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673DCE" w14:textId="77777777" w:rsidR="00DF3183" w:rsidRPr="00AD2C10" w:rsidRDefault="007D7443" w:rsidP="00DF3183">
      <w:pPr>
        <w:pStyle w:val="af9"/>
        <w:tabs>
          <w:tab w:val="right" w:pos="9360"/>
        </w:tabs>
        <w:spacing w:line="276" w:lineRule="auto"/>
        <w:ind w:firstLine="0"/>
        <w:jc w:val="center"/>
        <w:rPr>
          <w:b/>
          <w:szCs w:val="26"/>
        </w:rPr>
      </w:pPr>
      <w:bookmarkStart w:id="0" w:name="_Hlk139467661"/>
      <w:bookmarkStart w:id="1" w:name="_Hlk140459856"/>
      <w:bookmarkEnd w:id="0"/>
      <w:r w:rsidRPr="00AD2C10">
        <w:rPr>
          <w:b/>
          <w:noProof/>
          <w:szCs w:val="26"/>
        </w:rPr>
        <w:drawing>
          <wp:inline distT="0" distB="0" distL="0" distR="0" wp14:anchorId="65B9B018" wp14:editId="1FA56781">
            <wp:extent cx="2157551" cy="2743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4228" cy="2764403"/>
                    </a:xfrm>
                    <a:prstGeom prst="rect">
                      <a:avLst/>
                    </a:prstGeom>
                    <a:noFill/>
                  </pic:spPr>
                </pic:pic>
              </a:graphicData>
            </a:graphic>
          </wp:inline>
        </w:drawing>
      </w:r>
    </w:p>
    <w:p w14:paraId="35BAB757" w14:textId="77777777" w:rsidR="00DF3183" w:rsidRPr="00AD2C10" w:rsidRDefault="00DF3183" w:rsidP="00DF3183">
      <w:pPr>
        <w:pStyle w:val="af9"/>
        <w:tabs>
          <w:tab w:val="right" w:pos="9360"/>
        </w:tabs>
        <w:spacing w:line="276" w:lineRule="auto"/>
        <w:ind w:firstLine="0"/>
        <w:jc w:val="center"/>
        <w:rPr>
          <w:b/>
          <w:szCs w:val="26"/>
        </w:rPr>
      </w:pPr>
    </w:p>
    <w:p w14:paraId="57186496" w14:textId="77777777" w:rsidR="007D7443" w:rsidRPr="00AD2C10" w:rsidRDefault="007D7443" w:rsidP="00DF3183">
      <w:pPr>
        <w:pStyle w:val="af9"/>
        <w:tabs>
          <w:tab w:val="right" w:pos="9360"/>
        </w:tabs>
        <w:spacing w:line="276" w:lineRule="auto"/>
        <w:ind w:firstLine="0"/>
        <w:jc w:val="center"/>
        <w:rPr>
          <w:b/>
          <w:szCs w:val="26"/>
        </w:rPr>
      </w:pPr>
    </w:p>
    <w:p w14:paraId="5DD7C27B" w14:textId="77777777" w:rsidR="007D7443" w:rsidRPr="00AD2C10" w:rsidRDefault="007D7443" w:rsidP="00DF3183">
      <w:pPr>
        <w:pStyle w:val="af9"/>
        <w:tabs>
          <w:tab w:val="right" w:pos="9360"/>
        </w:tabs>
        <w:spacing w:line="276" w:lineRule="auto"/>
        <w:ind w:firstLine="0"/>
        <w:jc w:val="center"/>
        <w:rPr>
          <w:b/>
          <w:szCs w:val="26"/>
        </w:rPr>
      </w:pPr>
    </w:p>
    <w:p w14:paraId="394CC96B" w14:textId="77777777" w:rsidR="007D7443" w:rsidRPr="00AD2C10" w:rsidRDefault="007D7443" w:rsidP="007D7443">
      <w:pPr>
        <w:pStyle w:val="af9"/>
        <w:tabs>
          <w:tab w:val="right" w:pos="9360"/>
        </w:tabs>
        <w:spacing w:line="360" w:lineRule="auto"/>
        <w:ind w:firstLine="0"/>
        <w:jc w:val="center"/>
        <w:rPr>
          <w:b/>
          <w:sz w:val="44"/>
          <w:szCs w:val="44"/>
        </w:rPr>
      </w:pPr>
      <w:r w:rsidRPr="00AD2C10">
        <w:rPr>
          <w:b/>
          <w:sz w:val="44"/>
          <w:szCs w:val="44"/>
        </w:rPr>
        <w:t>Актуализация схемы теплоснабжения</w:t>
      </w:r>
    </w:p>
    <w:p w14:paraId="51D7D474" w14:textId="77777777" w:rsidR="007D7443" w:rsidRPr="00AD2C10" w:rsidRDefault="007D7443" w:rsidP="007D7443">
      <w:pPr>
        <w:pStyle w:val="af9"/>
        <w:tabs>
          <w:tab w:val="right" w:pos="9360"/>
        </w:tabs>
        <w:spacing w:line="360" w:lineRule="auto"/>
        <w:ind w:firstLine="0"/>
        <w:jc w:val="center"/>
        <w:rPr>
          <w:b/>
          <w:sz w:val="44"/>
          <w:szCs w:val="44"/>
        </w:rPr>
      </w:pPr>
      <w:r w:rsidRPr="00AD2C10">
        <w:rPr>
          <w:b/>
          <w:sz w:val="44"/>
          <w:szCs w:val="44"/>
        </w:rPr>
        <w:t>муниципального образования</w:t>
      </w:r>
    </w:p>
    <w:p w14:paraId="5FFE4406" w14:textId="77777777" w:rsidR="007D7443" w:rsidRPr="00AD2C10" w:rsidRDefault="00773985" w:rsidP="007D7443">
      <w:pPr>
        <w:pStyle w:val="af9"/>
        <w:tabs>
          <w:tab w:val="right" w:pos="9360"/>
        </w:tabs>
        <w:spacing w:line="360" w:lineRule="auto"/>
        <w:ind w:firstLine="0"/>
        <w:jc w:val="center"/>
        <w:rPr>
          <w:b/>
          <w:sz w:val="44"/>
          <w:szCs w:val="44"/>
        </w:rPr>
      </w:pPr>
      <w:r w:rsidRPr="00AD2C10">
        <w:rPr>
          <w:b/>
          <w:sz w:val="44"/>
          <w:szCs w:val="44"/>
        </w:rPr>
        <w:t>Громовское сельское поселение</w:t>
      </w:r>
    </w:p>
    <w:p w14:paraId="38848ADF" w14:textId="77777777" w:rsidR="007D7443" w:rsidRPr="00AD2C10" w:rsidRDefault="007D7443" w:rsidP="007D7443">
      <w:pPr>
        <w:pStyle w:val="af9"/>
        <w:tabs>
          <w:tab w:val="right" w:pos="9360"/>
        </w:tabs>
        <w:spacing w:line="360" w:lineRule="auto"/>
        <w:ind w:firstLine="0"/>
        <w:jc w:val="center"/>
        <w:rPr>
          <w:b/>
          <w:sz w:val="44"/>
          <w:szCs w:val="44"/>
        </w:rPr>
      </w:pPr>
      <w:r w:rsidRPr="00AD2C10">
        <w:rPr>
          <w:b/>
          <w:sz w:val="44"/>
          <w:szCs w:val="44"/>
        </w:rPr>
        <w:t>Приозерского муниципального района</w:t>
      </w:r>
    </w:p>
    <w:p w14:paraId="4FD06E0B" w14:textId="77777777" w:rsidR="007D7443" w:rsidRPr="00AD2C10" w:rsidRDefault="007D7443" w:rsidP="007D7443">
      <w:pPr>
        <w:pStyle w:val="af9"/>
        <w:tabs>
          <w:tab w:val="right" w:pos="9360"/>
        </w:tabs>
        <w:spacing w:line="360" w:lineRule="auto"/>
        <w:ind w:firstLine="0"/>
        <w:jc w:val="center"/>
        <w:rPr>
          <w:b/>
          <w:sz w:val="44"/>
          <w:szCs w:val="44"/>
        </w:rPr>
      </w:pPr>
      <w:r w:rsidRPr="00AD2C10">
        <w:rPr>
          <w:b/>
          <w:sz w:val="44"/>
          <w:szCs w:val="44"/>
        </w:rPr>
        <w:t>Ленинградской области</w:t>
      </w:r>
    </w:p>
    <w:p w14:paraId="0A1A7E75" w14:textId="77777777" w:rsidR="007D7443" w:rsidRPr="00AD2C10" w:rsidRDefault="007D7443" w:rsidP="007D7443">
      <w:pPr>
        <w:pStyle w:val="af9"/>
        <w:tabs>
          <w:tab w:val="right" w:pos="9360"/>
        </w:tabs>
        <w:spacing w:line="360" w:lineRule="auto"/>
        <w:ind w:firstLine="0"/>
        <w:jc w:val="center"/>
        <w:rPr>
          <w:b/>
          <w:sz w:val="44"/>
          <w:szCs w:val="44"/>
        </w:rPr>
      </w:pPr>
      <w:r w:rsidRPr="00AD2C10">
        <w:rPr>
          <w:b/>
          <w:sz w:val="44"/>
          <w:szCs w:val="44"/>
        </w:rPr>
        <w:t>на период до 20</w:t>
      </w:r>
      <w:r w:rsidR="002C73B3" w:rsidRPr="00AD2C10">
        <w:rPr>
          <w:b/>
          <w:sz w:val="44"/>
          <w:szCs w:val="44"/>
        </w:rPr>
        <w:t>31</w:t>
      </w:r>
      <w:r w:rsidRPr="00AD2C10">
        <w:rPr>
          <w:b/>
          <w:sz w:val="44"/>
          <w:szCs w:val="44"/>
        </w:rPr>
        <w:t xml:space="preserve"> года</w:t>
      </w:r>
    </w:p>
    <w:p w14:paraId="3571F58B" w14:textId="77777777" w:rsidR="00DF3183" w:rsidRPr="00AE42D3" w:rsidRDefault="00DF3183" w:rsidP="00DF3183">
      <w:pPr>
        <w:ind w:firstLine="0"/>
        <w:jc w:val="center"/>
        <w:rPr>
          <w:b/>
          <w:bCs/>
          <w:sz w:val="28"/>
          <w:szCs w:val="28"/>
        </w:rPr>
      </w:pPr>
    </w:p>
    <w:p w14:paraId="6FE5A152" w14:textId="08742514" w:rsidR="007D7443" w:rsidRPr="00AE42D3" w:rsidRDefault="00AE42D3" w:rsidP="00DF3183">
      <w:pPr>
        <w:ind w:firstLine="0"/>
        <w:jc w:val="center"/>
        <w:rPr>
          <w:b/>
          <w:bCs/>
          <w:sz w:val="28"/>
          <w:szCs w:val="28"/>
        </w:rPr>
      </w:pPr>
      <w:r w:rsidRPr="00AE42D3">
        <w:rPr>
          <w:b/>
          <w:bCs/>
          <w:sz w:val="28"/>
          <w:szCs w:val="28"/>
        </w:rPr>
        <w:t>Том 2</w:t>
      </w:r>
    </w:p>
    <w:p w14:paraId="576AC019" w14:textId="77777777" w:rsidR="007D7443" w:rsidRPr="00AE42D3" w:rsidRDefault="007D7443" w:rsidP="00DF3183">
      <w:pPr>
        <w:ind w:firstLine="0"/>
        <w:jc w:val="center"/>
        <w:rPr>
          <w:b/>
          <w:bCs/>
          <w:sz w:val="28"/>
          <w:szCs w:val="28"/>
        </w:rPr>
      </w:pPr>
      <w:r w:rsidRPr="00AE42D3">
        <w:rPr>
          <w:b/>
          <w:bCs/>
          <w:sz w:val="28"/>
          <w:szCs w:val="28"/>
        </w:rPr>
        <w:t>Обосновывающие материалы</w:t>
      </w:r>
    </w:p>
    <w:p w14:paraId="35585BEB" w14:textId="77777777" w:rsidR="007D7443" w:rsidRPr="00AD2C10" w:rsidRDefault="007D7443" w:rsidP="007D7443">
      <w:pPr>
        <w:ind w:firstLine="0"/>
        <w:rPr>
          <w:b/>
          <w:sz w:val="24"/>
        </w:rPr>
      </w:pPr>
    </w:p>
    <w:p w14:paraId="19CB223C" w14:textId="77777777" w:rsidR="007D7443" w:rsidRPr="00AD2C10" w:rsidRDefault="007D7443" w:rsidP="007D7443">
      <w:pPr>
        <w:ind w:firstLine="0"/>
        <w:rPr>
          <w:b/>
          <w:sz w:val="24"/>
        </w:rPr>
      </w:pPr>
    </w:p>
    <w:p w14:paraId="20ED25CD" w14:textId="77777777" w:rsidR="00C71DBB" w:rsidRPr="00AD2C10" w:rsidRDefault="00C71DBB" w:rsidP="003B24D8">
      <w:pPr>
        <w:widowControl w:val="0"/>
        <w:suppressAutoHyphens/>
        <w:ind w:firstLine="0"/>
        <w:jc w:val="center"/>
        <w:rPr>
          <w:b/>
          <w:szCs w:val="26"/>
        </w:rPr>
      </w:pPr>
      <w:r w:rsidRPr="00AD2C10">
        <w:rPr>
          <w:b/>
          <w:szCs w:val="26"/>
        </w:rPr>
        <w:t>Санкт-Петербург</w:t>
      </w:r>
    </w:p>
    <w:p w14:paraId="44CFE052" w14:textId="6454433F" w:rsidR="007D7443" w:rsidRPr="00AD2C10" w:rsidRDefault="000478F8" w:rsidP="003B24D8">
      <w:pPr>
        <w:ind w:firstLine="0"/>
        <w:jc w:val="center"/>
        <w:rPr>
          <w:b/>
          <w:szCs w:val="26"/>
        </w:rPr>
      </w:pPr>
      <w:r w:rsidRPr="00AD2C10">
        <w:rPr>
          <w:b/>
          <w:szCs w:val="26"/>
        </w:rPr>
        <w:t>202</w:t>
      </w:r>
      <w:r w:rsidR="00AE42D3">
        <w:rPr>
          <w:b/>
          <w:szCs w:val="26"/>
        </w:rPr>
        <w:t>3</w:t>
      </w:r>
      <w:r w:rsidR="00C71DBB" w:rsidRPr="00AD2C10">
        <w:rPr>
          <w:b/>
          <w:szCs w:val="26"/>
        </w:rPr>
        <w:t xml:space="preserve"> год</w:t>
      </w:r>
    </w:p>
    <w:p w14:paraId="75DD8220" w14:textId="7167BA18" w:rsidR="000478F8" w:rsidRPr="00AD2C10" w:rsidRDefault="000478F8" w:rsidP="000478F8">
      <w:pPr>
        <w:ind w:firstLine="0"/>
        <w:jc w:val="center"/>
        <w:rPr>
          <w:b/>
          <w:szCs w:val="26"/>
        </w:rPr>
      </w:pPr>
    </w:p>
    <w:p w14:paraId="4DD60BBF" w14:textId="77777777" w:rsidR="000478F8" w:rsidRPr="00AD2C10" w:rsidRDefault="000478F8" w:rsidP="003B24D8">
      <w:pPr>
        <w:ind w:firstLine="0"/>
        <w:jc w:val="center"/>
        <w:rPr>
          <w:b/>
          <w:szCs w:val="26"/>
        </w:rPr>
        <w:sectPr w:rsidR="000478F8" w:rsidRPr="00AD2C10" w:rsidSect="00D231A5">
          <w:headerReference w:type="default" r:id="rId9"/>
          <w:footerReference w:type="default" r:id="rId10"/>
          <w:footerReference w:type="first" r:id="rId11"/>
          <w:type w:val="continuous"/>
          <w:pgSz w:w="11907" w:h="16840" w:code="9"/>
          <w:pgMar w:top="1134" w:right="851" w:bottom="851" w:left="1701" w:header="284" w:footer="142" w:gutter="0"/>
          <w:cols w:space="708"/>
          <w:titlePg/>
          <w:docGrid w:linePitch="360"/>
        </w:sectPr>
      </w:pPr>
    </w:p>
    <w:tbl>
      <w:tblPr>
        <w:tblStyle w:val="TableGridReport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AE42D3" w:rsidRPr="00AE42D3" w14:paraId="18426663" w14:textId="77777777" w:rsidTr="00A43B5B">
        <w:trPr>
          <w:trHeight w:val="557"/>
        </w:trPr>
        <w:tc>
          <w:tcPr>
            <w:tcW w:w="4814" w:type="dxa"/>
          </w:tcPr>
          <w:p w14:paraId="4077D0F5" w14:textId="77777777" w:rsidR="00AE42D3" w:rsidRPr="00AE42D3" w:rsidRDefault="00AE42D3" w:rsidP="00AE42D3">
            <w:pPr>
              <w:spacing w:line="324" w:lineRule="auto"/>
              <w:ind w:firstLine="0"/>
              <w:rPr>
                <w:szCs w:val="26"/>
              </w:rPr>
            </w:pPr>
            <w:r w:rsidRPr="00AE42D3">
              <w:rPr>
                <w:szCs w:val="26"/>
              </w:rPr>
              <w:lastRenderedPageBreak/>
              <w:t>«УТВЕРЖДАЮ»</w:t>
            </w:r>
          </w:p>
        </w:tc>
        <w:tc>
          <w:tcPr>
            <w:tcW w:w="4814" w:type="dxa"/>
          </w:tcPr>
          <w:p w14:paraId="4F9813F4" w14:textId="77777777" w:rsidR="00AE42D3" w:rsidRPr="00AE42D3" w:rsidRDefault="00AE42D3" w:rsidP="00AE42D3">
            <w:pPr>
              <w:spacing w:line="324" w:lineRule="auto"/>
              <w:ind w:firstLine="0"/>
              <w:rPr>
                <w:szCs w:val="26"/>
              </w:rPr>
            </w:pPr>
            <w:r w:rsidRPr="00AE42D3">
              <w:rPr>
                <w:szCs w:val="26"/>
              </w:rPr>
              <w:t>«УТВЕРЖДАЮ»</w:t>
            </w:r>
          </w:p>
        </w:tc>
      </w:tr>
      <w:tr w:rsidR="00AE42D3" w:rsidRPr="00AE42D3" w14:paraId="4B6C0911" w14:textId="77777777" w:rsidTr="00A43B5B">
        <w:trPr>
          <w:trHeight w:val="1259"/>
        </w:trPr>
        <w:tc>
          <w:tcPr>
            <w:tcW w:w="4814" w:type="dxa"/>
          </w:tcPr>
          <w:p w14:paraId="465EA946" w14:textId="77777777" w:rsidR="00AE42D3" w:rsidRPr="00AE42D3" w:rsidRDefault="00AE42D3" w:rsidP="00AE42D3">
            <w:pPr>
              <w:spacing w:line="324" w:lineRule="auto"/>
              <w:ind w:firstLine="0"/>
              <w:rPr>
                <w:szCs w:val="26"/>
              </w:rPr>
            </w:pPr>
            <w:r w:rsidRPr="00AE42D3">
              <w:rPr>
                <w:szCs w:val="26"/>
              </w:rPr>
              <w:t>Генеральный директор</w:t>
            </w:r>
          </w:p>
          <w:p w14:paraId="3890BCF2" w14:textId="6E631202" w:rsidR="00AE42D3" w:rsidRPr="00AE42D3" w:rsidRDefault="00AE42D3" w:rsidP="00376E02">
            <w:pPr>
              <w:spacing w:line="324" w:lineRule="auto"/>
              <w:ind w:firstLine="0"/>
              <w:rPr>
                <w:szCs w:val="26"/>
              </w:rPr>
            </w:pPr>
            <w:r w:rsidRPr="00AE42D3">
              <w:rPr>
                <w:szCs w:val="26"/>
              </w:rPr>
              <w:t xml:space="preserve">ООО </w:t>
            </w:r>
            <w:r w:rsidR="00376E02">
              <w:rPr>
                <w:szCs w:val="26"/>
              </w:rPr>
              <w:t>«Опора»</w:t>
            </w:r>
          </w:p>
        </w:tc>
        <w:tc>
          <w:tcPr>
            <w:tcW w:w="4814" w:type="dxa"/>
          </w:tcPr>
          <w:p w14:paraId="7920D317" w14:textId="77777777" w:rsidR="00AE42D3" w:rsidRPr="00AE42D3" w:rsidRDefault="00AE42D3" w:rsidP="00AE42D3">
            <w:pPr>
              <w:spacing w:line="324" w:lineRule="auto"/>
              <w:ind w:firstLine="0"/>
              <w:jc w:val="left"/>
              <w:rPr>
                <w:szCs w:val="26"/>
              </w:rPr>
            </w:pPr>
            <w:r w:rsidRPr="00AE42D3">
              <w:rPr>
                <w:szCs w:val="26"/>
              </w:rPr>
              <w:t>Глава администрации МО Громовское сельское поселение</w:t>
            </w:r>
          </w:p>
          <w:p w14:paraId="23AD5394" w14:textId="757289C5" w:rsidR="00AE42D3" w:rsidRPr="00AE42D3" w:rsidRDefault="00AE42D3" w:rsidP="00AE42D3">
            <w:pPr>
              <w:spacing w:line="324" w:lineRule="auto"/>
              <w:ind w:firstLine="0"/>
              <w:jc w:val="left"/>
              <w:rPr>
                <w:szCs w:val="26"/>
              </w:rPr>
            </w:pPr>
          </w:p>
        </w:tc>
      </w:tr>
      <w:tr w:rsidR="00AE42D3" w:rsidRPr="00AE42D3" w14:paraId="0D1B470C" w14:textId="77777777" w:rsidTr="00A43B5B">
        <w:trPr>
          <w:trHeight w:val="567"/>
        </w:trPr>
        <w:tc>
          <w:tcPr>
            <w:tcW w:w="4814" w:type="dxa"/>
          </w:tcPr>
          <w:p w14:paraId="0AA4A2C7" w14:textId="07036EB3" w:rsidR="00AE42D3" w:rsidRPr="00AE42D3" w:rsidRDefault="00AE42D3" w:rsidP="00376E02">
            <w:pPr>
              <w:spacing w:line="324" w:lineRule="auto"/>
              <w:ind w:firstLine="0"/>
              <w:rPr>
                <w:szCs w:val="26"/>
              </w:rPr>
            </w:pPr>
            <w:r w:rsidRPr="00AE42D3">
              <w:rPr>
                <w:szCs w:val="26"/>
              </w:rPr>
              <w:t xml:space="preserve">                                        </w:t>
            </w:r>
            <w:r w:rsidR="00376E02">
              <w:rPr>
                <w:szCs w:val="26"/>
              </w:rPr>
              <w:t>Белуха Д.А</w:t>
            </w:r>
          </w:p>
        </w:tc>
        <w:tc>
          <w:tcPr>
            <w:tcW w:w="4814" w:type="dxa"/>
          </w:tcPr>
          <w:p w14:paraId="69055859" w14:textId="77777777" w:rsidR="00AE42D3" w:rsidRPr="00AE42D3" w:rsidRDefault="00AE42D3" w:rsidP="00AE42D3">
            <w:pPr>
              <w:spacing w:line="324" w:lineRule="auto"/>
              <w:ind w:firstLine="0"/>
              <w:rPr>
                <w:szCs w:val="26"/>
              </w:rPr>
            </w:pPr>
          </w:p>
        </w:tc>
      </w:tr>
      <w:tr w:rsidR="00AE42D3" w:rsidRPr="00AE42D3" w14:paraId="4A2C7800" w14:textId="77777777" w:rsidTr="00A43B5B">
        <w:trPr>
          <w:trHeight w:val="689"/>
        </w:trPr>
        <w:tc>
          <w:tcPr>
            <w:tcW w:w="4814" w:type="dxa"/>
          </w:tcPr>
          <w:p w14:paraId="6A813C5F" w14:textId="77777777" w:rsidR="00AE42D3" w:rsidRPr="00AE42D3" w:rsidRDefault="00AE42D3" w:rsidP="00AE42D3">
            <w:pPr>
              <w:spacing w:line="324" w:lineRule="auto"/>
              <w:ind w:firstLine="0"/>
              <w:rPr>
                <w:szCs w:val="26"/>
              </w:rPr>
            </w:pPr>
            <w:r w:rsidRPr="00AE42D3">
              <w:rPr>
                <w:szCs w:val="26"/>
              </w:rPr>
              <w:t>«___»  ________________  2023 г.</w:t>
            </w:r>
          </w:p>
        </w:tc>
        <w:tc>
          <w:tcPr>
            <w:tcW w:w="4814" w:type="dxa"/>
          </w:tcPr>
          <w:p w14:paraId="7AF5FE5F" w14:textId="77777777" w:rsidR="00AE42D3" w:rsidRPr="00AE42D3" w:rsidRDefault="00AE42D3" w:rsidP="00AE42D3">
            <w:pPr>
              <w:spacing w:line="324" w:lineRule="auto"/>
              <w:ind w:firstLine="0"/>
              <w:rPr>
                <w:szCs w:val="26"/>
              </w:rPr>
            </w:pPr>
            <w:r w:rsidRPr="00AE42D3">
              <w:rPr>
                <w:szCs w:val="26"/>
              </w:rPr>
              <w:t>«___»  ________________  2023 г.</w:t>
            </w:r>
          </w:p>
        </w:tc>
      </w:tr>
    </w:tbl>
    <w:p w14:paraId="27046AA6" w14:textId="77777777" w:rsidR="00AE42D3" w:rsidRPr="00AE42D3" w:rsidRDefault="00AE42D3" w:rsidP="00AE42D3">
      <w:pPr>
        <w:widowControl w:val="0"/>
        <w:spacing w:line="324" w:lineRule="auto"/>
        <w:ind w:firstLine="0"/>
        <w:jc w:val="center"/>
        <w:rPr>
          <w:rFonts w:eastAsia="Calibri"/>
          <w:b/>
          <w:sz w:val="28"/>
          <w:szCs w:val="28"/>
          <w:lang w:eastAsia="en-US"/>
        </w:rPr>
      </w:pPr>
    </w:p>
    <w:p w14:paraId="6F7C2331" w14:textId="77777777" w:rsidR="00AE42D3" w:rsidRPr="00AE42D3" w:rsidRDefault="00AE42D3" w:rsidP="00AE42D3">
      <w:pPr>
        <w:widowControl w:val="0"/>
        <w:spacing w:line="324" w:lineRule="auto"/>
        <w:ind w:firstLine="0"/>
        <w:jc w:val="center"/>
        <w:rPr>
          <w:rFonts w:eastAsia="Calibri"/>
          <w:b/>
          <w:sz w:val="28"/>
          <w:szCs w:val="28"/>
          <w:lang w:eastAsia="en-US"/>
        </w:rPr>
      </w:pPr>
    </w:p>
    <w:p w14:paraId="085EF42F" w14:textId="77777777" w:rsidR="00AE42D3" w:rsidRPr="00AE42D3" w:rsidRDefault="00AE42D3" w:rsidP="00AE42D3">
      <w:pPr>
        <w:widowControl w:val="0"/>
        <w:spacing w:line="324" w:lineRule="auto"/>
        <w:ind w:firstLine="0"/>
        <w:jc w:val="center"/>
        <w:rPr>
          <w:rFonts w:eastAsia="Calibri"/>
          <w:b/>
          <w:sz w:val="28"/>
          <w:szCs w:val="28"/>
          <w:lang w:eastAsia="en-US"/>
        </w:rPr>
      </w:pPr>
    </w:p>
    <w:p w14:paraId="3DCA5969" w14:textId="77777777" w:rsidR="00AE42D3" w:rsidRPr="00AE42D3" w:rsidRDefault="00AE42D3" w:rsidP="00AE42D3">
      <w:pPr>
        <w:widowControl w:val="0"/>
        <w:spacing w:line="324" w:lineRule="auto"/>
        <w:ind w:firstLine="0"/>
        <w:jc w:val="center"/>
        <w:rPr>
          <w:rFonts w:eastAsia="Calibri"/>
          <w:b/>
          <w:sz w:val="60"/>
          <w:szCs w:val="60"/>
          <w:lang w:eastAsia="en-US"/>
        </w:rPr>
      </w:pPr>
      <w:r w:rsidRPr="00AE42D3">
        <w:rPr>
          <w:rFonts w:eastAsia="Calibri"/>
          <w:b/>
          <w:sz w:val="60"/>
          <w:szCs w:val="60"/>
          <w:lang w:eastAsia="en-US"/>
        </w:rPr>
        <w:t>Актуализированная схема теплоснабжения</w:t>
      </w:r>
    </w:p>
    <w:p w14:paraId="16D4DCAD" w14:textId="77777777" w:rsidR="00AE42D3" w:rsidRPr="00AE42D3" w:rsidRDefault="00AE42D3" w:rsidP="00AE42D3">
      <w:pPr>
        <w:widowControl w:val="0"/>
        <w:ind w:firstLine="0"/>
        <w:jc w:val="center"/>
        <w:rPr>
          <w:rFonts w:eastAsia="Calibri"/>
          <w:b/>
          <w:sz w:val="36"/>
          <w:szCs w:val="36"/>
          <w:lang w:eastAsia="en-US"/>
        </w:rPr>
      </w:pPr>
      <w:r w:rsidRPr="00AE42D3">
        <w:rPr>
          <w:rFonts w:eastAsia="Calibri"/>
          <w:b/>
          <w:sz w:val="36"/>
          <w:szCs w:val="36"/>
          <w:lang w:eastAsia="en-US"/>
        </w:rPr>
        <w:t xml:space="preserve">муниципального образования </w:t>
      </w:r>
    </w:p>
    <w:p w14:paraId="61C7A685" w14:textId="77777777" w:rsidR="00AE42D3" w:rsidRPr="00AE42D3" w:rsidRDefault="00AE42D3" w:rsidP="00AE42D3">
      <w:pPr>
        <w:widowControl w:val="0"/>
        <w:ind w:firstLine="0"/>
        <w:jc w:val="center"/>
        <w:rPr>
          <w:rFonts w:eastAsia="Calibri"/>
          <w:b/>
          <w:sz w:val="36"/>
          <w:szCs w:val="36"/>
          <w:lang w:eastAsia="en-US"/>
        </w:rPr>
      </w:pPr>
      <w:r w:rsidRPr="00AE42D3">
        <w:rPr>
          <w:rFonts w:eastAsia="Calibri"/>
          <w:b/>
          <w:sz w:val="36"/>
          <w:szCs w:val="36"/>
          <w:lang w:eastAsia="en-US"/>
        </w:rPr>
        <w:t>Громовское сельское поселение</w:t>
      </w:r>
    </w:p>
    <w:p w14:paraId="20EBAFD0" w14:textId="77777777" w:rsidR="00AE42D3" w:rsidRDefault="00AE42D3" w:rsidP="00AE42D3">
      <w:pPr>
        <w:widowControl w:val="0"/>
        <w:ind w:firstLine="0"/>
        <w:jc w:val="center"/>
        <w:rPr>
          <w:rFonts w:eastAsia="Calibri"/>
          <w:b/>
          <w:sz w:val="36"/>
          <w:szCs w:val="36"/>
          <w:lang w:eastAsia="en-US"/>
        </w:rPr>
      </w:pPr>
      <w:r w:rsidRPr="00AE42D3">
        <w:rPr>
          <w:rFonts w:eastAsia="Calibri"/>
          <w:b/>
          <w:sz w:val="36"/>
          <w:szCs w:val="36"/>
          <w:lang w:eastAsia="en-US"/>
        </w:rPr>
        <w:t>Приозерского муниципального района</w:t>
      </w:r>
    </w:p>
    <w:p w14:paraId="6BF8179D" w14:textId="58D29003" w:rsidR="00AE42D3" w:rsidRPr="00AE42D3" w:rsidRDefault="00AE42D3" w:rsidP="00AE42D3">
      <w:pPr>
        <w:widowControl w:val="0"/>
        <w:ind w:firstLine="0"/>
        <w:jc w:val="center"/>
        <w:rPr>
          <w:rFonts w:eastAsia="Calibri"/>
          <w:b/>
          <w:sz w:val="36"/>
          <w:szCs w:val="36"/>
          <w:lang w:eastAsia="en-US"/>
        </w:rPr>
      </w:pPr>
      <w:r w:rsidRPr="00AE42D3">
        <w:rPr>
          <w:rFonts w:eastAsia="Calibri"/>
          <w:b/>
          <w:sz w:val="36"/>
          <w:szCs w:val="36"/>
          <w:lang w:eastAsia="en-US"/>
        </w:rPr>
        <w:t>на период до 2031 г.</w:t>
      </w:r>
    </w:p>
    <w:p w14:paraId="27AEDBF2" w14:textId="77777777" w:rsidR="00AE42D3" w:rsidRPr="00AE42D3" w:rsidRDefault="00AE42D3" w:rsidP="00AE42D3">
      <w:pPr>
        <w:widowControl w:val="0"/>
        <w:ind w:firstLine="0"/>
        <w:jc w:val="center"/>
        <w:rPr>
          <w:rFonts w:eastAsia="Calibri"/>
          <w:b/>
          <w:sz w:val="36"/>
          <w:szCs w:val="36"/>
          <w:lang w:eastAsia="en-US"/>
        </w:rPr>
      </w:pPr>
    </w:p>
    <w:p w14:paraId="7A389AC4" w14:textId="77777777" w:rsidR="00AE42D3" w:rsidRPr="00AE42D3" w:rsidRDefault="00AE42D3" w:rsidP="00AE42D3">
      <w:pPr>
        <w:widowControl w:val="0"/>
        <w:ind w:firstLine="0"/>
        <w:jc w:val="center"/>
        <w:rPr>
          <w:rFonts w:eastAsia="Calibri"/>
          <w:b/>
          <w:sz w:val="36"/>
          <w:szCs w:val="36"/>
          <w:lang w:eastAsia="en-US"/>
        </w:rPr>
      </w:pPr>
    </w:p>
    <w:p w14:paraId="689658D2" w14:textId="77777777" w:rsidR="00AE42D3" w:rsidRPr="00AE42D3" w:rsidRDefault="00AE42D3" w:rsidP="00AE42D3">
      <w:pPr>
        <w:widowControl w:val="0"/>
        <w:spacing w:line="240" w:lineRule="auto"/>
        <w:ind w:firstLine="0"/>
        <w:jc w:val="center"/>
        <w:rPr>
          <w:rFonts w:eastAsia="Calibri"/>
          <w:b/>
          <w:sz w:val="36"/>
          <w:szCs w:val="36"/>
          <w:lang w:eastAsia="en-US"/>
        </w:rPr>
      </w:pPr>
      <w:r w:rsidRPr="00AE42D3">
        <w:rPr>
          <w:rFonts w:eastAsia="Calibri"/>
          <w:b/>
          <w:sz w:val="36"/>
          <w:szCs w:val="36"/>
          <w:lang w:eastAsia="en-US"/>
        </w:rPr>
        <w:t>Том 2</w:t>
      </w:r>
    </w:p>
    <w:p w14:paraId="6ADA67CC" w14:textId="77777777" w:rsidR="00AE42D3" w:rsidRPr="00AE42D3" w:rsidRDefault="00AE42D3" w:rsidP="00AE42D3">
      <w:pPr>
        <w:widowControl w:val="0"/>
        <w:spacing w:line="240" w:lineRule="auto"/>
        <w:ind w:firstLine="0"/>
        <w:jc w:val="center"/>
        <w:rPr>
          <w:rFonts w:eastAsia="Calibri"/>
          <w:b/>
          <w:sz w:val="36"/>
          <w:szCs w:val="36"/>
          <w:lang w:eastAsia="en-US"/>
        </w:rPr>
      </w:pPr>
      <w:r w:rsidRPr="00AE42D3">
        <w:rPr>
          <w:rFonts w:eastAsia="Calibri"/>
          <w:b/>
          <w:sz w:val="36"/>
          <w:szCs w:val="36"/>
          <w:lang w:eastAsia="en-US"/>
        </w:rPr>
        <w:t>Обосновывающие материалы</w:t>
      </w:r>
    </w:p>
    <w:p w14:paraId="57CCF272" w14:textId="77777777" w:rsidR="00AE42D3" w:rsidRPr="00AE42D3" w:rsidRDefault="00AE42D3" w:rsidP="00AE42D3">
      <w:pPr>
        <w:widowControl w:val="0"/>
        <w:ind w:firstLine="0"/>
        <w:rPr>
          <w:rFonts w:eastAsia="Calibri"/>
          <w:lang w:eastAsia="en-US"/>
        </w:rPr>
      </w:pPr>
    </w:p>
    <w:p w14:paraId="6C7DEAA2" w14:textId="77777777" w:rsidR="00AE42D3" w:rsidRPr="00AE42D3" w:rsidRDefault="00AE42D3" w:rsidP="00AE42D3">
      <w:pPr>
        <w:widowControl w:val="0"/>
        <w:ind w:firstLine="0"/>
        <w:rPr>
          <w:rFonts w:eastAsia="Calibri"/>
          <w:lang w:eastAsia="en-US"/>
        </w:rPr>
      </w:pPr>
    </w:p>
    <w:p w14:paraId="359F4648" w14:textId="77777777" w:rsidR="00AE42D3" w:rsidRPr="00AE42D3" w:rsidRDefault="00AE42D3" w:rsidP="00AE42D3">
      <w:pPr>
        <w:widowControl w:val="0"/>
        <w:ind w:firstLine="0"/>
        <w:rPr>
          <w:rFonts w:eastAsia="Calibri"/>
          <w:lang w:eastAsia="en-US"/>
        </w:rPr>
      </w:pPr>
    </w:p>
    <w:p w14:paraId="601EB0A7" w14:textId="77777777" w:rsidR="00AE42D3" w:rsidRPr="00AE42D3" w:rsidRDefault="00AE42D3" w:rsidP="00AE42D3">
      <w:pPr>
        <w:widowControl w:val="0"/>
        <w:ind w:firstLine="0"/>
        <w:rPr>
          <w:rFonts w:eastAsia="Calibri"/>
          <w:lang w:eastAsia="en-US"/>
        </w:rPr>
      </w:pPr>
    </w:p>
    <w:p w14:paraId="146BD528" w14:textId="77777777" w:rsidR="00AE42D3" w:rsidRPr="00AE42D3" w:rsidRDefault="00AE42D3" w:rsidP="00AE42D3">
      <w:pPr>
        <w:widowControl w:val="0"/>
        <w:spacing w:line="240" w:lineRule="auto"/>
        <w:ind w:firstLine="0"/>
        <w:jc w:val="center"/>
        <w:rPr>
          <w:rFonts w:eastAsia="Calibri"/>
          <w:b/>
          <w:szCs w:val="26"/>
          <w:lang w:eastAsia="en-US"/>
        </w:rPr>
      </w:pPr>
      <w:r w:rsidRPr="00AE42D3">
        <w:rPr>
          <w:rFonts w:eastAsia="Calibri"/>
          <w:b/>
          <w:szCs w:val="26"/>
          <w:lang w:eastAsia="en-US"/>
        </w:rPr>
        <w:t>г. Санкт-Петербург</w:t>
      </w:r>
    </w:p>
    <w:p w14:paraId="07DD14E2" w14:textId="77777777" w:rsidR="00AE42D3" w:rsidRPr="00AE42D3" w:rsidRDefault="00AE42D3" w:rsidP="00AE42D3">
      <w:pPr>
        <w:widowControl w:val="0"/>
        <w:ind w:firstLine="0"/>
        <w:jc w:val="center"/>
        <w:rPr>
          <w:rFonts w:eastAsia="Calibri"/>
          <w:b/>
          <w:szCs w:val="26"/>
          <w:lang w:eastAsia="en-US"/>
        </w:rPr>
      </w:pPr>
      <w:r w:rsidRPr="00AE42D3">
        <w:rPr>
          <w:rFonts w:eastAsia="Calibri"/>
          <w:b/>
          <w:szCs w:val="26"/>
          <w:lang w:eastAsia="en-US"/>
        </w:rPr>
        <w:t>2023 год</w:t>
      </w:r>
    </w:p>
    <w:p w14:paraId="4776E22A" w14:textId="77777777" w:rsidR="00AE42D3" w:rsidRPr="00AE42D3" w:rsidRDefault="00AE42D3" w:rsidP="00AE42D3">
      <w:pPr>
        <w:widowControl w:val="0"/>
        <w:autoSpaceDE w:val="0"/>
        <w:autoSpaceDN w:val="0"/>
        <w:spacing w:after="240" w:line="240" w:lineRule="auto"/>
        <w:ind w:firstLine="0"/>
        <w:jc w:val="center"/>
        <w:rPr>
          <w:sz w:val="20"/>
          <w:szCs w:val="26"/>
          <w:lang w:bidi="ru-RU"/>
        </w:rPr>
      </w:pPr>
    </w:p>
    <w:bookmarkEnd w:id="1"/>
    <w:p w14:paraId="34DDB0FE" w14:textId="4CAA2F58" w:rsidR="00201A53" w:rsidRPr="00AD2C10" w:rsidRDefault="00201A53" w:rsidP="003B24D8">
      <w:pPr>
        <w:ind w:firstLine="0"/>
        <w:jc w:val="center"/>
        <w:rPr>
          <w:b/>
          <w:szCs w:val="26"/>
        </w:rPr>
        <w:sectPr w:rsidR="00201A53" w:rsidRPr="00AD2C10" w:rsidSect="00D231A5">
          <w:footerReference w:type="default" r:id="rId12"/>
          <w:pgSz w:w="11907" w:h="16840" w:code="9"/>
          <w:pgMar w:top="1134" w:right="851" w:bottom="851" w:left="1701" w:header="284" w:footer="142" w:gutter="0"/>
          <w:cols w:space="708"/>
          <w:titlePg/>
          <w:docGrid w:linePitch="360"/>
        </w:sectPr>
      </w:pPr>
    </w:p>
    <w:p w14:paraId="78536502" w14:textId="77777777" w:rsidR="00AE42D3" w:rsidRPr="00AE42D3" w:rsidRDefault="00AE42D3" w:rsidP="00AE42D3">
      <w:pPr>
        <w:widowControl w:val="0"/>
        <w:tabs>
          <w:tab w:val="num" w:pos="643"/>
          <w:tab w:val="left" w:leader="dot" w:pos="9356"/>
        </w:tabs>
        <w:spacing w:before="120" w:after="120" w:line="240" w:lineRule="auto"/>
        <w:ind w:left="643" w:hanging="360"/>
        <w:jc w:val="center"/>
        <w:rPr>
          <w:b/>
          <w:kern w:val="28"/>
          <w:sz w:val="28"/>
          <w:szCs w:val="20"/>
          <w:lang w:val="x-none" w:eastAsia="x-none"/>
        </w:rPr>
      </w:pPr>
      <w:bookmarkStart w:id="2" w:name="_Toc328665479"/>
      <w:bookmarkStart w:id="3" w:name="_Toc340577097"/>
      <w:bookmarkStart w:id="4" w:name="_Toc340585653"/>
      <w:bookmarkStart w:id="5" w:name="_Hlk140459957"/>
      <w:bookmarkStart w:id="6" w:name="_Toc388956106"/>
      <w:r w:rsidRPr="00AE42D3">
        <w:rPr>
          <w:b/>
          <w:kern w:val="28"/>
          <w:sz w:val="28"/>
          <w:szCs w:val="20"/>
          <w:lang w:val="x-none" w:eastAsia="x-none"/>
        </w:rPr>
        <w:lastRenderedPageBreak/>
        <w:t>Список исполнителей</w:t>
      </w:r>
      <w:bookmarkEnd w:id="2"/>
      <w:bookmarkEnd w:id="3"/>
      <w:bookmarkEnd w:id="4"/>
    </w:p>
    <w:p w14:paraId="32570187" w14:textId="77777777" w:rsidR="00AE42D3" w:rsidRPr="00AE42D3" w:rsidRDefault="00AE42D3" w:rsidP="00AE42D3">
      <w:pPr>
        <w:widowControl w:val="0"/>
        <w:tabs>
          <w:tab w:val="num" w:pos="643"/>
          <w:tab w:val="left" w:leader="dot" w:pos="9356"/>
        </w:tabs>
        <w:spacing w:line="312" w:lineRule="auto"/>
        <w:ind w:left="643" w:hanging="360"/>
        <w:jc w:val="center"/>
        <w:rPr>
          <w:b/>
          <w:kern w:val="28"/>
          <w:sz w:val="28"/>
          <w:szCs w:val="20"/>
          <w:lang w:val="x-none" w:eastAsia="x-none"/>
        </w:rPr>
      </w:pPr>
    </w:p>
    <w:tbl>
      <w:tblPr>
        <w:tblW w:w="5000" w:type="pct"/>
        <w:jc w:val="center"/>
        <w:tblLook w:val="0000" w:firstRow="0" w:lastRow="0" w:firstColumn="0" w:lastColumn="0" w:noHBand="0" w:noVBand="0"/>
      </w:tblPr>
      <w:tblGrid>
        <w:gridCol w:w="2301"/>
        <w:gridCol w:w="7054"/>
      </w:tblGrid>
      <w:tr w:rsidR="00AE42D3" w:rsidRPr="00AE42D3" w14:paraId="480194DF" w14:textId="77777777" w:rsidTr="00AE42D3">
        <w:trPr>
          <w:trHeight w:val="70"/>
          <w:tblHeader/>
          <w:jc w:val="center"/>
        </w:trPr>
        <w:tc>
          <w:tcPr>
            <w:tcW w:w="1230" w:type="pct"/>
            <w:vAlign w:val="center"/>
          </w:tcPr>
          <w:p w14:paraId="4EE25F00" w14:textId="77777777" w:rsidR="00AE42D3" w:rsidRPr="00AE42D3" w:rsidRDefault="00AE42D3" w:rsidP="00AE42D3">
            <w:pPr>
              <w:widowControl w:val="0"/>
              <w:tabs>
                <w:tab w:val="left" w:leader="dot" w:pos="9356"/>
              </w:tabs>
              <w:ind w:firstLine="0"/>
              <w:rPr>
                <w:color w:val="000000"/>
              </w:rPr>
            </w:pPr>
            <w:r w:rsidRPr="00AE42D3">
              <w:rPr>
                <w:color w:val="000000"/>
              </w:rPr>
              <w:t>Смирнов В. И.</w:t>
            </w:r>
          </w:p>
        </w:tc>
        <w:tc>
          <w:tcPr>
            <w:tcW w:w="3770" w:type="pct"/>
            <w:vAlign w:val="center"/>
          </w:tcPr>
          <w:p w14:paraId="5D635D5D" w14:textId="011A6E25" w:rsidR="00AE42D3" w:rsidRPr="00AE42D3" w:rsidRDefault="00AE42D3" w:rsidP="00376E02">
            <w:pPr>
              <w:widowControl w:val="0"/>
              <w:tabs>
                <w:tab w:val="left" w:leader="dot" w:pos="9356"/>
              </w:tabs>
              <w:ind w:firstLine="0"/>
              <w:rPr>
                <w:color w:val="000000"/>
              </w:rPr>
            </w:pPr>
            <w:r w:rsidRPr="00AE42D3">
              <w:rPr>
                <w:color w:val="000000"/>
              </w:rPr>
              <w:t>Главный специалист отдела Инженерно-технического обеспечения и энергоэффективности</w:t>
            </w:r>
            <w:r w:rsidR="00376E02">
              <w:rPr>
                <w:color w:val="000000"/>
              </w:rPr>
              <w:t xml:space="preserve"> </w:t>
            </w:r>
          </w:p>
        </w:tc>
      </w:tr>
      <w:tr w:rsidR="00AE42D3" w:rsidRPr="00AE42D3" w14:paraId="35937EE2" w14:textId="77777777" w:rsidTr="00AE42D3">
        <w:trPr>
          <w:trHeight w:val="70"/>
          <w:tblHeader/>
          <w:jc w:val="center"/>
        </w:trPr>
        <w:tc>
          <w:tcPr>
            <w:tcW w:w="1230" w:type="pct"/>
            <w:vAlign w:val="center"/>
          </w:tcPr>
          <w:p w14:paraId="7FB911EA" w14:textId="77777777" w:rsidR="00AE42D3" w:rsidRPr="00AE42D3" w:rsidRDefault="00AE42D3" w:rsidP="00AE42D3">
            <w:pPr>
              <w:widowControl w:val="0"/>
              <w:tabs>
                <w:tab w:val="left" w:leader="dot" w:pos="9356"/>
              </w:tabs>
              <w:ind w:firstLine="0"/>
              <w:rPr>
                <w:color w:val="000000"/>
              </w:rPr>
            </w:pPr>
            <w:r w:rsidRPr="00AE42D3">
              <w:rPr>
                <w:color w:val="000000"/>
              </w:rPr>
              <w:br w:type="page"/>
              <w:t>Лежепёкова О. С.</w:t>
            </w:r>
          </w:p>
        </w:tc>
        <w:tc>
          <w:tcPr>
            <w:tcW w:w="3770" w:type="pct"/>
            <w:vAlign w:val="center"/>
          </w:tcPr>
          <w:p w14:paraId="79F13537" w14:textId="13269A1B" w:rsidR="00AE42D3" w:rsidRPr="00AE42D3" w:rsidRDefault="00AE42D3" w:rsidP="00376E02">
            <w:pPr>
              <w:widowControl w:val="0"/>
              <w:tabs>
                <w:tab w:val="left" w:leader="dot" w:pos="9356"/>
              </w:tabs>
              <w:ind w:firstLine="0"/>
              <w:rPr>
                <w:color w:val="000000"/>
              </w:rPr>
            </w:pPr>
            <w:r w:rsidRPr="00AE42D3">
              <w:rPr>
                <w:color w:val="000000"/>
              </w:rPr>
              <w:t>Ведущий инженер отдела Инженерно-технического обеспечения и энергоэффективности</w:t>
            </w:r>
            <w:r w:rsidR="00376E02">
              <w:rPr>
                <w:color w:val="000000"/>
              </w:rPr>
              <w:t xml:space="preserve"> </w:t>
            </w:r>
          </w:p>
        </w:tc>
      </w:tr>
      <w:tr w:rsidR="00AE42D3" w:rsidRPr="00AE42D3" w14:paraId="063D98C0" w14:textId="77777777" w:rsidTr="00AE42D3">
        <w:trPr>
          <w:trHeight w:val="725"/>
          <w:tblHeader/>
          <w:jc w:val="center"/>
        </w:trPr>
        <w:tc>
          <w:tcPr>
            <w:tcW w:w="1230" w:type="pct"/>
            <w:vAlign w:val="center"/>
          </w:tcPr>
          <w:p w14:paraId="76778056" w14:textId="77777777" w:rsidR="00AE42D3" w:rsidRPr="00AE42D3" w:rsidRDefault="00AE42D3" w:rsidP="00AE42D3">
            <w:pPr>
              <w:widowControl w:val="0"/>
              <w:tabs>
                <w:tab w:val="left" w:leader="dot" w:pos="9356"/>
              </w:tabs>
              <w:ind w:firstLine="0"/>
              <w:rPr>
                <w:color w:val="000000"/>
              </w:rPr>
            </w:pPr>
            <w:r w:rsidRPr="00AE42D3">
              <w:rPr>
                <w:color w:val="000000"/>
              </w:rPr>
              <w:t>Лычковский Г. И.</w:t>
            </w:r>
          </w:p>
        </w:tc>
        <w:tc>
          <w:tcPr>
            <w:tcW w:w="3770" w:type="pct"/>
            <w:vAlign w:val="center"/>
          </w:tcPr>
          <w:p w14:paraId="61835415" w14:textId="31FE6EFB" w:rsidR="00AE42D3" w:rsidRPr="00AE42D3" w:rsidRDefault="00AE42D3" w:rsidP="00376E02">
            <w:pPr>
              <w:widowControl w:val="0"/>
              <w:tabs>
                <w:tab w:val="left" w:leader="dot" w:pos="9356"/>
              </w:tabs>
              <w:ind w:firstLine="0"/>
              <w:rPr>
                <w:color w:val="000000"/>
              </w:rPr>
            </w:pPr>
            <w:r w:rsidRPr="00AE42D3">
              <w:rPr>
                <w:color w:val="000000"/>
              </w:rPr>
              <w:t xml:space="preserve">Инженер отдела Инженерно-технического обеспечения и энергоэффективности </w:t>
            </w:r>
            <w:r w:rsidR="00376E02">
              <w:rPr>
                <w:color w:val="000000"/>
              </w:rPr>
              <w:t xml:space="preserve"> </w:t>
            </w:r>
          </w:p>
        </w:tc>
      </w:tr>
      <w:tr w:rsidR="00AE42D3" w:rsidRPr="00AE42D3" w14:paraId="28A78688" w14:textId="77777777" w:rsidTr="00AE42D3">
        <w:trPr>
          <w:trHeight w:val="848"/>
          <w:tblHeader/>
          <w:jc w:val="center"/>
        </w:trPr>
        <w:tc>
          <w:tcPr>
            <w:tcW w:w="1230" w:type="pct"/>
            <w:vAlign w:val="center"/>
          </w:tcPr>
          <w:p w14:paraId="0419BF8B" w14:textId="77777777" w:rsidR="00AE42D3" w:rsidRPr="00AE42D3" w:rsidRDefault="00AE42D3" w:rsidP="00AE42D3">
            <w:pPr>
              <w:widowControl w:val="0"/>
              <w:tabs>
                <w:tab w:val="left" w:leader="dot" w:pos="9356"/>
              </w:tabs>
              <w:ind w:firstLine="0"/>
              <w:rPr>
                <w:color w:val="000000"/>
              </w:rPr>
            </w:pPr>
            <w:r w:rsidRPr="00AE42D3">
              <w:rPr>
                <w:color w:val="000000"/>
              </w:rPr>
              <w:t>Киселева А. Л.</w:t>
            </w:r>
          </w:p>
        </w:tc>
        <w:tc>
          <w:tcPr>
            <w:tcW w:w="3770" w:type="pct"/>
            <w:vAlign w:val="center"/>
          </w:tcPr>
          <w:p w14:paraId="6AD5D70A" w14:textId="20A1DAB1" w:rsidR="00AE42D3" w:rsidRPr="00AE42D3" w:rsidRDefault="00AE42D3" w:rsidP="00376E02">
            <w:pPr>
              <w:widowControl w:val="0"/>
              <w:tabs>
                <w:tab w:val="left" w:leader="dot" w:pos="9356"/>
              </w:tabs>
              <w:ind w:firstLine="0"/>
              <w:rPr>
                <w:color w:val="000000"/>
              </w:rPr>
            </w:pPr>
            <w:r w:rsidRPr="00AE42D3">
              <w:rPr>
                <w:color w:val="000000"/>
              </w:rPr>
              <w:t xml:space="preserve">Инженер отдела Инженерно-технического обеспечения и энергоэффективности </w:t>
            </w:r>
            <w:r w:rsidR="00376E02">
              <w:rPr>
                <w:color w:val="000000"/>
              </w:rPr>
              <w:t xml:space="preserve"> </w:t>
            </w:r>
          </w:p>
        </w:tc>
      </w:tr>
      <w:tr w:rsidR="00AE42D3" w:rsidRPr="00AE42D3" w14:paraId="3B038AD5" w14:textId="77777777" w:rsidTr="00AE42D3">
        <w:trPr>
          <w:trHeight w:val="847"/>
          <w:tblHeader/>
          <w:jc w:val="center"/>
        </w:trPr>
        <w:tc>
          <w:tcPr>
            <w:tcW w:w="1230" w:type="pct"/>
            <w:vAlign w:val="center"/>
          </w:tcPr>
          <w:p w14:paraId="3DE0D876" w14:textId="77777777" w:rsidR="00AE42D3" w:rsidRPr="00AE42D3" w:rsidRDefault="00AE42D3" w:rsidP="00AE42D3">
            <w:pPr>
              <w:widowControl w:val="0"/>
              <w:spacing w:line="240" w:lineRule="auto"/>
              <w:ind w:firstLine="0"/>
              <w:rPr>
                <w:color w:val="000000"/>
              </w:rPr>
            </w:pPr>
            <w:r w:rsidRPr="00AE42D3">
              <w:rPr>
                <w:color w:val="000000"/>
              </w:rPr>
              <w:t>Левко А. В.</w:t>
            </w:r>
          </w:p>
        </w:tc>
        <w:tc>
          <w:tcPr>
            <w:tcW w:w="3770" w:type="pct"/>
            <w:vAlign w:val="center"/>
          </w:tcPr>
          <w:p w14:paraId="75DD0486" w14:textId="563D771F" w:rsidR="00AE42D3" w:rsidRPr="00AE42D3" w:rsidRDefault="00AE42D3" w:rsidP="00376E02">
            <w:pPr>
              <w:widowControl w:val="0"/>
              <w:spacing w:line="240" w:lineRule="auto"/>
              <w:ind w:firstLine="0"/>
              <w:rPr>
                <w:color w:val="000000"/>
              </w:rPr>
            </w:pPr>
            <w:r w:rsidRPr="00AE42D3">
              <w:rPr>
                <w:color w:val="000000"/>
              </w:rPr>
              <w:t xml:space="preserve">Инженер отдела Инженерно-технического обеспечения и энергоэффективности </w:t>
            </w:r>
            <w:r w:rsidR="00376E02">
              <w:rPr>
                <w:color w:val="000000"/>
              </w:rPr>
              <w:t xml:space="preserve"> </w:t>
            </w:r>
          </w:p>
        </w:tc>
      </w:tr>
      <w:tr w:rsidR="00AE42D3" w:rsidRPr="00AE42D3" w14:paraId="6E7C072D" w14:textId="77777777" w:rsidTr="00AE42D3">
        <w:trPr>
          <w:trHeight w:val="831"/>
          <w:tblHeader/>
          <w:jc w:val="center"/>
        </w:trPr>
        <w:tc>
          <w:tcPr>
            <w:tcW w:w="1230" w:type="pct"/>
            <w:vAlign w:val="center"/>
          </w:tcPr>
          <w:p w14:paraId="11F1D47D" w14:textId="77777777" w:rsidR="00AE42D3" w:rsidRPr="00AE42D3" w:rsidRDefault="00AE42D3" w:rsidP="00AE42D3">
            <w:pPr>
              <w:widowControl w:val="0"/>
              <w:spacing w:line="240" w:lineRule="auto"/>
              <w:ind w:firstLine="0"/>
              <w:rPr>
                <w:color w:val="000000"/>
              </w:rPr>
            </w:pPr>
            <w:r w:rsidRPr="00AE42D3">
              <w:rPr>
                <w:color w:val="000000"/>
              </w:rPr>
              <w:t>Кокарев Д. М.</w:t>
            </w:r>
          </w:p>
        </w:tc>
        <w:tc>
          <w:tcPr>
            <w:tcW w:w="3770" w:type="pct"/>
            <w:vAlign w:val="center"/>
          </w:tcPr>
          <w:p w14:paraId="0571815A" w14:textId="2B9656AE" w:rsidR="00AE42D3" w:rsidRPr="00AE42D3" w:rsidRDefault="00AE42D3" w:rsidP="00376E02">
            <w:pPr>
              <w:widowControl w:val="0"/>
              <w:spacing w:line="240" w:lineRule="auto"/>
              <w:ind w:firstLine="0"/>
              <w:rPr>
                <w:color w:val="000000"/>
              </w:rPr>
            </w:pPr>
            <w:r w:rsidRPr="00AE42D3">
              <w:rPr>
                <w:color w:val="000000"/>
              </w:rPr>
              <w:t xml:space="preserve">Инженер отдела Инженерно-технического обеспечения и энергоэффективности </w:t>
            </w:r>
            <w:r w:rsidR="00376E02">
              <w:rPr>
                <w:color w:val="000000"/>
              </w:rPr>
              <w:t xml:space="preserve"> </w:t>
            </w:r>
          </w:p>
        </w:tc>
      </w:tr>
      <w:tr w:rsidR="00AE42D3" w:rsidRPr="00AE42D3" w14:paraId="4C548CFB" w14:textId="77777777" w:rsidTr="00AE42D3">
        <w:trPr>
          <w:trHeight w:val="924"/>
          <w:tblHeader/>
          <w:jc w:val="center"/>
        </w:trPr>
        <w:tc>
          <w:tcPr>
            <w:tcW w:w="1230" w:type="pct"/>
            <w:vAlign w:val="center"/>
          </w:tcPr>
          <w:p w14:paraId="272C2D01" w14:textId="77777777" w:rsidR="00AE42D3" w:rsidRPr="00AE42D3" w:rsidRDefault="00AE42D3" w:rsidP="00AE42D3">
            <w:pPr>
              <w:widowControl w:val="0"/>
              <w:spacing w:line="240" w:lineRule="auto"/>
              <w:ind w:firstLine="0"/>
              <w:rPr>
                <w:color w:val="000000"/>
              </w:rPr>
            </w:pPr>
            <w:r w:rsidRPr="00AE42D3">
              <w:rPr>
                <w:color w:val="000000"/>
              </w:rPr>
              <w:t>Гетманский Я. Н</w:t>
            </w:r>
          </w:p>
        </w:tc>
        <w:tc>
          <w:tcPr>
            <w:tcW w:w="3770" w:type="pct"/>
            <w:vAlign w:val="center"/>
          </w:tcPr>
          <w:p w14:paraId="64C74951" w14:textId="7E1CA30D" w:rsidR="00AE42D3" w:rsidRPr="00AE42D3" w:rsidRDefault="00AE42D3" w:rsidP="00376E02">
            <w:pPr>
              <w:widowControl w:val="0"/>
              <w:spacing w:line="240" w:lineRule="auto"/>
              <w:ind w:firstLine="0"/>
              <w:rPr>
                <w:color w:val="000000"/>
              </w:rPr>
            </w:pPr>
            <w:r w:rsidRPr="00AE42D3">
              <w:rPr>
                <w:color w:val="000000"/>
              </w:rPr>
              <w:t xml:space="preserve">Инженер-геодезист отдела Инженерно-технического обеспечения и энергоэффективности </w:t>
            </w:r>
            <w:r w:rsidR="00376E02">
              <w:rPr>
                <w:color w:val="000000"/>
              </w:rPr>
              <w:t xml:space="preserve"> </w:t>
            </w:r>
          </w:p>
        </w:tc>
      </w:tr>
      <w:bookmarkEnd w:id="5"/>
    </w:tbl>
    <w:p w14:paraId="510CEFAB" w14:textId="77777777" w:rsidR="00AE42D3" w:rsidRDefault="00AE42D3" w:rsidP="00201A53">
      <w:pPr>
        <w:ind w:firstLine="0"/>
        <w:jc w:val="center"/>
        <w:outlineLvl w:val="0"/>
        <w:rPr>
          <w:b/>
          <w:szCs w:val="26"/>
        </w:rPr>
      </w:pPr>
    </w:p>
    <w:p w14:paraId="37DBBD7E" w14:textId="4E4891C4" w:rsidR="00035A11" w:rsidRPr="00AD2C10" w:rsidRDefault="00035A11" w:rsidP="00AE42D3">
      <w:pPr>
        <w:pageBreakBefore/>
        <w:ind w:firstLine="0"/>
        <w:jc w:val="center"/>
        <w:outlineLvl w:val="0"/>
        <w:rPr>
          <w:b/>
          <w:szCs w:val="26"/>
        </w:rPr>
      </w:pPr>
      <w:bookmarkStart w:id="7" w:name="_Toc139362786"/>
      <w:r w:rsidRPr="00AD2C10">
        <w:rPr>
          <w:b/>
          <w:szCs w:val="26"/>
        </w:rPr>
        <w:lastRenderedPageBreak/>
        <w:t>О</w:t>
      </w:r>
      <w:bookmarkEnd w:id="6"/>
      <w:r w:rsidR="00201A53" w:rsidRPr="00AD2C10">
        <w:rPr>
          <w:b/>
          <w:szCs w:val="26"/>
        </w:rPr>
        <w:t>ГЛАВЛЕНИЕ</w:t>
      </w:r>
      <w:bookmarkEnd w:id="7"/>
    </w:p>
    <w:p w14:paraId="07DA87C1" w14:textId="78062FCB" w:rsidR="00B2538C" w:rsidRPr="00B2538C" w:rsidRDefault="00514C98" w:rsidP="008D4480">
      <w:pPr>
        <w:pStyle w:val="1a"/>
        <w:rPr>
          <w:noProof/>
        </w:rPr>
      </w:pPr>
      <w:r w:rsidRPr="00AD2C10">
        <w:rPr>
          <w:sz w:val="28"/>
          <w:szCs w:val="28"/>
        </w:rPr>
        <w:fldChar w:fldCharType="begin"/>
      </w:r>
      <w:r w:rsidR="00035A11" w:rsidRPr="00AD2C10">
        <w:rPr>
          <w:sz w:val="28"/>
          <w:szCs w:val="28"/>
        </w:rPr>
        <w:instrText xml:space="preserve"> TOC \o "1-3" \h \z \u </w:instrText>
      </w:r>
      <w:r w:rsidRPr="00AD2C10">
        <w:rPr>
          <w:sz w:val="28"/>
          <w:szCs w:val="28"/>
        </w:rPr>
        <w:fldChar w:fldCharType="separate"/>
      </w:r>
      <w:hyperlink w:anchor="_Toc139362786" w:history="1">
        <w:r w:rsidR="00B2538C" w:rsidRPr="00B2538C">
          <w:rPr>
            <w:rStyle w:val="aff7"/>
            <w:noProof/>
            <w:sz w:val="24"/>
          </w:rPr>
          <w:t>ОГЛАВЛЕНИЕ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_Toc139362786 \h </w:instrText>
        </w:r>
        <w:r w:rsidR="00B2538C" w:rsidRPr="00B2538C">
          <w:rPr>
            <w:noProof/>
            <w:webHidden/>
          </w:rPr>
        </w:r>
        <w:r w:rsidR="00B2538C" w:rsidRPr="00B2538C">
          <w:rPr>
            <w:noProof/>
            <w:webHidden/>
          </w:rPr>
          <w:fldChar w:fldCharType="separate"/>
        </w:r>
        <w:r w:rsidR="00EA3137">
          <w:rPr>
            <w:noProof/>
            <w:webHidden/>
          </w:rPr>
          <w:t>4</w:t>
        </w:r>
        <w:r w:rsidR="00B2538C" w:rsidRPr="00B2538C">
          <w:rPr>
            <w:noProof/>
            <w:webHidden/>
          </w:rPr>
          <w:fldChar w:fldCharType="end"/>
        </w:r>
      </w:hyperlink>
    </w:p>
    <w:p w14:paraId="6596A8CA" w14:textId="7C40D61A" w:rsidR="00B2538C" w:rsidRPr="00B2538C" w:rsidRDefault="00376E02" w:rsidP="008D4480">
      <w:pPr>
        <w:pStyle w:val="1a"/>
        <w:rPr>
          <w:noProof/>
        </w:rPr>
      </w:pPr>
      <w:hyperlink w:anchor="_Toc139362787" w:history="1">
        <w:r w:rsidR="00B2538C" w:rsidRPr="00B2538C">
          <w:rPr>
            <w:rStyle w:val="aff7"/>
            <w:noProof/>
            <w:sz w:val="24"/>
          </w:rPr>
          <w:t>ВВЕДЕНИЕ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_Toc139362787 \h </w:instrText>
        </w:r>
        <w:r w:rsidR="00B2538C" w:rsidRPr="00B2538C">
          <w:rPr>
            <w:noProof/>
            <w:webHidden/>
          </w:rPr>
        </w:r>
        <w:r w:rsidR="00B2538C" w:rsidRPr="00B2538C">
          <w:rPr>
            <w:noProof/>
            <w:webHidden/>
          </w:rPr>
          <w:fldChar w:fldCharType="separate"/>
        </w:r>
        <w:r w:rsidR="00EA3137">
          <w:rPr>
            <w:noProof/>
            <w:webHidden/>
          </w:rPr>
          <w:t>29</w:t>
        </w:r>
        <w:r w:rsidR="00B2538C" w:rsidRPr="00B2538C">
          <w:rPr>
            <w:noProof/>
            <w:webHidden/>
          </w:rPr>
          <w:fldChar w:fldCharType="end"/>
        </w:r>
      </w:hyperlink>
    </w:p>
    <w:p w14:paraId="5FD637A1" w14:textId="059232A5" w:rsidR="00B2538C" w:rsidRPr="00B2538C" w:rsidRDefault="00376E02" w:rsidP="008D4480">
      <w:pPr>
        <w:pStyle w:val="1a"/>
        <w:rPr>
          <w:noProof/>
        </w:rPr>
      </w:pPr>
      <w:hyperlink w:anchor="_Toc139362788" w:history="1">
        <w:r w:rsidR="00B2538C" w:rsidRPr="00B2538C">
          <w:rPr>
            <w:rStyle w:val="aff7"/>
            <w:noProof/>
            <w:sz w:val="24"/>
            <w:lang w:bidi="ru-RU"/>
          </w:rPr>
          <w:t>ОБЩИЕ СВЕДЕНИЯ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_Toc139362788 \h </w:instrText>
        </w:r>
        <w:r w:rsidR="00B2538C" w:rsidRPr="00B2538C">
          <w:rPr>
            <w:noProof/>
            <w:webHidden/>
          </w:rPr>
        </w:r>
        <w:r w:rsidR="00B2538C" w:rsidRPr="00B2538C">
          <w:rPr>
            <w:noProof/>
            <w:webHidden/>
          </w:rPr>
          <w:fldChar w:fldCharType="separate"/>
        </w:r>
        <w:r w:rsidR="00EA3137">
          <w:rPr>
            <w:noProof/>
            <w:webHidden/>
          </w:rPr>
          <w:t>35</w:t>
        </w:r>
        <w:r w:rsidR="00B2538C" w:rsidRPr="00B2538C">
          <w:rPr>
            <w:noProof/>
            <w:webHidden/>
          </w:rPr>
          <w:fldChar w:fldCharType="end"/>
        </w:r>
      </w:hyperlink>
    </w:p>
    <w:p w14:paraId="38210B0F" w14:textId="21A2608A" w:rsidR="00B2538C" w:rsidRPr="00B2538C" w:rsidRDefault="00376E02" w:rsidP="008D4480">
      <w:pPr>
        <w:pStyle w:val="1a"/>
        <w:rPr>
          <w:noProof/>
        </w:rPr>
      </w:pPr>
      <w:hyperlink w:anchor="_Toc139362789" w:history="1">
        <w:r w:rsidR="00B2538C" w:rsidRPr="00B2538C">
          <w:rPr>
            <w:rStyle w:val="aff7"/>
            <w:noProof/>
            <w:sz w:val="24"/>
            <w:lang w:bidi="ru-RU"/>
          </w:rPr>
          <w:t xml:space="preserve">ГЛАВА 1. СУЩЕСТВУЮЩЕЕ ПОЛОЖЕНИЕ В </w:t>
        </w:r>
        <w:r w:rsidR="00B2538C" w:rsidRPr="00B2538C">
          <w:rPr>
            <w:rStyle w:val="aff7"/>
            <w:noProof/>
            <w:spacing w:val="-3"/>
            <w:sz w:val="24"/>
            <w:lang w:bidi="ru-RU"/>
          </w:rPr>
          <w:t xml:space="preserve">СФЕРЕ </w:t>
        </w:r>
        <w:r w:rsidR="00B2538C" w:rsidRPr="00B2538C">
          <w:rPr>
            <w:rStyle w:val="aff7"/>
            <w:noProof/>
            <w:sz w:val="24"/>
            <w:lang w:bidi="ru-RU"/>
          </w:rPr>
          <w:t>ПРОИЗВОДСТВА, ПЕРЕДАЧИ И ПОТРЕБЛЕНИЯ ТЕПЛОВОЙ ЭНЕРГИИ ДЛЯ ЦЕЛЕЙ</w:t>
        </w:r>
        <w:r w:rsidR="00B2538C" w:rsidRPr="00B2538C">
          <w:rPr>
            <w:rStyle w:val="aff7"/>
            <w:noProof/>
            <w:spacing w:val="-1"/>
            <w:sz w:val="24"/>
            <w:lang w:bidi="ru-RU"/>
          </w:rPr>
          <w:t xml:space="preserve"> </w:t>
        </w:r>
        <w:r w:rsidR="00B2538C" w:rsidRPr="00B2538C">
          <w:rPr>
            <w:rStyle w:val="aff7"/>
            <w:noProof/>
            <w:sz w:val="24"/>
            <w:lang w:bidi="ru-RU"/>
          </w:rPr>
          <w:t>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_Toc139362789 \h </w:instrText>
        </w:r>
        <w:r w:rsidR="00B2538C" w:rsidRPr="00B2538C">
          <w:rPr>
            <w:noProof/>
            <w:webHidden/>
          </w:rPr>
        </w:r>
        <w:r w:rsidR="00B2538C" w:rsidRPr="00B2538C">
          <w:rPr>
            <w:noProof/>
            <w:webHidden/>
          </w:rPr>
          <w:fldChar w:fldCharType="separate"/>
        </w:r>
        <w:r w:rsidR="00EA3137">
          <w:rPr>
            <w:noProof/>
            <w:webHidden/>
          </w:rPr>
          <w:t>41</w:t>
        </w:r>
        <w:r w:rsidR="00B2538C" w:rsidRPr="00B2538C">
          <w:rPr>
            <w:noProof/>
            <w:webHidden/>
          </w:rPr>
          <w:fldChar w:fldCharType="end"/>
        </w:r>
      </w:hyperlink>
    </w:p>
    <w:p w14:paraId="66B203AE" w14:textId="54B72774" w:rsidR="00B2538C" w:rsidRPr="00B2538C" w:rsidRDefault="00376E02" w:rsidP="008D4480">
      <w:pPr>
        <w:pStyle w:val="1a"/>
        <w:rPr>
          <w:noProof/>
        </w:rPr>
      </w:pPr>
      <w:hyperlink w:anchor="_Toc139362790" w:history="1">
        <w:r w:rsidR="00B2538C" w:rsidRPr="00B2538C">
          <w:rPr>
            <w:rStyle w:val="aff7"/>
            <w:noProof/>
            <w:sz w:val="24"/>
          </w:rPr>
          <w:t>1.1. Функциональная структура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_Toc139362790 \h </w:instrText>
        </w:r>
        <w:r w:rsidR="00B2538C" w:rsidRPr="00B2538C">
          <w:rPr>
            <w:noProof/>
            <w:webHidden/>
          </w:rPr>
        </w:r>
        <w:r w:rsidR="00B2538C" w:rsidRPr="00B2538C">
          <w:rPr>
            <w:noProof/>
            <w:webHidden/>
          </w:rPr>
          <w:fldChar w:fldCharType="separate"/>
        </w:r>
        <w:r w:rsidR="00EA3137">
          <w:rPr>
            <w:noProof/>
            <w:webHidden/>
          </w:rPr>
          <w:t>41</w:t>
        </w:r>
        <w:r w:rsidR="00B2538C" w:rsidRPr="00B2538C">
          <w:rPr>
            <w:noProof/>
            <w:webHidden/>
          </w:rPr>
          <w:fldChar w:fldCharType="end"/>
        </w:r>
      </w:hyperlink>
    </w:p>
    <w:p w14:paraId="5644241E" w14:textId="490C5FE3" w:rsidR="00B2538C" w:rsidRPr="00B2538C" w:rsidRDefault="00376E02" w:rsidP="008D4480">
      <w:pPr>
        <w:pStyle w:val="1a"/>
        <w:rPr>
          <w:noProof/>
        </w:rPr>
      </w:pPr>
      <w:hyperlink w:anchor="_Toc139362791" w:history="1">
        <w:r w:rsidR="00B2538C" w:rsidRPr="00B2538C">
          <w:rPr>
            <w:rStyle w:val="aff7"/>
            <w:noProof/>
            <w:sz w:val="24"/>
          </w:rPr>
          <w:t>1.1.1.</w:t>
        </w:r>
        <w:r w:rsidR="00B2538C" w:rsidRPr="00B2538C">
          <w:rPr>
            <w:noProof/>
          </w:rPr>
          <w:tab/>
        </w:r>
        <w:r w:rsidR="00B2538C" w:rsidRPr="00B2538C">
          <w:rPr>
            <w:rStyle w:val="aff7"/>
            <w:noProof/>
            <w:sz w:val="24"/>
          </w:rPr>
          <w:t>Описание зон действия производственных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_Toc139362791 \h </w:instrText>
        </w:r>
        <w:r w:rsidR="00B2538C" w:rsidRPr="00B2538C">
          <w:rPr>
            <w:noProof/>
            <w:webHidden/>
          </w:rPr>
        </w:r>
        <w:r w:rsidR="00B2538C" w:rsidRPr="00B2538C">
          <w:rPr>
            <w:noProof/>
            <w:webHidden/>
          </w:rPr>
          <w:fldChar w:fldCharType="separate"/>
        </w:r>
        <w:r w:rsidR="00EA3137">
          <w:rPr>
            <w:noProof/>
            <w:webHidden/>
          </w:rPr>
          <w:t>44</w:t>
        </w:r>
        <w:r w:rsidR="00B2538C" w:rsidRPr="00B2538C">
          <w:rPr>
            <w:noProof/>
            <w:webHidden/>
          </w:rPr>
          <w:fldChar w:fldCharType="end"/>
        </w:r>
      </w:hyperlink>
    </w:p>
    <w:p w14:paraId="0F2A810C" w14:textId="4D7F83EC" w:rsidR="00B2538C" w:rsidRPr="00B2538C" w:rsidRDefault="00376E02" w:rsidP="008D4480">
      <w:pPr>
        <w:pStyle w:val="1a"/>
        <w:rPr>
          <w:noProof/>
        </w:rPr>
      </w:pPr>
      <w:hyperlink w:anchor="_Toc139362792" w:history="1">
        <w:r w:rsidR="00B2538C" w:rsidRPr="00B2538C">
          <w:rPr>
            <w:rStyle w:val="aff7"/>
            <w:noProof/>
            <w:sz w:val="24"/>
          </w:rPr>
          <w:t>1.1.2.</w:t>
        </w:r>
        <w:r w:rsidR="00B2538C" w:rsidRPr="00B2538C">
          <w:rPr>
            <w:noProof/>
          </w:rPr>
          <w:tab/>
        </w:r>
        <w:r w:rsidR="00B2538C" w:rsidRPr="00B2538C">
          <w:rPr>
            <w:rStyle w:val="aff7"/>
            <w:noProof/>
            <w:sz w:val="24"/>
          </w:rPr>
          <w:t>Описание зон действия индивидуального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_Toc139362792 \h </w:instrText>
        </w:r>
        <w:r w:rsidR="00B2538C" w:rsidRPr="00B2538C">
          <w:rPr>
            <w:noProof/>
            <w:webHidden/>
          </w:rPr>
        </w:r>
        <w:r w:rsidR="00B2538C" w:rsidRPr="00B2538C">
          <w:rPr>
            <w:noProof/>
            <w:webHidden/>
          </w:rPr>
          <w:fldChar w:fldCharType="separate"/>
        </w:r>
        <w:r w:rsidR="00EA3137">
          <w:rPr>
            <w:noProof/>
            <w:webHidden/>
          </w:rPr>
          <w:t>44</w:t>
        </w:r>
        <w:r w:rsidR="00B2538C" w:rsidRPr="00B2538C">
          <w:rPr>
            <w:noProof/>
            <w:webHidden/>
          </w:rPr>
          <w:fldChar w:fldCharType="end"/>
        </w:r>
      </w:hyperlink>
    </w:p>
    <w:p w14:paraId="6CA55D48" w14:textId="5E0D2A6B" w:rsidR="00B2538C" w:rsidRPr="00B2538C" w:rsidRDefault="00376E02" w:rsidP="008D4480">
      <w:pPr>
        <w:pStyle w:val="1a"/>
        <w:rPr>
          <w:noProof/>
        </w:rPr>
      </w:pPr>
      <w:hyperlink w:anchor="_Toc139362793" w:history="1">
        <w:r w:rsidR="00B2538C" w:rsidRPr="00B2538C">
          <w:rPr>
            <w:rStyle w:val="aff7"/>
            <w:noProof/>
            <w:sz w:val="24"/>
          </w:rPr>
          <w:t>1.2. Источники тепловой энергии.</w:t>
        </w:r>
        <w:bookmarkStart w:id="8" w:name="_GoBack"/>
        <w:bookmarkEnd w:id="8"/>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_Toc139362793 \h </w:instrText>
        </w:r>
        <w:r w:rsidR="00B2538C" w:rsidRPr="00B2538C">
          <w:rPr>
            <w:noProof/>
            <w:webHidden/>
          </w:rPr>
        </w:r>
        <w:r w:rsidR="00B2538C" w:rsidRPr="00B2538C">
          <w:rPr>
            <w:noProof/>
            <w:webHidden/>
          </w:rPr>
          <w:fldChar w:fldCharType="separate"/>
        </w:r>
        <w:r w:rsidR="00EA3137">
          <w:rPr>
            <w:noProof/>
            <w:webHidden/>
          </w:rPr>
          <w:t>44</w:t>
        </w:r>
        <w:r w:rsidR="00B2538C" w:rsidRPr="00B2538C">
          <w:rPr>
            <w:noProof/>
            <w:webHidden/>
          </w:rPr>
          <w:fldChar w:fldCharType="end"/>
        </w:r>
      </w:hyperlink>
    </w:p>
    <w:p w14:paraId="1EF88EA4" w14:textId="253C63C6" w:rsidR="00B2538C" w:rsidRPr="00B2538C" w:rsidRDefault="00376E02" w:rsidP="008D4480">
      <w:pPr>
        <w:pStyle w:val="1a"/>
        <w:rPr>
          <w:noProof/>
        </w:rPr>
      </w:pPr>
      <w:hyperlink w:anchor="_Toc139362794" w:history="1">
        <w:r w:rsidR="00B2538C" w:rsidRPr="00B2538C">
          <w:rPr>
            <w:rStyle w:val="aff7"/>
            <w:noProof/>
            <w:sz w:val="24"/>
          </w:rPr>
          <w:t>1.2.1. Котельная п. Громово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_Toc139362794 \h </w:instrText>
        </w:r>
        <w:r w:rsidR="00B2538C" w:rsidRPr="00B2538C">
          <w:rPr>
            <w:noProof/>
            <w:webHidden/>
          </w:rPr>
        </w:r>
        <w:r w:rsidR="00B2538C" w:rsidRPr="00B2538C">
          <w:rPr>
            <w:noProof/>
            <w:webHidden/>
          </w:rPr>
          <w:fldChar w:fldCharType="separate"/>
        </w:r>
        <w:r w:rsidR="00EA3137">
          <w:rPr>
            <w:noProof/>
            <w:webHidden/>
          </w:rPr>
          <w:t>44</w:t>
        </w:r>
        <w:r w:rsidR="00B2538C" w:rsidRPr="00B2538C">
          <w:rPr>
            <w:noProof/>
            <w:webHidden/>
          </w:rPr>
          <w:fldChar w:fldCharType="end"/>
        </w:r>
      </w:hyperlink>
    </w:p>
    <w:p w14:paraId="4084EA3E" w14:textId="73FE8FB9" w:rsidR="00B2538C" w:rsidRPr="00B2538C" w:rsidRDefault="00376E02" w:rsidP="00D36FA2">
      <w:pPr>
        <w:pStyle w:val="29"/>
        <w:rPr>
          <w:noProof/>
        </w:rPr>
      </w:pPr>
      <w:hyperlink w:anchor="_Toc139362795" w:history="1">
        <w:r w:rsidR="00B2538C" w:rsidRPr="00B2538C">
          <w:rPr>
            <w:rStyle w:val="aff7"/>
            <w:rFonts w:ascii="Times New Roman" w:hAnsi="Times New Roman"/>
            <w:noProof/>
            <w:sz w:val="24"/>
          </w:rPr>
          <w:t>1.2.1.1.</w:t>
        </w:r>
        <w:r w:rsidR="00B2538C" w:rsidRPr="00B2538C">
          <w:rPr>
            <w:noProof/>
          </w:rPr>
          <w:tab/>
        </w:r>
        <w:r w:rsidR="00B2538C" w:rsidRPr="00B2538C">
          <w:rPr>
            <w:rStyle w:val="aff7"/>
            <w:rFonts w:ascii="Times New Roman" w:hAnsi="Times New Roman"/>
            <w:noProof/>
            <w:sz w:val="24"/>
          </w:rPr>
          <w:t>Структура и технические характеристики основного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_Toc139362795 \h </w:instrText>
        </w:r>
        <w:r w:rsidR="00B2538C" w:rsidRPr="00B2538C">
          <w:rPr>
            <w:noProof/>
            <w:webHidden/>
          </w:rPr>
        </w:r>
        <w:r w:rsidR="00B2538C" w:rsidRPr="00B2538C">
          <w:rPr>
            <w:noProof/>
            <w:webHidden/>
          </w:rPr>
          <w:fldChar w:fldCharType="separate"/>
        </w:r>
        <w:r w:rsidR="00EA3137">
          <w:rPr>
            <w:noProof/>
            <w:webHidden/>
          </w:rPr>
          <w:t>44</w:t>
        </w:r>
        <w:r w:rsidR="00B2538C" w:rsidRPr="00B2538C">
          <w:rPr>
            <w:noProof/>
            <w:webHidden/>
          </w:rPr>
          <w:fldChar w:fldCharType="end"/>
        </w:r>
      </w:hyperlink>
    </w:p>
    <w:p w14:paraId="461B1CFF" w14:textId="3778CDC6" w:rsidR="00B2538C" w:rsidRPr="00B2538C" w:rsidRDefault="00376E02" w:rsidP="00D36FA2">
      <w:pPr>
        <w:pStyle w:val="29"/>
        <w:rPr>
          <w:noProof/>
        </w:rPr>
      </w:pPr>
      <w:hyperlink w:anchor="_Toc139362796" w:history="1">
        <w:r w:rsidR="00B2538C" w:rsidRPr="00B2538C">
          <w:rPr>
            <w:rStyle w:val="aff7"/>
            <w:rFonts w:ascii="Times New Roman" w:hAnsi="Times New Roman"/>
            <w:noProof/>
            <w:sz w:val="24"/>
          </w:rPr>
          <w:t>1.2.1.2.</w:t>
        </w:r>
        <w:r w:rsidR="00B2538C" w:rsidRPr="00B2538C">
          <w:rPr>
            <w:noProof/>
          </w:rPr>
          <w:tab/>
        </w:r>
        <w:r w:rsidR="00B2538C" w:rsidRPr="00B2538C">
          <w:rPr>
            <w:rStyle w:val="aff7"/>
            <w:rFonts w:ascii="Times New Roman" w:hAnsi="Times New Roman"/>
            <w:noProof/>
            <w:sz w:val="24"/>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_Toc139362796 \h </w:instrText>
        </w:r>
        <w:r w:rsidR="00B2538C" w:rsidRPr="00B2538C">
          <w:rPr>
            <w:noProof/>
            <w:webHidden/>
          </w:rPr>
        </w:r>
        <w:r w:rsidR="00B2538C" w:rsidRPr="00B2538C">
          <w:rPr>
            <w:noProof/>
            <w:webHidden/>
          </w:rPr>
          <w:fldChar w:fldCharType="separate"/>
        </w:r>
        <w:r w:rsidR="00EA3137">
          <w:rPr>
            <w:noProof/>
            <w:webHidden/>
          </w:rPr>
          <w:t>54</w:t>
        </w:r>
        <w:r w:rsidR="00B2538C" w:rsidRPr="00B2538C">
          <w:rPr>
            <w:noProof/>
            <w:webHidden/>
          </w:rPr>
          <w:fldChar w:fldCharType="end"/>
        </w:r>
      </w:hyperlink>
    </w:p>
    <w:p w14:paraId="19343FA0" w14:textId="760EA575" w:rsidR="00B2538C" w:rsidRPr="00B2538C" w:rsidRDefault="00376E02" w:rsidP="00D36FA2">
      <w:pPr>
        <w:pStyle w:val="29"/>
        <w:rPr>
          <w:noProof/>
        </w:rPr>
      </w:pPr>
      <w:hyperlink w:anchor="_Toc139362797" w:history="1">
        <w:r w:rsidR="00B2538C" w:rsidRPr="00B2538C">
          <w:rPr>
            <w:rStyle w:val="aff7"/>
            <w:rFonts w:ascii="Times New Roman" w:hAnsi="Times New Roman"/>
            <w:noProof/>
            <w:sz w:val="24"/>
          </w:rPr>
          <w:t>1.2.1.3.</w:t>
        </w:r>
        <w:r w:rsidR="00B2538C" w:rsidRPr="00B2538C">
          <w:rPr>
            <w:noProof/>
          </w:rPr>
          <w:tab/>
        </w:r>
        <w:r w:rsidR="00B2538C" w:rsidRPr="00B2538C">
          <w:rPr>
            <w:rStyle w:val="aff7"/>
            <w:rFonts w:ascii="Times New Roman" w:hAnsi="Times New Roman"/>
            <w:noProof/>
            <w:sz w:val="24"/>
          </w:rPr>
          <w:t>Ограничения тепловой мощности и параметры располагаемой тепловой мощности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_Toc139362797 \h </w:instrText>
        </w:r>
        <w:r w:rsidR="00B2538C" w:rsidRPr="00B2538C">
          <w:rPr>
            <w:noProof/>
            <w:webHidden/>
          </w:rPr>
        </w:r>
        <w:r w:rsidR="00B2538C" w:rsidRPr="00B2538C">
          <w:rPr>
            <w:noProof/>
            <w:webHidden/>
          </w:rPr>
          <w:fldChar w:fldCharType="separate"/>
        </w:r>
        <w:r w:rsidR="00EA3137">
          <w:rPr>
            <w:noProof/>
            <w:webHidden/>
          </w:rPr>
          <w:t>57</w:t>
        </w:r>
        <w:r w:rsidR="00B2538C" w:rsidRPr="00B2538C">
          <w:rPr>
            <w:noProof/>
            <w:webHidden/>
          </w:rPr>
          <w:fldChar w:fldCharType="end"/>
        </w:r>
      </w:hyperlink>
    </w:p>
    <w:p w14:paraId="0479A090" w14:textId="1647AE8A" w:rsidR="00B2538C" w:rsidRPr="00B2538C" w:rsidRDefault="00376E02" w:rsidP="00D36FA2">
      <w:pPr>
        <w:pStyle w:val="29"/>
        <w:rPr>
          <w:noProof/>
        </w:rPr>
      </w:pPr>
      <w:hyperlink w:anchor="_Toc139362798" w:history="1">
        <w:r w:rsidR="00B2538C" w:rsidRPr="00B2538C">
          <w:rPr>
            <w:rStyle w:val="aff7"/>
            <w:rFonts w:ascii="Times New Roman" w:hAnsi="Times New Roman"/>
            <w:noProof/>
            <w:sz w:val="24"/>
          </w:rPr>
          <w:t>1.2.1.4.</w:t>
        </w:r>
        <w:r w:rsidR="00B2538C" w:rsidRPr="00B2538C">
          <w:rPr>
            <w:noProof/>
          </w:rPr>
          <w:tab/>
        </w:r>
        <w:r w:rsidR="00B2538C" w:rsidRPr="00B2538C">
          <w:rPr>
            <w:rStyle w:val="aff7"/>
            <w:rFonts w:ascii="Times New Roman" w:hAnsi="Times New Roman"/>
            <w:noProof/>
            <w:sz w:val="24"/>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_Toc139362798 \h </w:instrText>
        </w:r>
        <w:r w:rsidR="00B2538C" w:rsidRPr="00B2538C">
          <w:rPr>
            <w:noProof/>
            <w:webHidden/>
          </w:rPr>
        </w:r>
        <w:r w:rsidR="00B2538C" w:rsidRPr="00B2538C">
          <w:rPr>
            <w:noProof/>
            <w:webHidden/>
          </w:rPr>
          <w:fldChar w:fldCharType="separate"/>
        </w:r>
        <w:r w:rsidR="00EA3137">
          <w:rPr>
            <w:noProof/>
            <w:webHidden/>
          </w:rPr>
          <w:t>58</w:t>
        </w:r>
        <w:r w:rsidR="00B2538C" w:rsidRPr="00B2538C">
          <w:rPr>
            <w:noProof/>
            <w:webHidden/>
          </w:rPr>
          <w:fldChar w:fldCharType="end"/>
        </w:r>
      </w:hyperlink>
    </w:p>
    <w:p w14:paraId="49117A12" w14:textId="298A0943" w:rsidR="00B2538C" w:rsidRPr="00B2538C" w:rsidRDefault="00376E02" w:rsidP="00D36FA2">
      <w:pPr>
        <w:pStyle w:val="29"/>
        <w:rPr>
          <w:noProof/>
        </w:rPr>
      </w:pPr>
      <w:hyperlink w:anchor="_Toc139362799" w:history="1">
        <w:r w:rsidR="00B2538C" w:rsidRPr="00B2538C">
          <w:rPr>
            <w:rStyle w:val="aff7"/>
            <w:rFonts w:ascii="Times New Roman" w:hAnsi="Times New Roman"/>
            <w:noProof/>
            <w:sz w:val="24"/>
          </w:rPr>
          <w:t>1.2.1.5.</w:t>
        </w:r>
        <w:r w:rsidR="00B2538C" w:rsidRPr="00B2538C">
          <w:rPr>
            <w:noProof/>
          </w:rPr>
          <w:tab/>
        </w:r>
        <w:r w:rsidR="00B2538C" w:rsidRPr="00B2538C">
          <w:rPr>
            <w:rStyle w:val="aff7"/>
            <w:rFonts w:ascii="Times New Roman" w:hAnsi="Times New Roman"/>
            <w:noProof/>
            <w:sz w:val="24"/>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_Toc139362799 \h </w:instrText>
        </w:r>
        <w:r w:rsidR="00B2538C" w:rsidRPr="00B2538C">
          <w:rPr>
            <w:noProof/>
            <w:webHidden/>
          </w:rPr>
        </w:r>
        <w:r w:rsidR="00B2538C" w:rsidRPr="00B2538C">
          <w:rPr>
            <w:noProof/>
            <w:webHidden/>
          </w:rPr>
          <w:fldChar w:fldCharType="separate"/>
        </w:r>
        <w:r w:rsidR="00EA3137">
          <w:rPr>
            <w:noProof/>
            <w:webHidden/>
          </w:rPr>
          <w:t>58</w:t>
        </w:r>
        <w:r w:rsidR="00B2538C" w:rsidRPr="00B2538C">
          <w:rPr>
            <w:noProof/>
            <w:webHidden/>
          </w:rPr>
          <w:fldChar w:fldCharType="end"/>
        </w:r>
      </w:hyperlink>
    </w:p>
    <w:p w14:paraId="3E84E280" w14:textId="155C7A39" w:rsidR="00B2538C" w:rsidRPr="00B2538C" w:rsidRDefault="00376E02" w:rsidP="00D36FA2">
      <w:pPr>
        <w:pStyle w:val="29"/>
        <w:rPr>
          <w:noProof/>
        </w:rPr>
      </w:pPr>
      <w:hyperlink w:anchor="_Toc139362800" w:history="1">
        <w:r w:rsidR="00B2538C" w:rsidRPr="00B2538C">
          <w:rPr>
            <w:rStyle w:val="aff7"/>
            <w:rFonts w:ascii="Times New Roman" w:hAnsi="Times New Roman"/>
            <w:noProof/>
            <w:sz w:val="24"/>
          </w:rPr>
          <w:t>1.2.1.6.</w:t>
        </w:r>
        <w:r w:rsidR="00B2538C" w:rsidRPr="00B2538C">
          <w:rPr>
            <w:noProof/>
          </w:rPr>
          <w:tab/>
        </w:r>
        <w:r w:rsidR="00B2538C" w:rsidRPr="00B2538C">
          <w:rPr>
            <w:rStyle w:val="aff7"/>
            <w:rFonts w:ascii="Times New Roman" w:hAnsi="Times New Roman"/>
            <w:noProof/>
            <w:sz w:val="24"/>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_Toc139362800 \h </w:instrText>
        </w:r>
        <w:r w:rsidR="00B2538C" w:rsidRPr="00B2538C">
          <w:rPr>
            <w:noProof/>
            <w:webHidden/>
          </w:rPr>
        </w:r>
        <w:r w:rsidR="00B2538C" w:rsidRPr="00B2538C">
          <w:rPr>
            <w:noProof/>
            <w:webHidden/>
          </w:rPr>
          <w:fldChar w:fldCharType="separate"/>
        </w:r>
        <w:r w:rsidR="00EA3137">
          <w:rPr>
            <w:noProof/>
            <w:webHidden/>
          </w:rPr>
          <w:t>60</w:t>
        </w:r>
        <w:r w:rsidR="00B2538C" w:rsidRPr="00B2538C">
          <w:rPr>
            <w:noProof/>
            <w:webHidden/>
          </w:rPr>
          <w:fldChar w:fldCharType="end"/>
        </w:r>
      </w:hyperlink>
    </w:p>
    <w:p w14:paraId="0AF219CD" w14:textId="2ACCCB53" w:rsidR="00B2538C" w:rsidRPr="00B2538C" w:rsidRDefault="00376E02" w:rsidP="00D36FA2">
      <w:pPr>
        <w:pStyle w:val="29"/>
        <w:rPr>
          <w:noProof/>
        </w:rPr>
      </w:pPr>
      <w:hyperlink w:anchor="_Toc139362801" w:history="1">
        <w:r w:rsidR="00B2538C" w:rsidRPr="00B2538C">
          <w:rPr>
            <w:rStyle w:val="aff7"/>
            <w:rFonts w:ascii="Times New Roman" w:hAnsi="Times New Roman"/>
            <w:noProof/>
            <w:sz w:val="24"/>
          </w:rPr>
          <w:t>1.2.1.7.</w:t>
        </w:r>
        <w:r w:rsidR="00B2538C" w:rsidRPr="00B2538C">
          <w:rPr>
            <w:noProof/>
          </w:rPr>
          <w:tab/>
        </w:r>
        <w:r w:rsidR="00B2538C" w:rsidRPr="00B2538C">
          <w:rPr>
            <w:rStyle w:val="aff7"/>
            <w:rFonts w:ascii="Times New Roman" w:hAnsi="Times New Roman"/>
            <w:noProof/>
            <w:sz w:val="24"/>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_Toc139362801 \h </w:instrText>
        </w:r>
        <w:r w:rsidR="00B2538C" w:rsidRPr="00B2538C">
          <w:rPr>
            <w:noProof/>
            <w:webHidden/>
          </w:rPr>
        </w:r>
        <w:r w:rsidR="00B2538C" w:rsidRPr="00B2538C">
          <w:rPr>
            <w:noProof/>
            <w:webHidden/>
          </w:rPr>
          <w:fldChar w:fldCharType="separate"/>
        </w:r>
        <w:r w:rsidR="00EA3137">
          <w:rPr>
            <w:noProof/>
            <w:webHidden/>
          </w:rPr>
          <w:t>58</w:t>
        </w:r>
        <w:r w:rsidR="00B2538C" w:rsidRPr="00B2538C">
          <w:rPr>
            <w:noProof/>
            <w:webHidden/>
          </w:rPr>
          <w:fldChar w:fldCharType="end"/>
        </w:r>
      </w:hyperlink>
    </w:p>
    <w:p w14:paraId="04D48406" w14:textId="74C636BF" w:rsidR="00B2538C" w:rsidRPr="00B2538C" w:rsidRDefault="00376E02" w:rsidP="00D36FA2">
      <w:pPr>
        <w:pStyle w:val="29"/>
        <w:rPr>
          <w:noProof/>
        </w:rPr>
      </w:pPr>
      <w:hyperlink w:anchor="_Toc139362802" w:history="1">
        <w:r w:rsidR="00B2538C" w:rsidRPr="00B2538C">
          <w:rPr>
            <w:rStyle w:val="aff7"/>
            <w:rFonts w:ascii="Times New Roman" w:hAnsi="Times New Roman"/>
            <w:noProof/>
            <w:sz w:val="24"/>
          </w:rPr>
          <w:t>1.2.1.8.</w:t>
        </w:r>
        <w:r w:rsidR="00B2538C" w:rsidRPr="00B2538C">
          <w:rPr>
            <w:noProof/>
          </w:rPr>
          <w:tab/>
        </w:r>
        <w:r w:rsidR="00B2538C" w:rsidRPr="00B2538C">
          <w:rPr>
            <w:rStyle w:val="aff7"/>
            <w:rFonts w:ascii="Times New Roman" w:hAnsi="Times New Roman"/>
            <w:noProof/>
            <w:sz w:val="24"/>
          </w:rPr>
          <w:t>Среднегодовая загрузка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_Toc139362802 \h </w:instrText>
        </w:r>
        <w:r w:rsidR="00B2538C" w:rsidRPr="00B2538C">
          <w:rPr>
            <w:noProof/>
            <w:webHidden/>
          </w:rPr>
        </w:r>
        <w:r w:rsidR="00B2538C" w:rsidRPr="00B2538C">
          <w:rPr>
            <w:noProof/>
            <w:webHidden/>
          </w:rPr>
          <w:fldChar w:fldCharType="separate"/>
        </w:r>
        <w:r w:rsidR="00EA3137">
          <w:rPr>
            <w:noProof/>
            <w:webHidden/>
          </w:rPr>
          <w:t>60</w:t>
        </w:r>
        <w:r w:rsidR="00B2538C" w:rsidRPr="00B2538C">
          <w:rPr>
            <w:noProof/>
            <w:webHidden/>
          </w:rPr>
          <w:fldChar w:fldCharType="end"/>
        </w:r>
      </w:hyperlink>
    </w:p>
    <w:p w14:paraId="67D996A5" w14:textId="742FD4A2" w:rsidR="00B2538C" w:rsidRPr="00B2538C" w:rsidRDefault="00376E02" w:rsidP="00D36FA2">
      <w:pPr>
        <w:pStyle w:val="29"/>
        <w:rPr>
          <w:noProof/>
        </w:rPr>
      </w:pPr>
      <w:hyperlink w:anchor="_Toc139362803" w:history="1">
        <w:r w:rsidR="00B2538C" w:rsidRPr="00B2538C">
          <w:rPr>
            <w:rStyle w:val="aff7"/>
            <w:rFonts w:ascii="Times New Roman" w:hAnsi="Times New Roman"/>
            <w:noProof/>
            <w:sz w:val="24"/>
          </w:rPr>
          <w:t>1.2.1.9.</w:t>
        </w:r>
        <w:r w:rsidR="00B2538C" w:rsidRPr="00B2538C">
          <w:rPr>
            <w:noProof/>
          </w:rPr>
          <w:tab/>
        </w:r>
        <w:r w:rsidR="00B2538C" w:rsidRPr="00B2538C">
          <w:rPr>
            <w:rStyle w:val="aff7"/>
            <w:rFonts w:ascii="Times New Roman" w:hAnsi="Times New Roman"/>
            <w:noProof/>
            <w:sz w:val="24"/>
          </w:rPr>
          <w:t>Способы учета тепла, отпущенного в тепловые сети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_Toc139362803 \h </w:instrText>
        </w:r>
        <w:r w:rsidR="00B2538C" w:rsidRPr="00B2538C">
          <w:rPr>
            <w:noProof/>
            <w:webHidden/>
          </w:rPr>
        </w:r>
        <w:r w:rsidR="00B2538C" w:rsidRPr="00B2538C">
          <w:rPr>
            <w:noProof/>
            <w:webHidden/>
          </w:rPr>
          <w:fldChar w:fldCharType="separate"/>
        </w:r>
        <w:r w:rsidR="00EA3137">
          <w:rPr>
            <w:noProof/>
            <w:webHidden/>
          </w:rPr>
          <w:t>60</w:t>
        </w:r>
        <w:r w:rsidR="00B2538C" w:rsidRPr="00B2538C">
          <w:rPr>
            <w:noProof/>
            <w:webHidden/>
          </w:rPr>
          <w:fldChar w:fldCharType="end"/>
        </w:r>
      </w:hyperlink>
    </w:p>
    <w:p w14:paraId="21752830" w14:textId="35B3A425" w:rsidR="00B2538C" w:rsidRPr="00B2538C" w:rsidRDefault="00376E02" w:rsidP="00D36FA2">
      <w:pPr>
        <w:pStyle w:val="29"/>
        <w:rPr>
          <w:noProof/>
        </w:rPr>
      </w:pPr>
      <w:hyperlink w:anchor="_Toc139362804" w:history="1">
        <w:r w:rsidR="00B2538C" w:rsidRPr="00B2538C">
          <w:rPr>
            <w:rStyle w:val="aff7"/>
            <w:rFonts w:ascii="Times New Roman" w:hAnsi="Times New Roman"/>
            <w:noProof/>
            <w:sz w:val="24"/>
          </w:rPr>
          <w:t>1.2.1.10.</w:t>
        </w:r>
        <w:r w:rsidR="00B2538C" w:rsidRPr="00B2538C">
          <w:rPr>
            <w:noProof/>
          </w:rPr>
          <w:tab/>
        </w:r>
        <w:r w:rsidR="00B2538C" w:rsidRPr="00B2538C">
          <w:rPr>
            <w:rStyle w:val="aff7"/>
            <w:rFonts w:ascii="Times New Roman" w:hAnsi="Times New Roman"/>
            <w:noProof/>
            <w:sz w:val="24"/>
          </w:rPr>
          <w:t>Статистика отказов и восстановлений оборудования источников тепловой энергии</w:t>
        </w:r>
        <w:r w:rsidR="00B2538C">
          <w:rPr>
            <w:rStyle w:val="aff7"/>
            <w:rFonts w:ascii="Times New Roman" w:hAnsi="Times New Roman"/>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_Toc139362804 \h </w:instrText>
        </w:r>
        <w:r w:rsidR="00B2538C" w:rsidRPr="00B2538C">
          <w:rPr>
            <w:noProof/>
            <w:webHidden/>
          </w:rPr>
        </w:r>
        <w:r w:rsidR="00B2538C" w:rsidRPr="00B2538C">
          <w:rPr>
            <w:noProof/>
            <w:webHidden/>
          </w:rPr>
          <w:fldChar w:fldCharType="separate"/>
        </w:r>
        <w:r w:rsidR="00EA3137">
          <w:rPr>
            <w:noProof/>
            <w:webHidden/>
          </w:rPr>
          <w:t>65</w:t>
        </w:r>
        <w:r w:rsidR="00B2538C" w:rsidRPr="00B2538C">
          <w:rPr>
            <w:noProof/>
            <w:webHidden/>
          </w:rPr>
          <w:fldChar w:fldCharType="end"/>
        </w:r>
      </w:hyperlink>
    </w:p>
    <w:p w14:paraId="269370A9" w14:textId="4EB0D5AF" w:rsidR="00B2538C" w:rsidRPr="00B2538C" w:rsidRDefault="00376E02" w:rsidP="00D36FA2">
      <w:pPr>
        <w:pStyle w:val="29"/>
        <w:rPr>
          <w:noProof/>
        </w:rPr>
      </w:pPr>
      <w:hyperlink w:anchor="_Toc139362805" w:history="1">
        <w:r w:rsidR="00B2538C" w:rsidRPr="00B2538C">
          <w:rPr>
            <w:rStyle w:val="aff7"/>
            <w:rFonts w:ascii="Times New Roman" w:hAnsi="Times New Roman"/>
            <w:noProof/>
            <w:sz w:val="24"/>
          </w:rPr>
          <w:t>1.2.1.11.</w:t>
        </w:r>
        <w:r w:rsidR="00B2538C" w:rsidRPr="00B2538C">
          <w:rPr>
            <w:noProof/>
          </w:rPr>
          <w:tab/>
        </w:r>
        <w:r w:rsidR="00B2538C" w:rsidRPr="00B2538C">
          <w:rPr>
            <w:rStyle w:val="aff7"/>
            <w:rFonts w:ascii="Times New Roman" w:hAnsi="Times New Roman"/>
            <w:noProof/>
            <w:sz w:val="24"/>
          </w:rPr>
          <w:t>Предписания надзорных органов по запрещению дальнейшей эксплуатации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_Toc139362805 \h </w:instrText>
        </w:r>
        <w:r w:rsidR="00B2538C" w:rsidRPr="00B2538C">
          <w:rPr>
            <w:noProof/>
            <w:webHidden/>
          </w:rPr>
        </w:r>
        <w:r w:rsidR="00B2538C" w:rsidRPr="00B2538C">
          <w:rPr>
            <w:noProof/>
            <w:webHidden/>
          </w:rPr>
          <w:fldChar w:fldCharType="separate"/>
        </w:r>
        <w:r w:rsidR="00EA3137">
          <w:rPr>
            <w:noProof/>
            <w:webHidden/>
          </w:rPr>
          <w:t>65</w:t>
        </w:r>
        <w:r w:rsidR="00B2538C" w:rsidRPr="00B2538C">
          <w:rPr>
            <w:noProof/>
            <w:webHidden/>
          </w:rPr>
          <w:fldChar w:fldCharType="end"/>
        </w:r>
      </w:hyperlink>
    </w:p>
    <w:p w14:paraId="0155D838" w14:textId="09B11039" w:rsidR="00B2538C" w:rsidRPr="00B2538C" w:rsidRDefault="00376E02" w:rsidP="00D36FA2">
      <w:pPr>
        <w:pStyle w:val="29"/>
        <w:rPr>
          <w:noProof/>
        </w:rPr>
      </w:pPr>
      <w:hyperlink w:anchor="_Toc139362806" w:history="1">
        <w:r w:rsidR="00B2538C" w:rsidRPr="00B2538C">
          <w:rPr>
            <w:rStyle w:val="aff7"/>
            <w:rFonts w:ascii="Times New Roman" w:hAnsi="Times New Roman"/>
            <w:noProof/>
            <w:sz w:val="24"/>
          </w:rPr>
          <w:t>1.2.1.12.</w:t>
        </w:r>
        <w:r w:rsidR="00B2538C" w:rsidRPr="00B2538C">
          <w:rPr>
            <w:noProof/>
          </w:rPr>
          <w:tab/>
        </w:r>
        <w:r w:rsidR="00B2538C" w:rsidRPr="00B2538C">
          <w:rPr>
            <w:rStyle w:val="aff7"/>
            <w:rFonts w:ascii="Times New Roman" w:hAnsi="Times New Roman"/>
            <w:noProof/>
            <w:sz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_Toc139362806 \h </w:instrText>
        </w:r>
        <w:r w:rsidR="00B2538C" w:rsidRPr="00B2538C">
          <w:rPr>
            <w:noProof/>
            <w:webHidden/>
          </w:rPr>
        </w:r>
        <w:r w:rsidR="00B2538C" w:rsidRPr="00B2538C">
          <w:rPr>
            <w:noProof/>
            <w:webHidden/>
          </w:rPr>
          <w:fldChar w:fldCharType="separate"/>
        </w:r>
        <w:r w:rsidR="00EA3137">
          <w:rPr>
            <w:noProof/>
            <w:webHidden/>
          </w:rPr>
          <w:t>65</w:t>
        </w:r>
        <w:r w:rsidR="00B2538C" w:rsidRPr="00B2538C">
          <w:rPr>
            <w:noProof/>
            <w:webHidden/>
          </w:rPr>
          <w:fldChar w:fldCharType="end"/>
        </w:r>
      </w:hyperlink>
    </w:p>
    <w:p w14:paraId="55548122" w14:textId="5CAA0032" w:rsidR="00B2538C" w:rsidRPr="00B2538C" w:rsidRDefault="00376E02" w:rsidP="008D4480">
      <w:pPr>
        <w:pStyle w:val="1a"/>
        <w:rPr>
          <w:noProof/>
        </w:rPr>
      </w:pPr>
      <w:hyperlink w:anchor="_Toc139362807" w:history="1">
        <w:r w:rsidR="00B2538C" w:rsidRPr="00B2538C">
          <w:rPr>
            <w:rStyle w:val="aff7"/>
            <w:noProof/>
            <w:sz w:val="24"/>
          </w:rPr>
          <w:t>1.2.2. Котельная п.ст. Громово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_Toc139362807 \h </w:instrText>
        </w:r>
        <w:r w:rsidR="00B2538C" w:rsidRPr="00B2538C">
          <w:rPr>
            <w:noProof/>
            <w:webHidden/>
          </w:rPr>
        </w:r>
        <w:r w:rsidR="00B2538C" w:rsidRPr="00B2538C">
          <w:rPr>
            <w:noProof/>
            <w:webHidden/>
          </w:rPr>
          <w:fldChar w:fldCharType="separate"/>
        </w:r>
        <w:r w:rsidR="00EA3137">
          <w:rPr>
            <w:noProof/>
            <w:webHidden/>
          </w:rPr>
          <w:t>65</w:t>
        </w:r>
        <w:r w:rsidR="00B2538C" w:rsidRPr="00B2538C">
          <w:rPr>
            <w:noProof/>
            <w:webHidden/>
          </w:rPr>
          <w:fldChar w:fldCharType="end"/>
        </w:r>
      </w:hyperlink>
    </w:p>
    <w:p w14:paraId="25EAD650" w14:textId="3AE6A56E" w:rsidR="00B2538C" w:rsidRPr="00B2538C" w:rsidRDefault="00376E02" w:rsidP="00D36FA2">
      <w:pPr>
        <w:pStyle w:val="29"/>
        <w:rPr>
          <w:noProof/>
        </w:rPr>
      </w:pPr>
      <w:hyperlink w:anchor="_Toc139362808" w:history="1">
        <w:r w:rsidR="00B2538C" w:rsidRPr="00B2538C">
          <w:rPr>
            <w:rStyle w:val="aff7"/>
            <w:rFonts w:ascii="Times New Roman" w:hAnsi="Times New Roman"/>
            <w:noProof/>
            <w:sz w:val="24"/>
          </w:rPr>
          <w:t>1.2.2.1.</w:t>
        </w:r>
        <w:r w:rsidR="00B2538C" w:rsidRPr="00B2538C">
          <w:rPr>
            <w:noProof/>
          </w:rPr>
          <w:tab/>
        </w:r>
        <w:r w:rsidR="00B2538C" w:rsidRPr="00B2538C">
          <w:rPr>
            <w:rStyle w:val="aff7"/>
            <w:rFonts w:ascii="Times New Roman" w:hAnsi="Times New Roman"/>
            <w:noProof/>
            <w:sz w:val="24"/>
          </w:rPr>
          <w:t>Структура и технические характеристики основного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_Toc139362808 \h </w:instrText>
        </w:r>
        <w:r w:rsidR="00B2538C" w:rsidRPr="00B2538C">
          <w:rPr>
            <w:noProof/>
            <w:webHidden/>
          </w:rPr>
        </w:r>
        <w:r w:rsidR="00B2538C" w:rsidRPr="00B2538C">
          <w:rPr>
            <w:noProof/>
            <w:webHidden/>
          </w:rPr>
          <w:fldChar w:fldCharType="separate"/>
        </w:r>
        <w:r w:rsidR="00EA3137">
          <w:rPr>
            <w:noProof/>
            <w:webHidden/>
          </w:rPr>
          <w:t>65</w:t>
        </w:r>
        <w:r w:rsidR="00B2538C" w:rsidRPr="00B2538C">
          <w:rPr>
            <w:noProof/>
            <w:webHidden/>
          </w:rPr>
          <w:fldChar w:fldCharType="end"/>
        </w:r>
      </w:hyperlink>
    </w:p>
    <w:p w14:paraId="3D2C7BA7" w14:textId="726277B5" w:rsidR="00B2538C" w:rsidRPr="00B2538C" w:rsidRDefault="00376E02" w:rsidP="00D36FA2">
      <w:pPr>
        <w:pStyle w:val="29"/>
        <w:rPr>
          <w:noProof/>
        </w:rPr>
      </w:pPr>
      <w:hyperlink w:anchor="_Toc139362809" w:history="1">
        <w:r w:rsidR="00B2538C" w:rsidRPr="00B2538C">
          <w:rPr>
            <w:rStyle w:val="aff7"/>
            <w:rFonts w:ascii="Times New Roman" w:hAnsi="Times New Roman"/>
            <w:noProof/>
            <w:sz w:val="24"/>
          </w:rPr>
          <w:t>1.2.2.2.</w:t>
        </w:r>
        <w:r w:rsidR="00B2538C" w:rsidRPr="00B2538C">
          <w:rPr>
            <w:noProof/>
          </w:rPr>
          <w:tab/>
        </w:r>
        <w:r w:rsidR="00B2538C" w:rsidRPr="00B2538C">
          <w:rPr>
            <w:rStyle w:val="aff7"/>
            <w:rFonts w:ascii="Times New Roman" w:hAnsi="Times New Roman"/>
            <w:noProof/>
            <w:sz w:val="24"/>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_Toc139362809 \h </w:instrText>
        </w:r>
        <w:r w:rsidR="00B2538C" w:rsidRPr="00B2538C">
          <w:rPr>
            <w:noProof/>
            <w:webHidden/>
          </w:rPr>
        </w:r>
        <w:r w:rsidR="00B2538C" w:rsidRPr="00B2538C">
          <w:rPr>
            <w:noProof/>
            <w:webHidden/>
          </w:rPr>
          <w:fldChar w:fldCharType="separate"/>
        </w:r>
        <w:r w:rsidR="00EA3137">
          <w:rPr>
            <w:noProof/>
            <w:webHidden/>
          </w:rPr>
          <w:t>75</w:t>
        </w:r>
        <w:r w:rsidR="00B2538C" w:rsidRPr="00B2538C">
          <w:rPr>
            <w:noProof/>
            <w:webHidden/>
          </w:rPr>
          <w:fldChar w:fldCharType="end"/>
        </w:r>
      </w:hyperlink>
    </w:p>
    <w:p w14:paraId="6E907F2C" w14:textId="36F0E1AE" w:rsidR="00B2538C" w:rsidRPr="00B2538C" w:rsidRDefault="00376E02" w:rsidP="00D36FA2">
      <w:pPr>
        <w:pStyle w:val="29"/>
        <w:rPr>
          <w:noProof/>
        </w:rPr>
      </w:pPr>
      <w:hyperlink w:anchor="_Toc139362810" w:history="1">
        <w:r w:rsidR="00B2538C" w:rsidRPr="00B2538C">
          <w:rPr>
            <w:rStyle w:val="aff7"/>
            <w:rFonts w:ascii="Times New Roman" w:hAnsi="Times New Roman"/>
            <w:noProof/>
            <w:sz w:val="24"/>
          </w:rPr>
          <w:t>1.2.2.3.</w:t>
        </w:r>
        <w:r w:rsidR="00B2538C" w:rsidRPr="00B2538C">
          <w:rPr>
            <w:noProof/>
          </w:rPr>
          <w:tab/>
        </w:r>
        <w:r w:rsidR="00B2538C" w:rsidRPr="00B2538C">
          <w:rPr>
            <w:rStyle w:val="aff7"/>
            <w:rFonts w:ascii="Times New Roman" w:hAnsi="Times New Roman"/>
            <w:noProof/>
            <w:sz w:val="24"/>
          </w:rPr>
          <w:t>Ограничения тепловой мощности и параметры располагаемой тепловой мощности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_Toc139362810 \h </w:instrText>
        </w:r>
        <w:r w:rsidR="00B2538C" w:rsidRPr="00B2538C">
          <w:rPr>
            <w:noProof/>
            <w:webHidden/>
          </w:rPr>
        </w:r>
        <w:r w:rsidR="00B2538C" w:rsidRPr="00B2538C">
          <w:rPr>
            <w:noProof/>
            <w:webHidden/>
          </w:rPr>
          <w:fldChar w:fldCharType="separate"/>
        </w:r>
        <w:r w:rsidR="00EA3137">
          <w:rPr>
            <w:noProof/>
            <w:webHidden/>
          </w:rPr>
          <w:t>76</w:t>
        </w:r>
        <w:r w:rsidR="00B2538C" w:rsidRPr="00B2538C">
          <w:rPr>
            <w:noProof/>
            <w:webHidden/>
          </w:rPr>
          <w:fldChar w:fldCharType="end"/>
        </w:r>
      </w:hyperlink>
    </w:p>
    <w:p w14:paraId="386B9C18" w14:textId="17E0A36C" w:rsidR="00B2538C" w:rsidRPr="00B2538C" w:rsidRDefault="00376E02" w:rsidP="00D36FA2">
      <w:pPr>
        <w:pStyle w:val="29"/>
        <w:rPr>
          <w:noProof/>
        </w:rPr>
      </w:pPr>
      <w:hyperlink w:anchor="_Toc139362811" w:history="1">
        <w:r w:rsidR="00B2538C" w:rsidRPr="00B2538C">
          <w:rPr>
            <w:rStyle w:val="aff7"/>
            <w:rFonts w:ascii="Times New Roman" w:hAnsi="Times New Roman"/>
            <w:noProof/>
            <w:sz w:val="24"/>
          </w:rPr>
          <w:t>1.2.2.4.</w:t>
        </w:r>
        <w:r w:rsidR="00B2538C" w:rsidRPr="00B2538C">
          <w:rPr>
            <w:noProof/>
          </w:rPr>
          <w:tab/>
        </w:r>
        <w:r w:rsidR="00B2538C" w:rsidRPr="00B2538C">
          <w:rPr>
            <w:rStyle w:val="aff7"/>
            <w:rFonts w:ascii="Times New Roman" w:hAnsi="Times New Roman"/>
            <w:noProof/>
            <w:sz w:val="24"/>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_Toc139362811 \h </w:instrText>
        </w:r>
        <w:r w:rsidR="00B2538C" w:rsidRPr="00B2538C">
          <w:rPr>
            <w:noProof/>
            <w:webHidden/>
          </w:rPr>
        </w:r>
        <w:r w:rsidR="00B2538C" w:rsidRPr="00B2538C">
          <w:rPr>
            <w:noProof/>
            <w:webHidden/>
          </w:rPr>
          <w:fldChar w:fldCharType="separate"/>
        </w:r>
        <w:r w:rsidR="00EA3137">
          <w:rPr>
            <w:noProof/>
            <w:webHidden/>
          </w:rPr>
          <w:t>76</w:t>
        </w:r>
        <w:r w:rsidR="00B2538C" w:rsidRPr="00B2538C">
          <w:rPr>
            <w:noProof/>
            <w:webHidden/>
          </w:rPr>
          <w:fldChar w:fldCharType="end"/>
        </w:r>
      </w:hyperlink>
    </w:p>
    <w:p w14:paraId="135007C8" w14:textId="75E2EA84" w:rsidR="00B2538C" w:rsidRPr="00B2538C" w:rsidRDefault="00376E02" w:rsidP="00D36FA2">
      <w:pPr>
        <w:pStyle w:val="29"/>
        <w:rPr>
          <w:noProof/>
        </w:rPr>
      </w:pPr>
      <w:hyperlink w:anchor="_Toc139362812" w:history="1">
        <w:r w:rsidR="00B2538C" w:rsidRPr="00B2538C">
          <w:rPr>
            <w:rStyle w:val="aff7"/>
            <w:rFonts w:ascii="Times New Roman" w:hAnsi="Times New Roman"/>
            <w:noProof/>
            <w:sz w:val="24"/>
          </w:rPr>
          <w:t>1.2.2.5.</w:t>
        </w:r>
        <w:r w:rsidR="00B2538C" w:rsidRPr="00B2538C">
          <w:rPr>
            <w:noProof/>
          </w:rPr>
          <w:tab/>
        </w:r>
        <w:r w:rsidR="00B2538C" w:rsidRPr="00B2538C">
          <w:rPr>
            <w:rStyle w:val="aff7"/>
            <w:rFonts w:ascii="Times New Roman" w:hAnsi="Times New Roman"/>
            <w:noProof/>
            <w:sz w:val="24"/>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_Toc139362812 \h </w:instrText>
        </w:r>
        <w:r w:rsidR="00B2538C" w:rsidRPr="00B2538C">
          <w:rPr>
            <w:noProof/>
            <w:webHidden/>
          </w:rPr>
        </w:r>
        <w:r w:rsidR="00B2538C" w:rsidRPr="00B2538C">
          <w:rPr>
            <w:noProof/>
            <w:webHidden/>
          </w:rPr>
          <w:fldChar w:fldCharType="separate"/>
        </w:r>
        <w:r w:rsidR="00EA3137">
          <w:rPr>
            <w:noProof/>
            <w:webHidden/>
          </w:rPr>
          <w:t>77</w:t>
        </w:r>
        <w:r w:rsidR="00B2538C" w:rsidRPr="00B2538C">
          <w:rPr>
            <w:noProof/>
            <w:webHidden/>
          </w:rPr>
          <w:fldChar w:fldCharType="end"/>
        </w:r>
      </w:hyperlink>
    </w:p>
    <w:p w14:paraId="00474CF1" w14:textId="7CD6F209" w:rsidR="00B2538C" w:rsidRPr="00B2538C" w:rsidRDefault="00376E02" w:rsidP="00D36FA2">
      <w:pPr>
        <w:pStyle w:val="29"/>
        <w:rPr>
          <w:noProof/>
        </w:rPr>
      </w:pPr>
      <w:hyperlink w:anchor="_Toc139362813" w:history="1">
        <w:r w:rsidR="00B2538C" w:rsidRPr="00B2538C">
          <w:rPr>
            <w:rStyle w:val="aff7"/>
            <w:rFonts w:ascii="Times New Roman" w:hAnsi="Times New Roman"/>
            <w:noProof/>
            <w:sz w:val="24"/>
          </w:rPr>
          <w:t>1.2.2.6.</w:t>
        </w:r>
        <w:r w:rsidR="00B2538C" w:rsidRPr="00B2538C">
          <w:rPr>
            <w:noProof/>
          </w:rPr>
          <w:tab/>
        </w:r>
        <w:r w:rsidR="00B2538C" w:rsidRPr="00B2538C">
          <w:rPr>
            <w:rStyle w:val="aff7"/>
            <w:rFonts w:ascii="Times New Roman" w:hAnsi="Times New Roman"/>
            <w:noProof/>
            <w:sz w:val="24"/>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_Toc139362813 \h </w:instrText>
        </w:r>
        <w:r w:rsidR="00B2538C" w:rsidRPr="00B2538C">
          <w:rPr>
            <w:noProof/>
            <w:webHidden/>
          </w:rPr>
        </w:r>
        <w:r w:rsidR="00B2538C" w:rsidRPr="00B2538C">
          <w:rPr>
            <w:noProof/>
            <w:webHidden/>
          </w:rPr>
          <w:fldChar w:fldCharType="separate"/>
        </w:r>
        <w:r w:rsidR="00EA3137">
          <w:rPr>
            <w:noProof/>
            <w:webHidden/>
          </w:rPr>
          <w:t>77</w:t>
        </w:r>
        <w:r w:rsidR="00B2538C" w:rsidRPr="00B2538C">
          <w:rPr>
            <w:noProof/>
            <w:webHidden/>
          </w:rPr>
          <w:fldChar w:fldCharType="end"/>
        </w:r>
      </w:hyperlink>
    </w:p>
    <w:p w14:paraId="4A5F5F64" w14:textId="521380A2" w:rsidR="00B2538C" w:rsidRPr="00B2538C" w:rsidRDefault="00376E02" w:rsidP="00D36FA2">
      <w:pPr>
        <w:pStyle w:val="29"/>
        <w:rPr>
          <w:noProof/>
        </w:rPr>
      </w:pPr>
      <w:hyperlink w:anchor="_Toc139362814" w:history="1">
        <w:r w:rsidR="00B2538C" w:rsidRPr="00B2538C">
          <w:rPr>
            <w:rStyle w:val="aff7"/>
            <w:rFonts w:ascii="Times New Roman" w:hAnsi="Times New Roman"/>
            <w:noProof/>
            <w:sz w:val="24"/>
          </w:rPr>
          <w:t>1.2.2.7.</w:t>
        </w:r>
        <w:r w:rsidR="00B2538C" w:rsidRPr="00B2538C">
          <w:rPr>
            <w:noProof/>
          </w:rPr>
          <w:tab/>
        </w:r>
        <w:r w:rsidR="00B2538C" w:rsidRPr="00B2538C">
          <w:rPr>
            <w:rStyle w:val="aff7"/>
            <w:rFonts w:ascii="Times New Roman" w:hAnsi="Times New Roman"/>
            <w:noProof/>
            <w:sz w:val="24"/>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_Toc139362814 \h </w:instrText>
        </w:r>
        <w:r w:rsidR="00B2538C" w:rsidRPr="00B2538C">
          <w:rPr>
            <w:noProof/>
            <w:webHidden/>
          </w:rPr>
        </w:r>
        <w:r w:rsidR="00B2538C" w:rsidRPr="00B2538C">
          <w:rPr>
            <w:noProof/>
            <w:webHidden/>
          </w:rPr>
          <w:fldChar w:fldCharType="separate"/>
        </w:r>
        <w:r w:rsidR="00EA3137">
          <w:rPr>
            <w:noProof/>
            <w:webHidden/>
          </w:rPr>
          <w:t>77</w:t>
        </w:r>
        <w:r w:rsidR="00B2538C" w:rsidRPr="00B2538C">
          <w:rPr>
            <w:noProof/>
            <w:webHidden/>
          </w:rPr>
          <w:fldChar w:fldCharType="end"/>
        </w:r>
      </w:hyperlink>
    </w:p>
    <w:p w14:paraId="47DB4EC1" w14:textId="541BF67A" w:rsidR="00B2538C" w:rsidRPr="00B2538C" w:rsidRDefault="00376E02" w:rsidP="00D36FA2">
      <w:pPr>
        <w:pStyle w:val="29"/>
        <w:rPr>
          <w:noProof/>
        </w:rPr>
      </w:pPr>
      <w:hyperlink w:anchor="_Toc139362815" w:history="1">
        <w:r w:rsidR="00B2538C" w:rsidRPr="00B2538C">
          <w:rPr>
            <w:rStyle w:val="aff7"/>
            <w:rFonts w:ascii="Times New Roman" w:hAnsi="Times New Roman"/>
            <w:noProof/>
            <w:sz w:val="24"/>
          </w:rPr>
          <w:t>1.2.2.8.</w:t>
        </w:r>
        <w:r w:rsidR="00B2538C" w:rsidRPr="00B2538C">
          <w:rPr>
            <w:noProof/>
          </w:rPr>
          <w:tab/>
        </w:r>
        <w:r w:rsidR="00B2538C" w:rsidRPr="00B2538C">
          <w:rPr>
            <w:rStyle w:val="aff7"/>
            <w:rFonts w:ascii="Times New Roman" w:hAnsi="Times New Roman"/>
            <w:noProof/>
            <w:sz w:val="24"/>
          </w:rPr>
          <w:t>Среднегодовая загрузка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_Toc139362815 \h </w:instrText>
        </w:r>
        <w:r w:rsidR="00B2538C" w:rsidRPr="00B2538C">
          <w:rPr>
            <w:noProof/>
            <w:webHidden/>
          </w:rPr>
        </w:r>
        <w:r w:rsidR="00B2538C" w:rsidRPr="00B2538C">
          <w:rPr>
            <w:noProof/>
            <w:webHidden/>
          </w:rPr>
          <w:fldChar w:fldCharType="separate"/>
        </w:r>
        <w:r w:rsidR="00EA3137">
          <w:rPr>
            <w:noProof/>
            <w:webHidden/>
          </w:rPr>
          <w:t>78</w:t>
        </w:r>
        <w:r w:rsidR="00B2538C" w:rsidRPr="00B2538C">
          <w:rPr>
            <w:noProof/>
            <w:webHidden/>
          </w:rPr>
          <w:fldChar w:fldCharType="end"/>
        </w:r>
      </w:hyperlink>
    </w:p>
    <w:p w14:paraId="436918A8" w14:textId="4DF4CB93" w:rsidR="00B2538C" w:rsidRPr="00B2538C" w:rsidRDefault="00376E02" w:rsidP="00D36FA2">
      <w:pPr>
        <w:pStyle w:val="29"/>
        <w:rPr>
          <w:noProof/>
        </w:rPr>
      </w:pPr>
      <w:hyperlink w:anchor="_Toc139362816" w:history="1">
        <w:r w:rsidR="00B2538C" w:rsidRPr="00B2538C">
          <w:rPr>
            <w:rStyle w:val="aff7"/>
            <w:rFonts w:ascii="Times New Roman" w:hAnsi="Times New Roman"/>
            <w:noProof/>
            <w:sz w:val="24"/>
          </w:rPr>
          <w:t>1.2.2.9.</w:t>
        </w:r>
        <w:r w:rsidR="00B2538C" w:rsidRPr="00B2538C">
          <w:rPr>
            <w:noProof/>
          </w:rPr>
          <w:tab/>
        </w:r>
        <w:r w:rsidR="00B2538C" w:rsidRPr="00B2538C">
          <w:rPr>
            <w:rStyle w:val="aff7"/>
            <w:rFonts w:ascii="Times New Roman" w:hAnsi="Times New Roman"/>
            <w:noProof/>
            <w:sz w:val="24"/>
          </w:rPr>
          <w:t>Способы учета тепла, отпущенного в тепловые сети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_Toc139362816 \h </w:instrText>
        </w:r>
        <w:r w:rsidR="00B2538C" w:rsidRPr="00B2538C">
          <w:rPr>
            <w:noProof/>
            <w:webHidden/>
          </w:rPr>
        </w:r>
        <w:r w:rsidR="00B2538C" w:rsidRPr="00B2538C">
          <w:rPr>
            <w:noProof/>
            <w:webHidden/>
          </w:rPr>
          <w:fldChar w:fldCharType="separate"/>
        </w:r>
        <w:r w:rsidR="00EA3137">
          <w:rPr>
            <w:noProof/>
            <w:webHidden/>
          </w:rPr>
          <w:t>79</w:t>
        </w:r>
        <w:r w:rsidR="00B2538C" w:rsidRPr="00B2538C">
          <w:rPr>
            <w:noProof/>
            <w:webHidden/>
          </w:rPr>
          <w:fldChar w:fldCharType="end"/>
        </w:r>
      </w:hyperlink>
    </w:p>
    <w:p w14:paraId="31E3B701" w14:textId="076865A4" w:rsidR="00B2538C" w:rsidRPr="00B2538C" w:rsidRDefault="00376E02" w:rsidP="00D36FA2">
      <w:pPr>
        <w:pStyle w:val="29"/>
        <w:rPr>
          <w:noProof/>
        </w:rPr>
      </w:pPr>
      <w:hyperlink w:anchor="_Toc139362817" w:history="1">
        <w:r w:rsidR="00B2538C" w:rsidRPr="00B2538C">
          <w:rPr>
            <w:rStyle w:val="aff7"/>
            <w:rFonts w:ascii="Times New Roman" w:hAnsi="Times New Roman"/>
            <w:noProof/>
            <w:sz w:val="24"/>
          </w:rPr>
          <w:t>1.2.2.10.</w:t>
        </w:r>
        <w:r w:rsidR="00B2538C" w:rsidRPr="00B2538C">
          <w:rPr>
            <w:noProof/>
          </w:rPr>
          <w:tab/>
        </w:r>
        <w:r w:rsidR="00B2538C" w:rsidRPr="00B2538C">
          <w:rPr>
            <w:rStyle w:val="aff7"/>
            <w:rFonts w:ascii="Times New Roman" w:hAnsi="Times New Roman"/>
            <w:noProof/>
            <w:sz w:val="24"/>
          </w:rPr>
          <w:t>Статистика отказов и восстановлений оборудования источников тепловой энергии</w:t>
        </w:r>
        <w:r w:rsidR="00B2538C">
          <w:rPr>
            <w:rStyle w:val="aff7"/>
            <w:rFonts w:ascii="Times New Roman" w:hAnsi="Times New Roman"/>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_Toc139362817 \h </w:instrText>
        </w:r>
        <w:r w:rsidR="00B2538C" w:rsidRPr="00B2538C">
          <w:rPr>
            <w:noProof/>
            <w:webHidden/>
          </w:rPr>
        </w:r>
        <w:r w:rsidR="00B2538C" w:rsidRPr="00B2538C">
          <w:rPr>
            <w:noProof/>
            <w:webHidden/>
          </w:rPr>
          <w:fldChar w:fldCharType="separate"/>
        </w:r>
        <w:r w:rsidR="00EA3137">
          <w:rPr>
            <w:noProof/>
            <w:webHidden/>
          </w:rPr>
          <w:t>80</w:t>
        </w:r>
        <w:r w:rsidR="00B2538C" w:rsidRPr="00B2538C">
          <w:rPr>
            <w:noProof/>
            <w:webHidden/>
          </w:rPr>
          <w:fldChar w:fldCharType="end"/>
        </w:r>
      </w:hyperlink>
    </w:p>
    <w:p w14:paraId="07F07044" w14:textId="3DB1EE02" w:rsidR="00B2538C" w:rsidRPr="00B2538C" w:rsidRDefault="00376E02" w:rsidP="00D36FA2">
      <w:pPr>
        <w:pStyle w:val="29"/>
        <w:rPr>
          <w:noProof/>
        </w:rPr>
      </w:pPr>
      <w:hyperlink w:anchor="_Toc139362818" w:history="1">
        <w:r w:rsidR="00B2538C" w:rsidRPr="00B2538C">
          <w:rPr>
            <w:rStyle w:val="aff7"/>
            <w:rFonts w:ascii="Times New Roman" w:hAnsi="Times New Roman"/>
            <w:noProof/>
            <w:sz w:val="24"/>
          </w:rPr>
          <w:t>1.2.2.11.</w:t>
        </w:r>
        <w:r w:rsidR="00B2538C" w:rsidRPr="00B2538C">
          <w:rPr>
            <w:noProof/>
          </w:rPr>
          <w:tab/>
        </w:r>
        <w:r w:rsidR="00B2538C" w:rsidRPr="00B2538C">
          <w:rPr>
            <w:rStyle w:val="aff7"/>
            <w:rFonts w:ascii="Times New Roman" w:hAnsi="Times New Roman"/>
            <w:noProof/>
            <w:sz w:val="24"/>
          </w:rPr>
          <w:t>Предписания надзорных органов по запрещению дальнейшей эксплуатации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_Toc139362818 \h </w:instrText>
        </w:r>
        <w:r w:rsidR="00B2538C" w:rsidRPr="00B2538C">
          <w:rPr>
            <w:noProof/>
            <w:webHidden/>
          </w:rPr>
        </w:r>
        <w:r w:rsidR="00B2538C" w:rsidRPr="00B2538C">
          <w:rPr>
            <w:noProof/>
            <w:webHidden/>
          </w:rPr>
          <w:fldChar w:fldCharType="separate"/>
        </w:r>
        <w:r w:rsidR="00EA3137">
          <w:rPr>
            <w:noProof/>
            <w:webHidden/>
          </w:rPr>
          <w:t>80</w:t>
        </w:r>
        <w:r w:rsidR="00B2538C" w:rsidRPr="00B2538C">
          <w:rPr>
            <w:noProof/>
            <w:webHidden/>
          </w:rPr>
          <w:fldChar w:fldCharType="end"/>
        </w:r>
      </w:hyperlink>
    </w:p>
    <w:p w14:paraId="2E0F9E72" w14:textId="43E2C23C" w:rsidR="00B2538C" w:rsidRPr="00B2538C" w:rsidRDefault="00376E02" w:rsidP="00D36FA2">
      <w:pPr>
        <w:pStyle w:val="29"/>
        <w:rPr>
          <w:noProof/>
        </w:rPr>
      </w:pPr>
      <w:hyperlink w:anchor="_Toc139362819" w:history="1">
        <w:r w:rsidR="00B2538C" w:rsidRPr="00B2538C">
          <w:rPr>
            <w:rStyle w:val="aff7"/>
            <w:rFonts w:ascii="Times New Roman" w:hAnsi="Times New Roman"/>
            <w:noProof/>
            <w:sz w:val="24"/>
          </w:rPr>
          <w:t>1.2.2.12.</w:t>
        </w:r>
        <w:r w:rsidR="00B2538C" w:rsidRPr="00B2538C">
          <w:rPr>
            <w:noProof/>
          </w:rPr>
          <w:tab/>
        </w:r>
        <w:r w:rsidR="00B2538C" w:rsidRPr="00B2538C">
          <w:rPr>
            <w:rStyle w:val="aff7"/>
            <w:rFonts w:ascii="Times New Roman" w:hAnsi="Times New Roman"/>
            <w:noProof/>
            <w:sz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_Toc139362819 \h </w:instrText>
        </w:r>
        <w:r w:rsidR="00B2538C" w:rsidRPr="00B2538C">
          <w:rPr>
            <w:noProof/>
            <w:webHidden/>
          </w:rPr>
        </w:r>
        <w:r w:rsidR="00B2538C" w:rsidRPr="00B2538C">
          <w:rPr>
            <w:noProof/>
            <w:webHidden/>
          </w:rPr>
          <w:fldChar w:fldCharType="separate"/>
        </w:r>
        <w:r w:rsidR="00EA3137">
          <w:rPr>
            <w:noProof/>
            <w:webHidden/>
          </w:rPr>
          <w:t>81</w:t>
        </w:r>
        <w:r w:rsidR="00B2538C" w:rsidRPr="00B2538C">
          <w:rPr>
            <w:noProof/>
            <w:webHidden/>
          </w:rPr>
          <w:fldChar w:fldCharType="end"/>
        </w:r>
      </w:hyperlink>
    </w:p>
    <w:p w14:paraId="283E48AB" w14:textId="221504FA" w:rsidR="00B2538C" w:rsidRPr="00B2538C" w:rsidRDefault="00376E02" w:rsidP="008D4480">
      <w:pPr>
        <w:pStyle w:val="1a"/>
        <w:rPr>
          <w:noProof/>
        </w:rPr>
      </w:pPr>
      <w:hyperlink w:anchor="_Toc139362820" w:history="1">
        <w:r w:rsidR="00B2538C" w:rsidRPr="00B2538C">
          <w:rPr>
            <w:rStyle w:val="aff7"/>
            <w:noProof/>
            <w:sz w:val="24"/>
          </w:rPr>
          <w:t>1.2.3. Котельная п. Владимировка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_Toc139362820 \h </w:instrText>
        </w:r>
        <w:r w:rsidR="00B2538C" w:rsidRPr="00B2538C">
          <w:rPr>
            <w:noProof/>
            <w:webHidden/>
          </w:rPr>
        </w:r>
        <w:r w:rsidR="00B2538C" w:rsidRPr="00B2538C">
          <w:rPr>
            <w:noProof/>
            <w:webHidden/>
          </w:rPr>
          <w:fldChar w:fldCharType="separate"/>
        </w:r>
        <w:r w:rsidR="00EA3137">
          <w:rPr>
            <w:noProof/>
            <w:webHidden/>
          </w:rPr>
          <w:t>81</w:t>
        </w:r>
        <w:r w:rsidR="00B2538C" w:rsidRPr="00B2538C">
          <w:rPr>
            <w:noProof/>
            <w:webHidden/>
          </w:rPr>
          <w:fldChar w:fldCharType="end"/>
        </w:r>
      </w:hyperlink>
    </w:p>
    <w:p w14:paraId="78768602" w14:textId="35C46473" w:rsidR="00B2538C" w:rsidRPr="00B2538C" w:rsidRDefault="00376E02" w:rsidP="00D36FA2">
      <w:pPr>
        <w:pStyle w:val="29"/>
        <w:rPr>
          <w:noProof/>
        </w:rPr>
      </w:pPr>
      <w:hyperlink w:anchor="_Toc139362821" w:history="1">
        <w:r w:rsidR="00B2538C" w:rsidRPr="00B2538C">
          <w:rPr>
            <w:rStyle w:val="aff7"/>
            <w:rFonts w:ascii="Times New Roman" w:hAnsi="Times New Roman"/>
            <w:noProof/>
            <w:sz w:val="24"/>
          </w:rPr>
          <w:t>1.2.3.1.</w:t>
        </w:r>
        <w:r w:rsidR="00B2538C" w:rsidRPr="00B2538C">
          <w:rPr>
            <w:noProof/>
          </w:rPr>
          <w:tab/>
        </w:r>
        <w:r w:rsidR="00B2538C" w:rsidRPr="00B2538C">
          <w:rPr>
            <w:rStyle w:val="aff7"/>
            <w:rFonts w:ascii="Times New Roman" w:hAnsi="Times New Roman"/>
            <w:noProof/>
            <w:sz w:val="24"/>
          </w:rPr>
          <w:t>Структура и технические характеристики основного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_Toc139362821 \h </w:instrText>
        </w:r>
        <w:r w:rsidR="00B2538C" w:rsidRPr="00B2538C">
          <w:rPr>
            <w:noProof/>
            <w:webHidden/>
          </w:rPr>
        </w:r>
        <w:r w:rsidR="00B2538C" w:rsidRPr="00B2538C">
          <w:rPr>
            <w:noProof/>
            <w:webHidden/>
          </w:rPr>
          <w:fldChar w:fldCharType="separate"/>
        </w:r>
        <w:r w:rsidR="00EA3137">
          <w:rPr>
            <w:noProof/>
            <w:webHidden/>
          </w:rPr>
          <w:t>81</w:t>
        </w:r>
        <w:r w:rsidR="00B2538C" w:rsidRPr="00B2538C">
          <w:rPr>
            <w:noProof/>
            <w:webHidden/>
          </w:rPr>
          <w:fldChar w:fldCharType="end"/>
        </w:r>
      </w:hyperlink>
    </w:p>
    <w:p w14:paraId="75FFFC46" w14:textId="3A00890F" w:rsidR="00B2538C" w:rsidRPr="00B2538C" w:rsidRDefault="00376E02" w:rsidP="00D36FA2">
      <w:pPr>
        <w:pStyle w:val="29"/>
        <w:rPr>
          <w:noProof/>
        </w:rPr>
      </w:pPr>
      <w:hyperlink w:anchor="_Toc139362822" w:history="1">
        <w:r w:rsidR="00B2538C" w:rsidRPr="00B2538C">
          <w:rPr>
            <w:rStyle w:val="aff7"/>
            <w:rFonts w:ascii="Times New Roman" w:hAnsi="Times New Roman"/>
            <w:noProof/>
            <w:sz w:val="24"/>
          </w:rPr>
          <w:t>1.2.3.2.</w:t>
        </w:r>
        <w:r w:rsidR="00B2538C" w:rsidRPr="00B2538C">
          <w:rPr>
            <w:noProof/>
          </w:rPr>
          <w:tab/>
        </w:r>
        <w:r w:rsidR="00B2538C" w:rsidRPr="00B2538C">
          <w:rPr>
            <w:rStyle w:val="aff7"/>
            <w:rFonts w:ascii="Times New Roman" w:hAnsi="Times New Roman"/>
            <w:noProof/>
            <w:sz w:val="24"/>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_Toc139362822 \h </w:instrText>
        </w:r>
        <w:r w:rsidR="00B2538C" w:rsidRPr="00B2538C">
          <w:rPr>
            <w:noProof/>
            <w:webHidden/>
          </w:rPr>
        </w:r>
        <w:r w:rsidR="00B2538C" w:rsidRPr="00B2538C">
          <w:rPr>
            <w:noProof/>
            <w:webHidden/>
          </w:rPr>
          <w:fldChar w:fldCharType="separate"/>
        </w:r>
        <w:r w:rsidR="00EA3137">
          <w:rPr>
            <w:noProof/>
            <w:webHidden/>
          </w:rPr>
          <w:t>87</w:t>
        </w:r>
        <w:r w:rsidR="00B2538C" w:rsidRPr="00B2538C">
          <w:rPr>
            <w:noProof/>
            <w:webHidden/>
          </w:rPr>
          <w:fldChar w:fldCharType="end"/>
        </w:r>
      </w:hyperlink>
    </w:p>
    <w:p w14:paraId="787E0BE0" w14:textId="523121B2" w:rsidR="00B2538C" w:rsidRPr="00B2538C" w:rsidRDefault="00376E02" w:rsidP="00D36FA2">
      <w:pPr>
        <w:pStyle w:val="29"/>
        <w:rPr>
          <w:noProof/>
        </w:rPr>
      </w:pPr>
      <w:hyperlink w:anchor="_Toc139362823" w:history="1">
        <w:r w:rsidR="00B2538C" w:rsidRPr="00B2538C">
          <w:rPr>
            <w:rStyle w:val="aff7"/>
            <w:rFonts w:ascii="Times New Roman" w:hAnsi="Times New Roman"/>
            <w:noProof/>
            <w:sz w:val="24"/>
          </w:rPr>
          <w:t>1.2.3.3.</w:t>
        </w:r>
        <w:r w:rsidR="00B2538C" w:rsidRPr="00B2538C">
          <w:rPr>
            <w:noProof/>
          </w:rPr>
          <w:tab/>
        </w:r>
        <w:r w:rsidR="00B2538C" w:rsidRPr="00B2538C">
          <w:rPr>
            <w:rStyle w:val="aff7"/>
            <w:rFonts w:ascii="Times New Roman" w:hAnsi="Times New Roman"/>
            <w:noProof/>
            <w:sz w:val="24"/>
          </w:rPr>
          <w:t>Ограничения тепловой мощности и параметры располагаемой тепловой мощности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_Toc139362823 \h </w:instrText>
        </w:r>
        <w:r w:rsidR="00B2538C" w:rsidRPr="00B2538C">
          <w:rPr>
            <w:noProof/>
            <w:webHidden/>
          </w:rPr>
        </w:r>
        <w:r w:rsidR="00B2538C" w:rsidRPr="00B2538C">
          <w:rPr>
            <w:noProof/>
            <w:webHidden/>
          </w:rPr>
          <w:fldChar w:fldCharType="separate"/>
        </w:r>
        <w:r w:rsidR="00EA3137">
          <w:rPr>
            <w:noProof/>
            <w:webHidden/>
          </w:rPr>
          <w:t>87</w:t>
        </w:r>
        <w:r w:rsidR="00B2538C" w:rsidRPr="00B2538C">
          <w:rPr>
            <w:noProof/>
            <w:webHidden/>
          </w:rPr>
          <w:fldChar w:fldCharType="end"/>
        </w:r>
      </w:hyperlink>
    </w:p>
    <w:p w14:paraId="169A99B9" w14:textId="42A90509" w:rsidR="00B2538C" w:rsidRPr="00B2538C" w:rsidRDefault="00376E02" w:rsidP="00D36FA2">
      <w:pPr>
        <w:pStyle w:val="29"/>
        <w:rPr>
          <w:noProof/>
        </w:rPr>
      </w:pPr>
      <w:hyperlink w:anchor="_Toc139362824" w:history="1">
        <w:r w:rsidR="00B2538C" w:rsidRPr="00B2538C">
          <w:rPr>
            <w:rStyle w:val="aff7"/>
            <w:rFonts w:ascii="Times New Roman" w:hAnsi="Times New Roman"/>
            <w:noProof/>
            <w:sz w:val="24"/>
          </w:rPr>
          <w:t>1.2.3.4.</w:t>
        </w:r>
        <w:r w:rsidR="00B2538C" w:rsidRPr="00B2538C">
          <w:rPr>
            <w:noProof/>
          </w:rPr>
          <w:tab/>
        </w:r>
        <w:r w:rsidR="00B2538C" w:rsidRPr="00B2538C">
          <w:rPr>
            <w:rStyle w:val="aff7"/>
            <w:rFonts w:ascii="Times New Roman" w:hAnsi="Times New Roman"/>
            <w:noProof/>
            <w:sz w:val="24"/>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_Toc139362824 \h </w:instrText>
        </w:r>
        <w:r w:rsidR="00B2538C" w:rsidRPr="00B2538C">
          <w:rPr>
            <w:noProof/>
            <w:webHidden/>
          </w:rPr>
        </w:r>
        <w:r w:rsidR="00B2538C" w:rsidRPr="00B2538C">
          <w:rPr>
            <w:noProof/>
            <w:webHidden/>
          </w:rPr>
          <w:fldChar w:fldCharType="separate"/>
        </w:r>
        <w:r w:rsidR="00EA3137">
          <w:rPr>
            <w:noProof/>
            <w:webHidden/>
          </w:rPr>
          <w:t>88</w:t>
        </w:r>
        <w:r w:rsidR="00B2538C" w:rsidRPr="00B2538C">
          <w:rPr>
            <w:noProof/>
            <w:webHidden/>
          </w:rPr>
          <w:fldChar w:fldCharType="end"/>
        </w:r>
      </w:hyperlink>
    </w:p>
    <w:p w14:paraId="4407FFBC" w14:textId="6673695B" w:rsidR="00B2538C" w:rsidRPr="00B2538C" w:rsidRDefault="00376E02" w:rsidP="00D36FA2">
      <w:pPr>
        <w:pStyle w:val="29"/>
        <w:rPr>
          <w:noProof/>
        </w:rPr>
      </w:pPr>
      <w:hyperlink w:anchor="_Toc139362825" w:history="1">
        <w:r w:rsidR="00B2538C" w:rsidRPr="00B2538C">
          <w:rPr>
            <w:rStyle w:val="aff7"/>
            <w:rFonts w:ascii="Times New Roman" w:hAnsi="Times New Roman"/>
            <w:noProof/>
            <w:sz w:val="24"/>
          </w:rPr>
          <w:t>1.2.3.5.</w:t>
        </w:r>
        <w:r w:rsidR="00B2538C" w:rsidRPr="00B2538C">
          <w:rPr>
            <w:noProof/>
          </w:rPr>
          <w:tab/>
        </w:r>
        <w:r w:rsidR="00B2538C" w:rsidRPr="00B2538C">
          <w:rPr>
            <w:rStyle w:val="aff7"/>
            <w:rFonts w:ascii="Times New Roman" w:hAnsi="Times New Roman"/>
            <w:noProof/>
            <w:sz w:val="24"/>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_Toc139362825 \h </w:instrText>
        </w:r>
        <w:r w:rsidR="00B2538C" w:rsidRPr="00B2538C">
          <w:rPr>
            <w:noProof/>
            <w:webHidden/>
          </w:rPr>
        </w:r>
        <w:r w:rsidR="00B2538C" w:rsidRPr="00B2538C">
          <w:rPr>
            <w:noProof/>
            <w:webHidden/>
          </w:rPr>
          <w:fldChar w:fldCharType="separate"/>
        </w:r>
        <w:r w:rsidR="00EA3137">
          <w:rPr>
            <w:noProof/>
            <w:webHidden/>
          </w:rPr>
          <w:t>88</w:t>
        </w:r>
        <w:r w:rsidR="00B2538C" w:rsidRPr="00B2538C">
          <w:rPr>
            <w:noProof/>
            <w:webHidden/>
          </w:rPr>
          <w:fldChar w:fldCharType="end"/>
        </w:r>
      </w:hyperlink>
    </w:p>
    <w:p w14:paraId="01EAAB9D" w14:textId="63D946DB" w:rsidR="00B2538C" w:rsidRPr="00B2538C" w:rsidRDefault="00376E02" w:rsidP="00D36FA2">
      <w:pPr>
        <w:pStyle w:val="29"/>
        <w:rPr>
          <w:noProof/>
        </w:rPr>
      </w:pPr>
      <w:hyperlink w:anchor="_Toc139362826" w:history="1">
        <w:r w:rsidR="00B2538C" w:rsidRPr="00B2538C">
          <w:rPr>
            <w:rStyle w:val="aff7"/>
            <w:rFonts w:ascii="Times New Roman" w:hAnsi="Times New Roman"/>
            <w:noProof/>
            <w:sz w:val="24"/>
          </w:rPr>
          <w:t>1.2.3.6.</w:t>
        </w:r>
        <w:r w:rsidR="00B2538C" w:rsidRPr="00B2538C">
          <w:rPr>
            <w:noProof/>
          </w:rPr>
          <w:tab/>
        </w:r>
        <w:r w:rsidR="00B2538C" w:rsidRPr="00B2538C">
          <w:rPr>
            <w:rStyle w:val="aff7"/>
            <w:rFonts w:ascii="Times New Roman" w:hAnsi="Times New Roman"/>
            <w:noProof/>
            <w:sz w:val="24"/>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_Toc139362826 \h </w:instrText>
        </w:r>
        <w:r w:rsidR="00B2538C" w:rsidRPr="00B2538C">
          <w:rPr>
            <w:noProof/>
            <w:webHidden/>
          </w:rPr>
        </w:r>
        <w:r w:rsidR="00B2538C" w:rsidRPr="00B2538C">
          <w:rPr>
            <w:noProof/>
            <w:webHidden/>
          </w:rPr>
          <w:fldChar w:fldCharType="separate"/>
        </w:r>
        <w:r w:rsidR="00EA3137">
          <w:rPr>
            <w:noProof/>
            <w:webHidden/>
          </w:rPr>
          <w:t>89</w:t>
        </w:r>
        <w:r w:rsidR="00B2538C" w:rsidRPr="00B2538C">
          <w:rPr>
            <w:noProof/>
            <w:webHidden/>
          </w:rPr>
          <w:fldChar w:fldCharType="end"/>
        </w:r>
      </w:hyperlink>
    </w:p>
    <w:p w14:paraId="22C6511F" w14:textId="4C609873" w:rsidR="00B2538C" w:rsidRPr="00B2538C" w:rsidRDefault="00376E02" w:rsidP="00D36FA2">
      <w:pPr>
        <w:pStyle w:val="29"/>
        <w:rPr>
          <w:noProof/>
        </w:rPr>
      </w:pPr>
      <w:hyperlink w:anchor="_Toc139362827" w:history="1">
        <w:r w:rsidR="00B2538C" w:rsidRPr="00B2538C">
          <w:rPr>
            <w:rStyle w:val="aff7"/>
            <w:rFonts w:ascii="Times New Roman" w:hAnsi="Times New Roman"/>
            <w:noProof/>
            <w:sz w:val="24"/>
          </w:rPr>
          <w:t>1.2.3.7.</w:t>
        </w:r>
        <w:r w:rsidR="00B2538C" w:rsidRPr="00B2538C">
          <w:rPr>
            <w:noProof/>
          </w:rPr>
          <w:tab/>
        </w:r>
        <w:r w:rsidR="00B2538C" w:rsidRPr="00B2538C">
          <w:rPr>
            <w:rStyle w:val="aff7"/>
            <w:rFonts w:ascii="Times New Roman" w:hAnsi="Times New Roman"/>
            <w:noProof/>
            <w:sz w:val="24"/>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_Toc139362827 \h </w:instrText>
        </w:r>
        <w:r w:rsidR="00B2538C" w:rsidRPr="00B2538C">
          <w:rPr>
            <w:noProof/>
            <w:webHidden/>
          </w:rPr>
        </w:r>
        <w:r w:rsidR="00B2538C" w:rsidRPr="00B2538C">
          <w:rPr>
            <w:noProof/>
            <w:webHidden/>
          </w:rPr>
          <w:fldChar w:fldCharType="separate"/>
        </w:r>
        <w:r w:rsidR="00EA3137">
          <w:rPr>
            <w:noProof/>
            <w:webHidden/>
          </w:rPr>
          <w:t>89</w:t>
        </w:r>
        <w:r w:rsidR="00B2538C" w:rsidRPr="00B2538C">
          <w:rPr>
            <w:noProof/>
            <w:webHidden/>
          </w:rPr>
          <w:fldChar w:fldCharType="end"/>
        </w:r>
      </w:hyperlink>
    </w:p>
    <w:p w14:paraId="2D22D6C0" w14:textId="1A3FCF18" w:rsidR="00B2538C" w:rsidRPr="00B2538C" w:rsidRDefault="00376E02" w:rsidP="00D36FA2">
      <w:pPr>
        <w:pStyle w:val="29"/>
        <w:rPr>
          <w:noProof/>
        </w:rPr>
      </w:pPr>
      <w:hyperlink w:anchor="_Toc139362828" w:history="1">
        <w:r w:rsidR="00B2538C" w:rsidRPr="00B2538C">
          <w:rPr>
            <w:rStyle w:val="aff7"/>
            <w:rFonts w:ascii="Times New Roman" w:hAnsi="Times New Roman"/>
            <w:noProof/>
            <w:sz w:val="24"/>
          </w:rPr>
          <w:t>1.2.3.8.</w:t>
        </w:r>
        <w:r w:rsidR="00B2538C" w:rsidRPr="00B2538C">
          <w:rPr>
            <w:noProof/>
          </w:rPr>
          <w:tab/>
        </w:r>
        <w:r w:rsidR="00B2538C" w:rsidRPr="00B2538C">
          <w:rPr>
            <w:rStyle w:val="aff7"/>
            <w:rFonts w:ascii="Times New Roman" w:hAnsi="Times New Roman"/>
            <w:noProof/>
            <w:sz w:val="24"/>
          </w:rPr>
          <w:t>Среднегодовая загрузка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_Toc139362828 \h </w:instrText>
        </w:r>
        <w:r w:rsidR="00B2538C" w:rsidRPr="00B2538C">
          <w:rPr>
            <w:noProof/>
            <w:webHidden/>
          </w:rPr>
        </w:r>
        <w:r w:rsidR="00B2538C" w:rsidRPr="00B2538C">
          <w:rPr>
            <w:noProof/>
            <w:webHidden/>
          </w:rPr>
          <w:fldChar w:fldCharType="separate"/>
        </w:r>
        <w:r w:rsidR="00EA3137">
          <w:rPr>
            <w:noProof/>
            <w:webHidden/>
          </w:rPr>
          <w:t>90</w:t>
        </w:r>
        <w:r w:rsidR="00B2538C" w:rsidRPr="00B2538C">
          <w:rPr>
            <w:noProof/>
            <w:webHidden/>
          </w:rPr>
          <w:fldChar w:fldCharType="end"/>
        </w:r>
      </w:hyperlink>
    </w:p>
    <w:p w14:paraId="2C954EFB" w14:textId="04D56B99" w:rsidR="00B2538C" w:rsidRPr="00B2538C" w:rsidRDefault="00376E02" w:rsidP="00D36FA2">
      <w:pPr>
        <w:pStyle w:val="29"/>
        <w:rPr>
          <w:noProof/>
        </w:rPr>
      </w:pPr>
      <w:hyperlink w:anchor="_Toc139362829" w:history="1">
        <w:r w:rsidR="00B2538C" w:rsidRPr="00B2538C">
          <w:rPr>
            <w:rStyle w:val="aff7"/>
            <w:rFonts w:ascii="Times New Roman" w:hAnsi="Times New Roman"/>
            <w:noProof/>
            <w:sz w:val="24"/>
          </w:rPr>
          <w:t>1.2.3.9.</w:t>
        </w:r>
        <w:r w:rsidR="00B2538C" w:rsidRPr="00B2538C">
          <w:rPr>
            <w:noProof/>
          </w:rPr>
          <w:tab/>
        </w:r>
        <w:r w:rsidR="00B2538C" w:rsidRPr="00B2538C">
          <w:rPr>
            <w:rStyle w:val="aff7"/>
            <w:rFonts w:ascii="Times New Roman" w:hAnsi="Times New Roman"/>
            <w:noProof/>
            <w:sz w:val="24"/>
          </w:rPr>
          <w:t>Способы учета тепла, отпущенного в тепловые сети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_Toc139362829 \h </w:instrText>
        </w:r>
        <w:r w:rsidR="00B2538C" w:rsidRPr="00B2538C">
          <w:rPr>
            <w:noProof/>
            <w:webHidden/>
          </w:rPr>
        </w:r>
        <w:r w:rsidR="00B2538C" w:rsidRPr="00B2538C">
          <w:rPr>
            <w:noProof/>
            <w:webHidden/>
          </w:rPr>
          <w:fldChar w:fldCharType="separate"/>
        </w:r>
        <w:r w:rsidR="00EA3137">
          <w:rPr>
            <w:noProof/>
            <w:webHidden/>
          </w:rPr>
          <w:t>91</w:t>
        </w:r>
        <w:r w:rsidR="00B2538C" w:rsidRPr="00B2538C">
          <w:rPr>
            <w:noProof/>
            <w:webHidden/>
          </w:rPr>
          <w:fldChar w:fldCharType="end"/>
        </w:r>
      </w:hyperlink>
    </w:p>
    <w:p w14:paraId="7703B4BE" w14:textId="714E52EE" w:rsidR="00B2538C" w:rsidRPr="00B2538C" w:rsidRDefault="00376E02" w:rsidP="00D36FA2">
      <w:pPr>
        <w:pStyle w:val="29"/>
        <w:rPr>
          <w:noProof/>
        </w:rPr>
      </w:pPr>
      <w:hyperlink w:anchor="_Toc139362830" w:history="1">
        <w:r w:rsidR="00B2538C" w:rsidRPr="00B2538C">
          <w:rPr>
            <w:rStyle w:val="aff7"/>
            <w:rFonts w:ascii="Times New Roman" w:hAnsi="Times New Roman"/>
            <w:noProof/>
            <w:sz w:val="24"/>
          </w:rPr>
          <w:t>1.2.3.10.</w:t>
        </w:r>
        <w:r w:rsidR="00B2538C" w:rsidRPr="00B2538C">
          <w:rPr>
            <w:noProof/>
          </w:rPr>
          <w:tab/>
        </w:r>
        <w:r w:rsidR="00B2538C" w:rsidRPr="00B2538C">
          <w:rPr>
            <w:rStyle w:val="aff7"/>
            <w:rFonts w:ascii="Times New Roman" w:hAnsi="Times New Roman"/>
            <w:noProof/>
            <w:sz w:val="24"/>
          </w:rPr>
          <w:t>Статистика отказов и восстановлений оборудования источников тепловой энергии</w:t>
        </w:r>
        <w:r w:rsidR="00B2538C">
          <w:rPr>
            <w:rStyle w:val="aff7"/>
            <w:rFonts w:ascii="Times New Roman" w:hAnsi="Times New Roman"/>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_Toc139362830 \h </w:instrText>
        </w:r>
        <w:r w:rsidR="00B2538C" w:rsidRPr="00B2538C">
          <w:rPr>
            <w:noProof/>
            <w:webHidden/>
          </w:rPr>
        </w:r>
        <w:r w:rsidR="00B2538C" w:rsidRPr="00B2538C">
          <w:rPr>
            <w:noProof/>
            <w:webHidden/>
          </w:rPr>
          <w:fldChar w:fldCharType="separate"/>
        </w:r>
        <w:r w:rsidR="00EA3137">
          <w:rPr>
            <w:noProof/>
            <w:webHidden/>
          </w:rPr>
          <w:t>92</w:t>
        </w:r>
        <w:r w:rsidR="00B2538C" w:rsidRPr="00B2538C">
          <w:rPr>
            <w:noProof/>
            <w:webHidden/>
          </w:rPr>
          <w:fldChar w:fldCharType="end"/>
        </w:r>
      </w:hyperlink>
    </w:p>
    <w:p w14:paraId="6439DAC0" w14:textId="292D1122" w:rsidR="00B2538C" w:rsidRPr="00B2538C" w:rsidRDefault="00376E02" w:rsidP="00D36FA2">
      <w:pPr>
        <w:pStyle w:val="29"/>
        <w:rPr>
          <w:noProof/>
        </w:rPr>
      </w:pPr>
      <w:hyperlink w:anchor="_Toc139362831" w:history="1">
        <w:r w:rsidR="00B2538C" w:rsidRPr="00B2538C">
          <w:rPr>
            <w:rStyle w:val="aff7"/>
            <w:rFonts w:ascii="Times New Roman" w:hAnsi="Times New Roman"/>
            <w:noProof/>
            <w:sz w:val="24"/>
          </w:rPr>
          <w:t>1.2.3.11.</w:t>
        </w:r>
        <w:r w:rsidR="00B2538C" w:rsidRPr="00B2538C">
          <w:rPr>
            <w:noProof/>
          </w:rPr>
          <w:tab/>
        </w:r>
        <w:r w:rsidR="00B2538C" w:rsidRPr="00B2538C">
          <w:rPr>
            <w:rStyle w:val="aff7"/>
            <w:rFonts w:ascii="Times New Roman" w:hAnsi="Times New Roman"/>
            <w:noProof/>
            <w:sz w:val="24"/>
          </w:rPr>
          <w:t>Предписания надзорных органов по запрещению дальнейшей эксплуатации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_Toc139362831 \h </w:instrText>
        </w:r>
        <w:r w:rsidR="00B2538C" w:rsidRPr="00B2538C">
          <w:rPr>
            <w:noProof/>
            <w:webHidden/>
          </w:rPr>
        </w:r>
        <w:r w:rsidR="00B2538C" w:rsidRPr="00B2538C">
          <w:rPr>
            <w:noProof/>
            <w:webHidden/>
          </w:rPr>
          <w:fldChar w:fldCharType="separate"/>
        </w:r>
        <w:r w:rsidR="00EA3137">
          <w:rPr>
            <w:noProof/>
            <w:webHidden/>
          </w:rPr>
          <w:t>92</w:t>
        </w:r>
        <w:r w:rsidR="00B2538C" w:rsidRPr="00B2538C">
          <w:rPr>
            <w:noProof/>
            <w:webHidden/>
          </w:rPr>
          <w:fldChar w:fldCharType="end"/>
        </w:r>
      </w:hyperlink>
    </w:p>
    <w:p w14:paraId="1A89F02A" w14:textId="5E474817" w:rsidR="00B2538C" w:rsidRPr="00B2538C" w:rsidRDefault="00376E02" w:rsidP="00D36FA2">
      <w:pPr>
        <w:pStyle w:val="29"/>
        <w:rPr>
          <w:noProof/>
        </w:rPr>
      </w:pPr>
      <w:hyperlink w:anchor="_Toc139362832" w:history="1">
        <w:r w:rsidR="00B2538C" w:rsidRPr="00B2538C">
          <w:rPr>
            <w:rStyle w:val="aff7"/>
            <w:rFonts w:ascii="Times New Roman" w:hAnsi="Times New Roman"/>
            <w:noProof/>
            <w:sz w:val="24"/>
          </w:rPr>
          <w:t>1.2.3.12.</w:t>
        </w:r>
        <w:r w:rsidR="00B2538C" w:rsidRPr="00B2538C">
          <w:rPr>
            <w:noProof/>
          </w:rPr>
          <w:tab/>
        </w:r>
        <w:r w:rsidR="00B2538C" w:rsidRPr="00B2538C">
          <w:rPr>
            <w:rStyle w:val="aff7"/>
            <w:rFonts w:ascii="Times New Roman" w:hAnsi="Times New Roman"/>
            <w:noProof/>
            <w:sz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_Toc139362832 \h </w:instrText>
        </w:r>
        <w:r w:rsidR="00B2538C" w:rsidRPr="00B2538C">
          <w:rPr>
            <w:noProof/>
            <w:webHidden/>
          </w:rPr>
        </w:r>
        <w:r w:rsidR="00B2538C" w:rsidRPr="00B2538C">
          <w:rPr>
            <w:noProof/>
            <w:webHidden/>
          </w:rPr>
          <w:fldChar w:fldCharType="separate"/>
        </w:r>
        <w:r w:rsidR="00EA3137">
          <w:rPr>
            <w:noProof/>
            <w:webHidden/>
          </w:rPr>
          <w:t>92</w:t>
        </w:r>
        <w:r w:rsidR="00B2538C" w:rsidRPr="00B2538C">
          <w:rPr>
            <w:noProof/>
            <w:webHidden/>
          </w:rPr>
          <w:fldChar w:fldCharType="end"/>
        </w:r>
      </w:hyperlink>
    </w:p>
    <w:p w14:paraId="38CF2AC3" w14:textId="3C55B215" w:rsidR="00B2538C" w:rsidRPr="00B2538C" w:rsidRDefault="00376E02" w:rsidP="008D4480">
      <w:pPr>
        <w:pStyle w:val="1a"/>
        <w:rPr>
          <w:noProof/>
        </w:rPr>
      </w:pPr>
      <w:hyperlink w:anchor="_Toc139362833" w:history="1">
        <w:r w:rsidR="00B2538C" w:rsidRPr="00B2538C">
          <w:rPr>
            <w:rStyle w:val="aff7"/>
            <w:noProof/>
            <w:sz w:val="24"/>
          </w:rPr>
          <w:t>1.3. Тепловые сети, сооружения на них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_Toc139362833 \h </w:instrText>
        </w:r>
        <w:r w:rsidR="00B2538C" w:rsidRPr="00B2538C">
          <w:rPr>
            <w:noProof/>
            <w:webHidden/>
          </w:rPr>
        </w:r>
        <w:r w:rsidR="00B2538C" w:rsidRPr="00B2538C">
          <w:rPr>
            <w:noProof/>
            <w:webHidden/>
          </w:rPr>
          <w:fldChar w:fldCharType="separate"/>
        </w:r>
        <w:r w:rsidR="00EA3137">
          <w:rPr>
            <w:noProof/>
            <w:webHidden/>
          </w:rPr>
          <w:t>93</w:t>
        </w:r>
        <w:r w:rsidR="00B2538C" w:rsidRPr="00B2538C">
          <w:rPr>
            <w:noProof/>
            <w:webHidden/>
          </w:rPr>
          <w:fldChar w:fldCharType="end"/>
        </w:r>
      </w:hyperlink>
    </w:p>
    <w:p w14:paraId="7EA85AD2" w14:textId="4136355F" w:rsidR="00B2538C" w:rsidRPr="00B2538C" w:rsidRDefault="00376E02" w:rsidP="008D4480">
      <w:pPr>
        <w:pStyle w:val="1a"/>
        <w:rPr>
          <w:noProof/>
        </w:rPr>
      </w:pPr>
      <w:hyperlink w:anchor="_Toc139362834" w:history="1">
        <w:r w:rsidR="00B2538C" w:rsidRPr="00B2538C">
          <w:rPr>
            <w:rStyle w:val="aff7"/>
            <w:noProof/>
            <w:sz w:val="24"/>
          </w:rPr>
          <w:t>1.3.1.</w:t>
        </w:r>
        <w:r w:rsidR="00B2538C" w:rsidRPr="00B2538C">
          <w:rPr>
            <w:noProof/>
          </w:rPr>
          <w:tab/>
        </w:r>
        <w:r w:rsidR="00B2538C" w:rsidRPr="00B2538C">
          <w:rPr>
            <w:rStyle w:val="aff7"/>
            <w:noProof/>
            <w:sz w:val="24"/>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_Toc139362834 \h </w:instrText>
        </w:r>
        <w:r w:rsidR="00B2538C" w:rsidRPr="00B2538C">
          <w:rPr>
            <w:noProof/>
            <w:webHidden/>
          </w:rPr>
        </w:r>
        <w:r w:rsidR="00B2538C" w:rsidRPr="00B2538C">
          <w:rPr>
            <w:noProof/>
            <w:webHidden/>
          </w:rPr>
          <w:fldChar w:fldCharType="separate"/>
        </w:r>
        <w:r w:rsidR="00EA3137">
          <w:rPr>
            <w:noProof/>
            <w:webHidden/>
          </w:rPr>
          <w:t>93</w:t>
        </w:r>
        <w:r w:rsidR="00B2538C" w:rsidRPr="00B2538C">
          <w:rPr>
            <w:noProof/>
            <w:webHidden/>
          </w:rPr>
          <w:fldChar w:fldCharType="end"/>
        </w:r>
      </w:hyperlink>
    </w:p>
    <w:p w14:paraId="1BB11E48" w14:textId="3A67C614" w:rsidR="00B2538C" w:rsidRPr="00B2538C" w:rsidRDefault="00376E02" w:rsidP="008D4480">
      <w:pPr>
        <w:pStyle w:val="1a"/>
        <w:rPr>
          <w:noProof/>
        </w:rPr>
      </w:pPr>
      <w:hyperlink w:anchor="_Toc139362835" w:history="1">
        <w:r w:rsidR="00B2538C" w:rsidRPr="00B2538C">
          <w:rPr>
            <w:rStyle w:val="aff7"/>
            <w:noProof/>
            <w:sz w:val="24"/>
          </w:rPr>
          <w:t>1.3.2.</w:t>
        </w:r>
        <w:r w:rsidR="00B2538C" w:rsidRPr="00B2538C">
          <w:rPr>
            <w:noProof/>
          </w:rPr>
          <w:tab/>
        </w:r>
        <w:r w:rsidR="00B2538C" w:rsidRPr="00B2538C">
          <w:rPr>
            <w:rStyle w:val="aff7"/>
            <w:noProof/>
            <w:sz w:val="24"/>
          </w:rPr>
          <w:t>Карты (схемы) тепловых сетей в зонах действия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_Toc139362835 \h </w:instrText>
        </w:r>
        <w:r w:rsidR="00B2538C" w:rsidRPr="00B2538C">
          <w:rPr>
            <w:noProof/>
            <w:webHidden/>
          </w:rPr>
        </w:r>
        <w:r w:rsidR="00B2538C" w:rsidRPr="00B2538C">
          <w:rPr>
            <w:noProof/>
            <w:webHidden/>
          </w:rPr>
          <w:fldChar w:fldCharType="separate"/>
        </w:r>
        <w:r w:rsidR="00EA3137">
          <w:rPr>
            <w:noProof/>
            <w:webHidden/>
          </w:rPr>
          <w:t>94</w:t>
        </w:r>
        <w:r w:rsidR="00B2538C" w:rsidRPr="00B2538C">
          <w:rPr>
            <w:noProof/>
            <w:webHidden/>
          </w:rPr>
          <w:fldChar w:fldCharType="end"/>
        </w:r>
      </w:hyperlink>
    </w:p>
    <w:p w14:paraId="74E36A86" w14:textId="7BBFB357" w:rsidR="00B2538C" w:rsidRPr="00B2538C" w:rsidRDefault="00376E02" w:rsidP="008D4480">
      <w:pPr>
        <w:pStyle w:val="1a"/>
        <w:rPr>
          <w:noProof/>
        </w:rPr>
      </w:pPr>
      <w:hyperlink w:anchor="_Toc139362836" w:history="1">
        <w:r w:rsidR="00B2538C" w:rsidRPr="00B2538C">
          <w:rPr>
            <w:rStyle w:val="aff7"/>
            <w:noProof/>
            <w:sz w:val="24"/>
          </w:rPr>
          <w:t>1.3.3.</w:t>
        </w:r>
        <w:r w:rsidR="00B2538C" w:rsidRPr="00B2538C">
          <w:rPr>
            <w:noProof/>
          </w:rPr>
          <w:tab/>
        </w:r>
        <w:r w:rsidR="00B2538C" w:rsidRPr="00B2538C">
          <w:rPr>
            <w:rStyle w:val="aff7"/>
            <w:noProof/>
            <w:sz w:val="24"/>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_Toc139362836 \h </w:instrText>
        </w:r>
        <w:r w:rsidR="00B2538C" w:rsidRPr="00B2538C">
          <w:rPr>
            <w:noProof/>
            <w:webHidden/>
          </w:rPr>
        </w:r>
        <w:r w:rsidR="00B2538C" w:rsidRPr="00B2538C">
          <w:rPr>
            <w:noProof/>
            <w:webHidden/>
          </w:rPr>
          <w:fldChar w:fldCharType="separate"/>
        </w:r>
        <w:r w:rsidR="00EA3137">
          <w:rPr>
            <w:noProof/>
            <w:webHidden/>
          </w:rPr>
          <w:t>98</w:t>
        </w:r>
        <w:r w:rsidR="00B2538C" w:rsidRPr="00B2538C">
          <w:rPr>
            <w:noProof/>
            <w:webHidden/>
          </w:rPr>
          <w:fldChar w:fldCharType="end"/>
        </w:r>
      </w:hyperlink>
    </w:p>
    <w:p w14:paraId="537A83A0" w14:textId="0EB2E62C" w:rsidR="00B2538C" w:rsidRPr="00B2538C" w:rsidRDefault="00376E02" w:rsidP="00D36FA2">
      <w:pPr>
        <w:pStyle w:val="29"/>
        <w:rPr>
          <w:noProof/>
        </w:rPr>
      </w:pPr>
      <w:hyperlink w:anchor="_Toc139362837" w:history="1">
        <w:r w:rsidR="00B2538C" w:rsidRPr="00B2538C">
          <w:rPr>
            <w:rStyle w:val="aff7"/>
            <w:rFonts w:ascii="Times New Roman" w:hAnsi="Times New Roman"/>
            <w:noProof/>
            <w:sz w:val="24"/>
          </w:rPr>
          <w:t>1.3.3.1.</w:t>
        </w:r>
        <w:r w:rsidR="00B2538C" w:rsidRPr="00B2538C">
          <w:rPr>
            <w:noProof/>
          </w:rPr>
          <w:tab/>
        </w:r>
        <w:r w:rsidR="00B2538C" w:rsidRPr="00B2538C">
          <w:rPr>
            <w:rStyle w:val="aff7"/>
            <w:rFonts w:ascii="Times New Roman" w:hAnsi="Times New Roman"/>
            <w:noProof/>
            <w:sz w:val="24"/>
          </w:rPr>
          <w:t>СЦТ котельной п. Громово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_Toc139362837 \h </w:instrText>
        </w:r>
        <w:r w:rsidR="00B2538C" w:rsidRPr="00B2538C">
          <w:rPr>
            <w:noProof/>
            <w:webHidden/>
          </w:rPr>
        </w:r>
        <w:r w:rsidR="00B2538C" w:rsidRPr="00B2538C">
          <w:rPr>
            <w:noProof/>
            <w:webHidden/>
          </w:rPr>
          <w:fldChar w:fldCharType="separate"/>
        </w:r>
        <w:r w:rsidR="00EA3137">
          <w:rPr>
            <w:noProof/>
            <w:webHidden/>
          </w:rPr>
          <w:t>98</w:t>
        </w:r>
        <w:r w:rsidR="00B2538C" w:rsidRPr="00B2538C">
          <w:rPr>
            <w:noProof/>
            <w:webHidden/>
          </w:rPr>
          <w:fldChar w:fldCharType="end"/>
        </w:r>
      </w:hyperlink>
    </w:p>
    <w:p w14:paraId="1E186F2A" w14:textId="098C92C1" w:rsidR="00B2538C" w:rsidRPr="00B2538C" w:rsidRDefault="00376E02" w:rsidP="00D36FA2">
      <w:pPr>
        <w:pStyle w:val="29"/>
        <w:rPr>
          <w:noProof/>
        </w:rPr>
      </w:pPr>
      <w:hyperlink w:anchor="_Toc139362838" w:history="1">
        <w:r w:rsidR="00B2538C" w:rsidRPr="00B2538C">
          <w:rPr>
            <w:rStyle w:val="aff7"/>
            <w:rFonts w:ascii="Times New Roman" w:hAnsi="Times New Roman"/>
            <w:noProof/>
            <w:sz w:val="24"/>
          </w:rPr>
          <w:t>1.3.3.2.</w:t>
        </w:r>
        <w:r w:rsidR="00B2538C" w:rsidRPr="00B2538C">
          <w:rPr>
            <w:noProof/>
          </w:rPr>
          <w:tab/>
        </w:r>
        <w:r w:rsidR="00B2538C" w:rsidRPr="00B2538C">
          <w:rPr>
            <w:rStyle w:val="aff7"/>
            <w:rFonts w:ascii="Times New Roman" w:hAnsi="Times New Roman"/>
            <w:noProof/>
            <w:sz w:val="24"/>
          </w:rPr>
          <w:t>СЦТ котельной п.ст. Громово</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_Toc139362838 \h </w:instrText>
        </w:r>
        <w:r w:rsidR="00B2538C" w:rsidRPr="00B2538C">
          <w:rPr>
            <w:noProof/>
            <w:webHidden/>
          </w:rPr>
        </w:r>
        <w:r w:rsidR="00B2538C" w:rsidRPr="00B2538C">
          <w:rPr>
            <w:noProof/>
            <w:webHidden/>
          </w:rPr>
          <w:fldChar w:fldCharType="separate"/>
        </w:r>
        <w:r w:rsidR="00EA3137">
          <w:rPr>
            <w:noProof/>
            <w:webHidden/>
          </w:rPr>
          <w:t>102</w:t>
        </w:r>
        <w:r w:rsidR="00B2538C" w:rsidRPr="00B2538C">
          <w:rPr>
            <w:noProof/>
            <w:webHidden/>
          </w:rPr>
          <w:fldChar w:fldCharType="end"/>
        </w:r>
      </w:hyperlink>
    </w:p>
    <w:p w14:paraId="2A6D5029" w14:textId="5C8BFFD3" w:rsidR="00B2538C" w:rsidRPr="00B2538C" w:rsidRDefault="00376E02" w:rsidP="00D36FA2">
      <w:pPr>
        <w:pStyle w:val="29"/>
        <w:rPr>
          <w:noProof/>
        </w:rPr>
      </w:pPr>
      <w:hyperlink w:anchor="_Toc139362839" w:history="1">
        <w:r w:rsidR="00B2538C" w:rsidRPr="00B2538C">
          <w:rPr>
            <w:rStyle w:val="aff7"/>
            <w:rFonts w:ascii="Times New Roman" w:hAnsi="Times New Roman"/>
            <w:noProof/>
            <w:sz w:val="24"/>
          </w:rPr>
          <w:t>1.3.3.3.</w:t>
        </w:r>
        <w:r w:rsidR="00B2538C" w:rsidRPr="00B2538C">
          <w:rPr>
            <w:noProof/>
          </w:rPr>
          <w:tab/>
        </w:r>
        <w:r w:rsidR="00B2538C" w:rsidRPr="00B2538C">
          <w:rPr>
            <w:rStyle w:val="aff7"/>
            <w:rFonts w:ascii="Times New Roman" w:hAnsi="Times New Roman"/>
            <w:noProof/>
            <w:sz w:val="24"/>
          </w:rPr>
          <w:t>СЦТ котельной п. Владимировка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_Toc139362839 \h </w:instrText>
        </w:r>
        <w:r w:rsidR="00B2538C" w:rsidRPr="00B2538C">
          <w:rPr>
            <w:noProof/>
            <w:webHidden/>
          </w:rPr>
        </w:r>
        <w:r w:rsidR="00B2538C" w:rsidRPr="00B2538C">
          <w:rPr>
            <w:noProof/>
            <w:webHidden/>
          </w:rPr>
          <w:fldChar w:fldCharType="separate"/>
        </w:r>
        <w:r w:rsidR="00EA3137">
          <w:rPr>
            <w:noProof/>
            <w:webHidden/>
          </w:rPr>
          <w:t>106</w:t>
        </w:r>
        <w:r w:rsidR="00B2538C" w:rsidRPr="00B2538C">
          <w:rPr>
            <w:noProof/>
            <w:webHidden/>
          </w:rPr>
          <w:fldChar w:fldCharType="end"/>
        </w:r>
      </w:hyperlink>
    </w:p>
    <w:p w14:paraId="3EA90DAF" w14:textId="5CACA6C5" w:rsidR="00B2538C" w:rsidRPr="00B2538C" w:rsidRDefault="00376E02" w:rsidP="008D4480">
      <w:pPr>
        <w:pStyle w:val="1a"/>
        <w:rPr>
          <w:noProof/>
        </w:rPr>
      </w:pPr>
      <w:hyperlink w:anchor="_Toc139362840" w:history="1">
        <w:r w:rsidR="00B2538C" w:rsidRPr="00B2538C">
          <w:rPr>
            <w:rStyle w:val="aff7"/>
            <w:noProof/>
            <w:sz w:val="24"/>
          </w:rPr>
          <w:t>1.3.4.</w:t>
        </w:r>
        <w:r w:rsidR="00B2538C" w:rsidRPr="00B2538C">
          <w:rPr>
            <w:noProof/>
          </w:rPr>
          <w:tab/>
        </w:r>
        <w:r w:rsidR="00B2538C" w:rsidRPr="00B2538C">
          <w:rPr>
            <w:rStyle w:val="aff7"/>
            <w:noProof/>
            <w:sz w:val="24"/>
          </w:rPr>
          <w:t>Описание типов и количества секционирующей и регулирующей арматуры на тепловых сетях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_Toc139362840 \h </w:instrText>
        </w:r>
        <w:r w:rsidR="00B2538C" w:rsidRPr="00B2538C">
          <w:rPr>
            <w:noProof/>
            <w:webHidden/>
          </w:rPr>
        </w:r>
        <w:r w:rsidR="00B2538C" w:rsidRPr="00B2538C">
          <w:rPr>
            <w:noProof/>
            <w:webHidden/>
          </w:rPr>
          <w:fldChar w:fldCharType="separate"/>
        </w:r>
        <w:r w:rsidR="00EA3137">
          <w:rPr>
            <w:noProof/>
            <w:webHidden/>
          </w:rPr>
          <w:t>107</w:t>
        </w:r>
        <w:r w:rsidR="00B2538C" w:rsidRPr="00B2538C">
          <w:rPr>
            <w:noProof/>
            <w:webHidden/>
          </w:rPr>
          <w:fldChar w:fldCharType="end"/>
        </w:r>
      </w:hyperlink>
    </w:p>
    <w:p w14:paraId="767ED5C7" w14:textId="57B75774" w:rsidR="00B2538C" w:rsidRPr="00B2538C" w:rsidRDefault="00376E02" w:rsidP="008D4480">
      <w:pPr>
        <w:pStyle w:val="1a"/>
        <w:rPr>
          <w:noProof/>
        </w:rPr>
      </w:pPr>
      <w:hyperlink w:anchor="_Toc139362841" w:history="1">
        <w:r w:rsidR="00B2538C" w:rsidRPr="00B2538C">
          <w:rPr>
            <w:rStyle w:val="aff7"/>
            <w:noProof/>
            <w:sz w:val="24"/>
          </w:rPr>
          <w:t>1.3.5.</w:t>
        </w:r>
        <w:r w:rsidR="00B2538C" w:rsidRPr="00B2538C">
          <w:rPr>
            <w:noProof/>
          </w:rPr>
          <w:tab/>
        </w:r>
        <w:r w:rsidR="00B2538C" w:rsidRPr="00B2538C">
          <w:rPr>
            <w:rStyle w:val="aff7"/>
            <w:noProof/>
            <w:sz w:val="24"/>
          </w:rPr>
          <w:t>Описание типов и строительных особенностей тепловых пунктов, тепловых камер и павильонов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_Toc139362841 \h </w:instrText>
        </w:r>
        <w:r w:rsidR="00B2538C" w:rsidRPr="00B2538C">
          <w:rPr>
            <w:noProof/>
            <w:webHidden/>
          </w:rPr>
        </w:r>
        <w:r w:rsidR="00B2538C" w:rsidRPr="00B2538C">
          <w:rPr>
            <w:noProof/>
            <w:webHidden/>
          </w:rPr>
          <w:fldChar w:fldCharType="separate"/>
        </w:r>
        <w:r w:rsidR="00EA3137">
          <w:rPr>
            <w:noProof/>
            <w:webHidden/>
          </w:rPr>
          <w:t>108</w:t>
        </w:r>
        <w:r w:rsidR="00B2538C" w:rsidRPr="00B2538C">
          <w:rPr>
            <w:noProof/>
            <w:webHidden/>
          </w:rPr>
          <w:fldChar w:fldCharType="end"/>
        </w:r>
      </w:hyperlink>
    </w:p>
    <w:p w14:paraId="7ADC2003" w14:textId="1970DB11" w:rsidR="00B2538C" w:rsidRPr="00B2538C" w:rsidRDefault="00376E02" w:rsidP="008D4480">
      <w:pPr>
        <w:pStyle w:val="1a"/>
        <w:rPr>
          <w:noProof/>
        </w:rPr>
      </w:pPr>
      <w:hyperlink w:anchor="_Toc139362842" w:history="1">
        <w:r w:rsidR="00B2538C" w:rsidRPr="00B2538C">
          <w:rPr>
            <w:rStyle w:val="aff7"/>
            <w:noProof/>
            <w:sz w:val="24"/>
          </w:rPr>
          <w:t>1.3.6.</w:t>
        </w:r>
        <w:r w:rsidR="00B2538C" w:rsidRPr="00B2538C">
          <w:rPr>
            <w:noProof/>
          </w:rPr>
          <w:tab/>
        </w:r>
        <w:r w:rsidR="00B2538C" w:rsidRPr="00B2538C">
          <w:rPr>
            <w:rStyle w:val="aff7"/>
            <w:noProof/>
            <w:sz w:val="24"/>
          </w:rPr>
          <w:t>Описание графиков регулирования отпуска тепла в тепловые сети с анализом их обоснованность</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_Toc139362842 \h </w:instrText>
        </w:r>
        <w:r w:rsidR="00B2538C" w:rsidRPr="00B2538C">
          <w:rPr>
            <w:noProof/>
            <w:webHidden/>
          </w:rPr>
        </w:r>
        <w:r w:rsidR="00B2538C" w:rsidRPr="00B2538C">
          <w:rPr>
            <w:noProof/>
            <w:webHidden/>
          </w:rPr>
          <w:fldChar w:fldCharType="separate"/>
        </w:r>
        <w:r w:rsidR="00EA3137">
          <w:rPr>
            <w:noProof/>
            <w:webHidden/>
          </w:rPr>
          <w:t>108</w:t>
        </w:r>
        <w:r w:rsidR="00B2538C" w:rsidRPr="00B2538C">
          <w:rPr>
            <w:noProof/>
            <w:webHidden/>
          </w:rPr>
          <w:fldChar w:fldCharType="end"/>
        </w:r>
      </w:hyperlink>
    </w:p>
    <w:p w14:paraId="69C50282" w14:textId="66F52491" w:rsidR="00B2538C" w:rsidRPr="00B2538C" w:rsidRDefault="00376E02" w:rsidP="008D4480">
      <w:pPr>
        <w:pStyle w:val="1a"/>
        <w:rPr>
          <w:noProof/>
        </w:rPr>
      </w:pPr>
      <w:hyperlink w:anchor="_Toc139362843" w:history="1">
        <w:r w:rsidR="00B2538C" w:rsidRPr="00B2538C">
          <w:rPr>
            <w:rStyle w:val="aff7"/>
            <w:noProof/>
            <w:sz w:val="24"/>
          </w:rPr>
          <w:t>1.3.7.</w:t>
        </w:r>
        <w:r w:rsidR="00B2538C" w:rsidRPr="00B2538C">
          <w:rPr>
            <w:noProof/>
          </w:rPr>
          <w:tab/>
        </w:r>
        <w:r w:rsidR="00B2538C" w:rsidRPr="00B2538C">
          <w:rPr>
            <w:rStyle w:val="aff7"/>
            <w:noProof/>
            <w:sz w:val="24"/>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_Toc139362843 \h </w:instrText>
        </w:r>
        <w:r w:rsidR="00B2538C" w:rsidRPr="00B2538C">
          <w:rPr>
            <w:noProof/>
            <w:webHidden/>
          </w:rPr>
        </w:r>
        <w:r w:rsidR="00B2538C" w:rsidRPr="00B2538C">
          <w:rPr>
            <w:noProof/>
            <w:webHidden/>
          </w:rPr>
          <w:fldChar w:fldCharType="separate"/>
        </w:r>
        <w:r w:rsidR="00EA3137">
          <w:rPr>
            <w:noProof/>
            <w:webHidden/>
          </w:rPr>
          <w:t>111</w:t>
        </w:r>
        <w:r w:rsidR="00B2538C" w:rsidRPr="00B2538C">
          <w:rPr>
            <w:noProof/>
            <w:webHidden/>
          </w:rPr>
          <w:fldChar w:fldCharType="end"/>
        </w:r>
      </w:hyperlink>
    </w:p>
    <w:p w14:paraId="45FE12F6" w14:textId="4861EE5B" w:rsidR="00B2538C" w:rsidRPr="00B2538C" w:rsidRDefault="00376E02" w:rsidP="008D4480">
      <w:pPr>
        <w:pStyle w:val="1a"/>
        <w:rPr>
          <w:noProof/>
        </w:rPr>
      </w:pPr>
      <w:hyperlink w:anchor="_Toc139362844" w:history="1">
        <w:r w:rsidR="00B2538C" w:rsidRPr="00B2538C">
          <w:rPr>
            <w:rStyle w:val="aff7"/>
            <w:noProof/>
            <w:sz w:val="24"/>
          </w:rPr>
          <w:t>1.3.8.</w:t>
        </w:r>
        <w:r w:rsidR="00B2538C" w:rsidRPr="00B2538C">
          <w:rPr>
            <w:noProof/>
          </w:rPr>
          <w:tab/>
        </w:r>
        <w:r w:rsidR="00B2538C" w:rsidRPr="00B2538C">
          <w:rPr>
            <w:rStyle w:val="aff7"/>
            <w:noProof/>
            <w:sz w:val="24"/>
          </w:rPr>
          <w:t>Гидравлические режимы и пьезометрические графики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_Toc139362844 \h </w:instrText>
        </w:r>
        <w:r w:rsidR="00B2538C" w:rsidRPr="00B2538C">
          <w:rPr>
            <w:noProof/>
            <w:webHidden/>
          </w:rPr>
        </w:r>
        <w:r w:rsidR="00B2538C" w:rsidRPr="00B2538C">
          <w:rPr>
            <w:noProof/>
            <w:webHidden/>
          </w:rPr>
          <w:fldChar w:fldCharType="separate"/>
        </w:r>
        <w:r w:rsidR="00EA3137">
          <w:rPr>
            <w:noProof/>
            <w:webHidden/>
          </w:rPr>
          <w:t>111</w:t>
        </w:r>
        <w:r w:rsidR="00B2538C" w:rsidRPr="00B2538C">
          <w:rPr>
            <w:noProof/>
            <w:webHidden/>
          </w:rPr>
          <w:fldChar w:fldCharType="end"/>
        </w:r>
      </w:hyperlink>
    </w:p>
    <w:p w14:paraId="3F2A4A20" w14:textId="15B65465" w:rsidR="00B2538C" w:rsidRPr="00B2538C" w:rsidRDefault="00376E02" w:rsidP="008D4480">
      <w:pPr>
        <w:pStyle w:val="1a"/>
        <w:rPr>
          <w:noProof/>
        </w:rPr>
      </w:pPr>
      <w:hyperlink w:anchor="_Toc139362845" w:history="1">
        <w:r w:rsidR="00B2538C" w:rsidRPr="00B2538C">
          <w:rPr>
            <w:rStyle w:val="aff7"/>
            <w:noProof/>
            <w:sz w:val="24"/>
          </w:rPr>
          <w:t>1.3.9.</w:t>
        </w:r>
        <w:r w:rsidR="00B2538C" w:rsidRPr="00B2538C">
          <w:rPr>
            <w:noProof/>
          </w:rPr>
          <w:tab/>
        </w:r>
        <w:r w:rsidR="00B2538C" w:rsidRPr="00B2538C">
          <w:rPr>
            <w:rStyle w:val="aff7"/>
            <w:noProof/>
            <w:sz w:val="24"/>
          </w:rPr>
          <w:t>Статистика отказов тепловых сетей (аварийных ситуаций) за последние 5 лет</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_Toc139362845 \h </w:instrText>
        </w:r>
        <w:r w:rsidR="00B2538C" w:rsidRPr="00B2538C">
          <w:rPr>
            <w:noProof/>
            <w:webHidden/>
          </w:rPr>
        </w:r>
        <w:r w:rsidR="00B2538C" w:rsidRPr="00B2538C">
          <w:rPr>
            <w:noProof/>
            <w:webHidden/>
          </w:rPr>
          <w:fldChar w:fldCharType="separate"/>
        </w:r>
        <w:r w:rsidR="00EA3137">
          <w:rPr>
            <w:noProof/>
            <w:webHidden/>
          </w:rPr>
          <w:t>112</w:t>
        </w:r>
        <w:r w:rsidR="00B2538C" w:rsidRPr="00B2538C">
          <w:rPr>
            <w:noProof/>
            <w:webHidden/>
          </w:rPr>
          <w:fldChar w:fldCharType="end"/>
        </w:r>
      </w:hyperlink>
    </w:p>
    <w:p w14:paraId="546A7089" w14:textId="69E0B823" w:rsidR="00B2538C" w:rsidRPr="00B2538C" w:rsidRDefault="00376E02" w:rsidP="008D4480">
      <w:pPr>
        <w:pStyle w:val="1a"/>
        <w:rPr>
          <w:noProof/>
        </w:rPr>
      </w:pPr>
      <w:hyperlink w:anchor="_Toc139362846" w:history="1">
        <w:r w:rsidR="00B2538C" w:rsidRPr="00B2538C">
          <w:rPr>
            <w:rStyle w:val="aff7"/>
            <w:noProof/>
            <w:sz w:val="24"/>
          </w:rPr>
          <w:t>1.3.10.</w:t>
        </w:r>
        <w:r w:rsidR="00B2538C" w:rsidRPr="00B2538C">
          <w:rPr>
            <w:noProof/>
          </w:rPr>
          <w:tab/>
        </w:r>
        <w:r w:rsidR="00B2538C" w:rsidRPr="00B2538C">
          <w:rPr>
            <w:rStyle w:val="aff7"/>
            <w:noProof/>
            <w:sz w:val="24"/>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_Toc139362846 \h </w:instrText>
        </w:r>
        <w:r w:rsidR="00B2538C" w:rsidRPr="00B2538C">
          <w:rPr>
            <w:noProof/>
            <w:webHidden/>
          </w:rPr>
        </w:r>
        <w:r w:rsidR="00B2538C" w:rsidRPr="00B2538C">
          <w:rPr>
            <w:noProof/>
            <w:webHidden/>
          </w:rPr>
          <w:fldChar w:fldCharType="separate"/>
        </w:r>
        <w:r w:rsidR="00EA3137">
          <w:rPr>
            <w:noProof/>
            <w:webHidden/>
          </w:rPr>
          <w:t>113</w:t>
        </w:r>
        <w:r w:rsidR="00B2538C" w:rsidRPr="00B2538C">
          <w:rPr>
            <w:noProof/>
            <w:webHidden/>
          </w:rPr>
          <w:fldChar w:fldCharType="end"/>
        </w:r>
      </w:hyperlink>
    </w:p>
    <w:p w14:paraId="126C197B" w14:textId="7392B1FA" w:rsidR="00B2538C" w:rsidRPr="00B2538C" w:rsidRDefault="00376E02" w:rsidP="008D4480">
      <w:pPr>
        <w:pStyle w:val="1a"/>
        <w:rPr>
          <w:noProof/>
        </w:rPr>
      </w:pPr>
      <w:hyperlink w:anchor="_Toc139362847" w:history="1">
        <w:r w:rsidR="00B2538C" w:rsidRPr="00B2538C">
          <w:rPr>
            <w:rStyle w:val="aff7"/>
            <w:noProof/>
            <w:sz w:val="24"/>
          </w:rPr>
          <w:t>1.3.11.</w:t>
        </w:r>
        <w:r w:rsidR="00B2538C" w:rsidRPr="00B2538C">
          <w:rPr>
            <w:noProof/>
          </w:rPr>
          <w:tab/>
        </w:r>
        <w:r w:rsidR="00B2538C" w:rsidRPr="00B2538C">
          <w:rPr>
            <w:rStyle w:val="aff7"/>
            <w:noProof/>
            <w:sz w:val="24"/>
          </w:rPr>
          <w:t>Описание процедур диагностики состояния тепловых сетей и планирования капитальных (текущих) ремонтов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_Toc139362847 \h </w:instrText>
        </w:r>
        <w:r w:rsidR="00B2538C" w:rsidRPr="00B2538C">
          <w:rPr>
            <w:noProof/>
            <w:webHidden/>
          </w:rPr>
        </w:r>
        <w:r w:rsidR="00B2538C" w:rsidRPr="00B2538C">
          <w:rPr>
            <w:noProof/>
            <w:webHidden/>
          </w:rPr>
          <w:fldChar w:fldCharType="separate"/>
        </w:r>
        <w:r w:rsidR="00EA3137">
          <w:rPr>
            <w:noProof/>
            <w:webHidden/>
          </w:rPr>
          <w:t>113</w:t>
        </w:r>
        <w:r w:rsidR="00B2538C" w:rsidRPr="00B2538C">
          <w:rPr>
            <w:noProof/>
            <w:webHidden/>
          </w:rPr>
          <w:fldChar w:fldCharType="end"/>
        </w:r>
      </w:hyperlink>
    </w:p>
    <w:p w14:paraId="581A31C3" w14:textId="11ED02B1" w:rsidR="00B2538C" w:rsidRPr="00B2538C" w:rsidRDefault="00376E02" w:rsidP="008D4480">
      <w:pPr>
        <w:pStyle w:val="1a"/>
        <w:rPr>
          <w:noProof/>
        </w:rPr>
      </w:pPr>
      <w:hyperlink w:anchor="_Toc139362848" w:history="1">
        <w:r w:rsidR="00B2538C" w:rsidRPr="00B2538C">
          <w:rPr>
            <w:rStyle w:val="aff7"/>
            <w:noProof/>
            <w:sz w:val="24"/>
          </w:rPr>
          <w:t>1.3.12.</w:t>
        </w:r>
        <w:r w:rsidR="00B2538C" w:rsidRPr="00B2538C">
          <w:rPr>
            <w:noProof/>
          </w:rPr>
          <w:tab/>
        </w:r>
        <w:r w:rsidR="00B2538C" w:rsidRPr="00B2538C">
          <w:rPr>
            <w:rStyle w:val="aff7"/>
            <w:noProof/>
            <w:sz w:val="24"/>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B2538C" w:rsidRPr="00B2538C">
          <w:rPr>
            <w:noProof/>
            <w:webHidden/>
          </w:rPr>
          <w:tab/>
        </w:r>
        <w:r w:rsidR="00B2538C">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_Toc139362848 \h </w:instrText>
        </w:r>
        <w:r w:rsidR="00B2538C" w:rsidRPr="00B2538C">
          <w:rPr>
            <w:noProof/>
            <w:webHidden/>
          </w:rPr>
        </w:r>
        <w:r w:rsidR="00B2538C" w:rsidRPr="00B2538C">
          <w:rPr>
            <w:noProof/>
            <w:webHidden/>
          </w:rPr>
          <w:fldChar w:fldCharType="separate"/>
        </w:r>
        <w:r w:rsidR="00EA3137">
          <w:rPr>
            <w:noProof/>
            <w:webHidden/>
          </w:rPr>
          <w:t>116</w:t>
        </w:r>
        <w:r w:rsidR="00B2538C" w:rsidRPr="00B2538C">
          <w:rPr>
            <w:noProof/>
            <w:webHidden/>
          </w:rPr>
          <w:fldChar w:fldCharType="end"/>
        </w:r>
      </w:hyperlink>
    </w:p>
    <w:p w14:paraId="7FF3FAE0" w14:textId="56E105EC" w:rsidR="00B2538C" w:rsidRPr="00B2538C" w:rsidRDefault="00376E02" w:rsidP="008D4480">
      <w:pPr>
        <w:pStyle w:val="1a"/>
        <w:rPr>
          <w:noProof/>
        </w:rPr>
      </w:pPr>
      <w:hyperlink w:anchor="_Toc139362849" w:history="1">
        <w:r w:rsidR="00B2538C" w:rsidRPr="00B2538C">
          <w:rPr>
            <w:rStyle w:val="aff7"/>
            <w:noProof/>
            <w:sz w:val="24"/>
          </w:rPr>
          <w:t>1.3.13.</w:t>
        </w:r>
        <w:r w:rsidR="00B2538C" w:rsidRPr="00B2538C">
          <w:rPr>
            <w:noProof/>
          </w:rPr>
          <w:tab/>
        </w:r>
        <w:r w:rsidR="00B2538C" w:rsidRPr="00B2538C">
          <w:rPr>
            <w:rStyle w:val="aff7"/>
            <w:noProof/>
            <w:sz w:val="24"/>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_Toc139362849 \h </w:instrText>
        </w:r>
        <w:r w:rsidR="00B2538C" w:rsidRPr="00B2538C">
          <w:rPr>
            <w:noProof/>
            <w:webHidden/>
          </w:rPr>
        </w:r>
        <w:r w:rsidR="00B2538C" w:rsidRPr="00B2538C">
          <w:rPr>
            <w:noProof/>
            <w:webHidden/>
          </w:rPr>
          <w:fldChar w:fldCharType="separate"/>
        </w:r>
        <w:r w:rsidR="00EA3137">
          <w:rPr>
            <w:noProof/>
            <w:webHidden/>
          </w:rPr>
          <w:t>122</w:t>
        </w:r>
        <w:r w:rsidR="00B2538C" w:rsidRPr="00B2538C">
          <w:rPr>
            <w:noProof/>
            <w:webHidden/>
          </w:rPr>
          <w:fldChar w:fldCharType="end"/>
        </w:r>
      </w:hyperlink>
    </w:p>
    <w:p w14:paraId="4DEC58F0" w14:textId="3506AE65" w:rsidR="00B2538C" w:rsidRPr="00B2538C" w:rsidRDefault="00376E02" w:rsidP="008D4480">
      <w:pPr>
        <w:pStyle w:val="1a"/>
        <w:rPr>
          <w:noProof/>
        </w:rPr>
      </w:pPr>
      <w:hyperlink w:anchor="_Toc139362850" w:history="1">
        <w:r w:rsidR="00B2538C" w:rsidRPr="00B2538C">
          <w:rPr>
            <w:rStyle w:val="aff7"/>
            <w:noProof/>
            <w:sz w:val="24"/>
          </w:rPr>
          <w:t>1.3.14.</w:t>
        </w:r>
        <w:r w:rsidR="00B2538C" w:rsidRPr="00B2538C">
          <w:rPr>
            <w:noProof/>
          </w:rPr>
          <w:tab/>
        </w:r>
        <w:r w:rsidR="00B2538C" w:rsidRPr="00B2538C">
          <w:rPr>
            <w:rStyle w:val="aff7"/>
            <w:noProof/>
            <w:sz w:val="24"/>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_Toc139362850 \h </w:instrText>
        </w:r>
        <w:r w:rsidR="00B2538C" w:rsidRPr="00B2538C">
          <w:rPr>
            <w:noProof/>
            <w:webHidden/>
          </w:rPr>
        </w:r>
        <w:r w:rsidR="00B2538C" w:rsidRPr="00B2538C">
          <w:rPr>
            <w:noProof/>
            <w:webHidden/>
          </w:rPr>
          <w:fldChar w:fldCharType="separate"/>
        </w:r>
        <w:r w:rsidR="00EA3137">
          <w:rPr>
            <w:noProof/>
            <w:webHidden/>
          </w:rPr>
          <w:t>124</w:t>
        </w:r>
        <w:r w:rsidR="00B2538C" w:rsidRPr="00B2538C">
          <w:rPr>
            <w:noProof/>
            <w:webHidden/>
          </w:rPr>
          <w:fldChar w:fldCharType="end"/>
        </w:r>
      </w:hyperlink>
    </w:p>
    <w:p w14:paraId="7F1CC8E0" w14:textId="7EB5F995" w:rsidR="00B2538C" w:rsidRPr="00B2538C" w:rsidRDefault="00376E02" w:rsidP="008D4480">
      <w:pPr>
        <w:pStyle w:val="1a"/>
        <w:rPr>
          <w:noProof/>
        </w:rPr>
      </w:pPr>
      <w:hyperlink w:anchor="_Toc139362851" w:history="1">
        <w:r w:rsidR="00B2538C" w:rsidRPr="00B2538C">
          <w:rPr>
            <w:rStyle w:val="aff7"/>
            <w:noProof/>
            <w:sz w:val="24"/>
          </w:rPr>
          <w:t>1.3.15.</w:t>
        </w:r>
        <w:r w:rsidR="00B2538C" w:rsidRPr="00B2538C">
          <w:rPr>
            <w:noProof/>
          </w:rPr>
          <w:tab/>
        </w:r>
        <w:r w:rsidR="00B2538C" w:rsidRPr="00B2538C">
          <w:rPr>
            <w:rStyle w:val="aff7"/>
            <w:noProof/>
            <w:sz w:val="24"/>
          </w:rPr>
          <w:t>Предписания надзорных органов по запрещению дальнейшей эксплуатации участков тепловой сети и результаты их исполнения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_Toc139362851 \h </w:instrText>
        </w:r>
        <w:r w:rsidR="00B2538C" w:rsidRPr="00B2538C">
          <w:rPr>
            <w:noProof/>
            <w:webHidden/>
          </w:rPr>
        </w:r>
        <w:r w:rsidR="00B2538C" w:rsidRPr="00B2538C">
          <w:rPr>
            <w:noProof/>
            <w:webHidden/>
          </w:rPr>
          <w:fldChar w:fldCharType="separate"/>
        </w:r>
        <w:r w:rsidR="00EA3137">
          <w:rPr>
            <w:noProof/>
            <w:webHidden/>
          </w:rPr>
          <w:t>125</w:t>
        </w:r>
        <w:r w:rsidR="00B2538C" w:rsidRPr="00B2538C">
          <w:rPr>
            <w:noProof/>
            <w:webHidden/>
          </w:rPr>
          <w:fldChar w:fldCharType="end"/>
        </w:r>
      </w:hyperlink>
    </w:p>
    <w:p w14:paraId="0E53237A" w14:textId="529DEDBB" w:rsidR="00B2538C" w:rsidRPr="00B2538C" w:rsidRDefault="00376E02" w:rsidP="008D4480">
      <w:pPr>
        <w:pStyle w:val="1a"/>
        <w:rPr>
          <w:noProof/>
        </w:rPr>
      </w:pPr>
      <w:hyperlink w:anchor="_Toc139362852" w:history="1">
        <w:r w:rsidR="00B2538C" w:rsidRPr="00B2538C">
          <w:rPr>
            <w:rStyle w:val="aff7"/>
            <w:noProof/>
            <w:sz w:val="24"/>
          </w:rPr>
          <w:t>1.3.16.</w:t>
        </w:r>
        <w:r w:rsidR="00B2538C" w:rsidRPr="00B2538C">
          <w:rPr>
            <w:noProof/>
          </w:rPr>
          <w:tab/>
        </w:r>
        <w:r w:rsidR="00B2538C" w:rsidRPr="00B2538C">
          <w:rPr>
            <w:rStyle w:val="aff7"/>
            <w:noProof/>
            <w:sz w:val="24"/>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_Toc139362852 \h </w:instrText>
        </w:r>
        <w:r w:rsidR="00B2538C" w:rsidRPr="00B2538C">
          <w:rPr>
            <w:noProof/>
            <w:webHidden/>
          </w:rPr>
        </w:r>
        <w:r w:rsidR="00B2538C" w:rsidRPr="00B2538C">
          <w:rPr>
            <w:noProof/>
            <w:webHidden/>
          </w:rPr>
          <w:fldChar w:fldCharType="separate"/>
        </w:r>
        <w:r w:rsidR="00EA3137">
          <w:rPr>
            <w:noProof/>
            <w:webHidden/>
          </w:rPr>
          <w:t>125</w:t>
        </w:r>
        <w:r w:rsidR="00B2538C" w:rsidRPr="00B2538C">
          <w:rPr>
            <w:noProof/>
            <w:webHidden/>
          </w:rPr>
          <w:fldChar w:fldCharType="end"/>
        </w:r>
      </w:hyperlink>
    </w:p>
    <w:p w14:paraId="2684BA97" w14:textId="53F8AB62" w:rsidR="00B2538C" w:rsidRPr="00B2538C" w:rsidRDefault="00376E02" w:rsidP="008D4480">
      <w:pPr>
        <w:pStyle w:val="1a"/>
        <w:rPr>
          <w:noProof/>
        </w:rPr>
      </w:pPr>
      <w:hyperlink w:anchor="_Toc139362853" w:history="1">
        <w:r w:rsidR="00B2538C" w:rsidRPr="00B2538C">
          <w:rPr>
            <w:rStyle w:val="aff7"/>
            <w:noProof/>
            <w:sz w:val="24"/>
          </w:rPr>
          <w:t>1.3.17.</w:t>
        </w:r>
        <w:r w:rsidR="00B2538C" w:rsidRPr="00B2538C">
          <w:rPr>
            <w:noProof/>
          </w:rPr>
          <w:tab/>
        </w:r>
        <w:r w:rsidR="00B2538C" w:rsidRPr="00B2538C">
          <w:rPr>
            <w:rStyle w:val="aff7"/>
            <w:noProof/>
            <w:sz w:val="24"/>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_Toc139362853 \h </w:instrText>
        </w:r>
        <w:r w:rsidR="00B2538C" w:rsidRPr="00B2538C">
          <w:rPr>
            <w:noProof/>
            <w:webHidden/>
          </w:rPr>
        </w:r>
        <w:r w:rsidR="00B2538C" w:rsidRPr="00B2538C">
          <w:rPr>
            <w:noProof/>
            <w:webHidden/>
          </w:rPr>
          <w:fldChar w:fldCharType="separate"/>
        </w:r>
        <w:r w:rsidR="00EA3137">
          <w:rPr>
            <w:noProof/>
            <w:webHidden/>
          </w:rPr>
          <w:t>125</w:t>
        </w:r>
        <w:r w:rsidR="00B2538C" w:rsidRPr="00B2538C">
          <w:rPr>
            <w:noProof/>
            <w:webHidden/>
          </w:rPr>
          <w:fldChar w:fldCharType="end"/>
        </w:r>
      </w:hyperlink>
    </w:p>
    <w:p w14:paraId="4CF70055" w14:textId="26D4877D" w:rsidR="00B2538C" w:rsidRPr="00B2538C" w:rsidRDefault="00376E02" w:rsidP="008D4480">
      <w:pPr>
        <w:pStyle w:val="1a"/>
        <w:rPr>
          <w:noProof/>
        </w:rPr>
      </w:pPr>
      <w:hyperlink w:anchor="_Toc139362854" w:history="1">
        <w:r w:rsidR="00B2538C" w:rsidRPr="00B2538C">
          <w:rPr>
            <w:rStyle w:val="aff7"/>
            <w:noProof/>
            <w:sz w:val="24"/>
          </w:rPr>
          <w:t>1.3.18.</w:t>
        </w:r>
        <w:r w:rsidR="00B2538C" w:rsidRPr="00B2538C">
          <w:rPr>
            <w:noProof/>
          </w:rPr>
          <w:tab/>
        </w:r>
        <w:r w:rsidR="00B2538C" w:rsidRPr="00B2538C">
          <w:rPr>
            <w:rStyle w:val="aff7"/>
            <w:noProof/>
            <w:sz w:val="24"/>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_Toc139362854 \h </w:instrText>
        </w:r>
        <w:r w:rsidR="00B2538C" w:rsidRPr="00B2538C">
          <w:rPr>
            <w:noProof/>
            <w:webHidden/>
          </w:rPr>
        </w:r>
        <w:r w:rsidR="00B2538C" w:rsidRPr="00B2538C">
          <w:rPr>
            <w:noProof/>
            <w:webHidden/>
          </w:rPr>
          <w:fldChar w:fldCharType="separate"/>
        </w:r>
        <w:r w:rsidR="00EA3137">
          <w:rPr>
            <w:noProof/>
            <w:webHidden/>
          </w:rPr>
          <w:t>131</w:t>
        </w:r>
        <w:r w:rsidR="00B2538C" w:rsidRPr="00B2538C">
          <w:rPr>
            <w:noProof/>
            <w:webHidden/>
          </w:rPr>
          <w:fldChar w:fldCharType="end"/>
        </w:r>
      </w:hyperlink>
    </w:p>
    <w:p w14:paraId="3AD48FAD" w14:textId="3FA751EB" w:rsidR="00B2538C" w:rsidRPr="00B2538C" w:rsidRDefault="00376E02" w:rsidP="008D4480">
      <w:pPr>
        <w:pStyle w:val="1a"/>
        <w:rPr>
          <w:noProof/>
        </w:rPr>
      </w:pPr>
      <w:hyperlink w:anchor="_Toc139362855" w:history="1">
        <w:r w:rsidR="00B2538C" w:rsidRPr="00B2538C">
          <w:rPr>
            <w:rStyle w:val="aff7"/>
            <w:noProof/>
            <w:sz w:val="24"/>
          </w:rPr>
          <w:t>1.3.19.</w:t>
        </w:r>
        <w:r w:rsidR="00B2538C" w:rsidRPr="00B2538C">
          <w:rPr>
            <w:noProof/>
          </w:rPr>
          <w:tab/>
        </w:r>
        <w:r w:rsidR="00B2538C" w:rsidRPr="00B2538C">
          <w:rPr>
            <w:rStyle w:val="aff7"/>
            <w:noProof/>
            <w:sz w:val="24"/>
          </w:rPr>
          <w:t>Уровень автоматизации и обслуживания центральных тепловых пунктов, насосных станций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_Toc139362855 \h </w:instrText>
        </w:r>
        <w:r w:rsidR="00B2538C" w:rsidRPr="00B2538C">
          <w:rPr>
            <w:noProof/>
            <w:webHidden/>
          </w:rPr>
        </w:r>
        <w:r w:rsidR="00B2538C" w:rsidRPr="00B2538C">
          <w:rPr>
            <w:noProof/>
            <w:webHidden/>
          </w:rPr>
          <w:fldChar w:fldCharType="separate"/>
        </w:r>
        <w:r w:rsidR="00EA3137">
          <w:rPr>
            <w:noProof/>
            <w:webHidden/>
          </w:rPr>
          <w:t>131</w:t>
        </w:r>
        <w:r w:rsidR="00B2538C" w:rsidRPr="00B2538C">
          <w:rPr>
            <w:noProof/>
            <w:webHidden/>
          </w:rPr>
          <w:fldChar w:fldCharType="end"/>
        </w:r>
      </w:hyperlink>
    </w:p>
    <w:p w14:paraId="0798AEAD" w14:textId="0E790C94" w:rsidR="00B2538C" w:rsidRPr="00B2538C" w:rsidRDefault="00376E02" w:rsidP="008D4480">
      <w:pPr>
        <w:pStyle w:val="1a"/>
        <w:rPr>
          <w:noProof/>
        </w:rPr>
      </w:pPr>
      <w:hyperlink w:anchor="_Toc139362856" w:history="1">
        <w:r w:rsidR="00B2538C" w:rsidRPr="00B2538C">
          <w:rPr>
            <w:rStyle w:val="aff7"/>
            <w:noProof/>
            <w:sz w:val="24"/>
          </w:rPr>
          <w:t>1.3.20.</w:t>
        </w:r>
        <w:r w:rsidR="00B2538C" w:rsidRPr="00B2538C">
          <w:rPr>
            <w:noProof/>
          </w:rPr>
          <w:tab/>
        </w:r>
        <w:r w:rsidR="00B2538C" w:rsidRPr="00B2538C">
          <w:rPr>
            <w:rStyle w:val="aff7"/>
            <w:noProof/>
            <w:sz w:val="24"/>
          </w:rPr>
          <w:t>Сведения о наличии защиты тепловых сетей от превышения давления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_Toc139362856 \h </w:instrText>
        </w:r>
        <w:r w:rsidR="00B2538C" w:rsidRPr="00B2538C">
          <w:rPr>
            <w:noProof/>
            <w:webHidden/>
          </w:rPr>
        </w:r>
        <w:r w:rsidR="00B2538C" w:rsidRPr="00B2538C">
          <w:rPr>
            <w:noProof/>
            <w:webHidden/>
          </w:rPr>
          <w:fldChar w:fldCharType="separate"/>
        </w:r>
        <w:r w:rsidR="00EA3137">
          <w:rPr>
            <w:noProof/>
            <w:webHidden/>
          </w:rPr>
          <w:t>132</w:t>
        </w:r>
        <w:r w:rsidR="00B2538C" w:rsidRPr="00B2538C">
          <w:rPr>
            <w:noProof/>
            <w:webHidden/>
          </w:rPr>
          <w:fldChar w:fldCharType="end"/>
        </w:r>
      </w:hyperlink>
    </w:p>
    <w:p w14:paraId="0771D9A0" w14:textId="518476EA" w:rsidR="00B2538C" w:rsidRPr="00B2538C" w:rsidRDefault="00376E02" w:rsidP="008D4480">
      <w:pPr>
        <w:pStyle w:val="1a"/>
        <w:rPr>
          <w:noProof/>
        </w:rPr>
      </w:pPr>
      <w:hyperlink w:anchor="_Toc139362857" w:history="1">
        <w:r w:rsidR="00B2538C" w:rsidRPr="00B2538C">
          <w:rPr>
            <w:rStyle w:val="aff7"/>
            <w:noProof/>
            <w:sz w:val="24"/>
          </w:rPr>
          <w:t>1.3.21.</w:t>
        </w:r>
        <w:r w:rsidR="00B2538C" w:rsidRPr="00B2538C">
          <w:rPr>
            <w:noProof/>
          </w:rPr>
          <w:tab/>
        </w:r>
        <w:r w:rsidR="00B2538C" w:rsidRPr="00B2538C">
          <w:rPr>
            <w:rStyle w:val="aff7"/>
            <w:noProof/>
            <w:sz w:val="24"/>
          </w:rPr>
          <w:t>Перечень выявленных бесхозных тепловых сетей и обоснование выбора организации, уполномоченной на их эксплуатацию</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_Toc139362857 \h </w:instrText>
        </w:r>
        <w:r w:rsidR="00B2538C" w:rsidRPr="00B2538C">
          <w:rPr>
            <w:noProof/>
            <w:webHidden/>
          </w:rPr>
        </w:r>
        <w:r w:rsidR="00B2538C" w:rsidRPr="00B2538C">
          <w:rPr>
            <w:noProof/>
            <w:webHidden/>
          </w:rPr>
          <w:fldChar w:fldCharType="separate"/>
        </w:r>
        <w:r w:rsidR="00EA3137">
          <w:rPr>
            <w:noProof/>
            <w:webHidden/>
          </w:rPr>
          <w:t>133</w:t>
        </w:r>
        <w:r w:rsidR="00B2538C" w:rsidRPr="00B2538C">
          <w:rPr>
            <w:noProof/>
            <w:webHidden/>
          </w:rPr>
          <w:fldChar w:fldCharType="end"/>
        </w:r>
      </w:hyperlink>
    </w:p>
    <w:p w14:paraId="35B67A23" w14:textId="6CBDF208" w:rsidR="00B2538C" w:rsidRPr="00B2538C" w:rsidRDefault="00376E02" w:rsidP="008D4480">
      <w:pPr>
        <w:pStyle w:val="1a"/>
        <w:rPr>
          <w:noProof/>
        </w:rPr>
      </w:pPr>
      <w:hyperlink w:anchor="_Toc139362858" w:history="1">
        <w:r w:rsidR="00B2538C" w:rsidRPr="00B2538C">
          <w:rPr>
            <w:rStyle w:val="aff7"/>
            <w:noProof/>
            <w:sz w:val="24"/>
          </w:rPr>
          <w:t>1.3.22.</w:t>
        </w:r>
        <w:r w:rsidR="00B2538C" w:rsidRPr="00B2538C">
          <w:rPr>
            <w:noProof/>
          </w:rPr>
          <w:tab/>
        </w:r>
        <w:r w:rsidR="00B2538C" w:rsidRPr="00B2538C">
          <w:rPr>
            <w:rStyle w:val="aff7"/>
            <w:noProof/>
            <w:sz w:val="24"/>
          </w:rPr>
          <w:t>Данные энергетических характеристик тепловых сетей (при их наличии)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_Toc139362858 \h </w:instrText>
        </w:r>
        <w:r w:rsidR="00B2538C" w:rsidRPr="00B2538C">
          <w:rPr>
            <w:noProof/>
            <w:webHidden/>
          </w:rPr>
        </w:r>
        <w:r w:rsidR="00B2538C" w:rsidRPr="00B2538C">
          <w:rPr>
            <w:noProof/>
            <w:webHidden/>
          </w:rPr>
          <w:fldChar w:fldCharType="separate"/>
        </w:r>
        <w:r w:rsidR="00EA3137">
          <w:rPr>
            <w:noProof/>
            <w:webHidden/>
          </w:rPr>
          <w:t>133</w:t>
        </w:r>
        <w:r w:rsidR="00B2538C" w:rsidRPr="00B2538C">
          <w:rPr>
            <w:noProof/>
            <w:webHidden/>
          </w:rPr>
          <w:fldChar w:fldCharType="end"/>
        </w:r>
      </w:hyperlink>
    </w:p>
    <w:p w14:paraId="34784E3B" w14:textId="310C615F" w:rsidR="00B2538C" w:rsidRPr="00B2538C" w:rsidRDefault="00376E02" w:rsidP="008D4480">
      <w:pPr>
        <w:pStyle w:val="1a"/>
        <w:rPr>
          <w:noProof/>
        </w:rPr>
      </w:pPr>
      <w:hyperlink w:anchor="_Toc139362859" w:history="1">
        <w:r w:rsidR="00B2538C" w:rsidRPr="00B2538C">
          <w:rPr>
            <w:rStyle w:val="aff7"/>
            <w:noProof/>
            <w:sz w:val="24"/>
          </w:rPr>
          <w:t>1.3.23.</w:t>
        </w:r>
        <w:r w:rsidR="00B2538C" w:rsidRPr="00B2538C">
          <w:rPr>
            <w:noProof/>
          </w:rPr>
          <w:tab/>
        </w:r>
        <w:r w:rsidR="00B2538C" w:rsidRPr="00B2538C">
          <w:rPr>
            <w:rStyle w:val="aff7"/>
            <w:noProof/>
            <w:sz w:val="24"/>
          </w:rPr>
          <w:t>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_Toc139362859 \h </w:instrText>
        </w:r>
        <w:r w:rsidR="00B2538C" w:rsidRPr="00B2538C">
          <w:rPr>
            <w:noProof/>
            <w:webHidden/>
          </w:rPr>
        </w:r>
        <w:r w:rsidR="00B2538C" w:rsidRPr="00B2538C">
          <w:rPr>
            <w:noProof/>
            <w:webHidden/>
          </w:rPr>
          <w:fldChar w:fldCharType="separate"/>
        </w:r>
        <w:r w:rsidR="00EA3137">
          <w:rPr>
            <w:noProof/>
            <w:webHidden/>
          </w:rPr>
          <w:t>136</w:t>
        </w:r>
        <w:r w:rsidR="00B2538C" w:rsidRPr="00B2538C">
          <w:rPr>
            <w:noProof/>
            <w:webHidden/>
          </w:rPr>
          <w:fldChar w:fldCharType="end"/>
        </w:r>
      </w:hyperlink>
    </w:p>
    <w:p w14:paraId="065E0C26" w14:textId="7DB89ECE" w:rsidR="00B2538C" w:rsidRPr="00B2538C" w:rsidRDefault="00376E02" w:rsidP="008D4480">
      <w:pPr>
        <w:pStyle w:val="1a"/>
        <w:rPr>
          <w:noProof/>
        </w:rPr>
      </w:pPr>
      <w:hyperlink w:anchor="_Toc139362860" w:history="1">
        <w:r w:rsidR="00B2538C" w:rsidRPr="00B2538C">
          <w:rPr>
            <w:rStyle w:val="aff7"/>
            <w:noProof/>
            <w:sz w:val="24"/>
          </w:rPr>
          <w:t>1.4.</w:t>
        </w:r>
        <w:r w:rsidR="00B2538C" w:rsidRPr="00B2538C">
          <w:rPr>
            <w:noProof/>
          </w:rPr>
          <w:tab/>
        </w:r>
        <w:r w:rsidR="00B2538C" w:rsidRPr="00B2538C">
          <w:rPr>
            <w:rStyle w:val="aff7"/>
            <w:noProof/>
            <w:sz w:val="24"/>
          </w:rPr>
          <w:t>Зоны действия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_Toc139362860 \h </w:instrText>
        </w:r>
        <w:r w:rsidR="00B2538C" w:rsidRPr="00B2538C">
          <w:rPr>
            <w:noProof/>
            <w:webHidden/>
          </w:rPr>
        </w:r>
        <w:r w:rsidR="00B2538C" w:rsidRPr="00B2538C">
          <w:rPr>
            <w:noProof/>
            <w:webHidden/>
          </w:rPr>
          <w:fldChar w:fldCharType="separate"/>
        </w:r>
        <w:r w:rsidR="00EA3137">
          <w:rPr>
            <w:noProof/>
            <w:webHidden/>
          </w:rPr>
          <w:t>136</w:t>
        </w:r>
        <w:r w:rsidR="00B2538C" w:rsidRPr="00B2538C">
          <w:rPr>
            <w:noProof/>
            <w:webHidden/>
          </w:rPr>
          <w:fldChar w:fldCharType="end"/>
        </w:r>
      </w:hyperlink>
    </w:p>
    <w:p w14:paraId="6104B1B2" w14:textId="60B84D8E" w:rsidR="00B2538C" w:rsidRPr="00B2538C" w:rsidRDefault="00376E02" w:rsidP="008D4480">
      <w:pPr>
        <w:pStyle w:val="1a"/>
        <w:rPr>
          <w:noProof/>
        </w:rPr>
      </w:pPr>
      <w:hyperlink w:anchor="_Toc139362861" w:history="1">
        <w:r w:rsidR="00B2538C" w:rsidRPr="00B2538C">
          <w:rPr>
            <w:rStyle w:val="aff7"/>
            <w:noProof/>
            <w:sz w:val="24"/>
          </w:rPr>
          <w:t>1.4.1.</w:t>
        </w:r>
        <w:r w:rsidR="00B2538C" w:rsidRPr="00B2538C">
          <w:rPr>
            <w:noProof/>
          </w:rPr>
          <w:tab/>
        </w:r>
        <w:r w:rsidR="00B2538C" w:rsidRPr="00B2538C">
          <w:rPr>
            <w:rStyle w:val="aff7"/>
            <w:noProof/>
            <w:sz w:val="24"/>
          </w:rPr>
          <w:t>Описание существующих зон действия источников тепловой энергии во всех системах теплоснабжения на территории города,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sidR="00B2538C">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_Toc139362861 \h </w:instrText>
        </w:r>
        <w:r w:rsidR="00B2538C" w:rsidRPr="00B2538C">
          <w:rPr>
            <w:noProof/>
            <w:webHidden/>
          </w:rPr>
        </w:r>
        <w:r w:rsidR="00B2538C" w:rsidRPr="00B2538C">
          <w:rPr>
            <w:noProof/>
            <w:webHidden/>
          </w:rPr>
          <w:fldChar w:fldCharType="separate"/>
        </w:r>
        <w:r w:rsidR="00EA3137">
          <w:rPr>
            <w:noProof/>
            <w:webHidden/>
          </w:rPr>
          <w:t>136</w:t>
        </w:r>
        <w:r w:rsidR="00B2538C" w:rsidRPr="00B2538C">
          <w:rPr>
            <w:noProof/>
            <w:webHidden/>
          </w:rPr>
          <w:fldChar w:fldCharType="end"/>
        </w:r>
      </w:hyperlink>
    </w:p>
    <w:p w14:paraId="0C21D3BB" w14:textId="7DE22327" w:rsidR="00B2538C" w:rsidRPr="00B2538C" w:rsidRDefault="00376E02" w:rsidP="008D4480">
      <w:pPr>
        <w:pStyle w:val="1a"/>
        <w:rPr>
          <w:noProof/>
        </w:rPr>
      </w:pPr>
      <w:hyperlink w:anchor="_Toc139362862" w:history="1">
        <w:r w:rsidR="00B2538C" w:rsidRPr="00B2538C">
          <w:rPr>
            <w:rStyle w:val="aff7"/>
            <w:noProof/>
            <w:sz w:val="24"/>
          </w:rPr>
          <w:t>1.5.</w:t>
        </w:r>
        <w:r w:rsidR="00B2538C" w:rsidRPr="00B2538C">
          <w:rPr>
            <w:noProof/>
          </w:rPr>
          <w:tab/>
        </w:r>
        <w:r w:rsidR="00B2538C" w:rsidRPr="00B2538C">
          <w:rPr>
            <w:rStyle w:val="aff7"/>
            <w:noProof/>
            <w:sz w:val="24"/>
          </w:rPr>
          <w:t>Тепловые нагрузки потребителей тепловой энергии, групп потребителей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_Toc139362862 \h </w:instrText>
        </w:r>
        <w:r w:rsidR="00B2538C" w:rsidRPr="00B2538C">
          <w:rPr>
            <w:noProof/>
            <w:webHidden/>
          </w:rPr>
        </w:r>
        <w:r w:rsidR="00B2538C" w:rsidRPr="00B2538C">
          <w:rPr>
            <w:noProof/>
            <w:webHidden/>
          </w:rPr>
          <w:fldChar w:fldCharType="separate"/>
        </w:r>
        <w:r w:rsidR="00EA3137">
          <w:rPr>
            <w:noProof/>
            <w:webHidden/>
          </w:rPr>
          <w:t>141</w:t>
        </w:r>
        <w:r w:rsidR="00B2538C" w:rsidRPr="00B2538C">
          <w:rPr>
            <w:noProof/>
            <w:webHidden/>
          </w:rPr>
          <w:fldChar w:fldCharType="end"/>
        </w:r>
      </w:hyperlink>
    </w:p>
    <w:p w14:paraId="08C46D27" w14:textId="22377A67" w:rsidR="00B2538C" w:rsidRPr="00B2538C" w:rsidRDefault="00376E02" w:rsidP="008D4480">
      <w:pPr>
        <w:pStyle w:val="1a"/>
        <w:rPr>
          <w:noProof/>
        </w:rPr>
      </w:pPr>
      <w:hyperlink w:anchor="_Toc139362863" w:history="1">
        <w:r w:rsidR="00B2538C" w:rsidRPr="00B2538C">
          <w:rPr>
            <w:rStyle w:val="aff7"/>
            <w:noProof/>
            <w:sz w:val="24"/>
          </w:rPr>
          <w:t>1.5.1.</w:t>
        </w:r>
        <w:r w:rsidR="00B2538C" w:rsidRPr="00B2538C">
          <w:rPr>
            <w:noProof/>
          </w:rPr>
          <w:tab/>
        </w:r>
        <w:r w:rsidR="00B2538C" w:rsidRPr="00B2538C">
          <w:rPr>
            <w:rStyle w:val="aff7"/>
            <w:noProof/>
            <w:sz w:val="24"/>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_Toc139362863 \h </w:instrText>
        </w:r>
        <w:r w:rsidR="00B2538C" w:rsidRPr="00B2538C">
          <w:rPr>
            <w:noProof/>
            <w:webHidden/>
          </w:rPr>
        </w:r>
        <w:r w:rsidR="00B2538C" w:rsidRPr="00B2538C">
          <w:rPr>
            <w:noProof/>
            <w:webHidden/>
          </w:rPr>
          <w:fldChar w:fldCharType="separate"/>
        </w:r>
        <w:r w:rsidR="00EA3137">
          <w:rPr>
            <w:noProof/>
            <w:webHidden/>
          </w:rPr>
          <w:t>141</w:t>
        </w:r>
        <w:r w:rsidR="00B2538C" w:rsidRPr="00B2538C">
          <w:rPr>
            <w:noProof/>
            <w:webHidden/>
          </w:rPr>
          <w:fldChar w:fldCharType="end"/>
        </w:r>
      </w:hyperlink>
    </w:p>
    <w:p w14:paraId="729C17D4" w14:textId="7F7528EA" w:rsidR="00B2538C" w:rsidRPr="00B2538C" w:rsidRDefault="00376E02" w:rsidP="008D4480">
      <w:pPr>
        <w:pStyle w:val="1a"/>
        <w:rPr>
          <w:noProof/>
        </w:rPr>
      </w:pPr>
      <w:hyperlink w:anchor="_Toc139362864" w:history="1">
        <w:r w:rsidR="00B2538C" w:rsidRPr="00B2538C">
          <w:rPr>
            <w:rStyle w:val="aff7"/>
            <w:noProof/>
            <w:sz w:val="24"/>
          </w:rPr>
          <w:t>1.5.2.</w:t>
        </w:r>
        <w:r w:rsidR="00B2538C" w:rsidRPr="00B2538C">
          <w:rPr>
            <w:noProof/>
          </w:rPr>
          <w:tab/>
        </w:r>
        <w:r w:rsidR="00B2538C" w:rsidRPr="00B2538C">
          <w:rPr>
            <w:rStyle w:val="aff7"/>
            <w:noProof/>
            <w:sz w:val="24"/>
          </w:rPr>
          <w:t>Описание значений расчетных тепловых нагрузок на коллекторах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_Toc139362864 \h </w:instrText>
        </w:r>
        <w:r w:rsidR="00B2538C" w:rsidRPr="00B2538C">
          <w:rPr>
            <w:noProof/>
            <w:webHidden/>
          </w:rPr>
        </w:r>
        <w:r w:rsidR="00B2538C" w:rsidRPr="00B2538C">
          <w:rPr>
            <w:noProof/>
            <w:webHidden/>
          </w:rPr>
          <w:fldChar w:fldCharType="separate"/>
        </w:r>
        <w:r w:rsidR="00EA3137">
          <w:rPr>
            <w:noProof/>
            <w:webHidden/>
          </w:rPr>
          <w:t>142</w:t>
        </w:r>
        <w:r w:rsidR="00B2538C" w:rsidRPr="00B2538C">
          <w:rPr>
            <w:noProof/>
            <w:webHidden/>
          </w:rPr>
          <w:fldChar w:fldCharType="end"/>
        </w:r>
      </w:hyperlink>
    </w:p>
    <w:p w14:paraId="694B15BA" w14:textId="04E67D34" w:rsidR="00B2538C" w:rsidRPr="00B2538C" w:rsidRDefault="00376E02" w:rsidP="008D4480">
      <w:pPr>
        <w:pStyle w:val="1a"/>
        <w:rPr>
          <w:noProof/>
        </w:rPr>
      </w:pPr>
      <w:hyperlink w:anchor="_Toc139362865" w:history="1">
        <w:r w:rsidR="00B2538C" w:rsidRPr="00B2538C">
          <w:rPr>
            <w:rStyle w:val="aff7"/>
            <w:noProof/>
            <w:sz w:val="24"/>
          </w:rPr>
          <w:t>1.5.3.</w:t>
        </w:r>
        <w:r w:rsidR="00B2538C" w:rsidRPr="00B2538C">
          <w:rPr>
            <w:noProof/>
          </w:rPr>
          <w:tab/>
        </w:r>
        <w:r w:rsidR="00B2538C" w:rsidRPr="00B2538C">
          <w:rPr>
            <w:rStyle w:val="aff7"/>
            <w:noProof/>
            <w:sz w:val="24"/>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_Toc139362865 \h </w:instrText>
        </w:r>
        <w:r w:rsidR="00B2538C" w:rsidRPr="00B2538C">
          <w:rPr>
            <w:noProof/>
            <w:webHidden/>
          </w:rPr>
        </w:r>
        <w:r w:rsidR="00B2538C" w:rsidRPr="00B2538C">
          <w:rPr>
            <w:noProof/>
            <w:webHidden/>
          </w:rPr>
          <w:fldChar w:fldCharType="separate"/>
        </w:r>
        <w:r w:rsidR="00EA3137">
          <w:rPr>
            <w:noProof/>
            <w:webHidden/>
          </w:rPr>
          <w:t>143</w:t>
        </w:r>
        <w:r w:rsidR="00B2538C" w:rsidRPr="00B2538C">
          <w:rPr>
            <w:noProof/>
            <w:webHidden/>
          </w:rPr>
          <w:fldChar w:fldCharType="end"/>
        </w:r>
      </w:hyperlink>
    </w:p>
    <w:p w14:paraId="008D6833" w14:textId="40908932" w:rsidR="00B2538C" w:rsidRPr="00B2538C" w:rsidRDefault="00376E02" w:rsidP="008D4480">
      <w:pPr>
        <w:pStyle w:val="1a"/>
        <w:rPr>
          <w:noProof/>
        </w:rPr>
      </w:pPr>
      <w:hyperlink w:anchor="_Toc139362866" w:history="1">
        <w:r w:rsidR="00B2538C" w:rsidRPr="00B2538C">
          <w:rPr>
            <w:rStyle w:val="aff7"/>
            <w:noProof/>
            <w:sz w:val="24"/>
          </w:rPr>
          <w:t>1.5.4.</w:t>
        </w:r>
        <w:r w:rsidR="00B2538C" w:rsidRPr="00B2538C">
          <w:rPr>
            <w:noProof/>
          </w:rPr>
          <w:tab/>
        </w:r>
        <w:r w:rsidR="00B2538C" w:rsidRPr="00B2538C">
          <w:rPr>
            <w:rStyle w:val="aff7"/>
            <w:noProof/>
            <w:sz w:val="24"/>
          </w:rPr>
          <w:t>Описание величины потребления тепловой энергии в расчетных элементах территориального деления за отопительный период и за год в целом</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_Toc139362866 \h </w:instrText>
        </w:r>
        <w:r w:rsidR="00B2538C" w:rsidRPr="00B2538C">
          <w:rPr>
            <w:noProof/>
            <w:webHidden/>
          </w:rPr>
        </w:r>
        <w:r w:rsidR="00B2538C" w:rsidRPr="00B2538C">
          <w:rPr>
            <w:noProof/>
            <w:webHidden/>
          </w:rPr>
          <w:fldChar w:fldCharType="separate"/>
        </w:r>
        <w:r w:rsidR="00EA3137">
          <w:rPr>
            <w:noProof/>
            <w:webHidden/>
          </w:rPr>
          <w:t>144</w:t>
        </w:r>
        <w:r w:rsidR="00B2538C" w:rsidRPr="00B2538C">
          <w:rPr>
            <w:noProof/>
            <w:webHidden/>
          </w:rPr>
          <w:fldChar w:fldCharType="end"/>
        </w:r>
      </w:hyperlink>
    </w:p>
    <w:p w14:paraId="4BE32805" w14:textId="11ABFD5C" w:rsidR="00B2538C" w:rsidRPr="00B2538C" w:rsidRDefault="00376E02" w:rsidP="008D4480">
      <w:pPr>
        <w:pStyle w:val="1a"/>
        <w:rPr>
          <w:noProof/>
        </w:rPr>
      </w:pPr>
      <w:hyperlink w:anchor="_Toc139362867" w:history="1">
        <w:r w:rsidR="00B2538C" w:rsidRPr="00B2538C">
          <w:rPr>
            <w:rStyle w:val="aff7"/>
            <w:noProof/>
            <w:sz w:val="24"/>
          </w:rPr>
          <w:t>1.5.5.</w:t>
        </w:r>
        <w:r w:rsidR="00B2538C" w:rsidRPr="00B2538C">
          <w:rPr>
            <w:noProof/>
          </w:rPr>
          <w:tab/>
        </w:r>
        <w:r w:rsidR="00B2538C" w:rsidRPr="00B2538C">
          <w:rPr>
            <w:rStyle w:val="aff7"/>
            <w:noProof/>
            <w:sz w:val="24"/>
          </w:rPr>
          <w:t>Описание существующих нормативов потребления тепловой энергии для населения на отопление и горячее водоснабжение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_Toc139362867 \h </w:instrText>
        </w:r>
        <w:r w:rsidR="00B2538C" w:rsidRPr="00B2538C">
          <w:rPr>
            <w:noProof/>
            <w:webHidden/>
          </w:rPr>
        </w:r>
        <w:r w:rsidR="00B2538C" w:rsidRPr="00B2538C">
          <w:rPr>
            <w:noProof/>
            <w:webHidden/>
          </w:rPr>
          <w:fldChar w:fldCharType="separate"/>
        </w:r>
        <w:r w:rsidR="00EA3137">
          <w:rPr>
            <w:noProof/>
            <w:webHidden/>
          </w:rPr>
          <w:t>144</w:t>
        </w:r>
        <w:r w:rsidR="00B2538C" w:rsidRPr="00B2538C">
          <w:rPr>
            <w:noProof/>
            <w:webHidden/>
          </w:rPr>
          <w:fldChar w:fldCharType="end"/>
        </w:r>
      </w:hyperlink>
    </w:p>
    <w:p w14:paraId="64832A32" w14:textId="01FCF838" w:rsidR="00B2538C" w:rsidRPr="00B2538C" w:rsidRDefault="00376E02" w:rsidP="008D4480">
      <w:pPr>
        <w:pStyle w:val="1a"/>
        <w:rPr>
          <w:noProof/>
        </w:rPr>
      </w:pPr>
      <w:hyperlink w:anchor="_Toc139362868" w:history="1">
        <w:r w:rsidR="00B2538C" w:rsidRPr="00B2538C">
          <w:rPr>
            <w:rStyle w:val="aff7"/>
            <w:noProof/>
            <w:sz w:val="24"/>
          </w:rPr>
          <w:t>1.5.6.</w:t>
        </w:r>
        <w:r w:rsidR="00B2538C" w:rsidRPr="00B2538C">
          <w:rPr>
            <w:noProof/>
          </w:rPr>
          <w:tab/>
        </w:r>
        <w:r w:rsidR="00B2538C" w:rsidRPr="00B2538C">
          <w:rPr>
            <w:rStyle w:val="aff7"/>
            <w:noProof/>
            <w:sz w:val="24"/>
          </w:rPr>
          <w:t>Описание сравнения величины договорной и расчетной тепловой нагрузки по зоне действия каждого источника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_Toc139362868 \h </w:instrText>
        </w:r>
        <w:r w:rsidR="00B2538C" w:rsidRPr="00B2538C">
          <w:rPr>
            <w:noProof/>
            <w:webHidden/>
          </w:rPr>
        </w:r>
        <w:r w:rsidR="00B2538C" w:rsidRPr="00B2538C">
          <w:rPr>
            <w:noProof/>
            <w:webHidden/>
          </w:rPr>
          <w:fldChar w:fldCharType="separate"/>
        </w:r>
        <w:r w:rsidR="00EA3137">
          <w:rPr>
            <w:noProof/>
            <w:webHidden/>
          </w:rPr>
          <w:t>147</w:t>
        </w:r>
        <w:r w:rsidR="00B2538C" w:rsidRPr="00B2538C">
          <w:rPr>
            <w:noProof/>
            <w:webHidden/>
          </w:rPr>
          <w:fldChar w:fldCharType="end"/>
        </w:r>
      </w:hyperlink>
    </w:p>
    <w:p w14:paraId="16F6B86D" w14:textId="6C724E6B" w:rsidR="00B2538C" w:rsidRPr="00B2538C" w:rsidRDefault="00376E02" w:rsidP="008D4480">
      <w:pPr>
        <w:pStyle w:val="1a"/>
        <w:rPr>
          <w:noProof/>
        </w:rPr>
      </w:pPr>
      <w:hyperlink w:anchor="_Toc139362869" w:history="1">
        <w:r w:rsidR="00B2538C" w:rsidRPr="00B2538C">
          <w:rPr>
            <w:rStyle w:val="aff7"/>
            <w:noProof/>
            <w:sz w:val="24"/>
          </w:rPr>
          <w:t>1.6. Балансы тепловой мощности и тепловой нагрузки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_Toc139362869 \h </w:instrText>
        </w:r>
        <w:r w:rsidR="00B2538C" w:rsidRPr="00B2538C">
          <w:rPr>
            <w:noProof/>
            <w:webHidden/>
          </w:rPr>
        </w:r>
        <w:r w:rsidR="00B2538C" w:rsidRPr="00B2538C">
          <w:rPr>
            <w:noProof/>
            <w:webHidden/>
          </w:rPr>
          <w:fldChar w:fldCharType="separate"/>
        </w:r>
        <w:r w:rsidR="00EA3137">
          <w:rPr>
            <w:noProof/>
            <w:webHidden/>
          </w:rPr>
          <w:t>150</w:t>
        </w:r>
        <w:r w:rsidR="00B2538C" w:rsidRPr="00B2538C">
          <w:rPr>
            <w:noProof/>
            <w:webHidden/>
          </w:rPr>
          <w:fldChar w:fldCharType="end"/>
        </w:r>
      </w:hyperlink>
    </w:p>
    <w:p w14:paraId="120DF588" w14:textId="7FCB67B2" w:rsidR="00B2538C" w:rsidRPr="00B2538C" w:rsidRDefault="00376E02" w:rsidP="00D36FA2">
      <w:pPr>
        <w:pStyle w:val="29"/>
        <w:rPr>
          <w:noProof/>
        </w:rPr>
      </w:pPr>
      <w:hyperlink w:anchor="_Toc139362870" w:history="1">
        <w:r w:rsidR="00B2538C" w:rsidRPr="00B2538C">
          <w:rPr>
            <w:rStyle w:val="aff7"/>
            <w:rFonts w:ascii="Times New Roman" w:hAnsi="Times New Roman"/>
            <w:noProof/>
            <w:sz w:val="24"/>
          </w:rPr>
          <w:t>1.6.1.</w:t>
        </w:r>
        <w:r w:rsidR="00B2538C" w:rsidRPr="00B2538C">
          <w:rPr>
            <w:noProof/>
          </w:rPr>
          <w:tab/>
        </w:r>
        <w:r w:rsidR="00B2538C" w:rsidRPr="00B2538C">
          <w:rPr>
            <w:rStyle w:val="aff7"/>
            <w:rFonts w:ascii="Times New Roman" w:hAnsi="Times New Roman"/>
            <w:noProof/>
            <w:sz w:val="24"/>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_Toc139362870 \h </w:instrText>
        </w:r>
        <w:r w:rsidR="00B2538C" w:rsidRPr="00B2538C">
          <w:rPr>
            <w:noProof/>
            <w:webHidden/>
          </w:rPr>
        </w:r>
        <w:r w:rsidR="00B2538C" w:rsidRPr="00B2538C">
          <w:rPr>
            <w:noProof/>
            <w:webHidden/>
          </w:rPr>
          <w:fldChar w:fldCharType="separate"/>
        </w:r>
        <w:r w:rsidR="00EA3137">
          <w:rPr>
            <w:noProof/>
            <w:webHidden/>
          </w:rPr>
          <w:t>150</w:t>
        </w:r>
        <w:r w:rsidR="00B2538C" w:rsidRPr="00B2538C">
          <w:rPr>
            <w:noProof/>
            <w:webHidden/>
          </w:rPr>
          <w:fldChar w:fldCharType="end"/>
        </w:r>
      </w:hyperlink>
    </w:p>
    <w:p w14:paraId="3C912445" w14:textId="3831A223" w:rsidR="00B2538C" w:rsidRPr="00B2538C" w:rsidRDefault="00376E02" w:rsidP="00D36FA2">
      <w:pPr>
        <w:pStyle w:val="29"/>
        <w:rPr>
          <w:noProof/>
        </w:rPr>
      </w:pPr>
      <w:hyperlink w:anchor="_Toc139362871" w:history="1">
        <w:r w:rsidR="00B2538C" w:rsidRPr="00B2538C">
          <w:rPr>
            <w:rStyle w:val="aff7"/>
            <w:rFonts w:ascii="Times New Roman" w:hAnsi="Times New Roman"/>
            <w:noProof/>
            <w:sz w:val="24"/>
          </w:rPr>
          <w:t>1.6.2.</w:t>
        </w:r>
        <w:r w:rsidR="00B2538C" w:rsidRPr="00B2538C">
          <w:rPr>
            <w:noProof/>
          </w:rPr>
          <w:tab/>
        </w:r>
        <w:r w:rsidR="00B2538C" w:rsidRPr="00B2538C">
          <w:rPr>
            <w:rStyle w:val="aff7"/>
            <w:rFonts w:ascii="Times New Roman" w:hAnsi="Times New Roman"/>
            <w:noProof/>
            <w:sz w:val="24"/>
          </w:rPr>
          <w:t>Описание резервов и дефицитов тепловой мощности нетто по каждому источнику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_Toc139362871 \h </w:instrText>
        </w:r>
        <w:r w:rsidR="00B2538C" w:rsidRPr="00B2538C">
          <w:rPr>
            <w:noProof/>
            <w:webHidden/>
          </w:rPr>
        </w:r>
        <w:r w:rsidR="00B2538C" w:rsidRPr="00B2538C">
          <w:rPr>
            <w:noProof/>
            <w:webHidden/>
          </w:rPr>
          <w:fldChar w:fldCharType="separate"/>
        </w:r>
        <w:r w:rsidR="00EA3137">
          <w:rPr>
            <w:noProof/>
            <w:webHidden/>
          </w:rPr>
          <w:t>153</w:t>
        </w:r>
        <w:r w:rsidR="00B2538C" w:rsidRPr="00B2538C">
          <w:rPr>
            <w:noProof/>
            <w:webHidden/>
          </w:rPr>
          <w:fldChar w:fldCharType="end"/>
        </w:r>
      </w:hyperlink>
    </w:p>
    <w:p w14:paraId="272937F2" w14:textId="3EEE84C1" w:rsidR="00B2538C" w:rsidRPr="00B2538C" w:rsidRDefault="00376E02" w:rsidP="00D36FA2">
      <w:pPr>
        <w:pStyle w:val="29"/>
        <w:rPr>
          <w:noProof/>
        </w:rPr>
      </w:pPr>
      <w:hyperlink w:anchor="_Toc139362872" w:history="1">
        <w:r w:rsidR="00B2538C" w:rsidRPr="00B2538C">
          <w:rPr>
            <w:rStyle w:val="aff7"/>
            <w:rFonts w:ascii="Times New Roman" w:hAnsi="Times New Roman"/>
            <w:noProof/>
            <w:sz w:val="24"/>
          </w:rPr>
          <w:t>1.6.3.</w:t>
        </w:r>
        <w:r w:rsidR="00B2538C" w:rsidRPr="00B2538C">
          <w:rPr>
            <w:noProof/>
          </w:rPr>
          <w:tab/>
        </w:r>
        <w:r w:rsidR="00B2538C" w:rsidRPr="00B2538C">
          <w:rPr>
            <w:rStyle w:val="aff7"/>
            <w:rFonts w:ascii="Times New Roman" w:hAnsi="Times New Roman"/>
            <w:noProof/>
            <w:sz w:val="24"/>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_Toc139362872 \h </w:instrText>
        </w:r>
        <w:r w:rsidR="00B2538C" w:rsidRPr="00B2538C">
          <w:rPr>
            <w:noProof/>
            <w:webHidden/>
          </w:rPr>
        </w:r>
        <w:r w:rsidR="00B2538C" w:rsidRPr="00B2538C">
          <w:rPr>
            <w:noProof/>
            <w:webHidden/>
          </w:rPr>
          <w:fldChar w:fldCharType="separate"/>
        </w:r>
        <w:r w:rsidR="00EA3137">
          <w:rPr>
            <w:noProof/>
            <w:webHidden/>
          </w:rPr>
          <w:t>153</w:t>
        </w:r>
        <w:r w:rsidR="00B2538C" w:rsidRPr="00B2538C">
          <w:rPr>
            <w:noProof/>
            <w:webHidden/>
          </w:rPr>
          <w:fldChar w:fldCharType="end"/>
        </w:r>
      </w:hyperlink>
    </w:p>
    <w:p w14:paraId="73540053" w14:textId="283EC3DC" w:rsidR="00B2538C" w:rsidRPr="00B2538C" w:rsidRDefault="00376E02" w:rsidP="00D36FA2">
      <w:pPr>
        <w:pStyle w:val="29"/>
        <w:rPr>
          <w:noProof/>
        </w:rPr>
      </w:pPr>
      <w:hyperlink w:anchor="_Toc139362873" w:history="1">
        <w:r w:rsidR="00B2538C" w:rsidRPr="00B2538C">
          <w:rPr>
            <w:rStyle w:val="aff7"/>
            <w:rFonts w:ascii="Times New Roman" w:hAnsi="Times New Roman"/>
            <w:noProof/>
            <w:sz w:val="24"/>
          </w:rPr>
          <w:t>1.6.4.</w:t>
        </w:r>
        <w:r w:rsidR="00B2538C" w:rsidRPr="00B2538C">
          <w:rPr>
            <w:noProof/>
          </w:rPr>
          <w:tab/>
        </w:r>
        <w:r w:rsidR="00B2538C" w:rsidRPr="00B2538C">
          <w:rPr>
            <w:rStyle w:val="aff7"/>
            <w:rFonts w:ascii="Times New Roman" w:hAnsi="Times New Roman"/>
            <w:noProof/>
            <w:sz w:val="24"/>
          </w:rPr>
          <w:t>Описание причины возникновения дефицитов тепловой мощности и последствия влияния дефицитов на качество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_Toc139362873 \h </w:instrText>
        </w:r>
        <w:r w:rsidR="00B2538C" w:rsidRPr="00B2538C">
          <w:rPr>
            <w:noProof/>
            <w:webHidden/>
          </w:rPr>
        </w:r>
        <w:r w:rsidR="00B2538C" w:rsidRPr="00B2538C">
          <w:rPr>
            <w:noProof/>
            <w:webHidden/>
          </w:rPr>
          <w:fldChar w:fldCharType="separate"/>
        </w:r>
        <w:r w:rsidR="00EA3137">
          <w:rPr>
            <w:noProof/>
            <w:webHidden/>
          </w:rPr>
          <w:t>155</w:t>
        </w:r>
        <w:r w:rsidR="00B2538C" w:rsidRPr="00B2538C">
          <w:rPr>
            <w:noProof/>
            <w:webHidden/>
          </w:rPr>
          <w:fldChar w:fldCharType="end"/>
        </w:r>
      </w:hyperlink>
    </w:p>
    <w:p w14:paraId="789D5FF1" w14:textId="30AC19B3" w:rsidR="00B2538C" w:rsidRPr="00B2538C" w:rsidRDefault="00376E02" w:rsidP="00D36FA2">
      <w:pPr>
        <w:pStyle w:val="29"/>
        <w:rPr>
          <w:noProof/>
        </w:rPr>
      </w:pPr>
      <w:hyperlink w:anchor="_Toc139362874" w:history="1">
        <w:r w:rsidR="00B2538C" w:rsidRPr="00B2538C">
          <w:rPr>
            <w:rStyle w:val="aff7"/>
            <w:rFonts w:ascii="Times New Roman" w:hAnsi="Times New Roman"/>
            <w:noProof/>
            <w:sz w:val="24"/>
          </w:rPr>
          <w:t>1.6.5.</w:t>
        </w:r>
        <w:r w:rsidR="00B2538C" w:rsidRPr="00B2538C">
          <w:rPr>
            <w:noProof/>
          </w:rPr>
          <w:tab/>
        </w:r>
        <w:r w:rsidR="00B2538C" w:rsidRPr="00B2538C">
          <w:rPr>
            <w:rStyle w:val="aff7"/>
            <w:rFonts w:ascii="Times New Roman" w:hAnsi="Times New Roman"/>
            <w:noProof/>
            <w:sz w:val="24"/>
          </w:rPr>
          <w:t>Описание резервов тепловой мощности нетто источников тепловой энергии и возможности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B2538C" w:rsidRPr="00B2538C">
          <w:rPr>
            <w:noProof/>
            <w:webHidden/>
          </w:rPr>
          <w:tab/>
        </w:r>
        <w:r w:rsidR="00B2538C">
          <w:rPr>
            <w:noProof/>
            <w:webHidden/>
          </w:rPr>
          <w:tab/>
        </w:r>
        <w:r w:rsidR="00B2538C">
          <w:rPr>
            <w:noProof/>
            <w:webHidden/>
          </w:rPr>
          <w:tab/>
        </w:r>
        <w:r w:rsidR="00B2538C" w:rsidRPr="00B2538C">
          <w:rPr>
            <w:noProof/>
            <w:webHidden/>
          </w:rPr>
          <w:fldChar w:fldCharType="begin"/>
        </w:r>
        <w:r w:rsidR="00B2538C" w:rsidRPr="00B2538C">
          <w:rPr>
            <w:noProof/>
            <w:webHidden/>
          </w:rPr>
          <w:instrText xml:space="preserve"> PAGEREF _Toc139362874 \h </w:instrText>
        </w:r>
        <w:r w:rsidR="00B2538C" w:rsidRPr="00B2538C">
          <w:rPr>
            <w:noProof/>
            <w:webHidden/>
          </w:rPr>
        </w:r>
        <w:r w:rsidR="00B2538C" w:rsidRPr="00B2538C">
          <w:rPr>
            <w:noProof/>
            <w:webHidden/>
          </w:rPr>
          <w:fldChar w:fldCharType="separate"/>
        </w:r>
        <w:r w:rsidR="00EA3137">
          <w:rPr>
            <w:noProof/>
            <w:webHidden/>
          </w:rPr>
          <w:t>155</w:t>
        </w:r>
        <w:r w:rsidR="00B2538C" w:rsidRPr="00B2538C">
          <w:rPr>
            <w:noProof/>
            <w:webHidden/>
          </w:rPr>
          <w:fldChar w:fldCharType="end"/>
        </w:r>
      </w:hyperlink>
    </w:p>
    <w:p w14:paraId="4876A10D" w14:textId="460AF1F8" w:rsidR="00B2538C" w:rsidRPr="00B2538C" w:rsidRDefault="00376E02" w:rsidP="00D36FA2">
      <w:pPr>
        <w:pStyle w:val="29"/>
        <w:rPr>
          <w:noProof/>
        </w:rPr>
      </w:pPr>
      <w:hyperlink w:anchor="_Toc139362875" w:history="1">
        <w:r w:rsidR="00B2538C" w:rsidRPr="00B2538C">
          <w:rPr>
            <w:rStyle w:val="aff7"/>
            <w:rFonts w:ascii="Times New Roman" w:hAnsi="Times New Roman"/>
            <w:noProof/>
            <w:sz w:val="24"/>
          </w:rPr>
          <w:t>1.6.6.</w:t>
        </w:r>
        <w:r w:rsidR="00B2538C" w:rsidRPr="00B2538C">
          <w:rPr>
            <w:noProof/>
          </w:rPr>
          <w:tab/>
        </w:r>
        <w:r w:rsidR="00B2538C" w:rsidRPr="00B2538C">
          <w:rPr>
            <w:rStyle w:val="aff7"/>
            <w:rFonts w:ascii="Times New Roman" w:hAnsi="Times New Roman"/>
            <w:noProof/>
            <w:sz w:val="24"/>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_Toc139362875 \h </w:instrText>
        </w:r>
        <w:r w:rsidR="00B2538C" w:rsidRPr="00B2538C">
          <w:rPr>
            <w:noProof/>
            <w:webHidden/>
          </w:rPr>
        </w:r>
        <w:r w:rsidR="00B2538C" w:rsidRPr="00B2538C">
          <w:rPr>
            <w:noProof/>
            <w:webHidden/>
          </w:rPr>
          <w:fldChar w:fldCharType="separate"/>
        </w:r>
        <w:r w:rsidR="00EA3137">
          <w:rPr>
            <w:noProof/>
            <w:webHidden/>
          </w:rPr>
          <w:t>156</w:t>
        </w:r>
        <w:r w:rsidR="00B2538C" w:rsidRPr="00B2538C">
          <w:rPr>
            <w:noProof/>
            <w:webHidden/>
          </w:rPr>
          <w:fldChar w:fldCharType="end"/>
        </w:r>
      </w:hyperlink>
    </w:p>
    <w:p w14:paraId="0A0D5D59" w14:textId="4CE434E1" w:rsidR="00B2538C" w:rsidRPr="00B2538C" w:rsidRDefault="00376E02" w:rsidP="008D4480">
      <w:pPr>
        <w:pStyle w:val="1a"/>
        <w:rPr>
          <w:noProof/>
        </w:rPr>
      </w:pPr>
      <w:hyperlink w:anchor="_Toc139362876" w:history="1">
        <w:r w:rsidR="00B2538C" w:rsidRPr="00B2538C">
          <w:rPr>
            <w:rStyle w:val="aff7"/>
            <w:noProof/>
            <w:sz w:val="24"/>
          </w:rPr>
          <w:t>1.7. Балансы теплоносителя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_Toc139362876 \h </w:instrText>
        </w:r>
        <w:r w:rsidR="00B2538C" w:rsidRPr="00B2538C">
          <w:rPr>
            <w:noProof/>
            <w:webHidden/>
          </w:rPr>
        </w:r>
        <w:r w:rsidR="00B2538C" w:rsidRPr="00B2538C">
          <w:rPr>
            <w:noProof/>
            <w:webHidden/>
          </w:rPr>
          <w:fldChar w:fldCharType="separate"/>
        </w:r>
        <w:r w:rsidR="00EA3137">
          <w:rPr>
            <w:noProof/>
            <w:webHidden/>
          </w:rPr>
          <w:t>156</w:t>
        </w:r>
        <w:r w:rsidR="00B2538C" w:rsidRPr="00B2538C">
          <w:rPr>
            <w:noProof/>
            <w:webHidden/>
          </w:rPr>
          <w:fldChar w:fldCharType="end"/>
        </w:r>
      </w:hyperlink>
    </w:p>
    <w:p w14:paraId="3DC2C8D8" w14:textId="0C6086B5" w:rsidR="00B2538C" w:rsidRPr="00B2538C" w:rsidRDefault="00376E02" w:rsidP="00D36FA2">
      <w:pPr>
        <w:pStyle w:val="29"/>
        <w:rPr>
          <w:noProof/>
        </w:rPr>
      </w:pPr>
      <w:hyperlink w:anchor="_Toc139362877" w:history="1">
        <w:r w:rsidR="00B2538C" w:rsidRPr="00B2538C">
          <w:rPr>
            <w:rStyle w:val="aff7"/>
            <w:rFonts w:ascii="Times New Roman" w:hAnsi="Times New Roman"/>
            <w:noProof/>
            <w:sz w:val="24"/>
          </w:rPr>
          <w:t>1.7.1.</w:t>
        </w:r>
        <w:r w:rsidR="00B2538C" w:rsidRPr="00B2538C">
          <w:rPr>
            <w:noProof/>
          </w:rPr>
          <w:tab/>
        </w:r>
        <w:r w:rsidR="00B2538C" w:rsidRPr="00B2538C">
          <w:rPr>
            <w:rStyle w:val="aff7"/>
            <w:rFonts w:ascii="Times New Roman" w:hAnsi="Times New Roman"/>
            <w:noProof/>
            <w:sz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_Toc139362877 \h </w:instrText>
        </w:r>
        <w:r w:rsidR="00B2538C" w:rsidRPr="00B2538C">
          <w:rPr>
            <w:noProof/>
            <w:webHidden/>
          </w:rPr>
        </w:r>
        <w:r w:rsidR="00B2538C" w:rsidRPr="00B2538C">
          <w:rPr>
            <w:noProof/>
            <w:webHidden/>
          </w:rPr>
          <w:fldChar w:fldCharType="separate"/>
        </w:r>
        <w:r w:rsidR="00EA3137">
          <w:rPr>
            <w:noProof/>
            <w:webHidden/>
          </w:rPr>
          <w:t>156</w:t>
        </w:r>
        <w:r w:rsidR="00B2538C" w:rsidRPr="00B2538C">
          <w:rPr>
            <w:noProof/>
            <w:webHidden/>
          </w:rPr>
          <w:fldChar w:fldCharType="end"/>
        </w:r>
      </w:hyperlink>
    </w:p>
    <w:p w14:paraId="749FD212" w14:textId="545A7FD7" w:rsidR="00B2538C" w:rsidRPr="00B2538C" w:rsidRDefault="00376E02" w:rsidP="00D36FA2">
      <w:pPr>
        <w:pStyle w:val="29"/>
        <w:rPr>
          <w:noProof/>
        </w:rPr>
      </w:pPr>
      <w:hyperlink w:anchor="_Toc139362878" w:history="1">
        <w:r w:rsidR="00B2538C" w:rsidRPr="00B2538C">
          <w:rPr>
            <w:rStyle w:val="aff7"/>
            <w:rFonts w:ascii="Times New Roman" w:hAnsi="Times New Roman"/>
            <w:noProof/>
            <w:sz w:val="24"/>
          </w:rPr>
          <w:t>1.7.2.</w:t>
        </w:r>
        <w:r w:rsidR="00B2538C" w:rsidRPr="00B2538C">
          <w:rPr>
            <w:noProof/>
          </w:rPr>
          <w:tab/>
        </w:r>
        <w:r w:rsidR="00B2538C" w:rsidRPr="00B2538C">
          <w:rPr>
            <w:rStyle w:val="aff7"/>
            <w:rFonts w:ascii="Times New Roman" w:hAnsi="Times New Roman"/>
            <w:noProof/>
            <w:sz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_Toc139362878 \h </w:instrText>
        </w:r>
        <w:r w:rsidR="00B2538C" w:rsidRPr="00B2538C">
          <w:rPr>
            <w:noProof/>
            <w:webHidden/>
          </w:rPr>
        </w:r>
        <w:r w:rsidR="00B2538C" w:rsidRPr="00B2538C">
          <w:rPr>
            <w:noProof/>
            <w:webHidden/>
          </w:rPr>
          <w:fldChar w:fldCharType="separate"/>
        </w:r>
        <w:r w:rsidR="00EA3137">
          <w:rPr>
            <w:noProof/>
            <w:webHidden/>
          </w:rPr>
          <w:t>160</w:t>
        </w:r>
        <w:r w:rsidR="00B2538C" w:rsidRPr="00B2538C">
          <w:rPr>
            <w:noProof/>
            <w:webHidden/>
          </w:rPr>
          <w:fldChar w:fldCharType="end"/>
        </w:r>
      </w:hyperlink>
    </w:p>
    <w:p w14:paraId="324AE0F2" w14:textId="79036145" w:rsidR="00B2538C" w:rsidRPr="00B2538C" w:rsidRDefault="00376E02" w:rsidP="00D36FA2">
      <w:pPr>
        <w:pStyle w:val="29"/>
        <w:rPr>
          <w:noProof/>
        </w:rPr>
      </w:pPr>
      <w:hyperlink w:anchor="_Toc139362879" w:history="1">
        <w:r w:rsidR="00B2538C" w:rsidRPr="00B2538C">
          <w:rPr>
            <w:rStyle w:val="aff7"/>
            <w:rFonts w:ascii="Times New Roman" w:hAnsi="Times New Roman"/>
            <w:noProof/>
            <w:sz w:val="24"/>
          </w:rPr>
          <w:t>1.7.3.</w:t>
        </w:r>
        <w:r w:rsidR="00B2538C" w:rsidRPr="00B2538C">
          <w:rPr>
            <w:noProof/>
          </w:rPr>
          <w:tab/>
        </w:r>
        <w:r w:rsidR="00B2538C" w:rsidRPr="00B2538C">
          <w:rPr>
            <w:rStyle w:val="aff7"/>
            <w:rFonts w:ascii="Times New Roman" w:hAnsi="Times New Roman"/>
            <w:noProof/>
            <w:sz w:val="24"/>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_Toc139362879 \h </w:instrText>
        </w:r>
        <w:r w:rsidR="00B2538C" w:rsidRPr="00B2538C">
          <w:rPr>
            <w:noProof/>
            <w:webHidden/>
          </w:rPr>
        </w:r>
        <w:r w:rsidR="00B2538C" w:rsidRPr="00B2538C">
          <w:rPr>
            <w:noProof/>
            <w:webHidden/>
          </w:rPr>
          <w:fldChar w:fldCharType="separate"/>
        </w:r>
        <w:r w:rsidR="00EA3137">
          <w:rPr>
            <w:noProof/>
            <w:webHidden/>
          </w:rPr>
          <w:t>161</w:t>
        </w:r>
        <w:r w:rsidR="00B2538C" w:rsidRPr="00B2538C">
          <w:rPr>
            <w:noProof/>
            <w:webHidden/>
          </w:rPr>
          <w:fldChar w:fldCharType="end"/>
        </w:r>
      </w:hyperlink>
    </w:p>
    <w:p w14:paraId="7DA466AC" w14:textId="498F3A85" w:rsidR="00B2538C" w:rsidRPr="00B2538C" w:rsidRDefault="00376E02" w:rsidP="008D4480">
      <w:pPr>
        <w:pStyle w:val="1a"/>
        <w:rPr>
          <w:noProof/>
        </w:rPr>
      </w:pPr>
      <w:hyperlink w:anchor="_Toc139362880" w:history="1">
        <w:r w:rsidR="00B2538C" w:rsidRPr="00B2538C">
          <w:rPr>
            <w:rStyle w:val="aff7"/>
            <w:noProof/>
            <w:sz w:val="24"/>
          </w:rPr>
          <w:t>1.8.Топливные балансы источников тепловой энергии и система обеспечения топливом</w:t>
        </w:r>
        <w:r w:rsidR="00B2538C" w:rsidRPr="00B2538C">
          <w:rPr>
            <w:noProof/>
            <w:webHidden/>
          </w:rPr>
          <w:tab/>
        </w:r>
        <w:r w:rsidR="00D36FA2">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_Toc139362880 \h </w:instrText>
        </w:r>
        <w:r w:rsidR="00B2538C" w:rsidRPr="00B2538C">
          <w:rPr>
            <w:noProof/>
            <w:webHidden/>
          </w:rPr>
        </w:r>
        <w:r w:rsidR="00B2538C" w:rsidRPr="00B2538C">
          <w:rPr>
            <w:noProof/>
            <w:webHidden/>
          </w:rPr>
          <w:fldChar w:fldCharType="separate"/>
        </w:r>
        <w:r w:rsidR="00EA3137">
          <w:rPr>
            <w:noProof/>
            <w:webHidden/>
          </w:rPr>
          <w:t>161</w:t>
        </w:r>
        <w:r w:rsidR="00B2538C" w:rsidRPr="00B2538C">
          <w:rPr>
            <w:noProof/>
            <w:webHidden/>
          </w:rPr>
          <w:fldChar w:fldCharType="end"/>
        </w:r>
      </w:hyperlink>
    </w:p>
    <w:p w14:paraId="2703CE9F" w14:textId="1C253D59" w:rsidR="00B2538C" w:rsidRPr="00B2538C" w:rsidRDefault="00376E02" w:rsidP="00D36FA2">
      <w:pPr>
        <w:pStyle w:val="29"/>
        <w:rPr>
          <w:noProof/>
        </w:rPr>
      </w:pPr>
      <w:hyperlink w:anchor="_Toc139362881" w:history="1">
        <w:r w:rsidR="00B2538C" w:rsidRPr="00B2538C">
          <w:rPr>
            <w:rStyle w:val="aff7"/>
            <w:rFonts w:ascii="Times New Roman" w:hAnsi="Times New Roman"/>
            <w:noProof/>
            <w:sz w:val="24"/>
          </w:rPr>
          <w:t>1.8.1.</w:t>
        </w:r>
        <w:r w:rsidR="00B2538C" w:rsidRPr="00B2538C">
          <w:rPr>
            <w:noProof/>
          </w:rPr>
          <w:tab/>
        </w:r>
        <w:r w:rsidR="00B2538C" w:rsidRPr="00B2538C">
          <w:rPr>
            <w:rStyle w:val="aff7"/>
            <w:rFonts w:ascii="Times New Roman" w:hAnsi="Times New Roman"/>
            <w:noProof/>
            <w:sz w:val="24"/>
          </w:rPr>
          <w:t>Описание видов и количества используемого основного топлива для каждого источника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_Toc139362881 \h </w:instrText>
        </w:r>
        <w:r w:rsidR="00B2538C" w:rsidRPr="00B2538C">
          <w:rPr>
            <w:noProof/>
            <w:webHidden/>
          </w:rPr>
        </w:r>
        <w:r w:rsidR="00B2538C" w:rsidRPr="00B2538C">
          <w:rPr>
            <w:noProof/>
            <w:webHidden/>
          </w:rPr>
          <w:fldChar w:fldCharType="separate"/>
        </w:r>
        <w:r w:rsidR="00EA3137">
          <w:rPr>
            <w:noProof/>
            <w:webHidden/>
          </w:rPr>
          <w:t>161</w:t>
        </w:r>
        <w:r w:rsidR="00B2538C" w:rsidRPr="00B2538C">
          <w:rPr>
            <w:noProof/>
            <w:webHidden/>
          </w:rPr>
          <w:fldChar w:fldCharType="end"/>
        </w:r>
      </w:hyperlink>
    </w:p>
    <w:p w14:paraId="581A603C" w14:textId="6D62082B" w:rsidR="00B2538C" w:rsidRPr="00B2538C" w:rsidRDefault="00376E02" w:rsidP="00D36FA2">
      <w:pPr>
        <w:pStyle w:val="29"/>
        <w:rPr>
          <w:noProof/>
        </w:rPr>
      </w:pPr>
      <w:hyperlink w:anchor="_Toc139362882" w:history="1">
        <w:r w:rsidR="00B2538C" w:rsidRPr="00B2538C">
          <w:rPr>
            <w:rStyle w:val="aff7"/>
            <w:rFonts w:ascii="Times New Roman" w:hAnsi="Times New Roman"/>
            <w:noProof/>
            <w:sz w:val="24"/>
          </w:rPr>
          <w:t>1.8.2.</w:t>
        </w:r>
        <w:r w:rsidR="00B2538C" w:rsidRPr="00B2538C">
          <w:rPr>
            <w:noProof/>
          </w:rPr>
          <w:tab/>
        </w:r>
        <w:r w:rsidR="00B2538C" w:rsidRPr="00B2538C">
          <w:rPr>
            <w:rStyle w:val="aff7"/>
            <w:rFonts w:ascii="Times New Roman" w:hAnsi="Times New Roman"/>
            <w:noProof/>
            <w:sz w:val="24"/>
          </w:rPr>
          <w:t>Описание видов резервного и аварийного топлива и возможности их обеспечения в соответствии с нормативными требованиями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_Toc139362882 \h </w:instrText>
        </w:r>
        <w:r w:rsidR="00B2538C" w:rsidRPr="00B2538C">
          <w:rPr>
            <w:noProof/>
            <w:webHidden/>
          </w:rPr>
        </w:r>
        <w:r w:rsidR="00B2538C" w:rsidRPr="00B2538C">
          <w:rPr>
            <w:noProof/>
            <w:webHidden/>
          </w:rPr>
          <w:fldChar w:fldCharType="separate"/>
        </w:r>
        <w:r w:rsidR="00EA3137">
          <w:rPr>
            <w:noProof/>
            <w:webHidden/>
          </w:rPr>
          <w:t>161</w:t>
        </w:r>
        <w:r w:rsidR="00B2538C" w:rsidRPr="00B2538C">
          <w:rPr>
            <w:noProof/>
            <w:webHidden/>
          </w:rPr>
          <w:fldChar w:fldCharType="end"/>
        </w:r>
      </w:hyperlink>
    </w:p>
    <w:p w14:paraId="06EAB9AA" w14:textId="0AD7C860" w:rsidR="00B2538C" w:rsidRPr="00B2538C" w:rsidRDefault="00376E02" w:rsidP="00D36FA2">
      <w:pPr>
        <w:pStyle w:val="29"/>
        <w:rPr>
          <w:noProof/>
        </w:rPr>
      </w:pPr>
      <w:hyperlink w:anchor="_Toc139362883" w:history="1">
        <w:r w:rsidR="00B2538C" w:rsidRPr="00B2538C">
          <w:rPr>
            <w:rStyle w:val="aff7"/>
            <w:rFonts w:ascii="Times New Roman" w:hAnsi="Times New Roman"/>
            <w:noProof/>
            <w:sz w:val="24"/>
          </w:rPr>
          <w:t>1.8.3.</w:t>
        </w:r>
        <w:r w:rsidR="00B2538C" w:rsidRPr="00B2538C">
          <w:rPr>
            <w:noProof/>
          </w:rPr>
          <w:tab/>
        </w:r>
        <w:r w:rsidR="00B2538C" w:rsidRPr="00B2538C">
          <w:rPr>
            <w:rStyle w:val="aff7"/>
            <w:rFonts w:ascii="Times New Roman" w:hAnsi="Times New Roman"/>
            <w:noProof/>
            <w:sz w:val="24"/>
          </w:rPr>
          <w:t>Описание особенностей характеристик топлива в зависимости от мест поставки</w:t>
        </w:r>
        <w:r w:rsidR="00B2538C" w:rsidRPr="00B2538C">
          <w:rPr>
            <w:noProof/>
            <w:webHidden/>
          </w:rPr>
          <w:tab/>
        </w:r>
        <w:r w:rsidR="00D36FA2">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_Toc139362883 \h </w:instrText>
        </w:r>
        <w:r w:rsidR="00B2538C" w:rsidRPr="00B2538C">
          <w:rPr>
            <w:noProof/>
            <w:webHidden/>
          </w:rPr>
        </w:r>
        <w:r w:rsidR="00B2538C" w:rsidRPr="00B2538C">
          <w:rPr>
            <w:noProof/>
            <w:webHidden/>
          </w:rPr>
          <w:fldChar w:fldCharType="separate"/>
        </w:r>
        <w:r w:rsidR="00EA3137">
          <w:rPr>
            <w:noProof/>
            <w:webHidden/>
          </w:rPr>
          <w:t>162</w:t>
        </w:r>
        <w:r w:rsidR="00B2538C" w:rsidRPr="00B2538C">
          <w:rPr>
            <w:noProof/>
            <w:webHidden/>
          </w:rPr>
          <w:fldChar w:fldCharType="end"/>
        </w:r>
      </w:hyperlink>
    </w:p>
    <w:p w14:paraId="75E15664" w14:textId="03DBEDC7" w:rsidR="00B2538C" w:rsidRPr="00B2538C" w:rsidRDefault="00376E02" w:rsidP="00D36FA2">
      <w:pPr>
        <w:pStyle w:val="29"/>
        <w:rPr>
          <w:noProof/>
        </w:rPr>
      </w:pPr>
      <w:hyperlink w:anchor="_Toc139362884" w:history="1">
        <w:r w:rsidR="00B2538C" w:rsidRPr="00B2538C">
          <w:rPr>
            <w:rStyle w:val="aff7"/>
            <w:rFonts w:ascii="Times New Roman" w:hAnsi="Times New Roman"/>
            <w:noProof/>
            <w:sz w:val="24"/>
          </w:rPr>
          <w:t>1.8.4.</w:t>
        </w:r>
        <w:r w:rsidR="00B2538C" w:rsidRPr="00B2538C">
          <w:rPr>
            <w:noProof/>
          </w:rPr>
          <w:tab/>
        </w:r>
        <w:r w:rsidR="00B2538C" w:rsidRPr="00B2538C">
          <w:rPr>
            <w:rStyle w:val="aff7"/>
            <w:rFonts w:ascii="Times New Roman" w:hAnsi="Times New Roman"/>
            <w:noProof/>
            <w:sz w:val="24"/>
          </w:rPr>
          <w:t>Описание использования местных видов топлива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_Toc139362884 \h </w:instrText>
        </w:r>
        <w:r w:rsidR="00B2538C" w:rsidRPr="00B2538C">
          <w:rPr>
            <w:noProof/>
            <w:webHidden/>
          </w:rPr>
        </w:r>
        <w:r w:rsidR="00B2538C" w:rsidRPr="00B2538C">
          <w:rPr>
            <w:noProof/>
            <w:webHidden/>
          </w:rPr>
          <w:fldChar w:fldCharType="separate"/>
        </w:r>
        <w:r w:rsidR="00EA3137">
          <w:rPr>
            <w:noProof/>
            <w:webHidden/>
          </w:rPr>
          <w:t>162</w:t>
        </w:r>
        <w:r w:rsidR="00B2538C" w:rsidRPr="00B2538C">
          <w:rPr>
            <w:noProof/>
            <w:webHidden/>
          </w:rPr>
          <w:fldChar w:fldCharType="end"/>
        </w:r>
      </w:hyperlink>
    </w:p>
    <w:p w14:paraId="60BC3DE7" w14:textId="7F2F3DB2" w:rsidR="00B2538C" w:rsidRPr="00B2538C" w:rsidRDefault="00376E02" w:rsidP="00D36FA2">
      <w:pPr>
        <w:pStyle w:val="29"/>
        <w:rPr>
          <w:noProof/>
        </w:rPr>
      </w:pPr>
      <w:hyperlink w:anchor="_Toc139362885" w:history="1">
        <w:r w:rsidR="00B2538C" w:rsidRPr="00B2538C">
          <w:rPr>
            <w:rStyle w:val="aff7"/>
            <w:rFonts w:ascii="Times New Roman" w:hAnsi="Times New Roman"/>
            <w:noProof/>
            <w:sz w:val="24"/>
          </w:rPr>
          <w:t>1.8.5.</w:t>
        </w:r>
        <w:r w:rsidR="00B2538C" w:rsidRPr="00B2538C">
          <w:rPr>
            <w:noProof/>
          </w:rPr>
          <w:tab/>
        </w:r>
        <w:r w:rsidR="00B2538C" w:rsidRPr="00B2538C">
          <w:rPr>
            <w:rStyle w:val="aff7"/>
            <w:rFonts w:ascii="Times New Roman" w:hAnsi="Times New Roman"/>
            <w:noProof/>
            <w:sz w:val="24"/>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B2538C">
          <w:rPr>
            <w:rStyle w:val="aff7"/>
            <w:rFonts w:ascii="Times New Roman" w:hAnsi="Times New Roman"/>
            <w:noProof/>
            <w:sz w:val="24"/>
          </w:rPr>
          <w:tab/>
        </w:r>
        <w:r w:rsidR="00B2538C">
          <w:rPr>
            <w:rStyle w:val="aff7"/>
            <w:rFonts w:ascii="Times New Roman" w:hAnsi="Times New Roman"/>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_Toc139362885 \h </w:instrText>
        </w:r>
        <w:r w:rsidR="00B2538C" w:rsidRPr="00B2538C">
          <w:rPr>
            <w:noProof/>
            <w:webHidden/>
          </w:rPr>
        </w:r>
        <w:r w:rsidR="00B2538C" w:rsidRPr="00B2538C">
          <w:rPr>
            <w:noProof/>
            <w:webHidden/>
          </w:rPr>
          <w:fldChar w:fldCharType="separate"/>
        </w:r>
        <w:r w:rsidR="00EA3137">
          <w:rPr>
            <w:noProof/>
            <w:webHidden/>
          </w:rPr>
          <w:t>163</w:t>
        </w:r>
        <w:r w:rsidR="00B2538C" w:rsidRPr="00B2538C">
          <w:rPr>
            <w:noProof/>
            <w:webHidden/>
          </w:rPr>
          <w:fldChar w:fldCharType="end"/>
        </w:r>
      </w:hyperlink>
    </w:p>
    <w:p w14:paraId="309F9F42" w14:textId="1AF79AB5" w:rsidR="00B2538C" w:rsidRPr="00B2538C" w:rsidRDefault="00376E02" w:rsidP="00D36FA2">
      <w:pPr>
        <w:pStyle w:val="29"/>
        <w:rPr>
          <w:noProof/>
        </w:rPr>
      </w:pPr>
      <w:hyperlink w:anchor="_Toc139362886" w:history="1">
        <w:r w:rsidR="00B2538C" w:rsidRPr="00B2538C">
          <w:rPr>
            <w:rStyle w:val="aff7"/>
            <w:rFonts w:ascii="Times New Roman" w:hAnsi="Times New Roman"/>
            <w:noProof/>
            <w:sz w:val="24"/>
          </w:rPr>
          <w:t>1.8.6.</w:t>
        </w:r>
        <w:r w:rsidR="00B2538C" w:rsidRPr="00B2538C">
          <w:rPr>
            <w:noProof/>
          </w:rPr>
          <w:tab/>
        </w:r>
        <w:r w:rsidR="00B2538C" w:rsidRPr="00B2538C">
          <w:rPr>
            <w:rStyle w:val="aff7"/>
            <w:rFonts w:ascii="Times New Roman" w:hAnsi="Times New Roman"/>
            <w:noProof/>
            <w:sz w:val="24"/>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B2538C">
          <w:rPr>
            <w:rStyle w:val="aff7"/>
            <w:rFonts w:ascii="Times New Roman" w:hAnsi="Times New Roman"/>
            <w:noProof/>
            <w:sz w:val="24"/>
          </w:rPr>
          <w:tab/>
        </w:r>
        <w:r w:rsidR="00B2538C">
          <w:rPr>
            <w:rStyle w:val="aff7"/>
            <w:rFonts w:ascii="Times New Roman" w:hAnsi="Times New Roman"/>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_Toc139362886 \h </w:instrText>
        </w:r>
        <w:r w:rsidR="00B2538C" w:rsidRPr="00B2538C">
          <w:rPr>
            <w:noProof/>
            <w:webHidden/>
          </w:rPr>
        </w:r>
        <w:r w:rsidR="00B2538C" w:rsidRPr="00B2538C">
          <w:rPr>
            <w:noProof/>
            <w:webHidden/>
          </w:rPr>
          <w:fldChar w:fldCharType="separate"/>
        </w:r>
        <w:r w:rsidR="00EA3137">
          <w:rPr>
            <w:noProof/>
            <w:webHidden/>
          </w:rPr>
          <w:t>163</w:t>
        </w:r>
        <w:r w:rsidR="00B2538C" w:rsidRPr="00B2538C">
          <w:rPr>
            <w:noProof/>
            <w:webHidden/>
          </w:rPr>
          <w:fldChar w:fldCharType="end"/>
        </w:r>
      </w:hyperlink>
    </w:p>
    <w:p w14:paraId="76AD86BB" w14:textId="412FD7A6" w:rsidR="00B2538C" w:rsidRPr="00B2538C" w:rsidRDefault="00376E02" w:rsidP="00D36FA2">
      <w:pPr>
        <w:pStyle w:val="29"/>
        <w:rPr>
          <w:noProof/>
        </w:rPr>
      </w:pPr>
      <w:hyperlink w:anchor="_Toc139362887" w:history="1">
        <w:r w:rsidR="00B2538C" w:rsidRPr="00B2538C">
          <w:rPr>
            <w:rStyle w:val="aff7"/>
            <w:rFonts w:ascii="Times New Roman" w:hAnsi="Times New Roman"/>
            <w:noProof/>
            <w:sz w:val="24"/>
          </w:rPr>
          <w:t>1.8.7.</w:t>
        </w:r>
        <w:r w:rsidR="00B2538C" w:rsidRPr="00B2538C">
          <w:rPr>
            <w:noProof/>
          </w:rPr>
          <w:tab/>
        </w:r>
        <w:r w:rsidR="00B2538C" w:rsidRPr="00B2538C">
          <w:rPr>
            <w:rStyle w:val="aff7"/>
            <w:rFonts w:ascii="Times New Roman" w:hAnsi="Times New Roman"/>
            <w:noProof/>
            <w:sz w:val="24"/>
          </w:rPr>
          <w:t>Описание приоритетного направления развития топливного баланса поселения</w:t>
        </w:r>
        <w:r w:rsidR="00B2538C" w:rsidRPr="00B2538C">
          <w:rPr>
            <w:noProof/>
            <w:webHidden/>
          </w:rPr>
          <w:tab/>
        </w:r>
        <w:r w:rsidR="00B2538C">
          <w:rPr>
            <w:noProof/>
            <w:webHidden/>
          </w:rPr>
          <w:tab/>
        </w:r>
        <w:r w:rsidR="00B2538C">
          <w:rPr>
            <w:noProof/>
            <w:webHidden/>
          </w:rPr>
          <w:tab/>
        </w:r>
        <w:r w:rsidR="00B2538C" w:rsidRPr="00B2538C">
          <w:rPr>
            <w:noProof/>
            <w:webHidden/>
          </w:rPr>
          <w:fldChar w:fldCharType="begin"/>
        </w:r>
        <w:r w:rsidR="00B2538C" w:rsidRPr="00B2538C">
          <w:rPr>
            <w:noProof/>
            <w:webHidden/>
          </w:rPr>
          <w:instrText xml:space="preserve"> PAGEREF _Toc139362887 \h </w:instrText>
        </w:r>
        <w:r w:rsidR="00B2538C" w:rsidRPr="00B2538C">
          <w:rPr>
            <w:noProof/>
            <w:webHidden/>
          </w:rPr>
        </w:r>
        <w:r w:rsidR="00B2538C" w:rsidRPr="00B2538C">
          <w:rPr>
            <w:noProof/>
            <w:webHidden/>
          </w:rPr>
          <w:fldChar w:fldCharType="separate"/>
        </w:r>
        <w:r w:rsidR="00EA3137">
          <w:rPr>
            <w:noProof/>
            <w:webHidden/>
          </w:rPr>
          <w:t>163</w:t>
        </w:r>
        <w:r w:rsidR="00B2538C" w:rsidRPr="00B2538C">
          <w:rPr>
            <w:noProof/>
            <w:webHidden/>
          </w:rPr>
          <w:fldChar w:fldCharType="end"/>
        </w:r>
      </w:hyperlink>
    </w:p>
    <w:p w14:paraId="7A16B961" w14:textId="7A60219A" w:rsidR="00B2538C" w:rsidRPr="00B2538C" w:rsidRDefault="00376E02" w:rsidP="00D36FA2">
      <w:pPr>
        <w:pStyle w:val="29"/>
        <w:rPr>
          <w:noProof/>
        </w:rPr>
      </w:pPr>
      <w:hyperlink w:anchor="_Toc139362888" w:history="1">
        <w:r w:rsidR="00B2538C" w:rsidRPr="00B2538C">
          <w:rPr>
            <w:rStyle w:val="aff7"/>
            <w:rFonts w:ascii="Times New Roman" w:hAnsi="Times New Roman"/>
            <w:noProof/>
            <w:sz w:val="24"/>
          </w:rPr>
          <w:t>1.8.8.</w:t>
        </w:r>
        <w:r w:rsidR="00B2538C" w:rsidRPr="00B2538C">
          <w:rPr>
            <w:noProof/>
          </w:rPr>
          <w:tab/>
        </w:r>
        <w:r w:rsidR="00B2538C" w:rsidRPr="00B2538C">
          <w:rPr>
            <w:rStyle w:val="aff7"/>
            <w:rFonts w:ascii="Times New Roman" w:hAnsi="Times New Roman"/>
            <w:noProof/>
            <w:sz w:val="24"/>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_Toc139362888 \h </w:instrText>
        </w:r>
        <w:r w:rsidR="00B2538C" w:rsidRPr="00B2538C">
          <w:rPr>
            <w:noProof/>
            <w:webHidden/>
          </w:rPr>
        </w:r>
        <w:r w:rsidR="00B2538C" w:rsidRPr="00B2538C">
          <w:rPr>
            <w:noProof/>
            <w:webHidden/>
          </w:rPr>
          <w:fldChar w:fldCharType="separate"/>
        </w:r>
        <w:r w:rsidR="00EA3137">
          <w:rPr>
            <w:noProof/>
            <w:webHidden/>
          </w:rPr>
          <w:t>164</w:t>
        </w:r>
        <w:r w:rsidR="00B2538C" w:rsidRPr="00B2538C">
          <w:rPr>
            <w:noProof/>
            <w:webHidden/>
          </w:rPr>
          <w:fldChar w:fldCharType="end"/>
        </w:r>
      </w:hyperlink>
    </w:p>
    <w:p w14:paraId="54D2AB68" w14:textId="7E58D7FF" w:rsidR="00B2538C" w:rsidRPr="00B2538C" w:rsidRDefault="00376E02" w:rsidP="008D4480">
      <w:pPr>
        <w:pStyle w:val="1a"/>
        <w:rPr>
          <w:noProof/>
        </w:rPr>
      </w:pPr>
      <w:hyperlink w:anchor="_Toc139362889" w:history="1">
        <w:r w:rsidR="00B2538C" w:rsidRPr="00B2538C">
          <w:rPr>
            <w:rStyle w:val="aff7"/>
            <w:noProof/>
            <w:sz w:val="24"/>
          </w:rPr>
          <w:t>1.9. Надежность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_Toc139362889 \h </w:instrText>
        </w:r>
        <w:r w:rsidR="00B2538C" w:rsidRPr="00B2538C">
          <w:rPr>
            <w:noProof/>
            <w:webHidden/>
          </w:rPr>
        </w:r>
        <w:r w:rsidR="00B2538C" w:rsidRPr="00B2538C">
          <w:rPr>
            <w:noProof/>
            <w:webHidden/>
          </w:rPr>
          <w:fldChar w:fldCharType="separate"/>
        </w:r>
        <w:r w:rsidR="00EA3137">
          <w:rPr>
            <w:noProof/>
            <w:webHidden/>
          </w:rPr>
          <w:t>164</w:t>
        </w:r>
        <w:r w:rsidR="00B2538C" w:rsidRPr="00B2538C">
          <w:rPr>
            <w:noProof/>
            <w:webHidden/>
          </w:rPr>
          <w:fldChar w:fldCharType="end"/>
        </w:r>
      </w:hyperlink>
    </w:p>
    <w:p w14:paraId="3106A7A6" w14:textId="474239B7" w:rsidR="00B2538C" w:rsidRPr="00B2538C" w:rsidRDefault="00376E02" w:rsidP="00D36FA2">
      <w:pPr>
        <w:pStyle w:val="29"/>
        <w:rPr>
          <w:noProof/>
        </w:rPr>
      </w:pPr>
      <w:hyperlink w:anchor="_Toc139362890" w:history="1">
        <w:r w:rsidR="00B2538C" w:rsidRPr="00B2538C">
          <w:rPr>
            <w:rStyle w:val="aff7"/>
            <w:rFonts w:ascii="Times New Roman" w:hAnsi="Times New Roman"/>
            <w:noProof/>
            <w:sz w:val="24"/>
          </w:rPr>
          <w:t>1.9.1.</w:t>
        </w:r>
        <w:r w:rsidR="00B2538C" w:rsidRPr="00B2538C">
          <w:rPr>
            <w:noProof/>
          </w:rPr>
          <w:tab/>
        </w:r>
        <w:r w:rsidR="00B2538C" w:rsidRPr="00B2538C">
          <w:rPr>
            <w:rStyle w:val="aff7"/>
            <w:rFonts w:ascii="Times New Roman" w:hAnsi="Times New Roman"/>
            <w:noProof/>
            <w:sz w:val="24"/>
          </w:rPr>
          <w:t>Расчет показателей надежности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_Toc139362890 \h </w:instrText>
        </w:r>
        <w:r w:rsidR="00B2538C" w:rsidRPr="00B2538C">
          <w:rPr>
            <w:noProof/>
            <w:webHidden/>
          </w:rPr>
        </w:r>
        <w:r w:rsidR="00B2538C" w:rsidRPr="00B2538C">
          <w:rPr>
            <w:noProof/>
            <w:webHidden/>
          </w:rPr>
          <w:fldChar w:fldCharType="separate"/>
        </w:r>
        <w:r w:rsidR="00EA3137">
          <w:rPr>
            <w:noProof/>
            <w:webHidden/>
          </w:rPr>
          <w:t>171</w:t>
        </w:r>
        <w:r w:rsidR="00B2538C" w:rsidRPr="00B2538C">
          <w:rPr>
            <w:noProof/>
            <w:webHidden/>
          </w:rPr>
          <w:fldChar w:fldCharType="end"/>
        </w:r>
      </w:hyperlink>
    </w:p>
    <w:p w14:paraId="675A503D" w14:textId="529F5A09" w:rsidR="00B2538C" w:rsidRPr="00B2538C" w:rsidRDefault="00376E02" w:rsidP="00D36FA2">
      <w:pPr>
        <w:pStyle w:val="29"/>
        <w:rPr>
          <w:noProof/>
        </w:rPr>
      </w:pPr>
      <w:hyperlink w:anchor="_Toc139362891" w:history="1">
        <w:r w:rsidR="00B2538C" w:rsidRPr="00B2538C">
          <w:rPr>
            <w:rStyle w:val="aff7"/>
            <w:rFonts w:ascii="Times New Roman" w:hAnsi="Times New Roman"/>
            <w:noProof/>
            <w:sz w:val="24"/>
          </w:rPr>
          <w:t>1.9.2.</w:t>
        </w:r>
        <w:r w:rsidR="00B2538C" w:rsidRPr="00B2538C">
          <w:rPr>
            <w:noProof/>
          </w:rPr>
          <w:tab/>
        </w:r>
        <w:r w:rsidR="00B2538C" w:rsidRPr="00B2538C">
          <w:rPr>
            <w:rStyle w:val="aff7"/>
            <w:rFonts w:ascii="Times New Roman" w:hAnsi="Times New Roman"/>
            <w:noProof/>
            <w:sz w:val="24"/>
          </w:rPr>
          <w:t>Поток отказов (частота отказов) участков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_Toc139362891 \h </w:instrText>
        </w:r>
        <w:r w:rsidR="00B2538C" w:rsidRPr="00B2538C">
          <w:rPr>
            <w:noProof/>
            <w:webHidden/>
          </w:rPr>
        </w:r>
        <w:r w:rsidR="00B2538C" w:rsidRPr="00B2538C">
          <w:rPr>
            <w:noProof/>
            <w:webHidden/>
          </w:rPr>
          <w:fldChar w:fldCharType="separate"/>
        </w:r>
        <w:r w:rsidR="00EA3137">
          <w:rPr>
            <w:noProof/>
            <w:webHidden/>
          </w:rPr>
          <w:t>171</w:t>
        </w:r>
        <w:r w:rsidR="00B2538C" w:rsidRPr="00B2538C">
          <w:rPr>
            <w:noProof/>
            <w:webHidden/>
          </w:rPr>
          <w:fldChar w:fldCharType="end"/>
        </w:r>
      </w:hyperlink>
    </w:p>
    <w:p w14:paraId="0EC51233" w14:textId="3757FDF4" w:rsidR="00B2538C" w:rsidRPr="00B2538C" w:rsidRDefault="00376E02" w:rsidP="00D36FA2">
      <w:pPr>
        <w:pStyle w:val="29"/>
        <w:rPr>
          <w:noProof/>
        </w:rPr>
      </w:pPr>
      <w:hyperlink w:anchor="_Toc139362892" w:history="1">
        <w:r w:rsidR="00B2538C" w:rsidRPr="00B2538C">
          <w:rPr>
            <w:rStyle w:val="aff7"/>
            <w:rFonts w:ascii="Times New Roman" w:hAnsi="Times New Roman"/>
            <w:noProof/>
            <w:sz w:val="24"/>
          </w:rPr>
          <w:t>1.9.3.</w:t>
        </w:r>
        <w:r w:rsidR="00B2538C" w:rsidRPr="00B2538C">
          <w:rPr>
            <w:noProof/>
          </w:rPr>
          <w:tab/>
        </w:r>
        <w:r w:rsidR="00B2538C" w:rsidRPr="00B2538C">
          <w:rPr>
            <w:rStyle w:val="aff7"/>
            <w:rFonts w:ascii="Times New Roman" w:hAnsi="Times New Roman"/>
            <w:noProof/>
            <w:sz w:val="24"/>
          </w:rPr>
          <w:t>Частота отключений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_Toc139362892 \h </w:instrText>
        </w:r>
        <w:r w:rsidR="00B2538C" w:rsidRPr="00B2538C">
          <w:rPr>
            <w:noProof/>
            <w:webHidden/>
          </w:rPr>
        </w:r>
        <w:r w:rsidR="00B2538C" w:rsidRPr="00B2538C">
          <w:rPr>
            <w:noProof/>
            <w:webHidden/>
          </w:rPr>
          <w:fldChar w:fldCharType="separate"/>
        </w:r>
        <w:r w:rsidR="00EA3137">
          <w:rPr>
            <w:noProof/>
            <w:webHidden/>
          </w:rPr>
          <w:t>174</w:t>
        </w:r>
        <w:r w:rsidR="00B2538C" w:rsidRPr="00B2538C">
          <w:rPr>
            <w:noProof/>
            <w:webHidden/>
          </w:rPr>
          <w:fldChar w:fldCharType="end"/>
        </w:r>
      </w:hyperlink>
    </w:p>
    <w:p w14:paraId="3957E06E" w14:textId="7E880908" w:rsidR="00B2538C" w:rsidRPr="00B2538C" w:rsidRDefault="00376E02" w:rsidP="00D36FA2">
      <w:pPr>
        <w:pStyle w:val="29"/>
        <w:rPr>
          <w:noProof/>
        </w:rPr>
      </w:pPr>
      <w:hyperlink w:anchor="_Toc139362893" w:history="1">
        <w:r w:rsidR="00B2538C" w:rsidRPr="00B2538C">
          <w:rPr>
            <w:rStyle w:val="aff7"/>
            <w:rFonts w:ascii="Times New Roman" w:hAnsi="Times New Roman"/>
            <w:noProof/>
            <w:sz w:val="24"/>
          </w:rPr>
          <w:t>1.9.4.</w:t>
        </w:r>
        <w:r w:rsidR="00B2538C" w:rsidRPr="00B2538C">
          <w:rPr>
            <w:noProof/>
          </w:rPr>
          <w:tab/>
        </w:r>
        <w:r w:rsidR="00B2538C" w:rsidRPr="00B2538C">
          <w:rPr>
            <w:rStyle w:val="aff7"/>
            <w:rFonts w:ascii="Times New Roman" w:hAnsi="Times New Roman"/>
            <w:noProof/>
            <w:sz w:val="24"/>
          </w:rPr>
          <w:t>Поток (частота) и время восстановления теплоснабжения потребителей после отключений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_Toc139362893 \h </w:instrText>
        </w:r>
        <w:r w:rsidR="00B2538C" w:rsidRPr="00B2538C">
          <w:rPr>
            <w:noProof/>
            <w:webHidden/>
          </w:rPr>
        </w:r>
        <w:r w:rsidR="00B2538C" w:rsidRPr="00B2538C">
          <w:rPr>
            <w:noProof/>
            <w:webHidden/>
          </w:rPr>
          <w:fldChar w:fldCharType="separate"/>
        </w:r>
        <w:r w:rsidR="00EA3137">
          <w:rPr>
            <w:noProof/>
            <w:webHidden/>
          </w:rPr>
          <w:t>174</w:t>
        </w:r>
        <w:r w:rsidR="00B2538C" w:rsidRPr="00B2538C">
          <w:rPr>
            <w:noProof/>
            <w:webHidden/>
          </w:rPr>
          <w:fldChar w:fldCharType="end"/>
        </w:r>
      </w:hyperlink>
    </w:p>
    <w:p w14:paraId="7B49B4BF" w14:textId="0B75E25F" w:rsidR="00B2538C" w:rsidRPr="00B2538C" w:rsidRDefault="00376E02" w:rsidP="00D36FA2">
      <w:pPr>
        <w:pStyle w:val="29"/>
        <w:rPr>
          <w:noProof/>
        </w:rPr>
      </w:pPr>
      <w:hyperlink w:anchor="_Toc139362894" w:history="1">
        <w:r w:rsidR="00B2538C" w:rsidRPr="00B2538C">
          <w:rPr>
            <w:rStyle w:val="aff7"/>
            <w:rFonts w:ascii="Times New Roman" w:hAnsi="Times New Roman"/>
            <w:noProof/>
            <w:sz w:val="24"/>
          </w:rPr>
          <w:t>1.9.5.</w:t>
        </w:r>
        <w:r w:rsidR="00B2538C" w:rsidRPr="00B2538C">
          <w:rPr>
            <w:noProof/>
          </w:rPr>
          <w:tab/>
        </w:r>
        <w:r w:rsidR="00B2538C" w:rsidRPr="00B2538C">
          <w:rPr>
            <w:rStyle w:val="aff7"/>
            <w:rFonts w:ascii="Times New Roman" w:hAnsi="Times New Roman"/>
            <w:noProof/>
            <w:sz w:val="24"/>
          </w:rPr>
          <w:t>Графические материалы (карты-схемы тепловых сетей и зон ненормативной надежности и безопасности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_Toc139362894 \h </w:instrText>
        </w:r>
        <w:r w:rsidR="00B2538C" w:rsidRPr="00B2538C">
          <w:rPr>
            <w:noProof/>
            <w:webHidden/>
          </w:rPr>
        </w:r>
        <w:r w:rsidR="00B2538C" w:rsidRPr="00B2538C">
          <w:rPr>
            <w:noProof/>
            <w:webHidden/>
          </w:rPr>
          <w:fldChar w:fldCharType="separate"/>
        </w:r>
        <w:r w:rsidR="00EA3137">
          <w:rPr>
            <w:noProof/>
            <w:webHidden/>
          </w:rPr>
          <w:t>174</w:t>
        </w:r>
        <w:r w:rsidR="00B2538C" w:rsidRPr="00B2538C">
          <w:rPr>
            <w:noProof/>
            <w:webHidden/>
          </w:rPr>
          <w:fldChar w:fldCharType="end"/>
        </w:r>
      </w:hyperlink>
    </w:p>
    <w:p w14:paraId="55A80CF4" w14:textId="17DE2C18" w:rsidR="00B2538C" w:rsidRPr="00B2538C" w:rsidRDefault="00376E02" w:rsidP="00D36FA2">
      <w:pPr>
        <w:pStyle w:val="29"/>
        <w:rPr>
          <w:noProof/>
        </w:rPr>
      </w:pPr>
      <w:hyperlink w:anchor="_Toc139362895" w:history="1">
        <w:r w:rsidR="00B2538C" w:rsidRPr="00B2538C">
          <w:rPr>
            <w:rStyle w:val="aff7"/>
            <w:rFonts w:ascii="Times New Roman" w:hAnsi="Times New Roman"/>
            <w:noProof/>
            <w:sz w:val="24"/>
          </w:rPr>
          <w:t>1.9.6.</w:t>
        </w:r>
        <w:r w:rsidR="00B2538C" w:rsidRPr="00B2538C">
          <w:rPr>
            <w:noProof/>
          </w:rPr>
          <w:tab/>
        </w:r>
        <w:r w:rsidR="00B2538C" w:rsidRPr="00B2538C">
          <w:rPr>
            <w:rStyle w:val="aff7"/>
            <w:rFonts w:ascii="Times New Roman" w:hAnsi="Times New Roman"/>
            <w:noProof/>
            <w:sz w:val="24"/>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_Toc139362895 \h </w:instrText>
        </w:r>
        <w:r w:rsidR="00B2538C" w:rsidRPr="00B2538C">
          <w:rPr>
            <w:noProof/>
            <w:webHidden/>
          </w:rPr>
        </w:r>
        <w:r w:rsidR="00B2538C" w:rsidRPr="00B2538C">
          <w:rPr>
            <w:noProof/>
            <w:webHidden/>
          </w:rPr>
          <w:fldChar w:fldCharType="separate"/>
        </w:r>
        <w:r w:rsidR="00EA3137">
          <w:rPr>
            <w:noProof/>
            <w:webHidden/>
          </w:rPr>
          <w:t>175</w:t>
        </w:r>
        <w:r w:rsidR="00B2538C" w:rsidRPr="00B2538C">
          <w:rPr>
            <w:noProof/>
            <w:webHidden/>
          </w:rPr>
          <w:fldChar w:fldCharType="end"/>
        </w:r>
      </w:hyperlink>
    </w:p>
    <w:p w14:paraId="2B05D95D" w14:textId="765C337E" w:rsidR="00B2538C" w:rsidRPr="00B2538C" w:rsidRDefault="00376E02" w:rsidP="00D36FA2">
      <w:pPr>
        <w:pStyle w:val="29"/>
        <w:rPr>
          <w:noProof/>
        </w:rPr>
      </w:pPr>
      <w:hyperlink w:anchor="_Toc139362896" w:history="1">
        <w:r w:rsidR="00B2538C" w:rsidRPr="00B2538C">
          <w:rPr>
            <w:rStyle w:val="aff7"/>
            <w:rFonts w:ascii="Times New Roman" w:hAnsi="Times New Roman"/>
            <w:noProof/>
            <w:sz w:val="24"/>
          </w:rPr>
          <w:t>1.9.7.</w:t>
        </w:r>
        <w:r w:rsidR="00B2538C" w:rsidRPr="00B2538C">
          <w:rPr>
            <w:noProof/>
          </w:rPr>
          <w:tab/>
        </w:r>
        <w:r w:rsidR="00B2538C" w:rsidRPr="00B2538C">
          <w:rPr>
            <w:rStyle w:val="aff7"/>
            <w:rFonts w:ascii="Times New Roman" w:hAnsi="Times New Roman"/>
            <w:noProof/>
            <w:sz w:val="24"/>
          </w:rPr>
          <w:t>Результаты анализа времени восстановления теплоснабжения потребителей, отключенных в результате аварийных ситуаций при теплоснабжении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_Toc139362896 \h </w:instrText>
        </w:r>
        <w:r w:rsidR="00B2538C" w:rsidRPr="00B2538C">
          <w:rPr>
            <w:noProof/>
            <w:webHidden/>
          </w:rPr>
        </w:r>
        <w:r w:rsidR="00B2538C" w:rsidRPr="00B2538C">
          <w:rPr>
            <w:noProof/>
            <w:webHidden/>
          </w:rPr>
          <w:fldChar w:fldCharType="separate"/>
        </w:r>
        <w:r w:rsidR="00EA3137">
          <w:rPr>
            <w:noProof/>
            <w:webHidden/>
          </w:rPr>
          <w:t>175</w:t>
        </w:r>
        <w:r w:rsidR="00B2538C" w:rsidRPr="00B2538C">
          <w:rPr>
            <w:noProof/>
            <w:webHidden/>
          </w:rPr>
          <w:fldChar w:fldCharType="end"/>
        </w:r>
      </w:hyperlink>
    </w:p>
    <w:p w14:paraId="1A708DC5" w14:textId="3D15BDB4" w:rsidR="00B2538C" w:rsidRPr="00B2538C" w:rsidRDefault="00376E02" w:rsidP="00D36FA2">
      <w:pPr>
        <w:pStyle w:val="29"/>
        <w:rPr>
          <w:noProof/>
        </w:rPr>
      </w:pPr>
      <w:hyperlink w:anchor="_Toc139362897" w:history="1">
        <w:r w:rsidR="00B2538C" w:rsidRPr="00B2538C">
          <w:rPr>
            <w:rStyle w:val="aff7"/>
            <w:rFonts w:ascii="Times New Roman" w:hAnsi="Times New Roman"/>
            <w:noProof/>
            <w:sz w:val="24"/>
          </w:rPr>
          <w:t>1.9.8.</w:t>
        </w:r>
        <w:r w:rsidR="00B2538C" w:rsidRPr="00B2538C">
          <w:rPr>
            <w:noProof/>
          </w:rPr>
          <w:tab/>
        </w:r>
        <w:r w:rsidR="00B2538C" w:rsidRPr="00B2538C">
          <w:rPr>
            <w:rStyle w:val="aff7"/>
            <w:rFonts w:ascii="Times New Roman" w:hAnsi="Times New Roman"/>
            <w:noProof/>
            <w:sz w:val="24"/>
          </w:rPr>
          <w:t xml:space="preserve">Описание </w:t>
        </w:r>
        <w:r w:rsidR="00B2538C" w:rsidRPr="00B2538C">
          <w:rPr>
            <w:rStyle w:val="aff7"/>
            <w:rFonts w:ascii="Times New Roman" w:hAnsi="Times New Roman"/>
            <w:noProof/>
            <w:sz w:val="24"/>
            <w:lang w:bidi="ru-RU"/>
          </w:rPr>
          <w:t>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_Toc139362897 \h </w:instrText>
        </w:r>
        <w:r w:rsidR="00B2538C" w:rsidRPr="00B2538C">
          <w:rPr>
            <w:noProof/>
            <w:webHidden/>
          </w:rPr>
        </w:r>
        <w:r w:rsidR="00B2538C" w:rsidRPr="00B2538C">
          <w:rPr>
            <w:noProof/>
            <w:webHidden/>
          </w:rPr>
          <w:fldChar w:fldCharType="separate"/>
        </w:r>
        <w:r w:rsidR="00EA3137">
          <w:rPr>
            <w:noProof/>
            <w:webHidden/>
          </w:rPr>
          <w:t>175</w:t>
        </w:r>
        <w:r w:rsidR="00B2538C" w:rsidRPr="00B2538C">
          <w:rPr>
            <w:noProof/>
            <w:webHidden/>
          </w:rPr>
          <w:fldChar w:fldCharType="end"/>
        </w:r>
      </w:hyperlink>
    </w:p>
    <w:p w14:paraId="6AFB6EE5" w14:textId="68A1C7C8" w:rsidR="00B2538C" w:rsidRPr="00B2538C" w:rsidRDefault="00376E02" w:rsidP="008D4480">
      <w:pPr>
        <w:pStyle w:val="1a"/>
        <w:rPr>
          <w:noProof/>
        </w:rPr>
      </w:pPr>
      <w:hyperlink w:anchor="_Toc139362898" w:history="1">
        <w:r w:rsidR="00B2538C" w:rsidRPr="00B2538C">
          <w:rPr>
            <w:rStyle w:val="aff7"/>
            <w:noProof/>
            <w:sz w:val="24"/>
          </w:rPr>
          <w:t>1.10.Технико-экономические показатели теплоснабжающих и теплосетевых организаций</w:t>
        </w:r>
        <w:r w:rsidR="00D36FA2">
          <w:rPr>
            <w:rStyle w:val="aff7"/>
            <w:noProof/>
            <w:sz w:val="24"/>
          </w:rPr>
          <w:tab/>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_Toc139362898 \h </w:instrText>
        </w:r>
        <w:r w:rsidR="00B2538C" w:rsidRPr="00B2538C">
          <w:rPr>
            <w:noProof/>
            <w:webHidden/>
          </w:rPr>
        </w:r>
        <w:r w:rsidR="00B2538C" w:rsidRPr="00B2538C">
          <w:rPr>
            <w:noProof/>
            <w:webHidden/>
          </w:rPr>
          <w:fldChar w:fldCharType="separate"/>
        </w:r>
        <w:r w:rsidR="00EA3137">
          <w:rPr>
            <w:noProof/>
            <w:webHidden/>
          </w:rPr>
          <w:t>175</w:t>
        </w:r>
        <w:r w:rsidR="00B2538C" w:rsidRPr="00B2538C">
          <w:rPr>
            <w:noProof/>
            <w:webHidden/>
          </w:rPr>
          <w:fldChar w:fldCharType="end"/>
        </w:r>
      </w:hyperlink>
    </w:p>
    <w:p w14:paraId="4ADA2719" w14:textId="6A1A05A3" w:rsidR="00B2538C" w:rsidRPr="00B2538C" w:rsidRDefault="00376E02" w:rsidP="008D4480">
      <w:pPr>
        <w:pStyle w:val="1a"/>
        <w:rPr>
          <w:noProof/>
        </w:rPr>
      </w:pPr>
      <w:hyperlink w:anchor="_Toc139362899" w:history="1">
        <w:r w:rsidR="00B2538C" w:rsidRPr="00B2538C">
          <w:rPr>
            <w:rStyle w:val="aff7"/>
            <w:noProof/>
            <w:sz w:val="24"/>
          </w:rPr>
          <w:t>1.10.1. 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D36FA2">
          <w:rPr>
            <w:rStyle w:val="aff7"/>
            <w:noProof/>
            <w:sz w:val="24"/>
          </w:rPr>
          <w:tab/>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_Toc139362899 \h </w:instrText>
        </w:r>
        <w:r w:rsidR="00B2538C" w:rsidRPr="00B2538C">
          <w:rPr>
            <w:noProof/>
            <w:webHidden/>
          </w:rPr>
        </w:r>
        <w:r w:rsidR="00B2538C" w:rsidRPr="00B2538C">
          <w:rPr>
            <w:noProof/>
            <w:webHidden/>
          </w:rPr>
          <w:fldChar w:fldCharType="separate"/>
        </w:r>
        <w:r w:rsidR="00EA3137">
          <w:rPr>
            <w:noProof/>
            <w:webHidden/>
          </w:rPr>
          <w:t>177</w:t>
        </w:r>
        <w:r w:rsidR="00B2538C" w:rsidRPr="00B2538C">
          <w:rPr>
            <w:noProof/>
            <w:webHidden/>
          </w:rPr>
          <w:fldChar w:fldCharType="end"/>
        </w:r>
      </w:hyperlink>
    </w:p>
    <w:p w14:paraId="2E1AD71B" w14:textId="404836FD" w:rsidR="00B2538C" w:rsidRPr="00B2538C" w:rsidRDefault="00376E02" w:rsidP="008D4480">
      <w:pPr>
        <w:pStyle w:val="1a"/>
        <w:rPr>
          <w:noProof/>
        </w:rPr>
      </w:pPr>
      <w:hyperlink w:anchor="_Toc139362900" w:history="1">
        <w:r w:rsidR="00B2538C" w:rsidRPr="00B2538C">
          <w:rPr>
            <w:rStyle w:val="aff7"/>
            <w:noProof/>
            <w:sz w:val="24"/>
          </w:rPr>
          <w:t>1.11. Цены (тарифы) в сфере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_Toc139362900 \h </w:instrText>
        </w:r>
        <w:r w:rsidR="00B2538C" w:rsidRPr="00B2538C">
          <w:rPr>
            <w:noProof/>
            <w:webHidden/>
          </w:rPr>
        </w:r>
        <w:r w:rsidR="00B2538C" w:rsidRPr="00B2538C">
          <w:rPr>
            <w:noProof/>
            <w:webHidden/>
          </w:rPr>
          <w:fldChar w:fldCharType="separate"/>
        </w:r>
        <w:r w:rsidR="00EA3137">
          <w:rPr>
            <w:noProof/>
            <w:webHidden/>
          </w:rPr>
          <w:t>177</w:t>
        </w:r>
        <w:r w:rsidR="00B2538C" w:rsidRPr="00B2538C">
          <w:rPr>
            <w:noProof/>
            <w:webHidden/>
          </w:rPr>
          <w:fldChar w:fldCharType="end"/>
        </w:r>
      </w:hyperlink>
    </w:p>
    <w:p w14:paraId="56BAE54C" w14:textId="19562654" w:rsidR="00B2538C" w:rsidRPr="00B2538C" w:rsidRDefault="00376E02" w:rsidP="008D4480">
      <w:pPr>
        <w:pStyle w:val="1a"/>
        <w:rPr>
          <w:noProof/>
        </w:rPr>
      </w:pPr>
      <w:hyperlink w:anchor="_Toc139362901" w:history="1">
        <w:r w:rsidR="00B2538C" w:rsidRPr="00B2538C">
          <w:rPr>
            <w:rStyle w:val="aff7"/>
            <w:noProof/>
            <w:sz w:val="24"/>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_Toc139362901 \h </w:instrText>
        </w:r>
        <w:r w:rsidR="00B2538C" w:rsidRPr="00B2538C">
          <w:rPr>
            <w:noProof/>
            <w:webHidden/>
          </w:rPr>
        </w:r>
        <w:r w:rsidR="00B2538C" w:rsidRPr="00B2538C">
          <w:rPr>
            <w:noProof/>
            <w:webHidden/>
          </w:rPr>
          <w:fldChar w:fldCharType="separate"/>
        </w:r>
        <w:r w:rsidR="00EA3137">
          <w:rPr>
            <w:noProof/>
            <w:webHidden/>
          </w:rPr>
          <w:t>177</w:t>
        </w:r>
        <w:r w:rsidR="00B2538C" w:rsidRPr="00B2538C">
          <w:rPr>
            <w:noProof/>
            <w:webHidden/>
          </w:rPr>
          <w:fldChar w:fldCharType="end"/>
        </w:r>
      </w:hyperlink>
    </w:p>
    <w:p w14:paraId="5AFB812E" w14:textId="0E854A74" w:rsidR="00B2538C" w:rsidRPr="00B2538C" w:rsidRDefault="00376E02" w:rsidP="008D4480">
      <w:pPr>
        <w:pStyle w:val="1a"/>
        <w:rPr>
          <w:noProof/>
        </w:rPr>
      </w:pPr>
      <w:hyperlink w:anchor="_Toc139362902" w:history="1">
        <w:r w:rsidR="00B2538C" w:rsidRPr="00B2538C">
          <w:rPr>
            <w:rStyle w:val="aff7"/>
            <w:noProof/>
            <w:sz w:val="24"/>
          </w:rPr>
          <w:t>1.11.2. Описание структуры цен (тарифов), установленных на момент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_Toc139362902 \h </w:instrText>
        </w:r>
        <w:r w:rsidR="00B2538C" w:rsidRPr="00B2538C">
          <w:rPr>
            <w:noProof/>
            <w:webHidden/>
          </w:rPr>
        </w:r>
        <w:r w:rsidR="00B2538C" w:rsidRPr="00B2538C">
          <w:rPr>
            <w:noProof/>
            <w:webHidden/>
          </w:rPr>
          <w:fldChar w:fldCharType="separate"/>
        </w:r>
        <w:r w:rsidR="00EA3137">
          <w:rPr>
            <w:noProof/>
            <w:webHidden/>
          </w:rPr>
          <w:t>179</w:t>
        </w:r>
        <w:r w:rsidR="00B2538C" w:rsidRPr="00B2538C">
          <w:rPr>
            <w:noProof/>
            <w:webHidden/>
          </w:rPr>
          <w:fldChar w:fldCharType="end"/>
        </w:r>
      </w:hyperlink>
    </w:p>
    <w:p w14:paraId="7D97A31D" w14:textId="7413F08E" w:rsidR="00B2538C" w:rsidRPr="00B2538C" w:rsidRDefault="00376E02" w:rsidP="008D4480">
      <w:pPr>
        <w:pStyle w:val="1a"/>
        <w:rPr>
          <w:noProof/>
        </w:rPr>
      </w:pPr>
      <w:hyperlink w:anchor="_Toc139362903" w:history="1">
        <w:r w:rsidR="00B2538C" w:rsidRPr="00B2538C">
          <w:rPr>
            <w:rStyle w:val="aff7"/>
            <w:noProof/>
            <w:sz w:val="24"/>
          </w:rPr>
          <w:t>1.11.3. Описание платы за подключение к системе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_Toc139362903 \h </w:instrText>
        </w:r>
        <w:r w:rsidR="00B2538C" w:rsidRPr="00B2538C">
          <w:rPr>
            <w:noProof/>
            <w:webHidden/>
          </w:rPr>
        </w:r>
        <w:r w:rsidR="00B2538C" w:rsidRPr="00B2538C">
          <w:rPr>
            <w:noProof/>
            <w:webHidden/>
          </w:rPr>
          <w:fldChar w:fldCharType="separate"/>
        </w:r>
        <w:r w:rsidR="00EA3137">
          <w:rPr>
            <w:noProof/>
            <w:webHidden/>
          </w:rPr>
          <w:t>179</w:t>
        </w:r>
        <w:r w:rsidR="00B2538C" w:rsidRPr="00B2538C">
          <w:rPr>
            <w:noProof/>
            <w:webHidden/>
          </w:rPr>
          <w:fldChar w:fldCharType="end"/>
        </w:r>
      </w:hyperlink>
    </w:p>
    <w:p w14:paraId="3D5994D5" w14:textId="762912EC" w:rsidR="00B2538C" w:rsidRPr="00B2538C" w:rsidRDefault="00376E02" w:rsidP="008D4480">
      <w:pPr>
        <w:pStyle w:val="1a"/>
        <w:rPr>
          <w:noProof/>
        </w:rPr>
      </w:pPr>
      <w:hyperlink w:anchor="_Toc139362904" w:history="1">
        <w:r w:rsidR="00B2538C" w:rsidRPr="00B2538C">
          <w:rPr>
            <w:rStyle w:val="aff7"/>
            <w:noProof/>
            <w:sz w:val="24"/>
          </w:rPr>
          <w:t>1.11.4. Описание платы за услуги по поддержанию резервной тепловой мощности, в том числе для социально значимых категорий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_Toc139362904 \h </w:instrText>
        </w:r>
        <w:r w:rsidR="00B2538C" w:rsidRPr="00B2538C">
          <w:rPr>
            <w:noProof/>
            <w:webHidden/>
          </w:rPr>
        </w:r>
        <w:r w:rsidR="00B2538C" w:rsidRPr="00B2538C">
          <w:rPr>
            <w:noProof/>
            <w:webHidden/>
          </w:rPr>
          <w:fldChar w:fldCharType="separate"/>
        </w:r>
        <w:r w:rsidR="00EA3137">
          <w:rPr>
            <w:noProof/>
            <w:webHidden/>
          </w:rPr>
          <w:t>180</w:t>
        </w:r>
        <w:r w:rsidR="00B2538C" w:rsidRPr="00B2538C">
          <w:rPr>
            <w:noProof/>
            <w:webHidden/>
          </w:rPr>
          <w:fldChar w:fldCharType="end"/>
        </w:r>
      </w:hyperlink>
    </w:p>
    <w:p w14:paraId="30AF8E9D" w14:textId="2D64F32E" w:rsidR="00B2538C" w:rsidRPr="00B2538C" w:rsidRDefault="00376E02" w:rsidP="008D4480">
      <w:pPr>
        <w:pStyle w:val="1a"/>
        <w:rPr>
          <w:noProof/>
        </w:rPr>
      </w:pPr>
      <w:hyperlink w:anchor="_Toc139362905" w:history="1">
        <w:r w:rsidR="00B2538C" w:rsidRPr="00B2538C">
          <w:rPr>
            <w:rStyle w:val="aff7"/>
            <w:noProof/>
            <w:sz w:val="24"/>
          </w:rPr>
          <w:t>1.11.5. Описание динамики предельных уровней цен на тепловую энергию (мощность), поставляемую потребителям, устверждаемых в ценовых зонах теплоснабжения с учетом последних 3 лет</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_Toc139362905 \h </w:instrText>
        </w:r>
        <w:r w:rsidR="00B2538C" w:rsidRPr="00B2538C">
          <w:rPr>
            <w:noProof/>
            <w:webHidden/>
          </w:rPr>
        </w:r>
        <w:r w:rsidR="00B2538C" w:rsidRPr="00B2538C">
          <w:rPr>
            <w:noProof/>
            <w:webHidden/>
          </w:rPr>
          <w:fldChar w:fldCharType="separate"/>
        </w:r>
        <w:r w:rsidR="00EA3137">
          <w:rPr>
            <w:noProof/>
            <w:webHidden/>
          </w:rPr>
          <w:t>181</w:t>
        </w:r>
        <w:r w:rsidR="00B2538C" w:rsidRPr="00B2538C">
          <w:rPr>
            <w:noProof/>
            <w:webHidden/>
          </w:rPr>
          <w:fldChar w:fldCharType="end"/>
        </w:r>
      </w:hyperlink>
    </w:p>
    <w:p w14:paraId="59FEF1B4" w14:textId="53CD9634" w:rsidR="00B2538C" w:rsidRPr="00B2538C" w:rsidRDefault="00376E02" w:rsidP="008D4480">
      <w:pPr>
        <w:pStyle w:val="1a"/>
        <w:rPr>
          <w:noProof/>
        </w:rPr>
      </w:pPr>
      <w:hyperlink w:anchor="_Toc139362906" w:history="1">
        <w:r w:rsidR="00B2538C" w:rsidRPr="00B2538C">
          <w:rPr>
            <w:rStyle w:val="aff7"/>
            <w:noProof/>
            <w:sz w:val="24"/>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w:t>
        </w:r>
        <w:r w:rsidR="00D36FA2">
          <w:rPr>
            <w:rStyle w:val="aff7"/>
            <w:noProof/>
            <w:sz w:val="24"/>
          </w:rPr>
          <w:tab/>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_Toc139362906 \h </w:instrText>
        </w:r>
        <w:r w:rsidR="00B2538C" w:rsidRPr="00B2538C">
          <w:rPr>
            <w:noProof/>
            <w:webHidden/>
          </w:rPr>
        </w:r>
        <w:r w:rsidR="00B2538C" w:rsidRPr="00B2538C">
          <w:rPr>
            <w:noProof/>
            <w:webHidden/>
          </w:rPr>
          <w:fldChar w:fldCharType="separate"/>
        </w:r>
        <w:r w:rsidR="00EA3137">
          <w:rPr>
            <w:noProof/>
            <w:webHidden/>
          </w:rPr>
          <w:t>181</w:t>
        </w:r>
        <w:r w:rsidR="00B2538C" w:rsidRPr="00B2538C">
          <w:rPr>
            <w:noProof/>
            <w:webHidden/>
          </w:rPr>
          <w:fldChar w:fldCharType="end"/>
        </w:r>
      </w:hyperlink>
    </w:p>
    <w:p w14:paraId="248B69F9" w14:textId="7EDEA079" w:rsidR="00B2538C" w:rsidRPr="00B2538C" w:rsidRDefault="00376E02" w:rsidP="008D4480">
      <w:pPr>
        <w:pStyle w:val="1a"/>
        <w:rPr>
          <w:noProof/>
        </w:rPr>
      </w:pPr>
      <w:hyperlink w:anchor="_Toc139362907" w:history="1">
        <w:r w:rsidR="00B2538C" w:rsidRPr="00B2538C">
          <w:rPr>
            <w:rStyle w:val="aff7"/>
            <w:noProof/>
            <w:sz w:val="24"/>
          </w:rPr>
          <w:t>1.11.7.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_Toc139362907 \h </w:instrText>
        </w:r>
        <w:r w:rsidR="00B2538C" w:rsidRPr="00B2538C">
          <w:rPr>
            <w:noProof/>
            <w:webHidden/>
          </w:rPr>
        </w:r>
        <w:r w:rsidR="00B2538C" w:rsidRPr="00B2538C">
          <w:rPr>
            <w:noProof/>
            <w:webHidden/>
          </w:rPr>
          <w:fldChar w:fldCharType="separate"/>
        </w:r>
        <w:r w:rsidR="00EA3137">
          <w:rPr>
            <w:noProof/>
            <w:webHidden/>
          </w:rPr>
          <w:t>181</w:t>
        </w:r>
        <w:r w:rsidR="00B2538C" w:rsidRPr="00B2538C">
          <w:rPr>
            <w:noProof/>
            <w:webHidden/>
          </w:rPr>
          <w:fldChar w:fldCharType="end"/>
        </w:r>
      </w:hyperlink>
    </w:p>
    <w:p w14:paraId="136D384C" w14:textId="6F50FA15" w:rsidR="00B2538C" w:rsidRPr="00B2538C" w:rsidRDefault="00376E02" w:rsidP="008D4480">
      <w:pPr>
        <w:pStyle w:val="1a"/>
        <w:rPr>
          <w:noProof/>
        </w:rPr>
      </w:pPr>
      <w:hyperlink w:anchor="_Toc139362908" w:history="1">
        <w:r w:rsidR="00B2538C" w:rsidRPr="00B2538C">
          <w:rPr>
            <w:rStyle w:val="aff7"/>
            <w:noProof/>
            <w:sz w:val="24"/>
          </w:rPr>
          <w:t>1.12.Описание существующих технических и технологических проблем в системах теплоснабжения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_Toc139362908 \h </w:instrText>
        </w:r>
        <w:r w:rsidR="00B2538C" w:rsidRPr="00B2538C">
          <w:rPr>
            <w:noProof/>
            <w:webHidden/>
          </w:rPr>
        </w:r>
        <w:r w:rsidR="00B2538C" w:rsidRPr="00B2538C">
          <w:rPr>
            <w:noProof/>
            <w:webHidden/>
          </w:rPr>
          <w:fldChar w:fldCharType="separate"/>
        </w:r>
        <w:r w:rsidR="00EA3137">
          <w:rPr>
            <w:noProof/>
            <w:webHidden/>
          </w:rPr>
          <w:t>181</w:t>
        </w:r>
        <w:r w:rsidR="00B2538C" w:rsidRPr="00B2538C">
          <w:rPr>
            <w:noProof/>
            <w:webHidden/>
          </w:rPr>
          <w:fldChar w:fldCharType="end"/>
        </w:r>
      </w:hyperlink>
    </w:p>
    <w:p w14:paraId="60156FFC" w14:textId="081C35D2" w:rsidR="00B2538C" w:rsidRPr="00B2538C" w:rsidRDefault="00376E02" w:rsidP="008D4480">
      <w:pPr>
        <w:pStyle w:val="1a"/>
        <w:rPr>
          <w:noProof/>
        </w:rPr>
      </w:pPr>
      <w:hyperlink w:anchor="_Toc139362909" w:history="1">
        <w:r w:rsidR="00B2538C" w:rsidRPr="00B2538C">
          <w:rPr>
            <w:rStyle w:val="aff7"/>
            <w:noProof/>
            <w:sz w:val="24"/>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_Toc139362909 \h </w:instrText>
        </w:r>
        <w:r w:rsidR="00B2538C" w:rsidRPr="00B2538C">
          <w:rPr>
            <w:noProof/>
            <w:webHidden/>
          </w:rPr>
        </w:r>
        <w:r w:rsidR="00B2538C" w:rsidRPr="00B2538C">
          <w:rPr>
            <w:noProof/>
            <w:webHidden/>
          </w:rPr>
          <w:fldChar w:fldCharType="separate"/>
        </w:r>
        <w:r w:rsidR="00EA3137">
          <w:rPr>
            <w:noProof/>
            <w:webHidden/>
          </w:rPr>
          <w:t>181</w:t>
        </w:r>
        <w:r w:rsidR="00B2538C" w:rsidRPr="00B2538C">
          <w:rPr>
            <w:noProof/>
            <w:webHidden/>
          </w:rPr>
          <w:fldChar w:fldCharType="end"/>
        </w:r>
      </w:hyperlink>
    </w:p>
    <w:p w14:paraId="3175EF1D" w14:textId="4496901C" w:rsidR="00B2538C" w:rsidRPr="00B2538C" w:rsidRDefault="00376E02" w:rsidP="008D4480">
      <w:pPr>
        <w:pStyle w:val="1a"/>
        <w:rPr>
          <w:noProof/>
        </w:rPr>
      </w:pPr>
      <w:hyperlink w:anchor="_Toc139362910" w:history="1">
        <w:r w:rsidR="00B2538C" w:rsidRPr="00B2538C">
          <w:rPr>
            <w:rStyle w:val="aff7"/>
            <w:noProof/>
            <w:sz w:val="24"/>
          </w:rP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_Toc139362910 \h </w:instrText>
        </w:r>
        <w:r w:rsidR="00B2538C" w:rsidRPr="00B2538C">
          <w:rPr>
            <w:noProof/>
            <w:webHidden/>
          </w:rPr>
        </w:r>
        <w:r w:rsidR="00B2538C" w:rsidRPr="00B2538C">
          <w:rPr>
            <w:noProof/>
            <w:webHidden/>
          </w:rPr>
          <w:fldChar w:fldCharType="separate"/>
        </w:r>
        <w:r w:rsidR="00EA3137">
          <w:rPr>
            <w:noProof/>
            <w:webHidden/>
          </w:rPr>
          <w:t>182</w:t>
        </w:r>
        <w:r w:rsidR="00B2538C" w:rsidRPr="00B2538C">
          <w:rPr>
            <w:noProof/>
            <w:webHidden/>
          </w:rPr>
          <w:fldChar w:fldCharType="end"/>
        </w:r>
      </w:hyperlink>
    </w:p>
    <w:p w14:paraId="1462F9D7" w14:textId="68ADA65B" w:rsidR="00B2538C" w:rsidRPr="00B2538C" w:rsidRDefault="00376E02" w:rsidP="008D4480">
      <w:pPr>
        <w:pStyle w:val="1a"/>
        <w:rPr>
          <w:noProof/>
        </w:rPr>
      </w:pPr>
      <w:hyperlink w:anchor="_Toc139362911" w:history="1">
        <w:r w:rsidR="00B2538C" w:rsidRPr="00B2538C">
          <w:rPr>
            <w:rStyle w:val="aff7"/>
            <w:noProof/>
            <w:sz w:val="24"/>
          </w:rPr>
          <w:t>1.12.3. Описание существующих проблем развития систем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_Toc139362911 \h </w:instrText>
        </w:r>
        <w:r w:rsidR="00B2538C" w:rsidRPr="00B2538C">
          <w:rPr>
            <w:noProof/>
            <w:webHidden/>
          </w:rPr>
        </w:r>
        <w:r w:rsidR="00B2538C" w:rsidRPr="00B2538C">
          <w:rPr>
            <w:noProof/>
            <w:webHidden/>
          </w:rPr>
          <w:fldChar w:fldCharType="separate"/>
        </w:r>
        <w:r w:rsidR="00EA3137">
          <w:rPr>
            <w:noProof/>
            <w:webHidden/>
          </w:rPr>
          <w:t>194</w:t>
        </w:r>
        <w:r w:rsidR="00B2538C" w:rsidRPr="00B2538C">
          <w:rPr>
            <w:noProof/>
            <w:webHidden/>
          </w:rPr>
          <w:fldChar w:fldCharType="end"/>
        </w:r>
      </w:hyperlink>
    </w:p>
    <w:p w14:paraId="34175977" w14:textId="25710DCC" w:rsidR="00B2538C" w:rsidRPr="00B2538C" w:rsidRDefault="00376E02" w:rsidP="008D4480">
      <w:pPr>
        <w:pStyle w:val="1a"/>
        <w:rPr>
          <w:noProof/>
        </w:rPr>
      </w:pPr>
      <w:hyperlink w:anchor="_Toc139362912" w:history="1">
        <w:r w:rsidR="00B2538C" w:rsidRPr="00B2538C">
          <w:rPr>
            <w:rStyle w:val="aff7"/>
            <w:noProof/>
            <w:sz w:val="24"/>
          </w:rPr>
          <w:t>1.12.4.Описание существующих проблем надежного и эффективного снабжения топливом действующих систем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_Toc139362912 \h </w:instrText>
        </w:r>
        <w:r w:rsidR="00B2538C" w:rsidRPr="00B2538C">
          <w:rPr>
            <w:noProof/>
            <w:webHidden/>
          </w:rPr>
        </w:r>
        <w:r w:rsidR="00B2538C" w:rsidRPr="00B2538C">
          <w:rPr>
            <w:noProof/>
            <w:webHidden/>
          </w:rPr>
          <w:fldChar w:fldCharType="separate"/>
        </w:r>
        <w:r w:rsidR="00EA3137">
          <w:rPr>
            <w:noProof/>
            <w:webHidden/>
          </w:rPr>
          <w:t>194</w:t>
        </w:r>
        <w:r w:rsidR="00B2538C" w:rsidRPr="00B2538C">
          <w:rPr>
            <w:noProof/>
            <w:webHidden/>
          </w:rPr>
          <w:fldChar w:fldCharType="end"/>
        </w:r>
      </w:hyperlink>
    </w:p>
    <w:p w14:paraId="7ECFF215" w14:textId="7AFEB267" w:rsidR="00B2538C" w:rsidRPr="00B2538C" w:rsidRDefault="00376E02" w:rsidP="008D4480">
      <w:pPr>
        <w:pStyle w:val="1a"/>
        <w:rPr>
          <w:noProof/>
        </w:rPr>
      </w:pPr>
      <w:hyperlink w:anchor="_Toc139362913" w:history="1">
        <w:r w:rsidR="00B2538C" w:rsidRPr="00B2538C">
          <w:rPr>
            <w:rStyle w:val="aff7"/>
            <w:noProof/>
            <w:sz w:val="24"/>
          </w:rPr>
          <w:t>1.12.5. Анализ предписаний надзорных органов об устранении нарушений, влияющих на безопасность и надежность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_Toc139362913 \h </w:instrText>
        </w:r>
        <w:r w:rsidR="00B2538C" w:rsidRPr="00B2538C">
          <w:rPr>
            <w:noProof/>
            <w:webHidden/>
          </w:rPr>
        </w:r>
        <w:r w:rsidR="00B2538C" w:rsidRPr="00B2538C">
          <w:rPr>
            <w:noProof/>
            <w:webHidden/>
          </w:rPr>
          <w:fldChar w:fldCharType="separate"/>
        </w:r>
        <w:r w:rsidR="00EA3137">
          <w:rPr>
            <w:noProof/>
            <w:webHidden/>
          </w:rPr>
          <w:t>194</w:t>
        </w:r>
        <w:r w:rsidR="00B2538C" w:rsidRPr="00B2538C">
          <w:rPr>
            <w:noProof/>
            <w:webHidden/>
          </w:rPr>
          <w:fldChar w:fldCharType="end"/>
        </w:r>
      </w:hyperlink>
    </w:p>
    <w:p w14:paraId="0A871741" w14:textId="1684B871" w:rsidR="00B2538C" w:rsidRPr="00B2538C" w:rsidRDefault="00376E02" w:rsidP="008D4480">
      <w:pPr>
        <w:pStyle w:val="1a"/>
        <w:rPr>
          <w:noProof/>
        </w:rPr>
      </w:pPr>
      <w:hyperlink w:anchor="_Toc139362914" w:history="1">
        <w:r w:rsidR="00B2538C" w:rsidRPr="00B2538C">
          <w:rPr>
            <w:rStyle w:val="aff7"/>
            <w:noProof/>
            <w:sz w:val="24"/>
          </w:rPr>
          <w:t>1.12.6. Описание изменений технических и технологических проблем в системах теплоснабжения поселения произошедших в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_Toc139362914 \h </w:instrText>
        </w:r>
        <w:r w:rsidR="00B2538C" w:rsidRPr="00B2538C">
          <w:rPr>
            <w:noProof/>
            <w:webHidden/>
          </w:rPr>
        </w:r>
        <w:r w:rsidR="00B2538C" w:rsidRPr="00B2538C">
          <w:rPr>
            <w:noProof/>
            <w:webHidden/>
          </w:rPr>
          <w:fldChar w:fldCharType="separate"/>
        </w:r>
        <w:r w:rsidR="00EA3137">
          <w:rPr>
            <w:noProof/>
            <w:webHidden/>
          </w:rPr>
          <w:t>195</w:t>
        </w:r>
        <w:r w:rsidR="00B2538C" w:rsidRPr="00B2538C">
          <w:rPr>
            <w:noProof/>
            <w:webHidden/>
          </w:rPr>
          <w:fldChar w:fldCharType="end"/>
        </w:r>
      </w:hyperlink>
    </w:p>
    <w:p w14:paraId="7B93C365" w14:textId="4F9560D7" w:rsidR="00B2538C" w:rsidRPr="00B2538C" w:rsidRDefault="00376E02" w:rsidP="008D4480">
      <w:pPr>
        <w:pStyle w:val="1a"/>
        <w:rPr>
          <w:noProof/>
        </w:rPr>
      </w:pPr>
      <w:hyperlink w:anchor="_Toc139362915" w:history="1">
        <w:r w:rsidR="00B2538C" w:rsidRPr="00B2538C">
          <w:rPr>
            <w:rStyle w:val="aff7"/>
            <w:noProof/>
            <w:sz w:val="24"/>
          </w:rPr>
          <w:t>ГЛАВА 2.СУЩЕСТВУЮЩЕЕ И ПЕРСПЕКТИВНОЕ ПОТРЕБЛЕНИЕ ТЕПЛОВОЙ ЭНЕРГИИ НА ЦЕЛИ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_Toc139362915 \h </w:instrText>
        </w:r>
        <w:r w:rsidR="00B2538C" w:rsidRPr="00B2538C">
          <w:rPr>
            <w:noProof/>
            <w:webHidden/>
          </w:rPr>
        </w:r>
        <w:r w:rsidR="00B2538C" w:rsidRPr="00B2538C">
          <w:rPr>
            <w:noProof/>
            <w:webHidden/>
          </w:rPr>
          <w:fldChar w:fldCharType="separate"/>
        </w:r>
        <w:r w:rsidR="00EA3137">
          <w:rPr>
            <w:noProof/>
            <w:webHidden/>
          </w:rPr>
          <w:t>196</w:t>
        </w:r>
        <w:r w:rsidR="00B2538C" w:rsidRPr="00B2538C">
          <w:rPr>
            <w:noProof/>
            <w:webHidden/>
          </w:rPr>
          <w:fldChar w:fldCharType="end"/>
        </w:r>
      </w:hyperlink>
    </w:p>
    <w:p w14:paraId="6EBBEF07" w14:textId="104156F3" w:rsidR="00B2538C" w:rsidRPr="00B2538C" w:rsidRDefault="00376E02" w:rsidP="008D4480">
      <w:pPr>
        <w:pStyle w:val="1a"/>
        <w:rPr>
          <w:noProof/>
        </w:rPr>
      </w:pPr>
      <w:hyperlink w:anchor="_Toc139362916" w:history="1">
        <w:r w:rsidR="00B2538C" w:rsidRPr="00B2538C">
          <w:rPr>
            <w:rStyle w:val="aff7"/>
            <w:noProof/>
            <w:sz w:val="24"/>
          </w:rPr>
          <w:t>2.1.</w:t>
        </w:r>
        <w:r w:rsidR="00B2538C" w:rsidRPr="00B2538C">
          <w:rPr>
            <w:noProof/>
          </w:rPr>
          <w:tab/>
        </w:r>
        <w:r w:rsidR="00B2538C" w:rsidRPr="00B2538C">
          <w:rPr>
            <w:rStyle w:val="aff7"/>
            <w:noProof/>
            <w:sz w:val="24"/>
          </w:rPr>
          <w:t>Данные базового уровня потребления тепла на цели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_Toc139362916 \h </w:instrText>
        </w:r>
        <w:r w:rsidR="00B2538C" w:rsidRPr="00B2538C">
          <w:rPr>
            <w:noProof/>
            <w:webHidden/>
          </w:rPr>
        </w:r>
        <w:r w:rsidR="00B2538C" w:rsidRPr="00B2538C">
          <w:rPr>
            <w:noProof/>
            <w:webHidden/>
          </w:rPr>
          <w:fldChar w:fldCharType="separate"/>
        </w:r>
        <w:r w:rsidR="00EA3137">
          <w:rPr>
            <w:noProof/>
            <w:webHidden/>
          </w:rPr>
          <w:t>196</w:t>
        </w:r>
        <w:r w:rsidR="00B2538C" w:rsidRPr="00B2538C">
          <w:rPr>
            <w:noProof/>
            <w:webHidden/>
          </w:rPr>
          <w:fldChar w:fldCharType="end"/>
        </w:r>
      </w:hyperlink>
    </w:p>
    <w:p w14:paraId="3ACDCAC4" w14:textId="71F13793" w:rsidR="00B2538C" w:rsidRPr="00B2538C" w:rsidRDefault="00376E02" w:rsidP="008D4480">
      <w:pPr>
        <w:pStyle w:val="1a"/>
        <w:rPr>
          <w:noProof/>
        </w:rPr>
      </w:pPr>
      <w:hyperlink w:anchor="_Toc139362917" w:history="1">
        <w:r w:rsidR="00B2538C" w:rsidRPr="00B2538C">
          <w:rPr>
            <w:rStyle w:val="aff7"/>
            <w:noProof/>
            <w:sz w:val="24"/>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_Toc139362917 \h </w:instrText>
        </w:r>
        <w:r w:rsidR="00B2538C" w:rsidRPr="00B2538C">
          <w:rPr>
            <w:noProof/>
            <w:webHidden/>
          </w:rPr>
        </w:r>
        <w:r w:rsidR="00B2538C" w:rsidRPr="00B2538C">
          <w:rPr>
            <w:noProof/>
            <w:webHidden/>
          </w:rPr>
          <w:fldChar w:fldCharType="separate"/>
        </w:r>
        <w:r w:rsidR="00EA3137">
          <w:rPr>
            <w:noProof/>
            <w:webHidden/>
          </w:rPr>
          <w:t>196</w:t>
        </w:r>
        <w:r w:rsidR="00B2538C" w:rsidRPr="00B2538C">
          <w:rPr>
            <w:noProof/>
            <w:webHidden/>
          </w:rPr>
          <w:fldChar w:fldCharType="end"/>
        </w:r>
      </w:hyperlink>
    </w:p>
    <w:p w14:paraId="03E89859" w14:textId="3B492FB3" w:rsidR="00B2538C" w:rsidRPr="00B2538C" w:rsidRDefault="00376E02" w:rsidP="008D4480">
      <w:pPr>
        <w:pStyle w:val="1a"/>
        <w:rPr>
          <w:noProof/>
        </w:rPr>
      </w:pPr>
      <w:hyperlink w:anchor="_Toc139362918" w:history="1">
        <w:r w:rsidR="00B2538C" w:rsidRPr="00B2538C">
          <w:rPr>
            <w:rStyle w:val="aff7"/>
            <w:noProof/>
            <w:sz w:val="24"/>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_Toc139362918 \h </w:instrText>
        </w:r>
        <w:r w:rsidR="00B2538C" w:rsidRPr="00B2538C">
          <w:rPr>
            <w:noProof/>
            <w:webHidden/>
          </w:rPr>
        </w:r>
        <w:r w:rsidR="00B2538C" w:rsidRPr="00B2538C">
          <w:rPr>
            <w:noProof/>
            <w:webHidden/>
          </w:rPr>
          <w:fldChar w:fldCharType="separate"/>
        </w:r>
        <w:r w:rsidR="00EA3137">
          <w:rPr>
            <w:noProof/>
            <w:webHidden/>
          </w:rPr>
          <w:t>197</w:t>
        </w:r>
        <w:r w:rsidR="00B2538C" w:rsidRPr="00B2538C">
          <w:rPr>
            <w:noProof/>
            <w:webHidden/>
          </w:rPr>
          <w:fldChar w:fldCharType="end"/>
        </w:r>
      </w:hyperlink>
    </w:p>
    <w:p w14:paraId="0D294B54" w14:textId="7FE6E939" w:rsidR="00B2538C" w:rsidRPr="00B2538C" w:rsidRDefault="00376E02" w:rsidP="008D4480">
      <w:pPr>
        <w:pStyle w:val="1a"/>
        <w:rPr>
          <w:noProof/>
        </w:rPr>
      </w:pPr>
      <w:hyperlink w:anchor="_Toc139362919" w:history="1">
        <w:r w:rsidR="00B2538C" w:rsidRPr="00B2538C">
          <w:rPr>
            <w:rStyle w:val="aff7"/>
            <w:noProof/>
            <w:sz w:val="24"/>
          </w:rPr>
          <w:t>2.4.</w:t>
        </w:r>
        <w:r w:rsidR="00B2538C" w:rsidRPr="00B2538C">
          <w:rPr>
            <w:noProof/>
          </w:rPr>
          <w:tab/>
        </w:r>
        <w:r w:rsidR="00B2538C" w:rsidRPr="00B2538C">
          <w:rPr>
            <w:rStyle w:val="aff7"/>
            <w:noProof/>
            <w:sz w:val="24"/>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_Toc139362919 \h </w:instrText>
        </w:r>
        <w:r w:rsidR="00B2538C" w:rsidRPr="00B2538C">
          <w:rPr>
            <w:noProof/>
            <w:webHidden/>
          </w:rPr>
        </w:r>
        <w:r w:rsidR="00B2538C" w:rsidRPr="00B2538C">
          <w:rPr>
            <w:noProof/>
            <w:webHidden/>
          </w:rPr>
          <w:fldChar w:fldCharType="separate"/>
        </w:r>
        <w:r w:rsidR="00EA3137">
          <w:rPr>
            <w:noProof/>
            <w:webHidden/>
          </w:rPr>
          <w:t>201</w:t>
        </w:r>
        <w:r w:rsidR="00B2538C" w:rsidRPr="00B2538C">
          <w:rPr>
            <w:noProof/>
            <w:webHidden/>
          </w:rPr>
          <w:fldChar w:fldCharType="end"/>
        </w:r>
      </w:hyperlink>
    </w:p>
    <w:p w14:paraId="043B8373" w14:textId="62F8F912" w:rsidR="00B2538C" w:rsidRPr="00B2538C" w:rsidRDefault="00376E02" w:rsidP="008D4480">
      <w:pPr>
        <w:pStyle w:val="1a"/>
        <w:rPr>
          <w:noProof/>
        </w:rPr>
      </w:pPr>
      <w:hyperlink w:anchor="_Toc139362920" w:history="1">
        <w:r w:rsidR="00B2538C" w:rsidRPr="00B2538C">
          <w:rPr>
            <w:rStyle w:val="aff7"/>
            <w:noProof/>
            <w:sz w:val="24"/>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_Toc139362920 \h </w:instrText>
        </w:r>
        <w:r w:rsidR="00B2538C" w:rsidRPr="00B2538C">
          <w:rPr>
            <w:noProof/>
            <w:webHidden/>
          </w:rPr>
        </w:r>
        <w:r w:rsidR="00B2538C" w:rsidRPr="00B2538C">
          <w:rPr>
            <w:noProof/>
            <w:webHidden/>
          </w:rPr>
          <w:fldChar w:fldCharType="separate"/>
        </w:r>
        <w:r w:rsidR="00EA3137">
          <w:rPr>
            <w:noProof/>
            <w:webHidden/>
          </w:rPr>
          <w:t>201</w:t>
        </w:r>
        <w:r w:rsidR="00B2538C" w:rsidRPr="00B2538C">
          <w:rPr>
            <w:noProof/>
            <w:webHidden/>
          </w:rPr>
          <w:fldChar w:fldCharType="end"/>
        </w:r>
      </w:hyperlink>
    </w:p>
    <w:p w14:paraId="7A2E9383" w14:textId="0FD8DE5D" w:rsidR="00B2538C" w:rsidRPr="00B2538C" w:rsidRDefault="00376E02" w:rsidP="008D4480">
      <w:pPr>
        <w:pStyle w:val="1a"/>
        <w:rPr>
          <w:noProof/>
        </w:rPr>
      </w:pPr>
      <w:hyperlink w:anchor="_Toc139362921" w:history="1">
        <w:r w:rsidR="00B2538C" w:rsidRPr="00B2538C">
          <w:rPr>
            <w:rStyle w:val="aff7"/>
            <w:noProof/>
            <w:sz w:val="24"/>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_Toc139362921 \h </w:instrText>
        </w:r>
        <w:r w:rsidR="00B2538C" w:rsidRPr="00B2538C">
          <w:rPr>
            <w:noProof/>
            <w:webHidden/>
          </w:rPr>
        </w:r>
        <w:r w:rsidR="00B2538C" w:rsidRPr="00B2538C">
          <w:rPr>
            <w:noProof/>
            <w:webHidden/>
          </w:rPr>
          <w:fldChar w:fldCharType="separate"/>
        </w:r>
        <w:r w:rsidR="00EA3137">
          <w:rPr>
            <w:noProof/>
            <w:webHidden/>
          </w:rPr>
          <w:t>202</w:t>
        </w:r>
        <w:r w:rsidR="00B2538C" w:rsidRPr="00B2538C">
          <w:rPr>
            <w:noProof/>
            <w:webHidden/>
          </w:rPr>
          <w:fldChar w:fldCharType="end"/>
        </w:r>
      </w:hyperlink>
    </w:p>
    <w:p w14:paraId="67DE0664" w14:textId="183374BA" w:rsidR="00B2538C" w:rsidRPr="00B2538C" w:rsidRDefault="00376E02" w:rsidP="008D4480">
      <w:pPr>
        <w:pStyle w:val="1a"/>
        <w:rPr>
          <w:noProof/>
        </w:rPr>
      </w:pPr>
      <w:hyperlink w:anchor="_Toc139362922" w:history="1">
        <w:r w:rsidR="00B2538C" w:rsidRPr="00B2538C">
          <w:rPr>
            <w:rStyle w:val="aff7"/>
            <w:noProof/>
            <w:sz w:val="24"/>
          </w:rPr>
          <w:t>2.7.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_Toc139362922 \h </w:instrText>
        </w:r>
        <w:r w:rsidR="00B2538C" w:rsidRPr="00B2538C">
          <w:rPr>
            <w:noProof/>
            <w:webHidden/>
          </w:rPr>
        </w:r>
        <w:r w:rsidR="00B2538C" w:rsidRPr="00B2538C">
          <w:rPr>
            <w:noProof/>
            <w:webHidden/>
          </w:rPr>
          <w:fldChar w:fldCharType="separate"/>
        </w:r>
        <w:r w:rsidR="00EA3137">
          <w:rPr>
            <w:noProof/>
            <w:webHidden/>
          </w:rPr>
          <w:t>202</w:t>
        </w:r>
        <w:r w:rsidR="00B2538C" w:rsidRPr="00B2538C">
          <w:rPr>
            <w:noProof/>
            <w:webHidden/>
          </w:rPr>
          <w:fldChar w:fldCharType="end"/>
        </w:r>
      </w:hyperlink>
    </w:p>
    <w:p w14:paraId="4BA829A2" w14:textId="0C28C52D" w:rsidR="00B2538C" w:rsidRPr="00B2538C" w:rsidRDefault="00376E02" w:rsidP="008D4480">
      <w:pPr>
        <w:pStyle w:val="1a"/>
        <w:rPr>
          <w:noProof/>
        </w:rPr>
      </w:pPr>
      <w:hyperlink w:anchor="_Toc139362923" w:history="1">
        <w:r w:rsidR="00B2538C" w:rsidRPr="00B2538C">
          <w:rPr>
            <w:rStyle w:val="aff7"/>
            <w:noProof/>
            <w:sz w:val="24"/>
          </w:rPr>
          <w:t>2.8.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_Toc139362923 \h </w:instrText>
        </w:r>
        <w:r w:rsidR="00B2538C" w:rsidRPr="00B2538C">
          <w:rPr>
            <w:noProof/>
            <w:webHidden/>
          </w:rPr>
        </w:r>
        <w:r w:rsidR="00B2538C" w:rsidRPr="00B2538C">
          <w:rPr>
            <w:noProof/>
            <w:webHidden/>
          </w:rPr>
          <w:fldChar w:fldCharType="separate"/>
        </w:r>
        <w:r w:rsidR="00EA3137">
          <w:rPr>
            <w:noProof/>
            <w:webHidden/>
          </w:rPr>
          <w:t>202</w:t>
        </w:r>
        <w:r w:rsidR="00B2538C" w:rsidRPr="00B2538C">
          <w:rPr>
            <w:noProof/>
            <w:webHidden/>
          </w:rPr>
          <w:fldChar w:fldCharType="end"/>
        </w:r>
      </w:hyperlink>
    </w:p>
    <w:p w14:paraId="0D51F6A2" w14:textId="73F4D024" w:rsidR="00B2538C" w:rsidRPr="00B2538C" w:rsidRDefault="00376E02" w:rsidP="008D4480">
      <w:pPr>
        <w:pStyle w:val="1a"/>
        <w:rPr>
          <w:noProof/>
        </w:rPr>
      </w:pPr>
      <w:hyperlink w:anchor="_Toc139362924" w:history="1">
        <w:r w:rsidR="00B2538C" w:rsidRPr="00B2538C">
          <w:rPr>
            <w:rStyle w:val="aff7"/>
            <w:noProof/>
            <w:sz w:val="24"/>
          </w:rPr>
          <w:t>2.9. Расчетная тепловая нагрузка на коллекторах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_Toc139362924 \h </w:instrText>
        </w:r>
        <w:r w:rsidR="00B2538C" w:rsidRPr="00B2538C">
          <w:rPr>
            <w:noProof/>
            <w:webHidden/>
          </w:rPr>
        </w:r>
        <w:r w:rsidR="00B2538C" w:rsidRPr="00B2538C">
          <w:rPr>
            <w:noProof/>
            <w:webHidden/>
          </w:rPr>
          <w:fldChar w:fldCharType="separate"/>
        </w:r>
        <w:r w:rsidR="00EA3137">
          <w:rPr>
            <w:noProof/>
            <w:webHidden/>
          </w:rPr>
          <w:t>202</w:t>
        </w:r>
        <w:r w:rsidR="00B2538C" w:rsidRPr="00B2538C">
          <w:rPr>
            <w:noProof/>
            <w:webHidden/>
          </w:rPr>
          <w:fldChar w:fldCharType="end"/>
        </w:r>
      </w:hyperlink>
    </w:p>
    <w:p w14:paraId="1C6F62F8" w14:textId="23860899" w:rsidR="00B2538C" w:rsidRPr="00B2538C" w:rsidRDefault="00376E02" w:rsidP="008D4480">
      <w:pPr>
        <w:pStyle w:val="1a"/>
        <w:rPr>
          <w:noProof/>
        </w:rPr>
      </w:pPr>
      <w:hyperlink w:anchor="_Toc139362925" w:history="1">
        <w:r w:rsidR="00B2538C" w:rsidRPr="00B2538C">
          <w:rPr>
            <w:rStyle w:val="aff7"/>
            <w:noProof/>
            <w:sz w:val="24"/>
          </w:rPr>
          <w:t>2.10. Фактические расходы теплоносителя в отопительный и летний периоды</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_Toc139362925 \h </w:instrText>
        </w:r>
        <w:r w:rsidR="00B2538C" w:rsidRPr="00B2538C">
          <w:rPr>
            <w:noProof/>
            <w:webHidden/>
          </w:rPr>
        </w:r>
        <w:r w:rsidR="00B2538C" w:rsidRPr="00B2538C">
          <w:rPr>
            <w:noProof/>
            <w:webHidden/>
          </w:rPr>
          <w:fldChar w:fldCharType="separate"/>
        </w:r>
        <w:r w:rsidR="00EA3137">
          <w:rPr>
            <w:noProof/>
            <w:webHidden/>
          </w:rPr>
          <w:t>204</w:t>
        </w:r>
        <w:r w:rsidR="00B2538C" w:rsidRPr="00B2538C">
          <w:rPr>
            <w:noProof/>
            <w:webHidden/>
          </w:rPr>
          <w:fldChar w:fldCharType="end"/>
        </w:r>
      </w:hyperlink>
    </w:p>
    <w:p w14:paraId="78348DD2" w14:textId="156EC38F" w:rsidR="00B2538C" w:rsidRPr="00B2538C" w:rsidRDefault="00376E02" w:rsidP="008D4480">
      <w:pPr>
        <w:pStyle w:val="1a"/>
        <w:rPr>
          <w:noProof/>
        </w:rPr>
      </w:pPr>
      <w:hyperlink w:anchor="_Toc139362926" w:history="1">
        <w:r w:rsidR="00B2538C" w:rsidRPr="00B2538C">
          <w:rPr>
            <w:rStyle w:val="aff7"/>
            <w:noProof/>
            <w:sz w:val="24"/>
          </w:rPr>
          <w:t>ГЛАВА 3. ЭЛЕКТРОННАЯ МОДЕЛЬ СИСТЕМЫ ТЕПЛОСНАБЖЕНИЯ ПОСЕЛЕНИЯ</w:t>
        </w:r>
        <w:r w:rsidR="00D36FA2">
          <w:rPr>
            <w:rStyle w:val="aff7"/>
            <w:noProof/>
            <w:sz w:val="24"/>
          </w:rPr>
          <w:tab/>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_Toc139362926 \h </w:instrText>
        </w:r>
        <w:r w:rsidR="00B2538C" w:rsidRPr="00B2538C">
          <w:rPr>
            <w:noProof/>
            <w:webHidden/>
          </w:rPr>
        </w:r>
        <w:r w:rsidR="00B2538C" w:rsidRPr="00B2538C">
          <w:rPr>
            <w:noProof/>
            <w:webHidden/>
          </w:rPr>
          <w:fldChar w:fldCharType="separate"/>
        </w:r>
        <w:r w:rsidR="00EA3137">
          <w:rPr>
            <w:noProof/>
            <w:webHidden/>
          </w:rPr>
          <w:t>206</w:t>
        </w:r>
        <w:r w:rsidR="00B2538C" w:rsidRPr="00B2538C">
          <w:rPr>
            <w:noProof/>
            <w:webHidden/>
          </w:rPr>
          <w:fldChar w:fldCharType="end"/>
        </w:r>
      </w:hyperlink>
    </w:p>
    <w:p w14:paraId="1331A74E" w14:textId="1E43202D" w:rsidR="00B2538C" w:rsidRPr="00B2538C" w:rsidRDefault="00376E02" w:rsidP="008D4480">
      <w:pPr>
        <w:pStyle w:val="1a"/>
        <w:rPr>
          <w:noProof/>
        </w:rPr>
      </w:pPr>
      <w:hyperlink w:anchor="_Toc139362927" w:history="1">
        <w:r w:rsidR="00B2538C" w:rsidRPr="00B2538C">
          <w:rPr>
            <w:rStyle w:val="aff7"/>
            <w:noProof/>
            <w:sz w:val="24"/>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_Toc139362927 \h </w:instrText>
        </w:r>
        <w:r w:rsidR="00B2538C" w:rsidRPr="00B2538C">
          <w:rPr>
            <w:noProof/>
            <w:webHidden/>
          </w:rPr>
        </w:r>
        <w:r w:rsidR="00B2538C" w:rsidRPr="00B2538C">
          <w:rPr>
            <w:noProof/>
            <w:webHidden/>
          </w:rPr>
          <w:fldChar w:fldCharType="separate"/>
        </w:r>
        <w:r w:rsidR="00EA3137">
          <w:rPr>
            <w:noProof/>
            <w:webHidden/>
          </w:rPr>
          <w:t>207</w:t>
        </w:r>
        <w:r w:rsidR="00B2538C" w:rsidRPr="00B2538C">
          <w:rPr>
            <w:noProof/>
            <w:webHidden/>
          </w:rPr>
          <w:fldChar w:fldCharType="end"/>
        </w:r>
      </w:hyperlink>
    </w:p>
    <w:p w14:paraId="72EC121B" w14:textId="09980C50" w:rsidR="00B2538C" w:rsidRPr="00B2538C" w:rsidRDefault="00376E02" w:rsidP="008D4480">
      <w:pPr>
        <w:pStyle w:val="1a"/>
        <w:rPr>
          <w:noProof/>
        </w:rPr>
      </w:pPr>
      <w:hyperlink w:anchor="_Toc139362928" w:history="1">
        <w:r w:rsidR="00B2538C" w:rsidRPr="00B2538C">
          <w:rPr>
            <w:rStyle w:val="aff7"/>
            <w:noProof/>
            <w:sz w:val="24"/>
          </w:rPr>
          <w:t>3.2. Паспортизация объектов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_Toc139362928 \h </w:instrText>
        </w:r>
        <w:r w:rsidR="00B2538C" w:rsidRPr="00B2538C">
          <w:rPr>
            <w:noProof/>
            <w:webHidden/>
          </w:rPr>
        </w:r>
        <w:r w:rsidR="00B2538C" w:rsidRPr="00B2538C">
          <w:rPr>
            <w:noProof/>
            <w:webHidden/>
          </w:rPr>
          <w:fldChar w:fldCharType="separate"/>
        </w:r>
        <w:r w:rsidR="00EA3137">
          <w:rPr>
            <w:noProof/>
            <w:webHidden/>
          </w:rPr>
          <w:t>208</w:t>
        </w:r>
        <w:r w:rsidR="00B2538C" w:rsidRPr="00B2538C">
          <w:rPr>
            <w:noProof/>
            <w:webHidden/>
          </w:rPr>
          <w:fldChar w:fldCharType="end"/>
        </w:r>
      </w:hyperlink>
    </w:p>
    <w:p w14:paraId="657F8D8B" w14:textId="5C0C2991" w:rsidR="00B2538C" w:rsidRPr="00B2538C" w:rsidRDefault="00376E02" w:rsidP="008D4480">
      <w:pPr>
        <w:pStyle w:val="1a"/>
        <w:rPr>
          <w:noProof/>
        </w:rPr>
      </w:pPr>
      <w:hyperlink w:anchor="_Toc139362929" w:history="1">
        <w:r w:rsidR="00B2538C" w:rsidRPr="00B2538C">
          <w:rPr>
            <w:rStyle w:val="aff7"/>
            <w:noProof/>
            <w:sz w:val="24"/>
          </w:rPr>
          <w:t>3.3. Паспортизация и описание расчетных единиц территориального деления, включая административное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_Toc139362929 \h </w:instrText>
        </w:r>
        <w:r w:rsidR="00B2538C" w:rsidRPr="00B2538C">
          <w:rPr>
            <w:noProof/>
            <w:webHidden/>
          </w:rPr>
        </w:r>
        <w:r w:rsidR="00B2538C" w:rsidRPr="00B2538C">
          <w:rPr>
            <w:noProof/>
            <w:webHidden/>
          </w:rPr>
          <w:fldChar w:fldCharType="separate"/>
        </w:r>
        <w:r w:rsidR="00EA3137">
          <w:rPr>
            <w:noProof/>
            <w:webHidden/>
          </w:rPr>
          <w:t>220</w:t>
        </w:r>
        <w:r w:rsidR="00B2538C" w:rsidRPr="00B2538C">
          <w:rPr>
            <w:noProof/>
            <w:webHidden/>
          </w:rPr>
          <w:fldChar w:fldCharType="end"/>
        </w:r>
      </w:hyperlink>
    </w:p>
    <w:p w14:paraId="6965F186" w14:textId="745076E2" w:rsidR="00B2538C" w:rsidRPr="00B2538C" w:rsidRDefault="00376E02" w:rsidP="008D4480">
      <w:pPr>
        <w:pStyle w:val="1a"/>
        <w:rPr>
          <w:noProof/>
        </w:rPr>
      </w:pPr>
      <w:hyperlink w:anchor="_Toc139362930" w:history="1">
        <w:r w:rsidR="00B2538C" w:rsidRPr="00B2538C">
          <w:rPr>
            <w:rStyle w:val="aff7"/>
            <w:noProof/>
            <w:sz w:val="24"/>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_Toc139362930 \h </w:instrText>
        </w:r>
        <w:r w:rsidR="00B2538C" w:rsidRPr="00B2538C">
          <w:rPr>
            <w:noProof/>
            <w:webHidden/>
          </w:rPr>
        </w:r>
        <w:r w:rsidR="00B2538C" w:rsidRPr="00B2538C">
          <w:rPr>
            <w:noProof/>
            <w:webHidden/>
          </w:rPr>
          <w:fldChar w:fldCharType="separate"/>
        </w:r>
        <w:r w:rsidR="00EA3137">
          <w:rPr>
            <w:noProof/>
            <w:webHidden/>
          </w:rPr>
          <w:t>220</w:t>
        </w:r>
        <w:r w:rsidR="00B2538C" w:rsidRPr="00B2538C">
          <w:rPr>
            <w:noProof/>
            <w:webHidden/>
          </w:rPr>
          <w:fldChar w:fldCharType="end"/>
        </w:r>
      </w:hyperlink>
    </w:p>
    <w:p w14:paraId="06EF8E54" w14:textId="3294C292" w:rsidR="00B2538C" w:rsidRPr="00B2538C" w:rsidRDefault="00376E02" w:rsidP="008D4480">
      <w:pPr>
        <w:pStyle w:val="1a"/>
        <w:rPr>
          <w:noProof/>
        </w:rPr>
      </w:pPr>
      <w:hyperlink w:anchor="_Toc139362931" w:history="1">
        <w:r w:rsidR="00B2538C" w:rsidRPr="00B2538C">
          <w:rPr>
            <w:rStyle w:val="aff7"/>
            <w:noProof/>
            <w:sz w:val="24"/>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_Toc139362931 \h </w:instrText>
        </w:r>
        <w:r w:rsidR="00B2538C" w:rsidRPr="00B2538C">
          <w:rPr>
            <w:noProof/>
            <w:webHidden/>
          </w:rPr>
        </w:r>
        <w:r w:rsidR="00B2538C" w:rsidRPr="00B2538C">
          <w:rPr>
            <w:noProof/>
            <w:webHidden/>
          </w:rPr>
          <w:fldChar w:fldCharType="separate"/>
        </w:r>
        <w:r w:rsidR="00EA3137">
          <w:rPr>
            <w:noProof/>
            <w:webHidden/>
          </w:rPr>
          <w:t>222</w:t>
        </w:r>
        <w:r w:rsidR="00B2538C" w:rsidRPr="00B2538C">
          <w:rPr>
            <w:noProof/>
            <w:webHidden/>
          </w:rPr>
          <w:fldChar w:fldCharType="end"/>
        </w:r>
      </w:hyperlink>
    </w:p>
    <w:p w14:paraId="2F33EE87" w14:textId="66D308E2" w:rsidR="00B2538C" w:rsidRPr="00B2538C" w:rsidRDefault="00376E02" w:rsidP="008D4480">
      <w:pPr>
        <w:pStyle w:val="1a"/>
        <w:rPr>
          <w:noProof/>
        </w:rPr>
      </w:pPr>
      <w:hyperlink w:anchor="_Toc139362932" w:history="1">
        <w:r w:rsidR="00B2538C" w:rsidRPr="00B2538C">
          <w:rPr>
            <w:rStyle w:val="aff7"/>
            <w:noProof/>
            <w:sz w:val="24"/>
          </w:rPr>
          <w:t>3.6. Расчет балансов тепловой энергии по источникам тепловой энергии и по территориальному признаку</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_Toc139362932 \h </w:instrText>
        </w:r>
        <w:r w:rsidR="00B2538C" w:rsidRPr="00B2538C">
          <w:rPr>
            <w:noProof/>
            <w:webHidden/>
          </w:rPr>
        </w:r>
        <w:r w:rsidR="00B2538C" w:rsidRPr="00B2538C">
          <w:rPr>
            <w:noProof/>
            <w:webHidden/>
          </w:rPr>
          <w:fldChar w:fldCharType="separate"/>
        </w:r>
        <w:r w:rsidR="00EA3137">
          <w:rPr>
            <w:noProof/>
            <w:webHidden/>
          </w:rPr>
          <w:t>223</w:t>
        </w:r>
        <w:r w:rsidR="00B2538C" w:rsidRPr="00B2538C">
          <w:rPr>
            <w:noProof/>
            <w:webHidden/>
          </w:rPr>
          <w:fldChar w:fldCharType="end"/>
        </w:r>
      </w:hyperlink>
    </w:p>
    <w:p w14:paraId="76528BDA" w14:textId="6C3D0317" w:rsidR="00B2538C" w:rsidRPr="00B2538C" w:rsidRDefault="00376E02" w:rsidP="008D4480">
      <w:pPr>
        <w:pStyle w:val="1a"/>
        <w:rPr>
          <w:noProof/>
        </w:rPr>
      </w:pPr>
      <w:hyperlink w:anchor="_Toc139362933" w:history="1">
        <w:r w:rsidR="00B2538C" w:rsidRPr="00B2538C">
          <w:rPr>
            <w:rStyle w:val="aff7"/>
            <w:noProof/>
            <w:sz w:val="24"/>
          </w:rPr>
          <w:t>3.7. Расчет потерь тепловой энергии через изоляцию и с утечками теплоносителя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_Toc139362933 \h </w:instrText>
        </w:r>
        <w:r w:rsidR="00B2538C" w:rsidRPr="00B2538C">
          <w:rPr>
            <w:noProof/>
            <w:webHidden/>
          </w:rPr>
        </w:r>
        <w:r w:rsidR="00B2538C" w:rsidRPr="00B2538C">
          <w:rPr>
            <w:noProof/>
            <w:webHidden/>
          </w:rPr>
          <w:fldChar w:fldCharType="separate"/>
        </w:r>
        <w:r w:rsidR="00EA3137">
          <w:rPr>
            <w:noProof/>
            <w:webHidden/>
          </w:rPr>
          <w:t>224</w:t>
        </w:r>
        <w:r w:rsidR="00B2538C" w:rsidRPr="00B2538C">
          <w:rPr>
            <w:noProof/>
            <w:webHidden/>
          </w:rPr>
          <w:fldChar w:fldCharType="end"/>
        </w:r>
      </w:hyperlink>
    </w:p>
    <w:p w14:paraId="57CC3017" w14:textId="21D04B2F" w:rsidR="00B2538C" w:rsidRPr="00B2538C" w:rsidRDefault="00376E02" w:rsidP="008D4480">
      <w:pPr>
        <w:pStyle w:val="1a"/>
        <w:rPr>
          <w:noProof/>
        </w:rPr>
      </w:pPr>
      <w:hyperlink w:anchor="_Toc139362934" w:history="1">
        <w:r w:rsidR="00B2538C" w:rsidRPr="00B2538C">
          <w:rPr>
            <w:rStyle w:val="aff7"/>
            <w:noProof/>
            <w:sz w:val="24"/>
          </w:rPr>
          <w:t>3.8. Расчет показателей надежности систем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_Toc139362934 \h </w:instrText>
        </w:r>
        <w:r w:rsidR="00B2538C" w:rsidRPr="00B2538C">
          <w:rPr>
            <w:noProof/>
            <w:webHidden/>
          </w:rPr>
        </w:r>
        <w:r w:rsidR="00B2538C" w:rsidRPr="00B2538C">
          <w:rPr>
            <w:noProof/>
            <w:webHidden/>
          </w:rPr>
          <w:fldChar w:fldCharType="separate"/>
        </w:r>
        <w:r w:rsidR="00EA3137">
          <w:rPr>
            <w:noProof/>
            <w:webHidden/>
          </w:rPr>
          <w:t>227</w:t>
        </w:r>
        <w:r w:rsidR="00B2538C" w:rsidRPr="00B2538C">
          <w:rPr>
            <w:noProof/>
            <w:webHidden/>
          </w:rPr>
          <w:fldChar w:fldCharType="end"/>
        </w:r>
      </w:hyperlink>
    </w:p>
    <w:p w14:paraId="4F5DD2F9" w14:textId="29E74AD3" w:rsidR="00B2538C" w:rsidRPr="00B2538C" w:rsidRDefault="00376E02" w:rsidP="008D4480">
      <w:pPr>
        <w:pStyle w:val="1a"/>
        <w:rPr>
          <w:noProof/>
        </w:rPr>
      </w:pPr>
      <w:hyperlink w:anchor="_Toc139362935" w:history="1">
        <w:r w:rsidR="00B2538C" w:rsidRPr="00B2538C">
          <w:rPr>
            <w:rStyle w:val="aff7"/>
            <w:noProof/>
            <w:sz w:val="24"/>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_Toc139362935 \h </w:instrText>
        </w:r>
        <w:r w:rsidR="00B2538C" w:rsidRPr="00B2538C">
          <w:rPr>
            <w:noProof/>
            <w:webHidden/>
          </w:rPr>
        </w:r>
        <w:r w:rsidR="00B2538C" w:rsidRPr="00B2538C">
          <w:rPr>
            <w:noProof/>
            <w:webHidden/>
          </w:rPr>
          <w:fldChar w:fldCharType="separate"/>
        </w:r>
        <w:r w:rsidR="00EA3137">
          <w:rPr>
            <w:noProof/>
            <w:webHidden/>
          </w:rPr>
          <w:t>227</w:t>
        </w:r>
        <w:r w:rsidR="00B2538C" w:rsidRPr="00B2538C">
          <w:rPr>
            <w:noProof/>
            <w:webHidden/>
          </w:rPr>
          <w:fldChar w:fldCharType="end"/>
        </w:r>
      </w:hyperlink>
    </w:p>
    <w:p w14:paraId="5D737485" w14:textId="7138B21E" w:rsidR="00B2538C" w:rsidRPr="00B2538C" w:rsidRDefault="00376E02" w:rsidP="008D4480">
      <w:pPr>
        <w:pStyle w:val="1a"/>
        <w:rPr>
          <w:noProof/>
        </w:rPr>
      </w:pPr>
      <w:hyperlink w:anchor="_Toc139362936" w:history="1">
        <w:r w:rsidR="00B2538C" w:rsidRPr="00B2538C">
          <w:rPr>
            <w:rStyle w:val="aff7"/>
            <w:noProof/>
            <w:sz w:val="24"/>
          </w:rPr>
          <w:t>3.10. Сравнительные пьезометрические графики для разработки и анализа сценариев перспективного развития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_Toc139362936 \h </w:instrText>
        </w:r>
        <w:r w:rsidR="00B2538C" w:rsidRPr="00B2538C">
          <w:rPr>
            <w:noProof/>
            <w:webHidden/>
          </w:rPr>
        </w:r>
        <w:r w:rsidR="00B2538C" w:rsidRPr="00B2538C">
          <w:rPr>
            <w:noProof/>
            <w:webHidden/>
          </w:rPr>
          <w:fldChar w:fldCharType="separate"/>
        </w:r>
        <w:r w:rsidR="00EA3137">
          <w:rPr>
            <w:noProof/>
            <w:webHidden/>
          </w:rPr>
          <w:t>229</w:t>
        </w:r>
        <w:r w:rsidR="00B2538C" w:rsidRPr="00B2538C">
          <w:rPr>
            <w:noProof/>
            <w:webHidden/>
          </w:rPr>
          <w:fldChar w:fldCharType="end"/>
        </w:r>
      </w:hyperlink>
    </w:p>
    <w:p w14:paraId="3149F8E5" w14:textId="156ABC45" w:rsidR="00B2538C" w:rsidRPr="00B2538C" w:rsidRDefault="00376E02" w:rsidP="008D4480">
      <w:pPr>
        <w:pStyle w:val="1a"/>
        <w:rPr>
          <w:noProof/>
        </w:rPr>
      </w:pPr>
      <w:hyperlink w:anchor="_Toc139362937" w:history="1">
        <w:r w:rsidR="00B2538C" w:rsidRPr="00B2538C">
          <w:rPr>
            <w:rStyle w:val="aff7"/>
            <w:noProof/>
            <w:sz w:val="24"/>
          </w:rPr>
          <w:t>3.11. 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_Toc139362937 \h </w:instrText>
        </w:r>
        <w:r w:rsidR="00B2538C" w:rsidRPr="00B2538C">
          <w:rPr>
            <w:noProof/>
            <w:webHidden/>
          </w:rPr>
        </w:r>
        <w:r w:rsidR="00B2538C" w:rsidRPr="00B2538C">
          <w:rPr>
            <w:noProof/>
            <w:webHidden/>
          </w:rPr>
          <w:fldChar w:fldCharType="separate"/>
        </w:r>
        <w:r w:rsidR="00EA3137">
          <w:rPr>
            <w:noProof/>
            <w:webHidden/>
          </w:rPr>
          <w:t>230</w:t>
        </w:r>
        <w:r w:rsidR="00B2538C" w:rsidRPr="00B2538C">
          <w:rPr>
            <w:noProof/>
            <w:webHidden/>
          </w:rPr>
          <w:fldChar w:fldCharType="end"/>
        </w:r>
      </w:hyperlink>
    </w:p>
    <w:p w14:paraId="7DDE3637" w14:textId="3E7F10B7" w:rsidR="00B2538C" w:rsidRPr="00B2538C" w:rsidRDefault="00376E02" w:rsidP="008D4480">
      <w:pPr>
        <w:pStyle w:val="1a"/>
        <w:rPr>
          <w:noProof/>
        </w:rPr>
      </w:pPr>
      <w:hyperlink w:anchor="_Toc139362938" w:history="1">
        <w:r w:rsidR="00B2538C" w:rsidRPr="00B2538C">
          <w:rPr>
            <w:rStyle w:val="aff7"/>
            <w:noProof/>
            <w:sz w:val="24"/>
          </w:rPr>
          <w:t>ГЛАВА 4. СУЩЕСТВУЮЩИЕ И ПЕРСПЕКТИВНЫЕ БАЛАНСЫ ТЕПЛОВОЙ МОЩНОСТИ ИСТОЧНИКОВ ТЕПЛОВОЙ ЭНЕРГИИ И ТЕПЛОВОЙ НАГРУЗКИ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_Toc139362938 \h </w:instrText>
        </w:r>
        <w:r w:rsidR="00B2538C" w:rsidRPr="00B2538C">
          <w:rPr>
            <w:noProof/>
            <w:webHidden/>
          </w:rPr>
        </w:r>
        <w:r w:rsidR="00B2538C" w:rsidRPr="00B2538C">
          <w:rPr>
            <w:noProof/>
            <w:webHidden/>
          </w:rPr>
          <w:fldChar w:fldCharType="separate"/>
        </w:r>
        <w:r w:rsidR="00EA3137">
          <w:rPr>
            <w:noProof/>
            <w:webHidden/>
          </w:rPr>
          <w:t>231</w:t>
        </w:r>
        <w:r w:rsidR="00B2538C" w:rsidRPr="00B2538C">
          <w:rPr>
            <w:noProof/>
            <w:webHidden/>
          </w:rPr>
          <w:fldChar w:fldCharType="end"/>
        </w:r>
      </w:hyperlink>
    </w:p>
    <w:p w14:paraId="50D2D1B1" w14:textId="404B20A6" w:rsidR="00B2538C" w:rsidRPr="00B2538C" w:rsidRDefault="00376E02" w:rsidP="008D4480">
      <w:pPr>
        <w:pStyle w:val="1a"/>
        <w:rPr>
          <w:noProof/>
        </w:rPr>
      </w:pPr>
      <w:hyperlink w:anchor="_Toc139362939" w:history="1">
        <w:r w:rsidR="00B2538C" w:rsidRPr="00B2538C">
          <w:rPr>
            <w:rStyle w:val="aff7"/>
            <w:noProof/>
            <w:sz w:val="24"/>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_Toc139362939 \h </w:instrText>
        </w:r>
        <w:r w:rsidR="00B2538C" w:rsidRPr="00B2538C">
          <w:rPr>
            <w:noProof/>
            <w:webHidden/>
          </w:rPr>
        </w:r>
        <w:r w:rsidR="00B2538C" w:rsidRPr="00B2538C">
          <w:rPr>
            <w:noProof/>
            <w:webHidden/>
          </w:rPr>
          <w:fldChar w:fldCharType="separate"/>
        </w:r>
        <w:r w:rsidR="00EA3137">
          <w:rPr>
            <w:noProof/>
            <w:webHidden/>
          </w:rPr>
          <w:t>231</w:t>
        </w:r>
        <w:r w:rsidR="00B2538C" w:rsidRPr="00B2538C">
          <w:rPr>
            <w:noProof/>
            <w:webHidden/>
          </w:rPr>
          <w:fldChar w:fldCharType="end"/>
        </w:r>
      </w:hyperlink>
    </w:p>
    <w:p w14:paraId="42C35AED" w14:textId="6055CDC3" w:rsidR="00B2538C" w:rsidRPr="00B2538C" w:rsidRDefault="00376E02" w:rsidP="008D4480">
      <w:pPr>
        <w:pStyle w:val="1a"/>
        <w:rPr>
          <w:noProof/>
        </w:rPr>
      </w:pPr>
      <w:hyperlink w:anchor="_Toc139362940" w:history="1">
        <w:r w:rsidR="00B2538C" w:rsidRPr="00B2538C">
          <w:rPr>
            <w:rStyle w:val="aff7"/>
            <w:noProof/>
            <w:sz w:val="24"/>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_Toc139362940 \h </w:instrText>
        </w:r>
        <w:r w:rsidR="00B2538C" w:rsidRPr="00B2538C">
          <w:rPr>
            <w:noProof/>
            <w:webHidden/>
          </w:rPr>
        </w:r>
        <w:r w:rsidR="00B2538C" w:rsidRPr="00B2538C">
          <w:rPr>
            <w:noProof/>
            <w:webHidden/>
          </w:rPr>
          <w:fldChar w:fldCharType="separate"/>
        </w:r>
        <w:r w:rsidR="00EA3137">
          <w:rPr>
            <w:noProof/>
            <w:webHidden/>
          </w:rPr>
          <w:t>234</w:t>
        </w:r>
        <w:r w:rsidR="00B2538C" w:rsidRPr="00B2538C">
          <w:rPr>
            <w:noProof/>
            <w:webHidden/>
          </w:rPr>
          <w:fldChar w:fldCharType="end"/>
        </w:r>
      </w:hyperlink>
    </w:p>
    <w:p w14:paraId="5B8417F4" w14:textId="2964A645" w:rsidR="00B2538C" w:rsidRPr="00B2538C" w:rsidRDefault="00376E02" w:rsidP="008D4480">
      <w:pPr>
        <w:pStyle w:val="1a"/>
        <w:rPr>
          <w:noProof/>
        </w:rPr>
      </w:pPr>
      <w:hyperlink w:anchor="_Toc139362941" w:history="1">
        <w:r w:rsidR="00B2538C" w:rsidRPr="00B2538C">
          <w:rPr>
            <w:rStyle w:val="aff7"/>
            <w:noProof/>
            <w:sz w:val="24"/>
          </w:rPr>
          <w:t>4.3. Существующие и перспективные значения установленной тепловой мощности, технических ограничений на использование установленной тепловой мощности, значения располагаемой мощности, тепловой мощности нетто источников тепловой энергии, существующие и перспективные значения затрат тепловой мощности на собственные нужды, тепловых потерь в тепловых сетях, резервов и дефицитов тепловой мощности нетто на каждом этапе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_Toc139362941 \h </w:instrText>
        </w:r>
        <w:r w:rsidR="00B2538C" w:rsidRPr="00B2538C">
          <w:rPr>
            <w:noProof/>
            <w:webHidden/>
          </w:rPr>
        </w:r>
        <w:r w:rsidR="00B2538C" w:rsidRPr="00B2538C">
          <w:rPr>
            <w:noProof/>
            <w:webHidden/>
          </w:rPr>
          <w:fldChar w:fldCharType="separate"/>
        </w:r>
        <w:r w:rsidR="00EA3137">
          <w:rPr>
            <w:noProof/>
            <w:webHidden/>
          </w:rPr>
          <w:t>235</w:t>
        </w:r>
        <w:r w:rsidR="00B2538C" w:rsidRPr="00B2538C">
          <w:rPr>
            <w:noProof/>
            <w:webHidden/>
          </w:rPr>
          <w:fldChar w:fldCharType="end"/>
        </w:r>
      </w:hyperlink>
    </w:p>
    <w:p w14:paraId="7597CE05" w14:textId="08CCA470" w:rsidR="00B2538C" w:rsidRPr="00B2538C" w:rsidRDefault="00376E02" w:rsidP="008D4480">
      <w:pPr>
        <w:pStyle w:val="1a"/>
        <w:rPr>
          <w:noProof/>
        </w:rPr>
      </w:pPr>
      <w:hyperlink w:anchor="_Toc139362942" w:history="1">
        <w:r w:rsidR="00B2538C" w:rsidRPr="00B2538C">
          <w:rPr>
            <w:rStyle w:val="aff7"/>
            <w:noProof/>
            <w:sz w:val="24"/>
          </w:rPr>
          <w:t>4.4. Выводы о резервах (дефицитах) существующей системы теплоснабжения при обеспечении перспективной тепловой нагрузки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_Toc139362942 \h </w:instrText>
        </w:r>
        <w:r w:rsidR="00B2538C" w:rsidRPr="00B2538C">
          <w:rPr>
            <w:noProof/>
            <w:webHidden/>
          </w:rPr>
        </w:r>
        <w:r w:rsidR="00B2538C" w:rsidRPr="00B2538C">
          <w:rPr>
            <w:noProof/>
            <w:webHidden/>
          </w:rPr>
          <w:fldChar w:fldCharType="separate"/>
        </w:r>
        <w:r w:rsidR="00EA3137">
          <w:rPr>
            <w:noProof/>
            <w:webHidden/>
          </w:rPr>
          <w:t>235</w:t>
        </w:r>
        <w:r w:rsidR="00B2538C" w:rsidRPr="00B2538C">
          <w:rPr>
            <w:noProof/>
            <w:webHidden/>
          </w:rPr>
          <w:fldChar w:fldCharType="end"/>
        </w:r>
      </w:hyperlink>
    </w:p>
    <w:p w14:paraId="5BC7829C" w14:textId="2CB5E6AB" w:rsidR="00B2538C" w:rsidRPr="00B2538C" w:rsidRDefault="00376E02" w:rsidP="008D4480">
      <w:pPr>
        <w:pStyle w:val="1a"/>
        <w:rPr>
          <w:noProof/>
        </w:rPr>
      </w:pPr>
      <w:hyperlink w:anchor="_Toc139362943" w:history="1">
        <w:r w:rsidR="00B2538C" w:rsidRPr="00B2538C">
          <w:rPr>
            <w:rStyle w:val="aff7"/>
            <w:noProof/>
            <w:sz w:val="24"/>
          </w:rPr>
          <w:t>4.5.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_Toc139362943 \h </w:instrText>
        </w:r>
        <w:r w:rsidR="00B2538C" w:rsidRPr="00B2538C">
          <w:rPr>
            <w:noProof/>
            <w:webHidden/>
          </w:rPr>
        </w:r>
        <w:r w:rsidR="00B2538C" w:rsidRPr="00B2538C">
          <w:rPr>
            <w:noProof/>
            <w:webHidden/>
          </w:rPr>
          <w:fldChar w:fldCharType="separate"/>
        </w:r>
        <w:r w:rsidR="00EA3137">
          <w:rPr>
            <w:noProof/>
            <w:webHidden/>
          </w:rPr>
          <w:t>235</w:t>
        </w:r>
        <w:r w:rsidR="00B2538C" w:rsidRPr="00B2538C">
          <w:rPr>
            <w:noProof/>
            <w:webHidden/>
          </w:rPr>
          <w:fldChar w:fldCharType="end"/>
        </w:r>
      </w:hyperlink>
    </w:p>
    <w:p w14:paraId="0FEA90FD" w14:textId="2A1B0412" w:rsidR="00B2538C" w:rsidRPr="00B2538C" w:rsidRDefault="00376E02" w:rsidP="008D4480">
      <w:pPr>
        <w:pStyle w:val="1a"/>
        <w:rPr>
          <w:noProof/>
        </w:rPr>
      </w:pPr>
      <w:hyperlink w:anchor="_Toc139362944" w:history="1">
        <w:r w:rsidR="00B2538C" w:rsidRPr="00B2538C">
          <w:rPr>
            <w:rStyle w:val="aff7"/>
            <w:noProof/>
            <w:sz w:val="24"/>
          </w:rPr>
          <w:t>ГЛАВА 5. МАСТЕР-ПЛАН РАЗВИТИЯ СИСТЕМ ТЕПЛОСНАБЖЕНИЯ ПОСЕЛЕНИЯ</w:t>
        </w:r>
        <w:r w:rsidR="00D36FA2">
          <w:rPr>
            <w:rStyle w:val="aff7"/>
            <w:noProof/>
            <w:sz w:val="24"/>
          </w:rPr>
          <w:tab/>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_Toc139362944 \h </w:instrText>
        </w:r>
        <w:r w:rsidR="00B2538C" w:rsidRPr="00B2538C">
          <w:rPr>
            <w:noProof/>
            <w:webHidden/>
          </w:rPr>
        </w:r>
        <w:r w:rsidR="00B2538C" w:rsidRPr="00B2538C">
          <w:rPr>
            <w:noProof/>
            <w:webHidden/>
          </w:rPr>
          <w:fldChar w:fldCharType="separate"/>
        </w:r>
        <w:r w:rsidR="00EA3137">
          <w:rPr>
            <w:noProof/>
            <w:webHidden/>
          </w:rPr>
          <w:t>236</w:t>
        </w:r>
        <w:r w:rsidR="00B2538C" w:rsidRPr="00B2538C">
          <w:rPr>
            <w:noProof/>
            <w:webHidden/>
          </w:rPr>
          <w:fldChar w:fldCharType="end"/>
        </w:r>
      </w:hyperlink>
    </w:p>
    <w:p w14:paraId="34C8E61E" w14:textId="3B20C182" w:rsidR="00B2538C" w:rsidRPr="00B2538C" w:rsidRDefault="00376E02" w:rsidP="00D36FA2">
      <w:pPr>
        <w:pStyle w:val="29"/>
        <w:rPr>
          <w:noProof/>
        </w:rPr>
      </w:pPr>
      <w:hyperlink w:anchor="_Toc139362945" w:history="1">
        <w:r w:rsidR="00B2538C" w:rsidRPr="00B2538C">
          <w:rPr>
            <w:rStyle w:val="aff7"/>
            <w:rFonts w:ascii="Times New Roman" w:hAnsi="Times New Roman"/>
            <w:noProof/>
            <w:kern w:val="28"/>
            <w:sz w:val="24"/>
            <w:lang w:val="x-none" w:eastAsia="en-US"/>
          </w:rPr>
          <w:t>5.1.Общие принципы разработки Мастер-плана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_Toc139362945 \h </w:instrText>
        </w:r>
        <w:r w:rsidR="00B2538C" w:rsidRPr="00B2538C">
          <w:rPr>
            <w:noProof/>
            <w:webHidden/>
          </w:rPr>
        </w:r>
        <w:r w:rsidR="00B2538C" w:rsidRPr="00B2538C">
          <w:rPr>
            <w:noProof/>
            <w:webHidden/>
          </w:rPr>
          <w:fldChar w:fldCharType="separate"/>
        </w:r>
        <w:r w:rsidR="00EA3137">
          <w:rPr>
            <w:noProof/>
            <w:webHidden/>
          </w:rPr>
          <w:t>236</w:t>
        </w:r>
        <w:r w:rsidR="00B2538C" w:rsidRPr="00B2538C">
          <w:rPr>
            <w:noProof/>
            <w:webHidden/>
          </w:rPr>
          <w:fldChar w:fldCharType="end"/>
        </w:r>
      </w:hyperlink>
    </w:p>
    <w:p w14:paraId="1A30ED2F" w14:textId="59900B27" w:rsidR="00B2538C" w:rsidRPr="00B2538C" w:rsidRDefault="00376E02" w:rsidP="00D36FA2">
      <w:pPr>
        <w:pStyle w:val="29"/>
        <w:rPr>
          <w:noProof/>
        </w:rPr>
      </w:pPr>
      <w:hyperlink w:anchor="_Toc139362946" w:history="1">
        <w:r w:rsidR="00B2538C" w:rsidRPr="00B2538C">
          <w:rPr>
            <w:rStyle w:val="aff7"/>
            <w:rFonts w:ascii="Times New Roman" w:hAnsi="Times New Roman"/>
            <w:noProof/>
            <w:kern w:val="28"/>
            <w:sz w:val="24"/>
            <w:lang w:eastAsia="en-US"/>
          </w:rPr>
          <w:t>5.1.1. Общие сведения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_Toc139362946 \h </w:instrText>
        </w:r>
        <w:r w:rsidR="00B2538C" w:rsidRPr="00B2538C">
          <w:rPr>
            <w:noProof/>
            <w:webHidden/>
          </w:rPr>
        </w:r>
        <w:r w:rsidR="00B2538C" w:rsidRPr="00B2538C">
          <w:rPr>
            <w:noProof/>
            <w:webHidden/>
          </w:rPr>
          <w:fldChar w:fldCharType="separate"/>
        </w:r>
        <w:r w:rsidR="00EA3137">
          <w:rPr>
            <w:noProof/>
            <w:webHidden/>
          </w:rPr>
          <w:t>236</w:t>
        </w:r>
        <w:r w:rsidR="00B2538C" w:rsidRPr="00B2538C">
          <w:rPr>
            <w:noProof/>
            <w:webHidden/>
          </w:rPr>
          <w:fldChar w:fldCharType="end"/>
        </w:r>
      </w:hyperlink>
    </w:p>
    <w:p w14:paraId="6207E735" w14:textId="184D1673" w:rsidR="00B2538C" w:rsidRPr="00B2538C" w:rsidRDefault="00376E02" w:rsidP="00D36FA2">
      <w:pPr>
        <w:pStyle w:val="29"/>
        <w:rPr>
          <w:noProof/>
        </w:rPr>
      </w:pPr>
      <w:hyperlink w:anchor="_Toc139362947" w:history="1">
        <w:r w:rsidR="00B2538C" w:rsidRPr="00B2538C">
          <w:rPr>
            <w:rStyle w:val="aff7"/>
            <w:rFonts w:ascii="Times New Roman" w:hAnsi="Times New Roman"/>
            <w:noProof/>
            <w:kern w:val="28"/>
            <w:sz w:val="24"/>
            <w:lang w:eastAsia="en-US"/>
          </w:rPr>
          <w:t>5.1.2. Критерии выбора решений и варианты Мастер-плана при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_Toc139362947 \h </w:instrText>
        </w:r>
        <w:r w:rsidR="00B2538C" w:rsidRPr="00B2538C">
          <w:rPr>
            <w:noProof/>
            <w:webHidden/>
          </w:rPr>
        </w:r>
        <w:r w:rsidR="00B2538C" w:rsidRPr="00B2538C">
          <w:rPr>
            <w:noProof/>
            <w:webHidden/>
          </w:rPr>
          <w:fldChar w:fldCharType="separate"/>
        </w:r>
        <w:r w:rsidR="00EA3137">
          <w:rPr>
            <w:noProof/>
            <w:webHidden/>
          </w:rPr>
          <w:t>236</w:t>
        </w:r>
        <w:r w:rsidR="00B2538C" w:rsidRPr="00B2538C">
          <w:rPr>
            <w:noProof/>
            <w:webHidden/>
          </w:rPr>
          <w:fldChar w:fldCharType="end"/>
        </w:r>
      </w:hyperlink>
    </w:p>
    <w:p w14:paraId="643DD2DD" w14:textId="5193017D" w:rsidR="00B2538C" w:rsidRPr="00B2538C" w:rsidRDefault="00376E02" w:rsidP="008D4480">
      <w:pPr>
        <w:pStyle w:val="1a"/>
        <w:rPr>
          <w:noProof/>
        </w:rPr>
      </w:pPr>
      <w:hyperlink w:anchor="_Toc139362948" w:history="1">
        <w:r w:rsidR="00B2538C" w:rsidRPr="00B2538C">
          <w:rPr>
            <w:rStyle w:val="aff7"/>
            <w:noProof/>
            <w:sz w:val="24"/>
          </w:rPr>
          <w:t>5.2.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_Toc139362948 \h </w:instrText>
        </w:r>
        <w:r w:rsidR="00B2538C" w:rsidRPr="00B2538C">
          <w:rPr>
            <w:noProof/>
            <w:webHidden/>
          </w:rPr>
        </w:r>
        <w:r w:rsidR="00B2538C" w:rsidRPr="00B2538C">
          <w:rPr>
            <w:noProof/>
            <w:webHidden/>
          </w:rPr>
          <w:fldChar w:fldCharType="separate"/>
        </w:r>
        <w:r w:rsidR="00EA3137">
          <w:rPr>
            <w:noProof/>
            <w:webHidden/>
          </w:rPr>
          <w:t>236</w:t>
        </w:r>
        <w:r w:rsidR="00B2538C" w:rsidRPr="00B2538C">
          <w:rPr>
            <w:noProof/>
            <w:webHidden/>
          </w:rPr>
          <w:fldChar w:fldCharType="end"/>
        </w:r>
      </w:hyperlink>
    </w:p>
    <w:p w14:paraId="32CF56BB" w14:textId="7777A2B2" w:rsidR="00B2538C" w:rsidRPr="00B2538C" w:rsidRDefault="00376E02">
      <w:pPr>
        <w:pStyle w:val="32"/>
        <w:tabs>
          <w:tab w:val="right" w:leader="dot" w:pos="9345"/>
        </w:tabs>
        <w:rPr>
          <w:rFonts w:ascii="Times New Roman" w:hAnsi="Times New Roman"/>
          <w:noProof/>
          <w:sz w:val="24"/>
        </w:rPr>
      </w:pPr>
      <w:hyperlink w:anchor="_Toc139362949" w:history="1">
        <w:r w:rsidR="00B2538C" w:rsidRPr="00B2538C">
          <w:rPr>
            <w:rStyle w:val="aff7"/>
            <w:rFonts w:ascii="Times New Roman" w:hAnsi="Times New Roman"/>
            <w:noProof/>
            <w:sz w:val="24"/>
            <w:lang w:eastAsia="ar-SA"/>
          </w:rPr>
          <w:t>5.2.1. Сценарий №1</w:t>
        </w:r>
        <w:r w:rsidR="00B2538C" w:rsidRPr="00B2538C">
          <w:rPr>
            <w:rFonts w:ascii="Times New Roman" w:hAnsi="Times New Roman"/>
            <w:noProof/>
            <w:webHidden/>
            <w:sz w:val="24"/>
          </w:rPr>
          <w:tab/>
        </w:r>
        <w:r w:rsidR="00B2538C" w:rsidRPr="00B2538C">
          <w:rPr>
            <w:rFonts w:ascii="Times New Roman" w:hAnsi="Times New Roman"/>
            <w:noProof/>
            <w:webHidden/>
            <w:sz w:val="24"/>
          </w:rPr>
          <w:fldChar w:fldCharType="begin"/>
        </w:r>
        <w:r w:rsidR="00B2538C" w:rsidRPr="00B2538C">
          <w:rPr>
            <w:rFonts w:ascii="Times New Roman" w:hAnsi="Times New Roman"/>
            <w:noProof/>
            <w:webHidden/>
            <w:sz w:val="24"/>
          </w:rPr>
          <w:instrText xml:space="preserve"> PAGEREF _Toc139362949 \h </w:instrText>
        </w:r>
        <w:r w:rsidR="00B2538C" w:rsidRPr="00B2538C">
          <w:rPr>
            <w:rFonts w:ascii="Times New Roman" w:hAnsi="Times New Roman"/>
            <w:noProof/>
            <w:webHidden/>
            <w:sz w:val="24"/>
          </w:rPr>
        </w:r>
        <w:r w:rsidR="00B2538C" w:rsidRPr="00B2538C">
          <w:rPr>
            <w:rFonts w:ascii="Times New Roman" w:hAnsi="Times New Roman"/>
            <w:noProof/>
            <w:webHidden/>
            <w:sz w:val="24"/>
          </w:rPr>
          <w:fldChar w:fldCharType="separate"/>
        </w:r>
        <w:r w:rsidR="00EA3137">
          <w:rPr>
            <w:rFonts w:ascii="Times New Roman" w:hAnsi="Times New Roman"/>
            <w:noProof/>
            <w:webHidden/>
            <w:sz w:val="24"/>
          </w:rPr>
          <w:t>237</w:t>
        </w:r>
        <w:r w:rsidR="00B2538C" w:rsidRPr="00B2538C">
          <w:rPr>
            <w:rFonts w:ascii="Times New Roman" w:hAnsi="Times New Roman"/>
            <w:noProof/>
            <w:webHidden/>
            <w:sz w:val="24"/>
          </w:rPr>
          <w:fldChar w:fldCharType="end"/>
        </w:r>
      </w:hyperlink>
    </w:p>
    <w:p w14:paraId="573F13BB" w14:textId="5A31BE30" w:rsidR="00B2538C" w:rsidRPr="00B2538C" w:rsidRDefault="00376E02">
      <w:pPr>
        <w:pStyle w:val="32"/>
        <w:tabs>
          <w:tab w:val="right" w:leader="dot" w:pos="9345"/>
        </w:tabs>
        <w:rPr>
          <w:rFonts w:ascii="Times New Roman" w:hAnsi="Times New Roman"/>
          <w:noProof/>
          <w:sz w:val="24"/>
        </w:rPr>
      </w:pPr>
      <w:hyperlink w:anchor="_Toc139362950" w:history="1">
        <w:r w:rsidR="00B2538C" w:rsidRPr="00B2538C">
          <w:rPr>
            <w:rStyle w:val="aff7"/>
            <w:rFonts w:ascii="Times New Roman" w:hAnsi="Times New Roman"/>
            <w:noProof/>
            <w:sz w:val="24"/>
            <w:lang w:eastAsia="ar-SA"/>
          </w:rPr>
          <w:t>5.2.2. Сценарий №2</w:t>
        </w:r>
        <w:r w:rsidR="00B2538C" w:rsidRPr="00B2538C">
          <w:rPr>
            <w:rFonts w:ascii="Times New Roman" w:hAnsi="Times New Roman"/>
            <w:noProof/>
            <w:webHidden/>
            <w:sz w:val="24"/>
          </w:rPr>
          <w:tab/>
        </w:r>
        <w:r w:rsidR="00B2538C" w:rsidRPr="00B2538C">
          <w:rPr>
            <w:rFonts w:ascii="Times New Roman" w:hAnsi="Times New Roman"/>
            <w:noProof/>
            <w:webHidden/>
            <w:sz w:val="24"/>
          </w:rPr>
          <w:fldChar w:fldCharType="begin"/>
        </w:r>
        <w:r w:rsidR="00B2538C" w:rsidRPr="00B2538C">
          <w:rPr>
            <w:rFonts w:ascii="Times New Roman" w:hAnsi="Times New Roman"/>
            <w:noProof/>
            <w:webHidden/>
            <w:sz w:val="24"/>
          </w:rPr>
          <w:instrText xml:space="preserve"> PAGEREF _Toc139362950 \h </w:instrText>
        </w:r>
        <w:r w:rsidR="00B2538C" w:rsidRPr="00B2538C">
          <w:rPr>
            <w:rFonts w:ascii="Times New Roman" w:hAnsi="Times New Roman"/>
            <w:noProof/>
            <w:webHidden/>
            <w:sz w:val="24"/>
          </w:rPr>
        </w:r>
        <w:r w:rsidR="00B2538C" w:rsidRPr="00B2538C">
          <w:rPr>
            <w:rFonts w:ascii="Times New Roman" w:hAnsi="Times New Roman"/>
            <w:noProof/>
            <w:webHidden/>
            <w:sz w:val="24"/>
          </w:rPr>
          <w:fldChar w:fldCharType="separate"/>
        </w:r>
        <w:r w:rsidR="00EA3137">
          <w:rPr>
            <w:rFonts w:ascii="Times New Roman" w:hAnsi="Times New Roman"/>
            <w:noProof/>
            <w:webHidden/>
            <w:sz w:val="24"/>
          </w:rPr>
          <w:t>237</w:t>
        </w:r>
        <w:r w:rsidR="00B2538C" w:rsidRPr="00B2538C">
          <w:rPr>
            <w:rFonts w:ascii="Times New Roman" w:hAnsi="Times New Roman"/>
            <w:noProof/>
            <w:webHidden/>
            <w:sz w:val="24"/>
          </w:rPr>
          <w:fldChar w:fldCharType="end"/>
        </w:r>
      </w:hyperlink>
    </w:p>
    <w:p w14:paraId="29E4D7EF" w14:textId="3769C18F" w:rsidR="00B2538C" w:rsidRPr="00B2538C" w:rsidRDefault="00376E02" w:rsidP="008D4480">
      <w:pPr>
        <w:pStyle w:val="1a"/>
        <w:rPr>
          <w:noProof/>
        </w:rPr>
      </w:pPr>
      <w:hyperlink w:anchor="_Toc139362951" w:history="1">
        <w:r w:rsidR="00B2538C" w:rsidRPr="00B2538C">
          <w:rPr>
            <w:rStyle w:val="aff7"/>
            <w:noProof/>
            <w:sz w:val="24"/>
          </w:rPr>
          <w:t>5.3. Технико-экономическое сравнение вариантов перспективного развития систем теплоснабжения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_Toc139362951 \h </w:instrText>
        </w:r>
        <w:r w:rsidR="00B2538C" w:rsidRPr="00B2538C">
          <w:rPr>
            <w:noProof/>
            <w:webHidden/>
          </w:rPr>
        </w:r>
        <w:r w:rsidR="00B2538C" w:rsidRPr="00B2538C">
          <w:rPr>
            <w:noProof/>
            <w:webHidden/>
          </w:rPr>
          <w:fldChar w:fldCharType="separate"/>
        </w:r>
        <w:r w:rsidR="00EA3137">
          <w:rPr>
            <w:noProof/>
            <w:webHidden/>
          </w:rPr>
          <w:t>237</w:t>
        </w:r>
        <w:r w:rsidR="00B2538C" w:rsidRPr="00B2538C">
          <w:rPr>
            <w:noProof/>
            <w:webHidden/>
          </w:rPr>
          <w:fldChar w:fldCharType="end"/>
        </w:r>
      </w:hyperlink>
    </w:p>
    <w:p w14:paraId="4B3CADFC" w14:textId="230A3B69" w:rsidR="00B2538C" w:rsidRPr="00B2538C" w:rsidRDefault="00376E02" w:rsidP="008D4480">
      <w:pPr>
        <w:pStyle w:val="1a"/>
        <w:rPr>
          <w:noProof/>
        </w:rPr>
      </w:pPr>
      <w:hyperlink w:anchor="_Toc139362952" w:history="1">
        <w:r w:rsidR="00B2538C" w:rsidRPr="00B2538C">
          <w:rPr>
            <w:rStyle w:val="aff7"/>
            <w:noProof/>
            <w:sz w:val="24"/>
          </w:rPr>
          <w:t>5.4.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_Toc139362952 \h </w:instrText>
        </w:r>
        <w:r w:rsidR="00B2538C" w:rsidRPr="00B2538C">
          <w:rPr>
            <w:noProof/>
            <w:webHidden/>
          </w:rPr>
        </w:r>
        <w:r w:rsidR="00B2538C" w:rsidRPr="00B2538C">
          <w:rPr>
            <w:noProof/>
            <w:webHidden/>
          </w:rPr>
          <w:fldChar w:fldCharType="separate"/>
        </w:r>
        <w:r w:rsidR="00EA3137">
          <w:rPr>
            <w:noProof/>
            <w:webHidden/>
          </w:rPr>
          <w:t>238</w:t>
        </w:r>
        <w:r w:rsidR="00B2538C" w:rsidRPr="00B2538C">
          <w:rPr>
            <w:noProof/>
            <w:webHidden/>
          </w:rPr>
          <w:fldChar w:fldCharType="end"/>
        </w:r>
      </w:hyperlink>
    </w:p>
    <w:p w14:paraId="71EB854B" w14:textId="427ECBF3" w:rsidR="00B2538C" w:rsidRPr="00B2538C" w:rsidRDefault="00376E02" w:rsidP="008D4480">
      <w:pPr>
        <w:pStyle w:val="1a"/>
        <w:rPr>
          <w:noProof/>
        </w:rPr>
      </w:pPr>
      <w:hyperlink w:anchor="_Toc139362953" w:history="1">
        <w:r w:rsidR="00B2538C" w:rsidRPr="00B2538C">
          <w:rPr>
            <w:rStyle w:val="aff7"/>
            <w:noProof/>
            <w:sz w:val="24"/>
          </w:rPr>
          <w:t>5.5. Описание изменений в мастер – плане развития систем теплоснабжения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_Toc139362953 \h </w:instrText>
        </w:r>
        <w:r w:rsidR="00B2538C" w:rsidRPr="00B2538C">
          <w:rPr>
            <w:noProof/>
            <w:webHidden/>
          </w:rPr>
        </w:r>
        <w:r w:rsidR="00B2538C" w:rsidRPr="00B2538C">
          <w:rPr>
            <w:noProof/>
            <w:webHidden/>
          </w:rPr>
          <w:fldChar w:fldCharType="separate"/>
        </w:r>
        <w:r w:rsidR="00EA3137">
          <w:rPr>
            <w:noProof/>
            <w:webHidden/>
          </w:rPr>
          <w:t>238</w:t>
        </w:r>
        <w:r w:rsidR="00B2538C" w:rsidRPr="00B2538C">
          <w:rPr>
            <w:noProof/>
            <w:webHidden/>
          </w:rPr>
          <w:fldChar w:fldCharType="end"/>
        </w:r>
      </w:hyperlink>
    </w:p>
    <w:p w14:paraId="73658BE6" w14:textId="14E28BE6" w:rsidR="00B2538C" w:rsidRPr="00B2538C" w:rsidRDefault="00376E02" w:rsidP="008D4480">
      <w:pPr>
        <w:pStyle w:val="1a"/>
        <w:rPr>
          <w:noProof/>
        </w:rPr>
      </w:pPr>
      <w:hyperlink w:anchor="_Toc139362954" w:history="1">
        <w:r w:rsidR="00B2538C" w:rsidRPr="00B2538C">
          <w:rPr>
            <w:rStyle w:val="aff7"/>
            <w:noProof/>
            <w:sz w:val="2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_Toc139362954 \h </w:instrText>
        </w:r>
        <w:r w:rsidR="00B2538C" w:rsidRPr="00B2538C">
          <w:rPr>
            <w:noProof/>
            <w:webHidden/>
          </w:rPr>
        </w:r>
        <w:r w:rsidR="00B2538C" w:rsidRPr="00B2538C">
          <w:rPr>
            <w:noProof/>
            <w:webHidden/>
          </w:rPr>
          <w:fldChar w:fldCharType="separate"/>
        </w:r>
        <w:r w:rsidR="00EA3137">
          <w:rPr>
            <w:noProof/>
            <w:webHidden/>
          </w:rPr>
          <w:t>239</w:t>
        </w:r>
        <w:r w:rsidR="00B2538C" w:rsidRPr="00B2538C">
          <w:rPr>
            <w:noProof/>
            <w:webHidden/>
          </w:rPr>
          <w:fldChar w:fldCharType="end"/>
        </w:r>
      </w:hyperlink>
    </w:p>
    <w:p w14:paraId="19B4E7ED" w14:textId="5710C694" w:rsidR="00B2538C" w:rsidRPr="00B2538C" w:rsidRDefault="00376E02" w:rsidP="008D4480">
      <w:pPr>
        <w:pStyle w:val="1a"/>
        <w:rPr>
          <w:noProof/>
        </w:rPr>
      </w:pPr>
      <w:hyperlink w:anchor="_Toc139362955" w:history="1">
        <w:r w:rsidR="00B2538C" w:rsidRPr="00B2538C">
          <w:rPr>
            <w:rStyle w:val="aff7"/>
            <w:noProof/>
            <w:sz w:val="24"/>
          </w:rPr>
          <w:t>6.1. Расчетная величина нормативных потерь теплоносителя в тепловых сетях в зонах действия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_Toc139362955 \h </w:instrText>
        </w:r>
        <w:r w:rsidR="00B2538C" w:rsidRPr="00B2538C">
          <w:rPr>
            <w:noProof/>
            <w:webHidden/>
          </w:rPr>
        </w:r>
        <w:r w:rsidR="00B2538C" w:rsidRPr="00B2538C">
          <w:rPr>
            <w:noProof/>
            <w:webHidden/>
          </w:rPr>
          <w:fldChar w:fldCharType="separate"/>
        </w:r>
        <w:r w:rsidR="00EA3137">
          <w:rPr>
            <w:noProof/>
            <w:webHidden/>
          </w:rPr>
          <w:t>239</w:t>
        </w:r>
        <w:r w:rsidR="00B2538C" w:rsidRPr="00B2538C">
          <w:rPr>
            <w:noProof/>
            <w:webHidden/>
          </w:rPr>
          <w:fldChar w:fldCharType="end"/>
        </w:r>
      </w:hyperlink>
    </w:p>
    <w:p w14:paraId="4C321BD4" w14:textId="222FCDC2" w:rsidR="00B2538C" w:rsidRPr="00B2538C" w:rsidRDefault="00376E02" w:rsidP="008D4480">
      <w:pPr>
        <w:pStyle w:val="1a"/>
        <w:rPr>
          <w:noProof/>
        </w:rPr>
      </w:pPr>
      <w:hyperlink w:anchor="_Toc139362956" w:history="1">
        <w:r w:rsidR="00B2538C" w:rsidRPr="00B2538C">
          <w:rPr>
            <w:rStyle w:val="aff7"/>
            <w:noProof/>
            <w:sz w:val="24"/>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_Toc139362956 \h </w:instrText>
        </w:r>
        <w:r w:rsidR="00B2538C" w:rsidRPr="00B2538C">
          <w:rPr>
            <w:noProof/>
            <w:webHidden/>
          </w:rPr>
        </w:r>
        <w:r w:rsidR="00B2538C" w:rsidRPr="00B2538C">
          <w:rPr>
            <w:noProof/>
            <w:webHidden/>
          </w:rPr>
          <w:fldChar w:fldCharType="separate"/>
        </w:r>
        <w:r w:rsidR="00EA3137">
          <w:rPr>
            <w:noProof/>
            <w:webHidden/>
          </w:rPr>
          <w:t>240</w:t>
        </w:r>
        <w:r w:rsidR="00B2538C" w:rsidRPr="00B2538C">
          <w:rPr>
            <w:noProof/>
            <w:webHidden/>
          </w:rPr>
          <w:fldChar w:fldCharType="end"/>
        </w:r>
      </w:hyperlink>
    </w:p>
    <w:p w14:paraId="39627EB7" w14:textId="45203E69" w:rsidR="00B2538C" w:rsidRPr="00B2538C" w:rsidRDefault="00376E02" w:rsidP="008D4480">
      <w:pPr>
        <w:pStyle w:val="1a"/>
        <w:rPr>
          <w:noProof/>
        </w:rPr>
      </w:pPr>
      <w:hyperlink w:anchor="_Toc139362957" w:history="1">
        <w:r w:rsidR="00B2538C" w:rsidRPr="00B2538C">
          <w:rPr>
            <w:rStyle w:val="aff7"/>
            <w:noProof/>
            <w:sz w:val="24"/>
          </w:rPr>
          <w:t>6.3. Сведения о наличии баков-аккумуляторов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_Toc139362957 \h </w:instrText>
        </w:r>
        <w:r w:rsidR="00B2538C" w:rsidRPr="00B2538C">
          <w:rPr>
            <w:noProof/>
            <w:webHidden/>
          </w:rPr>
        </w:r>
        <w:r w:rsidR="00B2538C" w:rsidRPr="00B2538C">
          <w:rPr>
            <w:noProof/>
            <w:webHidden/>
          </w:rPr>
          <w:fldChar w:fldCharType="separate"/>
        </w:r>
        <w:r w:rsidR="00EA3137">
          <w:rPr>
            <w:noProof/>
            <w:webHidden/>
          </w:rPr>
          <w:t>240</w:t>
        </w:r>
        <w:r w:rsidR="00B2538C" w:rsidRPr="00B2538C">
          <w:rPr>
            <w:noProof/>
            <w:webHidden/>
          </w:rPr>
          <w:fldChar w:fldCharType="end"/>
        </w:r>
      </w:hyperlink>
    </w:p>
    <w:p w14:paraId="12A3FF23" w14:textId="09D79811" w:rsidR="00B2538C" w:rsidRPr="00B2538C" w:rsidRDefault="00376E02" w:rsidP="008D4480">
      <w:pPr>
        <w:pStyle w:val="1a"/>
        <w:rPr>
          <w:noProof/>
        </w:rPr>
      </w:pPr>
      <w:hyperlink w:anchor="_Toc139362958" w:history="1">
        <w:r w:rsidR="00B2538C" w:rsidRPr="00B2538C">
          <w:rPr>
            <w:rStyle w:val="aff7"/>
            <w:noProof/>
            <w:sz w:val="24"/>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_Toc139362958 \h </w:instrText>
        </w:r>
        <w:r w:rsidR="00B2538C" w:rsidRPr="00B2538C">
          <w:rPr>
            <w:noProof/>
            <w:webHidden/>
          </w:rPr>
        </w:r>
        <w:r w:rsidR="00B2538C" w:rsidRPr="00B2538C">
          <w:rPr>
            <w:noProof/>
            <w:webHidden/>
          </w:rPr>
          <w:fldChar w:fldCharType="separate"/>
        </w:r>
        <w:r w:rsidR="00EA3137">
          <w:rPr>
            <w:noProof/>
            <w:webHidden/>
          </w:rPr>
          <w:t>240</w:t>
        </w:r>
        <w:r w:rsidR="00B2538C" w:rsidRPr="00B2538C">
          <w:rPr>
            <w:noProof/>
            <w:webHidden/>
          </w:rPr>
          <w:fldChar w:fldCharType="end"/>
        </w:r>
      </w:hyperlink>
    </w:p>
    <w:p w14:paraId="387F8E39" w14:textId="7FE72614" w:rsidR="00B2538C" w:rsidRPr="00B2538C" w:rsidRDefault="00376E02" w:rsidP="008D4480">
      <w:pPr>
        <w:pStyle w:val="1a"/>
        <w:rPr>
          <w:noProof/>
        </w:rPr>
      </w:pPr>
      <w:hyperlink w:anchor="_Toc139362959" w:history="1">
        <w:r w:rsidR="00B2538C" w:rsidRPr="00B2538C">
          <w:rPr>
            <w:rStyle w:val="aff7"/>
            <w:noProof/>
            <w:sz w:val="24"/>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_Toc139362959 \h </w:instrText>
        </w:r>
        <w:r w:rsidR="00B2538C" w:rsidRPr="00B2538C">
          <w:rPr>
            <w:noProof/>
            <w:webHidden/>
          </w:rPr>
        </w:r>
        <w:r w:rsidR="00B2538C" w:rsidRPr="00B2538C">
          <w:rPr>
            <w:noProof/>
            <w:webHidden/>
          </w:rPr>
          <w:fldChar w:fldCharType="separate"/>
        </w:r>
        <w:r w:rsidR="00EA3137">
          <w:rPr>
            <w:noProof/>
            <w:webHidden/>
          </w:rPr>
          <w:t>241</w:t>
        </w:r>
        <w:r w:rsidR="00B2538C" w:rsidRPr="00B2538C">
          <w:rPr>
            <w:noProof/>
            <w:webHidden/>
          </w:rPr>
          <w:fldChar w:fldCharType="end"/>
        </w:r>
      </w:hyperlink>
    </w:p>
    <w:p w14:paraId="107FF681" w14:textId="3F8AFCD6" w:rsidR="00B2538C" w:rsidRPr="00B2538C" w:rsidRDefault="00376E02" w:rsidP="008D4480">
      <w:pPr>
        <w:pStyle w:val="1a"/>
        <w:rPr>
          <w:noProof/>
        </w:rPr>
      </w:pPr>
      <w:hyperlink w:anchor="_Toc139362960" w:history="1">
        <w:r w:rsidR="00B2538C" w:rsidRPr="00B2538C">
          <w:rPr>
            <w:rStyle w:val="aff7"/>
            <w:noProof/>
            <w:sz w:val="24"/>
          </w:rPr>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_Toc139362960 \h </w:instrText>
        </w:r>
        <w:r w:rsidR="00B2538C" w:rsidRPr="00B2538C">
          <w:rPr>
            <w:noProof/>
            <w:webHidden/>
          </w:rPr>
        </w:r>
        <w:r w:rsidR="00B2538C" w:rsidRPr="00B2538C">
          <w:rPr>
            <w:noProof/>
            <w:webHidden/>
          </w:rPr>
          <w:fldChar w:fldCharType="separate"/>
        </w:r>
        <w:r w:rsidR="00EA3137">
          <w:rPr>
            <w:noProof/>
            <w:webHidden/>
          </w:rPr>
          <w:t>243</w:t>
        </w:r>
        <w:r w:rsidR="00B2538C" w:rsidRPr="00B2538C">
          <w:rPr>
            <w:noProof/>
            <w:webHidden/>
          </w:rPr>
          <w:fldChar w:fldCharType="end"/>
        </w:r>
      </w:hyperlink>
    </w:p>
    <w:p w14:paraId="18206584" w14:textId="29C47DD4" w:rsidR="00B2538C" w:rsidRPr="00B2538C" w:rsidRDefault="00376E02" w:rsidP="008D4480">
      <w:pPr>
        <w:pStyle w:val="1a"/>
        <w:rPr>
          <w:noProof/>
        </w:rPr>
      </w:pPr>
      <w:hyperlink w:anchor="_Toc139362961" w:history="1">
        <w:r w:rsidR="00B2538C" w:rsidRPr="00B2538C">
          <w:rPr>
            <w:rStyle w:val="aff7"/>
            <w:noProof/>
            <w:sz w:val="24"/>
          </w:rPr>
          <w:t>6.7. Сравнительный анализ расчетных и фактических потерь теплоносителя для всех зон действия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_Toc139362961 \h </w:instrText>
        </w:r>
        <w:r w:rsidR="00B2538C" w:rsidRPr="00B2538C">
          <w:rPr>
            <w:noProof/>
            <w:webHidden/>
          </w:rPr>
        </w:r>
        <w:r w:rsidR="00B2538C" w:rsidRPr="00B2538C">
          <w:rPr>
            <w:noProof/>
            <w:webHidden/>
          </w:rPr>
          <w:fldChar w:fldCharType="separate"/>
        </w:r>
        <w:r w:rsidR="00EA3137">
          <w:rPr>
            <w:noProof/>
            <w:webHidden/>
          </w:rPr>
          <w:t>243</w:t>
        </w:r>
        <w:r w:rsidR="00B2538C" w:rsidRPr="00B2538C">
          <w:rPr>
            <w:noProof/>
            <w:webHidden/>
          </w:rPr>
          <w:fldChar w:fldCharType="end"/>
        </w:r>
      </w:hyperlink>
    </w:p>
    <w:p w14:paraId="2DE34AB4" w14:textId="35A02E2D" w:rsidR="00B2538C" w:rsidRPr="00B2538C" w:rsidRDefault="00376E02" w:rsidP="008D4480">
      <w:pPr>
        <w:pStyle w:val="1a"/>
        <w:rPr>
          <w:noProof/>
        </w:rPr>
      </w:pPr>
      <w:hyperlink w:anchor="_Toc139362962" w:history="1">
        <w:r w:rsidR="00B2538C" w:rsidRPr="00B2538C">
          <w:rPr>
            <w:rStyle w:val="aff7"/>
            <w:noProof/>
            <w:sz w:val="24"/>
          </w:rPr>
          <w:t>ГЛАВА 7. ПРЕДЛОЖЕНИЯ ПО СТРОИТЕЛЬСТВУ, РЕКОНСТРУКЦИИ, ТЕХНИЧЕСКОМУ ПЕРЕВООРУЖЕНИЮ И (ИЛИ) МОДЕРНИЗАЦИИ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_Toc139362962 \h </w:instrText>
        </w:r>
        <w:r w:rsidR="00B2538C" w:rsidRPr="00B2538C">
          <w:rPr>
            <w:noProof/>
            <w:webHidden/>
          </w:rPr>
        </w:r>
        <w:r w:rsidR="00B2538C" w:rsidRPr="00B2538C">
          <w:rPr>
            <w:noProof/>
            <w:webHidden/>
          </w:rPr>
          <w:fldChar w:fldCharType="separate"/>
        </w:r>
        <w:r w:rsidR="00EA3137">
          <w:rPr>
            <w:noProof/>
            <w:webHidden/>
          </w:rPr>
          <w:t>244</w:t>
        </w:r>
        <w:r w:rsidR="00B2538C" w:rsidRPr="00B2538C">
          <w:rPr>
            <w:noProof/>
            <w:webHidden/>
          </w:rPr>
          <w:fldChar w:fldCharType="end"/>
        </w:r>
      </w:hyperlink>
    </w:p>
    <w:p w14:paraId="03B59564" w14:textId="05BEF8AB" w:rsidR="00B2538C" w:rsidRPr="00B2538C" w:rsidRDefault="00376E02" w:rsidP="008D4480">
      <w:pPr>
        <w:pStyle w:val="1a"/>
        <w:rPr>
          <w:noProof/>
        </w:rPr>
      </w:pPr>
      <w:hyperlink w:anchor="_Toc139362963" w:history="1">
        <w:r w:rsidR="00B2538C" w:rsidRPr="00B2538C">
          <w:rPr>
            <w:rStyle w:val="aff7"/>
            <w:noProof/>
            <w:sz w:val="24"/>
          </w:rPr>
          <w:t xml:space="preserve">7.1.Описание условий организации централизованного теплоснабжения, индивидуального теплоснабжения, а также поквартирного отопления, </w:t>
        </w:r>
        <w:r w:rsidR="00B2538C" w:rsidRPr="00B2538C">
          <w:rPr>
            <w:rStyle w:val="aff7"/>
            <w:noProof/>
            <w:sz w:val="24"/>
            <w:shd w:val="clear" w:color="auto" w:fill="FFFFFF"/>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_Toc139362963 \h </w:instrText>
        </w:r>
        <w:r w:rsidR="00B2538C" w:rsidRPr="00B2538C">
          <w:rPr>
            <w:noProof/>
            <w:webHidden/>
          </w:rPr>
        </w:r>
        <w:r w:rsidR="00B2538C" w:rsidRPr="00B2538C">
          <w:rPr>
            <w:noProof/>
            <w:webHidden/>
          </w:rPr>
          <w:fldChar w:fldCharType="separate"/>
        </w:r>
        <w:r w:rsidR="00EA3137">
          <w:rPr>
            <w:noProof/>
            <w:webHidden/>
          </w:rPr>
          <w:t>244</w:t>
        </w:r>
        <w:r w:rsidR="00B2538C" w:rsidRPr="00B2538C">
          <w:rPr>
            <w:noProof/>
            <w:webHidden/>
          </w:rPr>
          <w:fldChar w:fldCharType="end"/>
        </w:r>
      </w:hyperlink>
    </w:p>
    <w:p w14:paraId="6830C111" w14:textId="318FD110" w:rsidR="00B2538C" w:rsidRPr="00B2538C" w:rsidRDefault="00376E02" w:rsidP="008D4480">
      <w:pPr>
        <w:pStyle w:val="1a"/>
        <w:rPr>
          <w:noProof/>
        </w:rPr>
      </w:pPr>
      <w:hyperlink w:anchor="_Toc139362964" w:history="1">
        <w:r w:rsidR="00B2538C" w:rsidRPr="00B2538C">
          <w:rPr>
            <w:rStyle w:val="aff7"/>
            <w:noProof/>
            <w:sz w:val="24"/>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_Toc139362964 \h </w:instrText>
        </w:r>
        <w:r w:rsidR="00B2538C" w:rsidRPr="00B2538C">
          <w:rPr>
            <w:noProof/>
            <w:webHidden/>
          </w:rPr>
        </w:r>
        <w:r w:rsidR="00B2538C" w:rsidRPr="00B2538C">
          <w:rPr>
            <w:noProof/>
            <w:webHidden/>
          </w:rPr>
          <w:fldChar w:fldCharType="separate"/>
        </w:r>
        <w:r w:rsidR="00EA3137">
          <w:rPr>
            <w:noProof/>
            <w:webHidden/>
          </w:rPr>
          <w:t>254</w:t>
        </w:r>
        <w:r w:rsidR="00B2538C" w:rsidRPr="00B2538C">
          <w:rPr>
            <w:noProof/>
            <w:webHidden/>
          </w:rPr>
          <w:fldChar w:fldCharType="end"/>
        </w:r>
      </w:hyperlink>
    </w:p>
    <w:p w14:paraId="316B9BAB" w14:textId="396FD245" w:rsidR="00B2538C" w:rsidRPr="00B2538C" w:rsidRDefault="00376E02" w:rsidP="008D4480">
      <w:pPr>
        <w:pStyle w:val="1a"/>
        <w:rPr>
          <w:noProof/>
        </w:rPr>
      </w:pPr>
      <w:hyperlink w:anchor="_Toc139362965" w:history="1">
        <w:r w:rsidR="00B2538C" w:rsidRPr="00B2538C">
          <w:rPr>
            <w:rStyle w:val="aff7"/>
            <w:noProof/>
            <w:sz w:val="24"/>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_Toc139362965 \h </w:instrText>
        </w:r>
        <w:r w:rsidR="00B2538C" w:rsidRPr="00B2538C">
          <w:rPr>
            <w:noProof/>
            <w:webHidden/>
          </w:rPr>
        </w:r>
        <w:r w:rsidR="00B2538C" w:rsidRPr="00B2538C">
          <w:rPr>
            <w:noProof/>
            <w:webHidden/>
          </w:rPr>
          <w:fldChar w:fldCharType="separate"/>
        </w:r>
        <w:r w:rsidR="00EA3137">
          <w:rPr>
            <w:noProof/>
            <w:webHidden/>
          </w:rPr>
          <w:t>255</w:t>
        </w:r>
        <w:r w:rsidR="00B2538C" w:rsidRPr="00B2538C">
          <w:rPr>
            <w:noProof/>
            <w:webHidden/>
          </w:rPr>
          <w:fldChar w:fldCharType="end"/>
        </w:r>
      </w:hyperlink>
    </w:p>
    <w:p w14:paraId="083FB795" w14:textId="3A2455D9" w:rsidR="00B2538C" w:rsidRPr="00B2538C" w:rsidRDefault="00376E02" w:rsidP="008D4480">
      <w:pPr>
        <w:pStyle w:val="1a"/>
        <w:rPr>
          <w:noProof/>
        </w:rPr>
      </w:pPr>
      <w:hyperlink w:anchor="_Toc139362966" w:history="1">
        <w:r w:rsidR="00B2538C" w:rsidRPr="00B2538C">
          <w:rPr>
            <w:rStyle w:val="aff7"/>
            <w:noProof/>
            <w:sz w:val="24"/>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_Toc139362966 \h </w:instrText>
        </w:r>
        <w:r w:rsidR="00B2538C" w:rsidRPr="00B2538C">
          <w:rPr>
            <w:noProof/>
            <w:webHidden/>
          </w:rPr>
        </w:r>
        <w:r w:rsidR="00B2538C" w:rsidRPr="00B2538C">
          <w:rPr>
            <w:noProof/>
            <w:webHidden/>
          </w:rPr>
          <w:fldChar w:fldCharType="separate"/>
        </w:r>
        <w:r w:rsidR="00EA3137">
          <w:rPr>
            <w:noProof/>
            <w:webHidden/>
          </w:rPr>
          <w:t>255</w:t>
        </w:r>
        <w:r w:rsidR="00B2538C" w:rsidRPr="00B2538C">
          <w:rPr>
            <w:noProof/>
            <w:webHidden/>
          </w:rPr>
          <w:fldChar w:fldCharType="end"/>
        </w:r>
      </w:hyperlink>
    </w:p>
    <w:p w14:paraId="0F72750C" w14:textId="1A92BE85" w:rsidR="00B2538C" w:rsidRPr="00B2538C" w:rsidRDefault="00376E02" w:rsidP="008D4480">
      <w:pPr>
        <w:pStyle w:val="1a"/>
        <w:rPr>
          <w:noProof/>
        </w:rPr>
      </w:pPr>
      <w:hyperlink w:anchor="_Toc139362967" w:history="1">
        <w:r w:rsidR="00B2538C" w:rsidRPr="00B2538C">
          <w:rPr>
            <w:rStyle w:val="aff7"/>
            <w:noProof/>
            <w:sz w:val="24"/>
          </w:rPr>
          <w:t>7.5.</w:t>
        </w:r>
        <w:r w:rsidR="00B2538C" w:rsidRPr="00B2538C">
          <w:rPr>
            <w:noProof/>
          </w:rPr>
          <w:tab/>
        </w:r>
        <w:r w:rsidR="00B2538C" w:rsidRPr="00B2538C">
          <w:rPr>
            <w:rStyle w:val="aff7"/>
            <w:rFonts w:eastAsia="Calibri"/>
            <w:noProof/>
            <w:sz w:val="24"/>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_Toc139362967 \h </w:instrText>
        </w:r>
        <w:r w:rsidR="00B2538C" w:rsidRPr="00B2538C">
          <w:rPr>
            <w:noProof/>
            <w:webHidden/>
          </w:rPr>
        </w:r>
        <w:r w:rsidR="00B2538C" w:rsidRPr="00B2538C">
          <w:rPr>
            <w:noProof/>
            <w:webHidden/>
          </w:rPr>
          <w:fldChar w:fldCharType="separate"/>
        </w:r>
        <w:r w:rsidR="00EA3137">
          <w:rPr>
            <w:noProof/>
            <w:webHidden/>
          </w:rPr>
          <w:t>256</w:t>
        </w:r>
        <w:r w:rsidR="00B2538C" w:rsidRPr="00B2538C">
          <w:rPr>
            <w:noProof/>
            <w:webHidden/>
          </w:rPr>
          <w:fldChar w:fldCharType="end"/>
        </w:r>
      </w:hyperlink>
    </w:p>
    <w:p w14:paraId="3500FD64" w14:textId="47E6B4B0" w:rsidR="00B2538C" w:rsidRPr="00B2538C" w:rsidRDefault="00376E02" w:rsidP="008D4480">
      <w:pPr>
        <w:pStyle w:val="1a"/>
        <w:rPr>
          <w:noProof/>
        </w:rPr>
      </w:pPr>
      <w:hyperlink w:anchor="_Toc139362968" w:history="1">
        <w:r w:rsidR="00B2538C" w:rsidRPr="00B2538C">
          <w:rPr>
            <w:rStyle w:val="aff7"/>
            <w:noProof/>
            <w:sz w:val="24"/>
          </w:rPr>
          <w:t>7.6.</w:t>
        </w:r>
        <w:r w:rsidR="00B2538C" w:rsidRPr="00B2538C">
          <w:rPr>
            <w:noProof/>
          </w:rPr>
          <w:tab/>
        </w:r>
        <w:r w:rsidR="00B2538C" w:rsidRPr="00B2538C">
          <w:rPr>
            <w:rStyle w:val="aff7"/>
            <w:noProof/>
            <w:sz w:val="24"/>
            <w:shd w:val="clear" w:color="auto" w:fill="FFFFF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_Toc139362968 \h </w:instrText>
        </w:r>
        <w:r w:rsidR="00B2538C" w:rsidRPr="00B2538C">
          <w:rPr>
            <w:noProof/>
            <w:webHidden/>
          </w:rPr>
        </w:r>
        <w:r w:rsidR="00B2538C" w:rsidRPr="00B2538C">
          <w:rPr>
            <w:noProof/>
            <w:webHidden/>
          </w:rPr>
          <w:fldChar w:fldCharType="separate"/>
        </w:r>
        <w:r w:rsidR="00EA3137">
          <w:rPr>
            <w:noProof/>
            <w:webHidden/>
          </w:rPr>
          <w:t>256</w:t>
        </w:r>
        <w:r w:rsidR="00B2538C" w:rsidRPr="00B2538C">
          <w:rPr>
            <w:noProof/>
            <w:webHidden/>
          </w:rPr>
          <w:fldChar w:fldCharType="end"/>
        </w:r>
      </w:hyperlink>
    </w:p>
    <w:p w14:paraId="0205A95E" w14:textId="5E046BAC" w:rsidR="00B2538C" w:rsidRPr="00B2538C" w:rsidRDefault="00376E02" w:rsidP="008D4480">
      <w:pPr>
        <w:pStyle w:val="1a"/>
        <w:rPr>
          <w:noProof/>
        </w:rPr>
      </w:pPr>
      <w:hyperlink w:anchor="_Toc139362969" w:history="1">
        <w:r w:rsidR="00B2538C" w:rsidRPr="00B2538C">
          <w:rPr>
            <w:rStyle w:val="aff7"/>
            <w:noProof/>
            <w:sz w:val="24"/>
          </w:rPr>
          <w:t xml:space="preserve">7.7. </w:t>
        </w:r>
        <w:r w:rsidR="00B2538C" w:rsidRPr="00B2538C">
          <w:rPr>
            <w:rStyle w:val="aff7"/>
            <w:noProof/>
            <w:sz w:val="24"/>
            <w:shd w:val="clear" w:color="auto" w:fill="FFFFFF"/>
          </w:rPr>
          <w:t>Обоснование предлагаемых для </w:t>
        </w:r>
        <w:r w:rsidR="00B2538C" w:rsidRPr="00B2538C">
          <w:rPr>
            <w:rStyle w:val="aff7"/>
            <w:noProof/>
            <w:sz w:val="24"/>
            <w:shd w:val="clear" w:color="auto" w:fill="F0F0F0"/>
          </w:rPr>
          <w:t>реконструкции и (или) модернизации</w:t>
        </w:r>
        <w:r w:rsidR="00B2538C" w:rsidRPr="00B2538C">
          <w:rPr>
            <w:rStyle w:val="aff7"/>
            <w:noProof/>
            <w:sz w:val="24"/>
            <w:shd w:val="clear" w:color="auto" w:fill="FFFFFF"/>
          </w:rPr>
          <w:t> котельных с увеличением зоны их действия путем включения в нее зон действия существующих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_Toc139362969 \h </w:instrText>
        </w:r>
        <w:r w:rsidR="00B2538C" w:rsidRPr="00B2538C">
          <w:rPr>
            <w:noProof/>
            <w:webHidden/>
          </w:rPr>
        </w:r>
        <w:r w:rsidR="00B2538C" w:rsidRPr="00B2538C">
          <w:rPr>
            <w:noProof/>
            <w:webHidden/>
          </w:rPr>
          <w:fldChar w:fldCharType="separate"/>
        </w:r>
        <w:r w:rsidR="00EA3137">
          <w:rPr>
            <w:noProof/>
            <w:webHidden/>
          </w:rPr>
          <w:t>257</w:t>
        </w:r>
        <w:r w:rsidR="00B2538C" w:rsidRPr="00B2538C">
          <w:rPr>
            <w:noProof/>
            <w:webHidden/>
          </w:rPr>
          <w:fldChar w:fldCharType="end"/>
        </w:r>
      </w:hyperlink>
    </w:p>
    <w:p w14:paraId="2E3F2BEE" w14:textId="1CD9EA84" w:rsidR="00B2538C" w:rsidRPr="00B2538C" w:rsidRDefault="00376E02" w:rsidP="008D4480">
      <w:pPr>
        <w:pStyle w:val="1a"/>
        <w:rPr>
          <w:noProof/>
        </w:rPr>
      </w:pPr>
      <w:hyperlink w:anchor="_Toc139362970" w:history="1">
        <w:r w:rsidR="00B2538C" w:rsidRPr="00B2538C">
          <w:rPr>
            <w:rStyle w:val="aff7"/>
            <w:noProof/>
            <w:sz w:val="24"/>
          </w:rPr>
          <w:t>7.8. О</w:t>
        </w:r>
        <w:r w:rsidR="00B2538C" w:rsidRPr="00B2538C">
          <w:rPr>
            <w:rStyle w:val="aff7"/>
            <w:noProof/>
            <w:sz w:val="24"/>
            <w:shd w:val="clear" w:color="auto" w:fill="FFFFFF"/>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_Toc139362970 \h </w:instrText>
        </w:r>
        <w:r w:rsidR="00B2538C" w:rsidRPr="00B2538C">
          <w:rPr>
            <w:noProof/>
            <w:webHidden/>
          </w:rPr>
        </w:r>
        <w:r w:rsidR="00B2538C" w:rsidRPr="00B2538C">
          <w:rPr>
            <w:noProof/>
            <w:webHidden/>
          </w:rPr>
          <w:fldChar w:fldCharType="separate"/>
        </w:r>
        <w:r w:rsidR="00EA3137">
          <w:rPr>
            <w:noProof/>
            <w:webHidden/>
          </w:rPr>
          <w:t>257</w:t>
        </w:r>
        <w:r w:rsidR="00B2538C" w:rsidRPr="00B2538C">
          <w:rPr>
            <w:noProof/>
            <w:webHidden/>
          </w:rPr>
          <w:fldChar w:fldCharType="end"/>
        </w:r>
      </w:hyperlink>
    </w:p>
    <w:p w14:paraId="48850674" w14:textId="6B22C74C" w:rsidR="00B2538C" w:rsidRPr="00B2538C" w:rsidRDefault="00376E02" w:rsidP="008D4480">
      <w:pPr>
        <w:pStyle w:val="1a"/>
        <w:rPr>
          <w:noProof/>
        </w:rPr>
      </w:pPr>
      <w:hyperlink w:anchor="_Toc139362971" w:history="1">
        <w:r w:rsidR="00B2538C" w:rsidRPr="00B2538C">
          <w:rPr>
            <w:rStyle w:val="aff7"/>
            <w:noProof/>
            <w:sz w:val="24"/>
          </w:rPr>
          <w:t xml:space="preserve">7.9. </w:t>
        </w:r>
        <w:r w:rsidR="00B2538C" w:rsidRPr="00B2538C">
          <w:rPr>
            <w:rStyle w:val="aff7"/>
            <w:noProof/>
            <w:sz w:val="24"/>
            <w:shd w:val="clear" w:color="auto" w:fill="FFFFF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_Toc139362971 \h </w:instrText>
        </w:r>
        <w:r w:rsidR="00B2538C" w:rsidRPr="00B2538C">
          <w:rPr>
            <w:noProof/>
            <w:webHidden/>
          </w:rPr>
        </w:r>
        <w:r w:rsidR="00B2538C" w:rsidRPr="00B2538C">
          <w:rPr>
            <w:noProof/>
            <w:webHidden/>
          </w:rPr>
          <w:fldChar w:fldCharType="separate"/>
        </w:r>
        <w:r w:rsidR="00EA3137">
          <w:rPr>
            <w:noProof/>
            <w:webHidden/>
          </w:rPr>
          <w:t>257</w:t>
        </w:r>
        <w:r w:rsidR="00B2538C" w:rsidRPr="00B2538C">
          <w:rPr>
            <w:noProof/>
            <w:webHidden/>
          </w:rPr>
          <w:fldChar w:fldCharType="end"/>
        </w:r>
      </w:hyperlink>
    </w:p>
    <w:p w14:paraId="32557B70" w14:textId="54104909" w:rsidR="00B2538C" w:rsidRPr="00B2538C" w:rsidRDefault="00376E02" w:rsidP="008D4480">
      <w:pPr>
        <w:pStyle w:val="1a"/>
        <w:rPr>
          <w:noProof/>
        </w:rPr>
      </w:pPr>
      <w:hyperlink w:anchor="_Toc139362972" w:history="1">
        <w:r w:rsidR="00B2538C" w:rsidRPr="00B2538C">
          <w:rPr>
            <w:rStyle w:val="aff7"/>
            <w:noProof/>
            <w:sz w:val="24"/>
          </w:rPr>
          <w:t>7.10. О</w:t>
        </w:r>
        <w:r w:rsidR="00B2538C" w:rsidRPr="00B2538C">
          <w:rPr>
            <w:rStyle w:val="aff7"/>
            <w:noProof/>
            <w:sz w:val="24"/>
            <w:shd w:val="clear" w:color="auto" w:fill="FFFFFF"/>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_Toc139362972 \h </w:instrText>
        </w:r>
        <w:r w:rsidR="00B2538C" w:rsidRPr="00B2538C">
          <w:rPr>
            <w:noProof/>
            <w:webHidden/>
          </w:rPr>
        </w:r>
        <w:r w:rsidR="00B2538C" w:rsidRPr="00B2538C">
          <w:rPr>
            <w:noProof/>
            <w:webHidden/>
          </w:rPr>
          <w:fldChar w:fldCharType="separate"/>
        </w:r>
        <w:r w:rsidR="00EA3137">
          <w:rPr>
            <w:noProof/>
            <w:webHidden/>
          </w:rPr>
          <w:t>257</w:t>
        </w:r>
        <w:r w:rsidR="00B2538C" w:rsidRPr="00B2538C">
          <w:rPr>
            <w:noProof/>
            <w:webHidden/>
          </w:rPr>
          <w:fldChar w:fldCharType="end"/>
        </w:r>
      </w:hyperlink>
    </w:p>
    <w:p w14:paraId="146D55BA" w14:textId="09B8ED7E" w:rsidR="00B2538C" w:rsidRPr="00B2538C" w:rsidRDefault="00376E02" w:rsidP="008D4480">
      <w:pPr>
        <w:pStyle w:val="1a"/>
        <w:rPr>
          <w:noProof/>
        </w:rPr>
      </w:pPr>
      <w:hyperlink w:anchor="_Toc139362973" w:history="1">
        <w:r w:rsidR="00B2538C" w:rsidRPr="00B2538C">
          <w:rPr>
            <w:rStyle w:val="aff7"/>
            <w:noProof/>
            <w:sz w:val="24"/>
          </w:rPr>
          <w:t>7.11. Обоснование организации индивидуального теплоснабжения в зонах застройки поселения малоэтажными жилыми зданиями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_Toc139362973 \h </w:instrText>
        </w:r>
        <w:r w:rsidR="00B2538C" w:rsidRPr="00B2538C">
          <w:rPr>
            <w:noProof/>
            <w:webHidden/>
          </w:rPr>
        </w:r>
        <w:r w:rsidR="00B2538C" w:rsidRPr="00B2538C">
          <w:rPr>
            <w:noProof/>
            <w:webHidden/>
          </w:rPr>
          <w:fldChar w:fldCharType="separate"/>
        </w:r>
        <w:r w:rsidR="00EA3137">
          <w:rPr>
            <w:noProof/>
            <w:webHidden/>
          </w:rPr>
          <w:t>258</w:t>
        </w:r>
        <w:r w:rsidR="00B2538C" w:rsidRPr="00B2538C">
          <w:rPr>
            <w:noProof/>
            <w:webHidden/>
          </w:rPr>
          <w:fldChar w:fldCharType="end"/>
        </w:r>
      </w:hyperlink>
    </w:p>
    <w:p w14:paraId="417E7279" w14:textId="22377AA8" w:rsidR="00B2538C" w:rsidRPr="00B2538C" w:rsidRDefault="00376E02" w:rsidP="008D4480">
      <w:pPr>
        <w:pStyle w:val="1a"/>
        <w:rPr>
          <w:noProof/>
        </w:rPr>
      </w:pPr>
      <w:hyperlink w:anchor="_Toc139362974" w:history="1">
        <w:r w:rsidR="00B2538C" w:rsidRPr="00B2538C">
          <w:rPr>
            <w:rStyle w:val="aff7"/>
            <w:noProof/>
            <w:sz w:val="24"/>
          </w:rPr>
          <w:t>7.12. О</w:t>
        </w:r>
        <w:r w:rsidR="00B2538C" w:rsidRPr="00B2538C">
          <w:rPr>
            <w:rStyle w:val="aff7"/>
            <w:noProof/>
            <w:sz w:val="24"/>
            <w:shd w:val="clear" w:color="auto" w:fill="FFFFF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_Toc139362974 \h </w:instrText>
        </w:r>
        <w:r w:rsidR="00B2538C" w:rsidRPr="00B2538C">
          <w:rPr>
            <w:noProof/>
            <w:webHidden/>
          </w:rPr>
        </w:r>
        <w:r w:rsidR="00B2538C" w:rsidRPr="00B2538C">
          <w:rPr>
            <w:noProof/>
            <w:webHidden/>
          </w:rPr>
          <w:fldChar w:fldCharType="separate"/>
        </w:r>
        <w:r w:rsidR="00EA3137">
          <w:rPr>
            <w:noProof/>
            <w:webHidden/>
          </w:rPr>
          <w:t>258</w:t>
        </w:r>
        <w:r w:rsidR="00B2538C" w:rsidRPr="00B2538C">
          <w:rPr>
            <w:noProof/>
            <w:webHidden/>
          </w:rPr>
          <w:fldChar w:fldCharType="end"/>
        </w:r>
      </w:hyperlink>
    </w:p>
    <w:p w14:paraId="2AFA64C0" w14:textId="724FF98A" w:rsidR="00B2538C" w:rsidRPr="00B2538C" w:rsidRDefault="00376E02" w:rsidP="008D4480">
      <w:pPr>
        <w:pStyle w:val="1a"/>
        <w:rPr>
          <w:noProof/>
        </w:rPr>
      </w:pPr>
      <w:hyperlink w:anchor="_Toc139362975" w:history="1">
        <w:r w:rsidR="00B2538C" w:rsidRPr="00B2538C">
          <w:rPr>
            <w:rStyle w:val="aff7"/>
            <w:noProof/>
            <w:sz w:val="24"/>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_Toc139362975 \h </w:instrText>
        </w:r>
        <w:r w:rsidR="00B2538C" w:rsidRPr="00B2538C">
          <w:rPr>
            <w:noProof/>
            <w:webHidden/>
          </w:rPr>
        </w:r>
        <w:r w:rsidR="00B2538C" w:rsidRPr="00B2538C">
          <w:rPr>
            <w:noProof/>
            <w:webHidden/>
          </w:rPr>
          <w:fldChar w:fldCharType="separate"/>
        </w:r>
        <w:r w:rsidR="00EA3137">
          <w:rPr>
            <w:noProof/>
            <w:webHidden/>
          </w:rPr>
          <w:t>258</w:t>
        </w:r>
        <w:r w:rsidR="00B2538C" w:rsidRPr="00B2538C">
          <w:rPr>
            <w:noProof/>
            <w:webHidden/>
          </w:rPr>
          <w:fldChar w:fldCharType="end"/>
        </w:r>
      </w:hyperlink>
    </w:p>
    <w:p w14:paraId="62F7D697" w14:textId="0681E62C" w:rsidR="00B2538C" w:rsidRPr="00B2538C" w:rsidRDefault="00376E02" w:rsidP="008D4480">
      <w:pPr>
        <w:pStyle w:val="1a"/>
        <w:rPr>
          <w:noProof/>
        </w:rPr>
      </w:pPr>
      <w:hyperlink w:anchor="_Toc139362976" w:history="1">
        <w:r w:rsidR="00B2538C" w:rsidRPr="00B2538C">
          <w:rPr>
            <w:rStyle w:val="aff7"/>
            <w:noProof/>
            <w:sz w:val="24"/>
          </w:rPr>
          <w:t>7.14. Обоснование организации теплоснабжения в производственных зонах на территории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_Toc139362976 \h </w:instrText>
        </w:r>
        <w:r w:rsidR="00B2538C" w:rsidRPr="00B2538C">
          <w:rPr>
            <w:noProof/>
            <w:webHidden/>
          </w:rPr>
        </w:r>
        <w:r w:rsidR="00B2538C" w:rsidRPr="00B2538C">
          <w:rPr>
            <w:noProof/>
            <w:webHidden/>
          </w:rPr>
          <w:fldChar w:fldCharType="separate"/>
        </w:r>
        <w:r w:rsidR="00EA3137">
          <w:rPr>
            <w:noProof/>
            <w:webHidden/>
          </w:rPr>
          <w:t>258</w:t>
        </w:r>
        <w:r w:rsidR="00B2538C" w:rsidRPr="00B2538C">
          <w:rPr>
            <w:noProof/>
            <w:webHidden/>
          </w:rPr>
          <w:fldChar w:fldCharType="end"/>
        </w:r>
      </w:hyperlink>
    </w:p>
    <w:p w14:paraId="58F04B93" w14:textId="69E08E9D" w:rsidR="00B2538C" w:rsidRPr="00B2538C" w:rsidRDefault="00376E02" w:rsidP="008D4480">
      <w:pPr>
        <w:pStyle w:val="1a"/>
        <w:rPr>
          <w:noProof/>
        </w:rPr>
      </w:pPr>
      <w:hyperlink w:anchor="_Toc139362977" w:history="1">
        <w:r w:rsidR="00B2538C" w:rsidRPr="00B2538C">
          <w:rPr>
            <w:rStyle w:val="aff7"/>
            <w:noProof/>
            <w:sz w:val="24"/>
          </w:rPr>
          <w:t>7.15. Результаты расчетов радиуса эффективного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_Toc139362977 \h </w:instrText>
        </w:r>
        <w:r w:rsidR="00B2538C" w:rsidRPr="00B2538C">
          <w:rPr>
            <w:noProof/>
            <w:webHidden/>
          </w:rPr>
        </w:r>
        <w:r w:rsidR="00B2538C" w:rsidRPr="00B2538C">
          <w:rPr>
            <w:noProof/>
            <w:webHidden/>
          </w:rPr>
          <w:fldChar w:fldCharType="separate"/>
        </w:r>
        <w:r w:rsidR="00EA3137">
          <w:rPr>
            <w:noProof/>
            <w:webHidden/>
          </w:rPr>
          <w:t>259</w:t>
        </w:r>
        <w:r w:rsidR="00B2538C" w:rsidRPr="00B2538C">
          <w:rPr>
            <w:noProof/>
            <w:webHidden/>
          </w:rPr>
          <w:fldChar w:fldCharType="end"/>
        </w:r>
      </w:hyperlink>
    </w:p>
    <w:p w14:paraId="159035C0" w14:textId="3C62C32C" w:rsidR="00B2538C" w:rsidRPr="00B2538C" w:rsidRDefault="00376E02" w:rsidP="008D4480">
      <w:pPr>
        <w:pStyle w:val="1a"/>
        <w:rPr>
          <w:noProof/>
        </w:rPr>
      </w:pPr>
      <w:hyperlink w:anchor="_Toc139362978" w:history="1">
        <w:r w:rsidR="00B2538C" w:rsidRPr="00B2538C">
          <w:rPr>
            <w:rStyle w:val="aff7"/>
            <w:noProof/>
            <w:sz w:val="24"/>
          </w:rPr>
          <w:t>7.16. Покрытие перспективной тепловой нагрузки, не обеспеченной тепловой мощностью</w:t>
        </w:r>
        <w:r w:rsidR="00B2538C" w:rsidRPr="00B2538C">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_Toc139362978 \h </w:instrText>
        </w:r>
        <w:r w:rsidR="00B2538C" w:rsidRPr="00B2538C">
          <w:rPr>
            <w:noProof/>
            <w:webHidden/>
          </w:rPr>
        </w:r>
        <w:r w:rsidR="00B2538C" w:rsidRPr="00B2538C">
          <w:rPr>
            <w:noProof/>
            <w:webHidden/>
          </w:rPr>
          <w:fldChar w:fldCharType="separate"/>
        </w:r>
        <w:r w:rsidR="00EA3137">
          <w:rPr>
            <w:noProof/>
            <w:webHidden/>
          </w:rPr>
          <w:t>261</w:t>
        </w:r>
        <w:r w:rsidR="00B2538C" w:rsidRPr="00B2538C">
          <w:rPr>
            <w:noProof/>
            <w:webHidden/>
          </w:rPr>
          <w:fldChar w:fldCharType="end"/>
        </w:r>
      </w:hyperlink>
    </w:p>
    <w:p w14:paraId="586AB714" w14:textId="25846CD1" w:rsidR="00B2538C" w:rsidRPr="00B2538C" w:rsidRDefault="00376E02" w:rsidP="008D4480">
      <w:pPr>
        <w:pStyle w:val="1a"/>
        <w:rPr>
          <w:noProof/>
        </w:rPr>
      </w:pPr>
      <w:hyperlink w:anchor="_Toc139362979" w:history="1">
        <w:r w:rsidR="00B2538C" w:rsidRPr="00B2538C">
          <w:rPr>
            <w:rStyle w:val="aff7"/>
            <w:noProof/>
            <w:sz w:val="24"/>
          </w:rPr>
          <w:t>7.17.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_Toc139362979 \h </w:instrText>
        </w:r>
        <w:r w:rsidR="00B2538C" w:rsidRPr="00B2538C">
          <w:rPr>
            <w:noProof/>
            <w:webHidden/>
          </w:rPr>
        </w:r>
        <w:r w:rsidR="00B2538C" w:rsidRPr="00B2538C">
          <w:rPr>
            <w:noProof/>
            <w:webHidden/>
          </w:rPr>
          <w:fldChar w:fldCharType="separate"/>
        </w:r>
        <w:r w:rsidR="00EA3137">
          <w:rPr>
            <w:noProof/>
            <w:webHidden/>
          </w:rPr>
          <w:t>261</w:t>
        </w:r>
        <w:r w:rsidR="00B2538C" w:rsidRPr="00B2538C">
          <w:rPr>
            <w:noProof/>
            <w:webHidden/>
          </w:rPr>
          <w:fldChar w:fldCharType="end"/>
        </w:r>
      </w:hyperlink>
    </w:p>
    <w:p w14:paraId="10FE5A2D" w14:textId="520261C4" w:rsidR="00B2538C" w:rsidRPr="00B2538C" w:rsidRDefault="00376E02" w:rsidP="008D4480">
      <w:pPr>
        <w:pStyle w:val="1a"/>
        <w:rPr>
          <w:noProof/>
        </w:rPr>
      </w:pPr>
      <w:hyperlink w:anchor="_Toc139362980" w:history="1">
        <w:r w:rsidR="00B2538C" w:rsidRPr="00B2538C">
          <w:rPr>
            <w:rStyle w:val="aff7"/>
            <w:noProof/>
            <w:sz w:val="24"/>
          </w:rPr>
          <w:t>7.18. Определение перспективных режимов загрузки источников тепловой энергии по присоединенной тепловой нагрузке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_Toc139362980 \h </w:instrText>
        </w:r>
        <w:r w:rsidR="00B2538C" w:rsidRPr="00B2538C">
          <w:rPr>
            <w:noProof/>
            <w:webHidden/>
          </w:rPr>
        </w:r>
        <w:r w:rsidR="00B2538C" w:rsidRPr="00B2538C">
          <w:rPr>
            <w:noProof/>
            <w:webHidden/>
          </w:rPr>
          <w:fldChar w:fldCharType="separate"/>
        </w:r>
        <w:r w:rsidR="00EA3137">
          <w:rPr>
            <w:noProof/>
            <w:webHidden/>
          </w:rPr>
          <w:t>261</w:t>
        </w:r>
        <w:r w:rsidR="00B2538C" w:rsidRPr="00B2538C">
          <w:rPr>
            <w:noProof/>
            <w:webHidden/>
          </w:rPr>
          <w:fldChar w:fldCharType="end"/>
        </w:r>
      </w:hyperlink>
    </w:p>
    <w:p w14:paraId="08D63702" w14:textId="44FF9705" w:rsidR="00B2538C" w:rsidRPr="00B2538C" w:rsidRDefault="00376E02" w:rsidP="008D4480">
      <w:pPr>
        <w:pStyle w:val="1a"/>
        <w:rPr>
          <w:noProof/>
        </w:rPr>
      </w:pPr>
      <w:hyperlink w:anchor="_Toc139362981" w:history="1">
        <w:r w:rsidR="00B2538C" w:rsidRPr="00B2538C">
          <w:rPr>
            <w:rStyle w:val="aff7"/>
            <w:noProof/>
            <w:sz w:val="24"/>
          </w:rPr>
          <w:t>7.19. Определение потребности в топливе и рекомендации по видам используемого топлива</w:t>
        </w:r>
        <w:r w:rsidR="00D36FA2">
          <w:rPr>
            <w:rStyle w:val="aff7"/>
            <w:noProof/>
            <w:sz w:val="24"/>
          </w:rPr>
          <w:tab/>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_Toc139362981 \h </w:instrText>
        </w:r>
        <w:r w:rsidR="00B2538C" w:rsidRPr="00B2538C">
          <w:rPr>
            <w:noProof/>
            <w:webHidden/>
          </w:rPr>
        </w:r>
        <w:r w:rsidR="00B2538C" w:rsidRPr="00B2538C">
          <w:rPr>
            <w:noProof/>
            <w:webHidden/>
          </w:rPr>
          <w:fldChar w:fldCharType="separate"/>
        </w:r>
        <w:r w:rsidR="00EA3137">
          <w:rPr>
            <w:noProof/>
            <w:webHidden/>
          </w:rPr>
          <w:t>262</w:t>
        </w:r>
        <w:r w:rsidR="00B2538C" w:rsidRPr="00B2538C">
          <w:rPr>
            <w:noProof/>
            <w:webHidden/>
          </w:rPr>
          <w:fldChar w:fldCharType="end"/>
        </w:r>
      </w:hyperlink>
    </w:p>
    <w:p w14:paraId="1D090638" w14:textId="794061DE" w:rsidR="00B2538C" w:rsidRPr="00B2538C" w:rsidRDefault="00376E02" w:rsidP="008D4480">
      <w:pPr>
        <w:pStyle w:val="1a"/>
        <w:rPr>
          <w:noProof/>
        </w:rPr>
      </w:pPr>
      <w:hyperlink w:anchor="_Toc139362982" w:history="1">
        <w:r w:rsidR="00B2538C" w:rsidRPr="00B2538C">
          <w:rPr>
            <w:rStyle w:val="aff7"/>
            <w:noProof/>
            <w:sz w:val="24"/>
          </w:rPr>
          <w:t>7.20. 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_Toc139362982 \h </w:instrText>
        </w:r>
        <w:r w:rsidR="00B2538C" w:rsidRPr="00B2538C">
          <w:rPr>
            <w:noProof/>
            <w:webHidden/>
          </w:rPr>
        </w:r>
        <w:r w:rsidR="00B2538C" w:rsidRPr="00B2538C">
          <w:rPr>
            <w:noProof/>
            <w:webHidden/>
          </w:rPr>
          <w:fldChar w:fldCharType="separate"/>
        </w:r>
        <w:r w:rsidR="00EA3137">
          <w:rPr>
            <w:noProof/>
            <w:webHidden/>
          </w:rPr>
          <w:t>262</w:t>
        </w:r>
        <w:r w:rsidR="00B2538C" w:rsidRPr="00B2538C">
          <w:rPr>
            <w:noProof/>
            <w:webHidden/>
          </w:rPr>
          <w:fldChar w:fldCharType="end"/>
        </w:r>
      </w:hyperlink>
    </w:p>
    <w:p w14:paraId="7E40588C" w14:textId="72884203" w:rsidR="00B2538C" w:rsidRPr="00B2538C" w:rsidRDefault="00376E02" w:rsidP="008D4480">
      <w:pPr>
        <w:pStyle w:val="1a"/>
        <w:rPr>
          <w:noProof/>
        </w:rPr>
      </w:pPr>
      <w:hyperlink w:anchor="_Toc139362983" w:history="1">
        <w:r w:rsidR="00B2538C" w:rsidRPr="00B2538C">
          <w:rPr>
            <w:rStyle w:val="aff7"/>
            <w:noProof/>
            <w:sz w:val="24"/>
          </w:rPr>
          <w:t>ГЛАВА 8. ПРЕДЛОЖЕНИЯ ПО СТРОИТЕЛЬСТВУ, РЕКОНСТРУКЦИИ И (ИЛИ) МОДЕРНИЗАЦИИ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_Toc139362983 \h </w:instrText>
        </w:r>
        <w:r w:rsidR="00B2538C" w:rsidRPr="00B2538C">
          <w:rPr>
            <w:noProof/>
            <w:webHidden/>
          </w:rPr>
        </w:r>
        <w:r w:rsidR="00B2538C" w:rsidRPr="00B2538C">
          <w:rPr>
            <w:noProof/>
            <w:webHidden/>
          </w:rPr>
          <w:fldChar w:fldCharType="separate"/>
        </w:r>
        <w:r w:rsidR="00EA3137">
          <w:rPr>
            <w:noProof/>
            <w:webHidden/>
          </w:rPr>
          <w:t>263</w:t>
        </w:r>
        <w:r w:rsidR="00B2538C" w:rsidRPr="00B2538C">
          <w:rPr>
            <w:noProof/>
            <w:webHidden/>
          </w:rPr>
          <w:fldChar w:fldCharType="end"/>
        </w:r>
      </w:hyperlink>
    </w:p>
    <w:p w14:paraId="0591FAA2" w14:textId="305B583C" w:rsidR="00B2538C" w:rsidRPr="00B2538C" w:rsidRDefault="00376E02" w:rsidP="008D4480">
      <w:pPr>
        <w:pStyle w:val="1a"/>
        <w:rPr>
          <w:noProof/>
        </w:rPr>
      </w:pPr>
      <w:hyperlink w:anchor="_Toc139362984" w:history="1">
        <w:r w:rsidR="00B2538C" w:rsidRPr="00B2538C">
          <w:rPr>
            <w:rStyle w:val="aff7"/>
            <w:noProof/>
            <w:sz w:val="24"/>
          </w:rPr>
          <w:t>8.1. Предложения по реконструкции и (или) модернизации, строительству</w:t>
        </w:r>
        <w:r w:rsidR="00B2538C" w:rsidRPr="00B2538C">
          <w:rPr>
            <w:rStyle w:val="aff7"/>
            <w:noProof/>
            <w:sz w:val="24"/>
            <w:shd w:val="clear" w:color="auto" w:fill="FFFFFF"/>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_Toc139362984 \h </w:instrText>
        </w:r>
        <w:r w:rsidR="00B2538C" w:rsidRPr="00B2538C">
          <w:rPr>
            <w:noProof/>
            <w:webHidden/>
          </w:rPr>
        </w:r>
        <w:r w:rsidR="00B2538C" w:rsidRPr="00B2538C">
          <w:rPr>
            <w:noProof/>
            <w:webHidden/>
          </w:rPr>
          <w:fldChar w:fldCharType="separate"/>
        </w:r>
        <w:r w:rsidR="00EA3137">
          <w:rPr>
            <w:noProof/>
            <w:webHidden/>
          </w:rPr>
          <w:t>263</w:t>
        </w:r>
        <w:r w:rsidR="00B2538C" w:rsidRPr="00B2538C">
          <w:rPr>
            <w:noProof/>
            <w:webHidden/>
          </w:rPr>
          <w:fldChar w:fldCharType="end"/>
        </w:r>
      </w:hyperlink>
    </w:p>
    <w:p w14:paraId="4C48D16C" w14:textId="3E6C805F" w:rsidR="00B2538C" w:rsidRPr="00B2538C" w:rsidRDefault="00376E02" w:rsidP="008D4480">
      <w:pPr>
        <w:pStyle w:val="1a"/>
        <w:rPr>
          <w:noProof/>
        </w:rPr>
      </w:pPr>
      <w:hyperlink w:anchor="_Toc139362985" w:history="1">
        <w:r w:rsidR="00B2538C" w:rsidRPr="00B2538C">
          <w:rPr>
            <w:rStyle w:val="aff7"/>
            <w:noProof/>
            <w:sz w:val="24"/>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_Toc139362985 \h </w:instrText>
        </w:r>
        <w:r w:rsidR="00B2538C" w:rsidRPr="00B2538C">
          <w:rPr>
            <w:noProof/>
            <w:webHidden/>
          </w:rPr>
        </w:r>
        <w:r w:rsidR="00B2538C" w:rsidRPr="00B2538C">
          <w:rPr>
            <w:noProof/>
            <w:webHidden/>
          </w:rPr>
          <w:fldChar w:fldCharType="separate"/>
        </w:r>
        <w:r w:rsidR="00EA3137">
          <w:rPr>
            <w:noProof/>
            <w:webHidden/>
          </w:rPr>
          <w:t>263</w:t>
        </w:r>
        <w:r w:rsidR="00B2538C" w:rsidRPr="00B2538C">
          <w:rPr>
            <w:noProof/>
            <w:webHidden/>
          </w:rPr>
          <w:fldChar w:fldCharType="end"/>
        </w:r>
      </w:hyperlink>
    </w:p>
    <w:p w14:paraId="2096FB65" w14:textId="17028B14" w:rsidR="00B2538C" w:rsidRPr="00B2538C" w:rsidRDefault="00376E02" w:rsidP="008D4480">
      <w:pPr>
        <w:pStyle w:val="1a"/>
        <w:rPr>
          <w:noProof/>
        </w:rPr>
      </w:pPr>
      <w:hyperlink w:anchor="_Toc139362986" w:history="1">
        <w:r w:rsidR="00B2538C" w:rsidRPr="00B2538C">
          <w:rPr>
            <w:rStyle w:val="aff7"/>
            <w:noProof/>
            <w:sz w:val="24"/>
          </w:rPr>
          <w:t xml:space="preserve">8.3. </w:t>
        </w:r>
        <w:r w:rsidR="00B2538C" w:rsidRPr="00B2538C">
          <w:rPr>
            <w:rStyle w:val="aff7"/>
            <w:noProof/>
            <w:sz w:val="24"/>
            <w:shd w:val="clear" w:color="auto" w:fill="FFFFF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_Toc139362986 \h </w:instrText>
        </w:r>
        <w:r w:rsidR="00B2538C" w:rsidRPr="00B2538C">
          <w:rPr>
            <w:noProof/>
            <w:webHidden/>
          </w:rPr>
        </w:r>
        <w:r w:rsidR="00B2538C" w:rsidRPr="00B2538C">
          <w:rPr>
            <w:noProof/>
            <w:webHidden/>
          </w:rPr>
          <w:fldChar w:fldCharType="separate"/>
        </w:r>
        <w:r w:rsidR="00EA3137">
          <w:rPr>
            <w:noProof/>
            <w:webHidden/>
          </w:rPr>
          <w:t>263</w:t>
        </w:r>
        <w:r w:rsidR="00B2538C" w:rsidRPr="00B2538C">
          <w:rPr>
            <w:noProof/>
            <w:webHidden/>
          </w:rPr>
          <w:fldChar w:fldCharType="end"/>
        </w:r>
      </w:hyperlink>
    </w:p>
    <w:p w14:paraId="5B371F64" w14:textId="6A689D62" w:rsidR="00B2538C" w:rsidRPr="00B2538C" w:rsidRDefault="00376E02" w:rsidP="008D4480">
      <w:pPr>
        <w:pStyle w:val="1a"/>
        <w:rPr>
          <w:noProof/>
        </w:rPr>
      </w:pPr>
      <w:hyperlink w:anchor="_Toc139362987" w:history="1">
        <w:r w:rsidR="00B2538C" w:rsidRPr="00B2538C">
          <w:rPr>
            <w:rStyle w:val="aff7"/>
            <w:noProof/>
            <w:sz w:val="24"/>
          </w:rPr>
          <w:t xml:space="preserve">8.4. </w:t>
        </w:r>
        <w:r w:rsidR="00B2538C" w:rsidRPr="00B2538C">
          <w:rPr>
            <w:rStyle w:val="aff7"/>
            <w:noProof/>
            <w:sz w:val="24"/>
            <w:shd w:val="clear" w:color="auto" w:fill="FFFFFF"/>
          </w:rPr>
          <w:t xml:space="preserve">Предложения </w:t>
        </w:r>
        <w:r w:rsidR="00B2538C" w:rsidRPr="00B2538C">
          <w:rPr>
            <w:rStyle w:val="aff7"/>
            <w:noProof/>
            <w:sz w:val="24"/>
          </w:rPr>
          <w:t>по строительству, реконструкции и (или) модернизации тепловых</w:t>
        </w:r>
        <w:r w:rsidR="00B2538C" w:rsidRPr="00B2538C">
          <w:rPr>
            <w:rStyle w:val="aff7"/>
            <w:noProof/>
            <w:sz w:val="24"/>
            <w:shd w:val="clear" w:color="auto" w:fill="FFFFFF"/>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_Toc139362987 \h </w:instrText>
        </w:r>
        <w:r w:rsidR="00B2538C" w:rsidRPr="00B2538C">
          <w:rPr>
            <w:noProof/>
            <w:webHidden/>
          </w:rPr>
        </w:r>
        <w:r w:rsidR="00B2538C" w:rsidRPr="00B2538C">
          <w:rPr>
            <w:noProof/>
            <w:webHidden/>
          </w:rPr>
          <w:fldChar w:fldCharType="separate"/>
        </w:r>
        <w:r w:rsidR="00EA3137">
          <w:rPr>
            <w:noProof/>
            <w:webHidden/>
          </w:rPr>
          <w:t>263</w:t>
        </w:r>
        <w:r w:rsidR="00B2538C" w:rsidRPr="00B2538C">
          <w:rPr>
            <w:noProof/>
            <w:webHidden/>
          </w:rPr>
          <w:fldChar w:fldCharType="end"/>
        </w:r>
      </w:hyperlink>
    </w:p>
    <w:p w14:paraId="6CBC2707" w14:textId="799CDB63" w:rsidR="00B2538C" w:rsidRPr="00B2538C" w:rsidRDefault="00376E02" w:rsidP="008D4480">
      <w:pPr>
        <w:pStyle w:val="1a"/>
        <w:rPr>
          <w:noProof/>
        </w:rPr>
      </w:pPr>
      <w:hyperlink w:anchor="_Toc139362988" w:history="1">
        <w:r w:rsidR="00B2538C" w:rsidRPr="00B2538C">
          <w:rPr>
            <w:rStyle w:val="aff7"/>
            <w:noProof/>
            <w:sz w:val="24"/>
          </w:rPr>
          <w:t>8.5. Предложения по строительству тепловых сетей для обеспечения нормативной надежности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_Toc139362988 \h </w:instrText>
        </w:r>
        <w:r w:rsidR="00B2538C" w:rsidRPr="00B2538C">
          <w:rPr>
            <w:noProof/>
            <w:webHidden/>
          </w:rPr>
        </w:r>
        <w:r w:rsidR="00B2538C" w:rsidRPr="00B2538C">
          <w:rPr>
            <w:noProof/>
            <w:webHidden/>
          </w:rPr>
          <w:fldChar w:fldCharType="separate"/>
        </w:r>
        <w:r w:rsidR="00EA3137">
          <w:rPr>
            <w:noProof/>
            <w:webHidden/>
          </w:rPr>
          <w:t>264</w:t>
        </w:r>
        <w:r w:rsidR="00B2538C" w:rsidRPr="00B2538C">
          <w:rPr>
            <w:noProof/>
            <w:webHidden/>
          </w:rPr>
          <w:fldChar w:fldCharType="end"/>
        </w:r>
      </w:hyperlink>
    </w:p>
    <w:p w14:paraId="0932205F" w14:textId="42E80A18" w:rsidR="00B2538C" w:rsidRPr="00B2538C" w:rsidRDefault="00376E02" w:rsidP="008D4480">
      <w:pPr>
        <w:pStyle w:val="1a"/>
        <w:rPr>
          <w:noProof/>
        </w:rPr>
      </w:pPr>
      <w:hyperlink w:anchor="_Toc139362989" w:history="1">
        <w:r w:rsidR="00B2538C" w:rsidRPr="00B2538C">
          <w:rPr>
            <w:rStyle w:val="aff7"/>
            <w:noProof/>
            <w:sz w:val="24"/>
          </w:rPr>
          <w:t xml:space="preserve">8.6. </w:t>
        </w:r>
        <w:r w:rsidR="00B2538C" w:rsidRPr="00B2538C">
          <w:rPr>
            <w:rStyle w:val="aff7"/>
            <w:noProof/>
            <w:sz w:val="24"/>
            <w:shd w:val="clear" w:color="auto" w:fill="FFFFFF"/>
          </w:rPr>
          <w:t xml:space="preserve">Предложения </w:t>
        </w:r>
        <w:r w:rsidR="00B2538C" w:rsidRPr="00B2538C">
          <w:rPr>
            <w:rStyle w:val="aff7"/>
            <w:noProof/>
            <w:sz w:val="24"/>
          </w:rPr>
          <w:t>по реконструкции и (или) модернизации тепловых сетей с увеличением диаметр</w:t>
        </w:r>
        <w:r w:rsidR="00B2538C" w:rsidRPr="00B2538C">
          <w:rPr>
            <w:rStyle w:val="aff7"/>
            <w:noProof/>
            <w:sz w:val="24"/>
            <w:shd w:val="clear" w:color="auto" w:fill="FFFFFF"/>
          </w:rPr>
          <w:t>а трубопроводов для обеспечения перспективных приростов тепловой нагрузки</w:t>
        </w:r>
        <w:r w:rsidR="00B2538C" w:rsidRPr="00B2538C">
          <w:rPr>
            <w:noProof/>
            <w:webHidden/>
          </w:rPr>
          <w:tab/>
        </w:r>
        <w:r w:rsidR="00D36FA2">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_Toc139362989 \h </w:instrText>
        </w:r>
        <w:r w:rsidR="00B2538C" w:rsidRPr="00B2538C">
          <w:rPr>
            <w:noProof/>
            <w:webHidden/>
          </w:rPr>
        </w:r>
        <w:r w:rsidR="00B2538C" w:rsidRPr="00B2538C">
          <w:rPr>
            <w:noProof/>
            <w:webHidden/>
          </w:rPr>
          <w:fldChar w:fldCharType="separate"/>
        </w:r>
        <w:r w:rsidR="00EA3137">
          <w:rPr>
            <w:noProof/>
            <w:webHidden/>
          </w:rPr>
          <w:t>264</w:t>
        </w:r>
        <w:r w:rsidR="00B2538C" w:rsidRPr="00B2538C">
          <w:rPr>
            <w:noProof/>
            <w:webHidden/>
          </w:rPr>
          <w:fldChar w:fldCharType="end"/>
        </w:r>
      </w:hyperlink>
    </w:p>
    <w:p w14:paraId="6310947B" w14:textId="2FD89544" w:rsidR="00B2538C" w:rsidRPr="00B2538C" w:rsidRDefault="00376E02" w:rsidP="008D4480">
      <w:pPr>
        <w:pStyle w:val="1a"/>
        <w:rPr>
          <w:noProof/>
        </w:rPr>
      </w:pPr>
      <w:hyperlink w:anchor="_Toc139362990" w:history="1">
        <w:r w:rsidR="00B2538C" w:rsidRPr="00B2538C">
          <w:rPr>
            <w:rStyle w:val="aff7"/>
            <w:noProof/>
            <w:sz w:val="24"/>
          </w:rPr>
          <w:t>8.7. Предложения по реконструкции и (или) модернизации тепловых сетей, подлежащих замене в связи с исчерпанием эксплуатационного ресурса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_Toc139362990 \h </w:instrText>
        </w:r>
        <w:r w:rsidR="00B2538C" w:rsidRPr="00B2538C">
          <w:rPr>
            <w:noProof/>
            <w:webHidden/>
          </w:rPr>
        </w:r>
        <w:r w:rsidR="00B2538C" w:rsidRPr="00B2538C">
          <w:rPr>
            <w:noProof/>
            <w:webHidden/>
          </w:rPr>
          <w:fldChar w:fldCharType="separate"/>
        </w:r>
        <w:r w:rsidR="00EA3137">
          <w:rPr>
            <w:noProof/>
            <w:webHidden/>
          </w:rPr>
          <w:t>264</w:t>
        </w:r>
        <w:r w:rsidR="00B2538C" w:rsidRPr="00B2538C">
          <w:rPr>
            <w:noProof/>
            <w:webHidden/>
          </w:rPr>
          <w:fldChar w:fldCharType="end"/>
        </w:r>
      </w:hyperlink>
    </w:p>
    <w:p w14:paraId="0E1D26D3" w14:textId="006920E8" w:rsidR="00B2538C" w:rsidRPr="00B2538C" w:rsidRDefault="00376E02" w:rsidP="008D4480">
      <w:pPr>
        <w:pStyle w:val="1a"/>
        <w:rPr>
          <w:noProof/>
        </w:rPr>
      </w:pPr>
      <w:hyperlink w:anchor="_Toc139362991" w:history="1">
        <w:r w:rsidR="00B2538C" w:rsidRPr="00B2538C">
          <w:rPr>
            <w:rStyle w:val="aff7"/>
            <w:noProof/>
            <w:sz w:val="24"/>
          </w:rPr>
          <w:t>8.8. Предложения по строительству и реконструкции и (или) модернизации насосных станций</w:t>
        </w:r>
        <w:r w:rsidR="00B2538C" w:rsidRPr="00B2538C">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_Toc139362991 \h </w:instrText>
        </w:r>
        <w:r w:rsidR="00B2538C" w:rsidRPr="00B2538C">
          <w:rPr>
            <w:noProof/>
            <w:webHidden/>
          </w:rPr>
        </w:r>
        <w:r w:rsidR="00B2538C" w:rsidRPr="00B2538C">
          <w:rPr>
            <w:noProof/>
            <w:webHidden/>
          </w:rPr>
          <w:fldChar w:fldCharType="separate"/>
        </w:r>
        <w:r w:rsidR="00EA3137">
          <w:rPr>
            <w:noProof/>
            <w:webHidden/>
          </w:rPr>
          <w:t>271</w:t>
        </w:r>
        <w:r w:rsidR="00B2538C" w:rsidRPr="00B2538C">
          <w:rPr>
            <w:noProof/>
            <w:webHidden/>
          </w:rPr>
          <w:fldChar w:fldCharType="end"/>
        </w:r>
      </w:hyperlink>
    </w:p>
    <w:p w14:paraId="0F6734F6" w14:textId="53090402" w:rsidR="00B2538C" w:rsidRPr="00B2538C" w:rsidRDefault="00376E02" w:rsidP="008D4480">
      <w:pPr>
        <w:pStyle w:val="1a"/>
        <w:rPr>
          <w:noProof/>
        </w:rPr>
      </w:pPr>
      <w:hyperlink w:anchor="_Toc139362992" w:history="1">
        <w:r w:rsidR="00B2538C" w:rsidRPr="00B2538C">
          <w:rPr>
            <w:rStyle w:val="aff7"/>
            <w:noProof/>
            <w:sz w:val="24"/>
          </w:rPr>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_Toc139362992 \h </w:instrText>
        </w:r>
        <w:r w:rsidR="00B2538C" w:rsidRPr="00B2538C">
          <w:rPr>
            <w:noProof/>
            <w:webHidden/>
          </w:rPr>
        </w:r>
        <w:r w:rsidR="00B2538C" w:rsidRPr="00B2538C">
          <w:rPr>
            <w:noProof/>
            <w:webHidden/>
          </w:rPr>
          <w:fldChar w:fldCharType="separate"/>
        </w:r>
        <w:r w:rsidR="00EA3137">
          <w:rPr>
            <w:noProof/>
            <w:webHidden/>
          </w:rPr>
          <w:t>271</w:t>
        </w:r>
        <w:r w:rsidR="00B2538C" w:rsidRPr="00B2538C">
          <w:rPr>
            <w:noProof/>
            <w:webHidden/>
          </w:rPr>
          <w:fldChar w:fldCharType="end"/>
        </w:r>
      </w:hyperlink>
    </w:p>
    <w:p w14:paraId="05677FB6" w14:textId="3875DFC5" w:rsidR="00B2538C" w:rsidRPr="00B2538C" w:rsidRDefault="00376E02" w:rsidP="008D4480">
      <w:pPr>
        <w:pStyle w:val="1a"/>
        <w:rPr>
          <w:noProof/>
        </w:rPr>
      </w:pPr>
      <w:hyperlink w:anchor="_Toc139362993" w:history="1">
        <w:r w:rsidR="00B2538C" w:rsidRPr="00B2538C">
          <w:rPr>
            <w:rStyle w:val="aff7"/>
            <w:noProof/>
            <w:sz w:val="24"/>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_Toc139362993 \h </w:instrText>
        </w:r>
        <w:r w:rsidR="00B2538C" w:rsidRPr="00B2538C">
          <w:rPr>
            <w:noProof/>
            <w:webHidden/>
          </w:rPr>
        </w:r>
        <w:r w:rsidR="00B2538C" w:rsidRPr="00B2538C">
          <w:rPr>
            <w:noProof/>
            <w:webHidden/>
          </w:rPr>
          <w:fldChar w:fldCharType="separate"/>
        </w:r>
        <w:r w:rsidR="00EA3137">
          <w:rPr>
            <w:noProof/>
            <w:webHidden/>
          </w:rPr>
          <w:t>272</w:t>
        </w:r>
        <w:r w:rsidR="00B2538C" w:rsidRPr="00B2538C">
          <w:rPr>
            <w:noProof/>
            <w:webHidden/>
          </w:rPr>
          <w:fldChar w:fldCharType="end"/>
        </w:r>
      </w:hyperlink>
    </w:p>
    <w:p w14:paraId="6E9B2163" w14:textId="7FC41633" w:rsidR="00B2538C" w:rsidRPr="00B2538C" w:rsidRDefault="00376E02" w:rsidP="008D4480">
      <w:pPr>
        <w:pStyle w:val="1a"/>
        <w:rPr>
          <w:noProof/>
        </w:rPr>
      </w:pPr>
      <w:hyperlink w:anchor="_Toc139362994" w:history="1">
        <w:r w:rsidR="00B2538C" w:rsidRPr="00B2538C">
          <w:rPr>
            <w:rStyle w:val="aff7"/>
            <w:noProof/>
            <w:sz w:val="24"/>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отдельных участков такой системы на закрытую систему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_Toc139362994 \h </w:instrText>
        </w:r>
        <w:r w:rsidR="00B2538C" w:rsidRPr="00B2538C">
          <w:rPr>
            <w:noProof/>
            <w:webHidden/>
          </w:rPr>
        </w:r>
        <w:r w:rsidR="00B2538C" w:rsidRPr="00B2538C">
          <w:rPr>
            <w:noProof/>
            <w:webHidden/>
          </w:rPr>
          <w:fldChar w:fldCharType="separate"/>
        </w:r>
        <w:r w:rsidR="00EA3137">
          <w:rPr>
            <w:noProof/>
            <w:webHidden/>
          </w:rPr>
          <w:t>272</w:t>
        </w:r>
        <w:r w:rsidR="00B2538C" w:rsidRPr="00B2538C">
          <w:rPr>
            <w:noProof/>
            <w:webHidden/>
          </w:rPr>
          <w:fldChar w:fldCharType="end"/>
        </w:r>
      </w:hyperlink>
    </w:p>
    <w:p w14:paraId="505CBC9D" w14:textId="7F25A945" w:rsidR="00B2538C" w:rsidRPr="00B2538C" w:rsidRDefault="00376E02" w:rsidP="008D4480">
      <w:pPr>
        <w:pStyle w:val="1a"/>
        <w:rPr>
          <w:noProof/>
        </w:rPr>
      </w:pPr>
      <w:hyperlink w:anchor="_Toc139362995" w:history="1">
        <w:r w:rsidR="00B2538C" w:rsidRPr="00B2538C">
          <w:rPr>
            <w:rStyle w:val="aff7"/>
            <w:noProof/>
            <w:sz w:val="24"/>
          </w:rPr>
          <w:t>9.2. Выбор и обоснование метода регулирования отпуска тепловой энергии от источника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_Toc139362995 \h </w:instrText>
        </w:r>
        <w:r w:rsidR="00B2538C" w:rsidRPr="00B2538C">
          <w:rPr>
            <w:noProof/>
            <w:webHidden/>
          </w:rPr>
        </w:r>
        <w:r w:rsidR="00B2538C" w:rsidRPr="00B2538C">
          <w:rPr>
            <w:noProof/>
            <w:webHidden/>
          </w:rPr>
          <w:fldChar w:fldCharType="separate"/>
        </w:r>
        <w:r w:rsidR="00EA3137">
          <w:rPr>
            <w:noProof/>
            <w:webHidden/>
          </w:rPr>
          <w:t>272</w:t>
        </w:r>
        <w:r w:rsidR="00B2538C" w:rsidRPr="00B2538C">
          <w:rPr>
            <w:noProof/>
            <w:webHidden/>
          </w:rPr>
          <w:fldChar w:fldCharType="end"/>
        </w:r>
      </w:hyperlink>
    </w:p>
    <w:p w14:paraId="10BCB160" w14:textId="20CA2C4C" w:rsidR="00B2538C" w:rsidRPr="00B2538C" w:rsidRDefault="00376E02" w:rsidP="008D4480">
      <w:pPr>
        <w:pStyle w:val="1a"/>
        <w:rPr>
          <w:noProof/>
        </w:rPr>
      </w:pPr>
      <w:hyperlink w:anchor="_Toc139362996" w:history="1">
        <w:r w:rsidR="00B2538C" w:rsidRPr="00B2538C">
          <w:rPr>
            <w:rStyle w:val="aff7"/>
            <w:noProof/>
            <w:sz w:val="24"/>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_Toc139362996 \h </w:instrText>
        </w:r>
        <w:r w:rsidR="00B2538C" w:rsidRPr="00B2538C">
          <w:rPr>
            <w:noProof/>
            <w:webHidden/>
          </w:rPr>
        </w:r>
        <w:r w:rsidR="00B2538C" w:rsidRPr="00B2538C">
          <w:rPr>
            <w:noProof/>
            <w:webHidden/>
          </w:rPr>
          <w:fldChar w:fldCharType="separate"/>
        </w:r>
        <w:r w:rsidR="00EA3137">
          <w:rPr>
            <w:noProof/>
            <w:webHidden/>
          </w:rPr>
          <w:t>273</w:t>
        </w:r>
        <w:r w:rsidR="00B2538C" w:rsidRPr="00B2538C">
          <w:rPr>
            <w:noProof/>
            <w:webHidden/>
          </w:rPr>
          <w:fldChar w:fldCharType="end"/>
        </w:r>
      </w:hyperlink>
    </w:p>
    <w:p w14:paraId="31ED574A" w14:textId="6004F007" w:rsidR="00B2538C" w:rsidRPr="00B2538C" w:rsidRDefault="00376E02" w:rsidP="008D4480">
      <w:pPr>
        <w:pStyle w:val="1a"/>
        <w:rPr>
          <w:noProof/>
        </w:rPr>
      </w:pPr>
      <w:hyperlink w:anchor="_Toc139362997" w:history="1">
        <w:r w:rsidR="00B2538C" w:rsidRPr="00B2538C">
          <w:rPr>
            <w:rStyle w:val="aff7"/>
            <w:noProof/>
            <w:sz w:val="24"/>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_Toc139362997 \h </w:instrText>
        </w:r>
        <w:r w:rsidR="00B2538C" w:rsidRPr="00B2538C">
          <w:rPr>
            <w:noProof/>
            <w:webHidden/>
          </w:rPr>
        </w:r>
        <w:r w:rsidR="00B2538C" w:rsidRPr="00B2538C">
          <w:rPr>
            <w:noProof/>
            <w:webHidden/>
          </w:rPr>
          <w:fldChar w:fldCharType="separate"/>
        </w:r>
        <w:r w:rsidR="00EA3137">
          <w:rPr>
            <w:noProof/>
            <w:webHidden/>
          </w:rPr>
          <w:t>274</w:t>
        </w:r>
        <w:r w:rsidR="00B2538C" w:rsidRPr="00B2538C">
          <w:rPr>
            <w:noProof/>
            <w:webHidden/>
          </w:rPr>
          <w:fldChar w:fldCharType="end"/>
        </w:r>
      </w:hyperlink>
    </w:p>
    <w:p w14:paraId="793A7A2F" w14:textId="19E64D8F" w:rsidR="00B2538C" w:rsidRPr="00B2538C" w:rsidRDefault="00376E02" w:rsidP="008D4480">
      <w:pPr>
        <w:pStyle w:val="1a"/>
        <w:rPr>
          <w:noProof/>
        </w:rPr>
      </w:pPr>
      <w:hyperlink w:anchor="_Toc139362998" w:history="1">
        <w:r w:rsidR="00B2538C" w:rsidRPr="00B2538C">
          <w:rPr>
            <w:rStyle w:val="aff7"/>
            <w:noProof/>
            <w:sz w:val="24"/>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_Toc139362998 \h </w:instrText>
        </w:r>
        <w:r w:rsidR="00B2538C" w:rsidRPr="00B2538C">
          <w:rPr>
            <w:noProof/>
            <w:webHidden/>
          </w:rPr>
        </w:r>
        <w:r w:rsidR="00B2538C" w:rsidRPr="00B2538C">
          <w:rPr>
            <w:noProof/>
            <w:webHidden/>
          </w:rPr>
          <w:fldChar w:fldCharType="separate"/>
        </w:r>
        <w:r w:rsidR="00EA3137">
          <w:rPr>
            <w:noProof/>
            <w:webHidden/>
          </w:rPr>
          <w:t>274</w:t>
        </w:r>
        <w:r w:rsidR="00B2538C" w:rsidRPr="00B2538C">
          <w:rPr>
            <w:noProof/>
            <w:webHidden/>
          </w:rPr>
          <w:fldChar w:fldCharType="end"/>
        </w:r>
      </w:hyperlink>
    </w:p>
    <w:p w14:paraId="536E6824" w14:textId="58A4274B" w:rsidR="00B2538C" w:rsidRPr="00B2538C" w:rsidRDefault="00376E02" w:rsidP="008D4480">
      <w:pPr>
        <w:pStyle w:val="1a"/>
        <w:rPr>
          <w:noProof/>
        </w:rPr>
      </w:pPr>
      <w:hyperlink w:anchor="_Toc139362999" w:history="1">
        <w:r w:rsidR="00B2538C" w:rsidRPr="00B2538C">
          <w:rPr>
            <w:rStyle w:val="aff7"/>
            <w:noProof/>
            <w:sz w:val="24"/>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_Toc139362999 \h </w:instrText>
        </w:r>
        <w:r w:rsidR="00B2538C" w:rsidRPr="00B2538C">
          <w:rPr>
            <w:noProof/>
            <w:webHidden/>
          </w:rPr>
        </w:r>
        <w:r w:rsidR="00B2538C" w:rsidRPr="00B2538C">
          <w:rPr>
            <w:noProof/>
            <w:webHidden/>
          </w:rPr>
          <w:fldChar w:fldCharType="separate"/>
        </w:r>
        <w:r w:rsidR="00EA3137">
          <w:rPr>
            <w:noProof/>
            <w:webHidden/>
          </w:rPr>
          <w:t>275</w:t>
        </w:r>
        <w:r w:rsidR="00B2538C" w:rsidRPr="00B2538C">
          <w:rPr>
            <w:noProof/>
            <w:webHidden/>
          </w:rPr>
          <w:fldChar w:fldCharType="end"/>
        </w:r>
      </w:hyperlink>
    </w:p>
    <w:p w14:paraId="4D9E0BB6" w14:textId="693B73E9" w:rsidR="00B2538C" w:rsidRPr="00B2538C" w:rsidRDefault="00376E02" w:rsidP="008D4480">
      <w:pPr>
        <w:pStyle w:val="1a"/>
        <w:rPr>
          <w:noProof/>
        </w:rPr>
      </w:pPr>
      <w:hyperlink w:anchor="_Toc139363000" w:history="1">
        <w:r w:rsidR="00B2538C" w:rsidRPr="00B2538C">
          <w:rPr>
            <w:rStyle w:val="aff7"/>
            <w:noProof/>
            <w:sz w:val="24"/>
          </w:rPr>
          <w:t>9.7. 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_Toc139363000 \h </w:instrText>
        </w:r>
        <w:r w:rsidR="00B2538C" w:rsidRPr="00B2538C">
          <w:rPr>
            <w:noProof/>
            <w:webHidden/>
          </w:rPr>
        </w:r>
        <w:r w:rsidR="00B2538C" w:rsidRPr="00B2538C">
          <w:rPr>
            <w:noProof/>
            <w:webHidden/>
          </w:rPr>
          <w:fldChar w:fldCharType="separate"/>
        </w:r>
        <w:r w:rsidR="00EA3137">
          <w:rPr>
            <w:noProof/>
            <w:webHidden/>
          </w:rPr>
          <w:t>276</w:t>
        </w:r>
        <w:r w:rsidR="00B2538C" w:rsidRPr="00B2538C">
          <w:rPr>
            <w:noProof/>
            <w:webHidden/>
          </w:rPr>
          <w:fldChar w:fldCharType="end"/>
        </w:r>
      </w:hyperlink>
    </w:p>
    <w:p w14:paraId="43342EC4" w14:textId="682ACBE8" w:rsidR="00B2538C" w:rsidRPr="00B2538C" w:rsidRDefault="00376E02" w:rsidP="008D4480">
      <w:pPr>
        <w:pStyle w:val="1a"/>
        <w:rPr>
          <w:noProof/>
        </w:rPr>
      </w:pPr>
      <w:hyperlink w:anchor="_Toc139363001" w:history="1">
        <w:r w:rsidR="00B2538C" w:rsidRPr="00B2538C">
          <w:rPr>
            <w:rStyle w:val="aff7"/>
            <w:noProof/>
            <w:sz w:val="24"/>
          </w:rPr>
          <w:t>ГЛАВА 10. ПЕРСПЕКТИВНЫЕ ТОПЛИВНЫЕ БАЛАНСЫ</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_Toc139363001 \h </w:instrText>
        </w:r>
        <w:r w:rsidR="00B2538C" w:rsidRPr="00B2538C">
          <w:rPr>
            <w:noProof/>
            <w:webHidden/>
          </w:rPr>
        </w:r>
        <w:r w:rsidR="00B2538C" w:rsidRPr="00B2538C">
          <w:rPr>
            <w:noProof/>
            <w:webHidden/>
          </w:rPr>
          <w:fldChar w:fldCharType="separate"/>
        </w:r>
        <w:r w:rsidR="00EA3137">
          <w:rPr>
            <w:noProof/>
            <w:webHidden/>
          </w:rPr>
          <w:t>277</w:t>
        </w:r>
        <w:r w:rsidR="00B2538C" w:rsidRPr="00B2538C">
          <w:rPr>
            <w:noProof/>
            <w:webHidden/>
          </w:rPr>
          <w:fldChar w:fldCharType="end"/>
        </w:r>
      </w:hyperlink>
    </w:p>
    <w:p w14:paraId="43F2F363" w14:textId="68DEDFA8" w:rsidR="00B2538C" w:rsidRPr="00B2538C" w:rsidRDefault="00376E02" w:rsidP="008D4480">
      <w:pPr>
        <w:pStyle w:val="1a"/>
        <w:rPr>
          <w:noProof/>
        </w:rPr>
      </w:pPr>
      <w:hyperlink w:anchor="_Toc139363002" w:history="1">
        <w:r w:rsidR="00B2538C" w:rsidRPr="00B2538C">
          <w:rPr>
            <w:rStyle w:val="aff7"/>
            <w:noProof/>
            <w:sz w:val="24"/>
          </w:rPr>
          <w:t>10.1.</w:t>
        </w:r>
        <w:r w:rsidR="00B2538C" w:rsidRPr="00B2538C">
          <w:rPr>
            <w:noProof/>
          </w:rPr>
          <w:tab/>
        </w:r>
        <w:r w:rsidR="00B2538C" w:rsidRPr="00B2538C">
          <w:rPr>
            <w:rStyle w:val="aff7"/>
            <w:noProof/>
            <w:sz w:val="24"/>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_Toc139363002 \h </w:instrText>
        </w:r>
        <w:r w:rsidR="00B2538C" w:rsidRPr="00B2538C">
          <w:rPr>
            <w:noProof/>
            <w:webHidden/>
          </w:rPr>
        </w:r>
        <w:r w:rsidR="00B2538C" w:rsidRPr="00B2538C">
          <w:rPr>
            <w:noProof/>
            <w:webHidden/>
          </w:rPr>
          <w:fldChar w:fldCharType="separate"/>
        </w:r>
        <w:r w:rsidR="00EA3137">
          <w:rPr>
            <w:noProof/>
            <w:webHidden/>
          </w:rPr>
          <w:t>277</w:t>
        </w:r>
        <w:r w:rsidR="00B2538C" w:rsidRPr="00B2538C">
          <w:rPr>
            <w:noProof/>
            <w:webHidden/>
          </w:rPr>
          <w:fldChar w:fldCharType="end"/>
        </w:r>
      </w:hyperlink>
    </w:p>
    <w:p w14:paraId="5A70032A" w14:textId="62F4F9FB" w:rsidR="00B2538C" w:rsidRPr="00B2538C" w:rsidRDefault="00376E02" w:rsidP="008D4480">
      <w:pPr>
        <w:pStyle w:val="1a"/>
        <w:rPr>
          <w:noProof/>
        </w:rPr>
      </w:pPr>
      <w:hyperlink w:anchor="_Toc139363003" w:history="1">
        <w:r w:rsidR="00B2538C" w:rsidRPr="00B2538C">
          <w:rPr>
            <w:rStyle w:val="aff7"/>
            <w:noProof/>
            <w:sz w:val="24"/>
          </w:rPr>
          <w:t>10.2.</w:t>
        </w:r>
        <w:r w:rsidR="00B2538C" w:rsidRPr="00B2538C">
          <w:rPr>
            <w:noProof/>
          </w:rPr>
          <w:tab/>
        </w:r>
        <w:r w:rsidR="00B2538C" w:rsidRPr="00B2538C">
          <w:rPr>
            <w:rStyle w:val="aff7"/>
            <w:noProof/>
            <w:sz w:val="24"/>
          </w:rPr>
          <w:t>Результаты расчетов по каждому источнику тепловой энергии нормативных запасов аварийных видов топлива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_Toc139363003 \h </w:instrText>
        </w:r>
        <w:r w:rsidR="00B2538C" w:rsidRPr="00B2538C">
          <w:rPr>
            <w:noProof/>
            <w:webHidden/>
          </w:rPr>
        </w:r>
        <w:r w:rsidR="00B2538C" w:rsidRPr="00B2538C">
          <w:rPr>
            <w:noProof/>
            <w:webHidden/>
          </w:rPr>
          <w:fldChar w:fldCharType="separate"/>
        </w:r>
        <w:r w:rsidR="00EA3137">
          <w:rPr>
            <w:noProof/>
            <w:webHidden/>
          </w:rPr>
          <w:t>279</w:t>
        </w:r>
        <w:r w:rsidR="00B2538C" w:rsidRPr="00B2538C">
          <w:rPr>
            <w:noProof/>
            <w:webHidden/>
          </w:rPr>
          <w:fldChar w:fldCharType="end"/>
        </w:r>
      </w:hyperlink>
    </w:p>
    <w:p w14:paraId="1636592C" w14:textId="4F47D334" w:rsidR="00B2538C" w:rsidRPr="00B2538C" w:rsidRDefault="00376E02" w:rsidP="008D4480">
      <w:pPr>
        <w:pStyle w:val="1a"/>
        <w:rPr>
          <w:noProof/>
        </w:rPr>
      </w:pPr>
      <w:hyperlink w:anchor="_Toc139363004" w:history="1">
        <w:r w:rsidR="00B2538C" w:rsidRPr="00B2538C">
          <w:rPr>
            <w:rStyle w:val="aff7"/>
            <w:noProof/>
            <w:sz w:val="24"/>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_Toc139363004 \h </w:instrText>
        </w:r>
        <w:r w:rsidR="00B2538C" w:rsidRPr="00B2538C">
          <w:rPr>
            <w:noProof/>
            <w:webHidden/>
          </w:rPr>
        </w:r>
        <w:r w:rsidR="00B2538C" w:rsidRPr="00B2538C">
          <w:rPr>
            <w:noProof/>
            <w:webHidden/>
          </w:rPr>
          <w:fldChar w:fldCharType="separate"/>
        </w:r>
        <w:r w:rsidR="00EA3137">
          <w:rPr>
            <w:noProof/>
            <w:webHidden/>
          </w:rPr>
          <w:t>281</w:t>
        </w:r>
        <w:r w:rsidR="00B2538C" w:rsidRPr="00B2538C">
          <w:rPr>
            <w:noProof/>
            <w:webHidden/>
          </w:rPr>
          <w:fldChar w:fldCharType="end"/>
        </w:r>
      </w:hyperlink>
    </w:p>
    <w:p w14:paraId="3E07AA93" w14:textId="37C6F89A" w:rsidR="00B2538C" w:rsidRPr="00B2538C" w:rsidRDefault="00376E02" w:rsidP="008D4480">
      <w:pPr>
        <w:pStyle w:val="1a"/>
        <w:rPr>
          <w:noProof/>
        </w:rPr>
      </w:pPr>
      <w:hyperlink w:anchor="_Toc139363005" w:history="1">
        <w:r w:rsidR="00B2538C" w:rsidRPr="00B2538C">
          <w:rPr>
            <w:rStyle w:val="aff7"/>
            <w:noProof/>
            <w:sz w:val="24"/>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доля и значение низшей теплоты сгорания топлива, используемого для производства тепловой энергии по каждой системе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_Toc139363005 \h </w:instrText>
        </w:r>
        <w:r w:rsidR="00B2538C" w:rsidRPr="00B2538C">
          <w:rPr>
            <w:noProof/>
            <w:webHidden/>
          </w:rPr>
        </w:r>
        <w:r w:rsidR="00B2538C" w:rsidRPr="00B2538C">
          <w:rPr>
            <w:noProof/>
            <w:webHidden/>
          </w:rPr>
          <w:fldChar w:fldCharType="separate"/>
        </w:r>
        <w:r w:rsidR="00EA3137">
          <w:rPr>
            <w:noProof/>
            <w:webHidden/>
          </w:rPr>
          <w:t>281</w:t>
        </w:r>
        <w:r w:rsidR="00B2538C" w:rsidRPr="00B2538C">
          <w:rPr>
            <w:noProof/>
            <w:webHidden/>
          </w:rPr>
          <w:fldChar w:fldCharType="end"/>
        </w:r>
      </w:hyperlink>
    </w:p>
    <w:p w14:paraId="4727AF14" w14:textId="05187D4C" w:rsidR="00B2538C" w:rsidRPr="00B2538C" w:rsidRDefault="00376E02" w:rsidP="008D4480">
      <w:pPr>
        <w:pStyle w:val="1a"/>
        <w:rPr>
          <w:noProof/>
        </w:rPr>
      </w:pPr>
      <w:hyperlink w:anchor="_Toc139363006" w:history="1">
        <w:r w:rsidR="00B2538C" w:rsidRPr="00B2538C">
          <w:rPr>
            <w:rStyle w:val="aff7"/>
            <w:noProof/>
            <w:sz w:val="24"/>
          </w:rPr>
          <w:t>10.5. Преобладающий в поселении вид топлива, определяемый по совокупности всех систем теплоснабжения, находящихся в соответствующем поселении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_Toc139363006 \h </w:instrText>
        </w:r>
        <w:r w:rsidR="00B2538C" w:rsidRPr="00B2538C">
          <w:rPr>
            <w:noProof/>
            <w:webHidden/>
          </w:rPr>
        </w:r>
        <w:r w:rsidR="00B2538C" w:rsidRPr="00B2538C">
          <w:rPr>
            <w:noProof/>
            <w:webHidden/>
          </w:rPr>
          <w:fldChar w:fldCharType="separate"/>
        </w:r>
        <w:r w:rsidR="00EA3137">
          <w:rPr>
            <w:noProof/>
            <w:webHidden/>
          </w:rPr>
          <w:t>282</w:t>
        </w:r>
        <w:r w:rsidR="00B2538C" w:rsidRPr="00B2538C">
          <w:rPr>
            <w:noProof/>
            <w:webHidden/>
          </w:rPr>
          <w:fldChar w:fldCharType="end"/>
        </w:r>
      </w:hyperlink>
    </w:p>
    <w:p w14:paraId="58747EC3" w14:textId="5FAC076B" w:rsidR="00B2538C" w:rsidRPr="00B2538C" w:rsidRDefault="00376E02" w:rsidP="008D4480">
      <w:pPr>
        <w:pStyle w:val="1a"/>
        <w:rPr>
          <w:noProof/>
        </w:rPr>
      </w:pPr>
      <w:hyperlink w:anchor="_Toc139363007" w:history="1">
        <w:r w:rsidR="00B2538C" w:rsidRPr="00B2538C">
          <w:rPr>
            <w:rStyle w:val="aff7"/>
            <w:noProof/>
            <w:sz w:val="24"/>
          </w:rPr>
          <w:t>10.6. Приоритетное направление развития топливного баланса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_Toc139363007 \h </w:instrText>
        </w:r>
        <w:r w:rsidR="00B2538C" w:rsidRPr="00B2538C">
          <w:rPr>
            <w:noProof/>
            <w:webHidden/>
          </w:rPr>
        </w:r>
        <w:r w:rsidR="00B2538C" w:rsidRPr="00B2538C">
          <w:rPr>
            <w:noProof/>
            <w:webHidden/>
          </w:rPr>
          <w:fldChar w:fldCharType="separate"/>
        </w:r>
        <w:r w:rsidR="00EA3137">
          <w:rPr>
            <w:noProof/>
            <w:webHidden/>
          </w:rPr>
          <w:t>282</w:t>
        </w:r>
        <w:r w:rsidR="00B2538C" w:rsidRPr="00B2538C">
          <w:rPr>
            <w:noProof/>
            <w:webHidden/>
          </w:rPr>
          <w:fldChar w:fldCharType="end"/>
        </w:r>
      </w:hyperlink>
    </w:p>
    <w:p w14:paraId="082FD948" w14:textId="195FCEE9" w:rsidR="00B2538C" w:rsidRPr="00B2538C" w:rsidRDefault="00376E02" w:rsidP="008D4480">
      <w:pPr>
        <w:pStyle w:val="1a"/>
        <w:rPr>
          <w:noProof/>
        </w:rPr>
      </w:pPr>
      <w:hyperlink w:anchor="_Toc139363008" w:history="1">
        <w:r w:rsidR="00B2538C" w:rsidRPr="00B2538C">
          <w:rPr>
            <w:rStyle w:val="aff7"/>
            <w:noProof/>
            <w:sz w:val="24"/>
          </w:rPr>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_Toc139363008 \h </w:instrText>
        </w:r>
        <w:r w:rsidR="00B2538C" w:rsidRPr="00B2538C">
          <w:rPr>
            <w:noProof/>
            <w:webHidden/>
          </w:rPr>
        </w:r>
        <w:r w:rsidR="00B2538C" w:rsidRPr="00B2538C">
          <w:rPr>
            <w:noProof/>
            <w:webHidden/>
          </w:rPr>
          <w:fldChar w:fldCharType="separate"/>
        </w:r>
        <w:r w:rsidR="00EA3137">
          <w:rPr>
            <w:noProof/>
            <w:webHidden/>
          </w:rPr>
          <w:t>282</w:t>
        </w:r>
        <w:r w:rsidR="00B2538C" w:rsidRPr="00B2538C">
          <w:rPr>
            <w:noProof/>
            <w:webHidden/>
          </w:rPr>
          <w:fldChar w:fldCharType="end"/>
        </w:r>
      </w:hyperlink>
    </w:p>
    <w:p w14:paraId="2EAF5BD9" w14:textId="653AA547" w:rsidR="00B2538C" w:rsidRPr="00B2538C" w:rsidRDefault="00376E02" w:rsidP="008D4480">
      <w:pPr>
        <w:pStyle w:val="1a"/>
        <w:rPr>
          <w:noProof/>
        </w:rPr>
      </w:pPr>
      <w:hyperlink w:anchor="_Toc139363009" w:history="1">
        <w:r w:rsidR="00B2538C" w:rsidRPr="00B2538C">
          <w:rPr>
            <w:rStyle w:val="aff7"/>
            <w:noProof/>
            <w:sz w:val="24"/>
          </w:rPr>
          <w:t>ГЛАВА 11. ОЦЕНКА НАДЕЖНОСТИ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_Toc139363009 \h </w:instrText>
        </w:r>
        <w:r w:rsidR="00B2538C" w:rsidRPr="00B2538C">
          <w:rPr>
            <w:noProof/>
            <w:webHidden/>
          </w:rPr>
        </w:r>
        <w:r w:rsidR="00B2538C" w:rsidRPr="00B2538C">
          <w:rPr>
            <w:noProof/>
            <w:webHidden/>
          </w:rPr>
          <w:fldChar w:fldCharType="separate"/>
        </w:r>
        <w:r w:rsidR="00EA3137">
          <w:rPr>
            <w:noProof/>
            <w:webHidden/>
          </w:rPr>
          <w:t>283</w:t>
        </w:r>
        <w:r w:rsidR="00B2538C" w:rsidRPr="00B2538C">
          <w:rPr>
            <w:noProof/>
            <w:webHidden/>
          </w:rPr>
          <w:fldChar w:fldCharType="end"/>
        </w:r>
      </w:hyperlink>
    </w:p>
    <w:p w14:paraId="1863729E" w14:textId="5470A7FC" w:rsidR="00B2538C" w:rsidRPr="00B2538C" w:rsidRDefault="00376E02" w:rsidP="008D4480">
      <w:pPr>
        <w:pStyle w:val="1a"/>
        <w:rPr>
          <w:noProof/>
        </w:rPr>
      </w:pPr>
      <w:hyperlink w:anchor="_Toc139363010" w:history="1">
        <w:r w:rsidR="00B2538C" w:rsidRPr="00B2538C">
          <w:rPr>
            <w:rStyle w:val="aff7"/>
            <w:noProof/>
            <w:sz w:val="24"/>
          </w:rPr>
          <w:t>11.1. Общие положения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_Toc139363010 \h </w:instrText>
        </w:r>
        <w:r w:rsidR="00B2538C" w:rsidRPr="00B2538C">
          <w:rPr>
            <w:noProof/>
            <w:webHidden/>
          </w:rPr>
        </w:r>
        <w:r w:rsidR="00B2538C" w:rsidRPr="00B2538C">
          <w:rPr>
            <w:noProof/>
            <w:webHidden/>
          </w:rPr>
          <w:fldChar w:fldCharType="separate"/>
        </w:r>
        <w:r w:rsidR="00EA3137">
          <w:rPr>
            <w:noProof/>
            <w:webHidden/>
          </w:rPr>
          <w:t>283</w:t>
        </w:r>
        <w:r w:rsidR="00B2538C" w:rsidRPr="00B2538C">
          <w:rPr>
            <w:noProof/>
            <w:webHidden/>
          </w:rPr>
          <w:fldChar w:fldCharType="end"/>
        </w:r>
      </w:hyperlink>
    </w:p>
    <w:p w14:paraId="3A30E89F" w14:textId="10685131" w:rsidR="00B2538C" w:rsidRPr="00B2538C" w:rsidRDefault="00376E02" w:rsidP="008D4480">
      <w:pPr>
        <w:pStyle w:val="1a"/>
        <w:rPr>
          <w:noProof/>
        </w:rPr>
      </w:pPr>
      <w:hyperlink w:anchor="_Toc139363011" w:history="1">
        <w:r w:rsidR="00B2538C" w:rsidRPr="00B2538C">
          <w:rPr>
            <w:rStyle w:val="aff7"/>
            <w:noProof/>
            <w:sz w:val="24"/>
          </w:rPr>
          <w:t>11.2. 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_Toc139363011 \h </w:instrText>
        </w:r>
        <w:r w:rsidR="00B2538C" w:rsidRPr="00B2538C">
          <w:rPr>
            <w:noProof/>
            <w:webHidden/>
          </w:rPr>
        </w:r>
        <w:r w:rsidR="00B2538C" w:rsidRPr="00B2538C">
          <w:rPr>
            <w:noProof/>
            <w:webHidden/>
          </w:rPr>
          <w:fldChar w:fldCharType="separate"/>
        </w:r>
        <w:r w:rsidR="00EA3137">
          <w:rPr>
            <w:noProof/>
            <w:webHidden/>
          </w:rPr>
          <w:t>293</w:t>
        </w:r>
        <w:r w:rsidR="00B2538C" w:rsidRPr="00B2538C">
          <w:rPr>
            <w:noProof/>
            <w:webHidden/>
          </w:rPr>
          <w:fldChar w:fldCharType="end"/>
        </w:r>
      </w:hyperlink>
    </w:p>
    <w:p w14:paraId="0158F1B5" w14:textId="414E469A" w:rsidR="00B2538C" w:rsidRPr="00B2538C" w:rsidRDefault="00376E02" w:rsidP="008D4480">
      <w:pPr>
        <w:pStyle w:val="1a"/>
        <w:rPr>
          <w:noProof/>
        </w:rPr>
      </w:pPr>
      <w:hyperlink w:anchor="_Toc139363012" w:history="1">
        <w:r w:rsidR="00B2538C" w:rsidRPr="00B2538C">
          <w:rPr>
            <w:rStyle w:val="aff7"/>
            <w:noProof/>
            <w:sz w:val="24"/>
          </w:rPr>
          <w:t>11.3. Метод и результат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_Toc139363012 \h </w:instrText>
        </w:r>
        <w:r w:rsidR="00B2538C" w:rsidRPr="00B2538C">
          <w:rPr>
            <w:noProof/>
            <w:webHidden/>
          </w:rPr>
        </w:r>
        <w:r w:rsidR="00B2538C" w:rsidRPr="00B2538C">
          <w:rPr>
            <w:noProof/>
            <w:webHidden/>
          </w:rPr>
          <w:fldChar w:fldCharType="separate"/>
        </w:r>
        <w:r w:rsidR="00EA3137">
          <w:rPr>
            <w:noProof/>
            <w:webHidden/>
          </w:rPr>
          <w:t>293</w:t>
        </w:r>
        <w:r w:rsidR="00B2538C" w:rsidRPr="00B2538C">
          <w:rPr>
            <w:noProof/>
            <w:webHidden/>
          </w:rPr>
          <w:fldChar w:fldCharType="end"/>
        </w:r>
      </w:hyperlink>
    </w:p>
    <w:p w14:paraId="4C3D6D57" w14:textId="17340809" w:rsidR="00B2538C" w:rsidRPr="00B2538C" w:rsidRDefault="00376E02" w:rsidP="008D4480">
      <w:pPr>
        <w:pStyle w:val="1a"/>
        <w:rPr>
          <w:noProof/>
        </w:rPr>
      </w:pPr>
      <w:hyperlink w:anchor="_Toc139363013" w:history="1">
        <w:r w:rsidR="00B2538C" w:rsidRPr="00B2538C">
          <w:rPr>
            <w:rStyle w:val="aff7"/>
            <w:noProof/>
            <w:sz w:val="24"/>
          </w:rPr>
          <w:t>11.4.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_Toc139363013 \h </w:instrText>
        </w:r>
        <w:r w:rsidR="00B2538C" w:rsidRPr="00B2538C">
          <w:rPr>
            <w:noProof/>
            <w:webHidden/>
          </w:rPr>
        </w:r>
        <w:r w:rsidR="00B2538C" w:rsidRPr="00B2538C">
          <w:rPr>
            <w:noProof/>
            <w:webHidden/>
          </w:rPr>
          <w:fldChar w:fldCharType="separate"/>
        </w:r>
        <w:r w:rsidR="00EA3137">
          <w:rPr>
            <w:noProof/>
            <w:webHidden/>
          </w:rPr>
          <w:t>296</w:t>
        </w:r>
        <w:r w:rsidR="00B2538C" w:rsidRPr="00B2538C">
          <w:rPr>
            <w:noProof/>
            <w:webHidden/>
          </w:rPr>
          <w:fldChar w:fldCharType="end"/>
        </w:r>
      </w:hyperlink>
    </w:p>
    <w:p w14:paraId="6B989279" w14:textId="22C1E78A" w:rsidR="00B2538C" w:rsidRPr="00B2538C" w:rsidRDefault="00376E02" w:rsidP="008D4480">
      <w:pPr>
        <w:pStyle w:val="1a"/>
        <w:rPr>
          <w:noProof/>
        </w:rPr>
      </w:pPr>
      <w:hyperlink w:anchor="_Toc139363014" w:history="1">
        <w:r w:rsidR="00B2538C" w:rsidRPr="00B2538C">
          <w:rPr>
            <w:rStyle w:val="aff7"/>
            <w:noProof/>
            <w:sz w:val="24"/>
          </w:rPr>
          <w:t>11.5. Результат оценки коэффициентов готовности теплопроводов к несению тепловой нагрузки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_Toc139363014 \h </w:instrText>
        </w:r>
        <w:r w:rsidR="00B2538C" w:rsidRPr="00B2538C">
          <w:rPr>
            <w:noProof/>
            <w:webHidden/>
          </w:rPr>
        </w:r>
        <w:r w:rsidR="00B2538C" w:rsidRPr="00B2538C">
          <w:rPr>
            <w:noProof/>
            <w:webHidden/>
          </w:rPr>
          <w:fldChar w:fldCharType="separate"/>
        </w:r>
        <w:r w:rsidR="00EA3137">
          <w:rPr>
            <w:noProof/>
            <w:webHidden/>
          </w:rPr>
          <w:t>298</w:t>
        </w:r>
        <w:r w:rsidR="00B2538C" w:rsidRPr="00B2538C">
          <w:rPr>
            <w:noProof/>
            <w:webHidden/>
          </w:rPr>
          <w:fldChar w:fldCharType="end"/>
        </w:r>
      </w:hyperlink>
    </w:p>
    <w:p w14:paraId="57381887" w14:textId="367682B5" w:rsidR="00B2538C" w:rsidRPr="00B2538C" w:rsidRDefault="00376E02" w:rsidP="008D4480">
      <w:pPr>
        <w:pStyle w:val="1a"/>
        <w:rPr>
          <w:noProof/>
        </w:rPr>
      </w:pPr>
      <w:hyperlink w:anchor="_Toc139363015" w:history="1">
        <w:r w:rsidR="00B2538C" w:rsidRPr="00B2538C">
          <w:rPr>
            <w:rStyle w:val="aff7"/>
            <w:noProof/>
            <w:sz w:val="24"/>
          </w:rPr>
          <w:t>11.6. Результат оценки недоотпуска тепловой энергии по причине отказов (аварийных ситуаций) и простоев тепловых сетей 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_Toc139363015 \h </w:instrText>
        </w:r>
        <w:r w:rsidR="00B2538C" w:rsidRPr="00B2538C">
          <w:rPr>
            <w:noProof/>
            <w:webHidden/>
          </w:rPr>
        </w:r>
        <w:r w:rsidR="00B2538C" w:rsidRPr="00B2538C">
          <w:rPr>
            <w:noProof/>
            <w:webHidden/>
          </w:rPr>
          <w:fldChar w:fldCharType="separate"/>
        </w:r>
        <w:r w:rsidR="00EA3137">
          <w:rPr>
            <w:noProof/>
            <w:webHidden/>
          </w:rPr>
          <w:t>298</w:t>
        </w:r>
        <w:r w:rsidR="00B2538C" w:rsidRPr="00B2538C">
          <w:rPr>
            <w:noProof/>
            <w:webHidden/>
          </w:rPr>
          <w:fldChar w:fldCharType="end"/>
        </w:r>
      </w:hyperlink>
    </w:p>
    <w:p w14:paraId="1E11D487" w14:textId="22BCCCE6" w:rsidR="00B2538C" w:rsidRPr="00B2538C" w:rsidRDefault="00376E02" w:rsidP="008D4480">
      <w:pPr>
        <w:pStyle w:val="1a"/>
        <w:rPr>
          <w:noProof/>
        </w:rPr>
      </w:pPr>
      <w:hyperlink w:anchor="_Toc139363016" w:history="1">
        <w:r w:rsidR="00B2538C" w:rsidRPr="00B2538C">
          <w:rPr>
            <w:rStyle w:val="aff7"/>
            <w:noProof/>
            <w:sz w:val="24"/>
          </w:rPr>
          <w:t>11.7.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_Toc139363016 \h </w:instrText>
        </w:r>
        <w:r w:rsidR="00B2538C" w:rsidRPr="00B2538C">
          <w:rPr>
            <w:noProof/>
            <w:webHidden/>
          </w:rPr>
        </w:r>
        <w:r w:rsidR="00B2538C" w:rsidRPr="00B2538C">
          <w:rPr>
            <w:noProof/>
            <w:webHidden/>
          </w:rPr>
          <w:fldChar w:fldCharType="separate"/>
        </w:r>
        <w:r w:rsidR="00EA3137">
          <w:rPr>
            <w:noProof/>
            <w:webHidden/>
          </w:rPr>
          <w:t>300</w:t>
        </w:r>
        <w:r w:rsidR="00B2538C" w:rsidRPr="00B2538C">
          <w:rPr>
            <w:noProof/>
            <w:webHidden/>
          </w:rPr>
          <w:fldChar w:fldCharType="end"/>
        </w:r>
      </w:hyperlink>
    </w:p>
    <w:p w14:paraId="2D12FE95" w14:textId="5A92B6BF" w:rsidR="00B2538C" w:rsidRPr="00B2538C" w:rsidRDefault="00376E02" w:rsidP="008D4480">
      <w:pPr>
        <w:pStyle w:val="1a"/>
        <w:rPr>
          <w:noProof/>
        </w:rPr>
      </w:pPr>
      <w:hyperlink w:anchor="_Toc139363017" w:history="1">
        <w:r w:rsidR="00B2538C" w:rsidRPr="00B2538C">
          <w:rPr>
            <w:rStyle w:val="aff7"/>
            <w:noProof/>
            <w:sz w:val="24"/>
          </w:rPr>
          <w:t>11.8. Установка резервного оборудования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_Toc139363017 \h </w:instrText>
        </w:r>
        <w:r w:rsidR="00B2538C" w:rsidRPr="00B2538C">
          <w:rPr>
            <w:noProof/>
            <w:webHidden/>
          </w:rPr>
        </w:r>
        <w:r w:rsidR="00B2538C" w:rsidRPr="00B2538C">
          <w:rPr>
            <w:noProof/>
            <w:webHidden/>
          </w:rPr>
          <w:fldChar w:fldCharType="separate"/>
        </w:r>
        <w:r w:rsidR="00EA3137">
          <w:rPr>
            <w:noProof/>
            <w:webHidden/>
          </w:rPr>
          <w:t>301</w:t>
        </w:r>
        <w:r w:rsidR="00B2538C" w:rsidRPr="00B2538C">
          <w:rPr>
            <w:noProof/>
            <w:webHidden/>
          </w:rPr>
          <w:fldChar w:fldCharType="end"/>
        </w:r>
      </w:hyperlink>
    </w:p>
    <w:p w14:paraId="4CBD752B" w14:textId="5AC205B0" w:rsidR="00B2538C" w:rsidRPr="00B2538C" w:rsidRDefault="00376E02" w:rsidP="008D4480">
      <w:pPr>
        <w:pStyle w:val="1a"/>
        <w:rPr>
          <w:noProof/>
        </w:rPr>
      </w:pPr>
      <w:hyperlink w:anchor="_Toc139363018" w:history="1">
        <w:r w:rsidR="00B2538C" w:rsidRPr="00B2538C">
          <w:rPr>
            <w:rStyle w:val="aff7"/>
            <w:noProof/>
            <w:sz w:val="24"/>
          </w:rPr>
          <w:t>11.9. Организация совместной работы нескольких источников тепловой энергии на единую тепловую сеть</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_Toc139363018 \h </w:instrText>
        </w:r>
        <w:r w:rsidR="00B2538C" w:rsidRPr="00B2538C">
          <w:rPr>
            <w:noProof/>
            <w:webHidden/>
          </w:rPr>
        </w:r>
        <w:r w:rsidR="00B2538C" w:rsidRPr="00B2538C">
          <w:rPr>
            <w:noProof/>
            <w:webHidden/>
          </w:rPr>
          <w:fldChar w:fldCharType="separate"/>
        </w:r>
        <w:r w:rsidR="00EA3137">
          <w:rPr>
            <w:noProof/>
            <w:webHidden/>
          </w:rPr>
          <w:t>301</w:t>
        </w:r>
        <w:r w:rsidR="00B2538C" w:rsidRPr="00B2538C">
          <w:rPr>
            <w:noProof/>
            <w:webHidden/>
          </w:rPr>
          <w:fldChar w:fldCharType="end"/>
        </w:r>
      </w:hyperlink>
    </w:p>
    <w:p w14:paraId="1B44C0B3" w14:textId="05F2C574" w:rsidR="00B2538C" w:rsidRPr="00B2538C" w:rsidRDefault="00376E02" w:rsidP="008D4480">
      <w:pPr>
        <w:pStyle w:val="1a"/>
        <w:rPr>
          <w:noProof/>
        </w:rPr>
      </w:pPr>
      <w:hyperlink w:anchor="_Toc139363019" w:history="1">
        <w:r w:rsidR="00B2538C" w:rsidRPr="00B2538C">
          <w:rPr>
            <w:rStyle w:val="aff7"/>
            <w:noProof/>
            <w:sz w:val="24"/>
          </w:rPr>
          <w:t>11.10. Резервирование тепловых сетей смежных районов поселения, городского округа, города федерального значения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_Toc139363019 \h </w:instrText>
        </w:r>
        <w:r w:rsidR="00B2538C" w:rsidRPr="00B2538C">
          <w:rPr>
            <w:noProof/>
            <w:webHidden/>
          </w:rPr>
        </w:r>
        <w:r w:rsidR="00B2538C" w:rsidRPr="00B2538C">
          <w:rPr>
            <w:noProof/>
            <w:webHidden/>
          </w:rPr>
          <w:fldChar w:fldCharType="separate"/>
        </w:r>
        <w:r w:rsidR="00EA3137">
          <w:rPr>
            <w:noProof/>
            <w:webHidden/>
          </w:rPr>
          <w:t>301</w:t>
        </w:r>
        <w:r w:rsidR="00B2538C" w:rsidRPr="00B2538C">
          <w:rPr>
            <w:noProof/>
            <w:webHidden/>
          </w:rPr>
          <w:fldChar w:fldCharType="end"/>
        </w:r>
      </w:hyperlink>
    </w:p>
    <w:p w14:paraId="37A150D8" w14:textId="4BB42A4C" w:rsidR="00B2538C" w:rsidRPr="00B2538C" w:rsidRDefault="00376E02" w:rsidP="008D4480">
      <w:pPr>
        <w:pStyle w:val="1a"/>
        <w:rPr>
          <w:noProof/>
        </w:rPr>
      </w:pPr>
      <w:hyperlink w:anchor="_Toc139363020" w:history="1">
        <w:r w:rsidR="00B2538C" w:rsidRPr="00B2538C">
          <w:rPr>
            <w:rStyle w:val="aff7"/>
            <w:noProof/>
            <w:sz w:val="24"/>
          </w:rPr>
          <w:t>11.11. Устройство резервных насосных станций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_Toc139363020 \h </w:instrText>
        </w:r>
        <w:r w:rsidR="00B2538C" w:rsidRPr="00B2538C">
          <w:rPr>
            <w:noProof/>
            <w:webHidden/>
          </w:rPr>
        </w:r>
        <w:r w:rsidR="00B2538C" w:rsidRPr="00B2538C">
          <w:rPr>
            <w:noProof/>
            <w:webHidden/>
          </w:rPr>
          <w:fldChar w:fldCharType="separate"/>
        </w:r>
        <w:r w:rsidR="00EA3137">
          <w:rPr>
            <w:noProof/>
            <w:webHidden/>
          </w:rPr>
          <w:t>301</w:t>
        </w:r>
        <w:r w:rsidR="00B2538C" w:rsidRPr="00B2538C">
          <w:rPr>
            <w:noProof/>
            <w:webHidden/>
          </w:rPr>
          <w:fldChar w:fldCharType="end"/>
        </w:r>
      </w:hyperlink>
    </w:p>
    <w:p w14:paraId="42A742B0" w14:textId="56F81EDC" w:rsidR="00B2538C" w:rsidRPr="00B2538C" w:rsidRDefault="00376E02" w:rsidP="008D4480">
      <w:pPr>
        <w:pStyle w:val="1a"/>
        <w:rPr>
          <w:noProof/>
        </w:rPr>
      </w:pPr>
      <w:hyperlink w:anchor="_Toc139363021" w:history="1">
        <w:r w:rsidR="00B2538C" w:rsidRPr="00B2538C">
          <w:rPr>
            <w:rStyle w:val="aff7"/>
            <w:noProof/>
            <w:sz w:val="24"/>
          </w:rPr>
          <w:t>11.12. Установка баков-аккумуляторов</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_Toc139363021 \h </w:instrText>
        </w:r>
        <w:r w:rsidR="00B2538C" w:rsidRPr="00B2538C">
          <w:rPr>
            <w:noProof/>
            <w:webHidden/>
          </w:rPr>
        </w:r>
        <w:r w:rsidR="00B2538C" w:rsidRPr="00B2538C">
          <w:rPr>
            <w:noProof/>
            <w:webHidden/>
          </w:rPr>
          <w:fldChar w:fldCharType="separate"/>
        </w:r>
        <w:r w:rsidR="00EA3137">
          <w:rPr>
            <w:noProof/>
            <w:webHidden/>
          </w:rPr>
          <w:t>301</w:t>
        </w:r>
        <w:r w:rsidR="00B2538C" w:rsidRPr="00B2538C">
          <w:rPr>
            <w:noProof/>
            <w:webHidden/>
          </w:rPr>
          <w:fldChar w:fldCharType="end"/>
        </w:r>
      </w:hyperlink>
    </w:p>
    <w:p w14:paraId="25B63A13" w14:textId="22F82C6D" w:rsidR="00B2538C" w:rsidRPr="00B2538C" w:rsidRDefault="00376E02" w:rsidP="008D4480">
      <w:pPr>
        <w:pStyle w:val="1a"/>
        <w:rPr>
          <w:noProof/>
        </w:rPr>
      </w:pPr>
      <w:hyperlink w:anchor="_Toc139363022" w:history="1">
        <w:r w:rsidR="00B2538C" w:rsidRPr="00B2538C">
          <w:rPr>
            <w:rStyle w:val="aff7"/>
            <w:noProof/>
            <w:sz w:val="24"/>
          </w:rPr>
          <w:t>11.13. 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_Toc139363022 \h </w:instrText>
        </w:r>
        <w:r w:rsidR="00B2538C" w:rsidRPr="00B2538C">
          <w:rPr>
            <w:noProof/>
            <w:webHidden/>
          </w:rPr>
        </w:r>
        <w:r w:rsidR="00B2538C" w:rsidRPr="00B2538C">
          <w:rPr>
            <w:noProof/>
            <w:webHidden/>
          </w:rPr>
          <w:fldChar w:fldCharType="separate"/>
        </w:r>
        <w:r w:rsidR="00EA3137">
          <w:rPr>
            <w:noProof/>
            <w:webHidden/>
          </w:rPr>
          <w:t>303</w:t>
        </w:r>
        <w:r w:rsidR="00B2538C" w:rsidRPr="00B2538C">
          <w:rPr>
            <w:noProof/>
            <w:webHidden/>
          </w:rPr>
          <w:fldChar w:fldCharType="end"/>
        </w:r>
      </w:hyperlink>
    </w:p>
    <w:p w14:paraId="5ADEA01A" w14:textId="4622F1BF" w:rsidR="00B2538C" w:rsidRPr="00B2538C" w:rsidRDefault="00376E02" w:rsidP="008D4480">
      <w:pPr>
        <w:pStyle w:val="1a"/>
        <w:rPr>
          <w:noProof/>
        </w:rPr>
      </w:pPr>
      <w:hyperlink w:anchor="_Toc139363023" w:history="1">
        <w:r w:rsidR="00B2538C" w:rsidRPr="00B2538C">
          <w:rPr>
            <w:rStyle w:val="aff7"/>
            <w:noProof/>
            <w:sz w:val="24"/>
          </w:rPr>
          <w:t>ГЛАВА 12. ОБОСНОВАНИЕ ИНВЕСТИЦИЙ В СТРОИТЕЛЬСТВО, РЕКОНСТРУКЦИЮ, ТЕХНИЧЕСКОЕ ПЕРЕВООРУЖЕНИЕ И (ИЛИ) МОДЕРНИЗАЦИЮ</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_Toc139363023 \h </w:instrText>
        </w:r>
        <w:r w:rsidR="00B2538C" w:rsidRPr="00B2538C">
          <w:rPr>
            <w:noProof/>
            <w:webHidden/>
          </w:rPr>
        </w:r>
        <w:r w:rsidR="00B2538C" w:rsidRPr="00B2538C">
          <w:rPr>
            <w:noProof/>
            <w:webHidden/>
          </w:rPr>
          <w:fldChar w:fldCharType="separate"/>
        </w:r>
        <w:r w:rsidR="00EA3137">
          <w:rPr>
            <w:noProof/>
            <w:webHidden/>
          </w:rPr>
          <w:t>304</w:t>
        </w:r>
        <w:r w:rsidR="00B2538C" w:rsidRPr="00B2538C">
          <w:rPr>
            <w:noProof/>
            <w:webHidden/>
          </w:rPr>
          <w:fldChar w:fldCharType="end"/>
        </w:r>
      </w:hyperlink>
    </w:p>
    <w:p w14:paraId="29B0DDF0" w14:textId="4C75FC62" w:rsidR="00B2538C" w:rsidRPr="00B2538C" w:rsidRDefault="00376E02" w:rsidP="008D4480">
      <w:pPr>
        <w:pStyle w:val="1a"/>
        <w:rPr>
          <w:noProof/>
        </w:rPr>
      </w:pPr>
      <w:hyperlink w:anchor="_Toc139363024" w:history="1">
        <w:r w:rsidR="00B2538C" w:rsidRPr="00B2538C">
          <w:rPr>
            <w:rStyle w:val="aff7"/>
            <w:noProof/>
            <w:sz w:val="24"/>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_Toc139363024 \h </w:instrText>
        </w:r>
        <w:r w:rsidR="00B2538C" w:rsidRPr="00B2538C">
          <w:rPr>
            <w:noProof/>
            <w:webHidden/>
          </w:rPr>
        </w:r>
        <w:r w:rsidR="00B2538C" w:rsidRPr="00B2538C">
          <w:rPr>
            <w:noProof/>
            <w:webHidden/>
          </w:rPr>
          <w:fldChar w:fldCharType="separate"/>
        </w:r>
        <w:r w:rsidR="00EA3137">
          <w:rPr>
            <w:noProof/>
            <w:webHidden/>
          </w:rPr>
          <w:t>304</w:t>
        </w:r>
        <w:r w:rsidR="00B2538C" w:rsidRPr="00B2538C">
          <w:rPr>
            <w:noProof/>
            <w:webHidden/>
          </w:rPr>
          <w:fldChar w:fldCharType="end"/>
        </w:r>
      </w:hyperlink>
    </w:p>
    <w:p w14:paraId="013F0786" w14:textId="3029787C" w:rsidR="00B2538C" w:rsidRPr="00B2538C" w:rsidRDefault="00376E02" w:rsidP="008D4480">
      <w:pPr>
        <w:pStyle w:val="1a"/>
        <w:rPr>
          <w:noProof/>
        </w:rPr>
      </w:pPr>
      <w:hyperlink w:anchor="_Toc139363025" w:history="1">
        <w:r w:rsidR="00B2538C" w:rsidRPr="00B2538C">
          <w:rPr>
            <w:rStyle w:val="aff7"/>
            <w:noProof/>
            <w:sz w:val="24"/>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_Toc139363025 \h </w:instrText>
        </w:r>
        <w:r w:rsidR="00B2538C" w:rsidRPr="00B2538C">
          <w:rPr>
            <w:noProof/>
            <w:webHidden/>
          </w:rPr>
        </w:r>
        <w:r w:rsidR="00B2538C" w:rsidRPr="00B2538C">
          <w:rPr>
            <w:noProof/>
            <w:webHidden/>
          </w:rPr>
          <w:fldChar w:fldCharType="separate"/>
        </w:r>
        <w:r w:rsidR="00EA3137">
          <w:rPr>
            <w:noProof/>
            <w:webHidden/>
          </w:rPr>
          <w:t>318</w:t>
        </w:r>
        <w:r w:rsidR="00B2538C" w:rsidRPr="00B2538C">
          <w:rPr>
            <w:noProof/>
            <w:webHidden/>
          </w:rPr>
          <w:fldChar w:fldCharType="end"/>
        </w:r>
      </w:hyperlink>
    </w:p>
    <w:p w14:paraId="6A105028" w14:textId="1579CB20" w:rsidR="00B2538C" w:rsidRPr="00B2538C" w:rsidRDefault="00376E02" w:rsidP="008D4480">
      <w:pPr>
        <w:pStyle w:val="1a"/>
        <w:rPr>
          <w:noProof/>
        </w:rPr>
      </w:pPr>
      <w:hyperlink w:anchor="_Toc139363026" w:history="1">
        <w:r w:rsidR="00B2538C" w:rsidRPr="00B2538C">
          <w:rPr>
            <w:rStyle w:val="aff7"/>
            <w:noProof/>
            <w:sz w:val="24"/>
          </w:rPr>
          <w:t>12.3. Расчеты экономической эффективности инвестиций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_Toc139363026 \h </w:instrText>
        </w:r>
        <w:r w:rsidR="00B2538C" w:rsidRPr="00B2538C">
          <w:rPr>
            <w:noProof/>
            <w:webHidden/>
          </w:rPr>
        </w:r>
        <w:r w:rsidR="00B2538C" w:rsidRPr="00B2538C">
          <w:rPr>
            <w:noProof/>
            <w:webHidden/>
          </w:rPr>
          <w:fldChar w:fldCharType="separate"/>
        </w:r>
        <w:r w:rsidR="00EA3137">
          <w:rPr>
            <w:noProof/>
            <w:webHidden/>
          </w:rPr>
          <w:t>329</w:t>
        </w:r>
        <w:r w:rsidR="00B2538C" w:rsidRPr="00B2538C">
          <w:rPr>
            <w:noProof/>
            <w:webHidden/>
          </w:rPr>
          <w:fldChar w:fldCharType="end"/>
        </w:r>
      </w:hyperlink>
    </w:p>
    <w:p w14:paraId="0EDFFC61" w14:textId="448ECB16" w:rsidR="00B2538C" w:rsidRPr="00B2538C" w:rsidRDefault="00376E02" w:rsidP="008D4480">
      <w:pPr>
        <w:pStyle w:val="1a"/>
        <w:rPr>
          <w:noProof/>
        </w:rPr>
      </w:pPr>
      <w:hyperlink w:anchor="_Toc139363027" w:history="1">
        <w:r w:rsidR="00B2538C" w:rsidRPr="00B2538C">
          <w:rPr>
            <w:rStyle w:val="aff7"/>
            <w:noProof/>
            <w:sz w:val="24"/>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_Toc139363027 \h </w:instrText>
        </w:r>
        <w:r w:rsidR="00B2538C" w:rsidRPr="00B2538C">
          <w:rPr>
            <w:noProof/>
            <w:webHidden/>
          </w:rPr>
        </w:r>
        <w:r w:rsidR="00B2538C" w:rsidRPr="00B2538C">
          <w:rPr>
            <w:noProof/>
            <w:webHidden/>
          </w:rPr>
          <w:fldChar w:fldCharType="separate"/>
        </w:r>
        <w:r w:rsidR="00EA3137">
          <w:rPr>
            <w:noProof/>
            <w:webHidden/>
          </w:rPr>
          <w:t>331</w:t>
        </w:r>
        <w:r w:rsidR="00B2538C" w:rsidRPr="00B2538C">
          <w:rPr>
            <w:noProof/>
            <w:webHidden/>
          </w:rPr>
          <w:fldChar w:fldCharType="end"/>
        </w:r>
      </w:hyperlink>
    </w:p>
    <w:p w14:paraId="41E1DF1E" w14:textId="082EABF4" w:rsidR="00B2538C" w:rsidRPr="00B2538C" w:rsidRDefault="00376E02">
      <w:pPr>
        <w:pStyle w:val="32"/>
        <w:tabs>
          <w:tab w:val="left" w:pos="1320"/>
          <w:tab w:val="right" w:leader="dot" w:pos="9345"/>
        </w:tabs>
        <w:rPr>
          <w:rFonts w:ascii="Times New Roman" w:hAnsi="Times New Roman"/>
          <w:noProof/>
          <w:sz w:val="24"/>
        </w:rPr>
      </w:pPr>
      <w:hyperlink w:anchor="_Toc139363028" w:history="1">
        <w:r w:rsidR="00B2538C" w:rsidRPr="00B2538C">
          <w:rPr>
            <w:rStyle w:val="aff7"/>
            <w:rFonts w:ascii="Times New Roman" w:hAnsi="Times New Roman"/>
            <w:noProof/>
            <w:sz w:val="24"/>
            <w:lang w:eastAsia="ar-SA"/>
          </w:rPr>
          <w:t>12.4.1.</w:t>
        </w:r>
        <w:r w:rsidR="00B2538C" w:rsidRPr="00B2538C">
          <w:rPr>
            <w:rFonts w:ascii="Times New Roman" w:hAnsi="Times New Roman"/>
            <w:noProof/>
            <w:sz w:val="24"/>
          </w:rPr>
          <w:tab/>
        </w:r>
        <w:r w:rsidR="00B2538C" w:rsidRPr="00B2538C">
          <w:rPr>
            <w:rStyle w:val="aff7"/>
            <w:rFonts w:ascii="Times New Roman" w:hAnsi="Times New Roman"/>
            <w:noProof/>
            <w:sz w:val="24"/>
            <w:lang w:eastAsia="ar-SA"/>
          </w:rPr>
          <w:t>Основные принципы расчета ценовых последствий для потребителей при реализации программ строительства, реконструкции, технического перевооружения и (или) модернизация систем теплоснабжения</w:t>
        </w:r>
        <w:r w:rsidR="00B2538C" w:rsidRPr="00B2538C">
          <w:rPr>
            <w:rFonts w:ascii="Times New Roman" w:hAnsi="Times New Roman"/>
            <w:noProof/>
            <w:webHidden/>
            <w:sz w:val="24"/>
          </w:rPr>
          <w:tab/>
        </w:r>
        <w:r w:rsidR="00B2538C" w:rsidRPr="00B2538C">
          <w:rPr>
            <w:rFonts w:ascii="Times New Roman" w:hAnsi="Times New Roman"/>
            <w:noProof/>
            <w:webHidden/>
            <w:sz w:val="24"/>
          </w:rPr>
          <w:fldChar w:fldCharType="begin"/>
        </w:r>
        <w:r w:rsidR="00B2538C" w:rsidRPr="00B2538C">
          <w:rPr>
            <w:rFonts w:ascii="Times New Roman" w:hAnsi="Times New Roman"/>
            <w:noProof/>
            <w:webHidden/>
            <w:sz w:val="24"/>
          </w:rPr>
          <w:instrText xml:space="preserve"> PAGEREF _Toc139363028 \h </w:instrText>
        </w:r>
        <w:r w:rsidR="00B2538C" w:rsidRPr="00B2538C">
          <w:rPr>
            <w:rFonts w:ascii="Times New Roman" w:hAnsi="Times New Roman"/>
            <w:noProof/>
            <w:webHidden/>
            <w:sz w:val="24"/>
          </w:rPr>
        </w:r>
        <w:r w:rsidR="00B2538C" w:rsidRPr="00B2538C">
          <w:rPr>
            <w:rFonts w:ascii="Times New Roman" w:hAnsi="Times New Roman"/>
            <w:noProof/>
            <w:webHidden/>
            <w:sz w:val="24"/>
          </w:rPr>
          <w:fldChar w:fldCharType="separate"/>
        </w:r>
        <w:r w:rsidR="00EA3137">
          <w:rPr>
            <w:rFonts w:ascii="Times New Roman" w:hAnsi="Times New Roman"/>
            <w:noProof/>
            <w:webHidden/>
            <w:sz w:val="24"/>
          </w:rPr>
          <w:t>331</w:t>
        </w:r>
        <w:r w:rsidR="00B2538C" w:rsidRPr="00B2538C">
          <w:rPr>
            <w:rFonts w:ascii="Times New Roman" w:hAnsi="Times New Roman"/>
            <w:noProof/>
            <w:webHidden/>
            <w:sz w:val="24"/>
          </w:rPr>
          <w:fldChar w:fldCharType="end"/>
        </w:r>
      </w:hyperlink>
    </w:p>
    <w:p w14:paraId="11395F7D" w14:textId="43DAF196" w:rsidR="00B2538C" w:rsidRPr="00B2538C" w:rsidRDefault="00376E02">
      <w:pPr>
        <w:pStyle w:val="32"/>
        <w:tabs>
          <w:tab w:val="left" w:pos="880"/>
          <w:tab w:val="right" w:leader="dot" w:pos="9345"/>
        </w:tabs>
        <w:rPr>
          <w:rFonts w:ascii="Times New Roman" w:hAnsi="Times New Roman"/>
          <w:noProof/>
          <w:sz w:val="24"/>
        </w:rPr>
      </w:pPr>
      <w:hyperlink w:anchor="_Toc139363029" w:history="1">
        <w:r w:rsidR="00B2538C" w:rsidRPr="00B2538C">
          <w:rPr>
            <w:rStyle w:val="aff7"/>
            <w:rFonts w:ascii="Times New Roman" w:hAnsi="Times New Roman"/>
            <w:noProof/>
            <w:sz w:val="24"/>
            <w:lang w:eastAsia="ar-SA"/>
          </w:rPr>
          <w:t></w:t>
        </w:r>
        <w:r w:rsidR="00B2538C" w:rsidRPr="00B2538C">
          <w:rPr>
            <w:rFonts w:ascii="Times New Roman" w:hAnsi="Times New Roman"/>
            <w:noProof/>
            <w:sz w:val="24"/>
          </w:rPr>
          <w:tab/>
        </w:r>
        <w:r w:rsidR="00B2538C" w:rsidRPr="00B2538C">
          <w:rPr>
            <w:rStyle w:val="aff7"/>
            <w:rFonts w:ascii="Times New Roman" w:hAnsi="Times New Roman"/>
            <w:noProof/>
            <w:sz w:val="24"/>
            <w:lang w:eastAsia="ar-SA"/>
          </w:rPr>
          <w:t>12.4.2. Исходные данные для расчета ценовых последствий для потребителей</w:t>
        </w:r>
        <w:r w:rsidR="00B2538C" w:rsidRPr="00B2538C">
          <w:rPr>
            <w:rFonts w:ascii="Times New Roman" w:hAnsi="Times New Roman"/>
            <w:noProof/>
            <w:webHidden/>
            <w:sz w:val="24"/>
          </w:rPr>
          <w:tab/>
        </w:r>
        <w:r w:rsidR="00B2538C" w:rsidRPr="00B2538C">
          <w:rPr>
            <w:rFonts w:ascii="Times New Roman" w:hAnsi="Times New Roman"/>
            <w:noProof/>
            <w:webHidden/>
            <w:sz w:val="24"/>
          </w:rPr>
          <w:fldChar w:fldCharType="begin"/>
        </w:r>
        <w:r w:rsidR="00B2538C" w:rsidRPr="00B2538C">
          <w:rPr>
            <w:rFonts w:ascii="Times New Roman" w:hAnsi="Times New Roman"/>
            <w:noProof/>
            <w:webHidden/>
            <w:sz w:val="24"/>
          </w:rPr>
          <w:instrText xml:space="preserve"> PAGEREF _Toc139363029 \h </w:instrText>
        </w:r>
        <w:r w:rsidR="00B2538C" w:rsidRPr="00B2538C">
          <w:rPr>
            <w:rFonts w:ascii="Times New Roman" w:hAnsi="Times New Roman"/>
            <w:noProof/>
            <w:webHidden/>
            <w:sz w:val="24"/>
          </w:rPr>
        </w:r>
        <w:r w:rsidR="00B2538C" w:rsidRPr="00B2538C">
          <w:rPr>
            <w:rFonts w:ascii="Times New Roman" w:hAnsi="Times New Roman"/>
            <w:noProof/>
            <w:webHidden/>
            <w:sz w:val="24"/>
          </w:rPr>
          <w:fldChar w:fldCharType="separate"/>
        </w:r>
        <w:r w:rsidR="00EA3137">
          <w:rPr>
            <w:rFonts w:ascii="Times New Roman" w:hAnsi="Times New Roman"/>
            <w:noProof/>
            <w:webHidden/>
            <w:sz w:val="24"/>
          </w:rPr>
          <w:t>332</w:t>
        </w:r>
        <w:r w:rsidR="00B2538C" w:rsidRPr="00B2538C">
          <w:rPr>
            <w:rFonts w:ascii="Times New Roman" w:hAnsi="Times New Roman"/>
            <w:noProof/>
            <w:webHidden/>
            <w:sz w:val="24"/>
          </w:rPr>
          <w:fldChar w:fldCharType="end"/>
        </w:r>
      </w:hyperlink>
    </w:p>
    <w:p w14:paraId="6110ECDD" w14:textId="6DA8E91E" w:rsidR="00B2538C" w:rsidRPr="00B2538C" w:rsidRDefault="00376E02" w:rsidP="008D4480">
      <w:pPr>
        <w:pStyle w:val="1a"/>
        <w:rPr>
          <w:noProof/>
        </w:rPr>
      </w:pPr>
      <w:hyperlink w:anchor="_Toc139363030" w:history="1">
        <w:r w:rsidR="00B2538C" w:rsidRPr="00B2538C">
          <w:rPr>
            <w:rStyle w:val="aff7"/>
            <w:noProof/>
            <w:sz w:val="24"/>
          </w:rPr>
          <w:t>12.5.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_Toc139363030 \h </w:instrText>
        </w:r>
        <w:r w:rsidR="00B2538C" w:rsidRPr="00B2538C">
          <w:rPr>
            <w:noProof/>
            <w:webHidden/>
          </w:rPr>
        </w:r>
        <w:r w:rsidR="00B2538C" w:rsidRPr="00B2538C">
          <w:rPr>
            <w:noProof/>
            <w:webHidden/>
          </w:rPr>
          <w:fldChar w:fldCharType="separate"/>
        </w:r>
        <w:r w:rsidR="00EA3137">
          <w:rPr>
            <w:noProof/>
            <w:webHidden/>
          </w:rPr>
          <w:t>335</w:t>
        </w:r>
        <w:r w:rsidR="00B2538C" w:rsidRPr="00B2538C">
          <w:rPr>
            <w:noProof/>
            <w:webHidden/>
          </w:rPr>
          <w:fldChar w:fldCharType="end"/>
        </w:r>
      </w:hyperlink>
    </w:p>
    <w:p w14:paraId="615BCBCD" w14:textId="2CDE774C" w:rsidR="00B2538C" w:rsidRPr="00B2538C" w:rsidRDefault="00376E02" w:rsidP="008D4480">
      <w:pPr>
        <w:pStyle w:val="1a"/>
        <w:rPr>
          <w:noProof/>
        </w:rPr>
      </w:pPr>
      <w:hyperlink w:anchor="_Toc139363031" w:history="1">
        <w:r w:rsidR="00B2538C" w:rsidRPr="00B2538C">
          <w:rPr>
            <w:rStyle w:val="aff7"/>
            <w:noProof/>
            <w:sz w:val="24"/>
          </w:rPr>
          <w:t>ГЛАВА 13. ИНДИКАТОРЫ РАЗВИТИЯ СИСТЕМ ТЕПЛОСНАБЖЕНИЯ ПОСЕЛЕНИЯ</w:t>
        </w:r>
        <w:r w:rsidR="00B2538C" w:rsidRPr="00B2538C">
          <w:rPr>
            <w:noProof/>
            <w:webHidden/>
          </w:rPr>
          <w:tab/>
        </w:r>
        <w:r w:rsidR="00D36FA2">
          <w:rPr>
            <w:noProof/>
            <w:webHidden/>
          </w:rPr>
          <w:tab/>
        </w:r>
        <w:r w:rsidR="00D36FA2">
          <w:rPr>
            <w:noProof/>
            <w:webHidden/>
          </w:rPr>
          <w:tab/>
        </w:r>
        <w:r w:rsidR="00B2538C" w:rsidRPr="00B2538C">
          <w:rPr>
            <w:noProof/>
            <w:webHidden/>
          </w:rPr>
          <w:fldChar w:fldCharType="begin"/>
        </w:r>
        <w:r w:rsidR="00B2538C" w:rsidRPr="00B2538C">
          <w:rPr>
            <w:noProof/>
            <w:webHidden/>
          </w:rPr>
          <w:instrText xml:space="preserve"> PAGEREF _Toc139363031 \h </w:instrText>
        </w:r>
        <w:r w:rsidR="00B2538C" w:rsidRPr="00B2538C">
          <w:rPr>
            <w:noProof/>
            <w:webHidden/>
          </w:rPr>
        </w:r>
        <w:r w:rsidR="00B2538C" w:rsidRPr="00B2538C">
          <w:rPr>
            <w:noProof/>
            <w:webHidden/>
          </w:rPr>
          <w:fldChar w:fldCharType="separate"/>
        </w:r>
        <w:r w:rsidR="00EA3137">
          <w:rPr>
            <w:noProof/>
            <w:webHidden/>
          </w:rPr>
          <w:t>337</w:t>
        </w:r>
        <w:r w:rsidR="00B2538C" w:rsidRPr="00B2538C">
          <w:rPr>
            <w:noProof/>
            <w:webHidden/>
          </w:rPr>
          <w:fldChar w:fldCharType="end"/>
        </w:r>
      </w:hyperlink>
    </w:p>
    <w:p w14:paraId="19A6586F" w14:textId="49B7F108" w:rsidR="00B2538C" w:rsidRPr="00B2538C" w:rsidRDefault="00376E02" w:rsidP="008D4480">
      <w:pPr>
        <w:pStyle w:val="1a"/>
        <w:rPr>
          <w:noProof/>
        </w:rPr>
      </w:pPr>
      <w:hyperlink w:anchor="_Toc139363032" w:history="1">
        <w:r w:rsidR="00B2538C" w:rsidRPr="00B2538C">
          <w:rPr>
            <w:rStyle w:val="aff7"/>
            <w:noProof/>
            <w:sz w:val="24"/>
          </w:rPr>
          <w:t>13.1. Количество прекращений подачи тепловой энергии, теплоносителя в результате технологических нарушений на тепловых сетях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_Toc139363032 \h </w:instrText>
        </w:r>
        <w:r w:rsidR="00B2538C" w:rsidRPr="00B2538C">
          <w:rPr>
            <w:noProof/>
            <w:webHidden/>
          </w:rPr>
        </w:r>
        <w:r w:rsidR="00B2538C" w:rsidRPr="00B2538C">
          <w:rPr>
            <w:noProof/>
            <w:webHidden/>
          </w:rPr>
          <w:fldChar w:fldCharType="separate"/>
        </w:r>
        <w:r w:rsidR="00EA3137">
          <w:rPr>
            <w:noProof/>
            <w:webHidden/>
          </w:rPr>
          <w:t>338</w:t>
        </w:r>
        <w:r w:rsidR="00B2538C" w:rsidRPr="00B2538C">
          <w:rPr>
            <w:noProof/>
            <w:webHidden/>
          </w:rPr>
          <w:fldChar w:fldCharType="end"/>
        </w:r>
      </w:hyperlink>
    </w:p>
    <w:p w14:paraId="1D9B4F73" w14:textId="037EB963" w:rsidR="00B2538C" w:rsidRPr="00B2538C" w:rsidRDefault="00376E02" w:rsidP="008D4480">
      <w:pPr>
        <w:pStyle w:val="1a"/>
        <w:rPr>
          <w:noProof/>
        </w:rPr>
      </w:pPr>
      <w:hyperlink w:anchor="_Toc139363033" w:history="1">
        <w:r w:rsidR="00B2538C" w:rsidRPr="00B2538C">
          <w:rPr>
            <w:rStyle w:val="aff7"/>
            <w:noProof/>
            <w:sz w:val="24"/>
          </w:rPr>
          <w:t>13.2. Количество прекращений подачи тепловой энергии, теплоносителя в результате технологических нарушений на источниках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_Toc139363033 \h </w:instrText>
        </w:r>
        <w:r w:rsidR="00B2538C" w:rsidRPr="00B2538C">
          <w:rPr>
            <w:noProof/>
            <w:webHidden/>
          </w:rPr>
        </w:r>
        <w:r w:rsidR="00B2538C" w:rsidRPr="00B2538C">
          <w:rPr>
            <w:noProof/>
            <w:webHidden/>
          </w:rPr>
          <w:fldChar w:fldCharType="separate"/>
        </w:r>
        <w:r w:rsidR="00EA3137">
          <w:rPr>
            <w:noProof/>
            <w:webHidden/>
          </w:rPr>
          <w:t>339</w:t>
        </w:r>
        <w:r w:rsidR="00B2538C" w:rsidRPr="00B2538C">
          <w:rPr>
            <w:noProof/>
            <w:webHidden/>
          </w:rPr>
          <w:fldChar w:fldCharType="end"/>
        </w:r>
      </w:hyperlink>
    </w:p>
    <w:p w14:paraId="6A43C04C" w14:textId="612F2833" w:rsidR="00B2538C" w:rsidRPr="00B2538C" w:rsidRDefault="00376E02" w:rsidP="008D4480">
      <w:pPr>
        <w:pStyle w:val="1a"/>
        <w:rPr>
          <w:noProof/>
        </w:rPr>
      </w:pPr>
      <w:hyperlink w:anchor="_Toc139363034" w:history="1">
        <w:r w:rsidR="00B2538C" w:rsidRPr="00B2538C">
          <w:rPr>
            <w:rStyle w:val="aff7"/>
            <w:noProof/>
            <w:sz w:val="24"/>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_Toc139363034 \h </w:instrText>
        </w:r>
        <w:r w:rsidR="00B2538C" w:rsidRPr="00B2538C">
          <w:rPr>
            <w:noProof/>
            <w:webHidden/>
          </w:rPr>
        </w:r>
        <w:r w:rsidR="00B2538C" w:rsidRPr="00B2538C">
          <w:rPr>
            <w:noProof/>
            <w:webHidden/>
          </w:rPr>
          <w:fldChar w:fldCharType="separate"/>
        </w:r>
        <w:r w:rsidR="00EA3137">
          <w:rPr>
            <w:noProof/>
            <w:webHidden/>
          </w:rPr>
          <w:t>340</w:t>
        </w:r>
        <w:r w:rsidR="00B2538C" w:rsidRPr="00B2538C">
          <w:rPr>
            <w:noProof/>
            <w:webHidden/>
          </w:rPr>
          <w:fldChar w:fldCharType="end"/>
        </w:r>
      </w:hyperlink>
    </w:p>
    <w:p w14:paraId="4435156D" w14:textId="76782BA8" w:rsidR="00B2538C" w:rsidRPr="00B2538C" w:rsidRDefault="00376E02" w:rsidP="008D4480">
      <w:pPr>
        <w:pStyle w:val="1a"/>
        <w:rPr>
          <w:noProof/>
        </w:rPr>
      </w:pPr>
      <w:hyperlink w:anchor="_Toc139363035" w:history="1">
        <w:r w:rsidR="00B2538C" w:rsidRPr="00B2538C">
          <w:rPr>
            <w:rStyle w:val="aff7"/>
            <w:noProof/>
            <w:sz w:val="24"/>
          </w:rPr>
          <w:t>13.4. Отношение величины технологических потерь тепловой энергии, теплоносителя к материальной характеристике тепловой сети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_Toc139363035 \h </w:instrText>
        </w:r>
        <w:r w:rsidR="00B2538C" w:rsidRPr="00B2538C">
          <w:rPr>
            <w:noProof/>
            <w:webHidden/>
          </w:rPr>
        </w:r>
        <w:r w:rsidR="00B2538C" w:rsidRPr="00B2538C">
          <w:rPr>
            <w:noProof/>
            <w:webHidden/>
          </w:rPr>
          <w:fldChar w:fldCharType="separate"/>
        </w:r>
        <w:r w:rsidR="00EA3137">
          <w:rPr>
            <w:noProof/>
            <w:webHidden/>
          </w:rPr>
          <w:t>340</w:t>
        </w:r>
        <w:r w:rsidR="00B2538C" w:rsidRPr="00B2538C">
          <w:rPr>
            <w:noProof/>
            <w:webHidden/>
          </w:rPr>
          <w:fldChar w:fldCharType="end"/>
        </w:r>
      </w:hyperlink>
    </w:p>
    <w:p w14:paraId="4383CD11" w14:textId="738CED9C" w:rsidR="00B2538C" w:rsidRPr="00B2538C" w:rsidRDefault="00376E02" w:rsidP="008D4480">
      <w:pPr>
        <w:pStyle w:val="1a"/>
        <w:rPr>
          <w:noProof/>
        </w:rPr>
      </w:pPr>
      <w:hyperlink w:anchor="_Toc139363036" w:history="1">
        <w:r w:rsidR="00B2538C" w:rsidRPr="00B2538C">
          <w:rPr>
            <w:rStyle w:val="aff7"/>
            <w:noProof/>
            <w:sz w:val="24"/>
          </w:rPr>
          <w:t>13.5. Коэффициент использования установленной тепловой мощности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_Toc139363036 \h </w:instrText>
        </w:r>
        <w:r w:rsidR="00B2538C" w:rsidRPr="00B2538C">
          <w:rPr>
            <w:noProof/>
            <w:webHidden/>
          </w:rPr>
        </w:r>
        <w:r w:rsidR="00B2538C" w:rsidRPr="00B2538C">
          <w:rPr>
            <w:noProof/>
            <w:webHidden/>
          </w:rPr>
          <w:fldChar w:fldCharType="separate"/>
        </w:r>
        <w:r w:rsidR="00EA3137">
          <w:rPr>
            <w:noProof/>
            <w:webHidden/>
          </w:rPr>
          <w:t>341</w:t>
        </w:r>
        <w:r w:rsidR="00B2538C" w:rsidRPr="00B2538C">
          <w:rPr>
            <w:noProof/>
            <w:webHidden/>
          </w:rPr>
          <w:fldChar w:fldCharType="end"/>
        </w:r>
      </w:hyperlink>
    </w:p>
    <w:p w14:paraId="325ED02E" w14:textId="74A35F5C" w:rsidR="00B2538C" w:rsidRPr="00B2538C" w:rsidRDefault="00376E02" w:rsidP="008D4480">
      <w:pPr>
        <w:pStyle w:val="1a"/>
        <w:rPr>
          <w:noProof/>
        </w:rPr>
      </w:pPr>
      <w:hyperlink w:anchor="_Toc139363037" w:history="1">
        <w:r w:rsidR="00B2538C" w:rsidRPr="00B2538C">
          <w:rPr>
            <w:rStyle w:val="aff7"/>
            <w:noProof/>
            <w:sz w:val="24"/>
          </w:rPr>
          <w:t>13.6. Удельная материальная характеристика тепловых сетей, приведенная к расчетной тепловой нагрузке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_Toc139363037 \h </w:instrText>
        </w:r>
        <w:r w:rsidR="00B2538C" w:rsidRPr="00B2538C">
          <w:rPr>
            <w:noProof/>
            <w:webHidden/>
          </w:rPr>
        </w:r>
        <w:r w:rsidR="00B2538C" w:rsidRPr="00B2538C">
          <w:rPr>
            <w:noProof/>
            <w:webHidden/>
          </w:rPr>
          <w:fldChar w:fldCharType="separate"/>
        </w:r>
        <w:r w:rsidR="00EA3137">
          <w:rPr>
            <w:noProof/>
            <w:webHidden/>
          </w:rPr>
          <w:t>341</w:t>
        </w:r>
        <w:r w:rsidR="00B2538C" w:rsidRPr="00B2538C">
          <w:rPr>
            <w:noProof/>
            <w:webHidden/>
          </w:rPr>
          <w:fldChar w:fldCharType="end"/>
        </w:r>
      </w:hyperlink>
    </w:p>
    <w:p w14:paraId="7A6547BA" w14:textId="012F870E" w:rsidR="00B2538C" w:rsidRPr="00B2538C" w:rsidRDefault="00376E02" w:rsidP="008D4480">
      <w:pPr>
        <w:pStyle w:val="1a"/>
        <w:rPr>
          <w:noProof/>
        </w:rPr>
      </w:pPr>
      <w:hyperlink w:anchor="_Toc139363038" w:history="1">
        <w:r w:rsidR="00B2538C" w:rsidRPr="00B2538C">
          <w:rPr>
            <w:rStyle w:val="aff7"/>
            <w:noProof/>
            <w:sz w:val="24"/>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_Toc139363038 \h </w:instrText>
        </w:r>
        <w:r w:rsidR="00B2538C" w:rsidRPr="00B2538C">
          <w:rPr>
            <w:noProof/>
            <w:webHidden/>
          </w:rPr>
        </w:r>
        <w:r w:rsidR="00B2538C" w:rsidRPr="00B2538C">
          <w:rPr>
            <w:noProof/>
            <w:webHidden/>
          </w:rPr>
          <w:fldChar w:fldCharType="separate"/>
        </w:r>
        <w:r w:rsidR="00EA3137">
          <w:rPr>
            <w:noProof/>
            <w:webHidden/>
          </w:rPr>
          <w:t>342</w:t>
        </w:r>
        <w:r w:rsidR="00B2538C" w:rsidRPr="00B2538C">
          <w:rPr>
            <w:noProof/>
            <w:webHidden/>
          </w:rPr>
          <w:fldChar w:fldCharType="end"/>
        </w:r>
      </w:hyperlink>
    </w:p>
    <w:p w14:paraId="1A7DB4AA" w14:textId="5E5F3126" w:rsidR="00B2538C" w:rsidRPr="00B2538C" w:rsidRDefault="00376E02" w:rsidP="008D4480">
      <w:pPr>
        <w:pStyle w:val="1a"/>
        <w:rPr>
          <w:noProof/>
        </w:rPr>
      </w:pPr>
      <w:hyperlink w:anchor="_Toc139363039" w:history="1">
        <w:r w:rsidR="00B2538C" w:rsidRPr="00B2538C">
          <w:rPr>
            <w:rStyle w:val="aff7"/>
            <w:noProof/>
            <w:sz w:val="24"/>
          </w:rPr>
          <w:t>13.8. Удельный расход условного топлива на отпуск электрической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_Toc139363039 \h </w:instrText>
        </w:r>
        <w:r w:rsidR="00B2538C" w:rsidRPr="00B2538C">
          <w:rPr>
            <w:noProof/>
            <w:webHidden/>
          </w:rPr>
        </w:r>
        <w:r w:rsidR="00B2538C" w:rsidRPr="00B2538C">
          <w:rPr>
            <w:noProof/>
            <w:webHidden/>
          </w:rPr>
          <w:fldChar w:fldCharType="separate"/>
        </w:r>
        <w:r w:rsidR="00EA3137">
          <w:rPr>
            <w:noProof/>
            <w:webHidden/>
          </w:rPr>
          <w:t>342</w:t>
        </w:r>
        <w:r w:rsidR="00B2538C" w:rsidRPr="00B2538C">
          <w:rPr>
            <w:noProof/>
            <w:webHidden/>
          </w:rPr>
          <w:fldChar w:fldCharType="end"/>
        </w:r>
      </w:hyperlink>
    </w:p>
    <w:p w14:paraId="6388AE9B" w14:textId="248C042E" w:rsidR="00B2538C" w:rsidRPr="00B2538C" w:rsidRDefault="00376E02" w:rsidP="008D4480">
      <w:pPr>
        <w:pStyle w:val="1a"/>
        <w:rPr>
          <w:noProof/>
        </w:rPr>
      </w:pPr>
      <w:hyperlink w:anchor="_Toc139363040" w:history="1">
        <w:r w:rsidR="00B2538C" w:rsidRPr="00B2538C">
          <w:rPr>
            <w:rStyle w:val="aff7"/>
            <w:noProof/>
            <w:sz w:val="24"/>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_Toc139363040 \h </w:instrText>
        </w:r>
        <w:r w:rsidR="00B2538C" w:rsidRPr="00B2538C">
          <w:rPr>
            <w:noProof/>
            <w:webHidden/>
          </w:rPr>
        </w:r>
        <w:r w:rsidR="00B2538C" w:rsidRPr="00B2538C">
          <w:rPr>
            <w:noProof/>
            <w:webHidden/>
          </w:rPr>
          <w:fldChar w:fldCharType="separate"/>
        </w:r>
        <w:r w:rsidR="00EA3137">
          <w:rPr>
            <w:noProof/>
            <w:webHidden/>
          </w:rPr>
          <w:t>342</w:t>
        </w:r>
        <w:r w:rsidR="00B2538C" w:rsidRPr="00B2538C">
          <w:rPr>
            <w:noProof/>
            <w:webHidden/>
          </w:rPr>
          <w:fldChar w:fldCharType="end"/>
        </w:r>
      </w:hyperlink>
    </w:p>
    <w:p w14:paraId="0D9F49C7" w14:textId="69AD7C30" w:rsidR="00B2538C" w:rsidRPr="00B2538C" w:rsidRDefault="00376E02" w:rsidP="008D4480">
      <w:pPr>
        <w:pStyle w:val="1a"/>
        <w:rPr>
          <w:noProof/>
        </w:rPr>
      </w:pPr>
      <w:hyperlink w:anchor="_Toc139363041" w:history="1">
        <w:r w:rsidR="00B2538C" w:rsidRPr="00B2538C">
          <w:rPr>
            <w:rStyle w:val="aff7"/>
            <w:noProof/>
            <w:sz w:val="24"/>
          </w:rPr>
          <w:t>13.10. Доля отпуска тепловой энергии, осуществляемого потребителям по приборам учета, в общем объеме отпущенной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_Toc139363041 \h </w:instrText>
        </w:r>
        <w:r w:rsidR="00B2538C" w:rsidRPr="00B2538C">
          <w:rPr>
            <w:noProof/>
            <w:webHidden/>
          </w:rPr>
        </w:r>
        <w:r w:rsidR="00B2538C" w:rsidRPr="00B2538C">
          <w:rPr>
            <w:noProof/>
            <w:webHidden/>
          </w:rPr>
          <w:fldChar w:fldCharType="separate"/>
        </w:r>
        <w:r w:rsidR="00EA3137">
          <w:rPr>
            <w:noProof/>
            <w:webHidden/>
          </w:rPr>
          <w:t>342</w:t>
        </w:r>
        <w:r w:rsidR="00B2538C" w:rsidRPr="00B2538C">
          <w:rPr>
            <w:noProof/>
            <w:webHidden/>
          </w:rPr>
          <w:fldChar w:fldCharType="end"/>
        </w:r>
      </w:hyperlink>
    </w:p>
    <w:p w14:paraId="32DE0620" w14:textId="026C8F4A" w:rsidR="00B2538C" w:rsidRPr="00B2538C" w:rsidRDefault="00376E02" w:rsidP="008D4480">
      <w:pPr>
        <w:pStyle w:val="1a"/>
        <w:rPr>
          <w:noProof/>
        </w:rPr>
      </w:pPr>
      <w:hyperlink w:anchor="_Toc139363042" w:history="1">
        <w:r w:rsidR="00B2538C" w:rsidRPr="00B2538C">
          <w:rPr>
            <w:rStyle w:val="aff7"/>
            <w:noProof/>
            <w:sz w:val="24"/>
          </w:rPr>
          <w:t>13.11. Средневзвешенный (по материальной характеристике) срок эксплуатации тепловых сетей (для каждой системы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_Toc139363042 \h </w:instrText>
        </w:r>
        <w:r w:rsidR="00B2538C" w:rsidRPr="00B2538C">
          <w:rPr>
            <w:noProof/>
            <w:webHidden/>
          </w:rPr>
        </w:r>
        <w:r w:rsidR="00B2538C" w:rsidRPr="00B2538C">
          <w:rPr>
            <w:noProof/>
            <w:webHidden/>
          </w:rPr>
          <w:fldChar w:fldCharType="separate"/>
        </w:r>
        <w:r w:rsidR="00EA3137">
          <w:rPr>
            <w:noProof/>
            <w:webHidden/>
          </w:rPr>
          <w:t>342</w:t>
        </w:r>
        <w:r w:rsidR="00B2538C" w:rsidRPr="00B2538C">
          <w:rPr>
            <w:noProof/>
            <w:webHidden/>
          </w:rPr>
          <w:fldChar w:fldCharType="end"/>
        </w:r>
      </w:hyperlink>
    </w:p>
    <w:p w14:paraId="0A9DC143" w14:textId="37AA0E2F" w:rsidR="00B2538C" w:rsidRPr="00B2538C" w:rsidRDefault="00376E02" w:rsidP="008D4480">
      <w:pPr>
        <w:pStyle w:val="1a"/>
        <w:rPr>
          <w:noProof/>
        </w:rPr>
      </w:pPr>
      <w:hyperlink w:anchor="_Toc139363043" w:history="1">
        <w:r w:rsidR="00B2538C" w:rsidRPr="00B2538C">
          <w:rPr>
            <w:rStyle w:val="aff7"/>
            <w:noProof/>
            <w:sz w:val="24"/>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_Toc139363043 \h </w:instrText>
        </w:r>
        <w:r w:rsidR="00B2538C" w:rsidRPr="00B2538C">
          <w:rPr>
            <w:noProof/>
            <w:webHidden/>
          </w:rPr>
        </w:r>
        <w:r w:rsidR="00B2538C" w:rsidRPr="00B2538C">
          <w:rPr>
            <w:noProof/>
            <w:webHidden/>
          </w:rPr>
          <w:fldChar w:fldCharType="separate"/>
        </w:r>
        <w:r w:rsidR="00EA3137">
          <w:rPr>
            <w:noProof/>
            <w:webHidden/>
          </w:rPr>
          <w:t>343</w:t>
        </w:r>
        <w:r w:rsidR="00B2538C" w:rsidRPr="00B2538C">
          <w:rPr>
            <w:noProof/>
            <w:webHidden/>
          </w:rPr>
          <w:fldChar w:fldCharType="end"/>
        </w:r>
      </w:hyperlink>
    </w:p>
    <w:p w14:paraId="610BCD54" w14:textId="17EBD6E2" w:rsidR="00B2538C" w:rsidRPr="00B2538C" w:rsidRDefault="00376E02" w:rsidP="008D4480">
      <w:pPr>
        <w:pStyle w:val="1a"/>
        <w:rPr>
          <w:noProof/>
        </w:rPr>
      </w:pPr>
      <w:hyperlink w:anchor="_Toc139363044" w:history="1">
        <w:r w:rsidR="00B2538C" w:rsidRPr="00B2538C">
          <w:rPr>
            <w:rStyle w:val="aff7"/>
            <w:noProof/>
            <w:sz w:val="24"/>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_Toc139363044 \h </w:instrText>
        </w:r>
        <w:r w:rsidR="00B2538C" w:rsidRPr="00B2538C">
          <w:rPr>
            <w:noProof/>
            <w:webHidden/>
          </w:rPr>
        </w:r>
        <w:r w:rsidR="00B2538C" w:rsidRPr="00B2538C">
          <w:rPr>
            <w:noProof/>
            <w:webHidden/>
          </w:rPr>
          <w:fldChar w:fldCharType="separate"/>
        </w:r>
        <w:r w:rsidR="00EA3137">
          <w:rPr>
            <w:noProof/>
            <w:webHidden/>
          </w:rPr>
          <w:t>343</w:t>
        </w:r>
        <w:r w:rsidR="00B2538C" w:rsidRPr="00B2538C">
          <w:rPr>
            <w:noProof/>
            <w:webHidden/>
          </w:rPr>
          <w:fldChar w:fldCharType="end"/>
        </w:r>
      </w:hyperlink>
    </w:p>
    <w:p w14:paraId="1CD0ECE1" w14:textId="72AB9EB8" w:rsidR="00B2538C" w:rsidRPr="00B2538C" w:rsidRDefault="00376E02" w:rsidP="008D4480">
      <w:pPr>
        <w:pStyle w:val="1a"/>
        <w:rPr>
          <w:noProof/>
        </w:rPr>
      </w:pPr>
      <w:hyperlink w:anchor="_Toc139363045" w:history="1">
        <w:r w:rsidR="00B2538C" w:rsidRPr="00B2538C">
          <w:rPr>
            <w:rStyle w:val="aff7"/>
            <w:noProof/>
            <w:sz w:val="24"/>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_Toc139363045 \h </w:instrText>
        </w:r>
        <w:r w:rsidR="00B2538C" w:rsidRPr="00B2538C">
          <w:rPr>
            <w:noProof/>
            <w:webHidden/>
          </w:rPr>
        </w:r>
        <w:r w:rsidR="00B2538C" w:rsidRPr="00B2538C">
          <w:rPr>
            <w:noProof/>
            <w:webHidden/>
          </w:rPr>
          <w:fldChar w:fldCharType="separate"/>
        </w:r>
        <w:r w:rsidR="00EA3137">
          <w:rPr>
            <w:noProof/>
            <w:webHidden/>
          </w:rPr>
          <w:t>343</w:t>
        </w:r>
        <w:r w:rsidR="00B2538C" w:rsidRPr="00B2538C">
          <w:rPr>
            <w:noProof/>
            <w:webHidden/>
          </w:rPr>
          <w:fldChar w:fldCharType="end"/>
        </w:r>
      </w:hyperlink>
    </w:p>
    <w:p w14:paraId="161C33A8" w14:textId="1E1FA661" w:rsidR="00B2538C" w:rsidRPr="00B2538C" w:rsidRDefault="00376E02" w:rsidP="008D4480">
      <w:pPr>
        <w:pStyle w:val="1a"/>
        <w:rPr>
          <w:noProof/>
        </w:rPr>
      </w:pPr>
      <w:hyperlink w:anchor="_Toc139363046" w:history="1">
        <w:r w:rsidR="00B2538C" w:rsidRPr="00B2538C">
          <w:rPr>
            <w:rStyle w:val="aff7"/>
            <w:noProof/>
            <w:sz w:val="24"/>
          </w:rPr>
          <w:t>13.15. 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_Toc139363046 \h </w:instrText>
        </w:r>
        <w:r w:rsidR="00B2538C" w:rsidRPr="00B2538C">
          <w:rPr>
            <w:noProof/>
            <w:webHidden/>
          </w:rPr>
        </w:r>
        <w:r w:rsidR="00B2538C" w:rsidRPr="00B2538C">
          <w:rPr>
            <w:noProof/>
            <w:webHidden/>
          </w:rPr>
          <w:fldChar w:fldCharType="separate"/>
        </w:r>
        <w:r w:rsidR="00EA3137">
          <w:rPr>
            <w:noProof/>
            <w:webHidden/>
          </w:rPr>
          <w:t>344</w:t>
        </w:r>
        <w:r w:rsidR="00B2538C" w:rsidRPr="00B2538C">
          <w:rPr>
            <w:noProof/>
            <w:webHidden/>
          </w:rPr>
          <w:fldChar w:fldCharType="end"/>
        </w:r>
      </w:hyperlink>
    </w:p>
    <w:p w14:paraId="52F6652F" w14:textId="617B50B0" w:rsidR="00B2538C" w:rsidRPr="00B2538C" w:rsidRDefault="00376E02" w:rsidP="008D4480">
      <w:pPr>
        <w:pStyle w:val="1a"/>
        <w:rPr>
          <w:noProof/>
        </w:rPr>
      </w:pPr>
      <w:hyperlink w:anchor="_Toc139363047" w:history="1">
        <w:r w:rsidR="00B2538C" w:rsidRPr="00B2538C">
          <w:rPr>
            <w:rStyle w:val="aff7"/>
            <w:noProof/>
            <w:sz w:val="24"/>
          </w:rPr>
          <w:t>ГЛАВА 14. ЦЕНОВЫЕ (ТАРИФНЫЕ) ПОСЛЕДСТВИЯ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_Toc139363047 \h </w:instrText>
        </w:r>
        <w:r w:rsidR="00B2538C" w:rsidRPr="00B2538C">
          <w:rPr>
            <w:noProof/>
            <w:webHidden/>
          </w:rPr>
        </w:r>
        <w:r w:rsidR="00B2538C" w:rsidRPr="00B2538C">
          <w:rPr>
            <w:noProof/>
            <w:webHidden/>
          </w:rPr>
          <w:fldChar w:fldCharType="separate"/>
        </w:r>
        <w:r w:rsidR="00EA3137">
          <w:rPr>
            <w:noProof/>
            <w:webHidden/>
          </w:rPr>
          <w:t>345</w:t>
        </w:r>
        <w:r w:rsidR="00B2538C" w:rsidRPr="00B2538C">
          <w:rPr>
            <w:noProof/>
            <w:webHidden/>
          </w:rPr>
          <w:fldChar w:fldCharType="end"/>
        </w:r>
      </w:hyperlink>
    </w:p>
    <w:p w14:paraId="51949BE8" w14:textId="1200E398" w:rsidR="00B2538C" w:rsidRPr="00B2538C" w:rsidRDefault="00376E02" w:rsidP="008D4480">
      <w:pPr>
        <w:pStyle w:val="1a"/>
        <w:rPr>
          <w:noProof/>
        </w:rPr>
      </w:pPr>
      <w:hyperlink w:anchor="_Toc139363048" w:history="1">
        <w:r w:rsidR="00B2538C" w:rsidRPr="00B2538C">
          <w:rPr>
            <w:rStyle w:val="aff7"/>
            <w:noProof/>
            <w:sz w:val="24"/>
          </w:rPr>
          <w:t>14.1.</w:t>
        </w:r>
        <w:r w:rsidR="00B2538C" w:rsidRPr="00B2538C">
          <w:rPr>
            <w:noProof/>
          </w:rPr>
          <w:tab/>
        </w:r>
        <w:r w:rsidR="00B2538C" w:rsidRPr="00B2538C">
          <w:rPr>
            <w:rStyle w:val="aff7"/>
            <w:noProof/>
            <w:sz w:val="24"/>
          </w:rPr>
          <w:t>Тарифно-балансовые расчетные модели теплоснабжения потребителей по каждой системе теплоснабжения (существующие и прогнозные)</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_Toc139363048 \h </w:instrText>
        </w:r>
        <w:r w:rsidR="00B2538C" w:rsidRPr="00B2538C">
          <w:rPr>
            <w:noProof/>
            <w:webHidden/>
          </w:rPr>
        </w:r>
        <w:r w:rsidR="00B2538C" w:rsidRPr="00B2538C">
          <w:rPr>
            <w:noProof/>
            <w:webHidden/>
          </w:rPr>
          <w:fldChar w:fldCharType="separate"/>
        </w:r>
        <w:r w:rsidR="00EA3137">
          <w:rPr>
            <w:noProof/>
            <w:webHidden/>
          </w:rPr>
          <w:t>345</w:t>
        </w:r>
        <w:r w:rsidR="00B2538C" w:rsidRPr="00B2538C">
          <w:rPr>
            <w:noProof/>
            <w:webHidden/>
          </w:rPr>
          <w:fldChar w:fldCharType="end"/>
        </w:r>
      </w:hyperlink>
    </w:p>
    <w:p w14:paraId="4D2DF955" w14:textId="621CAF16" w:rsidR="00B2538C" w:rsidRPr="00B2538C" w:rsidRDefault="00376E02" w:rsidP="008D4480">
      <w:pPr>
        <w:pStyle w:val="1a"/>
        <w:rPr>
          <w:noProof/>
        </w:rPr>
      </w:pPr>
      <w:hyperlink w:anchor="_Toc139363049" w:history="1">
        <w:r w:rsidR="00B2538C" w:rsidRPr="00B2538C">
          <w:rPr>
            <w:rStyle w:val="aff7"/>
            <w:noProof/>
            <w:sz w:val="24"/>
          </w:rPr>
          <w:t>14.2. Тарифно-балансовые расчетные модели теплоснабжения потребителей по каждой единой теплоснабжающей организации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_Toc139363049 \h </w:instrText>
        </w:r>
        <w:r w:rsidR="00B2538C" w:rsidRPr="00B2538C">
          <w:rPr>
            <w:noProof/>
            <w:webHidden/>
          </w:rPr>
        </w:r>
        <w:r w:rsidR="00B2538C" w:rsidRPr="00B2538C">
          <w:rPr>
            <w:noProof/>
            <w:webHidden/>
          </w:rPr>
          <w:fldChar w:fldCharType="separate"/>
        </w:r>
        <w:r w:rsidR="00EA3137">
          <w:rPr>
            <w:noProof/>
            <w:webHidden/>
          </w:rPr>
          <w:t>347</w:t>
        </w:r>
        <w:r w:rsidR="00B2538C" w:rsidRPr="00B2538C">
          <w:rPr>
            <w:noProof/>
            <w:webHidden/>
          </w:rPr>
          <w:fldChar w:fldCharType="end"/>
        </w:r>
      </w:hyperlink>
    </w:p>
    <w:p w14:paraId="77C31ADA" w14:textId="1CD8EE33" w:rsidR="00B2538C" w:rsidRPr="00B2538C" w:rsidRDefault="00376E02" w:rsidP="008D4480">
      <w:pPr>
        <w:pStyle w:val="1a"/>
        <w:rPr>
          <w:noProof/>
        </w:rPr>
      </w:pPr>
      <w:hyperlink w:anchor="_Toc139363050" w:history="1">
        <w:r w:rsidR="00B2538C" w:rsidRPr="00B2538C">
          <w:rPr>
            <w:rStyle w:val="aff7"/>
            <w:noProof/>
            <w:sz w:val="24"/>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_Toc139363050 \h </w:instrText>
        </w:r>
        <w:r w:rsidR="00B2538C" w:rsidRPr="00B2538C">
          <w:rPr>
            <w:noProof/>
            <w:webHidden/>
          </w:rPr>
        </w:r>
        <w:r w:rsidR="00B2538C" w:rsidRPr="00B2538C">
          <w:rPr>
            <w:noProof/>
            <w:webHidden/>
          </w:rPr>
          <w:fldChar w:fldCharType="separate"/>
        </w:r>
        <w:r w:rsidR="00EA3137">
          <w:rPr>
            <w:noProof/>
            <w:webHidden/>
          </w:rPr>
          <w:t>348</w:t>
        </w:r>
        <w:r w:rsidR="00B2538C" w:rsidRPr="00B2538C">
          <w:rPr>
            <w:noProof/>
            <w:webHidden/>
          </w:rPr>
          <w:fldChar w:fldCharType="end"/>
        </w:r>
      </w:hyperlink>
    </w:p>
    <w:p w14:paraId="12EA0965" w14:textId="583BE602" w:rsidR="00B2538C" w:rsidRPr="00B2538C" w:rsidRDefault="00376E02" w:rsidP="008D4480">
      <w:pPr>
        <w:pStyle w:val="1a"/>
        <w:rPr>
          <w:noProof/>
        </w:rPr>
      </w:pPr>
      <w:hyperlink w:anchor="_Toc139363051" w:history="1">
        <w:r w:rsidR="00B2538C" w:rsidRPr="00B2538C">
          <w:rPr>
            <w:rStyle w:val="aff7"/>
            <w:noProof/>
            <w:sz w:val="24"/>
          </w:rPr>
          <w:t>14.4. Описание изменений (фактических данных) в оценке ценовых (тарифных) последствий реализации проектов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_Toc139363051 \h </w:instrText>
        </w:r>
        <w:r w:rsidR="00B2538C" w:rsidRPr="00B2538C">
          <w:rPr>
            <w:noProof/>
            <w:webHidden/>
          </w:rPr>
        </w:r>
        <w:r w:rsidR="00B2538C" w:rsidRPr="00B2538C">
          <w:rPr>
            <w:noProof/>
            <w:webHidden/>
          </w:rPr>
          <w:fldChar w:fldCharType="separate"/>
        </w:r>
        <w:r w:rsidR="00EA3137">
          <w:rPr>
            <w:noProof/>
            <w:webHidden/>
          </w:rPr>
          <w:t>350</w:t>
        </w:r>
        <w:r w:rsidR="00B2538C" w:rsidRPr="00B2538C">
          <w:rPr>
            <w:noProof/>
            <w:webHidden/>
          </w:rPr>
          <w:fldChar w:fldCharType="end"/>
        </w:r>
      </w:hyperlink>
    </w:p>
    <w:p w14:paraId="37772642" w14:textId="7D404663" w:rsidR="00B2538C" w:rsidRPr="00B2538C" w:rsidRDefault="00376E02" w:rsidP="008D4480">
      <w:pPr>
        <w:pStyle w:val="1a"/>
        <w:rPr>
          <w:noProof/>
        </w:rPr>
      </w:pPr>
      <w:hyperlink w:anchor="_Toc139363052" w:history="1">
        <w:r w:rsidR="00B2538C" w:rsidRPr="00B2538C">
          <w:rPr>
            <w:rStyle w:val="aff7"/>
            <w:noProof/>
            <w:sz w:val="24"/>
          </w:rPr>
          <w:t>ГЛАВА 15. РЕЕСТР ЕДИНЫХ ТЕПЛОСНАБЖАЮЩИХ ОРГАНИЗАЦИЙ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_Toc139363052 \h </w:instrText>
        </w:r>
        <w:r w:rsidR="00B2538C" w:rsidRPr="00B2538C">
          <w:rPr>
            <w:noProof/>
            <w:webHidden/>
          </w:rPr>
        </w:r>
        <w:r w:rsidR="00B2538C" w:rsidRPr="00B2538C">
          <w:rPr>
            <w:noProof/>
            <w:webHidden/>
          </w:rPr>
          <w:fldChar w:fldCharType="separate"/>
        </w:r>
        <w:r w:rsidR="00EA3137">
          <w:rPr>
            <w:noProof/>
            <w:webHidden/>
          </w:rPr>
          <w:t>351</w:t>
        </w:r>
        <w:r w:rsidR="00B2538C" w:rsidRPr="00B2538C">
          <w:rPr>
            <w:noProof/>
            <w:webHidden/>
          </w:rPr>
          <w:fldChar w:fldCharType="end"/>
        </w:r>
      </w:hyperlink>
    </w:p>
    <w:p w14:paraId="71037F26" w14:textId="19782A33" w:rsidR="00B2538C" w:rsidRPr="00B2538C" w:rsidRDefault="00376E02" w:rsidP="008D4480">
      <w:pPr>
        <w:pStyle w:val="1a"/>
        <w:rPr>
          <w:noProof/>
        </w:rPr>
      </w:pPr>
      <w:hyperlink w:anchor="_Toc139363053" w:history="1">
        <w:r w:rsidR="00B2538C" w:rsidRPr="00B2538C">
          <w:rPr>
            <w:rStyle w:val="aff7"/>
            <w:noProof/>
            <w:sz w:val="24"/>
          </w:rPr>
          <w:t>15.1.</w:t>
        </w:r>
        <w:r w:rsidR="00B2538C" w:rsidRPr="00B2538C">
          <w:rPr>
            <w:noProof/>
          </w:rPr>
          <w:tab/>
        </w:r>
        <w:r w:rsidR="00B2538C" w:rsidRPr="00B2538C">
          <w:rPr>
            <w:rStyle w:val="aff7"/>
            <w:noProof/>
            <w:sz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_Toc139363053 \h </w:instrText>
        </w:r>
        <w:r w:rsidR="00B2538C" w:rsidRPr="00B2538C">
          <w:rPr>
            <w:noProof/>
            <w:webHidden/>
          </w:rPr>
        </w:r>
        <w:r w:rsidR="00B2538C" w:rsidRPr="00B2538C">
          <w:rPr>
            <w:noProof/>
            <w:webHidden/>
          </w:rPr>
          <w:fldChar w:fldCharType="separate"/>
        </w:r>
        <w:r w:rsidR="00EA3137">
          <w:rPr>
            <w:noProof/>
            <w:webHidden/>
          </w:rPr>
          <w:t>351</w:t>
        </w:r>
        <w:r w:rsidR="00B2538C" w:rsidRPr="00B2538C">
          <w:rPr>
            <w:noProof/>
            <w:webHidden/>
          </w:rPr>
          <w:fldChar w:fldCharType="end"/>
        </w:r>
      </w:hyperlink>
    </w:p>
    <w:p w14:paraId="2E31D875" w14:textId="02718ED3" w:rsidR="00B2538C" w:rsidRPr="00B2538C" w:rsidRDefault="00376E02" w:rsidP="008D4480">
      <w:pPr>
        <w:pStyle w:val="1a"/>
        <w:rPr>
          <w:noProof/>
        </w:rPr>
      </w:pPr>
      <w:hyperlink w:anchor="_Toc139363054" w:history="1">
        <w:r w:rsidR="00B2538C" w:rsidRPr="00B2538C">
          <w:rPr>
            <w:rStyle w:val="aff7"/>
            <w:noProof/>
            <w:sz w:val="24"/>
          </w:rPr>
          <w:t>15.2.</w:t>
        </w:r>
        <w:r w:rsidR="00B2538C" w:rsidRPr="00B2538C">
          <w:rPr>
            <w:noProof/>
          </w:rPr>
          <w:tab/>
        </w:r>
        <w:r w:rsidR="00B2538C" w:rsidRPr="00B2538C">
          <w:rPr>
            <w:rStyle w:val="aff7"/>
            <w:noProof/>
            <w:sz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_Toc139363054 \h </w:instrText>
        </w:r>
        <w:r w:rsidR="00B2538C" w:rsidRPr="00B2538C">
          <w:rPr>
            <w:noProof/>
            <w:webHidden/>
          </w:rPr>
        </w:r>
        <w:r w:rsidR="00B2538C" w:rsidRPr="00B2538C">
          <w:rPr>
            <w:noProof/>
            <w:webHidden/>
          </w:rPr>
          <w:fldChar w:fldCharType="separate"/>
        </w:r>
        <w:r w:rsidR="00EA3137">
          <w:rPr>
            <w:noProof/>
            <w:webHidden/>
          </w:rPr>
          <w:t>351</w:t>
        </w:r>
        <w:r w:rsidR="00B2538C" w:rsidRPr="00B2538C">
          <w:rPr>
            <w:noProof/>
            <w:webHidden/>
          </w:rPr>
          <w:fldChar w:fldCharType="end"/>
        </w:r>
      </w:hyperlink>
    </w:p>
    <w:p w14:paraId="4949B986" w14:textId="411F6E1F" w:rsidR="00B2538C" w:rsidRPr="00B2538C" w:rsidRDefault="00376E02" w:rsidP="008D4480">
      <w:pPr>
        <w:pStyle w:val="1a"/>
        <w:rPr>
          <w:noProof/>
        </w:rPr>
      </w:pPr>
      <w:hyperlink w:anchor="_Toc139363055" w:history="1">
        <w:r w:rsidR="00B2538C" w:rsidRPr="00B2538C">
          <w:rPr>
            <w:rStyle w:val="aff7"/>
            <w:noProof/>
            <w:sz w:val="24"/>
          </w:rPr>
          <w:t>15.3.</w:t>
        </w:r>
        <w:r w:rsidR="00B2538C" w:rsidRPr="00B2538C">
          <w:rPr>
            <w:noProof/>
          </w:rPr>
          <w:tab/>
        </w:r>
        <w:r w:rsidR="00B2538C" w:rsidRPr="00B2538C">
          <w:rPr>
            <w:rStyle w:val="aff7"/>
            <w:noProof/>
            <w:sz w:val="24"/>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_Toc139363055 \h </w:instrText>
        </w:r>
        <w:r w:rsidR="00B2538C" w:rsidRPr="00B2538C">
          <w:rPr>
            <w:noProof/>
            <w:webHidden/>
          </w:rPr>
        </w:r>
        <w:r w:rsidR="00B2538C" w:rsidRPr="00B2538C">
          <w:rPr>
            <w:noProof/>
            <w:webHidden/>
          </w:rPr>
          <w:fldChar w:fldCharType="separate"/>
        </w:r>
        <w:r w:rsidR="00EA3137">
          <w:rPr>
            <w:noProof/>
            <w:webHidden/>
          </w:rPr>
          <w:t>352</w:t>
        </w:r>
        <w:r w:rsidR="00B2538C" w:rsidRPr="00B2538C">
          <w:rPr>
            <w:noProof/>
            <w:webHidden/>
          </w:rPr>
          <w:fldChar w:fldCharType="end"/>
        </w:r>
      </w:hyperlink>
    </w:p>
    <w:p w14:paraId="2C5F2C49" w14:textId="6F0710B0" w:rsidR="00B2538C" w:rsidRPr="00B2538C" w:rsidRDefault="00376E02" w:rsidP="008D4480">
      <w:pPr>
        <w:pStyle w:val="1a"/>
        <w:rPr>
          <w:noProof/>
        </w:rPr>
      </w:pPr>
      <w:hyperlink w:anchor="_Toc139363056" w:history="1">
        <w:r w:rsidR="00B2538C" w:rsidRPr="00B2538C">
          <w:rPr>
            <w:rStyle w:val="aff7"/>
            <w:noProof/>
            <w:sz w:val="24"/>
          </w:rPr>
          <w:t>15.4.</w:t>
        </w:r>
        <w:r w:rsidR="00B2538C" w:rsidRPr="00B2538C">
          <w:rPr>
            <w:noProof/>
          </w:rPr>
          <w:tab/>
        </w:r>
        <w:r w:rsidR="00B2538C" w:rsidRPr="00B2538C">
          <w:rPr>
            <w:rStyle w:val="aff7"/>
            <w:noProof/>
            <w:sz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_Toc139363056 \h </w:instrText>
        </w:r>
        <w:r w:rsidR="00B2538C" w:rsidRPr="00B2538C">
          <w:rPr>
            <w:noProof/>
            <w:webHidden/>
          </w:rPr>
        </w:r>
        <w:r w:rsidR="00B2538C" w:rsidRPr="00B2538C">
          <w:rPr>
            <w:noProof/>
            <w:webHidden/>
          </w:rPr>
          <w:fldChar w:fldCharType="separate"/>
        </w:r>
        <w:r w:rsidR="00EA3137">
          <w:rPr>
            <w:noProof/>
            <w:webHidden/>
          </w:rPr>
          <w:t>356</w:t>
        </w:r>
        <w:r w:rsidR="00B2538C" w:rsidRPr="00B2538C">
          <w:rPr>
            <w:noProof/>
            <w:webHidden/>
          </w:rPr>
          <w:fldChar w:fldCharType="end"/>
        </w:r>
      </w:hyperlink>
    </w:p>
    <w:p w14:paraId="5A32C7DB" w14:textId="20864EA9" w:rsidR="00B2538C" w:rsidRPr="00B2538C" w:rsidRDefault="00376E02" w:rsidP="008D4480">
      <w:pPr>
        <w:pStyle w:val="1a"/>
        <w:rPr>
          <w:noProof/>
        </w:rPr>
      </w:pPr>
      <w:hyperlink w:anchor="_Toc139363057" w:history="1">
        <w:r w:rsidR="00B2538C" w:rsidRPr="00B2538C">
          <w:rPr>
            <w:rStyle w:val="aff7"/>
            <w:noProof/>
            <w:sz w:val="24"/>
          </w:rPr>
          <w:t>15.5.</w:t>
        </w:r>
        <w:r w:rsidR="00B2538C" w:rsidRPr="00B2538C">
          <w:rPr>
            <w:noProof/>
          </w:rPr>
          <w:tab/>
        </w:r>
        <w:r w:rsidR="00B2538C" w:rsidRPr="00B2538C">
          <w:rPr>
            <w:rStyle w:val="aff7"/>
            <w:noProof/>
            <w:sz w:val="24"/>
          </w:rPr>
          <w:t>Описание границ зон деятельности единой теплоснабжающей организации (организаций)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_Toc139363057 \h </w:instrText>
        </w:r>
        <w:r w:rsidR="00B2538C" w:rsidRPr="00B2538C">
          <w:rPr>
            <w:noProof/>
            <w:webHidden/>
          </w:rPr>
        </w:r>
        <w:r w:rsidR="00B2538C" w:rsidRPr="00B2538C">
          <w:rPr>
            <w:noProof/>
            <w:webHidden/>
          </w:rPr>
          <w:fldChar w:fldCharType="separate"/>
        </w:r>
        <w:r w:rsidR="00EA3137">
          <w:rPr>
            <w:noProof/>
            <w:webHidden/>
          </w:rPr>
          <w:t>356</w:t>
        </w:r>
        <w:r w:rsidR="00B2538C" w:rsidRPr="00B2538C">
          <w:rPr>
            <w:noProof/>
            <w:webHidden/>
          </w:rPr>
          <w:fldChar w:fldCharType="end"/>
        </w:r>
      </w:hyperlink>
    </w:p>
    <w:p w14:paraId="692A0681" w14:textId="0167179E" w:rsidR="00B2538C" w:rsidRPr="00B2538C" w:rsidRDefault="00376E02" w:rsidP="008D4480">
      <w:pPr>
        <w:pStyle w:val="1a"/>
        <w:rPr>
          <w:noProof/>
        </w:rPr>
      </w:pPr>
      <w:hyperlink w:anchor="_Toc139363058" w:history="1">
        <w:r w:rsidR="00B2538C" w:rsidRPr="00B2538C">
          <w:rPr>
            <w:rStyle w:val="aff7"/>
            <w:noProof/>
            <w:sz w:val="24"/>
          </w:rPr>
          <w:t>15.6.</w:t>
        </w:r>
        <w:r w:rsidR="00B2538C" w:rsidRPr="00B2538C">
          <w:rPr>
            <w:noProof/>
          </w:rPr>
          <w:tab/>
        </w:r>
        <w:r w:rsidR="00B2538C" w:rsidRPr="00B2538C">
          <w:rPr>
            <w:rStyle w:val="aff7"/>
            <w:noProof/>
            <w:sz w:val="24"/>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_Toc139363058 \h </w:instrText>
        </w:r>
        <w:r w:rsidR="00B2538C" w:rsidRPr="00B2538C">
          <w:rPr>
            <w:noProof/>
            <w:webHidden/>
          </w:rPr>
        </w:r>
        <w:r w:rsidR="00B2538C" w:rsidRPr="00B2538C">
          <w:rPr>
            <w:noProof/>
            <w:webHidden/>
          </w:rPr>
          <w:fldChar w:fldCharType="separate"/>
        </w:r>
        <w:r w:rsidR="00EA3137">
          <w:rPr>
            <w:noProof/>
            <w:webHidden/>
          </w:rPr>
          <w:t>357</w:t>
        </w:r>
        <w:r w:rsidR="00B2538C" w:rsidRPr="00B2538C">
          <w:rPr>
            <w:noProof/>
            <w:webHidden/>
          </w:rPr>
          <w:fldChar w:fldCharType="end"/>
        </w:r>
      </w:hyperlink>
    </w:p>
    <w:p w14:paraId="0C487CED" w14:textId="3B779EB9" w:rsidR="00B2538C" w:rsidRPr="00B2538C" w:rsidRDefault="00376E02" w:rsidP="008D4480">
      <w:pPr>
        <w:pStyle w:val="1a"/>
        <w:rPr>
          <w:noProof/>
        </w:rPr>
      </w:pPr>
      <w:hyperlink w:anchor="_Toc139363059" w:history="1">
        <w:r w:rsidR="00B2538C" w:rsidRPr="00B2538C">
          <w:rPr>
            <w:rStyle w:val="aff7"/>
            <w:noProof/>
            <w:sz w:val="24"/>
          </w:rPr>
          <w:t>ГЛАВА 16. РЕЕСТР МЕРОПРИЯТИЙ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_Toc139363059 \h </w:instrText>
        </w:r>
        <w:r w:rsidR="00B2538C" w:rsidRPr="00B2538C">
          <w:rPr>
            <w:noProof/>
            <w:webHidden/>
          </w:rPr>
        </w:r>
        <w:r w:rsidR="00B2538C" w:rsidRPr="00B2538C">
          <w:rPr>
            <w:noProof/>
            <w:webHidden/>
          </w:rPr>
          <w:fldChar w:fldCharType="separate"/>
        </w:r>
        <w:r w:rsidR="00EA3137">
          <w:rPr>
            <w:noProof/>
            <w:webHidden/>
          </w:rPr>
          <w:t>358</w:t>
        </w:r>
        <w:r w:rsidR="00B2538C" w:rsidRPr="00B2538C">
          <w:rPr>
            <w:noProof/>
            <w:webHidden/>
          </w:rPr>
          <w:fldChar w:fldCharType="end"/>
        </w:r>
      </w:hyperlink>
    </w:p>
    <w:p w14:paraId="53ED3F74" w14:textId="6020DF30" w:rsidR="00B2538C" w:rsidRPr="00B2538C" w:rsidRDefault="00376E02" w:rsidP="008D4480">
      <w:pPr>
        <w:pStyle w:val="1a"/>
        <w:rPr>
          <w:noProof/>
        </w:rPr>
      </w:pPr>
      <w:hyperlink w:anchor="_Toc139363060" w:history="1">
        <w:r w:rsidR="00B2538C" w:rsidRPr="00B2538C">
          <w:rPr>
            <w:rStyle w:val="aff7"/>
            <w:noProof/>
            <w:sz w:val="24"/>
          </w:rPr>
          <w:t>16.1.</w:t>
        </w:r>
        <w:r w:rsidR="00B2538C" w:rsidRPr="00B2538C">
          <w:rPr>
            <w:noProof/>
          </w:rPr>
          <w:tab/>
        </w:r>
        <w:r w:rsidR="00B2538C" w:rsidRPr="00B2538C">
          <w:rPr>
            <w:rStyle w:val="aff7"/>
            <w:noProof/>
            <w:sz w:val="24"/>
          </w:rPr>
          <w:t>Перечень мероприятий по строительству, реконструкции, техническому перевооружению и (или) модернизации источников тепловой энергии</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_Toc139363060 \h </w:instrText>
        </w:r>
        <w:r w:rsidR="00B2538C" w:rsidRPr="00B2538C">
          <w:rPr>
            <w:noProof/>
            <w:webHidden/>
          </w:rPr>
        </w:r>
        <w:r w:rsidR="00B2538C" w:rsidRPr="00B2538C">
          <w:rPr>
            <w:noProof/>
            <w:webHidden/>
          </w:rPr>
          <w:fldChar w:fldCharType="separate"/>
        </w:r>
        <w:r w:rsidR="00EA3137">
          <w:rPr>
            <w:noProof/>
            <w:webHidden/>
          </w:rPr>
          <w:t>358</w:t>
        </w:r>
        <w:r w:rsidR="00B2538C" w:rsidRPr="00B2538C">
          <w:rPr>
            <w:noProof/>
            <w:webHidden/>
          </w:rPr>
          <w:fldChar w:fldCharType="end"/>
        </w:r>
      </w:hyperlink>
    </w:p>
    <w:p w14:paraId="4FA81730" w14:textId="0AF205C7" w:rsidR="00B2538C" w:rsidRPr="00B2538C" w:rsidRDefault="00376E02" w:rsidP="008D4480">
      <w:pPr>
        <w:pStyle w:val="1a"/>
        <w:rPr>
          <w:noProof/>
        </w:rPr>
      </w:pPr>
      <w:hyperlink w:anchor="_Toc139363061" w:history="1">
        <w:r w:rsidR="00B2538C" w:rsidRPr="00B2538C">
          <w:rPr>
            <w:rStyle w:val="aff7"/>
            <w:noProof/>
            <w:sz w:val="24"/>
          </w:rPr>
          <w:t>16.2.</w:t>
        </w:r>
        <w:r w:rsidR="00B2538C" w:rsidRPr="00B2538C">
          <w:rPr>
            <w:noProof/>
          </w:rPr>
          <w:tab/>
        </w:r>
        <w:r w:rsidR="00B2538C" w:rsidRPr="00B2538C">
          <w:rPr>
            <w:rStyle w:val="aff7"/>
            <w:noProof/>
            <w:sz w:val="24"/>
          </w:rPr>
          <w:t>Перечень мероприятий по строительству, реконструкции техническому перевооружению и (или) модернизации тепловых сетей и сооружений на них</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_Toc139363061 \h </w:instrText>
        </w:r>
        <w:r w:rsidR="00B2538C" w:rsidRPr="00B2538C">
          <w:rPr>
            <w:noProof/>
            <w:webHidden/>
          </w:rPr>
        </w:r>
        <w:r w:rsidR="00B2538C" w:rsidRPr="00B2538C">
          <w:rPr>
            <w:noProof/>
            <w:webHidden/>
          </w:rPr>
          <w:fldChar w:fldCharType="separate"/>
        </w:r>
        <w:r w:rsidR="00EA3137">
          <w:rPr>
            <w:noProof/>
            <w:webHidden/>
          </w:rPr>
          <w:t>358</w:t>
        </w:r>
        <w:r w:rsidR="00B2538C" w:rsidRPr="00B2538C">
          <w:rPr>
            <w:noProof/>
            <w:webHidden/>
          </w:rPr>
          <w:fldChar w:fldCharType="end"/>
        </w:r>
      </w:hyperlink>
    </w:p>
    <w:p w14:paraId="7E8E624D" w14:textId="4B92C3E8" w:rsidR="00B2538C" w:rsidRPr="00B2538C" w:rsidRDefault="00376E02" w:rsidP="008D4480">
      <w:pPr>
        <w:pStyle w:val="1a"/>
        <w:rPr>
          <w:noProof/>
        </w:rPr>
      </w:pPr>
      <w:hyperlink w:anchor="_Toc139363062" w:history="1">
        <w:r w:rsidR="00B2538C" w:rsidRPr="00B2538C">
          <w:rPr>
            <w:rStyle w:val="aff7"/>
            <w:noProof/>
            <w:sz w:val="24"/>
          </w:rPr>
          <w:t>16.3.</w:t>
        </w:r>
        <w:r w:rsidR="00B2538C" w:rsidRPr="00B2538C">
          <w:rPr>
            <w:noProof/>
          </w:rPr>
          <w:tab/>
        </w:r>
        <w:r w:rsidR="00B2538C" w:rsidRPr="00B2538C">
          <w:rPr>
            <w:rStyle w:val="aff7"/>
            <w:noProof/>
            <w:sz w:val="24"/>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_Toc139363062 \h </w:instrText>
        </w:r>
        <w:r w:rsidR="00B2538C" w:rsidRPr="00B2538C">
          <w:rPr>
            <w:noProof/>
            <w:webHidden/>
          </w:rPr>
        </w:r>
        <w:r w:rsidR="00B2538C" w:rsidRPr="00B2538C">
          <w:rPr>
            <w:noProof/>
            <w:webHidden/>
          </w:rPr>
          <w:fldChar w:fldCharType="separate"/>
        </w:r>
        <w:r w:rsidR="00EA3137">
          <w:rPr>
            <w:noProof/>
            <w:webHidden/>
          </w:rPr>
          <w:t>359</w:t>
        </w:r>
        <w:r w:rsidR="00B2538C" w:rsidRPr="00B2538C">
          <w:rPr>
            <w:noProof/>
            <w:webHidden/>
          </w:rPr>
          <w:fldChar w:fldCharType="end"/>
        </w:r>
      </w:hyperlink>
    </w:p>
    <w:p w14:paraId="375E2A52" w14:textId="3D6DE79F" w:rsidR="00B2538C" w:rsidRPr="00B2538C" w:rsidRDefault="00376E02" w:rsidP="008D4480">
      <w:pPr>
        <w:pStyle w:val="1a"/>
        <w:rPr>
          <w:noProof/>
        </w:rPr>
      </w:pPr>
      <w:hyperlink w:anchor="_Toc139363063" w:history="1">
        <w:r w:rsidR="00B2538C" w:rsidRPr="00B2538C">
          <w:rPr>
            <w:rStyle w:val="aff7"/>
            <w:noProof/>
            <w:sz w:val="24"/>
          </w:rPr>
          <w:t>ГЛАВА 17. ЗАМЕЧАНИЯ И ПРЕДЛОЖЕНИЯ К ПРОЕКТУ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_Toc139363063 \h </w:instrText>
        </w:r>
        <w:r w:rsidR="00B2538C" w:rsidRPr="00B2538C">
          <w:rPr>
            <w:noProof/>
            <w:webHidden/>
          </w:rPr>
        </w:r>
        <w:r w:rsidR="00B2538C" w:rsidRPr="00B2538C">
          <w:rPr>
            <w:noProof/>
            <w:webHidden/>
          </w:rPr>
          <w:fldChar w:fldCharType="separate"/>
        </w:r>
        <w:r w:rsidR="00EA3137">
          <w:rPr>
            <w:noProof/>
            <w:webHidden/>
          </w:rPr>
          <w:t>360</w:t>
        </w:r>
        <w:r w:rsidR="00B2538C" w:rsidRPr="00B2538C">
          <w:rPr>
            <w:noProof/>
            <w:webHidden/>
          </w:rPr>
          <w:fldChar w:fldCharType="end"/>
        </w:r>
      </w:hyperlink>
    </w:p>
    <w:p w14:paraId="328A597E" w14:textId="2186F748" w:rsidR="00B2538C" w:rsidRPr="00B2538C" w:rsidRDefault="00376E02" w:rsidP="008D4480">
      <w:pPr>
        <w:pStyle w:val="1a"/>
        <w:rPr>
          <w:noProof/>
        </w:rPr>
      </w:pPr>
      <w:hyperlink w:anchor="_Toc139363064" w:history="1">
        <w:r w:rsidR="00B2538C" w:rsidRPr="00B2538C">
          <w:rPr>
            <w:rStyle w:val="aff7"/>
            <w:noProof/>
            <w:sz w:val="24"/>
          </w:rPr>
          <w:t>17.1.</w:t>
        </w:r>
        <w:r w:rsidR="00B2538C" w:rsidRPr="00B2538C">
          <w:rPr>
            <w:noProof/>
          </w:rPr>
          <w:tab/>
        </w:r>
        <w:r w:rsidR="00B2538C" w:rsidRPr="00B2538C">
          <w:rPr>
            <w:rStyle w:val="aff7"/>
            <w:noProof/>
            <w:sz w:val="24"/>
          </w:rPr>
          <w:t>Перечень всех замечаний и предложений, поступивших при разработке, утверждении и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_Toc139363064 \h </w:instrText>
        </w:r>
        <w:r w:rsidR="00B2538C" w:rsidRPr="00B2538C">
          <w:rPr>
            <w:noProof/>
            <w:webHidden/>
          </w:rPr>
        </w:r>
        <w:r w:rsidR="00B2538C" w:rsidRPr="00B2538C">
          <w:rPr>
            <w:noProof/>
            <w:webHidden/>
          </w:rPr>
          <w:fldChar w:fldCharType="separate"/>
        </w:r>
        <w:r w:rsidR="00EA3137">
          <w:rPr>
            <w:noProof/>
            <w:webHidden/>
          </w:rPr>
          <w:t>360</w:t>
        </w:r>
        <w:r w:rsidR="00B2538C" w:rsidRPr="00B2538C">
          <w:rPr>
            <w:noProof/>
            <w:webHidden/>
          </w:rPr>
          <w:fldChar w:fldCharType="end"/>
        </w:r>
      </w:hyperlink>
    </w:p>
    <w:p w14:paraId="0097F81D" w14:textId="33B8E08B" w:rsidR="00B2538C" w:rsidRPr="00B2538C" w:rsidRDefault="00376E02" w:rsidP="008D4480">
      <w:pPr>
        <w:pStyle w:val="1a"/>
        <w:rPr>
          <w:noProof/>
        </w:rPr>
      </w:pPr>
      <w:hyperlink w:anchor="_Toc139363065" w:history="1">
        <w:r w:rsidR="00B2538C" w:rsidRPr="00B2538C">
          <w:rPr>
            <w:rStyle w:val="aff7"/>
            <w:noProof/>
            <w:sz w:val="24"/>
          </w:rPr>
          <w:t>17.2.</w:t>
        </w:r>
        <w:r w:rsidR="00B2538C" w:rsidRPr="00B2538C">
          <w:rPr>
            <w:noProof/>
          </w:rPr>
          <w:tab/>
        </w:r>
        <w:r w:rsidR="00B2538C" w:rsidRPr="00B2538C">
          <w:rPr>
            <w:rStyle w:val="aff7"/>
            <w:noProof/>
            <w:sz w:val="24"/>
          </w:rPr>
          <w:t>Ответы разработчиков проекта схемы теплоснабжения на замечания и предложения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_Toc139363065 \h </w:instrText>
        </w:r>
        <w:r w:rsidR="00B2538C" w:rsidRPr="00B2538C">
          <w:rPr>
            <w:noProof/>
            <w:webHidden/>
          </w:rPr>
        </w:r>
        <w:r w:rsidR="00B2538C" w:rsidRPr="00B2538C">
          <w:rPr>
            <w:noProof/>
            <w:webHidden/>
          </w:rPr>
          <w:fldChar w:fldCharType="separate"/>
        </w:r>
        <w:r w:rsidR="00EA3137">
          <w:rPr>
            <w:noProof/>
            <w:webHidden/>
          </w:rPr>
          <w:t>360</w:t>
        </w:r>
        <w:r w:rsidR="00B2538C" w:rsidRPr="00B2538C">
          <w:rPr>
            <w:noProof/>
            <w:webHidden/>
          </w:rPr>
          <w:fldChar w:fldCharType="end"/>
        </w:r>
      </w:hyperlink>
    </w:p>
    <w:p w14:paraId="611632FF" w14:textId="307821FE" w:rsidR="00B2538C" w:rsidRPr="00B2538C" w:rsidRDefault="00376E02" w:rsidP="008D4480">
      <w:pPr>
        <w:pStyle w:val="1a"/>
        <w:rPr>
          <w:noProof/>
        </w:rPr>
      </w:pPr>
      <w:hyperlink w:anchor="_Toc139363066" w:history="1">
        <w:r w:rsidR="00B2538C" w:rsidRPr="00B2538C">
          <w:rPr>
            <w:rStyle w:val="aff7"/>
            <w:noProof/>
            <w:sz w:val="24"/>
          </w:rPr>
          <w:t>17.3.</w:t>
        </w:r>
        <w:r w:rsidR="00B2538C" w:rsidRPr="00B2538C">
          <w:rPr>
            <w:noProof/>
          </w:rPr>
          <w:tab/>
        </w:r>
        <w:r w:rsidR="00B2538C" w:rsidRPr="00B2538C">
          <w:rPr>
            <w:rStyle w:val="aff7"/>
            <w:noProof/>
            <w:sz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_Toc139363066 \h </w:instrText>
        </w:r>
        <w:r w:rsidR="00B2538C" w:rsidRPr="00B2538C">
          <w:rPr>
            <w:noProof/>
            <w:webHidden/>
          </w:rPr>
        </w:r>
        <w:r w:rsidR="00B2538C" w:rsidRPr="00B2538C">
          <w:rPr>
            <w:noProof/>
            <w:webHidden/>
          </w:rPr>
          <w:fldChar w:fldCharType="separate"/>
        </w:r>
        <w:r w:rsidR="00EA3137">
          <w:rPr>
            <w:noProof/>
            <w:webHidden/>
          </w:rPr>
          <w:t>360</w:t>
        </w:r>
        <w:r w:rsidR="00B2538C" w:rsidRPr="00B2538C">
          <w:rPr>
            <w:noProof/>
            <w:webHidden/>
          </w:rPr>
          <w:fldChar w:fldCharType="end"/>
        </w:r>
      </w:hyperlink>
    </w:p>
    <w:p w14:paraId="2BAF3EE6" w14:textId="668B5145" w:rsidR="00B2538C" w:rsidRPr="00B2538C" w:rsidRDefault="00376E02" w:rsidP="008D4480">
      <w:pPr>
        <w:pStyle w:val="1a"/>
        <w:rPr>
          <w:noProof/>
        </w:rPr>
      </w:pPr>
      <w:hyperlink w:anchor="_Toc139363067" w:history="1">
        <w:r w:rsidR="00B2538C" w:rsidRPr="00B2538C">
          <w:rPr>
            <w:rStyle w:val="aff7"/>
            <w:noProof/>
            <w:sz w:val="24"/>
          </w:rPr>
          <w:t>ГЛАВА  18. СВОДНЫЙ ТОМ ИЗМЕНЕНИЙ, ВЫПОЛЕННЫХ В ДОРАБОТАННОЙ И (ИЛИ) АКТУАЛИЗИРОВАННОЙ СХЕМЕ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_Toc139363067 \h </w:instrText>
        </w:r>
        <w:r w:rsidR="00B2538C" w:rsidRPr="00B2538C">
          <w:rPr>
            <w:noProof/>
            <w:webHidden/>
          </w:rPr>
        </w:r>
        <w:r w:rsidR="00B2538C" w:rsidRPr="00B2538C">
          <w:rPr>
            <w:noProof/>
            <w:webHidden/>
          </w:rPr>
          <w:fldChar w:fldCharType="separate"/>
        </w:r>
        <w:r w:rsidR="00EA3137">
          <w:rPr>
            <w:noProof/>
            <w:webHidden/>
          </w:rPr>
          <w:t>361</w:t>
        </w:r>
        <w:r w:rsidR="00B2538C" w:rsidRPr="00B2538C">
          <w:rPr>
            <w:noProof/>
            <w:webHidden/>
          </w:rPr>
          <w:fldChar w:fldCharType="end"/>
        </w:r>
      </w:hyperlink>
    </w:p>
    <w:p w14:paraId="7D0CCFD3" w14:textId="32A36B2B" w:rsidR="00B2538C" w:rsidRPr="00B2538C" w:rsidRDefault="00376E02" w:rsidP="008D4480">
      <w:pPr>
        <w:pStyle w:val="1a"/>
        <w:rPr>
          <w:noProof/>
        </w:rPr>
      </w:pPr>
      <w:hyperlink w:anchor="_Toc139363068" w:history="1">
        <w:r w:rsidR="00B2538C" w:rsidRPr="00B2538C">
          <w:rPr>
            <w:rStyle w:val="aff7"/>
            <w:noProof/>
            <w:sz w:val="24"/>
          </w:rPr>
          <w:t>18.1.</w:t>
        </w:r>
        <w:r w:rsidR="00B2538C" w:rsidRPr="00B2538C">
          <w:rPr>
            <w:noProof/>
          </w:rPr>
          <w:tab/>
        </w:r>
        <w:r w:rsidR="00B2538C" w:rsidRPr="00B2538C">
          <w:rPr>
            <w:rStyle w:val="aff7"/>
            <w:noProof/>
            <w:sz w:val="24"/>
          </w:rPr>
          <w:t>Реестр изменений, внесенных в актуализированную схему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_Toc139363068 \h </w:instrText>
        </w:r>
        <w:r w:rsidR="00B2538C" w:rsidRPr="00B2538C">
          <w:rPr>
            <w:noProof/>
            <w:webHidden/>
          </w:rPr>
        </w:r>
        <w:r w:rsidR="00B2538C" w:rsidRPr="00B2538C">
          <w:rPr>
            <w:noProof/>
            <w:webHidden/>
          </w:rPr>
          <w:fldChar w:fldCharType="separate"/>
        </w:r>
        <w:r w:rsidR="00EA3137">
          <w:rPr>
            <w:noProof/>
            <w:webHidden/>
          </w:rPr>
          <w:t>361</w:t>
        </w:r>
        <w:r w:rsidR="00B2538C" w:rsidRPr="00B2538C">
          <w:rPr>
            <w:noProof/>
            <w:webHidden/>
          </w:rPr>
          <w:fldChar w:fldCharType="end"/>
        </w:r>
      </w:hyperlink>
    </w:p>
    <w:p w14:paraId="6F8DBC6C" w14:textId="08FE8029" w:rsidR="00B2538C" w:rsidRPr="00B2538C" w:rsidRDefault="00376E02" w:rsidP="008D4480">
      <w:pPr>
        <w:pStyle w:val="1a"/>
        <w:rPr>
          <w:noProof/>
        </w:rPr>
      </w:pPr>
      <w:hyperlink w:anchor="_Toc139363069" w:history="1">
        <w:r w:rsidR="00B2538C" w:rsidRPr="00B2538C">
          <w:rPr>
            <w:rStyle w:val="aff7"/>
            <w:noProof/>
            <w:sz w:val="24"/>
          </w:rPr>
          <w:t>18.2.</w:t>
        </w:r>
        <w:r w:rsidR="00B2538C" w:rsidRPr="00B2538C">
          <w:rPr>
            <w:noProof/>
          </w:rPr>
          <w:tab/>
        </w:r>
        <w:r w:rsidR="00B2538C" w:rsidRPr="00B2538C">
          <w:rPr>
            <w:rStyle w:val="aff7"/>
            <w:noProof/>
            <w:sz w:val="24"/>
          </w:rPr>
          <w:t>Сведения о мероприятиях утвержденной схемы теплоснабжения, выполненных за период, прошедший с даты утверждения (актуализации) схемы теплоснабжения</w:t>
        </w:r>
        <w:r w:rsidR="00B2538C" w:rsidRPr="00B2538C">
          <w:rPr>
            <w:noProof/>
            <w:webHidden/>
          </w:rPr>
          <w:tab/>
        </w:r>
        <w:r w:rsidR="00B2538C" w:rsidRPr="00B2538C">
          <w:rPr>
            <w:noProof/>
            <w:webHidden/>
          </w:rPr>
          <w:fldChar w:fldCharType="begin"/>
        </w:r>
        <w:r w:rsidR="00B2538C" w:rsidRPr="00B2538C">
          <w:rPr>
            <w:noProof/>
            <w:webHidden/>
          </w:rPr>
          <w:instrText xml:space="preserve"> PAGEREF _Toc139363069 \h </w:instrText>
        </w:r>
        <w:r w:rsidR="00B2538C" w:rsidRPr="00B2538C">
          <w:rPr>
            <w:noProof/>
            <w:webHidden/>
          </w:rPr>
        </w:r>
        <w:r w:rsidR="00B2538C" w:rsidRPr="00B2538C">
          <w:rPr>
            <w:noProof/>
            <w:webHidden/>
          </w:rPr>
          <w:fldChar w:fldCharType="separate"/>
        </w:r>
        <w:r w:rsidR="00EA3137">
          <w:rPr>
            <w:noProof/>
            <w:webHidden/>
          </w:rPr>
          <w:t>363</w:t>
        </w:r>
        <w:r w:rsidR="00B2538C" w:rsidRPr="00B2538C">
          <w:rPr>
            <w:noProof/>
            <w:webHidden/>
          </w:rPr>
          <w:fldChar w:fldCharType="end"/>
        </w:r>
      </w:hyperlink>
    </w:p>
    <w:p w14:paraId="4EBAD8B2" w14:textId="043F9722" w:rsidR="00384849" w:rsidRPr="00384849" w:rsidRDefault="00514C98" w:rsidP="00384849">
      <w:pPr>
        <w:pageBreakBefore/>
        <w:widowControl w:val="0"/>
        <w:tabs>
          <w:tab w:val="left" w:pos="1134"/>
          <w:tab w:val="left" w:leader="dot" w:pos="9356"/>
        </w:tabs>
        <w:spacing w:before="120" w:after="240"/>
        <w:jc w:val="center"/>
        <w:outlineLvl w:val="0"/>
        <w:rPr>
          <w:b/>
          <w:bCs/>
          <w:caps/>
          <w:kern w:val="28"/>
          <w:szCs w:val="26"/>
          <w:lang w:eastAsia="en-US"/>
        </w:rPr>
      </w:pPr>
      <w:r w:rsidRPr="00AD2C10">
        <w:fldChar w:fldCharType="end"/>
      </w:r>
      <w:bookmarkStart w:id="9" w:name="_Toc365352081"/>
      <w:bookmarkStart w:id="10" w:name="_Toc375229499"/>
      <w:bookmarkStart w:id="11" w:name="_Toc475455852"/>
      <w:bookmarkStart w:id="12" w:name="_Toc481570779"/>
      <w:bookmarkStart w:id="13" w:name="_Toc127205162"/>
      <w:bookmarkStart w:id="14" w:name="_Toc139362787"/>
      <w:bookmarkStart w:id="15" w:name="_Hlk140460001"/>
      <w:r w:rsidR="00384849" w:rsidRPr="00384849">
        <w:rPr>
          <w:b/>
          <w:bCs/>
          <w:caps/>
          <w:kern w:val="28"/>
          <w:szCs w:val="26"/>
          <w:lang w:val="x-none" w:eastAsia="en-US"/>
        </w:rPr>
        <w:t>О</w:t>
      </w:r>
      <w:r w:rsidR="00384849" w:rsidRPr="00384849">
        <w:rPr>
          <w:b/>
          <w:bCs/>
          <w:caps/>
          <w:kern w:val="28"/>
          <w:szCs w:val="26"/>
          <w:lang w:eastAsia="en-US"/>
        </w:rPr>
        <w:t>ПРЕДЕЛЕНИЯ</w:t>
      </w:r>
      <w:bookmarkEnd w:id="9"/>
      <w:bookmarkEnd w:id="10"/>
      <w:bookmarkEnd w:id="11"/>
      <w:bookmarkEnd w:id="12"/>
      <w:bookmarkEnd w:id="13"/>
    </w:p>
    <w:p w14:paraId="7117F895" w14:textId="77777777" w:rsidR="00384849" w:rsidRPr="00384849" w:rsidRDefault="00384849" w:rsidP="004720DB">
      <w:pPr>
        <w:pStyle w:val="afffff0"/>
      </w:pPr>
      <w:r w:rsidRPr="00384849">
        <w:t>Термины и их определения, применяемые в настоящей работе, представлены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6583"/>
      </w:tblGrid>
      <w:tr w:rsidR="00384849" w:rsidRPr="00384849" w14:paraId="16431BFA" w14:textId="77777777" w:rsidTr="00384849">
        <w:trPr>
          <w:trHeight w:val="70"/>
          <w:tblHeader/>
        </w:trPr>
        <w:tc>
          <w:tcPr>
            <w:tcW w:w="1561" w:type="pct"/>
            <w:shd w:val="clear" w:color="auto" w:fill="auto"/>
            <w:vAlign w:val="center"/>
            <w:hideMark/>
          </w:tcPr>
          <w:p w14:paraId="3FA856C1"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Термины</w:t>
            </w:r>
          </w:p>
        </w:tc>
        <w:tc>
          <w:tcPr>
            <w:tcW w:w="3439" w:type="pct"/>
            <w:shd w:val="clear" w:color="auto" w:fill="auto"/>
            <w:vAlign w:val="center"/>
            <w:hideMark/>
          </w:tcPr>
          <w:p w14:paraId="3814EFDF"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Определения</w:t>
            </w:r>
          </w:p>
        </w:tc>
      </w:tr>
      <w:tr w:rsidR="00384849" w:rsidRPr="00384849" w14:paraId="46323E03" w14:textId="77777777" w:rsidTr="00384849">
        <w:trPr>
          <w:trHeight w:val="699"/>
        </w:trPr>
        <w:tc>
          <w:tcPr>
            <w:tcW w:w="1561" w:type="pct"/>
            <w:shd w:val="clear" w:color="auto" w:fill="auto"/>
            <w:vAlign w:val="center"/>
            <w:hideMark/>
          </w:tcPr>
          <w:p w14:paraId="2794F0C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Теплоснабжение</w:t>
            </w:r>
          </w:p>
        </w:tc>
        <w:tc>
          <w:tcPr>
            <w:tcW w:w="3439" w:type="pct"/>
            <w:shd w:val="clear" w:color="auto" w:fill="auto"/>
            <w:vAlign w:val="center"/>
            <w:hideMark/>
          </w:tcPr>
          <w:p w14:paraId="17E4F90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Обеспечение потребителей тепловой энергии тепловой энергией, теплоносителем, в том числе поддержание мощности</w:t>
            </w:r>
          </w:p>
        </w:tc>
      </w:tr>
      <w:tr w:rsidR="00384849" w:rsidRPr="00384849" w14:paraId="6978C507" w14:textId="77777777" w:rsidTr="00384849">
        <w:trPr>
          <w:trHeight w:val="566"/>
        </w:trPr>
        <w:tc>
          <w:tcPr>
            <w:tcW w:w="1561" w:type="pct"/>
            <w:shd w:val="clear" w:color="auto" w:fill="auto"/>
            <w:vAlign w:val="center"/>
            <w:hideMark/>
          </w:tcPr>
          <w:p w14:paraId="1081C2F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Система теплоснабжения</w:t>
            </w:r>
          </w:p>
        </w:tc>
        <w:tc>
          <w:tcPr>
            <w:tcW w:w="3439" w:type="pct"/>
            <w:shd w:val="clear" w:color="auto" w:fill="auto"/>
            <w:vAlign w:val="center"/>
            <w:hideMark/>
          </w:tcPr>
          <w:p w14:paraId="5D2181A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Совокупность источников тепловой энергии и теплопотребляющих установок, технологически соединенных тепловыми сетями</w:t>
            </w:r>
          </w:p>
        </w:tc>
      </w:tr>
      <w:tr w:rsidR="00384849" w:rsidRPr="00384849" w14:paraId="0B215846" w14:textId="77777777" w:rsidTr="00384849">
        <w:trPr>
          <w:trHeight w:val="1965"/>
        </w:trPr>
        <w:tc>
          <w:tcPr>
            <w:tcW w:w="1561" w:type="pct"/>
            <w:shd w:val="clear" w:color="auto" w:fill="auto"/>
            <w:vAlign w:val="center"/>
            <w:hideMark/>
          </w:tcPr>
          <w:p w14:paraId="592B8F0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Схема теплоснабжения</w:t>
            </w:r>
          </w:p>
        </w:tc>
        <w:tc>
          <w:tcPr>
            <w:tcW w:w="3439" w:type="pct"/>
            <w:shd w:val="clear" w:color="auto" w:fill="auto"/>
            <w:vAlign w:val="center"/>
            <w:hideMark/>
          </w:tcPr>
          <w:p w14:paraId="771C136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Документ, содержащий предпроектные материалы по обоснованию эффективного и безопасного функционирования систем теплоснабжения поселения,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384849" w:rsidRPr="00384849" w14:paraId="2962730F" w14:textId="77777777" w:rsidTr="00384849">
        <w:trPr>
          <w:trHeight w:val="333"/>
        </w:trPr>
        <w:tc>
          <w:tcPr>
            <w:tcW w:w="1561" w:type="pct"/>
            <w:shd w:val="clear" w:color="auto" w:fill="auto"/>
            <w:vAlign w:val="center"/>
            <w:hideMark/>
          </w:tcPr>
          <w:p w14:paraId="194420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Источник тепловой энергии</w:t>
            </w:r>
          </w:p>
        </w:tc>
        <w:tc>
          <w:tcPr>
            <w:tcW w:w="3439" w:type="pct"/>
            <w:shd w:val="clear" w:color="auto" w:fill="auto"/>
            <w:vAlign w:val="center"/>
            <w:hideMark/>
          </w:tcPr>
          <w:p w14:paraId="65A5EC2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Устройство, предназначенное для производства тепловой энергии.</w:t>
            </w:r>
          </w:p>
        </w:tc>
      </w:tr>
      <w:tr w:rsidR="00384849" w:rsidRPr="00384849" w14:paraId="693F7413" w14:textId="77777777" w:rsidTr="00384849">
        <w:trPr>
          <w:trHeight w:val="368"/>
        </w:trPr>
        <w:tc>
          <w:tcPr>
            <w:tcW w:w="1561" w:type="pct"/>
            <w:shd w:val="clear" w:color="auto" w:fill="auto"/>
            <w:vAlign w:val="center"/>
          </w:tcPr>
          <w:p w14:paraId="40E4D1D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Объекты теплоснабжения</w:t>
            </w:r>
          </w:p>
        </w:tc>
        <w:tc>
          <w:tcPr>
            <w:tcW w:w="3439" w:type="pct"/>
            <w:shd w:val="clear" w:color="auto" w:fill="auto"/>
            <w:vAlign w:val="center"/>
          </w:tcPr>
          <w:p w14:paraId="2552818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Источники тепловой энергии, тепловые сети или их совокупность.</w:t>
            </w:r>
          </w:p>
        </w:tc>
      </w:tr>
      <w:tr w:rsidR="00384849" w:rsidRPr="00384849" w14:paraId="2D298092" w14:textId="77777777" w:rsidTr="00384849">
        <w:trPr>
          <w:trHeight w:val="170"/>
        </w:trPr>
        <w:tc>
          <w:tcPr>
            <w:tcW w:w="1561" w:type="pct"/>
            <w:shd w:val="clear" w:color="auto" w:fill="auto"/>
            <w:vAlign w:val="center"/>
          </w:tcPr>
          <w:p w14:paraId="4254F5E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сеть</w:t>
            </w:r>
          </w:p>
        </w:tc>
        <w:tc>
          <w:tcPr>
            <w:tcW w:w="3439" w:type="pct"/>
            <w:shd w:val="clear" w:color="auto" w:fill="auto"/>
            <w:vAlign w:val="center"/>
          </w:tcPr>
          <w:p w14:paraId="506AD2E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384849" w:rsidRPr="00384849" w14:paraId="0F04A10F" w14:textId="77777777" w:rsidTr="00384849">
        <w:trPr>
          <w:trHeight w:val="170"/>
        </w:trPr>
        <w:tc>
          <w:tcPr>
            <w:tcW w:w="1561" w:type="pct"/>
            <w:shd w:val="clear" w:color="auto" w:fill="auto"/>
            <w:vAlign w:val="center"/>
          </w:tcPr>
          <w:p w14:paraId="2C3631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мощность</w:t>
            </w:r>
          </w:p>
          <w:p w14:paraId="361C0B5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(далее – мощность)</w:t>
            </w:r>
          </w:p>
        </w:tc>
        <w:tc>
          <w:tcPr>
            <w:tcW w:w="3439" w:type="pct"/>
            <w:shd w:val="clear" w:color="auto" w:fill="auto"/>
            <w:vAlign w:val="center"/>
          </w:tcPr>
          <w:p w14:paraId="6CEB03F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Количество тепловой энергии, которое может быть произведено и (или) передано по тепловым сетям за единицу времени.</w:t>
            </w:r>
          </w:p>
        </w:tc>
      </w:tr>
      <w:tr w:rsidR="00384849" w:rsidRPr="00384849" w14:paraId="3B28AF1C" w14:textId="77777777" w:rsidTr="00384849">
        <w:trPr>
          <w:trHeight w:val="170"/>
        </w:trPr>
        <w:tc>
          <w:tcPr>
            <w:tcW w:w="1561" w:type="pct"/>
            <w:shd w:val="clear" w:color="auto" w:fill="auto"/>
            <w:vAlign w:val="center"/>
          </w:tcPr>
          <w:p w14:paraId="3FA36D1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нагрузка</w:t>
            </w:r>
          </w:p>
        </w:tc>
        <w:tc>
          <w:tcPr>
            <w:tcW w:w="3439" w:type="pct"/>
            <w:shd w:val="clear" w:color="auto" w:fill="auto"/>
            <w:vAlign w:val="center"/>
          </w:tcPr>
          <w:p w14:paraId="7B9C6DAE"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Количество тепловой энергии, которое может быть принято потребителем тепловой энергии за единицу времени.</w:t>
            </w:r>
          </w:p>
        </w:tc>
      </w:tr>
      <w:tr w:rsidR="00384849" w:rsidRPr="00384849" w14:paraId="3D0B1ADC" w14:textId="77777777" w:rsidTr="00384849">
        <w:trPr>
          <w:trHeight w:val="170"/>
        </w:trPr>
        <w:tc>
          <w:tcPr>
            <w:tcW w:w="1561" w:type="pct"/>
            <w:shd w:val="clear" w:color="auto" w:fill="auto"/>
            <w:vAlign w:val="center"/>
          </w:tcPr>
          <w:p w14:paraId="22D2AB9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Потребитель тепловой энергии (далее потребитель)</w:t>
            </w:r>
          </w:p>
        </w:tc>
        <w:tc>
          <w:tcPr>
            <w:tcW w:w="3439" w:type="pct"/>
            <w:shd w:val="clear" w:color="auto" w:fill="auto"/>
            <w:vAlign w:val="center"/>
          </w:tcPr>
          <w:p w14:paraId="070DF20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384849" w:rsidRPr="00384849" w14:paraId="21454724" w14:textId="77777777" w:rsidTr="00384849">
        <w:trPr>
          <w:trHeight w:val="170"/>
        </w:trPr>
        <w:tc>
          <w:tcPr>
            <w:tcW w:w="1561" w:type="pct"/>
            <w:shd w:val="clear" w:color="auto" w:fill="auto"/>
            <w:vAlign w:val="center"/>
          </w:tcPr>
          <w:p w14:paraId="6E1250B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Теплопотребляющая установка</w:t>
            </w:r>
          </w:p>
        </w:tc>
        <w:tc>
          <w:tcPr>
            <w:tcW w:w="3439" w:type="pct"/>
            <w:shd w:val="clear" w:color="auto" w:fill="auto"/>
            <w:vAlign w:val="center"/>
          </w:tcPr>
          <w:p w14:paraId="4FAFAB2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Устройство, предназначенное для использования тепловой энергии, теплоносителя для нужд потребителя тепловой энергии.</w:t>
            </w:r>
          </w:p>
        </w:tc>
      </w:tr>
      <w:tr w:rsidR="00384849" w:rsidRPr="00384849" w14:paraId="2FF96BA0" w14:textId="77777777" w:rsidTr="00384849">
        <w:trPr>
          <w:trHeight w:val="170"/>
        </w:trPr>
        <w:tc>
          <w:tcPr>
            <w:tcW w:w="1561" w:type="pct"/>
            <w:shd w:val="clear" w:color="auto" w:fill="auto"/>
            <w:vAlign w:val="center"/>
            <w:hideMark/>
          </w:tcPr>
          <w:p w14:paraId="79C6F95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Единая теплоснабжающая организация в системе теплоснабжения (далее – единая теплоснабжающая организация)</w:t>
            </w:r>
          </w:p>
        </w:tc>
        <w:tc>
          <w:tcPr>
            <w:tcW w:w="3439" w:type="pct"/>
            <w:shd w:val="clear" w:color="auto" w:fill="auto"/>
            <w:vAlign w:val="center"/>
            <w:hideMark/>
          </w:tcPr>
          <w:p w14:paraId="61590A9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384849" w:rsidRPr="00384849" w14:paraId="31A74572" w14:textId="77777777" w:rsidTr="00384849">
        <w:trPr>
          <w:trHeight w:val="170"/>
        </w:trPr>
        <w:tc>
          <w:tcPr>
            <w:tcW w:w="1561" w:type="pct"/>
            <w:shd w:val="clear" w:color="auto" w:fill="auto"/>
            <w:vAlign w:val="center"/>
            <w:hideMark/>
          </w:tcPr>
          <w:p w14:paraId="0EA2A84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Радиус эффективного теплоснабжения</w:t>
            </w:r>
          </w:p>
        </w:tc>
        <w:tc>
          <w:tcPr>
            <w:tcW w:w="3439" w:type="pct"/>
            <w:shd w:val="clear" w:color="auto" w:fill="auto"/>
            <w:vAlign w:val="center"/>
            <w:hideMark/>
          </w:tcPr>
          <w:p w14:paraId="111D71E6"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384849" w:rsidRPr="00384849" w14:paraId="4F2BA80D" w14:textId="77777777" w:rsidTr="00384849">
        <w:trPr>
          <w:trHeight w:val="170"/>
        </w:trPr>
        <w:tc>
          <w:tcPr>
            <w:tcW w:w="1561" w:type="pct"/>
            <w:shd w:val="clear" w:color="auto" w:fill="auto"/>
            <w:vAlign w:val="center"/>
            <w:hideMark/>
          </w:tcPr>
          <w:p w14:paraId="791FE56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Теплоснабжающая организация</w:t>
            </w:r>
          </w:p>
        </w:tc>
        <w:tc>
          <w:tcPr>
            <w:tcW w:w="3439" w:type="pct"/>
            <w:shd w:val="clear" w:color="auto" w:fill="auto"/>
            <w:vAlign w:val="center"/>
            <w:hideMark/>
          </w:tcPr>
          <w:p w14:paraId="57B17D9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bl>
    <w:p w14:paraId="5F417CAA" w14:textId="3218FE8E" w:rsidR="00384849" w:rsidRPr="00384849" w:rsidRDefault="00384849" w:rsidP="00384849">
      <w:pPr>
        <w:ind w:firstLine="0"/>
        <w:rPr>
          <w:rFonts w:eastAsia="Calibri"/>
          <w:szCs w:val="26"/>
          <w:lang w:eastAsia="en-US"/>
        </w:rPr>
      </w:pPr>
      <w:r w:rsidRPr="00384849">
        <w:rPr>
          <w:rFonts w:eastAsia="Calibri"/>
          <w:lang w:eastAsia="en-US"/>
        </w:rPr>
        <w:br w:type="page"/>
      </w:r>
      <w:r w:rsidRPr="00384849">
        <w:rPr>
          <w:rFonts w:eastAsia="Calibri"/>
          <w:szCs w:val="26"/>
          <w:lang w:eastAsia="en-US"/>
        </w:rPr>
        <w:t>Продолжение таблицы</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7397"/>
      </w:tblGrid>
      <w:tr w:rsidR="00384849" w:rsidRPr="00384849" w14:paraId="3B386F58" w14:textId="77777777" w:rsidTr="00C8661E">
        <w:trPr>
          <w:trHeight w:val="70"/>
        </w:trPr>
        <w:tc>
          <w:tcPr>
            <w:tcW w:w="1194" w:type="pct"/>
            <w:shd w:val="clear" w:color="auto" w:fill="auto"/>
            <w:vAlign w:val="center"/>
            <w:hideMark/>
          </w:tcPr>
          <w:p w14:paraId="6E585CA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Термины</w:t>
            </w:r>
          </w:p>
        </w:tc>
        <w:tc>
          <w:tcPr>
            <w:tcW w:w="3806" w:type="pct"/>
            <w:shd w:val="clear" w:color="auto" w:fill="auto"/>
            <w:vAlign w:val="center"/>
            <w:hideMark/>
          </w:tcPr>
          <w:p w14:paraId="4EE8274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Определения</w:t>
            </w:r>
          </w:p>
        </w:tc>
      </w:tr>
      <w:tr w:rsidR="00384849" w:rsidRPr="00384849" w14:paraId="3A16F094" w14:textId="77777777" w:rsidTr="00C8661E">
        <w:trPr>
          <w:trHeight w:val="1545"/>
        </w:trPr>
        <w:tc>
          <w:tcPr>
            <w:tcW w:w="1194" w:type="pct"/>
            <w:shd w:val="clear" w:color="auto" w:fill="auto"/>
            <w:vAlign w:val="center"/>
            <w:hideMark/>
          </w:tcPr>
          <w:p w14:paraId="7F14498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Инвестиционная программа организации, осуществляющей регулируемые виды деятельности в сфере теплоснабжения</w:t>
            </w:r>
          </w:p>
        </w:tc>
        <w:tc>
          <w:tcPr>
            <w:tcW w:w="3806" w:type="pct"/>
            <w:shd w:val="clear" w:color="auto" w:fill="auto"/>
            <w:vAlign w:val="center"/>
            <w:hideMark/>
          </w:tcPr>
          <w:p w14:paraId="4856841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384849" w:rsidRPr="00384849" w14:paraId="6FB309E3" w14:textId="77777777" w:rsidTr="00C8661E">
        <w:trPr>
          <w:trHeight w:val="353"/>
        </w:trPr>
        <w:tc>
          <w:tcPr>
            <w:tcW w:w="1194" w:type="pct"/>
            <w:shd w:val="clear" w:color="auto" w:fill="auto"/>
            <w:vAlign w:val="center"/>
            <w:hideMark/>
          </w:tcPr>
          <w:p w14:paraId="1D181F6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Теплосетевая организация</w:t>
            </w:r>
          </w:p>
        </w:tc>
        <w:tc>
          <w:tcPr>
            <w:tcW w:w="3806" w:type="pct"/>
            <w:shd w:val="clear" w:color="auto" w:fill="auto"/>
            <w:vAlign w:val="center"/>
            <w:hideMark/>
          </w:tcPr>
          <w:p w14:paraId="417990C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384849" w:rsidRPr="00384849" w14:paraId="62F3B897" w14:textId="77777777" w:rsidTr="00C8661E">
        <w:trPr>
          <w:trHeight w:val="707"/>
        </w:trPr>
        <w:tc>
          <w:tcPr>
            <w:tcW w:w="1194" w:type="pct"/>
            <w:shd w:val="clear" w:color="auto" w:fill="auto"/>
            <w:vAlign w:val="center"/>
          </w:tcPr>
          <w:p w14:paraId="428F382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Управляющая организация</w:t>
            </w:r>
          </w:p>
        </w:tc>
        <w:tc>
          <w:tcPr>
            <w:tcW w:w="3806" w:type="pct"/>
            <w:shd w:val="clear" w:color="auto" w:fill="auto"/>
            <w:vAlign w:val="center"/>
          </w:tcPr>
          <w:p w14:paraId="0B69552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384849" w:rsidRPr="00384849" w14:paraId="0C7E6B94" w14:textId="77777777" w:rsidTr="00C8661E">
        <w:trPr>
          <w:trHeight w:val="122"/>
        </w:trPr>
        <w:tc>
          <w:tcPr>
            <w:tcW w:w="1194" w:type="pct"/>
            <w:shd w:val="clear" w:color="auto" w:fill="auto"/>
            <w:vAlign w:val="center"/>
            <w:hideMark/>
          </w:tcPr>
          <w:p w14:paraId="3AFD5E6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Надежность теплоснабжения</w:t>
            </w:r>
          </w:p>
        </w:tc>
        <w:tc>
          <w:tcPr>
            <w:tcW w:w="3806" w:type="pct"/>
            <w:shd w:val="clear" w:color="auto" w:fill="auto"/>
            <w:vAlign w:val="center"/>
            <w:hideMark/>
          </w:tcPr>
          <w:p w14:paraId="251AB42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Характеристика состояния системы теплоснабжения, при котором обеспечиваются качество и безопасность теплоснабжения</w:t>
            </w:r>
          </w:p>
        </w:tc>
      </w:tr>
      <w:tr w:rsidR="00384849" w:rsidRPr="00384849" w14:paraId="07E90134" w14:textId="77777777" w:rsidTr="00C8661E">
        <w:trPr>
          <w:trHeight w:val="170"/>
        </w:trPr>
        <w:tc>
          <w:tcPr>
            <w:tcW w:w="1194" w:type="pct"/>
            <w:shd w:val="clear" w:color="auto" w:fill="auto"/>
            <w:vAlign w:val="center"/>
            <w:hideMark/>
          </w:tcPr>
          <w:p w14:paraId="68F1C8B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Живучесть</w:t>
            </w:r>
          </w:p>
        </w:tc>
        <w:tc>
          <w:tcPr>
            <w:tcW w:w="3806" w:type="pct"/>
            <w:shd w:val="clear" w:color="auto" w:fill="auto"/>
            <w:vAlign w:val="center"/>
            <w:hideMark/>
          </w:tcPr>
          <w:p w14:paraId="1EADAD9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384849" w:rsidRPr="00384849" w14:paraId="6B9FFED4" w14:textId="77777777" w:rsidTr="00C8661E">
        <w:trPr>
          <w:trHeight w:val="170"/>
        </w:trPr>
        <w:tc>
          <w:tcPr>
            <w:tcW w:w="1194" w:type="pct"/>
            <w:shd w:val="clear" w:color="auto" w:fill="auto"/>
            <w:vAlign w:val="center"/>
            <w:hideMark/>
          </w:tcPr>
          <w:p w14:paraId="10DFD3B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системы теплоснабжения</w:t>
            </w:r>
          </w:p>
        </w:tc>
        <w:tc>
          <w:tcPr>
            <w:tcW w:w="3806" w:type="pct"/>
            <w:shd w:val="clear" w:color="auto" w:fill="auto"/>
            <w:vAlign w:val="center"/>
            <w:hideMark/>
          </w:tcPr>
          <w:p w14:paraId="75CA440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384849" w:rsidRPr="00384849" w14:paraId="6F21B468" w14:textId="77777777" w:rsidTr="00C8661E">
        <w:trPr>
          <w:trHeight w:val="170"/>
        </w:trPr>
        <w:tc>
          <w:tcPr>
            <w:tcW w:w="1194" w:type="pct"/>
            <w:shd w:val="clear" w:color="auto" w:fill="auto"/>
            <w:vAlign w:val="center"/>
            <w:hideMark/>
          </w:tcPr>
          <w:p w14:paraId="73FFFFD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источника тепловой энергии</w:t>
            </w:r>
          </w:p>
        </w:tc>
        <w:tc>
          <w:tcPr>
            <w:tcW w:w="3806" w:type="pct"/>
            <w:shd w:val="clear" w:color="auto" w:fill="auto"/>
            <w:vAlign w:val="center"/>
            <w:hideMark/>
          </w:tcPr>
          <w:p w14:paraId="3F0648C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384849" w:rsidRPr="00384849" w14:paraId="2EEEA575" w14:textId="77777777" w:rsidTr="00C8661E">
        <w:trPr>
          <w:trHeight w:val="170"/>
        </w:trPr>
        <w:tc>
          <w:tcPr>
            <w:tcW w:w="1194" w:type="pct"/>
            <w:shd w:val="clear" w:color="auto" w:fill="auto"/>
            <w:vAlign w:val="center"/>
            <w:hideMark/>
          </w:tcPr>
          <w:p w14:paraId="7B12DEA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Установленная мощность источника тепловой энергии</w:t>
            </w:r>
          </w:p>
        </w:tc>
        <w:tc>
          <w:tcPr>
            <w:tcW w:w="3806" w:type="pct"/>
            <w:shd w:val="clear" w:color="auto" w:fill="auto"/>
            <w:vAlign w:val="center"/>
            <w:hideMark/>
          </w:tcPr>
          <w:p w14:paraId="1DF3D99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384849" w:rsidRPr="00384849" w14:paraId="798B0D63" w14:textId="77777777" w:rsidTr="00C8661E">
        <w:trPr>
          <w:trHeight w:val="170"/>
        </w:trPr>
        <w:tc>
          <w:tcPr>
            <w:tcW w:w="1194" w:type="pct"/>
            <w:shd w:val="clear" w:color="auto" w:fill="auto"/>
            <w:vAlign w:val="center"/>
            <w:hideMark/>
          </w:tcPr>
          <w:p w14:paraId="144E572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Располагаемая мощность источника тепловой энергии</w:t>
            </w:r>
          </w:p>
        </w:tc>
        <w:tc>
          <w:tcPr>
            <w:tcW w:w="3806" w:type="pct"/>
            <w:shd w:val="clear" w:color="auto" w:fill="auto"/>
            <w:vAlign w:val="center"/>
            <w:hideMark/>
          </w:tcPr>
          <w:p w14:paraId="1C72C20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384849" w:rsidRPr="00384849" w14:paraId="1945F193" w14:textId="77777777" w:rsidTr="00C8661E">
        <w:trPr>
          <w:trHeight w:val="627"/>
        </w:trPr>
        <w:tc>
          <w:tcPr>
            <w:tcW w:w="1194" w:type="pct"/>
            <w:shd w:val="clear" w:color="auto" w:fill="auto"/>
            <w:vAlign w:val="center"/>
            <w:hideMark/>
          </w:tcPr>
          <w:p w14:paraId="668D96A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Мощность источника тепловой энергии нетто</w:t>
            </w:r>
          </w:p>
        </w:tc>
        <w:tc>
          <w:tcPr>
            <w:tcW w:w="3806" w:type="pct"/>
            <w:shd w:val="clear" w:color="auto" w:fill="auto"/>
            <w:vAlign w:val="center"/>
            <w:hideMark/>
          </w:tcPr>
          <w:p w14:paraId="60D9A96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384849" w:rsidRPr="00384849" w14:paraId="4C5A0DD3" w14:textId="77777777" w:rsidTr="00C8661E">
        <w:trPr>
          <w:trHeight w:val="170"/>
        </w:trPr>
        <w:tc>
          <w:tcPr>
            <w:tcW w:w="1194" w:type="pct"/>
            <w:shd w:val="clear" w:color="auto" w:fill="auto"/>
            <w:vAlign w:val="center"/>
            <w:hideMark/>
          </w:tcPr>
          <w:p w14:paraId="2B515D9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Топливно-энергетичес-кий баланс</w:t>
            </w:r>
          </w:p>
        </w:tc>
        <w:tc>
          <w:tcPr>
            <w:tcW w:w="3806" w:type="pct"/>
            <w:shd w:val="clear" w:color="auto" w:fill="auto"/>
            <w:vAlign w:val="center"/>
            <w:hideMark/>
          </w:tcPr>
          <w:p w14:paraId="6B80EEE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384849" w:rsidRPr="00384849" w14:paraId="1670F111" w14:textId="77777777" w:rsidTr="00C8661E">
        <w:trPr>
          <w:trHeight w:val="170"/>
        </w:trPr>
        <w:tc>
          <w:tcPr>
            <w:tcW w:w="1194" w:type="pct"/>
            <w:shd w:val="clear" w:color="auto" w:fill="auto"/>
            <w:vAlign w:val="center"/>
            <w:hideMark/>
          </w:tcPr>
          <w:p w14:paraId="35D145D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Комбинированная выработка электричес-кой и тепловой энергии</w:t>
            </w:r>
          </w:p>
        </w:tc>
        <w:tc>
          <w:tcPr>
            <w:tcW w:w="3806" w:type="pct"/>
            <w:shd w:val="clear" w:color="auto" w:fill="auto"/>
            <w:vAlign w:val="center"/>
            <w:hideMark/>
          </w:tcPr>
          <w:p w14:paraId="38725D4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384849" w:rsidRPr="00384849" w14:paraId="5EAA6534" w14:textId="77777777" w:rsidTr="00C8661E">
        <w:trPr>
          <w:trHeight w:val="170"/>
        </w:trPr>
        <w:tc>
          <w:tcPr>
            <w:tcW w:w="1194" w:type="pct"/>
            <w:shd w:val="clear" w:color="auto" w:fill="auto"/>
            <w:vAlign w:val="center"/>
            <w:hideMark/>
          </w:tcPr>
          <w:p w14:paraId="05DCDA3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Теплосетевые объекты</w:t>
            </w:r>
          </w:p>
        </w:tc>
        <w:tc>
          <w:tcPr>
            <w:tcW w:w="3806" w:type="pct"/>
            <w:shd w:val="clear" w:color="auto" w:fill="auto"/>
            <w:vAlign w:val="center"/>
            <w:hideMark/>
          </w:tcPr>
          <w:p w14:paraId="04AC3CF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384849" w:rsidRPr="00384849" w14:paraId="21DF5DAE" w14:textId="77777777" w:rsidTr="00C8661E">
        <w:trPr>
          <w:trHeight w:val="170"/>
        </w:trPr>
        <w:tc>
          <w:tcPr>
            <w:tcW w:w="1194" w:type="pct"/>
            <w:shd w:val="clear" w:color="auto" w:fill="auto"/>
            <w:vAlign w:val="center"/>
            <w:hideMark/>
          </w:tcPr>
          <w:p w14:paraId="49F9679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Элемент территориального деления</w:t>
            </w:r>
          </w:p>
        </w:tc>
        <w:tc>
          <w:tcPr>
            <w:tcW w:w="3806" w:type="pct"/>
            <w:shd w:val="clear" w:color="auto" w:fill="auto"/>
            <w:vAlign w:val="center"/>
            <w:hideMark/>
          </w:tcPr>
          <w:p w14:paraId="0006D9D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384849" w:rsidRPr="00384849" w14:paraId="055D0353" w14:textId="77777777" w:rsidTr="00C8661E">
        <w:trPr>
          <w:trHeight w:val="170"/>
        </w:trPr>
        <w:tc>
          <w:tcPr>
            <w:tcW w:w="1194" w:type="pct"/>
            <w:shd w:val="clear" w:color="auto" w:fill="auto"/>
            <w:vAlign w:val="center"/>
            <w:hideMark/>
          </w:tcPr>
          <w:p w14:paraId="1119908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Расчетный элемент территориального деления</w:t>
            </w:r>
          </w:p>
        </w:tc>
        <w:tc>
          <w:tcPr>
            <w:tcW w:w="3806" w:type="pct"/>
            <w:shd w:val="clear" w:color="auto" w:fill="auto"/>
            <w:vAlign w:val="center"/>
            <w:hideMark/>
          </w:tcPr>
          <w:p w14:paraId="1CC9D0D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384849" w:rsidRPr="00384849" w14:paraId="23E93812" w14:textId="77777777" w:rsidTr="00C8661E">
        <w:trPr>
          <w:trHeight w:val="170"/>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55445E"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АИТП</w:t>
            </w:r>
          </w:p>
        </w:tc>
        <w:tc>
          <w:tcPr>
            <w:tcW w:w="3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CB35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Автоматизированный индивидуальный тепловой пункт – 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 стоящем сооружении, но может быть размещен в подвальном или техническом помещении одного из зданий.</w:t>
            </w:r>
          </w:p>
        </w:tc>
      </w:tr>
    </w:tbl>
    <w:p w14:paraId="4518E31B" w14:textId="77777777" w:rsidR="00384849" w:rsidRPr="00384849" w:rsidRDefault="00384849" w:rsidP="00384849">
      <w:pPr>
        <w:widowControl w:val="0"/>
        <w:ind w:firstLine="0"/>
        <w:rPr>
          <w:rFonts w:eastAsia="Calibri"/>
          <w:lang w:eastAsia="en-US"/>
        </w:rPr>
        <w:sectPr w:rsidR="00384849" w:rsidRPr="00384849" w:rsidSect="00384849">
          <w:pgSz w:w="11906" w:h="16838" w:code="9"/>
          <w:pgMar w:top="1134" w:right="850" w:bottom="1134" w:left="1701" w:header="708" w:footer="708" w:gutter="0"/>
          <w:cols w:space="708"/>
          <w:docGrid w:linePitch="360"/>
        </w:sectPr>
      </w:pPr>
    </w:p>
    <w:p w14:paraId="66CD511B" w14:textId="77777777" w:rsidR="00384849" w:rsidRPr="00384849" w:rsidRDefault="00384849" w:rsidP="00384849">
      <w:pPr>
        <w:widowControl w:val="0"/>
        <w:tabs>
          <w:tab w:val="left" w:pos="1134"/>
          <w:tab w:val="left" w:leader="dot" w:pos="9356"/>
        </w:tabs>
        <w:spacing w:before="120" w:after="240"/>
        <w:jc w:val="center"/>
        <w:outlineLvl w:val="0"/>
        <w:rPr>
          <w:b/>
          <w:bCs/>
          <w:caps/>
          <w:kern w:val="28"/>
          <w:szCs w:val="26"/>
          <w:lang w:val="x-none" w:eastAsia="en-US"/>
        </w:rPr>
      </w:pPr>
      <w:bookmarkStart w:id="16" w:name="_Toc365352082"/>
      <w:bookmarkStart w:id="17" w:name="_Toc375229500"/>
      <w:bookmarkStart w:id="18" w:name="_Toc475455853"/>
      <w:bookmarkStart w:id="19" w:name="_Toc481570780"/>
      <w:bookmarkStart w:id="20" w:name="_Toc127205163"/>
      <w:r w:rsidRPr="00384849">
        <w:rPr>
          <w:b/>
          <w:bCs/>
          <w:caps/>
          <w:kern w:val="28"/>
          <w:szCs w:val="26"/>
          <w:lang w:val="x-none" w:eastAsia="en-US"/>
        </w:rPr>
        <w:t>О</w:t>
      </w:r>
      <w:r w:rsidRPr="00384849">
        <w:rPr>
          <w:b/>
          <w:bCs/>
          <w:caps/>
          <w:kern w:val="28"/>
          <w:szCs w:val="26"/>
          <w:lang w:eastAsia="en-US"/>
        </w:rPr>
        <w:t>БОЗНАЧЕНИЯ И СОКРАЩЕНИЯ</w:t>
      </w:r>
      <w:bookmarkEnd w:id="16"/>
      <w:bookmarkEnd w:id="17"/>
      <w:bookmarkEnd w:id="18"/>
      <w:bookmarkEnd w:id="19"/>
      <w:bookmarkEnd w:id="20"/>
    </w:p>
    <w:p w14:paraId="6DAD71E4" w14:textId="77777777" w:rsidR="00384849" w:rsidRPr="00384849" w:rsidRDefault="00384849" w:rsidP="004720DB">
      <w:pPr>
        <w:pStyle w:val="afffff0"/>
      </w:pPr>
      <w:bookmarkStart w:id="21" w:name="_Hlk95985106"/>
      <w:r w:rsidRPr="00384849">
        <w:t>В настоящей работе применяются следующие сокращения:</w:t>
      </w:r>
    </w:p>
    <w:p w14:paraId="31F7260D" w14:textId="77777777" w:rsidR="00384849" w:rsidRPr="00384849" w:rsidRDefault="00384849" w:rsidP="004720DB">
      <w:pPr>
        <w:pStyle w:val="afffff0"/>
        <w:rPr>
          <w:rFonts w:eastAsia="ArialMT"/>
        </w:rPr>
      </w:pPr>
      <w:bookmarkStart w:id="22" w:name="_Hlk96015818"/>
      <w:r w:rsidRPr="00384849">
        <w:rPr>
          <w:rFonts w:eastAsia="ArialMT"/>
        </w:rPr>
        <w:t>АИТП – автоматизированный индивидуальный тепловой пункт;</w:t>
      </w:r>
    </w:p>
    <w:p w14:paraId="717B7BB0" w14:textId="77777777" w:rsidR="00384849" w:rsidRPr="00384849" w:rsidRDefault="00384849" w:rsidP="004720DB">
      <w:pPr>
        <w:pStyle w:val="afffff0"/>
        <w:rPr>
          <w:rFonts w:eastAsia="ArialMT"/>
        </w:rPr>
      </w:pPr>
      <w:r w:rsidRPr="00384849">
        <w:rPr>
          <w:rFonts w:eastAsia="ArialMT"/>
        </w:rPr>
        <w:t>БМК – блочно-модульная котельная;</w:t>
      </w:r>
    </w:p>
    <w:p w14:paraId="29450D45" w14:textId="77777777" w:rsidR="00384849" w:rsidRPr="00384849" w:rsidRDefault="00384849" w:rsidP="004720DB">
      <w:pPr>
        <w:pStyle w:val="afffff0"/>
        <w:rPr>
          <w:rFonts w:eastAsia="ArialMT"/>
        </w:rPr>
      </w:pPr>
      <w:r w:rsidRPr="00384849">
        <w:rPr>
          <w:rFonts w:eastAsia="ArialMT"/>
        </w:rPr>
        <w:t>ГВС – горячее водоснабжение;</w:t>
      </w:r>
    </w:p>
    <w:p w14:paraId="591ACD22" w14:textId="77777777" w:rsidR="00384849" w:rsidRPr="00384849" w:rsidRDefault="00384849" w:rsidP="004720DB">
      <w:pPr>
        <w:pStyle w:val="afffff0"/>
        <w:rPr>
          <w:rFonts w:eastAsia="ArialMT"/>
        </w:rPr>
      </w:pPr>
      <w:r w:rsidRPr="00384849">
        <w:rPr>
          <w:rFonts w:eastAsia="ArialMT"/>
        </w:rPr>
        <w:t>ГИС – геоинформационная система;</w:t>
      </w:r>
    </w:p>
    <w:p w14:paraId="743C6C9D" w14:textId="77777777" w:rsidR="00384849" w:rsidRPr="00384849" w:rsidRDefault="00384849" w:rsidP="004720DB">
      <w:pPr>
        <w:pStyle w:val="afffff0"/>
      </w:pPr>
      <w:r w:rsidRPr="00384849">
        <w:t>ЕТО – единая теплоснабжающая организация;</w:t>
      </w:r>
    </w:p>
    <w:p w14:paraId="4D1FA604" w14:textId="77777777" w:rsidR="00384849" w:rsidRPr="00384849" w:rsidRDefault="00384849" w:rsidP="004720DB">
      <w:pPr>
        <w:pStyle w:val="afffff0"/>
        <w:rPr>
          <w:rFonts w:eastAsia="ArialMT"/>
        </w:rPr>
      </w:pPr>
      <w:r w:rsidRPr="00384849">
        <w:rPr>
          <w:rFonts w:eastAsia="ArialMT"/>
        </w:rPr>
        <w:t>ЖКС – жилищно-коммунальный сектор;</w:t>
      </w:r>
    </w:p>
    <w:p w14:paraId="5230BF58" w14:textId="77777777" w:rsidR="00384849" w:rsidRPr="00384849" w:rsidRDefault="00384849" w:rsidP="004720DB">
      <w:pPr>
        <w:pStyle w:val="afffff0"/>
        <w:rPr>
          <w:rFonts w:eastAsia="ArialMT"/>
        </w:rPr>
      </w:pPr>
      <w:r w:rsidRPr="00384849">
        <w:rPr>
          <w:rFonts w:eastAsia="ArialMT"/>
        </w:rPr>
        <w:t>ЖКХ – жилищно-коммунальное хозяйство;</w:t>
      </w:r>
    </w:p>
    <w:p w14:paraId="33296F48" w14:textId="77777777" w:rsidR="00384849" w:rsidRPr="00384849" w:rsidRDefault="00384849" w:rsidP="004720DB">
      <w:pPr>
        <w:pStyle w:val="afffff0"/>
        <w:rPr>
          <w:rFonts w:eastAsia="ArialMT"/>
        </w:rPr>
      </w:pPr>
      <w:r w:rsidRPr="00384849">
        <w:rPr>
          <w:rFonts w:eastAsia="ArialMT"/>
        </w:rPr>
        <w:t>ИТП – индивидуальный тепловой пункт;</w:t>
      </w:r>
    </w:p>
    <w:p w14:paraId="579EEE9A" w14:textId="77777777" w:rsidR="00384849" w:rsidRPr="00384849" w:rsidRDefault="00384849" w:rsidP="004720DB">
      <w:pPr>
        <w:pStyle w:val="afffff0"/>
        <w:rPr>
          <w:rFonts w:eastAsia="ArialMT"/>
        </w:rPr>
      </w:pPr>
      <w:r w:rsidRPr="00384849">
        <w:rPr>
          <w:rFonts w:eastAsia="ArialMT"/>
        </w:rPr>
        <w:t>МО – муниципальное образование;</w:t>
      </w:r>
    </w:p>
    <w:p w14:paraId="073474CC" w14:textId="77777777" w:rsidR="00384849" w:rsidRPr="00384849" w:rsidRDefault="00384849" w:rsidP="004720DB">
      <w:pPr>
        <w:pStyle w:val="afffff0"/>
        <w:rPr>
          <w:rFonts w:eastAsia="ArialMT"/>
        </w:rPr>
      </w:pPr>
      <w:r w:rsidRPr="00384849">
        <w:rPr>
          <w:rFonts w:eastAsia="ArialMT"/>
        </w:rPr>
        <w:t>НТД – нормативно-техническая документация;</w:t>
      </w:r>
    </w:p>
    <w:p w14:paraId="02716A57" w14:textId="77777777" w:rsidR="00384849" w:rsidRPr="00384849" w:rsidRDefault="00384849" w:rsidP="004720DB">
      <w:pPr>
        <w:pStyle w:val="afffff0"/>
        <w:rPr>
          <w:rFonts w:eastAsia="ArialMT"/>
        </w:rPr>
      </w:pPr>
      <w:r w:rsidRPr="00384849">
        <w:rPr>
          <w:rFonts w:eastAsia="ArialMT"/>
        </w:rPr>
        <w:t>ОВ – отопление/вентиляция;</w:t>
      </w:r>
    </w:p>
    <w:p w14:paraId="54092FDF" w14:textId="77777777" w:rsidR="00384849" w:rsidRPr="00384849" w:rsidRDefault="00384849" w:rsidP="004720DB">
      <w:pPr>
        <w:pStyle w:val="afffff0"/>
        <w:rPr>
          <w:rFonts w:eastAsia="ArialMT"/>
        </w:rPr>
      </w:pPr>
      <w:r w:rsidRPr="00384849">
        <w:rPr>
          <w:rFonts w:eastAsia="ArialMT"/>
        </w:rPr>
        <w:t>ОЭТС – организации, эксплуатирующие тепловые сети;</w:t>
      </w:r>
    </w:p>
    <w:p w14:paraId="7F7E548D" w14:textId="77777777" w:rsidR="00384849" w:rsidRPr="00384849" w:rsidRDefault="00384849" w:rsidP="004720DB">
      <w:pPr>
        <w:pStyle w:val="afffff0"/>
        <w:rPr>
          <w:rFonts w:eastAsia="ArialMT"/>
        </w:rPr>
      </w:pPr>
      <w:r w:rsidRPr="00384849">
        <w:rPr>
          <w:rFonts w:eastAsia="ArialMT"/>
        </w:rPr>
        <w:t>ПИР – проектно-изыскательские работы;</w:t>
      </w:r>
    </w:p>
    <w:p w14:paraId="2C7EB490" w14:textId="77777777" w:rsidR="00384849" w:rsidRPr="00384849" w:rsidRDefault="00384849" w:rsidP="004720DB">
      <w:pPr>
        <w:pStyle w:val="afffff0"/>
        <w:rPr>
          <w:rFonts w:eastAsia="ArialMT"/>
        </w:rPr>
      </w:pPr>
      <w:r w:rsidRPr="00384849">
        <w:rPr>
          <w:rFonts w:eastAsia="ArialMT"/>
        </w:rPr>
        <w:t>ПРК – программно-расчетный комплекс;</w:t>
      </w:r>
    </w:p>
    <w:p w14:paraId="13E1BE39" w14:textId="77777777" w:rsidR="00384849" w:rsidRPr="00384849" w:rsidRDefault="00384849" w:rsidP="004720DB">
      <w:pPr>
        <w:pStyle w:val="afffff0"/>
        <w:rPr>
          <w:rFonts w:eastAsia="ArialMT"/>
        </w:rPr>
      </w:pPr>
      <w:r w:rsidRPr="00384849">
        <w:rPr>
          <w:rFonts w:eastAsia="ArialMT"/>
        </w:rPr>
        <w:t>СТ – схема теплоснабжения;</w:t>
      </w:r>
    </w:p>
    <w:p w14:paraId="564B563D" w14:textId="77777777" w:rsidR="00384849" w:rsidRPr="00384849" w:rsidRDefault="00384849" w:rsidP="004720DB">
      <w:pPr>
        <w:pStyle w:val="afffff0"/>
        <w:rPr>
          <w:rFonts w:eastAsia="ArialMT"/>
        </w:rPr>
      </w:pPr>
      <w:r w:rsidRPr="00384849">
        <w:rPr>
          <w:rFonts w:eastAsia="ArialMT"/>
        </w:rPr>
        <w:t>СП – сельское поселение;</w:t>
      </w:r>
    </w:p>
    <w:p w14:paraId="23385195" w14:textId="77777777" w:rsidR="00384849" w:rsidRPr="00384849" w:rsidRDefault="00384849" w:rsidP="004720DB">
      <w:pPr>
        <w:pStyle w:val="afffff0"/>
        <w:rPr>
          <w:rFonts w:eastAsia="ArialMT"/>
        </w:rPr>
      </w:pPr>
      <w:r w:rsidRPr="00384849">
        <w:rPr>
          <w:rFonts w:eastAsia="ArialMT"/>
        </w:rPr>
        <w:t>ТСО – теплоснабжающая организация;</w:t>
      </w:r>
    </w:p>
    <w:p w14:paraId="429E786D" w14:textId="77777777" w:rsidR="00384849" w:rsidRPr="00384849" w:rsidRDefault="00384849" w:rsidP="004720DB">
      <w:pPr>
        <w:pStyle w:val="afffff0"/>
        <w:rPr>
          <w:rFonts w:eastAsia="ArialMT"/>
        </w:rPr>
      </w:pPr>
      <w:r w:rsidRPr="00384849">
        <w:rPr>
          <w:rFonts w:eastAsia="ArialMT"/>
        </w:rPr>
        <w:t>ТК – тепловая камера;</w:t>
      </w:r>
    </w:p>
    <w:p w14:paraId="547EC962" w14:textId="77777777" w:rsidR="00384849" w:rsidRPr="00384849" w:rsidRDefault="00384849" w:rsidP="004720DB">
      <w:pPr>
        <w:pStyle w:val="afffff0"/>
        <w:rPr>
          <w:rFonts w:eastAsia="ArialMT"/>
        </w:rPr>
      </w:pPr>
      <w:r w:rsidRPr="00384849">
        <w:rPr>
          <w:rFonts w:eastAsia="ArialMT"/>
        </w:rPr>
        <w:t>ХВО – химводоочистка;</w:t>
      </w:r>
    </w:p>
    <w:p w14:paraId="1F00A200" w14:textId="77777777" w:rsidR="00384849" w:rsidRPr="00384849" w:rsidRDefault="00384849" w:rsidP="004720DB">
      <w:pPr>
        <w:pStyle w:val="afffff0"/>
        <w:rPr>
          <w:rFonts w:eastAsia="ArialMT"/>
        </w:rPr>
      </w:pPr>
      <w:r w:rsidRPr="00384849">
        <w:rPr>
          <w:rFonts w:eastAsia="ArialMT"/>
        </w:rPr>
        <w:t>ХВС – холодное водоснабжение.</w:t>
      </w:r>
    </w:p>
    <w:bookmarkEnd w:id="21"/>
    <w:bookmarkEnd w:id="22"/>
    <w:p w14:paraId="3660F0DA" w14:textId="765394F7" w:rsidR="009B071F" w:rsidRPr="00AD2C10" w:rsidRDefault="00196167" w:rsidP="00206170">
      <w:pPr>
        <w:pageBreakBefore/>
        <w:spacing w:after="120"/>
        <w:ind w:firstLine="0"/>
        <w:jc w:val="center"/>
        <w:outlineLvl w:val="0"/>
        <w:rPr>
          <w:b/>
          <w:szCs w:val="26"/>
        </w:rPr>
      </w:pPr>
      <w:r w:rsidRPr="00AD2C10">
        <w:rPr>
          <w:b/>
          <w:szCs w:val="26"/>
        </w:rPr>
        <w:t>ВВЕДЕНИЕ</w:t>
      </w:r>
      <w:bookmarkEnd w:id="14"/>
    </w:p>
    <w:p w14:paraId="400498F0" w14:textId="77777777" w:rsidR="0052050E" w:rsidRPr="00AD2C10" w:rsidRDefault="0052050E" w:rsidP="004720DB">
      <w:pPr>
        <w:pStyle w:val="afffff0"/>
        <w:rPr>
          <w:lang w:bidi="ru-RU"/>
        </w:rPr>
      </w:pPr>
      <w:r w:rsidRPr="00AD2C10">
        <w:rPr>
          <w:lang w:bidi="ru-RU"/>
        </w:rPr>
        <w:t>Объектом исследования является система централизованного теплоснабжения муниципального образования Громовское сельское поселение муниципального образования Приозерский муниципальный район Ленинградской области</w:t>
      </w:r>
      <w:r w:rsidR="002B21C4" w:rsidRPr="00AD2C10">
        <w:rPr>
          <w:lang w:bidi="ru-RU"/>
        </w:rPr>
        <w:t xml:space="preserve"> (далее по тексту – МО Громовское</w:t>
      </w:r>
      <w:r w:rsidRPr="00AD2C10">
        <w:rPr>
          <w:lang w:bidi="ru-RU"/>
        </w:rPr>
        <w:t xml:space="preserve"> сельское поселение).</w:t>
      </w:r>
    </w:p>
    <w:p w14:paraId="0B6BFC71" w14:textId="77777777" w:rsidR="0052050E" w:rsidRPr="00AD2C10" w:rsidRDefault="0052050E" w:rsidP="004720DB">
      <w:pPr>
        <w:pStyle w:val="afffff0"/>
        <w:rPr>
          <w:lang w:bidi="ru-RU"/>
        </w:rPr>
      </w:pPr>
      <w:r w:rsidRPr="00AD2C10">
        <w:rPr>
          <w:lang w:bidi="ru-RU"/>
        </w:rPr>
        <w:t>Цель работы – разработка оптимальных вариантов развития сис</w:t>
      </w:r>
      <w:r w:rsidR="00E8379A" w:rsidRPr="00AD2C10">
        <w:rPr>
          <w:lang w:bidi="ru-RU"/>
        </w:rPr>
        <w:t>темы теплоснабжения МО Громовское</w:t>
      </w:r>
      <w:r w:rsidRPr="00AD2C10">
        <w:rPr>
          <w:lang w:bidi="ru-RU"/>
        </w:rPr>
        <w:t xml:space="preserve"> сельское поселение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14:paraId="3BB28524" w14:textId="6DCA0F7E" w:rsidR="00384849" w:rsidRPr="00384849" w:rsidRDefault="00384849" w:rsidP="004720DB">
      <w:pPr>
        <w:pStyle w:val="afffff0"/>
        <w:rPr>
          <w:rFonts w:eastAsia="MS PMincho"/>
          <w:iCs/>
          <w:color w:val="000000"/>
        </w:rPr>
      </w:pPr>
      <w:bookmarkStart w:id="23" w:name="_Hlk128271255"/>
      <w:r w:rsidRPr="00384849">
        <w:rPr>
          <w:rFonts w:eastAsia="MS PMincho"/>
          <w:iCs/>
          <w:color w:val="000000"/>
        </w:rPr>
        <w:t>Актуализация Схемы теплоснабжения муниципального образования</w:t>
      </w:r>
      <w:r>
        <w:rPr>
          <w:rFonts w:eastAsia="MS PMincho"/>
          <w:iCs/>
          <w:color w:val="000000"/>
        </w:rPr>
        <w:t xml:space="preserve"> </w:t>
      </w:r>
      <w:r w:rsidRPr="00384849">
        <w:rPr>
          <w:rFonts w:eastAsia="MS PMincho"/>
          <w:iCs/>
          <w:color w:val="000000"/>
        </w:rPr>
        <w:t>Громовское сельское поселение</w:t>
      </w:r>
      <w:r>
        <w:rPr>
          <w:rFonts w:eastAsia="MS PMincho"/>
          <w:iCs/>
          <w:color w:val="000000"/>
        </w:rPr>
        <w:t xml:space="preserve"> </w:t>
      </w:r>
      <w:r w:rsidRPr="00384849">
        <w:rPr>
          <w:rFonts w:eastAsia="MS PMincho"/>
          <w:iCs/>
          <w:color w:val="000000"/>
        </w:rPr>
        <w:t>Приозерского муниципального района</w:t>
      </w:r>
      <w:r>
        <w:rPr>
          <w:rFonts w:eastAsia="MS PMincho"/>
          <w:iCs/>
          <w:color w:val="000000"/>
        </w:rPr>
        <w:t xml:space="preserve"> </w:t>
      </w:r>
      <w:r w:rsidRPr="00384849">
        <w:rPr>
          <w:rFonts w:eastAsia="MS PMincho"/>
          <w:iCs/>
          <w:color w:val="000000"/>
        </w:rPr>
        <w:t>Ленинградской области</w:t>
      </w:r>
      <w:r>
        <w:rPr>
          <w:rFonts w:eastAsia="MS PMincho"/>
          <w:iCs/>
          <w:color w:val="000000"/>
        </w:rPr>
        <w:t xml:space="preserve"> </w:t>
      </w:r>
      <w:r w:rsidRPr="00384849">
        <w:rPr>
          <w:rFonts w:eastAsia="MS PMincho"/>
          <w:iCs/>
          <w:color w:val="000000"/>
        </w:rPr>
        <w:t>на период до 2031 года</w:t>
      </w:r>
      <w:r>
        <w:rPr>
          <w:rFonts w:eastAsia="MS PMincho"/>
          <w:iCs/>
          <w:color w:val="000000"/>
        </w:rPr>
        <w:t xml:space="preserve"> </w:t>
      </w:r>
      <w:r w:rsidRPr="00384849">
        <w:rPr>
          <w:rFonts w:eastAsia="MS PMincho"/>
          <w:iCs/>
          <w:color w:val="000000"/>
        </w:rPr>
        <w:t>выполнена на основании:</w:t>
      </w:r>
    </w:p>
    <w:p w14:paraId="4AAA86DA" w14:textId="77777777" w:rsidR="00384849" w:rsidRPr="00384849" w:rsidRDefault="00384849" w:rsidP="004720DB">
      <w:pPr>
        <w:pStyle w:val="afffff0"/>
        <w:rPr>
          <w:rFonts w:eastAsia="MS PMincho"/>
          <w:iCs/>
          <w:color w:val="000000"/>
        </w:rPr>
      </w:pPr>
      <w:r w:rsidRPr="00384849">
        <w:rPr>
          <w:rFonts w:eastAsia="MS PMincho"/>
          <w:iCs/>
          <w:color w:val="000000"/>
        </w:rPr>
        <w:t>– Федерального закона от 27 июля 2010 г. №190-ФЗ «О теплоснабжении»</w:t>
      </w:r>
      <w:r w:rsidRPr="00384849">
        <w:rPr>
          <w:rFonts w:eastAsia="MS PMincho"/>
          <w:iCs/>
          <w:color w:val="000000"/>
        </w:rPr>
        <w:br/>
        <w:t>(в редакции от 02.07.2021 г.);</w:t>
      </w:r>
    </w:p>
    <w:p w14:paraId="0B042BB2" w14:textId="77777777" w:rsidR="00384849" w:rsidRPr="00384849" w:rsidRDefault="00384849" w:rsidP="004720DB">
      <w:pPr>
        <w:pStyle w:val="afffff0"/>
        <w:rPr>
          <w:rFonts w:eastAsia="MS PMincho"/>
          <w:iCs/>
          <w:color w:val="000000"/>
        </w:rPr>
      </w:pPr>
      <w:r w:rsidRPr="00384849">
        <w:rPr>
          <w:rFonts w:eastAsia="MS PMincho"/>
          <w:iCs/>
          <w:color w:val="000000"/>
        </w:rPr>
        <w:t>– «Требований к схемам теплоснабжения» (утверждены постановлением Правительства Российской Федерации от 22 февраля 2012 г. № 154);</w:t>
      </w:r>
    </w:p>
    <w:p w14:paraId="3A0CFE9E" w14:textId="38933FF6" w:rsidR="00384849" w:rsidRPr="00384849" w:rsidRDefault="00384849" w:rsidP="004720DB">
      <w:pPr>
        <w:pStyle w:val="afffff0"/>
        <w:rPr>
          <w:rFonts w:eastAsia="MS PMincho"/>
          <w:iCs/>
          <w:color w:val="000000"/>
        </w:rPr>
      </w:pPr>
      <w:r w:rsidRPr="00384849">
        <w:rPr>
          <w:rFonts w:eastAsia="MS PMincho"/>
          <w:iCs/>
          <w:color w:val="000000"/>
        </w:rPr>
        <w:t>– Методических рекомендаций по разработке схем теплоснабжения, утвержденных приказом Министерства энергетики Российской Федерации и Министерства регионального развития Российской Федерации от 29 декабря 2012 г.</w:t>
      </w:r>
      <w:r>
        <w:rPr>
          <w:rFonts w:eastAsia="MS PMincho"/>
          <w:iCs/>
          <w:color w:val="000000"/>
        </w:rPr>
        <w:t xml:space="preserve"> </w:t>
      </w:r>
      <w:r w:rsidRPr="00384849">
        <w:rPr>
          <w:rFonts w:eastAsia="MS PMincho"/>
          <w:iCs/>
          <w:color w:val="000000"/>
        </w:rPr>
        <w:t>№ 565/667;</w:t>
      </w:r>
    </w:p>
    <w:p w14:paraId="1F90BAA8" w14:textId="77777777" w:rsidR="00384849" w:rsidRPr="00384849" w:rsidRDefault="00384849" w:rsidP="004720DB">
      <w:pPr>
        <w:pStyle w:val="afffff0"/>
        <w:rPr>
          <w:rFonts w:eastAsia="MS PMincho"/>
          <w:iCs/>
          <w:color w:val="000000"/>
        </w:rPr>
      </w:pPr>
      <w:bookmarkStart w:id="24" w:name="_Hlk95205438"/>
      <w:r w:rsidRPr="00384849">
        <w:rPr>
          <w:rFonts w:eastAsia="MS PMincho"/>
          <w:iCs/>
          <w:color w:val="000000"/>
        </w:rPr>
        <w:t>- Методических рекомендаций по разработке схем теплоснабжения, утвержденных приказом министерства энергетики Российской Федерации от 5 марта 2019 г. № 212.</w:t>
      </w:r>
      <w:bookmarkEnd w:id="24"/>
    </w:p>
    <w:p w14:paraId="0E558EE8" w14:textId="77777777" w:rsidR="00384849" w:rsidRPr="00384849" w:rsidRDefault="00384849" w:rsidP="004720DB">
      <w:pPr>
        <w:pStyle w:val="afffff0"/>
        <w:rPr>
          <w:color w:val="000000"/>
        </w:rPr>
      </w:pPr>
      <w:r w:rsidRPr="00384849">
        <w:rPr>
          <w:rFonts w:eastAsia="MS PMincho"/>
          <w:iCs/>
          <w:color w:val="000000"/>
        </w:rPr>
        <w:t xml:space="preserve">Согласно федеральному закону </w:t>
      </w:r>
      <w:r w:rsidRPr="00384849">
        <w:rPr>
          <w:color w:val="000000"/>
        </w:rPr>
        <w:t xml:space="preserve">Схема теплоснабжения поселения, </w:t>
      </w:r>
      <w:hyperlink r:id="rId13" w:tooltip="Городской округ" w:history="1">
        <w:r w:rsidRPr="00384849">
          <w:rPr>
            <w:color w:val="000000"/>
          </w:rPr>
          <w:t>городского округа</w:t>
        </w:r>
      </w:hyperlink>
      <w:r w:rsidRPr="00384849">
        <w:rPr>
          <w:color w:val="000000"/>
        </w:rPr>
        <w:t xml:space="preserve"> – документ, содержащий предпроектные материалы по обоснованию эффективного и безопасного функционирования системы </w:t>
      </w:r>
      <w:hyperlink r:id="rId14" w:tooltip="Теплоснабжение" w:history="1">
        <w:r w:rsidRPr="00384849">
          <w:rPr>
            <w:color w:val="000000"/>
          </w:rPr>
          <w:t>теплоснабжения</w:t>
        </w:r>
      </w:hyperlink>
      <w:r w:rsidRPr="00384849">
        <w:rPr>
          <w:color w:val="000000"/>
        </w:rPr>
        <w:t xml:space="preserve">, её развития с учетом правового регулирования в области </w:t>
      </w:r>
      <w:hyperlink r:id="rId15" w:tooltip="Энергосбережение" w:history="1">
        <w:r w:rsidRPr="00384849">
          <w:rPr>
            <w:color w:val="000000"/>
          </w:rPr>
          <w:t>энергосбережения и повышения энергетической эффективности</w:t>
        </w:r>
      </w:hyperlink>
    </w:p>
    <w:p w14:paraId="035825E3" w14:textId="77777777" w:rsidR="00384849" w:rsidRPr="00384849" w:rsidRDefault="00384849" w:rsidP="004720DB">
      <w:pPr>
        <w:pStyle w:val="afffff0"/>
        <w:rPr>
          <w:color w:val="000000"/>
        </w:rPr>
      </w:pPr>
      <w:r w:rsidRPr="00384849">
        <w:rPr>
          <w:color w:val="000000"/>
        </w:rPr>
        <w:t>Схема теплоснабжения поселения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14:paraId="67B23381" w14:textId="04099065" w:rsidR="00384849" w:rsidRPr="00384849" w:rsidRDefault="00384849" w:rsidP="004720DB">
      <w:pPr>
        <w:pStyle w:val="afffff0"/>
        <w:rPr>
          <w:color w:val="000000"/>
        </w:rPr>
      </w:pPr>
      <w:r w:rsidRPr="00384849">
        <w:rPr>
          <w:color w:val="000000"/>
        </w:rPr>
        <w:t>Схема теплоснабжения разрабатывается на основании анализа фактических тепловых нагрузок потребителей с учетом перспективного развития поселения, структуры топливного баланса региона, оценки технического состояния существующих источников тепла и тепловых сетей, возможности их дальнейшего использования. Спрос на тепловую энергию может быть спрогнозирован на основе генерального плана поселения.</w:t>
      </w:r>
    </w:p>
    <w:bookmarkEnd w:id="23"/>
    <w:p w14:paraId="2DA78C34" w14:textId="77777777" w:rsidR="00BE3192" w:rsidRPr="00AD2C10" w:rsidRDefault="00BE3192" w:rsidP="009B071F">
      <w:pPr>
        <w:ind w:firstLine="0"/>
        <w:jc w:val="left"/>
        <w:rPr>
          <w:szCs w:val="26"/>
        </w:rPr>
        <w:sectPr w:rsidR="00BE3192" w:rsidRPr="00AD2C10" w:rsidSect="00384849">
          <w:footerReference w:type="default" r:id="rId16"/>
          <w:pgSz w:w="11907" w:h="16840" w:code="9"/>
          <w:pgMar w:top="1134" w:right="850" w:bottom="1134" w:left="1701" w:header="284" w:footer="142" w:gutter="0"/>
          <w:cols w:space="708"/>
          <w:docGrid w:linePitch="360"/>
        </w:sectPr>
      </w:pPr>
    </w:p>
    <w:p w14:paraId="0FBA7FFC" w14:textId="77777777" w:rsidR="00772716" w:rsidRPr="00AD2C10" w:rsidRDefault="00772716" w:rsidP="00F11F39">
      <w:pPr>
        <w:widowControl w:val="0"/>
        <w:tabs>
          <w:tab w:val="left" w:pos="1418"/>
        </w:tabs>
        <w:autoSpaceDE w:val="0"/>
        <w:autoSpaceDN w:val="0"/>
        <w:spacing w:after="240" w:line="240" w:lineRule="auto"/>
        <w:ind w:firstLine="0"/>
        <w:jc w:val="center"/>
        <w:outlineLvl w:val="0"/>
        <w:rPr>
          <w:b/>
          <w:bCs/>
          <w:szCs w:val="26"/>
          <w:lang w:bidi="ru-RU"/>
        </w:rPr>
      </w:pPr>
      <w:bookmarkStart w:id="25" w:name="_Toc90996209"/>
      <w:bookmarkStart w:id="26" w:name="_Toc139362788"/>
      <w:bookmarkStart w:id="27" w:name="_Toc384740252"/>
      <w:r w:rsidRPr="00AD2C10">
        <w:rPr>
          <w:b/>
          <w:bCs/>
          <w:szCs w:val="26"/>
          <w:lang w:bidi="ru-RU"/>
        </w:rPr>
        <w:t>ОБЩИЕ СВЕДЕНИЯ</w:t>
      </w:r>
      <w:bookmarkEnd w:id="25"/>
      <w:bookmarkEnd w:id="26"/>
    </w:p>
    <w:p w14:paraId="00CC98E7" w14:textId="77777777" w:rsidR="00121E7A" w:rsidRPr="004720DB" w:rsidRDefault="00772716" w:rsidP="004720DB">
      <w:pPr>
        <w:pStyle w:val="afffff0"/>
        <w:rPr>
          <w:b/>
          <w:bCs/>
        </w:rPr>
      </w:pPr>
      <w:r w:rsidRPr="004720DB">
        <w:rPr>
          <w:b/>
          <w:bCs/>
        </w:rPr>
        <w:t>Общая характеристика Громовского сельского поселения</w:t>
      </w:r>
    </w:p>
    <w:p w14:paraId="44128BCB" w14:textId="77777777" w:rsidR="00772716" w:rsidRPr="00AD2C10" w:rsidRDefault="00772716" w:rsidP="004720DB">
      <w:pPr>
        <w:pStyle w:val="afffff0"/>
      </w:pPr>
      <w:r w:rsidRPr="00AD2C10">
        <w:t>Громовское сельское поселение – муниципальное образование в составе Приозерского района Ленинградской области. Административный центр – посёлок Громово.</w:t>
      </w:r>
    </w:p>
    <w:p w14:paraId="1689B53B" w14:textId="77777777" w:rsidR="00772716" w:rsidRPr="00AD2C10" w:rsidRDefault="00772716" w:rsidP="004720DB">
      <w:pPr>
        <w:pStyle w:val="afffff0"/>
        <w:rPr>
          <w:rFonts w:eastAsia="Times New Roman"/>
          <w:color w:val="000000" w:themeColor="text1"/>
        </w:rPr>
      </w:pPr>
      <w:r w:rsidRPr="00AD2C10">
        <w:rPr>
          <w:rFonts w:eastAsia="Times New Roman"/>
          <w:color w:val="000000" w:themeColor="text1"/>
        </w:rPr>
        <w:t xml:space="preserve">Поселение расположено в центральной части района, восточной границей выходит на берег </w:t>
      </w:r>
      <w:hyperlink r:id="rId17" w:tooltip="Ладожское озеро" w:history="1">
        <w:r w:rsidRPr="00AD2C10">
          <w:rPr>
            <w:rFonts w:eastAsia="Times New Roman"/>
            <w:color w:val="000000" w:themeColor="text1"/>
          </w:rPr>
          <w:t>Ладожского озера</w:t>
        </w:r>
      </w:hyperlink>
      <w:r w:rsidRPr="00AD2C10">
        <w:rPr>
          <w:rFonts w:eastAsia="Times New Roman"/>
          <w:color w:val="000000" w:themeColor="text1"/>
        </w:rPr>
        <w:t xml:space="preserve">, южной - на берег </w:t>
      </w:r>
      <w:hyperlink r:id="rId18" w:tooltip="Суходольское озеро" w:history="1">
        <w:r w:rsidRPr="00AD2C10">
          <w:rPr>
            <w:rFonts w:eastAsia="Times New Roman"/>
            <w:color w:val="000000" w:themeColor="text1"/>
          </w:rPr>
          <w:t>Суходольского</w:t>
        </w:r>
      </w:hyperlink>
      <w:r w:rsidRPr="00AD2C10">
        <w:rPr>
          <w:rFonts w:eastAsia="Times New Roman"/>
          <w:color w:val="000000" w:themeColor="text1"/>
        </w:rPr>
        <w:t xml:space="preserve"> озера. В состав поселения входит остров </w:t>
      </w:r>
      <w:hyperlink r:id="rId19" w:tooltip="Коневец" w:history="1">
        <w:r w:rsidRPr="00AD2C10">
          <w:rPr>
            <w:rFonts w:eastAsia="Times New Roman"/>
            <w:color w:val="000000" w:themeColor="text1"/>
          </w:rPr>
          <w:t>Коневец</w:t>
        </w:r>
      </w:hyperlink>
      <w:r w:rsidRPr="00AD2C10">
        <w:rPr>
          <w:rFonts w:eastAsia="Times New Roman"/>
          <w:color w:val="000000" w:themeColor="text1"/>
        </w:rPr>
        <w:t>.</w:t>
      </w:r>
    </w:p>
    <w:p w14:paraId="3BFA4624" w14:textId="77777777" w:rsidR="00772716" w:rsidRPr="00AD2C10" w:rsidRDefault="00772716" w:rsidP="004720DB">
      <w:pPr>
        <w:pStyle w:val="afffff0"/>
        <w:rPr>
          <w:rFonts w:eastAsia="Times New Roman"/>
          <w:color w:val="000000" w:themeColor="text1"/>
        </w:rPr>
      </w:pPr>
      <w:r w:rsidRPr="00AD2C10">
        <w:rPr>
          <w:rFonts w:eastAsia="Times New Roman"/>
          <w:color w:val="000000" w:themeColor="text1"/>
        </w:rPr>
        <w:t>Граничит</w:t>
      </w:r>
      <w:r w:rsidR="005B5D72" w:rsidRPr="00AD2C10">
        <w:rPr>
          <w:rFonts w:eastAsia="Times New Roman"/>
          <w:color w:val="000000" w:themeColor="text1"/>
        </w:rPr>
        <w:t xml:space="preserve"> </w:t>
      </w:r>
      <w:r w:rsidRPr="00AD2C10">
        <w:rPr>
          <w:rFonts w:eastAsia="Times New Roman"/>
          <w:color w:val="000000" w:themeColor="text1"/>
        </w:rPr>
        <w:t xml:space="preserve">с </w:t>
      </w:r>
      <w:hyperlink r:id="rId20" w:tooltip="Петровское сельское поселение (Ленинградская область)" w:history="1">
        <w:r w:rsidRPr="00AD2C10">
          <w:rPr>
            <w:rFonts w:eastAsia="Times New Roman"/>
            <w:color w:val="000000" w:themeColor="text1"/>
          </w:rPr>
          <w:t>Петровским</w:t>
        </w:r>
      </w:hyperlink>
      <w:r w:rsidRPr="00AD2C10">
        <w:rPr>
          <w:rFonts w:eastAsia="Times New Roman"/>
          <w:color w:val="000000" w:themeColor="text1"/>
        </w:rPr>
        <w:t xml:space="preserve">, </w:t>
      </w:r>
      <w:hyperlink r:id="rId21" w:tooltip="Ромашкинское сельское поселение (Ленинградская область)" w:history="1">
        <w:r w:rsidRPr="00AD2C10">
          <w:rPr>
            <w:rFonts w:eastAsia="Times New Roman"/>
            <w:color w:val="000000" w:themeColor="text1"/>
          </w:rPr>
          <w:t>Ромашкинским</w:t>
        </w:r>
      </w:hyperlink>
      <w:r w:rsidRPr="00AD2C10">
        <w:rPr>
          <w:rFonts w:eastAsia="Times New Roman"/>
          <w:color w:val="000000" w:themeColor="text1"/>
        </w:rPr>
        <w:t xml:space="preserve">, </w:t>
      </w:r>
      <w:hyperlink r:id="rId22" w:tooltip="Мельниковское сельское поселение (Ленинградская область)" w:history="1">
        <w:r w:rsidRPr="00AD2C10">
          <w:rPr>
            <w:rFonts w:eastAsia="Times New Roman"/>
            <w:color w:val="000000" w:themeColor="text1"/>
          </w:rPr>
          <w:t>Мельниковским</w:t>
        </w:r>
      </w:hyperlink>
      <w:r w:rsidRPr="00AD2C10">
        <w:rPr>
          <w:rFonts w:eastAsia="Times New Roman"/>
          <w:color w:val="000000" w:themeColor="text1"/>
        </w:rPr>
        <w:t xml:space="preserve">, </w:t>
      </w:r>
      <w:hyperlink r:id="rId23" w:tooltip="Ларионовское сельское поселение (Ленинградская область)" w:history="1">
        <w:r w:rsidRPr="00AD2C10">
          <w:rPr>
            <w:rFonts w:eastAsia="Times New Roman"/>
            <w:color w:val="000000" w:themeColor="text1"/>
          </w:rPr>
          <w:t>Ларионовским</w:t>
        </w:r>
      </w:hyperlink>
      <w:r w:rsidRPr="00AD2C10">
        <w:rPr>
          <w:rFonts w:eastAsia="Times New Roman"/>
          <w:color w:val="000000" w:themeColor="text1"/>
        </w:rPr>
        <w:t xml:space="preserve"> и </w:t>
      </w:r>
      <w:hyperlink r:id="rId24" w:tooltip="Плодовское сельское поселение (Ленинградская область)" w:history="1">
        <w:r w:rsidRPr="00AD2C10">
          <w:rPr>
            <w:rFonts w:eastAsia="Times New Roman"/>
            <w:color w:val="000000" w:themeColor="text1"/>
          </w:rPr>
          <w:t>Плодовским</w:t>
        </w:r>
      </w:hyperlink>
      <w:r w:rsidRPr="00AD2C10">
        <w:rPr>
          <w:rFonts w:eastAsia="Times New Roman"/>
          <w:color w:val="000000" w:themeColor="text1"/>
        </w:rPr>
        <w:t xml:space="preserve"> сельскими поселениями.</w:t>
      </w:r>
    </w:p>
    <w:p w14:paraId="0B61A547" w14:textId="77777777" w:rsidR="00772716" w:rsidRPr="00AD2C10" w:rsidRDefault="00772716" w:rsidP="004720DB">
      <w:pPr>
        <w:pStyle w:val="afffff0"/>
        <w:rPr>
          <w:rFonts w:eastAsia="Times New Roman"/>
          <w:color w:val="000000" w:themeColor="text1"/>
        </w:rPr>
      </w:pPr>
      <w:r w:rsidRPr="00AD2C10">
        <w:rPr>
          <w:rFonts w:eastAsia="Times New Roman"/>
          <w:color w:val="000000" w:themeColor="text1"/>
        </w:rPr>
        <w:t>По территории поселения проходят автомобильные дороги</w:t>
      </w:r>
      <w:r w:rsidR="00CC0CD2" w:rsidRPr="00AD2C10">
        <w:rPr>
          <w:rFonts w:eastAsia="Times New Roman"/>
          <w:color w:val="000000" w:themeColor="text1"/>
        </w:rPr>
        <w:t>:</w:t>
      </w:r>
    </w:p>
    <w:p w14:paraId="3C0E523C" w14:textId="77777777" w:rsidR="009C7E74" w:rsidRPr="00AD2C10" w:rsidRDefault="009C7E74" w:rsidP="004720DB">
      <w:pPr>
        <w:pStyle w:val="afffff0"/>
        <w:rPr>
          <w:color w:val="000000" w:themeColor="text1"/>
        </w:rPr>
      </w:pPr>
      <w:r w:rsidRPr="00AD2C10">
        <w:rPr>
          <w:color w:val="000000" w:themeColor="text1"/>
        </w:rPr>
        <w:t>А121 «Сортавала» (</w:t>
      </w:r>
      <w:hyperlink r:id="rId25" w:tooltip="Санкт-Петербург" w:history="1">
        <w:r w:rsidRPr="00AD2C10">
          <w:rPr>
            <w:color w:val="000000" w:themeColor="text1"/>
          </w:rPr>
          <w:t>Санкт-Петербург</w:t>
        </w:r>
      </w:hyperlink>
      <w:r w:rsidRPr="00AD2C10">
        <w:rPr>
          <w:color w:val="000000" w:themeColor="text1"/>
        </w:rPr>
        <w:t xml:space="preserve"> - </w:t>
      </w:r>
      <w:hyperlink r:id="rId26" w:tooltip="Сортавала" w:history="1">
        <w:r w:rsidRPr="00AD2C10">
          <w:rPr>
            <w:color w:val="000000" w:themeColor="text1"/>
          </w:rPr>
          <w:t>Сортавала</w:t>
        </w:r>
      </w:hyperlink>
      <w:r w:rsidRPr="00AD2C10">
        <w:rPr>
          <w:color w:val="000000" w:themeColor="text1"/>
        </w:rPr>
        <w:t xml:space="preserve"> - </w:t>
      </w:r>
      <w:hyperlink r:id="rId27" w:tooltip="Кола (автодорога)" w:history="1">
        <w:r w:rsidRPr="00AD2C10">
          <w:rPr>
            <w:color w:val="000000" w:themeColor="text1"/>
          </w:rPr>
          <w:t>автомобильная дорога Р-21 «Кола»</w:t>
        </w:r>
      </w:hyperlink>
      <w:r w:rsidRPr="00AD2C10">
        <w:rPr>
          <w:color w:val="000000" w:themeColor="text1"/>
        </w:rPr>
        <w:t>),</w:t>
      </w:r>
    </w:p>
    <w:p w14:paraId="0C759F8B" w14:textId="77777777" w:rsidR="009C7E74" w:rsidRPr="00AD2C10" w:rsidRDefault="009C7E74" w:rsidP="004720DB">
      <w:pPr>
        <w:pStyle w:val="afffff0"/>
        <w:rPr>
          <w:color w:val="000000" w:themeColor="text1"/>
        </w:rPr>
      </w:pPr>
      <w:r w:rsidRPr="00AD2C10">
        <w:rPr>
          <w:color w:val="000000" w:themeColor="text1"/>
        </w:rPr>
        <w:t xml:space="preserve">41К-012 (Санкт-Петербург - </w:t>
      </w:r>
      <w:hyperlink r:id="rId28" w:tooltip="Приозерск" w:history="1">
        <w:r w:rsidRPr="00AD2C10">
          <w:rPr>
            <w:color w:val="000000" w:themeColor="text1"/>
          </w:rPr>
          <w:t>Приозерск</w:t>
        </w:r>
      </w:hyperlink>
      <w:r w:rsidRPr="00AD2C10">
        <w:rPr>
          <w:color w:val="000000" w:themeColor="text1"/>
        </w:rPr>
        <w:t>),</w:t>
      </w:r>
    </w:p>
    <w:p w14:paraId="17763F83" w14:textId="77777777" w:rsidR="009C7E74" w:rsidRPr="00AD2C10" w:rsidRDefault="009C7E74" w:rsidP="004720DB">
      <w:pPr>
        <w:pStyle w:val="afffff0"/>
        <w:rPr>
          <w:color w:val="000000" w:themeColor="text1"/>
        </w:rPr>
      </w:pPr>
      <w:r w:rsidRPr="00AD2C10">
        <w:rPr>
          <w:color w:val="000000" w:themeColor="text1"/>
        </w:rPr>
        <w:t xml:space="preserve">41К-155 (ст. </w:t>
      </w:r>
      <w:hyperlink r:id="rId29" w:tooltip="Громово (станция, Октябрьская железная дорога)" w:history="1">
        <w:r w:rsidRPr="00AD2C10">
          <w:rPr>
            <w:color w:val="000000" w:themeColor="text1"/>
          </w:rPr>
          <w:t>Громово</w:t>
        </w:r>
      </w:hyperlink>
      <w:r w:rsidRPr="00AD2C10">
        <w:rPr>
          <w:color w:val="000000" w:themeColor="text1"/>
        </w:rPr>
        <w:t xml:space="preserve"> - паромная переправа),</w:t>
      </w:r>
    </w:p>
    <w:p w14:paraId="2E6F37EB" w14:textId="77777777" w:rsidR="009C7E74" w:rsidRPr="00AD2C10" w:rsidRDefault="009C7E74" w:rsidP="004720DB">
      <w:pPr>
        <w:pStyle w:val="afffff0"/>
        <w:rPr>
          <w:color w:val="000000" w:themeColor="text1"/>
        </w:rPr>
      </w:pPr>
      <w:r w:rsidRPr="00AD2C10">
        <w:rPr>
          <w:color w:val="000000" w:themeColor="text1"/>
        </w:rPr>
        <w:t>41К-156 (</w:t>
      </w:r>
      <w:hyperlink r:id="rId30" w:tooltip="Мельничные Ручьи" w:history="1">
        <w:r w:rsidRPr="00AD2C10">
          <w:rPr>
            <w:color w:val="000000" w:themeColor="text1"/>
          </w:rPr>
          <w:t>Мельничные Ручьи</w:t>
        </w:r>
      </w:hyperlink>
      <w:r w:rsidRPr="00AD2C10">
        <w:rPr>
          <w:color w:val="000000" w:themeColor="text1"/>
        </w:rPr>
        <w:t xml:space="preserve"> - </w:t>
      </w:r>
      <w:hyperlink r:id="rId31" w:tooltip="Приладожское" w:history="1">
        <w:r w:rsidRPr="00AD2C10">
          <w:rPr>
            <w:color w:val="000000" w:themeColor="text1"/>
          </w:rPr>
          <w:t>Приладожское</w:t>
        </w:r>
      </w:hyperlink>
      <w:r w:rsidRPr="00AD2C10">
        <w:rPr>
          <w:color w:val="000000" w:themeColor="text1"/>
        </w:rPr>
        <w:t>),</w:t>
      </w:r>
    </w:p>
    <w:p w14:paraId="7BC0F61A" w14:textId="77777777" w:rsidR="009C7E74" w:rsidRPr="00AD2C10" w:rsidRDefault="009C7E74" w:rsidP="004720DB">
      <w:pPr>
        <w:pStyle w:val="afffff0"/>
        <w:rPr>
          <w:color w:val="000000" w:themeColor="text1"/>
        </w:rPr>
      </w:pPr>
      <w:r w:rsidRPr="00AD2C10">
        <w:rPr>
          <w:color w:val="000000" w:themeColor="text1"/>
        </w:rPr>
        <w:t>41К-157 (</w:t>
      </w:r>
      <w:hyperlink r:id="rId32" w:tooltip="Громово (Ленинградская область)" w:history="1">
        <w:r w:rsidRPr="00AD2C10">
          <w:rPr>
            <w:color w:val="000000" w:themeColor="text1"/>
          </w:rPr>
          <w:t>Громово</w:t>
        </w:r>
      </w:hyperlink>
      <w:r w:rsidRPr="00AD2C10">
        <w:rPr>
          <w:color w:val="000000" w:themeColor="text1"/>
        </w:rPr>
        <w:t xml:space="preserve"> - </w:t>
      </w:r>
      <w:hyperlink r:id="rId33" w:tooltip="Яблоновка (Приозерский район)" w:history="1">
        <w:r w:rsidRPr="00AD2C10">
          <w:rPr>
            <w:color w:val="000000" w:themeColor="text1"/>
          </w:rPr>
          <w:t>Яблоновка</w:t>
        </w:r>
      </w:hyperlink>
      <w:r w:rsidRPr="00AD2C10">
        <w:rPr>
          <w:color w:val="000000" w:themeColor="text1"/>
        </w:rPr>
        <w:t>),</w:t>
      </w:r>
    </w:p>
    <w:p w14:paraId="34AE4B71" w14:textId="77777777" w:rsidR="00CC0CD2" w:rsidRPr="00AD2C10" w:rsidRDefault="00CC0CD2" w:rsidP="004720DB">
      <w:pPr>
        <w:pStyle w:val="afffff0"/>
      </w:pPr>
      <w:r w:rsidRPr="00AD2C10">
        <w:t>а также участок Приозерского направления Октябрьской железной дороги (Сосново - Приозерск), на котором расположена станция Громово.</w:t>
      </w:r>
    </w:p>
    <w:p w14:paraId="1D90FB9B" w14:textId="77777777" w:rsidR="00772716" w:rsidRPr="00AD2C10" w:rsidRDefault="00CC0CD2" w:rsidP="004720DB">
      <w:pPr>
        <w:pStyle w:val="afffff0"/>
      </w:pPr>
      <w:r w:rsidRPr="00AD2C10">
        <w:t>Расстояние от административного центра поселения до районного центра - 50 км.</w:t>
      </w:r>
    </w:p>
    <w:p w14:paraId="5E111CB5" w14:textId="3BB6FAEA" w:rsidR="006E5889" w:rsidRPr="00AD2C10" w:rsidRDefault="006E5889" w:rsidP="00415A8B">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A1DDF" w:rsidRPr="00AD2C10">
        <w:rPr>
          <w:rFonts w:ascii="Times New Roman" w:hAnsi="Times New Roman"/>
          <w:sz w:val="24"/>
        </w:rPr>
        <w:fldChar w:fldCharType="begin"/>
      </w:r>
      <w:r w:rsidR="000A1DDF" w:rsidRPr="00AD2C10">
        <w:rPr>
          <w:rFonts w:ascii="Times New Roman" w:hAnsi="Times New Roman"/>
          <w:sz w:val="24"/>
        </w:rPr>
        <w:instrText xml:space="preserve"> SEQ Таблица \* ARABIC </w:instrText>
      </w:r>
      <w:r w:rsidR="000A1DDF" w:rsidRPr="00AD2C10">
        <w:rPr>
          <w:rFonts w:ascii="Times New Roman" w:hAnsi="Times New Roman"/>
          <w:sz w:val="24"/>
        </w:rPr>
        <w:fldChar w:fldCharType="separate"/>
      </w:r>
      <w:r w:rsidR="00EA3137">
        <w:rPr>
          <w:rFonts w:ascii="Times New Roman" w:hAnsi="Times New Roman"/>
          <w:noProof/>
          <w:sz w:val="24"/>
        </w:rPr>
        <w:t>1</w:t>
      </w:r>
      <w:r w:rsidR="000A1DDF" w:rsidRPr="00AD2C10">
        <w:rPr>
          <w:rFonts w:ascii="Times New Roman" w:hAnsi="Times New Roman"/>
          <w:sz w:val="24"/>
        </w:rPr>
        <w:fldChar w:fldCharType="end"/>
      </w:r>
      <w:r w:rsidRPr="00AD2C10">
        <w:rPr>
          <w:rFonts w:ascii="Times New Roman" w:hAnsi="Times New Roman"/>
          <w:sz w:val="24"/>
        </w:rPr>
        <w:t xml:space="preserve"> Состав сельского поселения</w:t>
      </w:r>
    </w:p>
    <w:tbl>
      <w:tblPr>
        <w:tblW w:w="5000" w:type="pct"/>
        <w:tblLook w:val="04A0" w:firstRow="1" w:lastRow="0" w:firstColumn="1" w:lastColumn="0" w:noHBand="0" w:noVBand="1"/>
      </w:tblPr>
      <w:tblGrid>
        <w:gridCol w:w="428"/>
        <w:gridCol w:w="4200"/>
        <w:gridCol w:w="3321"/>
        <w:gridCol w:w="1623"/>
      </w:tblGrid>
      <w:tr w:rsidR="0059395E" w:rsidRPr="00AD2C10" w14:paraId="558EF42E"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73CD2" w14:textId="77777777" w:rsidR="006E5889" w:rsidRPr="00AD2C10" w:rsidRDefault="006E5889" w:rsidP="006E5889">
            <w:pPr>
              <w:spacing w:line="240" w:lineRule="auto"/>
              <w:ind w:firstLine="0"/>
              <w:jc w:val="center"/>
              <w:rPr>
                <w:b/>
                <w:color w:val="000000"/>
                <w:sz w:val="20"/>
              </w:rPr>
            </w:pPr>
            <w:r w:rsidRPr="00AD2C10">
              <w:rPr>
                <w:b/>
                <w:color w:val="000000"/>
                <w:sz w:val="20"/>
              </w:rPr>
              <w:t>№</w:t>
            </w:r>
          </w:p>
        </w:tc>
        <w:tc>
          <w:tcPr>
            <w:tcW w:w="2194" w:type="pct"/>
            <w:tcBorders>
              <w:top w:val="single" w:sz="4" w:space="0" w:color="auto"/>
              <w:left w:val="nil"/>
              <w:bottom w:val="single" w:sz="4" w:space="0" w:color="auto"/>
              <w:right w:val="single" w:sz="4" w:space="0" w:color="auto"/>
            </w:tcBorders>
            <w:shd w:val="clear" w:color="auto" w:fill="auto"/>
            <w:vAlign w:val="center"/>
            <w:hideMark/>
          </w:tcPr>
          <w:p w14:paraId="4C3521CD" w14:textId="77777777" w:rsidR="006E5889" w:rsidRPr="00AD2C10" w:rsidRDefault="006E5889" w:rsidP="006E5889">
            <w:pPr>
              <w:spacing w:line="240" w:lineRule="auto"/>
              <w:ind w:firstLine="0"/>
              <w:jc w:val="center"/>
              <w:rPr>
                <w:b/>
                <w:color w:val="000000"/>
                <w:sz w:val="20"/>
              </w:rPr>
            </w:pPr>
            <w:r w:rsidRPr="00AD2C10">
              <w:rPr>
                <w:b/>
                <w:color w:val="000000"/>
                <w:sz w:val="20"/>
              </w:rPr>
              <w:t>Населённый пункт</w:t>
            </w:r>
          </w:p>
        </w:tc>
        <w:tc>
          <w:tcPr>
            <w:tcW w:w="1735" w:type="pct"/>
            <w:tcBorders>
              <w:top w:val="single" w:sz="4" w:space="0" w:color="auto"/>
              <w:left w:val="nil"/>
              <w:bottom w:val="single" w:sz="4" w:space="0" w:color="auto"/>
              <w:right w:val="single" w:sz="4" w:space="0" w:color="auto"/>
            </w:tcBorders>
            <w:shd w:val="clear" w:color="auto" w:fill="auto"/>
            <w:vAlign w:val="center"/>
            <w:hideMark/>
          </w:tcPr>
          <w:p w14:paraId="2D5E8353" w14:textId="77777777" w:rsidR="006E5889" w:rsidRPr="00AD2C10" w:rsidRDefault="006E5889" w:rsidP="006E5889">
            <w:pPr>
              <w:spacing w:line="240" w:lineRule="auto"/>
              <w:ind w:firstLine="0"/>
              <w:jc w:val="center"/>
              <w:rPr>
                <w:b/>
                <w:color w:val="000000"/>
                <w:sz w:val="20"/>
              </w:rPr>
            </w:pPr>
            <w:r w:rsidRPr="00AD2C10">
              <w:rPr>
                <w:b/>
                <w:color w:val="000000"/>
                <w:sz w:val="20"/>
              </w:rPr>
              <w:t>Тип населённого пункта</w:t>
            </w:r>
          </w:p>
        </w:tc>
        <w:tc>
          <w:tcPr>
            <w:tcW w:w="848" w:type="pct"/>
            <w:tcBorders>
              <w:top w:val="single" w:sz="4" w:space="0" w:color="auto"/>
              <w:left w:val="nil"/>
              <w:bottom w:val="single" w:sz="4" w:space="0" w:color="auto"/>
              <w:right w:val="single" w:sz="4" w:space="0" w:color="auto"/>
            </w:tcBorders>
            <w:shd w:val="clear" w:color="auto" w:fill="auto"/>
            <w:vAlign w:val="center"/>
            <w:hideMark/>
          </w:tcPr>
          <w:p w14:paraId="1DE0D66E" w14:textId="28D54414" w:rsidR="006E5889" w:rsidRPr="00AD2C10" w:rsidRDefault="006E5889" w:rsidP="006E5889">
            <w:pPr>
              <w:spacing w:line="240" w:lineRule="auto"/>
              <w:ind w:firstLine="0"/>
              <w:jc w:val="center"/>
              <w:rPr>
                <w:b/>
                <w:color w:val="000000"/>
                <w:sz w:val="20"/>
              </w:rPr>
            </w:pPr>
            <w:r w:rsidRPr="00AD2C10">
              <w:rPr>
                <w:b/>
                <w:color w:val="000000"/>
                <w:sz w:val="20"/>
              </w:rPr>
              <w:t>Население (данные на 201</w:t>
            </w:r>
            <w:r w:rsidR="0059395E">
              <w:rPr>
                <w:b/>
                <w:color w:val="000000"/>
                <w:sz w:val="20"/>
              </w:rPr>
              <w:t>9</w:t>
            </w:r>
            <w:r w:rsidRPr="00AD2C10">
              <w:rPr>
                <w:b/>
                <w:color w:val="000000"/>
                <w:sz w:val="20"/>
              </w:rPr>
              <w:t xml:space="preserve"> год)</w:t>
            </w:r>
          </w:p>
        </w:tc>
      </w:tr>
      <w:tr w:rsidR="0059395E" w:rsidRPr="00AD2C10" w14:paraId="4F1F8B45"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683A67B8" w14:textId="77777777" w:rsidR="006E5889" w:rsidRPr="00AD2C10" w:rsidRDefault="006E5889" w:rsidP="006E5889">
            <w:pPr>
              <w:spacing w:line="240" w:lineRule="auto"/>
              <w:ind w:firstLine="0"/>
              <w:jc w:val="center"/>
              <w:rPr>
                <w:color w:val="000000"/>
                <w:sz w:val="20"/>
              </w:rPr>
            </w:pPr>
            <w:r w:rsidRPr="00AD2C10">
              <w:rPr>
                <w:color w:val="000000"/>
                <w:sz w:val="20"/>
              </w:rPr>
              <w:t>1</w:t>
            </w:r>
          </w:p>
        </w:tc>
        <w:tc>
          <w:tcPr>
            <w:tcW w:w="2194" w:type="pct"/>
            <w:tcBorders>
              <w:top w:val="nil"/>
              <w:left w:val="nil"/>
              <w:bottom w:val="single" w:sz="4" w:space="0" w:color="auto"/>
              <w:right w:val="single" w:sz="4" w:space="0" w:color="auto"/>
            </w:tcBorders>
            <w:shd w:val="clear" w:color="auto" w:fill="auto"/>
            <w:noWrap/>
            <w:vAlign w:val="center"/>
          </w:tcPr>
          <w:p w14:paraId="23A9E3F9" w14:textId="77777777" w:rsidR="006E5889" w:rsidRPr="00AD2C10" w:rsidRDefault="006E5889" w:rsidP="006E5889">
            <w:pPr>
              <w:spacing w:line="240" w:lineRule="auto"/>
              <w:ind w:firstLine="0"/>
              <w:jc w:val="center"/>
              <w:rPr>
                <w:color w:val="000000"/>
                <w:sz w:val="20"/>
              </w:rPr>
            </w:pPr>
            <w:r w:rsidRPr="00AD2C10">
              <w:rPr>
                <w:color w:val="000000"/>
                <w:sz w:val="20"/>
              </w:rPr>
              <w:t>Владимировка</w:t>
            </w:r>
          </w:p>
        </w:tc>
        <w:tc>
          <w:tcPr>
            <w:tcW w:w="1735" w:type="pct"/>
            <w:tcBorders>
              <w:top w:val="nil"/>
              <w:left w:val="nil"/>
              <w:bottom w:val="single" w:sz="4" w:space="0" w:color="auto"/>
              <w:right w:val="single" w:sz="4" w:space="0" w:color="auto"/>
            </w:tcBorders>
            <w:shd w:val="clear" w:color="auto" w:fill="auto"/>
            <w:noWrap/>
            <w:vAlign w:val="center"/>
          </w:tcPr>
          <w:p w14:paraId="479B9109"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nil"/>
              <w:left w:val="nil"/>
              <w:bottom w:val="single" w:sz="4" w:space="0" w:color="auto"/>
              <w:right w:val="single" w:sz="4" w:space="0" w:color="auto"/>
            </w:tcBorders>
            <w:shd w:val="clear" w:color="auto" w:fill="auto"/>
            <w:noWrap/>
            <w:vAlign w:val="center"/>
          </w:tcPr>
          <w:p w14:paraId="3617EE59" w14:textId="08B4D63A" w:rsidR="006E5889" w:rsidRPr="00AD2C10" w:rsidRDefault="002F0FDB" w:rsidP="006E5889">
            <w:pPr>
              <w:spacing w:line="240" w:lineRule="auto"/>
              <w:ind w:firstLine="0"/>
              <w:jc w:val="center"/>
              <w:rPr>
                <w:color w:val="000000"/>
                <w:sz w:val="20"/>
              </w:rPr>
            </w:pPr>
            <w:r w:rsidRPr="00AD2C10">
              <w:rPr>
                <w:color w:val="000000"/>
                <w:sz w:val="20"/>
              </w:rPr>
              <w:t>1</w:t>
            </w:r>
            <w:r w:rsidR="0059395E">
              <w:rPr>
                <w:color w:val="000000"/>
                <w:sz w:val="20"/>
              </w:rPr>
              <w:t>4</w:t>
            </w:r>
            <w:r w:rsidRPr="00AD2C10">
              <w:rPr>
                <w:color w:val="000000"/>
                <w:sz w:val="20"/>
              </w:rPr>
              <w:t>0</w:t>
            </w:r>
          </w:p>
        </w:tc>
      </w:tr>
      <w:tr w:rsidR="0059395E" w:rsidRPr="00AD2C10" w14:paraId="72314854"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082EC617" w14:textId="77777777" w:rsidR="006E5889" w:rsidRPr="00AD2C10" w:rsidRDefault="006E5889" w:rsidP="006E5889">
            <w:pPr>
              <w:spacing w:line="240" w:lineRule="auto"/>
              <w:ind w:firstLine="0"/>
              <w:jc w:val="center"/>
              <w:rPr>
                <w:color w:val="000000"/>
                <w:sz w:val="20"/>
              </w:rPr>
            </w:pPr>
            <w:r w:rsidRPr="00AD2C10">
              <w:rPr>
                <w:color w:val="000000"/>
                <w:sz w:val="20"/>
              </w:rPr>
              <w:t>2</w:t>
            </w:r>
          </w:p>
        </w:tc>
        <w:tc>
          <w:tcPr>
            <w:tcW w:w="2194" w:type="pct"/>
            <w:tcBorders>
              <w:top w:val="nil"/>
              <w:left w:val="nil"/>
              <w:bottom w:val="single" w:sz="4" w:space="0" w:color="auto"/>
              <w:right w:val="single" w:sz="4" w:space="0" w:color="auto"/>
            </w:tcBorders>
            <w:shd w:val="clear" w:color="auto" w:fill="auto"/>
            <w:noWrap/>
            <w:vAlign w:val="center"/>
          </w:tcPr>
          <w:p w14:paraId="057202AD" w14:textId="77777777" w:rsidR="006E5889" w:rsidRPr="00AD2C10" w:rsidRDefault="006E5889" w:rsidP="006E5889">
            <w:pPr>
              <w:spacing w:line="240" w:lineRule="auto"/>
              <w:ind w:firstLine="0"/>
              <w:jc w:val="center"/>
              <w:rPr>
                <w:color w:val="000000"/>
                <w:sz w:val="20"/>
              </w:rPr>
            </w:pPr>
            <w:r w:rsidRPr="00AD2C10">
              <w:rPr>
                <w:color w:val="000000"/>
                <w:sz w:val="20"/>
              </w:rPr>
              <w:t>Гречухино</w:t>
            </w:r>
          </w:p>
        </w:tc>
        <w:tc>
          <w:tcPr>
            <w:tcW w:w="1735" w:type="pct"/>
            <w:tcBorders>
              <w:top w:val="nil"/>
              <w:left w:val="nil"/>
              <w:bottom w:val="single" w:sz="4" w:space="0" w:color="auto"/>
              <w:right w:val="single" w:sz="4" w:space="0" w:color="auto"/>
            </w:tcBorders>
            <w:shd w:val="clear" w:color="auto" w:fill="auto"/>
            <w:noWrap/>
            <w:vAlign w:val="center"/>
          </w:tcPr>
          <w:p w14:paraId="01DD61AC"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nil"/>
              <w:left w:val="nil"/>
              <w:bottom w:val="single" w:sz="4" w:space="0" w:color="auto"/>
              <w:right w:val="single" w:sz="4" w:space="0" w:color="auto"/>
            </w:tcBorders>
            <w:shd w:val="clear" w:color="auto" w:fill="auto"/>
            <w:noWrap/>
            <w:vAlign w:val="center"/>
          </w:tcPr>
          <w:p w14:paraId="24F8A727" w14:textId="19A90F4F" w:rsidR="006E5889" w:rsidRPr="00AD2C10" w:rsidRDefault="0059395E" w:rsidP="006E5889">
            <w:pPr>
              <w:spacing w:line="240" w:lineRule="auto"/>
              <w:ind w:firstLine="0"/>
              <w:jc w:val="center"/>
              <w:rPr>
                <w:color w:val="000000"/>
                <w:sz w:val="20"/>
              </w:rPr>
            </w:pPr>
            <w:r>
              <w:rPr>
                <w:color w:val="000000"/>
                <w:sz w:val="20"/>
              </w:rPr>
              <w:t>7</w:t>
            </w:r>
          </w:p>
        </w:tc>
      </w:tr>
      <w:tr w:rsidR="0059395E" w:rsidRPr="00AD2C10" w14:paraId="76A6FC29"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67B0A218" w14:textId="77777777" w:rsidR="006E5889" w:rsidRPr="00AD2C10" w:rsidRDefault="006E5889" w:rsidP="006E5889">
            <w:pPr>
              <w:spacing w:line="240" w:lineRule="auto"/>
              <w:ind w:firstLine="0"/>
              <w:jc w:val="center"/>
              <w:rPr>
                <w:color w:val="000000"/>
                <w:sz w:val="20"/>
              </w:rPr>
            </w:pPr>
            <w:r w:rsidRPr="00AD2C10">
              <w:rPr>
                <w:color w:val="000000"/>
                <w:sz w:val="20"/>
              </w:rPr>
              <w:t>3</w:t>
            </w:r>
          </w:p>
        </w:tc>
        <w:tc>
          <w:tcPr>
            <w:tcW w:w="2194" w:type="pct"/>
            <w:tcBorders>
              <w:top w:val="nil"/>
              <w:left w:val="nil"/>
              <w:bottom w:val="single" w:sz="4" w:space="0" w:color="auto"/>
              <w:right w:val="single" w:sz="4" w:space="0" w:color="auto"/>
            </w:tcBorders>
            <w:shd w:val="clear" w:color="auto" w:fill="auto"/>
            <w:noWrap/>
            <w:vAlign w:val="center"/>
          </w:tcPr>
          <w:p w14:paraId="7E475BFD" w14:textId="77777777" w:rsidR="006E5889" w:rsidRPr="00AD2C10" w:rsidRDefault="006E5889" w:rsidP="006E5889">
            <w:pPr>
              <w:spacing w:line="240" w:lineRule="auto"/>
              <w:ind w:firstLine="0"/>
              <w:jc w:val="center"/>
              <w:rPr>
                <w:color w:val="000000"/>
                <w:sz w:val="20"/>
              </w:rPr>
            </w:pPr>
            <w:r w:rsidRPr="00AD2C10">
              <w:rPr>
                <w:color w:val="000000"/>
                <w:sz w:val="20"/>
              </w:rPr>
              <w:t>Громово</w:t>
            </w:r>
          </w:p>
        </w:tc>
        <w:tc>
          <w:tcPr>
            <w:tcW w:w="1735" w:type="pct"/>
            <w:tcBorders>
              <w:top w:val="nil"/>
              <w:left w:val="nil"/>
              <w:bottom w:val="single" w:sz="4" w:space="0" w:color="auto"/>
              <w:right w:val="single" w:sz="4" w:space="0" w:color="auto"/>
            </w:tcBorders>
            <w:shd w:val="clear" w:color="auto" w:fill="auto"/>
            <w:noWrap/>
            <w:vAlign w:val="center"/>
          </w:tcPr>
          <w:p w14:paraId="12A100FC" w14:textId="77777777" w:rsidR="006E5889" w:rsidRPr="00AD2C10" w:rsidRDefault="0073781A" w:rsidP="006E5889">
            <w:pPr>
              <w:spacing w:line="240" w:lineRule="auto"/>
              <w:ind w:firstLine="0"/>
              <w:jc w:val="center"/>
              <w:rPr>
                <w:color w:val="000000"/>
                <w:sz w:val="20"/>
              </w:rPr>
            </w:pPr>
            <w:r w:rsidRPr="00AD2C10">
              <w:rPr>
                <w:color w:val="000000"/>
                <w:sz w:val="20"/>
              </w:rPr>
              <w:t>посёлок, административный центр</w:t>
            </w:r>
          </w:p>
        </w:tc>
        <w:tc>
          <w:tcPr>
            <w:tcW w:w="848" w:type="pct"/>
            <w:tcBorders>
              <w:top w:val="nil"/>
              <w:left w:val="nil"/>
              <w:bottom w:val="single" w:sz="4" w:space="0" w:color="auto"/>
              <w:right w:val="single" w:sz="4" w:space="0" w:color="auto"/>
            </w:tcBorders>
            <w:shd w:val="clear" w:color="auto" w:fill="auto"/>
            <w:noWrap/>
            <w:vAlign w:val="center"/>
          </w:tcPr>
          <w:p w14:paraId="45AF71A1" w14:textId="2BAD75C9" w:rsidR="006E5889" w:rsidRPr="00AD2C10" w:rsidRDefault="002F0FDB" w:rsidP="006E5889">
            <w:pPr>
              <w:spacing w:line="240" w:lineRule="auto"/>
              <w:ind w:firstLine="0"/>
              <w:jc w:val="center"/>
              <w:rPr>
                <w:color w:val="000000"/>
                <w:sz w:val="20"/>
              </w:rPr>
            </w:pPr>
            <w:r w:rsidRPr="00AD2C10">
              <w:rPr>
                <w:color w:val="000000"/>
                <w:sz w:val="20"/>
              </w:rPr>
              <w:t>7</w:t>
            </w:r>
            <w:r w:rsidR="0059395E">
              <w:rPr>
                <w:color w:val="000000"/>
                <w:sz w:val="20"/>
              </w:rPr>
              <w:t>87</w:t>
            </w:r>
          </w:p>
        </w:tc>
      </w:tr>
      <w:tr w:rsidR="0059395E" w:rsidRPr="00AD2C10" w14:paraId="7C8536CD"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7F24A674" w14:textId="77777777" w:rsidR="006E5889" w:rsidRPr="00AD2C10" w:rsidRDefault="006E5889" w:rsidP="006E5889">
            <w:pPr>
              <w:spacing w:line="240" w:lineRule="auto"/>
              <w:ind w:firstLine="0"/>
              <w:jc w:val="center"/>
              <w:rPr>
                <w:color w:val="000000"/>
                <w:sz w:val="20"/>
              </w:rPr>
            </w:pPr>
            <w:r w:rsidRPr="00AD2C10">
              <w:rPr>
                <w:color w:val="000000"/>
                <w:sz w:val="20"/>
              </w:rPr>
              <w:t>4</w:t>
            </w:r>
          </w:p>
        </w:tc>
        <w:tc>
          <w:tcPr>
            <w:tcW w:w="2194" w:type="pct"/>
            <w:tcBorders>
              <w:top w:val="nil"/>
              <w:left w:val="nil"/>
              <w:bottom w:val="single" w:sz="4" w:space="0" w:color="auto"/>
              <w:right w:val="single" w:sz="4" w:space="0" w:color="auto"/>
            </w:tcBorders>
            <w:shd w:val="clear" w:color="auto" w:fill="auto"/>
            <w:noWrap/>
            <w:vAlign w:val="center"/>
          </w:tcPr>
          <w:p w14:paraId="3C12B032" w14:textId="77777777" w:rsidR="006E5889" w:rsidRPr="00AD2C10" w:rsidRDefault="006E5889" w:rsidP="006E5889">
            <w:pPr>
              <w:spacing w:line="240" w:lineRule="auto"/>
              <w:ind w:firstLine="0"/>
              <w:jc w:val="center"/>
              <w:rPr>
                <w:color w:val="000000"/>
                <w:sz w:val="20"/>
              </w:rPr>
            </w:pPr>
            <w:r w:rsidRPr="00AD2C10">
              <w:rPr>
                <w:color w:val="000000"/>
                <w:sz w:val="20"/>
              </w:rPr>
              <w:t>Громово</w:t>
            </w:r>
          </w:p>
        </w:tc>
        <w:tc>
          <w:tcPr>
            <w:tcW w:w="1735" w:type="pct"/>
            <w:tcBorders>
              <w:top w:val="nil"/>
              <w:left w:val="nil"/>
              <w:bottom w:val="single" w:sz="4" w:space="0" w:color="auto"/>
              <w:right w:val="single" w:sz="4" w:space="0" w:color="auto"/>
            </w:tcBorders>
            <w:shd w:val="clear" w:color="auto" w:fill="auto"/>
            <w:noWrap/>
            <w:vAlign w:val="center"/>
          </w:tcPr>
          <w:p w14:paraId="33FE31FA" w14:textId="77777777" w:rsidR="006E5889" w:rsidRPr="00AD2C10" w:rsidRDefault="0073781A" w:rsidP="006E5889">
            <w:pPr>
              <w:spacing w:line="240" w:lineRule="auto"/>
              <w:ind w:firstLine="0"/>
              <w:jc w:val="center"/>
              <w:rPr>
                <w:color w:val="000000"/>
                <w:sz w:val="20"/>
              </w:rPr>
            </w:pPr>
            <w:r w:rsidRPr="00AD2C10">
              <w:rPr>
                <w:color w:val="000000"/>
                <w:sz w:val="20"/>
              </w:rPr>
              <w:t>посёлок железнодорожной станции</w:t>
            </w:r>
          </w:p>
        </w:tc>
        <w:tc>
          <w:tcPr>
            <w:tcW w:w="848" w:type="pct"/>
            <w:tcBorders>
              <w:top w:val="nil"/>
              <w:left w:val="nil"/>
              <w:bottom w:val="single" w:sz="4" w:space="0" w:color="auto"/>
              <w:right w:val="single" w:sz="4" w:space="0" w:color="auto"/>
            </w:tcBorders>
            <w:shd w:val="clear" w:color="auto" w:fill="auto"/>
            <w:noWrap/>
            <w:vAlign w:val="center"/>
          </w:tcPr>
          <w:p w14:paraId="39D0060F" w14:textId="447BDD2B" w:rsidR="006E5889" w:rsidRPr="00AD2C10" w:rsidRDefault="002F0FDB" w:rsidP="006E5889">
            <w:pPr>
              <w:spacing w:line="240" w:lineRule="auto"/>
              <w:ind w:firstLine="0"/>
              <w:jc w:val="center"/>
              <w:rPr>
                <w:color w:val="000000"/>
                <w:sz w:val="20"/>
              </w:rPr>
            </w:pPr>
            <w:r w:rsidRPr="00AD2C10">
              <w:rPr>
                <w:color w:val="000000"/>
                <w:sz w:val="20"/>
              </w:rPr>
              <w:t>1</w:t>
            </w:r>
            <w:r w:rsidR="00DF0E00">
              <w:rPr>
                <w:color w:val="000000"/>
                <w:sz w:val="20"/>
              </w:rPr>
              <w:t>261</w:t>
            </w:r>
          </w:p>
        </w:tc>
      </w:tr>
      <w:tr w:rsidR="0059395E" w:rsidRPr="00AD2C10" w14:paraId="121C6D81"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945002" w14:textId="77777777" w:rsidR="006E5889" w:rsidRPr="00AD2C10" w:rsidRDefault="006E5889" w:rsidP="006E5889">
            <w:pPr>
              <w:spacing w:line="240" w:lineRule="auto"/>
              <w:ind w:firstLine="0"/>
              <w:jc w:val="center"/>
              <w:rPr>
                <w:color w:val="000000"/>
                <w:sz w:val="20"/>
              </w:rPr>
            </w:pPr>
            <w:r w:rsidRPr="00AD2C10">
              <w:rPr>
                <w:color w:val="000000"/>
                <w:sz w:val="20"/>
              </w:rPr>
              <w:t>5</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5DCE282E" w14:textId="77777777" w:rsidR="006E5889" w:rsidRPr="00AD2C10" w:rsidRDefault="006E5889" w:rsidP="006E5889">
            <w:pPr>
              <w:spacing w:line="240" w:lineRule="auto"/>
              <w:ind w:firstLine="0"/>
              <w:jc w:val="center"/>
              <w:rPr>
                <w:color w:val="000000"/>
                <w:sz w:val="20"/>
              </w:rPr>
            </w:pPr>
            <w:r w:rsidRPr="00AD2C10">
              <w:rPr>
                <w:color w:val="000000"/>
                <w:sz w:val="20"/>
              </w:rPr>
              <w:t>Красноармейское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48E8432E"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16606B8" w14:textId="4FC4F497" w:rsidR="006E5889" w:rsidRPr="00AD2C10" w:rsidRDefault="00DF0E00" w:rsidP="006E5889">
            <w:pPr>
              <w:spacing w:line="240" w:lineRule="auto"/>
              <w:ind w:firstLine="0"/>
              <w:jc w:val="center"/>
              <w:rPr>
                <w:color w:val="000000"/>
                <w:sz w:val="20"/>
              </w:rPr>
            </w:pPr>
            <w:r>
              <w:rPr>
                <w:color w:val="000000"/>
                <w:sz w:val="20"/>
              </w:rPr>
              <w:t>54</w:t>
            </w:r>
          </w:p>
        </w:tc>
      </w:tr>
      <w:tr w:rsidR="0059395E" w:rsidRPr="00AD2C10" w14:paraId="2C82146F"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A1AB3A" w14:textId="77777777" w:rsidR="006E5889" w:rsidRPr="00AD2C10" w:rsidRDefault="006E5889" w:rsidP="006E5889">
            <w:pPr>
              <w:spacing w:line="240" w:lineRule="auto"/>
              <w:ind w:firstLine="0"/>
              <w:jc w:val="center"/>
              <w:rPr>
                <w:color w:val="000000"/>
                <w:sz w:val="20"/>
              </w:rPr>
            </w:pPr>
            <w:r w:rsidRPr="00AD2C10">
              <w:rPr>
                <w:color w:val="000000"/>
                <w:sz w:val="20"/>
              </w:rPr>
              <w:t>6</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4032C735" w14:textId="77777777" w:rsidR="006E5889" w:rsidRPr="00AD2C10" w:rsidRDefault="006E5889" w:rsidP="006E5889">
            <w:pPr>
              <w:spacing w:line="240" w:lineRule="auto"/>
              <w:ind w:firstLine="0"/>
              <w:jc w:val="center"/>
              <w:rPr>
                <w:color w:val="000000"/>
                <w:sz w:val="20"/>
              </w:rPr>
            </w:pPr>
            <w:r w:rsidRPr="00AD2C10">
              <w:rPr>
                <w:color w:val="000000"/>
                <w:sz w:val="20"/>
              </w:rPr>
              <w:t>Новинка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77110EBF"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646FB510" w14:textId="5236E8FD" w:rsidR="006E5889" w:rsidRPr="00AD2C10" w:rsidRDefault="00DF0E00" w:rsidP="006E5889">
            <w:pPr>
              <w:spacing w:line="240" w:lineRule="auto"/>
              <w:ind w:firstLine="0"/>
              <w:jc w:val="center"/>
              <w:rPr>
                <w:color w:val="000000"/>
                <w:sz w:val="20"/>
              </w:rPr>
            </w:pPr>
            <w:r>
              <w:rPr>
                <w:color w:val="000000"/>
                <w:sz w:val="20"/>
              </w:rPr>
              <w:t>16</w:t>
            </w:r>
          </w:p>
        </w:tc>
      </w:tr>
      <w:tr w:rsidR="0059395E" w:rsidRPr="00AD2C10" w14:paraId="0C2832EA"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6B633" w14:textId="77777777" w:rsidR="006E5889" w:rsidRPr="00AD2C10" w:rsidRDefault="006E5889" w:rsidP="006E5889">
            <w:pPr>
              <w:spacing w:line="240" w:lineRule="auto"/>
              <w:ind w:firstLine="0"/>
              <w:jc w:val="center"/>
              <w:rPr>
                <w:color w:val="000000"/>
                <w:sz w:val="20"/>
              </w:rPr>
            </w:pPr>
            <w:r w:rsidRPr="00AD2C10">
              <w:rPr>
                <w:color w:val="000000"/>
                <w:sz w:val="20"/>
              </w:rPr>
              <w:t>7</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3A988E21" w14:textId="77777777" w:rsidR="006E5889" w:rsidRPr="00AD2C10" w:rsidRDefault="006E5889" w:rsidP="006E5889">
            <w:pPr>
              <w:spacing w:line="240" w:lineRule="auto"/>
              <w:ind w:firstLine="0"/>
              <w:jc w:val="center"/>
              <w:rPr>
                <w:color w:val="000000"/>
                <w:sz w:val="20"/>
              </w:rPr>
            </w:pPr>
            <w:r w:rsidRPr="00AD2C10">
              <w:rPr>
                <w:color w:val="000000"/>
                <w:sz w:val="20"/>
              </w:rPr>
              <w:t>Портовое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09916C65"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2AF82174" w14:textId="33413E50" w:rsidR="006E5889" w:rsidRPr="00AD2C10" w:rsidRDefault="002F0FDB" w:rsidP="006E5889">
            <w:pPr>
              <w:spacing w:line="240" w:lineRule="auto"/>
              <w:ind w:firstLine="0"/>
              <w:jc w:val="center"/>
              <w:rPr>
                <w:color w:val="000000"/>
                <w:sz w:val="20"/>
              </w:rPr>
            </w:pPr>
            <w:r w:rsidRPr="00AD2C10">
              <w:rPr>
                <w:color w:val="000000"/>
                <w:sz w:val="20"/>
              </w:rPr>
              <w:t>7</w:t>
            </w:r>
            <w:r w:rsidR="00DF0E00">
              <w:rPr>
                <w:color w:val="000000"/>
                <w:sz w:val="20"/>
              </w:rPr>
              <w:t>7</w:t>
            </w:r>
          </w:p>
        </w:tc>
      </w:tr>
      <w:tr w:rsidR="0059395E" w:rsidRPr="00AD2C10" w14:paraId="35AFDDF4"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35F154" w14:textId="77777777" w:rsidR="006E5889" w:rsidRPr="00AD2C10" w:rsidRDefault="006E5889" w:rsidP="006E5889">
            <w:pPr>
              <w:spacing w:line="240" w:lineRule="auto"/>
              <w:ind w:firstLine="0"/>
              <w:jc w:val="center"/>
              <w:rPr>
                <w:color w:val="000000"/>
                <w:sz w:val="20"/>
              </w:rPr>
            </w:pPr>
            <w:r w:rsidRPr="00AD2C10">
              <w:rPr>
                <w:color w:val="000000"/>
                <w:sz w:val="20"/>
              </w:rPr>
              <w:t>8</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197817CF" w14:textId="77777777" w:rsidR="006E5889" w:rsidRPr="00AD2C10" w:rsidRDefault="006E5889" w:rsidP="006E5889">
            <w:pPr>
              <w:spacing w:line="240" w:lineRule="auto"/>
              <w:ind w:firstLine="0"/>
              <w:jc w:val="center"/>
              <w:rPr>
                <w:color w:val="000000"/>
                <w:sz w:val="20"/>
              </w:rPr>
            </w:pPr>
            <w:r w:rsidRPr="00AD2C10">
              <w:rPr>
                <w:color w:val="000000"/>
                <w:sz w:val="20"/>
              </w:rPr>
              <w:t>Приладожское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2F361014"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4813ABBA" w14:textId="2469D4F1" w:rsidR="006E5889" w:rsidRPr="00AD2C10" w:rsidRDefault="00DF0E00" w:rsidP="006E5889">
            <w:pPr>
              <w:spacing w:line="240" w:lineRule="auto"/>
              <w:ind w:firstLine="0"/>
              <w:jc w:val="center"/>
              <w:rPr>
                <w:color w:val="000000"/>
                <w:sz w:val="20"/>
              </w:rPr>
            </w:pPr>
            <w:r>
              <w:rPr>
                <w:color w:val="000000"/>
                <w:sz w:val="20"/>
              </w:rPr>
              <w:t>56</w:t>
            </w:r>
          </w:p>
        </w:tc>
      </w:tr>
      <w:tr w:rsidR="0059395E" w:rsidRPr="00AD2C10" w14:paraId="6201C14A"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E2BC3F" w14:textId="77777777" w:rsidR="006E5889" w:rsidRPr="00AD2C10" w:rsidRDefault="006E5889" w:rsidP="006E5889">
            <w:pPr>
              <w:spacing w:line="240" w:lineRule="auto"/>
              <w:ind w:firstLine="0"/>
              <w:jc w:val="center"/>
              <w:rPr>
                <w:color w:val="000000"/>
                <w:sz w:val="20"/>
              </w:rPr>
            </w:pPr>
            <w:r w:rsidRPr="00AD2C10">
              <w:rPr>
                <w:color w:val="000000"/>
                <w:sz w:val="20"/>
              </w:rPr>
              <w:t>9</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335C983A" w14:textId="77777777" w:rsidR="006E5889" w:rsidRPr="00AD2C10" w:rsidRDefault="006E5889" w:rsidP="006E5889">
            <w:pPr>
              <w:spacing w:line="240" w:lineRule="auto"/>
              <w:ind w:firstLine="0"/>
              <w:jc w:val="center"/>
              <w:rPr>
                <w:color w:val="000000"/>
                <w:sz w:val="20"/>
              </w:rPr>
            </w:pPr>
            <w:r w:rsidRPr="00AD2C10">
              <w:rPr>
                <w:color w:val="000000"/>
                <w:sz w:val="20"/>
              </w:rPr>
              <w:t>Славянка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0248ACA9"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39147CBA" w14:textId="21BB6493" w:rsidR="006E5889" w:rsidRPr="00AD2C10" w:rsidRDefault="00DF0E00" w:rsidP="006E5889">
            <w:pPr>
              <w:spacing w:line="240" w:lineRule="auto"/>
              <w:ind w:firstLine="0"/>
              <w:jc w:val="center"/>
              <w:rPr>
                <w:color w:val="000000"/>
                <w:sz w:val="20"/>
              </w:rPr>
            </w:pPr>
            <w:r>
              <w:rPr>
                <w:color w:val="000000"/>
                <w:sz w:val="20"/>
              </w:rPr>
              <w:t>6</w:t>
            </w:r>
          </w:p>
        </w:tc>
      </w:tr>
      <w:tr w:rsidR="0059395E" w:rsidRPr="00AD2C10" w14:paraId="0F872388"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11CEE" w14:textId="77777777" w:rsidR="006E5889" w:rsidRPr="00AD2C10" w:rsidRDefault="0073781A" w:rsidP="006E5889">
            <w:pPr>
              <w:spacing w:line="240" w:lineRule="auto"/>
              <w:ind w:firstLine="0"/>
              <w:jc w:val="center"/>
              <w:rPr>
                <w:color w:val="000000"/>
                <w:sz w:val="20"/>
              </w:rPr>
            </w:pPr>
            <w:r w:rsidRPr="00AD2C10">
              <w:rPr>
                <w:color w:val="000000"/>
                <w:sz w:val="20"/>
              </w:rPr>
              <w:t>10</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409FC9A0" w14:textId="77777777" w:rsidR="006E5889" w:rsidRPr="00AD2C10" w:rsidRDefault="006E5889" w:rsidP="006E5889">
            <w:pPr>
              <w:spacing w:line="240" w:lineRule="auto"/>
              <w:ind w:firstLine="0"/>
              <w:jc w:val="center"/>
              <w:rPr>
                <w:color w:val="000000"/>
                <w:sz w:val="20"/>
              </w:rPr>
            </w:pPr>
            <w:r w:rsidRPr="00AD2C10">
              <w:rPr>
                <w:color w:val="000000"/>
                <w:sz w:val="20"/>
              </w:rPr>
              <w:t>Соловьёво</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4D06E002"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BCC8140" w14:textId="144E6682" w:rsidR="006E5889" w:rsidRPr="00AD2C10" w:rsidRDefault="00DF0E00" w:rsidP="006E5889">
            <w:pPr>
              <w:spacing w:line="240" w:lineRule="auto"/>
              <w:ind w:firstLine="0"/>
              <w:jc w:val="center"/>
              <w:rPr>
                <w:color w:val="000000"/>
                <w:sz w:val="20"/>
              </w:rPr>
            </w:pPr>
            <w:r>
              <w:rPr>
                <w:color w:val="000000"/>
                <w:sz w:val="20"/>
              </w:rPr>
              <w:t>5</w:t>
            </w:r>
          </w:p>
        </w:tc>
      </w:tr>
      <w:tr w:rsidR="0059395E" w:rsidRPr="00AD2C10" w14:paraId="62B5B183"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6AE37C" w14:textId="77777777" w:rsidR="006E5889" w:rsidRPr="00AD2C10" w:rsidRDefault="0073781A" w:rsidP="006E5889">
            <w:pPr>
              <w:spacing w:line="240" w:lineRule="auto"/>
              <w:ind w:firstLine="0"/>
              <w:jc w:val="center"/>
              <w:rPr>
                <w:color w:val="000000"/>
                <w:sz w:val="20"/>
              </w:rPr>
            </w:pPr>
            <w:r w:rsidRPr="00AD2C10">
              <w:rPr>
                <w:color w:val="000000"/>
                <w:sz w:val="20"/>
              </w:rPr>
              <w:t>11</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75A5E608" w14:textId="77777777" w:rsidR="006E5889" w:rsidRPr="00AD2C10" w:rsidRDefault="0073781A" w:rsidP="006E5889">
            <w:pPr>
              <w:spacing w:line="240" w:lineRule="auto"/>
              <w:ind w:firstLine="0"/>
              <w:jc w:val="center"/>
              <w:rPr>
                <w:color w:val="000000"/>
                <w:sz w:val="20"/>
              </w:rPr>
            </w:pPr>
            <w:r w:rsidRPr="00AD2C10">
              <w:rPr>
                <w:color w:val="000000"/>
                <w:sz w:val="20"/>
              </w:rPr>
              <w:t>Черёмухино</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7876C6E0"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7FB876E2" w14:textId="59DD25BF" w:rsidR="006E5889" w:rsidRPr="00AD2C10" w:rsidRDefault="00DF0E00" w:rsidP="006E5889">
            <w:pPr>
              <w:spacing w:line="240" w:lineRule="auto"/>
              <w:ind w:firstLine="0"/>
              <w:jc w:val="center"/>
              <w:rPr>
                <w:color w:val="000000"/>
                <w:sz w:val="20"/>
              </w:rPr>
            </w:pPr>
            <w:r>
              <w:rPr>
                <w:color w:val="000000"/>
                <w:sz w:val="20"/>
              </w:rPr>
              <w:t>36</w:t>
            </w:r>
          </w:p>
        </w:tc>
      </w:tr>
      <w:tr w:rsidR="0059395E" w:rsidRPr="00AD2C10" w14:paraId="2A9379B6"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7E0B4" w14:textId="77777777" w:rsidR="006E5889" w:rsidRPr="00AD2C10" w:rsidRDefault="0073781A" w:rsidP="006E5889">
            <w:pPr>
              <w:spacing w:line="240" w:lineRule="auto"/>
              <w:ind w:firstLine="0"/>
              <w:jc w:val="center"/>
              <w:rPr>
                <w:color w:val="000000"/>
                <w:sz w:val="20"/>
              </w:rPr>
            </w:pPr>
            <w:r w:rsidRPr="00AD2C10">
              <w:rPr>
                <w:color w:val="000000"/>
                <w:sz w:val="20"/>
              </w:rPr>
              <w:t>12</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7F244BBA" w14:textId="77777777" w:rsidR="006E5889" w:rsidRPr="00AD2C10" w:rsidRDefault="0073781A" w:rsidP="006E5889">
            <w:pPr>
              <w:spacing w:line="240" w:lineRule="auto"/>
              <w:ind w:firstLine="0"/>
              <w:jc w:val="center"/>
              <w:rPr>
                <w:color w:val="000000"/>
                <w:sz w:val="20"/>
              </w:rPr>
            </w:pPr>
            <w:r w:rsidRPr="00AD2C10">
              <w:rPr>
                <w:color w:val="000000"/>
                <w:sz w:val="20"/>
              </w:rPr>
              <w:t>Яблоновка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2E7A25F8"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F0F5743" w14:textId="5F200B07" w:rsidR="006E5889" w:rsidRPr="00AD2C10" w:rsidRDefault="00DF0E00" w:rsidP="006E5889">
            <w:pPr>
              <w:spacing w:line="240" w:lineRule="auto"/>
              <w:ind w:firstLine="0"/>
              <w:jc w:val="center"/>
              <w:rPr>
                <w:color w:val="000000"/>
                <w:sz w:val="20"/>
              </w:rPr>
            </w:pPr>
            <w:r>
              <w:rPr>
                <w:color w:val="000000"/>
                <w:sz w:val="20"/>
              </w:rPr>
              <w:t>43</w:t>
            </w:r>
          </w:p>
        </w:tc>
      </w:tr>
    </w:tbl>
    <w:p w14:paraId="76B102D2" w14:textId="77777777" w:rsidR="00502CC9" w:rsidRPr="00AD2C10" w:rsidRDefault="00502CC9" w:rsidP="00502CC9">
      <w:pPr>
        <w:keepNext/>
        <w:ind w:firstLine="0"/>
        <w:jc w:val="center"/>
      </w:pPr>
      <w:r w:rsidRPr="00AD2C10">
        <w:rPr>
          <w:noProof/>
          <w:szCs w:val="26"/>
        </w:rPr>
        <w:drawing>
          <wp:inline distT="0" distB="0" distL="0" distR="0" wp14:anchorId="1468774B" wp14:editId="06B54247">
            <wp:extent cx="4504193" cy="5569527"/>
            <wp:effectExtent l="0" t="0" r="0" b="0"/>
            <wp:docPr id="10" name="Рисунок 10" descr="C:\Users\a.gritsaenko\Pictures\Gromov_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ritsaenko\Pictures\Gromov_s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0554" cy="5614489"/>
                    </a:xfrm>
                    <a:prstGeom prst="rect">
                      <a:avLst/>
                    </a:prstGeom>
                    <a:noFill/>
                    <a:ln>
                      <a:noFill/>
                    </a:ln>
                  </pic:spPr>
                </pic:pic>
              </a:graphicData>
            </a:graphic>
          </wp:inline>
        </w:drawing>
      </w:r>
    </w:p>
    <w:p w14:paraId="7FC62BF8" w14:textId="7ACAF19F" w:rsidR="006E5889" w:rsidRPr="00AD2C10" w:rsidRDefault="00502CC9" w:rsidP="00B4688A">
      <w:pPr>
        <w:pStyle w:val="afff0"/>
        <w:spacing w:before="0" w:after="100" w:afterAutospacing="1"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w:t>
      </w:r>
      <w:r w:rsidRPr="00AD2C10">
        <w:rPr>
          <w:rFonts w:ascii="Times New Roman" w:hAnsi="Times New Roman"/>
          <w:sz w:val="24"/>
        </w:rPr>
        <w:fldChar w:fldCharType="end"/>
      </w:r>
      <w:r w:rsidRPr="00AD2C10">
        <w:rPr>
          <w:rFonts w:ascii="Times New Roman" w:hAnsi="Times New Roman"/>
          <w:sz w:val="24"/>
        </w:rPr>
        <w:t xml:space="preserve"> Расположение Громовского сельского поселения на территории Приозерского района Ленинградской области</w:t>
      </w:r>
    </w:p>
    <w:p w14:paraId="045D48A2" w14:textId="77777777" w:rsidR="00867ED3" w:rsidRDefault="00867ED3" w:rsidP="004720DB">
      <w:pPr>
        <w:pStyle w:val="afffff0"/>
      </w:pPr>
      <w:r w:rsidRPr="00AD2C10">
        <w:t>Карта схема границ и наименования территорий муниципального образования Громовское сельское поселение проиллюстрирована ниже.</w:t>
      </w:r>
    </w:p>
    <w:p w14:paraId="7091C8B2" w14:textId="5A9795DE" w:rsidR="004720DB" w:rsidRPr="00AD2C10" w:rsidRDefault="004720DB" w:rsidP="004720DB">
      <w:pPr>
        <w:pStyle w:val="afffff0"/>
        <w:sectPr w:rsidR="004720DB" w:rsidRPr="00AD2C10" w:rsidSect="00143F76">
          <w:pgSz w:w="11907" w:h="16840" w:code="9"/>
          <w:pgMar w:top="1134" w:right="850" w:bottom="1134" w:left="1701" w:header="284" w:footer="730" w:gutter="0"/>
          <w:cols w:space="708"/>
          <w:docGrid w:linePitch="360"/>
        </w:sectPr>
      </w:pPr>
    </w:p>
    <w:p w14:paraId="23CD3B65" w14:textId="77777777" w:rsidR="00971599" w:rsidRPr="00AD2C10" w:rsidRDefault="00971599" w:rsidP="00971599">
      <w:pPr>
        <w:keepNext/>
        <w:jc w:val="center"/>
      </w:pPr>
      <w:r w:rsidRPr="00AD2C10">
        <w:rPr>
          <w:noProof/>
        </w:rPr>
        <w:drawing>
          <wp:inline distT="0" distB="0" distL="0" distR="0" wp14:anchorId="72BC62F3" wp14:editId="402CF738">
            <wp:extent cx="8443356" cy="537362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472594" cy="5392234"/>
                    </a:xfrm>
                    <a:prstGeom prst="rect">
                      <a:avLst/>
                    </a:prstGeom>
                    <a:noFill/>
                  </pic:spPr>
                </pic:pic>
              </a:graphicData>
            </a:graphic>
          </wp:inline>
        </w:drawing>
      </w:r>
    </w:p>
    <w:p w14:paraId="136C465E" w14:textId="31677700" w:rsidR="00971599" w:rsidRPr="00AD2C10" w:rsidRDefault="00971599" w:rsidP="00B4688A">
      <w:pPr>
        <w:pStyle w:val="afff0"/>
        <w:spacing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2</w:t>
      </w:r>
      <w:r w:rsidRPr="00AD2C10">
        <w:rPr>
          <w:rFonts w:ascii="Times New Roman" w:hAnsi="Times New Roman"/>
          <w:sz w:val="24"/>
        </w:rPr>
        <w:fldChar w:fldCharType="end"/>
      </w:r>
      <w:r w:rsidRPr="00AD2C10">
        <w:rPr>
          <w:rFonts w:ascii="Times New Roman" w:hAnsi="Times New Roman"/>
          <w:sz w:val="24"/>
        </w:rPr>
        <w:t xml:space="preserve"> Границы территорий МО Гром</w:t>
      </w:r>
      <w:r w:rsidR="00AC7CC7" w:rsidRPr="00AD2C10">
        <w:rPr>
          <w:rFonts w:ascii="Times New Roman" w:hAnsi="Times New Roman"/>
          <w:sz w:val="24"/>
        </w:rPr>
        <w:t>о</w:t>
      </w:r>
      <w:r w:rsidRPr="00AD2C10">
        <w:rPr>
          <w:rFonts w:ascii="Times New Roman" w:hAnsi="Times New Roman"/>
          <w:sz w:val="24"/>
        </w:rPr>
        <w:t xml:space="preserve">вское сельское поселение </w:t>
      </w:r>
    </w:p>
    <w:p w14:paraId="3BD45239" w14:textId="77777777" w:rsidR="00971599" w:rsidRPr="00AD2C10" w:rsidRDefault="00971599" w:rsidP="00502CC9">
      <w:pPr>
        <w:sectPr w:rsidR="00971599" w:rsidRPr="00AD2C10" w:rsidSect="003837B5">
          <w:pgSz w:w="16840" w:h="11907" w:orient="landscape" w:code="9"/>
          <w:pgMar w:top="1134" w:right="851" w:bottom="851" w:left="1701" w:header="284" w:footer="142" w:gutter="0"/>
          <w:cols w:space="708"/>
          <w:docGrid w:linePitch="360"/>
        </w:sectPr>
      </w:pPr>
    </w:p>
    <w:p w14:paraId="5B6338E3" w14:textId="77777777" w:rsidR="000B1205" w:rsidRPr="004720DB" w:rsidRDefault="00A92C86" w:rsidP="004720DB">
      <w:pPr>
        <w:pStyle w:val="afffff0"/>
        <w:rPr>
          <w:b/>
          <w:bCs/>
          <w:lang w:bidi="ru-RU"/>
        </w:rPr>
      </w:pPr>
      <w:r w:rsidRPr="004720DB">
        <w:rPr>
          <w:b/>
          <w:bCs/>
          <w:lang w:bidi="ru-RU"/>
        </w:rPr>
        <w:t xml:space="preserve">Рельеф. </w:t>
      </w:r>
      <w:r w:rsidR="000B1205" w:rsidRPr="004720DB">
        <w:rPr>
          <w:b/>
          <w:bCs/>
          <w:lang w:bidi="ru-RU"/>
        </w:rPr>
        <w:t>Климатические и инженерно-геологические условия</w:t>
      </w:r>
    </w:p>
    <w:p w14:paraId="088A30B0" w14:textId="2F97F295" w:rsidR="00C0717F" w:rsidRPr="00AD2C10" w:rsidRDefault="005A0DAC" w:rsidP="00F11F39">
      <w:pPr>
        <w:pStyle w:val="aff3"/>
        <w:shd w:val="clear" w:color="auto" w:fill="FFFFFF"/>
        <w:spacing w:before="0" w:beforeAutospacing="0" w:after="0" w:afterAutospacing="0" w:line="360" w:lineRule="auto"/>
        <w:ind w:firstLine="709"/>
        <w:jc w:val="both"/>
        <w:rPr>
          <w:color w:val="000000" w:themeColor="text1"/>
          <w:sz w:val="26"/>
          <w:szCs w:val="26"/>
        </w:rPr>
      </w:pPr>
      <w:r w:rsidRPr="00AD2C10">
        <w:rPr>
          <w:sz w:val="26"/>
          <w:szCs w:val="26"/>
        </w:rPr>
        <w:t xml:space="preserve">Территория Громовского сельского поселения расположена в северо – западной </w:t>
      </w:r>
      <w:r w:rsidR="00C0717F" w:rsidRPr="00AD2C10">
        <w:rPr>
          <w:sz w:val="26"/>
          <w:szCs w:val="26"/>
        </w:rPr>
        <w:t xml:space="preserve">части Ленинградской области в составе Приозерского района. </w:t>
      </w:r>
      <w:r w:rsidRPr="00AD2C10">
        <w:rPr>
          <w:sz w:val="26"/>
          <w:szCs w:val="26"/>
        </w:rPr>
        <w:t>Площадь территории</w:t>
      </w:r>
      <w:r w:rsidR="00C0717F" w:rsidRPr="00AD2C10">
        <w:rPr>
          <w:sz w:val="26"/>
          <w:szCs w:val="26"/>
        </w:rPr>
        <w:t xml:space="preserve"> поселения</w:t>
      </w:r>
      <w:r w:rsidRPr="00AD2C10">
        <w:rPr>
          <w:sz w:val="26"/>
          <w:szCs w:val="26"/>
        </w:rPr>
        <w:t xml:space="preserve"> – 532,434 км</w:t>
      </w:r>
      <w:r w:rsidRPr="00AD2C10">
        <w:rPr>
          <w:sz w:val="26"/>
          <w:szCs w:val="26"/>
          <w:vertAlign w:val="superscript"/>
        </w:rPr>
        <w:t>2</w:t>
      </w:r>
      <w:r w:rsidRPr="00AD2C10">
        <w:rPr>
          <w:color w:val="000000" w:themeColor="text1"/>
          <w:sz w:val="26"/>
          <w:szCs w:val="26"/>
        </w:rPr>
        <w:t>.</w:t>
      </w:r>
    </w:p>
    <w:p w14:paraId="387A89B5" w14:textId="77777777" w:rsidR="00C0717F" w:rsidRPr="00AD2C10" w:rsidRDefault="00C0717F" w:rsidP="00F11F39">
      <w:pPr>
        <w:pStyle w:val="aff3"/>
        <w:shd w:val="clear" w:color="auto" w:fill="FFFFFF"/>
        <w:spacing w:before="0" w:beforeAutospacing="0" w:after="0" w:afterAutospacing="0" w:line="360" w:lineRule="auto"/>
        <w:ind w:firstLine="709"/>
        <w:jc w:val="both"/>
        <w:rPr>
          <w:color w:val="000000" w:themeColor="text1"/>
          <w:sz w:val="26"/>
          <w:szCs w:val="26"/>
        </w:rPr>
      </w:pPr>
      <w:r w:rsidRPr="00AD2C10">
        <w:rPr>
          <w:color w:val="000000" w:themeColor="text1"/>
          <w:sz w:val="26"/>
          <w:szCs w:val="26"/>
        </w:rPr>
        <w:t>Приозерский район характеризуется крайне интересным рельефом, пожалуй, в этом смысле это один из самых привлекательных районов в Ленинградской области. Это объясняется расположением на Карельском перешейке и именно здесь ледники оказали наибольшее влияние на ландшафт.</w:t>
      </w:r>
    </w:p>
    <w:p w14:paraId="5001C051" w14:textId="77777777" w:rsidR="00C0717F" w:rsidRPr="00AD2C10" w:rsidRDefault="00C0717F" w:rsidP="00F11F39">
      <w:pPr>
        <w:pStyle w:val="aff3"/>
        <w:shd w:val="clear" w:color="auto" w:fill="FFFFFF"/>
        <w:spacing w:before="0" w:beforeAutospacing="0" w:after="0" w:afterAutospacing="0" w:line="360" w:lineRule="auto"/>
        <w:ind w:firstLine="709"/>
        <w:jc w:val="both"/>
        <w:rPr>
          <w:color w:val="000000" w:themeColor="text1"/>
          <w:sz w:val="26"/>
          <w:szCs w:val="26"/>
        </w:rPr>
      </w:pPr>
      <w:r w:rsidRPr="00AD2C10">
        <w:rPr>
          <w:color w:val="000000" w:themeColor="text1"/>
          <w:sz w:val="26"/>
          <w:szCs w:val="26"/>
        </w:rPr>
        <w:t>Местность в целом равнинная, хотя встречаются и возвышения. Самая высокая точка Приозерского района – 86 метров. Есть множество выходов гранита, что придает местности особую красоту. Большая часть территории покрыта лесом, однако местами встречаются и болота.</w:t>
      </w:r>
    </w:p>
    <w:p w14:paraId="6E3BBBEA" w14:textId="77777777" w:rsidR="00C0717F" w:rsidRPr="00AD2C10" w:rsidRDefault="00C0717F" w:rsidP="00F11F39">
      <w:pPr>
        <w:pStyle w:val="aff3"/>
        <w:shd w:val="clear" w:color="auto" w:fill="FFFFFF"/>
        <w:spacing w:before="0" w:beforeAutospacing="0" w:after="0" w:afterAutospacing="0" w:line="360" w:lineRule="auto"/>
        <w:ind w:firstLine="709"/>
        <w:jc w:val="both"/>
        <w:rPr>
          <w:color w:val="000000" w:themeColor="text1"/>
          <w:sz w:val="26"/>
          <w:szCs w:val="26"/>
        </w:rPr>
      </w:pPr>
      <w:r w:rsidRPr="00AD2C10">
        <w:rPr>
          <w:color w:val="000000" w:themeColor="text1"/>
          <w:sz w:val="26"/>
          <w:szCs w:val="26"/>
        </w:rPr>
        <w:t>По количеству водных ресурсов Приозерский район является самым богатым в Ленинградской области. Центральной водной артерией является река Вуокса. Озер множество, упомянем только самые крупные: Отрадное, озеро Вуокса, Суходольское, Комсомольское, Отрадное, Балахановское. Также есть множество небольших рек, большинство из которых являются притоками Вуоксы.</w:t>
      </w:r>
    </w:p>
    <w:p w14:paraId="04A4EDB5" w14:textId="77777777" w:rsidR="00C0717F" w:rsidRPr="00AD2C10" w:rsidRDefault="00C0717F" w:rsidP="00F11F39">
      <w:pPr>
        <w:pStyle w:val="aff3"/>
        <w:shd w:val="clear" w:color="auto" w:fill="FFFFFF"/>
        <w:spacing w:before="0" w:beforeAutospacing="0" w:after="0" w:afterAutospacing="0" w:line="360" w:lineRule="auto"/>
        <w:ind w:firstLine="709"/>
        <w:jc w:val="both"/>
        <w:rPr>
          <w:color w:val="000000" w:themeColor="text1"/>
          <w:sz w:val="26"/>
          <w:szCs w:val="26"/>
        </w:rPr>
      </w:pPr>
      <w:r w:rsidRPr="00AD2C10">
        <w:rPr>
          <w:color w:val="000000" w:themeColor="text1"/>
          <w:sz w:val="26"/>
          <w:szCs w:val="26"/>
        </w:rPr>
        <w:t>Не смотря на обилие воды в Приозерском районе, процент заболоченности относительно низкий – только 3,5% территории занято болотами. По большей части они находятся в долине рек и не отличаются глубиной, так как зачастую лежат на гранитных плитах.</w:t>
      </w:r>
    </w:p>
    <w:p w14:paraId="463FE93C" w14:textId="77777777" w:rsidR="00017F36" w:rsidRPr="00AD2C10" w:rsidRDefault="00C0717F" w:rsidP="00F11F39">
      <w:pPr>
        <w:pStyle w:val="211"/>
        <w:spacing w:after="0" w:line="360" w:lineRule="auto"/>
        <w:ind w:left="0" w:firstLine="709"/>
        <w:jc w:val="both"/>
        <w:rPr>
          <w:iCs/>
          <w:sz w:val="26"/>
          <w:szCs w:val="26"/>
        </w:rPr>
      </w:pPr>
      <w:r w:rsidRPr="00AD2C10">
        <w:rPr>
          <w:color w:val="000000" w:themeColor="text1"/>
          <w:sz w:val="26"/>
          <w:szCs w:val="26"/>
        </w:rPr>
        <w:t>Климат умеренно-континентальный, здесь большое влияние оказывают воздушные массы с Атлантического океана (как и во всей Ленинградской области). Зимы в Приозерском районе по большей части мягкие, лето умеренно теплое, а осень теплее весны. Погода в Приозерском районе славится своей переменчивостью.</w:t>
      </w:r>
      <w:r w:rsidR="00017F36" w:rsidRPr="00AD2C10">
        <w:rPr>
          <w:color w:val="000000" w:themeColor="text1"/>
          <w:sz w:val="26"/>
          <w:szCs w:val="26"/>
        </w:rPr>
        <w:t xml:space="preserve"> В целом, </w:t>
      </w:r>
      <w:r w:rsidR="00017F36" w:rsidRPr="00AD2C10">
        <w:rPr>
          <w:iCs/>
          <w:sz w:val="26"/>
          <w:szCs w:val="26"/>
        </w:rPr>
        <w:t>климат характеризуется как переходный от морского к континентальному с довольно мягкой зимой и прохладным летом.</w:t>
      </w:r>
    </w:p>
    <w:p w14:paraId="1CE36A48" w14:textId="77777777" w:rsidR="00017F36" w:rsidRPr="00AD2C10" w:rsidRDefault="00017F36" w:rsidP="004720DB">
      <w:pPr>
        <w:pStyle w:val="afffff0"/>
      </w:pPr>
      <w:r w:rsidRPr="00AD2C10">
        <w:t>Радиационный баланс положительный с апреля по октябрь, в среднем за год его величина составляет 30-32 ккал/кв. см. Среднегодовая продолжительность солнечного сияния составляет по территории 1700 – 1770 часов.</w:t>
      </w:r>
    </w:p>
    <w:p w14:paraId="5B710A92" w14:textId="70077E1E" w:rsidR="00017F36" w:rsidRPr="00AD2C10" w:rsidRDefault="00017F36" w:rsidP="004720DB">
      <w:pPr>
        <w:pStyle w:val="afffff0"/>
      </w:pPr>
      <w:r w:rsidRPr="00AD2C10">
        <w:t xml:space="preserve">Среднегодовая температура воздуха </w:t>
      </w:r>
      <w:r w:rsidR="00F02122">
        <w:t>4,7</w:t>
      </w:r>
      <w:r w:rsidRPr="00AD2C10">
        <w:t xml:space="preserve"> </w:t>
      </w:r>
      <m:oMath>
        <m:r>
          <w:rPr>
            <w:rFonts w:ascii="Cambria Math" w:hAnsi="Cambria Math"/>
          </w:rPr>
          <m:t>℃</m:t>
        </m:r>
      </m:oMath>
      <w:r w:rsidRPr="00AD2C10">
        <w:t xml:space="preserve">. Самый теплый месяц – июль, его среднемесячная температура составляет </w:t>
      </w:r>
      <w:r w:rsidR="00F02122">
        <w:t>18,1</w:t>
      </w:r>
      <m:oMath>
        <m:r>
          <w:rPr>
            <w:rFonts w:ascii="Cambria Math" w:hAnsi="Cambria Math"/>
          </w:rPr>
          <m:t>℃</m:t>
        </m:r>
      </m:oMath>
      <w:r w:rsidRPr="00AD2C10">
        <w:t xml:space="preserve"> .Продолжительность </w:t>
      </w:r>
      <w:r w:rsidR="00F02122">
        <w:t>отопительного</w:t>
      </w:r>
      <w:r w:rsidRPr="00AD2C10">
        <w:t xml:space="preserve"> периода – </w:t>
      </w:r>
      <w:r w:rsidR="00F02122">
        <w:t>221</w:t>
      </w:r>
      <w:r w:rsidRPr="00AD2C10">
        <w:t xml:space="preserve"> дней. Период активной вегетации растений длится более 3,5 месяцев. Самым холодным месяцем является </w:t>
      </w:r>
      <w:r w:rsidR="00F02122">
        <w:t>январь</w:t>
      </w:r>
      <w:r w:rsidRPr="00AD2C10">
        <w:t xml:space="preserve"> со средней температурой около -</w:t>
      </w:r>
      <w:r w:rsidR="00F02122">
        <w:t>7,7</w:t>
      </w:r>
      <w:r w:rsidRPr="00AD2C10">
        <w:t xml:space="preserve"> ºС.</w:t>
      </w:r>
    </w:p>
    <w:p w14:paraId="1AAF68A5" w14:textId="25172129" w:rsidR="00017F36" w:rsidRPr="00AD2C10" w:rsidRDefault="00017F36" w:rsidP="004720DB">
      <w:pPr>
        <w:pStyle w:val="afffff0"/>
      </w:pPr>
      <w:r w:rsidRPr="00AD2C10">
        <w:t xml:space="preserve">В среднем за год выпадает </w:t>
      </w:r>
      <w:r w:rsidR="00F02122">
        <w:t>700</w:t>
      </w:r>
      <w:r w:rsidRPr="00AD2C10">
        <w:t xml:space="preserve"> мм осадков, что намного превышает испарения, поэтому территория избыточно увлажнена и местами заболочена. В теплый период выпадает 70 % годовой суммы. Осадки носят обложной и нередко ливневой характер.</w:t>
      </w:r>
    </w:p>
    <w:p w14:paraId="564E411B" w14:textId="500A6FFD" w:rsidR="00017F36" w:rsidRPr="00AD2C10" w:rsidRDefault="00017F36" w:rsidP="004720DB">
      <w:pPr>
        <w:pStyle w:val="afffff0"/>
      </w:pPr>
      <w:r w:rsidRPr="00AD2C10">
        <w:t xml:space="preserve">Снежный покров устойчив, сохраняется 4 месяца и достигает в защищенном месте 45-55 см высоты. Среднемесячная относительная влажность колеблется в течение года от </w:t>
      </w:r>
      <w:r w:rsidR="00F02122">
        <w:t>73</w:t>
      </w:r>
      <w:r w:rsidRPr="00AD2C10">
        <w:t xml:space="preserve"> % весной до </w:t>
      </w:r>
      <w:r w:rsidR="00F02122">
        <w:t>86</w:t>
      </w:r>
      <w:r w:rsidRPr="00AD2C10">
        <w:t xml:space="preserve"> % зимой. В среднем за год она составляет 79 %.</w:t>
      </w:r>
    </w:p>
    <w:p w14:paraId="1324875F" w14:textId="78C84757" w:rsidR="00017F36" w:rsidRPr="00AD2C10" w:rsidRDefault="00017F36" w:rsidP="004720DB">
      <w:pPr>
        <w:pStyle w:val="afffff0"/>
      </w:pPr>
      <w:r w:rsidRPr="00AD2C10">
        <w:t xml:space="preserve">Ветровой режим характерен преобладанием в течение всего года и особенно зимой, юго-западных и южных ветров. Летом ветер более не устойчив по направлению: примерно одинаковая доля всех ветров падает на северо-восточное, восточное, западное и юго-западное направления. Это может быть результатом проявления береговых ветров – бризов (местные ветры, дующие днем с озера, ночью с – берега на озеро). Среднегодовая скорость ветра </w:t>
      </w:r>
      <w:r w:rsidR="00F02122">
        <w:t>3,7</w:t>
      </w:r>
      <w:r w:rsidRPr="00AD2C10">
        <w:t xml:space="preserve"> м/с, максимум зимой 3-4 м/с и минимум летом 2,5-3 м/с. Скорость ветра, вероятность превышения которого 5 %, составляет 8 м/с. </w:t>
      </w:r>
    </w:p>
    <w:p w14:paraId="7B6A03D3" w14:textId="3665BCFB" w:rsidR="00017F36" w:rsidRPr="00AD2C10" w:rsidRDefault="00017F36" w:rsidP="004720DB">
      <w:pPr>
        <w:pStyle w:val="afffff0"/>
      </w:pPr>
      <w:r w:rsidRPr="00AD2C10">
        <w:t xml:space="preserve">На территории городского поселения довольно часты туманы, на образование которых оказывают влияние местные условия: близость таких водоемов как озеро и река Вуокса и Ладожское озеро. На побережье и над поверхностью озера и залива их гораздо меньше, чем в глубине суши. </w:t>
      </w:r>
    </w:p>
    <w:p w14:paraId="2D21BE53" w14:textId="77777777" w:rsidR="00502CC9" w:rsidRPr="004720DB" w:rsidRDefault="00415A8B" w:rsidP="004720DB">
      <w:pPr>
        <w:pStyle w:val="afffff0"/>
        <w:rPr>
          <w:b/>
          <w:bCs/>
        </w:rPr>
      </w:pPr>
      <w:r w:rsidRPr="004720DB">
        <w:rPr>
          <w:b/>
          <w:bCs/>
        </w:rPr>
        <w:t>Демографическая ситуация</w:t>
      </w:r>
    </w:p>
    <w:p w14:paraId="028F359F" w14:textId="0AB56851" w:rsidR="00A92C86" w:rsidRPr="00AD2C10" w:rsidRDefault="0024422B" w:rsidP="004720DB">
      <w:pPr>
        <w:pStyle w:val="afffff0"/>
      </w:pPr>
      <w:r w:rsidRPr="00AD2C10">
        <w:t>В соответствии с данными Федеральной службы государственной статистики по состоянию на 01.01.202</w:t>
      </w:r>
      <w:r w:rsidR="00384849">
        <w:t>2</w:t>
      </w:r>
      <w:r w:rsidRPr="00AD2C10">
        <w:t xml:space="preserve"> численность населения, зарегистрированного на территории МО Громовское сельское поселение, составила </w:t>
      </w:r>
      <w:r w:rsidR="0059395E" w:rsidRPr="0059395E">
        <w:t>2</w:t>
      </w:r>
      <w:r w:rsidR="0059395E">
        <w:t>,</w:t>
      </w:r>
      <w:r w:rsidR="0059395E" w:rsidRPr="0059395E">
        <w:t>341</w:t>
      </w:r>
      <w:r w:rsidRPr="00AD2C10">
        <w:t xml:space="preserve"> тыс. человек.</w:t>
      </w:r>
    </w:p>
    <w:p w14:paraId="4B08C278" w14:textId="77777777" w:rsidR="0024422B" w:rsidRPr="00AD2C10" w:rsidRDefault="0024422B" w:rsidP="004720DB">
      <w:pPr>
        <w:pStyle w:val="afffff0"/>
      </w:pPr>
      <w:r w:rsidRPr="00AD2C10">
        <w:t xml:space="preserve">Доля населения МО Громовское сельское поселение составляет </w:t>
      </w:r>
      <w:r w:rsidR="000F086A" w:rsidRPr="00AD2C10">
        <w:t>4 % от населения Приозерского района.</w:t>
      </w:r>
    </w:p>
    <w:p w14:paraId="2A1947CB" w14:textId="56A14B55" w:rsidR="000F086A" w:rsidRDefault="000F086A" w:rsidP="004720DB">
      <w:pPr>
        <w:pStyle w:val="afffff0"/>
      </w:pPr>
      <w:r w:rsidRPr="00AD2C10">
        <w:t>Динамика численности населения по годам представлено в таблице 2 и на рисунке ниже.</w:t>
      </w:r>
    </w:p>
    <w:p w14:paraId="26E40B31" w14:textId="1D2C00FB" w:rsidR="000F086A" w:rsidRPr="00AD2C10" w:rsidRDefault="000F086A" w:rsidP="00415A8B">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A1DDF" w:rsidRPr="00AD2C10">
        <w:rPr>
          <w:rFonts w:ascii="Times New Roman" w:hAnsi="Times New Roman"/>
          <w:sz w:val="24"/>
        </w:rPr>
        <w:fldChar w:fldCharType="begin"/>
      </w:r>
      <w:r w:rsidR="000A1DDF" w:rsidRPr="00AD2C10">
        <w:rPr>
          <w:rFonts w:ascii="Times New Roman" w:hAnsi="Times New Roman"/>
          <w:sz w:val="24"/>
        </w:rPr>
        <w:instrText xml:space="preserve"> SEQ Таблица \* ARABIC </w:instrText>
      </w:r>
      <w:r w:rsidR="000A1DDF" w:rsidRPr="00AD2C10">
        <w:rPr>
          <w:rFonts w:ascii="Times New Roman" w:hAnsi="Times New Roman"/>
          <w:sz w:val="24"/>
        </w:rPr>
        <w:fldChar w:fldCharType="separate"/>
      </w:r>
      <w:r w:rsidR="00EA3137">
        <w:rPr>
          <w:rFonts w:ascii="Times New Roman" w:hAnsi="Times New Roman"/>
          <w:noProof/>
          <w:sz w:val="24"/>
        </w:rPr>
        <w:t>2</w:t>
      </w:r>
      <w:r w:rsidR="000A1DDF" w:rsidRPr="00AD2C10">
        <w:rPr>
          <w:rFonts w:ascii="Times New Roman" w:hAnsi="Times New Roman"/>
          <w:sz w:val="24"/>
        </w:rPr>
        <w:fldChar w:fldCharType="end"/>
      </w:r>
      <w:r w:rsidRPr="00AD2C10">
        <w:rPr>
          <w:rFonts w:ascii="Times New Roman" w:hAnsi="Times New Roman"/>
          <w:sz w:val="24"/>
        </w:rPr>
        <w:t xml:space="preserve"> Общая численность населения МО Громовское сельское поселение</w:t>
      </w:r>
    </w:p>
    <w:tbl>
      <w:tblPr>
        <w:tblStyle w:val="TableGridReport12"/>
        <w:tblW w:w="4944" w:type="pct"/>
        <w:tblInd w:w="108" w:type="dxa"/>
        <w:tblLook w:val="04A0" w:firstRow="1" w:lastRow="0" w:firstColumn="1" w:lastColumn="0" w:noHBand="0" w:noVBand="1"/>
      </w:tblPr>
      <w:tblGrid>
        <w:gridCol w:w="1472"/>
        <w:gridCol w:w="666"/>
        <w:gridCol w:w="666"/>
        <w:gridCol w:w="666"/>
        <w:gridCol w:w="666"/>
        <w:gridCol w:w="666"/>
        <w:gridCol w:w="666"/>
        <w:gridCol w:w="666"/>
        <w:gridCol w:w="666"/>
        <w:gridCol w:w="666"/>
        <w:gridCol w:w="666"/>
        <w:gridCol w:w="666"/>
        <w:gridCol w:w="666"/>
      </w:tblGrid>
      <w:tr w:rsidR="0059395E" w:rsidRPr="00AD2C10" w14:paraId="3D24F84D" w14:textId="4833B532" w:rsidTr="0059395E">
        <w:trPr>
          <w:trHeight w:val="284"/>
        </w:trPr>
        <w:tc>
          <w:tcPr>
            <w:tcW w:w="778" w:type="pct"/>
            <w:vAlign w:val="center"/>
          </w:tcPr>
          <w:p w14:paraId="158E257A" w14:textId="77777777" w:rsidR="0059395E" w:rsidRPr="00AD2C10" w:rsidRDefault="0059395E" w:rsidP="00AA14AD">
            <w:pPr>
              <w:spacing w:line="240" w:lineRule="auto"/>
              <w:ind w:firstLine="0"/>
              <w:jc w:val="center"/>
              <w:rPr>
                <w:b/>
                <w:sz w:val="20"/>
                <w:lang w:bidi="ru-RU"/>
              </w:rPr>
            </w:pPr>
            <w:r w:rsidRPr="00AD2C10">
              <w:rPr>
                <w:b/>
                <w:sz w:val="20"/>
                <w:lang w:bidi="ru-RU"/>
              </w:rPr>
              <w:t>Год</w:t>
            </w:r>
          </w:p>
        </w:tc>
        <w:tc>
          <w:tcPr>
            <w:tcW w:w="352" w:type="pct"/>
            <w:vAlign w:val="center"/>
          </w:tcPr>
          <w:p w14:paraId="09408886" w14:textId="77777777" w:rsidR="0059395E" w:rsidRPr="00AD2C10" w:rsidRDefault="0059395E" w:rsidP="00AA14AD">
            <w:pPr>
              <w:spacing w:line="240" w:lineRule="auto"/>
              <w:ind w:firstLine="0"/>
              <w:jc w:val="center"/>
              <w:rPr>
                <w:b/>
                <w:sz w:val="20"/>
                <w:lang w:bidi="ru-RU"/>
              </w:rPr>
            </w:pPr>
            <w:r w:rsidRPr="00AD2C10">
              <w:rPr>
                <w:b/>
                <w:sz w:val="20"/>
                <w:lang w:bidi="ru-RU"/>
              </w:rPr>
              <w:t>2011</w:t>
            </w:r>
          </w:p>
        </w:tc>
        <w:tc>
          <w:tcPr>
            <w:tcW w:w="352" w:type="pct"/>
            <w:vAlign w:val="center"/>
          </w:tcPr>
          <w:p w14:paraId="0BC22FEF" w14:textId="77777777" w:rsidR="0059395E" w:rsidRPr="00AD2C10" w:rsidRDefault="0059395E" w:rsidP="00AA14AD">
            <w:pPr>
              <w:spacing w:line="240" w:lineRule="auto"/>
              <w:ind w:firstLine="0"/>
              <w:jc w:val="center"/>
              <w:rPr>
                <w:b/>
                <w:sz w:val="20"/>
                <w:lang w:bidi="ru-RU"/>
              </w:rPr>
            </w:pPr>
            <w:r w:rsidRPr="00AD2C10">
              <w:rPr>
                <w:b/>
                <w:sz w:val="20"/>
                <w:lang w:bidi="ru-RU"/>
              </w:rPr>
              <w:t>2012</w:t>
            </w:r>
          </w:p>
        </w:tc>
        <w:tc>
          <w:tcPr>
            <w:tcW w:w="352" w:type="pct"/>
            <w:vAlign w:val="center"/>
          </w:tcPr>
          <w:p w14:paraId="33B5A098" w14:textId="77777777" w:rsidR="0059395E" w:rsidRPr="00AD2C10" w:rsidRDefault="0059395E" w:rsidP="00AA14AD">
            <w:pPr>
              <w:spacing w:line="240" w:lineRule="auto"/>
              <w:ind w:firstLine="0"/>
              <w:jc w:val="center"/>
              <w:rPr>
                <w:b/>
                <w:sz w:val="20"/>
                <w:lang w:bidi="ru-RU"/>
              </w:rPr>
            </w:pPr>
            <w:r w:rsidRPr="00AD2C10">
              <w:rPr>
                <w:b/>
                <w:sz w:val="20"/>
                <w:lang w:bidi="ru-RU"/>
              </w:rPr>
              <w:t>2013</w:t>
            </w:r>
          </w:p>
        </w:tc>
        <w:tc>
          <w:tcPr>
            <w:tcW w:w="352" w:type="pct"/>
            <w:vAlign w:val="center"/>
          </w:tcPr>
          <w:p w14:paraId="59DEA69B" w14:textId="77777777" w:rsidR="0059395E" w:rsidRPr="00AD2C10" w:rsidRDefault="0059395E" w:rsidP="00AA14AD">
            <w:pPr>
              <w:spacing w:line="240" w:lineRule="auto"/>
              <w:ind w:firstLine="0"/>
              <w:jc w:val="center"/>
              <w:rPr>
                <w:b/>
                <w:sz w:val="20"/>
                <w:lang w:bidi="ru-RU"/>
              </w:rPr>
            </w:pPr>
            <w:r w:rsidRPr="00AD2C10">
              <w:rPr>
                <w:b/>
                <w:sz w:val="20"/>
                <w:lang w:bidi="ru-RU"/>
              </w:rPr>
              <w:t>2014</w:t>
            </w:r>
          </w:p>
        </w:tc>
        <w:tc>
          <w:tcPr>
            <w:tcW w:w="352" w:type="pct"/>
            <w:vAlign w:val="center"/>
          </w:tcPr>
          <w:p w14:paraId="4DAA7BC6" w14:textId="77777777" w:rsidR="0059395E" w:rsidRPr="00AD2C10" w:rsidRDefault="0059395E" w:rsidP="00AA14AD">
            <w:pPr>
              <w:spacing w:line="240" w:lineRule="auto"/>
              <w:ind w:firstLine="0"/>
              <w:jc w:val="center"/>
              <w:rPr>
                <w:b/>
                <w:sz w:val="20"/>
                <w:lang w:bidi="ru-RU"/>
              </w:rPr>
            </w:pPr>
            <w:r w:rsidRPr="00AD2C10">
              <w:rPr>
                <w:b/>
                <w:sz w:val="20"/>
                <w:lang w:bidi="ru-RU"/>
              </w:rPr>
              <w:t>2015</w:t>
            </w:r>
          </w:p>
        </w:tc>
        <w:tc>
          <w:tcPr>
            <w:tcW w:w="352" w:type="pct"/>
            <w:vAlign w:val="center"/>
          </w:tcPr>
          <w:p w14:paraId="205B3140" w14:textId="77777777" w:rsidR="0059395E" w:rsidRPr="00AD2C10" w:rsidRDefault="0059395E" w:rsidP="00AA14AD">
            <w:pPr>
              <w:spacing w:line="240" w:lineRule="auto"/>
              <w:ind w:firstLine="0"/>
              <w:jc w:val="center"/>
              <w:rPr>
                <w:b/>
                <w:sz w:val="20"/>
                <w:lang w:bidi="ru-RU"/>
              </w:rPr>
            </w:pPr>
            <w:r w:rsidRPr="00AD2C10">
              <w:rPr>
                <w:b/>
                <w:sz w:val="20"/>
                <w:lang w:bidi="ru-RU"/>
              </w:rPr>
              <w:t>2016</w:t>
            </w:r>
          </w:p>
        </w:tc>
        <w:tc>
          <w:tcPr>
            <w:tcW w:w="352" w:type="pct"/>
            <w:vAlign w:val="center"/>
          </w:tcPr>
          <w:p w14:paraId="657D2151" w14:textId="77777777" w:rsidR="0059395E" w:rsidRPr="00AD2C10" w:rsidRDefault="0059395E" w:rsidP="00AA14AD">
            <w:pPr>
              <w:spacing w:line="240" w:lineRule="auto"/>
              <w:ind w:firstLine="0"/>
              <w:jc w:val="center"/>
              <w:rPr>
                <w:b/>
                <w:sz w:val="20"/>
                <w:lang w:bidi="ru-RU"/>
              </w:rPr>
            </w:pPr>
            <w:r w:rsidRPr="00AD2C10">
              <w:rPr>
                <w:b/>
                <w:sz w:val="20"/>
                <w:lang w:bidi="ru-RU"/>
              </w:rPr>
              <w:t>2017</w:t>
            </w:r>
          </w:p>
        </w:tc>
        <w:tc>
          <w:tcPr>
            <w:tcW w:w="352" w:type="pct"/>
            <w:vAlign w:val="center"/>
          </w:tcPr>
          <w:p w14:paraId="0C73FBB1" w14:textId="77777777" w:rsidR="0059395E" w:rsidRPr="00AD2C10" w:rsidRDefault="0059395E" w:rsidP="00AA14AD">
            <w:pPr>
              <w:spacing w:line="240" w:lineRule="auto"/>
              <w:ind w:firstLine="0"/>
              <w:jc w:val="center"/>
              <w:rPr>
                <w:b/>
                <w:sz w:val="20"/>
                <w:lang w:bidi="ru-RU"/>
              </w:rPr>
            </w:pPr>
            <w:r w:rsidRPr="00AD2C10">
              <w:rPr>
                <w:b/>
                <w:sz w:val="20"/>
                <w:lang w:bidi="ru-RU"/>
              </w:rPr>
              <w:t>2018</w:t>
            </w:r>
          </w:p>
        </w:tc>
        <w:tc>
          <w:tcPr>
            <w:tcW w:w="352" w:type="pct"/>
            <w:vAlign w:val="center"/>
          </w:tcPr>
          <w:p w14:paraId="588B71EB" w14:textId="77777777" w:rsidR="0059395E" w:rsidRPr="00AD2C10" w:rsidRDefault="0059395E" w:rsidP="00AA14AD">
            <w:pPr>
              <w:spacing w:line="240" w:lineRule="auto"/>
              <w:ind w:firstLine="0"/>
              <w:jc w:val="center"/>
              <w:rPr>
                <w:b/>
                <w:sz w:val="20"/>
                <w:lang w:bidi="ru-RU"/>
              </w:rPr>
            </w:pPr>
            <w:r w:rsidRPr="00AD2C10">
              <w:rPr>
                <w:b/>
                <w:sz w:val="20"/>
                <w:lang w:bidi="ru-RU"/>
              </w:rPr>
              <w:t>2019</w:t>
            </w:r>
          </w:p>
        </w:tc>
        <w:tc>
          <w:tcPr>
            <w:tcW w:w="352" w:type="pct"/>
            <w:vAlign w:val="center"/>
          </w:tcPr>
          <w:p w14:paraId="789E1C2F" w14:textId="77777777" w:rsidR="0059395E" w:rsidRPr="00AD2C10" w:rsidRDefault="0059395E" w:rsidP="00AA14AD">
            <w:pPr>
              <w:spacing w:line="240" w:lineRule="auto"/>
              <w:ind w:firstLine="0"/>
              <w:jc w:val="center"/>
              <w:rPr>
                <w:b/>
                <w:sz w:val="20"/>
                <w:lang w:bidi="ru-RU"/>
              </w:rPr>
            </w:pPr>
            <w:r w:rsidRPr="00AD2C10">
              <w:rPr>
                <w:b/>
                <w:sz w:val="20"/>
                <w:lang w:bidi="ru-RU"/>
              </w:rPr>
              <w:t>2020</w:t>
            </w:r>
          </w:p>
        </w:tc>
        <w:tc>
          <w:tcPr>
            <w:tcW w:w="352" w:type="pct"/>
            <w:vAlign w:val="center"/>
          </w:tcPr>
          <w:p w14:paraId="64AC32C7" w14:textId="77777777" w:rsidR="0059395E" w:rsidRPr="00AD2C10" w:rsidRDefault="0059395E" w:rsidP="00AA14AD">
            <w:pPr>
              <w:spacing w:line="240" w:lineRule="auto"/>
              <w:ind w:firstLine="0"/>
              <w:jc w:val="center"/>
              <w:rPr>
                <w:b/>
                <w:sz w:val="20"/>
                <w:lang w:bidi="ru-RU"/>
              </w:rPr>
            </w:pPr>
            <w:r w:rsidRPr="00AD2C10">
              <w:rPr>
                <w:b/>
                <w:sz w:val="20"/>
                <w:lang w:bidi="ru-RU"/>
              </w:rPr>
              <w:t>2021</w:t>
            </w:r>
          </w:p>
        </w:tc>
        <w:tc>
          <w:tcPr>
            <w:tcW w:w="352" w:type="pct"/>
            <w:vAlign w:val="center"/>
          </w:tcPr>
          <w:p w14:paraId="02BB0826" w14:textId="33628421" w:rsidR="0059395E" w:rsidRPr="00AD2C10" w:rsidRDefault="0059395E" w:rsidP="00AA14AD">
            <w:pPr>
              <w:spacing w:line="240" w:lineRule="auto"/>
              <w:ind w:firstLine="0"/>
              <w:jc w:val="center"/>
              <w:rPr>
                <w:b/>
                <w:sz w:val="20"/>
                <w:lang w:bidi="ru-RU"/>
              </w:rPr>
            </w:pPr>
            <w:r>
              <w:rPr>
                <w:b/>
                <w:sz w:val="20"/>
                <w:lang w:bidi="ru-RU"/>
              </w:rPr>
              <w:t>2022</w:t>
            </w:r>
          </w:p>
        </w:tc>
      </w:tr>
      <w:tr w:rsidR="0059395E" w:rsidRPr="00AD2C10" w14:paraId="33EC7B5F" w14:textId="5C344A22" w:rsidTr="0059395E">
        <w:trPr>
          <w:trHeight w:val="591"/>
        </w:trPr>
        <w:tc>
          <w:tcPr>
            <w:tcW w:w="778" w:type="pct"/>
            <w:vAlign w:val="center"/>
          </w:tcPr>
          <w:p w14:paraId="4E566D0D" w14:textId="77777777" w:rsidR="0059395E" w:rsidRPr="00AD2C10" w:rsidRDefault="0059395E" w:rsidP="00AA14AD">
            <w:pPr>
              <w:spacing w:line="240" w:lineRule="auto"/>
              <w:ind w:firstLine="0"/>
              <w:jc w:val="center"/>
              <w:rPr>
                <w:sz w:val="20"/>
                <w:lang w:bidi="ru-RU"/>
              </w:rPr>
            </w:pPr>
            <w:r w:rsidRPr="00AD2C10">
              <w:rPr>
                <w:sz w:val="20"/>
                <w:lang w:bidi="ru-RU"/>
              </w:rPr>
              <w:t>Численность населения, тыс. чел</w:t>
            </w:r>
          </w:p>
        </w:tc>
        <w:tc>
          <w:tcPr>
            <w:tcW w:w="352" w:type="pct"/>
            <w:vAlign w:val="center"/>
          </w:tcPr>
          <w:p w14:paraId="64A265B6" w14:textId="77777777" w:rsidR="0059395E" w:rsidRPr="00AD2C10" w:rsidRDefault="0059395E" w:rsidP="00AA14AD">
            <w:pPr>
              <w:spacing w:line="240" w:lineRule="auto"/>
              <w:ind w:firstLine="0"/>
              <w:jc w:val="center"/>
              <w:rPr>
                <w:sz w:val="20"/>
                <w:lang w:bidi="ru-RU"/>
              </w:rPr>
            </w:pPr>
            <w:r w:rsidRPr="00AD2C10">
              <w:rPr>
                <w:sz w:val="20"/>
                <w:lang w:bidi="ru-RU"/>
              </w:rPr>
              <w:t>2,509</w:t>
            </w:r>
          </w:p>
        </w:tc>
        <w:tc>
          <w:tcPr>
            <w:tcW w:w="352" w:type="pct"/>
            <w:vAlign w:val="center"/>
          </w:tcPr>
          <w:p w14:paraId="4524D6BA" w14:textId="77777777" w:rsidR="0059395E" w:rsidRPr="00AD2C10" w:rsidRDefault="0059395E" w:rsidP="00AA14AD">
            <w:pPr>
              <w:spacing w:line="240" w:lineRule="auto"/>
              <w:ind w:firstLine="0"/>
              <w:jc w:val="center"/>
              <w:rPr>
                <w:sz w:val="20"/>
                <w:lang w:bidi="ru-RU"/>
              </w:rPr>
            </w:pPr>
            <w:r w:rsidRPr="00AD2C10">
              <w:rPr>
                <w:sz w:val="20"/>
                <w:lang w:bidi="ru-RU"/>
              </w:rPr>
              <w:t>2,602</w:t>
            </w:r>
          </w:p>
        </w:tc>
        <w:tc>
          <w:tcPr>
            <w:tcW w:w="352" w:type="pct"/>
            <w:vAlign w:val="center"/>
          </w:tcPr>
          <w:p w14:paraId="314E6EB8" w14:textId="77777777" w:rsidR="0059395E" w:rsidRPr="00AD2C10" w:rsidRDefault="0059395E" w:rsidP="00AA14AD">
            <w:pPr>
              <w:spacing w:line="240" w:lineRule="auto"/>
              <w:ind w:firstLine="0"/>
              <w:jc w:val="center"/>
              <w:rPr>
                <w:sz w:val="20"/>
                <w:lang w:bidi="ru-RU"/>
              </w:rPr>
            </w:pPr>
            <w:r w:rsidRPr="00AD2C10">
              <w:rPr>
                <w:sz w:val="20"/>
                <w:lang w:bidi="ru-RU"/>
              </w:rPr>
              <w:t>2,657</w:t>
            </w:r>
          </w:p>
        </w:tc>
        <w:tc>
          <w:tcPr>
            <w:tcW w:w="352" w:type="pct"/>
            <w:vAlign w:val="center"/>
          </w:tcPr>
          <w:p w14:paraId="28FA57D2" w14:textId="77777777" w:rsidR="0059395E" w:rsidRPr="00AD2C10" w:rsidRDefault="0059395E" w:rsidP="00AA14AD">
            <w:pPr>
              <w:spacing w:line="240" w:lineRule="auto"/>
              <w:ind w:firstLine="0"/>
              <w:jc w:val="center"/>
              <w:rPr>
                <w:sz w:val="20"/>
                <w:lang w:bidi="ru-RU"/>
              </w:rPr>
            </w:pPr>
            <w:r w:rsidRPr="00AD2C10">
              <w:rPr>
                <w:sz w:val="20"/>
                <w:lang w:bidi="ru-RU"/>
              </w:rPr>
              <w:t>2,561</w:t>
            </w:r>
          </w:p>
        </w:tc>
        <w:tc>
          <w:tcPr>
            <w:tcW w:w="352" w:type="pct"/>
            <w:vAlign w:val="center"/>
          </w:tcPr>
          <w:p w14:paraId="2707D800" w14:textId="77777777" w:rsidR="0059395E" w:rsidRPr="00AD2C10" w:rsidRDefault="0059395E" w:rsidP="00AA14AD">
            <w:pPr>
              <w:spacing w:line="240" w:lineRule="auto"/>
              <w:ind w:firstLine="0"/>
              <w:jc w:val="center"/>
              <w:rPr>
                <w:sz w:val="20"/>
                <w:lang w:bidi="ru-RU"/>
              </w:rPr>
            </w:pPr>
            <w:r w:rsidRPr="00AD2C10">
              <w:rPr>
                <w:sz w:val="20"/>
                <w:lang w:bidi="ru-RU"/>
              </w:rPr>
              <w:t>2,546</w:t>
            </w:r>
          </w:p>
        </w:tc>
        <w:tc>
          <w:tcPr>
            <w:tcW w:w="352" w:type="pct"/>
            <w:vAlign w:val="center"/>
          </w:tcPr>
          <w:p w14:paraId="72F64121" w14:textId="77777777" w:rsidR="0059395E" w:rsidRPr="00AD2C10" w:rsidRDefault="0059395E" w:rsidP="00AA14AD">
            <w:pPr>
              <w:spacing w:line="240" w:lineRule="auto"/>
              <w:ind w:firstLine="0"/>
              <w:jc w:val="center"/>
              <w:rPr>
                <w:sz w:val="20"/>
                <w:lang w:bidi="ru-RU"/>
              </w:rPr>
            </w:pPr>
            <w:r w:rsidRPr="00AD2C10">
              <w:rPr>
                <w:sz w:val="20"/>
                <w:lang w:bidi="ru-RU"/>
              </w:rPr>
              <w:t>2,501</w:t>
            </w:r>
          </w:p>
        </w:tc>
        <w:tc>
          <w:tcPr>
            <w:tcW w:w="352" w:type="pct"/>
            <w:vAlign w:val="center"/>
          </w:tcPr>
          <w:p w14:paraId="6C2D739D" w14:textId="77777777" w:rsidR="0059395E" w:rsidRPr="00AD2C10" w:rsidRDefault="0059395E" w:rsidP="00AA14AD">
            <w:pPr>
              <w:spacing w:line="240" w:lineRule="auto"/>
              <w:ind w:firstLine="0"/>
              <w:jc w:val="center"/>
              <w:rPr>
                <w:sz w:val="20"/>
                <w:lang w:bidi="ru-RU"/>
              </w:rPr>
            </w:pPr>
            <w:r w:rsidRPr="00AD2C10">
              <w:rPr>
                <w:sz w:val="20"/>
                <w:lang w:bidi="ru-RU"/>
              </w:rPr>
              <w:t>2,488</w:t>
            </w:r>
          </w:p>
        </w:tc>
        <w:tc>
          <w:tcPr>
            <w:tcW w:w="352" w:type="pct"/>
            <w:vAlign w:val="center"/>
          </w:tcPr>
          <w:p w14:paraId="26B94C24" w14:textId="77777777" w:rsidR="0059395E" w:rsidRPr="00AD2C10" w:rsidRDefault="0059395E" w:rsidP="00AA14AD">
            <w:pPr>
              <w:spacing w:line="240" w:lineRule="auto"/>
              <w:ind w:firstLine="0"/>
              <w:jc w:val="center"/>
              <w:rPr>
                <w:sz w:val="20"/>
                <w:lang w:bidi="ru-RU"/>
              </w:rPr>
            </w:pPr>
            <w:r w:rsidRPr="00AD2C10">
              <w:rPr>
                <w:sz w:val="20"/>
                <w:lang w:bidi="ru-RU"/>
              </w:rPr>
              <w:t>2,450</w:t>
            </w:r>
          </w:p>
        </w:tc>
        <w:tc>
          <w:tcPr>
            <w:tcW w:w="352" w:type="pct"/>
            <w:vAlign w:val="center"/>
          </w:tcPr>
          <w:p w14:paraId="2DAACF88" w14:textId="77777777" w:rsidR="0059395E" w:rsidRPr="00AD2C10" w:rsidRDefault="0059395E" w:rsidP="00AA14AD">
            <w:pPr>
              <w:spacing w:line="240" w:lineRule="auto"/>
              <w:ind w:firstLine="0"/>
              <w:jc w:val="center"/>
              <w:rPr>
                <w:sz w:val="20"/>
                <w:lang w:bidi="ru-RU"/>
              </w:rPr>
            </w:pPr>
            <w:r w:rsidRPr="00AD2C10">
              <w:rPr>
                <w:sz w:val="20"/>
                <w:lang w:bidi="ru-RU"/>
              </w:rPr>
              <w:t>2,424</w:t>
            </w:r>
          </w:p>
        </w:tc>
        <w:tc>
          <w:tcPr>
            <w:tcW w:w="352" w:type="pct"/>
            <w:vAlign w:val="center"/>
          </w:tcPr>
          <w:p w14:paraId="0CE84EB4" w14:textId="77777777" w:rsidR="0059395E" w:rsidRPr="00AD2C10" w:rsidRDefault="0059395E" w:rsidP="00AA14AD">
            <w:pPr>
              <w:keepNext/>
              <w:spacing w:line="240" w:lineRule="auto"/>
              <w:ind w:firstLine="0"/>
              <w:jc w:val="center"/>
              <w:rPr>
                <w:sz w:val="20"/>
                <w:lang w:bidi="ru-RU"/>
              </w:rPr>
            </w:pPr>
            <w:r w:rsidRPr="00AD2C10">
              <w:rPr>
                <w:sz w:val="20"/>
                <w:lang w:bidi="ru-RU"/>
              </w:rPr>
              <w:t>2,408</w:t>
            </w:r>
          </w:p>
        </w:tc>
        <w:tc>
          <w:tcPr>
            <w:tcW w:w="352" w:type="pct"/>
            <w:vAlign w:val="center"/>
          </w:tcPr>
          <w:p w14:paraId="47200F01" w14:textId="77777777" w:rsidR="0059395E" w:rsidRPr="00AD2C10" w:rsidRDefault="0059395E" w:rsidP="00AA14AD">
            <w:pPr>
              <w:keepNext/>
              <w:spacing w:line="240" w:lineRule="auto"/>
              <w:ind w:firstLine="0"/>
              <w:jc w:val="center"/>
              <w:rPr>
                <w:sz w:val="20"/>
                <w:lang w:bidi="ru-RU"/>
              </w:rPr>
            </w:pPr>
            <w:r w:rsidRPr="00AD2C10">
              <w:rPr>
                <w:sz w:val="20"/>
                <w:lang w:bidi="ru-RU"/>
              </w:rPr>
              <w:t>2,372</w:t>
            </w:r>
          </w:p>
        </w:tc>
        <w:tc>
          <w:tcPr>
            <w:tcW w:w="352" w:type="pct"/>
            <w:vAlign w:val="center"/>
          </w:tcPr>
          <w:p w14:paraId="5D0CDA43" w14:textId="4288A3FD" w:rsidR="0059395E" w:rsidRPr="00AD2C10" w:rsidRDefault="0059395E" w:rsidP="00AA14AD">
            <w:pPr>
              <w:keepNext/>
              <w:spacing w:line="240" w:lineRule="auto"/>
              <w:ind w:firstLine="0"/>
              <w:jc w:val="center"/>
              <w:rPr>
                <w:sz w:val="20"/>
                <w:lang w:bidi="ru-RU"/>
              </w:rPr>
            </w:pPr>
            <w:r w:rsidRPr="0059395E">
              <w:rPr>
                <w:sz w:val="20"/>
                <w:lang w:bidi="ru-RU"/>
              </w:rPr>
              <w:t>2,341</w:t>
            </w:r>
          </w:p>
        </w:tc>
      </w:tr>
    </w:tbl>
    <w:p w14:paraId="1245B578" w14:textId="1978B708" w:rsidR="00AC7CC7" w:rsidRPr="00AD2C10" w:rsidRDefault="0059395E" w:rsidP="005306DB">
      <w:pPr>
        <w:spacing w:before="100" w:beforeAutospacing="1"/>
        <w:ind w:firstLine="0"/>
        <w:jc w:val="center"/>
        <w:rPr>
          <w:sz w:val="28"/>
        </w:rPr>
      </w:pPr>
      <w:r>
        <w:rPr>
          <w:noProof/>
        </w:rPr>
        <w:drawing>
          <wp:inline distT="0" distB="0" distL="0" distR="0" wp14:anchorId="4712650E" wp14:editId="27BB97F0">
            <wp:extent cx="4572000" cy="2636520"/>
            <wp:effectExtent l="0" t="0" r="0" b="11430"/>
            <wp:docPr id="5" name="Диаграмма 5">
              <a:extLst xmlns:a="http://schemas.openxmlformats.org/drawingml/2006/main">
                <a:ext uri="{FF2B5EF4-FFF2-40B4-BE49-F238E27FC236}">
                  <a16:creationId xmlns:a16="http://schemas.microsoft.com/office/drawing/2014/main" id="{CF9BE1FB-8E4A-44FD-B26A-D7A169DD5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4F7AC9" w14:textId="6F98FB6A" w:rsidR="00AC7CC7" w:rsidRPr="00AD2C10" w:rsidRDefault="00EE2B6D" w:rsidP="00DC5E74">
      <w:pPr>
        <w:spacing w:after="240"/>
        <w:ind w:firstLine="0"/>
        <w:jc w:val="center"/>
        <w:rPr>
          <w:b/>
          <w:sz w:val="28"/>
        </w:rPr>
      </w:pPr>
      <w:r w:rsidRPr="00AD2C10">
        <w:rPr>
          <w:b/>
          <w:sz w:val="24"/>
        </w:rPr>
        <w:t xml:space="preserve">Рисунок </w:t>
      </w:r>
      <w:r w:rsidRPr="00AD2C10">
        <w:rPr>
          <w:b/>
          <w:sz w:val="24"/>
        </w:rPr>
        <w:fldChar w:fldCharType="begin"/>
      </w:r>
      <w:r w:rsidRPr="00AD2C10">
        <w:rPr>
          <w:b/>
          <w:sz w:val="24"/>
        </w:rPr>
        <w:instrText xml:space="preserve"> SEQ Рисунок \* ARABIC </w:instrText>
      </w:r>
      <w:r w:rsidRPr="00AD2C10">
        <w:rPr>
          <w:b/>
          <w:sz w:val="24"/>
        </w:rPr>
        <w:fldChar w:fldCharType="separate"/>
      </w:r>
      <w:r w:rsidR="00EA3137">
        <w:rPr>
          <w:b/>
          <w:noProof/>
          <w:sz w:val="24"/>
        </w:rPr>
        <w:t>3</w:t>
      </w:r>
      <w:r w:rsidRPr="00AD2C10">
        <w:rPr>
          <w:b/>
          <w:sz w:val="24"/>
        </w:rPr>
        <w:fldChar w:fldCharType="end"/>
      </w:r>
      <w:r w:rsidRPr="00AD2C10">
        <w:rPr>
          <w:b/>
          <w:sz w:val="24"/>
        </w:rPr>
        <w:t xml:space="preserve"> Динамика численности населения МО Громовское сельское поселение, тыс.чел.</w:t>
      </w:r>
    </w:p>
    <w:p w14:paraId="5F2641B7" w14:textId="482CBBA1" w:rsidR="002E2208" w:rsidRPr="00AD2C10" w:rsidRDefault="00E72BA1" w:rsidP="004720DB">
      <w:pPr>
        <w:pStyle w:val="afffff0"/>
        <w:sectPr w:rsidR="002E2208" w:rsidRPr="00AD2C10" w:rsidSect="003837B5">
          <w:pgSz w:w="11907" w:h="16840" w:code="9"/>
          <w:pgMar w:top="1134" w:right="851" w:bottom="851" w:left="1701" w:header="284" w:footer="142" w:gutter="0"/>
          <w:cols w:space="708"/>
          <w:docGrid w:linePitch="360"/>
        </w:sectPr>
      </w:pPr>
      <w:r w:rsidRPr="00AD2C10">
        <w:t>В течение 2014-202</w:t>
      </w:r>
      <w:r w:rsidR="0059395E">
        <w:t>2</w:t>
      </w:r>
      <w:r w:rsidRPr="00AD2C10">
        <w:t xml:space="preserve"> гг. наблюдается значительное снижение численности</w:t>
      </w:r>
      <w:r w:rsidR="000A5E1C" w:rsidRPr="00AD2C10">
        <w:t> </w:t>
      </w:r>
      <w:r w:rsidRPr="00AD2C10">
        <w:t>населения.</w:t>
      </w:r>
      <w:bookmarkEnd w:id="15"/>
    </w:p>
    <w:p w14:paraId="59B3FB5F" w14:textId="77777777" w:rsidR="002E2208" w:rsidRPr="00AD2C10" w:rsidRDefault="002E2208" w:rsidP="00427CEA">
      <w:pPr>
        <w:widowControl w:val="0"/>
        <w:autoSpaceDE w:val="0"/>
        <w:autoSpaceDN w:val="0"/>
        <w:spacing w:after="120"/>
        <w:ind w:right="-1"/>
        <w:outlineLvl w:val="0"/>
        <w:rPr>
          <w:b/>
          <w:bCs/>
          <w:szCs w:val="26"/>
          <w:lang w:bidi="ru-RU"/>
        </w:rPr>
      </w:pPr>
      <w:bookmarkStart w:id="28" w:name="_Toc85537660"/>
      <w:bookmarkStart w:id="29" w:name="_Toc139362789"/>
      <w:r w:rsidRPr="00AD2C10">
        <w:rPr>
          <w:b/>
          <w:bCs/>
          <w:szCs w:val="26"/>
          <w:lang w:bidi="ru-RU"/>
        </w:rPr>
        <w:t xml:space="preserve">ГЛАВА 1. СУЩЕСТВУЮЩЕЕ ПОЛОЖЕНИЕ В </w:t>
      </w:r>
      <w:r w:rsidRPr="00AD2C10">
        <w:rPr>
          <w:b/>
          <w:bCs/>
          <w:spacing w:val="-3"/>
          <w:szCs w:val="26"/>
          <w:lang w:bidi="ru-RU"/>
        </w:rPr>
        <w:t xml:space="preserve">СФЕРЕ </w:t>
      </w:r>
      <w:r w:rsidRPr="00AD2C10">
        <w:rPr>
          <w:b/>
          <w:bCs/>
          <w:szCs w:val="26"/>
          <w:lang w:bidi="ru-RU"/>
        </w:rPr>
        <w:t>ПРОИЗВОДСТВА, ПЕРЕДАЧИ И ПОТРЕБЛЕНИЯ ТЕПЛОВОЙ ЭНЕРГИИ ДЛЯ ЦЕЛЕЙ</w:t>
      </w:r>
      <w:r w:rsidRPr="00AD2C10">
        <w:rPr>
          <w:b/>
          <w:bCs/>
          <w:spacing w:val="-1"/>
          <w:szCs w:val="26"/>
          <w:lang w:bidi="ru-RU"/>
        </w:rPr>
        <w:t xml:space="preserve"> </w:t>
      </w:r>
      <w:r w:rsidRPr="00AD2C10">
        <w:rPr>
          <w:b/>
          <w:bCs/>
          <w:szCs w:val="26"/>
          <w:lang w:bidi="ru-RU"/>
        </w:rPr>
        <w:t>ТЕПЛОСНАБЖЕНИЯ</w:t>
      </w:r>
      <w:bookmarkEnd w:id="28"/>
      <w:bookmarkEnd w:id="29"/>
    </w:p>
    <w:p w14:paraId="68BF48F2" w14:textId="77777777" w:rsidR="003A0E51" w:rsidRPr="00AD2C10" w:rsidRDefault="00DF3183" w:rsidP="004720DB">
      <w:pPr>
        <w:pStyle w:val="2f5"/>
      </w:pPr>
      <w:bookmarkStart w:id="30" w:name="_Toc139362790"/>
      <w:r w:rsidRPr="00AD2C10">
        <w:t>1.1.</w:t>
      </w:r>
      <w:bookmarkStart w:id="31" w:name="_Toc5371052"/>
      <w:r w:rsidR="003A0E51" w:rsidRPr="00AD2C10">
        <w:t xml:space="preserve"> Функциональная структура теплоснабжения</w:t>
      </w:r>
      <w:bookmarkEnd w:id="30"/>
    </w:p>
    <w:bookmarkEnd w:id="27"/>
    <w:bookmarkEnd w:id="31"/>
    <w:p w14:paraId="778F4D49" w14:textId="77777777" w:rsidR="006247F7" w:rsidRPr="00AD2C10" w:rsidRDefault="00AE7FE4" w:rsidP="004720DB">
      <w:pPr>
        <w:pStyle w:val="afffff0"/>
      </w:pPr>
      <w:r w:rsidRPr="00AD2C10">
        <w:t xml:space="preserve">В настоящее время на территории </w:t>
      </w:r>
      <w:r w:rsidR="00F66CDF" w:rsidRPr="00AD2C10">
        <w:t>Громовского</w:t>
      </w:r>
      <w:r w:rsidRPr="00AD2C10">
        <w:t xml:space="preserve"> сельского поселения в сфере теплоснабжения осуществля</w:t>
      </w:r>
      <w:r w:rsidR="006247F7" w:rsidRPr="00AD2C10">
        <w:t>е</w:t>
      </w:r>
      <w:r w:rsidRPr="00AD2C10">
        <w:t xml:space="preserve">т свою деятельность </w:t>
      </w:r>
      <w:r w:rsidR="006247F7" w:rsidRPr="00AD2C10">
        <w:t>одна</w:t>
      </w:r>
      <w:r w:rsidRPr="00AD2C10">
        <w:t xml:space="preserve"> теплоснабжающ</w:t>
      </w:r>
      <w:r w:rsidR="006247F7" w:rsidRPr="00AD2C10">
        <w:t>ая</w:t>
      </w:r>
      <w:r w:rsidR="00AE082B" w:rsidRPr="00AD2C10">
        <w:t xml:space="preserve"> </w:t>
      </w:r>
      <w:r w:rsidRPr="00AD2C10">
        <w:t>организаци</w:t>
      </w:r>
      <w:r w:rsidR="006247F7" w:rsidRPr="00AD2C10">
        <w:t>я</w:t>
      </w:r>
      <w:r w:rsidRPr="00AD2C10">
        <w:t xml:space="preserve"> – </w:t>
      </w:r>
      <w:r w:rsidR="000D241E" w:rsidRPr="00AD2C10">
        <w:t>общество с ограниченной ответственностью</w:t>
      </w:r>
      <w:r w:rsidR="001739E1" w:rsidRPr="00AD2C10">
        <w:t xml:space="preserve"> «Энерго-Ресурс»</w:t>
      </w:r>
      <w:r w:rsidRPr="00AD2C10">
        <w:t>.</w:t>
      </w:r>
      <w:r w:rsidR="0044520F" w:rsidRPr="00AD2C10">
        <w:t xml:space="preserve"> </w:t>
      </w:r>
      <w:r w:rsidR="006247F7" w:rsidRPr="00AD2C10">
        <w:t>Данная организация эксплуатирует на праве аренды тепловые сети и источники тепловой энергии, являющиеся собственностью администрации.</w:t>
      </w:r>
    </w:p>
    <w:p w14:paraId="4F94F017" w14:textId="77777777" w:rsidR="000A1DDF" w:rsidRPr="00AD2C10" w:rsidRDefault="000A1DDF" w:rsidP="004720DB">
      <w:pPr>
        <w:pStyle w:val="afffff0"/>
      </w:pPr>
      <w:r w:rsidRPr="00AD2C10">
        <w:t>Контактные данные</w:t>
      </w:r>
      <w:r w:rsidR="00B73DDE" w:rsidRPr="00AD2C10">
        <w:t xml:space="preserve"> теплоснабжающей организации</w:t>
      </w:r>
      <w:r w:rsidRPr="00AD2C10">
        <w:t>, предоставляющей услуги по теплоснабжению, представлены в таблице ниже.</w:t>
      </w:r>
    </w:p>
    <w:p w14:paraId="1FCB84E3" w14:textId="35C33B16" w:rsidR="007903E2" w:rsidRPr="00AD2C10" w:rsidRDefault="007903E2" w:rsidP="007903E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3</w:t>
      </w:r>
      <w:r w:rsidRPr="00AD2C10">
        <w:rPr>
          <w:rFonts w:ascii="Times New Roman" w:hAnsi="Times New Roman"/>
          <w:sz w:val="24"/>
        </w:rPr>
        <w:fldChar w:fldCharType="end"/>
      </w:r>
      <w:r w:rsidR="00B73DDE" w:rsidRPr="00AD2C10">
        <w:rPr>
          <w:rFonts w:ascii="Times New Roman" w:hAnsi="Times New Roman"/>
          <w:sz w:val="24"/>
        </w:rPr>
        <w:t xml:space="preserve"> Теплоснабжающие организации</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415"/>
        <w:gridCol w:w="4951"/>
      </w:tblGrid>
      <w:tr w:rsidR="000A1DDF" w:rsidRPr="00AD2C10" w14:paraId="21F8101A" w14:textId="77777777" w:rsidTr="00DE4BB1">
        <w:trPr>
          <w:trHeight w:val="284"/>
        </w:trPr>
        <w:tc>
          <w:tcPr>
            <w:tcW w:w="2357" w:type="pct"/>
            <w:shd w:val="clear" w:color="auto" w:fill="auto"/>
            <w:vAlign w:val="center"/>
          </w:tcPr>
          <w:p w14:paraId="5DB5CCD5" w14:textId="77777777" w:rsidR="000A1DDF" w:rsidRPr="00AD2C10" w:rsidRDefault="000A1DDF" w:rsidP="000A1DDF">
            <w:pPr>
              <w:ind w:firstLine="0"/>
              <w:jc w:val="center"/>
              <w:rPr>
                <w:b/>
                <w:sz w:val="20"/>
                <w:lang w:bidi="ru-RU"/>
              </w:rPr>
            </w:pPr>
            <w:r w:rsidRPr="00AD2C10">
              <w:rPr>
                <w:b/>
                <w:sz w:val="20"/>
                <w:lang w:bidi="ru-RU"/>
              </w:rPr>
              <w:t>Название</w:t>
            </w:r>
            <w:r w:rsidRPr="00AD2C10">
              <w:rPr>
                <w:b/>
                <w:spacing w:val="-2"/>
                <w:sz w:val="20"/>
                <w:lang w:bidi="ru-RU"/>
              </w:rPr>
              <w:t xml:space="preserve"> </w:t>
            </w:r>
            <w:r w:rsidRPr="00AD2C10">
              <w:rPr>
                <w:b/>
                <w:sz w:val="20"/>
                <w:lang w:bidi="ru-RU"/>
              </w:rPr>
              <w:t>компании</w:t>
            </w:r>
          </w:p>
        </w:tc>
        <w:tc>
          <w:tcPr>
            <w:tcW w:w="2643" w:type="pct"/>
            <w:shd w:val="clear" w:color="auto" w:fill="auto"/>
            <w:vAlign w:val="center"/>
          </w:tcPr>
          <w:p w14:paraId="227FF573" w14:textId="77777777" w:rsidR="000A1DDF" w:rsidRPr="00AD2C10" w:rsidRDefault="000A1DDF" w:rsidP="000A1DDF">
            <w:pPr>
              <w:ind w:firstLine="0"/>
              <w:jc w:val="center"/>
              <w:rPr>
                <w:b/>
                <w:sz w:val="20"/>
                <w:lang w:bidi="ru-RU"/>
              </w:rPr>
            </w:pPr>
            <w:r w:rsidRPr="00AD2C10">
              <w:rPr>
                <w:b/>
                <w:sz w:val="20"/>
                <w:lang w:bidi="ru-RU"/>
              </w:rPr>
              <w:t>Адрес</w:t>
            </w:r>
          </w:p>
        </w:tc>
      </w:tr>
      <w:tr w:rsidR="000A1DDF" w:rsidRPr="00AD2C10" w14:paraId="5F0F2696" w14:textId="77777777" w:rsidTr="00DE4BB1">
        <w:trPr>
          <w:trHeight w:val="547"/>
        </w:trPr>
        <w:tc>
          <w:tcPr>
            <w:tcW w:w="2357" w:type="pct"/>
            <w:shd w:val="clear" w:color="auto" w:fill="auto"/>
            <w:vAlign w:val="center"/>
          </w:tcPr>
          <w:p w14:paraId="448E6852" w14:textId="77777777" w:rsidR="000A1DDF" w:rsidRPr="00AD2C10" w:rsidRDefault="001739E1" w:rsidP="000A1DDF">
            <w:pPr>
              <w:ind w:firstLine="0"/>
              <w:jc w:val="center"/>
              <w:rPr>
                <w:sz w:val="20"/>
                <w:lang w:val="ru-RU" w:bidi="ru-RU"/>
              </w:rPr>
            </w:pPr>
            <w:r w:rsidRPr="00AD2C10">
              <w:rPr>
                <w:sz w:val="20"/>
                <w:lang w:val="ru-RU" w:bidi="ru-RU"/>
              </w:rPr>
              <w:t>ООО «Энерго-Ресурс»</w:t>
            </w:r>
          </w:p>
        </w:tc>
        <w:tc>
          <w:tcPr>
            <w:tcW w:w="2643" w:type="pct"/>
            <w:shd w:val="clear" w:color="auto" w:fill="auto"/>
            <w:vAlign w:val="center"/>
          </w:tcPr>
          <w:p w14:paraId="2644F871" w14:textId="77777777" w:rsidR="001550A5" w:rsidRPr="00AD2C10" w:rsidRDefault="001550A5" w:rsidP="001550A5">
            <w:pPr>
              <w:keepNext/>
              <w:ind w:firstLine="0"/>
              <w:jc w:val="center"/>
              <w:rPr>
                <w:sz w:val="20"/>
                <w:lang w:val="ru-RU" w:bidi="ru-RU"/>
              </w:rPr>
            </w:pPr>
            <w:r w:rsidRPr="00AD2C10">
              <w:rPr>
                <w:sz w:val="20"/>
                <w:lang w:val="ru-RU" w:bidi="ru-RU"/>
              </w:rPr>
              <w:t>197374, г. Санкт-Петербург, ул. Оптиков, д. 4, 2,</w:t>
            </w:r>
          </w:p>
          <w:p w14:paraId="3EFBDB0C" w14:textId="77777777" w:rsidR="000A1DDF" w:rsidRPr="00AD2C10" w:rsidRDefault="001550A5" w:rsidP="001550A5">
            <w:pPr>
              <w:keepNext/>
              <w:ind w:firstLine="0"/>
              <w:jc w:val="center"/>
              <w:rPr>
                <w:sz w:val="20"/>
                <w:lang w:val="ru-RU" w:bidi="ru-RU"/>
              </w:rPr>
            </w:pPr>
            <w:r w:rsidRPr="00AD2C10">
              <w:rPr>
                <w:sz w:val="20"/>
                <w:lang w:val="ru-RU" w:bidi="ru-RU"/>
              </w:rPr>
              <w:t>ЛИТЕР А ПОМ. 331</w:t>
            </w:r>
          </w:p>
        </w:tc>
      </w:tr>
    </w:tbl>
    <w:p w14:paraId="6348306A" w14:textId="77777777" w:rsidR="006F490E" w:rsidRPr="00AD2C10" w:rsidRDefault="006F490E" w:rsidP="004720DB">
      <w:pPr>
        <w:pStyle w:val="afffff0"/>
      </w:pPr>
      <w:r w:rsidRPr="00AD2C10">
        <w:t>Теплоснабжение потребителей осуществляется в соответствии с правилами организации теплоснабжения, утверждаемыми Правительством Российской Федерации. Потребители тепловой энергии приобретают тепловую энергию и (или) теплоноситель у теплоснабжающей организации по договору теплоснабжения, который является публичным.</w:t>
      </w:r>
    </w:p>
    <w:p w14:paraId="6376503C" w14:textId="53841FF2" w:rsidR="00186A74" w:rsidRPr="00AD2C10" w:rsidRDefault="00AE7FE4" w:rsidP="004720DB">
      <w:pPr>
        <w:pStyle w:val="afffff0"/>
      </w:pPr>
      <w:r w:rsidRPr="00AD2C10">
        <w:t>Существующая</w:t>
      </w:r>
      <w:r w:rsidR="00DF0E00">
        <w:t xml:space="preserve"> </w:t>
      </w:r>
      <w:r w:rsidRPr="00AD2C10">
        <w:t>структура</w:t>
      </w:r>
      <w:r w:rsidR="00DF0E00">
        <w:t xml:space="preserve"> </w:t>
      </w:r>
      <w:r w:rsidRPr="00AD2C10">
        <w:t>централизованного</w:t>
      </w:r>
      <w:r w:rsidR="00DF0E00">
        <w:t xml:space="preserve"> </w:t>
      </w:r>
      <w:r w:rsidRPr="00AD2C10">
        <w:t>теплоснабжения</w:t>
      </w:r>
      <w:r w:rsidR="00DF0E00">
        <w:t xml:space="preserve"> </w:t>
      </w:r>
      <w:r w:rsidRPr="00AD2C10">
        <w:t>представлена</w:t>
      </w:r>
      <w:r w:rsidR="00DF0E00">
        <w:t xml:space="preserve"> </w:t>
      </w:r>
      <w:r w:rsidR="00F66CDF" w:rsidRPr="00AD2C10">
        <w:t>тремя</w:t>
      </w:r>
      <w:r w:rsidR="00DF0E00">
        <w:t xml:space="preserve"> </w:t>
      </w:r>
      <w:r w:rsidRPr="00AD2C10">
        <w:t>источниками</w:t>
      </w:r>
      <w:r w:rsidR="00DF0E00">
        <w:t xml:space="preserve"> </w:t>
      </w:r>
      <w:r w:rsidRPr="00AD2C10">
        <w:t>в</w:t>
      </w:r>
      <w:r w:rsidR="00DF0E00">
        <w:t xml:space="preserve"> </w:t>
      </w:r>
      <w:r w:rsidRPr="00AD2C10">
        <w:t>п.</w:t>
      </w:r>
      <w:r w:rsidR="00DF0E00">
        <w:t xml:space="preserve"> </w:t>
      </w:r>
      <w:r w:rsidR="00F66CDF" w:rsidRPr="00AD2C10">
        <w:t>Громово</w:t>
      </w:r>
      <w:r w:rsidR="00692241" w:rsidRPr="00AD2C10">
        <w:t>,</w:t>
      </w:r>
      <w:r w:rsidR="00DF0E00">
        <w:t xml:space="preserve"> </w:t>
      </w:r>
      <w:r w:rsidR="002059F2" w:rsidRPr="00AD2C10">
        <w:t>п.</w:t>
      </w:r>
      <w:r w:rsidR="00DF0E00">
        <w:t xml:space="preserve"> </w:t>
      </w:r>
      <w:r w:rsidR="00F66CDF" w:rsidRPr="00AD2C10">
        <w:t>ст.</w:t>
      </w:r>
      <w:r w:rsidR="00DF0E00">
        <w:t xml:space="preserve"> </w:t>
      </w:r>
      <w:r w:rsidR="00F66CDF" w:rsidRPr="00AD2C10">
        <w:t>Громово</w:t>
      </w:r>
      <w:r w:rsidRPr="00AD2C10">
        <w:t>,</w:t>
      </w:r>
      <w:r w:rsidR="00DF0E00">
        <w:t xml:space="preserve"> </w:t>
      </w:r>
      <w:r w:rsidRPr="00AD2C10">
        <w:t>п.</w:t>
      </w:r>
      <w:r w:rsidR="00DF0E00">
        <w:t xml:space="preserve"> </w:t>
      </w:r>
      <w:r w:rsidR="00F66CDF" w:rsidRPr="00AD2C10">
        <w:t>Владимировка</w:t>
      </w:r>
      <w:r w:rsidRPr="00AD2C10">
        <w:t>,</w:t>
      </w:r>
      <w:r w:rsidR="00DF0E00">
        <w:t xml:space="preserve"> обеспечивающими </w:t>
      </w:r>
      <w:r w:rsidRPr="00AD2C10">
        <w:t>теплом</w:t>
      </w:r>
      <w:r w:rsidR="00DF0E00">
        <w:t xml:space="preserve"> </w:t>
      </w:r>
      <w:r w:rsidRPr="00AD2C10">
        <w:t>жилищно-коммунальный</w:t>
      </w:r>
      <w:r w:rsidR="00DF0E00">
        <w:t xml:space="preserve"> </w:t>
      </w:r>
      <w:r w:rsidRPr="00AD2C10">
        <w:t>сектор</w:t>
      </w:r>
      <w:r w:rsidR="00DF0E00">
        <w:t xml:space="preserve"> </w:t>
      </w:r>
      <w:r w:rsidRPr="00AD2C10">
        <w:t>и</w:t>
      </w:r>
      <w:r w:rsidR="00DF0E00">
        <w:t xml:space="preserve"> </w:t>
      </w:r>
      <w:r w:rsidRPr="00AD2C10">
        <w:t>общественно-деловые</w:t>
      </w:r>
      <w:r w:rsidR="00DF0E00">
        <w:t xml:space="preserve"> </w:t>
      </w:r>
      <w:r w:rsidR="00F66CDF" w:rsidRPr="00AD2C10">
        <w:t>по</w:t>
      </w:r>
      <w:r w:rsidRPr="00AD2C10">
        <w:t>стройки.</w:t>
      </w:r>
      <w:r w:rsidR="00DF0E00">
        <w:t xml:space="preserve"> </w:t>
      </w:r>
      <w:r w:rsidR="00692241" w:rsidRPr="00AD2C10">
        <w:t>Котельная в п. Владимировка обеспечивает только отопительную нагрузку, тогда</w:t>
      </w:r>
      <w:r w:rsidR="00DF0E00">
        <w:t xml:space="preserve"> </w:t>
      </w:r>
      <w:r w:rsidR="00692241" w:rsidRPr="00AD2C10">
        <w:t>как все остальные котельные нагрузку отопления и ГВС.</w:t>
      </w:r>
    </w:p>
    <w:p w14:paraId="4CF1060E" w14:textId="77777777" w:rsidR="006F490E" w:rsidRPr="00AD2C10" w:rsidRDefault="006F490E" w:rsidP="004720DB">
      <w:pPr>
        <w:pStyle w:val="afffff0"/>
        <w:sectPr w:rsidR="006F490E" w:rsidRPr="00AD2C10" w:rsidSect="00DF0E00">
          <w:pgSz w:w="11907" w:h="16840" w:code="9"/>
          <w:pgMar w:top="1134" w:right="850" w:bottom="1134" w:left="1701" w:header="284" w:footer="142" w:gutter="0"/>
          <w:cols w:space="708"/>
          <w:docGrid w:linePitch="360"/>
        </w:sectPr>
      </w:pPr>
      <w:r w:rsidRPr="00AD2C10">
        <w:t>Зоны эксплуатационной ответственности ООО «Энерго-Ресурс» на территории МО «Громовское сельское поселение» представлены на рисунках ниже.</w:t>
      </w:r>
    </w:p>
    <w:p w14:paraId="55823561" w14:textId="7BE55023" w:rsidR="006F490E" w:rsidRPr="00AD2C10" w:rsidRDefault="00376E02" w:rsidP="006F490E">
      <w:pPr>
        <w:keepNext/>
        <w:widowControl w:val="0"/>
        <w:ind w:firstLine="0"/>
        <w:jc w:val="center"/>
      </w:pPr>
      <w:r>
        <w:rPr>
          <w:iCs/>
          <w:noProof/>
          <w:szCs w:val="26"/>
        </w:rPr>
        <w:drawing>
          <wp:inline distT="0" distB="0" distL="0" distR="0" wp14:anchorId="4CB8C9E5" wp14:editId="672E7257">
            <wp:extent cx="5086350" cy="3800475"/>
            <wp:effectExtent l="0" t="0" r="0" b="0"/>
            <wp:docPr id="24" name="Рисунок 1" descr="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6350" cy="3800475"/>
                    </a:xfrm>
                    <a:prstGeom prst="rect">
                      <a:avLst/>
                    </a:prstGeom>
                    <a:noFill/>
                    <a:ln>
                      <a:noFill/>
                    </a:ln>
                  </pic:spPr>
                </pic:pic>
              </a:graphicData>
            </a:graphic>
          </wp:inline>
        </w:drawing>
      </w:r>
    </w:p>
    <w:p w14:paraId="7F46B276" w14:textId="0698E4DF" w:rsidR="00F11F39" w:rsidRPr="00AD2C10" w:rsidRDefault="006F490E" w:rsidP="00F11F39">
      <w:pPr>
        <w:pStyle w:val="afff0"/>
        <w:spacing w:before="0" w:line="240"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4</w:t>
      </w:r>
      <w:r w:rsidRPr="00AD2C10">
        <w:rPr>
          <w:rFonts w:ascii="Times New Roman" w:hAnsi="Times New Roman"/>
          <w:sz w:val="24"/>
        </w:rPr>
        <w:fldChar w:fldCharType="end"/>
      </w:r>
      <w:r w:rsidRPr="00AD2C10">
        <w:rPr>
          <w:rFonts w:ascii="Times New Roman" w:hAnsi="Times New Roman"/>
          <w:sz w:val="24"/>
        </w:rPr>
        <w:t xml:space="preserve"> Зона эксплуатационной ответ</w:t>
      </w:r>
      <w:r w:rsidR="00F11F39" w:rsidRPr="00AD2C10">
        <w:rPr>
          <w:rFonts w:ascii="Times New Roman" w:hAnsi="Times New Roman"/>
          <w:sz w:val="24"/>
        </w:rPr>
        <w:t>ственности ООО "Энерго-Ресурс",</w:t>
      </w:r>
    </w:p>
    <w:p w14:paraId="56394C1B" w14:textId="77777777" w:rsidR="006F490E" w:rsidRPr="00AD2C10" w:rsidRDefault="006F490E" w:rsidP="00F11F39">
      <w:pPr>
        <w:pStyle w:val="afff0"/>
        <w:spacing w:before="0" w:after="100" w:afterAutospacing="1" w:line="240" w:lineRule="auto"/>
        <w:ind w:firstLine="0"/>
        <w:jc w:val="center"/>
        <w:rPr>
          <w:rFonts w:ascii="Times New Roman" w:hAnsi="Times New Roman"/>
          <w:iCs/>
          <w:sz w:val="24"/>
        </w:rPr>
      </w:pPr>
      <w:r w:rsidRPr="00AD2C10">
        <w:rPr>
          <w:rFonts w:ascii="Times New Roman" w:hAnsi="Times New Roman"/>
          <w:sz w:val="24"/>
        </w:rPr>
        <w:t>п. Громово</w:t>
      </w:r>
    </w:p>
    <w:p w14:paraId="6F298FBB" w14:textId="77777777" w:rsidR="006F490E" w:rsidRPr="00AD2C10" w:rsidRDefault="003F4AFF" w:rsidP="006F490E">
      <w:pPr>
        <w:keepNext/>
        <w:widowControl w:val="0"/>
        <w:ind w:firstLine="0"/>
        <w:jc w:val="center"/>
      </w:pPr>
      <w:r>
        <w:rPr>
          <w:noProof/>
        </w:rPr>
        <w:drawing>
          <wp:inline distT="0" distB="0" distL="0" distR="0" wp14:anchorId="68262C48" wp14:editId="1B7DBB0C">
            <wp:extent cx="5096510" cy="36455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96510" cy="3645535"/>
                    </a:xfrm>
                    <a:prstGeom prst="rect">
                      <a:avLst/>
                    </a:prstGeom>
                    <a:noFill/>
                  </pic:spPr>
                </pic:pic>
              </a:graphicData>
            </a:graphic>
          </wp:inline>
        </w:drawing>
      </w:r>
    </w:p>
    <w:p w14:paraId="287BF6AA" w14:textId="3083C6FA" w:rsidR="00F11F39" w:rsidRPr="00AD2C10" w:rsidRDefault="006F490E" w:rsidP="00F11F39">
      <w:pPr>
        <w:pStyle w:val="afff0"/>
        <w:spacing w:before="0" w:line="240"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5</w:t>
      </w:r>
      <w:r w:rsidRPr="00AD2C10">
        <w:rPr>
          <w:rFonts w:ascii="Times New Roman" w:hAnsi="Times New Roman"/>
          <w:sz w:val="24"/>
        </w:rPr>
        <w:fldChar w:fldCharType="end"/>
      </w:r>
      <w:r w:rsidRPr="00AD2C10">
        <w:rPr>
          <w:rFonts w:ascii="Times New Roman" w:hAnsi="Times New Roman"/>
          <w:sz w:val="24"/>
        </w:rPr>
        <w:t xml:space="preserve"> Зона эксплуатационной ответ</w:t>
      </w:r>
      <w:r w:rsidR="00F11F39" w:rsidRPr="00AD2C10">
        <w:rPr>
          <w:rFonts w:ascii="Times New Roman" w:hAnsi="Times New Roman"/>
          <w:sz w:val="24"/>
        </w:rPr>
        <w:t>ственности ООО "Энерго-Ресурс",</w:t>
      </w:r>
    </w:p>
    <w:p w14:paraId="36B2A9CE" w14:textId="77777777" w:rsidR="006F490E" w:rsidRPr="00AD2C10" w:rsidRDefault="006F490E" w:rsidP="00F11F39">
      <w:pPr>
        <w:pStyle w:val="afff0"/>
        <w:spacing w:before="0" w:line="240" w:lineRule="auto"/>
        <w:ind w:firstLine="0"/>
        <w:jc w:val="center"/>
        <w:rPr>
          <w:rFonts w:ascii="Times New Roman" w:hAnsi="Times New Roman"/>
          <w:iCs/>
          <w:sz w:val="24"/>
        </w:rPr>
      </w:pPr>
      <w:r w:rsidRPr="00AD2C10">
        <w:rPr>
          <w:rFonts w:ascii="Times New Roman" w:hAnsi="Times New Roman"/>
          <w:sz w:val="24"/>
        </w:rPr>
        <w:t>п.ст. Громово</w:t>
      </w:r>
    </w:p>
    <w:p w14:paraId="7F2919B3" w14:textId="77777777" w:rsidR="006F490E" w:rsidRPr="00AD2C10" w:rsidRDefault="00D918D2" w:rsidP="006F490E">
      <w:pPr>
        <w:keepNext/>
        <w:widowControl w:val="0"/>
        <w:tabs>
          <w:tab w:val="left" w:pos="567"/>
        </w:tabs>
        <w:ind w:firstLine="0"/>
        <w:jc w:val="center"/>
      </w:pPr>
      <w:r w:rsidRPr="00AD2C10">
        <w:rPr>
          <w:noProof/>
        </w:rPr>
        <w:drawing>
          <wp:inline distT="0" distB="0" distL="0" distR="0" wp14:anchorId="417D7C9F" wp14:editId="0622C19F">
            <wp:extent cx="5213268" cy="3726639"/>
            <wp:effectExtent l="0" t="0" r="0" b="0"/>
            <wp:docPr id="19" name="Рисунок 19" descr="W:\3. Инженер расчетчик\shara\Объекты\Приозерск\4. Рабочая\Аня\Выгрузки\Зоны действия источников\Зоны\п. Владимир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3. Инженер расчетчик\shara\Объекты\Приозерск\4. Рабочая\Аня\Выгрузки\Зоны действия источников\Зоны\п. Владимировка.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0808" cy="3739178"/>
                    </a:xfrm>
                    <a:prstGeom prst="rect">
                      <a:avLst/>
                    </a:prstGeom>
                    <a:noFill/>
                    <a:ln>
                      <a:noFill/>
                    </a:ln>
                  </pic:spPr>
                </pic:pic>
              </a:graphicData>
            </a:graphic>
          </wp:inline>
        </w:drawing>
      </w:r>
    </w:p>
    <w:p w14:paraId="66CBEE5F" w14:textId="2C7E09C5" w:rsidR="00F11F39" w:rsidRPr="00AD2C10" w:rsidRDefault="006F490E" w:rsidP="00F11F39">
      <w:pPr>
        <w:pStyle w:val="afff0"/>
        <w:spacing w:before="0" w:line="240"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6</w:t>
      </w:r>
      <w:r w:rsidRPr="00AD2C10">
        <w:rPr>
          <w:rFonts w:ascii="Times New Roman" w:hAnsi="Times New Roman"/>
          <w:sz w:val="24"/>
        </w:rPr>
        <w:fldChar w:fldCharType="end"/>
      </w:r>
      <w:r w:rsidRPr="00AD2C10">
        <w:rPr>
          <w:rFonts w:ascii="Times New Roman" w:hAnsi="Times New Roman"/>
          <w:sz w:val="24"/>
        </w:rPr>
        <w:t xml:space="preserve"> Зона эксплуатационной ответ</w:t>
      </w:r>
      <w:r w:rsidR="00F11F39" w:rsidRPr="00AD2C10">
        <w:rPr>
          <w:rFonts w:ascii="Times New Roman" w:hAnsi="Times New Roman"/>
          <w:sz w:val="24"/>
        </w:rPr>
        <w:t>ственности ООО "Энерго-Ресурс",</w:t>
      </w:r>
    </w:p>
    <w:p w14:paraId="3884A694" w14:textId="77777777" w:rsidR="006F490E" w:rsidRPr="00AD2C10" w:rsidRDefault="006F490E" w:rsidP="00F11F39">
      <w:pPr>
        <w:pStyle w:val="afff0"/>
        <w:spacing w:before="0" w:after="100" w:afterAutospacing="1" w:line="240" w:lineRule="auto"/>
        <w:ind w:firstLine="0"/>
        <w:jc w:val="center"/>
        <w:rPr>
          <w:rFonts w:ascii="Times New Roman" w:hAnsi="Times New Roman"/>
          <w:iCs/>
          <w:sz w:val="24"/>
        </w:rPr>
      </w:pPr>
      <w:r w:rsidRPr="00AD2C10">
        <w:rPr>
          <w:rFonts w:ascii="Times New Roman" w:hAnsi="Times New Roman"/>
          <w:sz w:val="24"/>
        </w:rPr>
        <w:t>п. Владимировка</w:t>
      </w:r>
    </w:p>
    <w:p w14:paraId="4EEFF745" w14:textId="77777777" w:rsidR="003A0E51" w:rsidRPr="00AD2C10" w:rsidRDefault="003A0E51" w:rsidP="004720DB">
      <w:pPr>
        <w:pStyle w:val="afffff0"/>
      </w:pPr>
      <w:r w:rsidRPr="00AD2C10">
        <w:t xml:space="preserve">Выработку тепловой энергии на территории поселения осуществляет </w:t>
      </w:r>
      <w:r w:rsidR="001739E1" w:rsidRPr="00AD2C10">
        <w:t>ООО «Энерго-Ресурс»</w:t>
      </w:r>
      <w:r w:rsidRPr="00AD2C10">
        <w:t xml:space="preserve">, передачу и сбыт тепловой энергии осуществляет </w:t>
      </w:r>
      <w:r w:rsidR="001739E1" w:rsidRPr="00AD2C10">
        <w:t>ООО «Энерго-Ресурс»</w:t>
      </w:r>
      <w:r w:rsidRPr="00AD2C10">
        <w:t xml:space="preserve"> которое на праве долгосрочной аренды владеет тепловыми сетями в системе теплоснабжения, посредством которой осуществляется теплоснабжение</w:t>
      </w:r>
      <w:r w:rsidR="00B70EFE" w:rsidRPr="00AD2C10">
        <w:t xml:space="preserve"> потребителей тепловой энергии.</w:t>
      </w:r>
    </w:p>
    <w:p w14:paraId="66EDF053" w14:textId="77777777" w:rsidR="00B70EFE" w:rsidRPr="00AD2C10" w:rsidRDefault="00B70EFE" w:rsidP="004720DB">
      <w:pPr>
        <w:pStyle w:val="afffff0"/>
        <w:rPr>
          <w:rFonts w:eastAsia="Times New Roman"/>
          <w:lang w:bidi="ru-RU"/>
        </w:rPr>
      </w:pPr>
      <w:r w:rsidRPr="00AD2C10">
        <w:rPr>
          <w:rFonts w:eastAsia="Times New Roman"/>
          <w:lang w:bidi="ru-RU"/>
        </w:rPr>
        <w:t>ООО «Энерго-Ресурс» реализуют полученную энергию непосредственно потребителям в пределах систем теплоснабжения котельных.</w:t>
      </w:r>
    </w:p>
    <w:p w14:paraId="51298D52" w14:textId="77777777" w:rsidR="00B70EFE" w:rsidRPr="00AD2C10" w:rsidRDefault="00B70EFE" w:rsidP="004720DB">
      <w:pPr>
        <w:pStyle w:val="afffff0"/>
        <w:rPr>
          <w:rFonts w:eastAsia="Times New Roman"/>
          <w:lang w:bidi="ru-RU"/>
        </w:rPr>
      </w:pPr>
      <w:r w:rsidRPr="00AD2C10">
        <w:rPr>
          <w:rFonts w:eastAsia="Times New Roman"/>
          <w:lang w:bidi="ru-RU"/>
        </w:rPr>
        <w:t>Структура договорных отношений в сфере</w:t>
      </w:r>
      <w:r w:rsidR="00210723" w:rsidRPr="00AD2C10">
        <w:rPr>
          <w:rFonts w:eastAsia="Times New Roman"/>
          <w:lang w:bidi="ru-RU"/>
        </w:rPr>
        <w:t xml:space="preserve"> теплоснабжения на территории Громовского</w:t>
      </w:r>
      <w:r w:rsidRPr="00AD2C10">
        <w:rPr>
          <w:rFonts w:eastAsia="Times New Roman"/>
          <w:lang w:bidi="ru-RU"/>
        </w:rPr>
        <w:t xml:space="preserve"> сельского поселения представлена на рисунке </w:t>
      </w:r>
      <w:r w:rsidR="00210723" w:rsidRPr="00AD2C10">
        <w:rPr>
          <w:rFonts w:eastAsia="Times New Roman"/>
          <w:lang w:bidi="ru-RU"/>
        </w:rPr>
        <w:t>7</w:t>
      </w:r>
      <w:r w:rsidR="007903E2" w:rsidRPr="00AD2C10">
        <w:rPr>
          <w:rFonts w:eastAsia="Times New Roman"/>
          <w:lang w:bidi="ru-RU"/>
        </w:rPr>
        <w:t>.</w:t>
      </w:r>
    </w:p>
    <w:p w14:paraId="421F7594" w14:textId="77777777" w:rsidR="00210723" w:rsidRPr="00AD2C10" w:rsidRDefault="00210723" w:rsidP="00210723">
      <w:pPr>
        <w:widowControl w:val="0"/>
        <w:tabs>
          <w:tab w:val="left" w:pos="0"/>
        </w:tabs>
        <w:autoSpaceDE w:val="0"/>
        <w:autoSpaceDN w:val="0"/>
        <w:ind w:right="249" w:firstLine="0"/>
        <w:jc w:val="center"/>
        <w:rPr>
          <w:noProof/>
        </w:rPr>
      </w:pPr>
      <w:r w:rsidRPr="00AD2C10">
        <w:rPr>
          <w:noProof/>
        </w:rPr>
        <w:drawing>
          <wp:inline distT="0" distB="0" distL="0" distR="0" wp14:anchorId="7E6AACC7" wp14:editId="5D733B16">
            <wp:extent cx="4370119" cy="15199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571" t="59611" r="66087" b="26364"/>
                    <a:stretch/>
                  </pic:blipFill>
                  <pic:spPr bwMode="auto">
                    <a:xfrm>
                      <a:off x="0" y="0"/>
                      <a:ext cx="4446943" cy="1546706"/>
                    </a:xfrm>
                    <a:prstGeom prst="rect">
                      <a:avLst/>
                    </a:prstGeom>
                    <a:ln>
                      <a:noFill/>
                    </a:ln>
                    <a:extLst>
                      <a:ext uri="{53640926-AAD7-44D8-BBD7-CCE9431645EC}">
                        <a14:shadowObscured xmlns:a14="http://schemas.microsoft.com/office/drawing/2010/main"/>
                      </a:ext>
                    </a:extLst>
                  </pic:spPr>
                </pic:pic>
              </a:graphicData>
            </a:graphic>
          </wp:inline>
        </w:drawing>
      </w:r>
    </w:p>
    <w:p w14:paraId="4BEE9318" w14:textId="524985DF" w:rsidR="00210723" w:rsidRPr="00AD2C10" w:rsidRDefault="00210723" w:rsidP="00210723">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7</w:t>
      </w:r>
      <w:r w:rsidRPr="00AD2C10">
        <w:rPr>
          <w:rFonts w:ascii="Times New Roman" w:hAnsi="Times New Roman"/>
          <w:sz w:val="24"/>
        </w:rPr>
        <w:fldChar w:fldCharType="end"/>
      </w:r>
      <w:r w:rsidRPr="00AD2C10">
        <w:rPr>
          <w:rFonts w:ascii="Times New Roman" w:hAnsi="Times New Roman"/>
          <w:sz w:val="24"/>
        </w:rPr>
        <w:t xml:space="preserve"> Структура договорных отношений</w:t>
      </w:r>
    </w:p>
    <w:p w14:paraId="1A8DE1E1" w14:textId="041E1123" w:rsidR="00751F60" w:rsidRPr="004720DB" w:rsidRDefault="003A0E51" w:rsidP="004720DB">
      <w:pPr>
        <w:pStyle w:val="40"/>
        <w:numPr>
          <w:ilvl w:val="2"/>
          <w:numId w:val="135"/>
        </w:numPr>
      </w:pPr>
      <w:bookmarkStart w:id="32" w:name="_Toc139362791"/>
      <w:r w:rsidRPr="004720DB">
        <w:t>Описание з</w:t>
      </w:r>
      <w:r w:rsidR="00751F60" w:rsidRPr="004720DB">
        <w:t xml:space="preserve">он действия производственных </w:t>
      </w:r>
      <w:r w:rsidRPr="004720DB">
        <w:t>источников тепловой энергии</w:t>
      </w:r>
      <w:bookmarkEnd w:id="32"/>
    </w:p>
    <w:p w14:paraId="501F2644" w14:textId="77777777" w:rsidR="00751F60" w:rsidRPr="00AD2C10" w:rsidRDefault="00AE7FE4" w:rsidP="004720DB">
      <w:pPr>
        <w:pStyle w:val="afffff0"/>
      </w:pPr>
      <w:r w:rsidRPr="00AD2C10">
        <w:t xml:space="preserve">На территории </w:t>
      </w:r>
      <w:r w:rsidR="00F66CDF" w:rsidRPr="00AD2C10">
        <w:t>Громов</w:t>
      </w:r>
      <w:r w:rsidRPr="00AD2C10">
        <w:t>ского сельского поселения производственные котельные отсутствуют</w:t>
      </w:r>
      <w:r w:rsidR="001C3482" w:rsidRPr="00AD2C10">
        <w:t>.</w:t>
      </w:r>
    </w:p>
    <w:p w14:paraId="560BDB04" w14:textId="67CC127C" w:rsidR="00751F60" w:rsidRPr="00AD2C10" w:rsidRDefault="003A0E51" w:rsidP="004720DB">
      <w:pPr>
        <w:pStyle w:val="40"/>
        <w:numPr>
          <w:ilvl w:val="2"/>
          <w:numId w:val="135"/>
        </w:numPr>
      </w:pPr>
      <w:bookmarkStart w:id="33" w:name="_Toc139362792"/>
      <w:r w:rsidRPr="00AD2C10">
        <w:t>Описание з</w:t>
      </w:r>
      <w:r w:rsidR="00751F60" w:rsidRPr="00AD2C10">
        <w:t>он действия индивидуального теплоснабжения</w:t>
      </w:r>
      <w:bookmarkEnd w:id="33"/>
    </w:p>
    <w:p w14:paraId="1FDDF9E7" w14:textId="77777777" w:rsidR="00751F60" w:rsidRPr="00AD2C10" w:rsidRDefault="000D241E" w:rsidP="004720DB">
      <w:pPr>
        <w:pStyle w:val="afffff0"/>
      </w:pPr>
      <w:r w:rsidRPr="00AD2C10">
        <w:t>На территориях Громовского сельского поселения, не охваченных зонами действия источников централизованного теплоснабжения, используются индивидуальные источники теплоснабжения. В зонах действия индивидуального теплоснабжения отопление осуществляется при помощи печного отопления и в некоторых случаях - электроснабжения и индивидуальных котлов на газообразном топливе. Централизованное горячее водоснабжение в постройках с печным отоплением отсутствует.</w:t>
      </w:r>
    </w:p>
    <w:p w14:paraId="21C8D768" w14:textId="388A34C9" w:rsidR="00DF3183" w:rsidRPr="004720DB" w:rsidRDefault="00DF3183" w:rsidP="004720DB">
      <w:pPr>
        <w:pStyle w:val="2f5"/>
      </w:pPr>
      <w:bookmarkStart w:id="34" w:name="_Toc139362793"/>
      <w:r w:rsidRPr="004720DB">
        <w:t xml:space="preserve">1.2. </w:t>
      </w:r>
      <w:bookmarkStart w:id="35" w:name="_Toc384740253"/>
      <w:r w:rsidRPr="004720DB">
        <w:t>Источники тепловой энергии</w:t>
      </w:r>
      <w:bookmarkEnd w:id="34"/>
      <w:bookmarkEnd w:id="35"/>
    </w:p>
    <w:p w14:paraId="30FC6502" w14:textId="77777777" w:rsidR="00D83037" w:rsidRPr="00AD2C10" w:rsidRDefault="00AE7FE4" w:rsidP="004720DB">
      <w:pPr>
        <w:pStyle w:val="afffff0"/>
      </w:pPr>
      <w:r w:rsidRPr="00AD2C10">
        <w:t xml:space="preserve">Источниками централизованного теплоснабжения </w:t>
      </w:r>
      <w:r w:rsidR="00F66CDF" w:rsidRPr="00AD2C10">
        <w:t>Громов</w:t>
      </w:r>
      <w:r w:rsidRPr="00AD2C10">
        <w:t xml:space="preserve">ского сельского поселения являются </w:t>
      </w:r>
      <w:r w:rsidR="00F66CDF" w:rsidRPr="00AD2C10">
        <w:t>3</w:t>
      </w:r>
      <w:r w:rsidRPr="00AD2C10">
        <w:t xml:space="preserve"> котельных: </w:t>
      </w:r>
      <w:r w:rsidR="00F66CDF" w:rsidRPr="00AD2C10">
        <w:t>п. Громово</w:t>
      </w:r>
      <w:r w:rsidR="00A64314" w:rsidRPr="00AD2C10">
        <w:t xml:space="preserve"> </w:t>
      </w:r>
      <w:r w:rsidRPr="00AD2C10">
        <w:t xml:space="preserve">(1шт), </w:t>
      </w:r>
      <w:r w:rsidR="002059F2" w:rsidRPr="00AD2C10">
        <w:t>п.</w:t>
      </w:r>
      <w:r w:rsidR="00F66CDF" w:rsidRPr="00AD2C10">
        <w:t>ст.</w:t>
      </w:r>
      <w:r w:rsidR="00F10338" w:rsidRPr="00AD2C10">
        <w:t xml:space="preserve"> </w:t>
      </w:r>
      <w:r w:rsidR="00F66CDF" w:rsidRPr="00AD2C10">
        <w:t>Громово (1шт) и</w:t>
      </w:r>
      <w:r w:rsidR="00A64314" w:rsidRPr="00AD2C10">
        <w:t xml:space="preserve"> </w:t>
      </w:r>
      <w:r w:rsidR="00F66CDF" w:rsidRPr="00AD2C10">
        <w:t>п. Владимировка</w:t>
      </w:r>
      <w:r w:rsidR="00A64314" w:rsidRPr="00AD2C10">
        <w:t xml:space="preserve"> </w:t>
      </w:r>
      <w:r w:rsidR="00F66CDF" w:rsidRPr="00AD2C10">
        <w:t>(1шт).</w:t>
      </w:r>
    </w:p>
    <w:p w14:paraId="5DBBC85B" w14:textId="77777777" w:rsidR="000D73E3" w:rsidRPr="00AD2C10" w:rsidRDefault="000D73E3" w:rsidP="004720DB">
      <w:pPr>
        <w:pStyle w:val="40"/>
      </w:pPr>
      <w:bookmarkStart w:id="36" w:name="_Toc139362794"/>
      <w:r w:rsidRPr="00AD2C10">
        <w:t>1.2.1. Котельная п. Громово</w:t>
      </w:r>
      <w:bookmarkEnd w:id="36"/>
    </w:p>
    <w:p w14:paraId="0802219B" w14:textId="00C4EFE5" w:rsidR="000D73E3" w:rsidRPr="00AD2C10" w:rsidRDefault="004720DB" w:rsidP="004720DB">
      <w:pPr>
        <w:pStyle w:val="5"/>
      </w:pPr>
      <w:bookmarkStart w:id="37" w:name="_Toc139362795"/>
      <w:r>
        <w:t xml:space="preserve">1.2.1.1. </w:t>
      </w:r>
      <w:r w:rsidR="000D73E3" w:rsidRPr="00AD2C10">
        <w:t>Структура и технические характеристики основного оборудования</w:t>
      </w:r>
      <w:bookmarkEnd w:id="37"/>
    </w:p>
    <w:p w14:paraId="54CFE2EA" w14:textId="03C1F2AE" w:rsidR="00425CCA" w:rsidRDefault="00425CCA" w:rsidP="004720DB">
      <w:pPr>
        <w:pStyle w:val="afffff0"/>
      </w:pPr>
      <w:r w:rsidRPr="00AD2C10">
        <w:t>Источником цент</w:t>
      </w:r>
      <w:r w:rsidR="002C5BE9" w:rsidRPr="00AD2C10">
        <w:t>рализованного теплоснабжения п</w:t>
      </w:r>
      <w:r w:rsidRPr="00AD2C10">
        <w:t>. Громово яв</w:t>
      </w:r>
      <w:r w:rsidR="00F10338" w:rsidRPr="00AD2C10">
        <w:t>ляется одна угольная котельная, расположенная по адресу ул. Центральная, 18</w:t>
      </w:r>
      <w:r w:rsidR="005E77EA" w:rsidRPr="00AD2C10">
        <w:t>.</w:t>
      </w:r>
    </w:p>
    <w:p w14:paraId="12826BB4" w14:textId="2D44468E" w:rsidR="00304194" w:rsidRPr="00304194" w:rsidRDefault="00304194" w:rsidP="004720DB">
      <w:pPr>
        <w:pStyle w:val="afffff0"/>
        <w:rPr>
          <w:rFonts w:eastAsia="Times New Roman"/>
          <w:lang w:bidi="ru-RU"/>
        </w:rPr>
      </w:pPr>
      <w:r w:rsidRPr="00304194">
        <w:rPr>
          <w:rFonts w:eastAsia="Times New Roman"/>
          <w:lang w:bidi="ru-RU"/>
        </w:rPr>
        <w:t>Характеристика здания котельной п. Громово, в соответствии с проектной документацией, представлена в таблице</w:t>
      </w:r>
      <w:r>
        <w:rPr>
          <w:rFonts w:eastAsia="Times New Roman"/>
          <w:lang w:bidi="ru-RU"/>
        </w:rPr>
        <w:t xml:space="preserve"> 4</w:t>
      </w:r>
      <w:r w:rsidRPr="00304194">
        <w:rPr>
          <w:rFonts w:eastAsia="Times New Roman"/>
          <w:lang w:bidi="ru-RU"/>
        </w:rPr>
        <w:t>.</w:t>
      </w:r>
    </w:p>
    <w:p w14:paraId="306A9A2E" w14:textId="5570F811" w:rsidR="00304194" w:rsidRPr="00304194" w:rsidRDefault="00304194" w:rsidP="00304194">
      <w:pPr>
        <w:keepNext/>
        <w:widowControl w:val="0"/>
        <w:tabs>
          <w:tab w:val="left" w:pos="1701"/>
          <w:tab w:val="left" w:pos="2410"/>
        </w:tabs>
        <w:autoSpaceDE w:val="0"/>
        <w:autoSpaceDN w:val="0"/>
        <w:spacing w:before="120" w:after="120" w:line="240" w:lineRule="auto"/>
        <w:ind w:firstLine="0"/>
        <w:contextualSpacing/>
        <w:rPr>
          <w:b/>
          <w:sz w:val="24"/>
          <w:szCs w:val="26"/>
          <w:lang w:eastAsia="en-US"/>
        </w:rPr>
      </w:pPr>
      <w:bookmarkStart w:id="38" w:name="_Ref81323760"/>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4</w:t>
      </w:r>
      <w:r w:rsidRPr="00AD2C10">
        <w:rPr>
          <w:b/>
          <w:sz w:val="24"/>
        </w:rPr>
        <w:fldChar w:fldCharType="end"/>
      </w:r>
      <w:r>
        <w:rPr>
          <w:b/>
          <w:sz w:val="24"/>
        </w:rPr>
        <w:t xml:space="preserve"> </w:t>
      </w:r>
      <w:r w:rsidRPr="00304194">
        <w:rPr>
          <w:b/>
          <w:sz w:val="24"/>
          <w:szCs w:val="26"/>
          <w:lang w:eastAsia="en-US"/>
        </w:rPr>
        <w:t>Характеристика здания котельной</w:t>
      </w:r>
      <w:bookmarkEnd w:id="38"/>
      <w:r w:rsidRPr="00304194">
        <w:rPr>
          <w:b/>
          <w:sz w:val="24"/>
          <w:szCs w:val="26"/>
          <w:lang w:eastAsia="en-US"/>
        </w:rPr>
        <w:t xml:space="preserve"> п. Громово</w:t>
      </w:r>
    </w:p>
    <w:tbl>
      <w:tblPr>
        <w:tblStyle w:val="1211"/>
        <w:tblpPr w:leftFromText="180" w:rightFromText="180" w:vertAnchor="text" w:tblpY="152"/>
        <w:tblW w:w="5000" w:type="pct"/>
        <w:tblInd w:w="0" w:type="dxa"/>
        <w:shd w:val="clear" w:color="auto" w:fill="FFFF00"/>
        <w:tblCellMar>
          <w:left w:w="28" w:type="dxa"/>
          <w:right w:w="28" w:type="dxa"/>
        </w:tblCellMar>
        <w:tblLook w:val="04A0" w:firstRow="1" w:lastRow="0" w:firstColumn="1" w:lastColumn="0" w:noHBand="0" w:noVBand="1"/>
      </w:tblPr>
      <w:tblGrid>
        <w:gridCol w:w="608"/>
        <w:gridCol w:w="3697"/>
        <w:gridCol w:w="800"/>
        <w:gridCol w:w="4307"/>
      </w:tblGrid>
      <w:tr w:rsidR="00304194" w:rsidRPr="00304194" w14:paraId="61E94487"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99C9F" w14:textId="77777777" w:rsidR="00304194" w:rsidRPr="004720DB" w:rsidRDefault="00304194" w:rsidP="00AA14AD">
            <w:pPr>
              <w:spacing w:line="240" w:lineRule="auto"/>
              <w:ind w:firstLine="0"/>
              <w:jc w:val="center"/>
              <w:rPr>
                <w:b/>
                <w:bCs/>
                <w:sz w:val="20"/>
                <w:lang w:bidi="ru-RU"/>
              </w:rPr>
            </w:pPr>
            <w:r w:rsidRPr="004720DB">
              <w:rPr>
                <w:b/>
                <w:bCs/>
                <w:sz w:val="20"/>
                <w:lang w:bidi="ru-RU"/>
              </w:rPr>
              <w:t>№ п/п</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EA454B" w14:textId="77777777" w:rsidR="00304194" w:rsidRPr="004720DB" w:rsidRDefault="00304194" w:rsidP="00AA14AD">
            <w:pPr>
              <w:spacing w:line="240" w:lineRule="auto"/>
              <w:ind w:firstLine="0"/>
              <w:jc w:val="center"/>
              <w:rPr>
                <w:b/>
                <w:bCs/>
                <w:sz w:val="20"/>
                <w:lang w:bidi="ru-RU"/>
              </w:rPr>
            </w:pPr>
            <w:r w:rsidRPr="004720DB">
              <w:rPr>
                <w:b/>
                <w:bCs/>
                <w:sz w:val="20"/>
                <w:lang w:bidi="ru-RU"/>
              </w:rPr>
              <w:t>Наименование показателя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13DAB" w14:textId="77777777" w:rsidR="00304194" w:rsidRPr="004720DB" w:rsidRDefault="00304194" w:rsidP="00AA14AD">
            <w:pPr>
              <w:spacing w:line="240" w:lineRule="auto"/>
              <w:ind w:firstLine="0"/>
              <w:jc w:val="center"/>
              <w:rPr>
                <w:b/>
                <w:bCs/>
                <w:sz w:val="20"/>
                <w:lang w:bidi="ru-RU"/>
              </w:rPr>
            </w:pPr>
            <w:r w:rsidRPr="004720DB">
              <w:rPr>
                <w:b/>
                <w:bCs/>
                <w:sz w:val="20"/>
                <w:lang w:bidi="ru-RU"/>
              </w:rPr>
              <w:t>Ед. изм.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7807F" w14:textId="77777777" w:rsidR="00304194" w:rsidRPr="004720DB" w:rsidRDefault="00304194" w:rsidP="00AA14AD">
            <w:pPr>
              <w:spacing w:line="240" w:lineRule="auto"/>
              <w:ind w:firstLine="0"/>
              <w:jc w:val="center"/>
              <w:rPr>
                <w:b/>
                <w:bCs/>
                <w:sz w:val="20"/>
                <w:lang w:bidi="ru-RU"/>
              </w:rPr>
            </w:pPr>
            <w:r w:rsidRPr="004720DB">
              <w:rPr>
                <w:b/>
                <w:bCs/>
                <w:sz w:val="20"/>
                <w:lang w:bidi="ru-RU"/>
              </w:rPr>
              <w:t>Значение</w:t>
            </w:r>
          </w:p>
        </w:tc>
      </w:tr>
      <w:tr w:rsidR="00304194" w:rsidRPr="00304194" w14:paraId="534E8B5E"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CF6D851" w14:textId="77777777" w:rsidR="00304194" w:rsidRPr="00304194" w:rsidRDefault="00304194" w:rsidP="00AA14AD">
            <w:pPr>
              <w:spacing w:line="240" w:lineRule="auto"/>
              <w:ind w:firstLine="0"/>
              <w:jc w:val="center"/>
              <w:rPr>
                <w:sz w:val="20"/>
                <w:szCs w:val="20"/>
              </w:rPr>
            </w:pPr>
            <w:r w:rsidRPr="00304194">
              <w:rPr>
                <w:sz w:val="20"/>
                <w:szCs w:val="20"/>
                <w:lang w:bidi="ru-RU"/>
              </w:rPr>
              <w:t>1</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D57D22" w14:textId="77777777" w:rsidR="00304194" w:rsidRPr="00304194" w:rsidRDefault="00304194" w:rsidP="00AA14AD">
            <w:pPr>
              <w:spacing w:line="240" w:lineRule="auto"/>
              <w:ind w:firstLine="0"/>
              <w:jc w:val="center"/>
              <w:rPr>
                <w:sz w:val="20"/>
                <w:lang w:bidi="ru-RU"/>
              </w:rPr>
            </w:pPr>
            <w:r w:rsidRPr="00304194">
              <w:rPr>
                <w:sz w:val="20"/>
                <w:lang w:bidi="ru-RU"/>
              </w:rPr>
              <w:t>Год постройки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E55CB" w14:textId="77777777" w:rsidR="00304194" w:rsidRPr="00304194" w:rsidRDefault="00304194" w:rsidP="00AA14AD">
            <w:pPr>
              <w:spacing w:line="240" w:lineRule="auto"/>
              <w:ind w:firstLine="0"/>
              <w:jc w:val="center"/>
              <w:rPr>
                <w:sz w:val="20"/>
                <w:lang w:bidi="ru-RU"/>
              </w:rPr>
            </w:pPr>
            <w:r w:rsidRPr="00304194">
              <w:rPr>
                <w:sz w:val="20"/>
                <w:lang w:bidi="ru-RU"/>
              </w:rPr>
              <w:t>год</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E41C8" w14:textId="77777777" w:rsidR="00304194" w:rsidRPr="00304194" w:rsidRDefault="00304194" w:rsidP="00AA14AD">
            <w:pPr>
              <w:spacing w:line="240" w:lineRule="auto"/>
              <w:ind w:firstLine="0"/>
              <w:jc w:val="center"/>
              <w:rPr>
                <w:sz w:val="20"/>
                <w:lang w:bidi="ru-RU"/>
              </w:rPr>
            </w:pPr>
            <w:r w:rsidRPr="00304194">
              <w:rPr>
                <w:sz w:val="20"/>
                <w:lang w:bidi="ru-RU"/>
              </w:rPr>
              <w:t>1972*</w:t>
            </w:r>
          </w:p>
        </w:tc>
      </w:tr>
      <w:tr w:rsidR="00304194" w:rsidRPr="00304194" w14:paraId="59668225"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07457CC7" w14:textId="77777777" w:rsidR="00304194" w:rsidRPr="00304194" w:rsidRDefault="00304194" w:rsidP="00AA14AD">
            <w:pPr>
              <w:spacing w:line="240" w:lineRule="auto"/>
              <w:ind w:firstLine="0"/>
              <w:jc w:val="center"/>
              <w:rPr>
                <w:sz w:val="20"/>
                <w:szCs w:val="20"/>
              </w:rPr>
            </w:pPr>
            <w:r w:rsidRPr="00304194">
              <w:rPr>
                <w:sz w:val="20"/>
                <w:szCs w:val="20"/>
                <w:lang w:bidi="ru-RU"/>
              </w:rPr>
              <w:t>2</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D099CA" w14:textId="77777777" w:rsidR="00304194" w:rsidRPr="00304194" w:rsidRDefault="00304194" w:rsidP="00AA14AD">
            <w:pPr>
              <w:spacing w:line="240" w:lineRule="auto"/>
              <w:ind w:firstLine="0"/>
              <w:jc w:val="center"/>
              <w:rPr>
                <w:sz w:val="20"/>
                <w:lang w:bidi="ru-RU"/>
              </w:rPr>
            </w:pPr>
            <w:r w:rsidRPr="00304194">
              <w:rPr>
                <w:sz w:val="20"/>
                <w:lang w:bidi="ru-RU"/>
              </w:rPr>
              <w:t>Установленная тепловая мощность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9666" w14:textId="77777777" w:rsidR="00304194" w:rsidRPr="00304194" w:rsidRDefault="00304194" w:rsidP="00AA14AD">
            <w:pPr>
              <w:spacing w:line="240" w:lineRule="auto"/>
              <w:ind w:firstLine="0"/>
              <w:jc w:val="center"/>
              <w:rPr>
                <w:sz w:val="20"/>
                <w:lang w:bidi="ru-RU"/>
              </w:rPr>
            </w:pPr>
            <w:r w:rsidRPr="00304194">
              <w:rPr>
                <w:sz w:val="20"/>
                <w:lang w:bidi="ru-RU"/>
              </w:rPr>
              <w:t>Гкал/ч</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EB3D9" w14:textId="77777777" w:rsidR="00304194" w:rsidRPr="00304194" w:rsidRDefault="00304194" w:rsidP="00AA14AD">
            <w:pPr>
              <w:spacing w:line="240" w:lineRule="auto"/>
              <w:ind w:firstLine="0"/>
              <w:jc w:val="center"/>
              <w:rPr>
                <w:sz w:val="20"/>
                <w:lang w:bidi="ru-RU"/>
              </w:rPr>
            </w:pPr>
            <w:r w:rsidRPr="00304194">
              <w:rPr>
                <w:sz w:val="20"/>
                <w:lang w:bidi="ru-RU"/>
              </w:rPr>
              <w:t>7,28</w:t>
            </w:r>
          </w:p>
        </w:tc>
      </w:tr>
      <w:tr w:rsidR="00304194" w:rsidRPr="00304194" w14:paraId="19268D0F"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C9B9816" w14:textId="77777777" w:rsidR="00304194" w:rsidRPr="00304194" w:rsidRDefault="00304194" w:rsidP="00AA14AD">
            <w:pPr>
              <w:spacing w:line="240" w:lineRule="auto"/>
              <w:ind w:firstLine="0"/>
              <w:jc w:val="center"/>
              <w:rPr>
                <w:sz w:val="20"/>
                <w:szCs w:val="20"/>
              </w:rPr>
            </w:pPr>
            <w:r w:rsidRPr="00304194">
              <w:rPr>
                <w:sz w:val="20"/>
                <w:szCs w:val="20"/>
                <w:lang w:bidi="ru-RU"/>
              </w:rPr>
              <w:t>3</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66B3F" w14:textId="77777777" w:rsidR="00304194" w:rsidRPr="00304194" w:rsidRDefault="00304194" w:rsidP="00AA14AD">
            <w:pPr>
              <w:spacing w:line="240" w:lineRule="auto"/>
              <w:ind w:firstLine="0"/>
              <w:jc w:val="center"/>
              <w:rPr>
                <w:sz w:val="20"/>
                <w:lang w:bidi="ru-RU"/>
              </w:rPr>
            </w:pPr>
            <w:r w:rsidRPr="00304194">
              <w:rPr>
                <w:sz w:val="20"/>
                <w:lang w:bidi="ru-RU"/>
              </w:rPr>
              <w:t>Температура теплоносителя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D0EE7" w14:textId="77777777" w:rsidR="00304194" w:rsidRPr="00304194" w:rsidRDefault="00304194" w:rsidP="00AA14AD">
            <w:pPr>
              <w:spacing w:line="240" w:lineRule="auto"/>
              <w:ind w:firstLine="0"/>
              <w:jc w:val="center"/>
              <w:rPr>
                <w:sz w:val="20"/>
                <w:lang w:bidi="ru-RU"/>
              </w:rPr>
            </w:pPr>
            <w:r w:rsidRPr="00304194">
              <w:rPr>
                <w:sz w:val="20"/>
                <w:lang w:bidi="ru-RU"/>
              </w:rPr>
              <w:t>ºС</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1848A" w14:textId="77777777" w:rsidR="00304194" w:rsidRPr="00304194" w:rsidRDefault="00304194" w:rsidP="00AA14AD">
            <w:pPr>
              <w:spacing w:line="240" w:lineRule="auto"/>
              <w:ind w:firstLine="0"/>
              <w:jc w:val="center"/>
              <w:rPr>
                <w:sz w:val="20"/>
                <w:lang w:bidi="ru-RU"/>
              </w:rPr>
            </w:pPr>
            <w:r w:rsidRPr="00304194">
              <w:rPr>
                <w:sz w:val="20"/>
                <w:lang w:bidi="ru-RU"/>
              </w:rPr>
              <w:t>95/70</w:t>
            </w:r>
          </w:p>
        </w:tc>
      </w:tr>
      <w:tr w:rsidR="00304194" w:rsidRPr="00304194" w14:paraId="4E9F9715"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76FE33A4" w14:textId="77777777" w:rsidR="00304194" w:rsidRPr="00304194" w:rsidRDefault="00304194" w:rsidP="00AA14AD">
            <w:pPr>
              <w:spacing w:line="240" w:lineRule="auto"/>
              <w:ind w:firstLine="0"/>
              <w:jc w:val="center"/>
              <w:rPr>
                <w:sz w:val="20"/>
                <w:szCs w:val="20"/>
              </w:rPr>
            </w:pPr>
            <w:r w:rsidRPr="00304194">
              <w:rPr>
                <w:sz w:val="20"/>
                <w:szCs w:val="20"/>
                <w:lang w:bidi="ru-RU"/>
              </w:rPr>
              <w:t>4</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100774" w14:textId="77777777" w:rsidR="00304194" w:rsidRPr="00304194" w:rsidRDefault="00304194" w:rsidP="00AA14AD">
            <w:pPr>
              <w:spacing w:line="240" w:lineRule="auto"/>
              <w:ind w:firstLine="0"/>
              <w:jc w:val="center"/>
              <w:rPr>
                <w:sz w:val="20"/>
                <w:lang w:bidi="ru-RU"/>
              </w:rPr>
            </w:pPr>
            <w:r w:rsidRPr="00304194">
              <w:rPr>
                <w:sz w:val="20"/>
                <w:lang w:bidi="ru-RU"/>
              </w:rPr>
              <w:t>Материалы фундаментов</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FA9DC5" w14:textId="77777777" w:rsidR="00304194" w:rsidRPr="00304194" w:rsidRDefault="00304194" w:rsidP="00AA14AD">
            <w:pPr>
              <w:spacing w:line="240" w:lineRule="auto"/>
              <w:ind w:firstLine="0"/>
              <w:jc w:val="center"/>
              <w:rPr>
                <w:sz w:val="20"/>
                <w:lang w:bidi="ru-RU"/>
              </w:rPr>
            </w:pPr>
            <w:r w:rsidRPr="00304194">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363FC" w14:textId="77777777" w:rsidR="00304194" w:rsidRPr="00304194" w:rsidRDefault="00304194" w:rsidP="00AA14AD">
            <w:pPr>
              <w:spacing w:line="240" w:lineRule="auto"/>
              <w:ind w:firstLine="0"/>
              <w:jc w:val="center"/>
              <w:rPr>
                <w:sz w:val="20"/>
                <w:lang w:bidi="ru-RU"/>
              </w:rPr>
            </w:pPr>
            <w:r w:rsidRPr="00304194">
              <w:rPr>
                <w:bCs/>
                <w:sz w:val="20"/>
                <w:szCs w:val="26"/>
              </w:rPr>
              <w:t>бетонный, ленточный</w:t>
            </w:r>
          </w:p>
        </w:tc>
      </w:tr>
      <w:tr w:rsidR="00304194" w:rsidRPr="00304194" w14:paraId="04BC715E"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5B73E6FB" w14:textId="77777777" w:rsidR="00304194" w:rsidRPr="00304194" w:rsidRDefault="00304194" w:rsidP="00AA14AD">
            <w:pPr>
              <w:spacing w:line="240" w:lineRule="auto"/>
              <w:ind w:firstLine="0"/>
              <w:jc w:val="center"/>
              <w:rPr>
                <w:sz w:val="20"/>
                <w:szCs w:val="20"/>
              </w:rPr>
            </w:pPr>
            <w:r w:rsidRPr="00304194">
              <w:rPr>
                <w:sz w:val="20"/>
                <w:szCs w:val="20"/>
                <w:lang w:bidi="ru-RU"/>
              </w:rPr>
              <w:t>5</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7109AC" w14:textId="77777777" w:rsidR="00304194" w:rsidRPr="00304194" w:rsidRDefault="00304194" w:rsidP="00AA14AD">
            <w:pPr>
              <w:spacing w:line="240" w:lineRule="auto"/>
              <w:ind w:firstLine="0"/>
              <w:jc w:val="center"/>
              <w:rPr>
                <w:sz w:val="20"/>
                <w:lang w:bidi="ru-RU"/>
              </w:rPr>
            </w:pPr>
            <w:r w:rsidRPr="00304194">
              <w:rPr>
                <w:sz w:val="20"/>
                <w:lang w:bidi="ru-RU"/>
              </w:rPr>
              <w:t>Материалы стен (наружные/перегородки)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CC0D5" w14:textId="77777777" w:rsidR="00304194" w:rsidRPr="00304194" w:rsidRDefault="00304194" w:rsidP="00AA14AD">
            <w:pPr>
              <w:spacing w:line="240" w:lineRule="auto"/>
              <w:ind w:firstLine="0"/>
              <w:jc w:val="center"/>
              <w:rPr>
                <w:sz w:val="20"/>
                <w:lang w:bidi="ru-RU"/>
              </w:rPr>
            </w:pPr>
            <w:r w:rsidRPr="00304194">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CE91CD" w14:textId="77777777" w:rsidR="00304194" w:rsidRPr="00304194" w:rsidRDefault="00304194" w:rsidP="00AA14AD">
            <w:pPr>
              <w:spacing w:line="240" w:lineRule="auto"/>
              <w:ind w:firstLine="0"/>
              <w:jc w:val="center"/>
              <w:rPr>
                <w:sz w:val="20"/>
                <w:lang w:bidi="ru-RU"/>
              </w:rPr>
            </w:pPr>
            <w:r w:rsidRPr="00304194">
              <w:rPr>
                <w:bCs/>
                <w:sz w:val="20"/>
                <w:szCs w:val="26"/>
              </w:rPr>
              <w:t>кирпич/кирпич, оштукатуренные</w:t>
            </w:r>
          </w:p>
        </w:tc>
      </w:tr>
      <w:tr w:rsidR="00304194" w:rsidRPr="00304194" w14:paraId="47F8BEF0"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C55DB6B" w14:textId="77777777" w:rsidR="00304194" w:rsidRPr="00304194" w:rsidRDefault="00304194" w:rsidP="00AA14AD">
            <w:pPr>
              <w:spacing w:line="240" w:lineRule="auto"/>
              <w:ind w:firstLine="0"/>
              <w:jc w:val="center"/>
              <w:rPr>
                <w:color w:val="000000"/>
                <w:sz w:val="20"/>
                <w:szCs w:val="20"/>
              </w:rPr>
            </w:pPr>
            <w:r w:rsidRPr="00304194">
              <w:rPr>
                <w:color w:val="000000"/>
                <w:sz w:val="20"/>
                <w:szCs w:val="20"/>
                <w:lang w:bidi="ru-RU"/>
              </w:rPr>
              <w:t>6</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F8186" w14:textId="77777777" w:rsidR="00304194" w:rsidRPr="00304194" w:rsidRDefault="00304194" w:rsidP="00AA14AD">
            <w:pPr>
              <w:spacing w:line="240" w:lineRule="auto"/>
              <w:ind w:firstLine="0"/>
              <w:jc w:val="center"/>
              <w:rPr>
                <w:color w:val="000000"/>
                <w:sz w:val="20"/>
                <w:lang w:bidi="ru-RU"/>
              </w:rPr>
            </w:pPr>
            <w:r w:rsidRPr="00304194">
              <w:rPr>
                <w:color w:val="000000"/>
                <w:sz w:val="20"/>
                <w:lang w:bidi="ru-RU"/>
              </w:rPr>
              <w:t>Материалы перекрытий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A8A980" w14:textId="77777777" w:rsidR="00304194" w:rsidRPr="00304194" w:rsidRDefault="00304194" w:rsidP="00AA14AD">
            <w:pPr>
              <w:spacing w:line="240" w:lineRule="auto"/>
              <w:ind w:firstLine="0"/>
              <w:jc w:val="center"/>
              <w:rPr>
                <w:color w:val="000000"/>
                <w:sz w:val="20"/>
                <w:lang w:bidi="ru-RU"/>
              </w:rPr>
            </w:pPr>
            <w:r w:rsidRPr="00304194">
              <w:rPr>
                <w:color w:val="000000"/>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7B79B4" w14:textId="77777777" w:rsidR="00304194" w:rsidRPr="00304194" w:rsidRDefault="00304194" w:rsidP="00AA14AD">
            <w:pPr>
              <w:spacing w:line="240" w:lineRule="auto"/>
              <w:ind w:firstLine="0"/>
              <w:jc w:val="center"/>
              <w:rPr>
                <w:color w:val="000000"/>
                <w:sz w:val="20"/>
                <w:lang w:bidi="ru-RU"/>
              </w:rPr>
            </w:pPr>
            <w:r w:rsidRPr="00304194">
              <w:rPr>
                <w:color w:val="000000"/>
                <w:sz w:val="20"/>
                <w:lang w:bidi="ru-RU"/>
              </w:rPr>
              <w:t>Металлические перекрытия</w:t>
            </w:r>
          </w:p>
        </w:tc>
      </w:tr>
      <w:tr w:rsidR="00304194" w:rsidRPr="00304194" w14:paraId="334A3F3A"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CC1E125" w14:textId="77777777" w:rsidR="00304194" w:rsidRPr="00304194" w:rsidRDefault="00304194" w:rsidP="00AA14AD">
            <w:pPr>
              <w:spacing w:line="240" w:lineRule="auto"/>
              <w:ind w:firstLine="0"/>
              <w:jc w:val="center"/>
              <w:rPr>
                <w:sz w:val="20"/>
                <w:szCs w:val="20"/>
              </w:rPr>
            </w:pPr>
            <w:r w:rsidRPr="00304194">
              <w:rPr>
                <w:sz w:val="20"/>
                <w:szCs w:val="20"/>
                <w:lang w:bidi="ru-RU"/>
              </w:rPr>
              <w:t>7</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07C2" w14:textId="77777777" w:rsidR="00304194" w:rsidRPr="00304194" w:rsidRDefault="00304194" w:rsidP="00AA14AD">
            <w:pPr>
              <w:spacing w:line="240" w:lineRule="auto"/>
              <w:ind w:firstLine="0"/>
              <w:jc w:val="center"/>
              <w:rPr>
                <w:sz w:val="20"/>
                <w:lang w:bidi="ru-RU"/>
              </w:rPr>
            </w:pPr>
            <w:r w:rsidRPr="00304194">
              <w:rPr>
                <w:sz w:val="20"/>
                <w:lang w:bidi="ru-RU"/>
              </w:rPr>
              <w:t>Материалы кровли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1639C" w14:textId="77777777" w:rsidR="00304194" w:rsidRPr="00304194" w:rsidRDefault="00304194" w:rsidP="00AA14AD">
            <w:pPr>
              <w:spacing w:line="240" w:lineRule="auto"/>
              <w:ind w:firstLine="0"/>
              <w:jc w:val="center"/>
              <w:rPr>
                <w:sz w:val="20"/>
                <w:lang w:bidi="ru-RU"/>
              </w:rPr>
            </w:pPr>
            <w:r w:rsidRPr="00304194">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F7321C" w14:textId="77777777" w:rsidR="00304194" w:rsidRPr="00304194" w:rsidRDefault="00304194" w:rsidP="00AA14AD">
            <w:pPr>
              <w:spacing w:line="240" w:lineRule="auto"/>
              <w:ind w:firstLine="0"/>
              <w:jc w:val="center"/>
              <w:rPr>
                <w:sz w:val="20"/>
                <w:lang w:bidi="ru-RU"/>
              </w:rPr>
            </w:pPr>
            <w:r w:rsidRPr="00304194">
              <w:rPr>
                <w:sz w:val="20"/>
                <w:lang w:bidi="ru-RU"/>
              </w:rPr>
              <w:t xml:space="preserve">Рулонная </w:t>
            </w:r>
          </w:p>
        </w:tc>
      </w:tr>
      <w:tr w:rsidR="00304194" w:rsidRPr="00304194" w14:paraId="2827FE04"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2687301" w14:textId="77777777" w:rsidR="00304194" w:rsidRPr="00304194" w:rsidRDefault="00304194" w:rsidP="00AA14AD">
            <w:pPr>
              <w:spacing w:line="240" w:lineRule="auto"/>
              <w:ind w:firstLine="0"/>
              <w:jc w:val="center"/>
              <w:rPr>
                <w:sz w:val="20"/>
                <w:szCs w:val="20"/>
              </w:rPr>
            </w:pPr>
            <w:r w:rsidRPr="00304194">
              <w:rPr>
                <w:sz w:val="20"/>
                <w:szCs w:val="20"/>
                <w:lang w:bidi="ru-RU"/>
              </w:rPr>
              <w:t>8</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0CC86" w14:textId="77777777" w:rsidR="00304194" w:rsidRPr="00304194" w:rsidRDefault="00304194" w:rsidP="00AA14AD">
            <w:pPr>
              <w:spacing w:line="240" w:lineRule="auto"/>
              <w:ind w:firstLine="0"/>
              <w:jc w:val="center"/>
              <w:rPr>
                <w:sz w:val="20"/>
                <w:lang w:bidi="ru-RU"/>
              </w:rPr>
            </w:pPr>
            <w:r w:rsidRPr="00304194">
              <w:rPr>
                <w:sz w:val="20"/>
                <w:lang w:bidi="ru-RU"/>
              </w:rPr>
              <w:t>Высота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2FE61" w14:textId="77777777" w:rsidR="00304194" w:rsidRPr="00304194" w:rsidRDefault="00304194" w:rsidP="00AA14AD">
            <w:pPr>
              <w:spacing w:line="240" w:lineRule="auto"/>
              <w:ind w:firstLine="0"/>
              <w:jc w:val="center"/>
              <w:rPr>
                <w:sz w:val="20"/>
                <w:lang w:bidi="ru-RU"/>
              </w:rPr>
            </w:pPr>
            <w:r w:rsidRPr="00304194">
              <w:rPr>
                <w:sz w:val="20"/>
                <w:lang w:bidi="ru-RU"/>
              </w:rPr>
              <w:t>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65B6F1" w14:textId="77777777" w:rsidR="00304194" w:rsidRPr="00304194" w:rsidRDefault="00304194" w:rsidP="00AA14AD">
            <w:pPr>
              <w:spacing w:line="240" w:lineRule="auto"/>
              <w:ind w:firstLine="0"/>
              <w:jc w:val="center"/>
              <w:rPr>
                <w:sz w:val="20"/>
                <w:lang w:bidi="ru-RU"/>
              </w:rPr>
            </w:pPr>
            <w:r w:rsidRPr="00304194">
              <w:rPr>
                <w:sz w:val="20"/>
                <w:szCs w:val="20"/>
                <w:lang w:bidi="ru-RU"/>
              </w:rPr>
              <w:t>4,5</w:t>
            </w:r>
          </w:p>
        </w:tc>
      </w:tr>
      <w:tr w:rsidR="00304194" w:rsidRPr="00304194" w14:paraId="2B83A7C6"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148975A" w14:textId="77777777" w:rsidR="00304194" w:rsidRPr="00304194" w:rsidRDefault="00304194" w:rsidP="00AA14AD">
            <w:pPr>
              <w:spacing w:line="240" w:lineRule="auto"/>
              <w:ind w:firstLine="0"/>
              <w:jc w:val="center"/>
              <w:rPr>
                <w:sz w:val="20"/>
                <w:szCs w:val="20"/>
              </w:rPr>
            </w:pPr>
            <w:r w:rsidRPr="00304194">
              <w:rPr>
                <w:sz w:val="20"/>
                <w:szCs w:val="20"/>
                <w:lang w:bidi="ru-RU"/>
              </w:rPr>
              <w:t>9</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31E80" w14:textId="77777777" w:rsidR="00304194" w:rsidRPr="00304194" w:rsidRDefault="00304194" w:rsidP="00AA14AD">
            <w:pPr>
              <w:spacing w:line="240" w:lineRule="auto"/>
              <w:ind w:firstLine="0"/>
              <w:jc w:val="center"/>
              <w:rPr>
                <w:sz w:val="20"/>
                <w:lang w:bidi="ru-RU"/>
              </w:rPr>
            </w:pPr>
            <w:r w:rsidRPr="00304194">
              <w:rPr>
                <w:sz w:val="20"/>
                <w:lang w:bidi="ru-RU"/>
              </w:rPr>
              <w:t>Площадь застройки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6074A" w14:textId="77777777" w:rsidR="00304194" w:rsidRPr="00304194" w:rsidRDefault="00304194" w:rsidP="00AA14AD">
            <w:pPr>
              <w:spacing w:line="240" w:lineRule="auto"/>
              <w:ind w:firstLine="0"/>
              <w:jc w:val="center"/>
              <w:rPr>
                <w:sz w:val="20"/>
                <w:lang w:bidi="ru-RU"/>
              </w:rPr>
            </w:pPr>
            <w:r w:rsidRPr="00304194">
              <w:rPr>
                <w:sz w:val="20"/>
                <w:lang w:bidi="ru-RU"/>
              </w:rPr>
              <w:t>м</w:t>
            </w:r>
            <w:r w:rsidRPr="00304194">
              <w:rPr>
                <w:sz w:val="20"/>
                <w:vertAlign w:val="superscript"/>
                <w:lang w:bidi="ru-RU"/>
              </w:rPr>
              <w:t>2</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228636" w14:textId="77777777" w:rsidR="00304194" w:rsidRPr="00304194" w:rsidRDefault="00304194" w:rsidP="00AA14AD">
            <w:pPr>
              <w:spacing w:line="240" w:lineRule="auto"/>
              <w:ind w:firstLine="0"/>
              <w:jc w:val="center"/>
              <w:rPr>
                <w:sz w:val="20"/>
                <w:lang w:bidi="ru-RU"/>
              </w:rPr>
            </w:pPr>
            <w:r w:rsidRPr="00304194">
              <w:rPr>
                <w:sz w:val="20"/>
                <w:lang w:bidi="ru-RU"/>
              </w:rPr>
              <w:t>451</w:t>
            </w:r>
          </w:p>
        </w:tc>
      </w:tr>
      <w:tr w:rsidR="00304194" w:rsidRPr="00304194" w14:paraId="4A2D82F0"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74C82ED1" w14:textId="77777777" w:rsidR="00304194" w:rsidRPr="00304194" w:rsidRDefault="00304194" w:rsidP="00AA14AD">
            <w:pPr>
              <w:spacing w:line="240" w:lineRule="auto"/>
              <w:ind w:firstLine="0"/>
              <w:jc w:val="center"/>
              <w:rPr>
                <w:sz w:val="20"/>
                <w:szCs w:val="20"/>
              </w:rPr>
            </w:pPr>
            <w:r w:rsidRPr="00304194">
              <w:rPr>
                <w:sz w:val="20"/>
                <w:szCs w:val="20"/>
                <w:lang w:bidi="ru-RU"/>
              </w:rPr>
              <w:t>10</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90A9A" w14:textId="77777777" w:rsidR="00304194" w:rsidRPr="00304194" w:rsidRDefault="00304194" w:rsidP="00AA14AD">
            <w:pPr>
              <w:spacing w:line="240" w:lineRule="auto"/>
              <w:ind w:firstLine="0"/>
              <w:jc w:val="center"/>
              <w:rPr>
                <w:sz w:val="20"/>
                <w:lang w:bidi="ru-RU"/>
              </w:rPr>
            </w:pPr>
            <w:r w:rsidRPr="00304194">
              <w:rPr>
                <w:sz w:val="20"/>
                <w:lang w:bidi="ru-RU"/>
              </w:rPr>
              <w:t>Общая площадь здания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D88764" w14:textId="77777777" w:rsidR="00304194" w:rsidRPr="00304194" w:rsidRDefault="00304194" w:rsidP="00AA14AD">
            <w:pPr>
              <w:spacing w:line="240" w:lineRule="auto"/>
              <w:ind w:firstLine="0"/>
              <w:jc w:val="center"/>
              <w:rPr>
                <w:sz w:val="20"/>
                <w:lang w:bidi="ru-RU"/>
              </w:rPr>
            </w:pPr>
            <w:r w:rsidRPr="00304194">
              <w:rPr>
                <w:sz w:val="20"/>
                <w:lang w:bidi="ru-RU"/>
              </w:rPr>
              <w:t>м</w:t>
            </w:r>
            <w:r w:rsidRPr="00304194">
              <w:rPr>
                <w:sz w:val="20"/>
                <w:vertAlign w:val="superscript"/>
                <w:lang w:bidi="ru-RU"/>
              </w:rPr>
              <w:t>2</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EF22E" w14:textId="77777777" w:rsidR="00304194" w:rsidRPr="00304194" w:rsidRDefault="00304194" w:rsidP="00AA14AD">
            <w:pPr>
              <w:spacing w:line="240" w:lineRule="auto"/>
              <w:ind w:firstLine="0"/>
              <w:jc w:val="center"/>
              <w:rPr>
                <w:sz w:val="20"/>
                <w:lang w:bidi="ru-RU"/>
              </w:rPr>
            </w:pPr>
            <w:r w:rsidRPr="00304194">
              <w:rPr>
                <w:sz w:val="20"/>
                <w:lang w:bidi="ru-RU"/>
              </w:rPr>
              <w:t>360,8</w:t>
            </w:r>
          </w:p>
        </w:tc>
      </w:tr>
      <w:tr w:rsidR="00304194" w:rsidRPr="00304194" w14:paraId="75B75881" w14:textId="77777777" w:rsidTr="00AA14AD">
        <w:trPr>
          <w:cantSplit/>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F04FBD1" w14:textId="77777777" w:rsidR="00304194" w:rsidRPr="00304194" w:rsidRDefault="00304194" w:rsidP="00AA14AD">
            <w:pPr>
              <w:spacing w:line="240" w:lineRule="auto"/>
              <w:ind w:firstLine="0"/>
              <w:jc w:val="center"/>
              <w:rPr>
                <w:sz w:val="20"/>
                <w:szCs w:val="20"/>
              </w:rPr>
            </w:pPr>
            <w:r w:rsidRPr="00304194">
              <w:rPr>
                <w:sz w:val="20"/>
                <w:szCs w:val="20"/>
                <w:lang w:bidi="ru-RU"/>
              </w:rPr>
              <w:t>11</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D5779" w14:textId="77777777" w:rsidR="00304194" w:rsidRPr="00304194" w:rsidRDefault="00304194" w:rsidP="00AA14AD">
            <w:pPr>
              <w:spacing w:line="240" w:lineRule="auto"/>
              <w:ind w:firstLine="0"/>
              <w:jc w:val="center"/>
              <w:rPr>
                <w:sz w:val="20"/>
                <w:lang w:bidi="ru-RU"/>
              </w:rPr>
            </w:pPr>
            <w:r w:rsidRPr="00304194">
              <w:rPr>
                <w:sz w:val="20"/>
                <w:lang w:bidi="ru-RU"/>
              </w:rPr>
              <w:t>Объём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516892" w14:textId="77777777" w:rsidR="00304194" w:rsidRPr="00304194" w:rsidRDefault="00304194" w:rsidP="00AA14AD">
            <w:pPr>
              <w:spacing w:line="240" w:lineRule="auto"/>
              <w:ind w:firstLine="0"/>
              <w:jc w:val="center"/>
              <w:rPr>
                <w:sz w:val="20"/>
                <w:lang w:bidi="ru-RU"/>
              </w:rPr>
            </w:pPr>
            <w:r w:rsidRPr="00304194">
              <w:rPr>
                <w:sz w:val="20"/>
                <w:lang w:bidi="ru-RU"/>
              </w:rPr>
              <w:t>м</w:t>
            </w:r>
            <w:r w:rsidRPr="00304194">
              <w:rPr>
                <w:sz w:val="20"/>
                <w:vertAlign w:val="superscript"/>
                <w:lang w:bidi="ru-RU"/>
              </w:rPr>
              <w:t>3</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255194" w14:textId="77777777" w:rsidR="00304194" w:rsidRPr="00304194" w:rsidRDefault="00304194" w:rsidP="00AA14AD">
            <w:pPr>
              <w:spacing w:line="240" w:lineRule="auto"/>
              <w:ind w:firstLine="0"/>
              <w:jc w:val="center"/>
              <w:rPr>
                <w:sz w:val="20"/>
                <w:szCs w:val="20"/>
              </w:rPr>
            </w:pPr>
            <w:r w:rsidRPr="00304194">
              <w:rPr>
                <w:sz w:val="20"/>
                <w:szCs w:val="20"/>
              </w:rPr>
              <w:t>1623,6</w:t>
            </w:r>
          </w:p>
        </w:tc>
      </w:tr>
    </w:tbl>
    <w:p w14:paraId="15CB407B" w14:textId="77777777" w:rsidR="00304194" w:rsidRPr="00304194" w:rsidRDefault="00304194" w:rsidP="00304194">
      <w:pPr>
        <w:autoSpaceDE w:val="0"/>
        <w:autoSpaceDN w:val="0"/>
        <w:ind w:firstLine="851"/>
        <w:rPr>
          <w:sz w:val="22"/>
          <w:lang w:eastAsia="en-US"/>
        </w:rPr>
      </w:pPr>
      <w:r w:rsidRPr="00304194">
        <w:rPr>
          <w:sz w:val="22"/>
          <w:lang w:eastAsia="en-US"/>
        </w:rPr>
        <w:t>* дата определена по году постройки ТС, ввиду того что неизвестна дата постройки котельной и невозможно установить фактическую дату ввода в эксплуатацию.</w:t>
      </w:r>
    </w:p>
    <w:p w14:paraId="46412045" w14:textId="28DC3C8C" w:rsidR="002C5BE9" w:rsidRDefault="00425CCA" w:rsidP="008F2230">
      <w:pPr>
        <w:rPr>
          <w:szCs w:val="26"/>
        </w:rPr>
      </w:pPr>
      <w:r w:rsidRPr="00AD2C10">
        <w:rPr>
          <w:szCs w:val="26"/>
        </w:rPr>
        <w:t xml:space="preserve">Основным оборудованием котельной </w:t>
      </w:r>
      <w:r w:rsidR="002C5BE9" w:rsidRPr="00AD2C10">
        <w:rPr>
          <w:szCs w:val="26"/>
        </w:rPr>
        <w:t xml:space="preserve">п. Громово </w:t>
      </w:r>
      <w:r w:rsidRPr="00AD2C10">
        <w:rPr>
          <w:szCs w:val="26"/>
        </w:rPr>
        <w:t xml:space="preserve">являются </w:t>
      </w:r>
      <w:r w:rsidR="00AB310B" w:rsidRPr="00AD2C10">
        <w:rPr>
          <w:szCs w:val="26"/>
        </w:rPr>
        <w:t>шесть</w:t>
      </w:r>
      <w:r w:rsidRPr="00AD2C10">
        <w:rPr>
          <w:szCs w:val="26"/>
        </w:rPr>
        <w:t xml:space="preserve"> </w:t>
      </w:r>
      <w:r w:rsidR="002C5BE9" w:rsidRPr="00AD2C10">
        <w:rPr>
          <w:szCs w:val="26"/>
        </w:rPr>
        <w:t>котельных агрегатов</w:t>
      </w:r>
      <w:r w:rsidRPr="00AD2C10">
        <w:rPr>
          <w:szCs w:val="26"/>
        </w:rPr>
        <w:t xml:space="preserve">, а именно, </w:t>
      </w:r>
      <w:r w:rsidR="002C5BE9" w:rsidRPr="00AD2C10">
        <w:rPr>
          <w:szCs w:val="26"/>
        </w:rPr>
        <w:t>два водогрейных котла марки «БКЗ» КВм-1,25, единичной производительной мощностью 1,08 Гкал/ч, три</w:t>
      </w:r>
      <w:r w:rsidRPr="00AD2C10">
        <w:rPr>
          <w:szCs w:val="26"/>
        </w:rPr>
        <w:t xml:space="preserve"> </w:t>
      </w:r>
      <w:r w:rsidR="002C5BE9" w:rsidRPr="00AD2C10">
        <w:rPr>
          <w:szCs w:val="26"/>
        </w:rPr>
        <w:t xml:space="preserve">водогрейных </w:t>
      </w:r>
      <w:r w:rsidRPr="00AD2C10">
        <w:rPr>
          <w:szCs w:val="26"/>
        </w:rPr>
        <w:t>котл</w:t>
      </w:r>
      <w:r w:rsidR="00901D7E" w:rsidRPr="00AD2C10">
        <w:rPr>
          <w:szCs w:val="26"/>
        </w:rPr>
        <w:t>а</w:t>
      </w:r>
      <w:r w:rsidRPr="00AD2C10">
        <w:rPr>
          <w:szCs w:val="26"/>
        </w:rPr>
        <w:t xml:space="preserve"> марки «Братск»</w:t>
      </w:r>
      <w:r w:rsidR="002E56B5" w:rsidRPr="00AD2C10">
        <w:rPr>
          <w:szCs w:val="26"/>
        </w:rPr>
        <w:t xml:space="preserve"> КВм-1,65</w:t>
      </w:r>
      <w:r w:rsidRPr="00AD2C10">
        <w:rPr>
          <w:szCs w:val="26"/>
        </w:rPr>
        <w:t>, производительной мощностью 1,</w:t>
      </w:r>
      <w:r w:rsidR="002C5BE9" w:rsidRPr="00AD2C10">
        <w:rPr>
          <w:szCs w:val="26"/>
        </w:rPr>
        <w:t>42</w:t>
      </w:r>
      <w:r w:rsidRPr="00AD2C10">
        <w:rPr>
          <w:szCs w:val="26"/>
        </w:rPr>
        <w:t xml:space="preserve"> Гкал/ч, один </w:t>
      </w:r>
      <w:r w:rsidR="002C5BE9" w:rsidRPr="00AD2C10">
        <w:rPr>
          <w:szCs w:val="26"/>
        </w:rPr>
        <w:t xml:space="preserve">водогрейный </w:t>
      </w:r>
      <w:r w:rsidRPr="00AD2C10">
        <w:rPr>
          <w:szCs w:val="26"/>
        </w:rPr>
        <w:t>котел марки «Луга-Лотос» КВ</w:t>
      </w:r>
      <w:r w:rsidR="00AB310B" w:rsidRPr="00AD2C10">
        <w:rPr>
          <w:szCs w:val="26"/>
        </w:rPr>
        <w:t>р</w:t>
      </w:r>
      <w:r w:rsidRPr="00AD2C10">
        <w:rPr>
          <w:szCs w:val="26"/>
        </w:rPr>
        <w:t>-1,</w:t>
      </w:r>
      <w:r w:rsidR="00AB310B" w:rsidRPr="00AD2C10">
        <w:rPr>
          <w:szCs w:val="26"/>
        </w:rPr>
        <w:t>0</w:t>
      </w:r>
      <w:r w:rsidR="002F2365" w:rsidRPr="00AD2C10">
        <w:rPr>
          <w:szCs w:val="26"/>
        </w:rPr>
        <w:t>0</w:t>
      </w:r>
      <w:r w:rsidRPr="00AD2C10">
        <w:rPr>
          <w:szCs w:val="26"/>
        </w:rPr>
        <w:t xml:space="preserve">, производительной мощностью </w:t>
      </w:r>
      <w:r w:rsidR="00AB310B" w:rsidRPr="00AD2C10">
        <w:rPr>
          <w:szCs w:val="26"/>
        </w:rPr>
        <w:t>0</w:t>
      </w:r>
      <w:r w:rsidRPr="00AD2C10">
        <w:rPr>
          <w:szCs w:val="26"/>
        </w:rPr>
        <w:t>,</w:t>
      </w:r>
      <w:r w:rsidR="00AB310B" w:rsidRPr="00AD2C10">
        <w:rPr>
          <w:szCs w:val="26"/>
        </w:rPr>
        <w:t>86</w:t>
      </w:r>
      <w:r w:rsidR="002C5BE9" w:rsidRPr="00AD2C10">
        <w:rPr>
          <w:szCs w:val="26"/>
        </w:rPr>
        <w:t xml:space="preserve"> Гкал/ч.</w:t>
      </w:r>
    </w:p>
    <w:p w14:paraId="240B9490" w14:textId="0821C1E6" w:rsidR="006A2F9B" w:rsidRPr="00304194" w:rsidRDefault="00304194" w:rsidP="008F2230">
      <w:pPr>
        <w:rPr>
          <w:szCs w:val="26"/>
        </w:rPr>
      </w:pPr>
      <w:r w:rsidRPr="00304194">
        <w:t>Установленная тепловая мощность котельной равна 7,28 Гкал/ч. 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- 95/70 °</w:t>
      </w:r>
      <w:r w:rsidRPr="00304194">
        <w:rPr>
          <w:lang w:val="en-US"/>
        </w:rPr>
        <w:t>C</w:t>
      </w:r>
      <w:r>
        <w:t>.</w:t>
      </w:r>
    </w:p>
    <w:p w14:paraId="4B7FDB2C" w14:textId="4F09F08E" w:rsidR="00425CCA" w:rsidRDefault="00425CCA" w:rsidP="008F2230">
      <w:pPr>
        <w:rPr>
          <w:szCs w:val="26"/>
        </w:rPr>
      </w:pPr>
      <w:r w:rsidRPr="00AD2C10">
        <w:rPr>
          <w:szCs w:val="26"/>
        </w:rPr>
        <w:t xml:space="preserve">В котельной </w:t>
      </w:r>
      <w:r w:rsidR="00AE082B" w:rsidRPr="00AD2C10">
        <w:rPr>
          <w:szCs w:val="26"/>
        </w:rPr>
        <w:t>один</w:t>
      </w:r>
      <w:r w:rsidR="00AB310B" w:rsidRPr="00AD2C10">
        <w:rPr>
          <w:szCs w:val="26"/>
        </w:rPr>
        <w:t xml:space="preserve"> котел «Луга-Лотос» работает на нужды горячего водоснабжения,</w:t>
      </w:r>
      <w:r w:rsidR="006A2F9B">
        <w:rPr>
          <w:szCs w:val="26"/>
        </w:rPr>
        <w:t xml:space="preserve"> </w:t>
      </w:r>
      <w:r w:rsidR="00AB310B" w:rsidRPr="00AD2C10">
        <w:rPr>
          <w:szCs w:val="26"/>
        </w:rPr>
        <w:t>остальные</w:t>
      </w:r>
      <w:r w:rsidRPr="00AD2C10">
        <w:rPr>
          <w:szCs w:val="26"/>
        </w:rPr>
        <w:t xml:space="preserve"> котл</w:t>
      </w:r>
      <w:r w:rsidR="00AB310B" w:rsidRPr="00AD2C10">
        <w:rPr>
          <w:szCs w:val="26"/>
        </w:rPr>
        <w:t>ы</w:t>
      </w:r>
      <w:r w:rsidRPr="00AD2C10">
        <w:rPr>
          <w:szCs w:val="26"/>
        </w:rPr>
        <w:t xml:space="preserve"> </w:t>
      </w:r>
      <w:r w:rsidR="00AB310B" w:rsidRPr="00AD2C10">
        <w:rPr>
          <w:szCs w:val="26"/>
        </w:rPr>
        <w:t>работают на нужды отопления</w:t>
      </w:r>
      <w:r w:rsidRPr="00AD2C10">
        <w:rPr>
          <w:szCs w:val="26"/>
        </w:rPr>
        <w:t xml:space="preserve">. Удаление продуктов сгорания производится через одну стальную дымовую трубу, </w:t>
      </w:r>
      <w:r w:rsidR="009C46DF" w:rsidRPr="00AD2C10">
        <w:rPr>
          <w:szCs w:val="26"/>
        </w:rPr>
        <w:t>высотой 2</w:t>
      </w:r>
      <w:r w:rsidR="006A2F9B">
        <w:rPr>
          <w:szCs w:val="26"/>
        </w:rPr>
        <w:t>5</w:t>
      </w:r>
      <w:r w:rsidR="009C46DF" w:rsidRPr="00AD2C10">
        <w:rPr>
          <w:szCs w:val="26"/>
        </w:rPr>
        <w:t xml:space="preserve"> м и диаметром </w:t>
      </w:r>
      <w:r w:rsidR="006A2F9B">
        <w:rPr>
          <w:szCs w:val="26"/>
        </w:rPr>
        <w:t>6</w:t>
      </w:r>
      <w:r w:rsidR="009C46DF" w:rsidRPr="00AD2C10">
        <w:rPr>
          <w:szCs w:val="26"/>
        </w:rPr>
        <w:t>30 мм, с помощью дымососа.</w:t>
      </w:r>
      <w:r w:rsidRPr="00AD2C10">
        <w:rPr>
          <w:szCs w:val="26"/>
        </w:rPr>
        <w:t xml:space="preserve"> На котельной в качестве основного топлива используется каменный уголь</w:t>
      </w:r>
      <w:r w:rsidR="007B4E68" w:rsidRPr="00AD2C10">
        <w:rPr>
          <w:szCs w:val="26"/>
        </w:rPr>
        <w:t>, склад хранения которого расположен рядом со зданием котельн</w:t>
      </w:r>
      <w:r w:rsidR="00304194">
        <w:rPr>
          <w:szCs w:val="26"/>
        </w:rPr>
        <w:t>о</w:t>
      </w:r>
      <w:r w:rsidR="007B4E68" w:rsidRPr="00AD2C10">
        <w:rPr>
          <w:szCs w:val="26"/>
        </w:rPr>
        <w:t>й</w:t>
      </w:r>
      <w:r w:rsidR="002C5BE9" w:rsidRPr="00AD2C10">
        <w:rPr>
          <w:szCs w:val="26"/>
        </w:rPr>
        <w:t xml:space="preserve"> (зимой уголь марки ДО, летом марки ДР)</w:t>
      </w:r>
      <w:r w:rsidRPr="00AD2C10">
        <w:rPr>
          <w:szCs w:val="26"/>
        </w:rPr>
        <w:t>, резервное</w:t>
      </w:r>
      <w:r w:rsidR="002C5BE9" w:rsidRPr="00AD2C10">
        <w:rPr>
          <w:szCs w:val="26"/>
        </w:rPr>
        <w:t xml:space="preserve"> и аварийное</w:t>
      </w:r>
      <w:r w:rsidRPr="00AD2C10">
        <w:rPr>
          <w:szCs w:val="26"/>
        </w:rPr>
        <w:t xml:space="preserve"> топливо </w:t>
      </w:r>
      <w:r w:rsidR="002C5BE9" w:rsidRPr="00AD2C10">
        <w:rPr>
          <w:szCs w:val="26"/>
        </w:rPr>
        <w:t xml:space="preserve">на котельной </w:t>
      </w:r>
      <w:r w:rsidR="007B4E68" w:rsidRPr="00AD2C10">
        <w:rPr>
          <w:szCs w:val="26"/>
        </w:rPr>
        <w:t xml:space="preserve">отсутствует. </w:t>
      </w:r>
    </w:p>
    <w:p w14:paraId="430FC51E" w14:textId="47C60076" w:rsidR="00304194" w:rsidRPr="00AD2C10" w:rsidRDefault="00304194" w:rsidP="008F2230">
      <w:pPr>
        <w:rPr>
          <w:szCs w:val="26"/>
        </w:rPr>
      </w:pPr>
      <w:r w:rsidRPr="00304194">
        <w:rPr>
          <w:szCs w:val="26"/>
        </w:rPr>
        <w:t>Площадка для хранения угля</w:t>
      </w:r>
      <w:r>
        <w:rPr>
          <w:szCs w:val="26"/>
        </w:rPr>
        <w:t xml:space="preserve"> </w:t>
      </w:r>
      <w:r w:rsidRPr="00304194">
        <w:rPr>
          <w:szCs w:val="26"/>
        </w:rPr>
        <w:t xml:space="preserve">размещена на территории земельного отвода в сухом не заболоченном и не затапливаемом месте, с учетом маневрирования транспортных средств. Площадка выравнена, очищена от мусора и растительности, площадка покрыта смесью шлака и глины и тщательно утрамбована. Площадка является открытой и не имеет навеса, хранение топлива данным способом приводит к ухудшению его характеристик. </w:t>
      </w:r>
    </w:p>
    <w:p w14:paraId="0307F43D" w14:textId="6C608F1E" w:rsidR="00AE7FE4" w:rsidRDefault="00425CCA" w:rsidP="00F714D3">
      <w:pPr>
        <w:rPr>
          <w:szCs w:val="26"/>
        </w:rPr>
      </w:pPr>
      <w:r w:rsidRPr="00AD2C10">
        <w:rPr>
          <w:szCs w:val="26"/>
        </w:rPr>
        <w:t>Котельная производит тепловую энергию в виде горячей воды на нужды отопления и горячего водоснабжения.</w:t>
      </w:r>
    </w:p>
    <w:p w14:paraId="16BBE5F6" w14:textId="23BEEEA4" w:rsidR="006A2F9B" w:rsidRPr="006A2F9B" w:rsidRDefault="006A2F9B" w:rsidP="00AA14AD">
      <w:pPr>
        <w:autoSpaceDE w:val="0"/>
        <w:autoSpaceDN w:val="0"/>
        <w:ind w:firstLine="708"/>
        <w:rPr>
          <w:lang w:eastAsia="en-US"/>
        </w:rPr>
      </w:pPr>
      <w:r w:rsidRPr="006A2F9B">
        <w:rPr>
          <w:lang w:eastAsia="en-US"/>
        </w:rPr>
        <w:t xml:space="preserve">Внешний и внутренний вид здания котельной представлен на рисунках </w:t>
      </w:r>
      <w:r>
        <w:rPr>
          <w:lang w:eastAsia="en-US"/>
        </w:rPr>
        <w:t>8</w:t>
      </w:r>
      <w:r w:rsidRPr="006A2F9B">
        <w:rPr>
          <w:lang w:eastAsia="en-US"/>
        </w:rPr>
        <w:t xml:space="preserve"> – </w:t>
      </w:r>
      <w:r>
        <w:rPr>
          <w:lang w:eastAsia="en-US"/>
        </w:rPr>
        <w:t>1</w:t>
      </w:r>
      <w:r w:rsidR="00304194">
        <w:rPr>
          <w:lang w:eastAsia="en-US"/>
        </w:rPr>
        <w:t>3</w:t>
      </w:r>
      <w:r w:rsidRPr="006A2F9B">
        <w:rPr>
          <w:lang w:eastAsia="en-US"/>
        </w:rPr>
        <w:t>.</w:t>
      </w:r>
    </w:p>
    <w:p w14:paraId="0D89B301" w14:textId="77777777" w:rsidR="006A2F9B" w:rsidRPr="006A2F9B" w:rsidRDefault="006A2F9B" w:rsidP="006A2F9B">
      <w:pPr>
        <w:autoSpaceDE w:val="0"/>
        <w:autoSpaceDN w:val="0"/>
        <w:ind w:firstLine="0"/>
        <w:jc w:val="center"/>
        <w:rPr>
          <w:lang w:bidi="ru-RU"/>
        </w:rPr>
      </w:pPr>
      <w:r w:rsidRPr="006A2F9B">
        <w:rPr>
          <w:lang w:eastAsia="en-US"/>
        </w:rPr>
        <w:t>.</w:t>
      </w:r>
      <w:bookmarkStart w:id="39" w:name="_Ref81321383"/>
      <w:r w:rsidRPr="006A2F9B">
        <w:rPr>
          <w:noProof/>
        </w:rPr>
        <w:drawing>
          <wp:inline distT="0" distB="0" distL="0" distR="0" wp14:anchorId="1F41ECCC" wp14:editId="3F262181">
            <wp:extent cx="5379720" cy="403860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9720" cy="4038600"/>
                    </a:xfrm>
                    <a:prstGeom prst="rect">
                      <a:avLst/>
                    </a:prstGeom>
                    <a:noFill/>
                    <a:ln>
                      <a:noFill/>
                    </a:ln>
                  </pic:spPr>
                </pic:pic>
              </a:graphicData>
            </a:graphic>
          </wp:inline>
        </w:drawing>
      </w:r>
    </w:p>
    <w:p w14:paraId="76A4E3E8" w14:textId="04B945B2" w:rsidR="006A2F9B" w:rsidRDefault="006A2F9B" w:rsidP="006A2F9B">
      <w:pPr>
        <w:autoSpaceDE w:val="0"/>
        <w:autoSpaceDN w:val="0"/>
        <w:spacing w:before="120" w:after="120" w:line="256" w:lineRule="auto"/>
        <w:ind w:firstLine="0"/>
        <w:jc w:val="center"/>
        <w:rPr>
          <w:rFonts w:eastAsia="Calibri"/>
          <w:b/>
          <w:sz w:val="24"/>
          <w:lang w:eastAsia="en-US"/>
        </w:rPr>
      </w:pPr>
      <w:bookmarkStart w:id="40" w:name="_Ref88830284"/>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8</w:t>
      </w:r>
      <w:r w:rsidRPr="006A2F9B">
        <w:rPr>
          <w:b/>
          <w:bCs/>
          <w:sz w:val="24"/>
        </w:rPr>
        <w:fldChar w:fldCharType="end"/>
      </w:r>
      <w:r w:rsidRPr="006A2F9B">
        <w:rPr>
          <w:b/>
          <w:bCs/>
          <w:sz w:val="24"/>
        </w:rPr>
        <w:t xml:space="preserve">. </w:t>
      </w:r>
      <w:r w:rsidRPr="006A2F9B">
        <w:rPr>
          <w:rFonts w:eastAsia="Calibri"/>
          <w:b/>
          <w:bCs/>
          <w:sz w:val="24"/>
          <w:lang w:eastAsia="en-US"/>
        </w:rPr>
        <w:t>Внешний</w:t>
      </w:r>
      <w:r w:rsidRPr="006A2F9B">
        <w:rPr>
          <w:rFonts w:eastAsia="Calibri"/>
          <w:b/>
          <w:sz w:val="24"/>
          <w:lang w:eastAsia="en-US"/>
        </w:rPr>
        <w:t xml:space="preserve"> вид здания котельной </w:t>
      </w:r>
      <w:bookmarkEnd w:id="39"/>
      <w:r w:rsidRPr="006A2F9B">
        <w:rPr>
          <w:rFonts w:eastAsia="Calibri"/>
          <w:b/>
          <w:sz w:val="24"/>
          <w:lang w:eastAsia="en-US"/>
        </w:rPr>
        <w:t>п. Громово</w:t>
      </w:r>
      <w:bookmarkEnd w:id="40"/>
    </w:p>
    <w:p w14:paraId="2EC8447A" w14:textId="77777777" w:rsidR="006A2F9B" w:rsidRPr="006A2F9B" w:rsidRDefault="006A2F9B" w:rsidP="006A2F9B">
      <w:pPr>
        <w:autoSpaceDE w:val="0"/>
        <w:autoSpaceDN w:val="0"/>
        <w:ind w:firstLine="0"/>
        <w:jc w:val="center"/>
        <w:rPr>
          <w:lang w:bidi="ru-RU"/>
        </w:rPr>
      </w:pPr>
      <w:r w:rsidRPr="006A2F9B">
        <w:rPr>
          <w:noProof/>
        </w:rPr>
        <w:drawing>
          <wp:inline distT="0" distB="0" distL="0" distR="0" wp14:anchorId="34E03212" wp14:editId="1B69D6AD">
            <wp:extent cx="5387340" cy="3718560"/>
            <wp:effectExtent l="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7340" cy="3718560"/>
                    </a:xfrm>
                    <a:prstGeom prst="rect">
                      <a:avLst/>
                    </a:prstGeom>
                    <a:noFill/>
                    <a:ln>
                      <a:noFill/>
                    </a:ln>
                  </pic:spPr>
                </pic:pic>
              </a:graphicData>
            </a:graphic>
          </wp:inline>
        </w:drawing>
      </w:r>
    </w:p>
    <w:p w14:paraId="53F7C646" w14:textId="14A72918" w:rsidR="006A2F9B" w:rsidRDefault="006A2F9B" w:rsidP="006A2F9B">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9</w:t>
      </w:r>
      <w:r w:rsidRPr="006A2F9B">
        <w:rPr>
          <w:b/>
          <w:bCs/>
          <w:sz w:val="24"/>
        </w:rPr>
        <w:fldChar w:fldCharType="end"/>
      </w:r>
      <w:r w:rsidRPr="006A2F9B">
        <w:rPr>
          <w:b/>
          <w:bCs/>
          <w:sz w:val="24"/>
        </w:rPr>
        <w:t xml:space="preserve">. </w:t>
      </w:r>
      <w:r w:rsidRPr="006A2F9B">
        <w:rPr>
          <w:rFonts w:eastAsia="Calibri"/>
          <w:b/>
          <w:bCs/>
          <w:sz w:val="24"/>
          <w:lang w:eastAsia="en-US"/>
        </w:rPr>
        <w:t>Внешний</w:t>
      </w:r>
      <w:r w:rsidRPr="006A2F9B">
        <w:rPr>
          <w:rFonts w:eastAsia="Calibri"/>
          <w:b/>
          <w:sz w:val="24"/>
          <w:lang w:eastAsia="en-US"/>
        </w:rPr>
        <w:t xml:space="preserve"> вид здания котельной п. Громово</w:t>
      </w:r>
    </w:p>
    <w:p w14:paraId="44B06B4D" w14:textId="77777777" w:rsidR="00304194" w:rsidRPr="006A2F9B" w:rsidRDefault="00304194" w:rsidP="006A2F9B">
      <w:pPr>
        <w:autoSpaceDE w:val="0"/>
        <w:autoSpaceDN w:val="0"/>
        <w:spacing w:before="120" w:after="120" w:line="256" w:lineRule="auto"/>
        <w:ind w:firstLine="0"/>
        <w:jc w:val="center"/>
        <w:rPr>
          <w:rFonts w:eastAsia="Calibri"/>
          <w:b/>
          <w:sz w:val="24"/>
          <w:lang w:eastAsia="en-US"/>
        </w:rPr>
      </w:pPr>
    </w:p>
    <w:p w14:paraId="637E4FFB" w14:textId="77777777" w:rsidR="006A2F9B" w:rsidRPr="006A2F9B" w:rsidRDefault="006A2F9B" w:rsidP="006A2F9B">
      <w:pPr>
        <w:tabs>
          <w:tab w:val="left" w:pos="3261"/>
        </w:tabs>
        <w:autoSpaceDE w:val="0"/>
        <w:autoSpaceDN w:val="0"/>
        <w:ind w:firstLine="0"/>
        <w:jc w:val="center"/>
        <w:rPr>
          <w:lang w:bidi="ru-RU"/>
        </w:rPr>
      </w:pPr>
      <w:r w:rsidRPr="006A2F9B">
        <w:rPr>
          <w:noProof/>
        </w:rPr>
        <w:drawing>
          <wp:inline distT="0" distB="0" distL="0" distR="0" wp14:anchorId="16C7E9E9" wp14:editId="0E65575B">
            <wp:extent cx="5669280" cy="4251960"/>
            <wp:effectExtent l="0" t="0" r="7620" b="0"/>
            <wp:docPr id="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noFill/>
                    </a:ln>
                  </pic:spPr>
                </pic:pic>
              </a:graphicData>
            </a:graphic>
          </wp:inline>
        </w:drawing>
      </w:r>
    </w:p>
    <w:p w14:paraId="7FCF473E" w14:textId="6A21AF4A" w:rsidR="006A2F9B" w:rsidRPr="006A2F9B" w:rsidRDefault="006A2F9B" w:rsidP="006A2F9B">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10</w:t>
      </w:r>
      <w:r w:rsidRPr="006A2F9B">
        <w:rPr>
          <w:b/>
          <w:bCs/>
          <w:sz w:val="24"/>
        </w:rPr>
        <w:fldChar w:fldCharType="end"/>
      </w:r>
      <w:r w:rsidRPr="006A2F9B">
        <w:rPr>
          <w:b/>
          <w:bCs/>
          <w:sz w:val="24"/>
        </w:rPr>
        <w:t xml:space="preserve">. </w:t>
      </w:r>
      <w:r w:rsidRPr="006A2F9B">
        <w:rPr>
          <w:rFonts w:eastAsia="Calibri"/>
          <w:b/>
          <w:bCs/>
          <w:sz w:val="24"/>
          <w:lang w:eastAsia="en-US"/>
        </w:rPr>
        <w:t>Внешний</w:t>
      </w:r>
      <w:r w:rsidRPr="006A2F9B">
        <w:rPr>
          <w:rFonts w:eastAsia="Calibri"/>
          <w:b/>
          <w:sz w:val="24"/>
          <w:lang w:eastAsia="en-US"/>
        </w:rPr>
        <w:t xml:space="preserve"> вид здания котельной п. Громово</w:t>
      </w:r>
    </w:p>
    <w:p w14:paraId="4DED076A" w14:textId="77777777" w:rsidR="006A2F9B" w:rsidRPr="006A2F9B" w:rsidRDefault="006A2F9B" w:rsidP="006A2F9B">
      <w:pPr>
        <w:autoSpaceDE w:val="0"/>
        <w:autoSpaceDN w:val="0"/>
        <w:ind w:firstLine="0"/>
        <w:jc w:val="center"/>
        <w:rPr>
          <w:lang w:bidi="ru-RU"/>
        </w:rPr>
      </w:pPr>
      <w:r w:rsidRPr="006A2F9B">
        <w:rPr>
          <w:noProof/>
        </w:rPr>
        <w:drawing>
          <wp:inline distT="0" distB="0" distL="0" distR="0" wp14:anchorId="60D4EB04" wp14:editId="1A3AED2F">
            <wp:extent cx="5448300" cy="3909060"/>
            <wp:effectExtent l="0" t="0" r="0" b="0"/>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48300" cy="3909060"/>
                    </a:xfrm>
                    <a:prstGeom prst="rect">
                      <a:avLst/>
                    </a:prstGeom>
                    <a:noFill/>
                    <a:ln>
                      <a:noFill/>
                    </a:ln>
                  </pic:spPr>
                </pic:pic>
              </a:graphicData>
            </a:graphic>
          </wp:inline>
        </w:drawing>
      </w:r>
    </w:p>
    <w:p w14:paraId="19424AF2" w14:textId="3395ECF6" w:rsidR="006A2F9B" w:rsidRDefault="006A2F9B" w:rsidP="006A2F9B">
      <w:pPr>
        <w:autoSpaceDE w:val="0"/>
        <w:autoSpaceDN w:val="0"/>
        <w:spacing w:before="120" w:after="120" w:line="256" w:lineRule="auto"/>
        <w:ind w:firstLine="0"/>
        <w:jc w:val="center"/>
        <w:rPr>
          <w:rFonts w:eastAsia="Calibri"/>
          <w:b/>
          <w:sz w:val="24"/>
          <w:lang w:eastAsia="en-US"/>
        </w:rPr>
      </w:pPr>
      <w:bookmarkStart w:id="41" w:name="_Ref81321385"/>
      <w:bookmarkStart w:id="42" w:name="_Ref91104368"/>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11</w:t>
      </w:r>
      <w:r w:rsidRPr="006A2F9B">
        <w:rPr>
          <w:b/>
          <w:bCs/>
          <w:sz w:val="24"/>
        </w:rPr>
        <w:fldChar w:fldCharType="end"/>
      </w:r>
      <w:r w:rsidRPr="006A2F9B">
        <w:rPr>
          <w:b/>
          <w:bCs/>
          <w:sz w:val="24"/>
        </w:rPr>
        <w:t xml:space="preserve">. </w:t>
      </w:r>
      <w:r w:rsidRPr="006A2F9B">
        <w:rPr>
          <w:rFonts w:eastAsia="Calibri"/>
          <w:b/>
          <w:bCs/>
          <w:sz w:val="24"/>
          <w:lang w:eastAsia="en-US"/>
        </w:rPr>
        <w:t>Внутренний</w:t>
      </w:r>
      <w:r w:rsidRPr="006A2F9B">
        <w:rPr>
          <w:rFonts w:eastAsia="Calibri"/>
          <w:b/>
          <w:sz w:val="24"/>
          <w:lang w:eastAsia="en-US"/>
        </w:rPr>
        <w:t xml:space="preserve"> вид здания котельной</w:t>
      </w:r>
      <w:bookmarkEnd w:id="41"/>
      <w:r w:rsidRPr="006A2F9B">
        <w:rPr>
          <w:rFonts w:eastAsia="Calibri"/>
          <w:b/>
          <w:sz w:val="24"/>
          <w:lang w:eastAsia="en-US"/>
        </w:rPr>
        <w:t xml:space="preserve"> п. Громово</w:t>
      </w:r>
      <w:bookmarkEnd w:id="42"/>
    </w:p>
    <w:p w14:paraId="1D7F3194" w14:textId="662F948F" w:rsidR="00304194" w:rsidRPr="00304194" w:rsidRDefault="00304194" w:rsidP="00304194">
      <w:pPr>
        <w:keepNext/>
        <w:autoSpaceDE w:val="0"/>
        <w:autoSpaceDN w:val="0"/>
        <w:spacing w:before="240" w:line="240" w:lineRule="auto"/>
        <w:ind w:firstLine="0"/>
        <w:jc w:val="center"/>
        <w:rPr>
          <w:lang w:bidi="ru-RU"/>
        </w:rPr>
      </w:pPr>
      <w:bookmarkStart w:id="43" w:name="_Ref80108180"/>
      <w:bookmarkStart w:id="44" w:name="_Ref80080652"/>
      <w:r>
        <w:rPr>
          <w:noProof/>
        </w:rPr>
        <w:drawing>
          <wp:inline distT="0" distB="0" distL="0" distR="0" wp14:anchorId="4A631228" wp14:editId="43462AD0">
            <wp:extent cx="3940540" cy="3427230"/>
            <wp:effectExtent l="0" t="247650" r="0" b="230505"/>
            <wp:docPr id="17025" name="Рисунок 17025" descr="W:\3. Инженер расчетчик\shara\Объекты\Приозерск\3. Исходные данные\Командировка\Обследование 29.10.2021\Котельная п. Громово\Котельная 3\20211029_145045.jpg"/>
            <wp:cNvGraphicFramePr/>
            <a:graphic xmlns:a="http://schemas.openxmlformats.org/drawingml/2006/main">
              <a:graphicData uri="http://schemas.openxmlformats.org/drawingml/2006/picture">
                <pic:pic xmlns:pic="http://schemas.openxmlformats.org/drawingml/2006/picture">
                  <pic:nvPicPr>
                    <pic:cNvPr id="42" name="Рисунок 42" descr="W:\3. Инженер расчетчик\shara\Объекты\Приозерск\3. Исходные данные\Командировка\Обследование 29.10.2021\Котельная п. Громово\Котельная 3\20211029_145045.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948219" cy="3433908"/>
                    </a:xfrm>
                    <a:prstGeom prst="rect">
                      <a:avLst/>
                    </a:prstGeom>
                    <a:noFill/>
                    <a:ln>
                      <a:noFill/>
                    </a:ln>
                  </pic:spPr>
                </pic:pic>
              </a:graphicData>
            </a:graphic>
          </wp:inline>
        </w:drawing>
      </w:r>
    </w:p>
    <w:p w14:paraId="339DAE8B" w14:textId="0DE3BE50" w:rsidR="00304194" w:rsidRPr="00304194" w:rsidRDefault="00304194" w:rsidP="00304194">
      <w:pPr>
        <w:autoSpaceDE w:val="0"/>
        <w:autoSpaceDN w:val="0"/>
        <w:spacing w:before="120" w:after="120" w:line="256" w:lineRule="auto"/>
        <w:ind w:firstLine="0"/>
        <w:jc w:val="center"/>
        <w:rPr>
          <w:rFonts w:eastAsia="Calibri"/>
          <w:b/>
          <w:sz w:val="24"/>
          <w:lang w:eastAsia="en-US"/>
        </w:rPr>
      </w:pPr>
      <w:bookmarkStart w:id="45" w:name="_Ref81323830"/>
      <w:bookmarkEnd w:id="43"/>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12</w:t>
      </w:r>
      <w:r w:rsidRPr="006A2F9B">
        <w:rPr>
          <w:b/>
          <w:bCs/>
          <w:sz w:val="24"/>
        </w:rPr>
        <w:fldChar w:fldCharType="end"/>
      </w:r>
      <w:r w:rsidRPr="006A2F9B">
        <w:rPr>
          <w:b/>
          <w:bCs/>
          <w:sz w:val="24"/>
        </w:rPr>
        <w:t xml:space="preserve">. </w:t>
      </w:r>
      <w:r w:rsidRPr="00304194">
        <w:rPr>
          <w:rFonts w:eastAsia="Calibri"/>
          <w:b/>
          <w:sz w:val="24"/>
          <w:lang w:eastAsia="en-US"/>
        </w:rPr>
        <w:t xml:space="preserve">Внешний вид дымовой трубы котельной </w:t>
      </w:r>
      <w:bookmarkEnd w:id="44"/>
      <w:bookmarkEnd w:id="45"/>
      <w:r w:rsidRPr="00304194">
        <w:rPr>
          <w:rFonts w:eastAsia="Calibri"/>
          <w:b/>
          <w:sz w:val="24"/>
          <w:lang w:eastAsia="en-US"/>
        </w:rPr>
        <w:t>п. Громово</w:t>
      </w:r>
    </w:p>
    <w:p w14:paraId="19C881D1" w14:textId="77777777" w:rsidR="00304194" w:rsidRPr="00304194" w:rsidRDefault="00304194" w:rsidP="00304194">
      <w:pPr>
        <w:ind w:firstLine="0"/>
        <w:contextualSpacing/>
        <w:jc w:val="center"/>
        <w:rPr>
          <w:szCs w:val="26"/>
          <w:lang w:eastAsia="en-US"/>
        </w:rPr>
      </w:pPr>
      <w:r w:rsidRPr="00304194">
        <w:rPr>
          <w:noProof/>
          <w:szCs w:val="26"/>
        </w:rPr>
        <w:drawing>
          <wp:inline distT="0" distB="0" distL="0" distR="0" wp14:anchorId="075A1CE7" wp14:editId="27139047">
            <wp:extent cx="4853940" cy="3200400"/>
            <wp:effectExtent l="0" t="0" r="3810" b="0"/>
            <wp:docPr id="1702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6">
                      <a:extLst>
                        <a:ext uri="{28A0092B-C50C-407E-A947-70E740481C1C}">
                          <a14:useLocalDpi xmlns:a14="http://schemas.microsoft.com/office/drawing/2010/main" val="0"/>
                        </a:ext>
                      </a:extLst>
                    </a:blip>
                    <a:srcRect r="14104" b="24561"/>
                    <a:stretch>
                      <a:fillRect/>
                    </a:stretch>
                  </pic:blipFill>
                  <pic:spPr bwMode="auto">
                    <a:xfrm>
                      <a:off x="0" y="0"/>
                      <a:ext cx="4853940" cy="3200400"/>
                    </a:xfrm>
                    <a:prstGeom prst="rect">
                      <a:avLst/>
                    </a:prstGeom>
                    <a:noFill/>
                    <a:ln>
                      <a:noFill/>
                    </a:ln>
                  </pic:spPr>
                </pic:pic>
              </a:graphicData>
            </a:graphic>
          </wp:inline>
        </w:drawing>
      </w:r>
    </w:p>
    <w:p w14:paraId="3C28E15A" w14:textId="4B0C8FA4" w:rsidR="00304194" w:rsidRPr="00304194" w:rsidRDefault="00304194" w:rsidP="00304194">
      <w:pPr>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13</w:t>
      </w:r>
      <w:r w:rsidRPr="006A2F9B">
        <w:rPr>
          <w:b/>
          <w:bCs/>
          <w:sz w:val="24"/>
        </w:rPr>
        <w:fldChar w:fldCharType="end"/>
      </w:r>
      <w:r w:rsidRPr="006A2F9B">
        <w:rPr>
          <w:b/>
          <w:bCs/>
          <w:sz w:val="24"/>
        </w:rPr>
        <w:t xml:space="preserve">. </w:t>
      </w:r>
      <w:r w:rsidRPr="00304194">
        <w:rPr>
          <w:rFonts w:eastAsia="Calibri"/>
          <w:b/>
          <w:sz w:val="24"/>
          <w:lang w:eastAsia="en-US"/>
        </w:rPr>
        <w:t>Внешний вид склада для хранения угля</w:t>
      </w:r>
    </w:p>
    <w:p w14:paraId="436B9278" w14:textId="77777777" w:rsidR="00C86C0D" w:rsidRDefault="00C86C0D" w:rsidP="002E56B5">
      <w:pPr>
        <w:jc w:val="left"/>
        <w:rPr>
          <w:b/>
          <w:szCs w:val="26"/>
        </w:rPr>
      </w:pPr>
    </w:p>
    <w:p w14:paraId="6331860D" w14:textId="03B4A005" w:rsidR="00425CCA" w:rsidRPr="00AD2C10" w:rsidRDefault="00425CCA" w:rsidP="002E56B5">
      <w:pPr>
        <w:jc w:val="left"/>
        <w:rPr>
          <w:szCs w:val="26"/>
        </w:rPr>
      </w:pPr>
      <w:r w:rsidRPr="00AD2C10">
        <w:rPr>
          <w:b/>
          <w:szCs w:val="26"/>
        </w:rPr>
        <w:t>Состав основного и вспомогательного оборудования</w:t>
      </w:r>
    </w:p>
    <w:p w14:paraId="7DF07BE9" w14:textId="77FF6B71" w:rsidR="000D241E" w:rsidRPr="00AD2C10" w:rsidRDefault="00D42A4E" w:rsidP="000D241E">
      <w:pPr>
        <w:pStyle w:val="35"/>
        <w:spacing w:after="0"/>
        <w:rPr>
          <w:sz w:val="26"/>
          <w:szCs w:val="26"/>
        </w:rPr>
      </w:pPr>
      <w:r w:rsidRPr="00AD2C10">
        <w:rPr>
          <w:sz w:val="26"/>
          <w:szCs w:val="26"/>
        </w:rPr>
        <w:t>Общие технические характеристики водогрейных котлов котельной п. Громово представлены в таблице</w:t>
      </w:r>
      <w:r w:rsidRPr="00AD2C10">
        <w:t> </w:t>
      </w:r>
      <w:r w:rsidR="00304194">
        <w:rPr>
          <w:sz w:val="26"/>
          <w:szCs w:val="26"/>
        </w:rPr>
        <w:t>5</w:t>
      </w:r>
      <w:r w:rsidR="007903E2" w:rsidRPr="00AD2C10">
        <w:rPr>
          <w:sz w:val="26"/>
          <w:szCs w:val="26"/>
        </w:rPr>
        <w:t>.</w:t>
      </w:r>
    </w:p>
    <w:p w14:paraId="3B0DAB64" w14:textId="77777777" w:rsidR="00143F76" w:rsidRDefault="00143F76" w:rsidP="000D241E">
      <w:pPr>
        <w:pStyle w:val="35"/>
        <w:ind w:firstLine="0"/>
        <w:rPr>
          <w:b/>
          <w:sz w:val="24"/>
          <w:szCs w:val="24"/>
        </w:rPr>
      </w:pPr>
    </w:p>
    <w:p w14:paraId="0DCE8CAA" w14:textId="71815C95" w:rsidR="00B1524C" w:rsidRPr="00AD2C10" w:rsidRDefault="007903E2" w:rsidP="000D241E">
      <w:pPr>
        <w:pStyle w:val="35"/>
        <w:ind w:firstLine="0"/>
        <w:rPr>
          <w:b/>
          <w:sz w:val="24"/>
          <w:szCs w:val="24"/>
        </w:rPr>
      </w:pPr>
      <w:r w:rsidRPr="00AD2C10">
        <w:rPr>
          <w:b/>
          <w:sz w:val="24"/>
          <w:szCs w:val="24"/>
        </w:rPr>
        <w:t xml:space="preserve">Таблица </w:t>
      </w:r>
      <w:r w:rsidRPr="00AD2C10">
        <w:rPr>
          <w:b/>
          <w:sz w:val="24"/>
          <w:szCs w:val="24"/>
        </w:rPr>
        <w:fldChar w:fldCharType="begin"/>
      </w:r>
      <w:r w:rsidRPr="00AD2C10">
        <w:rPr>
          <w:b/>
          <w:sz w:val="24"/>
          <w:szCs w:val="24"/>
        </w:rPr>
        <w:instrText xml:space="preserve"> SEQ Таблица \* ARABIC </w:instrText>
      </w:r>
      <w:r w:rsidRPr="00AD2C10">
        <w:rPr>
          <w:b/>
          <w:sz w:val="24"/>
          <w:szCs w:val="24"/>
        </w:rPr>
        <w:fldChar w:fldCharType="separate"/>
      </w:r>
      <w:r w:rsidR="00EA3137">
        <w:rPr>
          <w:b/>
          <w:noProof/>
          <w:sz w:val="24"/>
          <w:szCs w:val="24"/>
        </w:rPr>
        <w:t>5</w:t>
      </w:r>
      <w:r w:rsidRPr="00AD2C10">
        <w:rPr>
          <w:b/>
          <w:sz w:val="24"/>
          <w:szCs w:val="24"/>
        </w:rPr>
        <w:fldChar w:fldCharType="end"/>
      </w:r>
      <w:r w:rsidR="004776BA" w:rsidRPr="00AD2C10">
        <w:rPr>
          <w:b/>
          <w:sz w:val="24"/>
          <w:szCs w:val="24"/>
        </w:rPr>
        <w:t xml:space="preserve"> Т</w:t>
      </w:r>
      <w:r w:rsidR="00255F5C" w:rsidRPr="00AD2C10">
        <w:rPr>
          <w:b/>
          <w:sz w:val="24"/>
          <w:szCs w:val="24"/>
        </w:rPr>
        <w:t>ехнические харктеристики водогрейных котлов котельной п. Громово</w:t>
      </w:r>
    </w:p>
    <w:tbl>
      <w:tblPr>
        <w:tblStyle w:val="1220"/>
        <w:tblW w:w="5000" w:type="pct"/>
        <w:tblLook w:val="04A0" w:firstRow="1" w:lastRow="0" w:firstColumn="1" w:lastColumn="0" w:noHBand="0" w:noVBand="1"/>
      </w:tblPr>
      <w:tblGrid>
        <w:gridCol w:w="510"/>
        <w:gridCol w:w="2160"/>
        <w:gridCol w:w="1166"/>
        <w:gridCol w:w="1170"/>
        <w:gridCol w:w="1294"/>
        <w:gridCol w:w="1767"/>
        <w:gridCol w:w="1505"/>
      </w:tblGrid>
      <w:tr w:rsidR="00B1524C" w:rsidRPr="00AD2C10" w14:paraId="2BB1B84B" w14:textId="77777777" w:rsidTr="00304194">
        <w:trPr>
          <w:trHeight w:val="284"/>
        </w:trPr>
        <w:tc>
          <w:tcPr>
            <w:tcW w:w="266" w:type="pct"/>
            <w:vAlign w:val="center"/>
          </w:tcPr>
          <w:p w14:paraId="47F70257" w14:textId="77777777" w:rsidR="00B1524C" w:rsidRPr="00AD2C10" w:rsidRDefault="00B1524C" w:rsidP="00AA14AD">
            <w:pPr>
              <w:spacing w:line="240" w:lineRule="auto"/>
              <w:ind w:firstLine="0"/>
              <w:jc w:val="center"/>
              <w:rPr>
                <w:b/>
                <w:sz w:val="20"/>
                <w:szCs w:val="20"/>
              </w:rPr>
            </w:pPr>
            <w:r w:rsidRPr="00AD2C10">
              <w:rPr>
                <w:b/>
                <w:sz w:val="20"/>
                <w:szCs w:val="20"/>
              </w:rPr>
              <w:t>№ п/п</w:t>
            </w:r>
          </w:p>
        </w:tc>
        <w:tc>
          <w:tcPr>
            <w:tcW w:w="1128" w:type="pct"/>
            <w:vAlign w:val="center"/>
          </w:tcPr>
          <w:p w14:paraId="6A21A05D" w14:textId="77777777" w:rsidR="00B1524C" w:rsidRPr="00AD2C10" w:rsidRDefault="00B1524C" w:rsidP="00AA14AD">
            <w:pPr>
              <w:spacing w:line="240" w:lineRule="auto"/>
              <w:ind w:firstLine="0"/>
              <w:jc w:val="center"/>
              <w:rPr>
                <w:b/>
                <w:sz w:val="20"/>
                <w:szCs w:val="20"/>
              </w:rPr>
            </w:pPr>
            <w:r w:rsidRPr="00AD2C10">
              <w:rPr>
                <w:b/>
                <w:sz w:val="20"/>
                <w:szCs w:val="20"/>
              </w:rPr>
              <w:t>Марка котла</w:t>
            </w:r>
          </w:p>
        </w:tc>
        <w:tc>
          <w:tcPr>
            <w:tcW w:w="609" w:type="pct"/>
            <w:vAlign w:val="center"/>
          </w:tcPr>
          <w:p w14:paraId="27120B0B" w14:textId="77777777" w:rsidR="00B1524C" w:rsidRPr="00AD2C10" w:rsidRDefault="00B1524C" w:rsidP="00AA14AD">
            <w:pPr>
              <w:spacing w:line="240" w:lineRule="auto"/>
              <w:ind w:firstLine="0"/>
              <w:jc w:val="center"/>
              <w:rPr>
                <w:b/>
                <w:sz w:val="20"/>
                <w:szCs w:val="20"/>
              </w:rPr>
            </w:pPr>
            <w:r w:rsidRPr="00AD2C10">
              <w:rPr>
                <w:b/>
                <w:sz w:val="20"/>
                <w:szCs w:val="20"/>
              </w:rPr>
              <w:t>Заводской номер</w:t>
            </w:r>
          </w:p>
        </w:tc>
        <w:tc>
          <w:tcPr>
            <w:tcW w:w="611" w:type="pct"/>
            <w:vAlign w:val="center"/>
          </w:tcPr>
          <w:p w14:paraId="7A3E771D" w14:textId="77777777" w:rsidR="00B1524C" w:rsidRPr="00AD2C10" w:rsidRDefault="00B1524C" w:rsidP="00AA14AD">
            <w:pPr>
              <w:spacing w:line="240" w:lineRule="auto"/>
              <w:ind w:firstLine="0"/>
              <w:jc w:val="center"/>
              <w:rPr>
                <w:b/>
                <w:sz w:val="20"/>
                <w:szCs w:val="20"/>
              </w:rPr>
            </w:pPr>
            <w:r w:rsidRPr="00AD2C10">
              <w:rPr>
                <w:b/>
                <w:sz w:val="20"/>
                <w:szCs w:val="20"/>
              </w:rPr>
              <w:t>Год установки котла</w:t>
            </w:r>
          </w:p>
        </w:tc>
        <w:tc>
          <w:tcPr>
            <w:tcW w:w="676" w:type="pct"/>
            <w:vAlign w:val="center"/>
          </w:tcPr>
          <w:p w14:paraId="496C96BC" w14:textId="77777777" w:rsidR="00B1524C" w:rsidRPr="00AD2C10" w:rsidRDefault="00B1524C" w:rsidP="00AA14AD">
            <w:pPr>
              <w:spacing w:line="240" w:lineRule="auto"/>
              <w:ind w:firstLine="0"/>
              <w:jc w:val="center"/>
              <w:rPr>
                <w:b/>
                <w:sz w:val="20"/>
                <w:szCs w:val="20"/>
              </w:rPr>
            </w:pPr>
            <w:r w:rsidRPr="00AD2C10">
              <w:rPr>
                <w:b/>
                <w:sz w:val="20"/>
                <w:szCs w:val="20"/>
              </w:rPr>
              <w:t>Год выпуска котла</w:t>
            </w:r>
          </w:p>
        </w:tc>
        <w:tc>
          <w:tcPr>
            <w:tcW w:w="923" w:type="pct"/>
            <w:vAlign w:val="center"/>
          </w:tcPr>
          <w:p w14:paraId="65DF863B" w14:textId="77777777" w:rsidR="00B1524C" w:rsidRPr="00AD2C10" w:rsidRDefault="00B1524C" w:rsidP="00AA14AD">
            <w:pPr>
              <w:spacing w:line="240" w:lineRule="auto"/>
              <w:ind w:firstLine="0"/>
              <w:jc w:val="center"/>
              <w:rPr>
                <w:b/>
                <w:sz w:val="20"/>
                <w:szCs w:val="20"/>
                <w:lang w:val="ru-RU"/>
              </w:rPr>
            </w:pPr>
            <w:r w:rsidRPr="00AD2C10">
              <w:rPr>
                <w:b/>
                <w:sz w:val="20"/>
                <w:szCs w:val="20"/>
                <w:lang w:val="ru-RU"/>
              </w:rPr>
              <w:t>Установленная мощность котла, Гкал/ч (МВт)</w:t>
            </w:r>
          </w:p>
        </w:tc>
        <w:tc>
          <w:tcPr>
            <w:tcW w:w="786" w:type="pct"/>
            <w:shd w:val="clear" w:color="auto" w:fill="auto"/>
            <w:vAlign w:val="center"/>
          </w:tcPr>
          <w:p w14:paraId="4B2D80C4" w14:textId="77777777" w:rsidR="00B1524C" w:rsidRPr="00AD2C10" w:rsidRDefault="00B1524C" w:rsidP="00AA14AD">
            <w:pPr>
              <w:spacing w:line="240" w:lineRule="auto"/>
              <w:ind w:firstLine="0"/>
              <w:jc w:val="center"/>
              <w:rPr>
                <w:b/>
                <w:sz w:val="20"/>
                <w:szCs w:val="20"/>
              </w:rPr>
            </w:pPr>
            <w:r w:rsidRPr="00AD2C10">
              <w:rPr>
                <w:b/>
                <w:sz w:val="20"/>
                <w:szCs w:val="20"/>
              </w:rPr>
              <w:t>Используемое топливо</w:t>
            </w:r>
          </w:p>
        </w:tc>
      </w:tr>
      <w:tr w:rsidR="00304194" w:rsidRPr="00AD2C10" w14:paraId="588AF188" w14:textId="77777777" w:rsidTr="00304194">
        <w:trPr>
          <w:trHeight w:val="284"/>
        </w:trPr>
        <w:tc>
          <w:tcPr>
            <w:tcW w:w="266" w:type="pct"/>
            <w:tcBorders>
              <w:top w:val="single" w:sz="4" w:space="0" w:color="auto"/>
              <w:left w:val="single" w:sz="4" w:space="0" w:color="auto"/>
              <w:bottom w:val="single" w:sz="4" w:space="0" w:color="auto"/>
              <w:right w:val="single" w:sz="4" w:space="0" w:color="auto"/>
            </w:tcBorders>
            <w:shd w:val="clear" w:color="000000" w:fill="FFFFFF"/>
            <w:vAlign w:val="center"/>
          </w:tcPr>
          <w:p w14:paraId="5BF7EDF6" w14:textId="77777777" w:rsidR="00304194" w:rsidRPr="00AD2C10" w:rsidRDefault="00304194" w:rsidP="00AA14AD">
            <w:pPr>
              <w:spacing w:line="240" w:lineRule="auto"/>
              <w:ind w:firstLine="0"/>
              <w:jc w:val="center"/>
              <w:rPr>
                <w:sz w:val="20"/>
                <w:szCs w:val="20"/>
              </w:rPr>
            </w:pPr>
            <w:r w:rsidRPr="00AD2C10">
              <w:rPr>
                <w:sz w:val="20"/>
                <w:szCs w:val="20"/>
                <w:lang w:bidi="ru-RU"/>
              </w:rPr>
              <w:t>1</w:t>
            </w:r>
          </w:p>
        </w:tc>
        <w:tc>
          <w:tcPr>
            <w:tcW w:w="1128" w:type="pct"/>
            <w:tcBorders>
              <w:top w:val="single" w:sz="4" w:space="0" w:color="auto"/>
              <w:left w:val="nil"/>
              <w:bottom w:val="single" w:sz="4" w:space="0" w:color="auto"/>
              <w:right w:val="single" w:sz="4" w:space="0" w:color="auto"/>
            </w:tcBorders>
            <w:shd w:val="clear" w:color="000000" w:fill="FFFFFF"/>
            <w:vAlign w:val="center"/>
          </w:tcPr>
          <w:p w14:paraId="5170D29A" w14:textId="77777777" w:rsidR="00304194" w:rsidRPr="00AD2C10" w:rsidRDefault="00304194" w:rsidP="00AA14AD">
            <w:pPr>
              <w:spacing w:line="240" w:lineRule="auto"/>
              <w:ind w:firstLine="0"/>
              <w:jc w:val="center"/>
              <w:rPr>
                <w:sz w:val="20"/>
                <w:szCs w:val="20"/>
                <w:lang w:val="ru-RU"/>
              </w:rPr>
            </w:pPr>
            <w:r w:rsidRPr="00AD2C10">
              <w:rPr>
                <w:sz w:val="20"/>
                <w:szCs w:val="20"/>
                <w:lang w:val="ru-RU"/>
              </w:rPr>
              <w:t>КВр-1,00 (Луга-Лотос)</w:t>
            </w:r>
          </w:p>
          <w:p w14:paraId="704C4EC9" w14:textId="77777777" w:rsidR="00304194" w:rsidRPr="00AD2C10" w:rsidRDefault="00304194" w:rsidP="00AA14AD">
            <w:pPr>
              <w:spacing w:line="240" w:lineRule="auto"/>
              <w:ind w:firstLine="0"/>
              <w:jc w:val="center"/>
              <w:rPr>
                <w:sz w:val="20"/>
                <w:szCs w:val="20"/>
                <w:lang w:val="ru-RU"/>
              </w:rPr>
            </w:pPr>
            <w:r w:rsidRPr="00AD2C10">
              <w:rPr>
                <w:sz w:val="20"/>
                <w:szCs w:val="20"/>
                <w:lang w:val="ru-RU"/>
              </w:rPr>
              <w:t>ГВС, работает в летний период</w:t>
            </w:r>
          </w:p>
        </w:tc>
        <w:tc>
          <w:tcPr>
            <w:tcW w:w="609" w:type="pct"/>
            <w:tcBorders>
              <w:top w:val="single" w:sz="4" w:space="0" w:color="auto"/>
              <w:left w:val="nil"/>
              <w:bottom w:val="single" w:sz="4" w:space="0" w:color="auto"/>
              <w:right w:val="single" w:sz="4" w:space="0" w:color="auto"/>
            </w:tcBorders>
            <w:shd w:val="clear" w:color="auto" w:fill="FFFFFF"/>
            <w:vAlign w:val="center"/>
          </w:tcPr>
          <w:p w14:paraId="3A7763FD" w14:textId="1AE400AD" w:rsidR="00304194" w:rsidRPr="00AD2C10" w:rsidRDefault="00304194" w:rsidP="00AA14AD">
            <w:pPr>
              <w:spacing w:line="240" w:lineRule="auto"/>
              <w:ind w:firstLine="0"/>
              <w:jc w:val="center"/>
              <w:rPr>
                <w:sz w:val="20"/>
                <w:szCs w:val="20"/>
              </w:rPr>
            </w:pPr>
            <w:r>
              <w:rPr>
                <w:sz w:val="20"/>
                <w:szCs w:val="20"/>
              </w:rPr>
              <w:t>15</w:t>
            </w:r>
          </w:p>
        </w:tc>
        <w:tc>
          <w:tcPr>
            <w:tcW w:w="611" w:type="pct"/>
            <w:tcBorders>
              <w:top w:val="single" w:sz="4" w:space="0" w:color="auto"/>
              <w:left w:val="single" w:sz="4" w:space="0" w:color="auto"/>
              <w:bottom w:val="single" w:sz="4" w:space="0" w:color="auto"/>
              <w:right w:val="single" w:sz="4" w:space="0" w:color="auto"/>
            </w:tcBorders>
            <w:vAlign w:val="center"/>
          </w:tcPr>
          <w:p w14:paraId="1143BB34" w14:textId="24E561D3" w:rsidR="00304194" w:rsidRPr="00AD2C10" w:rsidRDefault="00304194" w:rsidP="00AA14AD">
            <w:pPr>
              <w:spacing w:line="240" w:lineRule="auto"/>
              <w:ind w:firstLine="0"/>
              <w:jc w:val="center"/>
              <w:rPr>
                <w:sz w:val="20"/>
                <w:szCs w:val="20"/>
              </w:rPr>
            </w:pPr>
            <w:r>
              <w:rPr>
                <w:sz w:val="20"/>
                <w:szCs w:val="20"/>
              </w:rPr>
              <w:t>2017</w:t>
            </w:r>
          </w:p>
        </w:tc>
        <w:tc>
          <w:tcPr>
            <w:tcW w:w="676" w:type="pct"/>
            <w:tcBorders>
              <w:top w:val="single" w:sz="4" w:space="0" w:color="auto"/>
              <w:left w:val="single" w:sz="4" w:space="0" w:color="auto"/>
              <w:bottom w:val="single" w:sz="4" w:space="0" w:color="auto"/>
              <w:right w:val="single" w:sz="4" w:space="0" w:color="auto"/>
            </w:tcBorders>
            <w:vAlign w:val="center"/>
          </w:tcPr>
          <w:p w14:paraId="6E7168A5" w14:textId="43BC3539" w:rsidR="00304194" w:rsidRPr="00AD2C10" w:rsidRDefault="00304194" w:rsidP="00AA14AD">
            <w:pPr>
              <w:spacing w:line="240" w:lineRule="auto"/>
              <w:ind w:firstLine="0"/>
              <w:jc w:val="center"/>
              <w:rPr>
                <w:sz w:val="20"/>
                <w:szCs w:val="20"/>
              </w:rPr>
            </w:pPr>
            <w:r>
              <w:rPr>
                <w:sz w:val="20"/>
                <w:szCs w:val="20"/>
              </w:rPr>
              <w:t>2017</w:t>
            </w:r>
          </w:p>
        </w:tc>
        <w:tc>
          <w:tcPr>
            <w:tcW w:w="923" w:type="pct"/>
            <w:tcBorders>
              <w:top w:val="single" w:sz="4" w:space="0" w:color="auto"/>
              <w:left w:val="single" w:sz="4" w:space="0" w:color="auto"/>
              <w:bottom w:val="single" w:sz="4" w:space="0" w:color="auto"/>
              <w:right w:val="single" w:sz="4" w:space="0" w:color="auto"/>
            </w:tcBorders>
            <w:vAlign w:val="center"/>
          </w:tcPr>
          <w:p w14:paraId="0FC868F9" w14:textId="498955D8" w:rsidR="00304194" w:rsidRPr="00AD2C10" w:rsidRDefault="00304194" w:rsidP="00AA14AD">
            <w:pPr>
              <w:spacing w:line="240" w:lineRule="auto"/>
              <w:ind w:firstLine="0"/>
              <w:jc w:val="center"/>
              <w:rPr>
                <w:sz w:val="20"/>
                <w:szCs w:val="20"/>
              </w:rPr>
            </w:pPr>
            <w:r>
              <w:rPr>
                <w:sz w:val="20"/>
                <w:szCs w:val="20"/>
              </w:rPr>
              <w:t>0,86(1,00)</w:t>
            </w:r>
          </w:p>
        </w:tc>
        <w:tc>
          <w:tcPr>
            <w:tcW w:w="786" w:type="pct"/>
            <w:shd w:val="clear" w:color="auto" w:fill="auto"/>
            <w:vAlign w:val="center"/>
          </w:tcPr>
          <w:p w14:paraId="166FC2A5" w14:textId="77777777" w:rsidR="00304194" w:rsidRPr="00AD2C10" w:rsidRDefault="00304194" w:rsidP="00AA14AD">
            <w:pPr>
              <w:spacing w:line="240" w:lineRule="auto"/>
              <w:ind w:firstLine="0"/>
              <w:jc w:val="center"/>
              <w:rPr>
                <w:sz w:val="20"/>
                <w:szCs w:val="20"/>
              </w:rPr>
            </w:pPr>
            <w:r w:rsidRPr="00AD2C10">
              <w:rPr>
                <w:sz w:val="20"/>
                <w:szCs w:val="20"/>
              </w:rPr>
              <w:t>Уголь каменный</w:t>
            </w:r>
          </w:p>
        </w:tc>
      </w:tr>
      <w:tr w:rsidR="00304194" w:rsidRPr="00AD2C10" w14:paraId="01220F31" w14:textId="77777777" w:rsidTr="00304194">
        <w:trPr>
          <w:trHeight w:val="284"/>
        </w:trPr>
        <w:tc>
          <w:tcPr>
            <w:tcW w:w="266" w:type="pct"/>
            <w:tcBorders>
              <w:top w:val="nil"/>
              <w:left w:val="single" w:sz="4" w:space="0" w:color="auto"/>
              <w:bottom w:val="single" w:sz="4" w:space="0" w:color="auto"/>
              <w:right w:val="single" w:sz="4" w:space="0" w:color="auto"/>
            </w:tcBorders>
            <w:shd w:val="clear" w:color="000000" w:fill="FFFFFF"/>
            <w:vAlign w:val="center"/>
          </w:tcPr>
          <w:p w14:paraId="6560D415" w14:textId="77777777" w:rsidR="00304194" w:rsidRPr="00AD2C10" w:rsidRDefault="00304194" w:rsidP="00AA14AD">
            <w:pPr>
              <w:spacing w:line="240" w:lineRule="auto"/>
              <w:ind w:firstLine="0"/>
              <w:jc w:val="center"/>
              <w:rPr>
                <w:sz w:val="20"/>
                <w:szCs w:val="20"/>
              </w:rPr>
            </w:pPr>
            <w:r w:rsidRPr="00AD2C10">
              <w:rPr>
                <w:sz w:val="20"/>
                <w:szCs w:val="20"/>
                <w:lang w:bidi="ru-RU"/>
              </w:rPr>
              <w:t>2</w:t>
            </w:r>
          </w:p>
        </w:tc>
        <w:tc>
          <w:tcPr>
            <w:tcW w:w="1128" w:type="pct"/>
            <w:tcBorders>
              <w:top w:val="nil"/>
              <w:left w:val="nil"/>
              <w:bottom w:val="single" w:sz="4" w:space="0" w:color="auto"/>
              <w:right w:val="single" w:sz="4" w:space="0" w:color="auto"/>
            </w:tcBorders>
            <w:shd w:val="clear" w:color="000000" w:fill="FFFFFF"/>
            <w:vAlign w:val="center"/>
          </w:tcPr>
          <w:p w14:paraId="4EB51620" w14:textId="77777777" w:rsidR="00304194" w:rsidRPr="00AD2C10" w:rsidRDefault="00304194" w:rsidP="00AA14AD">
            <w:pPr>
              <w:spacing w:line="240" w:lineRule="auto"/>
              <w:ind w:firstLine="0"/>
              <w:jc w:val="center"/>
              <w:rPr>
                <w:sz w:val="20"/>
                <w:szCs w:val="20"/>
                <w:lang w:val="ru-RU"/>
              </w:rPr>
            </w:pPr>
            <w:r w:rsidRPr="00AD2C10">
              <w:rPr>
                <w:sz w:val="20"/>
                <w:szCs w:val="20"/>
                <w:lang w:val="ru-RU"/>
              </w:rPr>
              <w:t>КВм-1,65 (Братск), ГВС, работает в зимний период</w:t>
            </w:r>
          </w:p>
        </w:tc>
        <w:tc>
          <w:tcPr>
            <w:tcW w:w="609" w:type="pct"/>
            <w:tcBorders>
              <w:top w:val="nil"/>
              <w:left w:val="nil"/>
              <w:bottom w:val="single" w:sz="4" w:space="0" w:color="auto"/>
              <w:right w:val="single" w:sz="4" w:space="0" w:color="auto"/>
            </w:tcBorders>
            <w:shd w:val="clear" w:color="auto" w:fill="FFFFFF"/>
            <w:vAlign w:val="center"/>
          </w:tcPr>
          <w:p w14:paraId="141EA411" w14:textId="3D78F137" w:rsidR="00304194" w:rsidRPr="00AD2C10" w:rsidRDefault="00304194" w:rsidP="00AA14AD">
            <w:pPr>
              <w:spacing w:line="240" w:lineRule="auto"/>
              <w:ind w:firstLine="0"/>
              <w:jc w:val="center"/>
              <w:rPr>
                <w:sz w:val="20"/>
                <w:szCs w:val="20"/>
              </w:rPr>
            </w:pPr>
            <w:r>
              <w:rPr>
                <w:sz w:val="20"/>
                <w:szCs w:val="20"/>
              </w:rPr>
              <w:t>н/д</w:t>
            </w:r>
          </w:p>
        </w:tc>
        <w:tc>
          <w:tcPr>
            <w:tcW w:w="611" w:type="pct"/>
            <w:tcBorders>
              <w:top w:val="single" w:sz="4" w:space="0" w:color="auto"/>
              <w:left w:val="single" w:sz="4" w:space="0" w:color="auto"/>
              <w:bottom w:val="single" w:sz="4" w:space="0" w:color="auto"/>
              <w:right w:val="single" w:sz="4" w:space="0" w:color="auto"/>
            </w:tcBorders>
            <w:vAlign w:val="center"/>
          </w:tcPr>
          <w:p w14:paraId="7688DCDD" w14:textId="6F80E533" w:rsidR="00304194" w:rsidRPr="00AD2C10" w:rsidRDefault="00304194" w:rsidP="00AA14AD">
            <w:pPr>
              <w:spacing w:line="240" w:lineRule="auto"/>
              <w:ind w:firstLine="0"/>
              <w:jc w:val="center"/>
              <w:rPr>
                <w:sz w:val="20"/>
                <w:szCs w:val="20"/>
              </w:rPr>
            </w:pPr>
            <w:r>
              <w:rPr>
                <w:sz w:val="20"/>
                <w:szCs w:val="20"/>
              </w:rPr>
              <w:t>1992</w:t>
            </w:r>
          </w:p>
        </w:tc>
        <w:tc>
          <w:tcPr>
            <w:tcW w:w="676" w:type="pct"/>
            <w:tcBorders>
              <w:top w:val="single" w:sz="4" w:space="0" w:color="auto"/>
              <w:left w:val="single" w:sz="4" w:space="0" w:color="auto"/>
              <w:bottom w:val="single" w:sz="4" w:space="0" w:color="auto"/>
              <w:right w:val="single" w:sz="4" w:space="0" w:color="auto"/>
            </w:tcBorders>
            <w:vAlign w:val="center"/>
          </w:tcPr>
          <w:p w14:paraId="7B8E0F6E" w14:textId="124AF86D" w:rsidR="00304194" w:rsidRPr="00AD2C10" w:rsidRDefault="00304194" w:rsidP="00AA14AD">
            <w:pPr>
              <w:spacing w:line="240" w:lineRule="auto"/>
              <w:ind w:firstLine="0"/>
              <w:jc w:val="center"/>
              <w:rPr>
                <w:sz w:val="20"/>
                <w:szCs w:val="20"/>
              </w:rPr>
            </w:pPr>
            <w:r>
              <w:rPr>
                <w:sz w:val="20"/>
                <w:szCs w:val="20"/>
              </w:rPr>
              <w:t>1992</w:t>
            </w:r>
          </w:p>
        </w:tc>
        <w:tc>
          <w:tcPr>
            <w:tcW w:w="923" w:type="pct"/>
            <w:tcBorders>
              <w:top w:val="single" w:sz="4" w:space="0" w:color="auto"/>
              <w:left w:val="single" w:sz="4" w:space="0" w:color="auto"/>
              <w:bottom w:val="single" w:sz="4" w:space="0" w:color="auto"/>
              <w:right w:val="single" w:sz="4" w:space="0" w:color="auto"/>
            </w:tcBorders>
            <w:vAlign w:val="center"/>
          </w:tcPr>
          <w:p w14:paraId="13F2E6A0" w14:textId="01A48A8E" w:rsidR="00304194" w:rsidRPr="00AD2C10" w:rsidRDefault="00304194" w:rsidP="00AA14AD">
            <w:pPr>
              <w:spacing w:line="240" w:lineRule="auto"/>
              <w:ind w:firstLine="0"/>
              <w:jc w:val="center"/>
              <w:rPr>
                <w:sz w:val="20"/>
                <w:szCs w:val="20"/>
              </w:rPr>
            </w:pPr>
            <w:r>
              <w:rPr>
                <w:sz w:val="20"/>
                <w:szCs w:val="20"/>
              </w:rPr>
              <w:t>1,42(1,65)</w:t>
            </w:r>
          </w:p>
        </w:tc>
        <w:tc>
          <w:tcPr>
            <w:tcW w:w="786" w:type="pct"/>
            <w:shd w:val="clear" w:color="auto" w:fill="auto"/>
          </w:tcPr>
          <w:p w14:paraId="68863EBF" w14:textId="77777777" w:rsidR="00304194" w:rsidRPr="00AD2C10" w:rsidRDefault="00304194" w:rsidP="00AA14AD">
            <w:pPr>
              <w:spacing w:line="240" w:lineRule="auto"/>
              <w:ind w:firstLine="0"/>
              <w:jc w:val="center"/>
              <w:rPr>
                <w:sz w:val="20"/>
                <w:szCs w:val="20"/>
              </w:rPr>
            </w:pPr>
            <w:r w:rsidRPr="00AD2C10">
              <w:rPr>
                <w:sz w:val="20"/>
                <w:szCs w:val="20"/>
              </w:rPr>
              <w:t>Уголь каменный</w:t>
            </w:r>
          </w:p>
        </w:tc>
      </w:tr>
      <w:tr w:rsidR="00304194" w:rsidRPr="00AD2C10" w14:paraId="01E840C0" w14:textId="77777777" w:rsidTr="00304194">
        <w:trPr>
          <w:trHeight w:val="284"/>
        </w:trPr>
        <w:tc>
          <w:tcPr>
            <w:tcW w:w="266" w:type="pct"/>
            <w:tcBorders>
              <w:top w:val="nil"/>
              <w:left w:val="single" w:sz="4" w:space="0" w:color="auto"/>
              <w:bottom w:val="single" w:sz="4" w:space="0" w:color="auto"/>
              <w:right w:val="single" w:sz="4" w:space="0" w:color="auto"/>
            </w:tcBorders>
            <w:shd w:val="clear" w:color="000000" w:fill="FFFFFF"/>
            <w:vAlign w:val="center"/>
          </w:tcPr>
          <w:p w14:paraId="12AD6A33" w14:textId="77777777" w:rsidR="00304194" w:rsidRPr="00AD2C10" w:rsidRDefault="00304194" w:rsidP="00AA14AD">
            <w:pPr>
              <w:spacing w:line="240" w:lineRule="auto"/>
              <w:ind w:firstLine="0"/>
              <w:jc w:val="center"/>
              <w:rPr>
                <w:sz w:val="20"/>
                <w:szCs w:val="20"/>
              </w:rPr>
            </w:pPr>
            <w:r w:rsidRPr="00AD2C10">
              <w:rPr>
                <w:sz w:val="20"/>
                <w:szCs w:val="20"/>
                <w:lang w:bidi="ru-RU"/>
              </w:rPr>
              <w:t>3</w:t>
            </w:r>
          </w:p>
        </w:tc>
        <w:tc>
          <w:tcPr>
            <w:tcW w:w="1128" w:type="pct"/>
            <w:tcBorders>
              <w:top w:val="nil"/>
              <w:left w:val="nil"/>
              <w:bottom w:val="single" w:sz="4" w:space="0" w:color="auto"/>
              <w:right w:val="single" w:sz="4" w:space="0" w:color="auto"/>
            </w:tcBorders>
            <w:shd w:val="clear" w:color="000000" w:fill="FFFFFF"/>
            <w:vAlign w:val="center"/>
          </w:tcPr>
          <w:p w14:paraId="21CFDE21" w14:textId="77777777" w:rsidR="00304194" w:rsidRPr="00AD2C10" w:rsidRDefault="00304194" w:rsidP="00AA14AD">
            <w:pPr>
              <w:spacing w:line="240" w:lineRule="auto"/>
              <w:ind w:firstLine="0"/>
              <w:jc w:val="center"/>
              <w:rPr>
                <w:sz w:val="20"/>
                <w:szCs w:val="20"/>
              </w:rPr>
            </w:pPr>
            <w:r w:rsidRPr="00AD2C10">
              <w:rPr>
                <w:sz w:val="20"/>
                <w:szCs w:val="20"/>
                <w:lang w:bidi="ru-RU"/>
              </w:rPr>
              <w:t>КВм-1,25 (БКЗ), отопление</w:t>
            </w:r>
          </w:p>
        </w:tc>
        <w:tc>
          <w:tcPr>
            <w:tcW w:w="609" w:type="pct"/>
            <w:tcBorders>
              <w:top w:val="nil"/>
              <w:left w:val="nil"/>
              <w:bottom w:val="single" w:sz="4" w:space="0" w:color="auto"/>
              <w:right w:val="single" w:sz="4" w:space="0" w:color="auto"/>
            </w:tcBorders>
            <w:shd w:val="clear" w:color="auto" w:fill="FFFFFF"/>
            <w:vAlign w:val="center"/>
          </w:tcPr>
          <w:p w14:paraId="3E894E6D" w14:textId="389F844F" w:rsidR="00304194" w:rsidRPr="00AD2C10" w:rsidRDefault="00304194" w:rsidP="00AA14AD">
            <w:pPr>
              <w:spacing w:line="240" w:lineRule="auto"/>
              <w:ind w:firstLine="0"/>
              <w:jc w:val="center"/>
              <w:rPr>
                <w:sz w:val="20"/>
                <w:szCs w:val="20"/>
              </w:rPr>
            </w:pPr>
            <w:r>
              <w:rPr>
                <w:sz w:val="20"/>
                <w:szCs w:val="20"/>
              </w:rPr>
              <w:t>1526</w:t>
            </w:r>
          </w:p>
        </w:tc>
        <w:tc>
          <w:tcPr>
            <w:tcW w:w="611" w:type="pct"/>
            <w:tcBorders>
              <w:top w:val="single" w:sz="4" w:space="0" w:color="auto"/>
              <w:left w:val="single" w:sz="4" w:space="0" w:color="auto"/>
              <w:bottom w:val="single" w:sz="4" w:space="0" w:color="auto"/>
              <w:right w:val="single" w:sz="4" w:space="0" w:color="auto"/>
            </w:tcBorders>
            <w:vAlign w:val="center"/>
          </w:tcPr>
          <w:p w14:paraId="349270CC" w14:textId="532CC0DB" w:rsidR="00304194" w:rsidRPr="00AD2C10" w:rsidRDefault="00304194" w:rsidP="00AA14AD">
            <w:pPr>
              <w:spacing w:line="240" w:lineRule="auto"/>
              <w:ind w:firstLine="0"/>
              <w:jc w:val="center"/>
              <w:rPr>
                <w:sz w:val="20"/>
                <w:szCs w:val="20"/>
              </w:rPr>
            </w:pPr>
            <w:r>
              <w:rPr>
                <w:sz w:val="20"/>
                <w:szCs w:val="20"/>
              </w:rPr>
              <w:t>2015</w:t>
            </w:r>
          </w:p>
        </w:tc>
        <w:tc>
          <w:tcPr>
            <w:tcW w:w="676" w:type="pct"/>
            <w:tcBorders>
              <w:top w:val="single" w:sz="4" w:space="0" w:color="auto"/>
              <w:left w:val="single" w:sz="4" w:space="0" w:color="auto"/>
              <w:bottom w:val="single" w:sz="4" w:space="0" w:color="auto"/>
              <w:right w:val="single" w:sz="4" w:space="0" w:color="auto"/>
            </w:tcBorders>
            <w:vAlign w:val="center"/>
          </w:tcPr>
          <w:p w14:paraId="70FDFEF3" w14:textId="5CBB19E9" w:rsidR="00304194" w:rsidRPr="00AD2C10" w:rsidRDefault="00304194" w:rsidP="00AA14AD">
            <w:pPr>
              <w:spacing w:line="240" w:lineRule="auto"/>
              <w:ind w:firstLine="0"/>
              <w:jc w:val="center"/>
              <w:rPr>
                <w:sz w:val="20"/>
                <w:szCs w:val="20"/>
              </w:rPr>
            </w:pPr>
            <w:r>
              <w:rPr>
                <w:sz w:val="20"/>
                <w:szCs w:val="20"/>
              </w:rPr>
              <w:t>2015</w:t>
            </w:r>
          </w:p>
        </w:tc>
        <w:tc>
          <w:tcPr>
            <w:tcW w:w="923" w:type="pct"/>
            <w:tcBorders>
              <w:top w:val="single" w:sz="4" w:space="0" w:color="auto"/>
              <w:left w:val="single" w:sz="4" w:space="0" w:color="auto"/>
              <w:bottom w:val="single" w:sz="4" w:space="0" w:color="auto"/>
              <w:right w:val="single" w:sz="4" w:space="0" w:color="auto"/>
            </w:tcBorders>
            <w:vAlign w:val="center"/>
          </w:tcPr>
          <w:p w14:paraId="5B2A9CFF" w14:textId="2D291679" w:rsidR="00304194" w:rsidRPr="00AD2C10" w:rsidRDefault="00304194" w:rsidP="00AA14AD">
            <w:pPr>
              <w:spacing w:line="240" w:lineRule="auto"/>
              <w:ind w:firstLine="0"/>
              <w:jc w:val="center"/>
              <w:rPr>
                <w:sz w:val="20"/>
                <w:szCs w:val="20"/>
              </w:rPr>
            </w:pPr>
            <w:r>
              <w:rPr>
                <w:sz w:val="20"/>
                <w:szCs w:val="20"/>
              </w:rPr>
              <w:t>1,08(1,25)</w:t>
            </w:r>
          </w:p>
        </w:tc>
        <w:tc>
          <w:tcPr>
            <w:tcW w:w="786" w:type="pct"/>
            <w:shd w:val="clear" w:color="auto" w:fill="auto"/>
          </w:tcPr>
          <w:p w14:paraId="0CD5D20F" w14:textId="77777777" w:rsidR="00304194" w:rsidRPr="00AD2C10" w:rsidRDefault="00304194" w:rsidP="00AA14AD">
            <w:pPr>
              <w:spacing w:line="240" w:lineRule="auto"/>
              <w:ind w:firstLine="0"/>
              <w:jc w:val="center"/>
              <w:rPr>
                <w:sz w:val="20"/>
                <w:szCs w:val="20"/>
              </w:rPr>
            </w:pPr>
            <w:r w:rsidRPr="00AD2C10">
              <w:rPr>
                <w:sz w:val="20"/>
                <w:szCs w:val="20"/>
              </w:rPr>
              <w:t>Уголь каменный</w:t>
            </w:r>
          </w:p>
        </w:tc>
      </w:tr>
      <w:tr w:rsidR="00304194" w:rsidRPr="00AD2C10" w14:paraId="230CF150" w14:textId="77777777" w:rsidTr="00304194">
        <w:trPr>
          <w:trHeight w:val="284"/>
        </w:trPr>
        <w:tc>
          <w:tcPr>
            <w:tcW w:w="266" w:type="pct"/>
            <w:tcBorders>
              <w:top w:val="nil"/>
              <w:left w:val="single" w:sz="4" w:space="0" w:color="auto"/>
              <w:bottom w:val="single" w:sz="4" w:space="0" w:color="auto"/>
              <w:right w:val="single" w:sz="4" w:space="0" w:color="auto"/>
            </w:tcBorders>
            <w:shd w:val="clear" w:color="000000" w:fill="FFFFFF"/>
            <w:vAlign w:val="center"/>
          </w:tcPr>
          <w:p w14:paraId="4608BB2D" w14:textId="77777777" w:rsidR="00304194" w:rsidRPr="00AD2C10" w:rsidRDefault="00304194" w:rsidP="00AA14AD">
            <w:pPr>
              <w:spacing w:line="240" w:lineRule="auto"/>
              <w:ind w:firstLine="0"/>
              <w:jc w:val="center"/>
              <w:rPr>
                <w:sz w:val="20"/>
                <w:szCs w:val="20"/>
              </w:rPr>
            </w:pPr>
            <w:r w:rsidRPr="00AD2C10">
              <w:rPr>
                <w:sz w:val="20"/>
                <w:szCs w:val="20"/>
                <w:lang w:bidi="ru-RU"/>
              </w:rPr>
              <w:t>4</w:t>
            </w:r>
          </w:p>
        </w:tc>
        <w:tc>
          <w:tcPr>
            <w:tcW w:w="1128" w:type="pct"/>
            <w:tcBorders>
              <w:top w:val="nil"/>
              <w:left w:val="nil"/>
              <w:bottom w:val="single" w:sz="4" w:space="0" w:color="auto"/>
              <w:right w:val="single" w:sz="4" w:space="0" w:color="auto"/>
            </w:tcBorders>
            <w:shd w:val="clear" w:color="000000" w:fill="FFFFFF"/>
          </w:tcPr>
          <w:p w14:paraId="58017462" w14:textId="77777777" w:rsidR="00304194" w:rsidRPr="00AD2C10" w:rsidRDefault="00304194" w:rsidP="00AA14AD">
            <w:pPr>
              <w:spacing w:line="240" w:lineRule="auto"/>
              <w:ind w:firstLine="0"/>
              <w:jc w:val="center"/>
              <w:rPr>
                <w:sz w:val="20"/>
                <w:szCs w:val="20"/>
              </w:rPr>
            </w:pPr>
            <w:r w:rsidRPr="00AD2C10">
              <w:rPr>
                <w:sz w:val="20"/>
                <w:szCs w:val="20"/>
              </w:rPr>
              <w:t xml:space="preserve">КВм-1,65 (Братск), отопление </w:t>
            </w:r>
          </w:p>
        </w:tc>
        <w:tc>
          <w:tcPr>
            <w:tcW w:w="609" w:type="pct"/>
            <w:tcBorders>
              <w:top w:val="nil"/>
              <w:left w:val="nil"/>
              <w:bottom w:val="single" w:sz="4" w:space="0" w:color="auto"/>
              <w:right w:val="single" w:sz="4" w:space="0" w:color="auto"/>
            </w:tcBorders>
            <w:shd w:val="clear" w:color="auto" w:fill="FFFFFF"/>
            <w:vAlign w:val="center"/>
          </w:tcPr>
          <w:p w14:paraId="4ADAA593" w14:textId="4379956B" w:rsidR="00304194" w:rsidRPr="00AD2C10" w:rsidRDefault="00304194" w:rsidP="00AA14AD">
            <w:pPr>
              <w:spacing w:line="240" w:lineRule="auto"/>
              <w:ind w:firstLine="0"/>
              <w:jc w:val="center"/>
              <w:rPr>
                <w:sz w:val="20"/>
                <w:szCs w:val="20"/>
              </w:rPr>
            </w:pPr>
            <w:r>
              <w:rPr>
                <w:sz w:val="20"/>
                <w:szCs w:val="20"/>
              </w:rPr>
              <w:t>н/д</w:t>
            </w:r>
          </w:p>
        </w:tc>
        <w:tc>
          <w:tcPr>
            <w:tcW w:w="611" w:type="pct"/>
            <w:tcBorders>
              <w:top w:val="single" w:sz="4" w:space="0" w:color="auto"/>
              <w:left w:val="single" w:sz="4" w:space="0" w:color="auto"/>
              <w:bottom w:val="single" w:sz="4" w:space="0" w:color="auto"/>
              <w:right w:val="single" w:sz="4" w:space="0" w:color="auto"/>
            </w:tcBorders>
            <w:vAlign w:val="center"/>
          </w:tcPr>
          <w:p w14:paraId="410EC74D" w14:textId="27C8A1DC" w:rsidR="00304194" w:rsidRPr="00AD2C10" w:rsidRDefault="00304194" w:rsidP="00AA14AD">
            <w:pPr>
              <w:spacing w:line="240" w:lineRule="auto"/>
              <w:ind w:firstLine="0"/>
              <w:jc w:val="center"/>
              <w:rPr>
                <w:sz w:val="20"/>
                <w:szCs w:val="20"/>
              </w:rPr>
            </w:pPr>
            <w:r>
              <w:rPr>
                <w:sz w:val="20"/>
                <w:szCs w:val="20"/>
              </w:rPr>
              <w:t>1992</w:t>
            </w:r>
          </w:p>
        </w:tc>
        <w:tc>
          <w:tcPr>
            <w:tcW w:w="676" w:type="pct"/>
            <w:tcBorders>
              <w:top w:val="single" w:sz="4" w:space="0" w:color="auto"/>
              <w:left w:val="single" w:sz="4" w:space="0" w:color="auto"/>
              <w:bottom w:val="single" w:sz="4" w:space="0" w:color="auto"/>
              <w:right w:val="single" w:sz="4" w:space="0" w:color="auto"/>
            </w:tcBorders>
            <w:vAlign w:val="center"/>
          </w:tcPr>
          <w:p w14:paraId="6F00B913" w14:textId="3DE2D26F" w:rsidR="00304194" w:rsidRPr="00AD2C10" w:rsidRDefault="00304194" w:rsidP="00AA14AD">
            <w:pPr>
              <w:spacing w:line="240" w:lineRule="auto"/>
              <w:ind w:firstLine="0"/>
              <w:jc w:val="center"/>
              <w:rPr>
                <w:sz w:val="20"/>
                <w:szCs w:val="20"/>
              </w:rPr>
            </w:pPr>
            <w:r>
              <w:rPr>
                <w:sz w:val="20"/>
                <w:szCs w:val="20"/>
              </w:rPr>
              <w:t>1992</w:t>
            </w:r>
          </w:p>
        </w:tc>
        <w:tc>
          <w:tcPr>
            <w:tcW w:w="923" w:type="pct"/>
            <w:tcBorders>
              <w:top w:val="single" w:sz="4" w:space="0" w:color="auto"/>
              <w:left w:val="single" w:sz="4" w:space="0" w:color="auto"/>
              <w:bottom w:val="single" w:sz="4" w:space="0" w:color="auto"/>
              <w:right w:val="single" w:sz="4" w:space="0" w:color="auto"/>
            </w:tcBorders>
            <w:vAlign w:val="center"/>
          </w:tcPr>
          <w:p w14:paraId="09C90185" w14:textId="0C2D2F25" w:rsidR="00304194" w:rsidRPr="00AD2C10" w:rsidRDefault="00304194" w:rsidP="00AA14AD">
            <w:pPr>
              <w:spacing w:line="240" w:lineRule="auto"/>
              <w:ind w:firstLine="0"/>
              <w:jc w:val="center"/>
              <w:rPr>
                <w:sz w:val="20"/>
                <w:szCs w:val="20"/>
              </w:rPr>
            </w:pPr>
            <w:r>
              <w:rPr>
                <w:sz w:val="20"/>
                <w:szCs w:val="20"/>
              </w:rPr>
              <w:t>1,42(1,65)</w:t>
            </w:r>
          </w:p>
        </w:tc>
        <w:tc>
          <w:tcPr>
            <w:tcW w:w="786" w:type="pct"/>
            <w:shd w:val="clear" w:color="auto" w:fill="auto"/>
          </w:tcPr>
          <w:p w14:paraId="7F4C0947" w14:textId="77777777" w:rsidR="00304194" w:rsidRPr="00AD2C10" w:rsidRDefault="00304194" w:rsidP="00AA14AD">
            <w:pPr>
              <w:spacing w:line="240" w:lineRule="auto"/>
              <w:ind w:firstLine="0"/>
              <w:jc w:val="center"/>
              <w:rPr>
                <w:sz w:val="20"/>
                <w:szCs w:val="20"/>
              </w:rPr>
            </w:pPr>
            <w:r w:rsidRPr="00AD2C10">
              <w:rPr>
                <w:sz w:val="20"/>
                <w:szCs w:val="20"/>
              </w:rPr>
              <w:t>Уголь каменный</w:t>
            </w:r>
          </w:p>
        </w:tc>
      </w:tr>
      <w:tr w:rsidR="00304194" w:rsidRPr="00AD2C10" w14:paraId="65CE7233" w14:textId="77777777" w:rsidTr="00304194">
        <w:trPr>
          <w:trHeight w:val="284"/>
        </w:trPr>
        <w:tc>
          <w:tcPr>
            <w:tcW w:w="266" w:type="pct"/>
            <w:tcBorders>
              <w:top w:val="single" w:sz="4" w:space="0" w:color="auto"/>
              <w:left w:val="single" w:sz="4" w:space="0" w:color="auto"/>
              <w:bottom w:val="single" w:sz="4" w:space="0" w:color="auto"/>
              <w:right w:val="single" w:sz="4" w:space="0" w:color="auto"/>
            </w:tcBorders>
            <w:shd w:val="clear" w:color="000000" w:fill="FFFFFF"/>
            <w:vAlign w:val="center"/>
          </w:tcPr>
          <w:p w14:paraId="4292621A" w14:textId="77777777" w:rsidR="00304194" w:rsidRPr="00AD2C10" w:rsidRDefault="00304194" w:rsidP="00AA14AD">
            <w:pPr>
              <w:spacing w:line="240" w:lineRule="auto"/>
              <w:ind w:firstLine="0"/>
              <w:jc w:val="center"/>
              <w:rPr>
                <w:sz w:val="20"/>
                <w:szCs w:val="20"/>
                <w:lang w:bidi="ru-RU"/>
              </w:rPr>
            </w:pPr>
            <w:r w:rsidRPr="00AD2C10">
              <w:rPr>
                <w:sz w:val="20"/>
                <w:szCs w:val="20"/>
                <w:lang w:bidi="ru-RU"/>
              </w:rPr>
              <w:t>5</w:t>
            </w:r>
          </w:p>
        </w:tc>
        <w:tc>
          <w:tcPr>
            <w:tcW w:w="1128" w:type="pct"/>
            <w:tcBorders>
              <w:top w:val="single" w:sz="4" w:space="0" w:color="auto"/>
              <w:left w:val="nil"/>
              <w:bottom w:val="single" w:sz="4" w:space="0" w:color="auto"/>
              <w:right w:val="single" w:sz="4" w:space="0" w:color="auto"/>
            </w:tcBorders>
            <w:shd w:val="clear" w:color="000000" w:fill="FFFFFF"/>
          </w:tcPr>
          <w:p w14:paraId="04CA69B3" w14:textId="77777777" w:rsidR="00304194" w:rsidRPr="00AD2C10" w:rsidRDefault="00304194" w:rsidP="00AA14AD">
            <w:pPr>
              <w:spacing w:line="240" w:lineRule="auto"/>
              <w:ind w:firstLine="0"/>
              <w:jc w:val="center"/>
              <w:rPr>
                <w:sz w:val="20"/>
                <w:szCs w:val="20"/>
                <w:lang w:bidi="ru-RU"/>
              </w:rPr>
            </w:pPr>
            <w:r w:rsidRPr="00AD2C10">
              <w:rPr>
                <w:sz w:val="20"/>
                <w:szCs w:val="20"/>
              </w:rPr>
              <w:t>КВм-1,65 (Братск), отопление</w:t>
            </w:r>
          </w:p>
        </w:tc>
        <w:tc>
          <w:tcPr>
            <w:tcW w:w="609" w:type="pct"/>
            <w:tcBorders>
              <w:top w:val="single" w:sz="4" w:space="0" w:color="auto"/>
              <w:left w:val="nil"/>
              <w:bottom w:val="single" w:sz="4" w:space="0" w:color="auto"/>
              <w:right w:val="single" w:sz="4" w:space="0" w:color="auto"/>
            </w:tcBorders>
            <w:shd w:val="clear" w:color="auto" w:fill="FFFFFF"/>
            <w:vAlign w:val="center"/>
          </w:tcPr>
          <w:p w14:paraId="64459ADE" w14:textId="229331A6" w:rsidR="00304194" w:rsidRPr="00AD2C10" w:rsidRDefault="00304194" w:rsidP="00AA14AD">
            <w:pPr>
              <w:spacing w:line="240" w:lineRule="auto"/>
              <w:ind w:firstLine="0"/>
              <w:jc w:val="center"/>
              <w:rPr>
                <w:sz w:val="20"/>
                <w:szCs w:val="20"/>
                <w:lang w:bidi="ru-RU"/>
              </w:rPr>
            </w:pPr>
            <w:r>
              <w:rPr>
                <w:sz w:val="20"/>
                <w:szCs w:val="20"/>
              </w:rPr>
              <w:t>н/д</w:t>
            </w:r>
          </w:p>
        </w:tc>
        <w:tc>
          <w:tcPr>
            <w:tcW w:w="611" w:type="pct"/>
            <w:tcBorders>
              <w:top w:val="single" w:sz="4" w:space="0" w:color="auto"/>
              <w:left w:val="single" w:sz="4" w:space="0" w:color="auto"/>
              <w:bottom w:val="single" w:sz="4" w:space="0" w:color="auto"/>
              <w:right w:val="single" w:sz="4" w:space="0" w:color="auto"/>
            </w:tcBorders>
            <w:vAlign w:val="center"/>
          </w:tcPr>
          <w:p w14:paraId="5D53223E" w14:textId="6D501415" w:rsidR="00304194" w:rsidRPr="00AD2C10" w:rsidRDefault="00304194" w:rsidP="00AA14AD">
            <w:pPr>
              <w:spacing w:line="240" w:lineRule="auto"/>
              <w:ind w:firstLine="0"/>
              <w:jc w:val="center"/>
              <w:rPr>
                <w:sz w:val="20"/>
                <w:szCs w:val="20"/>
              </w:rPr>
            </w:pPr>
            <w:r>
              <w:rPr>
                <w:sz w:val="20"/>
                <w:szCs w:val="20"/>
              </w:rPr>
              <w:t>1992</w:t>
            </w:r>
          </w:p>
        </w:tc>
        <w:tc>
          <w:tcPr>
            <w:tcW w:w="676" w:type="pct"/>
            <w:tcBorders>
              <w:top w:val="single" w:sz="4" w:space="0" w:color="auto"/>
              <w:left w:val="single" w:sz="4" w:space="0" w:color="auto"/>
              <w:bottom w:val="single" w:sz="4" w:space="0" w:color="auto"/>
              <w:right w:val="single" w:sz="4" w:space="0" w:color="auto"/>
            </w:tcBorders>
            <w:vAlign w:val="center"/>
          </w:tcPr>
          <w:p w14:paraId="59559E6E" w14:textId="315D4275" w:rsidR="00304194" w:rsidRPr="00AD2C10" w:rsidRDefault="00304194" w:rsidP="00AA14AD">
            <w:pPr>
              <w:spacing w:line="240" w:lineRule="auto"/>
              <w:ind w:firstLine="0"/>
              <w:jc w:val="center"/>
              <w:rPr>
                <w:sz w:val="20"/>
                <w:szCs w:val="20"/>
              </w:rPr>
            </w:pPr>
            <w:r>
              <w:rPr>
                <w:sz w:val="20"/>
                <w:szCs w:val="20"/>
              </w:rPr>
              <w:t>1992</w:t>
            </w:r>
          </w:p>
        </w:tc>
        <w:tc>
          <w:tcPr>
            <w:tcW w:w="923" w:type="pct"/>
            <w:tcBorders>
              <w:top w:val="single" w:sz="4" w:space="0" w:color="auto"/>
              <w:left w:val="single" w:sz="4" w:space="0" w:color="auto"/>
              <w:bottom w:val="single" w:sz="4" w:space="0" w:color="auto"/>
              <w:right w:val="single" w:sz="4" w:space="0" w:color="auto"/>
            </w:tcBorders>
            <w:vAlign w:val="center"/>
          </w:tcPr>
          <w:p w14:paraId="44ABD01B" w14:textId="51C7CBF5" w:rsidR="00304194" w:rsidRPr="00AD2C10" w:rsidRDefault="00304194" w:rsidP="00AA14AD">
            <w:pPr>
              <w:spacing w:line="240" w:lineRule="auto"/>
              <w:ind w:firstLine="0"/>
              <w:jc w:val="center"/>
              <w:rPr>
                <w:sz w:val="20"/>
                <w:szCs w:val="20"/>
              </w:rPr>
            </w:pPr>
            <w:r>
              <w:rPr>
                <w:sz w:val="20"/>
                <w:szCs w:val="20"/>
              </w:rPr>
              <w:t>1,42(1,65)</w:t>
            </w:r>
          </w:p>
        </w:tc>
        <w:tc>
          <w:tcPr>
            <w:tcW w:w="786" w:type="pct"/>
            <w:shd w:val="clear" w:color="auto" w:fill="auto"/>
          </w:tcPr>
          <w:p w14:paraId="0E5B761A" w14:textId="77777777" w:rsidR="00304194" w:rsidRPr="00AD2C10" w:rsidRDefault="00304194" w:rsidP="00AA14AD">
            <w:pPr>
              <w:spacing w:line="240" w:lineRule="auto"/>
              <w:ind w:firstLine="0"/>
              <w:jc w:val="center"/>
              <w:rPr>
                <w:sz w:val="20"/>
                <w:szCs w:val="20"/>
              </w:rPr>
            </w:pPr>
            <w:r w:rsidRPr="00AD2C10">
              <w:rPr>
                <w:sz w:val="20"/>
                <w:szCs w:val="20"/>
              </w:rPr>
              <w:t>Уголь каменный</w:t>
            </w:r>
          </w:p>
        </w:tc>
      </w:tr>
      <w:tr w:rsidR="00304194" w:rsidRPr="00AD2C10" w14:paraId="166A21A9" w14:textId="77777777" w:rsidTr="00304194">
        <w:trPr>
          <w:trHeight w:val="284"/>
        </w:trPr>
        <w:tc>
          <w:tcPr>
            <w:tcW w:w="266" w:type="pct"/>
            <w:tcBorders>
              <w:top w:val="single" w:sz="4" w:space="0" w:color="auto"/>
              <w:left w:val="single" w:sz="4" w:space="0" w:color="auto"/>
              <w:bottom w:val="single" w:sz="4" w:space="0" w:color="auto"/>
              <w:right w:val="single" w:sz="4" w:space="0" w:color="auto"/>
            </w:tcBorders>
            <w:shd w:val="clear" w:color="000000" w:fill="FFFFFF"/>
            <w:vAlign w:val="center"/>
          </w:tcPr>
          <w:p w14:paraId="3BFFF58E" w14:textId="77777777" w:rsidR="00304194" w:rsidRPr="00AD2C10" w:rsidRDefault="00304194" w:rsidP="00AA14AD">
            <w:pPr>
              <w:spacing w:line="240" w:lineRule="auto"/>
              <w:ind w:firstLine="0"/>
              <w:jc w:val="center"/>
              <w:rPr>
                <w:sz w:val="20"/>
                <w:szCs w:val="20"/>
                <w:lang w:bidi="ru-RU"/>
              </w:rPr>
            </w:pPr>
            <w:r w:rsidRPr="00AD2C10">
              <w:rPr>
                <w:sz w:val="20"/>
                <w:szCs w:val="20"/>
                <w:lang w:bidi="ru-RU"/>
              </w:rPr>
              <w:t>6</w:t>
            </w:r>
          </w:p>
        </w:tc>
        <w:tc>
          <w:tcPr>
            <w:tcW w:w="1128" w:type="pct"/>
            <w:tcBorders>
              <w:top w:val="single" w:sz="4" w:space="0" w:color="auto"/>
              <w:left w:val="nil"/>
              <w:bottom w:val="single" w:sz="4" w:space="0" w:color="auto"/>
              <w:right w:val="single" w:sz="4" w:space="0" w:color="auto"/>
            </w:tcBorders>
            <w:shd w:val="clear" w:color="000000" w:fill="FFFFFF"/>
            <w:vAlign w:val="center"/>
          </w:tcPr>
          <w:p w14:paraId="657C190F" w14:textId="77777777" w:rsidR="00304194" w:rsidRPr="00AD2C10" w:rsidRDefault="00304194" w:rsidP="00AA14AD">
            <w:pPr>
              <w:spacing w:line="240" w:lineRule="auto"/>
              <w:ind w:firstLine="0"/>
              <w:jc w:val="center"/>
              <w:rPr>
                <w:sz w:val="20"/>
                <w:szCs w:val="20"/>
                <w:lang w:bidi="ru-RU"/>
              </w:rPr>
            </w:pPr>
            <w:r w:rsidRPr="00AD2C10">
              <w:rPr>
                <w:sz w:val="20"/>
                <w:szCs w:val="20"/>
                <w:lang w:bidi="ru-RU"/>
              </w:rPr>
              <w:t>КВм-1,25 (БКЗ), отопление</w:t>
            </w:r>
          </w:p>
        </w:tc>
        <w:tc>
          <w:tcPr>
            <w:tcW w:w="609" w:type="pct"/>
            <w:tcBorders>
              <w:top w:val="single" w:sz="4" w:space="0" w:color="auto"/>
              <w:left w:val="nil"/>
              <w:bottom w:val="single" w:sz="4" w:space="0" w:color="auto"/>
              <w:right w:val="single" w:sz="4" w:space="0" w:color="auto"/>
            </w:tcBorders>
            <w:shd w:val="clear" w:color="auto" w:fill="FFFFFF"/>
            <w:vAlign w:val="center"/>
          </w:tcPr>
          <w:p w14:paraId="64DA316F" w14:textId="06B2DBF5" w:rsidR="00304194" w:rsidRPr="00AD2C10" w:rsidRDefault="00304194" w:rsidP="00AA14AD">
            <w:pPr>
              <w:spacing w:line="240" w:lineRule="auto"/>
              <w:ind w:firstLine="0"/>
              <w:jc w:val="center"/>
              <w:rPr>
                <w:sz w:val="20"/>
                <w:szCs w:val="20"/>
                <w:lang w:bidi="ru-RU"/>
              </w:rPr>
            </w:pPr>
            <w:r>
              <w:rPr>
                <w:sz w:val="20"/>
                <w:szCs w:val="20"/>
              </w:rPr>
              <w:t>1819</w:t>
            </w:r>
          </w:p>
        </w:tc>
        <w:tc>
          <w:tcPr>
            <w:tcW w:w="611" w:type="pct"/>
            <w:tcBorders>
              <w:top w:val="single" w:sz="4" w:space="0" w:color="auto"/>
              <w:left w:val="single" w:sz="4" w:space="0" w:color="auto"/>
              <w:bottom w:val="single" w:sz="4" w:space="0" w:color="auto"/>
              <w:right w:val="single" w:sz="4" w:space="0" w:color="auto"/>
            </w:tcBorders>
            <w:vAlign w:val="center"/>
          </w:tcPr>
          <w:p w14:paraId="21A75920" w14:textId="07755822" w:rsidR="00304194" w:rsidRPr="00AD2C10" w:rsidRDefault="00304194" w:rsidP="00AA14AD">
            <w:pPr>
              <w:spacing w:line="240" w:lineRule="auto"/>
              <w:ind w:firstLine="0"/>
              <w:jc w:val="center"/>
              <w:rPr>
                <w:sz w:val="20"/>
                <w:szCs w:val="20"/>
              </w:rPr>
            </w:pPr>
            <w:r>
              <w:rPr>
                <w:sz w:val="20"/>
                <w:szCs w:val="20"/>
              </w:rPr>
              <w:t>2018</w:t>
            </w:r>
          </w:p>
        </w:tc>
        <w:tc>
          <w:tcPr>
            <w:tcW w:w="676" w:type="pct"/>
            <w:tcBorders>
              <w:top w:val="single" w:sz="4" w:space="0" w:color="auto"/>
              <w:left w:val="single" w:sz="4" w:space="0" w:color="auto"/>
              <w:bottom w:val="single" w:sz="4" w:space="0" w:color="auto"/>
              <w:right w:val="single" w:sz="4" w:space="0" w:color="auto"/>
            </w:tcBorders>
            <w:vAlign w:val="center"/>
          </w:tcPr>
          <w:p w14:paraId="2C12E663" w14:textId="383600D4" w:rsidR="00304194" w:rsidRPr="00AD2C10" w:rsidRDefault="00304194" w:rsidP="00AA14AD">
            <w:pPr>
              <w:spacing w:line="240" w:lineRule="auto"/>
              <w:ind w:firstLine="0"/>
              <w:jc w:val="center"/>
              <w:rPr>
                <w:sz w:val="20"/>
                <w:szCs w:val="20"/>
              </w:rPr>
            </w:pPr>
            <w:r>
              <w:rPr>
                <w:sz w:val="20"/>
                <w:szCs w:val="20"/>
              </w:rPr>
              <w:t>2018</w:t>
            </w:r>
          </w:p>
        </w:tc>
        <w:tc>
          <w:tcPr>
            <w:tcW w:w="923" w:type="pct"/>
            <w:tcBorders>
              <w:top w:val="single" w:sz="4" w:space="0" w:color="auto"/>
              <w:left w:val="single" w:sz="4" w:space="0" w:color="auto"/>
              <w:bottom w:val="single" w:sz="4" w:space="0" w:color="auto"/>
              <w:right w:val="single" w:sz="4" w:space="0" w:color="auto"/>
            </w:tcBorders>
            <w:vAlign w:val="center"/>
          </w:tcPr>
          <w:p w14:paraId="6C1D1B8F" w14:textId="199650BC" w:rsidR="00304194" w:rsidRPr="00AD2C10" w:rsidRDefault="00304194" w:rsidP="00AA14AD">
            <w:pPr>
              <w:spacing w:line="240" w:lineRule="auto"/>
              <w:ind w:firstLine="0"/>
              <w:jc w:val="center"/>
              <w:rPr>
                <w:sz w:val="20"/>
                <w:szCs w:val="20"/>
              </w:rPr>
            </w:pPr>
            <w:r>
              <w:rPr>
                <w:sz w:val="20"/>
                <w:szCs w:val="20"/>
              </w:rPr>
              <w:t>1,08(1,25)</w:t>
            </w:r>
          </w:p>
        </w:tc>
        <w:tc>
          <w:tcPr>
            <w:tcW w:w="786" w:type="pct"/>
            <w:shd w:val="clear" w:color="auto" w:fill="auto"/>
          </w:tcPr>
          <w:p w14:paraId="33B7349C" w14:textId="77777777" w:rsidR="00304194" w:rsidRPr="00AD2C10" w:rsidRDefault="00304194" w:rsidP="00AA14AD">
            <w:pPr>
              <w:keepNext/>
              <w:spacing w:line="240" w:lineRule="auto"/>
              <w:ind w:firstLine="0"/>
              <w:jc w:val="center"/>
              <w:rPr>
                <w:sz w:val="20"/>
                <w:szCs w:val="20"/>
              </w:rPr>
            </w:pPr>
            <w:r w:rsidRPr="00AD2C10">
              <w:rPr>
                <w:sz w:val="20"/>
                <w:szCs w:val="20"/>
              </w:rPr>
              <w:t>Уголь каменный</w:t>
            </w:r>
          </w:p>
        </w:tc>
      </w:tr>
    </w:tbl>
    <w:p w14:paraId="70F92910" w14:textId="77777777" w:rsidR="00143F76" w:rsidRDefault="00143F76" w:rsidP="00143F76">
      <w:pPr>
        <w:autoSpaceDE w:val="0"/>
        <w:autoSpaceDN w:val="0"/>
        <w:ind w:firstLine="851"/>
        <w:rPr>
          <w:lang w:eastAsia="en-US"/>
        </w:rPr>
      </w:pPr>
    </w:p>
    <w:p w14:paraId="10B633BA" w14:textId="499761F2" w:rsidR="00143F76" w:rsidRPr="00143F76" w:rsidRDefault="00143F76" w:rsidP="00143F76">
      <w:pPr>
        <w:autoSpaceDE w:val="0"/>
        <w:autoSpaceDN w:val="0"/>
        <w:ind w:firstLine="851"/>
        <w:rPr>
          <w:lang w:eastAsia="en-US"/>
        </w:rPr>
      </w:pPr>
      <w:r w:rsidRPr="00143F76">
        <w:rPr>
          <w:lang w:eastAsia="en-US"/>
        </w:rPr>
        <w:t xml:space="preserve">На рисунках </w:t>
      </w:r>
      <w:r>
        <w:rPr>
          <w:lang w:eastAsia="en-US"/>
        </w:rPr>
        <w:t>14</w:t>
      </w:r>
      <w:r w:rsidRPr="00143F76">
        <w:rPr>
          <w:lang w:eastAsia="en-US"/>
        </w:rPr>
        <w:t xml:space="preserve"> – </w:t>
      </w:r>
      <w:r>
        <w:rPr>
          <w:lang w:eastAsia="en-US"/>
        </w:rPr>
        <w:t>16</w:t>
      </w:r>
      <w:r w:rsidRPr="00143F76">
        <w:rPr>
          <w:lang w:eastAsia="en-US"/>
        </w:rPr>
        <w:t xml:space="preserve"> представлен внешний вид котлов, установленных на котельной п. Громово.</w:t>
      </w:r>
    </w:p>
    <w:p w14:paraId="38EB2B0E" w14:textId="77777777" w:rsidR="00143F76" w:rsidRPr="00143F76" w:rsidRDefault="00143F76" w:rsidP="00143F76">
      <w:pPr>
        <w:autoSpaceDE w:val="0"/>
        <w:autoSpaceDN w:val="0"/>
        <w:ind w:firstLine="0"/>
        <w:jc w:val="center"/>
        <w:rPr>
          <w:lang w:eastAsia="en-US" w:bidi="ru-RU"/>
        </w:rPr>
      </w:pPr>
      <w:r w:rsidRPr="00143F76">
        <w:rPr>
          <w:noProof/>
        </w:rPr>
        <w:drawing>
          <wp:inline distT="0" distB="0" distL="0" distR="0" wp14:anchorId="7B94B68D" wp14:editId="132C39CF">
            <wp:extent cx="2567940" cy="3855720"/>
            <wp:effectExtent l="0" t="0" r="3810" b="0"/>
            <wp:docPr id="170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7">
                      <a:extLst>
                        <a:ext uri="{28A0092B-C50C-407E-A947-70E740481C1C}">
                          <a14:useLocalDpi xmlns:a14="http://schemas.microsoft.com/office/drawing/2010/main" val="0"/>
                        </a:ext>
                      </a:extLst>
                    </a:blip>
                    <a:srcRect l="26035" r="24811" b="1714"/>
                    <a:stretch>
                      <a:fillRect/>
                    </a:stretch>
                  </pic:blipFill>
                  <pic:spPr bwMode="auto">
                    <a:xfrm>
                      <a:off x="0" y="0"/>
                      <a:ext cx="2567940" cy="3855720"/>
                    </a:xfrm>
                    <a:prstGeom prst="rect">
                      <a:avLst/>
                    </a:prstGeom>
                    <a:noFill/>
                    <a:ln>
                      <a:noFill/>
                    </a:ln>
                  </pic:spPr>
                </pic:pic>
              </a:graphicData>
            </a:graphic>
          </wp:inline>
        </w:drawing>
      </w:r>
      <w:r w:rsidRPr="00143F76">
        <w:rPr>
          <w:lang w:eastAsia="en-US" w:bidi="ru-RU"/>
        </w:rPr>
        <w:t xml:space="preserve">  </w:t>
      </w:r>
      <w:r w:rsidRPr="00143F76">
        <w:rPr>
          <w:noProof/>
        </w:rPr>
        <w:drawing>
          <wp:inline distT="0" distB="0" distL="0" distR="0" wp14:anchorId="22B273F9" wp14:editId="3317CCA8">
            <wp:extent cx="2674620" cy="3878580"/>
            <wp:effectExtent l="0" t="0" r="0" b="7620"/>
            <wp:docPr id="170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8" cstate="print">
                      <a:extLst>
                        <a:ext uri="{28A0092B-C50C-407E-A947-70E740481C1C}">
                          <a14:useLocalDpi xmlns:a14="http://schemas.microsoft.com/office/drawing/2010/main" val="0"/>
                        </a:ext>
                      </a:extLst>
                    </a:blip>
                    <a:srcRect l="15543" r="32652"/>
                    <a:stretch>
                      <a:fillRect/>
                    </a:stretch>
                  </pic:blipFill>
                  <pic:spPr bwMode="auto">
                    <a:xfrm>
                      <a:off x="0" y="0"/>
                      <a:ext cx="2674620" cy="3878580"/>
                    </a:xfrm>
                    <a:prstGeom prst="rect">
                      <a:avLst/>
                    </a:prstGeom>
                    <a:noFill/>
                    <a:ln>
                      <a:noFill/>
                    </a:ln>
                  </pic:spPr>
                </pic:pic>
              </a:graphicData>
            </a:graphic>
          </wp:inline>
        </w:drawing>
      </w:r>
    </w:p>
    <w:p w14:paraId="30DF92AD" w14:textId="622F7C75" w:rsidR="00143F76" w:rsidRPr="00143F76" w:rsidRDefault="00143F76" w:rsidP="00143F76">
      <w:pPr>
        <w:autoSpaceDE w:val="0"/>
        <w:autoSpaceDN w:val="0"/>
        <w:spacing w:before="120" w:after="120" w:line="256" w:lineRule="auto"/>
        <w:ind w:firstLine="0"/>
        <w:jc w:val="center"/>
        <w:rPr>
          <w:rFonts w:eastAsia="Calibri"/>
          <w:b/>
          <w:sz w:val="24"/>
          <w:lang w:eastAsia="en-US"/>
        </w:rPr>
      </w:pPr>
      <w:bookmarkStart w:id="46" w:name="_Ref81321941"/>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14</w:t>
      </w:r>
      <w:r w:rsidRPr="006A2F9B">
        <w:rPr>
          <w:b/>
          <w:bCs/>
          <w:sz w:val="24"/>
        </w:rPr>
        <w:fldChar w:fldCharType="end"/>
      </w:r>
      <w:r w:rsidRPr="006A2F9B">
        <w:rPr>
          <w:b/>
          <w:bCs/>
          <w:sz w:val="24"/>
        </w:rPr>
        <w:t xml:space="preserve">. </w:t>
      </w:r>
      <w:r w:rsidRPr="00143F76">
        <w:rPr>
          <w:rFonts w:eastAsia="Calibri"/>
          <w:b/>
          <w:sz w:val="24"/>
          <w:lang w:eastAsia="en-US"/>
        </w:rPr>
        <w:t xml:space="preserve">Внешний вид котлов КВр-1,00 и КВр-1,25, установленных на котельной </w:t>
      </w:r>
      <w:bookmarkEnd w:id="46"/>
      <w:r w:rsidRPr="00143F76">
        <w:rPr>
          <w:rFonts w:eastAsia="Calibri"/>
          <w:b/>
          <w:sz w:val="24"/>
          <w:lang w:eastAsia="en-US"/>
        </w:rPr>
        <w:t>п. Громово</w:t>
      </w:r>
    </w:p>
    <w:p w14:paraId="0C0AC17B" w14:textId="77777777" w:rsidR="00143F76" w:rsidRPr="00143F76" w:rsidRDefault="00143F76" w:rsidP="00143F76">
      <w:pPr>
        <w:spacing w:before="120" w:after="120" w:line="256" w:lineRule="auto"/>
        <w:ind w:firstLine="0"/>
        <w:jc w:val="center"/>
        <w:rPr>
          <w:rFonts w:eastAsia="Calibri"/>
          <w:b/>
          <w:sz w:val="24"/>
          <w:lang w:eastAsia="en-US"/>
        </w:rPr>
      </w:pPr>
      <w:r w:rsidRPr="00143F76">
        <w:rPr>
          <w:rFonts w:eastAsia="Calibri"/>
          <w:b/>
          <w:noProof/>
          <w:sz w:val="24"/>
        </w:rPr>
        <w:drawing>
          <wp:inline distT="0" distB="0" distL="0" distR="0" wp14:anchorId="33132186" wp14:editId="7FF9D902">
            <wp:extent cx="4686300" cy="4038600"/>
            <wp:effectExtent l="0" t="0" r="0" b="0"/>
            <wp:docPr id="170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9">
                      <a:extLst>
                        <a:ext uri="{28A0092B-C50C-407E-A947-70E740481C1C}">
                          <a14:useLocalDpi xmlns:a14="http://schemas.microsoft.com/office/drawing/2010/main" val="0"/>
                        </a:ext>
                      </a:extLst>
                    </a:blip>
                    <a:srcRect l="4485" r="17427" b="10309"/>
                    <a:stretch>
                      <a:fillRect/>
                    </a:stretch>
                  </pic:blipFill>
                  <pic:spPr bwMode="auto">
                    <a:xfrm>
                      <a:off x="0" y="0"/>
                      <a:ext cx="4686300" cy="4038600"/>
                    </a:xfrm>
                    <a:prstGeom prst="rect">
                      <a:avLst/>
                    </a:prstGeom>
                    <a:noFill/>
                    <a:ln>
                      <a:noFill/>
                    </a:ln>
                  </pic:spPr>
                </pic:pic>
              </a:graphicData>
            </a:graphic>
          </wp:inline>
        </w:drawing>
      </w:r>
    </w:p>
    <w:p w14:paraId="13AD3BDE" w14:textId="0D96F39C" w:rsidR="00143F76" w:rsidRPr="00143F76" w:rsidRDefault="00143F76" w:rsidP="00143F76">
      <w:pPr>
        <w:autoSpaceDE w:val="0"/>
        <w:autoSpaceDN w:val="0"/>
        <w:spacing w:before="120" w:after="120" w:line="256" w:lineRule="auto"/>
        <w:ind w:firstLine="0"/>
        <w:jc w:val="center"/>
        <w:rPr>
          <w:rFonts w:eastAsia="Calibri"/>
          <w:b/>
          <w:sz w:val="24"/>
          <w:lang w:eastAsia="en-US"/>
        </w:rPr>
      </w:pPr>
      <w:bookmarkStart w:id="47" w:name="_Ref87253078"/>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15</w:t>
      </w:r>
      <w:r w:rsidRPr="006A2F9B">
        <w:rPr>
          <w:b/>
          <w:bCs/>
          <w:sz w:val="24"/>
        </w:rPr>
        <w:fldChar w:fldCharType="end"/>
      </w:r>
      <w:r w:rsidRPr="006A2F9B">
        <w:rPr>
          <w:b/>
          <w:bCs/>
          <w:sz w:val="24"/>
        </w:rPr>
        <w:t xml:space="preserve">. </w:t>
      </w:r>
      <w:r w:rsidRPr="00143F76">
        <w:rPr>
          <w:rFonts w:eastAsia="Calibri"/>
          <w:b/>
          <w:sz w:val="24"/>
          <w:lang w:eastAsia="en-US"/>
        </w:rPr>
        <w:t>Внешний вид котлов «Братск» КВм-1,65 и котла КВм-1,25, установленных на котельной</w:t>
      </w:r>
      <w:bookmarkEnd w:id="47"/>
      <w:r w:rsidRPr="00143F76">
        <w:rPr>
          <w:rFonts w:eastAsia="Calibri"/>
          <w:b/>
          <w:sz w:val="24"/>
          <w:lang w:eastAsia="en-US"/>
        </w:rPr>
        <w:t xml:space="preserve"> п. Громово</w:t>
      </w:r>
    </w:p>
    <w:p w14:paraId="77DE5F41" w14:textId="77777777" w:rsidR="00143F76" w:rsidRPr="00143F76" w:rsidRDefault="00143F76" w:rsidP="00143F76">
      <w:pPr>
        <w:ind w:firstLine="0"/>
        <w:contextualSpacing/>
        <w:jc w:val="center"/>
        <w:rPr>
          <w:szCs w:val="26"/>
          <w:lang w:eastAsia="en-US"/>
        </w:rPr>
      </w:pPr>
      <w:r w:rsidRPr="00143F76">
        <w:rPr>
          <w:noProof/>
          <w:szCs w:val="26"/>
        </w:rPr>
        <w:drawing>
          <wp:inline distT="0" distB="0" distL="0" distR="0" wp14:anchorId="2F071EEF" wp14:editId="3F3A7E62">
            <wp:extent cx="4739640" cy="3634740"/>
            <wp:effectExtent l="0" t="0" r="3810" b="3810"/>
            <wp:docPr id="170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0">
                      <a:extLst>
                        <a:ext uri="{28A0092B-C50C-407E-A947-70E740481C1C}">
                          <a14:useLocalDpi xmlns:a14="http://schemas.microsoft.com/office/drawing/2010/main" val="0"/>
                        </a:ext>
                      </a:extLst>
                    </a:blip>
                    <a:srcRect l="20284" t="18613"/>
                    <a:stretch>
                      <a:fillRect/>
                    </a:stretch>
                  </pic:blipFill>
                  <pic:spPr bwMode="auto">
                    <a:xfrm>
                      <a:off x="0" y="0"/>
                      <a:ext cx="4739640" cy="3634740"/>
                    </a:xfrm>
                    <a:prstGeom prst="rect">
                      <a:avLst/>
                    </a:prstGeom>
                    <a:noFill/>
                    <a:ln>
                      <a:noFill/>
                    </a:ln>
                  </pic:spPr>
                </pic:pic>
              </a:graphicData>
            </a:graphic>
          </wp:inline>
        </w:drawing>
      </w:r>
    </w:p>
    <w:p w14:paraId="28F935E1" w14:textId="47E0154C" w:rsidR="00143F76" w:rsidRPr="00143F76" w:rsidRDefault="00143F76" w:rsidP="00143F76">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16</w:t>
      </w:r>
      <w:r w:rsidRPr="006A2F9B">
        <w:rPr>
          <w:b/>
          <w:bCs/>
          <w:sz w:val="24"/>
        </w:rPr>
        <w:fldChar w:fldCharType="end"/>
      </w:r>
      <w:r w:rsidRPr="006A2F9B">
        <w:rPr>
          <w:b/>
          <w:bCs/>
          <w:sz w:val="24"/>
        </w:rPr>
        <w:t xml:space="preserve">. </w:t>
      </w:r>
      <w:r w:rsidRPr="00143F76">
        <w:rPr>
          <w:rFonts w:eastAsia="Calibri"/>
          <w:b/>
          <w:sz w:val="24"/>
          <w:lang w:eastAsia="en-US"/>
        </w:rPr>
        <w:t>Внешний вид котла «Братск» КВм-1,65</w:t>
      </w:r>
    </w:p>
    <w:p w14:paraId="4B74421E" w14:textId="0C1D615B" w:rsidR="000D241E" w:rsidRDefault="00425CCA" w:rsidP="00255F5C">
      <w:pPr>
        <w:pStyle w:val="35"/>
        <w:spacing w:before="240" w:after="0"/>
        <w:rPr>
          <w:sz w:val="26"/>
          <w:szCs w:val="26"/>
        </w:rPr>
      </w:pPr>
      <w:r w:rsidRPr="00AD2C10">
        <w:rPr>
          <w:sz w:val="26"/>
          <w:szCs w:val="26"/>
        </w:rPr>
        <w:t xml:space="preserve">Характеристика котла марки «Братск» представлена в </w:t>
      </w:r>
      <w:r w:rsidR="001E60C0" w:rsidRPr="00AD2C10">
        <w:rPr>
          <w:sz w:val="26"/>
          <w:szCs w:val="26"/>
        </w:rPr>
        <w:t xml:space="preserve">таблице </w:t>
      </w:r>
      <w:r w:rsidR="00143F76">
        <w:rPr>
          <w:sz w:val="26"/>
          <w:szCs w:val="26"/>
        </w:rPr>
        <w:t>6</w:t>
      </w:r>
      <w:r w:rsidRPr="00AD2C10">
        <w:rPr>
          <w:sz w:val="26"/>
          <w:szCs w:val="26"/>
        </w:rPr>
        <w:t>, котл</w:t>
      </w:r>
      <w:r w:rsidR="001E60C0" w:rsidRPr="00AD2C10">
        <w:rPr>
          <w:sz w:val="26"/>
          <w:szCs w:val="26"/>
        </w:rPr>
        <w:t xml:space="preserve">а «Луга-Лотос» - в таблице </w:t>
      </w:r>
      <w:r w:rsidR="00143F76">
        <w:rPr>
          <w:sz w:val="26"/>
          <w:szCs w:val="26"/>
        </w:rPr>
        <w:t>7</w:t>
      </w:r>
      <w:r w:rsidR="001E60C0" w:rsidRPr="00AD2C10">
        <w:rPr>
          <w:sz w:val="26"/>
          <w:szCs w:val="26"/>
        </w:rPr>
        <w:t>.</w:t>
      </w:r>
      <w:r w:rsidRPr="00AD2C10">
        <w:rPr>
          <w:sz w:val="26"/>
          <w:szCs w:val="26"/>
        </w:rPr>
        <w:t xml:space="preserve"> Перечень </w:t>
      </w:r>
      <w:r w:rsidR="00255F5C" w:rsidRPr="00AD2C10">
        <w:rPr>
          <w:sz w:val="26"/>
          <w:szCs w:val="26"/>
        </w:rPr>
        <w:t xml:space="preserve">насосного и </w:t>
      </w:r>
      <w:r w:rsidRPr="00AD2C10">
        <w:rPr>
          <w:sz w:val="26"/>
          <w:szCs w:val="26"/>
        </w:rPr>
        <w:t>вспомогательного оборудов</w:t>
      </w:r>
      <w:r w:rsidR="00AC60A1" w:rsidRPr="00AD2C10">
        <w:rPr>
          <w:sz w:val="26"/>
          <w:szCs w:val="26"/>
        </w:rPr>
        <w:t>ания</w:t>
      </w:r>
      <w:r w:rsidR="000D241E" w:rsidRPr="00AD2C10">
        <w:rPr>
          <w:sz w:val="26"/>
          <w:szCs w:val="26"/>
        </w:rPr>
        <w:t> </w:t>
      </w:r>
      <w:r w:rsidR="00AC60A1" w:rsidRPr="00AD2C10">
        <w:rPr>
          <w:sz w:val="26"/>
          <w:szCs w:val="26"/>
        </w:rPr>
        <w:t>представлен</w:t>
      </w:r>
      <w:r w:rsidR="000D241E" w:rsidRPr="00AD2C10">
        <w:rPr>
          <w:sz w:val="26"/>
          <w:szCs w:val="26"/>
        </w:rPr>
        <w:t> </w:t>
      </w:r>
      <w:r w:rsidR="00AC60A1" w:rsidRPr="00AD2C10">
        <w:rPr>
          <w:sz w:val="26"/>
          <w:szCs w:val="26"/>
        </w:rPr>
        <w:t>в</w:t>
      </w:r>
      <w:r w:rsidR="000D241E" w:rsidRPr="00AD2C10">
        <w:rPr>
          <w:sz w:val="26"/>
          <w:szCs w:val="26"/>
        </w:rPr>
        <w:t> </w:t>
      </w:r>
      <w:r w:rsidR="00AC60A1" w:rsidRPr="00AD2C10">
        <w:rPr>
          <w:sz w:val="26"/>
          <w:szCs w:val="26"/>
        </w:rPr>
        <w:t>таблицах</w:t>
      </w:r>
      <w:r w:rsidR="000D241E" w:rsidRPr="00AD2C10">
        <w:rPr>
          <w:sz w:val="26"/>
          <w:szCs w:val="26"/>
        </w:rPr>
        <w:t> </w:t>
      </w:r>
      <w:r w:rsidR="00143F76">
        <w:rPr>
          <w:sz w:val="26"/>
          <w:szCs w:val="26"/>
        </w:rPr>
        <w:t>8</w:t>
      </w:r>
      <w:r w:rsidR="001E60C0" w:rsidRPr="00AD2C10">
        <w:rPr>
          <w:sz w:val="26"/>
          <w:szCs w:val="26"/>
        </w:rPr>
        <w:t>, </w:t>
      </w:r>
      <w:r w:rsidR="00143F76">
        <w:rPr>
          <w:sz w:val="26"/>
          <w:szCs w:val="26"/>
        </w:rPr>
        <w:t>9</w:t>
      </w:r>
      <w:r w:rsidR="00AC60A1" w:rsidRPr="00AD2C10">
        <w:rPr>
          <w:sz w:val="26"/>
          <w:szCs w:val="26"/>
        </w:rPr>
        <w:t>.</w:t>
      </w:r>
    </w:p>
    <w:p w14:paraId="31F79823" w14:textId="5EC7FC1A" w:rsidR="00AE7FE4" w:rsidRPr="00AD2C10" w:rsidRDefault="00714BE6" w:rsidP="00714BE6">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7903E2" w:rsidRPr="00AD2C10">
        <w:rPr>
          <w:rFonts w:ascii="Times New Roman" w:hAnsi="Times New Roman"/>
          <w:sz w:val="24"/>
        </w:rPr>
        <w:fldChar w:fldCharType="begin"/>
      </w:r>
      <w:r w:rsidR="007903E2" w:rsidRPr="00AD2C10">
        <w:rPr>
          <w:rFonts w:ascii="Times New Roman" w:hAnsi="Times New Roman"/>
          <w:sz w:val="24"/>
        </w:rPr>
        <w:instrText xml:space="preserve"> SEQ Таблица \* ARABIC </w:instrText>
      </w:r>
      <w:r w:rsidR="007903E2" w:rsidRPr="00AD2C10">
        <w:rPr>
          <w:rFonts w:ascii="Times New Roman" w:hAnsi="Times New Roman"/>
          <w:sz w:val="24"/>
        </w:rPr>
        <w:fldChar w:fldCharType="separate"/>
      </w:r>
      <w:r w:rsidR="00EA3137">
        <w:rPr>
          <w:rFonts w:ascii="Times New Roman" w:hAnsi="Times New Roman"/>
          <w:noProof/>
          <w:sz w:val="24"/>
        </w:rPr>
        <w:t>6</w:t>
      </w:r>
      <w:r w:rsidR="007903E2" w:rsidRPr="00AD2C10">
        <w:rPr>
          <w:rFonts w:ascii="Times New Roman" w:hAnsi="Times New Roman"/>
          <w:sz w:val="24"/>
        </w:rPr>
        <w:fldChar w:fldCharType="end"/>
      </w:r>
      <w:r w:rsidRPr="00AD2C10">
        <w:rPr>
          <w:rFonts w:ascii="Times New Roman" w:hAnsi="Times New Roman"/>
          <w:sz w:val="24"/>
        </w:rPr>
        <w:t xml:space="preserve"> Основные заводские технические характеристики котла "Братск"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208"/>
        <w:gridCol w:w="2334"/>
      </w:tblGrid>
      <w:tr w:rsidR="00425CCA" w:rsidRPr="00AD2C10" w14:paraId="6E8C9E80" w14:textId="77777777" w:rsidTr="00143F76">
        <w:trPr>
          <w:tblHeader/>
          <w:jc w:val="center"/>
        </w:trPr>
        <w:tc>
          <w:tcPr>
            <w:tcW w:w="3777"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029454AE" w14:textId="77777777" w:rsidR="00425CCA" w:rsidRPr="00AD2C10" w:rsidRDefault="00425CCA" w:rsidP="00F714D3">
            <w:pPr>
              <w:spacing w:line="240" w:lineRule="auto"/>
              <w:ind w:firstLine="0"/>
              <w:jc w:val="center"/>
              <w:rPr>
                <w:b/>
                <w:sz w:val="20"/>
              </w:rPr>
            </w:pPr>
            <w:r w:rsidRPr="00AD2C10">
              <w:rPr>
                <w:b/>
                <w:bCs/>
                <w:sz w:val="20"/>
              </w:rPr>
              <w:t>Наименование показателя</w:t>
            </w:r>
          </w:p>
        </w:tc>
        <w:tc>
          <w:tcPr>
            <w:tcW w:w="1223"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0F814DA6" w14:textId="77777777" w:rsidR="00425CCA" w:rsidRPr="00AD2C10" w:rsidRDefault="00425CCA" w:rsidP="00F714D3">
            <w:pPr>
              <w:spacing w:line="240" w:lineRule="auto"/>
              <w:ind w:firstLine="0"/>
              <w:jc w:val="center"/>
              <w:rPr>
                <w:b/>
                <w:sz w:val="20"/>
              </w:rPr>
            </w:pPr>
            <w:r w:rsidRPr="00AD2C10">
              <w:rPr>
                <w:b/>
                <w:bCs/>
                <w:sz w:val="20"/>
              </w:rPr>
              <w:t>Значение показателя</w:t>
            </w:r>
          </w:p>
        </w:tc>
      </w:tr>
      <w:tr w:rsidR="00425CCA" w:rsidRPr="00AD2C10" w14:paraId="4032BFD4"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3A98EBF" w14:textId="77777777" w:rsidR="00425CCA" w:rsidRPr="00AD2C10" w:rsidRDefault="00425CCA" w:rsidP="00F714D3">
            <w:pPr>
              <w:spacing w:line="240" w:lineRule="auto"/>
              <w:ind w:firstLine="0"/>
              <w:jc w:val="center"/>
              <w:rPr>
                <w:sz w:val="20"/>
              </w:rPr>
            </w:pPr>
            <w:r w:rsidRPr="00AD2C10">
              <w:rPr>
                <w:sz w:val="20"/>
              </w:rPr>
              <w:t>Коэффициент полезного действия, % не менее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AD60962" w14:textId="77777777" w:rsidR="00425CCA" w:rsidRPr="00AD2C10" w:rsidRDefault="00425CCA" w:rsidP="00F714D3">
            <w:pPr>
              <w:spacing w:line="240" w:lineRule="auto"/>
              <w:ind w:firstLine="0"/>
              <w:jc w:val="center"/>
              <w:rPr>
                <w:sz w:val="20"/>
              </w:rPr>
            </w:pPr>
            <w:r w:rsidRPr="00AD2C10">
              <w:rPr>
                <w:sz w:val="20"/>
              </w:rPr>
              <w:t>82</w:t>
            </w:r>
          </w:p>
        </w:tc>
      </w:tr>
      <w:tr w:rsidR="00425CCA" w:rsidRPr="00AD2C10" w14:paraId="3875746B"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5F60FF0" w14:textId="77777777" w:rsidR="00425CCA" w:rsidRPr="00AD2C10" w:rsidRDefault="00425CCA" w:rsidP="00F714D3">
            <w:pPr>
              <w:spacing w:line="240" w:lineRule="auto"/>
              <w:ind w:firstLine="0"/>
              <w:jc w:val="center"/>
              <w:rPr>
                <w:sz w:val="20"/>
              </w:rPr>
            </w:pPr>
            <w:r w:rsidRPr="00AD2C10">
              <w:rPr>
                <w:sz w:val="20"/>
              </w:rPr>
              <w:t>Вид топлива</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BCE67EA" w14:textId="77777777" w:rsidR="00425CCA" w:rsidRPr="00AD2C10" w:rsidRDefault="00425CCA" w:rsidP="00F714D3">
            <w:pPr>
              <w:spacing w:line="240" w:lineRule="auto"/>
              <w:ind w:firstLine="0"/>
              <w:jc w:val="center"/>
              <w:rPr>
                <w:sz w:val="20"/>
              </w:rPr>
            </w:pPr>
            <w:r w:rsidRPr="00AD2C10">
              <w:rPr>
                <w:sz w:val="20"/>
              </w:rPr>
              <w:t xml:space="preserve">Уголь каменный </w:t>
            </w:r>
          </w:p>
        </w:tc>
      </w:tr>
      <w:tr w:rsidR="00425CCA" w:rsidRPr="00AD2C10" w14:paraId="394AAD75"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D0002D1" w14:textId="77777777" w:rsidR="00425CCA" w:rsidRPr="00AD2C10" w:rsidRDefault="00425CCA" w:rsidP="00F714D3">
            <w:pPr>
              <w:spacing w:line="240" w:lineRule="auto"/>
              <w:ind w:firstLine="0"/>
              <w:jc w:val="center"/>
              <w:rPr>
                <w:sz w:val="20"/>
              </w:rPr>
            </w:pPr>
            <w:r w:rsidRPr="00AD2C10">
              <w:rPr>
                <w:sz w:val="20"/>
              </w:rPr>
              <w:t>Расход топлива расчетный, кг/ч не более: каменного угля (Qрн =6140 ккал/кг)</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478CC83" w14:textId="77777777" w:rsidR="00425CCA" w:rsidRPr="00AD2C10" w:rsidRDefault="00425CCA" w:rsidP="00F714D3">
            <w:pPr>
              <w:spacing w:line="240" w:lineRule="auto"/>
              <w:ind w:firstLine="0"/>
              <w:jc w:val="center"/>
              <w:rPr>
                <w:sz w:val="20"/>
              </w:rPr>
            </w:pPr>
            <w:r w:rsidRPr="00AD2C10">
              <w:rPr>
                <w:sz w:val="20"/>
              </w:rPr>
              <w:t>230</w:t>
            </w:r>
          </w:p>
        </w:tc>
      </w:tr>
      <w:tr w:rsidR="00425CCA" w:rsidRPr="00AD2C10" w14:paraId="7C3E3C5C"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0ED429D" w14:textId="77777777" w:rsidR="00425CCA" w:rsidRPr="00AD2C10" w:rsidRDefault="00425CCA" w:rsidP="00F714D3">
            <w:pPr>
              <w:spacing w:line="240" w:lineRule="auto"/>
              <w:ind w:firstLine="0"/>
              <w:jc w:val="center"/>
              <w:rPr>
                <w:sz w:val="20"/>
              </w:rPr>
            </w:pPr>
            <w:r w:rsidRPr="00AD2C10">
              <w:rPr>
                <w:sz w:val="20"/>
              </w:rPr>
              <w:t>Диапазон регулирования производительности по</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9214419" w14:textId="77777777" w:rsidR="00425CCA" w:rsidRPr="00AD2C10" w:rsidRDefault="00425CCA" w:rsidP="00F714D3">
            <w:pPr>
              <w:spacing w:line="240" w:lineRule="auto"/>
              <w:ind w:firstLine="0"/>
              <w:jc w:val="center"/>
              <w:rPr>
                <w:sz w:val="20"/>
              </w:rPr>
            </w:pPr>
            <w:r w:rsidRPr="00AD2C10">
              <w:rPr>
                <w:sz w:val="20"/>
              </w:rPr>
              <w:t>50-100</w:t>
            </w:r>
          </w:p>
        </w:tc>
      </w:tr>
      <w:tr w:rsidR="00425CCA" w:rsidRPr="00AD2C10" w14:paraId="2C5CAD7F"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A9E937C" w14:textId="77777777" w:rsidR="00425CCA" w:rsidRPr="00AD2C10" w:rsidRDefault="00425CCA" w:rsidP="00F714D3">
            <w:pPr>
              <w:spacing w:line="240" w:lineRule="auto"/>
              <w:ind w:firstLine="0"/>
              <w:jc w:val="center"/>
              <w:rPr>
                <w:sz w:val="20"/>
              </w:rPr>
            </w:pPr>
            <w:r w:rsidRPr="00AD2C10">
              <w:rPr>
                <w:sz w:val="20"/>
              </w:rPr>
              <w:t>Расход воды, м³/ч, не менее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08D0099" w14:textId="77777777" w:rsidR="00425CCA" w:rsidRPr="00AD2C10" w:rsidRDefault="00425CCA" w:rsidP="00F714D3">
            <w:pPr>
              <w:spacing w:line="240" w:lineRule="auto"/>
              <w:ind w:firstLine="0"/>
              <w:jc w:val="center"/>
              <w:rPr>
                <w:sz w:val="20"/>
              </w:rPr>
            </w:pPr>
            <w:r w:rsidRPr="00AD2C10">
              <w:rPr>
                <w:sz w:val="20"/>
              </w:rPr>
              <w:t>25,4</w:t>
            </w:r>
          </w:p>
        </w:tc>
      </w:tr>
      <w:tr w:rsidR="00425CCA" w:rsidRPr="00AD2C10" w14:paraId="28A91AA1"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A78B8A6" w14:textId="77777777" w:rsidR="00425CCA" w:rsidRPr="00AD2C10" w:rsidRDefault="00425CCA" w:rsidP="00F714D3">
            <w:pPr>
              <w:spacing w:line="240" w:lineRule="auto"/>
              <w:ind w:firstLine="0"/>
              <w:jc w:val="center"/>
              <w:rPr>
                <w:sz w:val="20"/>
              </w:rPr>
            </w:pPr>
            <w:r w:rsidRPr="00AD2C10">
              <w:rPr>
                <w:sz w:val="20"/>
              </w:rPr>
              <w:t>Рабочее давление воды, Мпа</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450BE81" w14:textId="77777777" w:rsidR="00425CCA" w:rsidRPr="00AD2C10" w:rsidRDefault="00425CCA" w:rsidP="00F714D3">
            <w:pPr>
              <w:spacing w:line="240" w:lineRule="auto"/>
              <w:ind w:firstLine="0"/>
              <w:jc w:val="center"/>
              <w:rPr>
                <w:sz w:val="20"/>
              </w:rPr>
            </w:pPr>
            <w:r w:rsidRPr="00AD2C10">
              <w:rPr>
                <w:sz w:val="20"/>
              </w:rPr>
              <w:t>0,6</w:t>
            </w:r>
          </w:p>
        </w:tc>
      </w:tr>
      <w:tr w:rsidR="00425CCA" w:rsidRPr="00AD2C10" w14:paraId="3746DCA1"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A6F5C11" w14:textId="77777777" w:rsidR="00425CCA" w:rsidRPr="00AD2C10" w:rsidRDefault="00425CCA" w:rsidP="00F714D3">
            <w:pPr>
              <w:spacing w:line="240" w:lineRule="auto"/>
              <w:ind w:firstLine="0"/>
              <w:jc w:val="center"/>
              <w:rPr>
                <w:sz w:val="20"/>
              </w:rPr>
            </w:pPr>
            <w:r w:rsidRPr="00AD2C10">
              <w:rPr>
                <w:sz w:val="20"/>
              </w:rPr>
              <w:t>Температура воды на входе в котел, ºС, не менее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D2BE041" w14:textId="77777777" w:rsidR="00425CCA" w:rsidRPr="00AD2C10" w:rsidRDefault="00425CCA" w:rsidP="00F714D3">
            <w:pPr>
              <w:spacing w:line="240" w:lineRule="auto"/>
              <w:ind w:firstLine="0"/>
              <w:jc w:val="center"/>
              <w:rPr>
                <w:sz w:val="20"/>
              </w:rPr>
            </w:pPr>
            <w:r w:rsidRPr="00AD2C10">
              <w:rPr>
                <w:sz w:val="20"/>
              </w:rPr>
              <w:t>70</w:t>
            </w:r>
          </w:p>
        </w:tc>
      </w:tr>
      <w:tr w:rsidR="00425CCA" w:rsidRPr="00AD2C10" w14:paraId="23C68847"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48ADD1D" w14:textId="77777777" w:rsidR="00425CCA" w:rsidRPr="00AD2C10" w:rsidRDefault="00425CCA" w:rsidP="00F714D3">
            <w:pPr>
              <w:spacing w:line="240" w:lineRule="auto"/>
              <w:ind w:firstLine="0"/>
              <w:jc w:val="center"/>
              <w:rPr>
                <w:sz w:val="20"/>
              </w:rPr>
            </w:pPr>
            <w:r w:rsidRPr="00AD2C10">
              <w:rPr>
                <w:sz w:val="20"/>
              </w:rPr>
              <w:t>Температура воды на выходе из котла, ºС, не более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E516618" w14:textId="77777777" w:rsidR="00425CCA" w:rsidRPr="00AD2C10" w:rsidRDefault="00425CCA" w:rsidP="00F714D3">
            <w:pPr>
              <w:spacing w:line="240" w:lineRule="auto"/>
              <w:ind w:firstLine="0"/>
              <w:jc w:val="center"/>
              <w:rPr>
                <w:sz w:val="20"/>
              </w:rPr>
            </w:pPr>
            <w:r w:rsidRPr="00AD2C10">
              <w:rPr>
                <w:sz w:val="20"/>
              </w:rPr>
              <w:t>115</w:t>
            </w:r>
          </w:p>
        </w:tc>
      </w:tr>
      <w:tr w:rsidR="00425CCA" w:rsidRPr="00AD2C10" w14:paraId="1B0EBB48"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266D24E" w14:textId="77777777" w:rsidR="00425CCA" w:rsidRPr="00AD2C10" w:rsidRDefault="00425CCA" w:rsidP="00F714D3">
            <w:pPr>
              <w:spacing w:line="240" w:lineRule="auto"/>
              <w:ind w:firstLine="0"/>
              <w:jc w:val="center"/>
              <w:rPr>
                <w:sz w:val="20"/>
              </w:rPr>
            </w:pPr>
            <w:r w:rsidRPr="00AD2C10">
              <w:rPr>
                <w:sz w:val="20"/>
              </w:rPr>
              <w:t>Разрежение за котлом, Па, не более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D9EAAE5" w14:textId="77777777" w:rsidR="00425CCA" w:rsidRPr="00AD2C10" w:rsidRDefault="00425CCA" w:rsidP="00F714D3">
            <w:pPr>
              <w:spacing w:line="240" w:lineRule="auto"/>
              <w:ind w:firstLine="0"/>
              <w:jc w:val="center"/>
              <w:rPr>
                <w:sz w:val="20"/>
              </w:rPr>
            </w:pPr>
            <w:r w:rsidRPr="00AD2C10">
              <w:rPr>
                <w:sz w:val="20"/>
              </w:rPr>
              <w:t>600</w:t>
            </w:r>
          </w:p>
        </w:tc>
      </w:tr>
      <w:tr w:rsidR="00425CCA" w:rsidRPr="00AD2C10" w14:paraId="364E161F"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F337374" w14:textId="77777777" w:rsidR="00425CCA" w:rsidRPr="00AD2C10" w:rsidRDefault="00425CCA" w:rsidP="00F714D3">
            <w:pPr>
              <w:spacing w:line="240" w:lineRule="auto"/>
              <w:ind w:firstLine="0"/>
              <w:jc w:val="center"/>
              <w:rPr>
                <w:sz w:val="20"/>
              </w:rPr>
            </w:pPr>
            <w:r w:rsidRPr="00AD2C10">
              <w:rPr>
                <w:sz w:val="20"/>
              </w:rPr>
              <w:t>Время растопки, ч</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3E0E8C2" w14:textId="77777777" w:rsidR="00425CCA" w:rsidRPr="00AD2C10" w:rsidRDefault="00425CCA" w:rsidP="00F714D3">
            <w:pPr>
              <w:spacing w:line="240" w:lineRule="auto"/>
              <w:ind w:firstLine="0"/>
              <w:jc w:val="center"/>
              <w:rPr>
                <w:sz w:val="20"/>
              </w:rPr>
            </w:pPr>
            <w:r w:rsidRPr="00AD2C10">
              <w:rPr>
                <w:sz w:val="20"/>
              </w:rPr>
              <w:t>1,5</w:t>
            </w:r>
          </w:p>
        </w:tc>
      </w:tr>
      <w:tr w:rsidR="00425CCA" w:rsidRPr="00AD2C10" w14:paraId="3834479E"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CB36D37" w14:textId="77777777" w:rsidR="00425CCA" w:rsidRPr="00AD2C10" w:rsidRDefault="00425CCA" w:rsidP="00F714D3">
            <w:pPr>
              <w:spacing w:line="240" w:lineRule="auto"/>
              <w:ind w:firstLine="0"/>
              <w:jc w:val="center"/>
              <w:rPr>
                <w:sz w:val="20"/>
              </w:rPr>
            </w:pPr>
            <w:r w:rsidRPr="00AD2C10">
              <w:rPr>
                <w:sz w:val="20"/>
              </w:rPr>
              <w:t>Температура уходящих газов, ºС, не менее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A71BB89" w14:textId="77777777" w:rsidR="00425CCA" w:rsidRPr="00AD2C10" w:rsidRDefault="00425CCA" w:rsidP="00F714D3">
            <w:pPr>
              <w:spacing w:line="240" w:lineRule="auto"/>
              <w:ind w:firstLine="0"/>
              <w:jc w:val="center"/>
              <w:rPr>
                <w:sz w:val="20"/>
              </w:rPr>
            </w:pPr>
            <w:r w:rsidRPr="00AD2C10">
              <w:rPr>
                <w:sz w:val="20"/>
              </w:rPr>
              <w:t>160</w:t>
            </w:r>
          </w:p>
        </w:tc>
      </w:tr>
      <w:tr w:rsidR="00425CCA" w:rsidRPr="00AD2C10" w14:paraId="02FB1652"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8AC51DD" w14:textId="77777777" w:rsidR="00425CCA" w:rsidRPr="00AD2C10" w:rsidRDefault="00425CCA" w:rsidP="00F714D3">
            <w:pPr>
              <w:spacing w:line="240" w:lineRule="auto"/>
              <w:ind w:firstLine="0"/>
              <w:jc w:val="center"/>
              <w:rPr>
                <w:sz w:val="20"/>
              </w:rPr>
            </w:pPr>
            <w:r w:rsidRPr="00AD2C10">
              <w:rPr>
                <w:sz w:val="20"/>
              </w:rPr>
              <w:t>Мощность, потребляемая электрооборудованием топки, кВт</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5CD607B" w14:textId="77777777" w:rsidR="00425CCA" w:rsidRPr="00AD2C10" w:rsidRDefault="00425CCA" w:rsidP="00F714D3">
            <w:pPr>
              <w:spacing w:line="240" w:lineRule="auto"/>
              <w:ind w:firstLine="0"/>
              <w:jc w:val="center"/>
              <w:rPr>
                <w:sz w:val="20"/>
              </w:rPr>
            </w:pPr>
            <w:r w:rsidRPr="00AD2C10">
              <w:rPr>
                <w:sz w:val="20"/>
              </w:rPr>
              <w:t>8</w:t>
            </w:r>
          </w:p>
        </w:tc>
      </w:tr>
      <w:tr w:rsidR="00425CCA" w:rsidRPr="00AD2C10" w14:paraId="29BFAC06"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593EDC6" w14:textId="77777777" w:rsidR="00425CCA" w:rsidRPr="00AD2C10" w:rsidRDefault="00425CCA" w:rsidP="00F714D3">
            <w:pPr>
              <w:spacing w:line="240" w:lineRule="auto"/>
              <w:ind w:firstLine="0"/>
              <w:jc w:val="center"/>
              <w:rPr>
                <w:sz w:val="20"/>
              </w:rPr>
            </w:pPr>
            <w:r w:rsidRPr="00AD2C10">
              <w:rPr>
                <w:sz w:val="20"/>
              </w:rPr>
              <w:t>Напряжение питающей электросети, В</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715C8A8" w14:textId="77777777" w:rsidR="00425CCA" w:rsidRPr="00AD2C10" w:rsidRDefault="00425CCA" w:rsidP="00F714D3">
            <w:pPr>
              <w:spacing w:line="240" w:lineRule="auto"/>
              <w:ind w:firstLine="0"/>
              <w:jc w:val="center"/>
              <w:rPr>
                <w:sz w:val="20"/>
              </w:rPr>
            </w:pPr>
            <w:r w:rsidRPr="00AD2C10">
              <w:rPr>
                <w:sz w:val="20"/>
              </w:rPr>
              <w:t>380/220</w:t>
            </w:r>
          </w:p>
        </w:tc>
      </w:tr>
      <w:tr w:rsidR="00425CCA" w:rsidRPr="00AD2C10" w14:paraId="0002F641"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9373799" w14:textId="77777777" w:rsidR="00425CCA" w:rsidRPr="00AD2C10" w:rsidRDefault="00425CCA" w:rsidP="00F714D3">
            <w:pPr>
              <w:spacing w:line="240" w:lineRule="auto"/>
              <w:ind w:firstLine="0"/>
              <w:jc w:val="center"/>
              <w:rPr>
                <w:sz w:val="20"/>
              </w:rPr>
            </w:pPr>
            <w:r w:rsidRPr="00AD2C10">
              <w:rPr>
                <w:sz w:val="20"/>
              </w:rPr>
              <w:t>Масса без кирпичной кладки, кг, не более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65CC51F" w14:textId="77777777" w:rsidR="00425CCA" w:rsidRPr="00AD2C10" w:rsidRDefault="00425CCA" w:rsidP="00F714D3">
            <w:pPr>
              <w:spacing w:line="240" w:lineRule="auto"/>
              <w:ind w:firstLine="0"/>
              <w:jc w:val="center"/>
              <w:rPr>
                <w:sz w:val="20"/>
              </w:rPr>
            </w:pPr>
            <w:r w:rsidRPr="00AD2C10">
              <w:rPr>
                <w:sz w:val="20"/>
              </w:rPr>
              <w:t>7 200</w:t>
            </w:r>
          </w:p>
        </w:tc>
      </w:tr>
      <w:tr w:rsidR="00425CCA" w:rsidRPr="00AD2C10" w14:paraId="4666D3FD" w14:textId="77777777" w:rsidTr="00143F76">
        <w:trPr>
          <w:jc w:val="center"/>
        </w:trPr>
        <w:tc>
          <w:tcPr>
            <w:tcW w:w="377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CADD3BD" w14:textId="77777777" w:rsidR="00425CCA" w:rsidRPr="00AD2C10" w:rsidRDefault="00425CCA" w:rsidP="00F714D3">
            <w:pPr>
              <w:spacing w:line="240" w:lineRule="auto"/>
              <w:ind w:firstLine="0"/>
              <w:jc w:val="center"/>
              <w:rPr>
                <w:sz w:val="20"/>
              </w:rPr>
            </w:pPr>
            <w:r w:rsidRPr="00AD2C10">
              <w:rPr>
                <w:sz w:val="20"/>
              </w:rPr>
              <w:t>Срок службы котла, лет, не менее</w:t>
            </w:r>
          </w:p>
        </w:tc>
        <w:tc>
          <w:tcPr>
            <w:tcW w:w="122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3A0AF04" w14:textId="77777777" w:rsidR="00425CCA" w:rsidRPr="00AD2C10" w:rsidRDefault="00425CCA" w:rsidP="00714BE6">
            <w:pPr>
              <w:keepNext/>
              <w:spacing w:line="240" w:lineRule="auto"/>
              <w:ind w:firstLine="0"/>
              <w:jc w:val="center"/>
              <w:rPr>
                <w:sz w:val="20"/>
              </w:rPr>
            </w:pPr>
            <w:r w:rsidRPr="00AD2C10">
              <w:rPr>
                <w:sz w:val="20"/>
              </w:rPr>
              <w:t>10</w:t>
            </w:r>
          </w:p>
        </w:tc>
      </w:tr>
    </w:tbl>
    <w:p w14:paraId="71DF5FBE" w14:textId="77777777" w:rsidR="00425CCA" w:rsidRPr="00AD2C10" w:rsidRDefault="00425CCA" w:rsidP="006C6F76">
      <w:pPr>
        <w:spacing w:before="100" w:beforeAutospacing="1"/>
        <w:rPr>
          <w:szCs w:val="26"/>
        </w:rPr>
      </w:pPr>
      <w:r w:rsidRPr="00AD2C10">
        <w:rPr>
          <w:szCs w:val="26"/>
        </w:rPr>
        <w:t>Котел Братск предназначен для теплоснабжения зданий и сооружений различного назначения. Котлы работают на сортированных рядовых каменном и буром углях с размером кусков до 100 мм.</w:t>
      </w:r>
    </w:p>
    <w:p w14:paraId="2168E872" w14:textId="77777777" w:rsidR="00425CCA" w:rsidRPr="00AD2C10" w:rsidRDefault="00425CCA" w:rsidP="006C6F76">
      <w:pPr>
        <w:rPr>
          <w:szCs w:val="26"/>
        </w:rPr>
      </w:pPr>
      <w:r w:rsidRPr="00AD2C10">
        <w:rPr>
          <w:szCs w:val="26"/>
        </w:rPr>
        <w:t>В комплект котлов Братск входит топка механическая ТШПМ-1,45 со шкафом управления, обеспечивающие автоматическую подачу топлива на водоохлаждаемую колосниковую решетку и сброс с решётки очаговых остатков при помощи секторного питателя и шурующей планки с электромеханическим приводом.</w:t>
      </w:r>
    </w:p>
    <w:p w14:paraId="50AA30F5" w14:textId="77777777" w:rsidR="00425CCA" w:rsidRPr="00AD2C10" w:rsidRDefault="00425CCA" w:rsidP="006C6F76">
      <w:pPr>
        <w:rPr>
          <w:szCs w:val="26"/>
        </w:rPr>
      </w:pPr>
      <w:r w:rsidRPr="00AD2C10">
        <w:rPr>
          <w:szCs w:val="26"/>
        </w:rPr>
        <w:t>Поверхности нагрева котла состоят из двух пакетов чугунных секций и стальных секций, образующих свод и торцевые стенки топочной камеры. Пакеты чугунных секций установлены на кирпичное основание. Диапазон регулирования теплопроизводительности котлов обеспечивается изменением интервала времени между цикла хода шурующей планки и объема подачи дутьевого воздуха в зоны горения топок механических ТШПМ.</w:t>
      </w:r>
    </w:p>
    <w:p w14:paraId="2C251526" w14:textId="77777777" w:rsidR="00AE7FE4" w:rsidRPr="00AD2C10" w:rsidRDefault="00425CCA" w:rsidP="006C6F76">
      <w:pPr>
        <w:rPr>
          <w:szCs w:val="26"/>
        </w:rPr>
      </w:pPr>
      <w:r w:rsidRPr="00AD2C10">
        <w:rPr>
          <w:szCs w:val="26"/>
        </w:rPr>
        <w:t>При прекращении подачи электроэнергии и отклонениях от допустимых (предельных) значений давления и температуры воды на выходе из котлов и разрежения в топочных камерах, автоматика безопасности, входящая в состав топок механических обеспечивает отключение подачи топлива и дутьевых вентиляторов и включение светозвуковой сигнализации.</w:t>
      </w:r>
    </w:p>
    <w:p w14:paraId="25A92D18" w14:textId="0D9BAD8B" w:rsidR="00624D41" w:rsidRPr="00AD2C10" w:rsidRDefault="00624D41" w:rsidP="00624D41">
      <w:pPr>
        <w:pStyle w:val="afff0"/>
        <w:keepNext/>
        <w:spacing w:before="0" w:line="276" w:lineRule="auto"/>
        <w:ind w:firstLine="0"/>
        <w:rPr>
          <w:rFonts w:ascii="Times New Roman" w:hAnsi="Times New Roman"/>
          <w:sz w:val="24"/>
        </w:rPr>
      </w:pPr>
      <w:r w:rsidRPr="00AD2C10">
        <w:rPr>
          <w:rFonts w:ascii="Times New Roman" w:hAnsi="Times New Roman"/>
          <w:sz w:val="24"/>
        </w:rPr>
        <w:t>Таблица</w:t>
      </w:r>
      <w:r w:rsidR="007903E2" w:rsidRPr="00AD2C10">
        <w:rPr>
          <w:rFonts w:ascii="Times New Roman" w:hAnsi="Times New Roman"/>
          <w:sz w:val="24"/>
        </w:rPr>
        <w:t xml:space="preserve"> </w:t>
      </w:r>
      <w:r w:rsidR="007903E2" w:rsidRPr="00AD2C10">
        <w:rPr>
          <w:rFonts w:ascii="Times New Roman" w:hAnsi="Times New Roman"/>
          <w:sz w:val="24"/>
        </w:rPr>
        <w:fldChar w:fldCharType="begin"/>
      </w:r>
      <w:r w:rsidR="007903E2" w:rsidRPr="00AD2C10">
        <w:rPr>
          <w:rFonts w:ascii="Times New Roman" w:hAnsi="Times New Roman"/>
          <w:sz w:val="24"/>
        </w:rPr>
        <w:instrText xml:space="preserve"> SEQ Таблица \* ARABIC </w:instrText>
      </w:r>
      <w:r w:rsidR="007903E2" w:rsidRPr="00AD2C10">
        <w:rPr>
          <w:rFonts w:ascii="Times New Roman" w:hAnsi="Times New Roman"/>
          <w:sz w:val="24"/>
        </w:rPr>
        <w:fldChar w:fldCharType="separate"/>
      </w:r>
      <w:r w:rsidR="00EA3137">
        <w:rPr>
          <w:rFonts w:ascii="Times New Roman" w:hAnsi="Times New Roman"/>
          <w:noProof/>
          <w:sz w:val="24"/>
        </w:rPr>
        <w:t>7</w:t>
      </w:r>
      <w:r w:rsidR="007903E2" w:rsidRPr="00AD2C10">
        <w:rPr>
          <w:rFonts w:ascii="Times New Roman" w:hAnsi="Times New Roman"/>
          <w:sz w:val="24"/>
        </w:rPr>
        <w:fldChar w:fldCharType="end"/>
      </w:r>
      <w:r w:rsidRPr="00AD2C10">
        <w:rPr>
          <w:rFonts w:ascii="Times New Roman" w:hAnsi="Times New Roman"/>
          <w:sz w:val="24"/>
        </w:rPr>
        <w:t xml:space="preserve"> Основные заводские технические характеристики котла "Луга-Лотос"</w:t>
      </w:r>
      <w:r w:rsidR="000675E2" w:rsidRPr="00AD2C10">
        <w:rPr>
          <w:rFonts w:ascii="Times New Roman" w:hAnsi="Times New Roman"/>
          <w:sz w:val="24"/>
        </w:rPr>
        <w:t xml:space="preserve"> КВр-1,5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064"/>
        <w:gridCol w:w="1718"/>
        <w:gridCol w:w="1760"/>
      </w:tblGrid>
      <w:tr w:rsidR="00425CCA" w:rsidRPr="00AD2C10" w14:paraId="5924E40A" w14:textId="77777777" w:rsidTr="00143F76">
        <w:trPr>
          <w:tblHeader/>
          <w:jc w:val="center"/>
        </w:trPr>
        <w:tc>
          <w:tcPr>
            <w:tcW w:w="3178"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6633C6D6" w14:textId="77777777" w:rsidR="00425CCA" w:rsidRPr="00AD2C10" w:rsidRDefault="00425CCA" w:rsidP="00F714D3">
            <w:pPr>
              <w:spacing w:line="240" w:lineRule="auto"/>
              <w:ind w:firstLine="0"/>
              <w:jc w:val="center"/>
              <w:rPr>
                <w:b/>
                <w:sz w:val="20"/>
                <w:szCs w:val="20"/>
              </w:rPr>
            </w:pPr>
            <w:r w:rsidRPr="00AD2C10">
              <w:rPr>
                <w:b/>
                <w:sz w:val="20"/>
                <w:szCs w:val="20"/>
              </w:rPr>
              <w:t>Наименование</w:t>
            </w:r>
          </w:p>
        </w:tc>
        <w:tc>
          <w:tcPr>
            <w:tcW w:w="1822" w:type="pct"/>
            <w:gridSpan w:val="2"/>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6B5FE6C4" w14:textId="77777777" w:rsidR="00425CCA" w:rsidRPr="00AD2C10" w:rsidRDefault="00425CCA" w:rsidP="00E12D65">
            <w:pPr>
              <w:spacing w:line="240" w:lineRule="auto"/>
              <w:ind w:firstLine="0"/>
              <w:jc w:val="center"/>
              <w:rPr>
                <w:b/>
                <w:sz w:val="20"/>
                <w:szCs w:val="20"/>
              </w:rPr>
            </w:pPr>
            <w:r w:rsidRPr="00AD2C10">
              <w:rPr>
                <w:b/>
                <w:sz w:val="20"/>
                <w:szCs w:val="20"/>
              </w:rPr>
              <w:t xml:space="preserve">Котел </w:t>
            </w:r>
            <w:r w:rsidR="009D492D" w:rsidRPr="00AD2C10">
              <w:rPr>
                <w:b/>
                <w:sz w:val="20"/>
                <w:szCs w:val="20"/>
              </w:rPr>
              <w:t>«</w:t>
            </w:r>
            <w:r w:rsidR="00E12D65" w:rsidRPr="00AD2C10">
              <w:rPr>
                <w:b/>
                <w:sz w:val="20"/>
                <w:szCs w:val="20"/>
              </w:rPr>
              <w:t>Луга-Лотос</w:t>
            </w:r>
            <w:r w:rsidR="009D492D" w:rsidRPr="00AD2C10">
              <w:rPr>
                <w:b/>
                <w:sz w:val="20"/>
                <w:szCs w:val="20"/>
              </w:rPr>
              <w:t>» КВр-1,5</w:t>
            </w:r>
          </w:p>
        </w:tc>
      </w:tr>
      <w:tr w:rsidR="00425CCA" w:rsidRPr="00AD2C10" w14:paraId="3A60C938"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74D30C4" w14:textId="77777777" w:rsidR="00425CCA" w:rsidRPr="00AD2C10" w:rsidRDefault="00425CCA" w:rsidP="00F714D3">
            <w:pPr>
              <w:spacing w:line="240" w:lineRule="auto"/>
              <w:ind w:firstLine="0"/>
              <w:jc w:val="center"/>
              <w:rPr>
                <w:sz w:val="20"/>
                <w:szCs w:val="20"/>
              </w:rPr>
            </w:pPr>
            <w:r w:rsidRPr="00AD2C10">
              <w:rPr>
                <w:sz w:val="20"/>
                <w:szCs w:val="20"/>
              </w:rPr>
              <w:t>Отапливаемая площадь при высоте потолка 3 м, м²</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754C6F0" w14:textId="77777777" w:rsidR="00425CCA" w:rsidRPr="00AD2C10" w:rsidRDefault="00425CCA" w:rsidP="00F714D3">
            <w:pPr>
              <w:spacing w:line="240" w:lineRule="auto"/>
              <w:ind w:firstLine="0"/>
              <w:jc w:val="center"/>
              <w:rPr>
                <w:sz w:val="20"/>
                <w:szCs w:val="20"/>
              </w:rPr>
            </w:pPr>
            <w:r w:rsidRPr="00AD2C10">
              <w:rPr>
                <w:sz w:val="20"/>
                <w:szCs w:val="20"/>
              </w:rPr>
              <w:t>15000</w:t>
            </w:r>
          </w:p>
        </w:tc>
      </w:tr>
      <w:tr w:rsidR="00425CCA" w:rsidRPr="00AD2C10" w14:paraId="47FE7E99"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E142FA1" w14:textId="77777777" w:rsidR="00425CCA" w:rsidRPr="00AD2C10" w:rsidRDefault="00425CCA" w:rsidP="00F714D3">
            <w:pPr>
              <w:spacing w:line="240" w:lineRule="auto"/>
              <w:ind w:firstLine="0"/>
              <w:jc w:val="center"/>
              <w:rPr>
                <w:sz w:val="20"/>
                <w:szCs w:val="20"/>
              </w:rPr>
            </w:pPr>
            <w:r w:rsidRPr="00AD2C10">
              <w:rPr>
                <w:sz w:val="20"/>
                <w:szCs w:val="20"/>
              </w:rPr>
              <w:t>Топливо</w:t>
            </w:r>
          </w:p>
        </w:tc>
        <w:tc>
          <w:tcPr>
            <w:tcW w:w="90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773F580" w14:textId="77777777" w:rsidR="00425CCA" w:rsidRPr="00AD2C10" w:rsidRDefault="00425CCA" w:rsidP="00F714D3">
            <w:pPr>
              <w:spacing w:line="240" w:lineRule="auto"/>
              <w:ind w:firstLine="0"/>
              <w:jc w:val="center"/>
              <w:rPr>
                <w:sz w:val="20"/>
                <w:szCs w:val="20"/>
              </w:rPr>
            </w:pPr>
            <w:r w:rsidRPr="00AD2C10">
              <w:rPr>
                <w:sz w:val="20"/>
                <w:szCs w:val="20"/>
              </w:rPr>
              <w:t>Кузнецкий Д</w:t>
            </w:r>
          </w:p>
        </w:tc>
        <w:tc>
          <w:tcPr>
            <w:tcW w:w="922"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69E0A51" w14:textId="77777777" w:rsidR="00425CCA" w:rsidRPr="00AD2C10" w:rsidRDefault="00425CCA" w:rsidP="00F714D3">
            <w:pPr>
              <w:spacing w:line="240" w:lineRule="auto"/>
              <w:ind w:firstLine="0"/>
              <w:jc w:val="center"/>
              <w:rPr>
                <w:sz w:val="20"/>
                <w:szCs w:val="20"/>
              </w:rPr>
            </w:pPr>
            <w:r w:rsidRPr="00AD2C10">
              <w:rPr>
                <w:sz w:val="20"/>
                <w:szCs w:val="20"/>
              </w:rPr>
              <w:t>Харанорский Б1</w:t>
            </w:r>
          </w:p>
        </w:tc>
      </w:tr>
      <w:tr w:rsidR="00425CCA" w:rsidRPr="00AD2C10" w14:paraId="79D9E454"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94B7DC4" w14:textId="77777777" w:rsidR="00425CCA" w:rsidRPr="00AD2C10" w:rsidRDefault="00425CCA" w:rsidP="00F714D3">
            <w:pPr>
              <w:spacing w:line="240" w:lineRule="auto"/>
              <w:ind w:firstLine="0"/>
              <w:jc w:val="center"/>
              <w:rPr>
                <w:sz w:val="20"/>
                <w:szCs w:val="20"/>
              </w:rPr>
            </w:pPr>
            <w:r w:rsidRPr="00AD2C10">
              <w:rPr>
                <w:sz w:val="20"/>
                <w:szCs w:val="20"/>
              </w:rPr>
              <w:t>Низшая теплота сгорания, ккал/ч</w:t>
            </w:r>
          </w:p>
        </w:tc>
        <w:tc>
          <w:tcPr>
            <w:tcW w:w="90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02474F0" w14:textId="77777777" w:rsidR="00425CCA" w:rsidRPr="00AD2C10" w:rsidRDefault="00425CCA" w:rsidP="00F714D3">
            <w:pPr>
              <w:spacing w:line="240" w:lineRule="auto"/>
              <w:ind w:firstLine="0"/>
              <w:jc w:val="center"/>
              <w:rPr>
                <w:sz w:val="20"/>
                <w:szCs w:val="20"/>
              </w:rPr>
            </w:pPr>
            <w:r w:rsidRPr="00AD2C10">
              <w:rPr>
                <w:sz w:val="20"/>
                <w:szCs w:val="20"/>
              </w:rPr>
              <w:t>5230</w:t>
            </w:r>
          </w:p>
        </w:tc>
        <w:tc>
          <w:tcPr>
            <w:tcW w:w="922"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1A6DF87" w14:textId="77777777" w:rsidR="00425CCA" w:rsidRPr="00AD2C10" w:rsidRDefault="00425CCA" w:rsidP="00F714D3">
            <w:pPr>
              <w:spacing w:line="240" w:lineRule="auto"/>
              <w:ind w:firstLine="0"/>
              <w:jc w:val="center"/>
              <w:rPr>
                <w:sz w:val="20"/>
                <w:szCs w:val="20"/>
              </w:rPr>
            </w:pPr>
            <w:r w:rsidRPr="00AD2C10">
              <w:rPr>
                <w:sz w:val="20"/>
                <w:szCs w:val="20"/>
              </w:rPr>
              <w:t>2720</w:t>
            </w:r>
          </w:p>
        </w:tc>
      </w:tr>
      <w:tr w:rsidR="00425CCA" w:rsidRPr="00AD2C10" w14:paraId="7E56A17F"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71963C0" w14:textId="77777777" w:rsidR="00425CCA" w:rsidRPr="00AD2C10" w:rsidRDefault="00425CCA" w:rsidP="00F714D3">
            <w:pPr>
              <w:spacing w:line="240" w:lineRule="auto"/>
              <w:ind w:firstLine="0"/>
              <w:jc w:val="center"/>
              <w:rPr>
                <w:sz w:val="20"/>
                <w:szCs w:val="20"/>
              </w:rPr>
            </w:pPr>
            <w:r w:rsidRPr="00AD2C10">
              <w:rPr>
                <w:sz w:val="20"/>
                <w:szCs w:val="20"/>
              </w:rPr>
              <w:t>КПД котла, не менее, %</w:t>
            </w:r>
          </w:p>
        </w:tc>
        <w:tc>
          <w:tcPr>
            <w:tcW w:w="90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4149E14" w14:textId="77777777" w:rsidR="00425CCA" w:rsidRPr="00AD2C10" w:rsidRDefault="00425CCA" w:rsidP="00F714D3">
            <w:pPr>
              <w:spacing w:line="240" w:lineRule="auto"/>
              <w:ind w:firstLine="0"/>
              <w:jc w:val="center"/>
              <w:rPr>
                <w:sz w:val="20"/>
                <w:szCs w:val="20"/>
              </w:rPr>
            </w:pPr>
            <w:r w:rsidRPr="00AD2C10">
              <w:rPr>
                <w:sz w:val="20"/>
                <w:szCs w:val="20"/>
              </w:rPr>
              <w:t>80</w:t>
            </w:r>
          </w:p>
        </w:tc>
        <w:tc>
          <w:tcPr>
            <w:tcW w:w="922"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6016399" w14:textId="77777777" w:rsidR="00425CCA" w:rsidRPr="00AD2C10" w:rsidRDefault="00425CCA" w:rsidP="00F714D3">
            <w:pPr>
              <w:spacing w:line="240" w:lineRule="auto"/>
              <w:ind w:firstLine="0"/>
              <w:jc w:val="center"/>
              <w:rPr>
                <w:sz w:val="20"/>
                <w:szCs w:val="20"/>
              </w:rPr>
            </w:pPr>
            <w:r w:rsidRPr="00AD2C10">
              <w:rPr>
                <w:sz w:val="20"/>
                <w:szCs w:val="20"/>
              </w:rPr>
              <w:t>73</w:t>
            </w:r>
          </w:p>
        </w:tc>
      </w:tr>
      <w:tr w:rsidR="00425CCA" w:rsidRPr="00AD2C10" w14:paraId="50BE7C96"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C7E78D3" w14:textId="77777777" w:rsidR="00425CCA" w:rsidRPr="00AD2C10" w:rsidRDefault="00425CCA" w:rsidP="00F714D3">
            <w:pPr>
              <w:spacing w:line="240" w:lineRule="auto"/>
              <w:ind w:firstLine="0"/>
              <w:jc w:val="center"/>
              <w:rPr>
                <w:sz w:val="20"/>
                <w:szCs w:val="20"/>
              </w:rPr>
            </w:pPr>
            <w:r w:rsidRPr="00AD2C10">
              <w:rPr>
                <w:sz w:val="20"/>
                <w:szCs w:val="20"/>
              </w:rPr>
              <w:t>Расход топлива, кг/ч</w:t>
            </w:r>
          </w:p>
        </w:tc>
        <w:tc>
          <w:tcPr>
            <w:tcW w:w="90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AEE21DF" w14:textId="77777777" w:rsidR="00425CCA" w:rsidRPr="00AD2C10" w:rsidRDefault="00425CCA" w:rsidP="00F714D3">
            <w:pPr>
              <w:spacing w:line="240" w:lineRule="auto"/>
              <w:ind w:firstLine="0"/>
              <w:jc w:val="center"/>
              <w:rPr>
                <w:sz w:val="20"/>
                <w:szCs w:val="20"/>
              </w:rPr>
            </w:pPr>
            <w:r w:rsidRPr="00AD2C10">
              <w:rPr>
                <w:sz w:val="20"/>
                <w:szCs w:val="20"/>
              </w:rPr>
              <w:t>253</w:t>
            </w:r>
          </w:p>
        </w:tc>
        <w:tc>
          <w:tcPr>
            <w:tcW w:w="922"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C966572" w14:textId="77777777" w:rsidR="00425CCA" w:rsidRPr="00AD2C10" w:rsidRDefault="00425CCA" w:rsidP="00F714D3">
            <w:pPr>
              <w:spacing w:line="240" w:lineRule="auto"/>
              <w:ind w:firstLine="0"/>
              <w:jc w:val="center"/>
              <w:rPr>
                <w:sz w:val="20"/>
                <w:szCs w:val="20"/>
              </w:rPr>
            </w:pPr>
            <w:r w:rsidRPr="00AD2C10">
              <w:rPr>
                <w:sz w:val="20"/>
                <w:szCs w:val="20"/>
              </w:rPr>
              <w:t>554</w:t>
            </w:r>
          </w:p>
        </w:tc>
      </w:tr>
      <w:tr w:rsidR="00425CCA" w:rsidRPr="00AD2C10" w14:paraId="56C7045A"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6BE6CD8" w14:textId="77777777" w:rsidR="00425CCA" w:rsidRPr="00AD2C10" w:rsidRDefault="00425CCA" w:rsidP="00F714D3">
            <w:pPr>
              <w:spacing w:line="240" w:lineRule="auto"/>
              <w:ind w:firstLine="0"/>
              <w:jc w:val="center"/>
              <w:rPr>
                <w:sz w:val="20"/>
                <w:szCs w:val="20"/>
              </w:rPr>
            </w:pPr>
            <w:r w:rsidRPr="00AD2C10">
              <w:rPr>
                <w:sz w:val="20"/>
                <w:szCs w:val="20"/>
              </w:rPr>
              <w:t>Расход условного топлива, кг/ч</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26278F4" w14:textId="77777777" w:rsidR="00425CCA" w:rsidRPr="00AD2C10" w:rsidRDefault="00425CCA" w:rsidP="00F714D3">
            <w:pPr>
              <w:spacing w:line="240" w:lineRule="auto"/>
              <w:ind w:firstLine="0"/>
              <w:jc w:val="center"/>
              <w:rPr>
                <w:sz w:val="20"/>
                <w:szCs w:val="20"/>
              </w:rPr>
            </w:pPr>
            <w:r w:rsidRPr="00AD2C10">
              <w:rPr>
                <w:sz w:val="20"/>
                <w:szCs w:val="20"/>
              </w:rPr>
              <w:t>188</w:t>
            </w:r>
          </w:p>
        </w:tc>
      </w:tr>
      <w:tr w:rsidR="00425CCA" w:rsidRPr="00AD2C10" w14:paraId="23D53513"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BFED720" w14:textId="77777777" w:rsidR="00425CCA" w:rsidRPr="00AD2C10" w:rsidRDefault="00425CCA" w:rsidP="00F714D3">
            <w:pPr>
              <w:spacing w:line="240" w:lineRule="auto"/>
              <w:ind w:firstLine="0"/>
              <w:jc w:val="center"/>
              <w:rPr>
                <w:sz w:val="20"/>
                <w:szCs w:val="20"/>
              </w:rPr>
            </w:pPr>
            <w:r w:rsidRPr="00AD2C10">
              <w:rPr>
                <w:sz w:val="20"/>
                <w:szCs w:val="20"/>
              </w:rPr>
              <w:t>Температура уходящих газов, °C</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A8FA5B6" w14:textId="77777777" w:rsidR="00425CCA" w:rsidRPr="00AD2C10" w:rsidRDefault="00425CCA" w:rsidP="00F714D3">
            <w:pPr>
              <w:spacing w:line="240" w:lineRule="auto"/>
              <w:ind w:firstLine="0"/>
              <w:jc w:val="center"/>
              <w:rPr>
                <w:sz w:val="20"/>
                <w:szCs w:val="20"/>
              </w:rPr>
            </w:pPr>
            <w:r w:rsidRPr="00AD2C10">
              <w:rPr>
                <w:sz w:val="20"/>
                <w:szCs w:val="20"/>
              </w:rPr>
              <w:t>Не более 200</w:t>
            </w:r>
          </w:p>
        </w:tc>
      </w:tr>
      <w:tr w:rsidR="00425CCA" w:rsidRPr="00AD2C10" w14:paraId="2A33FA1F"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561DA57" w14:textId="77777777" w:rsidR="00425CCA" w:rsidRPr="00AD2C10" w:rsidRDefault="00425CCA" w:rsidP="00F714D3">
            <w:pPr>
              <w:spacing w:line="240" w:lineRule="auto"/>
              <w:ind w:firstLine="0"/>
              <w:jc w:val="center"/>
              <w:rPr>
                <w:sz w:val="20"/>
                <w:szCs w:val="20"/>
              </w:rPr>
            </w:pPr>
            <w:r w:rsidRPr="00AD2C10">
              <w:rPr>
                <w:sz w:val="20"/>
                <w:szCs w:val="20"/>
              </w:rPr>
              <w:t>Расход рабочей среды, м³/ч</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6021D89" w14:textId="77777777" w:rsidR="00425CCA" w:rsidRPr="00AD2C10" w:rsidRDefault="00425CCA" w:rsidP="00F714D3">
            <w:pPr>
              <w:spacing w:line="240" w:lineRule="auto"/>
              <w:ind w:firstLine="0"/>
              <w:jc w:val="center"/>
              <w:rPr>
                <w:sz w:val="20"/>
                <w:szCs w:val="20"/>
              </w:rPr>
            </w:pPr>
            <w:r w:rsidRPr="00AD2C10">
              <w:rPr>
                <w:sz w:val="20"/>
                <w:szCs w:val="20"/>
              </w:rPr>
              <w:t>44</w:t>
            </w:r>
          </w:p>
        </w:tc>
      </w:tr>
      <w:tr w:rsidR="00425CCA" w:rsidRPr="00AD2C10" w14:paraId="11C38A9F"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70F3993" w14:textId="77777777" w:rsidR="00425CCA" w:rsidRPr="00AD2C10" w:rsidRDefault="00425CCA" w:rsidP="00F714D3">
            <w:pPr>
              <w:spacing w:line="240" w:lineRule="auto"/>
              <w:ind w:firstLine="0"/>
              <w:jc w:val="center"/>
              <w:rPr>
                <w:sz w:val="20"/>
                <w:szCs w:val="20"/>
              </w:rPr>
            </w:pPr>
            <w:r w:rsidRPr="00AD2C10">
              <w:rPr>
                <w:sz w:val="20"/>
                <w:szCs w:val="20"/>
              </w:rPr>
              <w:t>Давление рабочей среды, Мпа (кгс/cм²)</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E208CBB" w14:textId="77777777" w:rsidR="00425CCA" w:rsidRPr="00AD2C10" w:rsidRDefault="00425CCA" w:rsidP="00F714D3">
            <w:pPr>
              <w:spacing w:line="240" w:lineRule="auto"/>
              <w:ind w:firstLine="0"/>
              <w:jc w:val="center"/>
              <w:rPr>
                <w:sz w:val="20"/>
                <w:szCs w:val="20"/>
              </w:rPr>
            </w:pPr>
            <w:r w:rsidRPr="00AD2C10">
              <w:rPr>
                <w:sz w:val="20"/>
                <w:szCs w:val="20"/>
              </w:rPr>
              <w:t>2,5-6</w:t>
            </w:r>
          </w:p>
        </w:tc>
      </w:tr>
      <w:tr w:rsidR="00425CCA" w:rsidRPr="00AD2C10" w14:paraId="32571174"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5A9C171" w14:textId="77777777" w:rsidR="00425CCA" w:rsidRPr="00AD2C10" w:rsidRDefault="00425CCA" w:rsidP="00F714D3">
            <w:pPr>
              <w:spacing w:line="240" w:lineRule="auto"/>
              <w:ind w:firstLine="0"/>
              <w:jc w:val="center"/>
              <w:rPr>
                <w:sz w:val="20"/>
                <w:szCs w:val="20"/>
              </w:rPr>
            </w:pPr>
            <w:r w:rsidRPr="00AD2C10">
              <w:rPr>
                <w:sz w:val="20"/>
                <w:szCs w:val="20"/>
              </w:rPr>
              <w:t>Гидравлическое сопротивление котла при перепаде температур 25°C, Мпа (кгс/cм²)</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C6ED110" w14:textId="77777777" w:rsidR="00425CCA" w:rsidRPr="00AD2C10" w:rsidRDefault="00425CCA" w:rsidP="00F714D3">
            <w:pPr>
              <w:spacing w:line="240" w:lineRule="auto"/>
              <w:ind w:firstLine="0"/>
              <w:jc w:val="center"/>
              <w:rPr>
                <w:sz w:val="20"/>
                <w:szCs w:val="20"/>
              </w:rPr>
            </w:pPr>
            <w:r w:rsidRPr="00AD2C10">
              <w:rPr>
                <w:sz w:val="20"/>
                <w:szCs w:val="20"/>
              </w:rPr>
              <w:t>не более 0,07 (0,7)</w:t>
            </w:r>
          </w:p>
        </w:tc>
      </w:tr>
      <w:tr w:rsidR="00425CCA" w:rsidRPr="00AD2C10" w14:paraId="6132D942"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1456349" w14:textId="77777777" w:rsidR="00425CCA" w:rsidRPr="00AD2C10" w:rsidRDefault="00425CCA" w:rsidP="00F714D3">
            <w:pPr>
              <w:spacing w:line="240" w:lineRule="auto"/>
              <w:ind w:firstLine="0"/>
              <w:jc w:val="center"/>
              <w:rPr>
                <w:sz w:val="20"/>
                <w:szCs w:val="20"/>
              </w:rPr>
            </w:pPr>
            <w:r w:rsidRPr="00AD2C10">
              <w:rPr>
                <w:sz w:val="20"/>
                <w:szCs w:val="20"/>
              </w:rPr>
              <w:t>Аэродинамическое сопротивление, Па (мм. Вод. Ст.)</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DFEC0AF" w14:textId="77777777" w:rsidR="00425CCA" w:rsidRPr="00AD2C10" w:rsidRDefault="00425CCA" w:rsidP="00F714D3">
            <w:pPr>
              <w:spacing w:line="240" w:lineRule="auto"/>
              <w:ind w:firstLine="0"/>
              <w:jc w:val="center"/>
              <w:rPr>
                <w:sz w:val="20"/>
                <w:szCs w:val="20"/>
              </w:rPr>
            </w:pPr>
            <w:r w:rsidRPr="00AD2C10">
              <w:rPr>
                <w:sz w:val="20"/>
                <w:szCs w:val="20"/>
              </w:rPr>
              <w:t>Не более 300</w:t>
            </w:r>
          </w:p>
        </w:tc>
      </w:tr>
      <w:tr w:rsidR="00425CCA" w:rsidRPr="00AD2C10" w14:paraId="193B0661"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6C5912A" w14:textId="77777777" w:rsidR="00425CCA" w:rsidRPr="00AD2C10" w:rsidRDefault="00425CCA" w:rsidP="00F714D3">
            <w:pPr>
              <w:spacing w:line="240" w:lineRule="auto"/>
              <w:ind w:firstLine="0"/>
              <w:jc w:val="center"/>
              <w:rPr>
                <w:sz w:val="20"/>
                <w:szCs w:val="20"/>
              </w:rPr>
            </w:pPr>
            <w:r w:rsidRPr="00AD2C10">
              <w:rPr>
                <w:sz w:val="20"/>
                <w:szCs w:val="20"/>
              </w:rPr>
              <w:t>Площадь зеркала горения, м²</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45EF072" w14:textId="77777777" w:rsidR="00425CCA" w:rsidRPr="00AD2C10" w:rsidRDefault="00425CCA" w:rsidP="00F714D3">
            <w:pPr>
              <w:spacing w:line="240" w:lineRule="auto"/>
              <w:ind w:firstLine="0"/>
              <w:jc w:val="center"/>
              <w:rPr>
                <w:sz w:val="20"/>
                <w:szCs w:val="20"/>
              </w:rPr>
            </w:pPr>
            <w:r w:rsidRPr="00AD2C10">
              <w:rPr>
                <w:sz w:val="20"/>
                <w:szCs w:val="20"/>
              </w:rPr>
              <w:t>2,2</w:t>
            </w:r>
          </w:p>
        </w:tc>
      </w:tr>
      <w:tr w:rsidR="00425CCA" w:rsidRPr="00AD2C10" w14:paraId="0C5A9C8E"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8707D3A" w14:textId="77777777" w:rsidR="00425CCA" w:rsidRPr="00AD2C10" w:rsidRDefault="00425CCA" w:rsidP="00F714D3">
            <w:pPr>
              <w:spacing w:line="240" w:lineRule="auto"/>
              <w:ind w:firstLine="0"/>
              <w:jc w:val="center"/>
              <w:rPr>
                <w:sz w:val="20"/>
                <w:szCs w:val="20"/>
              </w:rPr>
            </w:pPr>
            <w:r w:rsidRPr="00AD2C10">
              <w:rPr>
                <w:sz w:val="20"/>
                <w:szCs w:val="20"/>
              </w:rPr>
              <w:t>Габаритные размеры котельного блока, не более</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E80C035" w14:textId="77777777" w:rsidR="00425CCA" w:rsidRPr="00AD2C10" w:rsidRDefault="00425CCA" w:rsidP="00F714D3">
            <w:pPr>
              <w:spacing w:line="240" w:lineRule="auto"/>
              <w:ind w:firstLine="0"/>
              <w:jc w:val="center"/>
              <w:rPr>
                <w:sz w:val="20"/>
                <w:szCs w:val="20"/>
              </w:rPr>
            </w:pPr>
            <w:r w:rsidRPr="00AD2C10">
              <w:rPr>
                <w:sz w:val="20"/>
                <w:szCs w:val="20"/>
              </w:rPr>
              <w:t> </w:t>
            </w:r>
          </w:p>
        </w:tc>
      </w:tr>
      <w:tr w:rsidR="00425CCA" w:rsidRPr="00AD2C10" w14:paraId="15D9B251"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B34AB43" w14:textId="77777777" w:rsidR="00425CCA" w:rsidRPr="00AD2C10" w:rsidRDefault="00425CCA" w:rsidP="00F714D3">
            <w:pPr>
              <w:spacing w:line="240" w:lineRule="auto"/>
              <w:ind w:firstLine="0"/>
              <w:jc w:val="center"/>
              <w:rPr>
                <w:sz w:val="20"/>
                <w:szCs w:val="20"/>
              </w:rPr>
            </w:pPr>
            <w:r w:rsidRPr="00AD2C10">
              <w:rPr>
                <w:sz w:val="20"/>
                <w:szCs w:val="20"/>
              </w:rPr>
              <w:t>Длина, мм</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E9ADB3D" w14:textId="77777777" w:rsidR="00425CCA" w:rsidRPr="00AD2C10" w:rsidRDefault="00425CCA" w:rsidP="00F714D3">
            <w:pPr>
              <w:spacing w:line="240" w:lineRule="auto"/>
              <w:ind w:firstLine="0"/>
              <w:jc w:val="center"/>
              <w:rPr>
                <w:sz w:val="20"/>
                <w:szCs w:val="20"/>
              </w:rPr>
            </w:pPr>
            <w:r w:rsidRPr="00AD2C10">
              <w:rPr>
                <w:sz w:val="20"/>
                <w:szCs w:val="20"/>
              </w:rPr>
              <w:t>3630</w:t>
            </w:r>
          </w:p>
        </w:tc>
      </w:tr>
      <w:tr w:rsidR="00425CCA" w:rsidRPr="00AD2C10" w14:paraId="494F6B78"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B9A8A57" w14:textId="77777777" w:rsidR="00425CCA" w:rsidRPr="00AD2C10" w:rsidRDefault="00425CCA" w:rsidP="00F714D3">
            <w:pPr>
              <w:spacing w:line="240" w:lineRule="auto"/>
              <w:ind w:firstLine="0"/>
              <w:jc w:val="center"/>
              <w:rPr>
                <w:sz w:val="20"/>
                <w:szCs w:val="20"/>
              </w:rPr>
            </w:pPr>
            <w:r w:rsidRPr="00AD2C10">
              <w:rPr>
                <w:sz w:val="20"/>
                <w:szCs w:val="20"/>
              </w:rPr>
              <w:t>Ширина, мм</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2BA1F4B" w14:textId="77777777" w:rsidR="00425CCA" w:rsidRPr="00AD2C10" w:rsidRDefault="00425CCA" w:rsidP="00F714D3">
            <w:pPr>
              <w:spacing w:line="240" w:lineRule="auto"/>
              <w:ind w:firstLine="0"/>
              <w:jc w:val="center"/>
              <w:rPr>
                <w:sz w:val="20"/>
                <w:szCs w:val="20"/>
              </w:rPr>
            </w:pPr>
            <w:r w:rsidRPr="00AD2C10">
              <w:rPr>
                <w:sz w:val="20"/>
                <w:szCs w:val="20"/>
              </w:rPr>
              <w:t>2105</w:t>
            </w:r>
          </w:p>
        </w:tc>
      </w:tr>
      <w:tr w:rsidR="00425CCA" w:rsidRPr="00AD2C10" w14:paraId="0865DD13" w14:textId="77777777" w:rsidTr="00143F76">
        <w:trPr>
          <w:jc w:val="center"/>
        </w:trPr>
        <w:tc>
          <w:tcPr>
            <w:tcW w:w="3178"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6DAB1AA" w14:textId="77777777" w:rsidR="00425CCA" w:rsidRPr="00AD2C10" w:rsidRDefault="00425CCA" w:rsidP="00F714D3">
            <w:pPr>
              <w:spacing w:line="240" w:lineRule="auto"/>
              <w:ind w:firstLine="0"/>
              <w:jc w:val="center"/>
              <w:rPr>
                <w:sz w:val="20"/>
                <w:szCs w:val="20"/>
              </w:rPr>
            </w:pPr>
            <w:r w:rsidRPr="00AD2C10">
              <w:rPr>
                <w:sz w:val="20"/>
                <w:szCs w:val="20"/>
              </w:rPr>
              <w:t>Высота, мм</w:t>
            </w:r>
          </w:p>
        </w:tc>
        <w:tc>
          <w:tcPr>
            <w:tcW w:w="1822"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EDE7CC9" w14:textId="77777777" w:rsidR="00425CCA" w:rsidRPr="00AD2C10" w:rsidRDefault="00425CCA" w:rsidP="00F714D3">
            <w:pPr>
              <w:spacing w:line="240" w:lineRule="auto"/>
              <w:ind w:firstLine="0"/>
              <w:jc w:val="center"/>
              <w:rPr>
                <w:sz w:val="20"/>
                <w:szCs w:val="20"/>
              </w:rPr>
            </w:pPr>
            <w:r w:rsidRPr="00AD2C10">
              <w:rPr>
                <w:sz w:val="20"/>
                <w:szCs w:val="20"/>
              </w:rPr>
              <w:t>2340</w:t>
            </w:r>
          </w:p>
        </w:tc>
      </w:tr>
    </w:tbl>
    <w:p w14:paraId="46DEE244" w14:textId="77777777" w:rsidR="00425CCA" w:rsidRPr="00AD2C10" w:rsidRDefault="00425CCA" w:rsidP="00760F29">
      <w:pPr>
        <w:spacing w:before="100" w:beforeAutospacing="1"/>
        <w:rPr>
          <w:szCs w:val="26"/>
        </w:rPr>
      </w:pPr>
      <w:r w:rsidRPr="00AD2C10">
        <w:rPr>
          <w:szCs w:val="26"/>
        </w:rPr>
        <w:t>Водогрейный твердотопливный стальной отопительный котел КВр-1,</w:t>
      </w:r>
      <w:r w:rsidR="00BC10F0" w:rsidRPr="00AD2C10">
        <w:rPr>
          <w:szCs w:val="26"/>
        </w:rPr>
        <w:t>0</w:t>
      </w:r>
      <w:r w:rsidRPr="00AD2C10">
        <w:rPr>
          <w:szCs w:val="26"/>
        </w:rPr>
        <w:t>, предназначен для получения горячей воды номинальной температурой на выходе из котла 115 °С рабочим давлением до 0,6 (6,0) Мпа (кгс/см), используемой в системах централизованного теплоснабжения на нужды отопления, горячего водоснабжения.</w:t>
      </w:r>
    </w:p>
    <w:p w14:paraId="6F9B25AA" w14:textId="77777777" w:rsidR="00425CCA" w:rsidRPr="00AD2C10" w:rsidRDefault="00425CCA" w:rsidP="008F2230">
      <w:pPr>
        <w:rPr>
          <w:szCs w:val="26"/>
        </w:rPr>
      </w:pPr>
      <w:r w:rsidRPr="00AD2C10">
        <w:rPr>
          <w:szCs w:val="26"/>
        </w:rPr>
        <w:t>Водогрейные котлы КВр выполнены двухблочными – блок котла и ручная топка (колосники чугунные или радиальная воздухораспределительная решетка). Блок водогрейного котла представляет собой сварную конструкцию, состоящую из трубной системы (радиационной и конвективной поверхности нагрева), опорной рамы и каркаса с теплоизоляционными материалами, обшитого листовой сталью. Котлы имеют П-образную сомкнутую компоновку. Топочная камера угольных котлов состоит из труб Ø 57x3,5 мм и выполнена газоплотной путем плавникового оребрения. Конвективная поверхность нагрева состоит из пакетов, выполненных из труб Ø 57x3,5 мм, для интенсификации теплообмена трубы пакетов расположены в шахматном порядке. Газы в конвективной части делают два хода и выходят через газоход в верхней части задней стенки котла.  В газоплотной части котельного блока изоляция выполнена облегченной из плит ПТЭ. В негазоплотной части котельного блока теплоизоляция выполнена из муллитокремнеземистого картона и войлока. Обшивка водогрейных котлов выполнена из стальных листов. Для очистки конвективных поверхностей нагрева от сажистых и золовых отложений предусмотрены люки.</w:t>
      </w:r>
    </w:p>
    <w:p w14:paraId="2E00D83B" w14:textId="77777777" w:rsidR="000675E2" w:rsidRPr="00AD2C10" w:rsidRDefault="00425CCA" w:rsidP="008F2230">
      <w:pPr>
        <w:rPr>
          <w:szCs w:val="26"/>
        </w:rPr>
      </w:pPr>
      <w:r w:rsidRPr="00AD2C10">
        <w:rPr>
          <w:szCs w:val="26"/>
        </w:rPr>
        <w:t>Под колосниковой решеткой топка имеет воздушный короб с лючком для очистки короба от золы и шлака. Короб служит для распределения воздушного потока, поданного вентилятором. В нижней части конвективной поверхности находится зольный бункер с лючком для очистки его от золы. Топливо забрасывают равномерным слоем на колосники или РВР через загрузочное окно, закрывающееся топочной дверцей. В котле с колосниковой решеткой зола проваливается через отверстия в колосниках в воздушный короб, в котлах с топкой РВР выгруз шлака также производят через топочную дверцу.</w:t>
      </w:r>
    </w:p>
    <w:p w14:paraId="71741171" w14:textId="65DA6C7B" w:rsidR="00E27182" w:rsidRPr="00AD2C10" w:rsidRDefault="00E27182" w:rsidP="000675E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7903E2" w:rsidRPr="00AD2C10">
        <w:rPr>
          <w:rFonts w:ascii="Times New Roman" w:hAnsi="Times New Roman"/>
          <w:sz w:val="24"/>
        </w:rPr>
        <w:fldChar w:fldCharType="begin"/>
      </w:r>
      <w:r w:rsidR="007903E2" w:rsidRPr="00AD2C10">
        <w:rPr>
          <w:rFonts w:ascii="Times New Roman" w:hAnsi="Times New Roman"/>
          <w:sz w:val="24"/>
        </w:rPr>
        <w:instrText xml:space="preserve"> SEQ Таблица \* ARABIC </w:instrText>
      </w:r>
      <w:r w:rsidR="007903E2" w:rsidRPr="00AD2C10">
        <w:rPr>
          <w:rFonts w:ascii="Times New Roman" w:hAnsi="Times New Roman"/>
          <w:sz w:val="24"/>
        </w:rPr>
        <w:fldChar w:fldCharType="separate"/>
      </w:r>
      <w:r w:rsidR="00EA3137">
        <w:rPr>
          <w:rFonts w:ascii="Times New Roman" w:hAnsi="Times New Roman"/>
          <w:noProof/>
          <w:sz w:val="24"/>
        </w:rPr>
        <w:t>8</w:t>
      </w:r>
      <w:r w:rsidR="007903E2" w:rsidRPr="00AD2C10">
        <w:rPr>
          <w:rFonts w:ascii="Times New Roman" w:hAnsi="Times New Roman"/>
          <w:sz w:val="24"/>
        </w:rPr>
        <w:fldChar w:fldCharType="end"/>
      </w:r>
      <w:r w:rsidRPr="00AD2C10">
        <w:rPr>
          <w:rFonts w:ascii="Times New Roman" w:hAnsi="Times New Roman"/>
          <w:sz w:val="24"/>
        </w:rPr>
        <w:t xml:space="preserve"> Перечень насосного и </w:t>
      </w:r>
      <w:r w:rsidR="00B246EF" w:rsidRPr="00AD2C10">
        <w:rPr>
          <w:rFonts w:ascii="Times New Roman" w:hAnsi="Times New Roman"/>
          <w:sz w:val="24"/>
        </w:rPr>
        <w:t xml:space="preserve">тягодутьевого </w:t>
      </w:r>
      <w:r w:rsidRPr="00AD2C10">
        <w:rPr>
          <w:rFonts w:ascii="Times New Roman" w:hAnsi="Times New Roman"/>
          <w:sz w:val="24"/>
        </w:rPr>
        <w:t>оборудования котельной п. Громово</w:t>
      </w:r>
    </w:p>
    <w:tbl>
      <w:tblPr>
        <w:tblW w:w="4888" w:type="pct"/>
        <w:tblInd w:w="108" w:type="dxa"/>
        <w:tblLayout w:type="fixed"/>
        <w:tblLook w:val="04A0" w:firstRow="1" w:lastRow="0" w:firstColumn="1" w:lastColumn="0" w:noHBand="0" w:noVBand="1"/>
      </w:tblPr>
      <w:tblGrid>
        <w:gridCol w:w="424"/>
        <w:gridCol w:w="1701"/>
        <w:gridCol w:w="1419"/>
        <w:gridCol w:w="852"/>
        <w:gridCol w:w="638"/>
        <w:gridCol w:w="1849"/>
        <w:gridCol w:w="955"/>
        <w:gridCol w:w="1520"/>
      </w:tblGrid>
      <w:tr w:rsidR="00B246EF" w:rsidRPr="00AD2C10" w14:paraId="5A44199A" w14:textId="77777777" w:rsidTr="00DE4BB1">
        <w:trPr>
          <w:trHeight w:val="284"/>
        </w:trPr>
        <w:tc>
          <w:tcPr>
            <w:tcW w:w="5000" w:type="pct"/>
            <w:gridSpan w:val="8"/>
            <w:tcBorders>
              <w:top w:val="single" w:sz="4" w:space="0" w:color="auto"/>
              <w:left w:val="single" w:sz="4" w:space="0" w:color="auto"/>
              <w:bottom w:val="single" w:sz="4" w:space="0" w:color="auto"/>
              <w:right w:val="single" w:sz="4" w:space="0" w:color="auto"/>
            </w:tcBorders>
            <w:vAlign w:val="center"/>
          </w:tcPr>
          <w:p w14:paraId="0CCE1D3B" w14:textId="77777777" w:rsidR="00B246EF" w:rsidRPr="00AD2C10" w:rsidRDefault="00B246EF" w:rsidP="00E27182">
            <w:pPr>
              <w:autoSpaceDE w:val="0"/>
              <w:autoSpaceDN w:val="0"/>
              <w:spacing w:line="240" w:lineRule="auto"/>
              <w:ind w:left="-57" w:right="-57" w:firstLine="0"/>
              <w:jc w:val="center"/>
              <w:rPr>
                <w:b/>
                <w:sz w:val="20"/>
                <w:szCs w:val="20"/>
                <w:lang w:bidi="ru-RU"/>
              </w:rPr>
            </w:pPr>
            <w:r w:rsidRPr="00AD2C10">
              <w:rPr>
                <w:b/>
                <w:sz w:val="20"/>
                <w:szCs w:val="20"/>
                <w:lang w:bidi="ru-RU"/>
              </w:rPr>
              <w:t>Насосное оборудование</w:t>
            </w:r>
          </w:p>
        </w:tc>
      </w:tr>
      <w:tr w:rsidR="00B246EF" w:rsidRPr="00AD2C10" w14:paraId="32DA840C" w14:textId="77777777" w:rsidTr="00DE4BB1">
        <w:trPr>
          <w:trHeight w:val="284"/>
        </w:trPr>
        <w:tc>
          <w:tcPr>
            <w:tcW w:w="227" w:type="pct"/>
            <w:tcBorders>
              <w:top w:val="single" w:sz="4" w:space="0" w:color="auto"/>
              <w:left w:val="single" w:sz="4" w:space="0" w:color="auto"/>
              <w:bottom w:val="single" w:sz="4" w:space="0" w:color="auto"/>
              <w:right w:val="single" w:sz="4" w:space="0" w:color="auto"/>
            </w:tcBorders>
            <w:vAlign w:val="center"/>
            <w:hideMark/>
          </w:tcPr>
          <w:p w14:paraId="0197197E" w14:textId="77777777" w:rsidR="000F3AE6"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 xml:space="preserve">№ </w:t>
            </w:r>
          </w:p>
          <w:p w14:paraId="1CB9A382" w14:textId="77777777" w:rsidR="00E27182" w:rsidRPr="00AD2C10" w:rsidRDefault="00E27182" w:rsidP="00E27182">
            <w:pPr>
              <w:autoSpaceDE w:val="0"/>
              <w:autoSpaceDN w:val="0"/>
              <w:spacing w:line="240" w:lineRule="auto"/>
              <w:ind w:left="-57" w:right="-57" w:firstLine="0"/>
              <w:jc w:val="center"/>
              <w:rPr>
                <w:b/>
                <w:sz w:val="20"/>
                <w:szCs w:val="20"/>
              </w:rPr>
            </w:pPr>
            <w:r w:rsidRPr="00AD2C10">
              <w:rPr>
                <w:b/>
                <w:sz w:val="20"/>
                <w:szCs w:val="20"/>
                <w:lang w:bidi="ru-RU"/>
              </w:rPr>
              <w:t>п/п</w:t>
            </w:r>
          </w:p>
        </w:tc>
        <w:tc>
          <w:tcPr>
            <w:tcW w:w="909" w:type="pct"/>
            <w:tcBorders>
              <w:top w:val="single" w:sz="4" w:space="0" w:color="auto"/>
              <w:left w:val="nil"/>
              <w:bottom w:val="single" w:sz="4" w:space="0" w:color="auto"/>
              <w:right w:val="single" w:sz="4" w:space="0" w:color="auto"/>
            </w:tcBorders>
            <w:vAlign w:val="center"/>
            <w:hideMark/>
          </w:tcPr>
          <w:p w14:paraId="18C27691" w14:textId="77777777" w:rsidR="00E27182" w:rsidRPr="00AD2C10" w:rsidRDefault="00E27182" w:rsidP="00760F29">
            <w:pPr>
              <w:autoSpaceDE w:val="0"/>
              <w:autoSpaceDN w:val="0"/>
              <w:spacing w:line="240" w:lineRule="auto"/>
              <w:ind w:firstLine="0"/>
              <w:jc w:val="center"/>
              <w:rPr>
                <w:b/>
                <w:sz w:val="20"/>
                <w:szCs w:val="20"/>
                <w:lang w:bidi="ru-RU"/>
              </w:rPr>
            </w:pPr>
            <w:r w:rsidRPr="00AD2C10">
              <w:rPr>
                <w:b/>
                <w:sz w:val="20"/>
                <w:szCs w:val="20"/>
                <w:lang w:bidi="ru-RU"/>
              </w:rPr>
              <w:t>Наименование</w:t>
            </w:r>
          </w:p>
        </w:tc>
        <w:tc>
          <w:tcPr>
            <w:tcW w:w="758" w:type="pct"/>
            <w:tcBorders>
              <w:top w:val="single" w:sz="4" w:space="0" w:color="auto"/>
              <w:left w:val="nil"/>
              <w:bottom w:val="single" w:sz="4" w:space="0" w:color="auto"/>
              <w:right w:val="single" w:sz="4" w:space="0" w:color="auto"/>
            </w:tcBorders>
            <w:vAlign w:val="center"/>
            <w:hideMark/>
          </w:tcPr>
          <w:p w14:paraId="774B4A76" w14:textId="77777777" w:rsidR="00E27182"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Тип насосного агрегата</w:t>
            </w:r>
          </w:p>
        </w:tc>
        <w:tc>
          <w:tcPr>
            <w:tcW w:w="455" w:type="pct"/>
            <w:tcBorders>
              <w:top w:val="single" w:sz="4" w:space="0" w:color="auto"/>
              <w:left w:val="nil"/>
              <w:bottom w:val="single" w:sz="4" w:space="0" w:color="auto"/>
              <w:right w:val="single" w:sz="4" w:space="0" w:color="auto"/>
            </w:tcBorders>
            <w:vAlign w:val="center"/>
            <w:hideMark/>
          </w:tcPr>
          <w:p w14:paraId="1E7498C1" w14:textId="77777777" w:rsidR="00E27182"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Дата ввода в эксплуатацию</w:t>
            </w:r>
          </w:p>
        </w:tc>
        <w:tc>
          <w:tcPr>
            <w:tcW w:w="341" w:type="pct"/>
            <w:tcBorders>
              <w:top w:val="single" w:sz="4" w:space="0" w:color="auto"/>
              <w:left w:val="nil"/>
              <w:bottom w:val="single" w:sz="4" w:space="0" w:color="auto"/>
              <w:right w:val="single" w:sz="4" w:space="0" w:color="auto"/>
            </w:tcBorders>
            <w:vAlign w:val="center"/>
            <w:hideMark/>
          </w:tcPr>
          <w:p w14:paraId="7A14D3FD" w14:textId="77777777" w:rsidR="00E27182"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Кол-во, шт</w:t>
            </w:r>
          </w:p>
        </w:tc>
        <w:tc>
          <w:tcPr>
            <w:tcW w:w="988" w:type="pct"/>
            <w:tcBorders>
              <w:top w:val="single" w:sz="4" w:space="0" w:color="auto"/>
              <w:left w:val="nil"/>
              <w:bottom w:val="single" w:sz="4" w:space="0" w:color="auto"/>
              <w:right w:val="single" w:sz="4" w:space="0" w:color="auto"/>
            </w:tcBorders>
            <w:vAlign w:val="center"/>
            <w:hideMark/>
          </w:tcPr>
          <w:p w14:paraId="0C1593BD" w14:textId="77777777" w:rsidR="00E27182"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Подача насоса, м3/ч</w:t>
            </w:r>
          </w:p>
        </w:tc>
        <w:tc>
          <w:tcPr>
            <w:tcW w:w="510" w:type="pct"/>
            <w:tcBorders>
              <w:top w:val="single" w:sz="4" w:space="0" w:color="auto"/>
              <w:left w:val="nil"/>
              <w:bottom w:val="single" w:sz="4" w:space="0" w:color="auto"/>
              <w:right w:val="single" w:sz="4" w:space="0" w:color="auto"/>
            </w:tcBorders>
            <w:vAlign w:val="center"/>
            <w:hideMark/>
          </w:tcPr>
          <w:p w14:paraId="32D172D5" w14:textId="77777777" w:rsidR="00E27182" w:rsidRPr="00AD2C10" w:rsidRDefault="000F3AE6" w:rsidP="00E27182">
            <w:pPr>
              <w:autoSpaceDE w:val="0"/>
              <w:autoSpaceDN w:val="0"/>
              <w:spacing w:line="240" w:lineRule="auto"/>
              <w:ind w:left="-57" w:right="-57" w:firstLine="0"/>
              <w:jc w:val="center"/>
              <w:rPr>
                <w:b/>
                <w:sz w:val="20"/>
                <w:szCs w:val="20"/>
                <w:lang w:bidi="ru-RU"/>
              </w:rPr>
            </w:pPr>
            <w:r w:rsidRPr="00AD2C10">
              <w:rPr>
                <w:b/>
                <w:sz w:val="20"/>
                <w:szCs w:val="20"/>
                <w:lang w:bidi="ru-RU"/>
              </w:rPr>
              <w:t>Напор насоса, м вод. с</w:t>
            </w:r>
            <w:r w:rsidR="00E27182" w:rsidRPr="00AD2C10">
              <w:rPr>
                <w:b/>
                <w:sz w:val="20"/>
                <w:szCs w:val="20"/>
                <w:lang w:bidi="ru-RU"/>
              </w:rPr>
              <w:t>т.</w:t>
            </w:r>
          </w:p>
        </w:tc>
        <w:tc>
          <w:tcPr>
            <w:tcW w:w="812" w:type="pct"/>
            <w:tcBorders>
              <w:top w:val="single" w:sz="4" w:space="0" w:color="auto"/>
              <w:left w:val="nil"/>
              <w:bottom w:val="single" w:sz="4" w:space="0" w:color="auto"/>
              <w:right w:val="single" w:sz="4" w:space="0" w:color="auto"/>
            </w:tcBorders>
            <w:vAlign w:val="center"/>
            <w:hideMark/>
          </w:tcPr>
          <w:p w14:paraId="282F1F8F" w14:textId="77777777" w:rsidR="00E27182" w:rsidRPr="00AD2C10" w:rsidRDefault="00E27182" w:rsidP="00E27182">
            <w:pPr>
              <w:autoSpaceDE w:val="0"/>
              <w:autoSpaceDN w:val="0"/>
              <w:spacing w:line="240" w:lineRule="auto"/>
              <w:ind w:left="-57" w:right="-57" w:firstLine="0"/>
              <w:jc w:val="center"/>
              <w:rPr>
                <w:b/>
                <w:sz w:val="20"/>
                <w:szCs w:val="20"/>
                <w:lang w:bidi="ru-RU"/>
              </w:rPr>
            </w:pPr>
            <w:r w:rsidRPr="00AD2C10">
              <w:rPr>
                <w:b/>
                <w:sz w:val="20"/>
                <w:szCs w:val="20"/>
                <w:lang w:bidi="ru-RU"/>
              </w:rPr>
              <w:t>Мощность электродвигателя, кВт</w:t>
            </w:r>
          </w:p>
        </w:tc>
      </w:tr>
      <w:tr w:rsidR="00B246EF" w:rsidRPr="00AD2C10" w14:paraId="322431FD" w14:textId="77777777" w:rsidTr="00DE4BB1">
        <w:trPr>
          <w:trHeight w:val="284"/>
        </w:trPr>
        <w:tc>
          <w:tcPr>
            <w:tcW w:w="227" w:type="pct"/>
            <w:tcBorders>
              <w:top w:val="nil"/>
              <w:left w:val="single" w:sz="4" w:space="0" w:color="auto"/>
              <w:bottom w:val="single" w:sz="4" w:space="0" w:color="auto"/>
              <w:right w:val="single" w:sz="4" w:space="0" w:color="auto"/>
            </w:tcBorders>
            <w:noWrap/>
            <w:vAlign w:val="center"/>
            <w:hideMark/>
          </w:tcPr>
          <w:p w14:paraId="040884B3"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w:t>
            </w:r>
          </w:p>
        </w:tc>
        <w:tc>
          <w:tcPr>
            <w:tcW w:w="909" w:type="pct"/>
            <w:tcBorders>
              <w:top w:val="nil"/>
              <w:left w:val="nil"/>
              <w:bottom w:val="single" w:sz="4" w:space="0" w:color="auto"/>
              <w:right w:val="single" w:sz="4" w:space="0" w:color="auto"/>
            </w:tcBorders>
            <w:shd w:val="clear" w:color="auto" w:fill="FFFFFF"/>
            <w:vAlign w:val="center"/>
            <w:hideMark/>
          </w:tcPr>
          <w:p w14:paraId="55D76D51"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 xml:space="preserve">Насос </w:t>
            </w:r>
            <w:r w:rsidRPr="00AD2C10">
              <w:rPr>
                <w:sz w:val="20"/>
                <w:szCs w:val="20"/>
                <w:lang w:val="en-US" w:bidi="ru-RU"/>
              </w:rPr>
              <w:t>Grundfos</w:t>
            </w:r>
            <w:r w:rsidRPr="00AD2C10">
              <w:rPr>
                <w:sz w:val="20"/>
                <w:szCs w:val="20"/>
                <w:lang w:bidi="ru-RU"/>
              </w:rPr>
              <w:t xml:space="preserve"> </w:t>
            </w:r>
            <w:r w:rsidRPr="00AD2C10">
              <w:rPr>
                <w:sz w:val="20"/>
                <w:szCs w:val="20"/>
                <w:lang w:val="en-US" w:bidi="ru-RU"/>
              </w:rPr>
              <w:t>DK</w:t>
            </w:r>
            <w:r w:rsidRPr="00AD2C10">
              <w:rPr>
                <w:sz w:val="20"/>
                <w:szCs w:val="20"/>
                <w:lang w:bidi="ru-RU"/>
              </w:rPr>
              <w:t>-8850</w:t>
            </w:r>
          </w:p>
        </w:tc>
        <w:tc>
          <w:tcPr>
            <w:tcW w:w="758" w:type="pct"/>
            <w:tcBorders>
              <w:top w:val="nil"/>
              <w:left w:val="nil"/>
              <w:bottom w:val="single" w:sz="4" w:space="0" w:color="auto"/>
              <w:right w:val="single" w:sz="4" w:space="0" w:color="auto"/>
            </w:tcBorders>
            <w:shd w:val="clear" w:color="auto" w:fill="FFFFFF"/>
            <w:vAlign w:val="center"/>
            <w:hideMark/>
          </w:tcPr>
          <w:p w14:paraId="44898F4C"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Сетевой насос, отопление</w:t>
            </w:r>
          </w:p>
        </w:tc>
        <w:tc>
          <w:tcPr>
            <w:tcW w:w="455" w:type="pct"/>
            <w:tcBorders>
              <w:top w:val="nil"/>
              <w:left w:val="nil"/>
              <w:bottom w:val="single" w:sz="4" w:space="0" w:color="auto"/>
              <w:right w:val="single" w:sz="4" w:space="0" w:color="auto"/>
            </w:tcBorders>
            <w:shd w:val="clear" w:color="auto" w:fill="FFFFFF"/>
            <w:vAlign w:val="center"/>
            <w:hideMark/>
          </w:tcPr>
          <w:p w14:paraId="6C4B2C66" w14:textId="77777777" w:rsidR="00E27182" w:rsidRPr="00AD2C10" w:rsidRDefault="00932EF7" w:rsidP="00E27182">
            <w:pPr>
              <w:autoSpaceDE w:val="0"/>
              <w:autoSpaceDN w:val="0"/>
              <w:spacing w:line="240" w:lineRule="auto"/>
              <w:ind w:firstLine="0"/>
              <w:jc w:val="center"/>
              <w:rPr>
                <w:sz w:val="20"/>
                <w:szCs w:val="20"/>
                <w:lang w:bidi="ru-RU"/>
              </w:rPr>
            </w:pPr>
            <w:r w:rsidRPr="00AD2C10">
              <w:rPr>
                <w:sz w:val="20"/>
                <w:szCs w:val="20"/>
                <w:lang w:bidi="ru-RU"/>
              </w:rPr>
              <w:t>2020</w:t>
            </w:r>
          </w:p>
        </w:tc>
        <w:tc>
          <w:tcPr>
            <w:tcW w:w="341" w:type="pct"/>
            <w:tcBorders>
              <w:top w:val="nil"/>
              <w:left w:val="nil"/>
              <w:bottom w:val="single" w:sz="4" w:space="0" w:color="auto"/>
              <w:right w:val="single" w:sz="4" w:space="0" w:color="auto"/>
            </w:tcBorders>
            <w:shd w:val="clear" w:color="auto" w:fill="FFFFFF"/>
            <w:vAlign w:val="center"/>
            <w:hideMark/>
          </w:tcPr>
          <w:p w14:paraId="1AF3446F"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w:t>
            </w:r>
          </w:p>
        </w:tc>
        <w:tc>
          <w:tcPr>
            <w:tcW w:w="988" w:type="pct"/>
            <w:tcBorders>
              <w:top w:val="nil"/>
              <w:left w:val="nil"/>
              <w:bottom w:val="single" w:sz="4" w:space="0" w:color="auto"/>
              <w:right w:val="single" w:sz="4" w:space="0" w:color="auto"/>
            </w:tcBorders>
            <w:shd w:val="clear" w:color="auto" w:fill="FFFFFF"/>
            <w:vAlign w:val="center"/>
            <w:hideMark/>
          </w:tcPr>
          <w:p w14:paraId="01952813"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102</w:t>
            </w:r>
          </w:p>
        </w:tc>
        <w:tc>
          <w:tcPr>
            <w:tcW w:w="510" w:type="pct"/>
            <w:tcBorders>
              <w:top w:val="nil"/>
              <w:left w:val="nil"/>
              <w:bottom w:val="single" w:sz="4" w:space="0" w:color="auto"/>
              <w:right w:val="single" w:sz="4" w:space="0" w:color="auto"/>
            </w:tcBorders>
            <w:shd w:val="clear" w:color="auto" w:fill="FFFFFF"/>
            <w:vAlign w:val="center"/>
            <w:hideMark/>
          </w:tcPr>
          <w:p w14:paraId="522F1AE5"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27,4</w:t>
            </w:r>
          </w:p>
        </w:tc>
        <w:tc>
          <w:tcPr>
            <w:tcW w:w="812" w:type="pct"/>
            <w:tcBorders>
              <w:top w:val="nil"/>
              <w:left w:val="nil"/>
              <w:bottom w:val="single" w:sz="4" w:space="0" w:color="auto"/>
              <w:right w:val="single" w:sz="4" w:space="0" w:color="auto"/>
            </w:tcBorders>
            <w:shd w:val="clear" w:color="auto" w:fill="FFFFFF"/>
            <w:vAlign w:val="center"/>
            <w:hideMark/>
          </w:tcPr>
          <w:p w14:paraId="7427B3A8"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11</w:t>
            </w:r>
          </w:p>
        </w:tc>
      </w:tr>
      <w:tr w:rsidR="00B246EF" w:rsidRPr="00AD2C10" w14:paraId="498293C2" w14:textId="77777777" w:rsidTr="00DE4BB1">
        <w:trPr>
          <w:trHeight w:val="284"/>
        </w:trPr>
        <w:tc>
          <w:tcPr>
            <w:tcW w:w="227" w:type="pct"/>
            <w:tcBorders>
              <w:top w:val="nil"/>
              <w:left w:val="single" w:sz="4" w:space="0" w:color="auto"/>
              <w:bottom w:val="single" w:sz="4" w:space="0" w:color="auto"/>
              <w:right w:val="single" w:sz="4" w:space="0" w:color="auto"/>
            </w:tcBorders>
            <w:noWrap/>
            <w:vAlign w:val="center"/>
            <w:hideMark/>
          </w:tcPr>
          <w:p w14:paraId="319E776D"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w:t>
            </w:r>
          </w:p>
        </w:tc>
        <w:tc>
          <w:tcPr>
            <w:tcW w:w="909" w:type="pct"/>
            <w:tcBorders>
              <w:top w:val="nil"/>
              <w:left w:val="nil"/>
              <w:bottom w:val="single" w:sz="4" w:space="0" w:color="auto"/>
              <w:right w:val="single" w:sz="4" w:space="0" w:color="auto"/>
            </w:tcBorders>
            <w:shd w:val="clear" w:color="auto" w:fill="FFFFFF"/>
            <w:vAlign w:val="center"/>
            <w:hideMark/>
          </w:tcPr>
          <w:p w14:paraId="27585323"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 xml:space="preserve">Насос </w:t>
            </w:r>
            <w:r w:rsidRPr="00AD2C10">
              <w:rPr>
                <w:sz w:val="20"/>
                <w:szCs w:val="20"/>
                <w:lang w:val="en-US" w:bidi="ru-RU"/>
              </w:rPr>
              <w:t>Grundfos DK-8850</w:t>
            </w:r>
          </w:p>
        </w:tc>
        <w:tc>
          <w:tcPr>
            <w:tcW w:w="758" w:type="pct"/>
            <w:tcBorders>
              <w:top w:val="nil"/>
              <w:left w:val="nil"/>
              <w:bottom w:val="single" w:sz="4" w:space="0" w:color="auto"/>
              <w:right w:val="single" w:sz="4" w:space="0" w:color="auto"/>
            </w:tcBorders>
            <w:shd w:val="clear" w:color="auto" w:fill="FFFFFF"/>
            <w:vAlign w:val="center"/>
            <w:hideMark/>
          </w:tcPr>
          <w:p w14:paraId="027A2495"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Сетевой насос, ГВС</w:t>
            </w:r>
          </w:p>
        </w:tc>
        <w:tc>
          <w:tcPr>
            <w:tcW w:w="455" w:type="pct"/>
            <w:tcBorders>
              <w:top w:val="nil"/>
              <w:left w:val="nil"/>
              <w:bottom w:val="single" w:sz="4" w:space="0" w:color="auto"/>
              <w:right w:val="single" w:sz="4" w:space="0" w:color="auto"/>
            </w:tcBorders>
            <w:shd w:val="clear" w:color="auto" w:fill="FFFFFF"/>
            <w:vAlign w:val="center"/>
          </w:tcPr>
          <w:p w14:paraId="22DA2AD1" w14:textId="77777777" w:rsidR="00E27182" w:rsidRPr="00AD2C10" w:rsidRDefault="00932EF7" w:rsidP="00E27182">
            <w:pPr>
              <w:autoSpaceDE w:val="0"/>
              <w:autoSpaceDN w:val="0"/>
              <w:spacing w:line="240" w:lineRule="auto"/>
              <w:ind w:firstLine="0"/>
              <w:jc w:val="center"/>
              <w:rPr>
                <w:sz w:val="20"/>
                <w:szCs w:val="20"/>
                <w:lang w:bidi="ru-RU"/>
              </w:rPr>
            </w:pPr>
            <w:r w:rsidRPr="00AD2C10">
              <w:rPr>
                <w:sz w:val="20"/>
                <w:szCs w:val="20"/>
                <w:lang w:bidi="ru-RU"/>
              </w:rPr>
              <w:t>2020</w:t>
            </w:r>
          </w:p>
        </w:tc>
        <w:tc>
          <w:tcPr>
            <w:tcW w:w="341" w:type="pct"/>
            <w:tcBorders>
              <w:top w:val="nil"/>
              <w:left w:val="nil"/>
              <w:bottom w:val="single" w:sz="4" w:space="0" w:color="auto"/>
              <w:right w:val="single" w:sz="4" w:space="0" w:color="auto"/>
            </w:tcBorders>
            <w:shd w:val="clear" w:color="auto" w:fill="FFFFFF"/>
            <w:vAlign w:val="center"/>
            <w:hideMark/>
          </w:tcPr>
          <w:p w14:paraId="26A960BB"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w:t>
            </w:r>
          </w:p>
        </w:tc>
        <w:tc>
          <w:tcPr>
            <w:tcW w:w="988" w:type="pct"/>
            <w:tcBorders>
              <w:top w:val="nil"/>
              <w:left w:val="nil"/>
              <w:bottom w:val="single" w:sz="4" w:space="0" w:color="auto"/>
              <w:right w:val="single" w:sz="4" w:space="0" w:color="auto"/>
            </w:tcBorders>
            <w:shd w:val="clear" w:color="auto" w:fill="FFFFFF"/>
            <w:vAlign w:val="center"/>
          </w:tcPr>
          <w:p w14:paraId="4AF0B761"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37,8</w:t>
            </w:r>
          </w:p>
        </w:tc>
        <w:tc>
          <w:tcPr>
            <w:tcW w:w="510" w:type="pct"/>
            <w:tcBorders>
              <w:top w:val="nil"/>
              <w:left w:val="nil"/>
              <w:bottom w:val="single" w:sz="4" w:space="0" w:color="auto"/>
              <w:right w:val="single" w:sz="4" w:space="0" w:color="auto"/>
            </w:tcBorders>
            <w:shd w:val="clear" w:color="auto" w:fill="FFFFFF"/>
            <w:vAlign w:val="center"/>
          </w:tcPr>
          <w:p w14:paraId="0FB7EF17"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40,8</w:t>
            </w:r>
          </w:p>
        </w:tc>
        <w:tc>
          <w:tcPr>
            <w:tcW w:w="812" w:type="pct"/>
            <w:tcBorders>
              <w:top w:val="nil"/>
              <w:left w:val="nil"/>
              <w:bottom w:val="single" w:sz="4" w:space="0" w:color="auto"/>
              <w:right w:val="single" w:sz="4" w:space="0" w:color="auto"/>
            </w:tcBorders>
            <w:shd w:val="clear" w:color="auto" w:fill="FFFFFF"/>
            <w:vAlign w:val="center"/>
          </w:tcPr>
          <w:p w14:paraId="1E5BF995"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7,5</w:t>
            </w:r>
          </w:p>
        </w:tc>
      </w:tr>
      <w:tr w:rsidR="00B246EF" w:rsidRPr="00AD2C10" w14:paraId="6F6E462A" w14:textId="77777777" w:rsidTr="00DE4BB1">
        <w:trPr>
          <w:trHeight w:val="284"/>
        </w:trPr>
        <w:tc>
          <w:tcPr>
            <w:tcW w:w="227" w:type="pct"/>
            <w:tcBorders>
              <w:top w:val="nil"/>
              <w:left w:val="single" w:sz="4" w:space="0" w:color="auto"/>
              <w:bottom w:val="single" w:sz="4" w:space="0" w:color="auto"/>
              <w:right w:val="single" w:sz="4" w:space="0" w:color="auto"/>
            </w:tcBorders>
            <w:noWrap/>
            <w:vAlign w:val="center"/>
            <w:hideMark/>
          </w:tcPr>
          <w:p w14:paraId="316B5005"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3</w:t>
            </w:r>
          </w:p>
        </w:tc>
        <w:tc>
          <w:tcPr>
            <w:tcW w:w="909" w:type="pct"/>
            <w:tcBorders>
              <w:top w:val="nil"/>
              <w:left w:val="nil"/>
              <w:bottom w:val="single" w:sz="4" w:space="0" w:color="auto"/>
              <w:right w:val="single" w:sz="4" w:space="0" w:color="auto"/>
            </w:tcBorders>
            <w:shd w:val="clear" w:color="auto" w:fill="FFFFFF"/>
            <w:vAlign w:val="center"/>
            <w:hideMark/>
          </w:tcPr>
          <w:p w14:paraId="7CE9A1C9"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Насос Элком КМ 65-50-160С</w:t>
            </w:r>
          </w:p>
        </w:tc>
        <w:tc>
          <w:tcPr>
            <w:tcW w:w="758" w:type="pct"/>
            <w:tcBorders>
              <w:top w:val="nil"/>
              <w:left w:val="nil"/>
              <w:bottom w:val="single" w:sz="4" w:space="0" w:color="auto"/>
              <w:right w:val="single" w:sz="4" w:space="0" w:color="auto"/>
            </w:tcBorders>
            <w:shd w:val="clear" w:color="auto" w:fill="FFFFFF"/>
            <w:vAlign w:val="center"/>
            <w:hideMark/>
          </w:tcPr>
          <w:p w14:paraId="29F09149"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циркуляционный</w:t>
            </w:r>
          </w:p>
        </w:tc>
        <w:tc>
          <w:tcPr>
            <w:tcW w:w="455" w:type="pct"/>
            <w:tcBorders>
              <w:top w:val="nil"/>
              <w:left w:val="nil"/>
              <w:bottom w:val="single" w:sz="4" w:space="0" w:color="auto"/>
              <w:right w:val="single" w:sz="4" w:space="0" w:color="auto"/>
            </w:tcBorders>
            <w:shd w:val="clear" w:color="auto" w:fill="FFFFFF"/>
            <w:vAlign w:val="center"/>
            <w:hideMark/>
          </w:tcPr>
          <w:p w14:paraId="0D025B57"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2019</w:t>
            </w:r>
          </w:p>
        </w:tc>
        <w:tc>
          <w:tcPr>
            <w:tcW w:w="341" w:type="pct"/>
            <w:tcBorders>
              <w:top w:val="nil"/>
              <w:left w:val="nil"/>
              <w:bottom w:val="single" w:sz="4" w:space="0" w:color="auto"/>
              <w:right w:val="single" w:sz="4" w:space="0" w:color="auto"/>
            </w:tcBorders>
            <w:shd w:val="clear" w:color="auto" w:fill="FFFFFF"/>
            <w:vAlign w:val="center"/>
            <w:hideMark/>
          </w:tcPr>
          <w:p w14:paraId="2E76C677"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w:t>
            </w:r>
          </w:p>
        </w:tc>
        <w:tc>
          <w:tcPr>
            <w:tcW w:w="988" w:type="pct"/>
            <w:tcBorders>
              <w:top w:val="nil"/>
              <w:left w:val="nil"/>
              <w:bottom w:val="single" w:sz="4" w:space="0" w:color="auto"/>
              <w:right w:val="single" w:sz="4" w:space="0" w:color="auto"/>
            </w:tcBorders>
            <w:shd w:val="clear" w:color="auto" w:fill="FFFFFF"/>
            <w:vAlign w:val="center"/>
            <w:hideMark/>
          </w:tcPr>
          <w:p w14:paraId="1DA87D01"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25</w:t>
            </w:r>
          </w:p>
        </w:tc>
        <w:tc>
          <w:tcPr>
            <w:tcW w:w="510" w:type="pct"/>
            <w:tcBorders>
              <w:top w:val="nil"/>
              <w:left w:val="nil"/>
              <w:bottom w:val="single" w:sz="4" w:space="0" w:color="auto"/>
              <w:right w:val="single" w:sz="4" w:space="0" w:color="auto"/>
            </w:tcBorders>
            <w:shd w:val="clear" w:color="auto" w:fill="FFFFFF"/>
            <w:vAlign w:val="center"/>
            <w:hideMark/>
          </w:tcPr>
          <w:p w14:paraId="63D0448F"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32</w:t>
            </w:r>
          </w:p>
        </w:tc>
        <w:tc>
          <w:tcPr>
            <w:tcW w:w="812" w:type="pct"/>
            <w:tcBorders>
              <w:top w:val="nil"/>
              <w:left w:val="nil"/>
              <w:bottom w:val="single" w:sz="4" w:space="0" w:color="auto"/>
              <w:right w:val="single" w:sz="4" w:space="0" w:color="auto"/>
            </w:tcBorders>
            <w:shd w:val="clear" w:color="auto" w:fill="FFFFFF"/>
            <w:vAlign w:val="center"/>
            <w:hideMark/>
          </w:tcPr>
          <w:p w14:paraId="47E320CD" w14:textId="77777777" w:rsidR="00E27182" w:rsidRPr="00AD2C10" w:rsidRDefault="00E27182" w:rsidP="00E27182">
            <w:pPr>
              <w:autoSpaceDE w:val="0"/>
              <w:autoSpaceDN w:val="0"/>
              <w:spacing w:line="240" w:lineRule="auto"/>
              <w:ind w:firstLine="0"/>
              <w:jc w:val="center"/>
              <w:rPr>
                <w:sz w:val="20"/>
                <w:szCs w:val="20"/>
                <w:lang w:val="en-US" w:bidi="ru-RU"/>
              </w:rPr>
            </w:pPr>
            <w:r w:rsidRPr="00AD2C10">
              <w:rPr>
                <w:sz w:val="20"/>
                <w:szCs w:val="20"/>
                <w:lang w:bidi="ru-RU"/>
              </w:rPr>
              <w:t>5,5</w:t>
            </w:r>
          </w:p>
        </w:tc>
      </w:tr>
      <w:tr w:rsidR="00B246EF" w:rsidRPr="00AD2C10" w14:paraId="674DBFC7" w14:textId="77777777" w:rsidTr="00DE4BB1">
        <w:trPr>
          <w:trHeight w:val="284"/>
        </w:trPr>
        <w:tc>
          <w:tcPr>
            <w:tcW w:w="227" w:type="pct"/>
            <w:tcBorders>
              <w:top w:val="nil"/>
              <w:left w:val="single" w:sz="4" w:space="0" w:color="auto"/>
              <w:bottom w:val="single" w:sz="4" w:space="0" w:color="auto"/>
              <w:right w:val="single" w:sz="4" w:space="0" w:color="auto"/>
            </w:tcBorders>
            <w:noWrap/>
            <w:vAlign w:val="center"/>
            <w:hideMark/>
          </w:tcPr>
          <w:p w14:paraId="7486B676"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4</w:t>
            </w:r>
          </w:p>
        </w:tc>
        <w:tc>
          <w:tcPr>
            <w:tcW w:w="909" w:type="pct"/>
            <w:tcBorders>
              <w:top w:val="nil"/>
              <w:left w:val="nil"/>
              <w:bottom w:val="single" w:sz="4" w:space="0" w:color="auto"/>
              <w:right w:val="single" w:sz="4" w:space="0" w:color="auto"/>
            </w:tcBorders>
            <w:shd w:val="clear" w:color="auto" w:fill="FFFFFF"/>
            <w:vAlign w:val="center"/>
            <w:hideMark/>
          </w:tcPr>
          <w:p w14:paraId="6F12BAC9"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WILO IL 32/170-4/2</w:t>
            </w:r>
          </w:p>
        </w:tc>
        <w:tc>
          <w:tcPr>
            <w:tcW w:w="758" w:type="pct"/>
            <w:tcBorders>
              <w:top w:val="nil"/>
              <w:left w:val="nil"/>
              <w:bottom w:val="single" w:sz="4" w:space="0" w:color="auto"/>
              <w:right w:val="single" w:sz="4" w:space="0" w:color="auto"/>
            </w:tcBorders>
            <w:shd w:val="clear" w:color="auto" w:fill="FFFFFF"/>
            <w:vAlign w:val="center"/>
            <w:hideMark/>
          </w:tcPr>
          <w:p w14:paraId="3C949CD8"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циркуляционный</w:t>
            </w:r>
          </w:p>
        </w:tc>
        <w:tc>
          <w:tcPr>
            <w:tcW w:w="455" w:type="pct"/>
            <w:tcBorders>
              <w:top w:val="nil"/>
              <w:left w:val="nil"/>
              <w:bottom w:val="single" w:sz="4" w:space="0" w:color="auto"/>
              <w:right w:val="single" w:sz="4" w:space="0" w:color="auto"/>
            </w:tcBorders>
            <w:shd w:val="clear" w:color="auto" w:fill="FFFFFF"/>
            <w:vAlign w:val="center"/>
            <w:hideMark/>
          </w:tcPr>
          <w:p w14:paraId="2C51CCA2"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2016</w:t>
            </w:r>
          </w:p>
        </w:tc>
        <w:tc>
          <w:tcPr>
            <w:tcW w:w="341" w:type="pct"/>
            <w:tcBorders>
              <w:top w:val="nil"/>
              <w:left w:val="nil"/>
              <w:bottom w:val="single" w:sz="4" w:space="0" w:color="auto"/>
              <w:right w:val="single" w:sz="4" w:space="0" w:color="auto"/>
            </w:tcBorders>
            <w:shd w:val="clear" w:color="auto" w:fill="FFFFFF"/>
            <w:vAlign w:val="center"/>
            <w:hideMark/>
          </w:tcPr>
          <w:p w14:paraId="5924253D"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w:t>
            </w:r>
          </w:p>
        </w:tc>
        <w:tc>
          <w:tcPr>
            <w:tcW w:w="988" w:type="pct"/>
            <w:tcBorders>
              <w:top w:val="nil"/>
              <w:left w:val="nil"/>
              <w:bottom w:val="single" w:sz="4" w:space="0" w:color="auto"/>
              <w:right w:val="single" w:sz="4" w:space="0" w:color="auto"/>
            </w:tcBorders>
            <w:shd w:val="clear" w:color="auto" w:fill="FFFFFF"/>
            <w:vAlign w:val="center"/>
            <w:hideMark/>
          </w:tcPr>
          <w:p w14:paraId="5AB56C73"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28</w:t>
            </w:r>
          </w:p>
        </w:tc>
        <w:tc>
          <w:tcPr>
            <w:tcW w:w="510" w:type="pct"/>
            <w:tcBorders>
              <w:top w:val="nil"/>
              <w:left w:val="nil"/>
              <w:bottom w:val="single" w:sz="4" w:space="0" w:color="auto"/>
              <w:right w:val="single" w:sz="4" w:space="0" w:color="auto"/>
            </w:tcBorders>
            <w:shd w:val="clear" w:color="auto" w:fill="FFFFFF"/>
            <w:vAlign w:val="center"/>
            <w:hideMark/>
          </w:tcPr>
          <w:p w14:paraId="7D0E6911"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40</w:t>
            </w:r>
          </w:p>
        </w:tc>
        <w:tc>
          <w:tcPr>
            <w:tcW w:w="812" w:type="pct"/>
            <w:tcBorders>
              <w:top w:val="nil"/>
              <w:left w:val="nil"/>
              <w:bottom w:val="single" w:sz="4" w:space="0" w:color="auto"/>
              <w:right w:val="single" w:sz="4" w:space="0" w:color="auto"/>
            </w:tcBorders>
            <w:shd w:val="clear" w:color="auto" w:fill="FFFFFF"/>
            <w:vAlign w:val="center"/>
            <w:hideMark/>
          </w:tcPr>
          <w:p w14:paraId="2CE1A398"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4</w:t>
            </w:r>
          </w:p>
        </w:tc>
      </w:tr>
      <w:tr w:rsidR="00B246EF" w:rsidRPr="00AD2C10" w14:paraId="57893F13" w14:textId="77777777" w:rsidTr="00DE4BB1">
        <w:trPr>
          <w:trHeight w:val="284"/>
        </w:trPr>
        <w:tc>
          <w:tcPr>
            <w:tcW w:w="5000" w:type="pct"/>
            <w:gridSpan w:val="8"/>
            <w:tcBorders>
              <w:top w:val="single" w:sz="4" w:space="0" w:color="333333"/>
              <w:left w:val="single" w:sz="4" w:space="0" w:color="auto"/>
              <w:bottom w:val="single" w:sz="4" w:space="0" w:color="auto"/>
              <w:right w:val="single" w:sz="4" w:space="0" w:color="auto"/>
            </w:tcBorders>
            <w:noWrap/>
            <w:vAlign w:val="center"/>
          </w:tcPr>
          <w:p w14:paraId="2CC33306" w14:textId="77777777" w:rsidR="00B246EF" w:rsidRPr="00AD2C10" w:rsidRDefault="00B246EF" w:rsidP="00E27182">
            <w:pPr>
              <w:autoSpaceDE w:val="0"/>
              <w:autoSpaceDN w:val="0"/>
              <w:spacing w:line="240" w:lineRule="auto"/>
              <w:ind w:firstLine="0"/>
              <w:jc w:val="center"/>
              <w:rPr>
                <w:b/>
                <w:sz w:val="20"/>
                <w:szCs w:val="20"/>
                <w:lang w:bidi="ru-RU"/>
              </w:rPr>
            </w:pPr>
            <w:r w:rsidRPr="00AD2C10">
              <w:rPr>
                <w:b/>
                <w:sz w:val="20"/>
                <w:szCs w:val="20"/>
                <w:lang w:bidi="ru-RU"/>
              </w:rPr>
              <w:t>Тягодутьевое оборудование</w:t>
            </w:r>
          </w:p>
        </w:tc>
      </w:tr>
      <w:tr w:rsidR="00B246EF" w:rsidRPr="00AD2C10" w14:paraId="03454FBA" w14:textId="77777777" w:rsidTr="00DE4BB1">
        <w:trPr>
          <w:trHeight w:val="284"/>
        </w:trPr>
        <w:tc>
          <w:tcPr>
            <w:tcW w:w="227" w:type="pct"/>
            <w:tcBorders>
              <w:top w:val="single" w:sz="4" w:space="0" w:color="333333"/>
              <w:left w:val="single" w:sz="4" w:space="0" w:color="auto"/>
              <w:bottom w:val="single" w:sz="4" w:space="0" w:color="auto"/>
              <w:right w:val="single" w:sz="4" w:space="0" w:color="auto"/>
            </w:tcBorders>
            <w:noWrap/>
            <w:vAlign w:val="center"/>
          </w:tcPr>
          <w:p w14:paraId="4745AA32" w14:textId="77777777" w:rsidR="00B246EF" w:rsidRPr="00AD2C10" w:rsidRDefault="00B246EF" w:rsidP="00E27182">
            <w:pPr>
              <w:autoSpaceDE w:val="0"/>
              <w:autoSpaceDN w:val="0"/>
              <w:spacing w:line="240" w:lineRule="auto"/>
              <w:ind w:firstLine="0"/>
              <w:jc w:val="center"/>
              <w:rPr>
                <w:b/>
                <w:sz w:val="20"/>
                <w:szCs w:val="20"/>
                <w:lang w:bidi="ru-RU"/>
              </w:rPr>
            </w:pPr>
            <w:r w:rsidRPr="00AD2C10">
              <w:rPr>
                <w:b/>
                <w:sz w:val="20"/>
                <w:szCs w:val="20"/>
                <w:lang w:bidi="ru-RU"/>
              </w:rPr>
              <w:t>№ п</w:t>
            </w:r>
            <w:r w:rsidRPr="00AD2C10">
              <w:rPr>
                <w:b/>
                <w:sz w:val="20"/>
                <w:szCs w:val="20"/>
                <w:lang w:val="en-US" w:bidi="ru-RU"/>
              </w:rPr>
              <w:t>/</w:t>
            </w:r>
            <w:r w:rsidRPr="00AD2C10">
              <w:rPr>
                <w:b/>
                <w:sz w:val="20"/>
                <w:szCs w:val="20"/>
                <w:lang w:bidi="ru-RU"/>
              </w:rPr>
              <w:t>п</w:t>
            </w:r>
          </w:p>
        </w:tc>
        <w:tc>
          <w:tcPr>
            <w:tcW w:w="909" w:type="pct"/>
            <w:tcBorders>
              <w:top w:val="single" w:sz="4" w:space="0" w:color="333333"/>
              <w:left w:val="nil"/>
              <w:bottom w:val="single" w:sz="4" w:space="0" w:color="auto"/>
              <w:right w:val="single" w:sz="4" w:space="0" w:color="auto"/>
            </w:tcBorders>
            <w:shd w:val="clear" w:color="auto" w:fill="FFFFFF"/>
            <w:vAlign w:val="center"/>
          </w:tcPr>
          <w:p w14:paraId="569F2863" w14:textId="77777777" w:rsidR="00B246EF" w:rsidRPr="00AD2C10" w:rsidRDefault="00B246EF" w:rsidP="00E27182">
            <w:pPr>
              <w:autoSpaceDE w:val="0"/>
              <w:autoSpaceDN w:val="0"/>
              <w:spacing w:line="240" w:lineRule="auto"/>
              <w:ind w:firstLine="0"/>
              <w:jc w:val="center"/>
              <w:rPr>
                <w:b/>
                <w:sz w:val="20"/>
                <w:szCs w:val="20"/>
                <w:lang w:bidi="ru-RU"/>
              </w:rPr>
            </w:pPr>
            <w:r w:rsidRPr="00AD2C10">
              <w:rPr>
                <w:b/>
                <w:sz w:val="20"/>
                <w:szCs w:val="20"/>
                <w:lang w:bidi="ru-RU"/>
              </w:rPr>
              <w:t>Наименование</w:t>
            </w:r>
          </w:p>
        </w:tc>
        <w:tc>
          <w:tcPr>
            <w:tcW w:w="758" w:type="pct"/>
            <w:tcBorders>
              <w:top w:val="single" w:sz="4" w:space="0" w:color="333333"/>
              <w:left w:val="nil"/>
              <w:bottom w:val="single" w:sz="4" w:space="0" w:color="auto"/>
              <w:right w:val="single" w:sz="4" w:space="0" w:color="auto"/>
            </w:tcBorders>
            <w:shd w:val="clear" w:color="auto" w:fill="FFFFFF"/>
            <w:vAlign w:val="center"/>
          </w:tcPr>
          <w:p w14:paraId="32DD5135" w14:textId="77777777" w:rsidR="00B246EF" w:rsidRPr="00AD2C10" w:rsidRDefault="00B246EF" w:rsidP="00E27182">
            <w:pPr>
              <w:autoSpaceDE w:val="0"/>
              <w:autoSpaceDN w:val="0"/>
              <w:spacing w:line="240" w:lineRule="auto"/>
              <w:ind w:firstLine="0"/>
              <w:jc w:val="center"/>
              <w:rPr>
                <w:b/>
                <w:sz w:val="20"/>
                <w:szCs w:val="20"/>
                <w:lang w:bidi="ru-RU"/>
              </w:rPr>
            </w:pPr>
            <w:r w:rsidRPr="00AD2C10">
              <w:rPr>
                <w:b/>
                <w:sz w:val="20"/>
                <w:szCs w:val="20"/>
                <w:lang w:bidi="ru-RU"/>
              </w:rPr>
              <w:t>Тип агрегата</w:t>
            </w:r>
          </w:p>
        </w:tc>
        <w:tc>
          <w:tcPr>
            <w:tcW w:w="455" w:type="pct"/>
            <w:tcBorders>
              <w:top w:val="single" w:sz="4" w:space="0" w:color="333333"/>
              <w:left w:val="nil"/>
              <w:bottom w:val="single" w:sz="4" w:space="0" w:color="auto"/>
              <w:right w:val="single" w:sz="4" w:space="0" w:color="auto"/>
            </w:tcBorders>
            <w:shd w:val="clear" w:color="auto" w:fill="FFFFFF"/>
            <w:vAlign w:val="center"/>
          </w:tcPr>
          <w:p w14:paraId="6F811FAA" w14:textId="77777777" w:rsidR="00B246EF" w:rsidRPr="00AD2C10" w:rsidRDefault="00B246EF" w:rsidP="00B246EF">
            <w:pPr>
              <w:autoSpaceDE w:val="0"/>
              <w:autoSpaceDN w:val="0"/>
              <w:spacing w:line="240" w:lineRule="auto"/>
              <w:ind w:left="-57" w:right="-57" w:firstLine="0"/>
              <w:jc w:val="center"/>
              <w:rPr>
                <w:b/>
                <w:sz w:val="20"/>
                <w:szCs w:val="20"/>
                <w:lang w:bidi="ru-RU"/>
              </w:rPr>
            </w:pPr>
            <w:r w:rsidRPr="00AD2C10">
              <w:rPr>
                <w:b/>
                <w:sz w:val="20"/>
                <w:szCs w:val="20"/>
                <w:lang w:bidi="ru-RU"/>
              </w:rPr>
              <w:t>Дата ввода в эксплуатацию</w:t>
            </w:r>
          </w:p>
        </w:tc>
        <w:tc>
          <w:tcPr>
            <w:tcW w:w="341" w:type="pct"/>
            <w:tcBorders>
              <w:top w:val="single" w:sz="4" w:space="0" w:color="333333"/>
              <w:left w:val="nil"/>
              <w:bottom w:val="single" w:sz="4" w:space="0" w:color="auto"/>
              <w:right w:val="single" w:sz="4" w:space="0" w:color="auto"/>
            </w:tcBorders>
            <w:shd w:val="clear" w:color="auto" w:fill="FFFFFF"/>
            <w:vAlign w:val="center"/>
          </w:tcPr>
          <w:p w14:paraId="47A8AC8D" w14:textId="77777777" w:rsidR="00B246EF" w:rsidRPr="00AD2C10" w:rsidRDefault="00B246EF" w:rsidP="00B246EF">
            <w:pPr>
              <w:autoSpaceDE w:val="0"/>
              <w:autoSpaceDN w:val="0"/>
              <w:spacing w:line="240" w:lineRule="auto"/>
              <w:ind w:left="-57" w:right="-57" w:firstLine="0"/>
              <w:jc w:val="center"/>
              <w:rPr>
                <w:b/>
                <w:sz w:val="20"/>
                <w:szCs w:val="20"/>
                <w:lang w:bidi="ru-RU"/>
              </w:rPr>
            </w:pPr>
            <w:r w:rsidRPr="00AD2C10">
              <w:rPr>
                <w:b/>
                <w:sz w:val="20"/>
                <w:szCs w:val="20"/>
                <w:lang w:bidi="ru-RU"/>
              </w:rPr>
              <w:t>Кол-во, шт</w:t>
            </w:r>
          </w:p>
        </w:tc>
        <w:tc>
          <w:tcPr>
            <w:tcW w:w="988" w:type="pct"/>
            <w:tcBorders>
              <w:top w:val="single" w:sz="4" w:space="0" w:color="333333"/>
              <w:left w:val="nil"/>
              <w:bottom w:val="single" w:sz="4" w:space="0" w:color="auto"/>
              <w:right w:val="single" w:sz="4" w:space="0" w:color="auto"/>
            </w:tcBorders>
            <w:shd w:val="clear" w:color="auto" w:fill="FFFFFF"/>
            <w:vAlign w:val="center"/>
          </w:tcPr>
          <w:p w14:paraId="2CF0775D" w14:textId="77777777" w:rsidR="00B246EF" w:rsidRPr="00AD2C10" w:rsidRDefault="00B246EF" w:rsidP="00B246EF">
            <w:pPr>
              <w:autoSpaceDE w:val="0"/>
              <w:autoSpaceDN w:val="0"/>
              <w:spacing w:line="240" w:lineRule="auto"/>
              <w:ind w:firstLine="0"/>
              <w:jc w:val="center"/>
              <w:rPr>
                <w:b/>
                <w:sz w:val="20"/>
                <w:szCs w:val="20"/>
                <w:lang w:bidi="ru-RU"/>
              </w:rPr>
            </w:pPr>
            <w:r w:rsidRPr="00AD2C10">
              <w:rPr>
                <w:b/>
                <w:sz w:val="20"/>
                <w:szCs w:val="20"/>
                <w:lang w:bidi="ru-RU"/>
              </w:rPr>
              <w:t>Производительность, м</w:t>
            </w:r>
            <w:r w:rsidRPr="00AD2C10">
              <w:rPr>
                <w:b/>
                <w:sz w:val="20"/>
                <w:szCs w:val="20"/>
                <w:vertAlign w:val="superscript"/>
                <w:lang w:bidi="ru-RU"/>
              </w:rPr>
              <w:t>3</w:t>
            </w:r>
            <w:r w:rsidRPr="00AD2C10">
              <w:rPr>
                <w:b/>
                <w:sz w:val="20"/>
                <w:szCs w:val="20"/>
                <w:lang w:val="en-US" w:bidi="ru-RU"/>
              </w:rPr>
              <w:t>/</w:t>
            </w:r>
            <w:r w:rsidRPr="00AD2C10">
              <w:rPr>
                <w:b/>
                <w:sz w:val="20"/>
                <w:szCs w:val="20"/>
                <w:lang w:bidi="ru-RU"/>
              </w:rPr>
              <w:t>ч</w:t>
            </w:r>
          </w:p>
        </w:tc>
        <w:tc>
          <w:tcPr>
            <w:tcW w:w="510" w:type="pct"/>
            <w:tcBorders>
              <w:top w:val="single" w:sz="4" w:space="0" w:color="333333"/>
              <w:left w:val="nil"/>
              <w:bottom w:val="single" w:sz="4" w:space="0" w:color="auto"/>
              <w:right w:val="single" w:sz="4" w:space="0" w:color="auto"/>
            </w:tcBorders>
            <w:shd w:val="clear" w:color="auto" w:fill="FFFFFF"/>
            <w:vAlign w:val="center"/>
          </w:tcPr>
          <w:p w14:paraId="201FF1F8" w14:textId="77777777" w:rsidR="00B246EF" w:rsidRPr="00AD2C10" w:rsidRDefault="00B246EF" w:rsidP="00B246EF">
            <w:pPr>
              <w:autoSpaceDE w:val="0"/>
              <w:autoSpaceDN w:val="0"/>
              <w:spacing w:line="240" w:lineRule="auto"/>
              <w:ind w:firstLine="0"/>
              <w:jc w:val="center"/>
              <w:rPr>
                <w:b/>
                <w:sz w:val="20"/>
                <w:szCs w:val="20"/>
                <w:lang w:bidi="ru-RU"/>
              </w:rPr>
            </w:pPr>
            <w:r w:rsidRPr="00AD2C10">
              <w:rPr>
                <w:b/>
                <w:sz w:val="20"/>
                <w:szCs w:val="20"/>
                <w:lang w:bidi="ru-RU"/>
              </w:rPr>
              <w:t>Полное давление, Па</w:t>
            </w:r>
          </w:p>
        </w:tc>
        <w:tc>
          <w:tcPr>
            <w:tcW w:w="812" w:type="pct"/>
            <w:tcBorders>
              <w:top w:val="single" w:sz="4" w:space="0" w:color="333333"/>
              <w:left w:val="nil"/>
              <w:bottom w:val="single" w:sz="4" w:space="0" w:color="auto"/>
              <w:right w:val="single" w:sz="4" w:space="0" w:color="auto"/>
            </w:tcBorders>
            <w:shd w:val="clear" w:color="auto" w:fill="FFFFFF"/>
            <w:vAlign w:val="center"/>
          </w:tcPr>
          <w:p w14:paraId="04928001" w14:textId="77777777" w:rsidR="00B246EF" w:rsidRPr="00AD2C10" w:rsidRDefault="00B246EF" w:rsidP="00B246EF">
            <w:pPr>
              <w:autoSpaceDE w:val="0"/>
              <w:autoSpaceDN w:val="0"/>
              <w:spacing w:line="240" w:lineRule="auto"/>
              <w:ind w:firstLine="0"/>
              <w:jc w:val="center"/>
              <w:rPr>
                <w:b/>
                <w:sz w:val="20"/>
                <w:szCs w:val="20"/>
                <w:lang w:bidi="ru-RU"/>
              </w:rPr>
            </w:pPr>
            <w:r w:rsidRPr="00AD2C10">
              <w:rPr>
                <w:b/>
                <w:sz w:val="20"/>
                <w:szCs w:val="20"/>
                <w:lang w:bidi="ru-RU"/>
              </w:rPr>
              <w:t>Мощность электродвигателя, кВт</w:t>
            </w:r>
          </w:p>
        </w:tc>
      </w:tr>
      <w:tr w:rsidR="00B246EF" w:rsidRPr="00AD2C10" w14:paraId="486A4D43" w14:textId="77777777" w:rsidTr="00DE4BB1">
        <w:trPr>
          <w:trHeight w:val="284"/>
        </w:trPr>
        <w:tc>
          <w:tcPr>
            <w:tcW w:w="227" w:type="pct"/>
            <w:tcBorders>
              <w:top w:val="single" w:sz="4" w:space="0" w:color="333333"/>
              <w:left w:val="single" w:sz="4" w:space="0" w:color="auto"/>
              <w:bottom w:val="single" w:sz="4" w:space="0" w:color="auto"/>
              <w:right w:val="single" w:sz="4" w:space="0" w:color="auto"/>
            </w:tcBorders>
            <w:noWrap/>
            <w:vAlign w:val="center"/>
            <w:hideMark/>
          </w:tcPr>
          <w:p w14:paraId="1510503D"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5</w:t>
            </w:r>
          </w:p>
        </w:tc>
        <w:tc>
          <w:tcPr>
            <w:tcW w:w="909" w:type="pct"/>
            <w:tcBorders>
              <w:top w:val="single" w:sz="4" w:space="0" w:color="333333"/>
              <w:left w:val="nil"/>
              <w:bottom w:val="single" w:sz="4" w:space="0" w:color="auto"/>
              <w:right w:val="single" w:sz="4" w:space="0" w:color="auto"/>
            </w:tcBorders>
            <w:shd w:val="clear" w:color="auto" w:fill="FFFFFF"/>
            <w:vAlign w:val="center"/>
            <w:hideMark/>
          </w:tcPr>
          <w:p w14:paraId="2DE2FA72"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ВР 280-46 (ВЦ 14-26)</w:t>
            </w:r>
          </w:p>
        </w:tc>
        <w:tc>
          <w:tcPr>
            <w:tcW w:w="758" w:type="pct"/>
            <w:tcBorders>
              <w:top w:val="single" w:sz="4" w:space="0" w:color="333333"/>
              <w:left w:val="nil"/>
              <w:bottom w:val="single" w:sz="4" w:space="0" w:color="auto"/>
              <w:right w:val="single" w:sz="4" w:space="0" w:color="auto"/>
            </w:tcBorders>
            <w:shd w:val="clear" w:color="auto" w:fill="FFFFFF"/>
            <w:vAlign w:val="center"/>
            <w:hideMark/>
          </w:tcPr>
          <w:p w14:paraId="77AEC06D"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вентилятор</w:t>
            </w:r>
            <w:r w:rsidR="00932EF7" w:rsidRPr="00AD2C10">
              <w:rPr>
                <w:sz w:val="20"/>
                <w:szCs w:val="20"/>
                <w:lang w:bidi="ru-RU"/>
              </w:rPr>
              <w:t xml:space="preserve"> поддува в-ха</w:t>
            </w:r>
          </w:p>
        </w:tc>
        <w:tc>
          <w:tcPr>
            <w:tcW w:w="455" w:type="pct"/>
            <w:tcBorders>
              <w:top w:val="single" w:sz="4" w:space="0" w:color="333333"/>
              <w:left w:val="nil"/>
              <w:bottom w:val="single" w:sz="4" w:space="0" w:color="auto"/>
              <w:right w:val="single" w:sz="4" w:space="0" w:color="auto"/>
            </w:tcBorders>
            <w:shd w:val="clear" w:color="auto" w:fill="FFFFFF"/>
            <w:vAlign w:val="center"/>
            <w:hideMark/>
          </w:tcPr>
          <w:p w14:paraId="06190DB6"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2004</w:t>
            </w:r>
          </w:p>
        </w:tc>
        <w:tc>
          <w:tcPr>
            <w:tcW w:w="341" w:type="pct"/>
            <w:tcBorders>
              <w:top w:val="single" w:sz="4" w:space="0" w:color="333333"/>
              <w:left w:val="nil"/>
              <w:bottom w:val="single" w:sz="4" w:space="0" w:color="auto"/>
              <w:right w:val="single" w:sz="4" w:space="0" w:color="auto"/>
            </w:tcBorders>
            <w:shd w:val="clear" w:color="auto" w:fill="FFFFFF"/>
            <w:vAlign w:val="center"/>
            <w:hideMark/>
          </w:tcPr>
          <w:p w14:paraId="0A2FB931"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6</w:t>
            </w:r>
          </w:p>
        </w:tc>
        <w:tc>
          <w:tcPr>
            <w:tcW w:w="988" w:type="pct"/>
            <w:tcBorders>
              <w:top w:val="single" w:sz="4" w:space="0" w:color="333333"/>
              <w:left w:val="nil"/>
              <w:bottom w:val="single" w:sz="4" w:space="0" w:color="auto"/>
              <w:right w:val="single" w:sz="4" w:space="0" w:color="auto"/>
            </w:tcBorders>
            <w:shd w:val="clear" w:color="auto" w:fill="FFFFFF"/>
            <w:vAlign w:val="center"/>
            <w:hideMark/>
          </w:tcPr>
          <w:p w14:paraId="63E03782"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3200-3900</w:t>
            </w:r>
          </w:p>
        </w:tc>
        <w:tc>
          <w:tcPr>
            <w:tcW w:w="510" w:type="pct"/>
            <w:tcBorders>
              <w:top w:val="single" w:sz="4" w:space="0" w:color="333333"/>
              <w:left w:val="nil"/>
              <w:bottom w:val="single" w:sz="4" w:space="0" w:color="auto"/>
              <w:right w:val="single" w:sz="4" w:space="0" w:color="auto"/>
            </w:tcBorders>
            <w:shd w:val="clear" w:color="auto" w:fill="FFFFFF"/>
            <w:vAlign w:val="center"/>
            <w:hideMark/>
          </w:tcPr>
          <w:p w14:paraId="2BBE6499"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1980-2060</w:t>
            </w:r>
          </w:p>
        </w:tc>
        <w:tc>
          <w:tcPr>
            <w:tcW w:w="812" w:type="pct"/>
            <w:tcBorders>
              <w:top w:val="single" w:sz="4" w:space="0" w:color="333333"/>
              <w:left w:val="nil"/>
              <w:bottom w:val="single" w:sz="4" w:space="0" w:color="auto"/>
              <w:right w:val="single" w:sz="4" w:space="0" w:color="auto"/>
            </w:tcBorders>
            <w:shd w:val="clear" w:color="auto" w:fill="FFFFFF"/>
            <w:vAlign w:val="center"/>
            <w:hideMark/>
          </w:tcPr>
          <w:p w14:paraId="42260A6A"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4</w:t>
            </w:r>
          </w:p>
        </w:tc>
      </w:tr>
      <w:tr w:rsidR="00B246EF" w:rsidRPr="00AD2C10" w14:paraId="6A8281E2" w14:textId="77777777" w:rsidTr="00DE4BB1">
        <w:trPr>
          <w:trHeight w:val="284"/>
        </w:trPr>
        <w:tc>
          <w:tcPr>
            <w:tcW w:w="227" w:type="pct"/>
            <w:tcBorders>
              <w:top w:val="single" w:sz="4" w:space="0" w:color="auto"/>
              <w:left w:val="single" w:sz="4" w:space="0" w:color="auto"/>
              <w:bottom w:val="single" w:sz="4" w:space="0" w:color="auto"/>
              <w:right w:val="single" w:sz="4" w:space="0" w:color="auto"/>
            </w:tcBorders>
            <w:vAlign w:val="center"/>
            <w:hideMark/>
          </w:tcPr>
          <w:p w14:paraId="3122EB7E"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6</w:t>
            </w:r>
          </w:p>
        </w:tc>
        <w:tc>
          <w:tcPr>
            <w:tcW w:w="909" w:type="pct"/>
            <w:tcBorders>
              <w:top w:val="single" w:sz="4" w:space="0" w:color="auto"/>
              <w:left w:val="single" w:sz="4" w:space="0" w:color="auto"/>
              <w:bottom w:val="single" w:sz="4" w:space="0" w:color="auto"/>
              <w:right w:val="single" w:sz="4" w:space="0" w:color="auto"/>
            </w:tcBorders>
            <w:vAlign w:val="center"/>
            <w:hideMark/>
          </w:tcPr>
          <w:p w14:paraId="23B106AF"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Дымосос основной, ДН-10</w:t>
            </w:r>
          </w:p>
        </w:tc>
        <w:tc>
          <w:tcPr>
            <w:tcW w:w="758" w:type="pct"/>
            <w:tcBorders>
              <w:top w:val="single" w:sz="4" w:space="0" w:color="auto"/>
              <w:left w:val="single" w:sz="4" w:space="0" w:color="auto"/>
              <w:bottom w:val="single" w:sz="4" w:space="0" w:color="auto"/>
              <w:right w:val="single" w:sz="4" w:space="0" w:color="auto"/>
            </w:tcBorders>
            <w:vAlign w:val="center"/>
          </w:tcPr>
          <w:p w14:paraId="595A2D1B"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дымосос</w:t>
            </w:r>
          </w:p>
        </w:tc>
        <w:tc>
          <w:tcPr>
            <w:tcW w:w="455" w:type="pct"/>
            <w:tcBorders>
              <w:top w:val="single" w:sz="4" w:space="0" w:color="auto"/>
              <w:left w:val="single" w:sz="4" w:space="0" w:color="auto"/>
              <w:bottom w:val="single" w:sz="4" w:space="0" w:color="auto"/>
              <w:right w:val="single" w:sz="4" w:space="0" w:color="auto"/>
            </w:tcBorders>
            <w:vAlign w:val="center"/>
          </w:tcPr>
          <w:p w14:paraId="73815439" w14:textId="77777777" w:rsidR="00E27182" w:rsidRPr="00AD2C10" w:rsidRDefault="00E72340" w:rsidP="00E27182">
            <w:pPr>
              <w:autoSpaceDE w:val="0"/>
              <w:autoSpaceDN w:val="0"/>
              <w:spacing w:line="240" w:lineRule="auto"/>
              <w:ind w:firstLine="0"/>
              <w:jc w:val="center"/>
              <w:rPr>
                <w:sz w:val="20"/>
                <w:szCs w:val="20"/>
                <w:lang w:bidi="ru-RU"/>
              </w:rPr>
            </w:pPr>
            <w:r w:rsidRPr="00AD2C10">
              <w:rPr>
                <w:sz w:val="20"/>
                <w:szCs w:val="20"/>
                <w:lang w:bidi="ru-RU"/>
              </w:rPr>
              <w:t>1972*</w:t>
            </w:r>
          </w:p>
        </w:tc>
        <w:tc>
          <w:tcPr>
            <w:tcW w:w="341" w:type="pct"/>
            <w:tcBorders>
              <w:top w:val="single" w:sz="4" w:space="0" w:color="auto"/>
              <w:left w:val="single" w:sz="4" w:space="0" w:color="auto"/>
              <w:bottom w:val="single" w:sz="4" w:space="0" w:color="auto"/>
              <w:right w:val="single" w:sz="4" w:space="0" w:color="auto"/>
            </w:tcBorders>
            <w:vAlign w:val="center"/>
            <w:hideMark/>
          </w:tcPr>
          <w:p w14:paraId="438912BB"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w:t>
            </w:r>
          </w:p>
        </w:tc>
        <w:tc>
          <w:tcPr>
            <w:tcW w:w="988" w:type="pct"/>
            <w:tcBorders>
              <w:top w:val="single" w:sz="4" w:space="0" w:color="auto"/>
              <w:left w:val="single" w:sz="4" w:space="0" w:color="auto"/>
              <w:bottom w:val="single" w:sz="4" w:space="0" w:color="auto"/>
              <w:right w:val="single" w:sz="4" w:space="0" w:color="auto"/>
            </w:tcBorders>
            <w:vAlign w:val="center"/>
          </w:tcPr>
          <w:p w14:paraId="7CA06BDE"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w:t>
            </w:r>
          </w:p>
        </w:tc>
        <w:tc>
          <w:tcPr>
            <w:tcW w:w="510" w:type="pct"/>
            <w:tcBorders>
              <w:top w:val="single" w:sz="4" w:space="0" w:color="auto"/>
              <w:left w:val="single" w:sz="4" w:space="0" w:color="auto"/>
              <w:bottom w:val="single" w:sz="4" w:space="0" w:color="auto"/>
              <w:right w:val="single" w:sz="4" w:space="0" w:color="auto"/>
            </w:tcBorders>
            <w:vAlign w:val="center"/>
          </w:tcPr>
          <w:p w14:paraId="31571EFB"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w:t>
            </w:r>
          </w:p>
        </w:tc>
        <w:tc>
          <w:tcPr>
            <w:tcW w:w="812" w:type="pct"/>
            <w:tcBorders>
              <w:top w:val="single" w:sz="4" w:space="0" w:color="auto"/>
              <w:left w:val="single" w:sz="4" w:space="0" w:color="auto"/>
              <w:bottom w:val="single" w:sz="4" w:space="0" w:color="auto"/>
              <w:right w:val="single" w:sz="4" w:space="0" w:color="auto"/>
            </w:tcBorders>
            <w:vAlign w:val="center"/>
          </w:tcPr>
          <w:p w14:paraId="764C5C6C"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22</w:t>
            </w:r>
          </w:p>
        </w:tc>
      </w:tr>
      <w:tr w:rsidR="00B246EF" w:rsidRPr="00AD2C10" w14:paraId="5E3D780C" w14:textId="77777777" w:rsidTr="00DE4BB1">
        <w:trPr>
          <w:trHeight w:val="284"/>
        </w:trPr>
        <w:tc>
          <w:tcPr>
            <w:tcW w:w="227" w:type="pct"/>
            <w:tcBorders>
              <w:top w:val="single" w:sz="4" w:space="0" w:color="auto"/>
              <w:left w:val="single" w:sz="4" w:space="0" w:color="auto"/>
              <w:bottom w:val="single" w:sz="4" w:space="0" w:color="auto"/>
              <w:right w:val="single" w:sz="4" w:space="0" w:color="auto"/>
            </w:tcBorders>
            <w:vAlign w:val="center"/>
            <w:hideMark/>
          </w:tcPr>
          <w:p w14:paraId="2BBDB59C"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7</w:t>
            </w:r>
          </w:p>
        </w:tc>
        <w:tc>
          <w:tcPr>
            <w:tcW w:w="909" w:type="pct"/>
            <w:tcBorders>
              <w:top w:val="single" w:sz="4" w:space="0" w:color="auto"/>
              <w:left w:val="single" w:sz="4" w:space="0" w:color="auto"/>
              <w:bottom w:val="single" w:sz="4" w:space="0" w:color="auto"/>
              <w:right w:val="single" w:sz="4" w:space="0" w:color="auto"/>
            </w:tcBorders>
            <w:vAlign w:val="center"/>
            <w:hideMark/>
          </w:tcPr>
          <w:p w14:paraId="27ECFAD7"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Дымосос резервный, только в летний период</w:t>
            </w:r>
            <w:r w:rsidR="00E72340" w:rsidRPr="00AD2C10">
              <w:rPr>
                <w:sz w:val="20"/>
                <w:szCs w:val="20"/>
                <w:lang w:bidi="ru-RU"/>
              </w:rPr>
              <w:t xml:space="preserve"> на ГВС</w:t>
            </w:r>
          </w:p>
        </w:tc>
        <w:tc>
          <w:tcPr>
            <w:tcW w:w="758" w:type="pct"/>
            <w:tcBorders>
              <w:top w:val="single" w:sz="4" w:space="0" w:color="auto"/>
              <w:left w:val="single" w:sz="4" w:space="0" w:color="auto"/>
              <w:bottom w:val="single" w:sz="4" w:space="0" w:color="auto"/>
              <w:right w:val="single" w:sz="4" w:space="0" w:color="auto"/>
            </w:tcBorders>
            <w:vAlign w:val="center"/>
          </w:tcPr>
          <w:p w14:paraId="495FC36D"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дымосос</w:t>
            </w:r>
          </w:p>
        </w:tc>
        <w:tc>
          <w:tcPr>
            <w:tcW w:w="455" w:type="pct"/>
            <w:tcBorders>
              <w:top w:val="single" w:sz="4" w:space="0" w:color="auto"/>
              <w:left w:val="single" w:sz="4" w:space="0" w:color="auto"/>
              <w:bottom w:val="single" w:sz="4" w:space="0" w:color="auto"/>
              <w:right w:val="single" w:sz="4" w:space="0" w:color="auto"/>
            </w:tcBorders>
            <w:vAlign w:val="center"/>
          </w:tcPr>
          <w:p w14:paraId="79D904B6" w14:textId="77777777" w:rsidR="00E27182" w:rsidRPr="00AD2C10" w:rsidRDefault="00E72340" w:rsidP="00E27182">
            <w:pPr>
              <w:autoSpaceDE w:val="0"/>
              <w:autoSpaceDN w:val="0"/>
              <w:spacing w:line="240" w:lineRule="auto"/>
              <w:ind w:firstLine="0"/>
              <w:jc w:val="center"/>
              <w:rPr>
                <w:sz w:val="20"/>
                <w:szCs w:val="20"/>
                <w:lang w:bidi="ru-RU"/>
              </w:rPr>
            </w:pPr>
            <w:r w:rsidRPr="00AD2C10">
              <w:rPr>
                <w:sz w:val="20"/>
                <w:szCs w:val="20"/>
                <w:lang w:bidi="ru-RU"/>
              </w:rPr>
              <w:t>1972*</w:t>
            </w:r>
          </w:p>
        </w:tc>
        <w:tc>
          <w:tcPr>
            <w:tcW w:w="341" w:type="pct"/>
            <w:tcBorders>
              <w:top w:val="single" w:sz="4" w:space="0" w:color="auto"/>
              <w:left w:val="single" w:sz="4" w:space="0" w:color="auto"/>
              <w:bottom w:val="single" w:sz="4" w:space="0" w:color="auto"/>
              <w:right w:val="single" w:sz="4" w:space="0" w:color="auto"/>
            </w:tcBorders>
            <w:vAlign w:val="center"/>
            <w:hideMark/>
          </w:tcPr>
          <w:p w14:paraId="1596AB56"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w:t>
            </w:r>
          </w:p>
        </w:tc>
        <w:tc>
          <w:tcPr>
            <w:tcW w:w="988" w:type="pct"/>
            <w:tcBorders>
              <w:top w:val="single" w:sz="4" w:space="0" w:color="auto"/>
              <w:left w:val="single" w:sz="4" w:space="0" w:color="auto"/>
              <w:bottom w:val="single" w:sz="4" w:space="0" w:color="auto"/>
              <w:right w:val="single" w:sz="4" w:space="0" w:color="auto"/>
            </w:tcBorders>
            <w:vAlign w:val="center"/>
          </w:tcPr>
          <w:p w14:paraId="5037C766"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w:t>
            </w:r>
          </w:p>
        </w:tc>
        <w:tc>
          <w:tcPr>
            <w:tcW w:w="510" w:type="pct"/>
            <w:tcBorders>
              <w:top w:val="single" w:sz="4" w:space="0" w:color="auto"/>
              <w:left w:val="single" w:sz="4" w:space="0" w:color="auto"/>
              <w:bottom w:val="single" w:sz="4" w:space="0" w:color="auto"/>
              <w:right w:val="single" w:sz="4" w:space="0" w:color="auto"/>
            </w:tcBorders>
            <w:vAlign w:val="center"/>
          </w:tcPr>
          <w:p w14:paraId="06E98700"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w:t>
            </w:r>
          </w:p>
        </w:tc>
        <w:tc>
          <w:tcPr>
            <w:tcW w:w="812" w:type="pct"/>
            <w:tcBorders>
              <w:top w:val="single" w:sz="4" w:space="0" w:color="auto"/>
              <w:left w:val="single" w:sz="4" w:space="0" w:color="auto"/>
              <w:bottom w:val="single" w:sz="4" w:space="0" w:color="auto"/>
              <w:right w:val="single" w:sz="4" w:space="0" w:color="auto"/>
            </w:tcBorders>
            <w:vAlign w:val="center"/>
          </w:tcPr>
          <w:p w14:paraId="47ECB08A" w14:textId="77777777" w:rsidR="00E27182" w:rsidRPr="00AD2C10" w:rsidRDefault="00E27182" w:rsidP="00E27182">
            <w:pPr>
              <w:autoSpaceDE w:val="0"/>
              <w:autoSpaceDN w:val="0"/>
              <w:spacing w:line="240" w:lineRule="auto"/>
              <w:ind w:firstLine="0"/>
              <w:jc w:val="center"/>
              <w:rPr>
                <w:sz w:val="20"/>
                <w:szCs w:val="20"/>
                <w:lang w:bidi="ru-RU"/>
              </w:rPr>
            </w:pPr>
            <w:r w:rsidRPr="00AD2C10">
              <w:rPr>
                <w:sz w:val="20"/>
                <w:szCs w:val="20"/>
                <w:lang w:bidi="ru-RU"/>
              </w:rPr>
              <w:t>15</w:t>
            </w:r>
          </w:p>
        </w:tc>
      </w:tr>
    </w:tbl>
    <w:p w14:paraId="77333CFF" w14:textId="77777777" w:rsidR="00E72340" w:rsidRPr="00143F76" w:rsidRDefault="00760F29" w:rsidP="00143F76">
      <w:pPr>
        <w:pStyle w:val="afff0"/>
        <w:keepNext/>
        <w:spacing w:before="100" w:beforeAutospacing="1" w:after="0"/>
        <w:ind w:firstLine="709"/>
        <w:rPr>
          <w:rFonts w:ascii="Times New Roman" w:hAnsi="Times New Roman"/>
          <w:b w:val="0"/>
          <w:sz w:val="20"/>
          <w:szCs w:val="20"/>
        </w:rPr>
      </w:pPr>
      <w:r w:rsidRPr="00143F76">
        <w:rPr>
          <w:rFonts w:ascii="Times New Roman" w:hAnsi="Times New Roman"/>
          <w:b w:val="0"/>
          <w:sz w:val="20"/>
          <w:szCs w:val="20"/>
        </w:rPr>
        <w:t>*</w:t>
      </w:r>
      <w:r w:rsidR="00E72340" w:rsidRPr="00143F76">
        <w:rPr>
          <w:rFonts w:ascii="Times New Roman" w:hAnsi="Times New Roman"/>
          <w:b w:val="0"/>
          <w:sz w:val="20"/>
          <w:szCs w:val="20"/>
        </w:rPr>
        <w:t>Дата определена по году постройки здания котельной, ввиду невозможности установления фактической даты ввода в эксплуатацию</w:t>
      </w:r>
    </w:p>
    <w:p w14:paraId="03B7FE46" w14:textId="6192C171" w:rsidR="00E72340" w:rsidRPr="00AD2C10" w:rsidRDefault="007903E2" w:rsidP="00760F29">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w:t>
      </w:r>
      <w:r w:rsidRPr="00AD2C10">
        <w:rPr>
          <w:rFonts w:ascii="Times New Roman" w:hAnsi="Times New Roman"/>
          <w:sz w:val="24"/>
        </w:rPr>
        <w:fldChar w:fldCharType="end"/>
      </w:r>
      <w:r w:rsidR="00AC60A1" w:rsidRPr="00AD2C10">
        <w:rPr>
          <w:rFonts w:ascii="Times New Roman" w:hAnsi="Times New Roman"/>
          <w:sz w:val="24"/>
        </w:rPr>
        <w:t xml:space="preserve"> Перечень вспомогательного оборудования котельной п. Громово</w:t>
      </w:r>
    </w:p>
    <w:tbl>
      <w:tblPr>
        <w:tblW w:w="4944" w:type="pct"/>
        <w:tblInd w:w="108" w:type="dxa"/>
        <w:tblLook w:val="04A0" w:firstRow="1" w:lastRow="0" w:firstColumn="1" w:lastColumn="0" w:noHBand="0" w:noVBand="1"/>
      </w:tblPr>
      <w:tblGrid>
        <w:gridCol w:w="437"/>
        <w:gridCol w:w="3409"/>
        <w:gridCol w:w="1740"/>
        <w:gridCol w:w="1471"/>
        <w:gridCol w:w="2408"/>
      </w:tblGrid>
      <w:tr w:rsidR="00AC60A1" w:rsidRPr="00AD2C10" w14:paraId="15A7BBA3" w14:textId="77777777" w:rsidTr="00C4061F">
        <w:trPr>
          <w:tblHeader/>
        </w:trPr>
        <w:tc>
          <w:tcPr>
            <w:tcW w:w="231" w:type="pct"/>
            <w:tcBorders>
              <w:top w:val="single" w:sz="4" w:space="0" w:color="auto"/>
              <w:left w:val="single" w:sz="4" w:space="0" w:color="auto"/>
              <w:bottom w:val="single" w:sz="4" w:space="0" w:color="auto"/>
              <w:right w:val="single" w:sz="4" w:space="0" w:color="auto"/>
            </w:tcBorders>
            <w:vAlign w:val="center"/>
            <w:hideMark/>
          </w:tcPr>
          <w:p w14:paraId="44A26BD1" w14:textId="77777777" w:rsidR="00AC60A1" w:rsidRPr="00AD2C10" w:rsidRDefault="00AC60A1" w:rsidP="00AC60A1">
            <w:pPr>
              <w:autoSpaceDE w:val="0"/>
              <w:autoSpaceDN w:val="0"/>
              <w:spacing w:line="240" w:lineRule="auto"/>
              <w:ind w:left="-67" w:firstLine="0"/>
              <w:jc w:val="center"/>
              <w:rPr>
                <w:b/>
                <w:sz w:val="20"/>
                <w:szCs w:val="20"/>
              </w:rPr>
            </w:pPr>
            <w:r w:rsidRPr="00AD2C10">
              <w:rPr>
                <w:b/>
                <w:sz w:val="20"/>
                <w:szCs w:val="20"/>
                <w:lang w:bidi="ru-RU"/>
              </w:rPr>
              <w:t>№ п/п</w:t>
            </w:r>
          </w:p>
        </w:tc>
        <w:tc>
          <w:tcPr>
            <w:tcW w:w="1801" w:type="pct"/>
            <w:tcBorders>
              <w:top w:val="single" w:sz="4" w:space="0" w:color="auto"/>
              <w:left w:val="nil"/>
              <w:bottom w:val="single" w:sz="4" w:space="0" w:color="auto"/>
              <w:right w:val="single" w:sz="4" w:space="0" w:color="auto"/>
            </w:tcBorders>
            <w:vAlign w:val="center"/>
            <w:hideMark/>
          </w:tcPr>
          <w:p w14:paraId="260F0718" w14:textId="77777777" w:rsidR="00AC60A1" w:rsidRPr="00AD2C10" w:rsidRDefault="00AC60A1" w:rsidP="00AC60A1">
            <w:pPr>
              <w:autoSpaceDE w:val="0"/>
              <w:autoSpaceDN w:val="0"/>
              <w:spacing w:line="240" w:lineRule="auto"/>
              <w:ind w:firstLine="0"/>
              <w:jc w:val="center"/>
              <w:rPr>
                <w:b/>
                <w:sz w:val="20"/>
                <w:szCs w:val="20"/>
                <w:lang w:bidi="ru-RU"/>
              </w:rPr>
            </w:pPr>
            <w:r w:rsidRPr="00AD2C10">
              <w:rPr>
                <w:b/>
                <w:sz w:val="20"/>
                <w:szCs w:val="20"/>
                <w:lang w:bidi="ru-RU"/>
              </w:rPr>
              <w:t>Наименование</w:t>
            </w:r>
          </w:p>
        </w:tc>
        <w:tc>
          <w:tcPr>
            <w:tcW w:w="919" w:type="pct"/>
            <w:tcBorders>
              <w:top w:val="single" w:sz="4" w:space="0" w:color="auto"/>
              <w:left w:val="nil"/>
              <w:bottom w:val="single" w:sz="4" w:space="0" w:color="auto"/>
              <w:right w:val="single" w:sz="4" w:space="0" w:color="auto"/>
            </w:tcBorders>
            <w:vAlign w:val="center"/>
            <w:hideMark/>
          </w:tcPr>
          <w:p w14:paraId="298FF937" w14:textId="77777777" w:rsidR="00AC60A1" w:rsidRPr="00AD2C10" w:rsidRDefault="00AC60A1" w:rsidP="00AC60A1">
            <w:pPr>
              <w:autoSpaceDE w:val="0"/>
              <w:autoSpaceDN w:val="0"/>
              <w:spacing w:line="240" w:lineRule="auto"/>
              <w:ind w:firstLine="0"/>
              <w:jc w:val="center"/>
              <w:rPr>
                <w:b/>
                <w:sz w:val="20"/>
                <w:szCs w:val="20"/>
                <w:lang w:bidi="ru-RU"/>
              </w:rPr>
            </w:pPr>
            <w:r w:rsidRPr="00AD2C10">
              <w:rPr>
                <w:b/>
                <w:sz w:val="20"/>
                <w:szCs w:val="20"/>
                <w:lang w:bidi="ru-RU"/>
              </w:rPr>
              <w:t>Дата ввода в эксплуатацию</w:t>
            </w:r>
          </w:p>
        </w:tc>
        <w:tc>
          <w:tcPr>
            <w:tcW w:w="777" w:type="pct"/>
            <w:tcBorders>
              <w:top w:val="single" w:sz="4" w:space="0" w:color="auto"/>
              <w:left w:val="nil"/>
              <w:bottom w:val="single" w:sz="4" w:space="0" w:color="auto"/>
              <w:right w:val="single" w:sz="4" w:space="0" w:color="auto"/>
            </w:tcBorders>
            <w:vAlign w:val="center"/>
            <w:hideMark/>
          </w:tcPr>
          <w:p w14:paraId="13587020" w14:textId="77777777" w:rsidR="00AC60A1" w:rsidRPr="00AD2C10" w:rsidRDefault="00AC60A1" w:rsidP="00AC60A1">
            <w:pPr>
              <w:autoSpaceDE w:val="0"/>
              <w:autoSpaceDN w:val="0"/>
              <w:spacing w:line="240" w:lineRule="auto"/>
              <w:ind w:firstLine="0"/>
              <w:jc w:val="center"/>
              <w:rPr>
                <w:b/>
                <w:sz w:val="20"/>
                <w:szCs w:val="20"/>
                <w:lang w:bidi="ru-RU"/>
              </w:rPr>
            </w:pPr>
            <w:r w:rsidRPr="00AD2C10">
              <w:rPr>
                <w:b/>
                <w:sz w:val="20"/>
                <w:szCs w:val="20"/>
                <w:lang w:bidi="ru-RU"/>
              </w:rPr>
              <w:t>Кол-во, шт</w:t>
            </w:r>
          </w:p>
        </w:tc>
        <w:tc>
          <w:tcPr>
            <w:tcW w:w="1272" w:type="pct"/>
            <w:tcBorders>
              <w:top w:val="single" w:sz="4" w:space="0" w:color="auto"/>
              <w:left w:val="nil"/>
              <w:bottom w:val="single" w:sz="4" w:space="0" w:color="auto"/>
              <w:right w:val="single" w:sz="4" w:space="0" w:color="auto"/>
            </w:tcBorders>
            <w:vAlign w:val="center"/>
          </w:tcPr>
          <w:p w14:paraId="42D2377E" w14:textId="77777777" w:rsidR="00AC60A1" w:rsidRPr="00AD2C10" w:rsidRDefault="00AC60A1" w:rsidP="00AC60A1">
            <w:pPr>
              <w:autoSpaceDE w:val="0"/>
              <w:autoSpaceDN w:val="0"/>
              <w:spacing w:line="240" w:lineRule="auto"/>
              <w:ind w:firstLine="0"/>
              <w:jc w:val="center"/>
              <w:rPr>
                <w:b/>
                <w:sz w:val="20"/>
                <w:szCs w:val="20"/>
                <w:lang w:bidi="ru-RU"/>
              </w:rPr>
            </w:pPr>
            <w:r w:rsidRPr="00AD2C10">
              <w:rPr>
                <w:b/>
                <w:sz w:val="20"/>
                <w:szCs w:val="20"/>
                <w:lang w:bidi="ru-RU"/>
              </w:rPr>
              <w:t>Мощность</w:t>
            </w:r>
          </w:p>
        </w:tc>
      </w:tr>
      <w:tr w:rsidR="00AC60A1" w:rsidRPr="00AD2C10" w14:paraId="3F92B7ED"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5ED60E0A"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1</w:t>
            </w:r>
          </w:p>
        </w:tc>
        <w:tc>
          <w:tcPr>
            <w:tcW w:w="1801" w:type="pct"/>
            <w:tcBorders>
              <w:top w:val="single" w:sz="4" w:space="0" w:color="auto"/>
              <w:left w:val="single" w:sz="4" w:space="0" w:color="auto"/>
              <w:bottom w:val="single" w:sz="4" w:space="0" w:color="auto"/>
              <w:right w:val="single" w:sz="4" w:space="0" w:color="auto"/>
            </w:tcBorders>
            <w:vAlign w:val="center"/>
            <w:hideMark/>
          </w:tcPr>
          <w:p w14:paraId="54E58DD1"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 xml:space="preserve">Транспортёр угольный </w:t>
            </w:r>
          </w:p>
        </w:tc>
        <w:tc>
          <w:tcPr>
            <w:tcW w:w="919" w:type="pct"/>
            <w:tcBorders>
              <w:top w:val="single" w:sz="4" w:space="0" w:color="auto"/>
              <w:left w:val="single" w:sz="4" w:space="0" w:color="auto"/>
              <w:bottom w:val="single" w:sz="4" w:space="0" w:color="auto"/>
              <w:right w:val="single" w:sz="4" w:space="0" w:color="auto"/>
            </w:tcBorders>
            <w:vAlign w:val="center"/>
            <w:hideMark/>
          </w:tcPr>
          <w:p w14:paraId="057E7241"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01.01.2003</w:t>
            </w:r>
          </w:p>
        </w:tc>
        <w:tc>
          <w:tcPr>
            <w:tcW w:w="777" w:type="pct"/>
            <w:tcBorders>
              <w:top w:val="single" w:sz="4" w:space="0" w:color="auto"/>
              <w:left w:val="single" w:sz="4" w:space="0" w:color="auto"/>
              <w:bottom w:val="single" w:sz="4" w:space="0" w:color="auto"/>
              <w:right w:val="single" w:sz="4" w:space="0" w:color="auto"/>
            </w:tcBorders>
            <w:vAlign w:val="center"/>
            <w:hideMark/>
          </w:tcPr>
          <w:p w14:paraId="5EF1ED98"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2</w:t>
            </w:r>
          </w:p>
        </w:tc>
        <w:tc>
          <w:tcPr>
            <w:tcW w:w="1272" w:type="pct"/>
            <w:tcBorders>
              <w:top w:val="single" w:sz="4" w:space="0" w:color="auto"/>
              <w:left w:val="single" w:sz="4" w:space="0" w:color="auto"/>
              <w:bottom w:val="single" w:sz="4" w:space="0" w:color="auto"/>
              <w:right w:val="single" w:sz="4" w:space="0" w:color="auto"/>
            </w:tcBorders>
          </w:tcPr>
          <w:p w14:paraId="0234D317"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4 кВт</w:t>
            </w:r>
          </w:p>
        </w:tc>
      </w:tr>
      <w:tr w:rsidR="00AC60A1" w:rsidRPr="00AD2C10" w14:paraId="0F198E34"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7AA6DD22"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2</w:t>
            </w:r>
          </w:p>
        </w:tc>
        <w:tc>
          <w:tcPr>
            <w:tcW w:w="1801" w:type="pct"/>
            <w:tcBorders>
              <w:top w:val="single" w:sz="4" w:space="0" w:color="auto"/>
              <w:left w:val="single" w:sz="4" w:space="0" w:color="auto"/>
              <w:bottom w:val="single" w:sz="4" w:space="0" w:color="auto"/>
              <w:right w:val="single" w:sz="4" w:space="0" w:color="auto"/>
            </w:tcBorders>
            <w:vAlign w:val="center"/>
            <w:hideMark/>
          </w:tcPr>
          <w:p w14:paraId="6E7E509E"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Транспортёр шлаковый</w:t>
            </w:r>
          </w:p>
        </w:tc>
        <w:tc>
          <w:tcPr>
            <w:tcW w:w="919" w:type="pct"/>
            <w:tcBorders>
              <w:top w:val="single" w:sz="4" w:space="0" w:color="auto"/>
              <w:left w:val="single" w:sz="4" w:space="0" w:color="auto"/>
              <w:bottom w:val="single" w:sz="4" w:space="0" w:color="auto"/>
              <w:right w:val="single" w:sz="4" w:space="0" w:color="auto"/>
            </w:tcBorders>
            <w:vAlign w:val="center"/>
            <w:hideMark/>
          </w:tcPr>
          <w:p w14:paraId="7EE7B38F"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01.01.2003</w:t>
            </w:r>
          </w:p>
        </w:tc>
        <w:tc>
          <w:tcPr>
            <w:tcW w:w="777" w:type="pct"/>
            <w:tcBorders>
              <w:top w:val="single" w:sz="4" w:space="0" w:color="auto"/>
              <w:left w:val="single" w:sz="4" w:space="0" w:color="auto"/>
              <w:bottom w:val="single" w:sz="4" w:space="0" w:color="auto"/>
              <w:right w:val="single" w:sz="4" w:space="0" w:color="auto"/>
            </w:tcBorders>
            <w:vAlign w:val="center"/>
            <w:hideMark/>
          </w:tcPr>
          <w:p w14:paraId="19E06006"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2</w:t>
            </w:r>
          </w:p>
        </w:tc>
        <w:tc>
          <w:tcPr>
            <w:tcW w:w="1272" w:type="pct"/>
            <w:tcBorders>
              <w:top w:val="single" w:sz="4" w:space="0" w:color="auto"/>
              <w:left w:val="single" w:sz="4" w:space="0" w:color="auto"/>
              <w:bottom w:val="single" w:sz="4" w:space="0" w:color="auto"/>
              <w:right w:val="single" w:sz="4" w:space="0" w:color="auto"/>
            </w:tcBorders>
          </w:tcPr>
          <w:p w14:paraId="4FD08F62"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4 кВт</w:t>
            </w:r>
          </w:p>
        </w:tc>
      </w:tr>
      <w:tr w:rsidR="00AC60A1" w:rsidRPr="00AD2C10" w14:paraId="7F56E3E2"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62710E12"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3</w:t>
            </w:r>
          </w:p>
        </w:tc>
        <w:tc>
          <w:tcPr>
            <w:tcW w:w="1801" w:type="pct"/>
            <w:tcBorders>
              <w:top w:val="single" w:sz="4" w:space="0" w:color="auto"/>
              <w:left w:val="single" w:sz="4" w:space="0" w:color="auto"/>
              <w:bottom w:val="single" w:sz="4" w:space="0" w:color="auto"/>
              <w:right w:val="single" w:sz="4" w:space="0" w:color="auto"/>
            </w:tcBorders>
            <w:vAlign w:val="center"/>
            <w:hideMark/>
          </w:tcPr>
          <w:p w14:paraId="2635B6B0" w14:textId="77777777" w:rsidR="00AC60A1" w:rsidRPr="00AD2C10" w:rsidRDefault="00AC60A1" w:rsidP="00AC60A1">
            <w:pPr>
              <w:autoSpaceDE w:val="0"/>
              <w:autoSpaceDN w:val="0"/>
              <w:spacing w:line="240" w:lineRule="auto"/>
              <w:ind w:firstLine="0"/>
              <w:jc w:val="center"/>
              <w:rPr>
                <w:sz w:val="20"/>
                <w:szCs w:val="20"/>
                <w:vertAlign w:val="superscript"/>
                <w:lang w:bidi="ru-RU"/>
              </w:rPr>
            </w:pPr>
            <w:r w:rsidRPr="00AD2C10">
              <w:rPr>
                <w:sz w:val="20"/>
                <w:szCs w:val="20"/>
                <w:lang w:bidi="ru-RU"/>
              </w:rPr>
              <w:t>Аккумуляторный бак 100 м</w:t>
            </w:r>
            <w:r w:rsidRPr="00AD2C10">
              <w:rPr>
                <w:sz w:val="20"/>
                <w:szCs w:val="20"/>
                <w:vertAlign w:val="superscript"/>
                <w:lang w:bidi="ru-RU"/>
              </w:rPr>
              <w:t>3</w:t>
            </w:r>
          </w:p>
        </w:tc>
        <w:tc>
          <w:tcPr>
            <w:tcW w:w="919" w:type="pct"/>
            <w:tcBorders>
              <w:top w:val="single" w:sz="4" w:space="0" w:color="auto"/>
              <w:left w:val="single" w:sz="4" w:space="0" w:color="auto"/>
              <w:bottom w:val="single" w:sz="4" w:space="0" w:color="auto"/>
              <w:right w:val="single" w:sz="4" w:space="0" w:color="auto"/>
            </w:tcBorders>
            <w:vAlign w:val="center"/>
            <w:hideMark/>
          </w:tcPr>
          <w:p w14:paraId="75AE31DC"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2017</w:t>
            </w:r>
          </w:p>
        </w:tc>
        <w:tc>
          <w:tcPr>
            <w:tcW w:w="777" w:type="pct"/>
            <w:tcBorders>
              <w:top w:val="single" w:sz="4" w:space="0" w:color="auto"/>
              <w:left w:val="single" w:sz="4" w:space="0" w:color="auto"/>
              <w:bottom w:val="single" w:sz="4" w:space="0" w:color="auto"/>
              <w:right w:val="single" w:sz="4" w:space="0" w:color="auto"/>
            </w:tcBorders>
            <w:vAlign w:val="center"/>
            <w:hideMark/>
          </w:tcPr>
          <w:p w14:paraId="36BBC068" w14:textId="77777777" w:rsidR="00AC60A1" w:rsidRPr="00AD2C10" w:rsidRDefault="00AC60A1" w:rsidP="00AC60A1">
            <w:pPr>
              <w:autoSpaceDE w:val="0"/>
              <w:autoSpaceDN w:val="0"/>
              <w:spacing w:line="240" w:lineRule="auto"/>
              <w:ind w:firstLine="0"/>
              <w:jc w:val="center"/>
              <w:rPr>
                <w:sz w:val="20"/>
                <w:szCs w:val="20"/>
                <w:lang w:bidi="ru-RU"/>
              </w:rPr>
            </w:pPr>
            <w:r w:rsidRPr="00AD2C10">
              <w:rPr>
                <w:sz w:val="20"/>
                <w:szCs w:val="20"/>
                <w:lang w:bidi="ru-RU"/>
              </w:rPr>
              <w:t>1</w:t>
            </w:r>
          </w:p>
        </w:tc>
        <w:tc>
          <w:tcPr>
            <w:tcW w:w="1272" w:type="pct"/>
            <w:tcBorders>
              <w:top w:val="single" w:sz="4" w:space="0" w:color="auto"/>
              <w:left w:val="single" w:sz="4" w:space="0" w:color="auto"/>
              <w:bottom w:val="single" w:sz="4" w:space="0" w:color="auto"/>
              <w:right w:val="single" w:sz="4" w:space="0" w:color="auto"/>
            </w:tcBorders>
          </w:tcPr>
          <w:p w14:paraId="5BD11671" w14:textId="77777777" w:rsidR="00AC60A1" w:rsidRPr="00AD2C10" w:rsidRDefault="00B450F8" w:rsidP="00AC60A1">
            <w:pPr>
              <w:autoSpaceDE w:val="0"/>
              <w:autoSpaceDN w:val="0"/>
              <w:spacing w:line="240" w:lineRule="auto"/>
              <w:ind w:firstLine="0"/>
              <w:jc w:val="center"/>
              <w:rPr>
                <w:sz w:val="20"/>
                <w:szCs w:val="20"/>
                <w:lang w:bidi="ru-RU"/>
              </w:rPr>
            </w:pPr>
            <w:r w:rsidRPr="00AD2C10">
              <w:rPr>
                <w:sz w:val="20"/>
                <w:szCs w:val="20"/>
                <w:lang w:bidi="ru-RU"/>
              </w:rPr>
              <w:t>-</w:t>
            </w:r>
          </w:p>
        </w:tc>
      </w:tr>
      <w:tr w:rsidR="00EE5639" w:rsidRPr="00AD2C10" w14:paraId="5AA541F4"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4A878642" w14:textId="0968B811"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4</w:t>
            </w:r>
          </w:p>
        </w:tc>
        <w:tc>
          <w:tcPr>
            <w:tcW w:w="1801" w:type="pct"/>
            <w:tcBorders>
              <w:top w:val="single" w:sz="4" w:space="0" w:color="auto"/>
              <w:left w:val="single" w:sz="4" w:space="0" w:color="auto"/>
              <w:bottom w:val="single" w:sz="4" w:space="0" w:color="auto"/>
              <w:right w:val="single" w:sz="4" w:space="0" w:color="auto"/>
            </w:tcBorders>
            <w:vAlign w:val="center"/>
          </w:tcPr>
          <w:p w14:paraId="4C365DBB"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Дымовая труба (высота 25 м, диаметр 630 мм)</w:t>
            </w:r>
          </w:p>
        </w:tc>
        <w:tc>
          <w:tcPr>
            <w:tcW w:w="919" w:type="pct"/>
            <w:tcBorders>
              <w:top w:val="single" w:sz="4" w:space="0" w:color="auto"/>
              <w:left w:val="single" w:sz="4" w:space="0" w:color="auto"/>
              <w:bottom w:val="single" w:sz="4" w:space="0" w:color="auto"/>
              <w:right w:val="single" w:sz="4" w:space="0" w:color="auto"/>
            </w:tcBorders>
            <w:vAlign w:val="center"/>
          </w:tcPr>
          <w:p w14:paraId="5CB69AE9"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1972*</w:t>
            </w:r>
          </w:p>
        </w:tc>
        <w:tc>
          <w:tcPr>
            <w:tcW w:w="777" w:type="pct"/>
            <w:tcBorders>
              <w:top w:val="single" w:sz="4" w:space="0" w:color="auto"/>
              <w:left w:val="single" w:sz="4" w:space="0" w:color="auto"/>
              <w:bottom w:val="single" w:sz="4" w:space="0" w:color="auto"/>
              <w:right w:val="single" w:sz="4" w:space="0" w:color="auto"/>
            </w:tcBorders>
            <w:vAlign w:val="center"/>
          </w:tcPr>
          <w:p w14:paraId="6461BD86"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2</w:t>
            </w:r>
          </w:p>
        </w:tc>
        <w:tc>
          <w:tcPr>
            <w:tcW w:w="1272" w:type="pct"/>
            <w:tcBorders>
              <w:top w:val="single" w:sz="4" w:space="0" w:color="auto"/>
              <w:left w:val="single" w:sz="4" w:space="0" w:color="auto"/>
              <w:bottom w:val="single" w:sz="4" w:space="0" w:color="auto"/>
              <w:right w:val="single" w:sz="4" w:space="0" w:color="auto"/>
            </w:tcBorders>
            <w:vAlign w:val="center"/>
          </w:tcPr>
          <w:p w14:paraId="14B0B891"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w:t>
            </w:r>
          </w:p>
        </w:tc>
      </w:tr>
      <w:tr w:rsidR="00EE5639" w:rsidRPr="00AD2C10" w14:paraId="6A68C58D"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10E01F16" w14:textId="2D67FB5C"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5</w:t>
            </w:r>
          </w:p>
        </w:tc>
        <w:tc>
          <w:tcPr>
            <w:tcW w:w="1801" w:type="pct"/>
            <w:tcBorders>
              <w:top w:val="single" w:sz="4" w:space="0" w:color="auto"/>
              <w:left w:val="single" w:sz="4" w:space="0" w:color="auto"/>
              <w:bottom w:val="single" w:sz="4" w:space="0" w:color="auto"/>
              <w:right w:val="single" w:sz="4" w:space="0" w:color="auto"/>
            </w:tcBorders>
            <w:vAlign w:val="center"/>
          </w:tcPr>
          <w:p w14:paraId="0115429F"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Щит управления насосами на отопление и ГВС</w:t>
            </w:r>
          </w:p>
        </w:tc>
        <w:tc>
          <w:tcPr>
            <w:tcW w:w="919" w:type="pct"/>
            <w:tcBorders>
              <w:top w:val="single" w:sz="4" w:space="0" w:color="auto"/>
              <w:left w:val="single" w:sz="4" w:space="0" w:color="auto"/>
              <w:bottom w:val="single" w:sz="4" w:space="0" w:color="auto"/>
              <w:right w:val="single" w:sz="4" w:space="0" w:color="auto"/>
            </w:tcBorders>
            <w:vAlign w:val="center"/>
          </w:tcPr>
          <w:p w14:paraId="27A98702"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2020</w:t>
            </w:r>
          </w:p>
        </w:tc>
        <w:tc>
          <w:tcPr>
            <w:tcW w:w="777" w:type="pct"/>
            <w:tcBorders>
              <w:top w:val="single" w:sz="4" w:space="0" w:color="auto"/>
              <w:left w:val="single" w:sz="4" w:space="0" w:color="auto"/>
              <w:bottom w:val="single" w:sz="4" w:space="0" w:color="auto"/>
              <w:right w:val="single" w:sz="4" w:space="0" w:color="auto"/>
            </w:tcBorders>
            <w:vAlign w:val="center"/>
          </w:tcPr>
          <w:p w14:paraId="2DAD28E0"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2</w:t>
            </w:r>
          </w:p>
        </w:tc>
        <w:tc>
          <w:tcPr>
            <w:tcW w:w="1272" w:type="pct"/>
            <w:tcBorders>
              <w:top w:val="single" w:sz="4" w:space="0" w:color="auto"/>
              <w:left w:val="single" w:sz="4" w:space="0" w:color="auto"/>
              <w:bottom w:val="single" w:sz="4" w:space="0" w:color="auto"/>
              <w:right w:val="single" w:sz="4" w:space="0" w:color="auto"/>
            </w:tcBorders>
            <w:vAlign w:val="center"/>
          </w:tcPr>
          <w:p w14:paraId="6705F3D9"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w:t>
            </w:r>
          </w:p>
        </w:tc>
      </w:tr>
      <w:tr w:rsidR="00EE5639" w:rsidRPr="00AD2C10" w14:paraId="70337937"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506FA22A" w14:textId="15E3BD4B"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6</w:t>
            </w:r>
          </w:p>
        </w:tc>
        <w:tc>
          <w:tcPr>
            <w:tcW w:w="1801" w:type="pct"/>
            <w:tcBorders>
              <w:top w:val="single" w:sz="4" w:space="0" w:color="auto"/>
              <w:left w:val="single" w:sz="4" w:space="0" w:color="auto"/>
              <w:bottom w:val="single" w:sz="4" w:space="0" w:color="auto"/>
              <w:right w:val="single" w:sz="4" w:space="0" w:color="auto"/>
            </w:tcBorders>
            <w:vAlign w:val="center"/>
          </w:tcPr>
          <w:p w14:paraId="65AD0D55"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Щит управления котлами</w:t>
            </w:r>
          </w:p>
        </w:tc>
        <w:tc>
          <w:tcPr>
            <w:tcW w:w="919" w:type="pct"/>
            <w:tcBorders>
              <w:top w:val="single" w:sz="4" w:space="0" w:color="auto"/>
              <w:left w:val="single" w:sz="4" w:space="0" w:color="auto"/>
              <w:bottom w:val="single" w:sz="4" w:space="0" w:color="auto"/>
              <w:right w:val="single" w:sz="4" w:space="0" w:color="auto"/>
            </w:tcBorders>
            <w:vAlign w:val="center"/>
          </w:tcPr>
          <w:p w14:paraId="3AE55B2F"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1992*</w:t>
            </w:r>
          </w:p>
        </w:tc>
        <w:tc>
          <w:tcPr>
            <w:tcW w:w="777" w:type="pct"/>
            <w:tcBorders>
              <w:top w:val="single" w:sz="4" w:space="0" w:color="auto"/>
              <w:left w:val="single" w:sz="4" w:space="0" w:color="auto"/>
              <w:bottom w:val="single" w:sz="4" w:space="0" w:color="auto"/>
              <w:right w:val="single" w:sz="4" w:space="0" w:color="auto"/>
            </w:tcBorders>
            <w:vAlign w:val="center"/>
          </w:tcPr>
          <w:p w14:paraId="0BE7E3BB"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3</w:t>
            </w:r>
          </w:p>
        </w:tc>
        <w:tc>
          <w:tcPr>
            <w:tcW w:w="1272" w:type="pct"/>
            <w:tcBorders>
              <w:top w:val="single" w:sz="4" w:space="0" w:color="auto"/>
              <w:left w:val="single" w:sz="4" w:space="0" w:color="auto"/>
              <w:bottom w:val="single" w:sz="4" w:space="0" w:color="auto"/>
              <w:right w:val="single" w:sz="4" w:space="0" w:color="auto"/>
            </w:tcBorders>
            <w:vAlign w:val="center"/>
          </w:tcPr>
          <w:p w14:paraId="5A18459D" w14:textId="77777777" w:rsidR="00EE5639" w:rsidRPr="00AD2C10" w:rsidRDefault="00EE5639" w:rsidP="00EE5639">
            <w:pPr>
              <w:autoSpaceDE w:val="0"/>
              <w:autoSpaceDN w:val="0"/>
              <w:spacing w:line="240" w:lineRule="auto"/>
              <w:ind w:firstLine="0"/>
              <w:jc w:val="center"/>
              <w:rPr>
                <w:sz w:val="20"/>
                <w:szCs w:val="20"/>
                <w:lang w:bidi="ru-RU"/>
              </w:rPr>
            </w:pPr>
            <w:r w:rsidRPr="00AD2C10">
              <w:rPr>
                <w:sz w:val="20"/>
                <w:szCs w:val="20"/>
                <w:lang w:bidi="ru-RU"/>
              </w:rPr>
              <w:t>-</w:t>
            </w:r>
          </w:p>
        </w:tc>
      </w:tr>
      <w:tr w:rsidR="00EE5639" w:rsidRPr="00AD2C10" w14:paraId="709A984C"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352082C1" w14:textId="599DBF9A" w:rsidR="00EE5639" w:rsidRPr="00EE5639" w:rsidRDefault="00EE5639" w:rsidP="00EE5639">
            <w:pPr>
              <w:autoSpaceDE w:val="0"/>
              <w:autoSpaceDN w:val="0"/>
              <w:spacing w:line="240" w:lineRule="auto"/>
              <w:ind w:firstLine="0"/>
              <w:jc w:val="center"/>
              <w:rPr>
                <w:sz w:val="20"/>
                <w:szCs w:val="20"/>
                <w:lang w:bidi="ru-RU"/>
              </w:rPr>
            </w:pPr>
            <w:r w:rsidRPr="00EE5639">
              <w:rPr>
                <w:sz w:val="20"/>
                <w:szCs w:val="20"/>
                <w:lang w:bidi="ru-RU"/>
              </w:rPr>
              <w:t>7</w:t>
            </w:r>
          </w:p>
        </w:tc>
        <w:tc>
          <w:tcPr>
            <w:tcW w:w="1801" w:type="pct"/>
            <w:tcBorders>
              <w:top w:val="single" w:sz="4" w:space="0" w:color="auto"/>
              <w:left w:val="single" w:sz="4" w:space="0" w:color="auto"/>
              <w:bottom w:val="single" w:sz="4" w:space="0" w:color="auto"/>
              <w:right w:val="single" w:sz="4" w:space="0" w:color="auto"/>
            </w:tcBorders>
            <w:shd w:val="clear" w:color="auto" w:fill="auto"/>
            <w:vAlign w:val="center"/>
          </w:tcPr>
          <w:p w14:paraId="3B44E847" w14:textId="6760C052"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Трактор Т-16МГ ( самоходное шасси)гос. № 47 ХО 7745</w:t>
            </w:r>
          </w:p>
        </w:tc>
        <w:tc>
          <w:tcPr>
            <w:tcW w:w="919" w:type="pct"/>
            <w:tcBorders>
              <w:top w:val="single" w:sz="4" w:space="0" w:color="auto"/>
              <w:left w:val="single" w:sz="4" w:space="0" w:color="auto"/>
              <w:bottom w:val="single" w:sz="4" w:space="0" w:color="auto"/>
              <w:right w:val="single" w:sz="4" w:space="0" w:color="auto"/>
            </w:tcBorders>
            <w:vAlign w:val="center"/>
          </w:tcPr>
          <w:p w14:paraId="5D8FAE2E" w14:textId="77777777" w:rsidR="00EE5639" w:rsidRPr="00EE5639" w:rsidRDefault="00EE5639" w:rsidP="00EE5639">
            <w:pPr>
              <w:autoSpaceDE w:val="0"/>
              <w:autoSpaceDN w:val="0"/>
              <w:spacing w:line="240" w:lineRule="auto"/>
              <w:ind w:firstLine="0"/>
              <w:jc w:val="center"/>
              <w:rPr>
                <w:sz w:val="20"/>
                <w:szCs w:val="20"/>
                <w:lang w:bidi="ru-RU"/>
              </w:rPr>
            </w:pP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6C19F200" w14:textId="034C58A1"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1</w:t>
            </w:r>
          </w:p>
        </w:tc>
        <w:tc>
          <w:tcPr>
            <w:tcW w:w="1272" w:type="pct"/>
            <w:tcBorders>
              <w:top w:val="single" w:sz="4" w:space="0" w:color="auto"/>
              <w:left w:val="single" w:sz="4" w:space="0" w:color="auto"/>
              <w:bottom w:val="single" w:sz="4" w:space="0" w:color="auto"/>
              <w:right w:val="single" w:sz="4" w:space="0" w:color="auto"/>
            </w:tcBorders>
            <w:vAlign w:val="center"/>
          </w:tcPr>
          <w:p w14:paraId="3A65DB4B" w14:textId="77777777" w:rsidR="00EE5639" w:rsidRPr="00EE5639" w:rsidRDefault="00EE5639" w:rsidP="00EE5639">
            <w:pPr>
              <w:autoSpaceDE w:val="0"/>
              <w:autoSpaceDN w:val="0"/>
              <w:spacing w:line="240" w:lineRule="auto"/>
              <w:ind w:firstLine="0"/>
              <w:jc w:val="center"/>
              <w:rPr>
                <w:sz w:val="20"/>
                <w:szCs w:val="20"/>
                <w:lang w:bidi="ru-RU"/>
              </w:rPr>
            </w:pPr>
          </w:p>
        </w:tc>
      </w:tr>
      <w:tr w:rsidR="00EE5639" w:rsidRPr="00AD2C10" w14:paraId="0F87AA60"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2B29695C" w14:textId="13CC6AF0" w:rsidR="00EE5639" w:rsidRPr="00EE5639" w:rsidRDefault="00EE5639" w:rsidP="00EE5639">
            <w:pPr>
              <w:autoSpaceDE w:val="0"/>
              <w:autoSpaceDN w:val="0"/>
              <w:spacing w:line="240" w:lineRule="auto"/>
              <w:ind w:firstLine="0"/>
              <w:jc w:val="center"/>
              <w:rPr>
                <w:sz w:val="20"/>
                <w:szCs w:val="20"/>
                <w:lang w:bidi="ru-RU"/>
              </w:rPr>
            </w:pPr>
            <w:r w:rsidRPr="00EE5639">
              <w:rPr>
                <w:sz w:val="20"/>
                <w:szCs w:val="20"/>
                <w:lang w:bidi="ru-RU"/>
              </w:rPr>
              <w:t>8</w:t>
            </w:r>
          </w:p>
        </w:tc>
        <w:tc>
          <w:tcPr>
            <w:tcW w:w="1801" w:type="pct"/>
            <w:tcBorders>
              <w:top w:val="nil"/>
              <w:left w:val="single" w:sz="4" w:space="0" w:color="auto"/>
              <w:bottom w:val="single" w:sz="4" w:space="0" w:color="auto"/>
              <w:right w:val="single" w:sz="4" w:space="0" w:color="auto"/>
            </w:tcBorders>
            <w:shd w:val="clear" w:color="auto" w:fill="auto"/>
            <w:vAlign w:val="center"/>
          </w:tcPr>
          <w:p w14:paraId="6EBBC5DC" w14:textId="05BEF2B2"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Прицеп тракторный 2ПТС-4 гос.№47 ХХ 7099</w:t>
            </w:r>
          </w:p>
        </w:tc>
        <w:tc>
          <w:tcPr>
            <w:tcW w:w="919" w:type="pct"/>
            <w:tcBorders>
              <w:top w:val="single" w:sz="4" w:space="0" w:color="auto"/>
              <w:left w:val="single" w:sz="4" w:space="0" w:color="auto"/>
              <w:bottom w:val="single" w:sz="4" w:space="0" w:color="auto"/>
              <w:right w:val="single" w:sz="4" w:space="0" w:color="auto"/>
            </w:tcBorders>
            <w:vAlign w:val="center"/>
          </w:tcPr>
          <w:p w14:paraId="34A28827" w14:textId="77777777" w:rsidR="00EE5639" w:rsidRPr="00EE5639" w:rsidRDefault="00EE5639" w:rsidP="00EE5639">
            <w:pPr>
              <w:autoSpaceDE w:val="0"/>
              <w:autoSpaceDN w:val="0"/>
              <w:spacing w:line="240" w:lineRule="auto"/>
              <w:ind w:firstLine="0"/>
              <w:jc w:val="center"/>
              <w:rPr>
                <w:sz w:val="20"/>
                <w:szCs w:val="20"/>
                <w:lang w:bidi="ru-RU"/>
              </w:rPr>
            </w:pPr>
          </w:p>
        </w:tc>
        <w:tc>
          <w:tcPr>
            <w:tcW w:w="777" w:type="pct"/>
            <w:tcBorders>
              <w:top w:val="nil"/>
              <w:left w:val="single" w:sz="4" w:space="0" w:color="auto"/>
              <w:bottom w:val="single" w:sz="4" w:space="0" w:color="auto"/>
              <w:right w:val="single" w:sz="4" w:space="0" w:color="auto"/>
            </w:tcBorders>
            <w:shd w:val="clear" w:color="auto" w:fill="auto"/>
            <w:vAlign w:val="center"/>
          </w:tcPr>
          <w:p w14:paraId="5A4E0420" w14:textId="22F0BABC"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1</w:t>
            </w:r>
          </w:p>
        </w:tc>
        <w:tc>
          <w:tcPr>
            <w:tcW w:w="1272" w:type="pct"/>
            <w:tcBorders>
              <w:top w:val="single" w:sz="4" w:space="0" w:color="auto"/>
              <w:left w:val="single" w:sz="4" w:space="0" w:color="auto"/>
              <w:bottom w:val="single" w:sz="4" w:space="0" w:color="auto"/>
              <w:right w:val="single" w:sz="4" w:space="0" w:color="auto"/>
            </w:tcBorders>
            <w:vAlign w:val="center"/>
          </w:tcPr>
          <w:p w14:paraId="7E013628" w14:textId="77777777" w:rsidR="00EE5639" w:rsidRPr="00EE5639" w:rsidRDefault="00EE5639" w:rsidP="00EE5639">
            <w:pPr>
              <w:autoSpaceDE w:val="0"/>
              <w:autoSpaceDN w:val="0"/>
              <w:spacing w:line="240" w:lineRule="auto"/>
              <w:ind w:firstLine="0"/>
              <w:jc w:val="center"/>
              <w:rPr>
                <w:sz w:val="20"/>
                <w:szCs w:val="20"/>
                <w:lang w:bidi="ru-RU"/>
              </w:rPr>
            </w:pPr>
          </w:p>
        </w:tc>
      </w:tr>
      <w:tr w:rsidR="00EE5639" w:rsidRPr="00AD2C10" w14:paraId="0FC99253" w14:textId="77777777" w:rsidTr="00C4061F">
        <w:tc>
          <w:tcPr>
            <w:tcW w:w="231" w:type="pct"/>
            <w:tcBorders>
              <w:top w:val="single" w:sz="4" w:space="0" w:color="auto"/>
              <w:left w:val="single" w:sz="4" w:space="0" w:color="auto"/>
              <w:bottom w:val="single" w:sz="4" w:space="0" w:color="auto"/>
              <w:right w:val="single" w:sz="4" w:space="0" w:color="auto"/>
            </w:tcBorders>
            <w:vAlign w:val="center"/>
          </w:tcPr>
          <w:p w14:paraId="40637B36" w14:textId="242F338F" w:rsidR="00EE5639" w:rsidRPr="00EE5639" w:rsidRDefault="00EE5639" w:rsidP="00EE5639">
            <w:pPr>
              <w:autoSpaceDE w:val="0"/>
              <w:autoSpaceDN w:val="0"/>
              <w:spacing w:line="240" w:lineRule="auto"/>
              <w:ind w:firstLine="0"/>
              <w:jc w:val="center"/>
              <w:rPr>
                <w:sz w:val="20"/>
                <w:szCs w:val="20"/>
                <w:lang w:bidi="ru-RU"/>
              </w:rPr>
            </w:pPr>
            <w:r w:rsidRPr="00EE5639">
              <w:rPr>
                <w:sz w:val="20"/>
                <w:szCs w:val="20"/>
                <w:lang w:bidi="ru-RU"/>
              </w:rPr>
              <w:t>9</w:t>
            </w:r>
          </w:p>
        </w:tc>
        <w:tc>
          <w:tcPr>
            <w:tcW w:w="1801" w:type="pct"/>
            <w:tcBorders>
              <w:top w:val="nil"/>
              <w:left w:val="single" w:sz="4" w:space="0" w:color="auto"/>
              <w:bottom w:val="single" w:sz="4" w:space="0" w:color="auto"/>
              <w:right w:val="single" w:sz="4" w:space="0" w:color="auto"/>
            </w:tcBorders>
            <w:shd w:val="clear" w:color="auto" w:fill="auto"/>
            <w:vAlign w:val="center"/>
          </w:tcPr>
          <w:p w14:paraId="437AA6FA" w14:textId="0971462C"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Экскаватор  ЭО-2621А гос№47 ХХ 7100</w:t>
            </w:r>
          </w:p>
        </w:tc>
        <w:tc>
          <w:tcPr>
            <w:tcW w:w="919" w:type="pct"/>
            <w:tcBorders>
              <w:top w:val="single" w:sz="4" w:space="0" w:color="auto"/>
              <w:left w:val="single" w:sz="4" w:space="0" w:color="auto"/>
              <w:bottom w:val="single" w:sz="4" w:space="0" w:color="auto"/>
              <w:right w:val="single" w:sz="4" w:space="0" w:color="auto"/>
            </w:tcBorders>
            <w:vAlign w:val="center"/>
          </w:tcPr>
          <w:p w14:paraId="53648EEC" w14:textId="77777777" w:rsidR="00EE5639" w:rsidRPr="00EE5639" w:rsidRDefault="00EE5639" w:rsidP="00EE5639">
            <w:pPr>
              <w:autoSpaceDE w:val="0"/>
              <w:autoSpaceDN w:val="0"/>
              <w:spacing w:line="240" w:lineRule="auto"/>
              <w:ind w:firstLine="0"/>
              <w:jc w:val="center"/>
              <w:rPr>
                <w:sz w:val="20"/>
                <w:szCs w:val="20"/>
                <w:lang w:bidi="ru-RU"/>
              </w:rPr>
            </w:pPr>
          </w:p>
        </w:tc>
        <w:tc>
          <w:tcPr>
            <w:tcW w:w="777" w:type="pct"/>
            <w:tcBorders>
              <w:top w:val="nil"/>
              <w:left w:val="single" w:sz="4" w:space="0" w:color="auto"/>
              <w:bottom w:val="single" w:sz="4" w:space="0" w:color="auto"/>
              <w:right w:val="single" w:sz="4" w:space="0" w:color="auto"/>
            </w:tcBorders>
            <w:shd w:val="clear" w:color="auto" w:fill="auto"/>
            <w:vAlign w:val="center"/>
          </w:tcPr>
          <w:p w14:paraId="53CBE639" w14:textId="08387227" w:rsidR="00EE5639" w:rsidRPr="00EE5639" w:rsidRDefault="00EE5639" w:rsidP="00EE5639">
            <w:pPr>
              <w:autoSpaceDE w:val="0"/>
              <w:autoSpaceDN w:val="0"/>
              <w:spacing w:line="240" w:lineRule="auto"/>
              <w:ind w:firstLine="0"/>
              <w:jc w:val="center"/>
              <w:rPr>
                <w:sz w:val="20"/>
                <w:szCs w:val="20"/>
                <w:lang w:bidi="ru-RU"/>
              </w:rPr>
            </w:pPr>
            <w:r w:rsidRPr="00EE5639">
              <w:rPr>
                <w:color w:val="000000"/>
                <w:sz w:val="20"/>
                <w:szCs w:val="20"/>
              </w:rPr>
              <w:t>1</w:t>
            </w:r>
          </w:p>
        </w:tc>
        <w:tc>
          <w:tcPr>
            <w:tcW w:w="1272" w:type="pct"/>
            <w:tcBorders>
              <w:top w:val="single" w:sz="4" w:space="0" w:color="auto"/>
              <w:left w:val="single" w:sz="4" w:space="0" w:color="auto"/>
              <w:bottom w:val="single" w:sz="4" w:space="0" w:color="auto"/>
              <w:right w:val="single" w:sz="4" w:space="0" w:color="auto"/>
            </w:tcBorders>
            <w:vAlign w:val="center"/>
          </w:tcPr>
          <w:p w14:paraId="504C0786" w14:textId="77777777" w:rsidR="00EE5639" w:rsidRPr="00EE5639" w:rsidRDefault="00EE5639" w:rsidP="00EE5639">
            <w:pPr>
              <w:autoSpaceDE w:val="0"/>
              <w:autoSpaceDN w:val="0"/>
              <w:spacing w:line="240" w:lineRule="auto"/>
              <w:ind w:firstLine="0"/>
              <w:jc w:val="center"/>
              <w:rPr>
                <w:sz w:val="20"/>
                <w:szCs w:val="20"/>
                <w:lang w:bidi="ru-RU"/>
              </w:rPr>
            </w:pPr>
          </w:p>
        </w:tc>
      </w:tr>
    </w:tbl>
    <w:p w14:paraId="7C519A6A" w14:textId="24B090BA" w:rsidR="00A60503" w:rsidRPr="00A60503" w:rsidRDefault="00A60503" w:rsidP="00A60503">
      <w:pPr>
        <w:autoSpaceDE w:val="0"/>
        <w:autoSpaceDN w:val="0"/>
        <w:ind w:firstLine="851"/>
        <w:rPr>
          <w:lang w:eastAsia="en-US"/>
        </w:rPr>
      </w:pPr>
      <w:bookmarkStart w:id="48" w:name="_Toc139362796"/>
      <w:r w:rsidRPr="00A60503">
        <w:rPr>
          <w:lang w:eastAsia="en-US"/>
        </w:rPr>
        <w:t xml:space="preserve">На рисунках </w:t>
      </w:r>
      <w:r>
        <w:rPr>
          <w:lang w:eastAsia="en-US"/>
        </w:rPr>
        <w:t>17</w:t>
      </w:r>
      <w:r w:rsidRPr="00A60503">
        <w:rPr>
          <w:lang w:eastAsia="en-US"/>
        </w:rPr>
        <w:t xml:space="preserve"> – 1</w:t>
      </w:r>
      <w:r>
        <w:rPr>
          <w:lang w:eastAsia="en-US"/>
        </w:rPr>
        <w:t>9</w:t>
      </w:r>
      <w:r w:rsidRPr="00A60503">
        <w:rPr>
          <w:lang w:eastAsia="en-US"/>
        </w:rPr>
        <w:t xml:space="preserve"> представлен внешний вид сетевых насосов марки</w:t>
      </w:r>
      <w:r w:rsidRPr="00A60503">
        <w:rPr>
          <w:lang w:eastAsia="en-US" w:bidi="ru-RU"/>
        </w:rPr>
        <w:t xml:space="preserve"> </w:t>
      </w:r>
      <w:r w:rsidRPr="00A60503">
        <w:rPr>
          <w:lang w:val="en-US" w:eastAsia="en-US" w:bidi="ru-RU"/>
        </w:rPr>
        <w:t>Grundfos</w:t>
      </w:r>
      <w:r w:rsidRPr="00A60503">
        <w:rPr>
          <w:lang w:eastAsia="en-US"/>
        </w:rPr>
        <w:t xml:space="preserve">, установленных в котельной п. Громово. На рисунках </w:t>
      </w:r>
      <w:r>
        <w:rPr>
          <w:lang w:eastAsia="en-US"/>
        </w:rPr>
        <w:t>20</w:t>
      </w:r>
      <w:r w:rsidRPr="00A60503">
        <w:rPr>
          <w:lang w:eastAsia="en-US"/>
        </w:rPr>
        <w:t xml:space="preserve"> – </w:t>
      </w:r>
      <w:r>
        <w:rPr>
          <w:lang w:eastAsia="en-US"/>
        </w:rPr>
        <w:t>21</w:t>
      </w:r>
      <w:r w:rsidRPr="00A60503">
        <w:rPr>
          <w:lang w:eastAsia="en-US"/>
        </w:rPr>
        <w:t xml:space="preserve"> представлен внешний вид дымососа и дутьевых вентиляторов котлов соответственно.</w:t>
      </w:r>
    </w:p>
    <w:p w14:paraId="619DD2C3" w14:textId="77777777" w:rsidR="00A60503" w:rsidRPr="00A60503" w:rsidRDefault="00A60503" w:rsidP="00A60503">
      <w:pPr>
        <w:autoSpaceDE w:val="0"/>
        <w:autoSpaceDN w:val="0"/>
        <w:ind w:firstLine="0"/>
        <w:jc w:val="center"/>
        <w:rPr>
          <w:lang w:eastAsia="en-US"/>
        </w:rPr>
      </w:pPr>
      <w:r w:rsidRPr="00A60503">
        <w:rPr>
          <w:noProof/>
        </w:rPr>
        <w:drawing>
          <wp:inline distT="0" distB="0" distL="0" distR="0" wp14:anchorId="56C9939D" wp14:editId="0E30CABA">
            <wp:extent cx="5196840" cy="3985260"/>
            <wp:effectExtent l="0" t="0" r="3810" b="0"/>
            <wp:docPr id="17039"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51">
                      <a:extLst>
                        <a:ext uri="{28A0092B-C50C-407E-A947-70E740481C1C}">
                          <a14:useLocalDpi xmlns:a14="http://schemas.microsoft.com/office/drawing/2010/main" val="0"/>
                        </a:ext>
                      </a:extLst>
                    </a:blip>
                    <a:srcRect l="12787" t="10866"/>
                    <a:stretch>
                      <a:fillRect/>
                    </a:stretch>
                  </pic:blipFill>
                  <pic:spPr bwMode="auto">
                    <a:xfrm>
                      <a:off x="0" y="0"/>
                      <a:ext cx="5196840" cy="3985260"/>
                    </a:xfrm>
                    <a:prstGeom prst="rect">
                      <a:avLst/>
                    </a:prstGeom>
                    <a:noFill/>
                    <a:ln>
                      <a:noFill/>
                    </a:ln>
                  </pic:spPr>
                </pic:pic>
              </a:graphicData>
            </a:graphic>
          </wp:inline>
        </w:drawing>
      </w:r>
    </w:p>
    <w:p w14:paraId="7EAB5F39" w14:textId="07670CF7" w:rsidR="00A60503" w:rsidRPr="00A60503" w:rsidRDefault="00A60503" w:rsidP="00A60503">
      <w:pPr>
        <w:autoSpaceDE w:val="0"/>
        <w:autoSpaceDN w:val="0"/>
        <w:spacing w:before="120" w:after="120" w:line="256" w:lineRule="auto"/>
        <w:ind w:firstLine="0"/>
        <w:jc w:val="center"/>
        <w:rPr>
          <w:rFonts w:eastAsia="Calibri"/>
          <w:b/>
          <w:sz w:val="24"/>
          <w:lang w:eastAsia="en-US"/>
        </w:rPr>
      </w:pPr>
      <w:bookmarkStart w:id="49" w:name="_Ref81323144"/>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17</w:t>
      </w:r>
      <w:r w:rsidRPr="006A2F9B">
        <w:rPr>
          <w:b/>
          <w:bCs/>
          <w:sz w:val="24"/>
        </w:rPr>
        <w:fldChar w:fldCharType="end"/>
      </w:r>
      <w:r w:rsidRPr="006A2F9B">
        <w:rPr>
          <w:b/>
          <w:bCs/>
          <w:sz w:val="24"/>
        </w:rPr>
        <w:t>.</w:t>
      </w:r>
      <w:r>
        <w:rPr>
          <w:b/>
          <w:bCs/>
          <w:sz w:val="24"/>
        </w:rPr>
        <w:t xml:space="preserve"> </w:t>
      </w:r>
      <w:r w:rsidRPr="00A60503">
        <w:rPr>
          <w:rFonts w:eastAsia="Calibri"/>
          <w:b/>
          <w:sz w:val="24"/>
          <w:lang w:eastAsia="en-US"/>
        </w:rPr>
        <w:t xml:space="preserve">Внешний вид сетевых насосов на отопление марки </w:t>
      </w:r>
      <w:r w:rsidRPr="00A60503">
        <w:rPr>
          <w:rFonts w:eastAsia="Calibri"/>
          <w:b/>
          <w:sz w:val="24"/>
          <w:lang w:val="en-US" w:eastAsia="en-US"/>
        </w:rPr>
        <w:t>Grundfos</w:t>
      </w:r>
      <w:r w:rsidRPr="00A60503">
        <w:rPr>
          <w:rFonts w:eastAsia="Calibri"/>
          <w:b/>
          <w:sz w:val="24"/>
          <w:lang w:eastAsia="en-US"/>
        </w:rPr>
        <w:t>, установленных на котельной</w:t>
      </w:r>
      <w:bookmarkEnd w:id="49"/>
      <w:r w:rsidRPr="00A60503">
        <w:rPr>
          <w:rFonts w:eastAsia="Calibri"/>
          <w:b/>
          <w:sz w:val="24"/>
          <w:lang w:eastAsia="en-US"/>
        </w:rPr>
        <w:t xml:space="preserve"> п. Громово</w:t>
      </w:r>
    </w:p>
    <w:p w14:paraId="0F710C7D" w14:textId="77777777" w:rsidR="00A60503" w:rsidRPr="00A60503" w:rsidRDefault="00A60503" w:rsidP="00A60503">
      <w:pPr>
        <w:contextualSpacing/>
        <w:jc w:val="center"/>
        <w:rPr>
          <w:szCs w:val="26"/>
          <w:lang w:eastAsia="en-US"/>
        </w:rPr>
      </w:pPr>
      <w:r w:rsidRPr="00A60503">
        <w:rPr>
          <w:noProof/>
          <w:szCs w:val="26"/>
        </w:rPr>
        <w:drawing>
          <wp:inline distT="0" distB="0" distL="0" distR="0" wp14:anchorId="00DDE923" wp14:editId="5C459398">
            <wp:extent cx="2804160" cy="3733800"/>
            <wp:effectExtent l="0" t="0" r="0" b="0"/>
            <wp:docPr id="17040"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52">
                      <a:extLst>
                        <a:ext uri="{28A0092B-C50C-407E-A947-70E740481C1C}">
                          <a14:useLocalDpi xmlns:a14="http://schemas.microsoft.com/office/drawing/2010/main" val="0"/>
                        </a:ext>
                      </a:extLst>
                    </a:blip>
                    <a:srcRect t="45180" r="75558" b="11417"/>
                    <a:stretch>
                      <a:fillRect/>
                    </a:stretch>
                  </pic:blipFill>
                  <pic:spPr bwMode="auto">
                    <a:xfrm>
                      <a:off x="0" y="0"/>
                      <a:ext cx="2804160" cy="3733800"/>
                    </a:xfrm>
                    <a:prstGeom prst="rect">
                      <a:avLst/>
                    </a:prstGeom>
                    <a:noFill/>
                    <a:ln>
                      <a:noFill/>
                    </a:ln>
                  </pic:spPr>
                </pic:pic>
              </a:graphicData>
            </a:graphic>
          </wp:inline>
        </w:drawing>
      </w:r>
    </w:p>
    <w:p w14:paraId="7EF8D7C5" w14:textId="1330516D" w:rsidR="00A60503" w:rsidRPr="00A60503" w:rsidRDefault="00A60503" w:rsidP="00A60503">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18</w:t>
      </w:r>
      <w:r w:rsidRPr="006A2F9B">
        <w:rPr>
          <w:b/>
          <w:bCs/>
          <w:sz w:val="24"/>
        </w:rPr>
        <w:fldChar w:fldCharType="end"/>
      </w:r>
      <w:r w:rsidRPr="006A2F9B">
        <w:rPr>
          <w:b/>
          <w:bCs/>
          <w:sz w:val="24"/>
        </w:rPr>
        <w:t>.</w:t>
      </w:r>
      <w:r>
        <w:rPr>
          <w:b/>
          <w:bCs/>
          <w:sz w:val="24"/>
        </w:rPr>
        <w:t xml:space="preserve"> </w:t>
      </w:r>
      <w:r w:rsidRPr="00A60503">
        <w:rPr>
          <w:rFonts w:eastAsia="Calibri"/>
          <w:b/>
          <w:sz w:val="24"/>
          <w:lang w:eastAsia="en-US"/>
        </w:rPr>
        <w:t xml:space="preserve">Внешний вид сетевых насосов на ГВС марки </w:t>
      </w:r>
      <w:r w:rsidRPr="00A60503">
        <w:rPr>
          <w:rFonts w:eastAsia="Calibri"/>
          <w:b/>
          <w:sz w:val="24"/>
          <w:lang w:val="en-US" w:eastAsia="en-US"/>
        </w:rPr>
        <w:t>Grundfos</w:t>
      </w:r>
      <w:r w:rsidRPr="00A60503">
        <w:rPr>
          <w:rFonts w:eastAsia="Calibri"/>
          <w:b/>
          <w:sz w:val="24"/>
          <w:lang w:eastAsia="en-US"/>
        </w:rPr>
        <w:t>, установленных на котельной п. Громово</w:t>
      </w:r>
    </w:p>
    <w:p w14:paraId="2B7AA1E5" w14:textId="77777777" w:rsidR="00A60503" w:rsidRPr="00A60503" w:rsidRDefault="00A60503" w:rsidP="00A60503">
      <w:pPr>
        <w:spacing w:line="240" w:lineRule="auto"/>
        <w:contextualSpacing/>
        <w:jc w:val="center"/>
        <w:rPr>
          <w:szCs w:val="26"/>
          <w:lang w:eastAsia="en-US"/>
        </w:rPr>
      </w:pPr>
      <w:r w:rsidRPr="00A60503">
        <w:rPr>
          <w:noProof/>
          <w:szCs w:val="26"/>
        </w:rPr>
        <w:drawing>
          <wp:inline distT="0" distB="0" distL="0" distR="0" wp14:anchorId="743C0AAE" wp14:editId="3E72A00F">
            <wp:extent cx="4244340" cy="3352800"/>
            <wp:effectExtent l="7620" t="0" r="0" b="0"/>
            <wp:docPr id="17041"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53">
                      <a:extLst>
                        <a:ext uri="{28A0092B-C50C-407E-A947-70E740481C1C}">
                          <a14:useLocalDpi xmlns:a14="http://schemas.microsoft.com/office/drawing/2010/main" val="0"/>
                        </a:ext>
                      </a:extLst>
                    </a:blip>
                    <a:srcRect l="14951" b="10551"/>
                    <a:stretch>
                      <a:fillRect/>
                    </a:stretch>
                  </pic:blipFill>
                  <pic:spPr bwMode="auto">
                    <a:xfrm rot="5400000">
                      <a:off x="0" y="0"/>
                      <a:ext cx="4244340" cy="3352800"/>
                    </a:xfrm>
                    <a:prstGeom prst="rect">
                      <a:avLst/>
                    </a:prstGeom>
                    <a:noFill/>
                    <a:ln>
                      <a:noFill/>
                    </a:ln>
                  </pic:spPr>
                </pic:pic>
              </a:graphicData>
            </a:graphic>
          </wp:inline>
        </w:drawing>
      </w:r>
    </w:p>
    <w:p w14:paraId="1AA19573" w14:textId="3A260A9A" w:rsidR="00A60503" w:rsidRPr="00A60503" w:rsidRDefault="00A60503" w:rsidP="00A60503">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19</w:t>
      </w:r>
      <w:r w:rsidRPr="006A2F9B">
        <w:rPr>
          <w:b/>
          <w:bCs/>
          <w:sz w:val="24"/>
        </w:rPr>
        <w:fldChar w:fldCharType="end"/>
      </w:r>
      <w:r w:rsidRPr="006A2F9B">
        <w:rPr>
          <w:b/>
          <w:bCs/>
          <w:sz w:val="24"/>
        </w:rPr>
        <w:t>.</w:t>
      </w:r>
      <w:r>
        <w:rPr>
          <w:b/>
          <w:bCs/>
          <w:sz w:val="24"/>
        </w:rPr>
        <w:t xml:space="preserve"> </w:t>
      </w:r>
      <w:r w:rsidRPr="00A60503">
        <w:rPr>
          <w:rFonts w:eastAsia="Calibri"/>
          <w:b/>
          <w:sz w:val="24"/>
          <w:lang w:eastAsia="en-US"/>
        </w:rPr>
        <w:t xml:space="preserve">Внешний вид циркуляционных насосов марки Элком и </w:t>
      </w:r>
      <w:r w:rsidRPr="00A60503">
        <w:rPr>
          <w:rFonts w:eastAsia="Calibri"/>
          <w:b/>
          <w:sz w:val="24"/>
          <w:lang w:val="en-US" w:eastAsia="en-US"/>
        </w:rPr>
        <w:t>Wilo</w:t>
      </w:r>
      <w:r w:rsidRPr="00A60503">
        <w:rPr>
          <w:rFonts w:eastAsia="Calibri"/>
          <w:b/>
          <w:sz w:val="24"/>
          <w:lang w:eastAsia="en-US"/>
        </w:rPr>
        <w:t>, установленных на котельной п. Громово</w:t>
      </w:r>
    </w:p>
    <w:p w14:paraId="43EF2CA7" w14:textId="77777777" w:rsidR="00A60503" w:rsidRPr="00A60503" w:rsidRDefault="00A60503" w:rsidP="00A60503">
      <w:pPr>
        <w:autoSpaceDE w:val="0"/>
        <w:autoSpaceDN w:val="0"/>
        <w:ind w:firstLine="0"/>
        <w:jc w:val="center"/>
        <w:rPr>
          <w:lang w:eastAsia="en-US"/>
        </w:rPr>
      </w:pPr>
      <w:r w:rsidRPr="00A60503">
        <w:rPr>
          <w:noProof/>
        </w:rPr>
        <w:drawing>
          <wp:inline distT="0" distB="0" distL="0" distR="0" wp14:anchorId="4E733A30" wp14:editId="6B18239E">
            <wp:extent cx="4770120" cy="2956560"/>
            <wp:effectExtent l="0" t="0" r="0" b="0"/>
            <wp:docPr id="170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4" cstate="print">
                      <a:extLst>
                        <a:ext uri="{28A0092B-C50C-407E-A947-70E740481C1C}">
                          <a14:useLocalDpi xmlns:a14="http://schemas.microsoft.com/office/drawing/2010/main" val="0"/>
                        </a:ext>
                      </a:extLst>
                    </a:blip>
                    <a:srcRect t="16415"/>
                    <a:stretch>
                      <a:fillRect/>
                    </a:stretch>
                  </pic:blipFill>
                  <pic:spPr bwMode="auto">
                    <a:xfrm>
                      <a:off x="0" y="0"/>
                      <a:ext cx="4770120" cy="2956560"/>
                    </a:xfrm>
                    <a:prstGeom prst="rect">
                      <a:avLst/>
                    </a:prstGeom>
                    <a:noFill/>
                    <a:ln>
                      <a:noFill/>
                    </a:ln>
                  </pic:spPr>
                </pic:pic>
              </a:graphicData>
            </a:graphic>
          </wp:inline>
        </w:drawing>
      </w:r>
    </w:p>
    <w:p w14:paraId="4990CE45" w14:textId="4739AA1B" w:rsidR="00A60503" w:rsidRPr="00A60503" w:rsidRDefault="00A60503" w:rsidP="00A60503">
      <w:pPr>
        <w:autoSpaceDE w:val="0"/>
        <w:autoSpaceDN w:val="0"/>
        <w:spacing w:before="120" w:after="120" w:line="256" w:lineRule="auto"/>
        <w:ind w:firstLine="0"/>
        <w:jc w:val="center"/>
        <w:rPr>
          <w:rFonts w:eastAsia="Calibri"/>
          <w:b/>
          <w:sz w:val="24"/>
          <w:lang w:eastAsia="en-US"/>
        </w:rPr>
      </w:pPr>
      <w:bookmarkStart w:id="50" w:name="_Ref81323161"/>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20</w:t>
      </w:r>
      <w:r w:rsidRPr="006A2F9B">
        <w:rPr>
          <w:b/>
          <w:bCs/>
          <w:sz w:val="24"/>
        </w:rPr>
        <w:fldChar w:fldCharType="end"/>
      </w:r>
      <w:r w:rsidRPr="006A2F9B">
        <w:rPr>
          <w:b/>
          <w:bCs/>
          <w:sz w:val="24"/>
        </w:rPr>
        <w:t>.</w:t>
      </w:r>
      <w:r>
        <w:rPr>
          <w:b/>
          <w:bCs/>
          <w:sz w:val="24"/>
        </w:rPr>
        <w:t xml:space="preserve"> </w:t>
      </w:r>
      <w:r w:rsidRPr="00A60503">
        <w:rPr>
          <w:rFonts w:eastAsia="Calibri"/>
          <w:b/>
          <w:sz w:val="24"/>
          <w:lang w:eastAsia="en-US"/>
        </w:rPr>
        <w:t>Внешний вид основного дымососа</w:t>
      </w:r>
      <w:r w:rsidRPr="00A60503">
        <w:rPr>
          <w:rFonts w:eastAsia="Calibri"/>
          <w:b/>
          <w:sz w:val="24"/>
          <w:lang w:eastAsia="en-US" w:bidi="ru-RU"/>
        </w:rPr>
        <w:t xml:space="preserve"> </w:t>
      </w:r>
      <w:r w:rsidRPr="00A60503">
        <w:rPr>
          <w:rFonts w:eastAsia="Calibri"/>
          <w:b/>
          <w:sz w:val="24"/>
          <w:lang w:eastAsia="en-US"/>
        </w:rPr>
        <w:t xml:space="preserve">котельной </w:t>
      </w:r>
      <w:bookmarkEnd w:id="50"/>
      <w:r w:rsidRPr="00A60503">
        <w:rPr>
          <w:rFonts w:eastAsia="Calibri"/>
          <w:b/>
          <w:sz w:val="24"/>
          <w:lang w:eastAsia="en-US"/>
        </w:rPr>
        <w:t>п. Громово</w:t>
      </w:r>
    </w:p>
    <w:p w14:paraId="53461178" w14:textId="3688EE6C" w:rsidR="00A60503" w:rsidRDefault="00A60503" w:rsidP="00A60503">
      <w:pPr>
        <w:autoSpaceDE w:val="0"/>
        <w:autoSpaceDN w:val="0"/>
        <w:ind w:firstLine="851"/>
        <w:jc w:val="center"/>
        <w:rPr>
          <w:noProof/>
        </w:rPr>
      </w:pPr>
      <w:r w:rsidRPr="00A60503">
        <w:rPr>
          <w:noProof/>
        </w:rPr>
        <w:drawing>
          <wp:inline distT="0" distB="0" distL="0" distR="0" wp14:anchorId="5B1B20A9" wp14:editId="5C31C1C7">
            <wp:extent cx="2680335" cy="2320290"/>
            <wp:effectExtent l="0" t="171450" r="0" b="156210"/>
            <wp:docPr id="17043"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pic:cNvPicPr>
                      <a:picLocks noChangeAspect="1" noChangeArrowheads="1"/>
                    </pic:cNvPicPr>
                  </pic:nvPicPr>
                  <pic:blipFill>
                    <a:blip r:embed="rId55" cstate="print">
                      <a:extLst>
                        <a:ext uri="{28A0092B-C50C-407E-A947-70E740481C1C}">
                          <a14:useLocalDpi xmlns:a14="http://schemas.microsoft.com/office/drawing/2010/main" val="0"/>
                        </a:ext>
                      </a:extLst>
                    </a:blip>
                    <a:srcRect l="16467" t="11223" r="13564" b="10966"/>
                    <a:stretch>
                      <a:fillRect/>
                    </a:stretch>
                  </pic:blipFill>
                  <pic:spPr bwMode="auto">
                    <a:xfrm rot="5400000">
                      <a:off x="0" y="0"/>
                      <a:ext cx="2680335" cy="2320290"/>
                    </a:xfrm>
                    <a:prstGeom prst="rect">
                      <a:avLst/>
                    </a:prstGeom>
                    <a:noFill/>
                    <a:ln>
                      <a:noFill/>
                    </a:ln>
                  </pic:spPr>
                </pic:pic>
              </a:graphicData>
            </a:graphic>
          </wp:inline>
        </w:drawing>
      </w:r>
      <w:r w:rsidRPr="00A60503">
        <w:rPr>
          <w:noProof/>
        </w:rPr>
        <w:t xml:space="preserve">  </w:t>
      </w:r>
    </w:p>
    <w:p w14:paraId="7E020F59" w14:textId="71082531" w:rsidR="00A60503" w:rsidRPr="00A60503" w:rsidRDefault="00A60503" w:rsidP="00A60503">
      <w:pPr>
        <w:autoSpaceDE w:val="0"/>
        <w:autoSpaceDN w:val="0"/>
        <w:ind w:firstLine="851"/>
        <w:jc w:val="center"/>
        <w:rPr>
          <w:lang w:eastAsia="en-US"/>
        </w:rPr>
      </w:pPr>
      <w:r w:rsidRPr="00A60503">
        <w:rPr>
          <w:noProof/>
        </w:rPr>
        <w:drawing>
          <wp:inline distT="0" distB="0" distL="0" distR="0" wp14:anchorId="6087CE19" wp14:editId="5FAC72F2">
            <wp:extent cx="2339340" cy="2385060"/>
            <wp:effectExtent l="19050" t="0" r="3810" b="0"/>
            <wp:docPr id="1704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6" cstate="print">
                      <a:extLst>
                        <a:ext uri="{28A0092B-C50C-407E-A947-70E740481C1C}">
                          <a14:useLocalDpi xmlns:a14="http://schemas.microsoft.com/office/drawing/2010/main" val="0"/>
                        </a:ext>
                      </a:extLst>
                    </a:blip>
                    <a:srcRect l="14532"/>
                    <a:stretch>
                      <a:fillRect/>
                    </a:stretch>
                  </pic:blipFill>
                  <pic:spPr bwMode="auto">
                    <a:xfrm rot="5400000">
                      <a:off x="0" y="0"/>
                      <a:ext cx="2339340" cy="2385060"/>
                    </a:xfrm>
                    <a:prstGeom prst="rect">
                      <a:avLst/>
                    </a:prstGeom>
                    <a:noFill/>
                    <a:ln>
                      <a:noFill/>
                    </a:ln>
                  </pic:spPr>
                </pic:pic>
              </a:graphicData>
            </a:graphic>
          </wp:inline>
        </w:drawing>
      </w:r>
    </w:p>
    <w:p w14:paraId="421911B8" w14:textId="2698894A" w:rsidR="00A60503" w:rsidRPr="00A60503" w:rsidRDefault="00A60503" w:rsidP="00A60503">
      <w:pPr>
        <w:autoSpaceDE w:val="0"/>
        <w:autoSpaceDN w:val="0"/>
        <w:spacing w:before="120" w:after="120" w:line="256" w:lineRule="auto"/>
        <w:ind w:firstLine="0"/>
        <w:jc w:val="center"/>
        <w:rPr>
          <w:rFonts w:eastAsia="Calibri"/>
          <w:b/>
          <w:sz w:val="24"/>
          <w:lang w:eastAsia="en-US"/>
        </w:rPr>
      </w:pPr>
      <w:bookmarkStart w:id="51" w:name="_Ref89080150"/>
      <w:r w:rsidRPr="006A2F9B">
        <w:rPr>
          <w:b/>
          <w:bCs/>
          <w:sz w:val="24"/>
        </w:rPr>
        <w:t xml:space="preserve">Рисунок </w:t>
      </w:r>
      <w:r w:rsidRPr="006A2F9B">
        <w:rPr>
          <w:b/>
          <w:bCs/>
          <w:sz w:val="24"/>
        </w:rPr>
        <w:fldChar w:fldCharType="begin"/>
      </w:r>
      <w:r w:rsidRPr="006A2F9B">
        <w:rPr>
          <w:b/>
          <w:bCs/>
          <w:sz w:val="24"/>
        </w:rPr>
        <w:instrText xml:space="preserve"> SEQ Рисунок \* ARABIC </w:instrText>
      </w:r>
      <w:r w:rsidRPr="006A2F9B">
        <w:rPr>
          <w:b/>
          <w:bCs/>
          <w:sz w:val="24"/>
        </w:rPr>
        <w:fldChar w:fldCharType="separate"/>
      </w:r>
      <w:r w:rsidR="00EA3137">
        <w:rPr>
          <w:b/>
          <w:bCs/>
          <w:noProof/>
          <w:sz w:val="24"/>
        </w:rPr>
        <w:t>21</w:t>
      </w:r>
      <w:r w:rsidRPr="006A2F9B">
        <w:rPr>
          <w:b/>
          <w:bCs/>
          <w:sz w:val="24"/>
        </w:rPr>
        <w:fldChar w:fldCharType="end"/>
      </w:r>
      <w:r w:rsidRPr="006A2F9B">
        <w:rPr>
          <w:b/>
          <w:bCs/>
          <w:sz w:val="24"/>
        </w:rPr>
        <w:t>.</w:t>
      </w:r>
      <w:r>
        <w:rPr>
          <w:b/>
          <w:bCs/>
          <w:sz w:val="24"/>
        </w:rPr>
        <w:t xml:space="preserve"> </w:t>
      </w:r>
      <w:r w:rsidRPr="00A60503">
        <w:rPr>
          <w:rFonts w:eastAsia="Calibri"/>
          <w:b/>
          <w:sz w:val="24"/>
          <w:lang w:eastAsia="en-US"/>
        </w:rPr>
        <w:t xml:space="preserve">Внешний вид дутьевых вентиляторов </w:t>
      </w:r>
      <w:r w:rsidRPr="00A60503">
        <w:rPr>
          <w:rFonts w:eastAsia="Calibri"/>
          <w:b/>
          <w:color w:val="000000"/>
          <w:sz w:val="24"/>
          <w:lang w:eastAsia="en-US"/>
        </w:rPr>
        <w:t xml:space="preserve">марки </w:t>
      </w:r>
      <w:r w:rsidRPr="00A60503">
        <w:rPr>
          <w:rFonts w:eastAsia="Calibri"/>
          <w:b/>
          <w:color w:val="000000"/>
          <w:sz w:val="24"/>
          <w:lang w:eastAsia="en-US" w:bidi="ru-RU"/>
        </w:rPr>
        <w:t>ВР 280-46-2,5</w:t>
      </w:r>
      <w:r w:rsidRPr="00A60503">
        <w:rPr>
          <w:rFonts w:eastAsia="Calibri"/>
          <w:b/>
          <w:sz w:val="24"/>
          <w:lang w:eastAsia="en-US"/>
        </w:rPr>
        <w:t>, установленных на котлах котельной п. Громово</w:t>
      </w:r>
      <w:bookmarkEnd w:id="51"/>
    </w:p>
    <w:p w14:paraId="01BE2361" w14:textId="065629CF" w:rsidR="000D73E3" w:rsidRPr="00AD2C10" w:rsidRDefault="004720DB" w:rsidP="004720DB">
      <w:pPr>
        <w:pStyle w:val="5"/>
      </w:pPr>
      <w:r>
        <w:t xml:space="preserve">1.2.1.2. </w:t>
      </w:r>
      <w:r w:rsidR="000D73E3"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48"/>
    </w:p>
    <w:p w14:paraId="765FDF08" w14:textId="574502B6" w:rsidR="00B10766" w:rsidRPr="00AD2C10" w:rsidRDefault="007903E2" w:rsidP="00B10766">
      <w:pPr>
        <w:rPr>
          <w:szCs w:val="26"/>
        </w:rPr>
      </w:pPr>
      <w:r w:rsidRPr="00AD2C10">
        <w:rPr>
          <w:szCs w:val="26"/>
        </w:rPr>
        <w:t xml:space="preserve">На источнике тепловой энергии установлено 6 водогрейных котлов, тепловая мощность каждого из </w:t>
      </w:r>
      <w:r w:rsidR="00AE27E4" w:rsidRPr="00AD2C10">
        <w:rPr>
          <w:szCs w:val="26"/>
        </w:rPr>
        <w:t xml:space="preserve">них представлена в таблице </w:t>
      </w:r>
      <w:r w:rsidR="00A60503">
        <w:rPr>
          <w:szCs w:val="26"/>
        </w:rPr>
        <w:t>5</w:t>
      </w:r>
      <w:r w:rsidRPr="00AD2C10">
        <w:rPr>
          <w:szCs w:val="26"/>
        </w:rPr>
        <w:t>. Установленная мощность котельной составляет 8,45 МВт (7,28 Гкал/ч).</w:t>
      </w:r>
    </w:p>
    <w:p w14:paraId="56FC28D9" w14:textId="2A637BF4" w:rsidR="000D73E3" w:rsidRPr="00AD2C10" w:rsidRDefault="004720DB" w:rsidP="004720DB">
      <w:pPr>
        <w:pStyle w:val="5"/>
      </w:pPr>
      <w:bookmarkStart w:id="52" w:name="_Toc139362797"/>
      <w:r>
        <w:t xml:space="preserve">1.2.1.3. </w:t>
      </w:r>
      <w:r w:rsidR="000D73E3" w:rsidRPr="00AD2C10">
        <w:t>Ограничения тепловой мощности и параметры располагаемой тепловой мощности</w:t>
      </w:r>
      <w:bookmarkEnd w:id="52"/>
    </w:p>
    <w:p w14:paraId="22B7EFD0" w14:textId="3C1F1F3A" w:rsidR="00EC26E4" w:rsidRPr="00AD2C10" w:rsidRDefault="00EC26E4" w:rsidP="008F2230">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w:t>
      </w:r>
      <w:r w:rsidR="002857DE" w:rsidRPr="00AD2C10">
        <w:rPr>
          <w:szCs w:val="26"/>
        </w:rPr>
        <w:t>мой тепловой мощности источника</w:t>
      </w:r>
      <w:r w:rsidRPr="00AD2C10">
        <w:rPr>
          <w:szCs w:val="26"/>
        </w:rPr>
        <w:t xml:space="preserve"> представлены в таблице </w:t>
      </w:r>
      <w:r w:rsidR="00AA14AD">
        <w:rPr>
          <w:szCs w:val="26"/>
        </w:rPr>
        <w:t>10</w:t>
      </w:r>
      <w:r w:rsidR="002857DE" w:rsidRPr="00AD2C10">
        <w:rPr>
          <w:szCs w:val="26"/>
        </w:rPr>
        <w:t>.</w:t>
      </w:r>
    </w:p>
    <w:p w14:paraId="0577D662" w14:textId="6FE7B96D" w:rsidR="00915EC1" w:rsidRPr="00AD2C10" w:rsidRDefault="00915EC1" w:rsidP="00915EC1">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2857DE" w:rsidRPr="00AD2C10">
        <w:rPr>
          <w:rFonts w:ascii="Times New Roman" w:hAnsi="Times New Roman"/>
          <w:sz w:val="24"/>
        </w:rPr>
        <w:fldChar w:fldCharType="begin"/>
      </w:r>
      <w:r w:rsidR="002857DE" w:rsidRPr="00AD2C10">
        <w:rPr>
          <w:rFonts w:ascii="Times New Roman" w:hAnsi="Times New Roman"/>
          <w:sz w:val="24"/>
        </w:rPr>
        <w:instrText xml:space="preserve"> SEQ Таблица \* ARABIC </w:instrText>
      </w:r>
      <w:r w:rsidR="002857DE" w:rsidRPr="00AD2C10">
        <w:rPr>
          <w:rFonts w:ascii="Times New Roman" w:hAnsi="Times New Roman"/>
          <w:sz w:val="24"/>
        </w:rPr>
        <w:fldChar w:fldCharType="separate"/>
      </w:r>
      <w:r w:rsidR="00EA3137">
        <w:rPr>
          <w:rFonts w:ascii="Times New Roman" w:hAnsi="Times New Roman"/>
          <w:noProof/>
          <w:sz w:val="24"/>
        </w:rPr>
        <w:t>10</w:t>
      </w:r>
      <w:r w:rsidR="002857DE" w:rsidRPr="00AD2C10">
        <w:rPr>
          <w:rFonts w:ascii="Times New Roman" w:hAnsi="Times New Roman"/>
          <w:sz w:val="24"/>
        </w:rPr>
        <w:fldChar w:fldCharType="end"/>
      </w:r>
      <w:r w:rsidRPr="00AD2C10">
        <w:rPr>
          <w:rFonts w:ascii="Times New Roman" w:hAnsi="Times New Roman"/>
          <w:sz w:val="24"/>
        </w:rPr>
        <w:t xml:space="preserve"> Параметры и ограниче</w:t>
      </w:r>
      <w:r w:rsidR="002857DE" w:rsidRPr="00AD2C10">
        <w:rPr>
          <w:rFonts w:ascii="Times New Roman" w:hAnsi="Times New Roman"/>
          <w:sz w:val="24"/>
        </w:rPr>
        <w:t>ния тепловой мощности котельной п. Громово</w:t>
      </w:r>
    </w:p>
    <w:tbl>
      <w:tblPr>
        <w:tblStyle w:val="aff4"/>
        <w:tblW w:w="5000" w:type="pct"/>
        <w:jc w:val="center"/>
        <w:tblLook w:val="04A0" w:firstRow="1" w:lastRow="0" w:firstColumn="1" w:lastColumn="0" w:noHBand="0" w:noVBand="1"/>
      </w:tblPr>
      <w:tblGrid>
        <w:gridCol w:w="985"/>
        <w:gridCol w:w="2056"/>
        <w:gridCol w:w="2184"/>
        <w:gridCol w:w="1912"/>
        <w:gridCol w:w="2435"/>
      </w:tblGrid>
      <w:tr w:rsidR="000F3AE6" w:rsidRPr="00AD2C10" w14:paraId="08F40007" w14:textId="77777777" w:rsidTr="00C4061F">
        <w:trPr>
          <w:trHeight w:val="284"/>
          <w:jc w:val="center"/>
        </w:trPr>
        <w:tc>
          <w:tcPr>
            <w:tcW w:w="514" w:type="pct"/>
            <w:vAlign w:val="center"/>
          </w:tcPr>
          <w:p w14:paraId="61681C94" w14:textId="77777777" w:rsidR="000F3AE6" w:rsidRPr="00AD2C10" w:rsidRDefault="000F3AE6" w:rsidP="00C4061F">
            <w:pPr>
              <w:spacing w:line="240" w:lineRule="auto"/>
              <w:ind w:firstLine="0"/>
              <w:jc w:val="center"/>
              <w:rPr>
                <w:b/>
                <w:sz w:val="20"/>
                <w:szCs w:val="20"/>
              </w:rPr>
            </w:pPr>
            <w:r w:rsidRPr="00AD2C10">
              <w:rPr>
                <w:b/>
                <w:sz w:val="20"/>
                <w:szCs w:val="20"/>
              </w:rPr>
              <w:t>№ п</w:t>
            </w:r>
            <w:r w:rsidRPr="00AD2C10">
              <w:rPr>
                <w:b/>
                <w:sz w:val="20"/>
                <w:szCs w:val="20"/>
                <w:lang w:val="en-US"/>
              </w:rPr>
              <w:t>/</w:t>
            </w:r>
            <w:r w:rsidRPr="00AD2C10">
              <w:rPr>
                <w:b/>
                <w:sz w:val="20"/>
                <w:szCs w:val="20"/>
              </w:rPr>
              <w:t>п</w:t>
            </w:r>
          </w:p>
        </w:tc>
        <w:tc>
          <w:tcPr>
            <w:tcW w:w="1074" w:type="pct"/>
            <w:vAlign w:val="center"/>
          </w:tcPr>
          <w:p w14:paraId="721D55B2" w14:textId="77777777" w:rsidR="000F3AE6" w:rsidRPr="00AD2C10" w:rsidRDefault="000F3AE6" w:rsidP="00C4061F">
            <w:pPr>
              <w:spacing w:line="240" w:lineRule="auto"/>
              <w:ind w:firstLine="0"/>
              <w:jc w:val="center"/>
              <w:rPr>
                <w:b/>
                <w:sz w:val="20"/>
                <w:szCs w:val="20"/>
              </w:rPr>
            </w:pPr>
            <w:r w:rsidRPr="00AD2C10">
              <w:rPr>
                <w:b/>
                <w:sz w:val="20"/>
                <w:szCs w:val="20"/>
              </w:rPr>
              <w:t>Наименование источника</w:t>
            </w:r>
          </w:p>
        </w:tc>
        <w:tc>
          <w:tcPr>
            <w:tcW w:w="1141" w:type="pct"/>
            <w:vAlign w:val="center"/>
          </w:tcPr>
          <w:p w14:paraId="6A6D7823" w14:textId="77777777" w:rsidR="000F3AE6" w:rsidRPr="00AD2C10" w:rsidRDefault="000F3AE6" w:rsidP="00C4061F">
            <w:pPr>
              <w:spacing w:line="240" w:lineRule="auto"/>
              <w:ind w:firstLine="0"/>
              <w:jc w:val="center"/>
              <w:rPr>
                <w:b/>
                <w:sz w:val="20"/>
                <w:szCs w:val="20"/>
              </w:rPr>
            </w:pPr>
            <w:r w:rsidRPr="00AD2C10">
              <w:rPr>
                <w:b/>
                <w:sz w:val="20"/>
                <w:szCs w:val="20"/>
              </w:rPr>
              <w:t>Ограничения тепловой мощности</w:t>
            </w:r>
          </w:p>
        </w:tc>
        <w:tc>
          <w:tcPr>
            <w:tcW w:w="999" w:type="pct"/>
            <w:vAlign w:val="center"/>
          </w:tcPr>
          <w:p w14:paraId="04A6B4E7" w14:textId="77777777" w:rsidR="000F3AE6" w:rsidRPr="00AD2C10" w:rsidRDefault="000F3AE6" w:rsidP="00C4061F">
            <w:pPr>
              <w:spacing w:line="240" w:lineRule="auto"/>
              <w:ind w:firstLine="0"/>
              <w:jc w:val="center"/>
              <w:rPr>
                <w:b/>
                <w:sz w:val="20"/>
                <w:szCs w:val="20"/>
              </w:rPr>
            </w:pPr>
            <w:r w:rsidRPr="00AD2C10">
              <w:rPr>
                <w:b/>
                <w:sz w:val="20"/>
                <w:szCs w:val="20"/>
              </w:rPr>
              <w:t>Установленная мощность, Гкал/ч (МВт)</w:t>
            </w:r>
          </w:p>
        </w:tc>
        <w:tc>
          <w:tcPr>
            <w:tcW w:w="1272" w:type="pct"/>
            <w:vAlign w:val="center"/>
          </w:tcPr>
          <w:p w14:paraId="0A76C1C3" w14:textId="77777777" w:rsidR="000F3AE6" w:rsidRPr="00AD2C10" w:rsidRDefault="000F3AE6" w:rsidP="00C4061F">
            <w:pPr>
              <w:spacing w:line="240" w:lineRule="auto"/>
              <w:ind w:firstLine="0"/>
              <w:jc w:val="center"/>
              <w:rPr>
                <w:b/>
                <w:sz w:val="20"/>
                <w:szCs w:val="20"/>
              </w:rPr>
            </w:pPr>
            <w:r w:rsidRPr="00AD2C10">
              <w:rPr>
                <w:b/>
                <w:sz w:val="20"/>
                <w:szCs w:val="20"/>
              </w:rPr>
              <w:t>Располагаемая мощность, Гкал/ч (МВт)</w:t>
            </w:r>
          </w:p>
        </w:tc>
      </w:tr>
      <w:tr w:rsidR="000F3AE6" w:rsidRPr="00AD2C10" w14:paraId="1841AE01" w14:textId="77777777" w:rsidTr="00C4061F">
        <w:trPr>
          <w:trHeight w:val="284"/>
          <w:jc w:val="center"/>
        </w:trPr>
        <w:tc>
          <w:tcPr>
            <w:tcW w:w="514" w:type="pct"/>
            <w:vAlign w:val="center"/>
          </w:tcPr>
          <w:p w14:paraId="13B1CA23" w14:textId="77777777" w:rsidR="000F3AE6" w:rsidRPr="00AD2C10" w:rsidRDefault="000F3AE6" w:rsidP="00C4061F">
            <w:pPr>
              <w:spacing w:line="240" w:lineRule="auto"/>
              <w:ind w:firstLine="0"/>
              <w:jc w:val="center"/>
              <w:rPr>
                <w:sz w:val="20"/>
                <w:szCs w:val="20"/>
              </w:rPr>
            </w:pPr>
            <w:r w:rsidRPr="00AD2C10">
              <w:rPr>
                <w:sz w:val="20"/>
                <w:szCs w:val="20"/>
              </w:rPr>
              <w:t>1</w:t>
            </w:r>
          </w:p>
        </w:tc>
        <w:tc>
          <w:tcPr>
            <w:tcW w:w="1074" w:type="pct"/>
            <w:vAlign w:val="center"/>
          </w:tcPr>
          <w:p w14:paraId="26A46008" w14:textId="77777777" w:rsidR="000F3AE6" w:rsidRPr="00AD2C10" w:rsidRDefault="000F3AE6" w:rsidP="00C4061F">
            <w:pPr>
              <w:spacing w:line="240" w:lineRule="auto"/>
              <w:ind w:firstLine="0"/>
              <w:jc w:val="center"/>
              <w:rPr>
                <w:sz w:val="20"/>
                <w:szCs w:val="20"/>
              </w:rPr>
            </w:pPr>
            <w:r w:rsidRPr="00AD2C10">
              <w:rPr>
                <w:sz w:val="20"/>
                <w:szCs w:val="20"/>
              </w:rPr>
              <w:t>Котельная п. Громово</w:t>
            </w:r>
          </w:p>
        </w:tc>
        <w:tc>
          <w:tcPr>
            <w:tcW w:w="1141" w:type="pct"/>
            <w:vAlign w:val="center"/>
          </w:tcPr>
          <w:p w14:paraId="0B04D90B" w14:textId="77777777" w:rsidR="000F3AE6" w:rsidRPr="00AD2C10" w:rsidRDefault="000F3AE6" w:rsidP="00C4061F">
            <w:pPr>
              <w:spacing w:line="240" w:lineRule="auto"/>
              <w:ind w:firstLine="0"/>
              <w:jc w:val="center"/>
              <w:rPr>
                <w:sz w:val="20"/>
                <w:szCs w:val="20"/>
              </w:rPr>
            </w:pPr>
            <w:r w:rsidRPr="00AD2C10">
              <w:rPr>
                <w:sz w:val="20"/>
                <w:szCs w:val="20"/>
              </w:rPr>
              <w:t>отсутствуют</w:t>
            </w:r>
          </w:p>
        </w:tc>
        <w:tc>
          <w:tcPr>
            <w:tcW w:w="999" w:type="pct"/>
            <w:vAlign w:val="center"/>
          </w:tcPr>
          <w:p w14:paraId="54072F12" w14:textId="77777777" w:rsidR="000F3AE6" w:rsidRPr="00AD2C10" w:rsidRDefault="000F3AE6" w:rsidP="00C4061F">
            <w:pPr>
              <w:spacing w:line="240" w:lineRule="auto"/>
              <w:ind w:firstLine="0"/>
              <w:jc w:val="center"/>
              <w:rPr>
                <w:sz w:val="20"/>
                <w:szCs w:val="20"/>
              </w:rPr>
            </w:pPr>
            <w:r w:rsidRPr="00AD2C10">
              <w:rPr>
                <w:sz w:val="20"/>
                <w:szCs w:val="20"/>
              </w:rPr>
              <w:t>7,28 (8,45)</w:t>
            </w:r>
          </w:p>
        </w:tc>
        <w:tc>
          <w:tcPr>
            <w:tcW w:w="1272" w:type="pct"/>
            <w:vAlign w:val="center"/>
          </w:tcPr>
          <w:p w14:paraId="32A5A898" w14:textId="77777777" w:rsidR="000F3AE6" w:rsidRPr="00AD2C10" w:rsidRDefault="00DC32E3" w:rsidP="00C4061F">
            <w:pPr>
              <w:spacing w:line="240" w:lineRule="auto"/>
              <w:ind w:firstLine="0"/>
              <w:jc w:val="center"/>
              <w:rPr>
                <w:sz w:val="20"/>
                <w:szCs w:val="20"/>
              </w:rPr>
            </w:pPr>
            <w:r w:rsidRPr="00AD2C10">
              <w:rPr>
                <w:sz w:val="20"/>
                <w:szCs w:val="20"/>
              </w:rPr>
              <w:t>4,76 (5,54)</w:t>
            </w:r>
          </w:p>
        </w:tc>
      </w:tr>
    </w:tbl>
    <w:p w14:paraId="2ABD2D96" w14:textId="77777777" w:rsidR="00F11E60" w:rsidRPr="00AD2C10" w:rsidRDefault="00DE69DC" w:rsidP="006F3B72">
      <w:pPr>
        <w:spacing w:before="120"/>
        <w:rPr>
          <w:szCs w:val="26"/>
        </w:rPr>
      </w:pPr>
      <w:r w:rsidRPr="00AD2C10">
        <w:rPr>
          <w:szCs w:val="26"/>
        </w:rPr>
        <w:t>Располагаемая тепловая мощность оборудования,</w:t>
      </w:r>
      <w:r w:rsidR="00E23179" w:rsidRPr="00AD2C10">
        <w:rPr>
          <w:szCs w:val="26"/>
        </w:rPr>
        <w:t xml:space="preserve"> находящегося на источнике</w:t>
      </w:r>
      <w:r w:rsidR="00C17E30" w:rsidRPr="00AD2C10">
        <w:rPr>
          <w:szCs w:val="26"/>
        </w:rPr>
        <w:t xml:space="preserve"> тепловой энергии – Котельной п. Громово,</w:t>
      </w:r>
      <w:r w:rsidR="00DB159A" w:rsidRPr="00AD2C10">
        <w:rPr>
          <w:szCs w:val="26"/>
        </w:rPr>
        <w:t xml:space="preserve"> отличается от установленной мощности ввиду</w:t>
      </w:r>
      <w:r w:rsidRPr="00AD2C10">
        <w:rPr>
          <w:szCs w:val="26"/>
        </w:rPr>
        <w:t xml:space="preserve"> </w:t>
      </w:r>
      <w:r w:rsidR="00DB159A" w:rsidRPr="00AD2C10">
        <w:rPr>
          <w:szCs w:val="26"/>
        </w:rPr>
        <w:t>учета фактического КПД котельных агрегатов</w:t>
      </w:r>
      <w:r w:rsidR="00F11E60" w:rsidRPr="00AD2C10">
        <w:rPr>
          <w:szCs w:val="26"/>
        </w:rPr>
        <w:t>.</w:t>
      </w:r>
      <w:r w:rsidR="00DB159A" w:rsidRPr="00AD2C10">
        <w:rPr>
          <w:szCs w:val="26"/>
        </w:rPr>
        <w:t xml:space="preserve"> </w:t>
      </w:r>
    </w:p>
    <w:p w14:paraId="368AA970" w14:textId="77777777" w:rsidR="00F11E60" w:rsidRPr="00AD2C10" w:rsidRDefault="00F11E60" w:rsidP="00F11E60">
      <w:pPr>
        <w:autoSpaceDE w:val="0"/>
        <w:autoSpaceDN w:val="0"/>
        <w:ind w:firstLine="851"/>
        <w:rPr>
          <w:lang w:bidi="ru-RU"/>
        </w:rPr>
      </w:pPr>
      <w:r w:rsidRPr="00AD2C10">
        <w:rPr>
          <w:lang w:bidi="ru-RU"/>
        </w:rPr>
        <w:t>В ходе технического обследования было проведено инструментальное измерение дымовых газов котельных агрегатов с целью определения фактического КПД. Проведя расчеты было установлено, что фактический КПД котлоагрегатов значительно меньше того, который указан в паспорте, согласно паспортным данным для большинства котлов КПД составляет не менее 80–85 %. Фактический КПД в результате расчетов составил от 47 до 71 %, для различных котлов. В связи с этим располагаемая мощность котельных агрегатов была снижена на величину снижения КПД.</w:t>
      </w:r>
    </w:p>
    <w:p w14:paraId="0092EE48" w14:textId="291ED99E" w:rsidR="000D73E3" w:rsidRPr="00AD2C10" w:rsidRDefault="004720DB" w:rsidP="004720DB">
      <w:pPr>
        <w:pStyle w:val="5"/>
      </w:pPr>
      <w:bookmarkStart w:id="53" w:name="_Toc139362798"/>
      <w:r>
        <w:t xml:space="preserve">1.2.1.4. </w:t>
      </w:r>
      <w:r w:rsidR="00C704DF" w:rsidRPr="00AD2C10">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53"/>
    </w:p>
    <w:p w14:paraId="1FCBE34D" w14:textId="363F5B15" w:rsidR="00325FF8" w:rsidRPr="00AD2C10" w:rsidRDefault="00325FF8" w:rsidP="00CD7F89">
      <w:r w:rsidRPr="00AD2C10">
        <w:t>Объем потребления тепловой энергии</w:t>
      </w:r>
      <w:r w:rsidR="00535153" w:rsidRPr="00AD2C10">
        <w:t xml:space="preserve"> на собственные нужды источника</w:t>
      </w:r>
      <w:r w:rsidRPr="00AD2C10">
        <w:t xml:space="preserve"> и параметры располагаемой тепловой мощности </w:t>
      </w:r>
      <w:r w:rsidR="0020749F" w:rsidRPr="00AD2C10">
        <w:t xml:space="preserve">нетто приведены в таблице </w:t>
      </w:r>
      <w:r w:rsidR="00535153" w:rsidRPr="00AD2C10">
        <w:t>1</w:t>
      </w:r>
      <w:r w:rsidR="00454925">
        <w:t>1</w:t>
      </w:r>
      <w:r w:rsidR="00535153" w:rsidRPr="00AD2C10">
        <w:t>.</w:t>
      </w:r>
    </w:p>
    <w:p w14:paraId="6BDBBBB7" w14:textId="496AC749" w:rsidR="0020749F" w:rsidRPr="00AD2C10" w:rsidRDefault="00535153" w:rsidP="0020749F">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11</w:t>
      </w:r>
      <w:r w:rsidRPr="00AD2C10">
        <w:rPr>
          <w:rFonts w:ascii="Times New Roman" w:hAnsi="Times New Roman"/>
          <w:sz w:val="24"/>
        </w:rPr>
        <w:fldChar w:fldCharType="end"/>
      </w:r>
      <w:r w:rsidR="0020749F" w:rsidRPr="00AD2C10">
        <w:rPr>
          <w:rFonts w:ascii="Times New Roman" w:hAnsi="Times New Roman"/>
          <w:sz w:val="24"/>
        </w:rPr>
        <w:t xml:space="preserve"> Объем потребления тепловой энергии на собственные нужды</w:t>
      </w:r>
    </w:p>
    <w:tbl>
      <w:tblPr>
        <w:tblW w:w="4888" w:type="pct"/>
        <w:tblInd w:w="108" w:type="dxa"/>
        <w:tblLook w:val="04A0" w:firstRow="1" w:lastRow="0" w:firstColumn="1" w:lastColumn="0" w:noHBand="0" w:noVBand="1"/>
      </w:tblPr>
      <w:tblGrid>
        <w:gridCol w:w="503"/>
        <w:gridCol w:w="1719"/>
        <w:gridCol w:w="1613"/>
        <w:gridCol w:w="1580"/>
        <w:gridCol w:w="2364"/>
        <w:gridCol w:w="1579"/>
      </w:tblGrid>
      <w:tr w:rsidR="00325FF8" w:rsidRPr="00AD2C10" w14:paraId="4EA09973" w14:textId="77777777" w:rsidTr="00DE4BB1">
        <w:trPr>
          <w:trHeight w:val="284"/>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BD5067" w14:textId="77777777" w:rsidR="00325FF8" w:rsidRPr="00AD2C10" w:rsidRDefault="00325FF8" w:rsidP="0026090A">
            <w:pPr>
              <w:spacing w:line="240" w:lineRule="auto"/>
              <w:ind w:firstLine="0"/>
              <w:jc w:val="center"/>
              <w:rPr>
                <w:b/>
                <w:bCs/>
                <w:sz w:val="20"/>
                <w:szCs w:val="20"/>
              </w:rPr>
            </w:pPr>
            <w:r w:rsidRPr="00AD2C10">
              <w:rPr>
                <w:b/>
                <w:bCs/>
                <w:sz w:val="20"/>
                <w:szCs w:val="20"/>
              </w:rPr>
              <w:t>№ п/п</w:t>
            </w:r>
          </w:p>
        </w:tc>
        <w:tc>
          <w:tcPr>
            <w:tcW w:w="919" w:type="pct"/>
            <w:tcBorders>
              <w:top w:val="single" w:sz="4" w:space="0" w:color="auto"/>
              <w:left w:val="nil"/>
              <w:bottom w:val="single" w:sz="4" w:space="0" w:color="auto"/>
              <w:right w:val="single" w:sz="4" w:space="0" w:color="auto"/>
            </w:tcBorders>
            <w:shd w:val="clear" w:color="auto" w:fill="auto"/>
            <w:vAlign w:val="center"/>
            <w:hideMark/>
          </w:tcPr>
          <w:p w14:paraId="64C27DD2" w14:textId="77777777" w:rsidR="00325FF8" w:rsidRPr="00AD2C10" w:rsidRDefault="00325FF8" w:rsidP="0026090A">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862" w:type="pct"/>
            <w:tcBorders>
              <w:top w:val="single" w:sz="4" w:space="0" w:color="auto"/>
              <w:left w:val="nil"/>
              <w:bottom w:val="single" w:sz="4" w:space="0" w:color="auto"/>
              <w:right w:val="single" w:sz="4" w:space="0" w:color="auto"/>
            </w:tcBorders>
            <w:shd w:val="clear" w:color="auto" w:fill="auto"/>
            <w:vAlign w:val="center"/>
            <w:hideMark/>
          </w:tcPr>
          <w:p w14:paraId="1461CB8A" w14:textId="6DF28FC0" w:rsidR="00325FF8" w:rsidRPr="00AD2C10" w:rsidRDefault="00325FF8" w:rsidP="0026090A">
            <w:pPr>
              <w:spacing w:line="240" w:lineRule="auto"/>
              <w:ind w:firstLine="0"/>
              <w:jc w:val="center"/>
              <w:rPr>
                <w:b/>
                <w:bCs/>
                <w:sz w:val="20"/>
                <w:szCs w:val="20"/>
              </w:rPr>
            </w:pPr>
            <w:r w:rsidRPr="00AD2C10">
              <w:rPr>
                <w:b/>
                <w:bCs/>
                <w:sz w:val="20"/>
                <w:szCs w:val="20"/>
              </w:rPr>
              <w:t>Установленная тепловая мощность, МВт</w:t>
            </w:r>
            <w:r w:rsidR="00264C32">
              <w:rPr>
                <w:b/>
                <w:bCs/>
                <w:sz w:val="20"/>
                <w:szCs w:val="20"/>
              </w:rPr>
              <w:t xml:space="preserve"> (Гкал/ч)</w:t>
            </w:r>
          </w:p>
        </w:tc>
        <w:tc>
          <w:tcPr>
            <w:tcW w:w="844" w:type="pct"/>
            <w:tcBorders>
              <w:top w:val="single" w:sz="4" w:space="0" w:color="auto"/>
              <w:left w:val="nil"/>
              <w:bottom w:val="single" w:sz="4" w:space="0" w:color="auto"/>
              <w:right w:val="single" w:sz="4" w:space="0" w:color="auto"/>
            </w:tcBorders>
            <w:shd w:val="clear" w:color="auto" w:fill="auto"/>
            <w:vAlign w:val="center"/>
            <w:hideMark/>
          </w:tcPr>
          <w:p w14:paraId="06CA3657" w14:textId="7EA6C744" w:rsidR="00325FF8" w:rsidRPr="00AD2C10" w:rsidRDefault="00325FF8" w:rsidP="0026090A">
            <w:pPr>
              <w:spacing w:line="240" w:lineRule="auto"/>
              <w:ind w:firstLine="0"/>
              <w:jc w:val="center"/>
              <w:rPr>
                <w:b/>
                <w:bCs/>
                <w:sz w:val="20"/>
                <w:szCs w:val="20"/>
              </w:rPr>
            </w:pPr>
            <w:r w:rsidRPr="00AD2C10">
              <w:rPr>
                <w:b/>
                <w:bCs/>
                <w:sz w:val="20"/>
                <w:szCs w:val="20"/>
              </w:rPr>
              <w:t>Располагаемая тепловая мощность, МВт</w:t>
            </w:r>
            <w:r w:rsidR="00264C32">
              <w:rPr>
                <w:b/>
                <w:bCs/>
                <w:sz w:val="20"/>
                <w:szCs w:val="20"/>
              </w:rPr>
              <w:t xml:space="preserve"> (Гкал/ч)</w:t>
            </w:r>
          </w:p>
        </w:tc>
        <w:tc>
          <w:tcPr>
            <w:tcW w:w="1263" w:type="pct"/>
            <w:tcBorders>
              <w:top w:val="single" w:sz="4" w:space="0" w:color="auto"/>
              <w:left w:val="nil"/>
              <w:bottom w:val="single" w:sz="4" w:space="0" w:color="auto"/>
              <w:right w:val="single" w:sz="4" w:space="0" w:color="auto"/>
            </w:tcBorders>
            <w:shd w:val="clear" w:color="auto" w:fill="auto"/>
            <w:vAlign w:val="center"/>
            <w:hideMark/>
          </w:tcPr>
          <w:p w14:paraId="16936CD8" w14:textId="273A8E80" w:rsidR="00325FF8" w:rsidRPr="00AD2C10" w:rsidRDefault="00325FF8" w:rsidP="0026090A">
            <w:pPr>
              <w:spacing w:line="240" w:lineRule="auto"/>
              <w:ind w:firstLine="0"/>
              <w:jc w:val="center"/>
              <w:rPr>
                <w:b/>
                <w:bCs/>
                <w:sz w:val="20"/>
                <w:szCs w:val="20"/>
              </w:rPr>
            </w:pPr>
            <w:r w:rsidRPr="00AD2C10">
              <w:rPr>
                <w:b/>
                <w:bCs/>
                <w:sz w:val="20"/>
                <w:szCs w:val="20"/>
              </w:rPr>
              <w:t>Затраты тепловой мощности на собственные и хозяйственные нужды, МВт</w:t>
            </w:r>
            <w:r w:rsidR="00264C32">
              <w:rPr>
                <w:b/>
                <w:bCs/>
                <w:sz w:val="20"/>
                <w:szCs w:val="20"/>
              </w:rPr>
              <w:t xml:space="preserve"> </w:t>
            </w:r>
            <w:r w:rsidR="00264C32" w:rsidRPr="00264C32">
              <w:rPr>
                <w:b/>
                <w:bCs/>
                <w:sz w:val="20"/>
                <w:szCs w:val="20"/>
              </w:rPr>
              <w:t>(Гкал/ч)</w:t>
            </w:r>
            <w:r w:rsidR="00DB159A" w:rsidRPr="00AD2C10">
              <w:rPr>
                <w:b/>
                <w:bCs/>
                <w:sz w:val="20"/>
                <w:szCs w:val="20"/>
              </w:rPr>
              <w:t xml:space="preserve"> (</w:t>
            </w:r>
            <w:r w:rsidR="000A5E1C" w:rsidRPr="00AD2C10">
              <w:rPr>
                <w:b/>
                <w:bCs/>
                <w:sz w:val="20"/>
                <w:szCs w:val="20"/>
              </w:rPr>
              <w:t xml:space="preserve"> 202</w:t>
            </w:r>
            <w:r w:rsidR="00264C32">
              <w:rPr>
                <w:b/>
                <w:bCs/>
                <w:sz w:val="20"/>
                <w:szCs w:val="20"/>
              </w:rPr>
              <w:t>2</w:t>
            </w:r>
            <w:r w:rsidR="000A5E1C" w:rsidRPr="00AD2C10">
              <w:rPr>
                <w:b/>
                <w:bCs/>
                <w:sz w:val="20"/>
                <w:szCs w:val="20"/>
              </w:rPr>
              <w:t xml:space="preserve"> год</w:t>
            </w:r>
            <w:r w:rsidR="00DB159A" w:rsidRPr="00AD2C10">
              <w:rPr>
                <w:b/>
                <w:bCs/>
                <w:sz w:val="20"/>
                <w:szCs w:val="20"/>
              </w:rPr>
              <w:t xml:space="preserve"> факт</w:t>
            </w:r>
            <w:r w:rsidR="000A5E1C" w:rsidRPr="00AD2C10">
              <w:rPr>
                <w:b/>
                <w:bCs/>
                <w:sz w:val="20"/>
                <w:szCs w:val="20"/>
              </w:rPr>
              <w:t>)</w:t>
            </w:r>
          </w:p>
        </w:tc>
        <w:tc>
          <w:tcPr>
            <w:tcW w:w="844" w:type="pct"/>
            <w:tcBorders>
              <w:top w:val="single" w:sz="4" w:space="0" w:color="auto"/>
              <w:left w:val="nil"/>
              <w:bottom w:val="single" w:sz="4" w:space="0" w:color="auto"/>
              <w:right w:val="single" w:sz="4" w:space="0" w:color="auto"/>
            </w:tcBorders>
            <w:shd w:val="clear" w:color="auto" w:fill="auto"/>
            <w:vAlign w:val="center"/>
            <w:hideMark/>
          </w:tcPr>
          <w:p w14:paraId="30C347A7" w14:textId="01A0592E" w:rsidR="00325FF8" w:rsidRPr="00AD2C10" w:rsidRDefault="00325FF8" w:rsidP="0026090A">
            <w:pPr>
              <w:spacing w:line="240" w:lineRule="auto"/>
              <w:ind w:firstLine="0"/>
              <w:jc w:val="center"/>
              <w:rPr>
                <w:b/>
                <w:bCs/>
                <w:sz w:val="20"/>
                <w:szCs w:val="20"/>
              </w:rPr>
            </w:pPr>
            <w:r w:rsidRPr="00AD2C10">
              <w:rPr>
                <w:b/>
                <w:bCs/>
                <w:sz w:val="20"/>
                <w:szCs w:val="20"/>
              </w:rPr>
              <w:t>Располагаемая тепловая мощность «нетто», МВт</w:t>
            </w:r>
            <w:r w:rsidR="00264C32">
              <w:rPr>
                <w:b/>
                <w:bCs/>
                <w:sz w:val="20"/>
                <w:szCs w:val="20"/>
              </w:rPr>
              <w:t xml:space="preserve"> </w:t>
            </w:r>
            <w:r w:rsidR="00264C32" w:rsidRPr="00264C32">
              <w:rPr>
                <w:b/>
                <w:bCs/>
                <w:sz w:val="20"/>
                <w:szCs w:val="20"/>
              </w:rPr>
              <w:t>(Гкал/ч)</w:t>
            </w:r>
          </w:p>
        </w:tc>
      </w:tr>
      <w:tr w:rsidR="00325FF8" w:rsidRPr="00AD2C10" w14:paraId="536C4256" w14:textId="77777777" w:rsidTr="00296487">
        <w:trPr>
          <w:trHeight w:val="284"/>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022BAB12" w14:textId="77777777" w:rsidR="00325FF8" w:rsidRPr="00AD2C10" w:rsidRDefault="00325FF8" w:rsidP="0026090A">
            <w:pPr>
              <w:spacing w:line="240" w:lineRule="auto"/>
              <w:ind w:firstLine="0"/>
              <w:jc w:val="center"/>
              <w:rPr>
                <w:sz w:val="20"/>
                <w:szCs w:val="20"/>
              </w:rPr>
            </w:pPr>
            <w:r w:rsidRPr="00AD2C10">
              <w:rPr>
                <w:sz w:val="20"/>
                <w:szCs w:val="20"/>
              </w:rPr>
              <w:t>1</w:t>
            </w:r>
          </w:p>
        </w:tc>
        <w:tc>
          <w:tcPr>
            <w:tcW w:w="919" w:type="pct"/>
            <w:tcBorders>
              <w:top w:val="nil"/>
              <w:left w:val="nil"/>
              <w:bottom w:val="single" w:sz="4" w:space="0" w:color="auto"/>
              <w:right w:val="single" w:sz="4" w:space="0" w:color="auto"/>
            </w:tcBorders>
            <w:shd w:val="clear" w:color="auto" w:fill="auto"/>
            <w:vAlign w:val="center"/>
            <w:hideMark/>
          </w:tcPr>
          <w:p w14:paraId="604E804B" w14:textId="77777777" w:rsidR="00877DF6" w:rsidRPr="00AD2C10" w:rsidRDefault="000F3AE6" w:rsidP="0026090A">
            <w:pPr>
              <w:spacing w:line="240" w:lineRule="auto"/>
              <w:ind w:firstLine="0"/>
              <w:jc w:val="center"/>
              <w:rPr>
                <w:rFonts w:eastAsia="Calibri"/>
                <w:sz w:val="20"/>
                <w:szCs w:val="20"/>
                <w:lang w:eastAsia="en-US"/>
              </w:rPr>
            </w:pPr>
            <w:r w:rsidRPr="00AD2C10">
              <w:rPr>
                <w:rFonts w:eastAsia="Calibri"/>
                <w:sz w:val="20"/>
                <w:szCs w:val="20"/>
                <w:lang w:eastAsia="en-US"/>
              </w:rPr>
              <w:t>Котельная</w:t>
            </w:r>
          </w:p>
          <w:p w14:paraId="3E9CA446" w14:textId="77777777" w:rsidR="00325FF8" w:rsidRPr="00AD2C10" w:rsidRDefault="00325FF8" w:rsidP="0026090A">
            <w:pPr>
              <w:spacing w:line="240" w:lineRule="auto"/>
              <w:ind w:firstLine="0"/>
              <w:jc w:val="center"/>
              <w:rPr>
                <w:rFonts w:eastAsia="Calibri"/>
                <w:sz w:val="20"/>
                <w:szCs w:val="20"/>
                <w:lang w:eastAsia="en-US"/>
              </w:rPr>
            </w:pPr>
            <w:r w:rsidRPr="00AD2C10">
              <w:rPr>
                <w:sz w:val="20"/>
                <w:szCs w:val="20"/>
              </w:rPr>
              <w:t>п. Громово</w:t>
            </w:r>
          </w:p>
        </w:tc>
        <w:tc>
          <w:tcPr>
            <w:tcW w:w="862" w:type="pct"/>
            <w:tcBorders>
              <w:top w:val="nil"/>
              <w:left w:val="nil"/>
              <w:bottom w:val="single" w:sz="4" w:space="0" w:color="auto"/>
              <w:right w:val="single" w:sz="4" w:space="0" w:color="auto"/>
            </w:tcBorders>
            <w:shd w:val="clear" w:color="auto" w:fill="auto"/>
            <w:vAlign w:val="center"/>
            <w:hideMark/>
          </w:tcPr>
          <w:p w14:paraId="1A56F8E9" w14:textId="7BE026CB" w:rsidR="00325FF8" w:rsidRPr="00AD2C10" w:rsidRDefault="00325FF8" w:rsidP="0026090A">
            <w:pPr>
              <w:spacing w:line="240" w:lineRule="auto"/>
              <w:ind w:firstLine="0"/>
              <w:jc w:val="center"/>
              <w:rPr>
                <w:rFonts w:eastAsia="Calibri"/>
                <w:sz w:val="20"/>
                <w:szCs w:val="20"/>
                <w:lang w:eastAsia="en-US"/>
              </w:rPr>
            </w:pPr>
            <w:r w:rsidRPr="00AD2C10">
              <w:rPr>
                <w:rFonts w:eastAsia="Calibri"/>
                <w:sz w:val="20"/>
                <w:szCs w:val="20"/>
                <w:lang w:eastAsia="en-US"/>
              </w:rPr>
              <w:t>8,45</w:t>
            </w:r>
            <w:r w:rsidR="00264C32">
              <w:rPr>
                <w:rFonts w:eastAsia="Calibri"/>
                <w:sz w:val="20"/>
                <w:szCs w:val="20"/>
                <w:lang w:eastAsia="en-US"/>
              </w:rPr>
              <w:t xml:space="preserve"> (7,280)</w:t>
            </w:r>
          </w:p>
        </w:tc>
        <w:tc>
          <w:tcPr>
            <w:tcW w:w="844" w:type="pct"/>
            <w:tcBorders>
              <w:top w:val="nil"/>
              <w:left w:val="nil"/>
              <w:bottom w:val="single" w:sz="4" w:space="0" w:color="auto"/>
              <w:right w:val="single" w:sz="4" w:space="0" w:color="auto"/>
            </w:tcBorders>
            <w:shd w:val="clear" w:color="auto" w:fill="auto"/>
            <w:vAlign w:val="center"/>
            <w:hideMark/>
          </w:tcPr>
          <w:p w14:paraId="1597B034" w14:textId="34CE12C6" w:rsidR="00325FF8" w:rsidRPr="00AD2C10" w:rsidRDefault="00DB159A" w:rsidP="0026090A">
            <w:pPr>
              <w:spacing w:line="240" w:lineRule="auto"/>
              <w:ind w:firstLine="0"/>
              <w:jc w:val="center"/>
              <w:rPr>
                <w:rFonts w:eastAsia="Calibri"/>
                <w:sz w:val="20"/>
                <w:szCs w:val="20"/>
                <w:lang w:eastAsia="en-US"/>
              </w:rPr>
            </w:pPr>
            <w:r w:rsidRPr="00AD2C10">
              <w:rPr>
                <w:rFonts w:eastAsia="Calibri"/>
                <w:sz w:val="20"/>
                <w:szCs w:val="20"/>
                <w:lang w:eastAsia="en-US"/>
              </w:rPr>
              <w:t>5,54</w:t>
            </w:r>
            <w:r w:rsidR="00264C32">
              <w:rPr>
                <w:rFonts w:eastAsia="Calibri"/>
                <w:sz w:val="20"/>
                <w:szCs w:val="20"/>
                <w:lang w:eastAsia="en-US"/>
              </w:rPr>
              <w:t xml:space="preserve"> (4,755)</w:t>
            </w:r>
          </w:p>
        </w:tc>
        <w:tc>
          <w:tcPr>
            <w:tcW w:w="1263" w:type="pct"/>
            <w:tcBorders>
              <w:top w:val="nil"/>
              <w:left w:val="nil"/>
              <w:bottom w:val="single" w:sz="4" w:space="0" w:color="auto"/>
              <w:right w:val="single" w:sz="4" w:space="0" w:color="auto"/>
            </w:tcBorders>
            <w:shd w:val="clear" w:color="auto" w:fill="auto"/>
            <w:vAlign w:val="center"/>
            <w:hideMark/>
          </w:tcPr>
          <w:p w14:paraId="774F7F26" w14:textId="542AFDDA" w:rsidR="00DB159A" w:rsidRPr="00AD2C10" w:rsidRDefault="00570C26" w:rsidP="00DB159A">
            <w:pPr>
              <w:spacing w:line="240" w:lineRule="auto"/>
              <w:ind w:firstLine="0"/>
              <w:jc w:val="center"/>
              <w:rPr>
                <w:sz w:val="20"/>
                <w:szCs w:val="20"/>
              </w:rPr>
            </w:pPr>
            <w:r w:rsidRPr="00AD2C10">
              <w:rPr>
                <w:sz w:val="20"/>
                <w:szCs w:val="20"/>
              </w:rPr>
              <w:t>0,1372</w:t>
            </w:r>
            <w:r w:rsidR="00264C32">
              <w:rPr>
                <w:sz w:val="20"/>
                <w:szCs w:val="20"/>
              </w:rPr>
              <w:t xml:space="preserve"> (0,118)</w:t>
            </w:r>
          </w:p>
        </w:tc>
        <w:tc>
          <w:tcPr>
            <w:tcW w:w="844" w:type="pct"/>
            <w:tcBorders>
              <w:top w:val="nil"/>
              <w:left w:val="nil"/>
              <w:bottom w:val="single" w:sz="4" w:space="0" w:color="auto"/>
              <w:right w:val="single" w:sz="4" w:space="0" w:color="auto"/>
            </w:tcBorders>
            <w:shd w:val="clear" w:color="auto" w:fill="auto"/>
            <w:vAlign w:val="center"/>
          </w:tcPr>
          <w:p w14:paraId="3FCDC0DA" w14:textId="0C434327" w:rsidR="00325FF8" w:rsidRPr="00AD2C10" w:rsidRDefault="00570C26" w:rsidP="0026090A">
            <w:pPr>
              <w:spacing w:line="240" w:lineRule="auto"/>
              <w:ind w:firstLine="0"/>
              <w:jc w:val="center"/>
              <w:rPr>
                <w:sz w:val="20"/>
                <w:szCs w:val="20"/>
              </w:rPr>
            </w:pPr>
            <w:r w:rsidRPr="00AD2C10">
              <w:rPr>
                <w:sz w:val="20"/>
                <w:szCs w:val="20"/>
              </w:rPr>
              <w:t>5,40</w:t>
            </w:r>
            <w:r w:rsidR="00264C32">
              <w:rPr>
                <w:sz w:val="20"/>
                <w:szCs w:val="20"/>
              </w:rPr>
              <w:t xml:space="preserve"> (4,637)</w:t>
            </w:r>
          </w:p>
        </w:tc>
      </w:tr>
    </w:tbl>
    <w:p w14:paraId="7B39C098" w14:textId="68C5C7E2" w:rsidR="00C704DF" w:rsidRPr="00AD2C10" w:rsidRDefault="004720DB" w:rsidP="004720DB">
      <w:pPr>
        <w:pStyle w:val="5"/>
      </w:pPr>
      <w:bookmarkStart w:id="54" w:name="_Toc139362799"/>
      <w:r>
        <w:t xml:space="preserve">1.2.1.5. </w:t>
      </w:r>
      <w:r w:rsidR="00C704DF"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54"/>
    </w:p>
    <w:p w14:paraId="719E81E0" w14:textId="64B04CD8" w:rsidR="00E36C49" w:rsidRPr="00AD2C10" w:rsidRDefault="00442299" w:rsidP="00CD7F89">
      <w:r w:rsidRPr="00AD2C10">
        <w:t>Сроки ввода в эксплуатацию теплофикационного о</w:t>
      </w:r>
      <w:r w:rsidR="009B3981" w:rsidRPr="00AD2C10">
        <w:t>борудования представлены в таблице 1</w:t>
      </w:r>
      <w:r w:rsidR="00264C32">
        <w:t>2</w:t>
      </w:r>
      <w:r w:rsidRPr="00AD2C10">
        <w:t>.</w:t>
      </w:r>
    </w:p>
    <w:p w14:paraId="68E9558D" w14:textId="12A2B311" w:rsidR="00442299" w:rsidRPr="00AD2C10" w:rsidRDefault="00442299" w:rsidP="00442299">
      <w:pPr>
        <w:pStyle w:val="afff0"/>
        <w:keepNext/>
        <w:spacing w:before="0" w:line="276" w:lineRule="auto"/>
        <w:ind w:firstLine="0"/>
        <w:rPr>
          <w:rFonts w:ascii="Times New Roman" w:hAnsi="Times New Roman"/>
          <w:sz w:val="24"/>
        </w:rPr>
      </w:pPr>
      <w:r w:rsidRPr="00AD2C10">
        <w:rPr>
          <w:rFonts w:ascii="Times New Roman" w:hAnsi="Times New Roman"/>
          <w:sz w:val="24"/>
        </w:rPr>
        <w:t>Таблица</w:t>
      </w:r>
      <w:r w:rsidR="009B3981" w:rsidRPr="00AD2C10">
        <w:rPr>
          <w:rFonts w:ascii="Times New Roman" w:hAnsi="Times New Roman"/>
          <w:sz w:val="24"/>
        </w:rPr>
        <w:t xml:space="preserve"> </w:t>
      </w:r>
      <w:r w:rsidR="009B3981" w:rsidRPr="00AD2C10">
        <w:rPr>
          <w:rFonts w:ascii="Times New Roman" w:hAnsi="Times New Roman"/>
          <w:sz w:val="24"/>
        </w:rPr>
        <w:fldChar w:fldCharType="begin"/>
      </w:r>
      <w:r w:rsidR="009B3981" w:rsidRPr="00AD2C10">
        <w:rPr>
          <w:rFonts w:ascii="Times New Roman" w:hAnsi="Times New Roman"/>
          <w:sz w:val="24"/>
        </w:rPr>
        <w:instrText xml:space="preserve"> SEQ Таблица \* ARABIC </w:instrText>
      </w:r>
      <w:r w:rsidR="009B3981" w:rsidRPr="00AD2C10">
        <w:rPr>
          <w:rFonts w:ascii="Times New Roman" w:hAnsi="Times New Roman"/>
          <w:sz w:val="24"/>
        </w:rPr>
        <w:fldChar w:fldCharType="separate"/>
      </w:r>
      <w:r w:rsidR="00EA3137">
        <w:rPr>
          <w:rFonts w:ascii="Times New Roman" w:hAnsi="Times New Roman"/>
          <w:noProof/>
          <w:sz w:val="24"/>
        </w:rPr>
        <w:t>12</w:t>
      </w:r>
      <w:r w:rsidR="009B3981" w:rsidRPr="00AD2C10">
        <w:rPr>
          <w:rFonts w:ascii="Times New Roman" w:hAnsi="Times New Roman"/>
          <w:sz w:val="24"/>
        </w:rPr>
        <w:fldChar w:fldCharType="end"/>
      </w:r>
      <w:r w:rsidR="00791198" w:rsidRPr="00AD2C10">
        <w:rPr>
          <w:rFonts w:ascii="Times New Roman" w:hAnsi="Times New Roman"/>
          <w:sz w:val="24"/>
        </w:rPr>
        <w:t xml:space="preserve"> Срок ввода в эксплуатацию котельного</w:t>
      </w:r>
      <w:r w:rsidRPr="00AD2C10">
        <w:rPr>
          <w:rFonts w:ascii="Times New Roman" w:hAnsi="Times New Roman"/>
          <w:sz w:val="24"/>
        </w:rPr>
        <w:t xml:space="preserve"> оборудования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8"/>
        <w:gridCol w:w="1247"/>
        <w:gridCol w:w="1040"/>
        <w:gridCol w:w="941"/>
        <w:gridCol w:w="1226"/>
        <w:gridCol w:w="1169"/>
        <w:gridCol w:w="1095"/>
        <w:gridCol w:w="1148"/>
        <w:gridCol w:w="1268"/>
      </w:tblGrid>
      <w:tr w:rsidR="002A4E0B" w:rsidRPr="002A4E0B" w14:paraId="387990CA" w14:textId="7E767ACF" w:rsidTr="002A4E0B">
        <w:trPr>
          <w:tblHeader/>
        </w:trPr>
        <w:tc>
          <w:tcPr>
            <w:tcW w:w="217" w:type="pct"/>
            <w:vAlign w:val="center"/>
          </w:tcPr>
          <w:p w14:paraId="5A83E0B5" w14:textId="77777777" w:rsidR="002A4E0B" w:rsidRPr="002A4E0B" w:rsidRDefault="002A4E0B" w:rsidP="004720DB">
            <w:pPr>
              <w:spacing w:line="240" w:lineRule="auto"/>
              <w:ind w:firstLine="0"/>
              <w:jc w:val="center"/>
              <w:rPr>
                <w:b/>
                <w:bCs/>
                <w:sz w:val="16"/>
                <w:szCs w:val="16"/>
              </w:rPr>
            </w:pPr>
            <w:r w:rsidRPr="002A4E0B">
              <w:rPr>
                <w:b/>
                <w:bCs/>
                <w:sz w:val="16"/>
                <w:szCs w:val="16"/>
              </w:rPr>
              <w:t>№ п/п</w:t>
            </w:r>
          </w:p>
        </w:tc>
        <w:tc>
          <w:tcPr>
            <w:tcW w:w="603" w:type="pct"/>
            <w:shd w:val="clear" w:color="auto" w:fill="auto"/>
            <w:vAlign w:val="center"/>
          </w:tcPr>
          <w:p w14:paraId="10505B78" w14:textId="77777777" w:rsidR="002A4E0B" w:rsidRPr="002A4E0B" w:rsidRDefault="002A4E0B" w:rsidP="004720DB">
            <w:pPr>
              <w:spacing w:line="240" w:lineRule="auto"/>
              <w:ind w:firstLine="0"/>
              <w:jc w:val="center"/>
              <w:rPr>
                <w:b/>
                <w:bCs/>
                <w:sz w:val="16"/>
                <w:szCs w:val="16"/>
              </w:rPr>
            </w:pPr>
            <w:r w:rsidRPr="002A4E0B">
              <w:rPr>
                <w:b/>
                <w:bCs/>
                <w:sz w:val="16"/>
                <w:szCs w:val="16"/>
              </w:rPr>
              <w:t>Наименование и адрес котельной</w:t>
            </w:r>
          </w:p>
        </w:tc>
        <w:tc>
          <w:tcPr>
            <w:tcW w:w="505" w:type="pct"/>
            <w:shd w:val="clear" w:color="auto" w:fill="auto"/>
            <w:vAlign w:val="center"/>
          </w:tcPr>
          <w:p w14:paraId="75D1CAA8" w14:textId="77777777" w:rsidR="002A4E0B" w:rsidRPr="002A4E0B" w:rsidRDefault="002A4E0B" w:rsidP="004720DB">
            <w:pPr>
              <w:spacing w:line="240" w:lineRule="auto"/>
              <w:ind w:firstLine="0"/>
              <w:jc w:val="center"/>
              <w:rPr>
                <w:b/>
                <w:bCs/>
                <w:sz w:val="16"/>
                <w:szCs w:val="16"/>
              </w:rPr>
            </w:pPr>
            <w:r w:rsidRPr="002A4E0B">
              <w:rPr>
                <w:b/>
                <w:bCs/>
                <w:sz w:val="16"/>
                <w:szCs w:val="16"/>
              </w:rPr>
              <w:t>Количество и тип котлов</w:t>
            </w:r>
          </w:p>
        </w:tc>
        <w:tc>
          <w:tcPr>
            <w:tcW w:w="458" w:type="pct"/>
            <w:shd w:val="clear" w:color="auto" w:fill="auto"/>
            <w:vAlign w:val="center"/>
          </w:tcPr>
          <w:p w14:paraId="0C58747D" w14:textId="77777777" w:rsidR="002A4E0B" w:rsidRPr="002A4E0B" w:rsidRDefault="002A4E0B" w:rsidP="004720DB">
            <w:pPr>
              <w:spacing w:line="240" w:lineRule="auto"/>
              <w:ind w:firstLine="0"/>
              <w:jc w:val="center"/>
              <w:rPr>
                <w:b/>
                <w:bCs/>
                <w:sz w:val="16"/>
                <w:szCs w:val="16"/>
              </w:rPr>
            </w:pPr>
            <w:r w:rsidRPr="002A4E0B">
              <w:rPr>
                <w:b/>
                <w:bCs/>
                <w:sz w:val="16"/>
                <w:szCs w:val="16"/>
              </w:rPr>
              <w:t>Год установки котлов</w:t>
            </w:r>
          </w:p>
        </w:tc>
        <w:tc>
          <w:tcPr>
            <w:tcW w:w="593" w:type="pct"/>
            <w:tcBorders>
              <w:top w:val="single" w:sz="4" w:space="0" w:color="auto"/>
              <w:left w:val="single" w:sz="4" w:space="0" w:color="auto"/>
              <w:bottom w:val="single" w:sz="4" w:space="0" w:color="auto"/>
              <w:right w:val="single" w:sz="4" w:space="0" w:color="auto"/>
            </w:tcBorders>
            <w:vAlign w:val="center"/>
          </w:tcPr>
          <w:p w14:paraId="186DB115" w14:textId="6E51775A" w:rsidR="002A4E0B" w:rsidRPr="002A4E0B" w:rsidRDefault="002A4E0B" w:rsidP="004720DB">
            <w:pPr>
              <w:spacing w:line="240" w:lineRule="auto"/>
              <w:ind w:firstLine="0"/>
              <w:jc w:val="center"/>
              <w:rPr>
                <w:b/>
                <w:bCs/>
                <w:sz w:val="16"/>
                <w:szCs w:val="16"/>
              </w:rPr>
            </w:pPr>
            <w:r w:rsidRPr="002A4E0B">
              <w:rPr>
                <w:b/>
                <w:bCs/>
                <w:sz w:val="16"/>
                <w:szCs w:val="16"/>
                <w:lang w:val="en-US"/>
              </w:rPr>
              <w:t>Нормативный срок службы, лет</w:t>
            </w:r>
          </w:p>
        </w:tc>
        <w:tc>
          <w:tcPr>
            <w:tcW w:w="567" w:type="pct"/>
            <w:tcBorders>
              <w:top w:val="single" w:sz="4" w:space="0" w:color="auto"/>
              <w:left w:val="single" w:sz="4" w:space="0" w:color="auto"/>
              <w:bottom w:val="single" w:sz="4" w:space="0" w:color="auto"/>
              <w:right w:val="single" w:sz="4" w:space="0" w:color="auto"/>
            </w:tcBorders>
            <w:vAlign w:val="center"/>
          </w:tcPr>
          <w:p w14:paraId="04ADC606" w14:textId="465C9E46" w:rsidR="002A4E0B" w:rsidRPr="002A4E0B" w:rsidRDefault="002A4E0B" w:rsidP="004720DB">
            <w:pPr>
              <w:spacing w:line="240" w:lineRule="auto"/>
              <w:ind w:firstLine="0"/>
              <w:jc w:val="center"/>
              <w:rPr>
                <w:b/>
                <w:bCs/>
                <w:sz w:val="16"/>
                <w:szCs w:val="16"/>
              </w:rPr>
            </w:pPr>
            <w:r w:rsidRPr="002A4E0B">
              <w:rPr>
                <w:b/>
                <w:bCs/>
                <w:sz w:val="16"/>
                <w:szCs w:val="16"/>
                <w:lang w:val="en-US"/>
              </w:rPr>
              <w:t>Фактический срок службы, лет</w:t>
            </w:r>
          </w:p>
        </w:tc>
        <w:tc>
          <w:tcPr>
            <w:tcW w:w="531" w:type="pct"/>
            <w:tcBorders>
              <w:top w:val="single" w:sz="4" w:space="0" w:color="auto"/>
              <w:left w:val="single" w:sz="4" w:space="0" w:color="auto"/>
              <w:bottom w:val="single" w:sz="4" w:space="0" w:color="auto"/>
              <w:right w:val="single" w:sz="4" w:space="0" w:color="auto"/>
            </w:tcBorders>
          </w:tcPr>
          <w:p w14:paraId="1F85ABE7" w14:textId="6A30B087" w:rsidR="002A4E0B" w:rsidRPr="002A4E0B" w:rsidRDefault="002A4E0B" w:rsidP="004720DB">
            <w:pPr>
              <w:spacing w:line="240" w:lineRule="auto"/>
              <w:ind w:firstLine="0"/>
              <w:jc w:val="center"/>
              <w:rPr>
                <w:b/>
                <w:bCs/>
                <w:sz w:val="16"/>
                <w:szCs w:val="16"/>
              </w:rPr>
            </w:pPr>
            <w:r w:rsidRPr="002A4E0B">
              <w:rPr>
                <w:b/>
                <w:bCs/>
                <w:sz w:val="16"/>
                <w:szCs w:val="16"/>
                <w:lang w:val="en-US"/>
              </w:rPr>
              <w:t>Остаточный срок службы, лет</w:t>
            </w:r>
          </w:p>
        </w:tc>
        <w:tc>
          <w:tcPr>
            <w:tcW w:w="723" w:type="pct"/>
            <w:vAlign w:val="center"/>
          </w:tcPr>
          <w:p w14:paraId="74857188" w14:textId="394CA448" w:rsidR="002A4E0B" w:rsidRPr="002A4E0B" w:rsidRDefault="002A4E0B" w:rsidP="004720DB">
            <w:pPr>
              <w:spacing w:line="240" w:lineRule="auto"/>
              <w:ind w:firstLine="0"/>
              <w:jc w:val="center"/>
              <w:rPr>
                <w:b/>
                <w:bCs/>
                <w:sz w:val="16"/>
                <w:szCs w:val="16"/>
                <w:lang w:val="en-US"/>
              </w:rPr>
            </w:pPr>
            <w:r w:rsidRPr="002A4E0B">
              <w:rPr>
                <w:sz w:val="16"/>
                <w:szCs w:val="16"/>
              </w:rPr>
              <w:t>Износ нормативный, %</w:t>
            </w:r>
          </w:p>
        </w:tc>
        <w:tc>
          <w:tcPr>
            <w:tcW w:w="802" w:type="pct"/>
            <w:vAlign w:val="center"/>
          </w:tcPr>
          <w:p w14:paraId="22525156" w14:textId="4C472902" w:rsidR="002A4E0B" w:rsidRPr="002A4E0B" w:rsidRDefault="002A4E0B" w:rsidP="004720DB">
            <w:pPr>
              <w:spacing w:line="240" w:lineRule="auto"/>
              <w:ind w:firstLine="0"/>
              <w:jc w:val="center"/>
              <w:rPr>
                <w:b/>
                <w:bCs/>
                <w:sz w:val="16"/>
                <w:szCs w:val="16"/>
                <w:lang w:val="en-US"/>
              </w:rPr>
            </w:pPr>
            <w:r w:rsidRPr="002A4E0B">
              <w:rPr>
                <w:sz w:val="16"/>
                <w:szCs w:val="16"/>
              </w:rPr>
              <w:t>Износ фактический, %</w:t>
            </w:r>
          </w:p>
        </w:tc>
      </w:tr>
      <w:tr w:rsidR="002A4E0B" w:rsidRPr="002A4E0B" w14:paraId="7BE253C6" w14:textId="4B0706B7" w:rsidTr="002A4E0B">
        <w:trPr>
          <w:tblHeader/>
        </w:trPr>
        <w:tc>
          <w:tcPr>
            <w:tcW w:w="217" w:type="pct"/>
            <w:vMerge w:val="restart"/>
            <w:vAlign w:val="center"/>
          </w:tcPr>
          <w:p w14:paraId="2AB463C2" w14:textId="77777777" w:rsidR="002A4E0B" w:rsidRPr="002A4E0B" w:rsidRDefault="002A4E0B" w:rsidP="004720DB">
            <w:pPr>
              <w:spacing w:line="240" w:lineRule="auto"/>
              <w:ind w:firstLine="0"/>
              <w:jc w:val="center"/>
              <w:rPr>
                <w:bCs/>
                <w:sz w:val="16"/>
                <w:szCs w:val="16"/>
              </w:rPr>
            </w:pPr>
            <w:r w:rsidRPr="002A4E0B">
              <w:rPr>
                <w:bCs/>
                <w:sz w:val="16"/>
                <w:szCs w:val="16"/>
              </w:rPr>
              <w:t>1</w:t>
            </w:r>
          </w:p>
        </w:tc>
        <w:tc>
          <w:tcPr>
            <w:tcW w:w="603" w:type="pct"/>
            <w:vMerge w:val="restart"/>
            <w:shd w:val="clear" w:color="auto" w:fill="auto"/>
            <w:vAlign w:val="center"/>
          </w:tcPr>
          <w:p w14:paraId="6563E32A" w14:textId="77777777" w:rsidR="002A4E0B" w:rsidRPr="002A4E0B" w:rsidRDefault="002A4E0B" w:rsidP="004720DB">
            <w:pPr>
              <w:spacing w:line="240" w:lineRule="auto"/>
              <w:ind w:firstLine="0"/>
              <w:jc w:val="center"/>
              <w:rPr>
                <w:bCs/>
                <w:sz w:val="16"/>
                <w:szCs w:val="16"/>
              </w:rPr>
            </w:pPr>
            <w:r w:rsidRPr="002A4E0B">
              <w:rPr>
                <w:bCs/>
                <w:sz w:val="16"/>
                <w:szCs w:val="16"/>
              </w:rPr>
              <w:t>Котельная п. Громово</w:t>
            </w:r>
          </w:p>
        </w:tc>
        <w:tc>
          <w:tcPr>
            <w:tcW w:w="505" w:type="pct"/>
            <w:shd w:val="clear" w:color="auto" w:fill="auto"/>
            <w:vAlign w:val="center"/>
          </w:tcPr>
          <w:p w14:paraId="440EAC5B" w14:textId="77777777" w:rsidR="002A4E0B" w:rsidRPr="002A4E0B" w:rsidRDefault="002A4E0B" w:rsidP="004720DB">
            <w:pPr>
              <w:spacing w:line="240" w:lineRule="auto"/>
              <w:ind w:firstLine="0"/>
              <w:jc w:val="center"/>
              <w:rPr>
                <w:bCs/>
                <w:sz w:val="16"/>
                <w:szCs w:val="16"/>
              </w:rPr>
            </w:pPr>
            <w:r w:rsidRPr="002A4E0B">
              <w:rPr>
                <w:bCs/>
                <w:sz w:val="16"/>
                <w:szCs w:val="16"/>
              </w:rPr>
              <w:t>«Братск» КВм – 1,65 – 3 шт.</w:t>
            </w:r>
          </w:p>
        </w:tc>
        <w:tc>
          <w:tcPr>
            <w:tcW w:w="458" w:type="pct"/>
            <w:shd w:val="clear" w:color="auto" w:fill="auto"/>
            <w:vAlign w:val="center"/>
          </w:tcPr>
          <w:p w14:paraId="01F700B2" w14:textId="77777777" w:rsidR="002A4E0B" w:rsidRPr="002A4E0B" w:rsidRDefault="002A4E0B" w:rsidP="004720DB">
            <w:pPr>
              <w:spacing w:line="240" w:lineRule="auto"/>
              <w:ind w:firstLine="0"/>
              <w:jc w:val="center"/>
              <w:rPr>
                <w:bCs/>
                <w:sz w:val="16"/>
                <w:szCs w:val="16"/>
              </w:rPr>
            </w:pPr>
            <w:r w:rsidRPr="002A4E0B">
              <w:rPr>
                <w:bCs/>
                <w:sz w:val="16"/>
                <w:szCs w:val="16"/>
              </w:rPr>
              <w:t>1992</w:t>
            </w:r>
          </w:p>
        </w:tc>
        <w:tc>
          <w:tcPr>
            <w:tcW w:w="593" w:type="pct"/>
            <w:tcBorders>
              <w:top w:val="single" w:sz="4" w:space="0" w:color="auto"/>
              <w:left w:val="single" w:sz="4" w:space="0" w:color="auto"/>
              <w:bottom w:val="single" w:sz="4" w:space="0" w:color="auto"/>
              <w:right w:val="single" w:sz="4" w:space="0" w:color="auto"/>
            </w:tcBorders>
            <w:vAlign w:val="center"/>
          </w:tcPr>
          <w:p w14:paraId="0229333E" w14:textId="43A5F4A9" w:rsidR="002A4E0B" w:rsidRPr="002A4E0B" w:rsidRDefault="002A4E0B" w:rsidP="004720DB">
            <w:pPr>
              <w:spacing w:line="240" w:lineRule="auto"/>
              <w:ind w:firstLine="0"/>
              <w:jc w:val="center"/>
              <w:rPr>
                <w:bCs/>
                <w:sz w:val="16"/>
                <w:szCs w:val="16"/>
              </w:rPr>
            </w:pPr>
            <w:r w:rsidRPr="002A4E0B">
              <w:rPr>
                <w:bCs/>
                <w:sz w:val="16"/>
                <w:szCs w:val="16"/>
                <w:lang w:val="en-US"/>
              </w:rPr>
              <w:t>10</w:t>
            </w:r>
          </w:p>
        </w:tc>
        <w:tc>
          <w:tcPr>
            <w:tcW w:w="567" w:type="pct"/>
            <w:tcBorders>
              <w:top w:val="single" w:sz="4" w:space="0" w:color="auto"/>
              <w:left w:val="single" w:sz="4" w:space="0" w:color="auto"/>
              <w:bottom w:val="single" w:sz="4" w:space="0" w:color="auto"/>
              <w:right w:val="single" w:sz="4" w:space="0" w:color="auto"/>
            </w:tcBorders>
            <w:vAlign w:val="center"/>
          </w:tcPr>
          <w:p w14:paraId="25768930" w14:textId="7FDCDFB1" w:rsidR="002A4E0B" w:rsidRPr="002A4E0B" w:rsidRDefault="002A4E0B" w:rsidP="004720DB">
            <w:pPr>
              <w:spacing w:line="240" w:lineRule="auto"/>
              <w:ind w:firstLine="0"/>
              <w:jc w:val="center"/>
              <w:rPr>
                <w:bCs/>
                <w:sz w:val="16"/>
                <w:szCs w:val="16"/>
              </w:rPr>
            </w:pPr>
            <w:r w:rsidRPr="002A4E0B">
              <w:rPr>
                <w:bCs/>
                <w:sz w:val="16"/>
                <w:szCs w:val="16"/>
              </w:rPr>
              <w:t>30</w:t>
            </w:r>
          </w:p>
        </w:tc>
        <w:tc>
          <w:tcPr>
            <w:tcW w:w="531" w:type="pct"/>
            <w:tcBorders>
              <w:top w:val="single" w:sz="4" w:space="0" w:color="auto"/>
              <w:left w:val="single" w:sz="4" w:space="0" w:color="auto"/>
              <w:bottom w:val="single" w:sz="4" w:space="0" w:color="auto"/>
              <w:right w:val="single" w:sz="4" w:space="0" w:color="auto"/>
            </w:tcBorders>
            <w:vAlign w:val="center"/>
          </w:tcPr>
          <w:p w14:paraId="094A78EA" w14:textId="4F41116B" w:rsidR="002A4E0B" w:rsidRPr="002A4E0B" w:rsidRDefault="002A4E0B" w:rsidP="004720DB">
            <w:pPr>
              <w:spacing w:line="240" w:lineRule="auto"/>
              <w:ind w:firstLine="0"/>
              <w:jc w:val="center"/>
              <w:rPr>
                <w:bCs/>
                <w:sz w:val="16"/>
                <w:szCs w:val="16"/>
              </w:rPr>
            </w:pPr>
            <w:r w:rsidRPr="002A4E0B">
              <w:rPr>
                <w:bCs/>
                <w:sz w:val="16"/>
                <w:szCs w:val="16"/>
                <w:lang w:val="en-US"/>
              </w:rPr>
              <w:t>0</w:t>
            </w:r>
          </w:p>
        </w:tc>
        <w:tc>
          <w:tcPr>
            <w:tcW w:w="723" w:type="pct"/>
            <w:vAlign w:val="center"/>
          </w:tcPr>
          <w:p w14:paraId="38C3A087" w14:textId="52B720E8" w:rsidR="002A4E0B" w:rsidRPr="002A4E0B" w:rsidRDefault="002A4E0B" w:rsidP="004720DB">
            <w:pPr>
              <w:spacing w:line="240" w:lineRule="auto"/>
              <w:ind w:firstLine="0"/>
              <w:jc w:val="center"/>
              <w:rPr>
                <w:bCs/>
                <w:sz w:val="16"/>
                <w:szCs w:val="16"/>
                <w:lang w:val="en-US"/>
              </w:rPr>
            </w:pPr>
            <w:r w:rsidRPr="002A4E0B">
              <w:rPr>
                <w:sz w:val="16"/>
                <w:szCs w:val="16"/>
              </w:rPr>
              <w:t>100 %</w:t>
            </w:r>
          </w:p>
        </w:tc>
        <w:tc>
          <w:tcPr>
            <w:tcW w:w="802" w:type="pct"/>
            <w:vAlign w:val="center"/>
          </w:tcPr>
          <w:p w14:paraId="67997657" w14:textId="567644DD" w:rsidR="002A4E0B" w:rsidRPr="002A4E0B" w:rsidRDefault="002A4E0B" w:rsidP="004720DB">
            <w:pPr>
              <w:spacing w:line="240" w:lineRule="auto"/>
              <w:ind w:firstLine="0"/>
              <w:jc w:val="center"/>
              <w:rPr>
                <w:bCs/>
                <w:sz w:val="16"/>
                <w:szCs w:val="16"/>
                <w:lang w:val="en-US"/>
              </w:rPr>
            </w:pPr>
            <w:r w:rsidRPr="002A4E0B">
              <w:rPr>
                <w:sz w:val="16"/>
                <w:szCs w:val="16"/>
              </w:rPr>
              <w:t>90 %</w:t>
            </w:r>
          </w:p>
        </w:tc>
      </w:tr>
      <w:tr w:rsidR="002A4E0B" w:rsidRPr="002A4E0B" w14:paraId="139C7519" w14:textId="055DDBF9" w:rsidTr="009C401B">
        <w:trPr>
          <w:tblHeader/>
        </w:trPr>
        <w:tc>
          <w:tcPr>
            <w:tcW w:w="217" w:type="pct"/>
            <w:vMerge/>
            <w:vAlign w:val="center"/>
          </w:tcPr>
          <w:p w14:paraId="34B4CC18" w14:textId="77777777" w:rsidR="002A4E0B" w:rsidRPr="002A4E0B" w:rsidRDefault="002A4E0B" w:rsidP="004720DB">
            <w:pPr>
              <w:spacing w:line="240" w:lineRule="auto"/>
              <w:ind w:firstLine="0"/>
              <w:jc w:val="center"/>
              <w:rPr>
                <w:bCs/>
                <w:sz w:val="16"/>
                <w:szCs w:val="16"/>
              </w:rPr>
            </w:pPr>
          </w:p>
        </w:tc>
        <w:tc>
          <w:tcPr>
            <w:tcW w:w="603" w:type="pct"/>
            <w:vMerge/>
            <w:shd w:val="clear" w:color="auto" w:fill="auto"/>
            <w:vAlign w:val="center"/>
          </w:tcPr>
          <w:p w14:paraId="17067430" w14:textId="77777777" w:rsidR="002A4E0B" w:rsidRPr="002A4E0B" w:rsidRDefault="002A4E0B" w:rsidP="004720DB">
            <w:pPr>
              <w:spacing w:line="240" w:lineRule="auto"/>
              <w:ind w:firstLine="0"/>
              <w:jc w:val="center"/>
              <w:rPr>
                <w:bCs/>
                <w:sz w:val="16"/>
                <w:szCs w:val="16"/>
              </w:rPr>
            </w:pPr>
          </w:p>
        </w:tc>
        <w:tc>
          <w:tcPr>
            <w:tcW w:w="505" w:type="pct"/>
            <w:shd w:val="clear" w:color="auto" w:fill="auto"/>
            <w:vAlign w:val="center"/>
          </w:tcPr>
          <w:p w14:paraId="6DA40324" w14:textId="77777777" w:rsidR="002A4E0B" w:rsidRPr="002A4E0B" w:rsidRDefault="002A4E0B" w:rsidP="004720DB">
            <w:pPr>
              <w:spacing w:line="240" w:lineRule="auto"/>
              <w:ind w:firstLine="0"/>
              <w:jc w:val="center"/>
              <w:rPr>
                <w:bCs/>
                <w:sz w:val="16"/>
                <w:szCs w:val="16"/>
              </w:rPr>
            </w:pPr>
            <w:r w:rsidRPr="002A4E0B">
              <w:rPr>
                <w:bCs/>
                <w:sz w:val="16"/>
                <w:szCs w:val="16"/>
              </w:rPr>
              <w:t>«Луга-Лотос» КВр – 1,00 – 1 шт.</w:t>
            </w:r>
          </w:p>
        </w:tc>
        <w:tc>
          <w:tcPr>
            <w:tcW w:w="458" w:type="pct"/>
            <w:shd w:val="clear" w:color="auto" w:fill="auto"/>
            <w:vAlign w:val="center"/>
          </w:tcPr>
          <w:p w14:paraId="481974A3" w14:textId="77777777" w:rsidR="002A4E0B" w:rsidRPr="002A4E0B" w:rsidRDefault="002A4E0B" w:rsidP="004720DB">
            <w:pPr>
              <w:spacing w:line="240" w:lineRule="auto"/>
              <w:ind w:firstLine="0"/>
              <w:jc w:val="center"/>
              <w:rPr>
                <w:bCs/>
                <w:sz w:val="16"/>
                <w:szCs w:val="16"/>
              </w:rPr>
            </w:pPr>
            <w:r w:rsidRPr="002A4E0B">
              <w:rPr>
                <w:bCs/>
                <w:sz w:val="16"/>
                <w:szCs w:val="16"/>
              </w:rPr>
              <w:t>2017</w:t>
            </w:r>
          </w:p>
        </w:tc>
        <w:tc>
          <w:tcPr>
            <w:tcW w:w="593" w:type="pct"/>
            <w:tcBorders>
              <w:top w:val="single" w:sz="4" w:space="0" w:color="auto"/>
              <w:left w:val="single" w:sz="4" w:space="0" w:color="auto"/>
              <w:bottom w:val="single" w:sz="4" w:space="0" w:color="auto"/>
              <w:right w:val="single" w:sz="4" w:space="0" w:color="auto"/>
            </w:tcBorders>
            <w:vAlign w:val="center"/>
          </w:tcPr>
          <w:p w14:paraId="623C45F6" w14:textId="4F57E431" w:rsidR="002A4E0B" w:rsidRPr="002A4E0B" w:rsidRDefault="002A4E0B" w:rsidP="004720DB">
            <w:pPr>
              <w:spacing w:line="240" w:lineRule="auto"/>
              <w:ind w:firstLine="0"/>
              <w:jc w:val="center"/>
              <w:rPr>
                <w:bCs/>
                <w:sz w:val="16"/>
                <w:szCs w:val="16"/>
              </w:rPr>
            </w:pPr>
            <w:r w:rsidRPr="002A4E0B">
              <w:rPr>
                <w:bCs/>
                <w:sz w:val="16"/>
                <w:szCs w:val="16"/>
                <w:lang w:val="en-US"/>
              </w:rPr>
              <w:t>10</w:t>
            </w:r>
          </w:p>
        </w:tc>
        <w:tc>
          <w:tcPr>
            <w:tcW w:w="567" w:type="pct"/>
            <w:tcBorders>
              <w:top w:val="single" w:sz="4" w:space="0" w:color="auto"/>
              <w:left w:val="single" w:sz="4" w:space="0" w:color="auto"/>
              <w:bottom w:val="single" w:sz="4" w:space="0" w:color="auto"/>
              <w:right w:val="single" w:sz="4" w:space="0" w:color="auto"/>
            </w:tcBorders>
            <w:vAlign w:val="center"/>
          </w:tcPr>
          <w:p w14:paraId="0CAE62B2" w14:textId="1F016976" w:rsidR="002A4E0B" w:rsidRPr="002A4E0B" w:rsidRDefault="002A4E0B" w:rsidP="004720DB">
            <w:pPr>
              <w:spacing w:line="240" w:lineRule="auto"/>
              <w:ind w:firstLine="0"/>
              <w:jc w:val="center"/>
              <w:rPr>
                <w:bCs/>
                <w:sz w:val="16"/>
                <w:szCs w:val="16"/>
              </w:rPr>
            </w:pPr>
            <w:r w:rsidRPr="002A4E0B">
              <w:rPr>
                <w:bCs/>
                <w:sz w:val="16"/>
                <w:szCs w:val="16"/>
              </w:rPr>
              <w:t>5</w:t>
            </w:r>
          </w:p>
        </w:tc>
        <w:tc>
          <w:tcPr>
            <w:tcW w:w="531" w:type="pct"/>
            <w:tcBorders>
              <w:top w:val="single" w:sz="4" w:space="0" w:color="auto"/>
              <w:left w:val="single" w:sz="4" w:space="0" w:color="auto"/>
              <w:bottom w:val="single" w:sz="4" w:space="0" w:color="auto"/>
              <w:right w:val="single" w:sz="4" w:space="0" w:color="auto"/>
            </w:tcBorders>
            <w:vAlign w:val="center"/>
          </w:tcPr>
          <w:p w14:paraId="600699B3" w14:textId="31DCE64E" w:rsidR="002A4E0B" w:rsidRPr="002A4E0B" w:rsidRDefault="002A4E0B" w:rsidP="004720DB">
            <w:pPr>
              <w:spacing w:line="240" w:lineRule="auto"/>
              <w:ind w:firstLine="0"/>
              <w:jc w:val="center"/>
              <w:rPr>
                <w:bCs/>
                <w:sz w:val="16"/>
                <w:szCs w:val="16"/>
              </w:rPr>
            </w:pPr>
            <w:r w:rsidRPr="002A4E0B">
              <w:rPr>
                <w:bCs/>
                <w:sz w:val="16"/>
                <w:szCs w:val="16"/>
              </w:rPr>
              <w:t>5</w:t>
            </w:r>
          </w:p>
        </w:tc>
        <w:tc>
          <w:tcPr>
            <w:tcW w:w="723" w:type="pct"/>
            <w:vAlign w:val="center"/>
          </w:tcPr>
          <w:p w14:paraId="3E53AEBB" w14:textId="671F8529" w:rsidR="002A4E0B" w:rsidRPr="002A4E0B" w:rsidRDefault="002A4E0B" w:rsidP="004720DB">
            <w:pPr>
              <w:spacing w:line="240" w:lineRule="auto"/>
              <w:ind w:firstLine="0"/>
              <w:jc w:val="center"/>
              <w:rPr>
                <w:bCs/>
                <w:sz w:val="16"/>
                <w:szCs w:val="16"/>
              </w:rPr>
            </w:pPr>
            <w:r>
              <w:rPr>
                <w:sz w:val="16"/>
                <w:szCs w:val="16"/>
              </w:rPr>
              <w:t>5</w:t>
            </w:r>
            <w:r w:rsidRPr="002A4E0B">
              <w:rPr>
                <w:sz w:val="16"/>
                <w:szCs w:val="16"/>
              </w:rPr>
              <w:t>0 %</w:t>
            </w:r>
          </w:p>
        </w:tc>
        <w:tc>
          <w:tcPr>
            <w:tcW w:w="802" w:type="pct"/>
            <w:vAlign w:val="center"/>
          </w:tcPr>
          <w:p w14:paraId="7CCC964D" w14:textId="3C6B7D2F" w:rsidR="002A4E0B" w:rsidRPr="002A4E0B" w:rsidRDefault="002A4E0B" w:rsidP="004720DB">
            <w:pPr>
              <w:spacing w:line="240" w:lineRule="auto"/>
              <w:ind w:firstLine="0"/>
              <w:jc w:val="center"/>
              <w:rPr>
                <w:bCs/>
                <w:sz w:val="16"/>
                <w:szCs w:val="16"/>
              </w:rPr>
            </w:pPr>
            <w:r>
              <w:rPr>
                <w:sz w:val="16"/>
                <w:szCs w:val="16"/>
              </w:rPr>
              <w:t>5</w:t>
            </w:r>
            <w:r w:rsidRPr="002A4E0B">
              <w:rPr>
                <w:sz w:val="16"/>
                <w:szCs w:val="16"/>
              </w:rPr>
              <w:t>0 %</w:t>
            </w:r>
          </w:p>
        </w:tc>
      </w:tr>
      <w:tr w:rsidR="002A4E0B" w:rsidRPr="002A4E0B" w14:paraId="091AC853" w14:textId="4FAF06AD" w:rsidTr="003D10AB">
        <w:trPr>
          <w:tblHeader/>
        </w:trPr>
        <w:tc>
          <w:tcPr>
            <w:tcW w:w="217" w:type="pct"/>
            <w:vMerge/>
            <w:vAlign w:val="center"/>
          </w:tcPr>
          <w:p w14:paraId="7444F86D" w14:textId="77777777" w:rsidR="002A4E0B" w:rsidRPr="002A4E0B" w:rsidRDefault="002A4E0B" w:rsidP="004720DB">
            <w:pPr>
              <w:spacing w:line="240" w:lineRule="auto"/>
              <w:ind w:firstLine="0"/>
              <w:jc w:val="center"/>
              <w:rPr>
                <w:bCs/>
                <w:sz w:val="16"/>
                <w:szCs w:val="16"/>
              </w:rPr>
            </w:pPr>
          </w:p>
        </w:tc>
        <w:tc>
          <w:tcPr>
            <w:tcW w:w="603" w:type="pct"/>
            <w:vMerge/>
            <w:shd w:val="clear" w:color="auto" w:fill="auto"/>
            <w:vAlign w:val="center"/>
          </w:tcPr>
          <w:p w14:paraId="14FB5E38" w14:textId="77777777" w:rsidR="002A4E0B" w:rsidRPr="002A4E0B" w:rsidRDefault="002A4E0B" w:rsidP="004720DB">
            <w:pPr>
              <w:spacing w:line="240" w:lineRule="auto"/>
              <w:ind w:firstLine="0"/>
              <w:jc w:val="center"/>
              <w:rPr>
                <w:bCs/>
                <w:sz w:val="16"/>
                <w:szCs w:val="16"/>
              </w:rPr>
            </w:pPr>
          </w:p>
        </w:tc>
        <w:tc>
          <w:tcPr>
            <w:tcW w:w="505" w:type="pct"/>
            <w:shd w:val="clear" w:color="auto" w:fill="auto"/>
            <w:vAlign w:val="center"/>
          </w:tcPr>
          <w:p w14:paraId="0A5A3E1F" w14:textId="5845FF26" w:rsidR="002A4E0B" w:rsidRPr="002A4E0B" w:rsidRDefault="002A4E0B" w:rsidP="004720DB">
            <w:pPr>
              <w:spacing w:line="240" w:lineRule="auto"/>
              <w:ind w:firstLine="0"/>
              <w:jc w:val="center"/>
              <w:rPr>
                <w:bCs/>
                <w:sz w:val="16"/>
                <w:szCs w:val="16"/>
              </w:rPr>
            </w:pPr>
            <w:r w:rsidRPr="002A4E0B">
              <w:rPr>
                <w:bCs/>
                <w:sz w:val="16"/>
                <w:szCs w:val="16"/>
              </w:rPr>
              <w:t>«БКЗ» КВм – 1,25 – 1 шт.</w:t>
            </w:r>
          </w:p>
        </w:tc>
        <w:tc>
          <w:tcPr>
            <w:tcW w:w="458" w:type="pct"/>
            <w:shd w:val="clear" w:color="auto" w:fill="auto"/>
            <w:vAlign w:val="center"/>
          </w:tcPr>
          <w:p w14:paraId="430DF272" w14:textId="501F869E" w:rsidR="002A4E0B" w:rsidRPr="002A4E0B" w:rsidRDefault="002A4E0B" w:rsidP="004720DB">
            <w:pPr>
              <w:spacing w:line="240" w:lineRule="auto"/>
              <w:ind w:firstLine="0"/>
              <w:jc w:val="center"/>
              <w:rPr>
                <w:bCs/>
                <w:sz w:val="16"/>
                <w:szCs w:val="16"/>
              </w:rPr>
            </w:pPr>
            <w:r w:rsidRPr="002A4E0B">
              <w:rPr>
                <w:bCs/>
                <w:sz w:val="16"/>
                <w:szCs w:val="16"/>
              </w:rPr>
              <w:t>2015</w:t>
            </w:r>
          </w:p>
        </w:tc>
        <w:tc>
          <w:tcPr>
            <w:tcW w:w="593" w:type="pct"/>
            <w:tcBorders>
              <w:top w:val="single" w:sz="4" w:space="0" w:color="auto"/>
              <w:left w:val="single" w:sz="4" w:space="0" w:color="auto"/>
              <w:bottom w:val="single" w:sz="4" w:space="0" w:color="auto"/>
              <w:right w:val="single" w:sz="4" w:space="0" w:color="auto"/>
            </w:tcBorders>
            <w:vAlign w:val="center"/>
          </w:tcPr>
          <w:p w14:paraId="7CD2A070" w14:textId="6A6031F9" w:rsidR="002A4E0B" w:rsidRPr="002A4E0B" w:rsidRDefault="002A4E0B" w:rsidP="004720DB">
            <w:pPr>
              <w:spacing w:line="240" w:lineRule="auto"/>
              <w:ind w:firstLine="0"/>
              <w:jc w:val="center"/>
              <w:rPr>
                <w:bCs/>
                <w:sz w:val="16"/>
                <w:szCs w:val="16"/>
              </w:rPr>
            </w:pPr>
            <w:r w:rsidRPr="002A4E0B">
              <w:rPr>
                <w:bCs/>
                <w:sz w:val="16"/>
                <w:szCs w:val="16"/>
                <w:lang w:val="en-US"/>
              </w:rPr>
              <w:t>10</w:t>
            </w:r>
          </w:p>
        </w:tc>
        <w:tc>
          <w:tcPr>
            <w:tcW w:w="567" w:type="pct"/>
            <w:tcBorders>
              <w:top w:val="single" w:sz="4" w:space="0" w:color="auto"/>
              <w:left w:val="single" w:sz="4" w:space="0" w:color="auto"/>
              <w:bottom w:val="single" w:sz="4" w:space="0" w:color="auto"/>
              <w:right w:val="single" w:sz="4" w:space="0" w:color="auto"/>
            </w:tcBorders>
            <w:vAlign w:val="center"/>
          </w:tcPr>
          <w:p w14:paraId="236BF72A" w14:textId="6C22FA41" w:rsidR="002A4E0B" w:rsidRPr="002A4E0B" w:rsidRDefault="002A4E0B" w:rsidP="004720DB">
            <w:pPr>
              <w:spacing w:line="240" w:lineRule="auto"/>
              <w:ind w:firstLine="0"/>
              <w:jc w:val="center"/>
              <w:rPr>
                <w:bCs/>
                <w:sz w:val="16"/>
                <w:szCs w:val="16"/>
              </w:rPr>
            </w:pPr>
            <w:r w:rsidRPr="002A4E0B">
              <w:rPr>
                <w:bCs/>
                <w:sz w:val="16"/>
                <w:szCs w:val="16"/>
              </w:rPr>
              <w:t>7</w:t>
            </w:r>
          </w:p>
        </w:tc>
        <w:tc>
          <w:tcPr>
            <w:tcW w:w="531" w:type="pct"/>
            <w:tcBorders>
              <w:top w:val="single" w:sz="4" w:space="0" w:color="auto"/>
              <w:left w:val="single" w:sz="4" w:space="0" w:color="auto"/>
              <w:bottom w:val="single" w:sz="4" w:space="0" w:color="auto"/>
              <w:right w:val="single" w:sz="4" w:space="0" w:color="auto"/>
            </w:tcBorders>
            <w:vAlign w:val="center"/>
          </w:tcPr>
          <w:p w14:paraId="4BCBFF12" w14:textId="0D8BC6F8" w:rsidR="002A4E0B" w:rsidRPr="002A4E0B" w:rsidRDefault="002A4E0B" w:rsidP="004720DB">
            <w:pPr>
              <w:spacing w:line="240" w:lineRule="auto"/>
              <w:ind w:firstLine="0"/>
              <w:jc w:val="center"/>
              <w:rPr>
                <w:bCs/>
                <w:sz w:val="16"/>
                <w:szCs w:val="16"/>
              </w:rPr>
            </w:pPr>
            <w:r w:rsidRPr="002A4E0B">
              <w:rPr>
                <w:bCs/>
                <w:sz w:val="16"/>
                <w:szCs w:val="16"/>
              </w:rPr>
              <w:t>3</w:t>
            </w:r>
          </w:p>
        </w:tc>
        <w:tc>
          <w:tcPr>
            <w:tcW w:w="723" w:type="pct"/>
            <w:vAlign w:val="center"/>
          </w:tcPr>
          <w:p w14:paraId="121F0BED" w14:textId="715D994B" w:rsidR="002A4E0B" w:rsidRPr="002A4E0B" w:rsidRDefault="002A4E0B" w:rsidP="004720DB">
            <w:pPr>
              <w:spacing w:line="240" w:lineRule="auto"/>
              <w:ind w:firstLine="0"/>
              <w:jc w:val="center"/>
              <w:rPr>
                <w:bCs/>
                <w:sz w:val="16"/>
                <w:szCs w:val="16"/>
              </w:rPr>
            </w:pPr>
            <w:r>
              <w:rPr>
                <w:sz w:val="16"/>
                <w:szCs w:val="16"/>
              </w:rPr>
              <w:t>7</w:t>
            </w:r>
            <w:r w:rsidRPr="002A4E0B">
              <w:rPr>
                <w:sz w:val="16"/>
                <w:szCs w:val="16"/>
              </w:rPr>
              <w:t>0 %</w:t>
            </w:r>
          </w:p>
        </w:tc>
        <w:tc>
          <w:tcPr>
            <w:tcW w:w="802" w:type="pct"/>
            <w:vAlign w:val="center"/>
          </w:tcPr>
          <w:p w14:paraId="089FFAAF" w14:textId="4D0DE9D0" w:rsidR="002A4E0B" w:rsidRPr="002A4E0B" w:rsidRDefault="002A4E0B" w:rsidP="004720DB">
            <w:pPr>
              <w:spacing w:line="240" w:lineRule="auto"/>
              <w:ind w:firstLine="0"/>
              <w:jc w:val="center"/>
              <w:rPr>
                <w:bCs/>
                <w:sz w:val="16"/>
                <w:szCs w:val="16"/>
              </w:rPr>
            </w:pPr>
            <w:r>
              <w:rPr>
                <w:sz w:val="16"/>
                <w:szCs w:val="16"/>
              </w:rPr>
              <w:t>7</w:t>
            </w:r>
            <w:r w:rsidRPr="002A4E0B">
              <w:rPr>
                <w:sz w:val="16"/>
                <w:szCs w:val="16"/>
              </w:rPr>
              <w:t>0 %</w:t>
            </w:r>
          </w:p>
        </w:tc>
      </w:tr>
      <w:tr w:rsidR="002A4E0B" w:rsidRPr="002A4E0B" w14:paraId="1E3DEF0A" w14:textId="7C60CB43" w:rsidTr="008D7E2D">
        <w:trPr>
          <w:tblHeader/>
        </w:trPr>
        <w:tc>
          <w:tcPr>
            <w:tcW w:w="217" w:type="pct"/>
            <w:vMerge/>
            <w:vAlign w:val="center"/>
          </w:tcPr>
          <w:p w14:paraId="624E1887" w14:textId="77777777" w:rsidR="002A4E0B" w:rsidRPr="002A4E0B" w:rsidRDefault="002A4E0B" w:rsidP="004720DB">
            <w:pPr>
              <w:spacing w:line="240" w:lineRule="auto"/>
              <w:ind w:firstLine="0"/>
              <w:jc w:val="center"/>
              <w:rPr>
                <w:bCs/>
                <w:sz w:val="16"/>
                <w:szCs w:val="16"/>
              </w:rPr>
            </w:pPr>
          </w:p>
        </w:tc>
        <w:tc>
          <w:tcPr>
            <w:tcW w:w="603" w:type="pct"/>
            <w:vMerge/>
            <w:shd w:val="clear" w:color="auto" w:fill="auto"/>
            <w:vAlign w:val="center"/>
          </w:tcPr>
          <w:p w14:paraId="690FE30F" w14:textId="77777777" w:rsidR="002A4E0B" w:rsidRPr="002A4E0B" w:rsidRDefault="002A4E0B" w:rsidP="004720DB">
            <w:pPr>
              <w:spacing w:line="240" w:lineRule="auto"/>
              <w:ind w:firstLine="0"/>
              <w:jc w:val="center"/>
              <w:rPr>
                <w:bCs/>
                <w:sz w:val="16"/>
                <w:szCs w:val="16"/>
              </w:rPr>
            </w:pPr>
          </w:p>
        </w:tc>
        <w:tc>
          <w:tcPr>
            <w:tcW w:w="505" w:type="pct"/>
            <w:shd w:val="clear" w:color="auto" w:fill="auto"/>
            <w:vAlign w:val="center"/>
          </w:tcPr>
          <w:p w14:paraId="2186A57F" w14:textId="6E0A09A1" w:rsidR="002A4E0B" w:rsidRPr="002A4E0B" w:rsidRDefault="002A4E0B" w:rsidP="004720DB">
            <w:pPr>
              <w:spacing w:line="240" w:lineRule="auto"/>
              <w:ind w:firstLine="0"/>
              <w:jc w:val="center"/>
              <w:rPr>
                <w:bCs/>
                <w:sz w:val="16"/>
                <w:szCs w:val="16"/>
              </w:rPr>
            </w:pPr>
            <w:r w:rsidRPr="002A4E0B">
              <w:rPr>
                <w:bCs/>
                <w:sz w:val="16"/>
                <w:szCs w:val="16"/>
              </w:rPr>
              <w:t>«БКЗ» КВм – 1,25 – 1 шт.</w:t>
            </w:r>
          </w:p>
        </w:tc>
        <w:tc>
          <w:tcPr>
            <w:tcW w:w="458" w:type="pct"/>
            <w:shd w:val="clear" w:color="auto" w:fill="auto"/>
            <w:vAlign w:val="center"/>
          </w:tcPr>
          <w:p w14:paraId="4587B3F5" w14:textId="185D464E" w:rsidR="002A4E0B" w:rsidRPr="002A4E0B" w:rsidRDefault="002A4E0B" w:rsidP="004720DB">
            <w:pPr>
              <w:spacing w:line="240" w:lineRule="auto"/>
              <w:ind w:firstLine="0"/>
              <w:jc w:val="center"/>
              <w:rPr>
                <w:bCs/>
                <w:sz w:val="16"/>
                <w:szCs w:val="16"/>
              </w:rPr>
            </w:pPr>
            <w:r w:rsidRPr="002A4E0B">
              <w:rPr>
                <w:bCs/>
                <w:sz w:val="16"/>
                <w:szCs w:val="16"/>
              </w:rPr>
              <w:t>2018</w:t>
            </w:r>
          </w:p>
        </w:tc>
        <w:tc>
          <w:tcPr>
            <w:tcW w:w="593" w:type="pct"/>
            <w:tcBorders>
              <w:top w:val="single" w:sz="4" w:space="0" w:color="auto"/>
              <w:left w:val="single" w:sz="4" w:space="0" w:color="auto"/>
              <w:bottom w:val="single" w:sz="4" w:space="0" w:color="auto"/>
              <w:right w:val="single" w:sz="4" w:space="0" w:color="auto"/>
            </w:tcBorders>
            <w:vAlign w:val="center"/>
          </w:tcPr>
          <w:p w14:paraId="020F880A" w14:textId="4D85EB8A" w:rsidR="002A4E0B" w:rsidRPr="002A4E0B" w:rsidRDefault="002A4E0B" w:rsidP="004720DB">
            <w:pPr>
              <w:spacing w:line="240" w:lineRule="auto"/>
              <w:ind w:firstLine="0"/>
              <w:jc w:val="center"/>
              <w:rPr>
                <w:bCs/>
                <w:sz w:val="16"/>
                <w:szCs w:val="16"/>
              </w:rPr>
            </w:pPr>
            <w:r w:rsidRPr="002A4E0B">
              <w:rPr>
                <w:bCs/>
                <w:sz w:val="16"/>
                <w:szCs w:val="16"/>
                <w:lang w:val="en-US"/>
              </w:rPr>
              <w:t>10</w:t>
            </w:r>
          </w:p>
        </w:tc>
        <w:tc>
          <w:tcPr>
            <w:tcW w:w="567" w:type="pct"/>
            <w:tcBorders>
              <w:top w:val="single" w:sz="4" w:space="0" w:color="auto"/>
              <w:left w:val="single" w:sz="4" w:space="0" w:color="auto"/>
              <w:bottom w:val="single" w:sz="4" w:space="0" w:color="auto"/>
              <w:right w:val="single" w:sz="4" w:space="0" w:color="auto"/>
            </w:tcBorders>
            <w:vAlign w:val="center"/>
          </w:tcPr>
          <w:p w14:paraId="28E2866E" w14:textId="73F9EF2E" w:rsidR="002A4E0B" w:rsidRPr="002A4E0B" w:rsidRDefault="002A4E0B" w:rsidP="004720DB">
            <w:pPr>
              <w:spacing w:line="240" w:lineRule="auto"/>
              <w:ind w:firstLine="0"/>
              <w:jc w:val="center"/>
              <w:rPr>
                <w:bCs/>
                <w:sz w:val="16"/>
                <w:szCs w:val="16"/>
              </w:rPr>
            </w:pPr>
            <w:r w:rsidRPr="002A4E0B">
              <w:rPr>
                <w:bCs/>
                <w:sz w:val="16"/>
                <w:szCs w:val="16"/>
              </w:rPr>
              <w:t>4</w:t>
            </w:r>
          </w:p>
        </w:tc>
        <w:tc>
          <w:tcPr>
            <w:tcW w:w="531" w:type="pct"/>
            <w:tcBorders>
              <w:top w:val="single" w:sz="4" w:space="0" w:color="auto"/>
              <w:left w:val="single" w:sz="4" w:space="0" w:color="auto"/>
              <w:bottom w:val="single" w:sz="4" w:space="0" w:color="auto"/>
              <w:right w:val="single" w:sz="4" w:space="0" w:color="auto"/>
            </w:tcBorders>
            <w:vAlign w:val="center"/>
          </w:tcPr>
          <w:p w14:paraId="154BF68B" w14:textId="46F4EB97" w:rsidR="002A4E0B" w:rsidRPr="002A4E0B" w:rsidRDefault="002A4E0B" w:rsidP="004720DB">
            <w:pPr>
              <w:spacing w:line="240" w:lineRule="auto"/>
              <w:ind w:firstLine="0"/>
              <w:jc w:val="center"/>
              <w:rPr>
                <w:bCs/>
                <w:sz w:val="16"/>
                <w:szCs w:val="16"/>
              </w:rPr>
            </w:pPr>
            <w:r w:rsidRPr="002A4E0B">
              <w:rPr>
                <w:bCs/>
                <w:sz w:val="16"/>
                <w:szCs w:val="16"/>
              </w:rPr>
              <w:t>6</w:t>
            </w:r>
          </w:p>
        </w:tc>
        <w:tc>
          <w:tcPr>
            <w:tcW w:w="723" w:type="pct"/>
            <w:vAlign w:val="center"/>
          </w:tcPr>
          <w:p w14:paraId="7E9D1394" w14:textId="223B7B64" w:rsidR="002A4E0B" w:rsidRPr="002A4E0B" w:rsidRDefault="002A4E0B" w:rsidP="004720DB">
            <w:pPr>
              <w:spacing w:line="240" w:lineRule="auto"/>
              <w:ind w:firstLine="0"/>
              <w:jc w:val="center"/>
              <w:rPr>
                <w:bCs/>
                <w:sz w:val="16"/>
                <w:szCs w:val="16"/>
              </w:rPr>
            </w:pPr>
            <w:r>
              <w:rPr>
                <w:sz w:val="16"/>
                <w:szCs w:val="16"/>
              </w:rPr>
              <w:t>4</w:t>
            </w:r>
            <w:r w:rsidRPr="002A4E0B">
              <w:rPr>
                <w:sz w:val="16"/>
                <w:szCs w:val="16"/>
              </w:rPr>
              <w:t>0 %</w:t>
            </w:r>
          </w:p>
        </w:tc>
        <w:tc>
          <w:tcPr>
            <w:tcW w:w="802" w:type="pct"/>
            <w:vAlign w:val="center"/>
          </w:tcPr>
          <w:p w14:paraId="2862B251" w14:textId="1FC535DD" w:rsidR="002A4E0B" w:rsidRPr="002A4E0B" w:rsidRDefault="002A4E0B" w:rsidP="004720DB">
            <w:pPr>
              <w:spacing w:line="240" w:lineRule="auto"/>
              <w:ind w:firstLine="0"/>
              <w:jc w:val="center"/>
              <w:rPr>
                <w:bCs/>
                <w:sz w:val="16"/>
                <w:szCs w:val="16"/>
              </w:rPr>
            </w:pPr>
            <w:r>
              <w:rPr>
                <w:sz w:val="16"/>
                <w:szCs w:val="16"/>
              </w:rPr>
              <w:t>4</w:t>
            </w:r>
            <w:r w:rsidRPr="002A4E0B">
              <w:rPr>
                <w:sz w:val="16"/>
                <w:szCs w:val="16"/>
              </w:rPr>
              <w:t>0 %</w:t>
            </w:r>
          </w:p>
        </w:tc>
      </w:tr>
    </w:tbl>
    <w:p w14:paraId="30A2740C" w14:textId="6CB6CCC5" w:rsidR="00C704DF" w:rsidRPr="00AD2C10" w:rsidRDefault="004720DB" w:rsidP="004720DB">
      <w:pPr>
        <w:pStyle w:val="5"/>
      </w:pPr>
      <w:bookmarkStart w:id="55" w:name="_Toc139362801"/>
      <w:r>
        <w:t xml:space="preserve">1.2.1.6. </w:t>
      </w:r>
      <w:r w:rsidR="00C704DF" w:rsidRPr="00AD2C10">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bookmarkEnd w:id="55"/>
    </w:p>
    <w:p w14:paraId="634AB25F" w14:textId="58326B04" w:rsidR="00D25288" w:rsidRDefault="00192BE8" w:rsidP="00D25288">
      <w:pPr>
        <w:rPr>
          <w:szCs w:val="26"/>
        </w:rPr>
      </w:pPr>
      <w:bookmarkStart w:id="56" w:name="_Toc384740261"/>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w:t>
      </w:r>
      <w:r w:rsidR="00D25288" w:rsidRPr="00AD2C10">
        <w:rPr>
          <w:lang w:bidi="ru-RU"/>
        </w:rPr>
        <w:t xml:space="preserve"> (</w:t>
      </w:r>
      <w:r w:rsidR="00D25288" w:rsidRPr="00AD2C10">
        <w:rPr>
          <w:lang w:val="en-US" w:bidi="ru-RU"/>
        </w:rPr>
        <w:t>t</w:t>
      </w:r>
      <w:r w:rsidR="00D25288" w:rsidRPr="00AD2C10">
        <w:rPr>
          <w:vertAlign w:val="subscript"/>
          <w:lang w:bidi="ru-RU"/>
        </w:rPr>
        <w:t>нр</w:t>
      </w:r>
      <w:r w:rsidR="00FF428A" w:rsidRPr="00AD2C10">
        <w:rPr>
          <w:lang w:bidi="ru-RU"/>
        </w:rPr>
        <w:t xml:space="preserve"> (-26</w:t>
      </w:r>
      <w:r w:rsidR="00D25288" w:rsidRPr="00AD2C10">
        <w:rPr>
          <w:lang w:bidi="ru-RU"/>
        </w:rPr>
        <w:t>) °</w:t>
      </w:r>
      <w:r w:rsidR="00D25288" w:rsidRPr="00AD2C10">
        <w:rPr>
          <w:lang w:val="en-US" w:bidi="ru-RU"/>
        </w:rPr>
        <w:t>C</w:t>
      </w:r>
      <w:r w:rsidR="00D25288" w:rsidRPr="00AD2C10">
        <w:rPr>
          <w:lang w:bidi="ru-RU"/>
        </w:rPr>
        <w:t>)</w:t>
      </w:r>
      <w:r w:rsidRPr="00AD2C10">
        <w:rPr>
          <w:lang w:bidi="ru-RU"/>
        </w:rPr>
        <w:t xml:space="preserve"> - 95/70 °</w:t>
      </w:r>
      <w:r w:rsidRPr="00AD2C10">
        <w:rPr>
          <w:lang w:val="en-US" w:bidi="ru-RU"/>
        </w:rPr>
        <w:t>C</w:t>
      </w:r>
      <w:r w:rsidRPr="00AD2C10">
        <w:rPr>
          <w:lang w:bidi="ru-RU"/>
        </w:rPr>
        <w:t>, представленным в таблице</w:t>
      </w:r>
      <w:r w:rsidR="009B3981" w:rsidRPr="00AD2C10">
        <w:rPr>
          <w:lang w:bidi="ru-RU"/>
        </w:rPr>
        <w:t xml:space="preserve"> 1</w:t>
      </w:r>
      <w:r w:rsidR="006F2C39">
        <w:rPr>
          <w:lang w:bidi="ru-RU"/>
        </w:rPr>
        <w:t>3</w:t>
      </w:r>
      <w:r w:rsidRPr="00AD2C10">
        <w:rPr>
          <w:lang w:bidi="ru-RU"/>
        </w:rPr>
        <w:t>.</w:t>
      </w:r>
      <w:r w:rsidR="00D25288" w:rsidRPr="00AD2C10">
        <w:rPr>
          <w:lang w:bidi="ru-RU"/>
        </w:rPr>
        <w:t xml:space="preserve"> </w:t>
      </w:r>
      <w:r w:rsidR="00D25288" w:rsidRPr="00AD2C10">
        <w:rPr>
          <w:szCs w:val="26"/>
        </w:rPr>
        <w:t>Качественное регулирование предполагает изменение температуры теплоносителя без изменения расхода. Основным его преимуществом является установление стабильного гидравлического режима работы тепловых сетей.</w:t>
      </w:r>
    </w:p>
    <w:p w14:paraId="38ED6993" w14:textId="1E47CCC6" w:rsidR="006F2C39" w:rsidRDefault="006F2C39" w:rsidP="006F2C39">
      <w:pPr>
        <w:autoSpaceDE w:val="0"/>
        <w:autoSpaceDN w:val="0"/>
        <w:ind w:firstLine="851"/>
        <w:rPr>
          <w:sz w:val="24"/>
          <w:lang w:bidi="ru-RU"/>
        </w:rPr>
      </w:pPr>
      <w:r w:rsidRPr="006F2C39">
        <w:rPr>
          <w:sz w:val="24"/>
          <w:lang w:bidi="ru-RU"/>
        </w:rPr>
        <w:t>Примечание: для температуры наружного воздуха ниже -26 ºС параметры теплоносителя 95/70, как при максимально-зимнем режиме.</w:t>
      </w:r>
    </w:p>
    <w:p w14:paraId="4030BEC8" w14:textId="083C1B5B" w:rsidR="000745CD" w:rsidRPr="000745CD" w:rsidRDefault="000745CD" w:rsidP="000745CD">
      <w:pPr>
        <w:keepNext/>
        <w:spacing w:after="120"/>
        <w:ind w:firstLine="0"/>
        <w:rPr>
          <w:b/>
          <w:bCs/>
          <w:sz w:val="24"/>
        </w:rPr>
      </w:pPr>
      <w:r w:rsidRPr="000745CD">
        <w:rPr>
          <w:b/>
          <w:bCs/>
          <w:sz w:val="24"/>
        </w:rPr>
        <w:t xml:space="preserve">Таблица </w:t>
      </w:r>
      <w:r w:rsidRPr="000745CD">
        <w:rPr>
          <w:b/>
          <w:bCs/>
          <w:sz w:val="24"/>
        </w:rPr>
        <w:fldChar w:fldCharType="begin"/>
      </w:r>
      <w:r w:rsidRPr="000745CD">
        <w:rPr>
          <w:b/>
          <w:bCs/>
          <w:sz w:val="24"/>
        </w:rPr>
        <w:instrText xml:space="preserve"> SEQ Таблица \* ARABIC </w:instrText>
      </w:r>
      <w:r w:rsidRPr="000745CD">
        <w:rPr>
          <w:b/>
          <w:bCs/>
          <w:sz w:val="24"/>
        </w:rPr>
        <w:fldChar w:fldCharType="separate"/>
      </w:r>
      <w:r w:rsidR="00EA3137">
        <w:rPr>
          <w:b/>
          <w:bCs/>
          <w:noProof/>
          <w:sz w:val="24"/>
        </w:rPr>
        <w:t>13</w:t>
      </w:r>
      <w:r w:rsidRPr="000745CD">
        <w:rPr>
          <w:b/>
          <w:bCs/>
          <w:sz w:val="24"/>
        </w:rPr>
        <w:fldChar w:fldCharType="end"/>
      </w:r>
      <w:r w:rsidRPr="000745CD">
        <w:rPr>
          <w:b/>
          <w:bCs/>
          <w:sz w:val="24"/>
        </w:rPr>
        <w:t xml:space="preserve"> Температурный график регулирования отпуска тепловой энергии на котельной п. Громово</w:t>
      </w:r>
    </w:p>
    <w:tbl>
      <w:tblPr>
        <w:tblStyle w:val="TableNormal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3241"/>
        <w:gridCol w:w="3250"/>
      </w:tblGrid>
      <w:tr w:rsidR="000745CD" w:rsidRPr="000745CD" w14:paraId="3AAE289C" w14:textId="77777777" w:rsidTr="004720DB">
        <w:trPr>
          <w:tblHeader/>
        </w:trPr>
        <w:tc>
          <w:tcPr>
            <w:tcW w:w="1535" w:type="pct"/>
            <w:shd w:val="clear" w:color="auto" w:fill="auto"/>
            <w:vAlign w:val="center"/>
          </w:tcPr>
          <w:p w14:paraId="2913E828" w14:textId="77777777" w:rsidR="000745CD" w:rsidRPr="000745CD" w:rsidRDefault="000745CD" w:rsidP="004720DB">
            <w:pPr>
              <w:spacing w:line="240" w:lineRule="auto"/>
              <w:ind w:firstLine="0"/>
              <w:jc w:val="center"/>
              <w:rPr>
                <w:b/>
                <w:sz w:val="20"/>
                <w:szCs w:val="20"/>
                <w:lang w:bidi="ru-RU"/>
              </w:rPr>
            </w:pPr>
            <w:r w:rsidRPr="000745CD">
              <w:rPr>
                <w:b/>
                <w:sz w:val="20"/>
                <w:szCs w:val="20"/>
                <w:lang w:bidi="ru-RU"/>
              </w:rPr>
              <w:t>t наружного воздуха,°С</w:t>
            </w:r>
          </w:p>
        </w:tc>
        <w:tc>
          <w:tcPr>
            <w:tcW w:w="1730" w:type="pct"/>
            <w:shd w:val="clear" w:color="auto" w:fill="auto"/>
            <w:vAlign w:val="center"/>
          </w:tcPr>
          <w:p w14:paraId="7BBE16C7" w14:textId="77777777" w:rsidR="000745CD" w:rsidRPr="000745CD" w:rsidRDefault="000745CD" w:rsidP="004720DB">
            <w:pPr>
              <w:spacing w:line="240" w:lineRule="auto"/>
              <w:ind w:firstLine="0"/>
              <w:jc w:val="center"/>
              <w:rPr>
                <w:b/>
                <w:sz w:val="20"/>
                <w:szCs w:val="20"/>
                <w:lang w:bidi="ru-RU"/>
              </w:rPr>
            </w:pPr>
            <w:r w:rsidRPr="000745CD">
              <w:rPr>
                <w:b/>
                <w:sz w:val="20"/>
                <w:szCs w:val="20"/>
                <w:lang w:bidi="ru-RU"/>
              </w:rPr>
              <w:t>t прямой воды, °С</w:t>
            </w:r>
          </w:p>
        </w:tc>
        <w:tc>
          <w:tcPr>
            <w:tcW w:w="1735" w:type="pct"/>
            <w:shd w:val="clear" w:color="auto" w:fill="auto"/>
            <w:vAlign w:val="center"/>
          </w:tcPr>
          <w:p w14:paraId="467CBEBD" w14:textId="77777777" w:rsidR="000745CD" w:rsidRPr="000745CD" w:rsidRDefault="000745CD" w:rsidP="004720DB">
            <w:pPr>
              <w:spacing w:line="240" w:lineRule="auto"/>
              <w:ind w:firstLine="0"/>
              <w:jc w:val="center"/>
              <w:rPr>
                <w:b/>
                <w:sz w:val="20"/>
                <w:szCs w:val="20"/>
                <w:lang w:bidi="ru-RU"/>
              </w:rPr>
            </w:pPr>
            <w:r w:rsidRPr="000745CD">
              <w:rPr>
                <w:b/>
                <w:sz w:val="20"/>
                <w:szCs w:val="20"/>
                <w:lang w:bidi="ru-RU"/>
              </w:rPr>
              <w:t>t обратной воды, °С</w:t>
            </w:r>
          </w:p>
        </w:tc>
      </w:tr>
      <w:tr w:rsidR="000745CD" w:rsidRPr="000745CD" w14:paraId="43EDFC7E" w14:textId="77777777" w:rsidTr="004720DB">
        <w:tc>
          <w:tcPr>
            <w:tcW w:w="1535" w:type="pct"/>
            <w:shd w:val="clear" w:color="auto" w:fill="auto"/>
            <w:vAlign w:val="center"/>
          </w:tcPr>
          <w:p w14:paraId="4658BB3E" w14:textId="77777777" w:rsidR="000745CD" w:rsidRPr="000745CD" w:rsidRDefault="000745CD" w:rsidP="004720DB">
            <w:pPr>
              <w:spacing w:line="240" w:lineRule="auto"/>
              <w:ind w:left="813" w:right="805" w:firstLine="0"/>
              <w:jc w:val="center"/>
              <w:rPr>
                <w:sz w:val="20"/>
                <w:szCs w:val="20"/>
                <w:lang w:bidi="ru-RU"/>
              </w:rPr>
            </w:pPr>
            <w:r w:rsidRPr="000745CD">
              <w:rPr>
                <w:sz w:val="20"/>
                <w:szCs w:val="20"/>
                <w:lang w:bidi="ru-RU"/>
              </w:rPr>
              <w:t>8</w:t>
            </w:r>
          </w:p>
        </w:tc>
        <w:tc>
          <w:tcPr>
            <w:tcW w:w="1730" w:type="pct"/>
            <w:shd w:val="clear" w:color="auto" w:fill="auto"/>
            <w:vAlign w:val="center"/>
          </w:tcPr>
          <w:p w14:paraId="551419CE"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41</w:t>
            </w:r>
          </w:p>
        </w:tc>
        <w:tc>
          <w:tcPr>
            <w:tcW w:w="1735" w:type="pct"/>
            <w:shd w:val="clear" w:color="auto" w:fill="auto"/>
            <w:vAlign w:val="center"/>
          </w:tcPr>
          <w:p w14:paraId="7F2EDD55"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35</w:t>
            </w:r>
          </w:p>
        </w:tc>
      </w:tr>
      <w:tr w:rsidR="000745CD" w:rsidRPr="000745CD" w14:paraId="521A59D0" w14:textId="77777777" w:rsidTr="004720DB">
        <w:tc>
          <w:tcPr>
            <w:tcW w:w="1535" w:type="pct"/>
            <w:shd w:val="clear" w:color="auto" w:fill="auto"/>
            <w:vAlign w:val="center"/>
          </w:tcPr>
          <w:p w14:paraId="1BFC35EF"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7</w:t>
            </w:r>
          </w:p>
        </w:tc>
        <w:tc>
          <w:tcPr>
            <w:tcW w:w="1730" w:type="pct"/>
            <w:shd w:val="clear" w:color="auto" w:fill="auto"/>
            <w:vAlign w:val="center"/>
          </w:tcPr>
          <w:p w14:paraId="35ADC23B"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42</w:t>
            </w:r>
          </w:p>
        </w:tc>
        <w:tc>
          <w:tcPr>
            <w:tcW w:w="1735" w:type="pct"/>
            <w:shd w:val="clear" w:color="auto" w:fill="auto"/>
            <w:vAlign w:val="center"/>
          </w:tcPr>
          <w:p w14:paraId="660111F2"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36</w:t>
            </w:r>
          </w:p>
        </w:tc>
      </w:tr>
      <w:tr w:rsidR="000745CD" w:rsidRPr="000745CD" w14:paraId="40C8166F" w14:textId="77777777" w:rsidTr="004720DB">
        <w:tc>
          <w:tcPr>
            <w:tcW w:w="1535" w:type="pct"/>
            <w:shd w:val="clear" w:color="auto" w:fill="auto"/>
            <w:vAlign w:val="center"/>
          </w:tcPr>
          <w:p w14:paraId="57F465CA"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6</w:t>
            </w:r>
          </w:p>
        </w:tc>
        <w:tc>
          <w:tcPr>
            <w:tcW w:w="1730" w:type="pct"/>
            <w:shd w:val="clear" w:color="auto" w:fill="auto"/>
            <w:vAlign w:val="center"/>
          </w:tcPr>
          <w:p w14:paraId="55F1DF6E"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44</w:t>
            </w:r>
          </w:p>
        </w:tc>
        <w:tc>
          <w:tcPr>
            <w:tcW w:w="1735" w:type="pct"/>
            <w:shd w:val="clear" w:color="auto" w:fill="auto"/>
            <w:vAlign w:val="center"/>
          </w:tcPr>
          <w:p w14:paraId="3B157220"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37</w:t>
            </w:r>
          </w:p>
        </w:tc>
      </w:tr>
      <w:tr w:rsidR="000745CD" w:rsidRPr="000745CD" w14:paraId="3CB00D2B" w14:textId="77777777" w:rsidTr="004720DB">
        <w:tblPrEx>
          <w:tblLook w:val="04A0" w:firstRow="1" w:lastRow="0" w:firstColumn="1" w:lastColumn="0" w:noHBand="0" w:noVBand="1"/>
        </w:tblPrEx>
        <w:tc>
          <w:tcPr>
            <w:tcW w:w="1535" w:type="pct"/>
            <w:shd w:val="clear" w:color="auto" w:fill="auto"/>
            <w:vAlign w:val="center"/>
          </w:tcPr>
          <w:p w14:paraId="57116DE0"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5</w:t>
            </w:r>
          </w:p>
        </w:tc>
        <w:tc>
          <w:tcPr>
            <w:tcW w:w="1730" w:type="pct"/>
            <w:shd w:val="clear" w:color="auto" w:fill="auto"/>
            <w:vAlign w:val="center"/>
          </w:tcPr>
          <w:p w14:paraId="52B10423"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46</w:t>
            </w:r>
          </w:p>
        </w:tc>
        <w:tc>
          <w:tcPr>
            <w:tcW w:w="1735" w:type="pct"/>
            <w:shd w:val="clear" w:color="auto" w:fill="auto"/>
            <w:vAlign w:val="center"/>
          </w:tcPr>
          <w:p w14:paraId="6BF8A3C7"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39</w:t>
            </w:r>
          </w:p>
        </w:tc>
      </w:tr>
      <w:tr w:rsidR="000745CD" w:rsidRPr="000745CD" w14:paraId="1C076177" w14:textId="77777777" w:rsidTr="004720DB">
        <w:tblPrEx>
          <w:tblLook w:val="04A0" w:firstRow="1" w:lastRow="0" w:firstColumn="1" w:lastColumn="0" w:noHBand="0" w:noVBand="1"/>
        </w:tblPrEx>
        <w:tc>
          <w:tcPr>
            <w:tcW w:w="1535" w:type="pct"/>
            <w:shd w:val="clear" w:color="auto" w:fill="auto"/>
            <w:vAlign w:val="center"/>
          </w:tcPr>
          <w:p w14:paraId="48F5F879"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4</w:t>
            </w:r>
          </w:p>
        </w:tc>
        <w:tc>
          <w:tcPr>
            <w:tcW w:w="1730" w:type="pct"/>
            <w:shd w:val="clear" w:color="auto" w:fill="auto"/>
            <w:vAlign w:val="center"/>
          </w:tcPr>
          <w:p w14:paraId="1F4A093C"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48</w:t>
            </w:r>
          </w:p>
        </w:tc>
        <w:tc>
          <w:tcPr>
            <w:tcW w:w="1735" w:type="pct"/>
            <w:shd w:val="clear" w:color="auto" w:fill="auto"/>
            <w:vAlign w:val="center"/>
          </w:tcPr>
          <w:p w14:paraId="7650FD03"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40</w:t>
            </w:r>
          </w:p>
        </w:tc>
      </w:tr>
      <w:tr w:rsidR="000745CD" w:rsidRPr="000745CD" w14:paraId="78B2E163" w14:textId="77777777" w:rsidTr="004720DB">
        <w:tblPrEx>
          <w:tblLook w:val="04A0" w:firstRow="1" w:lastRow="0" w:firstColumn="1" w:lastColumn="0" w:noHBand="0" w:noVBand="1"/>
        </w:tblPrEx>
        <w:tc>
          <w:tcPr>
            <w:tcW w:w="1535" w:type="pct"/>
            <w:shd w:val="clear" w:color="auto" w:fill="auto"/>
            <w:vAlign w:val="center"/>
          </w:tcPr>
          <w:p w14:paraId="6232D1FE"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3</w:t>
            </w:r>
          </w:p>
        </w:tc>
        <w:tc>
          <w:tcPr>
            <w:tcW w:w="1730" w:type="pct"/>
            <w:shd w:val="clear" w:color="auto" w:fill="auto"/>
            <w:vAlign w:val="center"/>
          </w:tcPr>
          <w:p w14:paraId="52AEED37"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50</w:t>
            </w:r>
          </w:p>
        </w:tc>
        <w:tc>
          <w:tcPr>
            <w:tcW w:w="1735" w:type="pct"/>
            <w:shd w:val="clear" w:color="auto" w:fill="auto"/>
            <w:vAlign w:val="center"/>
          </w:tcPr>
          <w:p w14:paraId="1BCF3F0F"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41</w:t>
            </w:r>
          </w:p>
        </w:tc>
      </w:tr>
      <w:tr w:rsidR="000745CD" w:rsidRPr="000745CD" w14:paraId="6EEE7CFF" w14:textId="77777777" w:rsidTr="004720DB">
        <w:tblPrEx>
          <w:tblLook w:val="04A0" w:firstRow="1" w:lastRow="0" w:firstColumn="1" w:lastColumn="0" w:noHBand="0" w:noVBand="1"/>
        </w:tblPrEx>
        <w:tc>
          <w:tcPr>
            <w:tcW w:w="1535" w:type="pct"/>
            <w:shd w:val="clear" w:color="auto" w:fill="auto"/>
            <w:vAlign w:val="center"/>
          </w:tcPr>
          <w:p w14:paraId="017D82FD"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2</w:t>
            </w:r>
          </w:p>
        </w:tc>
        <w:tc>
          <w:tcPr>
            <w:tcW w:w="1730" w:type="pct"/>
            <w:shd w:val="clear" w:color="auto" w:fill="auto"/>
            <w:vAlign w:val="center"/>
          </w:tcPr>
          <w:p w14:paraId="4716C64D"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51</w:t>
            </w:r>
          </w:p>
        </w:tc>
        <w:tc>
          <w:tcPr>
            <w:tcW w:w="1735" w:type="pct"/>
            <w:shd w:val="clear" w:color="auto" w:fill="auto"/>
            <w:vAlign w:val="center"/>
          </w:tcPr>
          <w:p w14:paraId="4FC26020"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42</w:t>
            </w:r>
          </w:p>
        </w:tc>
      </w:tr>
      <w:tr w:rsidR="000745CD" w:rsidRPr="000745CD" w14:paraId="3C697F0B" w14:textId="77777777" w:rsidTr="004720DB">
        <w:tblPrEx>
          <w:tblLook w:val="04A0" w:firstRow="1" w:lastRow="0" w:firstColumn="1" w:lastColumn="0" w:noHBand="0" w:noVBand="1"/>
        </w:tblPrEx>
        <w:tc>
          <w:tcPr>
            <w:tcW w:w="1535" w:type="pct"/>
            <w:shd w:val="clear" w:color="auto" w:fill="auto"/>
            <w:vAlign w:val="center"/>
          </w:tcPr>
          <w:p w14:paraId="4E3E2684"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1</w:t>
            </w:r>
          </w:p>
        </w:tc>
        <w:tc>
          <w:tcPr>
            <w:tcW w:w="1730" w:type="pct"/>
            <w:shd w:val="clear" w:color="auto" w:fill="auto"/>
            <w:vAlign w:val="center"/>
          </w:tcPr>
          <w:p w14:paraId="415874BD"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53</w:t>
            </w:r>
          </w:p>
        </w:tc>
        <w:tc>
          <w:tcPr>
            <w:tcW w:w="1735" w:type="pct"/>
            <w:shd w:val="clear" w:color="auto" w:fill="auto"/>
            <w:vAlign w:val="center"/>
          </w:tcPr>
          <w:p w14:paraId="798347E1"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43</w:t>
            </w:r>
          </w:p>
        </w:tc>
      </w:tr>
      <w:tr w:rsidR="000745CD" w:rsidRPr="000745CD" w14:paraId="7F67BD77" w14:textId="77777777" w:rsidTr="004720DB">
        <w:tblPrEx>
          <w:tblLook w:val="04A0" w:firstRow="1" w:lastRow="0" w:firstColumn="1" w:lastColumn="0" w:noHBand="0" w:noVBand="1"/>
        </w:tblPrEx>
        <w:tc>
          <w:tcPr>
            <w:tcW w:w="1535" w:type="pct"/>
            <w:shd w:val="clear" w:color="auto" w:fill="auto"/>
            <w:vAlign w:val="center"/>
          </w:tcPr>
          <w:p w14:paraId="363BB006"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0</w:t>
            </w:r>
          </w:p>
        </w:tc>
        <w:tc>
          <w:tcPr>
            <w:tcW w:w="1730" w:type="pct"/>
            <w:shd w:val="clear" w:color="auto" w:fill="auto"/>
            <w:vAlign w:val="center"/>
          </w:tcPr>
          <w:p w14:paraId="2ADCA6A7"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55</w:t>
            </w:r>
          </w:p>
        </w:tc>
        <w:tc>
          <w:tcPr>
            <w:tcW w:w="1735" w:type="pct"/>
            <w:shd w:val="clear" w:color="auto" w:fill="auto"/>
            <w:vAlign w:val="center"/>
          </w:tcPr>
          <w:p w14:paraId="6DF231A7"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44</w:t>
            </w:r>
          </w:p>
        </w:tc>
      </w:tr>
      <w:tr w:rsidR="000745CD" w:rsidRPr="000745CD" w14:paraId="6E21DF51" w14:textId="77777777" w:rsidTr="004720DB">
        <w:tblPrEx>
          <w:tblLook w:val="04A0" w:firstRow="1" w:lastRow="0" w:firstColumn="1" w:lastColumn="0" w:noHBand="0" w:noVBand="1"/>
        </w:tblPrEx>
        <w:tc>
          <w:tcPr>
            <w:tcW w:w="1535" w:type="pct"/>
            <w:shd w:val="clear" w:color="auto" w:fill="auto"/>
            <w:vAlign w:val="center"/>
          </w:tcPr>
          <w:p w14:paraId="49DC6A5A"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-1</w:t>
            </w:r>
          </w:p>
        </w:tc>
        <w:tc>
          <w:tcPr>
            <w:tcW w:w="1730" w:type="pct"/>
            <w:shd w:val="clear" w:color="auto" w:fill="auto"/>
            <w:vAlign w:val="center"/>
          </w:tcPr>
          <w:p w14:paraId="27E8DCBB"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56</w:t>
            </w:r>
          </w:p>
        </w:tc>
        <w:tc>
          <w:tcPr>
            <w:tcW w:w="1735" w:type="pct"/>
            <w:shd w:val="clear" w:color="auto" w:fill="auto"/>
            <w:vAlign w:val="center"/>
          </w:tcPr>
          <w:p w14:paraId="2B68CA33"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46</w:t>
            </w:r>
          </w:p>
        </w:tc>
      </w:tr>
      <w:tr w:rsidR="000745CD" w:rsidRPr="000745CD" w14:paraId="59368646" w14:textId="77777777" w:rsidTr="004720DB">
        <w:tblPrEx>
          <w:tblLook w:val="04A0" w:firstRow="1" w:lastRow="0" w:firstColumn="1" w:lastColumn="0" w:noHBand="0" w:noVBand="1"/>
        </w:tblPrEx>
        <w:tc>
          <w:tcPr>
            <w:tcW w:w="1535" w:type="pct"/>
            <w:shd w:val="clear" w:color="auto" w:fill="auto"/>
            <w:vAlign w:val="center"/>
          </w:tcPr>
          <w:p w14:paraId="248109A2" w14:textId="77777777" w:rsidR="000745CD" w:rsidRPr="000745CD" w:rsidRDefault="000745CD" w:rsidP="004720DB">
            <w:pPr>
              <w:spacing w:line="240" w:lineRule="auto"/>
              <w:ind w:left="8" w:firstLine="0"/>
              <w:jc w:val="center"/>
              <w:rPr>
                <w:sz w:val="20"/>
                <w:szCs w:val="20"/>
                <w:lang w:bidi="ru-RU"/>
              </w:rPr>
            </w:pPr>
            <w:r w:rsidRPr="000745CD">
              <w:rPr>
                <w:sz w:val="20"/>
                <w:szCs w:val="20"/>
                <w:lang w:bidi="ru-RU"/>
              </w:rPr>
              <w:t>-2</w:t>
            </w:r>
          </w:p>
        </w:tc>
        <w:tc>
          <w:tcPr>
            <w:tcW w:w="1730" w:type="pct"/>
            <w:shd w:val="clear" w:color="auto" w:fill="auto"/>
            <w:vAlign w:val="center"/>
          </w:tcPr>
          <w:p w14:paraId="055B5237"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58</w:t>
            </w:r>
          </w:p>
        </w:tc>
        <w:tc>
          <w:tcPr>
            <w:tcW w:w="1735" w:type="pct"/>
            <w:shd w:val="clear" w:color="auto" w:fill="auto"/>
            <w:vAlign w:val="center"/>
          </w:tcPr>
          <w:p w14:paraId="1B6DAA9A"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47</w:t>
            </w:r>
          </w:p>
        </w:tc>
      </w:tr>
      <w:tr w:rsidR="000745CD" w:rsidRPr="000745CD" w14:paraId="54419E5F" w14:textId="77777777" w:rsidTr="004720DB">
        <w:tblPrEx>
          <w:tblLook w:val="04A0" w:firstRow="1" w:lastRow="0" w:firstColumn="1" w:lastColumn="0" w:noHBand="0" w:noVBand="1"/>
        </w:tblPrEx>
        <w:tc>
          <w:tcPr>
            <w:tcW w:w="1535" w:type="pct"/>
            <w:shd w:val="clear" w:color="auto" w:fill="auto"/>
            <w:vAlign w:val="center"/>
          </w:tcPr>
          <w:p w14:paraId="1BCA0B57"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-3</w:t>
            </w:r>
          </w:p>
        </w:tc>
        <w:tc>
          <w:tcPr>
            <w:tcW w:w="1730" w:type="pct"/>
            <w:shd w:val="clear" w:color="auto" w:fill="auto"/>
            <w:vAlign w:val="center"/>
          </w:tcPr>
          <w:p w14:paraId="3121CF44"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60</w:t>
            </w:r>
          </w:p>
        </w:tc>
        <w:tc>
          <w:tcPr>
            <w:tcW w:w="1735" w:type="pct"/>
            <w:shd w:val="clear" w:color="auto" w:fill="auto"/>
            <w:vAlign w:val="center"/>
          </w:tcPr>
          <w:p w14:paraId="79192231"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48</w:t>
            </w:r>
          </w:p>
        </w:tc>
      </w:tr>
      <w:tr w:rsidR="000745CD" w:rsidRPr="000745CD" w14:paraId="6BE4EE1D" w14:textId="77777777" w:rsidTr="004720DB">
        <w:tblPrEx>
          <w:tblLook w:val="04A0" w:firstRow="1" w:lastRow="0" w:firstColumn="1" w:lastColumn="0" w:noHBand="0" w:noVBand="1"/>
        </w:tblPrEx>
        <w:tc>
          <w:tcPr>
            <w:tcW w:w="1535" w:type="pct"/>
            <w:shd w:val="clear" w:color="auto" w:fill="auto"/>
            <w:vAlign w:val="center"/>
          </w:tcPr>
          <w:p w14:paraId="746583FE"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-4</w:t>
            </w:r>
          </w:p>
        </w:tc>
        <w:tc>
          <w:tcPr>
            <w:tcW w:w="1730" w:type="pct"/>
            <w:shd w:val="clear" w:color="auto" w:fill="auto"/>
            <w:vAlign w:val="center"/>
          </w:tcPr>
          <w:p w14:paraId="75858D2C"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61</w:t>
            </w:r>
          </w:p>
        </w:tc>
        <w:tc>
          <w:tcPr>
            <w:tcW w:w="1735" w:type="pct"/>
            <w:shd w:val="clear" w:color="auto" w:fill="auto"/>
            <w:vAlign w:val="center"/>
          </w:tcPr>
          <w:p w14:paraId="1F85D263"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49</w:t>
            </w:r>
          </w:p>
        </w:tc>
      </w:tr>
      <w:tr w:rsidR="000745CD" w:rsidRPr="000745CD" w14:paraId="1A0FB819" w14:textId="77777777" w:rsidTr="004720DB">
        <w:tblPrEx>
          <w:tblLook w:val="04A0" w:firstRow="1" w:lastRow="0" w:firstColumn="1" w:lastColumn="0" w:noHBand="0" w:noVBand="1"/>
        </w:tblPrEx>
        <w:tc>
          <w:tcPr>
            <w:tcW w:w="1535" w:type="pct"/>
            <w:shd w:val="clear" w:color="auto" w:fill="auto"/>
            <w:vAlign w:val="center"/>
          </w:tcPr>
          <w:p w14:paraId="488FB9AF"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-5</w:t>
            </w:r>
          </w:p>
        </w:tc>
        <w:tc>
          <w:tcPr>
            <w:tcW w:w="1730" w:type="pct"/>
            <w:shd w:val="clear" w:color="auto" w:fill="auto"/>
            <w:vAlign w:val="center"/>
          </w:tcPr>
          <w:p w14:paraId="4CD33ED2"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63</w:t>
            </w:r>
          </w:p>
        </w:tc>
        <w:tc>
          <w:tcPr>
            <w:tcW w:w="1735" w:type="pct"/>
            <w:shd w:val="clear" w:color="auto" w:fill="auto"/>
            <w:vAlign w:val="center"/>
          </w:tcPr>
          <w:p w14:paraId="5F1DECBB"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50</w:t>
            </w:r>
          </w:p>
        </w:tc>
      </w:tr>
      <w:tr w:rsidR="000745CD" w:rsidRPr="000745CD" w14:paraId="63FD26D3" w14:textId="77777777" w:rsidTr="004720DB">
        <w:tblPrEx>
          <w:tblLook w:val="04A0" w:firstRow="1" w:lastRow="0" w:firstColumn="1" w:lastColumn="0" w:noHBand="0" w:noVBand="1"/>
        </w:tblPrEx>
        <w:tc>
          <w:tcPr>
            <w:tcW w:w="1535" w:type="pct"/>
            <w:shd w:val="clear" w:color="auto" w:fill="auto"/>
            <w:vAlign w:val="center"/>
          </w:tcPr>
          <w:p w14:paraId="68165BB7"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-6</w:t>
            </w:r>
          </w:p>
        </w:tc>
        <w:tc>
          <w:tcPr>
            <w:tcW w:w="1730" w:type="pct"/>
            <w:shd w:val="clear" w:color="auto" w:fill="auto"/>
            <w:vAlign w:val="center"/>
          </w:tcPr>
          <w:p w14:paraId="3CC96402"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65</w:t>
            </w:r>
          </w:p>
        </w:tc>
        <w:tc>
          <w:tcPr>
            <w:tcW w:w="1735" w:type="pct"/>
            <w:shd w:val="clear" w:color="auto" w:fill="auto"/>
            <w:vAlign w:val="center"/>
          </w:tcPr>
          <w:p w14:paraId="150E631E"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51</w:t>
            </w:r>
          </w:p>
        </w:tc>
      </w:tr>
      <w:tr w:rsidR="000745CD" w:rsidRPr="000745CD" w14:paraId="184C3288" w14:textId="77777777" w:rsidTr="004720DB">
        <w:tblPrEx>
          <w:tblLook w:val="04A0" w:firstRow="1" w:lastRow="0" w:firstColumn="1" w:lastColumn="0" w:noHBand="0" w:noVBand="1"/>
        </w:tblPrEx>
        <w:tc>
          <w:tcPr>
            <w:tcW w:w="1535" w:type="pct"/>
            <w:shd w:val="clear" w:color="auto" w:fill="auto"/>
            <w:vAlign w:val="center"/>
          </w:tcPr>
          <w:p w14:paraId="01C75DF3"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-7</w:t>
            </w:r>
          </w:p>
        </w:tc>
        <w:tc>
          <w:tcPr>
            <w:tcW w:w="1730" w:type="pct"/>
            <w:shd w:val="clear" w:color="auto" w:fill="auto"/>
            <w:vAlign w:val="center"/>
          </w:tcPr>
          <w:p w14:paraId="586BD8F7"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66</w:t>
            </w:r>
          </w:p>
        </w:tc>
        <w:tc>
          <w:tcPr>
            <w:tcW w:w="1735" w:type="pct"/>
            <w:shd w:val="clear" w:color="auto" w:fill="auto"/>
            <w:vAlign w:val="center"/>
          </w:tcPr>
          <w:p w14:paraId="3C6F6395"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52</w:t>
            </w:r>
          </w:p>
        </w:tc>
      </w:tr>
      <w:tr w:rsidR="000745CD" w:rsidRPr="000745CD" w14:paraId="24168AF5" w14:textId="77777777" w:rsidTr="004720DB">
        <w:tblPrEx>
          <w:tblLook w:val="04A0" w:firstRow="1" w:lastRow="0" w:firstColumn="1" w:lastColumn="0" w:noHBand="0" w:noVBand="1"/>
        </w:tblPrEx>
        <w:tc>
          <w:tcPr>
            <w:tcW w:w="1535" w:type="pct"/>
            <w:shd w:val="clear" w:color="auto" w:fill="auto"/>
            <w:vAlign w:val="center"/>
          </w:tcPr>
          <w:p w14:paraId="3E3B585C"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-8</w:t>
            </w:r>
          </w:p>
        </w:tc>
        <w:tc>
          <w:tcPr>
            <w:tcW w:w="1730" w:type="pct"/>
            <w:shd w:val="clear" w:color="auto" w:fill="auto"/>
            <w:vAlign w:val="center"/>
          </w:tcPr>
          <w:p w14:paraId="05B989CE"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68</w:t>
            </w:r>
          </w:p>
        </w:tc>
        <w:tc>
          <w:tcPr>
            <w:tcW w:w="1735" w:type="pct"/>
            <w:shd w:val="clear" w:color="auto" w:fill="auto"/>
            <w:vAlign w:val="center"/>
          </w:tcPr>
          <w:p w14:paraId="39E86925"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53</w:t>
            </w:r>
          </w:p>
        </w:tc>
      </w:tr>
      <w:tr w:rsidR="000745CD" w:rsidRPr="000745CD" w14:paraId="1105BDCE" w14:textId="77777777" w:rsidTr="004720DB">
        <w:tblPrEx>
          <w:tblLook w:val="04A0" w:firstRow="1" w:lastRow="0" w:firstColumn="1" w:lastColumn="0" w:noHBand="0" w:noVBand="1"/>
        </w:tblPrEx>
        <w:tc>
          <w:tcPr>
            <w:tcW w:w="1535" w:type="pct"/>
            <w:shd w:val="clear" w:color="auto" w:fill="auto"/>
            <w:vAlign w:val="center"/>
          </w:tcPr>
          <w:p w14:paraId="0FDD9CAB"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-9</w:t>
            </w:r>
          </w:p>
        </w:tc>
        <w:tc>
          <w:tcPr>
            <w:tcW w:w="1730" w:type="pct"/>
            <w:shd w:val="clear" w:color="auto" w:fill="auto"/>
            <w:vAlign w:val="center"/>
          </w:tcPr>
          <w:p w14:paraId="43D0006C"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69</w:t>
            </w:r>
          </w:p>
        </w:tc>
        <w:tc>
          <w:tcPr>
            <w:tcW w:w="1735" w:type="pct"/>
            <w:shd w:val="clear" w:color="auto" w:fill="auto"/>
            <w:vAlign w:val="center"/>
          </w:tcPr>
          <w:p w14:paraId="1DAD00D5"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54</w:t>
            </w:r>
          </w:p>
        </w:tc>
      </w:tr>
      <w:tr w:rsidR="000745CD" w:rsidRPr="000745CD" w14:paraId="4B308FE3" w14:textId="77777777" w:rsidTr="004720DB">
        <w:tblPrEx>
          <w:tblLook w:val="04A0" w:firstRow="1" w:lastRow="0" w:firstColumn="1" w:lastColumn="0" w:noHBand="0" w:noVBand="1"/>
        </w:tblPrEx>
        <w:tc>
          <w:tcPr>
            <w:tcW w:w="1535" w:type="pct"/>
            <w:shd w:val="clear" w:color="auto" w:fill="auto"/>
            <w:vAlign w:val="center"/>
          </w:tcPr>
          <w:p w14:paraId="244F33D2"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-10</w:t>
            </w:r>
          </w:p>
        </w:tc>
        <w:tc>
          <w:tcPr>
            <w:tcW w:w="1730" w:type="pct"/>
            <w:shd w:val="clear" w:color="auto" w:fill="auto"/>
            <w:vAlign w:val="center"/>
          </w:tcPr>
          <w:p w14:paraId="0D83CAAC"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71</w:t>
            </w:r>
          </w:p>
        </w:tc>
        <w:tc>
          <w:tcPr>
            <w:tcW w:w="1735" w:type="pct"/>
            <w:shd w:val="clear" w:color="auto" w:fill="auto"/>
            <w:vAlign w:val="center"/>
          </w:tcPr>
          <w:p w14:paraId="1402D19F"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55</w:t>
            </w:r>
          </w:p>
        </w:tc>
      </w:tr>
      <w:tr w:rsidR="000745CD" w:rsidRPr="000745CD" w14:paraId="6D9E2EA8" w14:textId="77777777" w:rsidTr="004720DB">
        <w:tblPrEx>
          <w:tblLook w:val="04A0" w:firstRow="1" w:lastRow="0" w:firstColumn="1" w:lastColumn="0" w:noHBand="0" w:noVBand="1"/>
        </w:tblPrEx>
        <w:tc>
          <w:tcPr>
            <w:tcW w:w="1535" w:type="pct"/>
            <w:shd w:val="clear" w:color="auto" w:fill="auto"/>
            <w:vAlign w:val="center"/>
          </w:tcPr>
          <w:p w14:paraId="210CCA1D"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-11</w:t>
            </w:r>
          </w:p>
        </w:tc>
        <w:tc>
          <w:tcPr>
            <w:tcW w:w="1730" w:type="pct"/>
            <w:shd w:val="clear" w:color="auto" w:fill="auto"/>
            <w:vAlign w:val="center"/>
          </w:tcPr>
          <w:p w14:paraId="02B27B6D"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72</w:t>
            </w:r>
          </w:p>
        </w:tc>
        <w:tc>
          <w:tcPr>
            <w:tcW w:w="1735" w:type="pct"/>
            <w:shd w:val="clear" w:color="auto" w:fill="auto"/>
            <w:vAlign w:val="center"/>
          </w:tcPr>
          <w:p w14:paraId="1435C39E" w14:textId="77777777" w:rsidR="000745CD" w:rsidRPr="000745CD" w:rsidRDefault="000745CD" w:rsidP="004720DB">
            <w:pPr>
              <w:spacing w:line="240" w:lineRule="auto"/>
              <w:ind w:left="513" w:right="509" w:firstLine="0"/>
              <w:jc w:val="center"/>
              <w:rPr>
                <w:sz w:val="20"/>
                <w:szCs w:val="20"/>
                <w:lang w:bidi="ru-RU"/>
              </w:rPr>
            </w:pPr>
            <w:r w:rsidRPr="000745CD">
              <w:rPr>
                <w:sz w:val="20"/>
                <w:szCs w:val="20"/>
                <w:lang w:bidi="ru-RU"/>
              </w:rPr>
              <w:t>56</w:t>
            </w:r>
          </w:p>
        </w:tc>
      </w:tr>
      <w:tr w:rsidR="000745CD" w:rsidRPr="000745CD" w14:paraId="54C49437" w14:textId="77777777" w:rsidTr="004720DB">
        <w:tblPrEx>
          <w:tblLook w:val="04A0" w:firstRow="1" w:lastRow="0" w:firstColumn="1" w:lastColumn="0" w:noHBand="0" w:noVBand="1"/>
        </w:tblPrEx>
        <w:tc>
          <w:tcPr>
            <w:tcW w:w="1535" w:type="pct"/>
            <w:shd w:val="clear" w:color="auto" w:fill="auto"/>
            <w:vAlign w:val="center"/>
          </w:tcPr>
          <w:p w14:paraId="6870E4F4"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-12</w:t>
            </w:r>
          </w:p>
        </w:tc>
        <w:tc>
          <w:tcPr>
            <w:tcW w:w="1730" w:type="pct"/>
            <w:shd w:val="clear" w:color="auto" w:fill="auto"/>
            <w:vAlign w:val="center"/>
          </w:tcPr>
          <w:p w14:paraId="4E0C63A5"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74</w:t>
            </w:r>
          </w:p>
        </w:tc>
        <w:tc>
          <w:tcPr>
            <w:tcW w:w="1735" w:type="pct"/>
            <w:shd w:val="clear" w:color="auto" w:fill="auto"/>
            <w:vAlign w:val="center"/>
          </w:tcPr>
          <w:p w14:paraId="4C578636"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57</w:t>
            </w:r>
          </w:p>
        </w:tc>
      </w:tr>
      <w:tr w:rsidR="000745CD" w:rsidRPr="000745CD" w14:paraId="2FE45EDF" w14:textId="77777777" w:rsidTr="004720DB">
        <w:tblPrEx>
          <w:tblLook w:val="04A0" w:firstRow="1" w:lastRow="0" w:firstColumn="1" w:lastColumn="0" w:noHBand="0" w:noVBand="1"/>
        </w:tblPrEx>
        <w:tc>
          <w:tcPr>
            <w:tcW w:w="1535" w:type="pct"/>
            <w:shd w:val="clear" w:color="auto" w:fill="auto"/>
            <w:vAlign w:val="center"/>
          </w:tcPr>
          <w:p w14:paraId="1476F094"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-13</w:t>
            </w:r>
          </w:p>
        </w:tc>
        <w:tc>
          <w:tcPr>
            <w:tcW w:w="1730" w:type="pct"/>
            <w:shd w:val="clear" w:color="auto" w:fill="auto"/>
            <w:vAlign w:val="center"/>
          </w:tcPr>
          <w:p w14:paraId="31F81524"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76</w:t>
            </w:r>
          </w:p>
        </w:tc>
        <w:tc>
          <w:tcPr>
            <w:tcW w:w="1735" w:type="pct"/>
            <w:shd w:val="clear" w:color="auto" w:fill="auto"/>
            <w:vAlign w:val="center"/>
          </w:tcPr>
          <w:p w14:paraId="154FC279"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58</w:t>
            </w:r>
          </w:p>
        </w:tc>
      </w:tr>
      <w:tr w:rsidR="000745CD" w:rsidRPr="000745CD" w14:paraId="787C1F54" w14:textId="77777777" w:rsidTr="004720DB">
        <w:tblPrEx>
          <w:tblLook w:val="04A0" w:firstRow="1" w:lastRow="0" w:firstColumn="1" w:lastColumn="0" w:noHBand="0" w:noVBand="1"/>
        </w:tblPrEx>
        <w:tc>
          <w:tcPr>
            <w:tcW w:w="1535" w:type="pct"/>
            <w:shd w:val="clear" w:color="auto" w:fill="auto"/>
            <w:vAlign w:val="center"/>
          </w:tcPr>
          <w:p w14:paraId="67184C5A"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-14</w:t>
            </w:r>
          </w:p>
        </w:tc>
        <w:tc>
          <w:tcPr>
            <w:tcW w:w="1730" w:type="pct"/>
            <w:shd w:val="clear" w:color="auto" w:fill="auto"/>
            <w:vAlign w:val="center"/>
          </w:tcPr>
          <w:p w14:paraId="2A361381"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77</w:t>
            </w:r>
          </w:p>
        </w:tc>
        <w:tc>
          <w:tcPr>
            <w:tcW w:w="1735" w:type="pct"/>
            <w:shd w:val="clear" w:color="auto" w:fill="auto"/>
            <w:vAlign w:val="center"/>
          </w:tcPr>
          <w:p w14:paraId="77970A89"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59</w:t>
            </w:r>
          </w:p>
        </w:tc>
      </w:tr>
      <w:tr w:rsidR="000745CD" w:rsidRPr="000745CD" w14:paraId="4A9105AE" w14:textId="77777777" w:rsidTr="004720DB">
        <w:tblPrEx>
          <w:tblLook w:val="04A0" w:firstRow="1" w:lastRow="0" w:firstColumn="1" w:lastColumn="0" w:noHBand="0" w:noVBand="1"/>
        </w:tblPrEx>
        <w:tc>
          <w:tcPr>
            <w:tcW w:w="1535" w:type="pct"/>
            <w:shd w:val="clear" w:color="auto" w:fill="auto"/>
            <w:vAlign w:val="center"/>
          </w:tcPr>
          <w:p w14:paraId="4CCAD991"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-15</w:t>
            </w:r>
          </w:p>
        </w:tc>
        <w:tc>
          <w:tcPr>
            <w:tcW w:w="1730" w:type="pct"/>
            <w:shd w:val="clear" w:color="auto" w:fill="auto"/>
            <w:vAlign w:val="center"/>
          </w:tcPr>
          <w:p w14:paraId="1D0979DA"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79</w:t>
            </w:r>
          </w:p>
        </w:tc>
        <w:tc>
          <w:tcPr>
            <w:tcW w:w="1735" w:type="pct"/>
            <w:shd w:val="clear" w:color="auto" w:fill="auto"/>
            <w:vAlign w:val="center"/>
          </w:tcPr>
          <w:p w14:paraId="0F94626F" w14:textId="77777777" w:rsidR="000745CD" w:rsidRPr="000745CD" w:rsidRDefault="000745CD" w:rsidP="004720DB">
            <w:pPr>
              <w:spacing w:line="240" w:lineRule="auto"/>
              <w:ind w:firstLine="0"/>
              <w:jc w:val="center"/>
              <w:rPr>
                <w:sz w:val="20"/>
                <w:szCs w:val="20"/>
                <w:lang w:bidi="ru-RU"/>
              </w:rPr>
            </w:pPr>
            <w:r w:rsidRPr="000745CD">
              <w:rPr>
                <w:sz w:val="20"/>
                <w:szCs w:val="20"/>
                <w:lang w:bidi="ru-RU"/>
              </w:rPr>
              <w:t>60</w:t>
            </w:r>
          </w:p>
        </w:tc>
      </w:tr>
      <w:tr w:rsidR="000745CD" w:rsidRPr="000745CD" w14:paraId="78B937CE" w14:textId="77777777" w:rsidTr="004720DB">
        <w:tblPrEx>
          <w:tblLook w:val="04A0" w:firstRow="1" w:lastRow="0" w:firstColumn="1" w:lastColumn="0" w:noHBand="0" w:noVBand="1"/>
        </w:tblPrEx>
        <w:tc>
          <w:tcPr>
            <w:tcW w:w="1535" w:type="pct"/>
            <w:shd w:val="clear" w:color="auto" w:fill="auto"/>
            <w:vAlign w:val="center"/>
          </w:tcPr>
          <w:p w14:paraId="3893B762"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-16</w:t>
            </w:r>
          </w:p>
        </w:tc>
        <w:tc>
          <w:tcPr>
            <w:tcW w:w="1730" w:type="pct"/>
            <w:shd w:val="clear" w:color="auto" w:fill="auto"/>
            <w:vAlign w:val="center"/>
          </w:tcPr>
          <w:p w14:paraId="15EEF5E8"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80</w:t>
            </w:r>
          </w:p>
        </w:tc>
        <w:tc>
          <w:tcPr>
            <w:tcW w:w="1735" w:type="pct"/>
            <w:shd w:val="clear" w:color="auto" w:fill="auto"/>
            <w:vAlign w:val="center"/>
          </w:tcPr>
          <w:p w14:paraId="0B5C8DD1"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61</w:t>
            </w:r>
          </w:p>
        </w:tc>
      </w:tr>
      <w:tr w:rsidR="000745CD" w:rsidRPr="000745CD" w14:paraId="75515CF7" w14:textId="77777777" w:rsidTr="004720DB">
        <w:tblPrEx>
          <w:tblLook w:val="04A0" w:firstRow="1" w:lastRow="0" w:firstColumn="1" w:lastColumn="0" w:noHBand="0" w:noVBand="1"/>
        </w:tblPrEx>
        <w:tc>
          <w:tcPr>
            <w:tcW w:w="1535" w:type="pct"/>
            <w:shd w:val="clear" w:color="auto" w:fill="auto"/>
            <w:vAlign w:val="center"/>
          </w:tcPr>
          <w:p w14:paraId="749ED278"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-17</w:t>
            </w:r>
          </w:p>
        </w:tc>
        <w:tc>
          <w:tcPr>
            <w:tcW w:w="1730" w:type="pct"/>
            <w:shd w:val="clear" w:color="auto" w:fill="auto"/>
            <w:vAlign w:val="center"/>
          </w:tcPr>
          <w:p w14:paraId="0BFD3085"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82</w:t>
            </w:r>
          </w:p>
        </w:tc>
        <w:tc>
          <w:tcPr>
            <w:tcW w:w="1735" w:type="pct"/>
            <w:shd w:val="clear" w:color="auto" w:fill="auto"/>
            <w:vAlign w:val="center"/>
          </w:tcPr>
          <w:p w14:paraId="0B3B1997"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62</w:t>
            </w:r>
          </w:p>
        </w:tc>
      </w:tr>
      <w:tr w:rsidR="000745CD" w:rsidRPr="000745CD" w14:paraId="1EE81A1A" w14:textId="77777777" w:rsidTr="004720DB">
        <w:tblPrEx>
          <w:tblLook w:val="04A0" w:firstRow="1" w:lastRow="0" w:firstColumn="1" w:lastColumn="0" w:noHBand="0" w:noVBand="1"/>
        </w:tblPrEx>
        <w:tc>
          <w:tcPr>
            <w:tcW w:w="1535" w:type="pct"/>
            <w:shd w:val="clear" w:color="auto" w:fill="auto"/>
            <w:vAlign w:val="center"/>
          </w:tcPr>
          <w:p w14:paraId="4D6868E4"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-18</w:t>
            </w:r>
          </w:p>
        </w:tc>
        <w:tc>
          <w:tcPr>
            <w:tcW w:w="1730" w:type="pct"/>
            <w:shd w:val="clear" w:color="auto" w:fill="auto"/>
            <w:vAlign w:val="center"/>
          </w:tcPr>
          <w:p w14:paraId="398CC1BA"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83</w:t>
            </w:r>
          </w:p>
        </w:tc>
        <w:tc>
          <w:tcPr>
            <w:tcW w:w="1735" w:type="pct"/>
            <w:shd w:val="clear" w:color="auto" w:fill="auto"/>
            <w:vAlign w:val="center"/>
          </w:tcPr>
          <w:p w14:paraId="67F0E0AC"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63</w:t>
            </w:r>
          </w:p>
        </w:tc>
      </w:tr>
      <w:tr w:rsidR="000745CD" w:rsidRPr="000745CD" w14:paraId="17DF5E66" w14:textId="77777777" w:rsidTr="004720DB">
        <w:tblPrEx>
          <w:tblLook w:val="04A0" w:firstRow="1" w:lastRow="0" w:firstColumn="1" w:lastColumn="0" w:noHBand="0" w:noVBand="1"/>
        </w:tblPrEx>
        <w:tc>
          <w:tcPr>
            <w:tcW w:w="1535" w:type="pct"/>
            <w:shd w:val="clear" w:color="auto" w:fill="auto"/>
            <w:vAlign w:val="center"/>
          </w:tcPr>
          <w:p w14:paraId="493E1556"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-19</w:t>
            </w:r>
          </w:p>
        </w:tc>
        <w:tc>
          <w:tcPr>
            <w:tcW w:w="1730" w:type="pct"/>
            <w:shd w:val="clear" w:color="auto" w:fill="auto"/>
            <w:vAlign w:val="center"/>
          </w:tcPr>
          <w:p w14:paraId="6DC55F6D"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85</w:t>
            </w:r>
          </w:p>
        </w:tc>
        <w:tc>
          <w:tcPr>
            <w:tcW w:w="1735" w:type="pct"/>
            <w:shd w:val="clear" w:color="auto" w:fill="auto"/>
            <w:vAlign w:val="center"/>
          </w:tcPr>
          <w:p w14:paraId="47EADAF9"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64</w:t>
            </w:r>
          </w:p>
        </w:tc>
      </w:tr>
      <w:tr w:rsidR="000745CD" w:rsidRPr="000745CD" w14:paraId="04EBAAF4" w14:textId="77777777" w:rsidTr="004720DB">
        <w:tblPrEx>
          <w:tblLook w:val="04A0" w:firstRow="1" w:lastRow="0" w:firstColumn="1" w:lastColumn="0" w:noHBand="0" w:noVBand="1"/>
        </w:tblPrEx>
        <w:tc>
          <w:tcPr>
            <w:tcW w:w="1535" w:type="pct"/>
            <w:shd w:val="clear" w:color="auto" w:fill="auto"/>
            <w:vAlign w:val="center"/>
          </w:tcPr>
          <w:p w14:paraId="6F351DA8"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-20</w:t>
            </w:r>
          </w:p>
        </w:tc>
        <w:tc>
          <w:tcPr>
            <w:tcW w:w="1730" w:type="pct"/>
            <w:shd w:val="clear" w:color="auto" w:fill="auto"/>
            <w:vAlign w:val="center"/>
          </w:tcPr>
          <w:p w14:paraId="63BFB57C"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86</w:t>
            </w:r>
          </w:p>
        </w:tc>
        <w:tc>
          <w:tcPr>
            <w:tcW w:w="1735" w:type="pct"/>
            <w:shd w:val="clear" w:color="auto" w:fill="auto"/>
            <w:vAlign w:val="center"/>
          </w:tcPr>
          <w:p w14:paraId="4CA22ED6"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65</w:t>
            </w:r>
          </w:p>
        </w:tc>
      </w:tr>
      <w:tr w:rsidR="000745CD" w:rsidRPr="000745CD" w14:paraId="245F558B" w14:textId="77777777" w:rsidTr="004720DB">
        <w:tblPrEx>
          <w:tblLook w:val="04A0" w:firstRow="1" w:lastRow="0" w:firstColumn="1" w:lastColumn="0" w:noHBand="0" w:noVBand="1"/>
        </w:tblPrEx>
        <w:tc>
          <w:tcPr>
            <w:tcW w:w="1535" w:type="pct"/>
            <w:shd w:val="clear" w:color="auto" w:fill="auto"/>
            <w:vAlign w:val="center"/>
          </w:tcPr>
          <w:p w14:paraId="6009F2A2"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-21</w:t>
            </w:r>
          </w:p>
        </w:tc>
        <w:tc>
          <w:tcPr>
            <w:tcW w:w="1730" w:type="pct"/>
            <w:shd w:val="clear" w:color="auto" w:fill="auto"/>
            <w:vAlign w:val="center"/>
          </w:tcPr>
          <w:p w14:paraId="78AE2031"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88</w:t>
            </w:r>
          </w:p>
        </w:tc>
        <w:tc>
          <w:tcPr>
            <w:tcW w:w="1735" w:type="pct"/>
            <w:shd w:val="clear" w:color="auto" w:fill="auto"/>
            <w:vAlign w:val="center"/>
          </w:tcPr>
          <w:p w14:paraId="4B15F4DB"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65</w:t>
            </w:r>
          </w:p>
        </w:tc>
      </w:tr>
      <w:tr w:rsidR="000745CD" w:rsidRPr="000745CD" w14:paraId="7A5E0719" w14:textId="77777777" w:rsidTr="004720DB">
        <w:tblPrEx>
          <w:tblLook w:val="04A0" w:firstRow="1" w:lastRow="0" w:firstColumn="1" w:lastColumn="0" w:noHBand="0" w:noVBand="1"/>
        </w:tblPrEx>
        <w:tc>
          <w:tcPr>
            <w:tcW w:w="1535" w:type="pct"/>
            <w:shd w:val="clear" w:color="auto" w:fill="auto"/>
            <w:vAlign w:val="center"/>
          </w:tcPr>
          <w:p w14:paraId="7861831E"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-22</w:t>
            </w:r>
          </w:p>
        </w:tc>
        <w:tc>
          <w:tcPr>
            <w:tcW w:w="1730" w:type="pct"/>
            <w:shd w:val="clear" w:color="auto" w:fill="auto"/>
            <w:vAlign w:val="center"/>
          </w:tcPr>
          <w:p w14:paraId="4FF01CFE"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89</w:t>
            </w:r>
          </w:p>
        </w:tc>
        <w:tc>
          <w:tcPr>
            <w:tcW w:w="1735" w:type="pct"/>
            <w:shd w:val="clear" w:color="auto" w:fill="auto"/>
            <w:vAlign w:val="center"/>
          </w:tcPr>
          <w:p w14:paraId="4995294B"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66</w:t>
            </w:r>
          </w:p>
        </w:tc>
      </w:tr>
      <w:tr w:rsidR="000745CD" w:rsidRPr="000745CD" w14:paraId="31DE0BCB" w14:textId="77777777" w:rsidTr="004720DB">
        <w:tblPrEx>
          <w:tblLook w:val="04A0" w:firstRow="1" w:lastRow="0" w:firstColumn="1" w:lastColumn="0" w:noHBand="0" w:noVBand="1"/>
        </w:tblPrEx>
        <w:tc>
          <w:tcPr>
            <w:tcW w:w="1535" w:type="pct"/>
            <w:shd w:val="clear" w:color="auto" w:fill="auto"/>
            <w:vAlign w:val="center"/>
          </w:tcPr>
          <w:p w14:paraId="044336A8"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-23</w:t>
            </w:r>
          </w:p>
        </w:tc>
        <w:tc>
          <w:tcPr>
            <w:tcW w:w="1730" w:type="pct"/>
            <w:shd w:val="clear" w:color="auto" w:fill="auto"/>
            <w:vAlign w:val="center"/>
          </w:tcPr>
          <w:p w14:paraId="21948627"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91</w:t>
            </w:r>
          </w:p>
        </w:tc>
        <w:tc>
          <w:tcPr>
            <w:tcW w:w="1735" w:type="pct"/>
            <w:shd w:val="clear" w:color="auto" w:fill="auto"/>
            <w:vAlign w:val="center"/>
          </w:tcPr>
          <w:p w14:paraId="59EB45B5"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67</w:t>
            </w:r>
          </w:p>
        </w:tc>
      </w:tr>
      <w:tr w:rsidR="000745CD" w:rsidRPr="000745CD" w14:paraId="75EB92B1" w14:textId="77777777" w:rsidTr="004720DB">
        <w:tblPrEx>
          <w:tblLook w:val="04A0" w:firstRow="1" w:lastRow="0" w:firstColumn="1" w:lastColumn="0" w:noHBand="0" w:noVBand="1"/>
        </w:tblPrEx>
        <w:tc>
          <w:tcPr>
            <w:tcW w:w="1535" w:type="pct"/>
            <w:shd w:val="clear" w:color="auto" w:fill="auto"/>
            <w:vAlign w:val="center"/>
          </w:tcPr>
          <w:p w14:paraId="2E7738D3"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-24</w:t>
            </w:r>
          </w:p>
        </w:tc>
        <w:tc>
          <w:tcPr>
            <w:tcW w:w="1730" w:type="pct"/>
            <w:shd w:val="clear" w:color="auto" w:fill="auto"/>
            <w:vAlign w:val="center"/>
          </w:tcPr>
          <w:p w14:paraId="2ECBB478"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92</w:t>
            </w:r>
          </w:p>
        </w:tc>
        <w:tc>
          <w:tcPr>
            <w:tcW w:w="1735" w:type="pct"/>
            <w:shd w:val="clear" w:color="auto" w:fill="auto"/>
            <w:vAlign w:val="center"/>
          </w:tcPr>
          <w:p w14:paraId="57D733D0"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68</w:t>
            </w:r>
          </w:p>
        </w:tc>
      </w:tr>
      <w:tr w:rsidR="000745CD" w:rsidRPr="000745CD" w14:paraId="1CD2DE91" w14:textId="77777777" w:rsidTr="004720DB">
        <w:tblPrEx>
          <w:tblLook w:val="04A0" w:firstRow="1" w:lastRow="0" w:firstColumn="1" w:lastColumn="0" w:noHBand="0" w:noVBand="1"/>
        </w:tblPrEx>
        <w:tc>
          <w:tcPr>
            <w:tcW w:w="1535" w:type="pct"/>
            <w:shd w:val="clear" w:color="auto" w:fill="auto"/>
            <w:vAlign w:val="center"/>
          </w:tcPr>
          <w:p w14:paraId="69679239"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-25</w:t>
            </w:r>
          </w:p>
        </w:tc>
        <w:tc>
          <w:tcPr>
            <w:tcW w:w="1730" w:type="pct"/>
            <w:shd w:val="clear" w:color="auto" w:fill="auto"/>
            <w:vAlign w:val="center"/>
          </w:tcPr>
          <w:p w14:paraId="456193B6" w14:textId="77777777" w:rsidR="000745CD" w:rsidRPr="000745CD" w:rsidRDefault="000745CD" w:rsidP="004720DB">
            <w:pPr>
              <w:spacing w:line="240" w:lineRule="auto"/>
              <w:ind w:left="596" w:right="591" w:firstLine="0"/>
              <w:jc w:val="center"/>
              <w:rPr>
                <w:sz w:val="20"/>
                <w:szCs w:val="20"/>
                <w:lang w:bidi="ru-RU"/>
              </w:rPr>
            </w:pPr>
            <w:r w:rsidRPr="000745CD">
              <w:rPr>
                <w:sz w:val="20"/>
                <w:szCs w:val="20"/>
                <w:lang w:bidi="ru-RU"/>
              </w:rPr>
              <w:t>94</w:t>
            </w:r>
          </w:p>
        </w:tc>
        <w:tc>
          <w:tcPr>
            <w:tcW w:w="1735" w:type="pct"/>
            <w:shd w:val="clear" w:color="auto" w:fill="auto"/>
            <w:vAlign w:val="center"/>
          </w:tcPr>
          <w:p w14:paraId="4B6C8263"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69</w:t>
            </w:r>
          </w:p>
        </w:tc>
      </w:tr>
      <w:tr w:rsidR="000745CD" w:rsidRPr="000745CD" w14:paraId="1318E088" w14:textId="77777777" w:rsidTr="004720DB">
        <w:tblPrEx>
          <w:tblLook w:val="04A0" w:firstRow="1" w:lastRow="0" w:firstColumn="1" w:lastColumn="0" w:noHBand="0" w:noVBand="1"/>
        </w:tblPrEx>
        <w:tc>
          <w:tcPr>
            <w:tcW w:w="1535" w:type="pct"/>
            <w:shd w:val="clear" w:color="auto" w:fill="auto"/>
            <w:vAlign w:val="center"/>
          </w:tcPr>
          <w:p w14:paraId="60B128E8" w14:textId="77777777" w:rsidR="000745CD" w:rsidRPr="000745CD" w:rsidRDefault="000745CD" w:rsidP="004720DB">
            <w:pPr>
              <w:spacing w:line="240" w:lineRule="auto"/>
              <w:ind w:left="812" w:right="806" w:firstLine="0"/>
              <w:jc w:val="center"/>
              <w:rPr>
                <w:sz w:val="20"/>
                <w:szCs w:val="20"/>
                <w:lang w:bidi="ru-RU"/>
              </w:rPr>
            </w:pPr>
            <w:r w:rsidRPr="000745CD">
              <w:rPr>
                <w:sz w:val="20"/>
                <w:szCs w:val="20"/>
                <w:lang w:bidi="ru-RU"/>
              </w:rPr>
              <w:t>-26</w:t>
            </w:r>
          </w:p>
        </w:tc>
        <w:tc>
          <w:tcPr>
            <w:tcW w:w="1730" w:type="pct"/>
            <w:shd w:val="clear" w:color="auto" w:fill="auto"/>
            <w:vAlign w:val="center"/>
          </w:tcPr>
          <w:p w14:paraId="077B2A05" w14:textId="77777777" w:rsidR="000745CD" w:rsidRPr="000745CD" w:rsidRDefault="000745CD" w:rsidP="004720DB">
            <w:pPr>
              <w:spacing w:line="240" w:lineRule="auto"/>
              <w:ind w:left="598" w:right="591" w:firstLine="0"/>
              <w:jc w:val="center"/>
              <w:rPr>
                <w:sz w:val="20"/>
                <w:szCs w:val="20"/>
                <w:lang w:bidi="ru-RU"/>
              </w:rPr>
            </w:pPr>
            <w:r w:rsidRPr="000745CD">
              <w:rPr>
                <w:sz w:val="20"/>
                <w:szCs w:val="20"/>
                <w:lang w:bidi="ru-RU"/>
              </w:rPr>
              <w:t>95</w:t>
            </w:r>
          </w:p>
        </w:tc>
        <w:tc>
          <w:tcPr>
            <w:tcW w:w="1735" w:type="pct"/>
            <w:shd w:val="clear" w:color="auto" w:fill="auto"/>
            <w:vAlign w:val="center"/>
          </w:tcPr>
          <w:p w14:paraId="1B07BE36" w14:textId="77777777" w:rsidR="000745CD" w:rsidRPr="000745CD" w:rsidRDefault="000745CD" w:rsidP="004720DB">
            <w:pPr>
              <w:spacing w:line="240" w:lineRule="auto"/>
              <w:ind w:left="511" w:right="509" w:firstLine="0"/>
              <w:jc w:val="center"/>
              <w:rPr>
                <w:sz w:val="20"/>
                <w:szCs w:val="20"/>
                <w:lang w:bidi="ru-RU"/>
              </w:rPr>
            </w:pPr>
            <w:r w:rsidRPr="000745CD">
              <w:rPr>
                <w:sz w:val="20"/>
                <w:szCs w:val="20"/>
                <w:lang w:bidi="ru-RU"/>
              </w:rPr>
              <w:t>70</w:t>
            </w:r>
          </w:p>
        </w:tc>
      </w:tr>
    </w:tbl>
    <w:p w14:paraId="43879242" w14:textId="7FEBEE03" w:rsidR="000745CD" w:rsidRPr="000745CD" w:rsidRDefault="000745CD" w:rsidP="006F2C39">
      <w:pPr>
        <w:autoSpaceDE w:val="0"/>
        <w:autoSpaceDN w:val="0"/>
        <w:ind w:firstLine="851"/>
        <w:rPr>
          <w:szCs w:val="26"/>
          <w:lang w:bidi="ru-RU"/>
        </w:rPr>
      </w:pPr>
      <w:r w:rsidRPr="000745CD">
        <w:rPr>
          <w:szCs w:val="26"/>
          <w:lang w:bidi="ru-RU"/>
        </w:rPr>
        <w:t>В ходе технического обследования системы теплоснабжения п. Громово, утвержденный график системы ГВС не был обнаружен. По результатам инструментального обследования было установлено что фактический температурный график системы ГВС п. Громово составляет 63/50, что соответствует требованиям СанПиН 2.1.4.1074 и СанПиН 2.1.4.2496, которые устанавливают температуру в местах водоразбора.</w:t>
      </w:r>
    </w:p>
    <w:p w14:paraId="638E70D7" w14:textId="0F6AF8AF" w:rsidR="00DE796D" w:rsidRPr="00AD2C10" w:rsidRDefault="004720DB" w:rsidP="004720DB">
      <w:pPr>
        <w:pStyle w:val="5"/>
      </w:pPr>
      <w:bookmarkStart w:id="57" w:name="_Toc139362800"/>
      <w:bookmarkStart w:id="58" w:name="_Toc139362802"/>
      <w:bookmarkEnd w:id="56"/>
      <w:r>
        <w:t xml:space="preserve">1.2.1.7. </w:t>
      </w:r>
      <w:r w:rsidR="00DE796D"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57"/>
    </w:p>
    <w:p w14:paraId="6A8BE575" w14:textId="77777777" w:rsidR="00DE796D" w:rsidRPr="00AD2C10" w:rsidRDefault="00DE796D" w:rsidP="00DE796D">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0B6B9E15" w14:textId="3C4F5FAC" w:rsidR="00C704DF" w:rsidRPr="00AD2C10" w:rsidRDefault="00CC1BF0" w:rsidP="004720DB">
      <w:pPr>
        <w:pStyle w:val="5"/>
      </w:pPr>
      <w:r>
        <w:t xml:space="preserve">1.2.1.8. </w:t>
      </w:r>
      <w:r w:rsidR="00C704DF" w:rsidRPr="00AD2C10">
        <w:t>Среднегодовая загрузка оборудования</w:t>
      </w:r>
      <w:bookmarkEnd w:id="58"/>
    </w:p>
    <w:p w14:paraId="3A9C4EEA" w14:textId="328E506D" w:rsidR="00015234" w:rsidRPr="00AD2C10" w:rsidRDefault="00015234" w:rsidP="00A22E65">
      <w:pPr>
        <w:rPr>
          <w:szCs w:val="26"/>
        </w:rPr>
      </w:pPr>
      <w:r w:rsidRPr="00AD2C10">
        <w:rPr>
          <w:szCs w:val="26"/>
        </w:rPr>
        <w:t xml:space="preserve">В настоящее время на котельной п. Громово работают </w:t>
      </w:r>
      <w:r w:rsidR="00443823" w:rsidRPr="00AD2C10">
        <w:rPr>
          <w:szCs w:val="26"/>
        </w:rPr>
        <w:t>6 водогрейных котлов. Суммарное время работы котельной за 202</w:t>
      </w:r>
      <w:r w:rsidR="006F2C39">
        <w:rPr>
          <w:szCs w:val="26"/>
        </w:rPr>
        <w:t>2</w:t>
      </w:r>
      <w:r w:rsidR="00443823" w:rsidRPr="00AD2C10">
        <w:rPr>
          <w:szCs w:val="26"/>
        </w:rPr>
        <w:t xml:space="preserve"> год составило </w:t>
      </w:r>
      <w:r w:rsidR="005C4485" w:rsidRPr="00AD2C10">
        <w:rPr>
          <w:szCs w:val="26"/>
        </w:rPr>
        <w:t>8568</w:t>
      </w:r>
      <w:r w:rsidR="00443823" w:rsidRPr="00AD2C10">
        <w:rPr>
          <w:szCs w:val="26"/>
        </w:rPr>
        <w:t xml:space="preserve"> часов.</w:t>
      </w:r>
      <w:r w:rsidR="005C4485" w:rsidRPr="00AD2C10">
        <w:rPr>
          <w:szCs w:val="26"/>
        </w:rPr>
        <w:t xml:space="preserve"> Сведения о времени работы котельной п. Громово представлены в таблице 1</w:t>
      </w:r>
      <w:r w:rsidR="00C4061F">
        <w:rPr>
          <w:szCs w:val="26"/>
        </w:rPr>
        <w:t>4</w:t>
      </w:r>
      <w:r w:rsidR="005C4485" w:rsidRPr="00AD2C10">
        <w:rPr>
          <w:szCs w:val="26"/>
        </w:rPr>
        <w:t>.</w:t>
      </w:r>
    </w:p>
    <w:p w14:paraId="198C4532" w14:textId="418C823B" w:rsidR="00D12A76" w:rsidRPr="00AD2C10" w:rsidRDefault="00D12A76" w:rsidP="00D12A76">
      <w:pPr>
        <w:pStyle w:val="afff0"/>
        <w:keepNext/>
        <w:spacing w:before="0" w:line="276" w:lineRule="auto"/>
        <w:ind w:firstLine="0"/>
        <w:rPr>
          <w:rFonts w:ascii="Times New Roman" w:hAnsi="Times New Roman"/>
          <w:sz w:val="24"/>
        </w:rPr>
      </w:pPr>
      <w:bookmarkStart w:id="59" w:name="_Toc384740265"/>
      <w:r w:rsidRPr="00AD2C10">
        <w:rPr>
          <w:rFonts w:ascii="Times New Roman" w:hAnsi="Times New Roman"/>
          <w:sz w:val="24"/>
        </w:rPr>
        <w:t xml:space="preserve">Таблица </w:t>
      </w:r>
      <w:r w:rsidR="00956D3A" w:rsidRPr="00AD2C10">
        <w:rPr>
          <w:rFonts w:ascii="Times New Roman" w:hAnsi="Times New Roman"/>
          <w:sz w:val="24"/>
        </w:rPr>
        <w:fldChar w:fldCharType="begin"/>
      </w:r>
      <w:r w:rsidR="00956D3A" w:rsidRPr="00AD2C10">
        <w:rPr>
          <w:rFonts w:ascii="Times New Roman" w:hAnsi="Times New Roman"/>
          <w:sz w:val="24"/>
        </w:rPr>
        <w:instrText xml:space="preserve"> SEQ Таблица \* ARABIC </w:instrText>
      </w:r>
      <w:r w:rsidR="00956D3A" w:rsidRPr="00AD2C10">
        <w:rPr>
          <w:rFonts w:ascii="Times New Roman" w:hAnsi="Times New Roman"/>
          <w:sz w:val="24"/>
        </w:rPr>
        <w:fldChar w:fldCharType="separate"/>
      </w:r>
      <w:r w:rsidR="00EA3137">
        <w:rPr>
          <w:rFonts w:ascii="Times New Roman" w:hAnsi="Times New Roman"/>
          <w:noProof/>
          <w:sz w:val="24"/>
        </w:rPr>
        <w:t>14</w:t>
      </w:r>
      <w:r w:rsidR="00956D3A" w:rsidRPr="00AD2C10">
        <w:rPr>
          <w:rFonts w:ascii="Times New Roman" w:hAnsi="Times New Roman"/>
          <w:sz w:val="24"/>
        </w:rPr>
        <w:fldChar w:fldCharType="end"/>
      </w:r>
      <w:r w:rsidRPr="00AD2C10">
        <w:rPr>
          <w:rFonts w:ascii="Times New Roman" w:hAnsi="Times New Roman"/>
          <w:sz w:val="24"/>
        </w:rPr>
        <w:t xml:space="preserve"> Сведения о времени работы котельн</w:t>
      </w:r>
      <w:r w:rsidR="000C387D" w:rsidRPr="00AD2C10">
        <w:rPr>
          <w:rFonts w:ascii="Times New Roman" w:hAnsi="Times New Roman"/>
          <w:sz w:val="24"/>
        </w:rPr>
        <w:t>ой</w:t>
      </w:r>
    </w:p>
    <w:tbl>
      <w:tblPr>
        <w:tblStyle w:val="TableNormal2"/>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2550"/>
        <w:gridCol w:w="2370"/>
      </w:tblGrid>
      <w:tr w:rsidR="00D36395" w:rsidRPr="00AD2C10" w14:paraId="46B93399" w14:textId="77777777" w:rsidTr="006F2C39">
        <w:trPr>
          <w:tblHeader/>
          <w:jc w:val="center"/>
        </w:trPr>
        <w:tc>
          <w:tcPr>
            <w:tcW w:w="2374" w:type="pct"/>
            <w:vMerge w:val="restart"/>
            <w:vAlign w:val="center"/>
          </w:tcPr>
          <w:p w14:paraId="35474F01" w14:textId="77777777" w:rsidR="00D36395" w:rsidRPr="00AD2C10" w:rsidRDefault="00D36395" w:rsidP="004720DB">
            <w:pPr>
              <w:spacing w:line="240" w:lineRule="auto"/>
              <w:ind w:hanging="17"/>
              <w:jc w:val="center"/>
              <w:rPr>
                <w:b/>
                <w:sz w:val="20"/>
                <w:szCs w:val="20"/>
                <w:lang w:bidi="ru-RU"/>
              </w:rPr>
            </w:pPr>
            <w:r w:rsidRPr="00AD2C10">
              <w:rPr>
                <w:b/>
                <w:sz w:val="20"/>
                <w:szCs w:val="20"/>
                <w:lang w:bidi="ru-RU"/>
              </w:rPr>
              <w:t>Месяцы</w:t>
            </w:r>
          </w:p>
        </w:tc>
        <w:tc>
          <w:tcPr>
            <w:tcW w:w="2626" w:type="pct"/>
            <w:gridSpan w:val="2"/>
            <w:vAlign w:val="center"/>
          </w:tcPr>
          <w:p w14:paraId="0BAEA9EA" w14:textId="77777777" w:rsidR="00D36395" w:rsidRPr="00AD2C10" w:rsidRDefault="00D36395" w:rsidP="004720DB">
            <w:pPr>
              <w:spacing w:line="240" w:lineRule="auto"/>
              <w:ind w:hanging="17"/>
              <w:jc w:val="center"/>
              <w:rPr>
                <w:b/>
                <w:sz w:val="20"/>
                <w:szCs w:val="20"/>
                <w:lang w:bidi="ru-RU"/>
              </w:rPr>
            </w:pPr>
            <w:r w:rsidRPr="00AD2C10">
              <w:rPr>
                <w:b/>
                <w:sz w:val="20"/>
                <w:szCs w:val="20"/>
                <w:lang w:bidi="ru-RU"/>
              </w:rPr>
              <w:t>Число часов работы</w:t>
            </w:r>
          </w:p>
        </w:tc>
      </w:tr>
      <w:tr w:rsidR="00D36395" w:rsidRPr="00AD2C10" w14:paraId="6981A3BF" w14:textId="77777777" w:rsidTr="006F2C39">
        <w:trPr>
          <w:tblHeader/>
          <w:jc w:val="center"/>
        </w:trPr>
        <w:tc>
          <w:tcPr>
            <w:tcW w:w="2374" w:type="pct"/>
            <w:vMerge/>
            <w:vAlign w:val="center"/>
          </w:tcPr>
          <w:p w14:paraId="49FD5A42" w14:textId="77777777" w:rsidR="00D36395" w:rsidRPr="00AD2C10" w:rsidRDefault="00D36395" w:rsidP="004720DB">
            <w:pPr>
              <w:spacing w:line="240" w:lineRule="auto"/>
              <w:ind w:hanging="17"/>
              <w:contextualSpacing/>
              <w:jc w:val="center"/>
              <w:rPr>
                <w:sz w:val="20"/>
                <w:szCs w:val="20"/>
                <w:lang w:bidi="ru-RU"/>
              </w:rPr>
            </w:pPr>
          </w:p>
        </w:tc>
        <w:tc>
          <w:tcPr>
            <w:tcW w:w="1361" w:type="pct"/>
            <w:vAlign w:val="center"/>
          </w:tcPr>
          <w:p w14:paraId="177C827A" w14:textId="77777777" w:rsidR="00D36395" w:rsidRPr="00AD2C10" w:rsidRDefault="00D36395" w:rsidP="004720DB">
            <w:pPr>
              <w:spacing w:line="240" w:lineRule="auto"/>
              <w:ind w:hanging="17"/>
              <w:jc w:val="center"/>
              <w:rPr>
                <w:b/>
                <w:sz w:val="20"/>
                <w:szCs w:val="20"/>
                <w:lang w:bidi="ru-RU"/>
              </w:rPr>
            </w:pPr>
            <w:r w:rsidRPr="00AD2C10">
              <w:rPr>
                <w:b/>
                <w:sz w:val="20"/>
                <w:szCs w:val="20"/>
                <w:lang w:bidi="ru-RU"/>
              </w:rPr>
              <w:t>Отопление</w:t>
            </w:r>
          </w:p>
        </w:tc>
        <w:tc>
          <w:tcPr>
            <w:tcW w:w="1265" w:type="pct"/>
            <w:vAlign w:val="center"/>
          </w:tcPr>
          <w:p w14:paraId="1EA63666" w14:textId="77777777" w:rsidR="00D36395" w:rsidRPr="00AD2C10" w:rsidRDefault="00D36395" w:rsidP="004720DB">
            <w:pPr>
              <w:spacing w:line="240" w:lineRule="auto"/>
              <w:ind w:hanging="17"/>
              <w:jc w:val="center"/>
              <w:rPr>
                <w:b/>
                <w:sz w:val="20"/>
                <w:szCs w:val="20"/>
                <w:lang w:bidi="ru-RU"/>
              </w:rPr>
            </w:pPr>
            <w:r w:rsidRPr="00AD2C10">
              <w:rPr>
                <w:b/>
                <w:sz w:val="20"/>
                <w:szCs w:val="20"/>
                <w:lang w:bidi="ru-RU"/>
              </w:rPr>
              <w:t>ГВС</w:t>
            </w:r>
          </w:p>
        </w:tc>
      </w:tr>
      <w:tr w:rsidR="00D36395" w:rsidRPr="00AD2C10" w14:paraId="6C97AA1D" w14:textId="77777777" w:rsidTr="006F2C39">
        <w:trPr>
          <w:jc w:val="center"/>
        </w:trPr>
        <w:tc>
          <w:tcPr>
            <w:tcW w:w="2374" w:type="pct"/>
            <w:vAlign w:val="center"/>
          </w:tcPr>
          <w:p w14:paraId="2D73B52C"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Январь</w:t>
            </w:r>
          </w:p>
        </w:tc>
        <w:tc>
          <w:tcPr>
            <w:tcW w:w="1361" w:type="pct"/>
            <w:vAlign w:val="center"/>
          </w:tcPr>
          <w:p w14:paraId="4AFA2A35"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7A320932"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7DB92762" w14:textId="77777777" w:rsidTr="006F2C39">
        <w:trPr>
          <w:jc w:val="center"/>
        </w:trPr>
        <w:tc>
          <w:tcPr>
            <w:tcW w:w="2374" w:type="pct"/>
            <w:vAlign w:val="center"/>
          </w:tcPr>
          <w:p w14:paraId="11660A8E"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Февраль</w:t>
            </w:r>
          </w:p>
        </w:tc>
        <w:tc>
          <w:tcPr>
            <w:tcW w:w="1361" w:type="pct"/>
            <w:vAlign w:val="center"/>
          </w:tcPr>
          <w:p w14:paraId="12AFB258"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672</w:t>
            </w:r>
          </w:p>
        </w:tc>
        <w:tc>
          <w:tcPr>
            <w:tcW w:w="1265" w:type="pct"/>
            <w:vAlign w:val="center"/>
          </w:tcPr>
          <w:p w14:paraId="79599BC1"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047E44C5" w14:textId="77777777" w:rsidTr="006F2C39">
        <w:trPr>
          <w:jc w:val="center"/>
        </w:trPr>
        <w:tc>
          <w:tcPr>
            <w:tcW w:w="2374" w:type="pct"/>
            <w:vAlign w:val="center"/>
          </w:tcPr>
          <w:p w14:paraId="4328C693"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Март</w:t>
            </w:r>
          </w:p>
        </w:tc>
        <w:tc>
          <w:tcPr>
            <w:tcW w:w="1361" w:type="pct"/>
            <w:vAlign w:val="center"/>
          </w:tcPr>
          <w:p w14:paraId="0E56C581"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31E3A002"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2D5EF118" w14:textId="77777777" w:rsidTr="006F2C39">
        <w:trPr>
          <w:jc w:val="center"/>
        </w:trPr>
        <w:tc>
          <w:tcPr>
            <w:tcW w:w="2374" w:type="pct"/>
            <w:vAlign w:val="center"/>
          </w:tcPr>
          <w:p w14:paraId="7B20FD73"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Апрель</w:t>
            </w:r>
          </w:p>
        </w:tc>
        <w:tc>
          <w:tcPr>
            <w:tcW w:w="1361" w:type="pct"/>
            <w:vAlign w:val="center"/>
          </w:tcPr>
          <w:p w14:paraId="3BA81459"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3A215FA4"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6419355F" w14:textId="77777777" w:rsidTr="006F2C39">
        <w:trPr>
          <w:jc w:val="center"/>
        </w:trPr>
        <w:tc>
          <w:tcPr>
            <w:tcW w:w="2374" w:type="pct"/>
            <w:vAlign w:val="center"/>
          </w:tcPr>
          <w:p w14:paraId="2E53E961"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Май</w:t>
            </w:r>
          </w:p>
        </w:tc>
        <w:tc>
          <w:tcPr>
            <w:tcW w:w="1361" w:type="pct"/>
            <w:vAlign w:val="center"/>
          </w:tcPr>
          <w:p w14:paraId="642D08E6"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264</w:t>
            </w:r>
          </w:p>
        </w:tc>
        <w:tc>
          <w:tcPr>
            <w:tcW w:w="1265" w:type="pct"/>
            <w:vAlign w:val="center"/>
          </w:tcPr>
          <w:p w14:paraId="2EBB5784"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480</w:t>
            </w:r>
          </w:p>
        </w:tc>
      </w:tr>
      <w:tr w:rsidR="00D36395" w:rsidRPr="00AD2C10" w14:paraId="771153E5" w14:textId="77777777" w:rsidTr="006F2C39">
        <w:trPr>
          <w:jc w:val="center"/>
        </w:trPr>
        <w:tc>
          <w:tcPr>
            <w:tcW w:w="2374" w:type="pct"/>
            <w:vAlign w:val="center"/>
          </w:tcPr>
          <w:p w14:paraId="36217639"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Июнь</w:t>
            </w:r>
          </w:p>
        </w:tc>
        <w:tc>
          <w:tcPr>
            <w:tcW w:w="1361" w:type="pct"/>
            <w:vAlign w:val="center"/>
          </w:tcPr>
          <w:p w14:paraId="3CC13416" w14:textId="77777777" w:rsidR="00D36395" w:rsidRPr="00AD2C10" w:rsidRDefault="006C50A8" w:rsidP="004720DB">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5AF7FF7D" w14:textId="77777777" w:rsidR="00D36395" w:rsidRPr="00AD2C10" w:rsidRDefault="00D12A76" w:rsidP="004720DB">
            <w:pPr>
              <w:spacing w:line="240" w:lineRule="auto"/>
              <w:ind w:hanging="17"/>
              <w:jc w:val="center"/>
              <w:rPr>
                <w:sz w:val="20"/>
                <w:szCs w:val="20"/>
                <w:lang w:val="ru-RU" w:bidi="ru-RU"/>
              </w:rPr>
            </w:pPr>
            <w:r w:rsidRPr="00AD2C10">
              <w:rPr>
                <w:sz w:val="20"/>
                <w:szCs w:val="20"/>
                <w:lang w:val="ru-RU" w:bidi="ru-RU"/>
              </w:rPr>
              <w:t>720</w:t>
            </w:r>
          </w:p>
        </w:tc>
      </w:tr>
      <w:tr w:rsidR="00D36395" w:rsidRPr="00AD2C10" w14:paraId="6724B3DE" w14:textId="77777777" w:rsidTr="006F2C39">
        <w:trPr>
          <w:jc w:val="center"/>
        </w:trPr>
        <w:tc>
          <w:tcPr>
            <w:tcW w:w="2374" w:type="pct"/>
            <w:vAlign w:val="center"/>
          </w:tcPr>
          <w:p w14:paraId="6ECC7133"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Июль</w:t>
            </w:r>
          </w:p>
        </w:tc>
        <w:tc>
          <w:tcPr>
            <w:tcW w:w="1361" w:type="pct"/>
            <w:vAlign w:val="center"/>
          </w:tcPr>
          <w:p w14:paraId="341F98DB" w14:textId="77777777" w:rsidR="00D36395" w:rsidRPr="00AD2C10" w:rsidRDefault="006C50A8" w:rsidP="004720DB">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3B37CF9E" w14:textId="77777777" w:rsidR="00D36395" w:rsidRPr="00AD2C10" w:rsidRDefault="00D12A76" w:rsidP="004720DB">
            <w:pPr>
              <w:spacing w:line="240" w:lineRule="auto"/>
              <w:ind w:hanging="17"/>
              <w:jc w:val="center"/>
              <w:rPr>
                <w:sz w:val="20"/>
                <w:szCs w:val="20"/>
                <w:lang w:val="ru-RU" w:bidi="ru-RU"/>
              </w:rPr>
            </w:pPr>
            <w:r w:rsidRPr="00AD2C10">
              <w:rPr>
                <w:sz w:val="20"/>
                <w:szCs w:val="20"/>
                <w:lang w:val="ru-RU" w:bidi="ru-RU"/>
              </w:rPr>
              <w:t>600</w:t>
            </w:r>
          </w:p>
        </w:tc>
      </w:tr>
      <w:tr w:rsidR="00D36395" w:rsidRPr="00AD2C10" w14:paraId="06F76336" w14:textId="77777777" w:rsidTr="006F2C39">
        <w:trPr>
          <w:jc w:val="center"/>
        </w:trPr>
        <w:tc>
          <w:tcPr>
            <w:tcW w:w="2374" w:type="pct"/>
            <w:vAlign w:val="center"/>
          </w:tcPr>
          <w:p w14:paraId="061532D4"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Август</w:t>
            </w:r>
          </w:p>
        </w:tc>
        <w:tc>
          <w:tcPr>
            <w:tcW w:w="1361" w:type="pct"/>
            <w:vAlign w:val="center"/>
          </w:tcPr>
          <w:p w14:paraId="764BA70F" w14:textId="77777777" w:rsidR="00D36395" w:rsidRPr="00AD2C10" w:rsidRDefault="006C50A8" w:rsidP="004720DB">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4F54E58E" w14:textId="77777777" w:rsidR="00D36395" w:rsidRPr="00AD2C10" w:rsidRDefault="00D12A76" w:rsidP="004720DB">
            <w:pPr>
              <w:spacing w:line="240" w:lineRule="auto"/>
              <w:ind w:hanging="17"/>
              <w:jc w:val="center"/>
              <w:rPr>
                <w:sz w:val="20"/>
                <w:szCs w:val="20"/>
                <w:lang w:val="ru-RU" w:bidi="ru-RU"/>
              </w:rPr>
            </w:pPr>
            <w:r w:rsidRPr="00AD2C10">
              <w:rPr>
                <w:sz w:val="20"/>
                <w:szCs w:val="20"/>
                <w:lang w:val="ru-RU" w:bidi="ru-RU"/>
              </w:rPr>
              <w:t>552</w:t>
            </w:r>
          </w:p>
        </w:tc>
      </w:tr>
      <w:tr w:rsidR="00D36395" w:rsidRPr="00AD2C10" w14:paraId="5B44E757" w14:textId="77777777" w:rsidTr="006F2C39">
        <w:trPr>
          <w:jc w:val="center"/>
        </w:trPr>
        <w:tc>
          <w:tcPr>
            <w:tcW w:w="2374" w:type="pct"/>
            <w:vAlign w:val="center"/>
          </w:tcPr>
          <w:p w14:paraId="5BA5D44D"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Сентябрь</w:t>
            </w:r>
          </w:p>
        </w:tc>
        <w:tc>
          <w:tcPr>
            <w:tcW w:w="1361" w:type="pct"/>
            <w:vAlign w:val="center"/>
          </w:tcPr>
          <w:p w14:paraId="03CE64F8" w14:textId="77777777" w:rsidR="00D36395" w:rsidRPr="00AD2C10" w:rsidRDefault="005C4485" w:rsidP="004720DB">
            <w:pPr>
              <w:spacing w:line="240" w:lineRule="auto"/>
              <w:ind w:hanging="17"/>
              <w:jc w:val="center"/>
              <w:rPr>
                <w:sz w:val="20"/>
                <w:szCs w:val="20"/>
                <w:lang w:val="ru-RU" w:bidi="ru-RU"/>
              </w:rPr>
            </w:pPr>
            <w:r w:rsidRPr="00AD2C10">
              <w:rPr>
                <w:sz w:val="20"/>
                <w:szCs w:val="20"/>
                <w:lang w:val="ru-RU" w:bidi="ru-RU"/>
              </w:rPr>
              <w:t>288</w:t>
            </w:r>
          </w:p>
        </w:tc>
        <w:tc>
          <w:tcPr>
            <w:tcW w:w="1265" w:type="pct"/>
            <w:vAlign w:val="center"/>
          </w:tcPr>
          <w:p w14:paraId="20042D27" w14:textId="77777777" w:rsidR="00D36395" w:rsidRPr="00AD2C10" w:rsidRDefault="005C4485" w:rsidP="004720DB">
            <w:pPr>
              <w:spacing w:line="240" w:lineRule="auto"/>
              <w:ind w:hanging="17"/>
              <w:jc w:val="center"/>
              <w:rPr>
                <w:sz w:val="20"/>
                <w:szCs w:val="20"/>
                <w:lang w:val="ru-RU" w:bidi="ru-RU"/>
              </w:rPr>
            </w:pPr>
            <w:r w:rsidRPr="00AD2C10">
              <w:rPr>
                <w:sz w:val="20"/>
                <w:szCs w:val="20"/>
                <w:lang w:val="ru-RU" w:bidi="ru-RU"/>
              </w:rPr>
              <w:t>432</w:t>
            </w:r>
          </w:p>
        </w:tc>
      </w:tr>
      <w:tr w:rsidR="00D36395" w:rsidRPr="00AD2C10" w14:paraId="29528590" w14:textId="77777777" w:rsidTr="006F2C39">
        <w:trPr>
          <w:jc w:val="center"/>
        </w:trPr>
        <w:tc>
          <w:tcPr>
            <w:tcW w:w="2374" w:type="pct"/>
            <w:vAlign w:val="center"/>
          </w:tcPr>
          <w:p w14:paraId="7D6BDAF4"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Октябрь</w:t>
            </w:r>
          </w:p>
        </w:tc>
        <w:tc>
          <w:tcPr>
            <w:tcW w:w="1361" w:type="pct"/>
            <w:vAlign w:val="center"/>
          </w:tcPr>
          <w:p w14:paraId="2DBBC77D"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17E0E233"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231D5BD3" w14:textId="77777777" w:rsidTr="006F2C39">
        <w:trPr>
          <w:jc w:val="center"/>
        </w:trPr>
        <w:tc>
          <w:tcPr>
            <w:tcW w:w="2374" w:type="pct"/>
            <w:vAlign w:val="center"/>
          </w:tcPr>
          <w:p w14:paraId="5DDAA048"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Ноябрь</w:t>
            </w:r>
          </w:p>
        </w:tc>
        <w:tc>
          <w:tcPr>
            <w:tcW w:w="1361" w:type="pct"/>
            <w:vAlign w:val="center"/>
          </w:tcPr>
          <w:p w14:paraId="2743C220"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6D7B028A"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1324984A" w14:textId="77777777" w:rsidTr="006F2C39">
        <w:trPr>
          <w:jc w:val="center"/>
        </w:trPr>
        <w:tc>
          <w:tcPr>
            <w:tcW w:w="2374" w:type="pct"/>
            <w:vAlign w:val="center"/>
          </w:tcPr>
          <w:p w14:paraId="38587283" w14:textId="77777777" w:rsidR="00D36395" w:rsidRPr="00AD2C10" w:rsidRDefault="00D36395" w:rsidP="004720DB">
            <w:pPr>
              <w:spacing w:line="240" w:lineRule="auto"/>
              <w:ind w:hanging="17"/>
              <w:jc w:val="center"/>
              <w:rPr>
                <w:sz w:val="20"/>
                <w:szCs w:val="20"/>
                <w:lang w:bidi="ru-RU"/>
              </w:rPr>
            </w:pPr>
            <w:r w:rsidRPr="00AD2C10">
              <w:rPr>
                <w:sz w:val="20"/>
                <w:szCs w:val="20"/>
                <w:lang w:bidi="ru-RU"/>
              </w:rPr>
              <w:t>Декабрь</w:t>
            </w:r>
          </w:p>
        </w:tc>
        <w:tc>
          <w:tcPr>
            <w:tcW w:w="1361" w:type="pct"/>
            <w:vAlign w:val="center"/>
          </w:tcPr>
          <w:p w14:paraId="342DE2A8" w14:textId="77777777" w:rsidR="00D36395" w:rsidRPr="00AD2C10" w:rsidRDefault="002C3D5F" w:rsidP="004720DB">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5F5D236B" w14:textId="77777777" w:rsidR="00D36395" w:rsidRPr="00AD2C10" w:rsidRDefault="00443823" w:rsidP="004720DB">
            <w:pPr>
              <w:spacing w:line="240" w:lineRule="auto"/>
              <w:ind w:hanging="17"/>
              <w:jc w:val="center"/>
              <w:rPr>
                <w:sz w:val="20"/>
                <w:szCs w:val="20"/>
                <w:lang w:val="ru-RU" w:bidi="ru-RU"/>
              </w:rPr>
            </w:pPr>
            <w:r w:rsidRPr="00AD2C10">
              <w:rPr>
                <w:sz w:val="20"/>
                <w:szCs w:val="20"/>
                <w:lang w:val="ru-RU" w:bidi="ru-RU"/>
              </w:rPr>
              <w:t>-</w:t>
            </w:r>
          </w:p>
        </w:tc>
      </w:tr>
      <w:tr w:rsidR="00D36395" w:rsidRPr="00AD2C10" w14:paraId="1EE3CA17" w14:textId="77777777" w:rsidTr="006F2C39">
        <w:trPr>
          <w:jc w:val="center"/>
        </w:trPr>
        <w:tc>
          <w:tcPr>
            <w:tcW w:w="2374" w:type="pct"/>
            <w:vAlign w:val="center"/>
          </w:tcPr>
          <w:p w14:paraId="7DF30F3E" w14:textId="77777777" w:rsidR="00D36395" w:rsidRPr="00AD2C10" w:rsidRDefault="00D36395" w:rsidP="004720DB">
            <w:pPr>
              <w:spacing w:line="240" w:lineRule="auto"/>
              <w:ind w:hanging="17"/>
              <w:jc w:val="center"/>
              <w:rPr>
                <w:b/>
                <w:sz w:val="20"/>
                <w:szCs w:val="20"/>
                <w:lang w:bidi="ru-RU"/>
              </w:rPr>
            </w:pPr>
            <w:r w:rsidRPr="00AD2C10">
              <w:rPr>
                <w:b/>
                <w:sz w:val="20"/>
                <w:szCs w:val="20"/>
                <w:lang w:bidi="ru-RU"/>
              </w:rPr>
              <w:t>Среднегодовые значения</w:t>
            </w:r>
          </w:p>
        </w:tc>
        <w:tc>
          <w:tcPr>
            <w:tcW w:w="1361" w:type="pct"/>
            <w:vAlign w:val="center"/>
          </w:tcPr>
          <w:p w14:paraId="709CBED9" w14:textId="77777777" w:rsidR="00D36395" w:rsidRPr="00AD2C10" w:rsidRDefault="0081280C" w:rsidP="004720DB">
            <w:pPr>
              <w:spacing w:line="240" w:lineRule="auto"/>
              <w:ind w:hanging="17"/>
              <w:jc w:val="center"/>
              <w:rPr>
                <w:b/>
                <w:sz w:val="20"/>
                <w:szCs w:val="20"/>
                <w:lang w:val="ru-RU" w:bidi="ru-RU"/>
              </w:rPr>
            </w:pPr>
            <w:r w:rsidRPr="00AD2C10">
              <w:rPr>
                <w:b/>
                <w:sz w:val="20"/>
                <w:szCs w:val="20"/>
                <w:lang w:val="ru-RU" w:bidi="ru-RU"/>
              </w:rPr>
              <w:t>5784</w:t>
            </w:r>
          </w:p>
        </w:tc>
        <w:tc>
          <w:tcPr>
            <w:tcW w:w="1265" w:type="pct"/>
            <w:vAlign w:val="center"/>
          </w:tcPr>
          <w:p w14:paraId="48527874" w14:textId="77777777" w:rsidR="00D36395" w:rsidRPr="00AD2C10" w:rsidRDefault="005C4485" w:rsidP="004720DB">
            <w:pPr>
              <w:spacing w:line="240" w:lineRule="auto"/>
              <w:ind w:hanging="17"/>
              <w:jc w:val="center"/>
              <w:rPr>
                <w:b/>
                <w:sz w:val="20"/>
                <w:szCs w:val="20"/>
                <w:lang w:val="ru-RU" w:bidi="ru-RU"/>
              </w:rPr>
            </w:pPr>
            <w:r w:rsidRPr="00AD2C10">
              <w:rPr>
                <w:b/>
                <w:sz w:val="20"/>
                <w:szCs w:val="20"/>
                <w:lang w:val="ru-RU" w:bidi="ru-RU"/>
              </w:rPr>
              <w:t>2784</w:t>
            </w:r>
          </w:p>
        </w:tc>
      </w:tr>
    </w:tbl>
    <w:p w14:paraId="23CCA6EE" w14:textId="2CFB342C" w:rsidR="00C704DF" w:rsidRPr="00AD2C10" w:rsidRDefault="00CC1BF0" w:rsidP="00CC1BF0">
      <w:pPr>
        <w:pStyle w:val="5"/>
      </w:pPr>
      <w:bookmarkStart w:id="60" w:name="_Toc139362803"/>
      <w:r>
        <w:t xml:space="preserve">1.2.1.9. </w:t>
      </w:r>
      <w:r w:rsidR="00C704DF" w:rsidRPr="00AD2C10">
        <w:t>Способы учета тепла, отпущенного в тепловые сети</w:t>
      </w:r>
      <w:bookmarkEnd w:id="60"/>
    </w:p>
    <w:p w14:paraId="7D2CB261" w14:textId="77777777" w:rsidR="00193C6C" w:rsidRPr="00AD2C10" w:rsidRDefault="00193C6C" w:rsidP="00F04843">
      <w:pPr>
        <w:rPr>
          <w:szCs w:val="26"/>
        </w:rPr>
      </w:pPr>
      <w:r w:rsidRPr="00AD2C10">
        <w:rPr>
          <w:szCs w:val="26"/>
        </w:rPr>
        <w:t>Учет и регистрация отпуска и потребления тепловой энергии организуются с целью:</w:t>
      </w:r>
    </w:p>
    <w:p w14:paraId="36C41CBD" w14:textId="77777777" w:rsidR="00BE2DB7" w:rsidRPr="00AD2C10" w:rsidRDefault="00193C6C" w:rsidP="00F877F2">
      <w:pPr>
        <w:pStyle w:val="aff9"/>
        <w:numPr>
          <w:ilvl w:val="0"/>
          <w:numId w:val="36"/>
        </w:numPr>
        <w:spacing w:line="360" w:lineRule="auto"/>
        <w:ind w:left="0" w:firstLine="360"/>
        <w:jc w:val="both"/>
        <w:rPr>
          <w:sz w:val="26"/>
          <w:szCs w:val="26"/>
        </w:rPr>
      </w:pPr>
      <w:r w:rsidRPr="00AD2C10">
        <w:rPr>
          <w:sz w:val="26"/>
          <w:szCs w:val="26"/>
        </w:rPr>
        <w:t>осуществления взаимных финансовых расчетов между энергоснабжающими организациями и потребителями тепловой энергии;</w:t>
      </w:r>
    </w:p>
    <w:p w14:paraId="1C8F4EE9" w14:textId="77777777" w:rsidR="00BE2DB7" w:rsidRPr="00AD2C10" w:rsidRDefault="00193C6C" w:rsidP="00F877F2">
      <w:pPr>
        <w:pStyle w:val="aff9"/>
        <w:numPr>
          <w:ilvl w:val="0"/>
          <w:numId w:val="36"/>
        </w:numPr>
        <w:spacing w:line="360" w:lineRule="auto"/>
        <w:ind w:left="0" w:firstLine="360"/>
        <w:jc w:val="both"/>
        <w:rPr>
          <w:sz w:val="26"/>
          <w:szCs w:val="26"/>
        </w:rPr>
      </w:pPr>
      <w:r w:rsidRPr="00AD2C10">
        <w:rPr>
          <w:sz w:val="26"/>
          <w:szCs w:val="26"/>
        </w:rPr>
        <w:t>контроля за тепловыми и гидравлическими режимами работы систем теплоснабжения и теплопотребления;</w:t>
      </w:r>
    </w:p>
    <w:p w14:paraId="40D308BA" w14:textId="77777777" w:rsidR="00BE2DB7" w:rsidRPr="00AD2C10" w:rsidRDefault="00193C6C" w:rsidP="00F877F2">
      <w:pPr>
        <w:pStyle w:val="aff9"/>
        <w:numPr>
          <w:ilvl w:val="0"/>
          <w:numId w:val="36"/>
        </w:numPr>
        <w:spacing w:line="360" w:lineRule="auto"/>
        <w:ind w:left="0" w:firstLine="360"/>
        <w:jc w:val="both"/>
        <w:rPr>
          <w:sz w:val="26"/>
          <w:szCs w:val="26"/>
        </w:rPr>
      </w:pPr>
      <w:r w:rsidRPr="00AD2C10">
        <w:rPr>
          <w:sz w:val="26"/>
          <w:szCs w:val="26"/>
        </w:rPr>
        <w:t>контроля за рациональным использованием тепловой энергии и теплоносителя;</w:t>
      </w:r>
    </w:p>
    <w:p w14:paraId="7B02975E" w14:textId="77777777" w:rsidR="00193C6C" w:rsidRPr="00AD2C10" w:rsidRDefault="00193C6C" w:rsidP="00F877F2">
      <w:pPr>
        <w:pStyle w:val="aff9"/>
        <w:numPr>
          <w:ilvl w:val="0"/>
          <w:numId w:val="36"/>
        </w:numPr>
        <w:spacing w:line="360" w:lineRule="auto"/>
        <w:ind w:left="0" w:firstLine="360"/>
        <w:jc w:val="both"/>
        <w:rPr>
          <w:sz w:val="26"/>
          <w:szCs w:val="26"/>
        </w:rPr>
      </w:pPr>
      <w:r w:rsidRPr="00AD2C10">
        <w:rPr>
          <w:sz w:val="26"/>
          <w:szCs w:val="26"/>
        </w:rPr>
        <w:t>документирования параметров</w:t>
      </w:r>
      <w:r w:rsidR="00C26265" w:rsidRPr="00AD2C10">
        <w:rPr>
          <w:sz w:val="26"/>
          <w:szCs w:val="26"/>
        </w:rPr>
        <w:t xml:space="preserve"> теплоносителя</w:t>
      </w:r>
      <w:r w:rsidRPr="00AD2C10">
        <w:rPr>
          <w:sz w:val="26"/>
          <w:szCs w:val="26"/>
        </w:rPr>
        <w:t xml:space="preserve"> массы (объема), температуры и давления.</w:t>
      </w:r>
    </w:p>
    <w:p w14:paraId="2D75DC26" w14:textId="77777777" w:rsidR="00193C6C" w:rsidRPr="00AD2C10" w:rsidRDefault="00193C6C" w:rsidP="00F04843">
      <w:pPr>
        <w:rPr>
          <w:szCs w:val="26"/>
        </w:rPr>
      </w:pPr>
      <w:r w:rsidRPr="00AD2C10">
        <w:rPr>
          <w:szCs w:val="26"/>
        </w:rPr>
        <w:t>Расчеты</w:t>
      </w:r>
      <w:r w:rsidR="00822707" w:rsidRPr="00AD2C10">
        <w:rPr>
          <w:szCs w:val="26"/>
        </w:rPr>
        <w:t xml:space="preserve"> пот</w:t>
      </w:r>
      <w:r w:rsidRPr="00AD2C10">
        <w:rPr>
          <w:szCs w:val="26"/>
        </w:rPr>
        <w:t>ребителей тепловой энергии с энергоснабжающими организациями за полученное ими тепло осуществляются на основании показаний приборов учета и контроля параметров теплоносителя, установленных у потребителя и допущенных в эксплуатацию в качестве коммерческих в соответствии с требованиями Правил учета тепловой энергии и теплоносителя", утв. Минтопэнерго РФ 12.09.1995 N Вк-4936.</w:t>
      </w:r>
    </w:p>
    <w:p w14:paraId="1D8B5FF8" w14:textId="77777777" w:rsidR="00193C6C" w:rsidRPr="00AD2C10" w:rsidRDefault="00193C6C" w:rsidP="00F04843">
      <w:pPr>
        <w:rPr>
          <w:szCs w:val="26"/>
        </w:rPr>
      </w:pPr>
      <w:r w:rsidRPr="00AD2C10">
        <w:rPr>
          <w:szCs w:val="26"/>
        </w:rPr>
        <w:t xml:space="preserve">Взаимные обязательства энергоснабжающей организации и потребителя по расчетам за тепловую энергию и теплоноситель, а также по соблюдению режимов отпуска и потребления тепловой энергии и теплоносителя определяются "Договором на отпуск </w:t>
      </w:r>
      <w:r w:rsidR="00A25510" w:rsidRPr="00AD2C10">
        <w:rPr>
          <w:szCs w:val="26"/>
        </w:rPr>
        <w:t>и потребление тепловой энергии".</w:t>
      </w:r>
    </w:p>
    <w:p w14:paraId="06ED6F7C" w14:textId="77777777" w:rsidR="00193C6C" w:rsidRPr="00AD2C10" w:rsidRDefault="00193C6C" w:rsidP="00F04843">
      <w:pPr>
        <w:rPr>
          <w:szCs w:val="26"/>
        </w:rPr>
      </w:pPr>
      <w:r w:rsidRPr="00AD2C10">
        <w:rPr>
          <w:szCs w:val="26"/>
        </w:rPr>
        <w:t>При оборудовании и эксплуатации узлов учета тепловой энергии и теплоносителя необходимо руководствоваться следующей действующей нормативной и технической документацией:</w:t>
      </w:r>
    </w:p>
    <w:p w14:paraId="5DDA98F9"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Правилами пользования электрической и тепловой энергией. Утверждены Приказом Министерства энергетики и электрификации СССР от 6 декабря 1981 г. N 310;</w:t>
      </w:r>
    </w:p>
    <w:p w14:paraId="262B79C0"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СНиП 2.04.07-86 "Тепловые сети";</w:t>
      </w:r>
    </w:p>
    <w:p w14:paraId="6CEA86CD"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Правилами эксплуатации теплопотребляющих установок и тепловых сетей потребителей. Утверждены Главгосэнергонадзором Российской Федерации 7 мая 1992 г.;</w:t>
      </w:r>
    </w:p>
    <w:p w14:paraId="7C424E52"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Правилами техники безопасности при эксплуатации теплопотребляющих установок и тепловых сетей потребителей. Утверждены Главгосэнергонадзором Российской Федерации 7 мая 1992 г.;</w:t>
      </w:r>
    </w:p>
    <w:p w14:paraId="16C396B4"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Правилами измерения расхода газов и жидкостей стандартными сужающими устройствами РД 50-213-80;</w:t>
      </w:r>
    </w:p>
    <w:p w14:paraId="6879350E"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 xml:space="preserve">методическими материалами по </w:t>
      </w:r>
      <w:r w:rsidR="00012E66" w:rsidRPr="00AD2C10">
        <w:rPr>
          <w:sz w:val="26"/>
          <w:szCs w:val="26"/>
        </w:rPr>
        <w:t>применению Правил РД 50-213-80;</w:t>
      </w:r>
    </w:p>
    <w:p w14:paraId="0CF546BC"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методическими указаниями "Расход жидкости и газов. Методика выполнения измерений с помощью специальных сужающих устройств РД 5-411-83";</w:t>
      </w:r>
    </w:p>
    <w:p w14:paraId="38A75C4F"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Законом Российской Федерации от 27 апреля 1993 г. N 4871-1 "Об обеспечении единства средств измерений";</w:t>
      </w:r>
    </w:p>
    <w:p w14:paraId="078D1D84"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 50.2.002-94 "ГСИ. Порядок осуществления Государственного метрологического надзора за выпуском, состоянием и применением средств измерений, аттестованными методиками выполнения измерений, эталонами и соблюдением метрологических правил и норм";</w:t>
      </w:r>
    </w:p>
    <w:p w14:paraId="4BB20A1F"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ПР 50.2.006-94 "ГСИ. Поверка средств измерений";</w:t>
      </w:r>
    </w:p>
    <w:p w14:paraId="083B37CF"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МИ 2273-93 "ГСИ. Области использования средств измерений, подлежащих поверке";</w:t>
      </w:r>
    </w:p>
    <w:p w14:paraId="62D8ACEE"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МИ 2164-91 "ГСИ. Теплосчетчики. Требования к испытаниям, метрологической аттестации, поверке";</w:t>
      </w:r>
    </w:p>
    <w:p w14:paraId="2D6F1129"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ГСССД 98-86. Вода. Удельный объем и энтальпия при температурах 0...800 град. C и давлениях 0,001...1000 МПа. М.: Изд. Стандартов, 1986;</w:t>
      </w:r>
    </w:p>
    <w:p w14:paraId="18F21E8D"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ГСССД 6-89. Вода. Коэффициент динамической вязкости при температурах 0 ... 800 град. C и давлениях, от соответствующих разряженному газу до 300 МПа. М.: Изд. Стандартов, 1989;</w:t>
      </w:r>
    </w:p>
    <w:p w14:paraId="1B8AB3BC" w14:textId="77777777" w:rsidR="00012E66"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ГСССД. Плотность, энтальпия и вязкост</w:t>
      </w:r>
      <w:r w:rsidR="00012E66" w:rsidRPr="00AD2C10">
        <w:rPr>
          <w:sz w:val="26"/>
          <w:szCs w:val="26"/>
        </w:rPr>
        <w:t>ь воды. М. Изд. ВНИИЦ СИВ, 1993</w:t>
      </w:r>
    </w:p>
    <w:p w14:paraId="331DE2BA" w14:textId="77777777" w:rsidR="00193C6C" w:rsidRPr="00AD2C10" w:rsidRDefault="00193C6C" w:rsidP="008A567B">
      <w:pPr>
        <w:pStyle w:val="aff9"/>
        <w:numPr>
          <w:ilvl w:val="0"/>
          <w:numId w:val="102"/>
        </w:numPr>
        <w:spacing w:line="360" w:lineRule="auto"/>
        <w:ind w:left="0" w:firstLine="426"/>
        <w:jc w:val="both"/>
        <w:rPr>
          <w:sz w:val="26"/>
          <w:szCs w:val="26"/>
        </w:rPr>
      </w:pPr>
      <w:r w:rsidRPr="00AD2C10">
        <w:rPr>
          <w:sz w:val="26"/>
          <w:szCs w:val="26"/>
        </w:rPr>
        <w:t>инструкциями заводов - изготовителей на комплекты приборов и отдельные приборы учета и контроля тепловой энергии и теплоносителя.</w:t>
      </w:r>
    </w:p>
    <w:p w14:paraId="1C8FD296" w14:textId="77777777" w:rsidR="00193C6C" w:rsidRPr="00AD2C10" w:rsidRDefault="00193C6C" w:rsidP="00F04843">
      <w:pPr>
        <w:rPr>
          <w:szCs w:val="26"/>
        </w:rPr>
      </w:pPr>
      <w:r w:rsidRPr="00AD2C10">
        <w:rPr>
          <w:szCs w:val="26"/>
        </w:rPr>
        <w:t>Потребитель по согласованию с энергоснабжающей организацией имеет право для своих технологических целей дополнительно устанавливать на узле учета приборы для определения количества тепловой энергии и теплоносителя, а также для контроля параметров теплоносителя, не нарушая при этом технологию коммерческого учета и не влияя на точность и качество измерений.</w:t>
      </w:r>
    </w:p>
    <w:p w14:paraId="548E963D" w14:textId="77777777" w:rsidR="00193C6C" w:rsidRPr="00AD2C10" w:rsidRDefault="00193C6C" w:rsidP="00F04843">
      <w:pPr>
        <w:rPr>
          <w:szCs w:val="26"/>
        </w:rPr>
      </w:pPr>
      <w:r w:rsidRPr="00AD2C10">
        <w:rPr>
          <w:szCs w:val="26"/>
        </w:rPr>
        <w:t>Показания дополнительно установленных приборов не используются при взаимных расчетах между потребителем и энергоснабжающей организацией.</w:t>
      </w:r>
    </w:p>
    <w:p w14:paraId="7D268284" w14:textId="77777777" w:rsidR="00193C6C" w:rsidRPr="00AD2C10" w:rsidRDefault="00193C6C" w:rsidP="00F04843">
      <w:pPr>
        <w:rPr>
          <w:szCs w:val="26"/>
        </w:rPr>
      </w:pPr>
      <w:r w:rsidRPr="00AD2C10">
        <w:rPr>
          <w:szCs w:val="26"/>
        </w:rPr>
        <w:t>Отпуск тепловой энергии за отчетный период определяется как сумма расходов тепловой энергии по магистралям, определенных по показаниям теплосчетчиков.</w:t>
      </w:r>
    </w:p>
    <w:p w14:paraId="4969F26C" w14:textId="77777777" w:rsidR="00CA6A8D" w:rsidRPr="00AD2C10" w:rsidRDefault="00193C6C" w:rsidP="00F04843">
      <w:pPr>
        <w:rPr>
          <w:szCs w:val="26"/>
        </w:rPr>
      </w:pPr>
      <w:r w:rsidRPr="00AD2C10">
        <w:rPr>
          <w:szCs w:val="26"/>
        </w:rPr>
        <w:t>В случае отсутствия приборов учета тепловой энергии на отпуск тепловой энергии количество отпущенного тепла в тепловые сети от источника тепловой энергии осуществляется расчетным способом в соответствии с Правилами учета отпуска тепловой энергии, утвержденными законодательством РФ.</w:t>
      </w:r>
    </w:p>
    <w:p w14:paraId="0085E571" w14:textId="0ED85BA4" w:rsidR="00933758" w:rsidRPr="00AD2C10" w:rsidRDefault="00933758" w:rsidP="008F2230">
      <w:pPr>
        <w:pStyle w:val="aff1"/>
        <w:spacing w:before="0" w:after="0"/>
        <w:ind w:firstLine="709"/>
      </w:pPr>
      <w:r w:rsidRPr="00AD2C10">
        <w:t>На котельной в п</w:t>
      </w:r>
      <w:r w:rsidR="00106C0D" w:rsidRPr="00AD2C10">
        <w:t xml:space="preserve">. Громово по состоянию на </w:t>
      </w:r>
      <w:r w:rsidRPr="00AD2C10">
        <w:t>202</w:t>
      </w:r>
      <w:r w:rsidR="006F2C39">
        <w:t>2</w:t>
      </w:r>
      <w:r w:rsidR="000144A8" w:rsidRPr="00AD2C10">
        <w:t xml:space="preserve"> </w:t>
      </w:r>
      <w:r w:rsidR="00106C0D" w:rsidRPr="00AD2C10">
        <w:t>г. учет выработанной тепловой энергии</w:t>
      </w:r>
      <w:r w:rsidRPr="00AD2C10">
        <w:t xml:space="preserve"> осуществляется посредством расходомеров, датчиков температуры и давления, которые позволяют вести учет тепловой энергии отпущенной потребителям. Узлы учета установлены осенью 2021 года.</w:t>
      </w:r>
      <w:r w:rsidR="003A2FAA" w:rsidRPr="00AD2C10">
        <w:t xml:space="preserve"> На рисунках ниже представлены внешний вид узлов учета отопления и ГВС, установленных на котельной п. Громово.</w:t>
      </w:r>
    </w:p>
    <w:p w14:paraId="2BBFC91D" w14:textId="77777777" w:rsidR="00956D3A" w:rsidRPr="00AD2C10" w:rsidRDefault="00AA0743" w:rsidP="00956D3A">
      <w:pPr>
        <w:pStyle w:val="aff1"/>
        <w:keepNext/>
        <w:spacing w:before="0" w:after="0"/>
        <w:ind w:firstLine="0"/>
        <w:jc w:val="center"/>
      </w:pPr>
      <w:r w:rsidRPr="00AD2C10">
        <w:rPr>
          <w:noProof/>
        </w:rPr>
        <w:drawing>
          <wp:inline distT="0" distB="0" distL="0" distR="0" wp14:anchorId="28AEB14E" wp14:editId="50D4CFE8">
            <wp:extent cx="3431969" cy="425488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7751" cy="4274447"/>
                    </a:xfrm>
                    <a:prstGeom prst="rect">
                      <a:avLst/>
                    </a:prstGeom>
                    <a:noFill/>
                  </pic:spPr>
                </pic:pic>
              </a:graphicData>
            </a:graphic>
          </wp:inline>
        </w:drawing>
      </w:r>
    </w:p>
    <w:p w14:paraId="779325B0" w14:textId="631FB224" w:rsidR="00AA0743" w:rsidRPr="00AD2C10" w:rsidRDefault="00956D3A" w:rsidP="00CB7F01">
      <w:pPr>
        <w:pStyle w:val="afff0"/>
        <w:spacing w:before="0" w:after="100" w:afterAutospacing="1" w:line="276" w:lineRule="auto"/>
        <w:jc w:val="cente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22</w:t>
      </w:r>
      <w:r w:rsidRPr="00AD2C10">
        <w:rPr>
          <w:rFonts w:ascii="Times New Roman" w:hAnsi="Times New Roman"/>
          <w:sz w:val="24"/>
        </w:rPr>
        <w:fldChar w:fldCharType="end"/>
      </w:r>
      <w:r w:rsidRPr="00AD2C10">
        <w:rPr>
          <w:rFonts w:ascii="Times New Roman" w:hAnsi="Times New Roman"/>
          <w:sz w:val="24"/>
        </w:rPr>
        <w:t xml:space="preserve"> Внешний вид узла учета подающего трубопровода отопления на котельной п. Громово</w:t>
      </w:r>
    </w:p>
    <w:p w14:paraId="6319D991" w14:textId="77777777" w:rsidR="00AA0743" w:rsidRPr="00AD2C10" w:rsidRDefault="00AA0743" w:rsidP="00AA0743">
      <w:pPr>
        <w:pStyle w:val="aff1"/>
        <w:keepNext/>
        <w:spacing w:before="0" w:after="0"/>
        <w:ind w:firstLine="0"/>
        <w:jc w:val="center"/>
      </w:pPr>
      <w:r w:rsidRPr="00AD2C10">
        <w:rPr>
          <w:noProof/>
        </w:rPr>
        <w:drawing>
          <wp:inline distT="0" distB="0" distL="0" distR="0" wp14:anchorId="0F38D791" wp14:editId="12B298D1">
            <wp:extent cx="5015533" cy="36694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18827" cy="3671885"/>
                    </a:xfrm>
                    <a:prstGeom prst="rect">
                      <a:avLst/>
                    </a:prstGeom>
                    <a:noFill/>
                  </pic:spPr>
                </pic:pic>
              </a:graphicData>
            </a:graphic>
          </wp:inline>
        </w:drawing>
      </w:r>
    </w:p>
    <w:p w14:paraId="6D9C7F3B" w14:textId="72ECFFD6" w:rsidR="000F3AE6" w:rsidRDefault="00956D3A" w:rsidP="00AA0743">
      <w:pPr>
        <w:pStyle w:val="afff0"/>
        <w:spacing w:before="0" w:line="276" w:lineRule="auto"/>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23</w:t>
      </w:r>
      <w:r w:rsidRPr="00AD2C10">
        <w:rPr>
          <w:rFonts w:ascii="Times New Roman" w:hAnsi="Times New Roman"/>
          <w:sz w:val="24"/>
        </w:rPr>
        <w:fldChar w:fldCharType="end"/>
      </w:r>
      <w:r w:rsidR="00AA0743" w:rsidRPr="00AD2C10">
        <w:rPr>
          <w:rFonts w:ascii="Times New Roman" w:hAnsi="Times New Roman"/>
          <w:sz w:val="24"/>
        </w:rPr>
        <w:t xml:space="preserve"> Внешний вид узла учета обратного трубопровода отопления на котельной п. Громово</w:t>
      </w:r>
    </w:p>
    <w:p w14:paraId="68504EC6" w14:textId="77777777" w:rsidR="004B1432" w:rsidRPr="00AD2C10" w:rsidRDefault="004B1432" w:rsidP="004B1432">
      <w:pPr>
        <w:pStyle w:val="aff1"/>
        <w:keepNext/>
        <w:spacing w:before="0" w:after="0"/>
        <w:ind w:firstLine="0"/>
        <w:jc w:val="center"/>
      </w:pPr>
      <w:r w:rsidRPr="00AD2C10">
        <w:rPr>
          <w:noProof/>
        </w:rPr>
        <w:drawing>
          <wp:inline distT="0" distB="0" distL="0" distR="0" wp14:anchorId="689D33CF" wp14:editId="0E245930">
            <wp:extent cx="4617583" cy="37642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32633" cy="3776549"/>
                    </a:xfrm>
                    <a:prstGeom prst="rect">
                      <a:avLst/>
                    </a:prstGeom>
                    <a:noFill/>
                  </pic:spPr>
                </pic:pic>
              </a:graphicData>
            </a:graphic>
          </wp:inline>
        </w:drawing>
      </w:r>
    </w:p>
    <w:p w14:paraId="6BEAE50F" w14:textId="07695E66" w:rsidR="00D146EF" w:rsidRPr="00AD2C10" w:rsidRDefault="004B1432" w:rsidP="00A22E65">
      <w:pPr>
        <w:pStyle w:val="afff0"/>
        <w:spacing w:before="0" w:after="100" w:afterAutospacing="1" w:line="276" w:lineRule="auto"/>
        <w:jc w:val="center"/>
        <w:rPr>
          <w:rFonts w:ascii="Times New Roman" w:hAnsi="Times New Roman"/>
          <w:sz w:val="24"/>
        </w:rPr>
      </w:pPr>
      <w:r w:rsidRPr="00AD2C10">
        <w:rPr>
          <w:rFonts w:ascii="Times New Roman" w:hAnsi="Times New Roman"/>
          <w:sz w:val="24"/>
        </w:rPr>
        <w:t xml:space="preserve">Рисунок </w:t>
      </w:r>
      <w:r w:rsidR="00956D3A" w:rsidRPr="00AD2C10">
        <w:rPr>
          <w:rFonts w:ascii="Times New Roman" w:hAnsi="Times New Roman"/>
          <w:sz w:val="24"/>
        </w:rPr>
        <w:fldChar w:fldCharType="begin"/>
      </w:r>
      <w:r w:rsidR="00956D3A" w:rsidRPr="00AD2C10">
        <w:rPr>
          <w:rFonts w:ascii="Times New Roman" w:hAnsi="Times New Roman"/>
          <w:sz w:val="24"/>
        </w:rPr>
        <w:instrText xml:space="preserve"> SEQ Рисунок \* ARABIC </w:instrText>
      </w:r>
      <w:r w:rsidR="00956D3A" w:rsidRPr="00AD2C10">
        <w:rPr>
          <w:rFonts w:ascii="Times New Roman" w:hAnsi="Times New Roman"/>
          <w:sz w:val="24"/>
        </w:rPr>
        <w:fldChar w:fldCharType="separate"/>
      </w:r>
      <w:r w:rsidR="00EA3137">
        <w:rPr>
          <w:rFonts w:ascii="Times New Roman" w:hAnsi="Times New Roman"/>
          <w:noProof/>
          <w:sz w:val="24"/>
        </w:rPr>
        <w:t>24</w:t>
      </w:r>
      <w:r w:rsidR="00956D3A" w:rsidRPr="00AD2C10">
        <w:rPr>
          <w:rFonts w:ascii="Times New Roman" w:hAnsi="Times New Roman"/>
          <w:sz w:val="24"/>
        </w:rPr>
        <w:fldChar w:fldCharType="end"/>
      </w:r>
      <w:r w:rsidRPr="00AD2C10">
        <w:rPr>
          <w:rFonts w:ascii="Times New Roman" w:hAnsi="Times New Roman"/>
          <w:sz w:val="24"/>
        </w:rPr>
        <w:t xml:space="preserve"> Внешний вид узла учета подающего и обратного трубопроводов ГВС на котельной п. Громово</w:t>
      </w:r>
    </w:p>
    <w:p w14:paraId="2D625634" w14:textId="05A55926" w:rsidR="00C704DF" w:rsidRPr="00AD2C10" w:rsidRDefault="00CC1BF0" w:rsidP="00CC1BF0">
      <w:pPr>
        <w:pStyle w:val="5"/>
      </w:pPr>
      <w:bookmarkStart w:id="61" w:name="_Toc139362804"/>
      <w:bookmarkEnd w:id="59"/>
      <w:r>
        <w:t xml:space="preserve">1.2.1.10. </w:t>
      </w:r>
      <w:r w:rsidR="00C704DF" w:rsidRPr="00AD2C10">
        <w:t>Статистика отказов и восстановлений оборудования источников тепловой энергии</w:t>
      </w:r>
      <w:bookmarkEnd w:id="61"/>
    </w:p>
    <w:p w14:paraId="3091D625" w14:textId="77777777" w:rsidR="00F92DC3" w:rsidRPr="00AD2C10" w:rsidRDefault="00F92DC3" w:rsidP="00F92DC3">
      <w:pPr>
        <w:spacing w:after="120"/>
        <w:rPr>
          <w:szCs w:val="26"/>
        </w:rPr>
      </w:pPr>
      <w:r w:rsidRPr="00AD2C10">
        <w:rPr>
          <w:szCs w:val="26"/>
        </w:rPr>
        <w:t xml:space="preserve">Информация об отказах и восстановлениях оборудования </w:t>
      </w:r>
      <w:r w:rsidR="000119B8" w:rsidRPr="00AD2C10">
        <w:rPr>
          <w:szCs w:val="26"/>
        </w:rPr>
        <w:t xml:space="preserve">котельной п. Громово </w:t>
      </w:r>
      <w:r w:rsidRPr="00AD2C10">
        <w:rPr>
          <w:szCs w:val="26"/>
        </w:rPr>
        <w:t>ресурсоснабжающей организацией не предоставлена.</w:t>
      </w:r>
    </w:p>
    <w:p w14:paraId="65D10755" w14:textId="11B70B94" w:rsidR="00C704DF" w:rsidRPr="00AD2C10" w:rsidRDefault="00CC1BF0" w:rsidP="00CC1BF0">
      <w:pPr>
        <w:pStyle w:val="5"/>
      </w:pPr>
      <w:bookmarkStart w:id="62" w:name="_Toc139362805"/>
      <w:r>
        <w:t xml:space="preserve">1.2.1.11. </w:t>
      </w:r>
      <w:r w:rsidR="00C704DF" w:rsidRPr="00AD2C10">
        <w:t>Предписания надзорных органов по запрещению дальнейшей эксплуатации источников тепловой энергии</w:t>
      </w:r>
      <w:bookmarkEnd w:id="62"/>
    </w:p>
    <w:p w14:paraId="1F132312" w14:textId="77777777" w:rsidR="00775017" w:rsidRPr="00AD2C10" w:rsidRDefault="001550A5" w:rsidP="001550A5">
      <w:pPr>
        <w:spacing w:after="120"/>
        <w:rPr>
          <w:szCs w:val="26"/>
        </w:rPr>
      </w:pPr>
      <w:r w:rsidRPr="00AD2C10">
        <w:rPr>
          <w:szCs w:val="26"/>
        </w:rPr>
        <w:t>Предписания надзорных органов по запрещению дальнейшей эксплуатации котельных Громовского сельского поселения отсутствуют.</w:t>
      </w:r>
    </w:p>
    <w:p w14:paraId="3C351F30" w14:textId="633E105E" w:rsidR="009431A4" w:rsidRPr="00AD2C10" w:rsidRDefault="00CC1BF0" w:rsidP="00CC1BF0">
      <w:pPr>
        <w:pStyle w:val="5"/>
      </w:pPr>
      <w:bookmarkStart w:id="63" w:name="_Toc139362806"/>
      <w:bookmarkStart w:id="64" w:name="_Hlk139292641"/>
      <w:r>
        <w:t xml:space="preserve">1.2.1.12. </w:t>
      </w:r>
      <w:r w:rsidR="009431A4" w:rsidRPr="00AD2C10">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63"/>
    </w:p>
    <w:bookmarkEnd w:id="64"/>
    <w:p w14:paraId="5CFA5060" w14:textId="45D76FF0" w:rsidR="002006FA" w:rsidRDefault="00E04B11" w:rsidP="008F2230">
      <w:pPr>
        <w:pStyle w:val="-2"/>
        <w:widowControl w:val="0"/>
        <w:tabs>
          <w:tab w:val="clear" w:pos="540"/>
        </w:tabs>
        <w:spacing w:before="0" w:after="120" w:line="360" w:lineRule="auto"/>
        <w:ind w:firstLine="709"/>
        <w:rPr>
          <w:rFonts w:ascii="Times New Roman" w:hAnsi="Times New Roman" w:cs="Times New Roman"/>
        </w:rPr>
      </w:pPr>
      <w:r w:rsidRPr="00AD2C10">
        <w:rPr>
          <w:rFonts w:ascii="Times New Roman" w:hAnsi="Times New Roman" w:cs="Times New Roman"/>
        </w:rPr>
        <w:t>На территории</w:t>
      </w:r>
      <w:r w:rsidR="000144A8" w:rsidRPr="00AD2C10">
        <w:rPr>
          <w:rFonts w:ascii="Times New Roman" w:hAnsi="Times New Roman" w:cs="Times New Roman"/>
        </w:rPr>
        <w:t xml:space="preserve"> </w:t>
      </w:r>
      <w:r w:rsidR="00372D4D" w:rsidRPr="00AD2C10">
        <w:rPr>
          <w:rFonts w:ascii="Times New Roman" w:hAnsi="Times New Roman" w:cs="Times New Roman"/>
        </w:rPr>
        <w:t xml:space="preserve">Громовского сельского </w:t>
      </w:r>
      <w:r w:rsidR="000144A8" w:rsidRPr="00AD2C10">
        <w:rPr>
          <w:rFonts w:ascii="Times New Roman" w:hAnsi="Times New Roman" w:cs="Times New Roman"/>
        </w:rPr>
        <w:t>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w:t>
      </w:r>
      <w:r w:rsidR="0092446C" w:rsidRPr="00AD2C10">
        <w:rPr>
          <w:rFonts w:ascii="Times New Roman" w:hAnsi="Times New Roman" w:cs="Times New Roman"/>
        </w:rPr>
        <w:t> </w:t>
      </w:r>
      <w:r w:rsidR="000144A8" w:rsidRPr="00AD2C10">
        <w:rPr>
          <w:rFonts w:ascii="Times New Roman" w:hAnsi="Times New Roman" w:cs="Times New Roman"/>
        </w:rPr>
        <w:t>режиме.</w:t>
      </w:r>
    </w:p>
    <w:p w14:paraId="07B7DA90" w14:textId="254A2D2E" w:rsidR="00DD2AD5" w:rsidRPr="00C86C0D" w:rsidRDefault="00CC1BF0" w:rsidP="00CC1BF0">
      <w:pPr>
        <w:pStyle w:val="5"/>
      </w:pPr>
      <w:r>
        <w:t xml:space="preserve">1.2.1.13. </w:t>
      </w:r>
      <w:r w:rsidR="00DD2AD5" w:rsidRPr="00C86C0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74EE1C88" w14:textId="722EB352" w:rsidR="00DD2AD5" w:rsidRPr="00AD2C10" w:rsidRDefault="006F2C39" w:rsidP="008F2230">
      <w:pPr>
        <w:pStyle w:val="-2"/>
        <w:widowControl w:val="0"/>
        <w:tabs>
          <w:tab w:val="clear" w:pos="540"/>
        </w:tabs>
        <w:spacing w:before="0" w:after="120" w:line="360" w:lineRule="auto"/>
        <w:ind w:firstLine="709"/>
        <w:rPr>
          <w:rFonts w:ascii="Times New Roman" w:hAnsi="Times New Roman" w:cs="Times New Roman"/>
        </w:rPr>
      </w:pPr>
      <w:r w:rsidRPr="006F2C39">
        <w:rPr>
          <w:rFonts w:ascii="Times New Roman" w:hAnsi="Times New Roman" w:cs="Times New Roman"/>
        </w:rPr>
        <w:t>За период, предшествующий актуализации схемы теплоснабжения, изменений технических характеристик основного оборудования котельной п. Громово не произошло</w:t>
      </w:r>
      <w:r>
        <w:rPr>
          <w:rFonts w:ascii="Times New Roman" w:hAnsi="Times New Roman" w:cs="Times New Roman"/>
        </w:rPr>
        <w:t>.</w:t>
      </w:r>
    </w:p>
    <w:p w14:paraId="09EA47D9" w14:textId="77777777" w:rsidR="00860D0E" w:rsidRPr="00AD2C10" w:rsidRDefault="00860D0E" w:rsidP="00CC1BF0">
      <w:pPr>
        <w:pStyle w:val="40"/>
      </w:pPr>
      <w:bookmarkStart w:id="65" w:name="_Toc139362807"/>
      <w:r w:rsidRPr="00AD2C10">
        <w:rPr>
          <w:sz w:val="28"/>
        </w:rPr>
        <w:t>1.2</w:t>
      </w:r>
      <w:r w:rsidRPr="00AD2C10">
        <w:t>.2. Котельная п.ст. Громово</w:t>
      </w:r>
      <w:bookmarkEnd w:id="65"/>
    </w:p>
    <w:p w14:paraId="7BD3028E" w14:textId="5573F6D0" w:rsidR="00860D0E" w:rsidRPr="00AD2C10" w:rsidRDefault="00CC1BF0" w:rsidP="00CC1BF0">
      <w:pPr>
        <w:pStyle w:val="5"/>
      </w:pPr>
      <w:bookmarkStart w:id="66" w:name="_Toc139362808"/>
      <w:r>
        <w:t xml:space="preserve">1.2.2.1. </w:t>
      </w:r>
      <w:r w:rsidR="00860D0E" w:rsidRPr="00AD2C10">
        <w:t>Структура и технические характеристики основного оборудования</w:t>
      </w:r>
      <w:bookmarkEnd w:id="66"/>
    </w:p>
    <w:p w14:paraId="691600AA" w14:textId="1916EE2A" w:rsidR="00860D0E" w:rsidRDefault="00860D0E" w:rsidP="00860D0E">
      <w:pPr>
        <w:rPr>
          <w:szCs w:val="26"/>
        </w:rPr>
      </w:pPr>
      <w:r w:rsidRPr="00AD2C10">
        <w:rPr>
          <w:szCs w:val="26"/>
        </w:rPr>
        <w:t>Источником централизованного теплоснабжения в п.ст. Громово является одна угольная котельная, расположенная по адресу ул. Строительная, 15.</w:t>
      </w:r>
      <w:r w:rsidR="000745CD" w:rsidRPr="000745CD">
        <w:t xml:space="preserve"> </w:t>
      </w:r>
      <w:r w:rsidR="000745CD">
        <w:rPr>
          <w:szCs w:val="26"/>
        </w:rPr>
        <w:t>В</w:t>
      </w:r>
      <w:r w:rsidR="000745CD" w:rsidRPr="000745CD">
        <w:rPr>
          <w:szCs w:val="26"/>
        </w:rPr>
        <w:t>ведена в эксплуатацию в 1971 г</w:t>
      </w:r>
      <w:r w:rsidR="000745CD">
        <w:rPr>
          <w:szCs w:val="26"/>
        </w:rPr>
        <w:t>.</w:t>
      </w:r>
    </w:p>
    <w:p w14:paraId="4586E69A" w14:textId="0BB379BF" w:rsidR="000745CD" w:rsidRPr="000745CD" w:rsidRDefault="000745CD" w:rsidP="000745CD">
      <w:pPr>
        <w:autoSpaceDE w:val="0"/>
        <w:autoSpaceDN w:val="0"/>
        <w:ind w:firstLine="851"/>
        <w:rPr>
          <w:lang w:bidi="ru-RU"/>
        </w:rPr>
      </w:pPr>
      <w:r w:rsidRPr="000745CD">
        <w:rPr>
          <w:lang w:bidi="ru-RU"/>
        </w:rPr>
        <w:t xml:space="preserve">Характеристика здания </w:t>
      </w:r>
      <w:r w:rsidRPr="000745CD">
        <w:rPr>
          <w:lang w:eastAsia="en-US"/>
        </w:rPr>
        <w:t>котельной п. ст. Громово</w:t>
      </w:r>
      <w:r w:rsidRPr="000745CD">
        <w:rPr>
          <w:lang w:bidi="ru-RU"/>
        </w:rPr>
        <w:t>, в соответствии с проектной документацией, представлена в таблице</w:t>
      </w:r>
      <w:r>
        <w:rPr>
          <w:lang w:bidi="ru-RU"/>
        </w:rPr>
        <w:t xml:space="preserve"> 15.</w:t>
      </w:r>
    </w:p>
    <w:p w14:paraId="63497EE4" w14:textId="5D3F7A04" w:rsidR="000745CD" w:rsidRPr="000745CD" w:rsidRDefault="000745CD" w:rsidP="000745CD">
      <w:pPr>
        <w:keepNext/>
        <w:widowControl w:val="0"/>
        <w:tabs>
          <w:tab w:val="left" w:pos="1701"/>
          <w:tab w:val="left" w:pos="2410"/>
        </w:tabs>
        <w:autoSpaceDE w:val="0"/>
        <w:autoSpaceDN w:val="0"/>
        <w:spacing w:before="120" w:after="120" w:line="240" w:lineRule="auto"/>
        <w:ind w:firstLine="0"/>
        <w:contextualSpacing/>
        <w:rPr>
          <w:b/>
          <w:sz w:val="24"/>
          <w:szCs w:val="26"/>
          <w:lang w:eastAsia="en-US"/>
        </w:rPr>
      </w:pPr>
      <w:bookmarkStart w:id="67" w:name="_Ref81376676"/>
      <w:r w:rsidRPr="000745CD">
        <w:rPr>
          <w:b/>
          <w:bCs/>
          <w:sz w:val="24"/>
        </w:rPr>
        <w:t xml:space="preserve">Таблица </w:t>
      </w:r>
      <w:r w:rsidRPr="000745CD">
        <w:rPr>
          <w:b/>
          <w:bCs/>
          <w:sz w:val="24"/>
        </w:rPr>
        <w:fldChar w:fldCharType="begin"/>
      </w:r>
      <w:r w:rsidRPr="000745CD">
        <w:rPr>
          <w:b/>
          <w:bCs/>
          <w:sz w:val="24"/>
        </w:rPr>
        <w:instrText xml:space="preserve"> SEQ Таблица \* ARABIC </w:instrText>
      </w:r>
      <w:r w:rsidRPr="000745CD">
        <w:rPr>
          <w:b/>
          <w:bCs/>
          <w:sz w:val="24"/>
        </w:rPr>
        <w:fldChar w:fldCharType="separate"/>
      </w:r>
      <w:r w:rsidR="00EA3137">
        <w:rPr>
          <w:b/>
          <w:bCs/>
          <w:noProof/>
          <w:sz w:val="24"/>
        </w:rPr>
        <w:t>15</w:t>
      </w:r>
      <w:r w:rsidRPr="000745CD">
        <w:rPr>
          <w:b/>
          <w:bCs/>
          <w:sz w:val="24"/>
        </w:rPr>
        <w:fldChar w:fldCharType="end"/>
      </w:r>
      <w:r w:rsidRPr="000745CD">
        <w:rPr>
          <w:b/>
          <w:bCs/>
          <w:sz w:val="24"/>
        </w:rPr>
        <w:t>.</w:t>
      </w:r>
      <w:r>
        <w:rPr>
          <w:sz w:val="24"/>
        </w:rPr>
        <w:t xml:space="preserve"> </w:t>
      </w:r>
      <w:r w:rsidRPr="000745CD">
        <w:rPr>
          <w:b/>
          <w:sz w:val="24"/>
          <w:szCs w:val="26"/>
          <w:lang w:eastAsia="en-US"/>
        </w:rPr>
        <w:t xml:space="preserve">Характеристика здания котельной </w:t>
      </w:r>
      <w:bookmarkEnd w:id="67"/>
      <w:r w:rsidRPr="000745CD">
        <w:rPr>
          <w:b/>
          <w:sz w:val="24"/>
          <w:szCs w:val="26"/>
          <w:lang w:eastAsia="en-US"/>
        </w:rPr>
        <w:t>п. ст. Громово</w:t>
      </w:r>
    </w:p>
    <w:tbl>
      <w:tblPr>
        <w:tblStyle w:val="12111"/>
        <w:tblpPr w:leftFromText="180" w:rightFromText="180" w:vertAnchor="text" w:tblpY="152"/>
        <w:tblW w:w="5000" w:type="pct"/>
        <w:tblInd w:w="0" w:type="dxa"/>
        <w:shd w:val="clear" w:color="auto" w:fill="FFFF00"/>
        <w:tblCellMar>
          <w:left w:w="28" w:type="dxa"/>
          <w:right w:w="28" w:type="dxa"/>
        </w:tblCellMar>
        <w:tblLook w:val="04A0" w:firstRow="1" w:lastRow="0" w:firstColumn="1" w:lastColumn="0" w:noHBand="0" w:noVBand="1"/>
      </w:tblPr>
      <w:tblGrid>
        <w:gridCol w:w="608"/>
        <w:gridCol w:w="3697"/>
        <w:gridCol w:w="800"/>
        <w:gridCol w:w="4307"/>
      </w:tblGrid>
      <w:tr w:rsidR="000745CD" w:rsidRPr="000745CD" w14:paraId="2ACD6E64"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5EA5D" w14:textId="77777777" w:rsidR="000745CD" w:rsidRPr="000745CD" w:rsidRDefault="000745CD" w:rsidP="000745CD">
            <w:pPr>
              <w:ind w:firstLine="0"/>
              <w:jc w:val="center"/>
              <w:rPr>
                <w:sz w:val="20"/>
                <w:lang w:bidi="ru-RU"/>
              </w:rPr>
            </w:pPr>
            <w:r w:rsidRPr="000745CD">
              <w:rPr>
                <w:sz w:val="20"/>
                <w:lang w:bidi="ru-RU"/>
              </w:rPr>
              <w:t>№ п/п</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CBD17" w14:textId="77777777" w:rsidR="000745CD" w:rsidRPr="000745CD" w:rsidRDefault="000745CD" w:rsidP="000745CD">
            <w:pPr>
              <w:ind w:firstLine="0"/>
              <w:jc w:val="center"/>
              <w:rPr>
                <w:sz w:val="20"/>
                <w:lang w:bidi="ru-RU"/>
              </w:rPr>
            </w:pPr>
            <w:r w:rsidRPr="000745CD">
              <w:rPr>
                <w:sz w:val="20"/>
                <w:lang w:bidi="ru-RU"/>
              </w:rPr>
              <w:t>Наименование показателя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EE3E3" w14:textId="77777777" w:rsidR="000745CD" w:rsidRPr="000745CD" w:rsidRDefault="000745CD" w:rsidP="000745CD">
            <w:pPr>
              <w:ind w:firstLine="0"/>
              <w:jc w:val="center"/>
              <w:rPr>
                <w:sz w:val="20"/>
                <w:lang w:bidi="ru-RU"/>
              </w:rPr>
            </w:pPr>
            <w:r w:rsidRPr="000745CD">
              <w:rPr>
                <w:sz w:val="20"/>
                <w:lang w:bidi="ru-RU"/>
              </w:rPr>
              <w:t>Ед. изм.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794EB6" w14:textId="77777777" w:rsidR="000745CD" w:rsidRPr="000745CD" w:rsidRDefault="000745CD" w:rsidP="000745CD">
            <w:pPr>
              <w:ind w:firstLine="0"/>
              <w:jc w:val="center"/>
              <w:rPr>
                <w:sz w:val="20"/>
                <w:lang w:bidi="ru-RU"/>
              </w:rPr>
            </w:pPr>
            <w:r w:rsidRPr="000745CD">
              <w:rPr>
                <w:sz w:val="20"/>
                <w:lang w:bidi="ru-RU"/>
              </w:rPr>
              <w:t>Значение</w:t>
            </w:r>
          </w:p>
        </w:tc>
      </w:tr>
      <w:tr w:rsidR="000745CD" w:rsidRPr="000745CD" w14:paraId="315FAF46"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610B6BD" w14:textId="77777777" w:rsidR="000745CD" w:rsidRPr="000745CD" w:rsidRDefault="000745CD" w:rsidP="000745CD">
            <w:pPr>
              <w:ind w:firstLine="0"/>
              <w:jc w:val="center"/>
              <w:rPr>
                <w:sz w:val="20"/>
                <w:szCs w:val="20"/>
              </w:rPr>
            </w:pPr>
            <w:r w:rsidRPr="000745CD">
              <w:rPr>
                <w:sz w:val="20"/>
                <w:szCs w:val="20"/>
                <w:lang w:bidi="ru-RU"/>
              </w:rPr>
              <w:t>1</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3F4447" w14:textId="77777777" w:rsidR="000745CD" w:rsidRPr="000745CD" w:rsidRDefault="000745CD" w:rsidP="000745CD">
            <w:pPr>
              <w:ind w:firstLine="0"/>
              <w:jc w:val="center"/>
              <w:rPr>
                <w:sz w:val="20"/>
                <w:lang w:bidi="ru-RU"/>
              </w:rPr>
            </w:pPr>
            <w:r w:rsidRPr="000745CD">
              <w:rPr>
                <w:sz w:val="20"/>
                <w:lang w:bidi="ru-RU"/>
              </w:rPr>
              <w:t>Год постройки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B4CE9" w14:textId="77777777" w:rsidR="000745CD" w:rsidRPr="000745CD" w:rsidRDefault="000745CD" w:rsidP="000745CD">
            <w:pPr>
              <w:ind w:firstLine="0"/>
              <w:jc w:val="center"/>
              <w:rPr>
                <w:sz w:val="20"/>
                <w:lang w:bidi="ru-RU"/>
              </w:rPr>
            </w:pPr>
            <w:r w:rsidRPr="000745CD">
              <w:rPr>
                <w:sz w:val="20"/>
                <w:lang w:bidi="ru-RU"/>
              </w:rPr>
              <w:t>год</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23673" w14:textId="77777777" w:rsidR="000745CD" w:rsidRPr="000745CD" w:rsidRDefault="000745CD" w:rsidP="000745CD">
            <w:pPr>
              <w:ind w:firstLine="0"/>
              <w:jc w:val="center"/>
              <w:rPr>
                <w:sz w:val="20"/>
                <w:lang w:bidi="ru-RU"/>
              </w:rPr>
            </w:pPr>
            <w:r w:rsidRPr="000745CD">
              <w:rPr>
                <w:sz w:val="20"/>
                <w:lang w:bidi="ru-RU"/>
              </w:rPr>
              <w:t>1971</w:t>
            </w:r>
          </w:p>
        </w:tc>
      </w:tr>
      <w:tr w:rsidR="000745CD" w:rsidRPr="000745CD" w14:paraId="27161DB5"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3ED3CD92" w14:textId="77777777" w:rsidR="000745CD" w:rsidRPr="000745CD" w:rsidRDefault="000745CD" w:rsidP="000745CD">
            <w:pPr>
              <w:ind w:firstLine="0"/>
              <w:jc w:val="center"/>
              <w:rPr>
                <w:sz w:val="20"/>
                <w:szCs w:val="20"/>
              </w:rPr>
            </w:pPr>
            <w:r w:rsidRPr="000745CD">
              <w:rPr>
                <w:sz w:val="20"/>
                <w:szCs w:val="20"/>
                <w:lang w:bidi="ru-RU"/>
              </w:rPr>
              <w:t>2</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23C45" w14:textId="77777777" w:rsidR="000745CD" w:rsidRPr="000745CD" w:rsidRDefault="000745CD" w:rsidP="000745CD">
            <w:pPr>
              <w:ind w:firstLine="0"/>
              <w:jc w:val="center"/>
              <w:rPr>
                <w:sz w:val="20"/>
                <w:lang w:bidi="ru-RU"/>
              </w:rPr>
            </w:pPr>
            <w:r w:rsidRPr="000745CD">
              <w:rPr>
                <w:sz w:val="20"/>
                <w:lang w:bidi="ru-RU"/>
              </w:rPr>
              <w:t>Установленная тепловая мощность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4F01ED" w14:textId="77777777" w:rsidR="000745CD" w:rsidRPr="000745CD" w:rsidRDefault="000745CD" w:rsidP="000745CD">
            <w:pPr>
              <w:ind w:firstLine="0"/>
              <w:jc w:val="center"/>
              <w:rPr>
                <w:sz w:val="20"/>
                <w:lang w:bidi="ru-RU"/>
              </w:rPr>
            </w:pPr>
            <w:r w:rsidRPr="000745CD">
              <w:rPr>
                <w:sz w:val="20"/>
                <w:lang w:bidi="ru-RU"/>
              </w:rPr>
              <w:t>Гкал/ч</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09B94B" w14:textId="77777777" w:rsidR="000745CD" w:rsidRPr="000745CD" w:rsidRDefault="000745CD" w:rsidP="000745CD">
            <w:pPr>
              <w:ind w:firstLine="0"/>
              <w:jc w:val="center"/>
              <w:rPr>
                <w:sz w:val="20"/>
                <w:lang w:bidi="ru-RU"/>
              </w:rPr>
            </w:pPr>
            <w:r w:rsidRPr="000745CD">
              <w:rPr>
                <w:sz w:val="20"/>
                <w:lang w:bidi="ru-RU"/>
              </w:rPr>
              <w:t>9,66</w:t>
            </w:r>
          </w:p>
        </w:tc>
      </w:tr>
      <w:tr w:rsidR="000745CD" w:rsidRPr="000745CD" w14:paraId="1F14F489"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167E69B9" w14:textId="77777777" w:rsidR="000745CD" w:rsidRPr="000745CD" w:rsidRDefault="000745CD" w:rsidP="000745CD">
            <w:pPr>
              <w:ind w:firstLine="0"/>
              <w:jc w:val="center"/>
              <w:rPr>
                <w:sz w:val="20"/>
                <w:szCs w:val="20"/>
              </w:rPr>
            </w:pPr>
            <w:r w:rsidRPr="000745CD">
              <w:rPr>
                <w:sz w:val="20"/>
                <w:szCs w:val="20"/>
                <w:lang w:bidi="ru-RU"/>
              </w:rPr>
              <w:t>3</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A94D5" w14:textId="77777777" w:rsidR="000745CD" w:rsidRPr="000745CD" w:rsidRDefault="000745CD" w:rsidP="000745CD">
            <w:pPr>
              <w:ind w:firstLine="0"/>
              <w:jc w:val="center"/>
              <w:rPr>
                <w:sz w:val="20"/>
                <w:lang w:bidi="ru-RU"/>
              </w:rPr>
            </w:pPr>
            <w:r w:rsidRPr="000745CD">
              <w:rPr>
                <w:sz w:val="20"/>
                <w:lang w:bidi="ru-RU"/>
              </w:rPr>
              <w:t>Температура теплоносителя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1C72D0" w14:textId="77777777" w:rsidR="000745CD" w:rsidRPr="000745CD" w:rsidRDefault="000745CD" w:rsidP="000745CD">
            <w:pPr>
              <w:ind w:firstLine="0"/>
              <w:jc w:val="center"/>
              <w:rPr>
                <w:sz w:val="20"/>
                <w:lang w:bidi="ru-RU"/>
              </w:rPr>
            </w:pPr>
            <w:r w:rsidRPr="000745CD">
              <w:rPr>
                <w:sz w:val="20"/>
                <w:lang w:bidi="ru-RU"/>
              </w:rPr>
              <w:t>ºС</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6D81AF" w14:textId="77777777" w:rsidR="000745CD" w:rsidRPr="000745CD" w:rsidRDefault="000745CD" w:rsidP="000745CD">
            <w:pPr>
              <w:ind w:firstLine="0"/>
              <w:jc w:val="center"/>
              <w:rPr>
                <w:sz w:val="20"/>
                <w:lang w:bidi="ru-RU"/>
              </w:rPr>
            </w:pPr>
            <w:r w:rsidRPr="000745CD">
              <w:rPr>
                <w:sz w:val="20"/>
                <w:lang w:bidi="ru-RU"/>
              </w:rPr>
              <w:t>95/70</w:t>
            </w:r>
          </w:p>
        </w:tc>
      </w:tr>
      <w:tr w:rsidR="000745CD" w:rsidRPr="000745CD" w14:paraId="67C33749"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01F5FD12" w14:textId="77777777" w:rsidR="000745CD" w:rsidRPr="000745CD" w:rsidRDefault="000745CD" w:rsidP="000745CD">
            <w:pPr>
              <w:ind w:firstLine="0"/>
              <w:jc w:val="center"/>
              <w:rPr>
                <w:sz w:val="20"/>
                <w:szCs w:val="20"/>
              </w:rPr>
            </w:pPr>
            <w:r w:rsidRPr="000745CD">
              <w:rPr>
                <w:sz w:val="20"/>
                <w:szCs w:val="20"/>
                <w:lang w:bidi="ru-RU"/>
              </w:rPr>
              <w:t>4</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A5216" w14:textId="77777777" w:rsidR="000745CD" w:rsidRPr="000745CD" w:rsidRDefault="000745CD" w:rsidP="000745CD">
            <w:pPr>
              <w:ind w:firstLine="0"/>
              <w:jc w:val="center"/>
              <w:rPr>
                <w:sz w:val="20"/>
                <w:lang w:bidi="ru-RU"/>
              </w:rPr>
            </w:pPr>
            <w:r w:rsidRPr="000745CD">
              <w:rPr>
                <w:sz w:val="20"/>
                <w:lang w:bidi="ru-RU"/>
              </w:rPr>
              <w:t>Материалы фундаментов</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2BF8D4" w14:textId="77777777" w:rsidR="000745CD" w:rsidRPr="000745CD" w:rsidRDefault="000745CD" w:rsidP="000745CD">
            <w:pPr>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F5978A" w14:textId="77777777" w:rsidR="000745CD" w:rsidRPr="000745CD" w:rsidRDefault="000745CD" w:rsidP="000745CD">
            <w:pPr>
              <w:ind w:firstLine="0"/>
              <w:jc w:val="center"/>
              <w:rPr>
                <w:sz w:val="20"/>
                <w:lang w:bidi="ru-RU"/>
              </w:rPr>
            </w:pPr>
            <w:r w:rsidRPr="000745CD">
              <w:rPr>
                <w:bCs/>
                <w:sz w:val="20"/>
                <w:szCs w:val="26"/>
              </w:rPr>
              <w:t>бетонный ленточный</w:t>
            </w:r>
          </w:p>
        </w:tc>
      </w:tr>
      <w:tr w:rsidR="000745CD" w:rsidRPr="000745CD" w14:paraId="07491313"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72CE787" w14:textId="77777777" w:rsidR="000745CD" w:rsidRPr="000745CD" w:rsidRDefault="000745CD" w:rsidP="000745CD">
            <w:pPr>
              <w:ind w:firstLine="0"/>
              <w:jc w:val="center"/>
              <w:rPr>
                <w:sz w:val="20"/>
                <w:szCs w:val="20"/>
              </w:rPr>
            </w:pPr>
            <w:r w:rsidRPr="000745CD">
              <w:rPr>
                <w:sz w:val="20"/>
                <w:szCs w:val="20"/>
                <w:lang w:bidi="ru-RU"/>
              </w:rPr>
              <w:t>5</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BAF120" w14:textId="77777777" w:rsidR="000745CD" w:rsidRPr="000745CD" w:rsidRDefault="000745CD" w:rsidP="000745CD">
            <w:pPr>
              <w:ind w:firstLine="0"/>
              <w:jc w:val="center"/>
              <w:rPr>
                <w:sz w:val="20"/>
                <w:lang w:bidi="ru-RU"/>
              </w:rPr>
            </w:pPr>
            <w:r w:rsidRPr="000745CD">
              <w:rPr>
                <w:sz w:val="20"/>
                <w:lang w:bidi="ru-RU"/>
              </w:rPr>
              <w:t>Материалы стен (наружные/перегородки)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10C40" w14:textId="77777777" w:rsidR="000745CD" w:rsidRPr="000745CD" w:rsidRDefault="000745CD" w:rsidP="000745CD">
            <w:pPr>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FD2DD" w14:textId="77777777" w:rsidR="000745CD" w:rsidRPr="000745CD" w:rsidRDefault="000745CD" w:rsidP="000745CD">
            <w:pPr>
              <w:ind w:firstLine="0"/>
              <w:jc w:val="center"/>
              <w:rPr>
                <w:sz w:val="20"/>
                <w:lang w:bidi="ru-RU"/>
              </w:rPr>
            </w:pPr>
            <w:r w:rsidRPr="000745CD">
              <w:rPr>
                <w:bCs/>
                <w:sz w:val="20"/>
                <w:szCs w:val="26"/>
              </w:rPr>
              <w:t>кирпич/кирпич</w:t>
            </w:r>
          </w:p>
        </w:tc>
      </w:tr>
      <w:tr w:rsidR="000745CD" w:rsidRPr="000745CD" w14:paraId="5FA18B62"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196D6884" w14:textId="77777777" w:rsidR="000745CD" w:rsidRPr="000745CD" w:rsidRDefault="000745CD" w:rsidP="000745CD">
            <w:pPr>
              <w:ind w:firstLine="0"/>
              <w:jc w:val="center"/>
              <w:rPr>
                <w:color w:val="000000"/>
                <w:sz w:val="20"/>
                <w:szCs w:val="20"/>
              </w:rPr>
            </w:pPr>
            <w:r w:rsidRPr="000745CD">
              <w:rPr>
                <w:color w:val="000000"/>
                <w:sz w:val="20"/>
                <w:szCs w:val="20"/>
                <w:lang w:bidi="ru-RU"/>
              </w:rPr>
              <w:t>6</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F54AA" w14:textId="77777777" w:rsidR="000745CD" w:rsidRPr="000745CD" w:rsidRDefault="000745CD" w:rsidP="000745CD">
            <w:pPr>
              <w:ind w:firstLine="0"/>
              <w:jc w:val="center"/>
              <w:rPr>
                <w:color w:val="000000"/>
                <w:sz w:val="20"/>
                <w:lang w:bidi="ru-RU"/>
              </w:rPr>
            </w:pPr>
            <w:r w:rsidRPr="000745CD">
              <w:rPr>
                <w:color w:val="000000"/>
                <w:sz w:val="20"/>
                <w:lang w:bidi="ru-RU"/>
              </w:rPr>
              <w:t>Материалы перекрытий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FC6E4" w14:textId="77777777" w:rsidR="000745CD" w:rsidRPr="000745CD" w:rsidRDefault="000745CD" w:rsidP="000745CD">
            <w:pPr>
              <w:ind w:firstLine="0"/>
              <w:jc w:val="center"/>
              <w:rPr>
                <w:color w:val="000000"/>
                <w:sz w:val="20"/>
                <w:lang w:bidi="ru-RU"/>
              </w:rPr>
            </w:pPr>
            <w:r w:rsidRPr="000745CD">
              <w:rPr>
                <w:color w:val="000000"/>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2DD719" w14:textId="77777777" w:rsidR="000745CD" w:rsidRPr="000745CD" w:rsidRDefault="000745CD" w:rsidP="000745CD">
            <w:pPr>
              <w:ind w:firstLine="0"/>
              <w:jc w:val="center"/>
              <w:rPr>
                <w:sz w:val="20"/>
                <w:lang w:bidi="ru-RU"/>
              </w:rPr>
            </w:pPr>
            <w:r w:rsidRPr="000745CD">
              <w:rPr>
                <w:sz w:val="20"/>
                <w:lang w:bidi="ru-RU"/>
              </w:rPr>
              <w:t>железо-бетонные</w:t>
            </w:r>
          </w:p>
        </w:tc>
      </w:tr>
      <w:tr w:rsidR="000745CD" w:rsidRPr="000745CD" w14:paraId="5C7D7241"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536D1C5F" w14:textId="77777777" w:rsidR="000745CD" w:rsidRPr="000745CD" w:rsidRDefault="000745CD" w:rsidP="000745CD">
            <w:pPr>
              <w:ind w:firstLine="0"/>
              <w:jc w:val="center"/>
              <w:rPr>
                <w:sz w:val="20"/>
                <w:szCs w:val="20"/>
              </w:rPr>
            </w:pPr>
            <w:r w:rsidRPr="000745CD">
              <w:rPr>
                <w:sz w:val="20"/>
                <w:szCs w:val="20"/>
                <w:lang w:bidi="ru-RU"/>
              </w:rPr>
              <w:t>7</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E64653" w14:textId="77777777" w:rsidR="000745CD" w:rsidRPr="000745CD" w:rsidRDefault="000745CD" w:rsidP="000745CD">
            <w:pPr>
              <w:ind w:firstLine="0"/>
              <w:jc w:val="center"/>
              <w:rPr>
                <w:sz w:val="20"/>
                <w:lang w:bidi="ru-RU"/>
              </w:rPr>
            </w:pPr>
            <w:r w:rsidRPr="000745CD">
              <w:rPr>
                <w:sz w:val="20"/>
                <w:lang w:bidi="ru-RU"/>
              </w:rPr>
              <w:t>Материалы кровли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24A183" w14:textId="77777777" w:rsidR="000745CD" w:rsidRPr="000745CD" w:rsidRDefault="000745CD" w:rsidP="000745CD">
            <w:pPr>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503BE" w14:textId="77777777" w:rsidR="000745CD" w:rsidRPr="000745CD" w:rsidRDefault="000745CD" w:rsidP="000745CD">
            <w:pPr>
              <w:ind w:firstLine="0"/>
              <w:jc w:val="center"/>
              <w:rPr>
                <w:sz w:val="20"/>
                <w:lang w:bidi="ru-RU"/>
              </w:rPr>
            </w:pPr>
            <w:r w:rsidRPr="000745CD">
              <w:rPr>
                <w:bCs/>
                <w:sz w:val="20"/>
                <w:szCs w:val="26"/>
              </w:rPr>
              <w:t>рулонная</w:t>
            </w:r>
          </w:p>
        </w:tc>
      </w:tr>
      <w:tr w:rsidR="000745CD" w:rsidRPr="000745CD" w14:paraId="5528881F"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53950679" w14:textId="77777777" w:rsidR="000745CD" w:rsidRPr="000745CD" w:rsidRDefault="000745CD" w:rsidP="000745CD">
            <w:pPr>
              <w:ind w:firstLine="0"/>
              <w:jc w:val="center"/>
              <w:rPr>
                <w:sz w:val="20"/>
                <w:szCs w:val="20"/>
              </w:rPr>
            </w:pPr>
            <w:r w:rsidRPr="000745CD">
              <w:rPr>
                <w:sz w:val="20"/>
                <w:szCs w:val="20"/>
                <w:lang w:bidi="ru-RU"/>
              </w:rPr>
              <w:t>8</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262827" w14:textId="77777777" w:rsidR="000745CD" w:rsidRPr="000745CD" w:rsidRDefault="000745CD" w:rsidP="000745CD">
            <w:pPr>
              <w:ind w:firstLine="0"/>
              <w:jc w:val="center"/>
              <w:rPr>
                <w:sz w:val="20"/>
                <w:lang w:bidi="ru-RU"/>
              </w:rPr>
            </w:pPr>
            <w:r w:rsidRPr="000745CD">
              <w:rPr>
                <w:sz w:val="20"/>
                <w:lang w:bidi="ru-RU"/>
              </w:rPr>
              <w:t>Высота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DF0BA1" w14:textId="77777777" w:rsidR="000745CD" w:rsidRPr="000745CD" w:rsidRDefault="000745CD" w:rsidP="000745CD">
            <w:pPr>
              <w:ind w:firstLine="0"/>
              <w:jc w:val="center"/>
              <w:rPr>
                <w:sz w:val="20"/>
                <w:lang w:bidi="ru-RU"/>
              </w:rPr>
            </w:pPr>
            <w:r w:rsidRPr="000745CD">
              <w:rPr>
                <w:sz w:val="20"/>
                <w:lang w:bidi="ru-RU"/>
              </w:rPr>
              <w:t>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DE073" w14:textId="77777777" w:rsidR="000745CD" w:rsidRPr="000745CD" w:rsidRDefault="000745CD" w:rsidP="000745CD">
            <w:pPr>
              <w:ind w:firstLine="0"/>
              <w:jc w:val="center"/>
              <w:rPr>
                <w:sz w:val="20"/>
                <w:lang w:bidi="ru-RU"/>
              </w:rPr>
            </w:pPr>
            <w:r w:rsidRPr="000745CD">
              <w:rPr>
                <w:sz w:val="20"/>
                <w:lang w:bidi="ru-RU"/>
              </w:rPr>
              <w:t>6</w:t>
            </w:r>
          </w:p>
        </w:tc>
      </w:tr>
      <w:tr w:rsidR="000745CD" w:rsidRPr="000745CD" w14:paraId="543F6E2B"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0EFB0021" w14:textId="77777777" w:rsidR="000745CD" w:rsidRPr="000745CD" w:rsidRDefault="000745CD" w:rsidP="000745CD">
            <w:pPr>
              <w:ind w:firstLine="0"/>
              <w:jc w:val="center"/>
              <w:rPr>
                <w:sz w:val="20"/>
                <w:szCs w:val="20"/>
              </w:rPr>
            </w:pPr>
            <w:r w:rsidRPr="000745CD">
              <w:rPr>
                <w:sz w:val="20"/>
                <w:szCs w:val="20"/>
                <w:lang w:bidi="ru-RU"/>
              </w:rPr>
              <w:t>9</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40B6EC" w14:textId="77777777" w:rsidR="000745CD" w:rsidRPr="000745CD" w:rsidRDefault="000745CD" w:rsidP="000745CD">
            <w:pPr>
              <w:ind w:firstLine="0"/>
              <w:jc w:val="center"/>
              <w:rPr>
                <w:sz w:val="20"/>
                <w:lang w:bidi="ru-RU"/>
              </w:rPr>
            </w:pPr>
            <w:r w:rsidRPr="000745CD">
              <w:rPr>
                <w:sz w:val="20"/>
                <w:lang w:bidi="ru-RU"/>
              </w:rPr>
              <w:t>Общая площадь здания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B659C5" w14:textId="77777777" w:rsidR="000745CD" w:rsidRPr="000745CD" w:rsidRDefault="000745CD" w:rsidP="000745CD">
            <w:pPr>
              <w:ind w:firstLine="0"/>
              <w:jc w:val="center"/>
              <w:rPr>
                <w:sz w:val="20"/>
                <w:lang w:bidi="ru-RU"/>
              </w:rPr>
            </w:pPr>
            <w:r w:rsidRPr="000745CD">
              <w:rPr>
                <w:sz w:val="20"/>
                <w:lang w:bidi="ru-RU"/>
              </w:rPr>
              <w:t>м</w:t>
            </w:r>
            <w:r w:rsidRPr="000745CD">
              <w:rPr>
                <w:sz w:val="20"/>
                <w:vertAlign w:val="superscript"/>
                <w:lang w:bidi="ru-RU"/>
              </w:rPr>
              <w:t>2</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9EB2D5" w14:textId="77777777" w:rsidR="000745CD" w:rsidRPr="000745CD" w:rsidRDefault="000745CD" w:rsidP="000745CD">
            <w:pPr>
              <w:ind w:firstLine="0"/>
              <w:jc w:val="center"/>
              <w:rPr>
                <w:sz w:val="20"/>
                <w:lang w:bidi="ru-RU"/>
              </w:rPr>
            </w:pPr>
            <w:r w:rsidRPr="000745CD">
              <w:rPr>
                <w:sz w:val="20"/>
                <w:lang w:bidi="ru-RU"/>
              </w:rPr>
              <w:t>523,0</w:t>
            </w:r>
          </w:p>
        </w:tc>
      </w:tr>
      <w:tr w:rsidR="000745CD" w:rsidRPr="000745CD" w14:paraId="4C3B6328"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0724AD4" w14:textId="77777777" w:rsidR="000745CD" w:rsidRPr="000745CD" w:rsidRDefault="000745CD" w:rsidP="000745CD">
            <w:pPr>
              <w:ind w:firstLine="0"/>
              <w:jc w:val="center"/>
              <w:rPr>
                <w:sz w:val="20"/>
                <w:szCs w:val="20"/>
              </w:rPr>
            </w:pPr>
            <w:r w:rsidRPr="000745CD">
              <w:rPr>
                <w:sz w:val="20"/>
                <w:szCs w:val="20"/>
                <w:lang w:bidi="ru-RU"/>
              </w:rPr>
              <w:t>10</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AD6D5F" w14:textId="77777777" w:rsidR="000745CD" w:rsidRPr="000745CD" w:rsidRDefault="000745CD" w:rsidP="000745CD">
            <w:pPr>
              <w:ind w:firstLine="0"/>
              <w:jc w:val="center"/>
              <w:rPr>
                <w:sz w:val="20"/>
                <w:lang w:bidi="ru-RU"/>
              </w:rPr>
            </w:pPr>
            <w:r w:rsidRPr="000745CD">
              <w:rPr>
                <w:sz w:val="20"/>
                <w:lang w:bidi="ru-RU"/>
              </w:rPr>
              <w:t>Объём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9C4DB" w14:textId="77777777" w:rsidR="000745CD" w:rsidRPr="000745CD" w:rsidRDefault="000745CD" w:rsidP="000745CD">
            <w:pPr>
              <w:ind w:firstLine="0"/>
              <w:jc w:val="center"/>
              <w:rPr>
                <w:sz w:val="20"/>
                <w:lang w:bidi="ru-RU"/>
              </w:rPr>
            </w:pPr>
            <w:r w:rsidRPr="000745CD">
              <w:rPr>
                <w:sz w:val="20"/>
                <w:lang w:bidi="ru-RU"/>
              </w:rPr>
              <w:t>м</w:t>
            </w:r>
            <w:r w:rsidRPr="000745CD">
              <w:rPr>
                <w:sz w:val="20"/>
                <w:vertAlign w:val="superscript"/>
                <w:lang w:bidi="ru-RU"/>
              </w:rPr>
              <w:t>3</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11DC40" w14:textId="77777777" w:rsidR="000745CD" w:rsidRPr="000745CD" w:rsidRDefault="000745CD" w:rsidP="000745CD">
            <w:pPr>
              <w:ind w:firstLine="0"/>
              <w:jc w:val="center"/>
              <w:rPr>
                <w:sz w:val="20"/>
                <w:szCs w:val="20"/>
              </w:rPr>
            </w:pPr>
            <w:r w:rsidRPr="000745CD">
              <w:rPr>
                <w:sz w:val="20"/>
                <w:szCs w:val="20"/>
              </w:rPr>
              <w:t>3177</w:t>
            </w:r>
          </w:p>
        </w:tc>
      </w:tr>
    </w:tbl>
    <w:p w14:paraId="1FBB8B84" w14:textId="77777777" w:rsidR="000745CD" w:rsidRPr="00AD2C10" w:rsidRDefault="000745CD" w:rsidP="00860D0E">
      <w:pPr>
        <w:rPr>
          <w:szCs w:val="26"/>
        </w:rPr>
      </w:pPr>
    </w:p>
    <w:p w14:paraId="0C2455FF" w14:textId="6967BC7B" w:rsidR="00860D0E" w:rsidRPr="00AD2C10" w:rsidRDefault="000745CD" w:rsidP="00860D0E">
      <w:pPr>
        <w:rPr>
          <w:szCs w:val="26"/>
        </w:rPr>
      </w:pPr>
      <w:r w:rsidRPr="000745CD">
        <w:rPr>
          <w:szCs w:val="26"/>
        </w:rPr>
        <w:t>Установленная тепловая мощность котельной равна 9,66 Гкал/ч.</w:t>
      </w:r>
      <w:r>
        <w:rPr>
          <w:szCs w:val="26"/>
        </w:rPr>
        <w:t xml:space="preserve"> </w:t>
      </w:r>
      <w:r w:rsidR="00860D0E" w:rsidRPr="00AD2C10">
        <w:rPr>
          <w:szCs w:val="26"/>
        </w:rPr>
        <w:t>Основным оборудованием котельной п.ст. Громово являются 7 котельных агрегатов: три водогрейных котла марки «Луга-Лотос» КВр-1,5 единичной производительной мощностью 1,29 Гкал/ч, три котла марки «БКЗ» КВр-1,74 производительной мощностью 1,5 Гкал/ч, один водогрейный котел марки «РАУ» КВр-1,5 производительной мощностью 1,29 Гкал/ч.</w:t>
      </w:r>
    </w:p>
    <w:p w14:paraId="39FE9E66" w14:textId="77777777" w:rsidR="000745CD" w:rsidRDefault="00860D0E" w:rsidP="00860D0E">
      <w:pPr>
        <w:rPr>
          <w:szCs w:val="26"/>
        </w:rPr>
      </w:pPr>
      <w:r w:rsidRPr="00AD2C10">
        <w:rPr>
          <w:szCs w:val="26"/>
        </w:rPr>
        <w:t>Котельная производит тепловую энергию в виде горячей воды на нужды отопления и горячего водооснабжения. Горячее водоснабжение</w:t>
      </w:r>
      <w:r w:rsidR="00A22E65" w:rsidRPr="00AD2C10">
        <w:rPr>
          <w:szCs w:val="26"/>
        </w:rPr>
        <w:t xml:space="preserve"> потребителей предусмотрено по закрытой</w:t>
      </w:r>
      <w:r w:rsidRPr="00AD2C10">
        <w:rPr>
          <w:szCs w:val="26"/>
        </w:rPr>
        <w:t xml:space="preserve"> схеме. Удаление продуктов сгорания производится через одну стальную дымовую трубу, высотой 2</w:t>
      </w:r>
      <w:r w:rsidR="000745CD">
        <w:rPr>
          <w:szCs w:val="26"/>
        </w:rPr>
        <w:t>5</w:t>
      </w:r>
      <w:r w:rsidRPr="00AD2C10">
        <w:rPr>
          <w:szCs w:val="26"/>
        </w:rPr>
        <w:t xml:space="preserve"> м и диаметром</w:t>
      </w:r>
      <w:r w:rsidR="00A22E65" w:rsidRPr="00AD2C10">
        <w:rPr>
          <w:szCs w:val="26"/>
        </w:rPr>
        <w:t xml:space="preserve"> </w:t>
      </w:r>
      <w:r w:rsidR="000745CD">
        <w:rPr>
          <w:szCs w:val="26"/>
        </w:rPr>
        <w:t>60</w:t>
      </w:r>
      <w:r w:rsidRPr="00AD2C10">
        <w:rPr>
          <w:szCs w:val="26"/>
        </w:rPr>
        <w:t xml:space="preserve">0 мм с помощью дымососа. В качестве основного топлива, сжигаемого на котельной, является каменный уголь. </w:t>
      </w:r>
    </w:p>
    <w:p w14:paraId="6903E21D" w14:textId="00D9AE41" w:rsidR="00860D0E" w:rsidRDefault="00860D0E" w:rsidP="00860D0E">
      <w:pPr>
        <w:rPr>
          <w:szCs w:val="26"/>
        </w:rPr>
      </w:pPr>
      <w:r w:rsidRPr="00AD2C10">
        <w:rPr>
          <w:szCs w:val="26"/>
        </w:rPr>
        <w:t xml:space="preserve">Топливо хранится на </w:t>
      </w:r>
      <w:r w:rsidR="000745CD">
        <w:rPr>
          <w:szCs w:val="26"/>
        </w:rPr>
        <w:t xml:space="preserve">открытой </w:t>
      </w:r>
      <w:r w:rsidRPr="00AD2C10">
        <w:rPr>
          <w:szCs w:val="26"/>
        </w:rPr>
        <w:t>площадке для хранения угля.</w:t>
      </w:r>
      <w:r w:rsidR="000745CD">
        <w:rPr>
          <w:szCs w:val="26"/>
        </w:rPr>
        <w:t xml:space="preserve"> </w:t>
      </w:r>
      <w:r w:rsidR="000745CD" w:rsidRPr="000745CD">
        <w:rPr>
          <w:szCs w:val="26"/>
        </w:rPr>
        <w:t>Площадка размещена на территории земельного отвода в сухом не заболоченном месте, с учетом маневрирования транспортных средств. Площадка имеет неровности в связи с чем происходит накопление дождевой воды, очищена от мусора и растительности, площадка покрыта смесью шлака и глины и тщательно утрамбована. Площадка является открытой и не имеет навеса, хранение топлива данным способом приводит к ухудшению его характеристик.</w:t>
      </w:r>
    </w:p>
    <w:p w14:paraId="40D406EB" w14:textId="29D2D8DB" w:rsidR="000745CD" w:rsidRPr="000745CD" w:rsidRDefault="000745CD" w:rsidP="000745CD">
      <w:pPr>
        <w:autoSpaceDE w:val="0"/>
        <w:autoSpaceDN w:val="0"/>
        <w:ind w:firstLine="851"/>
        <w:rPr>
          <w:lang w:bidi="ru-RU"/>
        </w:rPr>
      </w:pPr>
      <w:r w:rsidRPr="000745CD">
        <w:rPr>
          <w:lang w:bidi="ru-RU"/>
        </w:rPr>
        <w:t xml:space="preserve">Внешний и внутренний вид здания котельной п. ст. Громово представлен на рисунках </w:t>
      </w:r>
      <w:r>
        <w:rPr>
          <w:lang w:bidi="ru-RU"/>
        </w:rPr>
        <w:t>25</w:t>
      </w:r>
      <w:r w:rsidRPr="000745CD">
        <w:rPr>
          <w:lang w:bidi="ru-RU"/>
        </w:rPr>
        <w:t xml:space="preserve"> – 2</w:t>
      </w:r>
      <w:r>
        <w:rPr>
          <w:lang w:bidi="ru-RU"/>
        </w:rPr>
        <w:t>9</w:t>
      </w:r>
      <w:r w:rsidRPr="000745CD">
        <w:rPr>
          <w:lang w:bidi="ru-RU"/>
        </w:rPr>
        <w:t>.</w:t>
      </w:r>
    </w:p>
    <w:p w14:paraId="201360C2" w14:textId="77777777" w:rsidR="000745CD" w:rsidRPr="000745CD" w:rsidRDefault="000745CD" w:rsidP="000745CD">
      <w:pPr>
        <w:autoSpaceDE w:val="0"/>
        <w:autoSpaceDN w:val="0"/>
        <w:ind w:firstLine="0"/>
        <w:jc w:val="center"/>
        <w:rPr>
          <w:lang w:bidi="ru-RU"/>
        </w:rPr>
      </w:pPr>
      <w:r w:rsidRPr="000745CD">
        <w:rPr>
          <w:noProof/>
        </w:rPr>
        <w:drawing>
          <wp:inline distT="0" distB="0" distL="0" distR="0" wp14:anchorId="5C831C1F" wp14:editId="2CDAC4F4">
            <wp:extent cx="5631180" cy="4221480"/>
            <wp:effectExtent l="0" t="0" r="7620" b="7620"/>
            <wp:docPr id="170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1180" cy="4221480"/>
                    </a:xfrm>
                    <a:prstGeom prst="rect">
                      <a:avLst/>
                    </a:prstGeom>
                    <a:noFill/>
                    <a:ln>
                      <a:noFill/>
                    </a:ln>
                  </pic:spPr>
                </pic:pic>
              </a:graphicData>
            </a:graphic>
          </wp:inline>
        </w:drawing>
      </w:r>
    </w:p>
    <w:p w14:paraId="2273A9C7" w14:textId="3A606A2F" w:rsidR="000745CD" w:rsidRPr="000745CD" w:rsidRDefault="000745CD" w:rsidP="000745CD">
      <w:pPr>
        <w:autoSpaceDE w:val="0"/>
        <w:autoSpaceDN w:val="0"/>
        <w:spacing w:before="120" w:after="120" w:line="256" w:lineRule="auto"/>
        <w:ind w:firstLine="0"/>
        <w:jc w:val="center"/>
        <w:rPr>
          <w:rFonts w:eastAsia="Calibri"/>
          <w:b/>
          <w:sz w:val="24"/>
          <w:lang w:eastAsia="en-US"/>
        </w:rPr>
      </w:pPr>
      <w:bookmarkStart w:id="68" w:name="_Ref81324149"/>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25</w:t>
      </w:r>
      <w:r w:rsidRPr="000745CD">
        <w:rPr>
          <w:b/>
          <w:bCs/>
          <w:sz w:val="24"/>
        </w:rPr>
        <w:fldChar w:fldCharType="end"/>
      </w:r>
      <w:r w:rsidRPr="000745CD">
        <w:rPr>
          <w:b/>
          <w:bCs/>
          <w:sz w:val="24"/>
        </w:rPr>
        <w:t>.</w:t>
      </w:r>
      <w:r w:rsidRPr="00AD2C10">
        <w:rPr>
          <w:sz w:val="24"/>
        </w:rPr>
        <w:t xml:space="preserve"> </w:t>
      </w:r>
      <w:r w:rsidRPr="000745CD">
        <w:rPr>
          <w:rFonts w:eastAsia="Calibri"/>
          <w:b/>
          <w:sz w:val="24"/>
          <w:lang w:eastAsia="en-US"/>
        </w:rPr>
        <w:t xml:space="preserve">Внешний вид здания котельной </w:t>
      </w:r>
      <w:bookmarkEnd w:id="68"/>
      <w:r w:rsidRPr="000745CD">
        <w:rPr>
          <w:rFonts w:eastAsia="Calibri"/>
          <w:b/>
          <w:sz w:val="24"/>
          <w:lang w:eastAsia="en-US"/>
        </w:rPr>
        <w:t>п. ст. Громово</w:t>
      </w:r>
    </w:p>
    <w:p w14:paraId="4A44ECB7" w14:textId="77777777" w:rsidR="000745CD" w:rsidRPr="000745CD" w:rsidRDefault="000745CD" w:rsidP="000745CD">
      <w:pPr>
        <w:spacing w:before="120" w:after="120" w:line="256" w:lineRule="auto"/>
        <w:ind w:firstLine="0"/>
        <w:jc w:val="center"/>
        <w:rPr>
          <w:rFonts w:eastAsia="Calibri"/>
          <w:b/>
          <w:sz w:val="24"/>
          <w:lang w:eastAsia="en-US"/>
        </w:rPr>
      </w:pPr>
      <w:r w:rsidRPr="000745CD">
        <w:rPr>
          <w:rFonts w:eastAsia="Calibri"/>
          <w:b/>
          <w:noProof/>
          <w:sz w:val="24"/>
        </w:rPr>
        <w:drawing>
          <wp:inline distT="0" distB="0" distL="0" distR="0" wp14:anchorId="5FC28980" wp14:editId="0384DC02">
            <wp:extent cx="4953000" cy="3573780"/>
            <wp:effectExtent l="0" t="0" r="0" b="0"/>
            <wp:docPr id="1704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53000" cy="3573780"/>
                    </a:xfrm>
                    <a:prstGeom prst="rect">
                      <a:avLst/>
                    </a:prstGeom>
                    <a:noFill/>
                    <a:ln>
                      <a:noFill/>
                    </a:ln>
                  </pic:spPr>
                </pic:pic>
              </a:graphicData>
            </a:graphic>
          </wp:inline>
        </w:drawing>
      </w:r>
    </w:p>
    <w:p w14:paraId="513A15E0" w14:textId="4EE7A24C" w:rsidR="000745CD" w:rsidRPr="000745CD" w:rsidRDefault="000745CD" w:rsidP="000745C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26</w:t>
      </w:r>
      <w:r w:rsidRPr="000745CD">
        <w:rPr>
          <w:b/>
          <w:bCs/>
          <w:sz w:val="24"/>
        </w:rPr>
        <w:fldChar w:fldCharType="end"/>
      </w:r>
      <w:r w:rsidRPr="000745CD">
        <w:rPr>
          <w:b/>
          <w:bCs/>
          <w:sz w:val="24"/>
        </w:rPr>
        <w:t>.</w:t>
      </w:r>
      <w:r w:rsidRPr="00AD2C10">
        <w:rPr>
          <w:sz w:val="24"/>
        </w:rPr>
        <w:t xml:space="preserve"> </w:t>
      </w:r>
      <w:r w:rsidRPr="000745CD">
        <w:rPr>
          <w:rFonts w:eastAsia="Calibri"/>
          <w:b/>
          <w:sz w:val="24"/>
          <w:lang w:eastAsia="en-US"/>
        </w:rPr>
        <w:t>Внешний вид здания котельной п. ст. Громово</w:t>
      </w:r>
    </w:p>
    <w:p w14:paraId="3C6613B5" w14:textId="77777777" w:rsidR="000745CD" w:rsidRPr="000745CD" w:rsidRDefault="000745CD" w:rsidP="000745CD">
      <w:pPr>
        <w:autoSpaceDE w:val="0"/>
        <w:autoSpaceDN w:val="0"/>
        <w:ind w:firstLine="0"/>
        <w:jc w:val="center"/>
        <w:rPr>
          <w:lang w:bidi="ru-RU"/>
        </w:rPr>
      </w:pPr>
      <w:r w:rsidRPr="000745CD">
        <w:rPr>
          <w:noProof/>
        </w:rPr>
        <w:drawing>
          <wp:inline distT="0" distB="0" distL="0" distR="0" wp14:anchorId="3C64F910" wp14:editId="08B3B33B">
            <wp:extent cx="5539740" cy="4160520"/>
            <wp:effectExtent l="0" t="0" r="3810" b="0"/>
            <wp:docPr id="170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39740" cy="4160520"/>
                    </a:xfrm>
                    <a:prstGeom prst="rect">
                      <a:avLst/>
                    </a:prstGeom>
                    <a:noFill/>
                    <a:ln>
                      <a:noFill/>
                    </a:ln>
                  </pic:spPr>
                </pic:pic>
              </a:graphicData>
            </a:graphic>
          </wp:inline>
        </w:drawing>
      </w:r>
    </w:p>
    <w:p w14:paraId="330EDEB9" w14:textId="6C2BA462" w:rsidR="000745CD" w:rsidRDefault="000745CD" w:rsidP="000745CD">
      <w:pPr>
        <w:autoSpaceDE w:val="0"/>
        <w:autoSpaceDN w:val="0"/>
        <w:spacing w:before="120" w:after="120" w:line="256" w:lineRule="auto"/>
        <w:ind w:firstLine="0"/>
        <w:jc w:val="center"/>
        <w:rPr>
          <w:rFonts w:eastAsia="Calibri"/>
          <w:b/>
          <w:sz w:val="24"/>
          <w:lang w:eastAsia="en-US"/>
        </w:rPr>
      </w:pPr>
      <w:bookmarkStart w:id="69" w:name="_Ref81324151"/>
      <w:bookmarkStart w:id="70" w:name="_Ref89341954"/>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27</w:t>
      </w:r>
      <w:r w:rsidRPr="000745CD">
        <w:rPr>
          <w:b/>
          <w:bCs/>
          <w:sz w:val="24"/>
        </w:rPr>
        <w:fldChar w:fldCharType="end"/>
      </w:r>
      <w:r w:rsidRPr="000745CD">
        <w:rPr>
          <w:b/>
          <w:bCs/>
          <w:sz w:val="24"/>
        </w:rPr>
        <w:t>.</w:t>
      </w:r>
      <w:r w:rsidRPr="00AD2C10">
        <w:rPr>
          <w:sz w:val="24"/>
        </w:rPr>
        <w:t xml:space="preserve"> </w:t>
      </w:r>
      <w:r w:rsidRPr="000745CD">
        <w:rPr>
          <w:rFonts w:eastAsia="Calibri"/>
          <w:b/>
          <w:sz w:val="24"/>
          <w:lang w:eastAsia="en-US"/>
        </w:rPr>
        <w:t xml:space="preserve">Внутренний вид здания котельной </w:t>
      </w:r>
      <w:bookmarkEnd w:id="69"/>
      <w:r w:rsidRPr="000745CD">
        <w:rPr>
          <w:rFonts w:eastAsia="Calibri"/>
          <w:b/>
          <w:sz w:val="24"/>
          <w:lang w:eastAsia="en-US"/>
        </w:rPr>
        <w:t>п. ст. Громово</w:t>
      </w:r>
      <w:bookmarkEnd w:id="70"/>
    </w:p>
    <w:p w14:paraId="6A709E5F" w14:textId="77777777" w:rsidR="000745CD" w:rsidRPr="000745CD" w:rsidRDefault="000745CD" w:rsidP="000745CD">
      <w:pPr>
        <w:autoSpaceDE w:val="0"/>
        <w:autoSpaceDN w:val="0"/>
        <w:ind w:firstLine="0"/>
        <w:jc w:val="center"/>
        <w:rPr>
          <w:lang w:bidi="ru-RU"/>
        </w:rPr>
      </w:pPr>
      <w:r w:rsidRPr="000745CD">
        <w:rPr>
          <w:noProof/>
        </w:rPr>
        <w:drawing>
          <wp:inline distT="0" distB="0" distL="0" distR="0" wp14:anchorId="13752CCA" wp14:editId="2B8A071C">
            <wp:extent cx="3832860" cy="4183380"/>
            <wp:effectExtent l="0" t="0" r="0" b="0"/>
            <wp:docPr id="1704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cstate="print">
                      <a:extLst>
                        <a:ext uri="{28A0092B-C50C-407E-A947-70E740481C1C}">
                          <a14:useLocalDpi xmlns:a14="http://schemas.microsoft.com/office/drawing/2010/main" val="0"/>
                        </a:ext>
                      </a:extLst>
                    </a:blip>
                    <a:srcRect r="34740"/>
                    <a:stretch>
                      <a:fillRect/>
                    </a:stretch>
                  </pic:blipFill>
                  <pic:spPr bwMode="auto">
                    <a:xfrm>
                      <a:off x="0" y="0"/>
                      <a:ext cx="3832860" cy="4183380"/>
                    </a:xfrm>
                    <a:prstGeom prst="rect">
                      <a:avLst/>
                    </a:prstGeom>
                    <a:noFill/>
                    <a:ln>
                      <a:noFill/>
                    </a:ln>
                  </pic:spPr>
                </pic:pic>
              </a:graphicData>
            </a:graphic>
          </wp:inline>
        </w:drawing>
      </w:r>
    </w:p>
    <w:p w14:paraId="7D788437" w14:textId="2675B8E0" w:rsidR="000745CD" w:rsidRPr="000745CD" w:rsidRDefault="000745CD" w:rsidP="000745CD">
      <w:pPr>
        <w:autoSpaceDE w:val="0"/>
        <w:autoSpaceDN w:val="0"/>
        <w:spacing w:before="120" w:after="120" w:line="256" w:lineRule="auto"/>
        <w:ind w:firstLine="0"/>
        <w:jc w:val="center"/>
        <w:rPr>
          <w:rFonts w:eastAsia="Calibri"/>
          <w:b/>
          <w:noProof/>
          <w:sz w:val="24"/>
          <w:lang w:eastAsia="en-US"/>
        </w:rPr>
      </w:pPr>
      <w:bookmarkStart w:id="71" w:name="_Ref81376703"/>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28</w:t>
      </w:r>
      <w:r w:rsidRPr="000745CD">
        <w:rPr>
          <w:b/>
          <w:bCs/>
          <w:sz w:val="24"/>
        </w:rPr>
        <w:fldChar w:fldCharType="end"/>
      </w:r>
      <w:r w:rsidRPr="000745CD">
        <w:rPr>
          <w:b/>
          <w:bCs/>
          <w:sz w:val="24"/>
        </w:rPr>
        <w:t>.</w:t>
      </w:r>
      <w:r w:rsidRPr="00AD2C10">
        <w:rPr>
          <w:sz w:val="24"/>
        </w:rPr>
        <w:t xml:space="preserve"> </w:t>
      </w:r>
      <w:r w:rsidRPr="000745CD">
        <w:rPr>
          <w:rFonts w:eastAsia="Calibri"/>
          <w:b/>
          <w:sz w:val="24"/>
          <w:lang w:eastAsia="en-US"/>
        </w:rPr>
        <w:t xml:space="preserve">Внешний вид дымовой трубы котельной </w:t>
      </w:r>
      <w:bookmarkEnd w:id="71"/>
      <w:r w:rsidRPr="000745CD">
        <w:rPr>
          <w:rFonts w:eastAsia="Calibri"/>
          <w:b/>
          <w:sz w:val="24"/>
          <w:lang w:eastAsia="en-US"/>
        </w:rPr>
        <w:t>п. ст. Громово</w:t>
      </w:r>
    </w:p>
    <w:p w14:paraId="43CEA388" w14:textId="77777777" w:rsidR="000745CD" w:rsidRPr="000745CD" w:rsidRDefault="000745CD" w:rsidP="000745CD">
      <w:pPr>
        <w:autoSpaceDE w:val="0"/>
        <w:autoSpaceDN w:val="0"/>
        <w:ind w:firstLine="851"/>
        <w:rPr>
          <w:lang w:eastAsia="en-US"/>
        </w:rPr>
      </w:pPr>
      <w:r w:rsidRPr="000745CD">
        <w:rPr>
          <w:noProof/>
        </w:rPr>
        <w:drawing>
          <wp:inline distT="0" distB="0" distL="0" distR="0" wp14:anchorId="4C26BC14" wp14:editId="050A2077">
            <wp:extent cx="5478780" cy="3764280"/>
            <wp:effectExtent l="0" t="0" r="7620" b="7620"/>
            <wp:docPr id="17049"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pic:cNvPicPr>
                      <a:picLocks noChangeAspect="1" noChangeArrowheads="1"/>
                    </pic:cNvPicPr>
                  </pic:nvPicPr>
                  <pic:blipFill>
                    <a:blip r:embed="rId64">
                      <a:extLst>
                        <a:ext uri="{28A0092B-C50C-407E-A947-70E740481C1C}">
                          <a14:useLocalDpi xmlns:a14="http://schemas.microsoft.com/office/drawing/2010/main" val="0"/>
                        </a:ext>
                      </a:extLst>
                    </a:blip>
                    <a:srcRect l="7829" t="15543"/>
                    <a:stretch>
                      <a:fillRect/>
                    </a:stretch>
                  </pic:blipFill>
                  <pic:spPr bwMode="auto">
                    <a:xfrm>
                      <a:off x="0" y="0"/>
                      <a:ext cx="5478780" cy="3764280"/>
                    </a:xfrm>
                    <a:prstGeom prst="rect">
                      <a:avLst/>
                    </a:prstGeom>
                    <a:noFill/>
                    <a:ln>
                      <a:noFill/>
                    </a:ln>
                  </pic:spPr>
                </pic:pic>
              </a:graphicData>
            </a:graphic>
          </wp:inline>
        </w:drawing>
      </w:r>
    </w:p>
    <w:p w14:paraId="69646940" w14:textId="0D236FC7" w:rsidR="000745CD" w:rsidRPr="000745CD" w:rsidRDefault="000745CD" w:rsidP="000745C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29</w:t>
      </w:r>
      <w:r w:rsidRPr="000745CD">
        <w:rPr>
          <w:b/>
          <w:bCs/>
          <w:sz w:val="24"/>
        </w:rPr>
        <w:fldChar w:fldCharType="end"/>
      </w:r>
      <w:r w:rsidRPr="000745CD">
        <w:rPr>
          <w:b/>
          <w:bCs/>
          <w:sz w:val="24"/>
        </w:rPr>
        <w:t>.</w:t>
      </w:r>
      <w:r w:rsidRPr="00AD2C10">
        <w:rPr>
          <w:sz w:val="24"/>
        </w:rPr>
        <w:t xml:space="preserve"> </w:t>
      </w:r>
      <w:r w:rsidRPr="000745CD">
        <w:rPr>
          <w:rFonts w:eastAsia="Calibri"/>
          <w:b/>
          <w:sz w:val="24"/>
          <w:lang w:eastAsia="en-US"/>
        </w:rPr>
        <w:t>Внешний вид площадки для хранения угля</w:t>
      </w:r>
    </w:p>
    <w:p w14:paraId="55066181" w14:textId="77777777" w:rsidR="00860D0E" w:rsidRPr="00AD2C10" w:rsidRDefault="00860D0E" w:rsidP="00B44A09">
      <w:pPr>
        <w:spacing w:before="120"/>
        <w:rPr>
          <w:b/>
          <w:szCs w:val="26"/>
        </w:rPr>
      </w:pPr>
      <w:r w:rsidRPr="00AD2C10">
        <w:rPr>
          <w:b/>
          <w:szCs w:val="26"/>
        </w:rPr>
        <w:t>Состав основного и вспомогательного оборудования</w:t>
      </w:r>
    </w:p>
    <w:p w14:paraId="70D76C13" w14:textId="07986459" w:rsidR="00A161E4" w:rsidRPr="00AD2C10" w:rsidRDefault="00860D0E" w:rsidP="00A161E4">
      <w:pPr>
        <w:rPr>
          <w:szCs w:val="26"/>
        </w:rPr>
      </w:pPr>
      <w:r w:rsidRPr="00AD2C10">
        <w:rPr>
          <w:szCs w:val="26"/>
        </w:rPr>
        <w:t>Общие технические характеристики водогрейных котлов котельной п. Громово представлены в таблице</w:t>
      </w:r>
      <w:r w:rsidRPr="00AD2C10">
        <w:t> </w:t>
      </w:r>
      <w:r w:rsidR="00B907AD" w:rsidRPr="00AD2C10">
        <w:rPr>
          <w:szCs w:val="26"/>
        </w:rPr>
        <w:t>1</w:t>
      </w:r>
      <w:r w:rsidR="00C86C0D">
        <w:rPr>
          <w:szCs w:val="26"/>
        </w:rPr>
        <w:t>6</w:t>
      </w:r>
      <w:r w:rsidR="00B907AD" w:rsidRPr="00AD2C10">
        <w:rPr>
          <w:szCs w:val="26"/>
        </w:rPr>
        <w:t>.</w:t>
      </w:r>
    </w:p>
    <w:p w14:paraId="135A096B" w14:textId="282AEACE" w:rsidR="00860D0E" w:rsidRPr="00AD2C10" w:rsidRDefault="00860D0E" w:rsidP="00C4061F">
      <w:pPr>
        <w:spacing w:line="240" w:lineRule="auto"/>
        <w:ind w:firstLine="0"/>
        <w:rPr>
          <w:b/>
          <w:sz w:val="24"/>
        </w:rPr>
      </w:pPr>
      <w:r w:rsidRPr="00AD2C10">
        <w:rPr>
          <w:b/>
          <w:sz w:val="24"/>
        </w:rPr>
        <w:t xml:space="preserve">Таблица </w:t>
      </w:r>
      <w:r w:rsidR="00A161E4" w:rsidRPr="00AD2C10">
        <w:rPr>
          <w:b/>
          <w:sz w:val="24"/>
        </w:rPr>
        <w:fldChar w:fldCharType="begin"/>
      </w:r>
      <w:r w:rsidR="00A161E4" w:rsidRPr="00AD2C10">
        <w:rPr>
          <w:b/>
          <w:sz w:val="24"/>
        </w:rPr>
        <w:instrText xml:space="preserve"> SEQ Таблица \* ARABIC </w:instrText>
      </w:r>
      <w:r w:rsidR="00A161E4" w:rsidRPr="00AD2C10">
        <w:rPr>
          <w:b/>
          <w:sz w:val="24"/>
        </w:rPr>
        <w:fldChar w:fldCharType="separate"/>
      </w:r>
      <w:r w:rsidR="00EA3137">
        <w:rPr>
          <w:b/>
          <w:noProof/>
          <w:sz w:val="24"/>
        </w:rPr>
        <w:t>16</w:t>
      </w:r>
      <w:r w:rsidR="00A161E4" w:rsidRPr="00AD2C10">
        <w:rPr>
          <w:b/>
          <w:sz w:val="24"/>
        </w:rPr>
        <w:fldChar w:fldCharType="end"/>
      </w:r>
      <w:r w:rsidRPr="00AD2C10">
        <w:rPr>
          <w:b/>
          <w:sz w:val="24"/>
        </w:rPr>
        <w:t xml:space="preserve"> Технические харктеристики водогрейных котлов котельной п.ст. Громово</w:t>
      </w:r>
    </w:p>
    <w:tbl>
      <w:tblPr>
        <w:tblStyle w:val="128"/>
        <w:tblW w:w="4888" w:type="pct"/>
        <w:tblInd w:w="108" w:type="dxa"/>
        <w:tblLook w:val="04A0" w:firstRow="1" w:lastRow="0" w:firstColumn="1" w:lastColumn="0" w:noHBand="0" w:noVBand="1"/>
      </w:tblPr>
      <w:tblGrid>
        <w:gridCol w:w="504"/>
        <w:gridCol w:w="1383"/>
        <w:gridCol w:w="1188"/>
        <w:gridCol w:w="1366"/>
        <w:gridCol w:w="1305"/>
        <w:gridCol w:w="1928"/>
        <w:gridCol w:w="1684"/>
      </w:tblGrid>
      <w:tr w:rsidR="00860D0E" w:rsidRPr="00AD2C10" w14:paraId="21F8FDB7" w14:textId="77777777" w:rsidTr="00E26EFD">
        <w:trPr>
          <w:trHeight w:val="284"/>
        </w:trPr>
        <w:tc>
          <w:tcPr>
            <w:tcW w:w="269" w:type="pct"/>
            <w:tcBorders>
              <w:bottom w:val="single" w:sz="4" w:space="0" w:color="auto"/>
            </w:tcBorders>
            <w:vAlign w:val="center"/>
          </w:tcPr>
          <w:p w14:paraId="002812BC" w14:textId="77777777" w:rsidR="00860D0E" w:rsidRPr="00AD2C10" w:rsidRDefault="00860D0E" w:rsidP="00CC1BF0">
            <w:pPr>
              <w:spacing w:line="240" w:lineRule="auto"/>
              <w:ind w:firstLine="0"/>
              <w:jc w:val="center"/>
              <w:rPr>
                <w:b/>
                <w:sz w:val="20"/>
                <w:szCs w:val="20"/>
              </w:rPr>
            </w:pPr>
            <w:r w:rsidRPr="00AD2C10">
              <w:rPr>
                <w:b/>
                <w:sz w:val="20"/>
                <w:szCs w:val="20"/>
              </w:rPr>
              <w:t>№ п/п</w:t>
            </w:r>
          </w:p>
        </w:tc>
        <w:tc>
          <w:tcPr>
            <w:tcW w:w="739" w:type="pct"/>
            <w:tcBorders>
              <w:bottom w:val="single" w:sz="4" w:space="0" w:color="auto"/>
            </w:tcBorders>
            <w:vAlign w:val="center"/>
          </w:tcPr>
          <w:p w14:paraId="1C636701" w14:textId="77777777" w:rsidR="00860D0E" w:rsidRPr="00AD2C10" w:rsidRDefault="00860D0E" w:rsidP="00CC1BF0">
            <w:pPr>
              <w:spacing w:line="240" w:lineRule="auto"/>
              <w:ind w:firstLine="0"/>
              <w:jc w:val="center"/>
              <w:rPr>
                <w:b/>
                <w:sz w:val="20"/>
                <w:szCs w:val="20"/>
              </w:rPr>
            </w:pPr>
            <w:r w:rsidRPr="00AD2C10">
              <w:rPr>
                <w:b/>
                <w:sz w:val="20"/>
                <w:szCs w:val="20"/>
              </w:rPr>
              <w:t>Марка котла</w:t>
            </w:r>
          </w:p>
        </w:tc>
        <w:tc>
          <w:tcPr>
            <w:tcW w:w="635" w:type="pct"/>
            <w:tcBorders>
              <w:bottom w:val="single" w:sz="4" w:space="0" w:color="auto"/>
            </w:tcBorders>
            <w:vAlign w:val="center"/>
          </w:tcPr>
          <w:p w14:paraId="2C734764" w14:textId="77777777" w:rsidR="00860D0E" w:rsidRPr="00AD2C10" w:rsidRDefault="00860D0E" w:rsidP="00CC1BF0">
            <w:pPr>
              <w:spacing w:line="240" w:lineRule="auto"/>
              <w:ind w:firstLine="0"/>
              <w:jc w:val="center"/>
              <w:rPr>
                <w:b/>
                <w:sz w:val="20"/>
                <w:szCs w:val="20"/>
              </w:rPr>
            </w:pPr>
            <w:r w:rsidRPr="00AD2C10">
              <w:rPr>
                <w:b/>
                <w:sz w:val="20"/>
                <w:szCs w:val="20"/>
              </w:rPr>
              <w:t>Заводской номер</w:t>
            </w:r>
          </w:p>
        </w:tc>
        <w:tc>
          <w:tcPr>
            <w:tcW w:w="730" w:type="pct"/>
            <w:tcBorders>
              <w:bottom w:val="single" w:sz="4" w:space="0" w:color="auto"/>
            </w:tcBorders>
            <w:vAlign w:val="center"/>
          </w:tcPr>
          <w:p w14:paraId="5D8687C4" w14:textId="77777777" w:rsidR="00860D0E" w:rsidRPr="00AD2C10" w:rsidRDefault="00860D0E" w:rsidP="00CC1BF0">
            <w:pPr>
              <w:spacing w:line="240" w:lineRule="auto"/>
              <w:ind w:firstLine="0"/>
              <w:jc w:val="center"/>
              <w:rPr>
                <w:b/>
                <w:sz w:val="20"/>
                <w:szCs w:val="20"/>
              </w:rPr>
            </w:pPr>
            <w:r w:rsidRPr="00AD2C10">
              <w:rPr>
                <w:b/>
                <w:sz w:val="20"/>
                <w:szCs w:val="20"/>
              </w:rPr>
              <w:t>Год установки котла</w:t>
            </w:r>
          </w:p>
        </w:tc>
        <w:tc>
          <w:tcPr>
            <w:tcW w:w="697" w:type="pct"/>
            <w:tcBorders>
              <w:bottom w:val="single" w:sz="4" w:space="0" w:color="auto"/>
            </w:tcBorders>
            <w:vAlign w:val="center"/>
          </w:tcPr>
          <w:p w14:paraId="0D134C23" w14:textId="77777777" w:rsidR="00860D0E" w:rsidRPr="00AD2C10" w:rsidRDefault="00860D0E" w:rsidP="00CC1BF0">
            <w:pPr>
              <w:spacing w:line="240" w:lineRule="auto"/>
              <w:ind w:firstLine="0"/>
              <w:jc w:val="center"/>
              <w:rPr>
                <w:b/>
                <w:sz w:val="20"/>
                <w:szCs w:val="20"/>
              </w:rPr>
            </w:pPr>
            <w:r w:rsidRPr="00AD2C10">
              <w:rPr>
                <w:b/>
                <w:sz w:val="20"/>
                <w:szCs w:val="20"/>
              </w:rPr>
              <w:t>Год выпуска котла</w:t>
            </w:r>
          </w:p>
        </w:tc>
        <w:tc>
          <w:tcPr>
            <w:tcW w:w="1030" w:type="pct"/>
            <w:tcBorders>
              <w:bottom w:val="single" w:sz="4" w:space="0" w:color="auto"/>
            </w:tcBorders>
            <w:vAlign w:val="center"/>
          </w:tcPr>
          <w:p w14:paraId="385C9DB4" w14:textId="77777777" w:rsidR="00860D0E" w:rsidRPr="00AD2C10" w:rsidRDefault="00860D0E" w:rsidP="00CC1BF0">
            <w:pPr>
              <w:spacing w:line="240" w:lineRule="auto"/>
              <w:ind w:firstLine="0"/>
              <w:jc w:val="center"/>
              <w:rPr>
                <w:b/>
                <w:sz w:val="20"/>
                <w:szCs w:val="20"/>
                <w:lang w:val="ru-RU"/>
              </w:rPr>
            </w:pPr>
            <w:r w:rsidRPr="00AD2C10">
              <w:rPr>
                <w:b/>
                <w:sz w:val="20"/>
                <w:szCs w:val="20"/>
                <w:lang w:val="ru-RU"/>
              </w:rPr>
              <w:t>Установленная мощность котла, Гкал/ч (МВт)</w:t>
            </w:r>
          </w:p>
        </w:tc>
        <w:tc>
          <w:tcPr>
            <w:tcW w:w="900" w:type="pct"/>
            <w:tcBorders>
              <w:bottom w:val="single" w:sz="4" w:space="0" w:color="auto"/>
            </w:tcBorders>
            <w:shd w:val="clear" w:color="auto" w:fill="auto"/>
            <w:vAlign w:val="center"/>
          </w:tcPr>
          <w:p w14:paraId="541AC4B4" w14:textId="77777777" w:rsidR="00860D0E" w:rsidRPr="00AD2C10" w:rsidRDefault="00860D0E" w:rsidP="00CC1BF0">
            <w:pPr>
              <w:spacing w:line="240" w:lineRule="auto"/>
              <w:ind w:firstLine="0"/>
              <w:jc w:val="center"/>
              <w:rPr>
                <w:b/>
                <w:sz w:val="20"/>
                <w:szCs w:val="20"/>
              </w:rPr>
            </w:pPr>
            <w:r w:rsidRPr="00AD2C10">
              <w:rPr>
                <w:b/>
                <w:sz w:val="20"/>
                <w:szCs w:val="20"/>
              </w:rPr>
              <w:t>Используемое топливо</w:t>
            </w:r>
          </w:p>
        </w:tc>
      </w:tr>
      <w:tr w:rsidR="00860D0E" w:rsidRPr="00AD2C10" w14:paraId="7C2F1834" w14:textId="77777777" w:rsidTr="00E26EFD">
        <w:trPr>
          <w:trHeight w:val="284"/>
        </w:trPr>
        <w:tc>
          <w:tcPr>
            <w:tcW w:w="269" w:type="pct"/>
            <w:tcBorders>
              <w:bottom w:val="single" w:sz="4" w:space="0" w:color="auto"/>
            </w:tcBorders>
            <w:vAlign w:val="center"/>
          </w:tcPr>
          <w:p w14:paraId="682A2487" w14:textId="77777777" w:rsidR="00860D0E" w:rsidRPr="00AD2C10" w:rsidRDefault="00860D0E" w:rsidP="00CC1BF0">
            <w:pPr>
              <w:spacing w:line="240" w:lineRule="auto"/>
              <w:ind w:firstLine="0"/>
              <w:jc w:val="center"/>
              <w:rPr>
                <w:sz w:val="20"/>
                <w:szCs w:val="20"/>
              </w:rPr>
            </w:pPr>
            <w:r w:rsidRPr="00AD2C10">
              <w:rPr>
                <w:sz w:val="20"/>
                <w:szCs w:val="20"/>
              </w:rPr>
              <w:t>1</w:t>
            </w:r>
          </w:p>
        </w:tc>
        <w:tc>
          <w:tcPr>
            <w:tcW w:w="739" w:type="pct"/>
            <w:tcBorders>
              <w:bottom w:val="single" w:sz="4" w:space="0" w:color="auto"/>
            </w:tcBorders>
            <w:vAlign w:val="center"/>
          </w:tcPr>
          <w:p w14:paraId="33C84116" w14:textId="77777777" w:rsidR="00860D0E" w:rsidRPr="00AD2C10" w:rsidRDefault="00860D0E" w:rsidP="00CC1BF0">
            <w:pPr>
              <w:spacing w:line="240" w:lineRule="auto"/>
              <w:ind w:firstLine="0"/>
              <w:jc w:val="center"/>
              <w:rPr>
                <w:b/>
                <w:sz w:val="20"/>
                <w:szCs w:val="20"/>
              </w:rPr>
            </w:pPr>
            <w:r w:rsidRPr="00AD2C10">
              <w:rPr>
                <w:color w:val="000000"/>
                <w:sz w:val="20"/>
                <w:szCs w:val="20"/>
                <w:lang w:bidi="ru-RU"/>
              </w:rPr>
              <w:t>Луга-Лотос КВр-1,5</w:t>
            </w:r>
          </w:p>
        </w:tc>
        <w:tc>
          <w:tcPr>
            <w:tcW w:w="635" w:type="pct"/>
            <w:tcBorders>
              <w:bottom w:val="single" w:sz="4" w:space="0" w:color="auto"/>
            </w:tcBorders>
            <w:vAlign w:val="center"/>
          </w:tcPr>
          <w:p w14:paraId="2475AE01" w14:textId="77777777" w:rsidR="00860D0E" w:rsidRPr="00AD2C10" w:rsidRDefault="006C50A8" w:rsidP="00CC1BF0">
            <w:pPr>
              <w:spacing w:line="240" w:lineRule="auto"/>
              <w:ind w:firstLine="0"/>
              <w:jc w:val="center"/>
              <w:rPr>
                <w:b/>
                <w:sz w:val="20"/>
                <w:szCs w:val="20"/>
                <w:lang w:val="ru-RU"/>
              </w:rPr>
            </w:pPr>
            <w:r w:rsidRPr="00AD2C10">
              <w:rPr>
                <w:b/>
                <w:sz w:val="20"/>
                <w:szCs w:val="20"/>
                <w:lang w:val="ru-RU"/>
              </w:rPr>
              <w:t>-</w:t>
            </w:r>
          </w:p>
        </w:tc>
        <w:tc>
          <w:tcPr>
            <w:tcW w:w="730" w:type="pct"/>
            <w:tcBorders>
              <w:bottom w:val="single" w:sz="4" w:space="0" w:color="auto"/>
            </w:tcBorders>
            <w:vAlign w:val="center"/>
          </w:tcPr>
          <w:p w14:paraId="51A11B01" w14:textId="77777777" w:rsidR="00860D0E" w:rsidRPr="00AD2C10" w:rsidRDefault="00860D0E" w:rsidP="00CC1BF0">
            <w:pPr>
              <w:spacing w:line="240" w:lineRule="auto"/>
              <w:ind w:firstLine="0"/>
              <w:jc w:val="center"/>
              <w:rPr>
                <w:b/>
                <w:sz w:val="20"/>
                <w:szCs w:val="20"/>
              </w:rPr>
            </w:pPr>
            <w:r w:rsidRPr="00AD2C10">
              <w:rPr>
                <w:color w:val="000000"/>
                <w:sz w:val="20"/>
                <w:szCs w:val="20"/>
                <w:lang w:bidi="ru-RU"/>
              </w:rPr>
              <w:t>2012</w:t>
            </w:r>
          </w:p>
        </w:tc>
        <w:tc>
          <w:tcPr>
            <w:tcW w:w="697" w:type="pct"/>
            <w:tcBorders>
              <w:bottom w:val="single" w:sz="4" w:space="0" w:color="auto"/>
            </w:tcBorders>
            <w:vAlign w:val="center"/>
          </w:tcPr>
          <w:p w14:paraId="2C95C982" w14:textId="77777777" w:rsidR="00860D0E" w:rsidRPr="00AD2C10" w:rsidRDefault="00860D0E" w:rsidP="00CC1BF0">
            <w:pPr>
              <w:spacing w:line="240" w:lineRule="auto"/>
              <w:ind w:firstLine="0"/>
              <w:jc w:val="center"/>
              <w:rPr>
                <w:b/>
                <w:sz w:val="20"/>
                <w:szCs w:val="20"/>
              </w:rPr>
            </w:pPr>
            <w:r w:rsidRPr="00AD2C10">
              <w:rPr>
                <w:color w:val="000000"/>
                <w:sz w:val="20"/>
                <w:szCs w:val="20"/>
                <w:lang w:bidi="ru-RU"/>
              </w:rPr>
              <w:t>2012</w:t>
            </w:r>
          </w:p>
        </w:tc>
        <w:tc>
          <w:tcPr>
            <w:tcW w:w="1030" w:type="pct"/>
            <w:tcBorders>
              <w:bottom w:val="single" w:sz="4" w:space="0" w:color="auto"/>
            </w:tcBorders>
            <w:vAlign w:val="center"/>
          </w:tcPr>
          <w:p w14:paraId="09605965" w14:textId="77777777" w:rsidR="00860D0E" w:rsidRPr="00AD2C10" w:rsidRDefault="00860D0E" w:rsidP="00CC1BF0">
            <w:pPr>
              <w:spacing w:line="240" w:lineRule="auto"/>
              <w:ind w:firstLine="0"/>
              <w:jc w:val="center"/>
              <w:rPr>
                <w:b/>
                <w:sz w:val="20"/>
                <w:szCs w:val="20"/>
              </w:rPr>
            </w:pPr>
            <w:r w:rsidRPr="00AD2C10">
              <w:rPr>
                <w:sz w:val="20"/>
                <w:szCs w:val="20"/>
              </w:rPr>
              <w:t>1,29(1,5)</w:t>
            </w:r>
          </w:p>
        </w:tc>
        <w:tc>
          <w:tcPr>
            <w:tcW w:w="900" w:type="pct"/>
            <w:tcBorders>
              <w:bottom w:val="single" w:sz="4" w:space="0" w:color="auto"/>
            </w:tcBorders>
            <w:shd w:val="clear" w:color="auto" w:fill="auto"/>
            <w:vAlign w:val="center"/>
          </w:tcPr>
          <w:p w14:paraId="50523103" w14:textId="77777777" w:rsidR="00860D0E" w:rsidRPr="00AD2C10" w:rsidRDefault="00860D0E" w:rsidP="00CC1BF0">
            <w:pPr>
              <w:spacing w:line="240" w:lineRule="auto"/>
              <w:ind w:firstLine="0"/>
              <w:jc w:val="center"/>
              <w:rPr>
                <w:b/>
                <w:sz w:val="20"/>
                <w:szCs w:val="20"/>
              </w:rPr>
            </w:pPr>
            <w:r w:rsidRPr="00AD2C10">
              <w:rPr>
                <w:sz w:val="20"/>
                <w:szCs w:val="20"/>
              </w:rPr>
              <w:t>Каменный уголь</w:t>
            </w:r>
          </w:p>
        </w:tc>
      </w:tr>
      <w:tr w:rsidR="00860D0E" w:rsidRPr="00AD2C10" w14:paraId="6607DDC7" w14:textId="77777777" w:rsidTr="00E26EFD">
        <w:trPr>
          <w:trHeight w:val="284"/>
        </w:trPr>
        <w:tc>
          <w:tcPr>
            <w:tcW w:w="269" w:type="pct"/>
            <w:tcBorders>
              <w:bottom w:val="single" w:sz="4" w:space="0" w:color="auto"/>
            </w:tcBorders>
            <w:vAlign w:val="center"/>
          </w:tcPr>
          <w:p w14:paraId="35C0741C"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739" w:type="pct"/>
            <w:tcBorders>
              <w:bottom w:val="single" w:sz="4" w:space="0" w:color="auto"/>
            </w:tcBorders>
            <w:vAlign w:val="center"/>
          </w:tcPr>
          <w:p w14:paraId="33331B55"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val="ru-RU" w:bidi="ru-RU"/>
              </w:rPr>
              <w:t xml:space="preserve">Луга-Лотос </w:t>
            </w:r>
            <w:r w:rsidRPr="00AD2C10">
              <w:rPr>
                <w:color w:val="000000"/>
                <w:sz w:val="20"/>
                <w:szCs w:val="20"/>
                <w:lang w:bidi="ru-RU"/>
              </w:rPr>
              <w:t>КВр-1,5</w:t>
            </w:r>
          </w:p>
        </w:tc>
        <w:tc>
          <w:tcPr>
            <w:tcW w:w="635" w:type="pct"/>
            <w:tcBorders>
              <w:bottom w:val="single" w:sz="4" w:space="0" w:color="auto"/>
            </w:tcBorders>
            <w:vAlign w:val="center"/>
          </w:tcPr>
          <w:p w14:paraId="4AAC5875" w14:textId="77777777" w:rsidR="00860D0E" w:rsidRPr="00AD2C10" w:rsidRDefault="006C50A8" w:rsidP="00CC1BF0">
            <w:pPr>
              <w:spacing w:line="240" w:lineRule="auto"/>
              <w:ind w:firstLine="0"/>
              <w:jc w:val="center"/>
              <w:rPr>
                <w:color w:val="000000"/>
                <w:sz w:val="20"/>
                <w:szCs w:val="20"/>
                <w:lang w:val="ru-RU" w:bidi="ru-RU"/>
              </w:rPr>
            </w:pPr>
            <w:r w:rsidRPr="00AD2C10">
              <w:rPr>
                <w:color w:val="000000"/>
                <w:sz w:val="20"/>
                <w:szCs w:val="20"/>
                <w:lang w:val="ru-RU" w:bidi="ru-RU"/>
              </w:rPr>
              <w:t>-</w:t>
            </w:r>
          </w:p>
        </w:tc>
        <w:tc>
          <w:tcPr>
            <w:tcW w:w="730" w:type="pct"/>
            <w:tcBorders>
              <w:bottom w:val="single" w:sz="4" w:space="0" w:color="auto"/>
            </w:tcBorders>
            <w:vAlign w:val="center"/>
          </w:tcPr>
          <w:p w14:paraId="50CA4C68"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2016</w:t>
            </w:r>
          </w:p>
        </w:tc>
        <w:tc>
          <w:tcPr>
            <w:tcW w:w="697" w:type="pct"/>
            <w:tcBorders>
              <w:bottom w:val="single" w:sz="4" w:space="0" w:color="auto"/>
            </w:tcBorders>
            <w:vAlign w:val="center"/>
          </w:tcPr>
          <w:p w14:paraId="7BE20BB1"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2016</w:t>
            </w:r>
          </w:p>
        </w:tc>
        <w:tc>
          <w:tcPr>
            <w:tcW w:w="1030" w:type="pct"/>
            <w:tcBorders>
              <w:bottom w:val="single" w:sz="4" w:space="0" w:color="auto"/>
            </w:tcBorders>
            <w:vAlign w:val="center"/>
          </w:tcPr>
          <w:p w14:paraId="29E7844E" w14:textId="77777777" w:rsidR="00860D0E" w:rsidRPr="00AD2C10" w:rsidRDefault="00860D0E" w:rsidP="00CC1BF0">
            <w:pPr>
              <w:spacing w:line="240" w:lineRule="auto"/>
              <w:ind w:firstLine="0"/>
              <w:jc w:val="center"/>
              <w:rPr>
                <w:sz w:val="20"/>
                <w:szCs w:val="20"/>
              </w:rPr>
            </w:pPr>
            <w:r w:rsidRPr="00AD2C10">
              <w:rPr>
                <w:sz w:val="20"/>
                <w:szCs w:val="20"/>
              </w:rPr>
              <w:t>1,29(1,5)</w:t>
            </w:r>
          </w:p>
        </w:tc>
        <w:tc>
          <w:tcPr>
            <w:tcW w:w="900" w:type="pct"/>
            <w:tcBorders>
              <w:bottom w:val="single" w:sz="4" w:space="0" w:color="auto"/>
            </w:tcBorders>
            <w:shd w:val="clear" w:color="auto" w:fill="auto"/>
            <w:vAlign w:val="center"/>
          </w:tcPr>
          <w:p w14:paraId="31CB79AE"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r w:rsidR="00860D0E" w:rsidRPr="00AD2C10" w14:paraId="7C90BC32" w14:textId="77777777" w:rsidTr="00E26EFD">
        <w:trPr>
          <w:trHeight w:val="284"/>
        </w:trPr>
        <w:tc>
          <w:tcPr>
            <w:tcW w:w="269" w:type="pct"/>
            <w:tcBorders>
              <w:bottom w:val="single" w:sz="4" w:space="0" w:color="auto"/>
            </w:tcBorders>
            <w:vAlign w:val="center"/>
          </w:tcPr>
          <w:p w14:paraId="56D405C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w:t>
            </w:r>
          </w:p>
        </w:tc>
        <w:tc>
          <w:tcPr>
            <w:tcW w:w="739" w:type="pct"/>
            <w:tcBorders>
              <w:bottom w:val="single" w:sz="4" w:space="0" w:color="auto"/>
            </w:tcBorders>
            <w:vAlign w:val="center"/>
          </w:tcPr>
          <w:p w14:paraId="1EEE0E51"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val="ru-RU" w:bidi="ru-RU"/>
              </w:rPr>
              <w:t xml:space="preserve">Луга-Лотос </w:t>
            </w:r>
            <w:r w:rsidRPr="00AD2C10">
              <w:rPr>
                <w:color w:val="000000"/>
                <w:sz w:val="20"/>
                <w:szCs w:val="20"/>
                <w:lang w:bidi="ru-RU"/>
              </w:rPr>
              <w:t>КВр-1,5</w:t>
            </w:r>
          </w:p>
        </w:tc>
        <w:tc>
          <w:tcPr>
            <w:tcW w:w="635" w:type="pct"/>
            <w:tcBorders>
              <w:bottom w:val="single" w:sz="4" w:space="0" w:color="auto"/>
            </w:tcBorders>
            <w:vAlign w:val="center"/>
          </w:tcPr>
          <w:p w14:paraId="2DA7F24C" w14:textId="77777777" w:rsidR="00860D0E" w:rsidRPr="00AD2C10" w:rsidRDefault="006C50A8" w:rsidP="00CC1BF0">
            <w:pPr>
              <w:spacing w:line="240" w:lineRule="auto"/>
              <w:ind w:firstLine="0"/>
              <w:jc w:val="center"/>
              <w:rPr>
                <w:color w:val="000000"/>
                <w:sz w:val="20"/>
                <w:szCs w:val="20"/>
                <w:lang w:val="ru-RU" w:bidi="ru-RU"/>
              </w:rPr>
            </w:pPr>
            <w:r w:rsidRPr="00AD2C10">
              <w:rPr>
                <w:color w:val="000000"/>
                <w:sz w:val="20"/>
                <w:szCs w:val="20"/>
                <w:lang w:val="ru-RU" w:bidi="ru-RU"/>
              </w:rPr>
              <w:t>-</w:t>
            </w:r>
          </w:p>
        </w:tc>
        <w:tc>
          <w:tcPr>
            <w:tcW w:w="730" w:type="pct"/>
            <w:tcBorders>
              <w:bottom w:val="single" w:sz="4" w:space="0" w:color="auto"/>
            </w:tcBorders>
            <w:vAlign w:val="center"/>
          </w:tcPr>
          <w:p w14:paraId="1F072248"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2010</w:t>
            </w:r>
          </w:p>
        </w:tc>
        <w:tc>
          <w:tcPr>
            <w:tcW w:w="697" w:type="pct"/>
            <w:tcBorders>
              <w:bottom w:val="single" w:sz="4" w:space="0" w:color="auto"/>
            </w:tcBorders>
            <w:vAlign w:val="center"/>
          </w:tcPr>
          <w:p w14:paraId="6FBAE15F"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2010</w:t>
            </w:r>
          </w:p>
        </w:tc>
        <w:tc>
          <w:tcPr>
            <w:tcW w:w="1030" w:type="pct"/>
            <w:tcBorders>
              <w:bottom w:val="single" w:sz="4" w:space="0" w:color="auto"/>
            </w:tcBorders>
            <w:vAlign w:val="center"/>
          </w:tcPr>
          <w:p w14:paraId="6F64E2B5" w14:textId="77777777" w:rsidR="00860D0E" w:rsidRPr="00AD2C10" w:rsidRDefault="00860D0E" w:rsidP="00CC1BF0">
            <w:pPr>
              <w:spacing w:line="240" w:lineRule="auto"/>
              <w:ind w:firstLine="0"/>
              <w:jc w:val="center"/>
              <w:rPr>
                <w:sz w:val="20"/>
                <w:szCs w:val="20"/>
              </w:rPr>
            </w:pPr>
            <w:r w:rsidRPr="00AD2C10">
              <w:rPr>
                <w:sz w:val="20"/>
                <w:szCs w:val="20"/>
              </w:rPr>
              <w:t>1,29(1,5)</w:t>
            </w:r>
          </w:p>
        </w:tc>
        <w:tc>
          <w:tcPr>
            <w:tcW w:w="900" w:type="pct"/>
            <w:tcBorders>
              <w:bottom w:val="single" w:sz="4" w:space="0" w:color="auto"/>
            </w:tcBorders>
            <w:shd w:val="clear" w:color="auto" w:fill="auto"/>
            <w:vAlign w:val="center"/>
          </w:tcPr>
          <w:p w14:paraId="0C5A3ADC"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r w:rsidR="00860D0E" w:rsidRPr="00AD2C10" w14:paraId="07B11545" w14:textId="77777777" w:rsidTr="00E26EFD">
        <w:trPr>
          <w:trHeight w:val="284"/>
        </w:trPr>
        <w:tc>
          <w:tcPr>
            <w:tcW w:w="269" w:type="pct"/>
            <w:tcBorders>
              <w:bottom w:val="single" w:sz="4" w:space="0" w:color="auto"/>
            </w:tcBorders>
            <w:vAlign w:val="center"/>
          </w:tcPr>
          <w:p w14:paraId="5790C5CB" w14:textId="77777777" w:rsidR="00860D0E" w:rsidRPr="00AD2C10" w:rsidRDefault="00860D0E" w:rsidP="00CC1BF0">
            <w:pPr>
              <w:spacing w:line="240" w:lineRule="auto"/>
              <w:ind w:firstLine="0"/>
              <w:jc w:val="center"/>
              <w:rPr>
                <w:sz w:val="20"/>
                <w:szCs w:val="20"/>
                <w:lang w:bidi="ru-RU"/>
              </w:rPr>
            </w:pPr>
            <w:r w:rsidRPr="00AD2C10">
              <w:rPr>
                <w:sz w:val="20"/>
                <w:szCs w:val="20"/>
              </w:rPr>
              <w:t>4</w:t>
            </w:r>
          </w:p>
        </w:tc>
        <w:tc>
          <w:tcPr>
            <w:tcW w:w="739" w:type="pct"/>
            <w:tcBorders>
              <w:bottom w:val="single" w:sz="4" w:space="0" w:color="auto"/>
            </w:tcBorders>
            <w:vAlign w:val="center"/>
          </w:tcPr>
          <w:p w14:paraId="6800F1DB"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БКЗ КВр-1,74</w:t>
            </w:r>
          </w:p>
        </w:tc>
        <w:tc>
          <w:tcPr>
            <w:tcW w:w="635" w:type="pct"/>
            <w:tcBorders>
              <w:bottom w:val="single" w:sz="4" w:space="0" w:color="auto"/>
            </w:tcBorders>
            <w:vAlign w:val="center"/>
          </w:tcPr>
          <w:p w14:paraId="074B5B18"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1822</w:t>
            </w:r>
          </w:p>
        </w:tc>
        <w:tc>
          <w:tcPr>
            <w:tcW w:w="730" w:type="pct"/>
            <w:tcBorders>
              <w:bottom w:val="single" w:sz="4" w:space="0" w:color="auto"/>
            </w:tcBorders>
            <w:vAlign w:val="center"/>
          </w:tcPr>
          <w:p w14:paraId="70F256D9"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2018</w:t>
            </w:r>
          </w:p>
        </w:tc>
        <w:tc>
          <w:tcPr>
            <w:tcW w:w="697" w:type="pct"/>
            <w:tcBorders>
              <w:bottom w:val="single" w:sz="4" w:space="0" w:color="auto"/>
            </w:tcBorders>
            <w:vAlign w:val="center"/>
          </w:tcPr>
          <w:p w14:paraId="1BFAA657"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2018</w:t>
            </w:r>
          </w:p>
        </w:tc>
        <w:tc>
          <w:tcPr>
            <w:tcW w:w="1030" w:type="pct"/>
            <w:tcBorders>
              <w:bottom w:val="single" w:sz="4" w:space="0" w:color="auto"/>
            </w:tcBorders>
            <w:vAlign w:val="center"/>
          </w:tcPr>
          <w:p w14:paraId="79CC1378" w14:textId="77777777" w:rsidR="00860D0E" w:rsidRPr="00AD2C10" w:rsidRDefault="00860D0E" w:rsidP="00CC1BF0">
            <w:pPr>
              <w:spacing w:line="240" w:lineRule="auto"/>
              <w:ind w:firstLine="0"/>
              <w:jc w:val="center"/>
              <w:rPr>
                <w:sz w:val="20"/>
                <w:szCs w:val="20"/>
              </w:rPr>
            </w:pPr>
            <w:r w:rsidRPr="00AD2C10">
              <w:rPr>
                <w:sz w:val="20"/>
                <w:szCs w:val="20"/>
              </w:rPr>
              <w:t>1,5 (1,74)</w:t>
            </w:r>
          </w:p>
        </w:tc>
        <w:tc>
          <w:tcPr>
            <w:tcW w:w="900" w:type="pct"/>
            <w:tcBorders>
              <w:bottom w:val="single" w:sz="4" w:space="0" w:color="auto"/>
            </w:tcBorders>
            <w:shd w:val="clear" w:color="auto" w:fill="auto"/>
            <w:vAlign w:val="center"/>
          </w:tcPr>
          <w:p w14:paraId="2513E7D1"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r w:rsidR="00860D0E" w:rsidRPr="00AD2C10" w14:paraId="6E8181BB" w14:textId="77777777" w:rsidTr="00E26EFD">
        <w:trPr>
          <w:trHeight w:val="284"/>
        </w:trPr>
        <w:tc>
          <w:tcPr>
            <w:tcW w:w="269" w:type="pct"/>
            <w:tcBorders>
              <w:bottom w:val="single" w:sz="4" w:space="0" w:color="auto"/>
            </w:tcBorders>
            <w:vAlign w:val="center"/>
          </w:tcPr>
          <w:p w14:paraId="2F89B176" w14:textId="77777777" w:rsidR="00860D0E" w:rsidRPr="00AD2C10" w:rsidRDefault="00860D0E" w:rsidP="00CC1BF0">
            <w:pPr>
              <w:spacing w:line="240" w:lineRule="auto"/>
              <w:ind w:firstLine="0"/>
              <w:jc w:val="center"/>
              <w:rPr>
                <w:sz w:val="20"/>
                <w:szCs w:val="20"/>
              </w:rPr>
            </w:pPr>
            <w:r w:rsidRPr="00AD2C10">
              <w:rPr>
                <w:sz w:val="20"/>
                <w:szCs w:val="20"/>
                <w:lang w:bidi="ru-RU"/>
              </w:rPr>
              <w:t>5</w:t>
            </w:r>
          </w:p>
        </w:tc>
        <w:tc>
          <w:tcPr>
            <w:tcW w:w="739" w:type="pct"/>
            <w:tcBorders>
              <w:bottom w:val="single" w:sz="4" w:space="0" w:color="auto"/>
            </w:tcBorders>
            <w:vAlign w:val="center"/>
          </w:tcPr>
          <w:p w14:paraId="5069DAF3"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РАУ КВр-1,5</w:t>
            </w:r>
          </w:p>
        </w:tc>
        <w:tc>
          <w:tcPr>
            <w:tcW w:w="635" w:type="pct"/>
            <w:tcBorders>
              <w:bottom w:val="single" w:sz="4" w:space="0" w:color="auto"/>
            </w:tcBorders>
            <w:vAlign w:val="center"/>
          </w:tcPr>
          <w:p w14:paraId="08018960"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59</w:t>
            </w:r>
          </w:p>
        </w:tc>
        <w:tc>
          <w:tcPr>
            <w:tcW w:w="730" w:type="pct"/>
            <w:tcBorders>
              <w:bottom w:val="single" w:sz="4" w:space="0" w:color="auto"/>
            </w:tcBorders>
            <w:vAlign w:val="center"/>
          </w:tcPr>
          <w:p w14:paraId="3DFFED55"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2011</w:t>
            </w:r>
          </w:p>
        </w:tc>
        <w:tc>
          <w:tcPr>
            <w:tcW w:w="697" w:type="pct"/>
            <w:tcBorders>
              <w:bottom w:val="single" w:sz="4" w:space="0" w:color="auto"/>
            </w:tcBorders>
            <w:vAlign w:val="center"/>
          </w:tcPr>
          <w:p w14:paraId="1E40BE55" w14:textId="77777777" w:rsidR="00860D0E" w:rsidRPr="00AD2C10" w:rsidRDefault="00860D0E" w:rsidP="00CC1BF0">
            <w:pPr>
              <w:spacing w:line="240" w:lineRule="auto"/>
              <w:ind w:firstLine="0"/>
              <w:jc w:val="center"/>
              <w:rPr>
                <w:color w:val="000000"/>
                <w:sz w:val="20"/>
                <w:szCs w:val="20"/>
                <w:lang w:bidi="ru-RU"/>
              </w:rPr>
            </w:pPr>
            <w:r w:rsidRPr="00AD2C10">
              <w:rPr>
                <w:color w:val="000000"/>
                <w:sz w:val="20"/>
                <w:szCs w:val="20"/>
                <w:lang w:bidi="ru-RU"/>
              </w:rPr>
              <w:t>2011</w:t>
            </w:r>
          </w:p>
        </w:tc>
        <w:tc>
          <w:tcPr>
            <w:tcW w:w="1030" w:type="pct"/>
            <w:tcBorders>
              <w:bottom w:val="single" w:sz="4" w:space="0" w:color="auto"/>
            </w:tcBorders>
            <w:vAlign w:val="center"/>
          </w:tcPr>
          <w:p w14:paraId="34D27E4C" w14:textId="77777777" w:rsidR="00860D0E" w:rsidRPr="00AD2C10" w:rsidRDefault="00860D0E" w:rsidP="00CC1BF0">
            <w:pPr>
              <w:spacing w:line="240" w:lineRule="auto"/>
              <w:ind w:firstLine="0"/>
              <w:jc w:val="center"/>
              <w:rPr>
                <w:sz w:val="20"/>
                <w:szCs w:val="20"/>
              </w:rPr>
            </w:pPr>
            <w:r w:rsidRPr="00AD2C10">
              <w:rPr>
                <w:sz w:val="20"/>
                <w:szCs w:val="20"/>
              </w:rPr>
              <w:t>1,29 (1,5)</w:t>
            </w:r>
          </w:p>
        </w:tc>
        <w:tc>
          <w:tcPr>
            <w:tcW w:w="900" w:type="pct"/>
            <w:tcBorders>
              <w:bottom w:val="single" w:sz="4" w:space="0" w:color="auto"/>
            </w:tcBorders>
            <w:shd w:val="clear" w:color="auto" w:fill="auto"/>
            <w:vAlign w:val="center"/>
          </w:tcPr>
          <w:p w14:paraId="0A440507"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r w:rsidR="00860D0E" w:rsidRPr="00AD2C10" w14:paraId="1A28D508" w14:textId="77777777" w:rsidTr="00E26EFD">
        <w:trPr>
          <w:trHeight w:val="284"/>
        </w:trPr>
        <w:tc>
          <w:tcPr>
            <w:tcW w:w="269" w:type="pct"/>
            <w:tcBorders>
              <w:top w:val="single" w:sz="4" w:space="0" w:color="auto"/>
              <w:left w:val="single" w:sz="4" w:space="0" w:color="auto"/>
              <w:bottom w:val="single" w:sz="4" w:space="0" w:color="auto"/>
              <w:right w:val="single" w:sz="4" w:space="0" w:color="auto"/>
            </w:tcBorders>
            <w:shd w:val="clear" w:color="000000" w:fill="FFFFFF"/>
            <w:vAlign w:val="center"/>
          </w:tcPr>
          <w:p w14:paraId="795AD8DE" w14:textId="77777777" w:rsidR="00860D0E" w:rsidRPr="00AD2C10" w:rsidRDefault="00860D0E" w:rsidP="00CC1BF0">
            <w:pPr>
              <w:spacing w:line="240" w:lineRule="auto"/>
              <w:ind w:firstLine="0"/>
              <w:jc w:val="center"/>
              <w:rPr>
                <w:sz w:val="20"/>
                <w:szCs w:val="20"/>
              </w:rPr>
            </w:pPr>
            <w:r w:rsidRPr="00AD2C10">
              <w:rPr>
                <w:sz w:val="20"/>
                <w:szCs w:val="20"/>
              </w:rPr>
              <w:t>6</w:t>
            </w:r>
          </w:p>
        </w:tc>
        <w:tc>
          <w:tcPr>
            <w:tcW w:w="739" w:type="pct"/>
            <w:tcBorders>
              <w:top w:val="single" w:sz="4" w:space="0" w:color="auto"/>
              <w:left w:val="nil"/>
              <w:bottom w:val="single" w:sz="4" w:space="0" w:color="auto"/>
              <w:right w:val="single" w:sz="4" w:space="0" w:color="auto"/>
            </w:tcBorders>
            <w:shd w:val="clear" w:color="000000" w:fill="FFFFFF"/>
            <w:vAlign w:val="center"/>
          </w:tcPr>
          <w:p w14:paraId="2D3EB941"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БКЗ КВр-1,74</w:t>
            </w:r>
          </w:p>
        </w:tc>
        <w:tc>
          <w:tcPr>
            <w:tcW w:w="635" w:type="pct"/>
            <w:tcBorders>
              <w:top w:val="single" w:sz="4" w:space="0" w:color="auto"/>
              <w:left w:val="nil"/>
              <w:bottom w:val="single" w:sz="4" w:space="0" w:color="auto"/>
              <w:right w:val="single" w:sz="4" w:space="0" w:color="auto"/>
            </w:tcBorders>
            <w:shd w:val="clear" w:color="000000" w:fill="FFFFFF"/>
            <w:vAlign w:val="center"/>
          </w:tcPr>
          <w:p w14:paraId="5A55CF26"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1736</w:t>
            </w:r>
          </w:p>
        </w:tc>
        <w:tc>
          <w:tcPr>
            <w:tcW w:w="730" w:type="pct"/>
            <w:shd w:val="clear" w:color="auto" w:fill="auto"/>
            <w:vAlign w:val="center"/>
          </w:tcPr>
          <w:p w14:paraId="28F8CB29"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2017</w:t>
            </w:r>
          </w:p>
        </w:tc>
        <w:tc>
          <w:tcPr>
            <w:tcW w:w="697" w:type="pct"/>
            <w:vAlign w:val="center"/>
          </w:tcPr>
          <w:p w14:paraId="6B969C03"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2017</w:t>
            </w:r>
          </w:p>
        </w:tc>
        <w:tc>
          <w:tcPr>
            <w:tcW w:w="1030" w:type="pct"/>
            <w:vAlign w:val="center"/>
          </w:tcPr>
          <w:p w14:paraId="0BEC212B" w14:textId="77777777" w:rsidR="00860D0E" w:rsidRPr="00AD2C10" w:rsidRDefault="00860D0E" w:rsidP="00CC1BF0">
            <w:pPr>
              <w:spacing w:line="240" w:lineRule="auto"/>
              <w:ind w:firstLine="0"/>
              <w:jc w:val="center"/>
              <w:rPr>
                <w:sz w:val="20"/>
                <w:szCs w:val="20"/>
              </w:rPr>
            </w:pPr>
            <w:r w:rsidRPr="00AD2C10">
              <w:rPr>
                <w:sz w:val="20"/>
                <w:szCs w:val="20"/>
              </w:rPr>
              <w:t>1,5 (1,74)</w:t>
            </w:r>
          </w:p>
        </w:tc>
        <w:tc>
          <w:tcPr>
            <w:tcW w:w="900" w:type="pct"/>
            <w:shd w:val="clear" w:color="auto" w:fill="auto"/>
            <w:vAlign w:val="center"/>
          </w:tcPr>
          <w:p w14:paraId="7CC12EAE"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r w:rsidR="00860D0E" w:rsidRPr="00AD2C10" w14:paraId="7DDB5C98" w14:textId="77777777" w:rsidTr="00E26EFD">
        <w:trPr>
          <w:trHeight w:val="284"/>
        </w:trPr>
        <w:tc>
          <w:tcPr>
            <w:tcW w:w="269" w:type="pct"/>
            <w:tcBorders>
              <w:top w:val="single" w:sz="4" w:space="0" w:color="auto"/>
              <w:left w:val="single" w:sz="4" w:space="0" w:color="auto"/>
              <w:bottom w:val="single" w:sz="4" w:space="0" w:color="auto"/>
              <w:right w:val="single" w:sz="4" w:space="0" w:color="auto"/>
            </w:tcBorders>
            <w:shd w:val="clear" w:color="000000" w:fill="FFFFFF"/>
            <w:vAlign w:val="center"/>
          </w:tcPr>
          <w:p w14:paraId="2B814549" w14:textId="77777777" w:rsidR="00860D0E" w:rsidRPr="00AD2C10" w:rsidRDefault="00860D0E" w:rsidP="00CC1BF0">
            <w:pPr>
              <w:spacing w:line="240" w:lineRule="auto"/>
              <w:ind w:firstLine="0"/>
              <w:jc w:val="center"/>
              <w:rPr>
                <w:sz w:val="20"/>
                <w:szCs w:val="20"/>
              </w:rPr>
            </w:pPr>
            <w:r w:rsidRPr="00AD2C10">
              <w:rPr>
                <w:sz w:val="20"/>
                <w:szCs w:val="20"/>
                <w:lang w:bidi="ru-RU"/>
              </w:rPr>
              <w:t>7</w:t>
            </w:r>
          </w:p>
        </w:tc>
        <w:tc>
          <w:tcPr>
            <w:tcW w:w="739" w:type="pct"/>
            <w:tcBorders>
              <w:top w:val="single" w:sz="4" w:space="0" w:color="auto"/>
              <w:left w:val="nil"/>
              <w:bottom w:val="single" w:sz="4" w:space="0" w:color="auto"/>
              <w:right w:val="single" w:sz="4" w:space="0" w:color="auto"/>
            </w:tcBorders>
            <w:shd w:val="clear" w:color="000000" w:fill="FFFFFF"/>
            <w:vAlign w:val="center"/>
          </w:tcPr>
          <w:p w14:paraId="194BCFE6"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БКЗ КВр-1,74 (ГВС)</w:t>
            </w:r>
          </w:p>
        </w:tc>
        <w:tc>
          <w:tcPr>
            <w:tcW w:w="635" w:type="pct"/>
            <w:tcBorders>
              <w:top w:val="single" w:sz="4" w:space="0" w:color="auto"/>
              <w:left w:val="nil"/>
              <w:bottom w:val="single" w:sz="4" w:space="0" w:color="auto"/>
              <w:right w:val="single" w:sz="4" w:space="0" w:color="auto"/>
            </w:tcBorders>
            <w:shd w:val="clear" w:color="000000" w:fill="FFFFFF"/>
            <w:vAlign w:val="center"/>
          </w:tcPr>
          <w:p w14:paraId="0C735DE2" w14:textId="77777777" w:rsidR="00860D0E" w:rsidRPr="00AD2C10" w:rsidRDefault="006C50A8" w:rsidP="00CC1BF0">
            <w:pPr>
              <w:spacing w:line="240" w:lineRule="auto"/>
              <w:ind w:firstLine="0"/>
              <w:jc w:val="center"/>
              <w:rPr>
                <w:sz w:val="20"/>
                <w:szCs w:val="20"/>
                <w:lang w:val="ru-RU"/>
              </w:rPr>
            </w:pPr>
            <w:r w:rsidRPr="00AD2C10">
              <w:rPr>
                <w:sz w:val="20"/>
                <w:szCs w:val="20"/>
                <w:lang w:val="ru-RU"/>
              </w:rPr>
              <w:t>-</w:t>
            </w:r>
          </w:p>
        </w:tc>
        <w:tc>
          <w:tcPr>
            <w:tcW w:w="730" w:type="pct"/>
            <w:tcBorders>
              <w:top w:val="single" w:sz="4" w:space="0" w:color="auto"/>
              <w:bottom w:val="single" w:sz="4" w:space="0" w:color="auto"/>
            </w:tcBorders>
            <w:shd w:val="clear" w:color="auto" w:fill="auto"/>
            <w:vAlign w:val="center"/>
          </w:tcPr>
          <w:p w14:paraId="40E56AD6"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2017</w:t>
            </w:r>
          </w:p>
        </w:tc>
        <w:tc>
          <w:tcPr>
            <w:tcW w:w="697" w:type="pct"/>
            <w:tcBorders>
              <w:top w:val="single" w:sz="4" w:space="0" w:color="auto"/>
              <w:bottom w:val="single" w:sz="4" w:space="0" w:color="auto"/>
            </w:tcBorders>
            <w:vAlign w:val="center"/>
          </w:tcPr>
          <w:p w14:paraId="3C407560" w14:textId="77777777" w:rsidR="00860D0E" w:rsidRPr="00AD2C10" w:rsidRDefault="00860D0E" w:rsidP="00CC1BF0">
            <w:pPr>
              <w:spacing w:line="240" w:lineRule="auto"/>
              <w:ind w:firstLine="0"/>
              <w:jc w:val="center"/>
              <w:rPr>
                <w:sz w:val="20"/>
                <w:szCs w:val="20"/>
              </w:rPr>
            </w:pPr>
            <w:r w:rsidRPr="00AD2C10">
              <w:rPr>
                <w:color w:val="000000"/>
                <w:sz w:val="20"/>
                <w:szCs w:val="20"/>
                <w:lang w:bidi="ru-RU"/>
              </w:rPr>
              <w:t>2017</w:t>
            </w:r>
          </w:p>
        </w:tc>
        <w:tc>
          <w:tcPr>
            <w:tcW w:w="1030" w:type="pct"/>
            <w:tcBorders>
              <w:top w:val="single" w:sz="4" w:space="0" w:color="auto"/>
              <w:bottom w:val="single" w:sz="4" w:space="0" w:color="auto"/>
            </w:tcBorders>
            <w:vAlign w:val="center"/>
          </w:tcPr>
          <w:p w14:paraId="0FE3B15B" w14:textId="77777777" w:rsidR="00860D0E" w:rsidRPr="00AD2C10" w:rsidRDefault="00860D0E" w:rsidP="00CC1BF0">
            <w:pPr>
              <w:spacing w:line="240" w:lineRule="auto"/>
              <w:ind w:firstLine="0"/>
              <w:jc w:val="center"/>
              <w:rPr>
                <w:sz w:val="20"/>
                <w:szCs w:val="20"/>
              </w:rPr>
            </w:pPr>
            <w:r w:rsidRPr="00AD2C10">
              <w:rPr>
                <w:sz w:val="20"/>
                <w:szCs w:val="20"/>
              </w:rPr>
              <w:t>1,5 (1,74)</w:t>
            </w:r>
          </w:p>
        </w:tc>
        <w:tc>
          <w:tcPr>
            <w:tcW w:w="900" w:type="pct"/>
            <w:tcBorders>
              <w:top w:val="single" w:sz="4" w:space="0" w:color="auto"/>
              <w:bottom w:val="single" w:sz="4" w:space="0" w:color="auto"/>
            </w:tcBorders>
            <w:shd w:val="clear" w:color="auto" w:fill="auto"/>
            <w:vAlign w:val="center"/>
          </w:tcPr>
          <w:p w14:paraId="2D179C7E" w14:textId="77777777" w:rsidR="00860D0E" w:rsidRPr="00AD2C10" w:rsidRDefault="00860D0E" w:rsidP="00CC1BF0">
            <w:pPr>
              <w:spacing w:line="240" w:lineRule="auto"/>
              <w:ind w:firstLine="0"/>
              <w:jc w:val="center"/>
              <w:rPr>
                <w:sz w:val="20"/>
                <w:szCs w:val="20"/>
              </w:rPr>
            </w:pPr>
            <w:r w:rsidRPr="00AD2C10">
              <w:rPr>
                <w:sz w:val="20"/>
                <w:szCs w:val="20"/>
              </w:rPr>
              <w:t>Каменный уголь</w:t>
            </w:r>
          </w:p>
        </w:tc>
      </w:tr>
    </w:tbl>
    <w:p w14:paraId="6457EC8B" w14:textId="77777777" w:rsidR="00C86C0D" w:rsidRDefault="00C86C0D" w:rsidP="008F2230">
      <w:pPr>
        <w:pStyle w:val="35"/>
        <w:spacing w:after="0"/>
        <w:rPr>
          <w:sz w:val="26"/>
          <w:szCs w:val="26"/>
        </w:rPr>
      </w:pPr>
    </w:p>
    <w:p w14:paraId="4A2B55FC" w14:textId="00E76019" w:rsidR="00C86C0D" w:rsidRPr="00C86C0D" w:rsidRDefault="00C86C0D" w:rsidP="00C86C0D">
      <w:pPr>
        <w:autoSpaceDE w:val="0"/>
        <w:autoSpaceDN w:val="0"/>
        <w:ind w:firstLine="851"/>
        <w:rPr>
          <w:lang w:eastAsia="en-US"/>
        </w:rPr>
      </w:pPr>
      <w:r w:rsidRPr="00C86C0D">
        <w:rPr>
          <w:lang w:eastAsia="en-US"/>
        </w:rPr>
        <w:t xml:space="preserve">На рисунках </w:t>
      </w:r>
      <w:r>
        <w:rPr>
          <w:lang w:eastAsia="en-US"/>
        </w:rPr>
        <w:t>30</w:t>
      </w:r>
      <w:r w:rsidRPr="00C86C0D">
        <w:rPr>
          <w:lang w:eastAsia="en-US"/>
        </w:rPr>
        <w:t xml:space="preserve"> - </w:t>
      </w:r>
      <w:r>
        <w:rPr>
          <w:lang w:eastAsia="en-US"/>
        </w:rPr>
        <w:t>33</w:t>
      </w:r>
      <w:r w:rsidRPr="00C86C0D">
        <w:rPr>
          <w:lang w:eastAsia="en-US"/>
        </w:rPr>
        <w:t xml:space="preserve"> представлен внешний вид котлов на момент проведения технического обследования, установленных на котельной п. ст. Громово</w:t>
      </w:r>
      <w:r>
        <w:rPr>
          <w:lang w:eastAsia="en-US"/>
        </w:rPr>
        <w:t>.</w:t>
      </w:r>
    </w:p>
    <w:p w14:paraId="7B8E7AA3" w14:textId="77777777" w:rsidR="00C86C0D" w:rsidRPr="00C86C0D" w:rsidRDefault="00C86C0D" w:rsidP="00C86C0D">
      <w:pPr>
        <w:autoSpaceDE w:val="0"/>
        <w:autoSpaceDN w:val="0"/>
        <w:ind w:firstLine="0"/>
        <w:jc w:val="center"/>
        <w:rPr>
          <w:lang w:eastAsia="en-US"/>
        </w:rPr>
      </w:pPr>
      <w:r w:rsidRPr="00C86C0D">
        <w:rPr>
          <w:noProof/>
        </w:rPr>
        <w:drawing>
          <wp:inline distT="0" distB="0" distL="0" distR="0" wp14:anchorId="0891E6CC" wp14:editId="604FE33E">
            <wp:extent cx="5273040" cy="3246120"/>
            <wp:effectExtent l="0" t="0" r="3810" b="0"/>
            <wp:docPr id="170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5">
                      <a:extLst>
                        <a:ext uri="{28A0092B-C50C-407E-A947-70E740481C1C}">
                          <a14:useLocalDpi xmlns:a14="http://schemas.microsoft.com/office/drawing/2010/main" val="0"/>
                        </a:ext>
                      </a:extLst>
                    </a:blip>
                    <a:srcRect t="17966"/>
                    <a:stretch>
                      <a:fillRect/>
                    </a:stretch>
                  </pic:blipFill>
                  <pic:spPr bwMode="auto">
                    <a:xfrm>
                      <a:off x="0" y="0"/>
                      <a:ext cx="5273040" cy="3246120"/>
                    </a:xfrm>
                    <a:prstGeom prst="rect">
                      <a:avLst/>
                    </a:prstGeom>
                    <a:noFill/>
                    <a:ln>
                      <a:noFill/>
                    </a:ln>
                  </pic:spPr>
                </pic:pic>
              </a:graphicData>
            </a:graphic>
          </wp:inline>
        </w:drawing>
      </w:r>
    </w:p>
    <w:p w14:paraId="2403B41B" w14:textId="4E939442" w:rsidR="00C86C0D" w:rsidRPr="00C86C0D" w:rsidRDefault="00C86C0D" w:rsidP="00C86C0D">
      <w:pPr>
        <w:autoSpaceDE w:val="0"/>
        <w:autoSpaceDN w:val="0"/>
        <w:spacing w:before="120" w:after="120" w:line="256" w:lineRule="auto"/>
        <w:ind w:firstLine="0"/>
        <w:jc w:val="center"/>
        <w:rPr>
          <w:rFonts w:eastAsia="Calibri"/>
          <w:b/>
          <w:sz w:val="24"/>
          <w:lang w:eastAsia="en-US"/>
        </w:rPr>
      </w:pPr>
      <w:bookmarkStart w:id="72" w:name="_Ref81324414"/>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30</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котла Луга-Лотос КВр-1,5 и котла КВр-1,5, установленных на котельной</w:t>
      </w:r>
      <w:bookmarkEnd w:id="72"/>
      <w:r w:rsidRPr="00C86C0D">
        <w:rPr>
          <w:rFonts w:eastAsia="Calibri"/>
          <w:b/>
          <w:sz w:val="24"/>
          <w:lang w:eastAsia="en-US"/>
        </w:rPr>
        <w:t xml:space="preserve"> п. ст. Громово</w:t>
      </w:r>
    </w:p>
    <w:p w14:paraId="3D213112" w14:textId="77777777" w:rsidR="00C86C0D" w:rsidRPr="00C86C0D" w:rsidRDefault="00C86C0D" w:rsidP="00C86C0D">
      <w:pPr>
        <w:ind w:firstLine="0"/>
        <w:contextualSpacing/>
        <w:jc w:val="center"/>
        <w:rPr>
          <w:szCs w:val="26"/>
          <w:lang w:eastAsia="en-US"/>
        </w:rPr>
      </w:pPr>
      <w:r w:rsidRPr="00C86C0D">
        <w:rPr>
          <w:noProof/>
          <w:szCs w:val="26"/>
        </w:rPr>
        <w:drawing>
          <wp:inline distT="0" distB="0" distL="0" distR="0" wp14:anchorId="73CDB822" wp14:editId="361DDECC">
            <wp:extent cx="5326380" cy="3992880"/>
            <wp:effectExtent l="0" t="0" r="7620" b="7620"/>
            <wp:docPr id="17051"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6380" cy="3992880"/>
                    </a:xfrm>
                    <a:prstGeom prst="rect">
                      <a:avLst/>
                    </a:prstGeom>
                    <a:noFill/>
                    <a:ln>
                      <a:noFill/>
                    </a:ln>
                  </pic:spPr>
                </pic:pic>
              </a:graphicData>
            </a:graphic>
          </wp:inline>
        </w:drawing>
      </w:r>
    </w:p>
    <w:p w14:paraId="3D646165" w14:textId="68EA7CBD" w:rsidR="00C86C0D" w:rsidRPr="00C86C0D" w:rsidRDefault="00C86C0D" w:rsidP="00C86C0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31</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котла КВр-1,5 и котла БКЗ КВр-1,74, установленных на котельной п. ст. Громово</w:t>
      </w:r>
    </w:p>
    <w:p w14:paraId="4EF94212" w14:textId="77777777" w:rsidR="00C86C0D" w:rsidRPr="00C86C0D" w:rsidRDefault="00C86C0D" w:rsidP="00C86C0D">
      <w:pPr>
        <w:spacing w:before="120" w:after="120" w:line="256" w:lineRule="auto"/>
        <w:ind w:firstLine="0"/>
        <w:jc w:val="center"/>
        <w:rPr>
          <w:rFonts w:eastAsia="Calibri"/>
          <w:b/>
          <w:sz w:val="24"/>
          <w:lang w:eastAsia="en-US"/>
        </w:rPr>
      </w:pPr>
      <w:r w:rsidRPr="00C86C0D">
        <w:rPr>
          <w:rFonts w:eastAsia="Calibri"/>
          <w:b/>
          <w:noProof/>
          <w:sz w:val="24"/>
        </w:rPr>
        <w:drawing>
          <wp:inline distT="0" distB="0" distL="0" distR="0" wp14:anchorId="32F9080F" wp14:editId="16B6FA06">
            <wp:extent cx="5417820" cy="3566160"/>
            <wp:effectExtent l="0" t="0" r="0" b="0"/>
            <wp:docPr id="1705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7" cstate="print">
                      <a:extLst>
                        <a:ext uri="{28A0092B-C50C-407E-A947-70E740481C1C}">
                          <a14:useLocalDpi xmlns:a14="http://schemas.microsoft.com/office/drawing/2010/main" val="0"/>
                        </a:ext>
                      </a:extLst>
                    </a:blip>
                    <a:srcRect t="4449" b="7951"/>
                    <a:stretch>
                      <a:fillRect/>
                    </a:stretch>
                  </pic:blipFill>
                  <pic:spPr bwMode="auto">
                    <a:xfrm>
                      <a:off x="0" y="0"/>
                      <a:ext cx="5417820" cy="3566160"/>
                    </a:xfrm>
                    <a:prstGeom prst="rect">
                      <a:avLst/>
                    </a:prstGeom>
                    <a:noFill/>
                    <a:ln>
                      <a:noFill/>
                    </a:ln>
                  </pic:spPr>
                </pic:pic>
              </a:graphicData>
            </a:graphic>
          </wp:inline>
        </w:drawing>
      </w:r>
    </w:p>
    <w:p w14:paraId="4B689956" w14:textId="4D1D86C3" w:rsidR="00C86C0D" w:rsidRPr="00C86C0D" w:rsidRDefault="00C86C0D" w:rsidP="00C86C0D">
      <w:pPr>
        <w:autoSpaceDE w:val="0"/>
        <w:autoSpaceDN w:val="0"/>
        <w:spacing w:before="120" w:after="120" w:line="256" w:lineRule="auto"/>
        <w:ind w:firstLine="0"/>
        <w:jc w:val="center"/>
        <w:rPr>
          <w:rFonts w:eastAsia="Calibri"/>
          <w:b/>
          <w:sz w:val="24"/>
          <w:lang w:eastAsia="en-US"/>
        </w:rPr>
      </w:pPr>
      <w:bookmarkStart w:id="73" w:name="_Ref91183450"/>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32</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котлов РАУ КВР-1,5 и БКЗ КВр-1,74, установленных на котельной п. ст. Громово</w:t>
      </w:r>
      <w:bookmarkEnd w:id="73"/>
    </w:p>
    <w:p w14:paraId="06CF4832" w14:textId="77777777" w:rsidR="00C86C0D" w:rsidRPr="00C86C0D" w:rsidRDefault="00C86C0D" w:rsidP="00C86C0D">
      <w:pPr>
        <w:ind w:firstLine="0"/>
        <w:contextualSpacing/>
        <w:jc w:val="center"/>
        <w:rPr>
          <w:szCs w:val="26"/>
          <w:lang w:eastAsia="en-US"/>
        </w:rPr>
      </w:pPr>
      <w:r w:rsidRPr="00C86C0D">
        <w:rPr>
          <w:noProof/>
          <w:szCs w:val="26"/>
        </w:rPr>
        <w:drawing>
          <wp:inline distT="0" distB="0" distL="0" distR="0" wp14:anchorId="04A2721A" wp14:editId="67001294">
            <wp:extent cx="2987040" cy="3550920"/>
            <wp:effectExtent l="0" t="0" r="3810" b="0"/>
            <wp:docPr id="17053"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68">
                      <a:extLst>
                        <a:ext uri="{28A0092B-C50C-407E-A947-70E740481C1C}">
                          <a14:useLocalDpi xmlns:a14="http://schemas.microsoft.com/office/drawing/2010/main" val="0"/>
                        </a:ext>
                      </a:extLst>
                    </a:blip>
                    <a:srcRect l="7349" t="15482" r="46497" b="11421"/>
                    <a:stretch>
                      <a:fillRect/>
                    </a:stretch>
                  </pic:blipFill>
                  <pic:spPr bwMode="auto">
                    <a:xfrm>
                      <a:off x="0" y="0"/>
                      <a:ext cx="2987040" cy="3550920"/>
                    </a:xfrm>
                    <a:prstGeom prst="rect">
                      <a:avLst/>
                    </a:prstGeom>
                    <a:noFill/>
                    <a:ln>
                      <a:noFill/>
                    </a:ln>
                  </pic:spPr>
                </pic:pic>
              </a:graphicData>
            </a:graphic>
          </wp:inline>
        </w:drawing>
      </w:r>
    </w:p>
    <w:p w14:paraId="5911525F" w14:textId="41E961B7" w:rsidR="00C86C0D" w:rsidRPr="00C86C0D" w:rsidRDefault="00C86C0D" w:rsidP="00C86C0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33</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котла БКЗ КВр-1,74, установленного на котельной п. ст. Громово</w:t>
      </w:r>
    </w:p>
    <w:p w14:paraId="637C36B7" w14:textId="7E984A00" w:rsidR="00860D0E" w:rsidRPr="00AD2C10" w:rsidRDefault="00860D0E" w:rsidP="008F2230">
      <w:pPr>
        <w:pStyle w:val="35"/>
        <w:spacing w:after="0"/>
        <w:rPr>
          <w:sz w:val="26"/>
          <w:szCs w:val="26"/>
        </w:rPr>
      </w:pPr>
      <w:r w:rsidRPr="00AD2C10">
        <w:rPr>
          <w:sz w:val="26"/>
          <w:szCs w:val="26"/>
        </w:rPr>
        <w:t>Характеристика котлов марки «Луга-Лотос» и БКЗ КВр-1,74 представлена в таблицах</w:t>
      </w:r>
      <w:r w:rsidR="00A161E4" w:rsidRPr="00AD2C10">
        <w:rPr>
          <w:sz w:val="26"/>
          <w:szCs w:val="26"/>
        </w:rPr>
        <w:t xml:space="preserve"> </w:t>
      </w:r>
      <w:r w:rsidR="00C86C0D">
        <w:rPr>
          <w:sz w:val="26"/>
          <w:szCs w:val="26"/>
        </w:rPr>
        <w:t>7</w:t>
      </w:r>
      <w:r w:rsidR="00A161E4" w:rsidRPr="00AD2C10">
        <w:rPr>
          <w:sz w:val="26"/>
          <w:szCs w:val="26"/>
        </w:rPr>
        <w:t>, 1</w:t>
      </w:r>
      <w:r w:rsidR="00C86C0D">
        <w:rPr>
          <w:sz w:val="26"/>
          <w:szCs w:val="26"/>
        </w:rPr>
        <w:t>7</w:t>
      </w:r>
      <w:r w:rsidRPr="00AD2C10">
        <w:rPr>
          <w:sz w:val="26"/>
          <w:szCs w:val="26"/>
        </w:rPr>
        <w:t>. Перечень насосного, тягодутьевого и вспомогательного оборудования представлен в таблицах </w:t>
      </w:r>
      <w:r w:rsidR="009A4750" w:rsidRPr="00AD2C10">
        <w:rPr>
          <w:sz w:val="26"/>
          <w:szCs w:val="26"/>
        </w:rPr>
        <w:t>1</w:t>
      </w:r>
      <w:r w:rsidR="00C86C0D">
        <w:rPr>
          <w:sz w:val="26"/>
          <w:szCs w:val="26"/>
        </w:rPr>
        <w:t>8</w:t>
      </w:r>
      <w:r w:rsidRPr="00AD2C10">
        <w:rPr>
          <w:sz w:val="26"/>
          <w:szCs w:val="26"/>
        </w:rPr>
        <w:t>, </w:t>
      </w:r>
      <w:r w:rsidR="009A4750" w:rsidRPr="00AD2C10">
        <w:rPr>
          <w:sz w:val="26"/>
          <w:szCs w:val="26"/>
        </w:rPr>
        <w:t>1</w:t>
      </w:r>
      <w:r w:rsidR="00C86C0D">
        <w:rPr>
          <w:sz w:val="26"/>
          <w:szCs w:val="26"/>
        </w:rPr>
        <w:t>9</w:t>
      </w:r>
      <w:r w:rsidRPr="00AD2C10">
        <w:rPr>
          <w:sz w:val="26"/>
          <w:szCs w:val="26"/>
        </w:rPr>
        <w:t>.</w:t>
      </w:r>
    </w:p>
    <w:p w14:paraId="28B96563" w14:textId="59BCD278" w:rsidR="00C86C0D" w:rsidRPr="00C86C0D" w:rsidRDefault="00C86C0D" w:rsidP="00C86C0D">
      <w:pPr>
        <w:keepNext/>
        <w:spacing w:after="120"/>
        <w:ind w:firstLine="0"/>
        <w:rPr>
          <w:b/>
          <w:bCs/>
          <w:sz w:val="24"/>
        </w:rPr>
      </w:pPr>
      <w:r w:rsidRPr="00C86C0D">
        <w:rPr>
          <w:b/>
          <w:bCs/>
          <w:sz w:val="24"/>
        </w:rPr>
        <w:t xml:space="preserve">Таблица </w:t>
      </w:r>
      <w:r w:rsidRPr="00C86C0D">
        <w:rPr>
          <w:b/>
          <w:bCs/>
          <w:sz w:val="24"/>
        </w:rPr>
        <w:fldChar w:fldCharType="begin"/>
      </w:r>
      <w:r w:rsidRPr="00C86C0D">
        <w:rPr>
          <w:b/>
          <w:bCs/>
          <w:sz w:val="24"/>
        </w:rPr>
        <w:instrText xml:space="preserve"> SEQ Таблица \* ARABIC </w:instrText>
      </w:r>
      <w:r w:rsidRPr="00C86C0D">
        <w:rPr>
          <w:b/>
          <w:bCs/>
          <w:sz w:val="24"/>
        </w:rPr>
        <w:fldChar w:fldCharType="separate"/>
      </w:r>
      <w:r w:rsidR="00EA3137">
        <w:rPr>
          <w:b/>
          <w:bCs/>
          <w:noProof/>
          <w:sz w:val="24"/>
        </w:rPr>
        <w:t>17</w:t>
      </w:r>
      <w:r w:rsidRPr="00C86C0D">
        <w:rPr>
          <w:b/>
          <w:bCs/>
          <w:sz w:val="24"/>
        </w:rPr>
        <w:fldChar w:fldCharType="end"/>
      </w:r>
      <w:r w:rsidRPr="00C86C0D">
        <w:rPr>
          <w:b/>
          <w:bCs/>
          <w:sz w:val="24"/>
        </w:rPr>
        <w:t xml:space="preserve"> Основные заводские технические характеристики котла БКЗ КВр-1,74.</w:t>
      </w:r>
    </w:p>
    <w:tbl>
      <w:tblPr>
        <w:tblStyle w:val="128"/>
        <w:tblW w:w="4888" w:type="pct"/>
        <w:tblInd w:w="108" w:type="dxa"/>
        <w:tblLook w:val="04A0" w:firstRow="1" w:lastRow="0" w:firstColumn="1" w:lastColumn="0" w:noHBand="0" w:noVBand="1"/>
      </w:tblPr>
      <w:tblGrid>
        <w:gridCol w:w="996"/>
        <w:gridCol w:w="2472"/>
        <w:gridCol w:w="1363"/>
        <w:gridCol w:w="4527"/>
      </w:tblGrid>
      <w:tr w:rsidR="00C86C0D" w:rsidRPr="00C86C0D" w14:paraId="42F4DADD" w14:textId="77777777" w:rsidTr="00C8661E">
        <w:trPr>
          <w:tblHeader/>
        </w:trPr>
        <w:tc>
          <w:tcPr>
            <w:tcW w:w="532" w:type="pct"/>
            <w:tcBorders>
              <w:bottom w:val="single" w:sz="4" w:space="0" w:color="auto"/>
            </w:tcBorders>
            <w:vAlign w:val="center"/>
          </w:tcPr>
          <w:p w14:paraId="6B735197" w14:textId="77777777" w:rsidR="00C86C0D" w:rsidRPr="00C86C0D" w:rsidRDefault="00C86C0D" w:rsidP="00CC1BF0">
            <w:pPr>
              <w:spacing w:line="240" w:lineRule="auto"/>
              <w:ind w:firstLine="0"/>
              <w:jc w:val="center"/>
              <w:rPr>
                <w:b/>
                <w:sz w:val="20"/>
                <w:szCs w:val="20"/>
              </w:rPr>
            </w:pPr>
            <w:r w:rsidRPr="00C86C0D">
              <w:rPr>
                <w:b/>
                <w:sz w:val="20"/>
                <w:szCs w:val="20"/>
              </w:rPr>
              <w:t>№ п/п</w:t>
            </w:r>
          </w:p>
        </w:tc>
        <w:tc>
          <w:tcPr>
            <w:tcW w:w="1321" w:type="pct"/>
            <w:tcBorders>
              <w:bottom w:val="single" w:sz="4" w:space="0" w:color="auto"/>
            </w:tcBorders>
            <w:vAlign w:val="center"/>
          </w:tcPr>
          <w:p w14:paraId="420E0AC3" w14:textId="77777777" w:rsidR="00C86C0D" w:rsidRPr="00C86C0D" w:rsidRDefault="00C86C0D" w:rsidP="00CC1BF0">
            <w:pPr>
              <w:spacing w:line="240" w:lineRule="auto"/>
              <w:ind w:firstLine="0"/>
              <w:jc w:val="center"/>
              <w:rPr>
                <w:b/>
                <w:sz w:val="20"/>
                <w:szCs w:val="20"/>
              </w:rPr>
            </w:pPr>
            <w:r w:rsidRPr="00C86C0D">
              <w:rPr>
                <w:b/>
                <w:sz w:val="20"/>
                <w:szCs w:val="20"/>
              </w:rPr>
              <w:t>Наименование</w:t>
            </w:r>
          </w:p>
        </w:tc>
        <w:tc>
          <w:tcPr>
            <w:tcW w:w="728" w:type="pct"/>
            <w:tcBorders>
              <w:bottom w:val="single" w:sz="4" w:space="0" w:color="auto"/>
            </w:tcBorders>
            <w:vAlign w:val="center"/>
          </w:tcPr>
          <w:p w14:paraId="2FBFACE3" w14:textId="77777777" w:rsidR="00C86C0D" w:rsidRPr="00C86C0D" w:rsidRDefault="00C86C0D" w:rsidP="00CC1BF0">
            <w:pPr>
              <w:spacing w:line="240" w:lineRule="auto"/>
              <w:ind w:firstLine="0"/>
              <w:jc w:val="center"/>
              <w:rPr>
                <w:b/>
                <w:sz w:val="20"/>
                <w:szCs w:val="20"/>
              </w:rPr>
            </w:pPr>
            <w:r w:rsidRPr="00C86C0D">
              <w:rPr>
                <w:b/>
                <w:sz w:val="20"/>
                <w:szCs w:val="20"/>
              </w:rPr>
              <w:t>Размерность</w:t>
            </w:r>
          </w:p>
        </w:tc>
        <w:tc>
          <w:tcPr>
            <w:tcW w:w="2419" w:type="pct"/>
            <w:tcBorders>
              <w:bottom w:val="single" w:sz="4" w:space="0" w:color="auto"/>
            </w:tcBorders>
            <w:vAlign w:val="center"/>
          </w:tcPr>
          <w:p w14:paraId="67585655" w14:textId="77777777" w:rsidR="00C86C0D" w:rsidRPr="00C86C0D" w:rsidRDefault="00C86C0D" w:rsidP="00CC1BF0">
            <w:pPr>
              <w:spacing w:line="240" w:lineRule="auto"/>
              <w:ind w:firstLine="0"/>
              <w:jc w:val="center"/>
              <w:rPr>
                <w:b/>
                <w:sz w:val="20"/>
                <w:szCs w:val="20"/>
              </w:rPr>
            </w:pPr>
            <w:r w:rsidRPr="00C86C0D">
              <w:rPr>
                <w:b/>
                <w:sz w:val="20"/>
                <w:szCs w:val="20"/>
              </w:rPr>
              <w:t>Значение</w:t>
            </w:r>
          </w:p>
        </w:tc>
      </w:tr>
      <w:tr w:rsidR="00C86C0D" w:rsidRPr="00C86C0D" w14:paraId="240D71C1" w14:textId="77777777" w:rsidTr="00C8661E">
        <w:tc>
          <w:tcPr>
            <w:tcW w:w="532" w:type="pct"/>
            <w:tcBorders>
              <w:bottom w:val="single" w:sz="4" w:space="0" w:color="auto"/>
            </w:tcBorders>
            <w:vAlign w:val="center"/>
          </w:tcPr>
          <w:p w14:paraId="467D1DE9" w14:textId="77777777" w:rsidR="00C86C0D" w:rsidRPr="00C86C0D" w:rsidRDefault="00C86C0D" w:rsidP="00CC1BF0">
            <w:pPr>
              <w:spacing w:line="240" w:lineRule="auto"/>
              <w:ind w:firstLine="0"/>
              <w:jc w:val="center"/>
              <w:rPr>
                <w:sz w:val="20"/>
                <w:szCs w:val="20"/>
              </w:rPr>
            </w:pPr>
            <w:r w:rsidRPr="00C86C0D">
              <w:rPr>
                <w:sz w:val="20"/>
                <w:szCs w:val="20"/>
              </w:rPr>
              <w:t>1</w:t>
            </w:r>
          </w:p>
        </w:tc>
        <w:tc>
          <w:tcPr>
            <w:tcW w:w="1321" w:type="pct"/>
            <w:tcBorders>
              <w:bottom w:val="single" w:sz="4" w:space="0" w:color="auto"/>
            </w:tcBorders>
            <w:vAlign w:val="center"/>
          </w:tcPr>
          <w:p w14:paraId="48F15460" w14:textId="77777777" w:rsidR="00C86C0D" w:rsidRPr="00C86C0D" w:rsidRDefault="00C86C0D" w:rsidP="00CC1BF0">
            <w:pPr>
              <w:spacing w:line="240" w:lineRule="auto"/>
              <w:ind w:firstLine="0"/>
              <w:jc w:val="center"/>
              <w:rPr>
                <w:sz w:val="20"/>
                <w:szCs w:val="20"/>
              </w:rPr>
            </w:pPr>
            <w:r w:rsidRPr="00C86C0D">
              <w:rPr>
                <w:sz w:val="20"/>
                <w:szCs w:val="20"/>
              </w:rPr>
              <w:t>Теплопроизводительность котла</w:t>
            </w:r>
          </w:p>
        </w:tc>
        <w:tc>
          <w:tcPr>
            <w:tcW w:w="728" w:type="pct"/>
            <w:tcBorders>
              <w:bottom w:val="single" w:sz="4" w:space="0" w:color="auto"/>
            </w:tcBorders>
            <w:vAlign w:val="center"/>
          </w:tcPr>
          <w:p w14:paraId="6D3ED3D1" w14:textId="77777777" w:rsidR="00C86C0D" w:rsidRPr="00C86C0D" w:rsidRDefault="00C86C0D" w:rsidP="00CC1BF0">
            <w:pPr>
              <w:spacing w:line="240" w:lineRule="auto"/>
              <w:ind w:firstLine="0"/>
              <w:jc w:val="center"/>
              <w:rPr>
                <w:sz w:val="20"/>
                <w:szCs w:val="20"/>
              </w:rPr>
            </w:pPr>
            <w:r w:rsidRPr="00C86C0D">
              <w:rPr>
                <w:sz w:val="20"/>
                <w:szCs w:val="20"/>
              </w:rPr>
              <w:t>МВт (Гкал/ч)</w:t>
            </w:r>
          </w:p>
        </w:tc>
        <w:tc>
          <w:tcPr>
            <w:tcW w:w="2419" w:type="pct"/>
            <w:tcBorders>
              <w:bottom w:val="single" w:sz="4" w:space="0" w:color="auto"/>
            </w:tcBorders>
            <w:vAlign w:val="center"/>
          </w:tcPr>
          <w:p w14:paraId="1E50FD2D" w14:textId="77777777" w:rsidR="00C86C0D" w:rsidRPr="00C86C0D" w:rsidRDefault="00C86C0D" w:rsidP="00CC1BF0">
            <w:pPr>
              <w:spacing w:line="240" w:lineRule="auto"/>
              <w:ind w:firstLine="0"/>
              <w:jc w:val="center"/>
              <w:rPr>
                <w:b/>
                <w:sz w:val="20"/>
                <w:szCs w:val="20"/>
              </w:rPr>
            </w:pPr>
            <w:r w:rsidRPr="00C86C0D">
              <w:rPr>
                <w:b/>
                <w:sz w:val="20"/>
                <w:szCs w:val="20"/>
              </w:rPr>
              <w:t>1,74 (1,5)</w:t>
            </w:r>
          </w:p>
        </w:tc>
      </w:tr>
      <w:tr w:rsidR="00C86C0D" w:rsidRPr="00C86C0D" w14:paraId="6511F7B7" w14:textId="77777777" w:rsidTr="00C8661E">
        <w:tc>
          <w:tcPr>
            <w:tcW w:w="532" w:type="pct"/>
            <w:tcBorders>
              <w:bottom w:val="single" w:sz="4" w:space="0" w:color="auto"/>
            </w:tcBorders>
            <w:vAlign w:val="center"/>
          </w:tcPr>
          <w:p w14:paraId="32D1BAC0"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2</w:t>
            </w:r>
          </w:p>
        </w:tc>
        <w:tc>
          <w:tcPr>
            <w:tcW w:w="1321" w:type="pct"/>
            <w:tcBorders>
              <w:bottom w:val="single" w:sz="4" w:space="0" w:color="auto"/>
            </w:tcBorders>
            <w:vAlign w:val="center"/>
          </w:tcPr>
          <w:p w14:paraId="32F63616" w14:textId="77777777" w:rsidR="00C86C0D" w:rsidRPr="00C86C0D" w:rsidRDefault="00C86C0D" w:rsidP="00CC1BF0">
            <w:pPr>
              <w:spacing w:line="240" w:lineRule="auto"/>
              <w:ind w:firstLine="0"/>
              <w:jc w:val="center"/>
              <w:rPr>
                <w:sz w:val="20"/>
                <w:szCs w:val="20"/>
                <w:lang w:val="ru-RU" w:bidi="ru-RU"/>
              </w:rPr>
            </w:pPr>
            <w:r w:rsidRPr="00C86C0D">
              <w:rPr>
                <w:sz w:val="20"/>
                <w:szCs w:val="20"/>
                <w:lang w:val="ru-RU" w:bidi="ru-RU"/>
              </w:rPr>
              <w:t>Номинальный расход воды через котел</w:t>
            </w:r>
          </w:p>
        </w:tc>
        <w:tc>
          <w:tcPr>
            <w:tcW w:w="728" w:type="pct"/>
            <w:tcBorders>
              <w:bottom w:val="single" w:sz="4" w:space="0" w:color="auto"/>
            </w:tcBorders>
            <w:vAlign w:val="center"/>
          </w:tcPr>
          <w:p w14:paraId="2A85B7C5"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м</w:t>
            </w:r>
            <w:r w:rsidRPr="00C86C0D">
              <w:rPr>
                <w:sz w:val="20"/>
                <w:szCs w:val="20"/>
                <w:vertAlign w:val="superscript"/>
                <w:lang w:bidi="ru-RU"/>
              </w:rPr>
              <w:t>3</w:t>
            </w:r>
            <w:r w:rsidRPr="00C86C0D">
              <w:rPr>
                <w:sz w:val="20"/>
                <w:szCs w:val="20"/>
                <w:lang w:bidi="ru-RU"/>
              </w:rPr>
              <w:t>/ч</w:t>
            </w:r>
          </w:p>
        </w:tc>
        <w:tc>
          <w:tcPr>
            <w:tcW w:w="2419" w:type="pct"/>
            <w:tcBorders>
              <w:bottom w:val="single" w:sz="4" w:space="0" w:color="auto"/>
            </w:tcBorders>
            <w:vAlign w:val="center"/>
          </w:tcPr>
          <w:p w14:paraId="66E7C8DF" w14:textId="77777777" w:rsidR="00C86C0D" w:rsidRPr="00C86C0D" w:rsidRDefault="00C86C0D" w:rsidP="00CC1BF0">
            <w:pPr>
              <w:spacing w:line="240" w:lineRule="auto"/>
              <w:ind w:firstLine="0"/>
              <w:jc w:val="center"/>
              <w:rPr>
                <w:color w:val="000000"/>
                <w:sz w:val="20"/>
                <w:szCs w:val="20"/>
                <w:lang w:bidi="ru-RU"/>
              </w:rPr>
            </w:pPr>
            <w:r w:rsidRPr="00C86C0D">
              <w:rPr>
                <w:color w:val="000000"/>
                <w:sz w:val="20"/>
                <w:szCs w:val="20"/>
                <w:lang w:bidi="ru-RU"/>
              </w:rPr>
              <w:t>60</w:t>
            </w:r>
          </w:p>
        </w:tc>
      </w:tr>
      <w:tr w:rsidR="00C86C0D" w:rsidRPr="00C86C0D" w14:paraId="4D890C0A" w14:textId="77777777" w:rsidTr="00C8661E">
        <w:tc>
          <w:tcPr>
            <w:tcW w:w="532" w:type="pct"/>
            <w:tcBorders>
              <w:bottom w:val="single" w:sz="4" w:space="0" w:color="auto"/>
            </w:tcBorders>
            <w:vAlign w:val="center"/>
          </w:tcPr>
          <w:p w14:paraId="7D59061D"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3</w:t>
            </w:r>
          </w:p>
        </w:tc>
        <w:tc>
          <w:tcPr>
            <w:tcW w:w="1321" w:type="pct"/>
            <w:tcBorders>
              <w:bottom w:val="single" w:sz="4" w:space="0" w:color="auto"/>
            </w:tcBorders>
            <w:vAlign w:val="center"/>
          </w:tcPr>
          <w:p w14:paraId="5B4C702F"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Рабочее давление воды</w:t>
            </w:r>
          </w:p>
        </w:tc>
        <w:tc>
          <w:tcPr>
            <w:tcW w:w="728" w:type="pct"/>
            <w:tcBorders>
              <w:bottom w:val="single" w:sz="4" w:space="0" w:color="auto"/>
            </w:tcBorders>
            <w:vAlign w:val="center"/>
          </w:tcPr>
          <w:p w14:paraId="1E789969"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Мпа (кгс/см</w:t>
            </w:r>
            <w:r w:rsidRPr="00C86C0D">
              <w:rPr>
                <w:sz w:val="20"/>
                <w:szCs w:val="20"/>
                <w:vertAlign w:val="superscript"/>
                <w:lang w:bidi="ru-RU"/>
              </w:rPr>
              <w:t>2</w:t>
            </w:r>
            <w:r w:rsidRPr="00C86C0D">
              <w:rPr>
                <w:sz w:val="20"/>
                <w:szCs w:val="20"/>
                <w:lang w:bidi="ru-RU"/>
              </w:rPr>
              <w:t>)</w:t>
            </w:r>
          </w:p>
        </w:tc>
        <w:tc>
          <w:tcPr>
            <w:tcW w:w="2419" w:type="pct"/>
            <w:tcBorders>
              <w:bottom w:val="single" w:sz="4" w:space="0" w:color="auto"/>
            </w:tcBorders>
            <w:vAlign w:val="center"/>
          </w:tcPr>
          <w:p w14:paraId="13A21EEC" w14:textId="77777777" w:rsidR="00C86C0D" w:rsidRPr="00C86C0D" w:rsidRDefault="00C86C0D" w:rsidP="00CC1BF0">
            <w:pPr>
              <w:spacing w:line="240" w:lineRule="auto"/>
              <w:ind w:firstLine="0"/>
              <w:jc w:val="center"/>
              <w:rPr>
                <w:color w:val="000000"/>
                <w:sz w:val="20"/>
                <w:szCs w:val="20"/>
                <w:lang w:bidi="ru-RU"/>
              </w:rPr>
            </w:pPr>
            <w:r w:rsidRPr="00C86C0D">
              <w:rPr>
                <w:color w:val="000000"/>
                <w:sz w:val="20"/>
                <w:szCs w:val="20"/>
                <w:lang w:bidi="ru-RU"/>
              </w:rPr>
              <w:t>0,6 (60)</w:t>
            </w:r>
          </w:p>
        </w:tc>
      </w:tr>
      <w:tr w:rsidR="00C86C0D" w:rsidRPr="00C86C0D" w14:paraId="395D5806" w14:textId="77777777" w:rsidTr="00C8661E">
        <w:tc>
          <w:tcPr>
            <w:tcW w:w="532" w:type="pct"/>
            <w:vMerge w:val="restart"/>
            <w:vAlign w:val="center"/>
          </w:tcPr>
          <w:p w14:paraId="1D9FC057"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4</w:t>
            </w:r>
          </w:p>
        </w:tc>
        <w:tc>
          <w:tcPr>
            <w:tcW w:w="4468" w:type="pct"/>
            <w:gridSpan w:val="3"/>
            <w:tcBorders>
              <w:bottom w:val="single" w:sz="4" w:space="0" w:color="auto"/>
            </w:tcBorders>
            <w:vAlign w:val="center"/>
          </w:tcPr>
          <w:p w14:paraId="14A281E1" w14:textId="77777777" w:rsidR="00C86C0D" w:rsidRPr="00C86C0D" w:rsidRDefault="00C86C0D" w:rsidP="00CC1BF0">
            <w:pPr>
              <w:spacing w:line="240" w:lineRule="auto"/>
              <w:ind w:firstLine="316"/>
              <w:jc w:val="left"/>
              <w:rPr>
                <w:color w:val="000000"/>
                <w:sz w:val="20"/>
                <w:szCs w:val="20"/>
                <w:lang w:bidi="ru-RU"/>
              </w:rPr>
            </w:pPr>
            <w:r w:rsidRPr="00C86C0D">
              <w:rPr>
                <w:sz w:val="20"/>
                <w:szCs w:val="20"/>
                <w:lang w:bidi="ru-RU"/>
              </w:rPr>
              <w:t>Температура воды</w:t>
            </w:r>
          </w:p>
        </w:tc>
      </w:tr>
      <w:tr w:rsidR="00C86C0D" w:rsidRPr="00C86C0D" w14:paraId="326B592F" w14:textId="77777777" w:rsidTr="00C8661E">
        <w:tc>
          <w:tcPr>
            <w:tcW w:w="532" w:type="pct"/>
            <w:vMerge/>
            <w:vAlign w:val="center"/>
          </w:tcPr>
          <w:p w14:paraId="4D06BC5D" w14:textId="77777777" w:rsidR="00C86C0D" w:rsidRPr="00C86C0D" w:rsidRDefault="00C86C0D" w:rsidP="00CC1BF0">
            <w:pPr>
              <w:spacing w:line="240" w:lineRule="auto"/>
              <w:ind w:firstLine="0"/>
              <w:jc w:val="center"/>
              <w:rPr>
                <w:sz w:val="20"/>
                <w:szCs w:val="20"/>
              </w:rPr>
            </w:pPr>
          </w:p>
        </w:tc>
        <w:tc>
          <w:tcPr>
            <w:tcW w:w="1321" w:type="pct"/>
            <w:tcBorders>
              <w:bottom w:val="single" w:sz="4" w:space="0" w:color="auto"/>
            </w:tcBorders>
            <w:vAlign w:val="center"/>
          </w:tcPr>
          <w:p w14:paraId="167521FD" w14:textId="77777777" w:rsidR="00C86C0D" w:rsidRPr="00C86C0D" w:rsidRDefault="00C86C0D" w:rsidP="00CC1BF0">
            <w:pPr>
              <w:spacing w:line="240" w:lineRule="auto"/>
              <w:ind w:firstLine="0"/>
              <w:jc w:val="center"/>
              <w:rPr>
                <w:sz w:val="20"/>
                <w:szCs w:val="20"/>
              </w:rPr>
            </w:pPr>
            <w:r w:rsidRPr="00C86C0D">
              <w:rPr>
                <w:sz w:val="20"/>
                <w:szCs w:val="20"/>
              </w:rPr>
              <w:t>на входе</w:t>
            </w:r>
          </w:p>
        </w:tc>
        <w:tc>
          <w:tcPr>
            <w:tcW w:w="728" w:type="pct"/>
            <w:tcBorders>
              <w:bottom w:val="single" w:sz="4" w:space="0" w:color="auto"/>
            </w:tcBorders>
            <w:vAlign w:val="center"/>
          </w:tcPr>
          <w:p w14:paraId="26A5B776" w14:textId="77777777" w:rsidR="00C86C0D" w:rsidRPr="00C86C0D" w:rsidRDefault="00C86C0D" w:rsidP="00CC1BF0">
            <w:pPr>
              <w:spacing w:line="240" w:lineRule="auto"/>
              <w:ind w:firstLine="0"/>
              <w:jc w:val="center"/>
              <w:rPr>
                <w:sz w:val="20"/>
                <w:szCs w:val="20"/>
              </w:rPr>
            </w:pPr>
            <w:r w:rsidRPr="00C86C0D">
              <w:rPr>
                <w:sz w:val="20"/>
                <w:szCs w:val="20"/>
                <w:lang w:bidi="ru-RU"/>
              </w:rPr>
              <w:t>°C</w:t>
            </w:r>
          </w:p>
        </w:tc>
        <w:tc>
          <w:tcPr>
            <w:tcW w:w="2419" w:type="pct"/>
            <w:tcBorders>
              <w:bottom w:val="single" w:sz="4" w:space="0" w:color="auto"/>
            </w:tcBorders>
            <w:vAlign w:val="center"/>
          </w:tcPr>
          <w:p w14:paraId="3E7BE775" w14:textId="77777777" w:rsidR="00C86C0D" w:rsidRPr="00C86C0D" w:rsidRDefault="00C86C0D" w:rsidP="00CC1BF0">
            <w:pPr>
              <w:spacing w:line="240" w:lineRule="auto"/>
              <w:ind w:firstLine="0"/>
              <w:jc w:val="center"/>
              <w:rPr>
                <w:color w:val="000000"/>
                <w:sz w:val="20"/>
                <w:szCs w:val="20"/>
                <w:lang w:bidi="ru-RU"/>
              </w:rPr>
            </w:pPr>
            <w:r w:rsidRPr="00C86C0D">
              <w:rPr>
                <w:color w:val="000000"/>
                <w:sz w:val="20"/>
                <w:szCs w:val="20"/>
                <w:lang w:bidi="ru-RU"/>
              </w:rPr>
              <w:t>70</w:t>
            </w:r>
          </w:p>
        </w:tc>
      </w:tr>
      <w:tr w:rsidR="00C86C0D" w:rsidRPr="00C86C0D" w14:paraId="706C7AB0" w14:textId="77777777" w:rsidTr="00C8661E">
        <w:tc>
          <w:tcPr>
            <w:tcW w:w="532" w:type="pct"/>
            <w:vMerge/>
            <w:tcBorders>
              <w:bottom w:val="single" w:sz="4" w:space="0" w:color="auto"/>
            </w:tcBorders>
            <w:shd w:val="clear" w:color="000000" w:fill="FFFFFF"/>
            <w:vAlign w:val="center"/>
          </w:tcPr>
          <w:p w14:paraId="5B492635" w14:textId="77777777" w:rsidR="00C86C0D" w:rsidRPr="00C86C0D" w:rsidRDefault="00C86C0D" w:rsidP="00CC1BF0">
            <w:pPr>
              <w:spacing w:line="240" w:lineRule="auto"/>
              <w:ind w:firstLine="0"/>
              <w:jc w:val="center"/>
              <w:rPr>
                <w:sz w:val="20"/>
                <w:szCs w:val="20"/>
              </w:rPr>
            </w:pPr>
          </w:p>
        </w:tc>
        <w:tc>
          <w:tcPr>
            <w:tcW w:w="1321" w:type="pct"/>
            <w:tcBorders>
              <w:top w:val="single" w:sz="4" w:space="0" w:color="auto"/>
              <w:bottom w:val="single" w:sz="4" w:space="0" w:color="auto"/>
              <w:right w:val="single" w:sz="4" w:space="0" w:color="auto"/>
            </w:tcBorders>
            <w:shd w:val="clear" w:color="000000" w:fill="FFFFFF"/>
            <w:vAlign w:val="center"/>
          </w:tcPr>
          <w:p w14:paraId="204B99B2" w14:textId="77777777" w:rsidR="00C86C0D" w:rsidRPr="00C86C0D" w:rsidRDefault="00C86C0D" w:rsidP="00CC1BF0">
            <w:pPr>
              <w:spacing w:line="240" w:lineRule="auto"/>
              <w:ind w:firstLine="0"/>
              <w:jc w:val="center"/>
              <w:rPr>
                <w:sz w:val="20"/>
                <w:szCs w:val="20"/>
              </w:rPr>
            </w:pPr>
            <w:r w:rsidRPr="00C86C0D">
              <w:rPr>
                <w:sz w:val="20"/>
                <w:szCs w:val="20"/>
              </w:rPr>
              <w:t>на выходе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0F53FE5C" w14:textId="77777777" w:rsidR="00C86C0D" w:rsidRPr="00C86C0D" w:rsidRDefault="00C86C0D" w:rsidP="00CC1BF0">
            <w:pPr>
              <w:spacing w:line="240" w:lineRule="auto"/>
              <w:ind w:firstLine="0"/>
              <w:jc w:val="center"/>
              <w:rPr>
                <w:sz w:val="20"/>
                <w:szCs w:val="20"/>
              </w:rPr>
            </w:pPr>
            <w:r w:rsidRPr="00C86C0D">
              <w:rPr>
                <w:sz w:val="20"/>
                <w:szCs w:val="20"/>
                <w:lang w:bidi="ru-RU"/>
              </w:rPr>
              <w:t>°C</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2451C7D8" w14:textId="77777777" w:rsidR="00C86C0D" w:rsidRPr="00C86C0D" w:rsidRDefault="00C86C0D" w:rsidP="00CC1BF0">
            <w:pPr>
              <w:spacing w:line="240" w:lineRule="auto"/>
              <w:ind w:firstLine="0"/>
              <w:jc w:val="center"/>
              <w:rPr>
                <w:sz w:val="20"/>
                <w:szCs w:val="20"/>
              </w:rPr>
            </w:pPr>
            <w:r w:rsidRPr="00C86C0D">
              <w:rPr>
                <w:sz w:val="20"/>
                <w:szCs w:val="20"/>
              </w:rPr>
              <w:t>95</w:t>
            </w:r>
          </w:p>
        </w:tc>
      </w:tr>
      <w:tr w:rsidR="00C86C0D" w:rsidRPr="00C86C0D" w14:paraId="6E4DCB1A"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0CABAE3F" w14:textId="77777777" w:rsidR="00C86C0D" w:rsidRPr="00C86C0D" w:rsidRDefault="00C86C0D" w:rsidP="00CC1BF0">
            <w:pPr>
              <w:spacing w:line="240" w:lineRule="auto"/>
              <w:ind w:firstLine="0"/>
              <w:jc w:val="center"/>
              <w:rPr>
                <w:sz w:val="20"/>
                <w:szCs w:val="20"/>
              </w:rPr>
            </w:pPr>
            <w:r w:rsidRPr="00C86C0D">
              <w:rPr>
                <w:sz w:val="20"/>
                <w:szCs w:val="20"/>
              </w:rPr>
              <w:t>5</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148678D" w14:textId="77777777" w:rsidR="00C86C0D" w:rsidRPr="00C86C0D" w:rsidRDefault="00C86C0D" w:rsidP="00CC1BF0">
            <w:pPr>
              <w:spacing w:line="240" w:lineRule="auto"/>
              <w:ind w:firstLine="0"/>
              <w:jc w:val="center"/>
              <w:rPr>
                <w:sz w:val="20"/>
                <w:szCs w:val="20"/>
              </w:rPr>
            </w:pPr>
            <w:r w:rsidRPr="00C86C0D">
              <w:rPr>
                <w:sz w:val="20"/>
                <w:szCs w:val="20"/>
              </w:rPr>
              <w:t>Гидравлическое сопротивление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41B95CB2" w14:textId="77777777" w:rsidR="00C86C0D" w:rsidRPr="00C86C0D" w:rsidRDefault="00C86C0D" w:rsidP="00CC1BF0">
            <w:pPr>
              <w:spacing w:line="240" w:lineRule="auto"/>
              <w:ind w:firstLine="0"/>
              <w:jc w:val="center"/>
              <w:rPr>
                <w:sz w:val="20"/>
                <w:szCs w:val="20"/>
              </w:rPr>
            </w:pPr>
            <w:r w:rsidRPr="00C86C0D">
              <w:rPr>
                <w:sz w:val="20"/>
                <w:szCs w:val="20"/>
                <w:lang w:bidi="ru-RU"/>
              </w:rPr>
              <w:t>МПа (кгс/см</w:t>
            </w:r>
            <w:r w:rsidRPr="00C86C0D">
              <w:rPr>
                <w:sz w:val="20"/>
                <w:szCs w:val="20"/>
                <w:vertAlign w:val="superscript"/>
                <w:lang w:bidi="ru-RU"/>
              </w:rPr>
              <w:t>2</w:t>
            </w:r>
            <w:r w:rsidRPr="00C86C0D">
              <w:rPr>
                <w:sz w:val="20"/>
                <w:szCs w:val="20"/>
                <w:lang w:bidi="ru-RU"/>
              </w:rPr>
              <w:t>)</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7F25F5A6" w14:textId="77777777" w:rsidR="00C86C0D" w:rsidRPr="00C86C0D" w:rsidRDefault="00C86C0D" w:rsidP="00CC1BF0">
            <w:pPr>
              <w:spacing w:line="240" w:lineRule="auto"/>
              <w:ind w:firstLine="0"/>
              <w:jc w:val="center"/>
              <w:rPr>
                <w:sz w:val="20"/>
                <w:szCs w:val="20"/>
              </w:rPr>
            </w:pPr>
            <w:r w:rsidRPr="00C86C0D">
              <w:rPr>
                <w:sz w:val="20"/>
                <w:szCs w:val="20"/>
              </w:rPr>
              <w:t>не более 0,08 (0,8)</w:t>
            </w:r>
          </w:p>
        </w:tc>
      </w:tr>
      <w:tr w:rsidR="00C86C0D" w:rsidRPr="00C86C0D" w14:paraId="694F1D59"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39759091" w14:textId="77777777" w:rsidR="00C86C0D" w:rsidRPr="00C86C0D" w:rsidRDefault="00C86C0D" w:rsidP="00CC1BF0">
            <w:pPr>
              <w:spacing w:line="240" w:lineRule="auto"/>
              <w:ind w:firstLine="0"/>
              <w:jc w:val="center"/>
              <w:rPr>
                <w:sz w:val="20"/>
                <w:szCs w:val="20"/>
              </w:rPr>
            </w:pPr>
            <w:r w:rsidRPr="00C86C0D">
              <w:rPr>
                <w:sz w:val="20"/>
                <w:szCs w:val="20"/>
              </w:rPr>
              <w:t>6</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6E37E8B5" w14:textId="77777777" w:rsidR="00C86C0D" w:rsidRPr="00C86C0D" w:rsidRDefault="00C86C0D" w:rsidP="00CC1BF0">
            <w:pPr>
              <w:spacing w:line="240" w:lineRule="auto"/>
              <w:ind w:firstLine="0"/>
              <w:jc w:val="center"/>
              <w:rPr>
                <w:sz w:val="20"/>
                <w:szCs w:val="20"/>
              </w:rPr>
            </w:pPr>
            <w:r w:rsidRPr="00C86C0D">
              <w:rPr>
                <w:sz w:val="20"/>
                <w:szCs w:val="20"/>
              </w:rPr>
              <w:t>Площадь поверхности нагрева котла</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71E76661" w14:textId="77777777" w:rsidR="00C86C0D" w:rsidRPr="00C86C0D" w:rsidRDefault="00C86C0D" w:rsidP="00CC1BF0">
            <w:pPr>
              <w:spacing w:line="240" w:lineRule="auto"/>
              <w:ind w:firstLine="0"/>
              <w:jc w:val="center"/>
              <w:rPr>
                <w:sz w:val="20"/>
                <w:szCs w:val="20"/>
              </w:rPr>
            </w:pPr>
            <w:r w:rsidRPr="00C86C0D">
              <w:rPr>
                <w:sz w:val="20"/>
                <w:szCs w:val="20"/>
              </w:rPr>
              <w:t>Всего, м</w:t>
            </w:r>
            <w:r w:rsidRPr="00C86C0D">
              <w:rPr>
                <w:sz w:val="20"/>
                <w:szCs w:val="20"/>
                <w:vertAlign w:val="superscript"/>
              </w:rPr>
              <w:t>2</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554F968A" w14:textId="77777777" w:rsidR="00C86C0D" w:rsidRPr="00C86C0D" w:rsidRDefault="00C86C0D" w:rsidP="00CC1BF0">
            <w:pPr>
              <w:spacing w:line="240" w:lineRule="auto"/>
              <w:ind w:firstLine="0"/>
              <w:jc w:val="center"/>
              <w:rPr>
                <w:sz w:val="20"/>
                <w:szCs w:val="20"/>
              </w:rPr>
            </w:pPr>
            <w:r w:rsidRPr="00C86C0D">
              <w:rPr>
                <w:sz w:val="20"/>
                <w:szCs w:val="20"/>
              </w:rPr>
              <w:t>100,1</w:t>
            </w:r>
          </w:p>
        </w:tc>
      </w:tr>
      <w:tr w:rsidR="00C86C0D" w:rsidRPr="00C86C0D" w14:paraId="68C6E355"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1B25CAC8" w14:textId="77777777" w:rsidR="00C86C0D" w:rsidRPr="00C86C0D" w:rsidRDefault="00C86C0D" w:rsidP="00CC1BF0">
            <w:pPr>
              <w:spacing w:line="240" w:lineRule="auto"/>
              <w:ind w:firstLine="0"/>
              <w:jc w:val="center"/>
              <w:rPr>
                <w:sz w:val="20"/>
                <w:szCs w:val="20"/>
              </w:rPr>
            </w:pPr>
            <w:r w:rsidRPr="00C86C0D">
              <w:rPr>
                <w:sz w:val="20"/>
                <w:szCs w:val="20"/>
              </w:rPr>
              <w:t>7</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13E12045" w14:textId="77777777" w:rsidR="00C86C0D" w:rsidRPr="00C86C0D" w:rsidRDefault="00C86C0D" w:rsidP="00CC1BF0">
            <w:pPr>
              <w:spacing w:line="240" w:lineRule="auto"/>
              <w:ind w:firstLine="0"/>
              <w:jc w:val="center"/>
              <w:rPr>
                <w:sz w:val="20"/>
                <w:szCs w:val="20"/>
              </w:rPr>
            </w:pPr>
            <w:r w:rsidRPr="00C86C0D">
              <w:rPr>
                <w:sz w:val="20"/>
                <w:szCs w:val="20"/>
              </w:rPr>
              <w:t>Топливо: твердое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3E9FA0BA" w14:textId="77777777" w:rsidR="00C86C0D" w:rsidRPr="00C86C0D" w:rsidRDefault="00C86C0D" w:rsidP="00CC1BF0">
            <w:pPr>
              <w:spacing w:line="240" w:lineRule="auto"/>
              <w:ind w:firstLine="0"/>
              <w:jc w:val="center"/>
              <w:rPr>
                <w:sz w:val="20"/>
                <w:szCs w:val="20"/>
              </w:rPr>
            </w:pPr>
            <w:r w:rsidRPr="00C86C0D">
              <w:rPr>
                <w:sz w:val="20"/>
                <w:szCs w:val="20"/>
              </w:rPr>
              <w:t>-</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0CE5D91D" w14:textId="77777777" w:rsidR="00C86C0D" w:rsidRPr="00C86C0D" w:rsidRDefault="00C86C0D" w:rsidP="00CC1BF0">
            <w:pPr>
              <w:spacing w:line="240" w:lineRule="auto"/>
              <w:ind w:firstLine="0"/>
              <w:jc w:val="center"/>
              <w:rPr>
                <w:sz w:val="20"/>
                <w:szCs w:val="20"/>
                <w:lang w:val="ru-RU"/>
              </w:rPr>
            </w:pPr>
            <w:r w:rsidRPr="00C86C0D">
              <w:rPr>
                <w:sz w:val="20"/>
                <w:szCs w:val="20"/>
                <w:lang w:val="ru-RU"/>
              </w:rPr>
              <w:t>каменный уголь, бурый уголь, дрова, древесные отходы</w:t>
            </w:r>
          </w:p>
        </w:tc>
      </w:tr>
      <w:tr w:rsidR="00C86C0D" w:rsidRPr="00C86C0D" w14:paraId="622492E1"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310C1DC1" w14:textId="77777777" w:rsidR="00C86C0D" w:rsidRPr="00C86C0D" w:rsidRDefault="00C86C0D" w:rsidP="00CC1BF0">
            <w:pPr>
              <w:spacing w:line="240" w:lineRule="auto"/>
              <w:ind w:firstLine="0"/>
              <w:jc w:val="center"/>
              <w:rPr>
                <w:sz w:val="20"/>
                <w:szCs w:val="20"/>
              </w:rPr>
            </w:pPr>
            <w:r w:rsidRPr="00C86C0D">
              <w:rPr>
                <w:sz w:val="20"/>
                <w:szCs w:val="20"/>
              </w:rPr>
              <w:t>8</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8DE41D7" w14:textId="77777777" w:rsidR="00C86C0D" w:rsidRPr="00C86C0D" w:rsidRDefault="00C86C0D" w:rsidP="00CC1BF0">
            <w:pPr>
              <w:spacing w:line="240" w:lineRule="auto"/>
              <w:ind w:firstLine="0"/>
              <w:jc w:val="center"/>
              <w:rPr>
                <w:sz w:val="20"/>
                <w:szCs w:val="20"/>
                <w:lang w:val="ru-RU"/>
              </w:rPr>
            </w:pPr>
            <w:r w:rsidRPr="00C86C0D">
              <w:rPr>
                <w:sz w:val="20"/>
                <w:szCs w:val="20"/>
                <w:lang w:val="ru-RU"/>
              </w:rPr>
              <w:t>КПД котла: на проектном топливе (каменный уголь)</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4190AEF2" w14:textId="77777777" w:rsidR="00C86C0D" w:rsidRPr="00C86C0D" w:rsidRDefault="00C86C0D" w:rsidP="00CC1BF0">
            <w:pPr>
              <w:spacing w:line="240" w:lineRule="auto"/>
              <w:ind w:firstLine="0"/>
              <w:jc w:val="center"/>
              <w:rPr>
                <w:sz w:val="20"/>
                <w:szCs w:val="20"/>
              </w:rPr>
            </w:pPr>
            <w:r w:rsidRPr="00C86C0D">
              <w:rPr>
                <w:sz w:val="20"/>
                <w:szCs w:val="20"/>
              </w:rPr>
              <w:t>%</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66944B95" w14:textId="77777777" w:rsidR="00C86C0D" w:rsidRPr="00C86C0D" w:rsidRDefault="00C86C0D" w:rsidP="00CC1BF0">
            <w:pPr>
              <w:spacing w:line="240" w:lineRule="auto"/>
              <w:ind w:firstLine="0"/>
              <w:jc w:val="center"/>
              <w:rPr>
                <w:sz w:val="20"/>
                <w:szCs w:val="20"/>
              </w:rPr>
            </w:pPr>
            <w:r w:rsidRPr="00C86C0D">
              <w:rPr>
                <w:sz w:val="20"/>
                <w:szCs w:val="20"/>
              </w:rPr>
              <w:t>не менее 85</w:t>
            </w:r>
          </w:p>
        </w:tc>
      </w:tr>
      <w:tr w:rsidR="00C86C0D" w:rsidRPr="00C86C0D" w14:paraId="1BCB3543"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3023B654" w14:textId="77777777" w:rsidR="00C86C0D" w:rsidRPr="00C86C0D" w:rsidRDefault="00C86C0D" w:rsidP="00CC1BF0">
            <w:pPr>
              <w:spacing w:line="240" w:lineRule="auto"/>
              <w:ind w:firstLine="0"/>
              <w:jc w:val="center"/>
              <w:rPr>
                <w:sz w:val="20"/>
                <w:szCs w:val="20"/>
              </w:rPr>
            </w:pPr>
            <w:r w:rsidRPr="00C86C0D">
              <w:rPr>
                <w:sz w:val="20"/>
                <w:szCs w:val="20"/>
              </w:rPr>
              <w:t>9</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65168044" w14:textId="77777777" w:rsidR="00C86C0D" w:rsidRPr="00C86C0D" w:rsidRDefault="00C86C0D" w:rsidP="00CC1BF0">
            <w:pPr>
              <w:spacing w:line="240" w:lineRule="auto"/>
              <w:ind w:firstLine="0"/>
              <w:jc w:val="center"/>
              <w:rPr>
                <w:sz w:val="20"/>
                <w:szCs w:val="20"/>
                <w:lang w:val="ru-RU"/>
              </w:rPr>
            </w:pPr>
            <w:r w:rsidRPr="00C86C0D">
              <w:rPr>
                <w:sz w:val="20"/>
                <w:szCs w:val="20"/>
                <w:lang w:val="ru-RU"/>
              </w:rPr>
              <w:t>Температура уходящих газов, не более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2B43A30C" w14:textId="77777777" w:rsidR="00C86C0D" w:rsidRPr="00C86C0D" w:rsidRDefault="00C86C0D" w:rsidP="00CC1BF0">
            <w:pPr>
              <w:spacing w:line="240" w:lineRule="auto"/>
              <w:ind w:firstLine="0"/>
              <w:jc w:val="center"/>
              <w:rPr>
                <w:sz w:val="20"/>
                <w:szCs w:val="20"/>
              </w:rPr>
            </w:pPr>
            <w:r w:rsidRPr="00C86C0D">
              <w:rPr>
                <w:sz w:val="20"/>
                <w:szCs w:val="20"/>
                <w:lang w:bidi="ru-RU"/>
              </w:rPr>
              <w:t>°C</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5CD2BDE0" w14:textId="77777777" w:rsidR="00C86C0D" w:rsidRPr="00C86C0D" w:rsidRDefault="00C86C0D" w:rsidP="00CC1BF0">
            <w:pPr>
              <w:spacing w:line="240" w:lineRule="auto"/>
              <w:ind w:firstLine="0"/>
              <w:jc w:val="center"/>
              <w:rPr>
                <w:sz w:val="20"/>
                <w:szCs w:val="20"/>
              </w:rPr>
            </w:pPr>
            <w:r w:rsidRPr="00C86C0D">
              <w:rPr>
                <w:sz w:val="20"/>
                <w:szCs w:val="20"/>
              </w:rPr>
              <w:t>не более 200</w:t>
            </w:r>
          </w:p>
        </w:tc>
      </w:tr>
      <w:tr w:rsidR="00C86C0D" w:rsidRPr="00C86C0D" w14:paraId="27C151AA"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5DC6FA9E" w14:textId="77777777" w:rsidR="00C86C0D" w:rsidRPr="00C86C0D" w:rsidRDefault="00C86C0D" w:rsidP="00CC1BF0">
            <w:pPr>
              <w:spacing w:line="240" w:lineRule="auto"/>
              <w:ind w:firstLine="0"/>
              <w:jc w:val="center"/>
              <w:rPr>
                <w:sz w:val="20"/>
                <w:szCs w:val="20"/>
              </w:rPr>
            </w:pPr>
            <w:r w:rsidRPr="00C86C0D">
              <w:rPr>
                <w:sz w:val="20"/>
                <w:szCs w:val="20"/>
              </w:rPr>
              <w:t>10</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58970D7" w14:textId="77777777" w:rsidR="00C86C0D" w:rsidRPr="00C86C0D" w:rsidRDefault="00C86C0D" w:rsidP="00CC1BF0">
            <w:pPr>
              <w:spacing w:line="240" w:lineRule="auto"/>
              <w:ind w:firstLine="0"/>
              <w:jc w:val="center"/>
              <w:rPr>
                <w:sz w:val="20"/>
                <w:szCs w:val="20"/>
              </w:rPr>
            </w:pPr>
            <w:r w:rsidRPr="00C86C0D">
              <w:rPr>
                <w:sz w:val="20"/>
                <w:szCs w:val="20"/>
              </w:rPr>
              <w:t>Аэродинамическое сопротивление, не более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74BAC217" w14:textId="77777777" w:rsidR="00C86C0D" w:rsidRPr="00C86C0D" w:rsidRDefault="00C86C0D" w:rsidP="00CC1BF0">
            <w:pPr>
              <w:spacing w:line="240" w:lineRule="auto"/>
              <w:ind w:firstLine="0"/>
              <w:jc w:val="center"/>
              <w:rPr>
                <w:sz w:val="20"/>
                <w:szCs w:val="20"/>
                <w:lang w:bidi="ru-RU"/>
              </w:rPr>
            </w:pPr>
            <w:r w:rsidRPr="00C86C0D">
              <w:rPr>
                <w:sz w:val="20"/>
                <w:szCs w:val="20"/>
                <w:lang w:bidi="ru-RU"/>
              </w:rPr>
              <w:t>Па (мм вод. ст.)</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3BB4F254" w14:textId="77777777" w:rsidR="00C86C0D" w:rsidRPr="00C86C0D" w:rsidRDefault="00C86C0D" w:rsidP="00CC1BF0">
            <w:pPr>
              <w:spacing w:line="240" w:lineRule="auto"/>
              <w:ind w:firstLine="0"/>
              <w:jc w:val="center"/>
              <w:rPr>
                <w:sz w:val="20"/>
                <w:szCs w:val="20"/>
              </w:rPr>
            </w:pPr>
            <w:r w:rsidRPr="00C86C0D">
              <w:rPr>
                <w:sz w:val="20"/>
                <w:szCs w:val="20"/>
              </w:rPr>
              <w:t>250 (25)</w:t>
            </w:r>
          </w:p>
        </w:tc>
      </w:tr>
      <w:tr w:rsidR="00C86C0D" w:rsidRPr="00C86C0D" w14:paraId="69F7BFDB" w14:textId="77777777" w:rsidTr="00C8661E">
        <w:tc>
          <w:tcPr>
            <w:tcW w:w="532" w:type="pct"/>
            <w:vMerge w:val="restart"/>
            <w:tcBorders>
              <w:top w:val="single" w:sz="4" w:space="0" w:color="auto"/>
              <w:left w:val="single" w:sz="4" w:space="0" w:color="auto"/>
              <w:right w:val="single" w:sz="4" w:space="0" w:color="auto"/>
            </w:tcBorders>
            <w:shd w:val="clear" w:color="000000" w:fill="FFFFFF"/>
            <w:vAlign w:val="center"/>
          </w:tcPr>
          <w:p w14:paraId="3E66B5BC" w14:textId="77777777" w:rsidR="00C86C0D" w:rsidRPr="00C86C0D" w:rsidRDefault="00C86C0D" w:rsidP="00CC1BF0">
            <w:pPr>
              <w:spacing w:line="240" w:lineRule="auto"/>
              <w:ind w:firstLine="0"/>
              <w:jc w:val="center"/>
              <w:rPr>
                <w:sz w:val="20"/>
                <w:szCs w:val="20"/>
              </w:rPr>
            </w:pPr>
            <w:r w:rsidRPr="00C86C0D">
              <w:rPr>
                <w:sz w:val="20"/>
                <w:szCs w:val="20"/>
              </w:rPr>
              <w:t>11</w:t>
            </w:r>
          </w:p>
        </w:tc>
        <w:tc>
          <w:tcPr>
            <w:tcW w:w="4468"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0556B203" w14:textId="77777777" w:rsidR="00C86C0D" w:rsidRPr="00C86C0D" w:rsidRDefault="00C86C0D" w:rsidP="00CC1BF0">
            <w:pPr>
              <w:spacing w:line="240" w:lineRule="auto"/>
              <w:ind w:firstLine="458"/>
              <w:jc w:val="left"/>
              <w:rPr>
                <w:sz w:val="20"/>
                <w:szCs w:val="20"/>
              </w:rPr>
            </w:pPr>
            <w:r w:rsidRPr="00C86C0D">
              <w:rPr>
                <w:sz w:val="20"/>
                <w:szCs w:val="20"/>
              </w:rPr>
              <w:t>Габариты котла</w:t>
            </w:r>
          </w:p>
        </w:tc>
      </w:tr>
      <w:tr w:rsidR="00C86C0D" w:rsidRPr="00C86C0D" w14:paraId="776C3F1B" w14:textId="77777777" w:rsidTr="00C8661E">
        <w:tc>
          <w:tcPr>
            <w:tcW w:w="532" w:type="pct"/>
            <w:vMerge/>
            <w:tcBorders>
              <w:left w:val="single" w:sz="4" w:space="0" w:color="auto"/>
              <w:right w:val="single" w:sz="4" w:space="0" w:color="auto"/>
            </w:tcBorders>
            <w:shd w:val="clear" w:color="000000" w:fill="FFFFFF"/>
            <w:vAlign w:val="center"/>
          </w:tcPr>
          <w:p w14:paraId="60881930" w14:textId="77777777" w:rsidR="00C86C0D" w:rsidRPr="00C86C0D" w:rsidRDefault="00C86C0D" w:rsidP="00CC1BF0">
            <w:pPr>
              <w:spacing w:line="240" w:lineRule="auto"/>
              <w:ind w:firstLine="0"/>
              <w:jc w:val="center"/>
              <w:rPr>
                <w:sz w:val="20"/>
                <w:szCs w:val="20"/>
              </w:rPr>
            </w:pP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603B1E1A" w14:textId="77777777" w:rsidR="00C86C0D" w:rsidRPr="00C86C0D" w:rsidRDefault="00C86C0D" w:rsidP="00CC1BF0">
            <w:pPr>
              <w:spacing w:line="240" w:lineRule="auto"/>
              <w:ind w:firstLine="0"/>
              <w:jc w:val="center"/>
              <w:rPr>
                <w:sz w:val="20"/>
                <w:szCs w:val="20"/>
              </w:rPr>
            </w:pPr>
            <w:r w:rsidRPr="00C86C0D">
              <w:rPr>
                <w:sz w:val="20"/>
                <w:szCs w:val="20"/>
              </w:rPr>
              <w:t>Длина</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56FEB937" w14:textId="77777777" w:rsidR="00C86C0D" w:rsidRPr="00C86C0D" w:rsidRDefault="00C86C0D" w:rsidP="00CC1BF0">
            <w:pPr>
              <w:spacing w:line="240" w:lineRule="auto"/>
              <w:ind w:firstLine="0"/>
              <w:jc w:val="center"/>
              <w:rPr>
                <w:sz w:val="20"/>
                <w:szCs w:val="20"/>
              </w:rPr>
            </w:pPr>
            <w:r w:rsidRPr="00C86C0D">
              <w:rPr>
                <w:sz w:val="20"/>
                <w:szCs w:val="20"/>
              </w:rPr>
              <w:t>мм</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051450CB" w14:textId="77777777" w:rsidR="00C86C0D" w:rsidRPr="00C86C0D" w:rsidRDefault="00C86C0D" w:rsidP="00CC1BF0">
            <w:pPr>
              <w:spacing w:line="240" w:lineRule="auto"/>
              <w:ind w:firstLine="0"/>
              <w:jc w:val="center"/>
              <w:rPr>
                <w:sz w:val="20"/>
                <w:szCs w:val="20"/>
              </w:rPr>
            </w:pPr>
            <w:r w:rsidRPr="00C86C0D">
              <w:rPr>
                <w:sz w:val="20"/>
                <w:szCs w:val="20"/>
              </w:rPr>
              <w:t>3500</w:t>
            </w:r>
          </w:p>
        </w:tc>
      </w:tr>
      <w:tr w:rsidR="00C86C0D" w:rsidRPr="00C86C0D" w14:paraId="6C379158" w14:textId="77777777" w:rsidTr="00C8661E">
        <w:tc>
          <w:tcPr>
            <w:tcW w:w="532" w:type="pct"/>
            <w:vMerge/>
            <w:tcBorders>
              <w:left w:val="single" w:sz="4" w:space="0" w:color="auto"/>
              <w:right w:val="single" w:sz="4" w:space="0" w:color="auto"/>
            </w:tcBorders>
            <w:shd w:val="clear" w:color="000000" w:fill="FFFFFF"/>
            <w:vAlign w:val="center"/>
          </w:tcPr>
          <w:p w14:paraId="0EBDD3F7" w14:textId="77777777" w:rsidR="00C86C0D" w:rsidRPr="00C86C0D" w:rsidRDefault="00C86C0D" w:rsidP="00CC1BF0">
            <w:pPr>
              <w:spacing w:line="240" w:lineRule="auto"/>
              <w:ind w:firstLine="0"/>
              <w:jc w:val="center"/>
              <w:rPr>
                <w:sz w:val="20"/>
                <w:szCs w:val="20"/>
              </w:rPr>
            </w:pP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2379669A" w14:textId="77777777" w:rsidR="00C86C0D" w:rsidRPr="00C86C0D" w:rsidRDefault="00C86C0D" w:rsidP="00CC1BF0">
            <w:pPr>
              <w:spacing w:line="240" w:lineRule="auto"/>
              <w:ind w:firstLine="0"/>
              <w:jc w:val="center"/>
              <w:rPr>
                <w:sz w:val="20"/>
                <w:szCs w:val="20"/>
              </w:rPr>
            </w:pPr>
            <w:r w:rsidRPr="00C86C0D">
              <w:rPr>
                <w:sz w:val="20"/>
                <w:szCs w:val="20"/>
              </w:rPr>
              <w:t>Ширина</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0361DA72" w14:textId="77777777" w:rsidR="00C86C0D" w:rsidRPr="00C86C0D" w:rsidRDefault="00C86C0D" w:rsidP="00CC1BF0">
            <w:pPr>
              <w:spacing w:line="240" w:lineRule="auto"/>
              <w:ind w:firstLine="0"/>
              <w:jc w:val="center"/>
              <w:rPr>
                <w:sz w:val="20"/>
                <w:szCs w:val="20"/>
              </w:rPr>
            </w:pPr>
            <w:r w:rsidRPr="00C86C0D">
              <w:rPr>
                <w:sz w:val="20"/>
                <w:szCs w:val="20"/>
              </w:rPr>
              <w:t>мм</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5C05F93D" w14:textId="77777777" w:rsidR="00C86C0D" w:rsidRPr="00C86C0D" w:rsidRDefault="00C86C0D" w:rsidP="00CC1BF0">
            <w:pPr>
              <w:spacing w:line="240" w:lineRule="auto"/>
              <w:ind w:firstLine="0"/>
              <w:jc w:val="center"/>
              <w:rPr>
                <w:sz w:val="20"/>
                <w:szCs w:val="20"/>
              </w:rPr>
            </w:pPr>
            <w:r w:rsidRPr="00C86C0D">
              <w:rPr>
                <w:sz w:val="20"/>
                <w:szCs w:val="20"/>
              </w:rPr>
              <w:t>1800</w:t>
            </w:r>
          </w:p>
        </w:tc>
      </w:tr>
      <w:tr w:rsidR="00C86C0D" w:rsidRPr="00C86C0D" w14:paraId="7C3F550E" w14:textId="77777777" w:rsidTr="00C8661E">
        <w:tc>
          <w:tcPr>
            <w:tcW w:w="532" w:type="pct"/>
            <w:vMerge/>
            <w:tcBorders>
              <w:left w:val="single" w:sz="4" w:space="0" w:color="auto"/>
              <w:bottom w:val="single" w:sz="4" w:space="0" w:color="auto"/>
              <w:right w:val="single" w:sz="4" w:space="0" w:color="auto"/>
            </w:tcBorders>
            <w:shd w:val="clear" w:color="000000" w:fill="FFFFFF"/>
            <w:vAlign w:val="center"/>
          </w:tcPr>
          <w:p w14:paraId="2ACFC44C" w14:textId="77777777" w:rsidR="00C86C0D" w:rsidRPr="00C86C0D" w:rsidRDefault="00C86C0D" w:rsidP="00CC1BF0">
            <w:pPr>
              <w:spacing w:line="240" w:lineRule="auto"/>
              <w:ind w:firstLine="0"/>
              <w:jc w:val="center"/>
              <w:rPr>
                <w:sz w:val="20"/>
                <w:szCs w:val="20"/>
              </w:rPr>
            </w:pP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7FAA5DAA" w14:textId="77777777" w:rsidR="00C86C0D" w:rsidRPr="00C86C0D" w:rsidRDefault="00C86C0D" w:rsidP="00CC1BF0">
            <w:pPr>
              <w:spacing w:line="240" w:lineRule="auto"/>
              <w:ind w:firstLine="0"/>
              <w:jc w:val="center"/>
              <w:rPr>
                <w:sz w:val="20"/>
                <w:szCs w:val="20"/>
              </w:rPr>
            </w:pPr>
            <w:r w:rsidRPr="00C86C0D">
              <w:rPr>
                <w:sz w:val="20"/>
                <w:szCs w:val="20"/>
              </w:rPr>
              <w:t>Высота</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45D83C97" w14:textId="77777777" w:rsidR="00C86C0D" w:rsidRPr="00C86C0D" w:rsidRDefault="00C86C0D" w:rsidP="00CC1BF0">
            <w:pPr>
              <w:spacing w:line="240" w:lineRule="auto"/>
              <w:ind w:firstLine="0"/>
              <w:jc w:val="center"/>
              <w:rPr>
                <w:sz w:val="20"/>
                <w:szCs w:val="20"/>
              </w:rPr>
            </w:pPr>
            <w:r w:rsidRPr="00C86C0D">
              <w:rPr>
                <w:sz w:val="20"/>
                <w:szCs w:val="20"/>
              </w:rPr>
              <w:t>мм</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1399542F" w14:textId="77777777" w:rsidR="00C86C0D" w:rsidRPr="00C86C0D" w:rsidRDefault="00C86C0D" w:rsidP="00CC1BF0">
            <w:pPr>
              <w:spacing w:line="240" w:lineRule="auto"/>
              <w:ind w:firstLine="0"/>
              <w:jc w:val="center"/>
              <w:rPr>
                <w:sz w:val="20"/>
                <w:szCs w:val="20"/>
              </w:rPr>
            </w:pPr>
            <w:r w:rsidRPr="00C86C0D">
              <w:rPr>
                <w:sz w:val="20"/>
                <w:szCs w:val="20"/>
              </w:rPr>
              <w:t>2400</w:t>
            </w:r>
          </w:p>
        </w:tc>
      </w:tr>
      <w:tr w:rsidR="00C86C0D" w:rsidRPr="00C86C0D" w14:paraId="3F98FBA2" w14:textId="77777777" w:rsidTr="00C8661E">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24AEECF4" w14:textId="77777777" w:rsidR="00C86C0D" w:rsidRPr="00C86C0D" w:rsidRDefault="00C86C0D" w:rsidP="00CC1BF0">
            <w:pPr>
              <w:spacing w:line="240" w:lineRule="auto"/>
              <w:ind w:firstLine="0"/>
              <w:jc w:val="center"/>
              <w:rPr>
                <w:sz w:val="20"/>
                <w:szCs w:val="20"/>
              </w:rPr>
            </w:pPr>
            <w:r w:rsidRPr="00C86C0D">
              <w:rPr>
                <w:sz w:val="20"/>
                <w:szCs w:val="20"/>
              </w:rPr>
              <w:t>12</w:t>
            </w:r>
          </w:p>
        </w:tc>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65C511A6" w14:textId="77777777" w:rsidR="00C86C0D" w:rsidRPr="00C86C0D" w:rsidRDefault="00C86C0D" w:rsidP="00CC1BF0">
            <w:pPr>
              <w:spacing w:line="240" w:lineRule="auto"/>
              <w:ind w:firstLine="0"/>
              <w:jc w:val="center"/>
              <w:rPr>
                <w:sz w:val="20"/>
                <w:szCs w:val="20"/>
                <w:lang w:val="ru-RU"/>
              </w:rPr>
            </w:pPr>
            <w:r w:rsidRPr="00C86C0D">
              <w:rPr>
                <w:sz w:val="20"/>
                <w:szCs w:val="20"/>
                <w:lang w:val="ru-RU"/>
              </w:rPr>
              <w:t>Общая масса котла, не более</w:t>
            </w:r>
          </w:p>
        </w:tc>
        <w:tc>
          <w:tcPr>
            <w:tcW w:w="728" w:type="pct"/>
            <w:tcBorders>
              <w:top w:val="single" w:sz="4" w:space="0" w:color="auto"/>
              <w:left w:val="single" w:sz="4" w:space="0" w:color="auto"/>
              <w:bottom w:val="single" w:sz="4" w:space="0" w:color="auto"/>
              <w:right w:val="single" w:sz="4" w:space="0" w:color="auto"/>
            </w:tcBorders>
            <w:shd w:val="clear" w:color="000000" w:fill="FFFFFF"/>
            <w:vAlign w:val="center"/>
          </w:tcPr>
          <w:p w14:paraId="5442F24F" w14:textId="77777777" w:rsidR="00C86C0D" w:rsidRPr="00C86C0D" w:rsidRDefault="00C86C0D" w:rsidP="00CC1BF0">
            <w:pPr>
              <w:spacing w:line="240" w:lineRule="auto"/>
              <w:ind w:firstLine="0"/>
              <w:jc w:val="center"/>
              <w:rPr>
                <w:sz w:val="20"/>
                <w:szCs w:val="20"/>
              </w:rPr>
            </w:pPr>
            <w:r w:rsidRPr="00C86C0D">
              <w:rPr>
                <w:sz w:val="20"/>
                <w:szCs w:val="20"/>
              </w:rPr>
              <w:t>кг</w:t>
            </w:r>
          </w:p>
        </w:tc>
        <w:tc>
          <w:tcPr>
            <w:tcW w:w="2419" w:type="pct"/>
            <w:tcBorders>
              <w:top w:val="single" w:sz="4" w:space="0" w:color="auto"/>
              <w:left w:val="nil"/>
              <w:bottom w:val="single" w:sz="4" w:space="0" w:color="auto"/>
              <w:right w:val="single" w:sz="4" w:space="0" w:color="auto"/>
            </w:tcBorders>
            <w:shd w:val="clear" w:color="000000" w:fill="FFFFFF"/>
            <w:vAlign w:val="center"/>
          </w:tcPr>
          <w:p w14:paraId="275694D8" w14:textId="77777777" w:rsidR="00C86C0D" w:rsidRPr="00C86C0D" w:rsidRDefault="00C86C0D" w:rsidP="00CC1BF0">
            <w:pPr>
              <w:spacing w:line="240" w:lineRule="auto"/>
              <w:ind w:firstLine="0"/>
              <w:jc w:val="center"/>
              <w:rPr>
                <w:sz w:val="20"/>
                <w:szCs w:val="20"/>
              </w:rPr>
            </w:pPr>
            <w:r w:rsidRPr="00C86C0D">
              <w:rPr>
                <w:sz w:val="20"/>
                <w:szCs w:val="20"/>
              </w:rPr>
              <w:t>3500</w:t>
            </w:r>
          </w:p>
        </w:tc>
      </w:tr>
    </w:tbl>
    <w:p w14:paraId="329B1799" w14:textId="509ED4D3" w:rsidR="00860D0E" w:rsidRPr="00AD2C10" w:rsidRDefault="00860D0E" w:rsidP="00C4061F">
      <w:pPr>
        <w:pStyle w:val="35"/>
        <w:tabs>
          <w:tab w:val="left" w:pos="1646"/>
        </w:tabs>
        <w:spacing w:before="100" w:beforeAutospacing="1" w:line="240" w:lineRule="auto"/>
        <w:ind w:firstLine="0"/>
        <w:rPr>
          <w:b/>
          <w:sz w:val="24"/>
          <w:szCs w:val="24"/>
        </w:rPr>
      </w:pPr>
      <w:r w:rsidRPr="00AD2C10">
        <w:rPr>
          <w:b/>
          <w:sz w:val="24"/>
          <w:szCs w:val="24"/>
        </w:rPr>
        <w:t xml:space="preserve">Таблица </w:t>
      </w:r>
      <w:r w:rsidR="009A4750" w:rsidRPr="00AD2C10">
        <w:rPr>
          <w:b/>
          <w:sz w:val="24"/>
          <w:szCs w:val="24"/>
        </w:rPr>
        <w:fldChar w:fldCharType="begin"/>
      </w:r>
      <w:r w:rsidR="009A4750" w:rsidRPr="00AD2C10">
        <w:rPr>
          <w:b/>
          <w:sz w:val="24"/>
          <w:szCs w:val="24"/>
        </w:rPr>
        <w:instrText xml:space="preserve"> SEQ Таблица \* ARABIC </w:instrText>
      </w:r>
      <w:r w:rsidR="009A4750" w:rsidRPr="00AD2C10">
        <w:rPr>
          <w:b/>
          <w:sz w:val="24"/>
          <w:szCs w:val="24"/>
        </w:rPr>
        <w:fldChar w:fldCharType="separate"/>
      </w:r>
      <w:r w:rsidR="00EA3137">
        <w:rPr>
          <w:b/>
          <w:noProof/>
          <w:sz w:val="24"/>
          <w:szCs w:val="24"/>
        </w:rPr>
        <w:t>18</w:t>
      </w:r>
      <w:r w:rsidR="009A4750" w:rsidRPr="00AD2C10">
        <w:rPr>
          <w:b/>
          <w:sz w:val="24"/>
          <w:szCs w:val="24"/>
        </w:rPr>
        <w:fldChar w:fldCharType="end"/>
      </w:r>
      <w:r w:rsidRPr="00AD2C10">
        <w:rPr>
          <w:b/>
          <w:sz w:val="24"/>
          <w:szCs w:val="24"/>
        </w:rPr>
        <w:t xml:space="preserve"> Перечень насосного и тягодутьевого оборудования котельной п.ст. Громово</w:t>
      </w:r>
    </w:p>
    <w:tbl>
      <w:tblPr>
        <w:tblStyle w:val="125"/>
        <w:tblW w:w="5000" w:type="pct"/>
        <w:shd w:val="clear" w:color="auto" w:fill="FFFF00"/>
        <w:tblCellMar>
          <w:left w:w="28" w:type="dxa"/>
          <w:right w:w="28" w:type="dxa"/>
        </w:tblCellMar>
        <w:tblLook w:val="04A0" w:firstRow="1" w:lastRow="0" w:firstColumn="1" w:lastColumn="0" w:noHBand="0" w:noVBand="1"/>
      </w:tblPr>
      <w:tblGrid>
        <w:gridCol w:w="466"/>
        <w:gridCol w:w="1395"/>
        <w:gridCol w:w="901"/>
        <w:gridCol w:w="1636"/>
        <w:gridCol w:w="629"/>
        <w:gridCol w:w="1032"/>
        <w:gridCol w:w="902"/>
        <w:gridCol w:w="779"/>
        <w:gridCol w:w="772"/>
        <w:gridCol w:w="900"/>
      </w:tblGrid>
      <w:tr w:rsidR="00860D0E" w:rsidRPr="00AD2C10" w14:paraId="28ABDA56" w14:textId="77777777" w:rsidTr="00DE4BB1">
        <w:trPr>
          <w:cantSplit/>
          <w:trHeight w:val="284"/>
          <w:tblHeader/>
        </w:trPr>
        <w:tc>
          <w:tcPr>
            <w:tcW w:w="5000" w:type="pct"/>
            <w:gridSpan w:val="10"/>
            <w:shd w:val="clear" w:color="auto" w:fill="auto"/>
            <w:vAlign w:val="center"/>
          </w:tcPr>
          <w:p w14:paraId="02E51038" w14:textId="77777777" w:rsidR="00860D0E" w:rsidRPr="00AD2C10" w:rsidRDefault="00860D0E" w:rsidP="00CC1BF0">
            <w:pPr>
              <w:spacing w:line="240" w:lineRule="auto"/>
              <w:ind w:firstLine="0"/>
              <w:jc w:val="center"/>
              <w:rPr>
                <w:b/>
                <w:sz w:val="20"/>
                <w:szCs w:val="20"/>
                <w:lang w:val="ru-RU" w:bidi="ru-RU"/>
              </w:rPr>
            </w:pPr>
            <w:r w:rsidRPr="00AD2C10">
              <w:rPr>
                <w:b/>
                <w:sz w:val="20"/>
                <w:szCs w:val="20"/>
                <w:lang w:val="ru-RU" w:bidi="ru-RU"/>
              </w:rPr>
              <w:t>Насосное оборудование</w:t>
            </w:r>
          </w:p>
        </w:tc>
      </w:tr>
      <w:tr w:rsidR="00860D0E" w:rsidRPr="00AD2C10" w14:paraId="5CF01CE4" w14:textId="77777777" w:rsidTr="00DE4BB1">
        <w:trPr>
          <w:cantSplit/>
          <w:trHeight w:val="284"/>
          <w:tblHeader/>
        </w:trPr>
        <w:tc>
          <w:tcPr>
            <w:tcW w:w="248" w:type="pct"/>
            <w:shd w:val="clear" w:color="auto" w:fill="auto"/>
            <w:vAlign w:val="center"/>
          </w:tcPr>
          <w:p w14:paraId="63E3CC3D"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 п/п</w:t>
            </w:r>
          </w:p>
        </w:tc>
        <w:tc>
          <w:tcPr>
            <w:tcW w:w="741" w:type="pct"/>
            <w:shd w:val="clear" w:color="auto" w:fill="auto"/>
            <w:vAlign w:val="center"/>
          </w:tcPr>
          <w:p w14:paraId="351F3D71"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Наименование</w:t>
            </w:r>
          </w:p>
        </w:tc>
        <w:tc>
          <w:tcPr>
            <w:tcW w:w="479" w:type="pct"/>
            <w:shd w:val="clear" w:color="auto" w:fill="auto"/>
            <w:vAlign w:val="center"/>
          </w:tcPr>
          <w:p w14:paraId="0A84E681"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Год выпуска</w:t>
            </w:r>
          </w:p>
        </w:tc>
        <w:tc>
          <w:tcPr>
            <w:tcW w:w="869" w:type="pct"/>
            <w:shd w:val="clear" w:color="auto" w:fill="auto"/>
            <w:vAlign w:val="center"/>
          </w:tcPr>
          <w:p w14:paraId="278B9D29"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Назначение</w:t>
            </w:r>
          </w:p>
        </w:tc>
        <w:tc>
          <w:tcPr>
            <w:tcW w:w="334" w:type="pct"/>
            <w:shd w:val="clear" w:color="auto" w:fill="auto"/>
            <w:vAlign w:val="center"/>
          </w:tcPr>
          <w:p w14:paraId="3218ED83"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Кол-во, шт.</w:t>
            </w:r>
          </w:p>
        </w:tc>
        <w:tc>
          <w:tcPr>
            <w:tcW w:w="548" w:type="pct"/>
            <w:shd w:val="clear" w:color="auto" w:fill="auto"/>
            <w:vAlign w:val="center"/>
          </w:tcPr>
          <w:p w14:paraId="015C763D"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Q, м</w:t>
            </w:r>
            <w:r w:rsidRPr="00AD2C10">
              <w:rPr>
                <w:b/>
                <w:sz w:val="20"/>
                <w:szCs w:val="20"/>
                <w:vertAlign w:val="superscript"/>
                <w:lang w:bidi="ru-RU"/>
              </w:rPr>
              <w:t>3</w:t>
            </w:r>
            <w:r w:rsidRPr="00AD2C10">
              <w:rPr>
                <w:b/>
                <w:sz w:val="20"/>
                <w:szCs w:val="20"/>
                <w:lang w:bidi="ru-RU"/>
              </w:rPr>
              <w:t>/ч</w:t>
            </w:r>
          </w:p>
        </w:tc>
        <w:tc>
          <w:tcPr>
            <w:tcW w:w="479" w:type="pct"/>
            <w:shd w:val="clear" w:color="auto" w:fill="auto"/>
            <w:vAlign w:val="center"/>
          </w:tcPr>
          <w:p w14:paraId="5330A5C0"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H, м</w:t>
            </w:r>
          </w:p>
        </w:tc>
        <w:tc>
          <w:tcPr>
            <w:tcW w:w="414" w:type="pct"/>
            <w:shd w:val="clear" w:color="auto" w:fill="auto"/>
            <w:vAlign w:val="center"/>
          </w:tcPr>
          <w:p w14:paraId="0C539B4F"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N, об/мин</w:t>
            </w:r>
          </w:p>
        </w:tc>
        <w:tc>
          <w:tcPr>
            <w:tcW w:w="410" w:type="pct"/>
            <w:shd w:val="clear" w:color="auto" w:fill="auto"/>
            <w:vAlign w:val="center"/>
          </w:tcPr>
          <w:p w14:paraId="7E79DB7F"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P, кВт</w:t>
            </w:r>
          </w:p>
        </w:tc>
        <w:tc>
          <w:tcPr>
            <w:tcW w:w="478" w:type="pct"/>
            <w:shd w:val="clear" w:color="auto" w:fill="auto"/>
            <w:vAlign w:val="center"/>
          </w:tcPr>
          <w:p w14:paraId="23E68103" w14:textId="77777777" w:rsidR="00860D0E" w:rsidRPr="00AD2C10" w:rsidRDefault="00860D0E" w:rsidP="00CC1BF0">
            <w:pPr>
              <w:spacing w:line="240" w:lineRule="auto"/>
              <w:ind w:firstLine="0"/>
              <w:jc w:val="center"/>
              <w:rPr>
                <w:b/>
                <w:sz w:val="20"/>
                <w:szCs w:val="20"/>
                <w:lang w:bidi="ru-RU"/>
              </w:rPr>
            </w:pPr>
            <w:r w:rsidRPr="00AD2C10">
              <w:rPr>
                <w:b/>
                <w:sz w:val="20"/>
                <w:szCs w:val="20"/>
                <w:lang w:bidi="ru-RU"/>
              </w:rPr>
              <w:t>Масса агрегата, кг</w:t>
            </w:r>
          </w:p>
        </w:tc>
      </w:tr>
      <w:tr w:rsidR="00860D0E" w:rsidRPr="00AD2C10" w14:paraId="13E27531" w14:textId="77777777" w:rsidTr="00DE4BB1">
        <w:trPr>
          <w:cantSplit/>
          <w:trHeight w:val="284"/>
          <w:tblHeader/>
        </w:trPr>
        <w:tc>
          <w:tcPr>
            <w:tcW w:w="248" w:type="pct"/>
            <w:shd w:val="clear" w:color="auto" w:fill="auto"/>
            <w:vAlign w:val="center"/>
          </w:tcPr>
          <w:p w14:paraId="029137A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w:t>
            </w:r>
          </w:p>
        </w:tc>
        <w:tc>
          <w:tcPr>
            <w:tcW w:w="741" w:type="pct"/>
            <w:shd w:val="clear" w:color="auto" w:fill="auto"/>
            <w:vAlign w:val="center"/>
          </w:tcPr>
          <w:p w14:paraId="181035C5"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Grundfos DK-8850</w:t>
            </w:r>
          </w:p>
        </w:tc>
        <w:tc>
          <w:tcPr>
            <w:tcW w:w="479" w:type="pct"/>
            <w:shd w:val="clear" w:color="auto" w:fill="auto"/>
            <w:vAlign w:val="center"/>
          </w:tcPr>
          <w:p w14:paraId="40EB79F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2020</w:t>
            </w:r>
          </w:p>
        </w:tc>
        <w:tc>
          <w:tcPr>
            <w:tcW w:w="869" w:type="pct"/>
            <w:shd w:val="clear" w:color="auto" w:fill="auto"/>
            <w:vAlign w:val="center"/>
          </w:tcPr>
          <w:p w14:paraId="24B300CD"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Насос на отопление</w:t>
            </w:r>
          </w:p>
        </w:tc>
        <w:tc>
          <w:tcPr>
            <w:tcW w:w="334" w:type="pct"/>
            <w:shd w:val="clear" w:color="auto" w:fill="auto"/>
            <w:vAlign w:val="center"/>
          </w:tcPr>
          <w:p w14:paraId="02328CEC"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548" w:type="pct"/>
            <w:shd w:val="clear" w:color="auto" w:fill="auto"/>
            <w:vAlign w:val="center"/>
          </w:tcPr>
          <w:p w14:paraId="6854E20B"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131</w:t>
            </w:r>
          </w:p>
        </w:tc>
        <w:tc>
          <w:tcPr>
            <w:tcW w:w="479" w:type="pct"/>
            <w:shd w:val="clear" w:color="auto" w:fill="auto"/>
            <w:vAlign w:val="center"/>
          </w:tcPr>
          <w:p w14:paraId="1B70B590"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20.7</w:t>
            </w:r>
          </w:p>
        </w:tc>
        <w:tc>
          <w:tcPr>
            <w:tcW w:w="414" w:type="pct"/>
            <w:shd w:val="clear" w:color="auto" w:fill="auto"/>
            <w:vAlign w:val="center"/>
          </w:tcPr>
          <w:p w14:paraId="4DF21F91"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1460</w:t>
            </w:r>
          </w:p>
        </w:tc>
        <w:tc>
          <w:tcPr>
            <w:tcW w:w="410" w:type="pct"/>
            <w:shd w:val="clear" w:color="auto" w:fill="auto"/>
            <w:vAlign w:val="center"/>
          </w:tcPr>
          <w:p w14:paraId="5CB1D7BD"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11</w:t>
            </w:r>
          </w:p>
        </w:tc>
        <w:tc>
          <w:tcPr>
            <w:tcW w:w="478" w:type="pct"/>
            <w:shd w:val="clear" w:color="auto" w:fill="auto"/>
            <w:vAlign w:val="center"/>
          </w:tcPr>
          <w:p w14:paraId="2DAE543D"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109</w:t>
            </w:r>
          </w:p>
        </w:tc>
      </w:tr>
      <w:tr w:rsidR="00860D0E" w:rsidRPr="00AD2C10" w14:paraId="430CAD4A" w14:textId="77777777" w:rsidTr="00DE4BB1">
        <w:trPr>
          <w:cantSplit/>
          <w:trHeight w:val="284"/>
          <w:tblHeader/>
        </w:trPr>
        <w:tc>
          <w:tcPr>
            <w:tcW w:w="248" w:type="pct"/>
            <w:shd w:val="clear" w:color="auto" w:fill="auto"/>
            <w:vAlign w:val="center"/>
          </w:tcPr>
          <w:p w14:paraId="71B681C9"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741" w:type="pct"/>
            <w:shd w:val="clear" w:color="auto" w:fill="auto"/>
            <w:vAlign w:val="center"/>
          </w:tcPr>
          <w:p w14:paraId="019DE393"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Grundfos DK-8850</w:t>
            </w:r>
          </w:p>
        </w:tc>
        <w:tc>
          <w:tcPr>
            <w:tcW w:w="479" w:type="pct"/>
            <w:shd w:val="clear" w:color="auto" w:fill="auto"/>
            <w:vAlign w:val="center"/>
          </w:tcPr>
          <w:p w14:paraId="2130331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2020</w:t>
            </w:r>
          </w:p>
        </w:tc>
        <w:tc>
          <w:tcPr>
            <w:tcW w:w="869" w:type="pct"/>
            <w:shd w:val="clear" w:color="auto" w:fill="auto"/>
            <w:vAlign w:val="center"/>
          </w:tcPr>
          <w:p w14:paraId="5124545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Насос на ГВС</w:t>
            </w:r>
          </w:p>
        </w:tc>
        <w:tc>
          <w:tcPr>
            <w:tcW w:w="334" w:type="pct"/>
            <w:shd w:val="clear" w:color="auto" w:fill="auto"/>
            <w:vAlign w:val="center"/>
          </w:tcPr>
          <w:p w14:paraId="79C47D4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548" w:type="pct"/>
            <w:shd w:val="clear" w:color="auto" w:fill="auto"/>
            <w:vAlign w:val="center"/>
          </w:tcPr>
          <w:p w14:paraId="02073C6E"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33,9</w:t>
            </w:r>
          </w:p>
        </w:tc>
        <w:tc>
          <w:tcPr>
            <w:tcW w:w="479" w:type="pct"/>
            <w:shd w:val="clear" w:color="auto" w:fill="auto"/>
            <w:vAlign w:val="center"/>
          </w:tcPr>
          <w:p w14:paraId="6AA5F271"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33,4</w:t>
            </w:r>
          </w:p>
        </w:tc>
        <w:tc>
          <w:tcPr>
            <w:tcW w:w="414" w:type="pct"/>
            <w:shd w:val="clear" w:color="auto" w:fill="auto"/>
            <w:vAlign w:val="center"/>
          </w:tcPr>
          <w:p w14:paraId="7B52D8E1"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2920</w:t>
            </w:r>
          </w:p>
        </w:tc>
        <w:tc>
          <w:tcPr>
            <w:tcW w:w="410" w:type="pct"/>
            <w:shd w:val="clear" w:color="auto" w:fill="auto"/>
            <w:vAlign w:val="center"/>
          </w:tcPr>
          <w:p w14:paraId="34571BF0"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5,5</w:t>
            </w:r>
          </w:p>
        </w:tc>
        <w:tc>
          <w:tcPr>
            <w:tcW w:w="478" w:type="pct"/>
            <w:shd w:val="clear" w:color="auto" w:fill="auto"/>
            <w:vAlign w:val="center"/>
          </w:tcPr>
          <w:p w14:paraId="0CD784C2"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43</w:t>
            </w:r>
          </w:p>
        </w:tc>
      </w:tr>
      <w:tr w:rsidR="00860D0E" w:rsidRPr="00AD2C10" w14:paraId="0BE580DF" w14:textId="77777777" w:rsidTr="00DE4BB1">
        <w:trPr>
          <w:cantSplit/>
          <w:trHeight w:val="284"/>
          <w:tblHeader/>
        </w:trPr>
        <w:tc>
          <w:tcPr>
            <w:tcW w:w="248" w:type="pct"/>
            <w:shd w:val="clear" w:color="auto" w:fill="auto"/>
            <w:vAlign w:val="center"/>
          </w:tcPr>
          <w:p w14:paraId="5860CD2B"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w:t>
            </w:r>
          </w:p>
        </w:tc>
        <w:tc>
          <w:tcPr>
            <w:tcW w:w="741" w:type="pct"/>
            <w:shd w:val="clear" w:color="auto" w:fill="auto"/>
            <w:vAlign w:val="center"/>
          </w:tcPr>
          <w:p w14:paraId="14ABC9EF"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Grundfos DK-8850</w:t>
            </w:r>
          </w:p>
        </w:tc>
        <w:tc>
          <w:tcPr>
            <w:tcW w:w="479" w:type="pct"/>
            <w:shd w:val="clear" w:color="auto" w:fill="auto"/>
            <w:vAlign w:val="center"/>
          </w:tcPr>
          <w:p w14:paraId="1D6E8B1A"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2020</w:t>
            </w:r>
          </w:p>
        </w:tc>
        <w:tc>
          <w:tcPr>
            <w:tcW w:w="869" w:type="pct"/>
            <w:shd w:val="clear" w:color="auto" w:fill="auto"/>
            <w:vAlign w:val="center"/>
          </w:tcPr>
          <w:p w14:paraId="34DB1D8B"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Насос циркуляиционный</w:t>
            </w:r>
          </w:p>
        </w:tc>
        <w:tc>
          <w:tcPr>
            <w:tcW w:w="334" w:type="pct"/>
            <w:shd w:val="clear" w:color="auto" w:fill="auto"/>
            <w:vAlign w:val="center"/>
          </w:tcPr>
          <w:p w14:paraId="550920B5"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548" w:type="pct"/>
            <w:shd w:val="clear" w:color="auto" w:fill="auto"/>
            <w:vAlign w:val="center"/>
          </w:tcPr>
          <w:p w14:paraId="5A3896F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46,3</w:t>
            </w:r>
          </w:p>
        </w:tc>
        <w:tc>
          <w:tcPr>
            <w:tcW w:w="479" w:type="pct"/>
            <w:shd w:val="clear" w:color="auto" w:fill="auto"/>
            <w:vAlign w:val="center"/>
          </w:tcPr>
          <w:p w14:paraId="4804926B"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16,8</w:t>
            </w:r>
          </w:p>
        </w:tc>
        <w:tc>
          <w:tcPr>
            <w:tcW w:w="414" w:type="pct"/>
            <w:shd w:val="clear" w:color="auto" w:fill="auto"/>
            <w:vAlign w:val="center"/>
          </w:tcPr>
          <w:p w14:paraId="7271E30B"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2910</w:t>
            </w:r>
          </w:p>
        </w:tc>
        <w:tc>
          <w:tcPr>
            <w:tcW w:w="410" w:type="pct"/>
            <w:shd w:val="clear" w:color="auto" w:fill="auto"/>
            <w:vAlign w:val="center"/>
          </w:tcPr>
          <w:p w14:paraId="1620047A"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w:t>
            </w:r>
          </w:p>
        </w:tc>
        <w:tc>
          <w:tcPr>
            <w:tcW w:w="478" w:type="pct"/>
            <w:shd w:val="clear" w:color="auto" w:fill="auto"/>
            <w:vAlign w:val="center"/>
          </w:tcPr>
          <w:p w14:paraId="655869F3"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26</w:t>
            </w:r>
          </w:p>
        </w:tc>
      </w:tr>
      <w:tr w:rsidR="00860D0E" w:rsidRPr="00AD2C10" w14:paraId="1C225AC5" w14:textId="77777777" w:rsidTr="00DE4BB1">
        <w:trPr>
          <w:cantSplit/>
          <w:trHeight w:val="333"/>
          <w:tblHeader/>
        </w:trPr>
        <w:tc>
          <w:tcPr>
            <w:tcW w:w="5000" w:type="pct"/>
            <w:gridSpan w:val="10"/>
            <w:shd w:val="clear" w:color="auto" w:fill="auto"/>
            <w:vAlign w:val="center"/>
          </w:tcPr>
          <w:p w14:paraId="7E8DAC92" w14:textId="77777777" w:rsidR="00860D0E" w:rsidRPr="00AD2C10" w:rsidRDefault="00860D0E" w:rsidP="00CC1BF0">
            <w:pPr>
              <w:spacing w:line="240" w:lineRule="auto"/>
              <w:ind w:firstLine="0"/>
              <w:jc w:val="center"/>
              <w:rPr>
                <w:b/>
                <w:sz w:val="20"/>
                <w:szCs w:val="20"/>
                <w:lang w:val="ru-RU" w:bidi="ru-RU"/>
              </w:rPr>
            </w:pPr>
            <w:r w:rsidRPr="00AD2C10">
              <w:rPr>
                <w:b/>
                <w:sz w:val="20"/>
                <w:szCs w:val="20"/>
                <w:lang w:val="ru-RU" w:bidi="ru-RU"/>
              </w:rPr>
              <w:t>Тягодутьевое оборудование</w:t>
            </w:r>
          </w:p>
        </w:tc>
      </w:tr>
      <w:tr w:rsidR="00860D0E" w:rsidRPr="00AD2C10" w14:paraId="7D6049C1" w14:textId="77777777" w:rsidTr="00DE4BB1">
        <w:trPr>
          <w:cantSplit/>
          <w:trHeight w:val="284"/>
          <w:tblHeader/>
        </w:trPr>
        <w:tc>
          <w:tcPr>
            <w:tcW w:w="248" w:type="pct"/>
            <w:shd w:val="clear" w:color="auto" w:fill="auto"/>
            <w:vAlign w:val="center"/>
          </w:tcPr>
          <w:p w14:paraId="6D01099C"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 п/п</w:t>
            </w:r>
          </w:p>
        </w:tc>
        <w:tc>
          <w:tcPr>
            <w:tcW w:w="741" w:type="pct"/>
            <w:shd w:val="clear" w:color="auto" w:fill="auto"/>
            <w:vAlign w:val="center"/>
          </w:tcPr>
          <w:p w14:paraId="5BDAA1E7"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Наименование</w:t>
            </w:r>
          </w:p>
        </w:tc>
        <w:tc>
          <w:tcPr>
            <w:tcW w:w="479" w:type="pct"/>
            <w:shd w:val="clear" w:color="auto" w:fill="auto"/>
            <w:vAlign w:val="center"/>
          </w:tcPr>
          <w:p w14:paraId="6D81FB0C"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Год выпуска</w:t>
            </w:r>
          </w:p>
        </w:tc>
        <w:tc>
          <w:tcPr>
            <w:tcW w:w="869" w:type="pct"/>
            <w:shd w:val="clear" w:color="auto" w:fill="auto"/>
            <w:vAlign w:val="center"/>
          </w:tcPr>
          <w:p w14:paraId="2E88FD49"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Назначение</w:t>
            </w:r>
          </w:p>
        </w:tc>
        <w:tc>
          <w:tcPr>
            <w:tcW w:w="334" w:type="pct"/>
            <w:shd w:val="clear" w:color="auto" w:fill="auto"/>
            <w:vAlign w:val="center"/>
          </w:tcPr>
          <w:p w14:paraId="5869B229"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Кол-во, шт.</w:t>
            </w:r>
          </w:p>
        </w:tc>
        <w:tc>
          <w:tcPr>
            <w:tcW w:w="548" w:type="pct"/>
            <w:shd w:val="clear" w:color="auto" w:fill="auto"/>
            <w:vAlign w:val="center"/>
          </w:tcPr>
          <w:p w14:paraId="69E4A429"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КПД, %</w:t>
            </w:r>
          </w:p>
        </w:tc>
        <w:tc>
          <w:tcPr>
            <w:tcW w:w="479" w:type="pct"/>
            <w:shd w:val="clear" w:color="auto" w:fill="auto"/>
            <w:vAlign w:val="center"/>
          </w:tcPr>
          <w:p w14:paraId="037AADDD"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Частота, Гц</w:t>
            </w:r>
          </w:p>
        </w:tc>
        <w:tc>
          <w:tcPr>
            <w:tcW w:w="414" w:type="pct"/>
            <w:shd w:val="clear" w:color="auto" w:fill="auto"/>
            <w:vAlign w:val="center"/>
          </w:tcPr>
          <w:p w14:paraId="146C9928"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N, об/мин</w:t>
            </w:r>
          </w:p>
        </w:tc>
        <w:tc>
          <w:tcPr>
            <w:tcW w:w="410" w:type="pct"/>
            <w:shd w:val="clear" w:color="auto" w:fill="auto"/>
            <w:vAlign w:val="center"/>
          </w:tcPr>
          <w:p w14:paraId="253C4AE8"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P, кВт</w:t>
            </w:r>
          </w:p>
        </w:tc>
        <w:tc>
          <w:tcPr>
            <w:tcW w:w="478" w:type="pct"/>
            <w:shd w:val="clear" w:color="auto" w:fill="auto"/>
            <w:vAlign w:val="center"/>
          </w:tcPr>
          <w:p w14:paraId="151262AD" w14:textId="77777777" w:rsidR="00860D0E" w:rsidRPr="00AD2C10" w:rsidRDefault="00860D0E" w:rsidP="00CC1BF0">
            <w:pPr>
              <w:spacing w:line="240" w:lineRule="auto"/>
              <w:ind w:firstLine="0"/>
              <w:jc w:val="center"/>
              <w:rPr>
                <w:sz w:val="20"/>
                <w:szCs w:val="20"/>
                <w:lang w:bidi="ru-RU"/>
              </w:rPr>
            </w:pPr>
            <w:r w:rsidRPr="00AD2C10">
              <w:rPr>
                <w:b/>
                <w:sz w:val="20"/>
                <w:szCs w:val="20"/>
                <w:lang w:bidi="ru-RU"/>
              </w:rPr>
              <w:t>Масса агрегата, кг</w:t>
            </w:r>
          </w:p>
        </w:tc>
      </w:tr>
      <w:tr w:rsidR="00860D0E" w:rsidRPr="00AD2C10" w14:paraId="25F43DC1" w14:textId="77777777" w:rsidTr="00DE4BB1">
        <w:trPr>
          <w:cantSplit/>
          <w:trHeight w:val="284"/>
          <w:tblHeader/>
        </w:trPr>
        <w:tc>
          <w:tcPr>
            <w:tcW w:w="248" w:type="pct"/>
            <w:shd w:val="clear" w:color="auto" w:fill="auto"/>
            <w:vAlign w:val="center"/>
          </w:tcPr>
          <w:p w14:paraId="71FA792E"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w:t>
            </w:r>
          </w:p>
        </w:tc>
        <w:tc>
          <w:tcPr>
            <w:tcW w:w="741" w:type="pct"/>
            <w:shd w:val="clear" w:color="auto" w:fill="auto"/>
            <w:vAlign w:val="center"/>
          </w:tcPr>
          <w:p w14:paraId="3107D485"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5АИ200М6У2</w:t>
            </w:r>
          </w:p>
        </w:tc>
        <w:tc>
          <w:tcPr>
            <w:tcW w:w="479" w:type="pct"/>
            <w:shd w:val="clear" w:color="auto" w:fill="auto"/>
            <w:vAlign w:val="center"/>
          </w:tcPr>
          <w:p w14:paraId="1470C112"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2017</w:t>
            </w:r>
          </w:p>
        </w:tc>
        <w:tc>
          <w:tcPr>
            <w:tcW w:w="869" w:type="pct"/>
            <w:shd w:val="clear" w:color="auto" w:fill="auto"/>
            <w:vAlign w:val="center"/>
          </w:tcPr>
          <w:p w14:paraId="44AB7F5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Двигатель ассинхронный, для дымососа</w:t>
            </w:r>
          </w:p>
        </w:tc>
        <w:tc>
          <w:tcPr>
            <w:tcW w:w="334" w:type="pct"/>
            <w:shd w:val="clear" w:color="auto" w:fill="auto"/>
            <w:vAlign w:val="center"/>
          </w:tcPr>
          <w:p w14:paraId="0241287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w:t>
            </w:r>
          </w:p>
        </w:tc>
        <w:tc>
          <w:tcPr>
            <w:tcW w:w="548" w:type="pct"/>
            <w:shd w:val="clear" w:color="auto" w:fill="auto"/>
            <w:vAlign w:val="center"/>
          </w:tcPr>
          <w:p w14:paraId="18BA1A60"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90,0</w:t>
            </w:r>
          </w:p>
        </w:tc>
        <w:tc>
          <w:tcPr>
            <w:tcW w:w="479" w:type="pct"/>
            <w:shd w:val="clear" w:color="auto" w:fill="auto"/>
            <w:vAlign w:val="center"/>
          </w:tcPr>
          <w:p w14:paraId="369290BF"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50</w:t>
            </w:r>
          </w:p>
        </w:tc>
        <w:tc>
          <w:tcPr>
            <w:tcW w:w="414" w:type="pct"/>
            <w:shd w:val="clear" w:color="auto" w:fill="auto"/>
            <w:vAlign w:val="center"/>
          </w:tcPr>
          <w:p w14:paraId="2FC7BEE3"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980</w:t>
            </w:r>
          </w:p>
        </w:tc>
        <w:tc>
          <w:tcPr>
            <w:tcW w:w="410" w:type="pct"/>
            <w:shd w:val="clear" w:color="auto" w:fill="auto"/>
            <w:vAlign w:val="center"/>
          </w:tcPr>
          <w:p w14:paraId="1CF2D99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28</w:t>
            </w:r>
          </w:p>
        </w:tc>
        <w:tc>
          <w:tcPr>
            <w:tcW w:w="478" w:type="pct"/>
            <w:shd w:val="clear" w:color="auto" w:fill="auto"/>
            <w:vAlign w:val="center"/>
          </w:tcPr>
          <w:p w14:paraId="2B924881"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192</w:t>
            </w:r>
          </w:p>
        </w:tc>
      </w:tr>
      <w:tr w:rsidR="00860D0E" w:rsidRPr="00AD2C10" w14:paraId="0DC170B8" w14:textId="77777777" w:rsidTr="00DE4BB1">
        <w:trPr>
          <w:cantSplit/>
          <w:trHeight w:val="284"/>
          <w:tblHeader/>
        </w:trPr>
        <w:tc>
          <w:tcPr>
            <w:tcW w:w="248" w:type="pct"/>
            <w:shd w:val="clear" w:color="auto" w:fill="auto"/>
            <w:vAlign w:val="center"/>
          </w:tcPr>
          <w:p w14:paraId="25F1D421"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w:t>
            </w:r>
          </w:p>
        </w:tc>
        <w:tc>
          <w:tcPr>
            <w:tcW w:w="741" w:type="pct"/>
            <w:shd w:val="clear" w:color="auto" w:fill="auto"/>
            <w:vAlign w:val="center"/>
          </w:tcPr>
          <w:p w14:paraId="4963C69C"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5АИ180М6У3</w:t>
            </w:r>
          </w:p>
        </w:tc>
        <w:tc>
          <w:tcPr>
            <w:tcW w:w="479" w:type="pct"/>
            <w:shd w:val="clear" w:color="auto" w:fill="auto"/>
            <w:vAlign w:val="center"/>
          </w:tcPr>
          <w:p w14:paraId="13C73999"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2009</w:t>
            </w:r>
          </w:p>
        </w:tc>
        <w:tc>
          <w:tcPr>
            <w:tcW w:w="869" w:type="pct"/>
            <w:shd w:val="clear" w:color="auto" w:fill="auto"/>
            <w:vAlign w:val="center"/>
          </w:tcPr>
          <w:p w14:paraId="5CF95DC6"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Двигатель ассинхронный, для дымососа</w:t>
            </w:r>
          </w:p>
        </w:tc>
        <w:tc>
          <w:tcPr>
            <w:tcW w:w="334" w:type="pct"/>
            <w:shd w:val="clear" w:color="auto" w:fill="auto"/>
            <w:vAlign w:val="center"/>
          </w:tcPr>
          <w:p w14:paraId="658F61CC"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w:t>
            </w:r>
          </w:p>
        </w:tc>
        <w:tc>
          <w:tcPr>
            <w:tcW w:w="548" w:type="pct"/>
            <w:shd w:val="clear" w:color="auto" w:fill="auto"/>
            <w:vAlign w:val="center"/>
          </w:tcPr>
          <w:p w14:paraId="48A7CC6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89,5</w:t>
            </w:r>
          </w:p>
        </w:tc>
        <w:tc>
          <w:tcPr>
            <w:tcW w:w="479" w:type="pct"/>
            <w:shd w:val="clear" w:color="auto" w:fill="auto"/>
            <w:vAlign w:val="center"/>
          </w:tcPr>
          <w:p w14:paraId="6858E6C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50</w:t>
            </w:r>
          </w:p>
        </w:tc>
        <w:tc>
          <w:tcPr>
            <w:tcW w:w="414" w:type="pct"/>
            <w:shd w:val="clear" w:color="auto" w:fill="auto"/>
            <w:vAlign w:val="center"/>
          </w:tcPr>
          <w:p w14:paraId="359A40F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965</w:t>
            </w:r>
          </w:p>
        </w:tc>
        <w:tc>
          <w:tcPr>
            <w:tcW w:w="410" w:type="pct"/>
            <w:shd w:val="clear" w:color="auto" w:fill="auto"/>
            <w:vAlign w:val="center"/>
          </w:tcPr>
          <w:p w14:paraId="79BA9040"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18,5</w:t>
            </w:r>
          </w:p>
        </w:tc>
        <w:tc>
          <w:tcPr>
            <w:tcW w:w="478" w:type="pct"/>
            <w:shd w:val="clear" w:color="auto" w:fill="auto"/>
            <w:vAlign w:val="center"/>
          </w:tcPr>
          <w:p w14:paraId="053CEFA0"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198</w:t>
            </w:r>
          </w:p>
        </w:tc>
      </w:tr>
      <w:tr w:rsidR="00860D0E" w:rsidRPr="00AD2C10" w14:paraId="0ED24A3E" w14:textId="77777777" w:rsidTr="00DE4BB1">
        <w:trPr>
          <w:cantSplit/>
          <w:trHeight w:val="284"/>
          <w:tblHeader/>
        </w:trPr>
        <w:tc>
          <w:tcPr>
            <w:tcW w:w="248" w:type="pct"/>
            <w:shd w:val="clear" w:color="auto" w:fill="auto"/>
            <w:vAlign w:val="center"/>
          </w:tcPr>
          <w:p w14:paraId="510E0109"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w:t>
            </w:r>
          </w:p>
        </w:tc>
        <w:tc>
          <w:tcPr>
            <w:tcW w:w="741" w:type="pct"/>
            <w:shd w:val="clear" w:color="auto" w:fill="auto"/>
            <w:vAlign w:val="center"/>
          </w:tcPr>
          <w:p w14:paraId="214A86F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АИР100S2</w:t>
            </w:r>
          </w:p>
        </w:tc>
        <w:tc>
          <w:tcPr>
            <w:tcW w:w="479" w:type="pct"/>
            <w:shd w:val="clear" w:color="auto" w:fill="auto"/>
            <w:vAlign w:val="center"/>
          </w:tcPr>
          <w:p w14:paraId="4328A39F" w14:textId="77777777" w:rsidR="00860D0E" w:rsidRPr="00AD2C10" w:rsidRDefault="00696766" w:rsidP="00CC1BF0">
            <w:pPr>
              <w:spacing w:line="240" w:lineRule="auto"/>
              <w:ind w:firstLine="0"/>
              <w:jc w:val="center"/>
              <w:rPr>
                <w:sz w:val="20"/>
                <w:szCs w:val="20"/>
                <w:lang w:val="ru-RU" w:bidi="ru-RU"/>
              </w:rPr>
            </w:pPr>
            <w:r w:rsidRPr="00AD2C10">
              <w:rPr>
                <w:sz w:val="20"/>
                <w:szCs w:val="20"/>
                <w:lang w:val="ru-RU" w:bidi="ru-RU"/>
              </w:rPr>
              <w:t>1971*</w:t>
            </w:r>
          </w:p>
        </w:tc>
        <w:tc>
          <w:tcPr>
            <w:tcW w:w="869" w:type="pct"/>
            <w:shd w:val="clear" w:color="auto" w:fill="auto"/>
            <w:vAlign w:val="center"/>
          </w:tcPr>
          <w:p w14:paraId="0919E833"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Двигатель ассинхронный, для вентилятора</w:t>
            </w:r>
          </w:p>
        </w:tc>
        <w:tc>
          <w:tcPr>
            <w:tcW w:w="334" w:type="pct"/>
            <w:shd w:val="clear" w:color="auto" w:fill="auto"/>
            <w:vAlign w:val="center"/>
          </w:tcPr>
          <w:p w14:paraId="41EDB369"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w:t>
            </w:r>
          </w:p>
        </w:tc>
        <w:tc>
          <w:tcPr>
            <w:tcW w:w="548" w:type="pct"/>
            <w:shd w:val="clear" w:color="auto" w:fill="auto"/>
            <w:vAlign w:val="center"/>
          </w:tcPr>
          <w:p w14:paraId="5708968A"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84,2</w:t>
            </w:r>
          </w:p>
        </w:tc>
        <w:tc>
          <w:tcPr>
            <w:tcW w:w="479" w:type="pct"/>
            <w:shd w:val="clear" w:color="auto" w:fill="auto"/>
            <w:vAlign w:val="center"/>
          </w:tcPr>
          <w:p w14:paraId="7F840C56"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50</w:t>
            </w:r>
          </w:p>
        </w:tc>
        <w:tc>
          <w:tcPr>
            <w:tcW w:w="414" w:type="pct"/>
            <w:shd w:val="clear" w:color="auto" w:fill="auto"/>
            <w:vAlign w:val="center"/>
          </w:tcPr>
          <w:p w14:paraId="07DA4824"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2880</w:t>
            </w:r>
          </w:p>
        </w:tc>
        <w:tc>
          <w:tcPr>
            <w:tcW w:w="410" w:type="pct"/>
            <w:shd w:val="clear" w:color="auto" w:fill="auto"/>
            <w:vAlign w:val="center"/>
          </w:tcPr>
          <w:p w14:paraId="5C0E3B28"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4</w:t>
            </w:r>
          </w:p>
        </w:tc>
        <w:tc>
          <w:tcPr>
            <w:tcW w:w="478" w:type="pct"/>
            <w:shd w:val="clear" w:color="auto" w:fill="auto"/>
            <w:vAlign w:val="center"/>
          </w:tcPr>
          <w:p w14:paraId="29006292"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34</w:t>
            </w:r>
          </w:p>
        </w:tc>
      </w:tr>
    </w:tbl>
    <w:p w14:paraId="3476DFC7" w14:textId="360444B7" w:rsidR="00860D0E" w:rsidRPr="00AD2C10" w:rsidRDefault="00860D0E" w:rsidP="00C86C0D">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009A4750" w:rsidRPr="00AD2C10">
        <w:rPr>
          <w:rFonts w:ascii="Times New Roman" w:hAnsi="Times New Roman"/>
          <w:sz w:val="24"/>
        </w:rPr>
        <w:fldChar w:fldCharType="begin"/>
      </w:r>
      <w:r w:rsidR="009A4750" w:rsidRPr="00AD2C10">
        <w:rPr>
          <w:rFonts w:ascii="Times New Roman" w:hAnsi="Times New Roman"/>
          <w:sz w:val="24"/>
        </w:rPr>
        <w:instrText xml:space="preserve"> SEQ Таблица \* ARABIC </w:instrText>
      </w:r>
      <w:r w:rsidR="009A4750" w:rsidRPr="00AD2C10">
        <w:rPr>
          <w:rFonts w:ascii="Times New Roman" w:hAnsi="Times New Roman"/>
          <w:sz w:val="24"/>
        </w:rPr>
        <w:fldChar w:fldCharType="separate"/>
      </w:r>
      <w:r w:rsidR="00EA3137">
        <w:rPr>
          <w:rFonts w:ascii="Times New Roman" w:hAnsi="Times New Roman"/>
          <w:noProof/>
          <w:sz w:val="24"/>
        </w:rPr>
        <w:t>19</w:t>
      </w:r>
      <w:r w:rsidR="009A4750" w:rsidRPr="00AD2C10">
        <w:rPr>
          <w:rFonts w:ascii="Times New Roman" w:hAnsi="Times New Roman"/>
          <w:sz w:val="24"/>
        </w:rPr>
        <w:fldChar w:fldCharType="end"/>
      </w:r>
      <w:r w:rsidRPr="00AD2C10">
        <w:rPr>
          <w:rFonts w:ascii="Times New Roman" w:hAnsi="Times New Roman"/>
          <w:sz w:val="24"/>
        </w:rPr>
        <w:t xml:space="preserve"> Перечень вспомогательного оборудования котельной п.ст. Громово</w:t>
      </w:r>
    </w:p>
    <w:tbl>
      <w:tblPr>
        <w:tblW w:w="4888" w:type="pct"/>
        <w:tblInd w:w="108" w:type="dxa"/>
        <w:tblLook w:val="04A0" w:firstRow="1" w:lastRow="0" w:firstColumn="1" w:lastColumn="0" w:noHBand="0" w:noVBand="1"/>
      </w:tblPr>
      <w:tblGrid>
        <w:gridCol w:w="436"/>
        <w:gridCol w:w="4543"/>
        <w:gridCol w:w="2011"/>
        <w:gridCol w:w="1186"/>
        <w:gridCol w:w="1182"/>
      </w:tblGrid>
      <w:tr w:rsidR="00860D0E" w:rsidRPr="00AD2C10" w14:paraId="5030A7C8" w14:textId="77777777" w:rsidTr="00E26EFD">
        <w:trPr>
          <w:trHeight w:val="284"/>
          <w:tblHeader/>
        </w:trPr>
        <w:tc>
          <w:tcPr>
            <w:tcW w:w="233" w:type="pct"/>
            <w:tcBorders>
              <w:top w:val="single" w:sz="4" w:space="0" w:color="auto"/>
              <w:left w:val="single" w:sz="4" w:space="0" w:color="auto"/>
              <w:bottom w:val="single" w:sz="4" w:space="0" w:color="auto"/>
              <w:right w:val="single" w:sz="4" w:space="0" w:color="auto"/>
            </w:tcBorders>
            <w:vAlign w:val="center"/>
            <w:hideMark/>
          </w:tcPr>
          <w:p w14:paraId="4F73920F" w14:textId="77777777" w:rsidR="00860D0E" w:rsidRPr="00AD2C10" w:rsidRDefault="00860D0E" w:rsidP="003C0424">
            <w:pPr>
              <w:autoSpaceDE w:val="0"/>
              <w:autoSpaceDN w:val="0"/>
              <w:spacing w:line="240" w:lineRule="auto"/>
              <w:ind w:left="-67" w:firstLine="0"/>
              <w:jc w:val="center"/>
              <w:rPr>
                <w:b/>
                <w:sz w:val="20"/>
                <w:szCs w:val="20"/>
              </w:rPr>
            </w:pPr>
            <w:r w:rsidRPr="00AD2C10">
              <w:rPr>
                <w:b/>
                <w:sz w:val="20"/>
                <w:szCs w:val="20"/>
                <w:lang w:bidi="ru-RU"/>
              </w:rPr>
              <w:t>№ п/п</w:t>
            </w:r>
          </w:p>
        </w:tc>
        <w:tc>
          <w:tcPr>
            <w:tcW w:w="2439" w:type="pct"/>
            <w:tcBorders>
              <w:top w:val="single" w:sz="4" w:space="0" w:color="auto"/>
              <w:left w:val="nil"/>
              <w:bottom w:val="single" w:sz="4" w:space="0" w:color="auto"/>
              <w:right w:val="single" w:sz="4" w:space="0" w:color="auto"/>
            </w:tcBorders>
            <w:vAlign w:val="center"/>
            <w:hideMark/>
          </w:tcPr>
          <w:p w14:paraId="1FB72F34" w14:textId="77777777" w:rsidR="00860D0E" w:rsidRPr="00AD2C10" w:rsidRDefault="00860D0E" w:rsidP="003C0424">
            <w:pPr>
              <w:autoSpaceDE w:val="0"/>
              <w:autoSpaceDN w:val="0"/>
              <w:spacing w:line="240" w:lineRule="auto"/>
              <w:ind w:firstLine="0"/>
              <w:jc w:val="center"/>
              <w:rPr>
                <w:b/>
                <w:sz w:val="20"/>
                <w:szCs w:val="20"/>
                <w:lang w:bidi="ru-RU"/>
              </w:rPr>
            </w:pPr>
            <w:r w:rsidRPr="00AD2C10">
              <w:rPr>
                <w:b/>
                <w:sz w:val="20"/>
                <w:szCs w:val="20"/>
                <w:lang w:bidi="ru-RU"/>
              </w:rPr>
              <w:t>Наименование</w:t>
            </w:r>
          </w:p>
        </w:tc>
        <w:tc>
          <w:tcPr>
            <w:tcW w:w="1086" w:type="pct"/>
            <w:tcBorders>
              <w:top w:val="single" w:sz="4" w:space="0" w:color="auto"/>
              <w:left w:val="nil"/>
              <w:bottom w:val="single" w:sz="4" w:space="0" w:color="auto"/>
              <w:right w:val="single" w:sz="4" w:space="0" w:color="auto"/>
            </w:tcBorders>
            <w:vAlign w:val="center"/>
            <w:hideMark/>
          </w:tcPr>
          <w:p w14:paraId="519AAAFE" w14:textId="77777777" w:rsidR="00860D0E" w:rsidRPr="00AD2C10" w:rsidRDefault="00860D0E" w:rsidP="003C0424">
            <w:pPr>
              <w:autoSpaceDE w:val="0"/>
              <w:autoSpaceDN w:val="0"/>
              <w:spacing w:line="240" w:lineRule="auto"/>
              <w:ind w:firstLine="0"/>
              <w:jc w:val="center"/>
              <w:rPr>
                <w:b/>
                <w:sz w:val="20"/>
                <w:szCs w:val="20"/>
                <w:lang w:bidi="ru-RU"/>
              </w:rPr>
            </w:pPr>
            <w:r w:rsidRPr="00AD2C10">
              <w:rPr>
                <w:b/>
                <w:sz w:val="20"/>
                <w:szCs w:val="20"/>
                <w:lang w:bidi="ru-RU"/>
              </w:rPr>
              <w:t>Дата ввода в эксплуатацию</w:t>
            </w:r>
          </w:p>
        </w:tc>
        <w:tc>
          <w:tcPr>
            <w:tcW w:w="645" w:type="pct"/>
            <w:tcBorders>
              <w:top w:val="single" w:sz="4" w:space="0" w:color="auto"/>
              <w:left w:val="nil"/>
              <w:bottom w:val="single" w:sz="4" w:space="0" w:color="auto"/>
              <w:right w:val="single" w:sz="4" w:space="0" w:color="auto"/>
            </w:tcBorders>
            <w:vAlign w:val="center"/>
            <w:hideMark/>
          </w:tcPr>
          <w:p w14:paraId="359EA897" w14:textId="77777777" w:rsidR="00860D0E" w:rsidRPr="00AD2C10" w:rsidRDefault="00860D0E" w:rsidP="003C0424">
            <w:pPr>
              <w:autoSpaceDE w:val="0"/>
              <w:autoSpaceDN w:val="0"/>
              <w:spacing w:line="240" w:lineRule="auto"/>
              <w:ind w:firstLine="0"/>
              <w:jc w:val="center"/>
              <w:rPr>
                <w:b/>
                <w:sz w:val="20"/>
                <w:szCs w:val="20"/>
                <w:lang w:bidi="ru-RU"/>
              </w:rPr>
            </w:pPr>
            <w:r w:rsidRPr="00AD2C10">
              <w:rPr>
                <w:b/>
                <w:sz w:val="20"/>
                <w:szCs w:val="20"/>
                <w:lang w:bidi="ru-RU"/>
              </w:rPr>
              <w:t>Кол-во, шт</w:t>
            </w:r>
          </w:p>
        </w:tc>
        <w:tc>
          <w:tcPr>
            <w:tcW w:w="597" w:type="pct"/>
            <w:tcBorders>
              <w:top w:val="single" w:sz="4" w:space="0" w:color="auto"/>
              <w:left w:val="nil"/>
              <w:bottom w:val="single" w:sz="4" w:space="0" w:color="auto"/>
              <w:right w:val="single" w:sz="4" w:space="0" w:color="auto"/>
            </w:tcBorders>
            <w:vAlign w:val="center"/>
          </w:tcPr>
          <w:p w14:paraId="22B68C4A" w14:textId="77777777" w:rsidR="00860D0E" w:rsidRPr="00AD2C10" w:rsidRDefault="00860D0E" w:rsidP="003C0424">
            <w:pPr>
              <w:autoSpaceDE w:val="0"/>
              <w:autoSpaceDN w:val="0"/>
              <w:spacing w:line="240" w:lineRule="auto"/>
              <w:ind w:firstLine="0"/>
              <w:jc w:val="center"/>
              <w:rPr>
                <w:b/>
                <w:sz w:val="20"/>
                <w:szCs w:val="20"/>
                <w:lang w:bidi="ru-RU"/>
              </w:rPr>
            </w:pPr>
            <w:r w:rsidRPr="00AD2C10">
              <w:rPr>
                <w:b/>
                <w:sz w:val="20"/>
                <w:szCs w:val="20"/>
                <w:lang w:bidi="ru-RU"/>
              </w:rPr>
              <w:t>Мощность</w:t>
            </w:r>
          </w:p>
        </w:tc>
      </w:tr>
      <w:tr w:rsidR="00860D0E" w:rsidRPr="00AD2C10" w14:paraId="68144A2A"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75A186A2"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2439" w:type="pct"/>
            <w:tcBorders>
              <w:top w:val="single" w:sz="4" w:space="0" w:color="auto"/>
              <w:left w:val="single" w:sz="4" w:space="0" w:color="auto"/>
              <w:bottom w:val="single" w:sz="4" w:space="0" w:color="auto"/>
              <w:right w:val="single" w:sz="4" w:space="0" w:color="auto"/>
            </w:tcBorders>
            <w:vAlign w:val="center"/>
          </w:tcPr>
          <w:p w14:paraId="50B6F308"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Электротельфер (грезоподъемность 3200 кг)</w:t>
            </w:r>
          </w:p>
        </w:tc>
        <w:tc>
          <w:tcPr>
            <w:tcW w:w="1086" w:type="pct"/>
            <w:tcBorders>
              <w:top w:val="single" w:sz="4" w:space="0" w:color="auto"/>
              <w:left w:val="single" w:sz="4" w:space="0" w:color="auto"/>
              <w:bottom w:val="single" w:sz="4" w:space="0" w:color="auto"/>
              <w:right w:val="single" w:sz="4" w:space="0" w:color="auto"/>
            </w:tcBorders>
            <w:vAlign w:val="center"/>
          </w:tcPr>
          <w:p w14:paraId="15964F41"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1985</w:t>
            </w:r>
          </w:p>
        </w:tc>
        <w:tc>
          <w:tcPr>
            <w:tcW w:w="645" w:type="pct"/>
            <w:tcBorders>
              <w:top w:val="single" w:sz="4" w:space="0" w:color="auto"/>
              <w:left w:val="single" w:sz="4" w:space="0" w:color="auto"/>
              <w:bottom w:val="single" w:sz="4" w:space="0" w:color="auto"/>
              <w:right w:val="single" w:sz="4" w:space="0" w:color="auto"/>
            </w:tcBorders>
            <w:vAlign w:val="center"/>
          </w:tcPr>
          <w:p w14:paraId="426B1FD1"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22B07F67"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860D0E" w:rsidRPr="00AD2C10" w14:paraId="08C854D2"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6D6E0C7D"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2</w:t>
            </w:r>
          </w:p>
        </w:tc>
        <w:tc>
          <w:tcPr>
            <w:tcW w:w="2439" w:type="pct"/>
            <w:tcBorders>
              <w:top w:val="single" w:sz="4" w:space="0" w:color="auto"/>
              <w:left w:val="single" w:sz="4" w:space="0" w:color="auto"/>
              <w:bottom w:val="single" w:sz="4" w:space="0" w:color="auto"/>
              <w:right w:val="single" w:sz="4" w:space="0" w:color="auto"/>
            </w:tcBorders>
            <w:vAlign w:val="center"/>
          </w:tcPr>
          <w:p w14:paraId="31E21272" w14:textId="77777777" w:rsidR="00860D0E" w:rsidRPr="00AD2C10" w:rsidRDefault="00860D0E" w:rsidP="003C0424">
            <w:pPr>
              <w:autoSpaceDE w:val="0"/>
              <w:autoSpaceDN w:val="0"/>
              <w:spacing w:line="240" w:lineRule="auto"/>
              <w:ind w:firstLine="0"/>
              <w:jc w:val="center"/>
              <w:rPr>
                <w:sz w:val="20"/>
                <w:szCs w:val="20"/>
                <w:vertAlign w:val="superscript"/>
                <w:lang w:bidi="ru-RU"/>
              </w:rPr>
            </w:pPr>
            <w:r w:rsidRPr="00AD2C10">
              <w:rPr>
                <w:sz w:val="20"/>
                <w:szCs w:val="20"/>
                <w:lang w:bidi="ru-RU"/>
              </w:rPr>
              <w:t>Резервуар вертикальный 100 м</w:t>
            </w:r>
            <w:r w:rsidRPr="00AD2C10">
              <w:rPr>
                <w:sz w:val="20"/>
                <w:szCs w:val="20"/>
                <w:vertAlign w:val="superscript"/>
                <w:lang w:bidi="ru-RU"/>
              </w:rPr>
              <w:t>3</w:t>
            </w:r>
          </w:p>
        </w:tc>
        <w:tc>
          <w:tcPr>
            <w:tcW w:w="1086" w:type="pct"/>
            <w:tcBorders>
              <w:top w:val="single" w:sz="4" w:space="0" w:color="auto"/>
              <w:left w:val="single" w:sz="4" w:space="0" w:color="auto"/>
              <w:bottom w:val="single" w:sz="4" w:space="0" w:color="auto"/>
              <w:right w:val="single" w:sz="4" w:space="0" w:color="auto"/>
            </w:tcBorders>
            <w:vAlign w:val="center"/>
          </w:tcPr>
          <w:p w14:paraId="48EA5CC8"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2017</w:t>
            </w:r>
          </w:p>
        </w:tc>
        <w:tc>
          <w:tcPr>
            <w:tcW w:w="645" w:type="pct"/>
            <w:tcBorders>
              <w:top w:val="single" w:sz="4" w:space="0" w:color="auto"/>
              <w:left w:val="single" w:sz="4" w:space="0" w:color="auto"/>
              <w:bottom w:val="single" w:sz="4" w:space="0" w:color="auto"/>
              <w:right w:val="single" w:sz="4" w:space="0" w:color="auto"/>
            </w:tcBorders>
            <w:vAlign w:val="center"/>
          </w:tcPr>
          <w:p w14:paraId="61F6356D"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3D6C8F75"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860D0E" w:rsidRPr="00AD2C10" w14:paraId="6954150E"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086AC38D"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3</w:t>
            </w:r>
          </w:p>
        </w:tc>
        <w:tc>
          <w:tcPr>
            <w:tcW w:w="2439" w:type="pct"/>
            <w:tcBorders>
              <w:top w:val="single" w:sz="4" w:space="0" w:color="auto"/>
              <w:left w:val="single" w:sz="4" w:space="0" w:color="auto"/>
              <w:bottom w:val="single" w:sz="4" w:space="0" w:color="auto"/>
              <w:right w:val="single" w:sz="4" w:space="0" w:color="auto"/>
            </w:tcBorders>
            <w:vAlign w:val="center"/>
          </w:tcPr>
          <w:p w14:paraId="02DCA1BD"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Трактор ДТ-75 ХВ</w:t>
            </w:r>
          </w:p>
        </w:tc>
        <w:tc>
          <w:tcPr>
            <w:tcW w:w="1086" w:type="pct"/>
            <w:tcBorders>
              <w:top w:val="single" w:sz="4" w:space="0" w:color="auto"/>
              <w:left w:val="single" w:sz="4" w:space="0" w:color="auto"/>
              <w:bottom w:val="single" w:sz="4" w:space="0" w:color="auto"/>
              <w:right w:val="single" w:sz="4" w:space="0" w:color="auto"/>
            </w:tcBorders>
            <w:vAlign w:val="center"/>
          </w:tcPr>
          <w:p w14:paraId="653574E6" w14:textId="77777777" w:rsidR="00860D0E" w:rsidRPr="00AD2C10" w:rsidRDefault="00E97E9B" w:rsidP="003C0424">
            <w:pPr>
              <w:autoSpaceDE w:val="0"/>
              <w:autoSpaceDN w:val="0"/>
              <w:spacing w:line="240" w:lineRule="auto"/>
              <w:ind w:firstLine="0"/>
              <w:jc w:val="center"/>
              <w:rPr>
                <w:sz w:val="20"/>
                <w:szCs w:val="20"/>
                <w:lang w:bidi="ru-RU"/>
              </w:rPr>
            </w:pPr>
            <w:r w:rsidRPr="00AD2C10">
              <w:rPr>
                <w:sz w:val="20"/>
                <w:szCs w:val="20"/>
                <w:lang w:bidi="ru-RU"/>
              </w:rPr>
              <w:t>1991</w:t>
            </w:r>
          </w:p>
        </w:tc>
        <w:tc>
          <w:tcPr>
            <w:tcW w:w="645" w:type="pct"/>
            <w:tcBorders>
              <w:top w:val="single" w:sz="4" w:space="0" w:color="auto"/>
              <w:left w:val="single" w:sz="4" w:space="0" w:color="auto"/>
              <w:bottom w:val="single" w:sz="4" w:space="0" w:color="auto"/>
              <w:right w:val="single" w:sz="4" w:space="0" w:color="auto"/>
            </w:tcBorders>
            <w:vAlign w:val="center"/>
          </w:tcPr>
          <w:p w14:paraId="4ED27FF6"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7C83DA21"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860D0E" w:rsidRPr="00AD2C10" w14:paraId="55EE04D0"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59B897AC"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4</w:t>
            </w:r>
          </w:p>
        </w:tc>
        <w:tc>
          <w:tcPr>
            <w:tcW w:w="2439" w:type="pct"/>
            <w:tcBorders>
              <w:top w:val="single" w:sz="4" w:space="0" w:color="auto"/>
              <w:left w:val="single" w:sz="4" w:space="0" w:color="auto"/>
              <w:bottom w:val="single" w:sz="4" w:space="0" w:color="auto"/>
              <w:right w:val="single" w:sz="4" w:space="0" w:color="auto"/>
            </w:tcBorders>
            <w:vAlign w:val="center"/>
          </w:tcPr>
          <w:p w14:paraId="199F764E" w14:textId="3CDD3748" w:rsidR="00860D0E" w:rsidRPr="00AD2C10" w:rsidRDefault="00EE5639" w:rsidP="003C0424">
            <w:pPr>
              <w:autoSpaceDE w:val="0"/>
              <w:autoSpaceDN w:val="0"/>
              <w:spacing w:line="240" w:lineRule="auto"/>
              <w:ind w:firstLine="0"/>
              <w:jc w:val="center"/>
              <w:rPr>
                <w:sz w:val="20"/>
                <w:szCs w:val="20"/>
                <w:lang w:bidi="ru-RU"/>
              </w:rPr>
            </w:pPr>
            <w:r w:rsidRPr="00EE5639">
              <w:rPr>
                <w:sz w:val="20"/>
                <w:szCs w:val="20"/>
                <w:lang w:bidi="ru-RU"/>
              </w:rPr>
              <w:t>Электрощитовая</w:t>
            </w:r>
          </w:p>
        </w:tc>
        <w:tc>
          <w:tcPr>
            <w:tcW w:w="1086" w:type="pct"/>
            <w:tcBorders>
              <w:top w:val="single" w:sz="4" w:space="0" w:color="auto"/>
              <w:left w:val="single" w:sz="4" w:space="0" w:color="auto"/>
              <w:bottom w:val="single" w:sz="4" w:space="0" w:color="auto"/>
              <w:right w:val="single" w:sz="4" w:space="0" w:color="auto"/>
            </w:tcBorders>
            <w:vAlign w:val="center"/>
          </w:tcPr>
          <w:p w14:paraId="158A597E" w14:textId="5B83CE04" w:rsidR="00860D0E" w:rsidRPr="00AD2C10" w:rsidRDefault="00EE5639" w:rsidP="003C0424">
            <w:pPr>
              <w:autoSpaceDE w:val="0"/>
              <w:autoSpaceDN w:val="0"/>
              <w:spacing w:line="240" w:lineRule="auto"/>
              <w:ind w:firstLine="0"/>
              <w:jc w:val="center"/>
              <w:rPr>
                <w:sz w:val="20"/>
                <w:szCs w:val="20"/>
                <w:lang w:bidi="ru-RU"/>
              </w:rPr>
            </w:pPr>
            <w:r w:rsidRPr="00EE5639">
              <w:rPr>
                <w:sz w:val="20"/>
                <w:szCs w:val="20"/>
                <w:lang w:bidi="ru-RU"/>
              </w:rPr>
              <w:t>1971*</w:t>
            </w:r>
          </w:p>
        </w:tc>
        <w:tc>
          <w:tcPr>
            <w:tcW w:w="645" w:type="pct"/>
            <w:tcBorders>
              <w:top w:val="single" w:sz="4" w:space="0" w:color="auto"/>
              <w:left w:val="single" w:sz="4" w:space="0" w:color="auto"/>
              <w:bottom w:val="single" w:sz="4" w:space="0" w:color="auto"/>
              <w:right w:val="single" w:sz="4" w:space="0" w:color="auto"/>
            </w:tcBorders>
            <w:vAlign w:val="center"/>
          </w:tcPr>
          <w:p w14:paraId="7797F15D"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1B137EA3" w14:textId="4B1822FA" w:rsidR="00860D0E" w:rsidRPr="00AD2C10" w:rsidRDefault="00EE5639" w:rsidP="003C0424">
            <w:pPr>
              <w:autoSpaceDE w:val="0"/>
              <w:autoSpaceDN w:val="0"/>
              <w:spacing w:line="240" w:lineRule="auto"/>
              <w:ind w:firstLine="0"/>
              <w:jc w:val="center"/>
              <w:rPr>
                <w:sz w:val="20"/>
                <w:szCs w:val="20"/>
                <w:lang w:bidi="ru-RU"/>
              </w:rPr>
            </w:pPr>
            <w:r>
              <w:rPr>
                <w:sz w:val="20"/>
                <w:szCs w:val="20"/>
                <w:lang w:bidi="ru-RU"/>
              </w:rPr>
              <w:t>-</w:t>
            </w:r>
          </w:p>
        </w:tc>
      </w:tr>
      <w:tr w:rsidR="00860D0E" w:rsidRPr="00AD2C10" w14:paraId="080BFD7F"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273B71FC"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5</w:t>
            </w:r>
          </w:p>
        </w:tc>
        <w:tc>
          <w:tcPr>
            <w:tcW w:w="2439" w:type="pct"/>
            <w:tcBorders>
              <w:top w:val="single" w:sz="4" w:space="0" w:color="auto"/>
              <w:left w:val="single" w:sz="4" w:space="0" w:color="auto"/>
              <w:bottom w:val="single" w:sz="4" w:space="0" w:color="auto"/>
              <w:right w:val="single" w:sz="4" w:space="0" w:color="auto"/>
            </w:tcBorders>
            <w:vAlign w:val="center"/>
          </w:tcPr>
          <w:p w14:paraId="2E90A2E5" w14:textId="452818F7" w:rsidR="00860D0E" w:rsidRPr="00AD2C10" w:rsidRDefault="00EE5639" w:rsidP="003C0424">
            <w:pPr>
              <w:autoSpaceDE w:val="0"/>
              <w:autoSpaceDN w:val="0"/>
              <w:spacing w:line="240" w:lineRule="auto"/>
              <w:ind w:firstLine="0"/>
              <w:jc w:val="center"/>
              <w:rPr>
                <w:sz w:val="20"/>
                <w:szCs w:val="20"/>
                <w:lang w:bidi="ru-RU"/>
              </w:rPr>
            </w:pPr>
            <w:r w:rsidRPr="00EE5639">
              <w:rPr>
                <w:sz w:val="20"/>
                <w:szCs w:val="20"/>
                <w:lang w:bidi="ru-RU"/>
              </w:rPr>
              <w:t>Экскаватор ЭО-2621 гос. № 47ХХ 7098</w:t>
            </w:r>
          </w:p>
        </w:tc>
        <w:tc>
          <w:tcPr>
            <w:tcW w:w="1086" w:type="pct"/>
            <w:tcBorders>
              <w:top w:val="single" w:sz="4" w:space="0" w:color="auto"/>
              <w:left w:val="single" w:sz="4" w:space="0" w:color="auto"/>
              <w:bottom w:val="single" w:sz="4" w:space="0" w:color="auto"/>
              <w:right w:val="single" w:sz="4" w:space="0" w:color="auto"/>
            </w:tcBorders>
            <w:vAlign w:val="center"/>
          </w:tcPr>
          <w:p w14:paraId="7DC5F691" w14:textId="77777777" w:rsidR="00860D0E" w:rsidRPr="00AD2C10" w:rsidRDefault="00E97E9B" w:rsidP="003C0424">
            <w:pPr>
              <w:autoSpaceDE w:val="0"/>
              <w:autoSpaceDN w:val="0"/>
              <w:spacing w:line="240" w:lineRule="auto"/>
              <w:ind w:firstLine="0"/>
              <w:jc w:val="center"/>
              <w:rPr>
                <w:sz w:val="20"/>
                <w:szCs w:val="20"/>
                <w:lang w:bidi="ru-RU"/>
              </w:rPr>
            </w:pPr>
            <w:r w:rsidRPr="00AD2C10">
              <w:rPr>
                <w:sz w:val="20"/>
                <w:szCs w:val="20"/>
                <w:lang w:bidi="ru-RU"/>
              </w:rPr>
              <w:t>1987</w:t>
            </w:r>
          </w:p>
        </w:tc>
        <w:tc>
          <w:tcPr>
            <w:tcW w:w="645" w:type="pct"/>
            <w:tcBorders>
              <w:top w:val="single" w:sz="4" w:space="0" w:color="auto"/>
              <w:left w:val="single" w:sz="4" w:space="0" w:color="auto"/>
              <w:bottom w:val="single" w:sz="4" w:space="0" w:color="auto"/>
              <w:right w:val="single" w:sz="4" w:space="0" w:color="auto"/>
            </w:tcBorders>
            <w:vAlign w:val="center"/>
          </w:tcPr>
          <w:p w14:paraId="2E910E8A"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0DE79356"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860D0E" w:rsidRPr="00AD2C10" w14:paraId="327E0EC1"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4F08ADE7"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6</w:t>
            </w:r>
          </w:p>
        </w:tc>
        <w:tc>
          <w:tcPr>
            <w:tcW w:w="2439" w:type="pct"/>
            <w:tcBorders>
              <w:top w:val="single" w:sz="4" w:space="0" w:color="auto"/>
              <w:left w:val="single" w:sz="4" w:space="0" w:color="auto"/>
              <w:bottom w:val="single" w:sz="4" w:space="0" w:color="auto"/>
              <w:right w:val="single" w:sz="4" w:space="0" w:color="auto"/>
            </w:tcBorders>
            <w:vAlign w:val="center"/>
          </w:tcPr>
          <w:p w14:paraId="1B045CAC" w14:textId="01EC36C2" w:rsidR="00860D0E" w:rsidRPr="00AD2C10" w:rsidRDefault="00EE5639" w:rsidP="003C0424">
            <w:pPr>
              <w:autoSpaceDE w:val="0"/>
              <w:autoSpaceDN w:val="0"/>
              <w:spacing w:line="240" w:lineRule="auto"/>
              <w:ind w:firstLine="0"/>
              <w:jc w:val="center"/>
              <w:rPr>
                <w:sz w:val="20"/>
                <w:szCs w:val="20"/>
                <w:lang w:bidi="ru-RU"/>
              </w:rPr>
            </w:pPr>
            <w:r w:rsidRPr="00EE5639">
              <w:rPr>
                <w:sz w:val="20"/>
                <w:szCs w:val="20"/>
                <w:lang w:bidi="ru-RU"/>
              </w:rPr>
              <w:t>Трактор Т-16</w:t>
            </w:r>
          </w:p>
        </w:tc>
        <w:tc>
          <w:tcPr>
            <w:tcW w:w="1086" w:type="pct"/>
            <w:tcBorders>
              <w:top w:val="single" w:sz="4" w:space="0" w:color="auto"/>
              <w:left w:val="single" w:sz="4" w:space="0" w:color="auto"/>
              <w:bottom w:val="single" w:sz="4" w:space="0" w:color="auto"/>
              <w:right w:val="single" w:sz="4" w:space="0" w:color="auto"/>
            </w:tcBorders>
            <w:vAlign w:val="center"/>
          </w:tcPr>
          <w:p w14:paraId="1163FF97" w14:textId="77777777" w:rsidR="00860D0E" w:rsidRPr="00AD2C10" w:rsidRDefault="00E97E9B" w:rsidP="003C0424">
            <w:pPr>
              <w:autoSpaceDE w:val="0"/>
              <w:autoSpaceDN w:val="0"/>
              <w:spacing w:line="240" w:lineRule="auto"/>
              <w:ind w:firstLine="0"/>
              <w:jc w:val="center"/>
              <w:rPr>
                <w:sz w:val="20"/>
                <w:szCs w:val="20"/>
                <w:lang w:bidi="ru-RU"/>
              </w:rPr>
            </w:pPr>
            <w:r w:rsidRPr="00AD2C10">
              <w:rPr>
                <w:sz w:val="20"/>
                <w:szCs w:val="20"/>
                <w:lang w:bidi="ru-RU"/>
              </w:rPr>
              <w:t>1971*</w:t>
            </w:r>
          </w:p>
        </w:tc>
        <w:tc>
          <w:tcPr>
            <w:tcW w:w="645" w:type="pct"/>
            <w:tcBorders>
              <w:top w:val="single" w:sz="4" w:space="0" w:color="auto"/>
              <w:left w:val="single" w:sz="4" w:space="0" w:color="auto"/>
              <w:bottom w:val="single" w:sz="4" w:space="0" w:color="auto"/>
              <w:right w:val="single" w:sz="4" w:space="0" w:color="auto"/>
            </w:tcBorders>
            <w:vAlign w:val="center"/>
          </w:tcPr>
          <w:p w14:paraId="4450F3CF"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70A62FA0"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860D0E" w:rsidRPr="00AD2C10" w14:paraId="14F15E33"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2908BEE2"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7</w:t>
            </w:r>
          </w:p>
        </w:tc>
        <w:tc>
          <w:tcPr>
            <w:tcW w:w="2439" w:type="pct"/>
            <w:tcBorders>
              <w:top w:val="single" w:sz="4" w:space="0" w:color="auto"/>
              <w:left w:val="single" w:sz="4" w:space="0" w:color="auto"/>
              <w:bottom w:val="single" w:sz="4" w:space="0" w:color="auto"/>
              <w:right w:val="single" w:sz="4" w:space="0" w:color="auto"/>
            </w:tcBorders>
            <w:vAlign w:val="center"/>
          </w:tcPr>
          <w:p w14:paraId="4F8FA37E"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Дымовая труба 25 м диаметр 600 мм</w:t>
            </w:r>
          </w:p>
        </w:tc>
        <w:tc>
          <w:tcPr>
            <w:tcW w:w="1086" w:type="pct"/>
            <w:tcBorders>
              <w:top w:val="single" w:sz="4" w:space="0" w:color="auto"/>
              <w:left w:val="single" w:sz="4" w:space="0" w:color="auto"/>
              <w:bottom w:val="single" w:sz="4" w:space="0" w:color="auto"/>
              <w:right w:val="single" w:sz="4" w:space="0" w:color="auto"/>
            </w:tcBorders>
            <w:vAlign w:val="center"/>
          </w:tcPr>
          <w:p w14:paraId="547FE5E0" w14:textId="77777777" w:rsidR="00860D0E"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1971*</w:t>
            </w:r>
          </w:p>
        </w:tc>
        <w:tc>
          <w:tcPr>
            <w:tcW w:w="645" w:type="pct"/>
            <w:tcBorders>
              <w:top w:val="single" w:sz="4" w:space="0" w:color="auto"/>
              <w:left w:val="single" w:sz="4" w:space="0" w:color="auto"/>
              <w:bottom w:val="single" w:sz="4" w:space="0" w:color="auto"/>
              <w:right w:val="single" w:sz="4" w:space="0" w:color="auto"/>
            </w:tcBorders>
            <w:vAlign w:val="center"/>
          </w:tcPr>
          <w:p w14:paraId="49A298B1"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1</w:t>
            </w:r>
          </w:p>
        </w:tc>
        <w:tc>
          <w:tcPr>
            <w:tcW w:w="597" w:type="pct"/>
            <w:tcBorders>
              <w:top w:val="single" w:sz="4" w:space="0" w:color="auto"/>
              <w:left w:val="single" w:sz="4" w:space="0" w:color="auto"/>
              <w:bottom w:val="single" w:sz="4" w:space="0" w:color="auto"/>
              <w:right w:val="single" w:sz="4" w:space="0" w:color="auto"/>
            </w:tcBorders>
            <w:vAlign w:val="center"/>
          </w:tcPr>
          <w:p w14:paraId="7DC8A1BA" w14:textId="77777777" w:rsidR="00860D0E" w:rsidRPr="00AD2C10" w:rsidRDefault="00860D0E" w:rsidP="003C0424">
            <w:pPr>
              <w:autoSpaceDE w:val="0"/>
              <w:autoSpaceDN w:val="0"/>
              <w:spacing w:line="240" w:lineRule="auto"/>
              <w:ind w:firstLine="0"/>
              <w:jc w:val="center"/>
              <w:rPr>
                <w:sz w:val="20"/>
                <w:szCs w:val="20"/>
                <w:lang w:bidi="ru-RU"/>
              </w:rPr>
            </w:pPr>
            <w:r w:rsidRPr="00AD2C10">
              <w:rPr>
                <w:sz w:val="20"/>
                <w:szCs w:val="20"/>
                <w:lang w:bidi="ru-RU"/>
              </w:rPr>
              <w:t>-</w:t>
            </w:r>
          </w:p>
        </w:tc>
      </w:tr>
      <w:tr w:rsidR="00696766" w:rsidRPr="00AD2C10" w14:paraId="00FAC055"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0AB7874C"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8</w:t>
            </w:r>
          </w:p>
        </w:tc>
        <w:tc>
          <w:tcPr>
            <w:tcW w:w="2439" w:type="pct"/>
            <w:tcBorders>
              <w:top w:val="single" w:sz="4" w:space="0" w:color="auto"/>
              <w:left w:val="single" w:sz="4" w:space="0" w:color="auto"/>
              <w:bottom w:val="single" w:sz="4" w:space="0" w:color="auto"/>
              <w:right w:val="single" w:sz="4" w:space="0" w:color="auto"/>
            </w:tcBorders>
            <w:vAlign w:val="center"/>
          </w:tcPr>
          <w:p w14:paraId="3DCE2E00"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Щит управления насосами на отопление и ГВС</w:t>
            </w:r>
          </w:p>
        </w:tc>
        <w:tc>
          <w:tcPr>
            <w:tcW w:w="1086" w:type="pct"/>
            <w:tcBorders>
              <w:top w:val="single" w:sz="4" w:space="0" w:color="auto"/>
              <w:left w:val="single" w:sz="4" w:space="0" w:color="auto"/>
              <w:bottom w:val="single" w:sz="4" w:space="0" w:color="auto"/>
              <w:right w:val="single" w:sz="4" w:space="0" w:color="auto"/>
            </w:tcBorders>
            <w:vAlign w:val="center"/>
          </w:tcPr>
          <w:p w14:paraId="29C7831A" w14:textId="77777777" w:rsidR="00696766" w:rsidRPr="00AD2C10" w:rsidRDefault="00E97E9B" w:rsidP="003C0424">
            <w:pPr>
              <w:autoSpaceDE w:val="0"/>
              <w:autoSpaceDN w:val="0"/>
              <w:spacing w:line="240" w:lineRule="auto"/>
              <w:ind w:firstLine="0"/>
              <w:jc w:val="center"/>
              <w:rPr>
                <w:sz w:val="20"/>
                <w:szCs w:val="20"/>
                <w:lang w:bidi="ru-RU"/>
              </w:rPr>
            </w:pPr>
            <w:r w:rsidRPr="00AD2C10">
              <w:rPr>
                <w:sz w:val="20"/>
                <w:szCs w:val="20"/>
                <w:lang w:bidi="ru-RU"/>
              </w:rPr>
              <w:t>202</w:t>
            </w:r>
            <w:r w:rsidR="00BE485D" w:rsidRPr="00AD2C10">
              <w:rPr>
                <w:sz w:val="20"/>
                <w:szCs w:val="20"/>
                <w:lang w:bidi="ru-RU"/>
              </w:rPr>
              <w:t>0</w:t>
            </w:r>
            <w:r w:rsidRPr="00AD2C10">
              <w:rPr>
                <w:sz w:val="20"/>
                <w:szCs w:val="20"/>
                <w:lang w:bidi="ru-RU"/>
              </w:rPr>
              <w:t>**</w:t>
            </w:r>
          </w:p>
        </w:tc>
        <w:tc>
          <w:tcPr>
            <w:tcW w:w="645" w:type="pct"/>
            <w:tcBorders>
              <w:top w:val="single" w:sz="4" w:space="0" w:color="auto"/>
              <w:left w:val="single" w:sz="4" w:space="0" w:color="auto"/>
              <w:bottom w:val="single" w:sz="4" w:space="0" w:color="auto"/>
              <w:right w:val="single" w:sz="4" w:space="0" w:color="auto"/>
            </w:tcBorders>
            <w:vAlign w:val="center"/>
          </w:tcPr>
          <w:p w14:paraId="65FD52C3"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3</w:t>
            </w:r>
          </w:p>
        </w:tc>
        <w:tc>
          <w:tcPr>
            <w:tcW w:w="597" w:type="pct"/>
            <w:tcBorders>
              <w:top w:val="single" w:sz="4" w:space="0" w:color="auto"/>
              <w:left w:val="single" w:sz="4" w:space="0" w:color="auto"/>
              <w:bottom w:val="single" w:sz="4" w:space="0" w:color="auto"/>
              <w:right w:val="single" w:sz="4" w:space="0" w:color="auto"/>
            </w:tcBorders>
            <w:vAlign w:val="center"/>
          </w:tcPr>
          <w:p w14:paraId="425CE645"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w:t>
            </w:r>
          </w:p>
        </w:tc>
      </w:tr>
      <w:tr w:rsidR="00696766" w:rsidRPr="00AD2C10" w14:paraId="21E3BBE9" w14:textId="77777777" w:rsidTr="00E26EFD">
        <w:trPr>
          <w:trHeight w:val="284"/>
        </w:trPr>
        <w:tc>
          <w:tcPr>
            <w:tcW w:w="233" w:type="pct"/>
            <w:tcBorders>
              <w:top w:val="single" w:sz="4" w:space="0" w:color="auto"/>
              <w:left w:val="single" w:sz="4" w:space="0" w:color="auto"/>
              <w:bottom w:val="single" w:sz="4" w:space="0" w:color="auto"/>
              <w:right w:val="single" w:sz="4" w:space="0" w:color="auto"/>
            </w:tcBorders>
            <w:vAlign w:val="center"/>
          </w:tcPr>
          <w:p w14:paraId="2EB1397F"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9</w:t>
            </w:r>
          </w:p>
        </w:tc>
        <w:tc>
          <w:tcPr>
            <w:tcW w:w="2439" w:type="pct"/>
            <w:tcBorders>
              <w:top w:val="single" w:sz="4" w:space="0" w:color="auto"/>
              <w:left w:val="single" w:sz="4" w:space="0" w:color="auto"/>
              <w:bottom w:val="single" w:sz="4" w:space="0" w:color="auto"/>
              <w:right w:val="single" w:sz="4" w:space="0" w:color="auto"/>
            </w:tcBorders>
            <w:vAlign w:val="center"/>
          </w:tcPr>
          <w:p w14:paraId="5FF794F4"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Щит управления котлами</w:t>
            </w:r>
          </w:p>
        </w:tc>
        <w:tc>
          <w:tcPr>
            <w:tcW w:w="1086" w:type="pct"/>
            <w:tcBorders>
              <w:top w:val="single" w:sz="4" w:space="0" w:color="auto"/>
              <w:left w:val="single" w:sz="4" w:space="0" w:color="auto"/>
              <w:bottom w:val="single" w:sz="4" w:space="0" w:color="auto"/>
              <w:right w:val="single" w:sz="4" w:space="0" w:color="auto"/>
            </w:tcBorders>
            <w:vAlign w:val="center"/>
          </w:tcPr>
          <w:p w14:paraId="381A357C"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2017</w:t>
            </w:r>
          </w:p>
        </w:tc>
        <w:tc>
          <w:tcPr>
            <w:tcW w:w="645" w:type="pct"/>
            <w:tcBorders>
              <w:top w:val="single" w:sz="4" w:space="0" w:color="auto"/>
              <w:left w:val="single" w:sz="4" w:space="0" w:color="auto"/>
              <w:bottom w:val="single" w:sz="4" w:space="0" w:color="auto"/>
              <w:right w:val="single" w:sz="4" w:space="0" w:color="auto"/>
            </w:tcBorders>
            <w:vAlign w:val="center"/>
          </w:tcPr>
          <w:p w14:paraId="6082BA4D"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3</w:t>
            </w:r>
          </w:p>
        </w:tc>
        <w:tc>
          <w:tcPr>
            <w:tcW w:w="597" w:type="pct"/>
            <w:tcBorders>
              <w:top w:val="single" w:sz="4" w:space="0" w:color="auto"/>
              <w:left w:val="single" w:sz="4" w:space="0" w:color="auto"/>
              <w:bottom w:val="single" w:sz="4" w:space="0" w:color="auto"/>
              <w:right w:val="single" w:sz="4" w:space="0" w:color="auto"/>
            </w:tcBorders>
            <w:vAlign w:val="center"/>
          </w:tcPr>
          <w:p w14:paraId="1231F72A" w14:textId="77777777" w:rsidR="00696766" w:rsidRPr="00AD2C10" w:rsidRDefault="00696766" w:rsidP="003C0424">
            <w:pPr>
              <w:autoSpaceDE w:val="0"/>
              <w:autoSpaceDN w:val="0"/>
              <w:spacing w:line="240" w:lineRule="auto"/>
              <w:ind w:firstLine="0"/>
              <w:jc w:val="center"/>
              <w:rPr>
                <w:sz w:val="20"/>
                <w:szCs w:val="20"/>
                <w:lang w:bidi="ru-RU"/>
              </w:rPr>
            </w:pPr>
            <w:r w:rsidRPr="00AD2C10">
              <w:rPr>
                <w:sz w:val="20"/>
                <w:szCs w:val="20"/>
                <w:lang w:bidi="ru-RU"/>
              </w:rPr>
              <w:t>-</w:t>
            </w:r>
          </w:p>
        </w:tc>
      </w:tr>
    </w:tbl>
    <w:p w14:paraId="38AC8F38" w14:textId="77777777" w:rsidR="004469A0" w:rsidRPr="00C86C0D" w:rsidRDefault="004469A0" w:rsidP="00E97E9B">
      <w:pPr>
        <w:spacing w:before="120"/>
        <w:rPr>
          <w:sz w:val="24"/>
        </w:rPr>
      </w:pPr>
      <w:r w:rsidRPr="00C86C0D">
        <w:rPr>
          <w:sz w:val="24"/>
        </w:rPr>
        <w:t>*Дата определена по году постройки здания котельной, ввиду невозможности установления фактической даты ввода в эксплуатацию</w:t>
      </w:r>
    </w:p>
    <w:p w14:paraId="4EFF2C50" w14:textId="7A7C67F3" w:rsidR="00E97E9B" w:rsidRDefault="00E97E9B" w:rsidP="00E97E9B">
      <w:pPr>
        <w:rPr>
          <w:sz w:val="24"/>
          <w:lang w:eastAsia="en-US"/>
        </w:rPr>
      </w:pPr>
      <w:r w:rsidRPr="00C86C0D">
        <w:rPr>
          <w:sz w:val="24"/>
          <w:lang w:eastAsia="en-US"/>
        </w:rPr>
        <w:t>**год определен по году установки основного оборудования (котлов, насососов)</w:t>
      </w:r>
    </w:p>
    <w:p w14:paraId="259042EB" w14:textId="3940BD8D" w:rsidR="00C86C0D" w:rsidRPr="00C86C0D" w:rsidRDefault="00C86C0D" w:rsidP="00C86C0D">
      <w:pPr>
        <w:autoSpaceDE w:val="0"/>
        <w:autoSpaceDN w:val="0"/>
        <w:ind w:firstLine="851"/>
        <w:rPr>
          <w:lang w:eastAsia="en-US"/>
        </w:rPr>
      </w:pPr>
      <w:r w:rsidRPr="00C86C0D">
        <w:rPr>
          <w:lang w:eastAsia="en-US"/>
        </w:rPr>
        <w:t xml:space="preserve">На рисунках </w:t>
      </w:r>
      <w:r>
        <w:rPr>
          <w:lang w:eastAsia="en-US"/>
        </w:rPr>
        <w:t>34</w:t>
      </w:r>
      <w:r w:rsidRPr="00C86C0D">
        <w:rPr>
          <w:lang w:eastAsia="en-US"/>
        </w:rPr>
        <w:t xml:space="preserve"> – </w:t>
      </w:r>
      <w:r>
        <w:rPr>
          <w:lang w:eastAsia="en-US"/>
        </w:rPr>
        <w:t>35</w:t>
      </w:r>
      <w:r w:rsidRPr="00C86C0D">
        <w:rPr>
          <w:lang w:eastAsia="en-US"/>
        </w:rPr>
        <w:t xml:space="preserve"> представлен внешний вид сетевых насосов марки </w:t>
      </w:r>
      <w:r w:rsidRPr="00C86C0D">
        <w:rPr>
          <w:lang w:val="en-US" w:eastAsia="en-US"/>
        </w:rPr>
        <w:t>Grundfos</w:t>
      </w:r>
      <w:r w:rsidRPr="00C86C0D">
        <w:rPr>
          <w:lang w:eastAsia="en-US"/>
        </w:rPr>
        <w:t xml:space="preserve">, установленных в котельной п. ст. Громово. На рисунках </w:t>
      </w:r>
      <w:r>
        <w:rPr>
          <w:lang w:eastAsia="en-US"/>
        </w:rPr>
        <w:t>36</w:t>
      </w:r>
      <w:r w:rsidRPr="00C86C0D">
        <w:rPr>
          <w:lang w:eastAsia="en-US"/>
        </w:rPr>
        <w:t xml:space="preserve"> и </w:t>
      </w:r>
      <w:r>
        <w:rPr>
          <w:lang w:eastAsia="en-US"/>
        </w:rPr>
        <w:t>37</w:t>
      </w:r>
      <w:r w:rsidRPr="00C86C0D">
        <w:rPr>
          <w:lang w:eastAsia="en-US"/>
        </w:rPr>
        <w:t xml:space="preserve"> представлены внешний вид дутьевых вентиляторов котлов и дымососов соответственно.</w:t>
      </w:r>
    </w:p>
    <w:p w14:paraId="11ACCD3E" w14:textId="77777777" w:rsidR="00C86C0D" w:rsidRDefault="00C86C0D" w:rsidP="00E97E9B">
      <w:pPr>
        <w:rPr>
          <w:sz w:val="24"/>
          <w:lang w:eastAsia="en-US"/>
        </w:rPr>
      </w:pPr>
    </w:p>
    <w:p w14:paraId="1215170B" w14:textId="77777777" w:rsidR="00C86C0D" w:rsidRPr="00C86C0D" w:rsidRDefault="00C86C0D" w:rsidP="00C86C0D">
      <w:pPr>
        <w:autoSpaceDE w:val="0"/>
        <w:autoSpaceDN w:val="0"/>
        <w:ind w:firstLine="0"/>
        <w:jc w:val="center"/>
        <w:rPr>
          <w:lang w:eastAsia="en-US" w:bidi="ru-RU"/>
        </w:rPr>
      </w:pPr>
      <w:r w:rsidRPr="00C86C0D">
        <w:rPr>
          <w:noProof/>
        </w:rPr>
        <w:drawing>
          <wp:inline distT="0" distB="0" distL="0" distR="0" wp14:anchorId="49AA8D7B" wp14:editId="2F029694">
            <wp:extent cx="5981700" cy="4000500"/>
            <wp:effectExtent l="0" t="0" r="0" b="0"/>
            <wp:docPr id="170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9">
                      <a:extLst>
                        <a:ext uri="{28A0092B-C50C-407E-A947-70E740481C1C}">
                          <a14:useLocalDpi xmlns:a14="http://schemas.microsoft.com/office/drawing/2010/main" val="0"/>
                        </a:ext>
                      </a:extLst>
                    </a:blip>
                    <a:srcRect t="10829"/>
                    <a:stretch>
                      <a:fillRect/>
                    </a:stretch>
                  </pic:blipFill>
                  <pic:spPr bwMode="auto">
                    <a:xfrm>
                      <a:off x="0" y="0"/>
                      <a:ext cx="5981700" cy="4000500"/>
                    </a:xfrm>
                    <a:prstGeom prst="rect">
                      <a:avLst/>
                    </a:prstGeom>
                    <a:noFill/>
                    <a:ln>
                      <a:noFill/>
                    </a:ln>
                  </pic:spPr>
                </pic:pic>
              </a:graphicData>
            </a:graphic>
          </wp:inline>
        </w:drawing>
      </w:r>
    </w:p>
    <w:p w14:paraId="4E21B66B" w14:textId="3E8F2BF5" w:rsidR="00C86C0D" w:rsidRPr="00C86C0D" w:rsidRDefault="00C86C0D" w:rsidP="00C86C0D">
      <w:pPr>
        <w:autoSpaceDE w:val="0"/>
        <w:autoSpaceDN w:val="0"/>
        <w:spacing w:before="120" w:after="120" w:line="256" w:lineRule="auto"/>
        <w:ind w:firstLine="0"/>
        <w:jc w:val="center"/>
        <w:rPr>
          <w:rFonts w:eastAsia="Calibri"/>
          <w:b/>
          <w:sz w:val="24"/>
          <w:lang w:eastAsia="en-US"/>
        </w:rPr>
      </w:pPr>
      <w:bookmarkStart w:id="74" w:name="_Ref81324641"/>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34</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сетевых насосов марки</w:t>
      </w:r>
      <w:r w:rsidRPr="00C86C0D">
        <w:rPr>
          <w:rFonts w:eastAsia="Calibri"/>
          <w:b/>
          <w:lang w:eastAsia="en-US"/>
        </w:rPr>
        <w:t xml:space="preserve"> </w:t>
      </w:r>
      <w:r w:rsidRPr="00C86C0D">
        <w:rPr>
          <w:rFonts w:eastAsia="Calibri"/>
          <w:b/>
          <w:sz w:val="24"/>
          <w:lang w:val="en-US" w:eastAsia="en-US" w:bidi="ru-RU"/>
        </w:rPr>
        <w:t>Grundfos</w:t>
      </w:r>
      <w:r w:rsidRPr="00C86C0D">
        <w:rPr>
          <w:rFonts w:eastAsia="Calibri"/>
          <w:b/>
          <w:sz w:val="24"/>
          <w:lang w:eastAsia="en-US" w:bidi="ru-RU"/>
        </w:rPr>
        <w:t xml:space="preserve"> 11 кВт, 5,5 кВт </w:t>
      </w:r>
      <w:r w:rsidRPr="00C86C0D">
        <w:rPr>
          <w:rFonts w:eastAsia="Calibri"/>
          <w:b/>
          <w:sz w:val="24"/>
          <w:lang w:eastAsia="en-US"/>
        </w:rPr>
        <w:t>котельной</w:t>
      </w:r>
      <w:bookmarkEnd w:id="74"/>
      <w:r w:rsidRPr="00C86C0D">
        <w:rPr>
          <w:rFonts w:eastAsia="Calibri"/>
          <w:b/>
          <w:sz w:val="24"/>
          <w:lang w:eastAsia="en-US"/>
        </w:rPr>
        <w:t xml:space="preserve"> п. ст. Громово</w:t>
      </w:r>
    </w:p>
    <w:p w14:paraId="7E601443" w14:textId="77777777" w:rsidR="00C86C0D" w:rsidRPr="00C86C0D" w:rsidRDefault="00C86C0D" w:rsidP="00C86C0D">
      <w:pPr>
        <w:ind w:firstLine="0"/>
        <w:contextualSpacing/>
        <w:jc w:val="center"/>
        <w:rPr>
          <w:szCs w:val="26"/>
          <w:lang w:eastAsia="en-US"/>
        </w:rPr>
      </w:pPr>
      <w:r w:rsidRPr="00C86C0D">
        <w:rPr>
          <w:noProof/>
          <w:szCs w:val="26"/>
        </w:rPr>
        <w:drawing>
          <wp:inline distT="0" distB="0" distL="0" distR="0" wp14:anchorId="11577F04" wp14:editId="24F1BD0B">
            <wp:extent cx="4762500" cy="3680460"/>
            <wp:effectExtent l="0" t="0" r="0" b="0"/>
            <wp:docPr id="17055"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pic:cNvPicPr>
                      <a:picLocks noChangeAspect="1" noChangeArrowheads="1"/>
                    </pic:cNvPicPr>
                  </pic:nvPicPr>
                  <pic:blipFill>
                    <a:blip r:embed="rId70" cstate="print">
                      <a:extLst>
                        <a:ext uri="{28A0092B-C50C-407E-A947-70E740481C1C}">
                          <a14:useLocalDpi xmlns:a14="http://schemas.microsoft.com/office/drawing/2010/main" val="0"/>
                        </a:ext>
                      </a:extLst>
                    </a:blip>
                    <a:srcRect l="19548" t="19984" r="6956"/>
                    <a:stretch>
                      <a:fillRect/>
                    </a:stretch>
                  </pic:blipFill>
                  <pic:spPr bwMode="auto">
                    <a:xfrm>
                      <a:off x="0" y="0"/>
                      <a:ext cx="4762500" cy="3680460"/>
                    </a:xfrm>
                    <a:prstGeom prst="rect">
                      <a:avLst/>
                    </a:prstGeom>
                    <a:noFill/>
                    <a:ln>
                      <a:noFill/>
                    </a:ln>
                  </pic:spPr>
                </pic:pic>
              </a:graphicData>
            </a:graphic>
          </wp:inline>
        </w:drawing>
      </w:r>
    </w:p>
    <w:p w14:paraId="46F65609" w14:textId="722E6207" w:rsidR="00C86C0D" w:rsidRPr="00C86C0D" w:rsidRDefault="00C86C0D" w:rsidP="00C86C0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35</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циркуляционных насосов марки</w:t>
      </w:r>
      <w:r w:rsidRPr="00C86C0D">
        <w:rPr>
          <w:rFonts w:eastAsia="Calibri"/>
          <w:b/>
          <w:lang w:eastAsia="en-US"/>
        </w:rPr>
        <w:t xml:space="preserve"> </w:t>
      </w:r>
      <w:r w:rsidRPr="00C86C0D">
        <w:rPr>
          <w:rFonts w:eastAsia="Calibri"/>
          <w:b/>
          <w:sz w:val="24"/>
          <w:lang w:val="en-US" w:eastAsia="en-US" w:bidi="ru-RU"/>
        </w:rPr>
        <w:t>Grundfos</w:t>
      </w:r>
      <w:r w:rsidRPr="00C86C0D">
        <w:rPr>
          <w:rFonts w:eastAsia="Calibri"/>
          <w:b/>
          <w:sz w:val="24"/>
          <w:lang w:eastAsia="en-US" w:bidi="ru-RU"/>
        </w:rPr>
        <w:t xml:space="preserve"> 3 кВт </w:t>
      </w:r>
      <w:r w:rsidRPr="00C86C0D">
        <w:rPr>
          <w:rFonts w:eastAsia="Calibri"/>
          <w:b/>
          <w:sz w:val="24"/>
          <w:lang w:eastAsia="en-US"/>
        </w:rPr>
        <w:t>котельной п. ст. Громово</w:t>
      </w:r>
    </w:p>
    <w:p w14:paraId="734F6F4F" w14:textId="77777777" w:rsidR="00C86C0D" w:rsidRPr="00C86C0D" w:rsidRDefault="00C86C0D" w:rsidP="00C86C0D">
      <w:pPr>
        <w:autoSpaceDE w:val="0"/>
        <w:autoSpaceDN w:val="0"/>
        <w:ind w:firstLine="851"/>
        <w:jc w:val="center"/>
        <w:rPr>
          <w:lang w:eastAsia="en-US"/>
        </w:rPr>
      </w:pPr>
      <w:r w:rsidRPr="00C86C0D">
        <w:rPr>
          <w:noProof/>
        </w:rPr>
        <w:drawing>
          <wp:inline distT="0" distB="0" distL="0" distR="0" wp14:anchorId="5EA07C31" wp14:editId="4DC95DC9">
            <wp:extent cx="3596640" cy="3406140"/>
            <wp:effectExtent l="0" t="0" r="3810" b="3810"/>
            <wp:docPr id="1705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1" cstate="print">
                      <a:extLst>
                        <a:ext uri="{28A0092B-C50C-407E-A947-70E740481C1C}">
                          <a14:useLocalDpi xmlns:a14="http://schemas.microsoft.com/office/drawing/2010/main" val="0"/>
                        </a:ext>
                      </a:extLst>
                    </a:blip>
                    <a:srcRect l="25427" t="39186" r="29446" b="3796"/>
                    <a:stretch>
                      <a:fillRect/>
                    </a:stretch>
                  </pic:blipFill>
                  <pic:spPr bwMode="auto">
                    <a:xfrm>
                      <a:off x="0" y="0"/>
                      <a:ext cx="3596640" cy="3406140"/>
                    </a:xfrm>
                    <a:prstGeom prst="rect">
                      <a:avLst/>
                    </a:prstGeom>
                    <a:noFill/>
                    <a:ln>
                      <a:noFill/>
                    </a:ln>
                  </pic:spPr>
                </pic:pic>
              </a:graphicData>
            </a:graphic>
          </wp:inline>
        </w:drawing>
      </w:r>
    </w:p>
    <w:p w14:paraId="496E13F3" w14:textId="255054E2" w:rsidR="00C86C0D" w:rsidRPr="00C86C0D" w:rsidRDefault="00C86C0D" w:rsidP="00C86C0D">
      <w:pPr>
        <w:autoSpaceDE w:val="0"/>
        <w:autoSpaceDN w:val="0"/>
        <w:spacing w:before="120" w:after="120" w:line="256" w:lineRule="auto"/>
        <w:ind w:firstLine="0"/>
        <w:jc w:val="center"/>
        <w:rPr>
          <w:rFonts w:eastAsia="Calibri"/>
          <w:b/>
          <w:sz w:val="24"/>
          <w:lang w:eastAsia="en-US"/>
        </w:rPr>
      </w:pPr>
      <w:bookmarkStart w:id="75" w:name="_Ref81324651"/>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36</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Внешний вид дутьевых вентиляторов</w:t>
      </w:r>
      <w:r w:rsidRPr="00C86C0D">
        <w:rPr>
          <w:rFonts w:eastAsia="Calibri"/>
          <w:b/>
          <w:color w:val="000000"/>
          <w:sz w:val="24"/>
          <w:lang w:eastAsia="en-US"/>
        </w:rPr>
        <w:t>,</w:t>
      </w:r>
      <w:r w:rsidRPr="00C86C0D">
        <w:rPr>
          <w:rFonts w:eastAsia="Calibri"/>
          <w:b/>
          <w:sz w:val="24"/>
          <w:lang w:eastAsia="en-US"/>
        </w:rPr>
        <w:t xml:space="preserve"> установленных на котлах котельной</w:t>
      </w:r>
      <w:bookmarkEnd w:id="75"/>
      <w:r w:rsidRPr="00C86C0D">
        <w:rPr>
          <w:rFonts w:eastAsia="Calibri"/>
          <w:b/>
          <w:sz w:val="24"/>
          <w:lang w:eastAsia="en-US"/>
        </w:rPr>
        <w:t xml:space="preserve"> п. ст. Громово</w:t>
      </w:r>
    </w:p>
    <w:p w14:paraId="3497E1D0" w14:textId="1D81F2AF" w:rsidR="00C86C0D" w:rsidRDefault="00C86C0D" w:rsidP="00C86C0D">
      <w:pPr>
        <w:autoSpaceDE w:val="0"/>
        <w:autoSpaceDN w:val="0"/>
        <w:ind w:firstLine="0"/>
        <w:jc w:val="center"/>
        <w:rPr>
          <w:noProof/>
        </w:rPr>
      </w:pPr>
      <w:r w:rsidRPr="00C86C0D">
        <w:rPr>
          <w:noProof/>
        </w:rPr>
        <w:drawing>
          <wp:inline distT="0" distB="0" distL="0" distR="0" wp14:anchorId="1D47F5FF" wp14:editId="009E9E76">
            <wp:extent cx="3383280" cy="3627120"/>
            <wp:effectExtent l="0" t="0" r="0" b="0"/>
            <wp:docPr id="1705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72">
                      <a:extLst>
                        <a:ext uri="{28A0092B-C50C-407E-A947-70E740481C1C}">
                          <a14:useLocalDpi xmlns:a14="http://schemas.microsoft.com/office/drawing/2010/main" val="0"/>
                        </a:ext>
                      </a:extLst>
                    </a:blip>
                    <a:srcRect l="18312" t="8510" r="28433" b="9077"/>
                    <a:stretch>
                      <a:fillRect/>
                    </a:stretch>
                  </pic:blipFill>
                  <pic:spPr bwMode="auto">
                    <a:xfrm>
                      <a:off x="0" y="0"/>
                      <a:ext cx="3383280" cy="3627120"/>
                    </a:xfrm>
                    <a:prstGeom prst="rect">
                      <a:avLst/>
                    </a:prstGeom>
                    <a:noFill/>
                    <a:ln>
                      <a:noFill/>
                    </a:ln>
                  </pic:spPr>
                </pic:pic>
              </a:graphicData>
            </a:graphic>
          </wp:inline>
        </w:drawing>
      </w:r>
    </w:p>
    <w:p w14:paraId="1F001AA2" w14:textId="509CE4B4" w:rsidR="00C86C0D" w:rsidRPr="00C86C0D" w:rsidRDefault="00C86C0D" w:rsidP="00C86C0D">
      <w:pPr>
        <w:autoSpaceDE w:val="0"/>
        <w:autoSpaceDN w:val="0"/>
        <w:ind w:firstLine="0"/>
        <w:jc w:val="center"/>
        <w:rPr>
          <w:lang w:eastAsia="en-US"/>
        </w:rPr>
      </w:pPr>
      <w:r w:rsidRPr="00C86C0D">
        <w:rPr>
          <w:noProof/>
        </w:rPr>
        <w:t xml:space="preserve">  </w:t>
      </w:r>
      <w:r w:rsidRPr="00C86C0D">
        <w:rPr>
          <w:noProof/>
        </w:rPr>
        <w:drawing>
          <wp:inline distT="0" distB="0" distL="0" distR="0" wp14:anchorId="1851F6CB" wp14:editId="18CDA96A">
            <wp:extent cx="2815132" cy="2541905"/>
            <wp:effectExtent l="0" t="133350" r="0" b="125095"/>
            <wp:docPr id="17058"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73" cstate="print">
                      <a:extLst>
                        <a:ext uri="{28A0092B-C50C-407E-A947-70E740481C1C}">
                          <a14:useLocalDpi xmlns:a14="http://schemas.microsoft.com/office/drawing/2010/main" val="0"/>
                        </a:ext>
                      </a:extLst>
                    </a:blip>
                    <a:srcRect l="11514" t="19862" r="23909" b="10158"/>
                    <a:stretch>
                      <a:fillRect/>
                    </a:stretch>
                  </pic:blipFill>
                  <pic:spPr bwMode="auto">
                    <a:xfrm rot="5400000">
                      <a:off x="0" y="0"/>
                      <a:ext cx="2820088" cy="2546380"/>
                    </a:xfrm>
                    <a:prstGeom prst="rect">
                      <a:avLst/>
                    </a:prstGeom>
                    <a:noFill/>
                    <a:ln>
                      <a:noFill/>
                    </a:ln>
                  </pic:spPr>
                </pic:pic>
              </a:graphicData>
            </a:graphic>
          </wp:inline>
        </w:drawing>
      </w:r>
    </w:p>
    <w:p w14:paraId="620A8C05" w14:textId="1A0844F6" w:rsidR="00C86C0D" w:rsidRPr="00C86C0D" w:rsidRDefault="00C86C0D" w:rsidP="00C86C0D">
      <w:pPr>
        <w:autoSpaceDE w:val="0"/>
        <w:autoSpaceDN w:val="0"/>
        <w:spacing w:before="120" w:after="120" w:line="256" w:lineRule="auto"/>
        <w:ind w:firstLine="0"/>
        <w:jc w:val="center"/>
        <w:rPr>
          <w:rFonts w:eastAsia="Calibri"/>
          <w:b/>
          <w:sz w:val="24"/>
          <w:lang w:eastAsia="en-US"/>
        </w:rPr>
      </w:pPr>
      <w:bookmarkStart w:id="76" w:name="_Ref81324655"/>
      <w:r w:rsidRPr="000745CD">
        <w:rPr>
          <w:b/>
          <w:bCs/>
          <w:sz w:val="24"/>
        </w:rPr>
        <w:t xml:space="preserve">Рисунок </w:t>
      </w:r>
      <w:r w:rsidRPr="000745CD">
        <w:rPr>
          <w:b/>
          <w:bCs/>
          <w:sz w:val="24"/>
        </w:rPr>
        <w:fldChar w:fldCharType="begin"/>
      </w:r>
      <w:r w:rsidRPr="000745CD">
        <w:rPr>
          <w:b/>
          <w:bCs/>
          <w:sz w:val="24"/>
        </w:rPr>
        <w:instrText xml:space="preserve"> SEQ Рисунок \* ARABIC </w:instrText>
      </w:r>
      <w:r w:rsidRPr="000745CD">
        <w:rPr>
          <w:b/>
          <w:bCs/>
          <w:sz w:val="24"/>
        </w:rPr>
        <w:fldChar w:fldCharType="separate"/>
      </w:r>
      <w:r w:rsidR="00EA3137">
        <w:rPr>
          <w:b/>
          <w:bCs/>
          <w:noProof/>
          <w:sz w:val="24"/>
        </w:rPr>
        <w:t>37</w:t>
      </w:r>
      <w:r w:rsidRPr="000745CD">
        <w:rPr>
          <w:b/>
          <w:bCs/>
          <w:sz w:val="24"/>
        </w:rPr>
        <w:fldChar w:fldCharType="end"/>
      </w:r>
      <w:r w:rsidRPr="000745CD">
        <w:rPr>
          <w:b/>
          <w:bCs/>
          <w:sz w:val="24"/>
        </w:rPr>
        <w:t>.</w:t>
      </w:r>
      <w:r w:rsidRPr="00AD2C10">
        <w:rPr>
          <w:sz w:val="24"/>
        </w:rPr>
        <w:t xml:space="preserve"> </w:t>
      </w:r>
      <w:r w:rsidRPr="00C86C0D">
        <w:rPr>
          <w:rFonts w:eastAsia="Calibri"/>
          <w:b/>
          <w:sz w:val="24"/>
          <w:lang w:eastAsia="en-US"/>
        </w:rPr>
        <w:t xml:space="preserve">Внешний вид дымососов, установленных на котельной </w:t>
      </w:r>
      <w:bookmarkEnd w:id="76"/>
      <w:r w:rsidRPr="00C86C0D">
        <w:rPr>
          <w:rFonts w:eastAsia="Calibri"/>
          <w:b/>
          <w:sz w:val="24"/>
          <w:lang w:eastAsia="en-US"/>
        </w:rPr>
        <w:t>п. ст. Громово</w:t>
      </w:r>
    </w:p>
    <w:p w14:paraId="43D5C552" w14:textId="77777777" w:rsidR="00C86C0D" w:rsidRPr="00C86C0D" w:rsidRDefault="00C86C0D" w:rsidP="00E97E9B">
      <w:pPr>
        <w:rPr>
          <w:sz w:val="24"/>
        </w:rPr>
      </w:pPr>
    </w:p>
    <w:p w14:paraId="2E53D227" w14:textId="297832E2" w:rsidR="004469A0" w:rsidRPr="00AD2C10" w:rsidRDefault="00CC1BF0" w:rsidP="00CC1BF0">
      <w:pPr>
        <w:pStyle w:val="5"/>
      </w:pPr>
      <w:bookmarkStart w:id="77" w:name="_Toc139362809"/>
      <w:r>
        <w:t xml:space="preserve">1.2.2.2. </w:t>
      </w:r>
      <w:r w:rsidR="004469A0"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77"/>
    </w:p>
    <w:p w14:paraId="60B1FAE2" w14:textId="4FF804F6" w:rsidR="00AE27E4" w:rsidRPr="00AD2C10" w:rsidRDefault="00AE27E4" w:rsidP="00860D0E">
      <w:pPr>
        <w:rPr>
          <w:szCs w:val="26"/>
        </w:rPr>
      </w:pPr>
      <w:r w:rsidRPr="00AD2C10">
        <w:rPr>
          <w:szCs w:val="26"/>
        </w:rPr>
        <w:t>На источнике тепловой энергии установлено 7 водогрейных котлов, тепловая мощность каждого из них представлена в таблице 1</w:t>
      </w:r>
      <w:r w:rsidR="00C86C0D">
        <w:rPr>
          <w:szCs w:val="26"/>
        </w:rPr>
        <w:t>6</w:t>
      </w:r>
      <w:r w:rsidRPr="00AD2C10">
        <w:rPr>
          <w:szCs w:val="26"/>
        </w:rPr>
        <w:t>. Установленная мощность котельной составляет 11,22 МВт (9,66 Гкал/ч).</w:t>
      </w:r>
    </w:p>
    <w:p w14:paraId="26F28C57" w14:textId="34F9606F" w:rsidR="00860D0E" w:rsidRPr="00AD2C10" w:rsidRDefault="00CC1BF0" w:rsidP="00CC1BF0">
      <w:pPr>
        <w:pStyle w:val="5"/>
      </w:pPr>
      <w:bookmarkStart w:id="78" w:name="_Toc139362810"/>
      <w:r>
        <w:t xml:space="preserve">1.2.2.3. </w:t>
      </w:r>
      <w:r w:rsidR="00860D0E" w:rsidRPr="00AD2C10">
        <w:t>Ограничения тепловой мощности и параметры располагаемой тепловой мощности</w:t>
      </w:r>
      <w:bookmarkEnd w:id="78"/>
    </w:p>
    <w:p w14:paraId="41FEB016" w14:textId="77777777" w:rsidR="00860D0E" w:rsidRPr="00AD2C10" w:rsidRDefault="00860D0E" w:rsidP="00371891">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располагаемой тепловой мощности источников представлены в таблице ниже.</w:t>
      </w:r>
    </w:p>
    <w:p w14:paraId="62B60499" w14:textId="58432A23"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Таблица</w:t>
      </w:r>
      <w:r w:rsidR="00371891" w:rsidRPr="00AD2C10">
        <w:rPr>
          <w:rFonts w:ascii="Times New Roman" w:hAnsi="Times New Roman"/>
          <w:sz w:val="24"/>
        </w:rPr>
        <w:t xml:space="preserve"> </w:t>
      </w:r>
      <w:r w:rsidR="00371891" w:rsidRPr="00AD2C10">
        <w:rPr>
          <w:rFonts w:ascii="Times New Roman" w:hAnsi="Times New Roman"/>
          <w:sz w:val="24"/>
        </w:rPr>
        <w:fldChar w:fldCharType="begin"/>
      </w:r>
      <w:r w:rsidR="00371891" w:rsidRPr="00AD2C10">
        <w:rPr>
          <w:rFonts w:ascii="Times New Roman" w:hAnsi="Times New Roman"/>
          <w:sz w:val="24"/>
        </w:rPr>
        <w:instrText xml:space="preserve"> SEQ Таблица \* ARABIC </w:instrText>
      </w:r>
      <w:r w:rsidR="00371891" w:rsidRPr="00AD2C10">
        <w:rPr>
          <w:rFonts w:ascii="Times New Roman" w:hAnsi="Times New Roman"/>
          <w:sz w:val="24"/>
        </w:rPr>
        <w:fldChar w:fldCharType="separate"/>
      </w:r>
      <w:r w:rsidR="00EA3137">
        <w:rPr>
          <w:rFonts w:ascii="Times New Roman" w:hAnsi="Times New Roman"/>
          <w:noProof/>
          <w:sz w:val="24"/>
        </w:rPr>
        <w:t>20</w:t>
      </w:r>
      <w:r w:rsidR="00371891" w:rsidRPr="00AD2C10">
        <w:rPr>
          <w:rFonts w:ascii="Times New Roman" w:hAnsi="Times New Roman"/>
          <w:sz w:val="24"/>
        </w:rPr>
        <w:fldChar w:fldCharType="end"/>
      </w:r>
      <w:r w:rsidRPr="00AD2C10">
        <w:rPr>
          <w:rFonts w:ascii="Times New Roman" w:hAnsi="Times New Roman"/>
          <w:sz w:val="24"/>
        </w:rPr>
        <w:t xml:space="preserve"> Параметры и</w:t>
      </w:r>
      <w:r w:rsidR="00371891" w:rsidRPr="00AD2C10">
        <w:rPr>
          <w:rFonts w:ascii="Times New Roman" w:hAnsi="Times New Roman"/>
          <w:sz w:val="24"/>
        </w:rPr>
        <w:t xml:space="preserve"> ограничения тепловой мощности котельной п.ст. Громово</w:t>
      </w:r>
    </w:p>
    <w:tbl>
      <w:tblPr>
        <w:tblStyle w:val="aff4"/>
        <w:tblW w:w="4869" w:type="pct"/>
        <w:jc w:val="center"/>
        <w:tblLook w:val="04A0" w:firstRow="1" w:lastRow="0" w:firstColumn="1" w:lastColumn="0" w:noHBand="0" w:noVBand="1"/>
      </w:tblPr>
      <w:tblGrid>
        <w:gridCol w:w="834"/>
        <w:gridCol w:w="2127"/>
        <w:gridCol w:w="2127"/>
        <w:gridCol w:w="1985"/>
        <w:gridCol w:w="2248"/>
      </w:tblGrid>
      <w:tr w:rsidR="008F2230" w:rsidRPr="00AD2C10" w14:paraId="43A8E6B9" w14:textId="77777777" w:rsidTr="000F3AE6">
        <w:trPr>
          <w:trHeight w:val="284"/>
          <w:jc w:val="center"/>
        </w:trPr>
        <w:tc>
          <w:tcPr>
            <w:tcW w:w="447" w:type="pct"/>
            <w:vAlign w:val="center"/>
          </w:tcPr>
          <w:p w14:paraId="7BDB3BCB" w14:textId="77777777" w:rsidR="008F2230" w:rsidRPr="00AD2C10" w:rsidRDefault="008F2230" w:rsidP="00CC1BF0">
            <w:pPr>
              <w:spacing w:line="240" w:lineRule="auto"/>
              <w:ind w:firstLine="0"/>
              <w:jc w:val="center"/>
              <w:rPr>
                <w:b/>
                <w:sz w:val="20"/>
                <w:szCs w:val="20"/>
              </w:rPr>
            </w:pPr>
            <w:r w:rsidRPr="00AD2C10">
              <w:rPr>
                <w:b/>
                <w:sz w:val="20"/>
                <w:szCs w:val="20"/>
              </w:rPr>
              <w:t>№ п</w:t>
            </w:r>
            <w:r w:rsidRPr="00AD2C10">
              <w:rPr>
                <w:b/>
                <w:sz w:val="20"/>
                <w:szCs w:val="20"/>
                <w:lang w:val="en-US"/>
              </w:rPr>
              <w:t>/</w:t>
            </w:r>
            <w:r w:rsidRPr="00AD2C10">
              <w:rPr>
                <w:b/>
                <w:sz w:val="20"/>
                <w:szCs w:val="20"/>
              </w:rPr>
              <w:t>п</w:t>
            </w:r>
          </w:p>
        </w:tc>
        <w:tc>
          <w:tcPr>
            <w:tcW w:w="1141" w:type="pct"/>
            <w:vAlign w:val="center"/>
          </w:tcPr>
          <w:p w14:paraId="2491CF43" w14:textId="77777777" w:rsidR="008F2230" w:rsidRPr="00AD2C10" w:rsidRDefault="008F2230" w:rsidP="00CC1BF0">
            <w:pPr>
              <w:spacing w:line="240" w:lineRule="auto"/>
              <w:ind w:firstLine="0"/>
              <w:jc w:val="center"/>
              <w:rPr>
                <w:b/>
                <w:sz w:val="20"/>
                <w:szCs w:val="20"/>
              </w:rPr>
            </w:pPr>
            <w:r w:rsidRPr="00AD2C10">
              <w:rPr>
                <w:b/>
                <w:sz w:val="20"/>
                <w:szCs w:val="20"/>
              </w:rPr>
              <w:t>Наименование источника</w:t>
            </w:r>
          </w:p>
        </w:tc>
        <w:tc>
          <w:tcPr>
            <w:tcW w:w="1141" w:type="pct"/>
            <w:vAlign w:val="center"/>
          </w:tcPr>
          <w:p w14:paraId="08C90234" w14:textId="77777777" w:rsidR="008F2230" w:rsidRPr="00AD2C10" w:rsidRDefault="008F2230" w:rsidP="00CC1BF0">
            <w:pPr>
              <w:spacing w:line="240" w:lineRule="auto"/>
              <w:ind w:firstLine="0"/>
              <w:jc w:val="center"/>
              <w:rPr>
                <w:b/>
                <w:sz w:val="20"/>
                <w:szCs w:val="20"/>
              </w:rPr>
            </w:pPr>
            <w:r w:rsidRPr="00AD2C10">
              <w:rPr>
                <w:b/>
                <w:sz w:val="20"/>
                <w:szCs w:val="20"/>
              </w:rPr>
              <w:t>Ограничения тепловой мощности</w:t>
            </w:r>
          </w:p>
        </w:tc>
        <w:tc>
          <w:tcPr>
            <w:tcW w:w="1065" w:type="pct"/>
            <w:vAlign w:val="center"/>
          </w:tcPr>
          <w:p w14:paraId="22663599" w14:textId="77777777" w:rsidR="008F2230" w:rsidRPr="00AD2C10" w:rsidRDefault="008F2230" w:rsidP="00CC1BF0">
            <w:pPr>
              <w:spacing w:line="240" w:lineRule="auto"/>
              <w:ind w:firstLine="0"/>
              <w:jc w:val="center"/>
              <w:rPr>
                <w:b/>
                <w:sz w:val="20"/>
                <w:szCs w:val="20"/>
              </w:rPr>
            </w:pPr>
            <w:r w:rsidRPr="00AD2C10">
              <w:rPr>
                <w:b/>
                <w:sz w:val="20"/>
                <w:szCs w:val="20"/>
              </w:rPr>
              <w:t>Установленная мощность, Гкал/ч (МВт)</w:t>
            </w:r>
          </w:p>
        </w:tc>
        <w:tc>
          <w:tcPr>
            <w:tcW w:w="1206" w:type="pct"/>
            <w:vAlign w:val="center"/>
          </w:tcPr>
          <w:p w14:paraId="4622E49B" w14:textId="77777777" w:rsidR="008F2230" w:rsidRPr="00AD2C10" w:rsidRDefault="008F2230" w:rsidP="00CC1BF0">
            <w:pPr>
              <w:spacing w:line="240" w:lineRule="auto"/>
              <w:ind w:firstLine="0"/>
              <w:jc w:val="center"/>
              <w:rPr>
                <w:b/>
                <w:sz w:val="20"/>
                <w:szCs w:val="20"/>
              </w:rPr>
            </w:pPr>
            <w:r w:rsidRPr="00AD2C10">
              <w:rPr>
                <w:b/>
                <w:sz w:val="20"/>
                <w:szCs w:val="20"/>
              </w:rPr>
              <w:t>Располагаемая мощность, Гкал/ч (МВт)</w:t>
            </w:r>
          </w:p>
        </w:tc>
      </w:tr>
      <w:tr w:rsidR="008F2230" w:rsidRPr="00AD2C10" w14:paraId="336D9ADC" w14:textId="77777777" w:rsidTr="000F3AE6">
        <w:trPr>
          <w:trHeight w:val="284"/>
          <w:jc w:val="center"/>
        </w:trPr>
        <w:tc>
          <w:tcPr>
            <w:tcW w:w="447" w:type="pct"/>
            <w:vAlign w:val="center"/>
          </w:tcPr>
          <w:p w14:paraId="41A82DEF" w14:textId="77777777" w:rsidR="008F2230" w:rsidRPr="00AD2C10" w:rsidRDefault="008F2230" w:rsidP="00CC1BF0">
            <w:pPr>
              <w:spacing w:line="240" w:lineRule="auto"/>
              <w:ind w:firstLine="0"/>
              <w:jc w:val="center"/>
              <w:rPr>
                <w:sz w:val="20"/>
                <w:szCs w:val="20"/>
              </w:rPr>
            </w:pPr>
            <w:r w:rsidRPr="00AD2C10">
              <w:rPr>
                <w:sz w:val="20"/>
                <w:szCs w:val="20"/>
              </w:rPr>
              <w:t>1</w:t>
            </w:r>
          </w:p>
        </w:tc>
        <w:tc>
          <w:tcPr>
            <w:tcW w:w="1141" w:type="pct"/>
            <w:vAlign w:val="center"/>
          </w:tcPr>
          <w:p w14:paraId="6BF704C9" w14:textId="77777777" w:rsidR="008F2230" w:rsidRPr="00AD2C10" w:rsidRDefault="008F2230" w:rsidP="00CC1BF0">
            <w:pPr>
              <w:spacing w:line="240" w:lineRule="auto"/>
              <w:ind w:firstLine="0"/>
              <w:jc w:val="center"/>
              <w:rPr>
                <w:sz w:val="20"/>
                <w:szCs w:val="20"/>
              </w:rPr>
            </w:pPr>
            <w:r w:rsidRPr="00AD2C10">
              <w:rPr>
                <w:sz w:val="20"/>
                <w:szCs w:val="20"/>
              </w:rPr>
              <w:t>Котельная п.ст. Громово</w:t>
            </w:r>
          </w:p>
        </w:tc>
        <w:tc>
          <w:tcPr>
            <w:tcW w:w="1141" w:type="pct"/>
            <w:vAlign w:val="center"/>
          </w:tcPr>
          <w:p w14:paraId="7E7F807C" w14:textId="77777777" w:rsidR="008F2230" w:rsidRPr="00AD2C10" w:rsidRDefault="008F2230" w:rsidP="00CC1BF0">
            <w:pPr>
              <w:spacing w:line="240" w:lineRule="auto"/>
              <w:ind w:firstLine="0"/>
              <w:jc w:val="center"/>
              <w:rPr>
                <w:sz w:val="20"/>
                <w:szCs w:val="20"/>
              </w:rPr>
            </w:pPr>
            <w:r w:rsidRPr="00AD2C10">
              <w:rPr>
                <w:sz w:val="20"/>
                <w:szCs w:val="20"/>
              </w:rPr>
              <w:t>присутствуют</w:t>
            </w:r>
          </w:p>
        </w:tc>
        <w:tc>
          <w:tcPr>
            <w:tcW w:w="1065" w:type="pct"/>
            <w:vAlign w:val="center"/>
          </w:tcPr>
          <w:p w14:paraId="7C7123C8" w14:textId="77777777" w:rsidR="008F2230" w:rsidRPr="00AD2C10" w:rsidRDefault="008F2230" w:rsidP="00CC1BF0">
            <w:pPr>
              <w:spacing w:line="240" w:lineRule="auto"/>
              <w:ind w:firstLine="0"/>
              <w:jc w:val="center"/>
              <w:rPr>
                <w:sz w:val="20"/>
                <w:szCs w:val="20"/>
              </w:rPr>
            </w:pPr>
            <w:r w:rsidRPr="00AD2C10">
              <w:rPr>
                <w:sz w:val="20"/>
                <w:szCs w:val="20"/>
              </w:rPr>
              <w:t>9,66 (11,22)</w:t>
            </w:r>
          </w:p>
        </w:tc>
        <w:tc>
          <w:tcPr>
            <w:tcW w:w="1206" w:type="pct"/>
            <w:vAlign w:val="center"/>
          </w:tcPr>
          <w:p w14:paraId="1B76B0E9" w14:textId="77777777" w:rsidR="008F2230" w:rsidRPr="00AD2C10" w:rsidRDefault="001C0FFD" w:rsidP="00CC1BF0">
            <w:pPr>
              <w:spacing w:line="240" w:lineRule="auto"/>
              <w:ind w:firstLine="0"/>
              <w:jc w:val="center"/>
              <w:rPr>
                <w:sz w:val="20"/>
                <w:szCs w:val="20"/>
              </w:rPr>
            </w:pPr>
            <w:r w:rsidRPr="00AD2C10">
              <w:rPr>
                <w:sz w:val="20"/>
                <w:szCs w:val="20"/>
              </w:rPr>
              <w:t>5,89 (6,85)</w:t>
            </w:r>
          </w:p>
        </w:tc>
      </w:tr>
    </w:tbl>
    <w:p w14:paraId="0EDAB6F4" w14:textId="77777777" w:rsidR="00F11E60" w:rsidRPr="00AD2C10" w:rsidRDefault="00F11E60" w:rsidP="00F11E60">
      <w:pPr>
        <w:spacing w:before="120"/>
        <w:rPr>
          <w:szCs w:val="26"/>
        </w:rPr>
      </w:pPr>
      <w:r w:rsidRPr="00AD2C10">
        <w:rPr>
          <w:szCs w:val="26"/>
        </w:rPr>
        <w:t xml:space="preserve">Располагаемая тепловая мощность оборудования, находящегося на источнике тепловой энергии – Котельной п.ст. Громово, отличается от установленной мощности ввиду учета фактического КПД котельных агрегатов. </w:t>
      </w:r>
    </w:p>
    <w:p w14:paraId="77A957A0" w14:textId="77777777" w:rsidR="00F11E60" w:rsidRPr="00AD2C10" w:rsidRDefault="00F11E60" w:rsidP="00F11E60">
      <w:pPr>
        <w:autoSpaceDE w:val="0"/>
        <w:autoSpaceDN w:val="0"/>
        <w:ind w:firstLine="851"/>
        <w:rPr>
          <w:lang w:bidi="ru-RU"/>
        </w:rPr>
      </w:pPr>
      <w:r w:rsidRPr="00AD2C10">
        <w:rPr>
          <w:lang w:bidi="ru-RU"/>
        </w:rPr>
        <w:t>В ходе технического обследования было проведено инструментальное измерение дымовых газов котельных агрегатов с целью определения фактического КПД. Проведя расчеты было установлено, что фактический КПД котлоагрегатов значительно меньше того, который указан в паспорте, согласно паспортным данным для большинства котлов КПД составляет не менее 80–85 %. Фактический КПД в результате расчетов составил от 47 до 71 %, для различных котлов. В связи с этим располагаемая мощность котельных агрегатов была снижена на величину снижения КПД.</w:t>
      </w:r>
    </w:p>
    <w:p w14:paraId="36937CAD" w14:textId="77777777" w:rsidR="00860D0E" w:rsidRPr="00AD2C10" w:rsidRDefault="00371891" w:rsidP="001C0FFD">
      <w:pPr>
        <w:rPr>
          <w:szCs w:val="26"/>
        </w:rPr>
      </w:pPr>
      <w:r w:rsidRPr="00AD2C10">
        <w:rPr>
          <w:szCs w:val="26"/>
        </w:rPr>
        <w:t>На котельной п.ст. Громово наблюдаются о</w:t>
      </w:r>
      <w:r w:rsidR="00860D0E" w:rsidRPr="00AD2C10">
        <w:rPr>
          <w:szCs w:val="26"/>
        </w:rPr>
        <w:t>граничения тепловой мощности</w:t>
      </w:r>
      <w:r w:rsidRPr="00AD2C10">
        <w:rPr>
          <w:szCs w:val="26"/>
        </w:rPr>
        <w:t xml:space="preserve"> </w:t>
      </w:r>
      <w:r w:rsidR="00860D0E" w:rsidRPr="00AD2C10">
        <w:rPr>
          <w:szCs w:val="26"/>
        </w:rPr>
        <w:t>в связи с выходом из строя котельного агрегата РАУ КВр-1,5 производительной мощностью 1,29 Гкал/ч.</w:t>
      </w:r>
    </w:p>
    <w:p w14:paraId="5322D3E2" w14:textId="67E88C23" w:rsidR="00860D0E" w:rsidRPr="00AD2C10" w:rsidRDefault="00CC1BF0" w:rsidP="00CC1BF0">
      <w:pPr>
        <w:pStyle w:val="5"/>
      </w:pPr>
      <w:bookmarkStart w:id="79" w:name="_Toc139362811"/>
      <w:r>
        <w:t xml:space="preserve">1.2.2.4. </w:t>
      </w:r>
      <w:r w:rsidR="00860D0E" w:rsidRPr="00AD2C10">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79"/>
    </w:p>
    <w:p w14:paraId="41617ADF" w14:textId="42A11B8C" w:rsidR="005330A0" w:rsidRDefault="00860D0E" w:rsidP="00860D0E">
      <w:r w:rsidRPr="00AD2C10">
        <w:t xml:space="preserve">Объем потребления тепловой энергии на собственные нужды источников и параметры располагаемой тепловой мощности нетто приведены в таблице </w:t>
      </w:r>
      <w:r w:rsidR="002A4E0B">
        <w:t>21</w:t>
      </w:r>
      <w:r w:rsidR="000C387D" w:rsidRPr="00AD2C10">
        <w:t>.</w:t>
      </w:r>
    </w:p>
    <w:p w14:paraId="576E8750" w14:textId="48C26856" w:rsidR="00860D0E" w:rsidRPr="00AD2C10" w:rsidRDefault="00860D0E" w:rsidP="00CC1BF0">
      <w:pPr>
        <w:pStyle w:val="afff0"/>
        <w:keepNext/>
        <w:pageBreakBefore/>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C387D" w:rsidRPr="00AD2C10">
        <w:rPr>
          <w:rFonts w:ascii="Times New Roman" w:hAnsi="Times New Roman"/>
          <w:sz w:val="24"/>
        </w:rPr>
        <w:fldChar w:fldCharType="begin"/>
      </w:r>
      <w:r w:rsidR="000C387D" w:rsidRPr="00AD2C10">
        <w:rPr>
          <w:rFonts w:ascii="Times New Roman" w:hAnsi="Times New Roman"/>
          <w:sz w:val="24"/>
        </w:rPr>
        <w:instrText xml:space="preserve"> SEQ Таблица \* ARABIC </w:instrText>
      </w:r>
      <w:r w:rsidR="000C387D" w:rsidRPr="00AD2C10">
        <w:rPr>
          <w:rFonts w:ascii="Times New Roman" w:hAnsi="Times New Roman"/>
          <w:sz w:val="24"/>
        </w:rPr>
        <w:fldChar w:fldCharType="separate"/>
      </w:r>
      <w:r w:rsidR="00EA3137">
        <w:rPr>
          <w:rFonts w:ascii="Times New Roman" w:hAnsi="Times New Roman"/>
          <w:noProof/>
          <w:sz w:val="24"/>
        </w:rPr>
        <w:t>21</w:t>
      </w:r>
      <w:r w:rsidR="000C387D" w:rsidRPr="00AD2C10">
        <w:rPr>
          <w:rFonts w:ascii="Times New Roman" w:hAnsi="Times New Roman"/>
          <w:sz w:val="24"/>
        </w:rPr>
        <w:fldChar w:fldCharType="end"/>
      </w:r>
      <w:r w:rsidRPr="00AD2C10">
        <w:rPr>
          <w:rFonts w:ascii="Times New Roman" w:hAnsi="Times New Roman"/>
          <w:sz w:val="24"/>
        </w:rPr>
        <w:t xml:space="preserve"> Объем потребления тепловой энергии на собственные нужды</w:t>
      </w:r>
    </w:p>
    <w:tbl>
      <w:tblPr>
        <w:tblW w:w="4944" w:type="pct"/>
        <w:tblInd w:w="108" w:type="dxa"/>
        <w:tblLook w:val="04A0" w:firstRow="1" w:lastRow="0" w:firstColumn="1" w:lastColumn="0" w:noHBand="0" w:noVBand="1"/>
      </w:tblPr>
      <w:tblGrid>
        <w:gridCol w:w="503"/>
        <w:gridCol w:w="1732"/>
        <w:gridCol w:w="1613"/>
        <w:gridCol w:w="1579"/>
        <w:gridCol w:w="2372"/>
        <w:gridCol w:w="1666"/>
      </w:tblGrid>
      <w:tr w:rsidR="00860D0E" w:rsidRPr="00AD2C10" w14:paraId="6D9C1C3E" w14:textId="77777777" w:rsidTr="000C387D">
        <w:trPr>
          <w:trHeight w:val="284"/>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49DC5B" w14:textId="77777777" w:rsidR="00860D0E" w:rsidRPr="00AD2C10" w:rsidRDefault="00860D0E" w:rsidP="00CC1BF0">
            <w:pPr>
              <w:spacing w:line="240" w:lineRule="auto"/>
              <w:ind w:firstLine="0"/>
              <w:jc w:val="center"/>
              <w:rPr>
                <w:b/>
                <w:bCs/>
                <w:sz w:val="20"/>
                <w:szCs w:val="20"/>
              </w:rPr>
            </w:pPr>
            <w:r w:rsidRPr="00AD2C10">
              <w:rPr>
                <w:b/>
                <w:bCs/>
                <w:sz w:val="20"/>
                <w:szCs w:val="20"/>
              </w:rPr>
              <w:t>№ п/п</w:t>
            </w:r>
          </w:p>
        </w:tc>
        <w:tc>
          <w:tcPr>
            <w:tcW w:w="915" w:type="pct"/>
            <w:tcBorders>
              <w:top w:val="single" w:sz="4" w:space="0" w:color="auto"/>
              <w:left w:val="nil"/>
              <w:bottom w:val="single" w:sz="4" w:space="0" w:color="auto"/>
              <w:right w:val="single" w:sz="4" w:space="0" w:color="auto"/>
            </w:tcBorders>
            <w:shd w:val="clear" w:color="auto" w:fill="auto"/>
            <w:vAlign w:val="center"/>
            <w:hideMark/>
          </w:tcPr>
          <w:p w14:paraId="1A97762A" w14:textId="77777777" w:rsidR="00860D0E" w:rsidRPr="00AD2C10" w:rsidRDefault="00860D0E" w:rsidP="00CC1BF0">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852" w:type="pct"/>
            <w:tcBorders>
              <w:top w:val="single" w:sz="4" w:space="0" w:color="auto"/>
              <w:left w:val="nil"/>
              <w:bottom w:val="single" w:sz="4" w:space="0" w:color="auto"/>
              <w:right w:val="single" w:sz="4" w:space="0" w:color="auto"/>
            </w:tcBorders>
            <w:shd w:val="clear" w:color="auto" w:fill="auto"/>
            <w:vAlign w:val="center"/>
            <w:hideMark/>
          </w:tcPr>
          <w:p w14:paraId="3F9CDA56" w14:textId="5F3F4A7F" w:rsidR="00860D0E" w:rsidRPr="00AD2C10" w:rsidRDefault="00860D0E" w:rsidP="00CC1BF0">
            <w:pPr>
              <w:spacing w:line="240" w:lineRule="auto"/>
              <w:ind w:firstLine="0"/>
              <w:jc w:val="center"/>
              <w:rPr>
                <w:b/>
                <w:bCs/>
                <w:sz w:val="20"/>
                <w:szCs w:val="20"/>
              </w:rPr>
            </w:pPr>
            <w:r w:rsidRPr="00AD2C10">
              <w:rPr>
                <w:b/>
                <w:bCs/>
                <w:sz w:val="20"/>
                <w:szCs w:val="20"/>
              </w:rPr>
              <w:t>Установленная тепловая мощность, МВт</w:t>
            </w:r>
            <w:r w:rsidR="002A4E0B">
              <w:rPr>
                <w:b/>
                <w:bCs/>
                <w:sz w:val="20"/>
                <w:szCs w:val="20"/>
              </w:rPr>
              <w:t xml:space="preserve"> (Гкал/ч)</w:t>
            </w:r>
          </w:p>
        </w:tc>
        <w:tc>
          <w:tcPr>
            <w:tcW w:w="834" w:type="pct"/>
            <w:tcBorders>
              <w:top w:val="single" w:sz="4" w:space="0" w:color="auto"/>
              <w:left w:val="nil"/>
              <w:bottom w:val="single" w:sz="4" w:space="0" w:color="auto"/>
              <w:right w:val="single" w:sz="4" w:space="0" w:color="auto"/>
            </w:tcBorders>
            <w:shd w:val="clear" w:color="auto" w:fill="auto"/>
            <w:vAlign w:val="center"/>
            <w:hideMark/>
          </w:tcPr>
          <w:p w14:paraId="7F70EE1B" w14:textId="2A4F4503" w:rsidR="00860D0E" w:rsidRPr="00AD2C10" w:rsidRDefault="00860D0E" w:rsidP="00CC1BF0">
            <w:pPr>
              <w:spacing w:line="240" w:lineRule="auto"/>
              <w:ind w:firstLine="0"/>
              <w:jc w:val="center"/>
              <w:rPr>
                <w:b/>
                <w:bCs/>
                <w:sz w:val="20"/>
                <w:szCs w:val="20"/>
              </w:rPr>
            </w:pPr>
            <w:r w:rsidRPr="00AD2C10">
              <w:rPr>
                <w:b/>
                <w:bCs/>
                <w:sz w:val="20"/>
                <w:szCs w:val="20"/>
              </w:rPr>
              <w:t>Располагаемая тепловая мощность, МВт</w:t>
            </w:r>
            <w:r w:rsidR="002A4E0B">
              <w:rPr>
                <w:b/>
                <w:bCs/>
                <w:sz w:val="20"/>
                <w:szCs w:val="20"/>
              </w:rPr>
              <w:t xml:space="preserve"> (Гкал/ч)</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14:paraId="2A6B6BFC" w14:textId="0C7C4986" w:rsidR="00860D0E" w:rsidRPr="00AD2C10" w:rsidRDefault="00860D0E" w:rsidP="00CC1BF0">
            <w:pPr>
              <w:spacing w:line="240" w:lineRule="auto"/>
              <w:ind w:firstLine="0"/>
              <w:jc w:val="center"/>
              <w:rPr>
                <w:b/>
                <w:bCs/>
                <w:sz w:val="20"/>
                <w:szCs w:val="20"/>
              </w:rPr>
            </w:pPr>
            <w:r w:rsidRPr="00AD2C10">
              <w:rPr>
                <w:b/>
                <w:bCs/>
                <w:sz w:val="20"/>
                <w:szCs w:val="20"/>
              </w:rPr>
              <w:t>Затраты тепловой мощности на собственные и хозяйственные нужды, МВт</w:t>
            </w:r>
            <w:r w:rsidR="002A4E0B">
              <w:rPr>
                <w:b/>
                <w:bCs/>
                <w:sz w:val="20"/>
                <w:szCs w:val="20"/>
              </w:rPr>
              <w:t xml:space="preserve"> (Гкал/ч)</w:t>
            </w:r>
            <w:r w:rsidRPr="00AD2C10">
              <w:rPr>
                <w:b/>
                <w:bCs/>
                <w:sz w:val="20"/>
                <w:szCs w:val="20"/>
              </w:rPr>
              <w:t xml:space="preserve"> (за 202</w:t>
            </w:r>
            <w:r w:rsidR="002A4E0B">
              <w:rPr>
                <w:b/>
                <w:bCs/>
                <w:sz w:val="20"/>
                <w:szCs w:val="20"/>
              </w:rPr>
              <w:t>2</w:t>
            </w:r>
            <w:r w:rsidRPr="00AD2C10">
              <w:rPr>
                <w:b/>
                <w:bCs/>
                <w:sz w:val="20"/>
                <w:szCs w:val="20"/>
              </w:rPr>
              <w:t xml:space="preserve"> год)</w:t>
            </w:r>
          </w:p>
        </w:tc>
        <w:tc>
          <w:tcPr>
            <w:tcW w:w="880" w:type="pct"/>
            <w:tcBorders>
              <w:top w:val="single" w:sz="4" w:space="0" w:color="auto"/>
              <w:left w:val="nil"/>
              <w:bottom w:val="single" w:sz="4" w:space="0" w:color="auto"/>
              <w:right w:val="single" w:sz="4" w:space="0" w:color="auto"/>
            </w:tcBorders>
            <w:shd w:val="clear" w:color="auto" w:fill="auto"/>
            <w:vAlign w:val="center"/>
            <w:hideMark/>
          </w:tcPr>
          <w:p w14:paraId="761A64DB" w14:textId="12B238C2" w:rsidR="00860D0E" w:rsidRPr="00AD2C10" w:rsidRDefault="00860D0E" w:rsidP="00CC1BF0">
            <w:pPr>
              <w:spacing w:line="240" w:lineRule="auto"/>
              <w:ind w:firstLine="0"/>
              <w:jc w:val="center"/>
              <w:rPr>
                <w:b/>
                <w:bCs/>
                <w:sz w:val="20"/>
                <w:szCs w:val="20"/>
              </w:rPr>
            </w:pPr>
            <w:r w:rsidRPr="00AD2C10">
              <w:rPr>
                <w:b/>
                <w:bCs/>
                <w:sz w:val="20"/>
                <w:szCs w:val="20"/>
              </w:rPr>
              <w:t>Располагаемая тепловая мощность «нетто», МВт</w:t>
            </w:r>
            <w:r w:rsidR="002A4E0B">
              <w:rPr>
                <w:b/>
                <w:bCs/>
                <w:sz w:val="20"/>
                <w:szCs w:val="20"/>
              </w:rPr>
              <w:t xml:space="preserve"> (Гкал/ч)</w:t>
            </w:r>
          </w:p>
        </w:tc>
      </w:tr>
      <w:tr w:rsidR="00860D0E" w:rsidRPr="00AD2C10" w14:paraId="36244D39" w14:textId="77777777" w:rsidTr="00296487">
        <w:trPr>
          <w:trHeight w:val="284"/>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18F46BF0" w14:textId="77777777" w:rsidR="00860D0E" w:rsidRPr="00AD2C10" w:rsidRDefault="000C387D" w:rsidP="00CC1BF0">
            <w:pPr>
              <w:spacing w:line="240" w:lineRule="auto"/>
              <w:ind w:firstLine="0"/>
              <w:jc w:val="center"/>
              <w:rPr>
                <w:sz w:val="20"/>
                <w:szCs w:val="20"/>
              </w:rPr>
            </w:pPr>
            <w:r w:rsidRPr="00AD2C10">
              <w:rPr>
                <w:sz w:val="20"/>
                <w:szCs w:val="20"/>
              </w:rPr>
              <w:t>1</w:t>
            </w:r>
          </w:p>
        </w:tc>
        <w:tc>
          <w:tcPr>
            <w:tcW w:w="915" w:type="pct"/>
            <w:tcBorders>
              <w:top w:val="nil"/>
              <w:left w:val="nil"/>
              <w:bottom w:val="single" w:sz="4" w:space="0" w:color="auto"/>
              <w:right w:val="single" w:sz="4" w:space="0" w:color="auto"/>
            </w:tcBorders>
            <w:shd w:val="clear" w:color="auto" w:fill="auto"/>
            <w:vAlign w:val="center"/>
            <w:hideMark/>
          </w:tcPr>
          <w:p w14:paraId="73DDA1F0" w14:textId="77777777" w:rsidR="00860D0E" w:rsidRPr="00AD2C10" w:rsidRDefault="00860D0E" w:rsidP="00CC1BF0">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 ст. Громово</w:t>
            </w:r>
          </w:p>
        </w:tc>
        <w:tc>
          <w:tcPr>
            <w:tcW w:w="852" w:type="pct"/>
            <w:tcBorders>
              <w:top w:val="nil"/>
              <w:left w:val="nil"/>
              <w:bottom w:val="single" w:sz="4" w:space="0" w:color="auto"/>
              <w:right w:val="single" w:sz="4" w:space="0" w:color="auto"/>
            </w:tcBorders>
            <w:shd w:val="clear" w:color="auto" w:fill="auto"/>
            <w:vAlign w:val="center"/>
            <w:hideMark/>
          </w:tcPr>
          <w:p w14:paraId="189A6688" w14:textId="193DE39A" w:rsidR="00860D0E" w:rsidRPr="00AD2C10" w:rsidRDefault="00860D0E" w:rsidP="00CC1BF0">
            <w:pPr>
              <w:spacing w:line="240" w:lineRule="auto"/>
              <w:ind w:firstLine="0"/>
              <w:jc w:val="center"/>
              <w:rPr>
                <w:rFonts w:eastAsia="Calibri"/>
                <w:sz w:val="20"/>
                <w:szCs w:val="20"/>
                <w:lang w:eastAsia="en-US"/>
              </w:rPr>
            </w:pPr>
            <w:r w:rsidRPr="00AD2C10">
              <w:rPr>
                <w:rFonts w:eastAsia="Calibri"/>
                <w:sz w:val="20"/>
                <w:szCs w:val="20"/>
                <w:lang w:eastAsia="en-US"/>
              </w:rPr>
              <w:t>11,22</w:t>
            </w:r>
            <w:r w:rsidR="002A4E0B">
              <w:rPr>
                <w:rFonts w:eastAsia="Calibri"/>
                <w:sz w:val="20"/>
                <w:szCs w:val="20"/>
                <w:lang w:eastAsia="en-US"/>
              </w:rPr>
              <w:t xml:space="preserve"> (9,660)</w:t>
            </w:r>
          </w:p>
        </w:tc>
        <w:tc>
          <w:tcPr>
            <w:tcW w:w="834" w:type="pct"/>
            <w:tcBorders>
              <w:top w:val="nil"/>
              <w:left w:val="nil"/>
              <w:bottom w:val="single" w:sz="4" w:space="0" w:color="auto"/>
              <w:right w:val="single" w:sz="4" w:space="0" w:color="auto"/>
            </w:tcBorders>
            <w:shd w:val="clear" w:color="auto" w:fill="auto"/>
            <w:vAlign w:val="center"/>
            <w:hideMark/>
          </w:tcPr>
          <w:p w14:paraId="765C2A12" w14:textId="41F0EFD3" w:rsidR="002A4E0B" w:rsidRPr="00AD2C10" w:rsidRDefault="001C0FFD" w:rsidP="00CC1BF0">
            <w:pPr>
              <w:spacing w:line="240" w:lineRule="auto"/>
              <w:ind w:firstLine="0"/>
              <w:jc w:val="center"/>
              <w:rPr>
                <w:rFonts w:eastAsia="Calibri"/>
                <w:sz w:val="20"/>
                <w:szCs w:val="20"/>
                <w:lang w:eastAsia="en-US"/>
              </w:rPr>
            </w:pPr>
            <w:r w:rsidRPr="00AD2C10">
              <w:rPr>
                <w:rFonts w:eastAsia="Calibri"/>
                <w:sz w:val="20"/>
                <w:szCs w:val="20"/>
                <w:lang w:eastAsia="en-US"/>
              </w:rPr>
              <w:t>6,85</w:t>
            </w:r>
            <w:r w:rsidR="002A4E0B">
              <w:rPr>
                <w:rFonts w:eastAsia="Calibri"/>
                <w:sz w:val="20"/>
                <w:szCs w:val="20"/>
                <w:lang w:eastAsia="en-US"/>
              </w:rPr>
              <w:t xml:space="preserve"> (5,890)</w:t>
            </w:r>
          </w:p>
        </w:tc>
        <w:tc>
          <w:tcPr>
            <w:tcW w:w="1253" w:type="pct"/>
            <w:tcBorders>
              <w:top w:val="nil"/>
              <w:left w:val="nil"/>
              <w:bottom w:val="single" w:sz="4" w:space="0" w:color="auto"/>
              <w:right w:val="single" w:sz="4" w:space="0" w:color="auto"/>
            </w:tcBorders>
            <w:shd w:val="clear" w:color="auto" w:fill="auto"/>
            <w:vAlign w:val="center"/>
            <w:hideMark/>
          </w:tcPr>
          <w:p w14:paraId="48C6FD5C" w14:textId="21C3F1C9" w:rsidR="00860D0E" w:rsidRPr="00AD2C10" w:rsidRDefault="00570C26" w:rsidP="00CC1BF0">
            <w:pPr>
              <w:spacing w:line="240" w:lineRule="auto"/>
              <w:ind w:firstLine="0"/>
              <w:jc w:val="center"/>
              <w:rPr>
                <w:sz w:val="20"/>
                <w:szCs w:val="20"/>
              </w:rPr>
            </w:pPr>
            <w:r w:rsidRPr="00AD2C10">
              <w:rPr>
                <w:sz w:val="20"/>
                <w:szCs w:val="20"/>
              </w:rPr>
              <w:t>0,1699</w:t>
            </w:r>
            <w:r w:rsidR="002A4E0B">
              <w:rPr>
                <w:sz w:val="20"/>
                <w:szCs w:val="20"/>
              </w:rPr>
              <w:t xml:space="preserve"> (0,146)</w:t>
            </w:r>
          </w:p>
        </w:tc>
        <w:tc>
          <w:tcPr>
            <w:tcW w:w="880" w:type="pct"/>
            <w:tcBorders>
              <w:top w:val="nil"/>
              <w:left w:val="nil"/>
              <w:bottom w:val="single" w:sz="4" w:space="0" w:color="auto"/>
              <w:right w:val="single" w:sz="4" w:space="0" w:color="auto"/>
            </w:tcBorders>
            <w:shd w:val="clear" w:color="auto" w:fill="auto"/>
            <w:vAlign w:val="center"/>
          </w:tcPr>
          <w:p w14:paraId="14F27FFA" w14:textId="2B018134" w:rsidR="00860D0E" w:rsidRPr="00AD2C10" w:rsidRDefault="00570C26" w:rsidP="00CC1BF0">
            <w:pPr>
              <w:spacing w:line="240" w:lineRule="auto"/>
              <w:ind w:firstLine="0"/>
              <w:jc w:val="center"/>
              <w:rPr>
                <w:sz w:val="20"/>
                <w:szCs w:val="20"/>
              </w:rPr>
            </w:pPr>
            <w:r w:rsidRPr="00AD2C10">
              <w:rPr>
                <w:sz w:val="20"/>
                <w:szCs w:val="20"/>
              </w:rPr>
              <w:t>6,68</w:t>
            </w:r>
            <w:r w:rsidR="002A4E0B">
              <w:rPr>
                <w:sz w:val="20"/>
                <w:szCs w:val="20"/>
              </w:rPr>
              <w:t xml:space="preserve"> (5,744)</w:t>
            </w:r>
          </w:p>
        </w:tc>
      </w:tr>
    </w:tbl>
    <w:p w14:paraId="29B34E6A" w14:textId="04175A75" w:rsidR="00860D0E" w:rsidRPr="00AD2C10" w:rsidRDefault="00CC1BF0" w:rsidP="00CC1BF0">
      <w:pPr>
        <w:pStyle w:val="5"/>
      </w:pPr>
      <w:bookmarkStart w:id="80" w:name="_Toc139362812"/>
      <w:r>
        <w:t xml:space="preserve">1.2.2.5. </w:t>
      </w:r>
      <w:r w:rsidR="00860D0E"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80"/>
    </w:p>
    <w:p w14:paraId="5ED3EFA7" w14:textId="4E286D5D" w:rsidR="00860D0E" w:rsidRPr="00AD2C10" w:rsidRDefault="00860D0E" w:rsidP="00860D0E">
      <w:r w:rsidRPr="00AD2C10">
        <w:t>Сроки ввода в эксплуатацию т</w:t>
      </w:r>
      <w:r w:rsidR="000423A7" w:rsidRPr="00AD2C10">
        <w:t>еплофикационного оборудования</w:t>
      </w:r>
      <w:r w:rsidRPr="00AD2C10">
        <w:t xml:space="preserve"> представлены в таблице </w:t>
      </w:r>
      <w:r w:rsidR="000C387D" w:rsidRPr="00AD2C10">
        <w:t>2</w:t>
      </w:r>
      <w:r w:rsidR="002A4E0B">
        <w:t>2</w:t>
      </w:r>
      <w:r w:rsidR="000C387D" w:rsidRPr="00AD2C10">
        <w:t>.</w:t>
      </w:r>
    </w:p>
    <w:p w14:paraId="039DCDE3" w14:textId="6193DBD4"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C387D" w:rsidRPr="00AD2C10">
        <w:rPr>
          <w:rFonts w:ascii="Times New Roman" w:hAnsi="Times New Roman"/>
          <w:sz w:val="24"/>
        </w:rPr>
        <w:fldChar w:fldCharType="begin"/>
      </w:r>
      <w:r w:rsidR="000C387D" w:rsidRPr="00AD2C10">
        <w:rPr>
          <w:rFonts w:ascii="Times New Roman" w:hAnsi="Times New Roman"/>
          <w:sz w:val="24"/>
        </w:rPr>
        <w:instrText xml:space="preserve"> SEQ Таблица \* ARABIC </w:instrText>
      </w:r>
      <w:r w:rsidR="000C387D" w:rsidRPr="00AD2C10">
        <w:rPr>
          <w:rFonts w:ascii="Times New Roman" w:hAnsi="Times New Roman"/>
          <w:sz w:val="24"/>
        </w:rPr>
        <w:fldChar w:fldCharType="separate"/>
      </w:r>
      <w:r w:rsidR="00EA3137">
        <w:rPr>
          <w:rFonts w:ascii="Times New Roman" w:hAnsi="Times New Roman"/>
          <w:noProof/>
          <w:sz w:val="24"/>
        </w:rPr>
        <w:t>22</w:t>
      </w:r>
      <w:r w:rsidR="000C387D" w:rsidRPr="00AD2C10">
        <w:rPr>
          <w:rFonts w:ascii="Times New Roman" w:hAnsi="Times New Roman"/>
          <w:sz w:val="24"/>
        </w:rPr>
        <w:fldChar w:fldCharType="end"/>
      </w:r>
      <w:r w:rsidR="002647AE" w:rsidRPr="00AD2C10">
        <w:rPr>
          <w:rFonts w:ascii="Times New Roman" w:hAnsi="Times New Roman"/>
          <w:sz w:val="24"/>
        </w:rPr>
        <w:t xml:space="preserve"> Срок ввода в эксплуатацию котельного</w:t>
      </w:r>
      <w:r w:rsidRPr="00AD2C10">
        <w:rPr>
          <w:rFonts w:ascii="Times New Roman" w:hAnsi="Times New Roman"/>
          <w:sz w:val="24"/>
        </w:rPr>
        <w:t xml:space="preserve"> оборудования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8"/>
        <w:gridCol w:w="1247"/>
        <w:gridCol w:w="1040"/>
        <w:gridCol w:w="941"/>
        <w:gridCol w:w="1226"/>
        <w:gridCol w:w="1169"/>
        <w:gridCol w:w="1095"/>
        <w:gridCol w:w="1148"/>
        <w:gridCol w:w="1268"/>
      </w:tblGrid>
      <w:tr w:rsidR="002A4E0B" w:rsidRPr="00CC1BF0" w14:paraId="17269B6D" w14:textId="6BA0BC50" w:rsidTr="002A4E0B">
        <w:trPr>
          <w:trHeight w:val="284"/>
          <w:tblHeader/>
        </w:trPr>
        <w:tc>
          <w:tcPr>
            <w:tcW w:w="229" w:type="pct"/>
            <w:vAlign w:val="center"/>
          </w:tcPr>
          <w:p w14:paraId="57F02660" w14:textId="77777777" w:rsidR="002A4E0B" w:rsidRPr="00CC1BF0" w:rsidRDefault="002A4E0B" w:rsidP="00CC1BF0">
            <w:pPr>
              <w:spacing w:line="240" w:lineRule="auto"/>
              <w:ind w:firstLine="0"/>
              <w:jc w:val="center"/>
              <w:rPr>
                <w:b/>
                <w:bCs/>
                <w:sz w:val="16"/>
                <w:szCs w:val="16"/>
              </w:rPr>
            </w:pPr>
            <w:r w:rsidRPr="00CC1BF0">
              <w:rPr>
                <w:b/>
                <w:bCs/>
                <w:sz w:val="16"/>
                <w:szCs w:val="16"/>
              </w:rPr>
              <w:t>№ п/п</w:t>
            </w:r>
          </w:p>
        </w:tc>
        <w:tc>
          <w:tcPr>
            <w:tcW w:w="651" w:type="pct"/>
            <w:shd w:val="clear" w:color="auto" w:fill="auto"/>
            <w:vAlign w:val="center"/>
          </w:tcPr>
          <w:p w14:paraId="32FD1175" w14:textId="77777777" w:rsidR="002A4E0B" w:rsidRPr="00CC1BF0" w:rsidRDefault="002A4E0B" w:rsidP="00CC1BF0">
            <w:pPr>
              <w:spacing w:line="240" w:lineRule="auto"/>
              <w:ind w:firstLine="0"/>
              <w:jc w:val="center"/>
              <w:rPr>
                <w:b/>
                <w:bCs/>
                <w:sz w:val="16"/>
                <w:szCs w:val="16"/>
              </w:rPr>
            </w:pPr>
            <w:r w:rsidRPr="00CC1BF0">
              <w:rPr>
                <w:b/>
                <w:bCs/>
                <w:sz w:val="16"/>
                <w:szCs w:val="16"/>
              </w:rPr>
              <w:t>Наименование и адрес котельной</w:t>
            </w:r>
          </w:p>
        </w:tc>
        <w:tc>
          <w:tcPr>
            <w:tcW w:w="543" w:type="pct"/>
            <w:shd w:val="clear" w:color="auto" w:fill="auto"/>
            <w:vAlign w:val="center"/>
          </w:tcPr>
          <w:p w14:paraId="31939484" w14:textId="77777777" w:rsidR="002A4E0B" w:rsidRPr="00CC1BF0" w:rsidRDefault="002A4E0B" w:rsidP="00CC1BF0">
            <w:pPr>
              <w:spacing w:line="240" w:lineRule="auto"/>
              <w:ind w:firstLine="0"/>
              <w:jc w:val="center"/>
              <w:rPr>
                <w:b/>
                <w:bCs/>
                <w:sz w:val="16"/>
                <w:szCs w:val="16"/>
              </w:rPr>
            </w:pPr>
            <w:r w:rsidRPr="00CC1BF0">
              <w:rPr>
                <w:b/>
                <w:bCs/>
                <w:sz w:val="16"/>
                <w:szCs w:val="16"/>
              </w:rPr>
              <w:t>Количество и тип котлов</w:t>
            </w:r>
          </w:p>
        </w:tc>
        <w:tc>
          <w:tcPr>
            <w:tcW w:w="492" w:type="pct"/>
            <w:shd w:val="clear" w:color="auto" w:fill="auto"/>
            <w:vAlign w:val="center"/>
          </w:tcPr>
          <w:p w14:paraId="05B54BB9" w14:textId="77777777" w:rsidR="002A4E0B" w:rsidRPr="00CC1BF0" w:rsidRDefault="002A4E0B" w:rsidP="00CC1BF0">
            <w:pPr>
              <w:spacing w:line="240" w:lineRule="auto"/>
              <w:ind w:firstLine="0"/>
              <w:jc w:val="center"/>
              <w:rPr>
                <w:b/>
                <w:bCs/>
                <w:sz w:val="16"/>
                <w:szCs w:val="16"/>
              </w:rPr>
            </w:pPr>
            <w:r w:rsidRPr="00CC1BF0">
              <w:rPr>
                <w:b/>
                <w:bCs/>
                <w:sz w:val="16"/>
                <w:szCs w:val="16"/>
              </w:rPr>
              <w:t>Год установки котлов</w:t>
            </w:r>
          </w:p>
        </w:tc>
        <w:tc>
          <w:tcPr>
            <w:tcW w:w="640" w:type="pct"/>
            <w:tcBorders>
              <w:top w:val="single" w:sz="4" w:space="0" w:color="auto"/>
              <w:left w:val="single" w:sz="4" w:space="0" w:color="auto"/>
              <w:bottom w:val="single" w:sz="4" w:space="0" w:color="auto"/>
              <w:right w:val="single" w:sz="4" w:space="0" w:color="auto"/>
            </w:tcBorders>
            <w:vAlign w:val="center"/>
          </w:tcPr>
          <w:p w14:paraId="56108CA2" w14:textId="0BB5AD29" w:rsidR="002A4E0B" w:rsidRPr="00CC1BF0" w:rsidRDefault="002A4E0B" w:rsidP="00CC1BF0">
            <w:pPr>
              <w:spacing w:line="240" w:lineRule="auto"/>
              <w:ind w:firstLine="0"/>
              <w:jc w:val="center"/>
              <w:rPr>
                <w:b/>
                <w:bCs/>
                <w:sz w:val="16"/>
                <w:szCs w:val="16"/>
              </w:rPr>
            </w:pPr>
            <w:r w:rsidRPr="00CC1BF0">
              <w:rPr>
                <w:b/>
                <w:bCs/>
                <w:sz w:val="16"/>
                <w:szCs w:val="16"/>
                <w:lang w:val="en-US"/>
              </w:rPr>
              <w:t>Нормативный срок службы, лет</w:t>
            </w:r>
          </w:p>
        </w:tc>
        <w:tc>
          <w:tcPr>
            <w:tcW w:w="611" w:type="pct"/>
            <w:tcBorders>
              <w:top w:val="single" w:sz="4" w:space="0" w:color="auto"/>
              <w:left w:val="single" w:sz="4" w:space="0" w:color="auto"/>
              <w:bottom w:val="single" w:sz="4" w:space="0" w:color="auto"/>
              <w:right w:val="single" w:sz="4" w:space="0" w:color="auto"/>
            </w:tcBorders>
            <w:vAlign w:val="center"/>
          </w:tcPr>
          <w:p w14:paraId="4ED4FDD3" w14:textId="53C0AB13" w:rsidR="002A4E0B" w:rsidRPr="00CC1BF0" w:rsidRDefault="002A4E0B" w:rsidP="00CC1BF0">
            <w:pPr>
              <w:spacing w:line="240" w:lineRule="auto"/>
              <w:ind w:firstLine="0"/>
              <w:jc w:val="center"/>
              <w:rPr>
                <w:b/>
                <w:bCs/>
                <w:sz w:val="16"/>
                <w:szCs w:val="16"/>
              </w:rPr>
            </w:pPr>
            <w:r w:rsidRPr="00CC1BF0">
              <w:rPr>
                <w:b/>
                <w:bCs/>
                <w:sz w:val="16"/>
                <w:szCs w:val="16"/>
                <w:lang w:val="en-US"/>
              </w:rPr>
              <w:t>Фактический срок службы, лет</w:t>
            </w:r>
          </w:p>
        </w:tc>
        <w:tc>
          <w:tcPr>
            <w:tcW w:w="572" w:type="pct"/>
            <w:tcBorders>
              <w:top w:val="single" w:sz="4" w:space="0" w:color="auto"/>
              <w:left w:val="single" w:sz="4" w:space="0" w:color="auto"/>
              <w:bottom w:val="single" w:sz="4" w:space="0" w:color="auto"/>
              <w:right w:val="single" w:sz="4" w:space="0" w:color="auto"/>
            </w:tcBorders>
          </w:tcPr>
          <w:p w14:paraId="19A53997" w14:textId="216FE60D" w:rsidR="002A4E0B" w:rsidRPr="00CC1BF0" w:rsidRDefault="002A4E0B" w:rsidP="00CC1BF0">
            <w:pPr>
              <w:spacing w:line="240" w:lineRule="auto"/>
              <w:ind w:firstLine="0"/>
              <w:jc w:val="center"/>
              <w:rPr>
                <w:b/>
                <w:bCs/>
                <w:sz w:val="16"/>
                <w:szCs w:val="16"/>
              </w:rPr>
            </w:pPr>
            <w:r w:rsidRPr="00CC1BF0">
              <w:rPr>
                <w:b/>
                <w:bCs/>
                <w:sz w:val="16"/>
                <w:szCs w:val="16"/>
                <w:lang w:val="en-US"/>
              </w:rPr>
              <w:t>Остаточный срок службы, лет</w:t>
            </w:r>
          </w:p>
        </w:tc>
        <w:tc>
          <w:tcPr>
            <w:tcW w:w="600" w:type="pct"/>
            <w:tcBorders>
              <w:top w:val="single" w:sz="4" w:space="0" w:color="auto"/>
              <w:left w:val="single" w:sz="4" w:space="0" w:color="auto"/>
              <w:bottom w:val="single" w:sz="4" w:space="0" w:color="auto"/>
              <w:right w:val="single" w:sz="4" w:space="0" w:color="auto"/>
            </w:tcBorders>
            <w:vAlign w:val="center"/>
          </w:tcPr>
          <w:p w14:paraId="116D091A" w14:textId="66FA62D5" w:rsidR="002A4E0B" w:rsidRPr="00CC1BF0" w:rsidRDefault="002A4E0B" w:rsidP="00CC1BF0">
            <w:pPr>
              <w:spacing w:line="240" w:lineRule="auto"/>
              <w:ind w:firstLine="0"/>
              <w:jc w:val="center"/>
              <w:rPr>
                <w:b/>
                <w:bCs/>
                <w:sz w:val="16"/>
                <w:szCs w:val="16"/>
                <w:lang w:val="en-US"/>
              </w:rPr>
            </w:pPr>
            <w:r w:rsidRPr="00CC1BF0">
              <w:rPr>
                <w:sz w:val="16"/>
                <w:szCs w:val="16"/>
              </w:rPr>
              <w:t>Износ нормативный, %</w:t>
            </w:r>
          </w:p>
        </w:tc>
        <w:tc>
          <w:tcPr>
            <w:tcW w:w="662" w:type="pct"/>
            <w:tcBorders>
              <w:top w:val="single" w:sz="4" w:space="0" w:color="auto"/>
              <w:left w:val="single" w:sz="4" w:space="0" w:color="auto"/>
              <w:bottom w:val="single" w:sz="4" w:space="0" w:color="auto"/>
              <w:right w:val="single" w:sz="4" w:space="0" w:color="auto"/>
            </w:tcBorders>
            <w:vAlign w:val="center"/>
          </w:tcPr>
          <w:p w14:paraId="1F02E44B" w14:textId="2EAE7ADE" w:rsidR="002A4E0B" w:rsidRPr="00CC1BF0" w:rsidRDefault="002A4E0B" w:rsidP="00CC1BF0">
            <w:pPr>
              <w:spacing w:line="240" w:lineRule="auto"/>
              <w:ind w:firstLine="0"/>
              <w:jc w:val="center"/>
              <w:rPr>
                <w:b/>
                <w:bCs/>
                <w:sz w:val="16"/>
                <w:szCs w:val="16"/>
                <w:lang w:val="en-US"/>
              </w:rPr>
            </w:pPr>
            <w:r w:rsidRPr="00CC1BF0">
              <w:rPr>
                <w:sz w:val="16"/>
                <w:szCs w:val="16"/>
              </w:rPr>
              <w:t>Износ фактический, %</w:t>
            </w:r>
          </w:p>
        </w:tc>
      </w:tr>
      <w:tr w:rsidR="00850B9D" w:rsidRPr="00CC1BF0" w14:paraId="7380B351" w14:textId="1399C26D" w:rsidTr="002A4E0B">
        <w:trPr>
          <w:trHeight w:val="284"/>
          <w:tblHeader/>
        </w:trPr>
        <w:tc>
          <w:tcPr>
            <w:tcW w:w="229" w:type="pct"/>
            <w:vMerge w:val="restart"/>
            <w:vAlign w:val="center"/>
          </w:tcPr>
          <w:p w14:paraId="3F25664F" w14:textId="77777777" w:rsidR="002A4E0B" w:rsidRPr="00CC1BF0" w:rsidRDefault="002A4E0B" w:rsidP="00CC1BF0">
            <w:pPr>
              <w:spacing w:line="240" w:lineRule="auto"/>
              <w:ind w:firstLine="0"/>
              <w:rPr>
                <w:bCs/>
                <w:sz w:val="16"/>
                <w:szCs w:val="16"/>
              </w:rPr>
            </w:pPr>
            <w:r w:rsidRPr="00CC1BF0">
              <w:rPr>
                <w:bCs/>
                <w:sz w:val="16"/>
                <w:szCs w:val="16"/>
              </w:rPr>
              <w:t>12</w:t>
            </w:r>
          </w:p>
        </w:tc>
        <w:tc>
          <w:tcPr>
            <w:tcW w:w="651" w:type="pct"/>
            <w:vMerge w:val="restart"/>
            <w:shd w:val="clear" w:color="auto" w:fill="auto"/>
            <w:vAlign w:val="center"/>
          </w:tcPr>
          <w:p w14:paraId="18D2CA01" w14:textId="77777777" w:rsidR="002A4E0B" w:rsidRPr="00CC1BF0" w:rsidRDefault="002A4E0B" w:rsidP="00CC1BF0">
            <w:pPr>
              <w:spacing w:line="240" w:lineRule="auto"/>
              <w:ind w:firstLine="0"/>
              <w:jc w:val="center"/>
              <w:rPr>
                <w:bCs/>
                <w:sz w:val="16"/>
                <w:szCs w:val="16"/>
              </w:rPr>
            </w:pPr>
            <w:r w:rsidRPr="00CC1BF0">
              <w:rPr>
                <w:bCs/>
                <w:sz w:val="16"/>
                <w:szCs w:val="16"/>
              </w:rPr>
              <w:t>Котельная п.ст. Громово</w:t>
            </w:r>
          </w:p>
        </w:tc>
        <w:tc>
          <w:tcPr>
            <w:tcW w:w="543" w:type="pct"/>
            <w:shd w:val="clear" w:color="auto" w:fill="auto"/>
            <w:vAlign w:val="center"/>
          </w:tcPr>
          <w:p w14:paraId="699C5204" w14:textId="07BB3B33" w:rsidR="002A4E0B" w:rsidRPr="00CC1BF0" w:rsidRDefault="002A4E0B" w:rsidP="00CC1BF0">
            <w:pPr>
              <w:spacing w:line="240" w:lineRule="auto"/>
              <w:ind w:firstLine="0"/>
              <w:jc w:val="center"/>
              <w:rPr>
                <w:bCs/>
                <w:sz w:val="16"/>
                <w:szCs w:val="16"/>
              </w:rPr>
            </w:pPr>
            <w:r w:rsidRPr="00CC1BF0">
              <w:rPr>
                <w:bCs/>
                <w:sz w:val="16"/>
                <w:szCs w:val="16"/>
              </w:rPr>
              <w:t>Луга-Лотос КВр- 1,5 – 1шт.</w:t>
            </w:r>
          </w:p>
        </w:tc>
        <w:tc>
          <w:tcPr>
            <w:tcW w:w="492" w:type="pct"/>
            <w:shd w:val="clear" w:color="auto" w:fill="auto"/>
            <w:vAlign w:val="center"/>
          </w:tcPr>
          <w:p w14:paraId="2D035280" w14:textId="6FDB4A5F" w:rsidR="002A4E0B" w:rsidRPr="00CC1BF0" w:rsidRDefault="002A4E0B" w:rsidP="00CC1BF0">
            <w:pPr>
              <w:spacing w:line="240" w:lineRule="auto"/>
              <w:ind w:firstLine="0"/>
              <w:jc w:val="center"/>
              <w:rPr>
                <w:bCs/>
                <w:sz w:val="16"/>
                <w:szCs w:val="16"/>
              </w:rPr>
            </w:pPr>
            <w:r w:rsidRPr="00CC1BF0">
              <w:rPr>
                <w:bCs/>
                <w:sz w:val="16"/>
                <w:szCs w:val="16"/>
              </w:rPr>
              <w:t>2010</w:t>
            </w:r>
          </w:p>
        </w:tc>
        <w:tc>
          <w:tcPr>
            <w:tcW w:w="640" w:type="pct"/>
            <w:vAlign w:val="center"/>
          </w:tcPr>
          <w:p w14:paraId="37C0EF5B" w14:textId="4B161731"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7DB012B2" w14:textId="2E08F931" w:rsidR="002A4E0B" w:rsidRPr="00CC1BF0" w:rsidRDefault="002A4E0B" w:rsidP="00CC1BF0">
            <w:pPr>
              <w:spacing w:line="240" w:lineRule="auto"/>
              <w:ind w:firstLine="0"/>
              <w:jc w:val="center"/>
              <w:rPr>
                <w:bCs/>
                <w:sz w:val="16"/>
                <w:szCs w:val="16"/>
              </w:rPr>
            </w:pPr>
            <w:r w:rsidRPr="00CC1BF0">
              <w:rPr>
                <w:sz w:val="16"/>
                <w:szCs w:val="16"/>
              </w:rPr>
              <w:t>12</w:t>
            </w:r>
          </w:p>
        </w:tc>
        <w:tc>
          <w:tcPr>
            <w:tcW w:w="572" w:type="pct"/>
            <w:vAlign w:val="center"/>
          </w:tcPr>
          <w:p w14:paraId="59D6F7D1" w14:textId="5D05E1E5" w:rsidR="002A4E0B" w:rsidRPr="00CC1BF0" w:rsidRDefault="002A4E0B" w:rsidP="00CC1BF0">
            <w:pPr>
              <w:spacing w:line="240" w:lineRule="auto"/>
              <w:ind w:firstLine="0"/>
              <w:jc w:val="center"/>
              <w:rPr>
                <w:bCs/>
                <w:sz w:val="16"/>
                <w:szCs w:val="16"/>
              </w:rPr>
            </w:pPr>
            <w:r w:rsidRPr="00CC1BF0">
              <w:rPr>
                <w:sz w:val="16"/>
                <w:szCs w:val="16"/>
              </w:rPr>
              <w:t>0</w:t>
            </w:r>
          </w:p>
        </w:tc>
        <w:tc>
          <w:tcPr>
            <w:tcW w:w="600" w:type="pct"/>
            <w:vAlign w:val="center"/>
          </w:tcPr>
          <w:p w14:paraId="19612FE1" w14:textId="1A7D854A" w:rsidR="002A4E0B" w:rsidRPr="00CC1BF0" w:rsidRDefault="002A4E0B" w:rsidP="00CC1BF0">
            <w:pPr>
              <w:spacing w:line="240" w:lineRule="auto"/>
              <w:ind w:firstLine="0"/>
              <w:jc w:val="center"/>
              <w:rPr>
                <w:sz w:val="16"/>
                <w:szCs w:val="16"/>
              </w:rPr>
            </w:pPr>
            <w:r w:rsidRPr="00CC1BF0">
              <w:rPr>
                <w:sz w:val="16"/>
                <w:szCs w:val="16"/>
              </w:rPr>
              <w:t>100 %</w:t>
            </w:r>
          </w:p>
        </w:tc>
        <w:tc>
          <w:tcPr>
            <w:tcW w:w="662" w:type="pct"/>
            <w:vAlign w:val="center"/>
          </w:tcPr>
          <w:p w14:paraId="40769272" w14:textId="5F6496A3" w:rsidR="002A4E0B" w:rsidRPr="00CC1BF0" w:rsidRDefault="002A4E0B" w:rsidP="00CC1BF0">
            <w:pPr>
              <w:spacing w:line="240" w:lineRule="auto"/>
              <w:ind w:firstLine="0"/>
              <w:jc w:val="center"/>
              <w:rPr>
                <w:sz w:val="16"/>
                <w:szCs w:val="16"/>
              </w:rPr>
            </w:pPr>
            <w:r w:rsidRPr="00CC1BF0">
              <w:rPr>
                <w:sz w:val="16"/>
                <w:szCs w:val="16"/>
              </w:rPr>
              <w:t>90 %</w:t>
            </w:r>
          </w:p>
        </w:tc>
      </w:tr>
      <w:tr w:rsidR="00850B9D" w:rsidRPr="00CC1BF0" w14:paraId="417A1441" w14:textId="6AC8575B" w:rsidTr="002A4E0B">
        <w:trPr>
          <w:trHeight w:val="284"/>
          <w:tblHeader/>
        </w:trPr>
        <w:tc>
          <w:tcPr>
            <w:tcW w:w="229" w:type="pct"/>
            <w:vMerge/>
            <w:vAlign w:val="center"/>
          </w:tcPr>
          <w:p w14:paraId="6D34EABF" w14:textId="77777777" w:rsidR="002A4E0B" w:rsidRPr="00CC1BF0" w:rsidRDefault="002A4E0B" w:rsidP="00CC1BF0">
            <w:pPr>
              <w:spacing w:line="240" w:lineRule="auto"/>
              <w:ind w:firstLine="0"/>
              <w:rPr>
                <w:bCs/>
                <w:sz w:val="16"/>
                <w:szCs w:val="16"/>
              </w:rPr>
            </w:pPr>
          </w:p>
        </w:tc>
        <w:tc>
          <w:tcPr>
            <w:tcW w:w="651" w:type="pct"/>
            <w:vMerge/>
            <w:shd w:val="clear" w:color="auto" w:fill="auto"/>
            <w:vAlign w:val="center"/>
          </w:tcPr>
          <w:p w14:paraId="221E8AF6" w14:textId="77777777" w:rsidR="002A4E0B" w:rsidRPr="00CC1BF0" w:rsidRDefault="002A4E0B" w:rsidP="00CC1BF0">
            <w:pPr>
              <w:spacing w:line="240" w:lineRule="auto"/>
              <w:ind w:firstLine="0"/>
              <w:jc w:val="center"/>
              <w:rPr>
                <w:bCs/>
                <w:sz w:val="16"/>
                <w:szCs w:val="16"/>
              </w:rPr>
            </w:pPr>
          </w:p>
        </w:tc>
        <w:tc>
          <w:tcPr>
            <w:tcW w:w="543" w:type="pct"/>
            <w:shd w:val="clear" w:color="auto" w:fill="auto"/>
            <w:vAlign w:val="center"/>
          </w:tcPr>
          <w:p w14:paraId="08C5D6AA" w14:textId="472B4D62" w:rsidR="002A4E0B" w:rsidRPr="00CC1BF0" w:rsidRDefault="002A4E0B" w:rsidP="00CC1BF0">
            <w:pPr>
              <w:spacing w:line="240" w:lineRule="auto"/>
              <w:ind w:firstLine="0"/>
              <w:jc w:val="center"/>
              <w:rPr>
                <w:bCs/>
                <w:sz w:val="16"/>
                <w:szCs w:val="16"/>
              </w:rPr>
            </w:pPr>
            <w:r w:rsidRPr="00CC1BF0">
              <w:rPr>
                <w:bCs/>
                <w:sz w:val="16"/>
                <w:szCs w:val="16"/>
              </w:rPr>
              <w:t>Луга-Лотос КВр- 1,5 – 1шт.</w:t>
            </w:r>
          </w:p>
        </w:tc>
        <w:tc>
          <w:tcPr>
            <w:tcW w:w="492" w:type="pct"/>
            <w:shd w:val="clear" w:color="auto" w:fill="auto"/>
            <w:vAlign w:val="center"/>
          </w:tcPr>
          <w:p w14:paraId="28C8DC53" w14:textId="7187C40C" w:rsidR="002A4E0B" w:rsidRPr="00CC1BF0" w:rsidRDefault="002A4E0B" w:rsidP="00CC1BF0">
            <w:pPr>
              <w:spacing w:line="240" w:lineRule="auto"/>
              <w:ind w:firstLine="0"/>
              <w:jc w:val="center"/>
              <w:rPr>
                <w:bCs/>
                <w:sz w:val="16"/>
                <w:szCs w:val="16"/>
              </w:rPr>
            </w:pPr>
            <w:r w:rsidRPr="00CC1BF0">
              <w:rPr>
                <w:bCs/>
                <w:sz w:val="16"/>
                <w:szCs w:val="16"/>
              </w:rPr>
              <w:t>2012</w:t>
            </w:r>
          </w:p>
        </w:tc>
        <w:tc>
          <w:tcPr>
            <w:tcW w:w="640" w:type="pct"/>
            <w:vAlign w:val="center"/>
          </w:tcPr>
          <w:p w14:paraId="3CB92835" w14:textId="2E0456E5"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26483ABE" w14:textId="3B066630" w:rsidR="002A4E0B" w:rsidRPr="00CC1BF0" w:rsidRDefault="002A4E0B" w:rsidP="00CC1BF0">
            <w:pPr>
              <w:spacing w:line="240" w:lineRule="auto"/>
              <w:ind w:firstLine="0"/>
              <w:jc w:val="center"/>
              <w:rPr>
                <w:bCs/>
                <w:sz w:val="16"/>
                <w:szCs w:val="16"/>
              </w:rPr>
            </w:pPr>
            <w:r w:rsidRPr="00CC1BF0">
              <w:rPr>
                <w:sz w:val="16"/>
                <w:szCs w:val="16"/>
              </w:rPr>
              <w:t>10</w:t>
            </w:r>
          </w:p>
        </w:tc>
        <w:tc>
          <w:tcPr>
            <w:tcW w:w="572" w:type="pct"/>
            <w:vAlign w:val="center"/>
          </w:tcPr>
          <w:p w14:paraId="3C025B6C" w14:textId="145021BF" w:rsidR="002A4E0B" w:rsidRPr="00CC1BF0" w:rsidRDefault="002A4E0B" w:rsidP="00CC1BF0">
            <w:pPr>
              <w:spacing w:line="240" w:lineRule="auto"/>
              <w:ind w:firstLine="0"/>
              <w:jc w:val="center"/>
              <w:rPr>
                <w:bCs/>
                <w:sz w:val="16"/>
                <w:szCs w:val="16"/>
              </w:rPr>
            </w:pPr>
            <w:r w:rsidRPr="00CC1BF0">
              <w:rPr>
                <w:sz w:val="16"/>
                <w:szCs w:val="16"/>
              </w:rPr>
              <w:t>0</w:t>
            </w:r>
          </w:p>
        </w:tc>
        <w:tc>
          <w:tcPr>
            <w:tcW w:w="600" w:type="pct"/>
            <w:vAlign w:val="center"/>
          </w:tcPr>
          <w:p w14:paraId="7A58EF89" w14:textId="4DE8D506" w:rsidR="002A4E0B" w:rsidRPr="00CC1BF0" w:rsidRDefault="002A4E0B" w:rsidP="00CC1BF0">
            <w:pPr>
              <w:spacing w:line="240" w:lineRule="auto"/>
              <w:ind w:firstLine="0"/>
              <w:jc w:val="center"/>
              <w:rPr>
                <w:sz w:val="16"/>
                <w:szCs w:val="16"/>
              </w:rPr>
            </w:pPr>
            <w:r w:rsidRPr="00CC1BF0">
              <w:rPr>
                <w:sz w:val="16"/>
                <w:szCs w:val="16"/>
              </w:rPr>
              <w:t>100 %</w:t>
            </w:r>
          </w:p>
        </w:tc>
        <w:tc>
          <w:tcPr>
            <w:tcW w:w="662" w:type="pct"/>
            <w:vAlign w:val="center"/>
          </w:tcPr>
          <w:p w14:paraId="40EA416C" w14:textId="78EC8855" w:rsidR="002A4E0B" w:rsidRPr="00CC1BF0" w:rsidRDefault="002A4E0B" w:rsidP="00CC1BF0">
            <w:pPr>
              <w:spacing w:line="240" w:lineRule="auto"/>
              <w:ind w:firstLine="0"/>
              <w:jc w:val="center"/>
              <w:rPr>
                <w:sz w:val="16"/>
                <w:szCs w:val="16"/>
              </w:rPr>
            </w:pPr>
            <w:r w:rsidRPr="00CC1BF0">
              <w:rPr>
                <w:sz w:val="16"/>
                <w:szCs w:val="16"/>
              </w:rPr>
              <w:t>90 %</w:t>
            </w:r>
          </w:p>
        </w:tc>
      </w:tr>
      <w:tr w:rsidR="00850B9D" w:rsidRPr="00CC1BF0" w14:paraId="750DA57A" w14:textId="0DA062FE" w:rsidTr="002A4E0B">
        <w:trPr>
          <w:trHeight w:val="284"/>
          <w:tblHeader/>
        </w:trPr>
        <w:tc>
          <w:tcPr>
            <w:tcW w:w="229" w:type="pct"/>
            <w:vMerge/>
            <w:vAlign w:val="center"/>
          </w:tcPr>
          <w:p w14:paraId="713D28AE" w14:textId="77777777" w:rsidR="002A4E0B" w:rsidRPr="00CC1BF0" w:rsidRDefault="002A4E0B" w:rsidP="00CC1BF0">
            <w:pPr>
              <w:spacing w:line="240" w:lineRule="auto"/>
              <w:ind w:firstLine="0"/>
              <w:rPr>
                <w:bCs/>
                <w:sz w:val="16"/>
                <w:szCs w:val="16"/>
              </w:rPr>
            </w:pPr>
          </w:p>
        </w:tc>
        <w:tc>
          <w:tcPr>
            <w:tcW w:w="651" w:type="pct"/>
            <w:vMerge/>
            <w:shd w:val="clear" w:color="auto" w:fill="auto"/>
            <w:vAlign w:val="center"/>
          </w:tcPr>
          <w:p w14:paraId="524EA1B5" w14:textId="77777777" w:rsidR="002A4E0B" w:rsidRPr="00CC1BF0" w:rsidRDefault="002A4E0B" w:rsidP="00CC1BF0">
            <w:pPr>
              <w:spacing w:line="240" w:lineRule="auto"/>
              <w:ind w:firstLine="0"/>
              <w:jc w:val="center"/>
              <w:rPr>
                <w:bCs/>
                <w:sz w:val="16"/>
                <w:szCs w:val="16"/>
              </w:rPr>
            </w:pPr>
          </w:p>
        </w:tc>
        <w:tc>
          <w:tcPr>
            <w:tcW w:w="543" w:type="pct"/>
            <w:shd w:val="clear" w:color="auto" w:fill="auto"/>
            <w:vAlign w:val="center"/>
          </w:tcPr>
          <w:p w14:paraId="2D9E7865" w14:textId="63447267" w:rsidR="002A4E0B" w:rsidRPr="00CC1BF0" w:rsidRDefault="002A4E0B" w:rsidP="00CC1BF0">
            <w:pPr>
              <w:spacing w:line="240" w:lineRule="auto"/>
              <w:ind w:firstLine="0"/>
              <w:jc w:val="center"/>
              <w:rPr>
                <w:bCs/>
                <w:sz w:val="16"/>
                <w:szCs w:val="16"/>
              </w:rPr>
            </w:pPr>
            <w:r w:rsidRPr="00CC1BF0">
              <w:rPr>
                <w:bCs/>
                <w:sz w:val="16"/>
                <w:szCs w:val="16"/>
              </w:rPr>
              <w:t>Луга-Лотос КВр- 1,5 – 1шт.</w:t>
            </w:r>
          </w:p>
        </w:tc>
        <w:tc>
          <w:tcPr>
            <w:tcW w:w="492" w:type="pct"/>
            <w:shd w:val="clear" w:color="auto" w:fill="auto"/>
            <w:vAlign w:val="center"/>
          </w:tcPr>
          <w:p w14:paraId="337D73CA" w14:textId="06FA8C20" w:rsidR="002A4E0B" w:rsidRPr="00CC1BF0" w:rsidRDefault="002A4E0B" w:rsidP="00CC1BF0">
            <w:pPr>
              <w:spacing w:line="240" w:lineRule="auto"/>
              <w:ind w:firstLine="0"/>
              <w:jc w:val="center"/>
              <w:rPr>
                <w:bCs/>
                <w:sz w:val="16"/>
                <w:szCs w:val="16"/>
              </w:rPr>
            </w:pPr>
            <w:r w:rsidRPr="00CC1BF0">
              <w:rPr>
                <w:bCs/>
                <w:sz w:val="16"/>
                <w:szCs w:val="16"/>
              </w:rPr>
              <w:t>2016</w:t>
            </w:r>
          </w:p>
        </w:tc>
        <w:tc>
          <w:tcPr>
            <w:tcW w:w="640" w:type="pct"/>
            <w:vAlign w:val="center"/>
          </w:tcPr>
          <w:p w14:paraId="6ECFCF97" w14:textId="5D108269"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355BD170" w14:textId="57868D3B" w:rsidR="002A4E0B" w:rsidRPr="00CC1BF0" w:rsidRDefault="002A4E0B" w:rsidP="00CC1BF0">
            <w:pPr>
              <w:spacing w:line="240" w:lineRule="auto"/>
              <w:ind w:firstLine="0"/>
              <w:jc w:val="center"/>
              <w:rPr>
                <w:bCs/>
                <w:sz w:val="16"/>
                <w:szCs w:val="16"/>
              </w:rPr>
            </w:pPr>
            <w:r w:rsidRPr="00CC1BF0">
              <w:rPr>
                <w:sz w:val="16"/>
                <w:szCs w:val="16"/>
              </w:rPr>
              <w:t>6</w:t>
            </w:r>
          </w:p>
        </w:tc>
        <w:tc>
          <w:tcPr>
            <w:tcW w:w="572" w:type="pct"/>
            <w:vAlign w:val="center"/>
          </w:tcPr>
          <w:p w14:paraId="1E7E79A6" w14:textId="6BA614FB" w:rsidR="002A4E0B" w:rsidRPr="00CC1BF0" w:rsidRDefault="002A4E0B" w:rsidP="00CC1BF0">
            <w:pPr>
              <w:spacing w:line="240" w:lineRule="auto"/>
              <w:ind w:firstLine="0"/>
              <w:jc w:val="center"/>
              <w:rPr>
                <w:bCs/>
                <w:sz w:val="16"/>
                <w:szCs w:val="16"/>
              </w:rPr>
            </w:pPr>
            <w:r w:rsidRPr="00CC1BF0">
              <w:rPr>
                <w:sz w:val="16"/>
                <w:szCs w:val="16"/>
              </w:rPr>
              <w:t>4</w:t>
            </w:r>
          </w:p>
        </w:tc>
        <w:tc>
          <w:tcPr>
            <w:tcW w:w="600" w:type="pct"/>
            <w:vAlign w:val="center"/>
          </w:tcPr>
          <w:p w14:paraId="2C018268" w14:textId="51511475" w:rsidR="002A4E0B" w:rsidRPr="00CC1BF0" w:rsidRDefault="002A4E0B" w:rsidP="00CC1BF0">
            <w:pPr>
              <w:spacing w:line="240" w:lineRule="auto"/>
              <w:ind w:firstLine="0"/>
              <w:jc w:val="center"/>
              <w:rPr>
                <w:sz w:val="16"/>
                <w:szCs w:val="16"/>
              </w:rPr>
            </w:pPr>
            <w:r w:rsidRPr="00CC1BF0">
              <w:rPr>
                <w:sz w:val="16"/>
                <w:szCs w:val="16"/>
              </w:rPr>
              <w:t>60 %</w:t>
            </w:r>
          </w:p>
        </w:tc>
        <w:tc>
          <w:tcPr>
            <w:tcW w:w="662" w:type="pct"/>
            <w:vAlign w:val="center"/>
          </w:tcPr>
          <w:p w14:paraId="50F48940" w14:textId="1BB70621" w:rsidR="002A4E0B" w:rsidRPr="00CC1BF0" w:rsidRDefault="002A4E0B" w:rsidP="00CC1BF0">
            <w:pPr>
              <w:spacing w:line="240" w:lineRule="auto"/>
              <w:ind w:firstLine="0"/>
              <w:jc w:val="center"/>
              <w:rPr>
                <w:sz w:val="16"/>
                <w:szCs w:val="16"/>
              </w:rPr>
            </w:pPr>
            <w:r w:rsidRPr="00CC1BF0">
              <w:rPr>
                <w:sz w:val="16"/>
                <w:szCs w:val="16"/>
              </w:rPr>
              <w:t>60 %</w:t>
            </w:r>
          </w:p>
        </w:tc>
      </w:tr>
      <w:tr w:rsidR="00850B9D" w:rsidRPr="00CC1BF0" w14:paraId="5EDE2005" w14:textId="4103E734" w:rsidTr="002A4E0B">
        <w:trPr>
          <w:trHeight w:val="284"/>
          <w:tblHeader/>
        </w:trPr>
        <w:tc>
          <w:tcPr>
            <w:tcW w:w="229" w:type="pct"/>
            <w:vMerge/>
            <w:vAlign w:val="center"/>
          </w:tcPr>
          <w:p w14:paraId="2B6C1AD2" w14:textId="77777777" w:rsidR="002A4E0B" w:rsidRPr="00CC1BF0" w:rsidRDefault="002A4E0B" w:rsidP="00CC1BF0">
            <w:pPr>
              <w:spacing w:line="240" w:lineRule="auto"/>
              <w:ind w:firstLine="0"/>
              <w:jc w:val="center"/>
              <w:rPr>
                <w:bCs/>
                <w:sz w:val="16"/>
                <w:szCs w:val="16"/>
              </w:rPr>
            </w:pPr>
          </w:p>
        </w:tc>
        <w:tc>
          <w:tcPr>
            <w:tcW w:w="651" w:type="pct"/>
            <w:vMerge/>
            <w:shd w:val="clear" w:color="auto" w:fill="auto"/>
            <w:vAlign w:val="center"/>
          </w:tcPr>
          <w:p w14:paraId="6D4DAF72" w14:textId="77777777" w:rsidR="002A4E0B" w:rsidRPr="00CC1BF0" w:rsidRDefault="002A4E0B" w:rsidP="00CC1BF0">
            <w:pPr>
              <w:spacing w:line="240" w:lineRule="auto"/>
              <w:ind w:firstLine="0"/>
              <w:jc w:val="center"/>
              <w:rPr>
                <w:bCs/>
                <w:sz w:val="16"/>
                <w:szCs w:val="16"/>
              </w:rPr>
            </w:pPr>
          </w:p>
        </w:tc>
        <w:tc>
          <w:tcPr>
            <w:tcW w:w="543" w:type="pct"/>
            <w:shd w:val="clear" w:color="auto" w:fill="auto"/>
            <w:vAlign w:val="center"/>
          </w:tcPr>
          <w:p w14:paraId="58509B5A" w14:textId="16AFEC73" w:rsidR="002A4E0B" w:rsidRPr="00CC1BF0" w:rsidRDefault="002A4E0B" w:rsidP="00CC1BF0">
            <w:pPr>
              <w:spacing w:line="240" w:lineRule="auto"/>
              <w:ind w:firstLine="0"/>
              <w:jc w:val="center"/>
              <w:rPr>
                <w:bCs/>
                <w:sz w:val="16"/>
                <w:szCs w:val="16"/>
              </w:rPr>
            </w:pPr>
            <w:r w:rsidRPr="00CC1BF0">
              <w:rPr>
                <w:bCs/>
                <w:sz w:val="16"/>
                <w:szCs w:val="16"/>
              </w:rPr>
              <w:t>БКЗ КВр-1,74 – 2 шт.</w:t>
            </w:r>
          </w:p>
        </w:tc>
        <w:tc>
          <w:tcPr>
            <w:tcW w:w="492" w:type="pct"/>
            <w:shd w:val="clear" w:color="auto" w:fill="auto"/>
            <w:vAlign w:val="center"/>
          </w:tcPr>
          <w:p w14:paraId="2764BE1D" w14:textId="2AD47AB4" w:rsidR="002A4E0B" w:rsidRPr="00CC1BF0" w:rsidRDefault="002A4E0B" w:rsidP="00CC1BF0">
            <w:pPr>
              <w:spacing w:line="240" w:lineRule="auto"/>
              <w:ind w:firstLine="0"/>
              <w:jc w:val="center"/>
              <w:rPr>
                <w:bCs/>
                <w:sz w:val="16"/>
                <w:szCs w:val="16"/>
              </w:rPr>
            </w:pPr>
            <w:r w:rsidRPr="00CC1BF0">
              <w:rPr>
                <w:bCs/>
                <w:sz w:val="16"/>
                <w:szCs w:val="16"/>
              </w:rPr>
              <w:t>2017</w:t>
            </w:r>
          </w:p>
        </w:tc>
        <w:tc>
          <w:tcPr>
            <w:tcW w:w="640" w:type="pct"/>
            <w:vAlign w:val="center"/>
          </w:tcPr>
          <w:p w14:paraId="66EEE136" w14:textId="5D532872"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7845A1C5" w14:textId="096D18F7" w:rsidR="002A4E0B" w:rsidRPr="00CC1BF0" w:rsidRDefault="002A4E0B" w:rsidP="00CC1BF0">
            <w:pPr>
              <w:spacing w:line="240" w:lineRule="auto"/>
              <w:ind w:firstLine="0"/>
              <w:jc w:val="center"/>
              <w:rPr>
                <w:bCs/>
                <w:sz w:val="16"/>
                <w:szCs w:val="16"/>
              </w:rPr>
            </w:pPr>
            <w:r w:rsidRPr="00CC1BF0">
              <w:rPr>
                <w:sz w:val="16"/>
                <w:szCs w:val="16"/>
              </w:rPr>
              <w:t>5</w:t>
            </w:r>
          </w:p>
        </w:tc>
        <w:tc>
          <w:tcPr>
            <w:tcW w:w="572" w:type="pct"/>
            <w:vAlign w:val="center"/>
          </w:tcPr>
          <w:p w14:paraId="12CE5B71" w14:textId="3432D282" w:rsidR="002A4E0B" w:rsidRPr="00CC1BF0" w:rsidRDefault="002A4E0B" w:rsidP="00CC1BF0">
            <w:pPr>
              <w:spacing w:line="240" w:lineRule="auto"/>
              <w:ind w:firstLine="0"/>
              <w:jc w:val="center"/>
              <w:rPr>
                <w:bCs/>
                <w:sz w:val="16"/>
                <w:szCs w:val="16"/>
              </w:rPr>
            </w:pPr>
            <w:r w:rsidRPr="00CC1BF0">
              <w:rPr>
                <w:sz w:val="16"/>
                <w:szCs w:val="16"/>
              </w:rPr>
              <w:t>5</w:t>
            </w:r>
          </w:p>
        </w:tc>
        <w:tc>
          <w:tcPr>
            <w:tcW w:w="600" w:type="pct"/>
            <w:vAlign w:val="center"/>
          </w:tcPr>
          <w:p w14:paraId="18F66CF3" w14:textId="6E0FCC68" w:rsidR="002A4E0B" w:rsidRPr="00CC1BF0" w:rsidRDefault="002A4E0B" w:rsidP="00CC1BF0">
            <w:pPr>
              <w:spacing w:line="240" w:lineRule="auto"/>
              <w:ind w:firstLine="0"/>
              <w:jc w:val="center"/>
              <w:rPr>
                <w:sz w:val="16"/>
                <w:szCs w:val="16"/>
              </w:rPr>
            </w:pPr>
            <w:r w:rsidRPr="00CC1BF0">
              <w:rPr>
                <w:sz w:val="16"/>
                <w:szCs w:val="16"/>
              </w:rPr>
              <w:t>50 %</w:t>
            </w:r>
          </w:p>
        </w:tc>
        <w:tc>
          <w:tcPr>
            <w:tcW w:w="662" w:type="pct"/>
            <w:vAlign w:val="center"/>
          </w:tcPr>
          <w:p w14:paraId="40BE6C1C" w14:textId="75EA7970" w:rsidR="002A4E0B" w:rsidRPr="00CC1BF0" w:rsidRDefault="002A4E0B" w:rsidP="00CC1BF0">
            <w:pPr>
              <w:spacing w:line="240" w:lineRule="auto"/>
              <w:ind w:firstLine="0"/>
              <w:jc w:val="center"/>
              <w:rPr>
                <w:sz w:val="16"/>
                <w:szCs w:val="16"/>
              </w:rPr>
            </w:pPr>
            <w:r w:rsidRPr="00CC1BF0">
              <w:rPr>
                <w:sz w:val="16"/>
                <w:szCs w:val="16"/>
              </w:rPr>
              <w:t>50 %</w:t>
            </w:r>
          </w:p>
        </w:tc>
      </w:tr>
      <w:tr w:rsidR="00850B9D" w:rsidRPr="00CC1BF0" w14:paraId="3DD6E0EF" w14:textId="48D827E4" w:rsidTr="001B53DB">
        <w:trPr>
          <w:trHeight w:val="284"/>
          <w:tblHeader/>
        </w:trPr>
        <w:tc>
          <w:tcPr>
            <w:tcW w:w="229" w:type="pct"/>
            <w:vMerge/>
            <w:vAlign w:val="center"/>
          </w:tcPr>
          <w:p w14:paraId="2A8F16EE" w14:textId="77777777" w:rsidR="002A4E0B" w:rsidRPr="00CC1BF0" w:rsidRDefault="002A4E0B" w:rsidP="00CC1BF0">
            <w:pPr>
              <w:spacing w:line="240" w:lineRule="auto"/>
              <w:ind w:firstLine="0"/>
              <w:jc w:val="center"/>
              <w:rPr>
                <w:bCs/>
                <w:sz w:val="16"/>
                <w:szCs w:val="16"/>
              </w:rPr>
            </w:pPr>
          </w:p>
        </w:tc>
        <w:tc>
          <w:tcPr>
            <w:tcW w:w="651" w:type="pct"/>
            <w:vMerge/>
            <w:shd w:val="clear" w:color="auto" w:fill="auto"/>
            <w:vAlign w:val="center"/>
          </w:tcPr>
          <w:p w14:paraId="4E6F7556" w14:textId="77777777" w:rsidR="002A4E0B" w:rsidRPr="00CC1BF0" w:rsidRDefault="002A4E0B" w:rsidP="00CC1BF0">
            <w:pPr>
              <w:spacing w:line="240" w:lineRule="auto"/>
              <w:ind w:firstLine="0"/>
              <w:jc w:val="center"/>
              <w:rPr>
                <w:bCs/>
                <w:sz w:val="16"/>
                <w:szCs w:val="16"/>
              </w:rPr>
            </w:pPr>
          </w:p>
        </w:tc>
        <w:tc>
          <w:tcPr>
            <w:tcW w:w="543" w:type="pct"/>
            <w:shd w:val="clear" w:color="auto" w:fill="auto"/>
            <w:vAlign w:val="center"/>
          </w:tcPr>
          <w:p w14:paraId="24F54C05" w14:textId="2B79520A" w:rsidR="002A4E0B" w:rsidRPr="00CC1BF0" w:rsidRDefault="002A4E0B" w:rsidP="00CC1BF0">
            <w:pPr>
              <w:spacing w:line="240" w:lineRule="auto"/>
              <w:ind w:firstLine="0"/>
              <w:jc w:val="center"/>
              <w:rPr>
                <w:bCs/>
                <w:sz w:val="16"/>
                <w:szCs w:val="16"/>
              </w:rPr>
            </w:pPr>
            <w:r w:rsidRPr="00CC1BF0">
              <w:rPr>
                <w:bCs/>
                <w:sz w:val="16"/>
                <w:szCs w:val="16"/>
              </w:rPr>
              <w:t>БКЗ КВр-1,74 – 1 шт.</w:t>
            </w:r>
          </w:p>
        </w:tc>
        <w:tc>
          <w:tcPr>
            <w:tcW w:w="492" w:type="pct"/>
            <w:shd w:val="clear" w:color="auto" w:fill="auto"/>
            <w:vAlign w:val="center"/>
          </w:tcPr>
          <w:p w14:paraId="7172253E" w14:textId="039A8E7A" w:rsidR="002A4E0B" w:rsidRPr="00CC1BF0" w:rsidRDefault="002A4E0B" w:rsidP="00CC1BF0">
            <w:pPr>
              <w:spacing w:line="240" w:lineRule="auto"/>
              <w:ind w:firstLine="0"/>
              <w:jc w:val="center"/>
              <w:rPr>
                <w:bCs/>
                <w:sz w:val="16"/>
                <w:szCs w:val="16"/>
              </w:rPr>
            </w:pPr>
            <w:r w:rsidRPr="00CC1BF0">
              <w:rPr>
                <w:bCs/>
                <w:sz w:val="16"/>
                <w:szCs w:val="16"/>
              </w:rPr>
              <w:t>2018</w:t>
            </w:r>
          </w:p>
        </w:tc>
        <w:tc>
          <w:tcPr>
            <w:tcW w:w="640" w:type="pct"/>
            <w:vAlign w:val="center"/>
          </w:tcPr>
          <w:p w14:paraId="430BBC07" w14:textId="51F0BD60"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34391FCD" w14:textId="6FCD92D2" w:rsidR="002A4E0B" w:rsidRPr="00CC1BF0" w:rsidRDefault="002A4E0B" w:rsidP="00CC1BF0">
            <w:pPr>
              <w:spacing w:line="240" w:lineRule="auto"/>
              <w:ind w:firstLine="0"/>
              <w:jc w:val="center"/>
              <w:rPr>
                <w:bCs/>
                <w:sz w:val="16"/>
                <w:szCs w:val="16"/>
              </w:rPr>
            </w:pPr>
            <w:r w:rsidRPr="00CC1BF0">
              <w:rPr>
                <w:sz w:val="16"/>
                <w:szCs w:val="16"/>
              </w:rPr>
              <w:t>4</w:t>
            </w:r>
          </w:p>
        </w:tc>
        <w:tc>
          <w:tcPr>
            <w:tcW w:w="572" w:type="pct"/>
            <w:vAlign w:val="center"/>
          </w:tcPr>
          <w:p w14:paraId="0E85CB59" w14:textId="0ED312E7" w:rsidR="002A4E0B" w:rsidRPr="00CC1BF0" w:rsidRDefault="002A4E0B" w:rsidP="00CC1BF0">
            <w:pPr>
              <w:spacing w:line="240" w:lineRule="auto"/>
              <w:ind w:firstLine="0"/>
              <w:jc w:val="center"/>
              <w:rPr>
                <w:bCs/>
                <w:sz w:val="16"/>
                <w:szCs w:val="16"/>
              </w:rPr>
            </w:pPr>
            <w:r w:rsidRPr="00CC1BF0">
              <w:rPr>
                <w:sz w:val="16"/>
                <w:szCs w:val="16"/>
              </w:rPr>
              <w:t>6</w:t>
            </w:r>
          </w:p>
        </w:tc>
        <w:tc>
          <w:tcPr>
            <w:tcW w:w="600" w:type="pct"/>
            <w:vAlign w:val="center"/>
          </w:tcPr>
          <w:p w14:paraId="78EED99E" w14:textId="574FAEE3" w:rsidR="002A4E0B" w:rsidRPr="00CC1BF0" w:rsidRDefault="002A4E0B" w:rsidP="00CC1BF0">
            <w:pPr>
              <w:spacing w:line="240" w:lineRule="auto"/>
              <w:ind w:firstLine="0"/>
              <w:jc w:val="center"/>
              <w:rPr>
                <w:sz w:val="16"/>
                <w:szCs w:val="16"/>
              </w:rPr>
            </w:pPr>
            <w:r w:rsidRPr="00CC1BF0">
              <w:rPr>
                <w:sz w:val="16"/>
                <w:szCs w:val="16"/>
              </w:rPr>
              <w:t>40 %</w:t>
            </w:r>
          </w:p>
        </w:tc>
        <w:tc>
          <w:tcPr>
            <w:tcW w:w="662" w:type="pct"/>
            <w:vAlign w:val="center"/>
          </w:tcPr>
          <w:p w14:paraId="7E1F860B" w14:textId="228BEC59" w:rsidR="002A4E0B" w:rsidRPr="00CC1BF0" w:rsidRDefault="002A4E0B" w:rsidP="00CC1BF0">
            <w:pPr>
              <w:spacing w:line="240" w:lineRule="auto"/>
              <w:ind w:firstLine="0"/>
              <w:jc w:val="center"/>
              <w:rPr>
                <w:sz w:val="16"/>
                <w:szCs w:val="16"/>
              </w:rPr>
            </w:pPr>
            <w:r w:rsidRPr="00CC1BF0">
              <w:rPr>
                <w:sz w:val="16"/>
                <w:szCs w:val="16"/>
              </w:rPr>
              <w:t>40 %</w:t>
            </w:r>
          </w:p>
        </w:tc>
      </w:tr>
      <w:tr w:rsidR="00850B9D" w:rsidRPr="00CC1BF0" w14:paraId="29E9B54A" w14:textId="53CAB682" w:rsidTr="000426B3">
        <w:trPr>
          <w:trHeight w:val="284"/>
          <w:tblHeader/>
        </w:trPr>
        <w:tc>
          <w:tcPr>
            <w:tcW w:w="229" w:type="pct"/>
            <w:vMerge/>
            <w:vAlign w:val="center"/>
          </w:tcPr>
          <w:p w14:paraId="0A7F5695" w14:textId="77777777" w:rsidR="002A4E0B" w:rsidRPr="00CC1BF0" w:rsidRDefault="002A4E0B" w:rsidP="00CC1BF0">
            <w:pPr>
              <w:spacing w:line="240" w:lineRule="auto"/>
              <w:ind w:firstLine="0"/>
              <w:jc w:val="center"/>
              <w:rPr>
                <w:bCs/>
                <w:sz w:val="16"/>
                <w:szCs w:val="16"/>
              </w:rPr>
            </w:pPr>
          </w:p>
        </w:tc>
        <w:tc>
          <w:tcPr>
            <w:tcW w:w="651" w:type="pct"/>
            <w:vMerge/>
            <w:shd w:val="clear" w:color="auto" w:fill="auto"/>
            <w:vAlign w:val="center"/>
          </w:tcPr>
          <w:p w14:paraId="522941C8" w14:textId="77777777" w:rsidR="002A4E0B" w:rsidRPr="00CC1BF0" w:rsidRDefault="002A4E0B" w:rsidP="00CC1BF0">
            <w:pPr>
              <w:spacing w:line="240" w:lineRule="auto"/>
              <w:ind w:firstLine="0"/>
              <w:jc w:val="center"/>
              <w:rPr>
                <w:bCs/>
                <w:sz w:val="16"/>
                <w:szCs w:val="16"/>
              </w:rPr>
            </w:pPr>
          </w:p>
        </w:tc>
        <w:tc>
          <w:tcPr>
            <w:tcW w:w="543" w:type="pct"/>
            <w:shd w:val="clear" w:color="auto" w:fill="auto"/>
            <w:vAlign w:val="center"/>
          </w:tcPr>
          <w:p w14:paraId="13CD8394" w14:textId="77777777" w:rsidR="002A4E0B" w:rsidRPr="00CC1BF0" w:rsidRDefault="002A4E0B" w:rsidP="00CC1BF0">
            <w:pPr>
              <w:spacing w:line="240" w:lineRule="auto"/>
              <w:ind w:firstLine="0"/>
              <w:jc w:val="center"/>
              <w:rPr>
                <w:bCs/>
                <w:sz w:val="16"/>
                <w:szCs w:val="16"/>
              </w:rPr>
            </w:pPr>
            <w:r w:rsidRPr="00CC1BF0">
              <w:rPr>
                <w:bCs/>
                <w:sz w:val="16"/>
                <w:szCs w:val="16"/>
              </w:rPr>
              <w:t>РАУ КВр-1,5 – 1 шт.</w:t>
            </w:r>
          </w:p>
        </w:tc>
        <w:tc>
          <w:tcPr>
            <w:tcW w:w="492" w:type="pct"/>
            <w:shd w:val="clear" w:color="auto" w:fill="auto"/>
            <w:vAlign w:val="center"/>
          </w:tcPr>
          <w:p w14:paraId="4E3D8A26" w14:textId="77777777" w:rsidR="002A4E0B" w:rsidRPr="00CC1BF0" w:rsidRDefault="002A4E0B" w:rsidP="00CC1BF0">
            <w:pPr>
              <w:spacing w:line="240" w:lineRule="auto"/>
              <w:ind w:firstLine="0"/>
              <w:jc w:val="center"/>
              <w:rPr>
                <w:bCs/>
                <w:sz w:val="16"/>
                <w:szCs w:val="16"/>
              </w:rPr>
            </w:pPr>
            <w:r w:rsidRPr="00CC1BF0">
              <w:rPr>
                <w:bCs/>
                <w:sz w:val="16"/>
                <w:szCs w:val="16"/>
              </w:rPr>
              <w:t>2011</w:t>
            </w:r>
          </w:p>
        </w:tc>
        <w:tc>
          <w:tcPr>
            <w:tcW w:w="640" w:type="pct"/>
            <w:vAlign w:val="center"/>
          </w:tcPr>
          <w:p w14:paraId="1E41E11B" w14:textId="64089142" w:rsidR="002A4E0B" w:rsidRPr="00CC1BF0" w:rsidRDefault="002A4E0B" w:rsidP="00CC1BF0">
            <w:pPr>
              <w:spacing w:line="240" w:lineRule="auto"/>
              <w:ind w:firstLine="0"/>
              <w:jc w:val="center"/>
              <w:rPr>
                <w:bCs/>
                <w:sz w:val="16"/>
                <w:szCs w:val="16"/>
              </w:rPr>
            </w:pPr>
            <w:r w:rsidRPr="00CC1BF0">
              <w:rPr>
                <w:sz w:val="16"/>
                <w:szCs w:val="16"/>
              </w:rPr>
              <w:t>10</w:t>
            </w:r>
          </w:p>
        </w:tc>
        <w:tc>
          <w:tcPr>
            <w:tcW w:w="611" w:type="pct"/>
            <w:vAlign w:val="center"/>
          </w:tcPr>
          <w:p w14:paraId="3D2B452D" w14:textId="7E3BABD7" w:rsidR="002A4E0B" w:rsidRPr="00CC1BF0" w:rsidRDefault="002A4E0B" w:rsidP="00CC1BF0">
            <w:pPr>
              <w:spacing w:line="240" w:lineRule="auto"/>
              <w:ind w:firstLine="0"/>
              <w:jc w:val="center"/>
              <w:rPr>
                <w:bCs/>
                <w:sz w:val="16"/>
                <w:szCs w:val="16"/>
              </w:rPr>
            </w:pPr>
            <w:r w:rsidRPr="00CC1BF0">
              <w:rPr>
                <w:sz w:val="16"/>
                <w:szCs w:val="16"/>
              </w:rPr>
              <w:t>11</w:t>
            </w:r>
          </w:p>
        </w:tc>
        <w:tc>
          <w:tcPr>
            <w:tcW w:w="572" w:type="pct"/>
            <w:vAlign w:val="center"/>
          </w:tcPr>
          <w:p w14:paraId="6055B4FC" w14:textId="5FE1BE7C" w:rsidR="002A4E0B" w:rsidRPr="00CC1BF0" w:rsidRDefault="002A4E0B" w:rsidP="00CC1BF0">
            <w:pPr>
              <w:spacing w:line="240" w:lineRule="auto"/>
              <w:ind w:firstLine="0"/>
              <w:jc w:val="center"/>
              <w:rPr>
                <w:bCs/>
                <w:sz w:val="16"/>
                <w:szCs w:val="16"/>
              </w:rPr>
            </w:pPr>
            <w:r w:rsidRPr="00CC1BF0">
              <w:rPr>
                <w:sz w:val="16"/>
                <w:szCs w:val="16"/>
              </w:rPr>
              <w:t>0</w:t>
            </w:r>
          </w:p>
        </w:tc>
        <w:tc>
          <w:tcPr>
            <w:tcW w:w="600" w:type="pct"/>
            <w:vAlign w:val="center"/>
          </w:tcPr>
          <w:p w14:paraId="638DB0B4" w14:textId="610FBF62" w:rsidR="002A4E0B" w:rsidRPr="00CC1BF0" w:rsidRDefault="002A4E0B" w:rsidP="00CC1BF0">
            <w:pPr>
              <w:spacing w:line="240" w:lineRule="auto"/>
              <w:ind w:firstLine="0"/>
              <w:jc w:val="center"/>
              <w:rPr>
                <w:sz w:val="16"/>
                <w:szCs w:val="16"/>
              </w:rPr>
            </w:pPr>
            <w:r w:rsidRPr="00CC1BF0">
              <w:rPr>
                <w:sz w:val="16"/>
                <w:szCs w:val="16"/>
              </w:rPr>
              <w:t>100 %</w:t>
            </w:r>
          </w:p>
        </w:tc>
        <w:tc>
          <w:tcPr>
            <w:tcW w:w="662" w:type="pct"/>
            <w:vAlign w:val="center"/>
          </w:tcPr>
          <w:p w14:paraId="4DC0CBB2" w14:textId="342DF32F" w:rsidR="002A4E0B" w:rsidRPr="00CC1BF0" w:rsidRDefault="002A4E0B" w:rsidP="00CC1BF0">
            <w:pPr>
              <w:spacing w:line="240" w:lineRule="auto"/>
              <w:ind w:firstLine="0"/>
              <w:jc w:val="center"/>
              <w:rPr>
                <w:sz w:val="16"/>
                <w:szCs w:val="16"/>
              </w:rPr>
            </w:pPr>
            <w:r w:rsidRPr="00CC1BF0">
              <w:rPr>
                <w:sz w:val="16"/>
                <w:szCs w:val="16"/>
              </w:rPr>
              <w:t>100 %</w:t>
            </w:r>
          </w:p>
        </w:tc>
      </w:tr>
    </w:tbl>
    <w:p w14:paraId="05DC976D" w14:textId="2DEC8BCA" w:rsidR="00860D0E" w:rsidRPr="00AD2C10" w:rsidRDefault="00CC1BF0" w:rsidP="00CC1BF0">
      <w:pPr>
        <w:pStyle w:val="5"/>
      </w:pPr>
      <w:bookmarkStart w:id="81" w:name="_Toc139362813"/>
      <w:r>
        <w:t xml:space="preserve">1.2.2.6. </w:t>
      </w:r>
      <w:r w:rsidR="00860D0E"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81"/>
    </w:p>
    <w:p w14:paraId="7AA9E545" w14:textId="77777777" w:rsidR="00860D0E" w:rsidRPr="00AD2C10" w:rsidRDefault="00860D0E" w:rsidP="00860D0E">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62CD7C81" w14:textId="3470FC3F" w:rsidR="00860D0E" w:rsidRPr="00AD2C10" w:rsidRDefault="00CC1BF0" w:rsidP="00CC1BF0">
      <w:pPr>
        <w:pStyle w:val="5"/>
      </w:pPr>
      <w:bookmarkStart w:id="82" w:name="_Toc139362814"/>
      <w:r>
        <w:t xml:space="preserve">1.2.2.7. </w:t>
      </w:r>
      <w:r w:rsidR="00860D0E" w:rsidRPr="00AD2C10">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bookmarkEnd w:id="82"/>
    </w:p>
    <w:p w14:paraId="002E4532" w14:textId="3959324F" w:rsidR="00860D0E" w:rsidRDefault="00860D0E" w:rsidP="000F3AE6">
      <w:pPr>
        <w:autoSpaceDE w:val="0"/>
        <w:autoSpaceDN w:val="0"/>
        <w:rPr>
          <w:lang w:bidi="ru-RU"/>
        </w:rPr>
      </w:pPr>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w:t>
      </w:r>
      <w:r w:rsidRPr="00AD2C10">
        <w:rPr>
          <w:lang w:val="en-US" w:bidi="ru-RU"/>
        </w:rPr>
        <w:t>t</w:t>
      </w:r>
      <w:r w:rsidRPr="00AD2C10">
        <w:rPr>
          <w:vertAlign w:val="subscript"/>
          <w:lang w:bidi="ru-RU"/>
        </w:rPr>
        <w:t>нр</w:t>
      </w:r>
      <w:r w:rsidRPr="00AD2C10">
        <w:rPr>
          <w:lang w:bidi="ru-RU"/>
        </w:rPr>
        <w:t xml:space="preserve"> (-26) °</w:t>
      </w:r>
      <w:r w:rsidRPr="00AD2C10">
        <w:rPr>
          <w:lang w:val="en-US" w:bidi="ru-RU"/>
        </w:rPr>
        <w:t>C</w:t>
      </w:r>
      <w:r w:rsidRPr="00AD2C10">
        <w:rPr>
          <w:lang w:bidi="ru-RU"/>
        </w:rPr>
        <w:t>) - 95/70 °</w:t>
      </w:r>
      <w:r w:rsidRPr="00AD2C10">
        <w:rPr>
          <w:lang w:val="en-US" w:bidi="ru-RU"/>
        </w:rPr>
        <w:t>C</w:t>
      </w:r>
      <w:r w:rsidRPr="00AD2C10">
        <w:rPr>
          <w:lang w:bidi="ru-RU"/>
        </w:rPr>
        <w:t xml:space="preserve">, представленным в таблице </w:t>
      </w:r>
      <w:r w:rsidR="0041613D" w:rsidRPr="00AD2C10">
        <w:rPr>
          <w:lang w:bidi="ru-RU"/>
        </w:rPr>
        <w:t>2</w:t>
      </w:r>
      <w:r w:rsidR="00C4061F">
        <w:rPr>
          <w:lang w:bidi="ru-RU"/>
        </w:rPr>
        <w:t>3</w:t>
      </w:r>
      <w:r w:rsidRPr="00AD2C10">
        <w:rPr>
          <w:lang w:bidi="ru-RU"/>
        </w:rPr>
        <w:t>.</w:t>
      </w:r>
    </w:p>
    <w:p w14:paraId="682155CB" w14:textId="77777777" w:rsidR="00C86C0D" w:rsidRPr="00C86C0D" w:rsidRDefault="00C86C0D" w:rsidP="00C86C0D">
      <w:pPr>
        <w:autoSpaceDE w:val="0"/>
        <w:autoSpaceDN w:val="0"/>
        <w:ind w:firstLine="851"/>
        <w:rPr>
          <w:sz w:val="24"/>
          <w:lang w:bidi="ru-RU"/>
        </w:rPr>
      </w:pPr>
      <w:r w:rsidRPr="00C86C0D">
        <w:rPr>
          <w:sz w:val="24"/>
          <w:lang w:bidi="ru-RU"/>
        </w:rPr>
        <w:t>Примечание: для температуры наружного воздуха ниже -26 ºС параметры теплоносителя 95/70, как при максимально-зимнем режиме.</w:t>
      </w:r>
    </w:p>
    <w:p w14:paraId="0A214AF6" w14:textId="6F384DD3"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41613D" w:rsidRPr="00AD2C10">
        <w:rPr>
          <w:rFonts w:ascii="Times New Roman" w:hAnsi="Times New Roman"/>
          <w:sz w:val="24"/>
        </w:rPr>
        <w:fldChar w:fldCharType="begin"/>
      </w:r>
      <w:r w:rsidR="0041613D" w:rsidRPr="00AD2C10">
        <w:rPr>
          <w:rFonts w:ascii="Times New Roman" w:hAnsi="Times New Roman"/>
          <w:sz w:val="24"/>
        </w:rPr>
        <w:instrText xml:space="preserve"> SEQ Таблица \* ARABIC </w:instrText>
      </w:r>
      <w:r w:rsidR="0041613D" w:rsidRPr="00AD2C10">
        <w:rPr>
          <w:rFonts w:ascii="Times New Roman" w:hAnsi="Times New Roman"/>
          <w:sz w:val="24"/>
        </w:rPr>
        <w:fldChar w:fldCharType="separate"/>
      </w:r>
      <w:r w:rsidR="00EA3137">
        <w:rPr>
          <w:rFonts w:ascii="Times New Roman" w:hAnsi="Times New Roman"/>
          <w:noProof/>
          <w:sz w:val="24"/>
        </w:rPr>
        <w:t>23</w:t>
      </w:r>
      <w:r w:rsidR="0041613D" w:rsidRPr="00AD2C10">
        <w:rPr>
          <w:rFonts w:ascii="Times New Roman" w:hAnsi="Times New Roman"/>
          <w:sz w:val="24"/>
        </w:rPr>
        <w:fldChar w:fldCharType="end"/>
      </w:r>
      <w:r w:rsidRPr="00AD2C10">
        <w:rPr>
          <w:rFonts w:ascii="Times New Roman" w:hAnsi="Times New Roman"/>
          <w:sz w:val="24"/>
        </w:rPr>
        <w:t xml:space="preserve"> Температурный график регулирования отпуска тепловой энергии от котельной п.ст. Громово</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3241"/>
        <w:gridCol w:w="3250"/>
      </w:tblGrid>
      <w:tr w:rsidR="00860D0E" w:rsidRPr="00AD2C10" w14:paraId="548E9E5E" w14:textId="77777777" w:rsidTr="003C0424">
        <w:trPr>
          <w:trHeight w:val="227"/>
          <w:tblHeader/>
        </w:trPr>
        <w:tc>
          <w:tcPr>
            <w:tcW w:w="1535" w:type="pct"/>
            <w:shd w:val="clear" w:color="auto" w:fill="auto"/>
            <w:vAlign w:val="center"/>
          </w:tcPr>
          <w:p w14:paraId="3A4570E6" w14:textId="77777777" w:rsidR="00860D0E" w:rsidRPr="00AD2C10" w:rsidRDefault="00860D0E" w:rsidP="00CC1BF0">
            <w:pPr>
              <w:spacing w:line="240" w:lineRule="auto"/>
              <w:ind w:firstLine="0"/>
              <w:jc w:val="center"/>
              <w:rPr>
                <w:b/>
                <w:sz w:val="20"/>
                <w:lang w:bidi="ru-RU"/>
              </w:rPr>
            </w:pPr>
            <w:r w:rsidRPr="00AD2C10">
              <w:rPr>
                <w:b/>
                <w:sz w:val="20"/>
                <w:lang w:bidi="ru-RU"/>
              </w:rPr>
              <w:t>t наружного воздуха,°С</w:t>
            </w:r>
          </w:p>
        </w:tc>
        <w:tc>
          <w:tcPr>
            <w:tcW w:w="1730" w:type="pct"/>
            <w:shd w:val="clear" w:color="auto" w:fill="auto"/>
            <w:vAlign w:val="center"/>
          </w:tcPr>
          <w:p w14:paraId="1508EBE2" w14:textId="77777777" w:rsidR="00860D0E" w:rsidRPr="00AD2C10" w:rsidRDefault="00860D0E" w:rsidP="00CC1BF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124DFA79" w14:textId="77777777" w:rsidR="00860D0E" w:rsidRPr="00AD2C10" w:rsidRDefault="00860D0E" w:rsidP="00CC1BF0">
            <w:pPr>
              <w:spacing w:line="240" w:lineRule="auto"/>
              <w:ind w:firstLine="0"/>
              <w:jc w:val="center"/>
              <w:rPr>
                <w:b/>
                <w:sz w:val="20"/>
                <w:lang w:bidi="ru-RU"/>
              </w:rPr>
            </w:pPr>
            <w:r w:rsidRPr="00AD2C10">
              <w:rPr>
                <w:b/>
                <w:sz w:val="20"/>
                <w:lang w:bidi="ru-RU"/>
              </w:rPr>
              <w:t>t обратной воды, °С</w:t>
            </w:r>
          </w:p>
        </w:tc>
      </w:tr>
      <w:tr w:rsidR="00860D0E" w:rsidRPr="00AD2C10" w14:paraId="7982DDAB" w14:textId="77777777" w:rsidTr="003C0424">
        <w:trPr>
          <w:trHeight w:val="227"/>
        </w:trPr>
        <w:tc>
          <w:tcPr>
            <w:tcW w:w="1535" w:type="pct"/>
            <w:shd w:val="clear" w:color="auto" w:fill="auto"/>
            <w:vAlign w:val="center"/>
          </w:tcPr>
          <w:p w14:paraId="7E5E4EA4" w14:textId="77777777" w:rsidR="00860D0E" w:rsidRPr="00AD2C10" w:rsidRDefault="00860D0E" w:rsidP="00CC1BF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02FBE943"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1530503C"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35</w:t>
            </w:r>
          </w:p>
        </w:tc>
      </w:tr>
      <w:tr w:rsidR="00860D0E" w:rsidRPr="00AD2C10" w14:paraId="103A49F3" w14:textId="77777777" w:rsidTr="003C0424">
        <w:trPr>
          <w:trHeight w:val="227"/>
        </w:trPr>
        <w:tc>
          <w:tcPr>
            <w:tcW w:w="1535" w:type="pct"/>
            <w:shd w:val="clear" w:color="auto" w:fill="auto"/>
            <w:vAlign w:val="center"/>
          </w:tcPr>
          <w:p w14:paraId="2C7EF217"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1D1A37B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11D76B41"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36</w:t>
            </w:r>
          </w:p>
        </w:tc>
      </w:tr>
      <w:tr w:rsidR="00860D0E" w:rsidRPr="00AD2C10" w14:paraId="6D03F638" w14:textId="77777777" w:rsidTr="003C0424">
        <w:trPr>
          <w:trHeight w:val="227"/>
        </w:trPr>
        <w:tc>
          <w:tcPr>
            <w:tcW w:w="1535" w:type="pct"/>
            <w:shd w:val="clear" w:color="auto" w:fill="auto"/>
            <w:vAlign w:val="center"/>
          </w:tcPr>
          <w:p w14:paraId="27339EA2"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02597EE7"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3E66136C"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37</w:t>
            </w:r>
          </w:p>
        </w:tc>
      </w:tr>
      <w:tr w:rsidR="00860D0E" w:rsidRPr="00AD2C10" w14:paraId="0C52879C" w14:textId="77777777" w:rsidTr="003C0424">
        <w:tblPrEx>
          <w:tblLook w:val="04A0" w:firstRow="1" w:lastRow="0" w:firstColumn="1" w:lastColumn="0" w:noHBand="0" w:noVBand="1"/>
        </w:tblPrEx>
        <w:trPr>
          <w:trHeight w:val="227"/>
        </w:trPr>
        <w:tc>
          <w:tcPr>
            <w:tcW w:w="1535" w:type="pct"/>
            <w:shd w:val="clear" w:color="auto" w:fill="auto"/>
            <w:vAlign w:val="center"/>
          </w:tcPr>
          <w:p w14:paraId="4C09A6F9"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29577633"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1B5E50E8"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39</w:t>
            </w:r>
          </w:p>
        </w:tc>
      </w:tr>
      <w:tr w:rsidR="00860D0E" w:rsidRPr="00AD2C10" w14:paraId="60528357" w14:textId="77777777" w:rsidTr="003C0424">
        <w:tblPrEx>
          <w:tblLook w:val="04A0" w:firstRow="1" w:lastRow="0" w:firstColumn="1" w:lastColumn="0" w:noHBand="0" w:noVBand="1"/>
        </w:tblPrEx>
        <w:trPr>
          <w:trHeight w:val="227"/>
        </w:trPr>
        <w:tc>
          <w:tcPr>
            <w:tcW w:w="1535" w:type="pct"/>
            <w:shd w:val="clear" w:color="auto" w:fill="auto"/>
            <w:vAlign w:val="center"/>
          </w:tcPr>
          <w:p w14:paraId="55292F68"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280C8A6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0426D1F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40</w:t>
            </w:r>
          </w:p>
        </w:tc>
      </w:tr>
      <w:tr w:rsidR="00860D0E" w:rsidRPr="00AD2C10" w14:paraId="503609D6" w14:textId="77777777" w:rsidTr="003C0424">
        <w:tblPrEx>
          <w:tblLook w:val="04A0" w:firstRow="1" w:lastRow="0" w:firstColumn="1" w:lastColumn="0" w:noHBand="0" w:noVBand="1"/>
        </w:tblPrEx>
        <w:trPr>
          <w:trHeight w:val="227"/>
        </w:trPr>
        <w:tc>
          <w:tcPr>
            <w:tcW w:w="1535" w:type="pct"/>
            <w:shd w:val="clear" w:color="auto" w:fill="auto"/>
            <w:vAlign w:val="center"/>
          </w:tcPr>
          <w:p w14:paraId="588595CB"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17D069E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317AD47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41</w:t>
            </w:r>
          </w:p>
        </w:tc>
      </w:tr>
      <w:tr w:rsidR="00860D0E" w:rsidRPr="00AD2C10" w14:paraId="4E05F3B1" w14:textId="77777777" w:rsidTr="003C0424">
        <w:tblPrEx>
          <w:tblLook w:val="04A0" w:firstRow="1" w:lastRow="0" w:firstColumn="1" w:lastColumn="0" w:noHBand="0" w:noVBand="1"/>
        </w:tblPrEx>
        <w:trPr>
          <w:trHeight w:val="227"/>
        </w:trPr>
        <w:tc>
          <w:tcPr>
            <w:tcW w:w="1535" w:type="pct"/>
            <w:shd w:val="clear" w:color="auto" w:fill="auto"/>
            <w:vAlign w:val="center"/>
          </w:tcPr>
          <w:p w14:paraId="44243574"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3C236D65"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362895C2"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42</w:t>
            </w:r>
          </w:p>
        </w:tc>
      </w:tr>
      <w:tr w:rsidR="00860D0E" w:rsidRPr="00AD2C10" w14:paraId="52610CA1" w14:textId="77777777" w:rsidTr="003C0424">
        <w:tblPrEx>
          <w:tblLook w:val="04A0" w:firstRow="1" w:lastRow="0" w:firstColumn="1" w:lastColumn="0" w:noHBand="0" w:noVBand="1"/>
        </w:tblPrEx>
        <w:trPr>
          <w:trHeight w:val="227"/>
        </w:trPr>
        <w:tc>
          <w:tcPr>
            <w:tcW w:w="1535" w:type="pct"/>
            <w:shd w:val="clear" w:color="auto" w:fill="auto"/>
            <w:vAlign w:val="center"/>
          </w:tcPr>
          <w:p w14:paraId="55629A53"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42C757DD"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7482A0D5"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43</w:t>
            </w:r>
          </w:p>
        </w:tc>
      </w:tr>
      <w:tr w:rsidR="00860D0E" w:rsidRPr="00AD2C10" w14:paraId="026FCDB7" w14:textId="77777777" w:rsidTr="003C0424">
        <w:tblPrEx>
          <w:tblLook w:val="04A0" w:firstRow="1" w:lastRow="0" w:firstColumn="1" w:lastColumn="0" w:noHBand="0" w:noVBand="1"/>
        </w:tblPrEx>
        <w:trPr>
          <w:trHeight w:val="227"/>
        </w:trPr>
        <w:tc>
          <w:tcPr>
            <w:tcW w:w="1535" w:type="pct"/>
            <w:shd w:val="clear" w:color="auto" w:fill="auto"/>
            <w:vAlign w:val="center"/>
          </w:tcPr>
          <w:p w14:paraId="702E6310"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3E9B5034"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6760AA3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44</w:t>
            </w:r>
          </w:p>
        </w:tc>
      </w:tr>
      <w:tr w:rsidR="00860D0E" w:rsidRPr="00AD2C10" w14:paraId="543C7B85" w14:textId="77777777" w:rsidTr="003C0424">
        <w:tblPrEx>
          <w:tblLook w:val="04A0" w:firstRow="1" w:lastRow="0" w:firstColumn="1" w:lastColumn="0" w:noHBand="0" w:noVBand="1"/>
        </w:tblPrEx>
        <w:trPr>
          <w:trHeight w:val="227"/>
        </w:trPr>
        <w:tc>
          <w:tcPr>
            <w:tcW w:w="1535" w:type="pct"/>
            <w:shd w:val="clear" w:color="auto" w:fill="auto"/>
            <w:vAlign w:val="center"/>
          </w:tcPr>
          <w:p w14:paraId="16339A02"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54A7FEDE"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4BE967B5"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46</w:t>
            </w:r>
          </w:p>
        </w:tc>
      </w:tr>
      <w:tr w:rsidR="00860D0E" w:rsidRPr="00AD2C10" w14:paraId="3D5D05B4" w14:textId="77777777" w:rsidTr="003C0424">
        <w:tblPrEx>
          <w:tblLook w:val="04A0" w:firstRow="1" w:lastRow="0" w:firstColumn="1" w:lastColumn="0" w:noHBand="0" w:noVBand="1"/>
        </w:tblPrEx>
        <w:trPr>
          <w:trHeight w:val="227"/>
        </w:trPr>
        <w:tc>
          <w:tcPr>
            <w:tcW w:w="1535" w:type="pct"/>
            <w:shd w:val="clear" w:color="auto" w:fill="auto"/>
            <w:vAlign w:val="center"/>
          </w:tcPr>
          <w:p w14:paraId="2F5B8551"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651652C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2471D09E"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47</w:t>
            </w:r>
          </w:p>
        </w:tc>
      </w:tr>
      <w:tr w:rsidR="00860D0E" w:rsidRPr="00AD2C10" w14:paraId="5CC8F64D" w14:textId="77777777" w:rsidTr="003C0424">
        <w:tblPrEx>
          <w:tblLook w:val="04A0" w:firstRow="1" w:lastRow="0" w:firstColumn="1" w:lastColumn="0" w:noHBand="0" w:noVBand="1"/>
        </w:tblPrEx>
        <w:trPr>
          <w:trHeight w:val="227"/>
        </w:trPr>
        <w:tc>
          <w:tcPr>
            <w:tcW w:w="1535" w:type="pct"/>
            <w:shd w:val="clear" w:color="auto" w:fill="auto"/>
            <w:vAlign w:val="center"/>
          </w:tcPr>
          <w:p w14:paraId="34B0AF18"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793A0A5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42AC0858"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48</w:t>
            </w:r>
          </w:p>
        </w:tc>
      </w:tr>
      <w:tr w:rsidR="00860D0E" w:rsidRPr="00AD2C10" w14:paraId="50BE7BD5" w14:textId="77777777" w:rsidTr="003C0424">
        <w:tblPrEx>
          <w:tblLook w:val="04A0" w:firstRow="1" w:lastRow="0" w:firstColumn="1" w:lastColumn="0" w:noHBand="0" w:noVBand="1"/>
        </w:tblPrEx>
        <w:trPr>
          <w:trHeight w:val="227"/>
        </w:trPr>
        <w:tc>
          <w:tcPr>
            <w:tcW w:w="1535" w:type="pct"/>
            <w:shd w:val="clear" w:color="auto" w:fill="auto"/>
            <w:vAlign w:val="center"/>
          </w:tcPr>
          <w:p w14:paraId="249DDC1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57120CD7"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6A8378CF"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49</w:t>
            </w:r>
          </w:p>
        </w:tc>
      </w:tr>
      <w:tr w:rsidR="00860D0E" w:rsidRPr="00AD2C10" w14:paraId="2C2E5B7B" w14:textId="77777777" w:rsidTr="003C0424">
        <w:tblPrEx>
          <w:tblLook w:val="04A0" w:firstRow="1" w:lastRow="0" w:firstColumn="1" w:lastColumn="0" w:noHBand="0" w:noVBand="1"/>
        </w:tblPrEx>
        <w:trPr>
          <w:trHeight w:val="227"/>
        </w:trPr>
        <w:tc>
          <w:tcPr>
            <w:tcW w:w="1535" w:type="pct"/>
            <w:shd w:val="clear" w:color="auto" w:fill="auto"/>
            <w:vAlign w:val="center"/>
          </w:tcPr>
          <w:p w14:paraId="36A18407"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6D52DEB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1F376BC6"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50</w:t>
            </w:r>
          </w:p>
        </w:tc>
      </w:tr>
      <w:tr w:rsidR="00860D0E" w:rsidRPr="00AD2C10" w14:paraId="19F784C7" w14:textId="77777777" w:rsidTr="003C0424">
        <w:tblPrEx>
          <w:tblLook w:val="04A0" w:firstRow="1" w:lastRow="0" w:firstColumn="1" w:lastColumn="0" w:noHBand="0" w:noVBand="1"/>
        </w:tblPrEx>
        <w:trPr>
          <w:trHeight w:val="227"/>
        </w:trPr>
        <w:tc>
          <w:tcPr>
            <w:tcW w:w="1535" w:type="pct"/>
            <w:shd w:val="clear" w:color="auto" w:fill="auto"/>
            <w:vAlign w:val="center"/>
          </w:tcPr>
          <w:p w14:paraId="09783B47"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6486D21B"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2337424F"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51</w:t>
            </w:r>
          </w:p>
        </w:tc>
      </w:tr>
      <w:tr w:rsidR="00860D0E" w:rsidRPr="00AD2C10" w14:paraId="72BC0D63" w14:textId="77777777" w:rsidTr="003C0424">
        <w:tblPrEx>
          <w:tblLook w:val="04A0" w:firstRow="1" w:lastRow="0" w:firstColumn="1" w:lastColumn="0" w:noHBand="0" w:noVBand="1"/>
        </w:tblPrEx>
        <w:trPr>
          <w:trHeight w:val="227"/>
        </w:trPr>
        <w:tc>
          <w:tcPr>
            <w:tcW w:w="1535" w:type="pct"/>
            <w:shd w:val="clear" w:color="auto" w:fill="auto"/>
            <w:vAlign w:val="center"/>
          </w:tcPr>
          <w:p w14:paraId="47AD82FC"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6686DC54"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5EBF7A1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52</w:t>
            </w:r>
          </w:p>
        </w:tc>
      </w:tr>
      <w:tr w:rsidR="00860D0E" w:rsidRPr="00AD2C10" w14:paraId="2053DEE4" w14:textId="77777777" w:rsidTr="003C0424">
        <w:tblPrEx>
          <w:tblLook w:val="04A0" w:firstRow="1" w:lastRow="0" w:firstColumn="1" w:lastColumn="0" w:noHBand="0" w:noVBand="1"/>
        </w:tblPrEx>
        <w:trPr>
          <w:trHeight w:val="227"/>
        </w:trPr>
        <w:tc>
          <w:tcPr>
            <w:tcW w:w="1535" w:type="pct"/>
            <w:shd w:val="clear" w:color="auto" w:fill="auto"/>
            <w:vAlign w:val="center"/>
          </w:tcPr>
          <w:p w14:paraId="335A75EB"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306A8207"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010B0F3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53</w:t>
            </w:r>
          </w:p>
        </w:tc>
      </w:tr>
      <w:tr w:rsidR="00860D0E" w:rsidRPr="00AD2C10" w14:paraId="40CCFC4F" w14:textId="77777777" w:rsidTr="003C0424">
        <w:tblPrEx>
          <w:tblLook w:val="04A0" w:firstRow="1" w:lastRow="0" w:firstColumn="1" w:lastColumn="0" w:noHBand="0" w:noVBand="1"/>
        </w:tblPrEx>
        <w:trPr>
          <w:trHeight w:val="227"/>
        </w:trPr>
        <w:tc>
          <w:tcPr>
            <w:tcW w:w="1535" w:type="pct"/>
            <w:shd w:val="clear" w:color="auto" w:fill="auto"/>
            <w:vAlign w:val="center"/>
          </w:tcPr>
          <w:p w14:paraId="4C9A9ADC"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6233BA95"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7589C16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54</w:t>
            </w:r>
          </w:p>
        </w:tc>
      </w:tr>
      <w:tr w:rsidR="00860D0E" w:rsidRPr="00AD2C10" w14:paraId="2C501506" w14:textId="77777777" w:rsidTr="003C0424">
        <w:tblPrEx>
          <w:tblLook w:val="04A0" w:firstRow="1" w:lastRow="0" w:firstColumn="1" w:lastColumn="0" w:noHBand="0" w:noVBand="1"/>
        </w:tblPrEx>
        <w:trPr>
          <w:trHeight w:val="227"/>
        </w:trPr>
        <w:tc>
          <w:tcPr>
            <w:tcW w:w="1535" w:type="pct"/>
            <w:shd w:val="clear" w:color="auto" w:fill="auto"/>
            <w:vAlign w:val="center"/>
          </w:tcPr>
          <w:p w14:paraId="12F83A98"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57EC8F2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293D3612"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55</w:t>
            </w:r>
          </w:p>
        </w:tc>
      </w:tr>
      <w:tr w:rsidR="00860D0E" w:rsidRPr="00AD2C10" w14:paraId="42642ABA" w14:textId="77777777" w:rsidTr="003C0424">
        <w:tblPrEx>
          <w:tblLook w:val="04A0" w:firstRow="1" w:lastRow="0" w:firstColumn="1" w:lastColumn="0" w:noHBand="0" w:noVBand="1"/>
        </w:tblPrEx>
        <w:trPr>
          <w:trHeight w:val="227"/>
        </w:trPr>
        <w:tc>
          <w:tcPr>
            <w:tcW w:w="1535" w:type="pct"/>
            <w:shd w:val="clear" w:color="auto" w:fill="auto"/>
            <w:vAlign w:val="center"/>
          </w:tcPr>
          <w:p w14:paraId="174361C5"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0F0A8D33"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22D78DB5"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56</w:t>
            </w:r>
          </w:p>
        </w:tc>
      </w:tr>
      <w:tr w:rsidR="00860D0E" w:rsidRPr="00AD2C10" w14:paraId="4B846F1F" w14:textId="77777777" w:rsidTr="003C0424">
        <w:tblPrEx>
          <w:tblLook w:val="04A0" w:firstRow="1" w:lastRow="0" w:firstColumn="1" w:lastColumn="0" w:noHBand="0" w:noVBand="1"/>
        </w:tblPrEx>
        <w:trPr>
          <w:trHeight w:val="227"/>
        </w:trPr>
        <w:tc>
          <w:tcPr>
            <w:tcW w:w="1535" w:type="pct"/>
            <w:shd w:val="clear" w:color="auto" w:fill="auto"/>
            <w:vAlign w:val="center"/>
          </w:tcPr>
          <w:p w14:paraId="17C7F07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6C610FB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62A41347"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57</w:t>
            </w:r>
          </w:p>
        </w:tc>
      </w:tr>
      <w:tr w:rsidR="00860D0E" w:rsidRPr="00AD2C10" w14:paraId="411D6C9E" w14:textId="77777777" w:rsidTr="003C0424">
        <w:tblPrEx>
          <w:tblLook w:val="04A0" w:firstRow="1" w:lastRow="0" w:firstColumn="1" w:lastColumn="0" w:noHBand="0" w:noVBand="1"/>
        </w:tblPrEx>
        <w:trPr>
          <w:trHeight w:val="227"/>
        </w:trPr>
        <w:tc>
          <w:tcPr>
            <w:tcW w:w="1535" w:type="pct"/>
            <w:shd w:val="clear" w:color="auto" w:fill="auto"/>
            <w:vAlign w:val="center"/>
          </w:tcPr>
          <w:p w14:paraId="32A7DA6B"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6C7312C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15A39F28"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58</w:t>
            </w:r>
          </w:p>
        </w:tc>
      </w:tr>
      <w:tr w:rsidR="00860D0E" w:rsidRPr="00AD2C10" w14:paraId="0E566A02" w14:textId="77777777" w:rsidTr="003C0424">
        <w:tblPrEx>
          <w:tblLook w:val="04A0" w:firstRow="1" w:lastRow="0" w:firstColumn="1" w:lastColumn="0" w:noHBand="0" w:noVBand="1"/>
        </w:tblPrEx>
        <w:trPr>
          <w:trHeight w:val="227"/>
        </w:trPr>
        <w:tc>
          <w:tcPr>
            <w:tcW w:w="1535" w:type="pct"/>
            <w:shd w:val="clear" w:color="auto" w:fill="auto"/>
            <w:vAlign w:val="center"/>
          </w:tcPr>
          <w:p w14:paraId="20DCADE3"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4D0791B0"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366CFDEE"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59</w:t>
            </w:r>
          </w:p>
        </w:tc>
      </w:tr>
      <w:tr w:rsidR="00860D0E" w:rsidRPr="00AD2C10" w14:paraId="7F588152" w14:textId="77777777" w:rsidTr="003C0424">
        <w:tblPrEx>
          <w:tblLook w:val="04A0" w:firstRow="1" w:lastRow="0" w:firstColumn="1" w:lastColumn="0" w:noHBand="0" w:noVBand="1"/>
        </w:tblPrEx>
        <w:trPr>
          <w:trHeight w:val="227"/>
        </w:trPr>
        <w:tc>
          <w:tcPr>
            <w:tcW w:w="1535" w:type="pct"/>
            <w:shd w:val="clear" w:color="auto" w:fill="auto"/>
            <w:vAlign w:val="center"/>
          </w:tcPr>
          <w:p w14:paraId="242D7A56"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7FBB0423"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449ABD2F"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60</w:t>
            </w:r>
          </w:p>
        </w:tc>
      </w:tr>
      <w:tr w:rsidR="00860D0E" w:rsidRPr="00AD2C10" w14:paraId="5DF8D9FD" w14:textId="77777777" w:rsidTr="003C0424">
        <w:tblPrEx>
          <w:tblLook w:val="04A0" w:firstRow="1" w:lastRow="0" w:firstColumn="1" w:lastColumn="0" w:noHBand="0" w:noVBand="1"/>
        </w:tblPrEx>
        <w:trPr>
          <w:trHeight w:val="227"/>
        </w:trPr>
        <w:tc>
          <w:tcPr>
            <w:tcW w:w="1535" w:type="pct"/>
            <w:shd w:val="clear" w:color="auto" w:fill="auto"/>
            <w:vAlign w:val="center"/>
          </w:tcPr>
          <w:p w14:paraId="0166316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48823E1E"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4795EED9"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61</w:t>
            </w:r>
          </w:p>
        </w:tc>
      </w:tr>
      <w:tr w:rsidR="00860D0E" w:rsidRPr="00AD2C10" w14:paraId="5826DE64" w14:textId="77777777" w:rsidTr="003C0424">
        <w:tblPrEx>
          <w:tblLook w:val="04A0" w:firstRow="1" w:lastRow="0" w:firstColumn="1" w:lastColumn="0" w:noHBand="0" w:noVBand="1"/>
        </w:tblPrEx>
        <w:trPr>
          <w:trHeight w:val="227"/>
        </w:trPr>
        <w:tc>
          <w:tcPr>
            <w:tcW w:w="1535" w:type="pct"/>
            <w:shd w:val="clear" w:color="auto" w:fill="auto"/>
            <w:vAlign w:val="center"/>
          </w:tcPr>
          <w:p w14:paraId="2ECFB2FA"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7111E228"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561E015B"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62</w:t>
            </w:r>
          </w:p>
        </w:tc>
      </w:tr>
      <w:tr w:rsidR="00860D0E" w:rsidRPr="00AD2C10" w14:paraId="072A379D" w14:textId="77777777" w:rsidTr="003C0424">
        <w:tblPrEx>
          <w:tblLook w:val="04A0" w:firstRow="1" w:lastRow="0" w:firstColumn="1" w:lastColumn="0" w:noHBand="0" w:noVBand="1"/>
        </w:tblPrEx>
        <w:trPr>
          <w:trHeight w:val="227"/>
        </w:trPr>
        <w:tc>
          <w:tcPr>
            <w:tcW w:w="1535" w:type="pct"/>
            <w:shd w:val="clear" w:color="auto" w:fill="auto"/>
            <w:vAlign w:val="center"/>
          </w:tcPr>
          <w:p w14:paraId="662E9677"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244F41E7"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0F9FF943"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63</w:t>
            </w:r>
          </w:p>
        </w:tc>
      </w:tr>
      <w:tr w:rsidR="00860D0E" w:rsidRPr="00AD2C10" w14:paraId="771299CF" w14:textId="77777777" w:rsidTr="003C0424">
        <w:tblPrEx>
          <w:tblLook w:val="04A0" w:firstRow="1" w:lastRow="0" w:firstColumn="1" w:lastColumn="0" w:noHBand="0" w:noVBand="1"/>
        </w:tblPrEx>
        <w:trPr>
          <w:trHeight w:val="227"/>
        </w:trPr>
        <w:tc>
          <w:tcPr>
            <w:tcW w:w="1535" w:type="pct"/>
            <w:shd w:val="clear" w:color="auto" w:fill="auto"/>
            <w:vAlign w:val="center"/>
          </w:tcPr>
          <w:p w14:paraId="79A44551"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2E0438F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730A8EBB"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64</w:t>
            </w:r>
          </w:p>
        </w:tc>
      </w:tr>
      <w:tr w:rsidR="00860D0E" w:rsidRPr="00AD2C10" w14:paraId="520431B9" w14:textId="77777777" w:rsidTr="003C0424">
        <w:tblPrEx>
          <w:tblLook w:val="04A0" w:firstRow="1" w:lastRow="0" w:firstColumn="1" w:lastColumn="0" w:noHBand="0" w:noVBand="1"/>
        </w:tblPrEx>
        <w:trPr>
          <w:trHeight w:val="227"/>
        </w:trPr>
        <w:tc>
          <w:tcPr>
            <w:tcW w:w="1535" w:type="pct"/>
            <w:shd w:val="clear" w:color="auto" w:fill="auto"/>
            <w:vAlign w:val="center"/>
          </w:tcPr>
          <w:p w14:paraId="1FA3A066"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634D28D1"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2223C9DF"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117C6ADC" w14:textId="77777777" w:rsidTr="003C0424">
        <w:tblPrEx>
          <w:tblLook w:val="04A0" w:firstRow="1" w:lastRow="0" w:firstColumn="1" w:lastColumn="0" w:noHBand="0" w:noVBand="1"/>
        </w:tblPrEx>
        <w:trPr>
          <w:trHeight w:val="227"/>
        </w:trPr>
        <w:tc>
          <w:tcPr>
            <w:tcW w:w="1535" w:type="pct"/>
            <w:shd w:val="clear" w:color="auto" w:fill="auto"/>
            <w:vAlign w:val="center"/>
          </w:tcPr>
          <w:p w14:paraId="05F46B84"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0CCD4A3F"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3AA61B91"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0F00FB93" w14:textId="77777777" w:rsidTr="003C0424">
        <w:tblPrEx>
          <w:tblLook w:val="04A0" w:firstRow="1" w:lastRow="0" w:firstColumn="1" w:lastColumn="0" w:noHBand="0" w:noVBand="1"/>
        </w:tblPrEx>
        <w:trPr>
          <w:trHeight w:val="227"/>
        </w:trPr>
        <w:tc>
          <w:tcPr>
            <w:tcW w:w="1535" w:type="pct"/>
            <w:shd w:val="clear" w:color="auto" w:fill="auto"/>
            <w:vAlign w:val="center"/>
          </w:tcPr>
          <w:p w14:paraId="6D1C43F3"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7067ACC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545D0120"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66</w:t>
            </w:r>
          </w:p>
        </w:tc>
      </w:tr>
      <w:tr w:rsidR="00860D0E" w:rsidRPr="00AD2C10" w14:paraId="18B7CCE8" w14:textId="77777777" w:rsidTr="003C0424">
        <w:tblPrEx>
          <w:tblLook w:val="04A0" w:firstRow="1" w:lastRow="0" w:firstColumn="1" w:lastColumn="0" w:noHBand="0" w:noVBand="1"/>
        </w:tblPrEx>
        <w:trPr>
          <w:trHeight w:val="227"/>
        </w:trPr>
        <w:tc>
          <w:tcPr>
            <w:tcW w:w="1535" w:type="pct"/>
            <w:shd w:val="clear" w:color="auto" w:fill="auto"/>
            <w:vAlign w:val="center"/>
          </w:tcPr>
          <w:p w14:paraId="33BFECC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64EC495D"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57C76D45"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67</w:t>
            </w:r>
          </w:p>
        </w:tc>
      </w:tr>
      <w:tr w:rsidR="00860D0E" w:rsidRPr="00AD2C10" w14:paraId="3ABE23DD" w14:textId="77777777" w:rsidTr="003C0424">
        <w:tblPrEx>
          <w:tblLook w:val="04A0" w:firstRow="1" w:lastRow="0" w:firstColumn="1" w:lastColumn="0" w:noHBand="0" w:noVBand="1"/>
        </w:tblPrEx>
        <w:trPr>
          <w:trHeight w:val="227"/>
        </w:trPr>
        <w:tc>
          <w:tcPr>
            <w:tcW w:w="1535" w:type="pct"/>
            <w:shd w:val="clear" w:color="auto" w:fill="auto"/>
            <w:vAlign w:val="center"/>
          </w:tcPr>
          <w:p w14:paraId="5E3C95C7"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554AE7A8"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35A5F53E"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68</w:t>
            </w:r>
          </w:p>
        </w:tc>
      </w:tr>
      <w:tr w:rsidR="00860D0E" w:rsidRPr="00AD2C10" w14:paraId="2428673F" w14:textId="77777777" w:rsidTr="003C0424">
        <w:tblPrEx>
          <w:tblLook w:val="04A0" w:firstRow="1" w:lastRow="0" w:firstColumn="1" w:lastColumn="0" w:noHBand="0" w:noVBand="1"/>
        </w:tblPrEx>
        <w:trPr>
          <w:trHeight w:val="227"/>
        </w:trPr>
        <w:tc>
          <w:tcPr>
            <w:tcW w:w="1535" w:type="pct"/>
            <w:shd w:val="clear" w:color="auto" w:fill="auto"/>
            <w:vAlign w:val="center"/>
          </w:tcPr>
          <w:p w14:paraId="2B72B50C"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6A984614"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6EC55A5C"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69</w:t>
            </w:r>
          </w:p>
        </w:tc>
      </w:tr>
      <w:tr w:rsidR="00860D0E" w:rsidRPr="00AD2C10" w14:paraId="2B861829" w14:textId="77777777" w:rsidTr="003C0424">
        <w:tblPrEx>
          <w:tblLook w:val="04A0" w:firstRow="1" w:lastRow="0" w:firstColumn="1" w:lastColumn="0" w:noHBand="0" w:noVBand="1"/>
        </w:tblPrEx>
        <w:trPr>
          <w:trHeight w:val="227"/>
        </w:trPr>
        <w:tc>
          <w:tcPr>
            <w:tcW w:w="1535" w:type="pct"/>
            <w:shd w:val="clear" w:color="auto" w:fill="auto"/>
            <w:vAlign w:val="center"/>
          </w:tcPr>
          <w:p w14:paraId="3D0D9E0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4E751B1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7D9DD876"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70</w:t>
            </w:r>
          </w:p>
        </w:tc>
      </w:tr>
    </w:tbl>
    <w:p w14:paraId="5259A8F2" w14:textId="4590F6CE" w:rsidR="00860D0E" w:rsidRPr="00AD2C10" w:rsidRDefault="00CC1BF0" w:rsidP="00CC1BF0">
      <w:pPr>
        <w:pStyle w:val="5"/>
      </w:pPr>
      <w:bookmarkStart w:id="83" w:name="_Toc139362815"/>
      <w:r>
        <w:t xml:space="preserve">1.2.2.8. </w:t>
      </w:r>
      <w:r w:rsidR="00860D0E" w:rsidRPr="00AD2C10">
        <w:t>Среднегодовая загрузка оборудования</w:t>
      </w:r>
      <w:bookmarkEnd w:id="83"/>
    </w:p>
    <w:p w14:paraId="54B333C4" w14:textId="302E8E6E" w:rsidR="003B5B44" w:rsidRPr="00DE796D" w:rsidRDefault="003B5B44" w:rsidP="00860D0E">
      <w:pPr>
        <w:rPr>
          <w:szCs w:val="26"/>
        </w:rPr>
      </w:pPr>
      <w:r w:rsidRPr="00DE796D">
        <w:rPr>
          <w:szCs w:val="26"/>
        </w:rPr>
        <w:t>В настоящее время на котельной п.ст. Громово работают 6 водогрейных котлов. Суммарное время работы котельной за 202</w:t>
      </w:r>
      <w:r w:rsidR="00C86C0D" w:rsidRPr="00DE796D">
        <w:rPr>
          <w:szCs w:val="26"/>
        </w:rPr>
        <w:t>2</w:t>
      </w:r>
      <w:r w:rsidRPr="00DE796D">
        <w:rPr>
          <w:szCs w:val="26"/>
        </w:rPr>
        <w:t xml:space="preserve"> год составило 8568 часов. Сведения о времени работы котельной п.ст. Громово представлены в таблице 2</w:t>
      </w:r>
      <w:r w:rsidR="00C86C0D" w:rsidRPr="00DE796D">
        <w:rPr>
          <w:szCs w:val="26"/>
        </w:rPr>
        <w:t>4</w:t>
      </w:r>
      <w:r w:rsidRPr="00DE796D">
        <w:rPr>
          <w:szCs w:val="26"/>
        </w:rPr>
        <w:t>.</w:t>
      </w:r>
    </w:p>
    <w:p w14:paraId="79D5B699" w14:textId="0C1A8780" w:rsidR="00860D0E" w:rsidRPr="00AD2C10" w:rsidRDefault="00860D0E" w:rsidP="00CC1BF0">
      <w:pPr>
        <w:pStyle w:val="afff0"/>
        <w:keepNext/>
        <w:pageBreakBefore/>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41613D" w:rsidRPr="00AD2C10">
        <w:rPr>
          <w:rFonts w:ascii="Times New Roman" w:hAnsi="Times New Roman"/>
          <w:sz w:val="24"/>
        </w:rPr>
        <w:fldChar w:fldCharType="begin"/>
      </w:r>
      <w:r w:rsidR="0041613D" w:rsidRPr="00AD2C10">
        <w:rPr>
          <w:rFonts w:ascii="Times New Roman" w:hAnsi="Times New Roman"/>
          <w:sz w:val="24"/>
        </w:rPr>
        <w:instrText xml:space="preserve"> SEQ Таблица \* ARABIC </w:instrText>
      </w:r>
      <w:r w:rsidR="0041613D" w:rsidRPr="00AD2C10">
        <w:rPr>
          <w:rFonts w:ascii="Times New Roman" w:hAnsi="Times New Roman"/>
          <w:sz w:val="24"/>
        </w:rPr>
        <w:fldChar w:fldCharType="separate"/>
      </w:r>
      <w:r w:rsidR="00EA3137">
        <w:rPr>
          <w:rFonts w:ascii="Times New Roman" w:hAnsi="Times New Roman"/>
          <w:noProof/>
          <w:sz w:val="24"/>
        </w:rPr>
        <w:t>24</w:t>
      </w:r>
      <w:r w:rsidR="0041613D" w:rsidRPr="00AD2C10">
        <w:rPr>
          <w:rFonts w:ascii="Times New Roman" w:hAnsi="Times New Roman"/>
          <w:sz w:val="24"/>
        </w:rPr>
        <w:fldChar w:fldCharType="end"/>
      </w:r>
      <w:r w:rsidRPr="00AD2C10">
        <w:rPr>
          <w:rFonts w:ascii="Times New Roman" w:hAnsi="Times New Roman"/>
          <w:sz w:val="24"/>
        </w:rPr>
        <w:t xml:space="preserve"> Све</w:t>
      </w:r>
      <w:r w:rsidR="000C387D" w:rsidRPr="00AD2C10">
        <w:rPr>
          <w:rFonts w:ascii="Times New Roman" w:hAnsi="Times New Roman"/>
          <w:sz w:val="24"/>
        </w:rPr>
        <w:t>дения о времени работы котельной</w:t>
      </w:r>
    </w:p>
    <w:tbl>
      <w:tblPr>
        <w:tblStyle w:val="TableNormal2"/>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2550"/>
        <w:gridCol w:w="2370"/>
      </w:tblGrid>
      <w:tr w:rsidR="003B5B44" w:rsidRPr="00AD2C10" w14:paraId="62E41A44" w14:textId="77777777" w:rsidTr="00DE796D">
        <w:trPr>
          <w:tblHeader/>
          <w:jc w:val="center"/>
        </w:trPr>
        <w:tc>
          <w:tcPr>
            <w:tcW w:w="2374" w:type="pct"/>
            <w:vMerge w:val="restart"/>
            <w:vAlign w:val="center"/>
          </w:tcPr>
          <w:p w14:paraId="16CB07F7"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Месяцы</w:t>
            </w:r>
          </w:p>
        </w:tc>
        <w:tc>
          <w:tcPr>
            <w:tcW w:w="2626" w:type="pct"/>
            <w:gridSpan w:val="2"/>
            <w:vAlign w:val="center"/>
          </w:tcPr>
          <w:p w14:paraId="05FD564A"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Число часов работы</w:t>
            </w:r>
          </w:p>
        </w:tc>
      </w:tr>
      <w:tr w:rsidR="003B5B44" w:rsidRPr="00AD2C10" w14:paraId="25853700" w14:textId="77777777" w:rsidTr="00DE796D">
        <w:trPr>
          <w:tblHeader/>
          <w:jc w:val="center"/>
        </w:trPr>
        <w:tc>
          <w:tcPr>
            <w:tcW w:w="2374" w:type="pct"/>
            <w:vMerge/>
            <w:vAlign w:val="center"/>
          </w:tcPr>
          <w:p w14:paraId="63D0842F" w14:textId="77777777" w:rsidR="003B5B44" w:rsidRPr="00AD2C10" w:rsidRDefault="003B5B44" w:rsidP="00CC1BF0">
            <w:pPr>
              <w:spacing w:line="240" w:lineRule="auto"/>
              <w:ind w:hanging="17"/>
              <w:contextualSpacing/>
              <w:jc w:val="center"/>
              <w:rPr>
                <w:sz w:val="20"/>
                <w:szCs w:val="20"/>
                <w:lang w:bidi="ru-RU"/>
              </w:rPr>
            </w:pPr>
          </w:p>
        </w:tc>
        <w:tc>
          <w:tcPr>
            <w:tcW w:w="1361" w:type="pct"/>
            <w:vAlign w:val="center"/>
          </w:tcPr>
          <w:p w14:paraId="516BE4FA"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Отопление</w:t>
            </w:r>
          </w:p>
        </w:tc>
        <w:tc>
          <w:tcPr>
            <w:tcW w:w="1265" w:type="pct"/>
            <w:vAlign w:val="center"/>
          </w:tcPr>
          <w:p w14:paraId="333C25DC"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ГВС</w:t>
            </w:r>
          </w:p>
        </w:tc>
      </w:tr>
      <w:tr w:rsidR="003B5B44" w:rsidRPr="00AD2C10" w14:paraId="513846F8" w14:textId="77777777" w:rsidTr="00DE796D">
        <w:trPr>
          <w:jc w:val="center"/>
        </w:trPr>
        <w:tc>
          <w:tcPr>
            <w:tcW w:w="2374" w:type="pct"/>
            <w:vAlign w:val="center"/>
          </w:tcPr>
          <w:p w14:paraId="029BB8D2"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Январь</w:t>
            </w:r>
          </w:p>
        </w:tc>
        <w:tc>
          <w:tcPr>
            <w:tcW w:w="1361" w:type="pct"/>
            <w:vAlign w:val="center"/>
          </w:tcPr>
          <w:p w14:paraId="2B0DFE26"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52DBB19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4BE58107" w14:textId="77777777" w:rsidTr="00DE796D">
        <w:trPr>
          <w:jc w:val="center"/>
        </w:trPr>
        <w:tc>
          <w:tcPr>
            <w:tcW w:w="2374" w:type="pct"/>
            <w:vAlign w:val="center"/>
          </w:tcPr>
          <w:p w14:paraId="77076784"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Февраль</w:t>
            </w:r>
          </w:p>
        </w:tc>
        <w:tc>
          <w:tcPr>
            <w:tcW w:w="1361" w:type="pct"/>
            <w:vAlign w:val="center"/>
          </w:tcPr>
          <w:p w14:paraId="721B217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672</w:t>
            </w:r>
          </w:p>
        </w:tc>
        <w:tc>
          <w:tcPr>
            <w:tcW w:w="1265" w:type="pct"/>
            <w:vAlign w:val="center"/>
          </w:tcPr>
          <w:p w14:paraId="15DFF5C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35B97CFA" w14:textId="77777777" w:rsidTr="00DE796D">
        <w:trPr>
          <w:jc w:val="center"/>
        </w:trPr>
        <w:tc>
          <w:tcPr>
            <w:tcW w:w="2374" w:type="pct"/>
            <w:vAlign w:val="center"/>
          </w:tcPr>
          <w:p w14:paraId="3E93D54A"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Март</w:t>
            </w:r>
          </w:p>
        </w:tc>
        <w:tc>
          <w:tcPr>
            <w:tcW w:w="1361" w:type="pct"/>
            <w:vAlign w:val="center"/>
          </w:tcPr>
          <w:p w14:paraId="486A595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32F32AB0"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0BFCE312" w14:textId="77777777" w:rsidTr="00DE796D">
        <w:trPr>
          <w:jc w:val="center"/>
        </w:trPr>
        <w:tc>
          <w:tcPr>
            <w:tcW w:w="2374" w:type="pct"/>
            <w:vAlign w:val="center"/>
          </w:tcPr>
          <w:p w14:paraId="27FC50E6"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Апрель</w:t>
            </w:r>
          </w:p>
        </w:tc>
        <w:tc>
          <w:tcPr>
            <w:tcW w:w="1361" w:type="pct"/>
            <w:vAlign w:val="center"/>
          </w:tcPr>
          <w:p w14:paraId="15B84560"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594A21BB"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F21C136" w14:textId="77777777" w:rsidTr="00DE796D">
        <w:trPr>
          <w:jc w:val="center"/>
        </w:trPr>
        <w:tc>
          <w:tcPr>
            <w:tcW w:w="2374" w:type="pct"/>
            <w:vAlign w:val="center"/>
          </w:tcPr>
          <w:p w14:paraId="7F9FDEBC"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Май</w:t>
            </w:r>
          </w:p>
        </w:tc>
        <w:tc>
          <w:tcPr>
            <w:tcW w:w="1361" w:type="pct"/>
            <w:vAlign w:val="center"/>
          </w:tcPr>
          <w:p w14:paraId="3330D12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264</w:t>
            </w:r>
          </w:p>
        </w:tc>
        <w:tc>
          <w:tcPr>
            <w:tcW w:w="1265" w:type="pct"/>
            <w:vAlign w:val="center"/>
          </w:tcPr>
          <w:p w14:paraId="72D48C92"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480</w:t>
            </w:r>
          </w:p>
        </w:tc>
      </w:tr>
      <w:tr w:rsidR="003B5B44" w:rsidRPr="00AD2C10" w14:paraId="541056DF" w14:textId="77777777" w:rsidTr="00DE796D">
        <w:trPr>
          <w:jc w:val="center"/>
        </w:trPr>
        <w:tc>
          <w:tcPr>
            <w:tcW w:w="2374" w:type="pct"/>
            <w:vAlign w:val="center"/>
          </w:tcPr>
          <w:p w14:paraId="2CFE1E58"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Июнь</w:t>
            </w:r>
          </w:p>
        </w:tc>
        <w:tc>
          <w:tcPr>
            <w:tcW w:w="1361" w:type="pct"/>
            <w:vAlign w:val="center"/>
          </w:tcPr>
          <w:p w14:paraId="2BDED4C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1E94F88F"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r>
      <w:tr w:rsidR="003B5B44" w:rsidRPr="00AD2C10" w14:paraId="11B8ABB4" w14:textId="77777777" w:rsidTr="00DE796D">
        <w:trPr>
          <w:jc w:val="center"/>
        </w:trPr>
        <w:tc>
          <w:tcPr>
            <w:tcW w:w="2374" w:type="pct"/>
            <w:vAlign w:val="center"/>
          </w:tcPr>
          <w:p w14:paraId="11E18973"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Июль</w:t>
            </w:r>
          </w:p>
        </w:tc>
        <w:tc>
          <w:tcPr>
            <w:tcW w:w="1361" w:type="pct"/>
            <w:vAlign w:val="center"/>
          </w:tcPr>
          <w:p w14:paraId="1462AB7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2859A26B"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600</w:t>
            </w:r>
          </w:p>
        </w:tc>
      </w:tr>
      <w:tr w:rsidR="003B5B44" w:rsidRPr="00AD2C10" w14:paraId="0D3A6044" w14:textId="77777777" w:rsidTr="00DE796D">
        <w:trPr>
          <w:jc w:val="center"/>
        </w:trPr>
        <w:tc>
          <w:tcPr>
            <w:tcW w:w="2374" w:type="pct"/>
            <w:vAlign w:val="center"/>
          </w:tcPr>
          <w:p w14:paraId="749FE125"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Август</w:t>
            </w:r>
          </w:p>
        </w:tc>
        <w:tc>
          <w:tcPr>
            <w:tcW w:w="1361" w:type="pct"/>
            <w:vAlign w:val="center"/>
          </w:tcPr>
          <w:p w14:paraId="348D309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278DFD4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552</w:t>
            </w:r>
          </w:p>
        </w:tc>
      </w:tr>
      <w:tr w:rsidR="003B5B44" w:rsidRPr="00AD2C10" w14:paraId="0E25C4AB" w14:textId="77777777" w:rsidTr="00DE796D">
        <w:trPr>
          <w:jc w:val="center"/>
        </w:trPr>
        <w:tc>
          <w:tcPr>
            <w:tcW w:w="2374" w:type="pct"/>
            <w:vAlign w:val="center"/>
          </w:tcPr>
          <w:p w14:paraId="138BD185"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Сентябрь</w:t>
            </w:r>
          </w:p>
        </w:tc>
        <w:tc>
          <w:tcPr>
            <w:tcW w:w="1361" w:type="pct"/>
            <w:vAlign w:val="center"/>
          </w:tcPr>
          <w:p w14:paraId="75F1935C"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288</w:t>
            </w:r>
          </w:p>
        </w:tc>
        <w:tc>
          <w:tcPr>
            <w:tcW w:w="1265" w:type="pct"/>
            <w:vAlign w:val="center"/>
          </w:tcPr>
          <w:p w14:paraId="4FAF2B8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432</w:t>
            </w:r>
          </w:p>
        </w:tc>
      </w:tr>
      <w:tr w:rsidR="003B5B44" w:rsidRPr="00AD2C10" w14:paraId="42788ADC" w14:textId="77777777" w:rsidTr="00DE796D">
        <w:trPr>
          <w:jc w:val="center"/>
        </w:trPr>
        <w:tc>
          <w:tcPr>
            <w:tcW w:w="2374" w:type="pct"/>
            <w:vAlign w:val="center"/>
          </w:tcPr>
          <w:p w14:paraId="59F699CE"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Октябрь</w:t>
            </w:r>
          </w:p>
        </w:tc>
        <w:tc>
          <w:tcPr>
            <w:tcW w:w="1361" w:type="pct"/>
            <w:vAlign w:val="center"/>
          </w:tcPr>
          <w:p w14:paraId="64774AD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4F7E7C6F"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C62A845" w14:textId="77777777" w:rsidTr="00DE796D">
        <w:trPr>
          <w:jc w:val="center"/>
        </w:trPr>
        <w:tc>
          <w:tcPr>
            <w:tcW w:w="2374" w:type="pct"/>
            <w:vAlign w:val="center"/>
          </w:tcPr>
          <w:p w14:paraId="25740047"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Ноябрь</w:t>
            </w:r>
          </w:p>
        </w:tc>
        <w:tc>
          <w:tcPr>
            <w:tcW w:w="1361" w:type="pct"/>
            <w:vAlign w:val="center"/>
          </w:tcPr>
          <w:p w14:paraId="6E3B5BE9"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7641FBB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4BB277C3" w14:textId="77777777" w:rsidTr="00DE796D">
        <w:trPr>
          <w:jc w:val="center"/>
        </w:trPr>
        <w:tc>
          <w:tcPr>
            <w:tcW w:w="2374" w:type="pct"/>
            <w:vAlign w:val="center"/>
          </w:tcPr>
          <w:p w14:paraId="4FDE4498" w14:textId="77777777" w:rsidR="003B5B44" w:rsidRPr="00AD2C10" w:rsidRDefault="003B5B44" w:rsidP="00CC1BF0">
            <w:pPr>
              <w:spacing w:line="240" w:lineRule="auto"/>
              <w:ind w:hanging="17"/>
              <w:jc w:val="center"/>
              <w:rPr>
                <w:sz w:val="20"/>
                <w:szCs w:val="20"/>
                <w:lang w:bidi="ru-RU"/>
              </w:rPr>
            </w:pPr>
            <w:r w:rsidRPr="00AD2C10">
              <w:rPr>
                <w:sz w:val="20"/>
                <w:szCs w:val="20"/>
                <w:lang w:bidi="ru-RU"/>
              </w:rPr>
              <w:t>Декабрь</w:t>
            </w:r>
          </w:p>
        </w:tc>
        <w:tc>
          <w:tcPr>
            <w:tcW w:w="1361" w:type="pct"/>
            <w:vAlign w:val="center"/>
          </w:tcPr>
          <w:p w14:paraId="1CFA59C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4B5309F9"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447D071" w14:textId="77777777" w:rsidTr="00DE796D">
        <w:trPr>
          <w:jc w:val="center"/>
        </w:trPr>
        <w:tc>
          <w:tcPr>
            <w:tcW w:w="2374" w:type="pct"/>
            <w:vAlign w:val="center"/>
          </w:tcPr>
          <w:p w14:paraId="18A959AC"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Среднегодовые значения</w:t>
            </w:r>
          </w:p>
        </w:tc>
        <w:tc>
          <w:tcPr>
            <w:tcW w:w="1361" w:type="pct"/>
            <w:vAlign w:val="center"/>
          </w:tcPr>
          <w:p w14:paraId="33E1C931" w14:textId="77777777" w:rsidR="003B5B44" w:rsidRPr="00AD2C10" w:rsidRDefault="003B5B44" w:rsidP="00CC1BF0">
            <w:pPr>
              <w:spacing w:line="240" w:lineRule="auto"/>
              <w:ind w:hanging="17"/>
              <w:jc w:val="center"/>
              <w:rPr>
                <w:b/>
                <w:sz w:val="20"/>
                <w:szCs w:val="20"/>
                <w:lang w:val="ru-RU" w:bidi="ru-RU"/>
              </w:rPr>
            </w:pPr>
            <w:r w:rsidRPr="00AD2C10">
              <w:rPr>
                <w:b/>
                <w:sz w:val="20"/>
                <w:szCs w:val="20"/>
                <w:lang w:val="ru-RU" w:bidi="ru-RU"/>
              </w:rPr>
              <w:t>5784</w:t>
            </w:r>
          </w:p>
        </w:tc>
        <w:tc>
          <w:tcPr>
            <w:tcW w:w="1265" w:type="pct"/>
            <w:vAlign w:val="center"/>
          </w:tcPr>
          <w:p w14:paraId="77F02EFE" w14:textId="77777777" w:rsidR="003B5B44" w:rsidRPr="00AD2C10" w:rsidRDefault="003B5B44" w:rsidP="00CC1BF0">
            <w:pPr>
              <w:spacing w:line="240" w:lineRule="auto"/>
              <w:ind w:hanging="17"/>
              <w:jc w:val="center"/>
              <w:rPr>
                <w:b/>
                <w:sz w:val="20"/>
                <w:szCs w:val="20"/>
                <w:lang w:val="ru-RU" w:bidi="ru-RU"/>
              </w:rPr>
            </w:pPr>
            <w:r w:rsidRPr="00AD2C10">
              <w:rPr>
                <w:b/>
                <w:sz w:val="20"/>
                <w:szCs w:val="20"/>
                <w:lang w:val="ru-RU" w:bidi="ru-RU"/>
              </w:rPr>
              <w:t>2784</w:t>
            </w:r>
          </w:p>
        </w:tc>
      </w:tr>
    </w:tbl>
    <w:p w14:paraId="621456CA" w14:textId="4B147DE8" w:rsidR="00860D0E" w:rsidRPr="00AD2C10" w:rsidRDefault="00CC1BF0" w:rsidP="00CC1BF0">
      <w:pPr>
        <w:pStyle w:val="5"/>
      </w:pPr>
      <w:bookmarkStart w:id="84" w:name="_Toc139362816"/>
      <w:r>
        <w:t xml:space="preserve">1.2.2.9. </w:t>
      </w:r>
      <w:r w:rsidR="00860D0E" w:rsidRPr="00AD2C10">
        <w:t>Способы учета тепла, отпущенного в тепловые сети</w:t>
      </w:r>
      <w:bookmarkEnd w:id="84"/>
    </w:p>
    <w:p w14:paraId="4152781F" w14:textId="77777777" w:rsidR="0041613D" w:rsidRPr="00AD2C10" w:rsidRDefault="00860D0E" w:rsidP="000F3AE6">
      <w:pPr>
        <w:autoSpaceDE w:val="0"/>
        <w:autoSpaceDN w:val="0"/>
        <w:rPr>
          <w:lang w:eastAsia="en-US" w:bidi="ru-RU"/>
        </w:rPr>
      </w:pPr>
      <w:r w:rsidRPr="00AD2C10">
        <w:rPr>
          <w:lang w:eastAsia="en-US"/>
        </w:rPr>
        <w:t>На котельной п. ст. Громово установлены узлы учёта тепловой энергии в виде расходомеров, датчиков температуры</w:t>
      </w:r>
      <w:r w:rsidRPr="00AD2C10">
        <w:rPr>
          <w:lang w:eastAsia="en-US" w:bidi="ru-RU"/>
        </w:rPr>
        <w:t xml:space="preserve"> и давления, которые позволяют вести учет тепловой энергии отпущеной потребителям. На рисунках </w:t>
      </w:r>
      <w:r w:rsidR="002A4E0B">
        <w:rPr>
          <w:lang w:eastAsia="en-US" w:bidi="ru-RU"/>
        </w:rPr>
        <w:t>38-39</w:t>
      </w:r>
      <w:r w:rsidRPr="00AD2C10">
        <w:rPr>
          <w:lang w:eastAsia="en-US" w:bidi="ru-RU"/>
        </w:rPr>
        <w:t xml:space="preserve"> представлены внешний вид узлов учета отопления и ГВС, установленных на котельной п. ст Громово. Узлы учета установлены осенью 2021 года.</w:t>
      </w:r>
    </w:p>
    <w:p w14:paraId="13D716F4" w14:textId="77777777" w:rsidR="00860D0E" w:rsidRPr="00AD2C10" w:rsidRDefault="00860D0E" w:rsidP="00860D0E">
      <w:pPr>
        <w:keepNext/>
        <w:autoSpaceDE w:val="0"/>
        <w:autoSpaceDN w:val="0"/>
        <w:ind w:firstLine="0"/>
        <w:jc w:val="center"/>
      </w:pPr>
      <w:r w:rsidRPr="00AD2C10">
        <w:rPr>
          <w:noProof/>
        </w:rPr>
        <w:drawing>
          <wp:inline distT="0" distB="0" distL="0" distR="0" wp14:anchorId="3F42DBBE" wp14:editId="02F4CCBD">
            <wp:extent cx="5035801" cy="372885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56262" cy="3744003"/>
                    </a:xfrm>
                    <a:prstGeom prst="rect">
                      <a:avLst/>
                    </a:prstGeom>
                    <a:noFill/>
                  </pic:spPr>
                </pic:pic>
              </a:graphicData>
            </a:graphic>
          </wp:inline>
        </w:drawing>
      </w:r>
    </w:p>
    <w:p w14:paraId="3D985260" w14:textId="6D21375B" w:rsidR="0041613D" w:rsidRPr="00AD2C10" w:rsidRDefault="00860D0E" w:rsidP="00CB7F01">
      <w:pPr>
        <w:pStyle w:val="afff0"/>
        <w:spacing w:before="0" w:after="100" w:afterAutospacing="1" w:line="276" w:lineRule="auto"/>
        <w:ind w:firstLine="0"/>
        <w:jc w:val="center"/>
        <w:rPr>
          <w:rFonts w:ascii="Times New Roman" w:hAnsi="Times New Roman"/>
          <w:sz w:val="24"/>
        </w:rPr>
      </w:pPr>
      <w:r w:rsidRPr="00AD2C10">
        <w:rPr>
          <w:rFonts w:ascii="Times New Roman" w:hAnsi="Times New Roman"/>
          <w:sz w:val="24"/>
        </w:rPr>
        <w:t xml:space="preserve">Рисунок </w:t>
      </w:r>
      <w:r w:rsidR="0041613D" w:rsidRPr="00AD2C10">
        <w:rPr>
          <w:rFonts w:ascii="Times New Roman" w:hAnsi="Times New Roman"/>
          <w:sz w:val="24"/>
        </w:rPr>
        <w:fldChar w:fldCharType="begin"/>
      </w:r>
      <w:r w:rsidR="0041613D" w:rsidRPr="00AD2C10">
        <w:rPr>
          <w:rFonts w:ascii="Times New Roman" w:hAnsi="Times New Roman"/>
          <w:sz w:val="24"/>
        </w:rPr>
        <w:instrText xml:space="preserve"> SEQ Рисунок \* ARABIC </w:instrText>
      </w:r>
      <w:r w:rsidR="0041613D" w:rsidRPr="00AD2C10">
        <w:rPr>
          <w:rFonts w:ascii="Times New Roman" w:hAnsi="Times New Roman"/>
          <w:sz w:val="24"/>
        </w:rPr>
        <w:fldChar w:fldCharType="separate"/>
      </w:r>
      <w:r w:rsidR="00EA3137">
        <w:rPr>
          <w:rFonts w:ascii="Times New Roman" w:hAnsi="Times New Roman"/>
          <w:noProof/>
          <w:sz w:val="24"/>
        </w:rPr>
        <w:t>38</w:t>
      </w:r>
      <w:r w:rsidR="0041613D" w:rsidRPr="00AD2C10">
        <w:rPr>
          <w:rFonts w:ascii="Times New Roman" w:hAnsi="Times New Roman"/>
          <w:sz w:val="24"/>
        </w:rPr>
        <w:fldChar w:fldCharType="end"/>
      </w:r>
      <w:r w:rsidRPr="00AD2C10">
        <w:rPr>
          <w:rFonts w:ascii="Times New Roman" w:hAnsi="Times New Roman"/>
          <w:sz w:val="24"/>
        </w:rPr>
        <w:t xml:space="preserve"> Внешний вид узлов учета требопровода отопления </w:t>
      </w:r>
      <w:r w:rsidR="000F3AE6" w:rsidRPr="00AD2C10">
        <w:rPr>
          <w:rFonts w:ascii="Times New Roman" w:hAnsi="Times New Roman"/>
          <w:sz w:val="24"/>
        </w:rPr>
        <w:t>и ГВС на котельной п.ст. Громово</w:t>
      </w:r>
    </w:p>
    <w:p w14:paraId="179D0E82" w14:textId="77777777" w:rsidR="00860D0E" w:rsidRPr="00AD2C10" w:rsidRDefault="00860D0E" w:rsidP="00860D0E">
      <w:pPr>
        <w:keepNext/>
        <w:autoSpaceDE w:val="0"/>
        <w:autoSpaceDN w:val="0"/>
        <w:ind w:firstLine="0"/>
        <w:jc w:val="center"/>
      </w:pPr>
      <w:r w:rsidRPr="00AD2C10">
        <w:rPr>
          <w:noProof/>
        </w:rPr>
        <w:drawing>
          <wp:inline distT="0" distB="0" distL="0" distR="0" wp14:anchorId="045F116E" wp14:editId="4E2C673A">
            <wp:extent cx="5064716" cy="3800104"/>
            <wp:effectExtent l="0" t="0" r="0" b="0"/>
            <wp:docPr id="17024" name="Рисунок 1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7834" cy="3817449"/>
                    </a:xfrm>
                    <a:prstGeom prst="rect">
                      <a:avLst/>
                    </a:prstGeom>
                    <a:noFill/>
                  </pic:spPr>
                </pic:pic>
              </a:graphicData>
            </a:graphic>
          </wp:inline>
        </w:drawing>
      </w:r>
    </w:p>
    <w:p w14:paraId="62482C68" w14:textId="685F0155" w:rsidR="00860D0E" w:rsidRDefault="00860D0E" w:rsidP="00850B9D">
      <w:pPr>
        <w:pStyle w:val="afff0"/>
        <w:spacing w:before="0" w:after="100" w:afterAutospacing="1" w:line="276" w:lineRule="auto"/>
        <w:ind w:firstLine="0"/>
        <w:jc w:val="center"/>
        <w:rPr>
          <w:rFonts w:ascii="Times New Roman" w:hAnsi="Times New Roman"/>
          <w:sz w:val="24"/>
        </w:rPr>
      </w:pPr>
      <w:r w:rsidRPr="00AD2C10">
        <w:rPr>
          <w:rFonts w:ascii="Times New Roman" w:hAnsi="Times New Roman"/>
          <w:sz w:val="24"/>
        </w:rPr>
        <w:t xml:space="preserve">Рисунок </w:t>
      </w:r>
      <w:r w:rsidR="0041613D" w:rsidRPr="00AD2C10">
        <w:rPr>
          <w:rFonts w:ascii="Times New Roman" w:hAnsi="Times New Roman"/>
          <w:sz w:val="24"/>
        </w:rPr>
        <w:fldChar w:fldCharType="begin"/>
      </w:r>
      <w:r w:rsidR="0041613D" w:rsidRPr="00AD2C10">
        <w:rPr>
          <w:rFonts w:ascii="Times New Roman" w:hAnsi="Times New Roman"/>
          <w:sz w:val="24"/>
        </w:rPr>
        <w:instrText xml:space="preserve"> SEQ Рисунок \* ARABIC </w:instrText>
      </w:r>
      <w:r w:rsidR="0041613D" w:rsidRPr="00AD2C10">
        <w:rPr>
          <w:rFonts w:ascii="Times New Roman" w:hAnsi="Times New Roman"/>
          <w:sz w:val="24"/>
        </w:rPr>
        <w:fldChar w:fldCharType="separate"/>
      </w:r>
      <w:r w:rsidR="00EA3137">
        <w:rPr>
          <w:rFonts w:ascii="Times New Roman" w:hAnsi="Times New Roman"/>
          <w:noProof/>
          <w:sz w:val="24"/>
        </w:rPr>
        <w:t>39</w:t>
      </w:r>
      <w:r w:rsidR="0041613D" w:rsidRPr="00AD2C10">
        <w:rPr>
          <w:rFonts w:ascii="Times New Roman" w:hAnsi="Times New Roman"/>
          <w:sz w:val="24"/>
        </w:rPr>
        <w:fldChar w:fldCharType="end"/>
      </w:r>
      <w:r w:rsidRPr="00AD2C10">
        <w:rPr>
          <w:rFonts w:ascii="Times New Roman" w:hAnsi="Times New Roman"/>
          <w:sz w:val="24"/>
        </w:rPr>
        <w:t xml:space="preserve"> Внешний вид узла учета подающего трубопровода отопления на котельной п.ст. Громово</w:t>
      </w:r>
    </w:p>
    <w:p w14:paraId="3037F230" w14:textId="7BE70517" w:rsidR="00860D0E" w:rsidRPr="00AD2C10" w:rsidRDefault="00CC1BF0" w:rsidP="00CC1BF0">
      <w:pPr>
        <w:pStyle w:val="5"/>
      </w:pPr>
      <w:bookmarkStart w:id="85" w:name="_Toc139362817"/>
      <w:r>
        <w:t xml:space="preserve">1.2.2.10. </w:t>
      </w:r>
      <w:r w:rsidR="00860D0E" w:rsidRPr="00AD2C10">
        <w:t>Статистика отказов и восстановлений оборудования источников тепловой энергии</w:t>
      </w:r>
      <w:bookmarkEnd w:id="85"/>
    </w:p>
    <w:p w14:paraId="6D52EA56" w14:textId="77777777" w:rsidR="00860D0E" w:rsidRPr="00AD2C10" w:rsidRDefault="00860D0E" w:rsidP="00860D0E">
      <w:pPr>
        <w:spacing w:after="120"/>
        <w:rPr>
          <w:szCs w:val="26"/>
        </w:rPr>
      </w:pPr>
      <w:r w:rsidRPr="00AD2C10">
        <w:rPr>
          <w:szCs w:val="26"/>
        </w:rPr>
        <w:t>Информация об отказах и восстановлениях оборудовани</w:t>
      </w:r>
      <w:r w:rsidR="0041613D" w:rsidRPr="00AD2C10">
        <w:rPr>
          <w:szCs w:val="26"/>
        </w:rPr>
        <w:t xml:space="preserve">я источника тепловой энергии - котельной п.ст. Громово </w:t>
      </w:r>
      <w:r w:rsidRPr="00AD2C10">
        <w:rPr>
          <w:szCs w:val="26"/>
        </w:rPr>
        <w:t>ресурсоснабжающей организацией не предоставлена.</w:t>
      </w:r>
    </w:p>
    <w:p w14:paraId="20F4C959" w14:textId="064EA527" w:rsidR="00860D0E" w:rsidRPr="00AD2C10" w:rsidRDefault="00CC1BF0" w:rsidP="00CC1BF0">
      <w:pPr>
        <w:pStyle w:val="5"/>
      </w:pPr>
      <w:bookmarkStart w:id="86" w:name="_Toc139362818"/>
      <w:r>
        <w:t xml:space="preserve">1.2.2.11. </w:t>
      </w:r>
      <w:r w:rsidR="00860D0E" w:rsidRPr="00AD2C10">
        <w:t>Предписания надзорных органов по запрещению дальнейшей эксплуатации источников тепловой энергии</w:t>
      </w:r>
      <w:bookmarkEnd w:id="86"/>
    </w:p>
    <w:p w14:paraId="69DD2895" w14:textId="77777777" w:rsidR="00860D0E" w:rsidRPr="00AD2C10" w:rsidRDefault="00B10693" w:rsidP="00860D0E">
      <w:pPr>
        <w:spacing w:after="120"/>
        <w:rPr>
          <w:szCs w:val="26"/>
        </w:rPr>
      </w:pPr>
      <w:r w:rsidRPr="00AD2C10">
        <w:rPr>
          <w:szCs w:val="26"/>
        </w:rPr>
        <w:t>Предписания</w:t>
      </w:r>
      <w:r w:rsidR="00860D0E" w:rsidRPr="00AD2C10">
        <w:rPr>
          <w:szCs w:val="26"/>
        </w:rPr>
        <w:t xml:space="preserve"> надзорных органов по запрещению д</w:t>
      </w:r>
      <w:r w:rsidR="0041613D" w:rsidRPr="00AD2C10">
        <w:rPr>
          <w:szCs w:val="26"/>
        </w:rPr>
        <w:t>альнейшей эксплуатации котельной п.ст. Громово</w:t>
      </w:r>
      <w:r w:rsidR="00860D0E" w:rsidRPr="00AD2C10">
        <w:rPr>
          <w:szCs w:val="26"/>
        </w:rPr>
        <w:t xml:space="preserve"> отсутствуют.</w:t>
      </w:r>
    </w:p>
    <w:p w14:paraId="646AC062" w14:textId="1226F1EF" w:rsidR="00860D0E" w:rsidRPr="00AD2C10" w:rsidRDefault="00CC1BF0" w:rsidP="00CC1BF0">
      <w:pPr>
        <w:pStyle w:val="5"/>
      </w:pPr>
      <w:bookmarkStart w:id="87" w:name="_Toc139362819"/>
      <w:r>
        <w:t xml:space="preserve">1.2.2.12. </w:t>
      </w:r>
      <w:r w:rsidR="00860D0E" w:rsidRPr="00AD2C10">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87"/>
    </w:p>
    <w:p w14:paraId="6E634AC9" w14:textId="3F5B8A6A" w:rsidR="00860D0E" w:rsidRDefault="00860D0E" w:rsidP="000F3AE6">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На территории Громовского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7617B121" w14:textId="181FE79E" w:rsidR="00C86C0D" w:rsidRPr="00C86C0D" w:rsidRDefault="00CC1BF0" w:rsidP="00CC1BF0">
      <w:pPr>
        <w:pStyle w:val="5"/>
      </w:pPr>
      <w:r>
        <w:t xml:space="preserve">1.2.2.13. </w:t>
      </w:r>
      <w:r w:rsidR="00C86C0D" w:rsidRPr="00C86C0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05F3232C" w14:textId="1CB8A225" w:rsidR="00C86C0D" w:rsidRPr="00AD2C10" w:rsidRDefault="00C86C0D" w:rsidP="00C86C0D">
      <w:pPr>
        <w:pStyle w:val="-2"/>
        <w:widowControl w:val="0"/>
        <w:tabs>
          <w:tab w:val="clear" w:pos="540"/>
        </w:tabs>
        <w:spacing w:before="0" w:after="120" w:line="360" w:lineRule="auto"/>
        <w:ind w:firstLine="709"/>
        <w:rPr>
          <w:rFonts w:ascii="Times New Roman" w:hAnsi="Times New Roman" w:cs="Times New Roman"/>
        </w:rPr>
      </w:pPr>
      <w:r w:rsidRPr="006F2C39">
        <w:rPr>
          <w:rFonts w:ascii="Times New Roman" w:hAnsi="Times New Roman" w:cs="Times New Roman"/>
        </w:rPr>
        <w:t xml:space="preserve">За период, предшествующий актуализации схемы теплоснабжения, изменений технических характеристик основного оборудования котельной </w:t>
      </w:r>
      <w:r w:rsidRPr="00AD2C10">
        <w:t>п.ст. Громово</w:t>
      </w:r>
      <w:r w:rsidRPr="006F2C39">
        <w:rPr>
          <w:rFonts w:ascii="Times New Roman" w:hAnsi="Times New Roman" w:cs="Times New Roman"/>
        </w:rPr>
        <w:t xml:space="preserve"> не произошло</w:t>
      </w:r>
      <w:r>
        <w:rPr>
          <w:rFonts w:ascii="Times New Roman" w:hAnsi="Times New Roman" w:cs="Times New Roman"/>
        </w:rPr>
        <w:t>.</w:t>
      </w:r>
    </w:p>
    <w:p w14:paraId="72390364" w14:textId="77777777" w:rsidR="00860D0E" w:rsidRPr="00AD2C10" w:rsidRDefault="00860D0E" w:rsidP="00CC1BF0">
      <w:pPr>
        <w:pStyle w:val="40"/>
      </w:pPr>
      <w:bookmarkStart w:id="88" w:name="_Toc139362820"/>
      <w:r w:rsidRPr="00AD2C10">
        <w:rPr>
          <w:sz w:val="28"/>
        </w:rPr>
        <w:t>1.2</w:t>
      </w:r>
      <w:r w:rsidRPr="00AD2C10">
        <w:t>.3. Котельная п. Владимировка</w:t>
      </w:r>
      <w:bookmarkEnd w:id="88"/>
    </w:p>
    <w:p w14:paraId="104415A2" w14:textId="31FBA587" w:rsidR="00860D0E" w:rsidRPr="00AD2C10" w:rsidRDefault="00CC1BF0" w:rsidP="00CC1BF0">
      <w:pPr>
        <w:pStyle w:val="5"/>
      </w:pPr>
      <w:bookmarkStart w:id="89" w:name="_Toc139362821"/>
      <w:r>
        <w:t xml:space="preserve">1.2.3.1. </w:t>
      </w:r>
      <w:r w:rsidR="00860D0E" w:rsidRPr="00AD2C10">
        <w:t>Структура и технические характеристики основного оборудования</w:t>
      </w:r>
      <w:bookmarkEnd w:id="89"/>
    </w:p>
    <w:p w14:paraId="1EFE9689" w14:textId="50A0109D" w:rsidR="00860D0E" w:rsidRPr="00AD2C10" w:rsidRDefault="00860D0E" w:rsidP="00860D0E">
      <w:pPr>
        <w:rPr>
          <w:szCs w:val="26"/>
        </w:rPr>
      </w:pPr>
      <w:r w:rsidRPr="00AD2C10">
        <w:rPr>
          <w:szCs w:val="26"/>
        </w:rPr>
        <w:t>Источником цент</w:t>
      </w:r>
      <w:r w:rsidR="00A71349" w:rsidRPr="00AD2C10">
        <w:rPr>
          <w:szCs w:val="26"/>
        </w:rPr>
        <w:t>рализованного теплоснабжения п</w:t>
      </w:r>
      <w:r w:rsidRPr="00AD2C10">
        <w:rPr>
          <w:szCs w:val="26"/>
        </w:rPr>
        <w:t>. Владимировка является одна угольная котельная, расположенная по адресу ул. Ладожская, д. 15</w:t>
      </w:r>
      <w:r w:rsidR="00850B9D">
        <w:t xml:space="preserve">. </w:t>
      </w:r>
      <w:r w:rsidR="00850B9D">
        <w:rPr>
          <w:szCs w:val="26"/>
        </w:rPr>
        <w:t>Вв</w:t>
      </w:r>
      <w:r w:rsidR="00850B9D" w:rsidRPr="00850B9D">
        <w:rPr>
          <w:szCs w:val="26"/>
        </w:rPr>
        <w:t>едена в эксплуатацию в 1959 г.</w:t>
      </w:r>
    </w:p>
    <w:p w14:paraId="1E5AAB2F" w14:textId="6CB86F13" w:rsidR="00850B9D" w:rsidRDefault="00860D0E" w:rsidP="00860D0E">
      <w:pPr>
        <w:rPr>
          <w:szCs w:val="26"/>
        </w:rPr>
      </w:pPr>
      <w:r w:rsidRPr="00AD2C10">
        <w:rPr>
          <w:szCs w:val="26"/>
        </w:rPr>
        <w:t xml:space="preserve">Котельная находится в здании бани – прачечной и обеспечивает тепловой энергией потребителей п. Владимировка, расположенных по адресу ул. Ладожская, 1, ул. Ладожская, 2, ул. Ладожская, 3. Основным топливом, сжигаемым на источнике является каменный уголь и дрова. </w:t>
      </w:r>
    </w:p>
    <w:p w14:paraId="76D3FEAE" w14:textId="75564F69" w:rsidR="00850B9D" w:rsidRPr="00850B9D" w:rsidRDefault="00850B9D" w:rsidP="00850B9D">
      <w:pPr>
        <w:autoSpaceDE w:val="0"/>
        <w:autoSpaceDN w:val="0"/>
        <w:ind w:firstLine="851"/>
        <w:rPr>
          <w:lang w:bidi="ru-RU"/>
        </w:rPr>
      </w:pPr>
      <w:r w:rsidRPr="00850B9D">
        <w:rPr>
          <w:lang w:bidi="ru-RU"/>
        </w:rPr>
        <w:t xml:space="preserve">Характеристика здания </w:t>
      </w:r>
      <w:r w:rsidRPr="00850B9D">
        <w:rPr>
          <w:lang w:eastAsia="en-US"/>
        </w:rPr>
        <w:t>котельной п. Владимировка</w:t>
      </w:r>
      <w:r w:rsidRPr="00850B9D">
        <w:rPr>
          <w:lang w:bidi="ru-RU"/>
        </w:rPr>
        <w:t xml:space="preserve"> представлена в таблице</w:t>
      </w:r>
      <w:r w:rsidRPr="00850B9D">
        <w:rPr>
          <w:lang w:val="en-US" w:bidi="ru-RU"/>
        </w:rPr>
        <w:t> </w:t>
      </w:r>
      <w:r>
        <w:rPr>
          <w:lang w:bidi="ru-RU"/>
        </w:rPr>
        <w:t>25.</w:t>
      </w:r>
    </w:p>
    <w:p w14:paraId="3DDE4017" w14:textId="47CD0DA4" w:rsidR="00850B9D" w:rsidRPr="00850B9D" w:rsidRDefault="00850B9D" w:rsidP="00CC1BF0">
      <w:pPr>
        <w:keepNext/>
        <w:pageBreakBefore/>
        <w:widowControl w:val="0"/>
        <w:numPr>
          <w:ilvl w:val="5"/>
          <w:numId w:val="0"/>
        </w:numPr>
        <w:tabs>
          <w:tab w:val="left" w:pos="1701"/>
          <w:tab w:val="left" w:pos="2410"/>
        </w:tabs>
        <w:spacing w:before="120" w:after="120" w:line="240" w:lineRule="auto"/>
        <w:contextualSpacing/>
        <w:rPr>
          <w:b/>
          <w:sz w:val="24"/>
          <w:szCs w:val="26"/>
          <w:lang w:eastAsia="en-US"/>
        </w:rPr>
      </w:pPr>
      <w:bookmarkStart w:id="90" w:name="_Ref81377938"/>
      <w:r w:rsidRPr="000745CD">
        <w:rPr>
          <w:b/>
          <w:bCs/>
          <w:sz w:val="24"/>
        </w:rPr>
        <w:t xml:space="preserve">Таблица </w:t>
      </w:r>
      <w:r w:rsidRPr="000745CD">
        <w:rPr>
          <w:b/>
          <w:bCs/>
          <w:sz w:val="24"/>
        </w:rPr>
        <w:fldChar w:fldCharType="begin"/>
      </w:r>
      <w:r w:rsidRPr="000745CD">
        <w:rPr>
          <w:b/>
          <w:bCs/>
          <w:sz w:val="24"/>
        </w:rPr>
        <w:instrText xml:space="preserve"> SEQ Таблица \* ARABIC </w:instrText>
      </w:r>
      <w:r w:rsidRPr="000745CD">
        <w:rPr>
          <w:b/>
          <w:bCs/>
          <w:sz w:val="24"/>
        </w:rPr>
        <w:fldChar w:fldCharType="separate"/>
      </w:r>
      <w:r w:rsidR="00EA3137">
        <w:rPr>
          <w:b/>
          <w:bCs/>
          <w:noProof/>
          <w:sz w:val="24"/>
        </w:rPr>
        <w:t>25</w:t>
      </w:r>
      <w:r w:rsidRPr="000745CD">
        <w:rPr>
          <w:b/>
          <w:bCs/>
          <w:sz w:val="24"/>
        </w:rPr>
        <w:fldChar w:fldCharType="end"/>
      </w:r>
      <w:r w:rsidRPr="000745CD">
        <w:rPr>
          <w:b/>
          <w:bCs/>
          <w:sz w:val="24"/>
        </w:rPr>
        <w:t>.</w:t>
      </w:r>
      <w:r>
        <w:rPr>
          <w:sz w:val="24"/>
        </w:rPr>
        <w:t xml:space="preserve"> </w:t>
      </w:r>
      <w:r w:rsidRPr="00850B9D">
        <w:rPr>
          <w:b/>
          <w:sz w:val="24"/>
          <w:szCs w:val="26"/>
          <w:lang w:eastAsia="en-US"/>
        </w:rPr>
        <w:t>Характеристика здания котельной</w:t>
      </w:r>
      <w:bookmarkEnd w:id="90"/>
      <w:r w:rsidRPr="00850B9D">
        <w:rPr>
          <w:b/>
          <w:sz w:val="24"/>
          <w:szCs w:val="26"/>
          <w:lang w:eastAsia="en-US"/>
        </w:rPr>
        <w:t xml:space="preserve"> п. Владимировка</w:t>
      </w:r>
    </w:p>
    <w:tbl>
      <w:tblPr>
        <w:tblStyle w:val="12112"/>
        <w:tblpPr w:leftFromText="180" w:rightFromText="180" w:vertAnchor="text" w:tblpY="152"/>
        <w:tblW w:w="5000" w:type="pct"/>
        <w:shd w:val="clear" w:color="auto" w:fill="FFFF00"/>
        <w:tblLayout w:type="fixed"/>
        <w:tblCellMar>
          <w:left w:w="28" w:type="dxa"/>
          <w:right w:w="28" w:type="dxa"/>
        </w:tblCellMar>
        <w:tblLook w:val="04A0" w:firstRow="1" w:lastRow="0" w:firstColumn="1" w:lastColumn="0" w:noHBand="0" w:noVBand="1"/>
      </w:tblPr>
      <w:tblGrid>
        <w:gridCol w:w="608"/>
        <w:gridCol w:w="3697"/>
        <w:gridCol w:w="800"/>
        <w:gridCol w:w="4307"/>
      </w:tblGrid>
      <w:tr w:rsidR="00850B9D" w:rsidRPr="00850B9D" w14:paraId="0D871548" w14:textId="77777777" w:rsidTr="00C8661E">
        <w:trPr>
          <w:cantSplit/>
          <w:trHeight w:val="23"/>
          <w:tblHeader/>
        </w:trPr>
        <w:tc>
          <w:tcPr>
            <w:tcW w:w="323" w:type="pct"/>
            <w:shd w:val="clear" w:color="auto" w:fill="auto"/>
            <w:vAlign w:val="center"/>
          </w:tcPr>
          <w:p w14:paraId="124D74F8" w14:textId="77777777" w:rsidR="00850B9D" w:rsidRPr="00850B9D" w:rsidRDefault="00850B9D" w:rsidP="00CC1BF0">
            <w:pPr>
              <w:spacing w:line="240" w:lineRule="auto"/>
              <w:ind w:firstLine="0"/>
              <w:jc w:val="center"/>
              <w:rPr>
                <w:sz w:val="20"/>
                <w:lang w:bidi="ru-RU"/>
              </w:rPr>
            </w:pPr>
            <w:r w:rsidRPr="00850B9D">
              <w:rPr>
                <w:sz w:val="20"/>
                <w:lang w:bidi="ru-RU"/>
              </w:rPr>
              <w:t>№ п/п</w:t>
            </w:r>
          </w:p>
        </w:tc>
        <w:tc>
          <w:tcPr>
            <w:tcW w:w="1964" w:type="pct"/>
            <w:shd w:val="clear" w:color="auto" w:fill="auto"/>
            <w:vAlign w:val="center"/>
          </w:tcPr>
          <w:p w14:paraId="408D13ED" w14:textId="77777777" w:rsidR="00850B9D" w:rsidRPr="00850B9D" w:rsidRDefault="00850B9D" w:rsidP="00CC1BF0">
            <w:pPr>
              <w:spacing w:line="240" w:lineRule="auto"/>
              <w:ind w:firstLine="0"/>
              <w:jc w:val="center"/>
              <w:rPr>
                <w:sz w:val="20"/>
                <w:lang w:bidi="ru-RU"/>
              </w:rPr>
            </w:pPr>
            <w:r w:rsidRPr="00850B9D">
              <w:rPr>
                <w:sz w:val="20"/>
                <w:lang w:bidi="ru-RU"/>
              </w:rPr>
              <w:t>Наименование показателя</w:t>
            </w:r>
          </w:p>
        </w:tc>
        <w:tc>
          <w:tcPr>
            <w:tcW w:w="425" w:type="pct"/>
            <w:shd w:val="clear" w:color="auto" w:fill="auto"/>
            <w:vAlign w:val="center"/>
          </w:tcPr>
          <w:p w14:paraId="7F425006" w14:textId="77777777" w:rsidR="00850B9D" w:rsidRPr="00850B9D" w:rsidRDefault="00850B9D" w:rsidP="00CC1BF0">
            <w:pPr>
              <w:spacing w:line="240" w:lineRule="auto"/>
              <w:ind w:firstLine="0"/>
              <w:jc w:val="center"/>
              <w:rPr>
                <w:sz w:val="20"/>
                <w:lang w:bidi="ru-RU"/>
              </w:rPr>
            </w:pPr>
            <w:r w:rsidRPr="00850B9D">
              <w:rPr>
                <w:sz w:val="20"/>
                <w:lang w:bidi="ru-RU"/>
              </w:rPr>
              <w:t>Ед. изм.</w:t>
            </w:r>
          </w:p>
        </w:tc>
        <w:tc>
          <w:tcPr>
            <w:tcW w:w="2288" w:type="pct"/>
            <w:shd w:val="clear" w:color="auto" w:fill="auto"/>
            <w:vAlign w:val="center"/>
          </w:tcPr>
          <w:p w14:paraId="2E04E9B8" w14:textId="77777777" w:rsidR="00850B9D" w:rsidRPr="00850B9D" w:rsidRDefault="00850B9D" w:rsidP="00CC1BF0">
            <w:pPr>
              <w:spacing w:line="240" w:lineRule="auto"/>
              <w:ind w:firstLine="0"/>
              <w:jc w:val="center"/>
              <w:rPr>
                <w:sz w:val="20"/>
                <w:lang w:bidi="ru-RU"/>
              </w:rPr>
            </w:pPr>
            <w:r w:rsidRPr="00850B9D">
              <w:rPr>
                <w:sz w:val="20"/>
                <w:lang w:bidi="ru-RU"/>
              </w:rPr>
              <w:t>Значение</w:t>
            </w:r>
          </w:p>
        </w:tc>
      </w:tr>
      <w:tr w:rsidR="00850B9D" w:rsidRPr="00850B9D" w14:paraId="1B826387" w14:textId="77777777" w:rsidTr="00C8661E">
        <w:trPr>
          <w:cantSplit/>
          <w:trHeight w:val="23"/>
          <w:tblHeader/>
        </w:trPr>
        <w:tc>
          <w:tcPr>
            <w:tcW w:w="323" w:type="pct"/>
            <w:shd w:val="clear" w:color="auto" w:fill="auto"/>
          </w:tcPr>
          <w:p w14:paraId="1248320B" w14:textId="77777777" w:rsidR="00850B9D" w:rsidRPr="00850B9D" w:rsidRDefault="00850B9D" w:rsidP="00CC1BF0">
            <w:pPr>
              <w:spacing w:line="240" w:lineRule="auto"/>
              <w:ind w:firstLine="0"/>
              <w:jc w:val="center"/>
              <w:rPr>
                <w:sz w:val="20"/>
                <w:szCs w:val="20"/>
              </w:rPr>
            </w:pPr>
            <w:r w:rsidRPr="00850B9D">
              <w:rPr>
                <w:sz w:val="20"/>
                <w:szCs w:val="20"/>
                <w:lang w:bidi="ru-RU"/>
              </w:rPr>
              <w:t>1</w:t>
            </w:r>
          </w:p>
        </w:tc>
        <w:tc>
          <w:tcPr>
            <w:tcW w:w="1964" w:type="pct"/>
            <w:shd w:val="clear" w:color="auto" w:fill="auto"/>
            <w:vAlign w:val="center"/>
          </w:tcPr>
          <w:p w14:paraId="76B47D06" w14:textId="77777777" w:rsidR="00850B9D" w:rsidRPr="00850B9D" w:rsidRDefault="00850B9D" w:rsidP="00CC1BF0">
            <w:pPr>
              <w:spacing w:line="240" w:lineRule="auto"/>
              <w:ind w:firstLine="0"/>
              <w:jc w:val="center"/>
              <w:rPr>
                <w:sz w:val="20"/>
                <w:lang w:bidi="ru-RU"/>
              </w:rPr>
            </w:pPr>
            <w:r w:rsidRPr="00850B9D">
              <w:rPr>
                <w:sz w:val="20"/>
                <w:lang w:bidi="ru-RU"/>
              </w:rPr>
              <w:t>Год постройки здания котельной</w:t>
            </w:r>
          </w:p>
        </w:tc>
        <w:tc>
          <w:tcPr>
            <w:tcW w:w="425" w:type="pct"/>
            <w:shd w:val="clear" w:color="auto" w:fill="auto"/>
            <w:vAlign w:val="center"/>
          </w:tcPr>
          <w:p w14:paraId="052D55C1" w14:textId="77777777" w:rsidR="00850B9D" w:rsidRPr="00850B9D" w:rsidRDefault="00850B9D" w:rsidP="00CC1BF0">
            <w:pPr>
              <w:spacing w:line="240" w:lineRule="auto"/>
              <w:ind w:firstLine="0"/>
              <w:jc w:val="center"/>
              <w:rPr>
                <w:sz w:val="20"/>
                <w:lang w:bidi="ru-RU"/>
              </w:rPr>
            </w:pPr>
            <w:r w:rsidRPr="00850B9D">
              <w:rPr>
                <w:sz w:val="20"/>
                <w:lang w:bidi="ru-RU"/>
              </w:rPr>
              <w:t>год</w:t>
            </w:r>
          </w:p>
        </w:tc>
        <w:tc>
          <w:tcPr>
            <w:tcW w:w="2288" w:type="pct"/>
            <w:shd w:val="clear" w:color="auto" w:fill="auto"/>
            <w:vAlign w:val="center"/>
          </w:tcPr>
          <w:p w14:paraId="373F8948" w14:textId="77777777" w:rsidR="00850B9D" w:rsidRPr="00850B9D" w:rsidRDefault="00850B9D" w:rsidP="00CC1BF0">
            <w:pPr>
              <w:spacing w:line="240" w:lineRule="auto"/>
              <w:ind w:firstLine="0"/>
              <w:jc w:val="center"/>
              <w:rPr>
                <w:sz w:val="20"/>
                <w:lang w:bidi="ru-RU"/>
              </w:rPr>
            </w:pPr>
            <w:r w:rsidRPr="00850B9D">
              <w:rPr>
                <w:sz w:val="20"/>
                <w:lang w:bidi="ru-RU"/>
              </w:rPr>
              <w:t>1959</w:t>
            </w:r>
          </w:p>
        </w:tc>
      </w:tr>
      <w:tr w:rsidR="00850B9D" w:rsidRPr="00850B9D" w14:paraId="115B58E9" w14:textId="77777777" w:rsidTr="00C8661E">
        <w:trPr>
          <w:cantSplit/>
          <w:trHeight w:val="23"/>
          <w:tblHeader/>
        </w:trPr>
        <w:tc>
          <w:tcPr>
            <w:tcW w:w="323" w:type="pct"/>
            <w:shd w:val="clear" w:color="auto" w:fill="auto"/>
          </w:tcPr>
          <w:p w14:paraId="7430F9BF" w14:textId="77777777" w:rsidR="00850B9D" w:rsidRPr="00850B9D" w:rsidRDefault="00850B9D" w:rsidP="00CC1BF0">
            <w:pPr>
              <w:spacing w:line="240" w:lineRule="auto"/>
              <w:ind w:firstLine="0"/>
              <w:jc w:val="center"/>
              <w:rPr>
                <w:sz w:val="20"/>
                <w:szCs w:val="20"/>
              </w:rPr>
            </w:pPr>
            <w:r w:rsidRPr="00850B9D">
              <w:rPr>
                <w:sz w:val="20"/>
                <w:szCs w:val="20"/>
                <w:lang w:bidi="ru-RU"/>
              </w:rPr>
              <w:t>2</w:t>
            </w:r>
          </w:p>
        </w:tc>
        <w:tc>
          <w:tcPr>
            <w:tcW w:w="1964" w:type="pct"/>
            <w:shd w:val="clear" w:color="auto" w:fill="auto"/>
            <w:vAlign w:val="center"/>
          </w:tcPr>
          <w:p w14:paraId="15EA0E13" w14:textId="77777777" w:rsidR="00850B9D" w:rsidRPr="00850B9D" w:rsidRDefault="00850B9D" w:rsidP="00CC1BF0">
            <w:pPr>
              <w:spacing w:line="240" w:lineRule="auto"/>
              <w:ind w:firstLine="0"/>
              <w:jc w:val="center"/>
              <w:rPr>
                <w:sz w:val="20"/>
                <w:lang w:bidi="ru-RU"/>
              </w:rPr>
            </w:pPr>
            <w:r w:rsidRPr="00850B9D">
              <w:rPr>
                <w:sz w:val="20"/>
                <w:lang w:bidi="ru-RU"/>
              </w:rPr>
              <w:t>Установленная тепловая мощность котельной</w:t>
            </w:r>
          </w:p>
        </w:tc>
        <w:tc>
          <w:tcPr>
            <w:tcW w:w="425" w:type="pct"/>
            <w:shd w:val="clear" w:color="auto" w:fill="auto"/>
            <w:vAlign w:val="center"/>
          </w:tcPr>
          <w:p w14:paraId="4F2AA1C7" w14:textId="77777777" w:rsidR="00850B9D" w:rsidRPr="00850B9D" w:rsidRDefault="00850B9D" w:rsidP="00CC1BF0">
            <w:pPr>
              <w:spacing w:line="240" w:lineRule="auto"/>
              <w:ind w:firstLine="0"/>
              <w:jc w:val="center"/>
              <w:rPr>
                <w:sz w:val="20"/>
                <w:lang w:bidi="ru-RU"/>
              </w:rPr>
            </w:pPr>
            <w:r w:rsidRPr="00850B9D">
              <w:rPr>
                <w:sz w:val="20"/>
                <w:lang w:bidi="ru-RU"/>
              </w:rPr>
              <w:t>Гкал/ч</w:t>
            </w:r>
          </w:p>
        </w:tc>
        <w:tc>
          <w:tcPr>
            <w:tcW w:w="2288" w:type="pct"/>
            <w:shd w:val="clear" w:color="auto" w:fill="auto"/>
            <w:vAlign w:val="center"/>
          </w:tcPr>
          <w:p w14:paraId="318D35F2" w14:textId="77777777" w:rsidR="00850B9D" w:rsidRPr="00850B9D" w:rsidRDefault="00850B9D" w:rsidP="00CC1BF0">
            <w:pPr>
              <w:spacing w:line="240" w:lineRule="auto"/>
              <w:ind w:firstLine="0"/>
              <w:jc w:val="center"/>
              <w:rPr>
                <w:sz w:val="20"/>
                <w:lang w:bidi="ru-RU"/>
              </w:rPr>
            </w:pPr>
            <w:r w:rsidRPr="00850B9D">
              <w:rPr>
                <w:sz w:val="20"/>
                <w:lang w:bidi="ru-RU"/>
              </w:rPr>
              <w:t>1,21</w:t>
            </w:r>
          </w:p>
        </w:tc>
      </w:tr>
      <w:tr w:rsidR="00850B9D" w:rsidRPr="00850B9D" w14:paraId="4FD470DE" w14:textId="77777777" w:rsidTr="00C8661E">
        <w:trPr>
          <w:cantSplit/>
          <w:trHeight w:val="23"/>
          <w:tblHeader/>
        </w:trPr>
        <w:tc>
          <w:tcPr>
            <w:tcW w:w="323" w:type="pct"/>
            <w:shd w:val="clear" w:color="auto" w:fill="auto"/>
          </w:tcPr>
          <w:p w14:paraId="786EADDF" w14:textId="77777777" w:rsidR="00850B9D" w:rsidRPr="00850B9D" w:rsidRDefault="00850B9D" w:rsidP="00CC1BF0">
            <w:pPr>
              <w:spacing w:line="240" w:lineRule="auto"/>
              <w:ind w:firstLine="0"/>
              <w:jc w:val="center"/>
              <w:rPr>
                <w:sz w:val="20"/>
                <w:szCs w:val="20"/>
              </w:rPr>
            </w:pPr>
            <w:r w:rsidRPr="00850B9D">
              <w:rPr>
                <w:sz w:val="20"/>
                <w:szCs w:val="20"/>
                <w:lang w:bidi="ru-RU"/>
              </w:rPr>
              <w:t>3</w:t>
            </w:r>
          </w:p>
        </w:tc>
        <w:tc>
          <w:tcPr>
            <w:tcW w:w="1964" w:type="pct"/>
            <w:shd w:val="clear" w:color="auto" w:fill="auto"/>
            <w:vAlign w:val="center"/>
          </w:tcPr>
          <w:p w14:paraId="49112BF0" w14:textId="77777777" w:rsidR="00850B9D" w:rsidRPr="00850B9D" w:rsidRDefault="00850B9D" w:rsidP="00CC1BF0">
            <w:pPr>
              <w:spacing w:line="240" w:lineRule="auto"/>
              <w:ind w:firstLine="0"/>
              <w:jc w:val="center"/>
              <w:rPr>
                <w:sz w:val="20"/>
                <w:lang w:bidi="ru-RU"/>
              </w:rPr>
            </w:pPr>
            <w:r w:rsidRPr="00850B9D">
              <w:rPr>
                <w:sz w:val="20"/>
                <w:lang w:bidi="ru-RU"/>
              </w:rPr>
              <w:t>Температура теплоносителя</w:t>
            </w:r>
          </w:p>
        </w:tc>
        <w:tc>
          <w:tcPr>
            <w:tcW w:w="425" w:type="pct"/>
            <w:shd w:val="clear" w:color="auto" w:fill="auto"/>
            <w:vAlign w:val="center"/>
          </w:tcPr>
          <w:p w14:paraId="32CF6DA1" w14:textId="77777777" w:rsidR="00850B9D" w:rsidRPr="00850B9D" w:rsidRDefault="00850B9D" w:rsidP="00CC1BF0">
            <w:pPr>
              <w:spacing w:line="240" w:lineRule="auto"/>
              <w:ind w:firstLine="0"/>
              <w:jc w:val="center"/>
              <w:rPr>
                <w:sz w:val="20"/>
                <w:lang w:bidi="ru-RU"/>
              </w:rPr>
            </w:pPr>
            <w:r w:rsidRPr="00850B9D">
              <w:rPr>
                <w:sz w:val="20"/>
                <w:lang w:bidi="ru-RU"/>
              </w:rPr>
              <w:t>ºС</w:t>
            </w:r>
          </w:p>
        </w:tc>
        <w:tc>
          <w:tcPr>
            <w:tcW w:w="2288" w:type="pct"/>
            <w:shd w:val="clear" w:color="auto" w:fill="auto"/>
            <w:vAlign w:val="center"/>
          </w:tcPr>
          <w:p w14:paraId="5AAD925A" w14:textId="77777777" w:rsidR="00850B9D" w:rsidRPr="00850B9D" w:rsidRDefault="00850B9D" w:rsidP="00CC1BF0">
            <w:pPr>
              <w:spacing w:line="240" w:lineRule="auto"/>
              <w:ind w:firstLine="0"/>
              <w:jc w:val="center"/>
              <w:rPr>
                <w:sz w:val="20"/>
                <w:lang w:bidi="ru-RU"/>
              </w:rPr>
            </w:pPr>
            <w:r w:rsidRPr="00850B9D">
              <w:rPr>
                <w:sz w:val="20"/>
                <w:lang w:bidi="ru-RU"/>
              </w:rPr>
              <w:t>95/70</w:t>
            </w:r>
          </w:p>
        </w:tc>
      </w:tr>
      <w:tr w:rsidR="00850B9D" w:rsidRPr="00850B9D" w14:paraId="4910E971" w14:textId="77777777" w:rsidTr="00C8661E">
        <w:trPr>
          <w:cantSplit/>
          <w:trHeight w:val="23"/>
          <w:tblHeader/>
        </w:trPr>
        <w:tc>
          <w:tcPr>
            <w:tcW w:w="323" w:type="pct"/>
            <w:shd w:val="clear" w:color="auto" w:fill="auto"/>
          </w:tcPr>
          <w:p w14:paraId="23FADD40" w14:textId="77777777" w:rsidR="00850B9D" w:rsidRPr="00850B9D" w:rsidRDefault="00850B9D" w:rsidP="00CC1BF0">
            <w:pPr>
              <w:spacing w:line="240" w:lineRule="auto"/>
              <w:ind w:firstLine="0"/>
              <w:jc w:val="center"/>
              <w:rPr>
                <w:sz w:val="20"/>
                <w:szCs w:val="20"/>
              </w:rPr>
            </w:pPr>
            <w:r w:rsidRPr="00850B9D">
              <w:rPr>
                <w:sz w:val="20"/>
                <w:szCs w:val="20"/>
                <w:lang w:bidi="ru-RU"/>
              </w:rPr>
              <w:t>4</w:t>
            </w:r>
          </w:p>
        </w:tc>
        <w:tc>
          <w:tcPr>
            <w:tcW w:w="1964" w:type="pct"/>
            <w:shd w:val="clear" w:color="auto" w:fill="auto"/>
            <w:vAlign w:val="center"/>
          </w:tcPr>
          <w:p w14:paraId="6A06A99A" w14:textId="77777777" w:rsidR="00850B9D" w:rsidRPr="00850B9D" w:rsidRDefault="00850B9D" w:rsidP="00CC1BF0">
            <w:pPr>
              <w:spacing w:line="240" w:lineRule="auto"/>
              <w:ind w:firstLine="0"/>
              <w:jc w:val="center"/>
              <w:rPr>
                <w:sz w:val="20"/>
                <w:lang w:bidi="ru-RU"/>
              </w:rPr>
            </w:pPr>
            <w:r w:rsidRPr="00850B9D">
              <w:rPr>
                <w:sz w:val="20"/>
                <w:lang w:bidi="ru-RU"/>
              </w:rPr>
              <w:t>Материалы фундаментов</w:t>
            </w:r>
          </w:p>
        </w:tc>
        <w:tc>
          <w:tcPr>
            <w:tcW w:w="425" w:type="pct"/>
            <w:shd w:val="clear" w:color="auto" w:fill="auto"/>
            <w:vAlign w:val="center"/>
          </w:tcPr>
          <w:p w14:paraId="1CA5727B" w14:textId="77777777" w:rsidR="00850B9D" w:rsidRPr="00850B9D" w:rsidRDefault="00850B9D" w:rsidP="00CC1BF0">
            <w:pPr>
              <w:spacing w:line="240" w:lineRule="auto"/>
              <w:ind w:firstLine="0"/>
              <w:jc w:val="center"/>
              <w:rPr>
                <w:sz w:val="20"/>
                <w:lang w:bidi="ru-RU"/>
              </w:rPr>
            </w:pPr>
            <w:r w:rsidRPr="00850B9D">
              <w:rPr>
                <w:sz w:val="20"/>
                <w:lang w:bidi="ru-RU"/>
              </w:rPr>
              <w:t>-</w:t>
            </w:r>
          </w:p>
        </w:tc>
        <w:tc>
          <w:tcPr>
            <w:tcW w:w="2288" w:type="pct"/>
            <w:shd w:val="clear" w:color="auto" w:fill="auto"/>
            <w:vAlign w:val="center"/>
          </w:tcPr>
          <w:p w14:paraId="1225A3FD" w14:textId="77777777" w:rsidR="00850B9D" w:rsidRPr="00850B9D" w:rsidRDefault="00850B9D" w:rsidP="00CC1BF0">
            <w:pPr>
              <w:spacing w:line="240" w:lineRule="auto"/>
              <w:ind w:firstLine="0"/>
              <w:jc w:val="center"/>
              <w:rPr>
                <w:sz w:val="20"/>
                <w:lang w:bidi="ru-RU"/>
              </w:rPr>
            </w:pPr>
            <w:r w:rsidRPr="00850B9D">
              <w:rPr>
                <w:bCs/>
                <w:sz w:val="20"/>
                <w:szCs w:val="26"/>
              </w:rPr>
              <w:t>бетонный ленточный</w:t>
            </w:r>
          </w:p>
        </w:tc>
      </w:tr>
      <w:tr w:rsidR="00850B9D" w:rsidRPr="00850B9D" w14:paraId="5472B95E" w14:textId="77777777" w:rsidTr="00C8661E">
        <w:trPr>
          <w:cantSplit/>
          <w:trHeight w:val="23"/>
          <w:tblHeader/>
        </w:trPr>
        <w:tc>
          <w:tcPr>
            <w:tcW w:w="323" w:type="pct"/>
            <w:shd w:val="clear" w:color="auto" w:fill="auto"/>
          </w:tcPr>
          <w:p w14:paraId="28D8674C" w14:textId="77777777" w:rsidR="00850B9D" w:rsidRPr="00850B9D" w:rsidRDefault="00850B9D" w:rsidP="00CC1BF0">
            <w:pPr>
              <w:spacing w:line="240" w:lineRule="auto"/>
              <w:ind w:firstLine="0"/>
              <w:jc w:val="center"/>
              <w:rPr>
                <w:sz w:val="20"/>
                <w:szCs w:val="20"/>
              </w:rPr>
            </w:pPr>
            <w:r w:rsidRPr="00850B9D">
              <w:rPr>
                <w:sz w:val="20"/>
                <w:szCs w:val="20"/>
                <w:lang w:bidi="ru-RU"/>
              </w:rPr>
              <w:t>5</w:t>
            </w:r>
          </w:p>
        </w:tc>
        <w:tc>
          <w:tcPr>
            <w:tcW w:w="1964" w:type="pct"/>
            <w:shd w:val="clear" w:color="auto" w:fill="auto"/>
            <w:vAlign w:val="center"/>
          </w:tcPr>
          <w:p w14:paraId="10FFA0E2" w14:textId="77777777" w:rsidR="00850B9D" w:rsidRPr="00850B9D" w:rsidRDefault="00850B9D" w:rsidP="00CC1BF0">
            <w:pPr>
              <w:spacing w:line="240" w:lineRule="auto"/>
              <w:ind w:firstLine="0"/>
              <w:jc w:val="center"/>
              <w:rPr>
                <w:sz w:val="20"/>
                <w:lang w:bidi="ru-RU"/>
              </w:rPr>
            </w:pPr>
            <w:r w:rsidRPr="00850B9D">
              <w:rPr>
                <w:sz w:val="20"/>
                <w:lang w:bidi="ru-RU"/>
              </w:rPr>
              <w:t>Материалы стен (наружные/перегородки)</w:t>
            </w:r>
          </w:p>
        </w:tc>
        <w:tc>
          <w:tcPr>
            <w:tcW w:w="425" w:type="pct"/>
            <w:shd w:val="clear" w:color="auto" w:fill="auto"/>
            <w:vAlign w:val="center"/>
          </w:tcPr>
          <w:p w14:paraId="39CBC283" w14:textId="77777777" w:rsidR="00850B9D" w:rsidRPr="00850B9D" w:rsidRDefault="00850B9D" w:rsidP="00CC1BF0">
            <w:pPr>
              <w:spacing w:line="240" w:lineRule="auto"/>
              <w:ind w:firstLine="0"/>
              <w:jc w:val="center"/>
              <w:rPr>
                <w:sz w:val="20"/>
                <w:lang w:bidi="ru-RU"/>
              </w:rPr>
            </w:pPr>
            <w:r w:rsidRPr="00850B9D">
              <w:rPr>
                <w:sz w:val="20"/>
                <w:lang w:bidi="ru-RU"/>
              </w:rPr>
              <w:t>-</w:t>
            </w:r>
          </w:p>
        </w:tc>
        <w:tc>
          <w:tcPr>
            <w:tcW w:w="2288" w:type="pct"/>
            <w:shd w:val="clear" w:color="auto" w:fill="auto"/>
            <w:vAlign w:val="center"/>
          </w:tcPr>
          <w:p w14:paraId="58F1EF35" w14:textId="77777777" w:rsidR="00850B9D" w:rsidRPr="00850B9D" w:rsidRDefault="00850B9D" w:rsidP="00CC1BF0">
            <w:pPr>
              <w:spacing w:line="240" w:lineRule="auto"/>
              <w:ind w:firstLine="0"/>
              <w:jc w:val="center"/>
              <w:rPr>
                <w:sz w:val="20"/>
                <w:lang w:bidi="ru-RU"/>
              </w:rPr>
            </w:pPr>
            <w:r w:rsidRPr="00850B9D">
              <w:rPr>
                <w:bCs/>
                <w:sz w:val="20"/>
                <w:szCs w:val="26"/>
              </w:rPr>
              <w:t>кирпич/кирпич</w:t>
            </w:r>
          </w:p>
        </w:tc>
      </w:tr>
      <w:tr w:rsidR="00850B9D" w:rsidRPr="00850B9D" w14:paraId="3549132B" w14:textId="77777777" w:rsidTr="00C8661E">
        <w:trPr>
          <w:cantSplit/>
          <w:trHeight w:val="23"/>
          <w:tblHeader/>
        </w:trPr>
        <w:tc>
          <w:tcPr>
            <w:tcW w:w="323" w:type="pct"/>
            <w:shd w:val="clear" w:color="auto" w:fill="auto"/>
          </w:tcPr>
          <w:p w14:paraId="503E2151" w14:textId="77777777" w:rsidR="00850B9D" w:rsidRPr="00850B9D" w:rsidRDefault="00850B9D" w:rsidP="00CC1BF0">
            <w:pPr>
              <w:spacing w:line="240" w:lineRule="auto"/>
              <w:ind w:firstLine="0"/>
              <w:jc w:val="center"/>
              <w:rPr>
                <w:color w:val="000000"/>
                <w:sz w:val="20"/>
                <w:szCs w:val="20"/>
              </w:rPr>
            </w:pPr>
            <w:r w:rsidRPr="00850B9D">
              <w:rPr>
                <w:color w:val="000000"/>
                <w:sz w:val="20"/>
                <w:szCs w:val="20"/>
                <w:lang w:bidi="ru-RU"/>
              </w:rPr>
              <w:t>6</w:t>
            </w:r>
          </w:p>
        </w:tc>
        <w:tc>
          <w:tcPr>
            <w:tcW w:w="1964" w:type="pct"/>
            <w:shd w:val="clear" w:color="auto" w:fill="auto"/>
            <w:vAlign w:val="center"/>
          </w:tcPr>
          <w:p w14:paraId="7A90F5EA" w14:textId="77777777" w:rsidR="00850B9D" w:rsidRPr="00850B9D" w:rsidRDefault="00850B9D" w:rsidP="00CC1BF0">
            <w:pPr>
              <w:spacing w:line="240" w:lineRule="auto"/>
              <w:ind w:firstLine="0"/>
              <w:jc w:val="center"/>
              <w:rPr>
                <w:color w:val="000000"/>
                <w:sz w:val="20"/>
                <w:lang w:bidi="ru-RU"/>
              </w:rPr>
            </w:pPr>
            <w:r w:rsidRPr="00850B9D">
              <w:rPr>
                <w:color w:val="000000"/>
                <w:sz w:val="20"/>
                <w:lang w:bidi="ru-RU"/>
              </w:rPr>
              <w:t>Материалы перекрытий</w:t>
            </w:r>
          </w:p>
        </w:tc>
        <w:tc>
          <w:tcPr>
            <w:tcW w:w="425" w:type="pct"/>
            <w:shd w:val="clear" w:color="auto" w:fill="auto"/>
            <w:vAlign w:val="center"/>
          </w:tcPr>
          <w:p w14:paraId="26371BE1" w14:textId="77777777" w:rsidR="00850B9D" w:rsidRPr="00850B9D" w:rsidRDefault="00850B9D" w:rsidP="00CC1BF0">
            <w:pPr>
              <w:spacing w:line="240" w:lineRule="auto"/>
              <w:ind w:firstLine="0"/>
              <w:jc w:val="center"/>
              <w:rPr>
                <w:color w:val="000000"/>
                <w:sz w:val="20"/>
                <w:lang w:bidi="ru-RU"/>
              </w:rPr>
            </w:pPr>
            <w:r w:rsidRPr="00850B9D">
              <w:rPr>
                <w:color w:val="000000"/>
                <w:sz w:val="20"/>
                <w:lang w:bidi="ru-RU"/>
              </w:rPr>
              <w:t>-</w:t>
            </w:r>
          </w:p>
        </w:tc>
        <w:tc>
          <w:tcPr>
            <w:tcW w:w="2288" w:type="pct"/>
            <w:shd w:val="clear" w:color="auto" w:fill="auto"/>
            <w:vAlign w:val="center"/>
          </w:tcPr>
          <w:p w14:paraId="2B35429C" w14:textId="77777777" w:rsidR="00850B9D" w:rsidRPr="00850B9D" w:rsidRDefault="00850B9D" w:rsidP="00CC1BF0">
            <w:pPr>
              <w:spacing w:line="240" w:lineRule="auto"/>
              <w:ind w:firstLine="0"/>
              <w:jc w:val="center"/>
              <w:rPr>
                <w:sz w:val="20"/>
                <w:lang w:bidi="ru-RU"/>
              </w:rPr>
            </w:pPr>
            <w:r w:rsidRPr="00850B9D">
              <w:rPr>
                <w:sz w:val="20"/>
                <w:lang w:bidi="ru-RU"/>
              </w:rPr>
              <w:t>железо-бетонные</w:t>
            </w:r>
          </w:p>
        </w:tc>
      </w:tr>
      <w:tr w:rsidR="00850B9D" w:rsidRPr="00850B9D" w14:paraId="0EF978EB" w14:textId="77777777" w:rsidTr="00C8661E">
        <w:trPr>
          <w:cantSplit/>
          <w:trHeight w:val="23"/>
          <w:tblHeader/>
        </w:trPr>
        <w:tc>
          <w:tcPr>
            <w:tcW w:w="323" w:type="pct"/>
            <w:shd w:val="clear" w:color="auto" w:fill="auto"/>
          </w:tcPr>
          <w:p w14:paraId="4F7130D0" w14:textId="77777777" w:rsidR="00850B9D" w:rsidRPr="00850B9D" w:rsidRDefault="00850B9D" w:rsidP="00CC1BF0">
            <w:pPr>
              <w:spacing w:line="240" w:lineRule="auto"/>
              <w:ind w:firstLine="0"/>
              <w:jc w:val="center"/>
              <w:rPr>
                <w:sz w:val="20"/>
                <w:szCs w:val="20"/>
              </w:rPr>
            </w:pPr>
            <w:r w:rsidRPr="00850B9D">
              <w:rPr>
                <w:sz w:val="20"/>
                <w:szCs w:val="20"/>
                <w:lang w:bidi="ru-RU"/>
              </w:rPr>
              <w:t>7</w:t>
            </w:r>
          </w:p>
        </w:tc>
        <w:tc>
          <w:tcPr>
            <w:tcW w:w="1964" w:type="pct"/>
            <w:shd w:val="clear" w:color="auto" w:fill="auto"/>
            <w:vAlign w:val="center"/>
          </w:tcPr>
          <w:p w14:paraId="446A6D62" w14:textId="77777777" w:rsidR="00850B9D" w:rsidRPr="00850B9D" w:rsidRDefault="00850B9D" w:rsidP="00CC1BF0">
            <w:pPr>
              <w:spacing w:line="240" w:lineRule="auto"/>
              <w:ind w:firstLine="0"/>
              <w:jc w:val="center"/>
              <w:rPr>
                <w:sz w:val="20"/>
                <w:lang w:bidi="ru-RU"/>
              </w:rPr>
            </w:pPr>
            <w:r w:rsidRPr="00850B9D">
              <w:rPr>
                <w:sz w:val="20"/>
                <w:lang w:bidi="ru-RU"/>
              </w:rPr>
              <w:t>Материалы кровли</w:t>
            </w:r>
          </w:p>
        </w:tc>
        <w:tc>
          <w:tcPr>
            <w:tcW w:w="425" w:type="pct"/>
            <w:shd w:val="clear" w:color="auto" w:fill="auto"/>
            <w:vAlign w:val="center"/>
          </w:tcPr>
          <w:p w14:paraId="41F32FEE" w14:textId="77777777" w:rsidR="00850B9D" w:rsidRPr="00850B9D" w:rsidRDefault="00850B9D" w:rsidP="00CC1BF0">
            <w:pPr>
              <w:spacing w:line="240" w:lineRule="auto"/>
              <w:ind w:firstLine="0"/>
              <w:jc w:val="center"/>
              <w:rPr>
                <w:sz w:val="20"/>
                <w:lang w:bidi="ru-RU"/>
              </w:rPr>
            </w:pPr>
            <w:r w:rsidRPr="00850B9D">
              <w:rPr>
                <w:sz w:val="20"/>
                <w:lang w:bidi="ru-RU"/>
              </w:rPr>
              <w:t>-</w:t>
            </w:r>
          </w:p>
        </w:tc>
        <w:tc>
          <w:tcPr>
            <w:tcW w:w="2288" w:type="pct"/>
            <w:shd w:val="clear" w:color="auto" w:fill="auto"/>
            <w:vAlign w:val="center"/>
          </w:tcPr>
          <w:p w14:paraId="29828372" w14:textId="77777777" w:rsidR="00850B9D" w:rsidRPr="00850B9D" w:rsidRDefault="00850B9D" w:rsidP="00CC1BF0">
            <w:pPr>
              <w:spacing w:line="240" w:lineRule="auto"/>
              <w:ind w:firstLine="0"/>
              <w:jc w:val="center"/>
              <w:rPr>
                <w:sz w:val="20"/>
                <w:lang w:bidi="ru-RU"/>
              </w:rPr>
            </w:pPr>
            <w:r w:rsidRPr="00850B9D">
              <w:rPr>
                <w:bCs/>
                <w:sz w:val="20"/>
                <w:szCs w:val="26"/>
              </w:rPr>
              <w:t>Рулонная по железобетонным плитам</w:t>
            </w:r>
          </w:p>
        </w:tc>
      </w:tr>
      <w:tr w:rsidR="00850B9D" w:rsidRPr="00850B9D" w14:paraId="630875E8" w14:textId="77777777" w:rsidTr="00C8661E">
        <w:trPr>
          <w:cantSplit/>
          <w:trHeight w:val="23"/>
          <w:tblHeader/>
        </w:trPr>
        <w:tc>
          <w:tcPr>
            <w:tcW w:w="323" w:type="pct"/>
            <w:shd w:val="clear" w:color="auto" w:fill="auto"/>
          </w:tcPr>
          <w:p w14:paraId="13A0944F" w14:textId="77777777" w:rsidR="00850B9D" w:rsidRPr="00850B9D" w:rsidRDefault="00850B9D" w:rsidP="00CC1BF0">
            <w:pPr>
              <w:spacing w:line="240" w:lineRule="auto"/>
              <w:ind w:firstLine="0"/>
              <w:jc w:val="center"/>
              <w:rPr>
                <w:sz w:val="20"/>
                <w:szCs w:val="20"/>
              </w:rPr>
            </w:pPr>
            <w:r w:rsidRPr="00850B9D">
              <w:rPr>
                <w:sz w:val="20"/>
                <w:szCs w:val="20"/>
                <w:lang w:bidi="ru-RU"/>
              </w:rPr>
              <w:t>8</w:t>
            </w:r>
          </w:p>
        </w:tc>
        <w:tc>
          <w:tcPr>
            <w:tcW w:w="1964" w:type="pct"/>
            <w:shd w:val="clear" w:color="auto" w:fill="auto"/>
            <w:vAlign w:val="center"/>
          </w:tcPr>
          <w:p w14:paraId="12665260" w14:textId="77777777" w:rsidR="00850B9D" w:rsidRPr="00850B9D" w:rsidRDefault="00850B9D" w:rsidP="00CC1BF0">
            <w:pPr>
              <w:spacing w:line="240" w:lineRule="auto"/>
              <w:ind w:firstLine="0"/>
              <w:jc w:val="center"/>
              <w:rPr>
                <w:sz w:val="20"/>
                <w:lang w:bidi="ru-RU"/>
              </w:rPr>
            </w:pPr>
            <w:r w:rsidRPr="00850B9D">
              <w:rPr>
                <w:sz w:val="20"/>
                <w:lang w:bidi="ru-RU"/>
              </w:rPr>
              <w:t>Высота здания котельной</w:t>
            </w:r>
          </w:p>
        </w:tc>
        <w:tc>
          <w:tcPr>
            <w:tcW w:w="425" w:type="pct"/>
            <w:shd w:val="clear" w:color="auto" w:fill="auto"/>
            <w:vAlign w:val="center"/>
          </w:tcPr>
          <w:p w14:paraId="7A72DEC6" w14:textId="77777777" w:rsidR="00850B9D" w:rsidRPr="00850B9D" w:rsidRDefault="00850B9D" w:rsidP="00CC1BF0">
            <w:pPr>
              <w:spacing w:line="240" w:lineRule="auto"/>
              <w:ind w:firstLine="0"/>
              <w:jc w:val="center"/>
              <w:rPr>
                <w:sz w:val="20"/>
                <w:lang w:bidi="ru-RU"/>
              </w:rPr>
            </w:pPr>
            <w:r w:rsidRPr="00850B9D">
              <w:rPr>
                <w:sz w:val="20"/>
                <w:lang w:bidi="ru-RU"/>
              </w:rPr>
              <w:t>м</w:t>
            </w:r>
          </w:p>
        </w:tc>
        <w:tc>
          <w:tcPr>
            <w:tcW w:w="2288" w:type="pct"/>
            <w:shd w:val="clear" w:color="auto" w:fill="auto"/>
            <w:vAlign w:val="center"/>
          </w:tcPr>
          <w:p w14:paraId="23D95116" w14:textId="77777777" w:rsidR="00850B9D" w:rsidRPr="00850B9D" w:rsidRDefault="00850B9D" w:rsidP="00CC1BF0">
            <w:pPr>
              <w:spacing w:line="240" w:lineRule="auto"/>
              <w:ind w:firstLine="0"/>
              <w:jc w:val="center"/>
              <w:rPr>
                <w:sz w:val="20"/>
                <w:lang w:bidi="ru-RU"/>
              </w:rPr>
            </w:pPr>
            <w:r w:rsidRPr="00850B9D">
              <w:rPr>
                <w:sz w:val="20"/>
                <w:lang w:bidi="ru-RU"/>
              </w:rPr>
              <w:t>4</w:t>
            </w:r>
          </w:p>
        </w:tc>
      </w:tr>
      <w:tr w:rsidR="00850B9D" w:rsidRPr="00850B9D" w14:paraId="0FB56E50" w14:textId="77777777" w:rsidTr="00C8661E">
        <w:trPr>
          <w:cantSplit/>
          <w:trHeight w:val="23"/>
          <w:tblHeader/>
        </w:trPr>
        <w:tc>
          <w:tcPr>
            <w:tcW w:w="323" w:type="pct"/>
            <w:shd w:val="clear" w:color="auto" w:fill="auto"/>
          </w:tcPr>
          <w:p w14:paraId="56A038F8" w14:textId="77777777" w:rsidR="00850B9D" w:rsidRPr="00850B9D" w:rsidRDefault="00850B9D" w:rsidP="00CC1BF0">
            <w:pPr>
              <w:spacing w:line="240" w:lineRule="auto"/>
              <w:ind w:firstLine="0"/>
              <w:jc w:val="center"/>
              <w:rPr>
                <w:sz w:val="20"/>
                <w:szCs w:val="20"/>
              </w:rPr>
            </w:pPr>
            <w:r w:rsidRPr="00850B9D">
              <w:rPr>
                <w:sz w:val="20"/>
                <w:szCs w:val="20"/>
                <w:lang w:bidi="ru-RU"/>
              </w:rPr>
              <w:t>9</w:t>
            </w:r>
          </w:p>
        </w:tc>
        <w:tc>
          <w:tcPr>
            <w:tcW w:w="1964" w:type="pct"/>
            <w:shd w:val="clear" w:color="auto" w:fill="auto"/>
            <w:vAlign w:val="center"/>
          </w:tcPr>
          <w:p w14:paraId="5BB66D51" w14:textId="77777777" w:rsidR="00850B9D" w:rsidRPr="00850B9D" w:rsidRDefault="00850B9D" w:rsidP="00CC1BF0">
            <w:pPr>
              <w:spacing w:line="240" w:lineRule="auto"/>
              <w:ind w:firstLine="0"/>
              <w:jc w:val="center"/>
              <w:rPr>
                <w:sz w:val="20"/>
                <w:lang w:bidi="ru-RU"/>
              </w:rPr>
            </w:pPr>
            <w:r w:rsidRPr="00850B9D">
              <w:rPr>
                <w:sz w:val="20"/>
                <w:lang w:bidi="ru-RU"/>
              </w:rPr>
              <w:t>Площадь застройки</w:t>
            </w:r>
          </w:p>
        </w:tc>
        <w:tc>
          <w:tcPr>
            <w:tcW w:w="425" w:type="pct"/>
            <w:shd w:val="clear" w:color="auto" w:fill="auto"/>
            <w:vAlign w:val="center"/>
          </w:tcPr>
          <w:p w14:paraId="008C937F" w14:textId="77777777" w:rsidR="00850B9D" w:rsidRPr="00850B9D" w:rsidRDefault="00850B9D" w:rsidP="00CC1BF0">
            <w:pPr>
              <w:spacing w:line="240" w:lineRule="auto"/>
              <w:ind w:firstLine="0"/>
              <w:jc w:val="center"/>
              <w:rPr>
                <w:sz w:val="20"/>
                <w:lang w:bidi="ru-RU"/>
              </w:rPr>
            </w:pPr>
            <w:r w:rsidRPr="00850B9D">
              <w:rPr>
                <w:sz w:val="20"/>
                <w:lang w:bidi="ru-RU"/>
              </w:rPr>
              <w:t>м</w:t>
            </w:r>
            <w:r w:rsidRPr="00850B9D">
              <w:rPr>
                <w:sz w:val="20"/>
                <w:vertAlign w:val="superscript"/>
                <w:lang w:bidi="ru-RU"/>
              </w:rPr>
              <w:t>2</w:t>
            </w:r>
          </w:p>
        </w:tc>
        <w:tc>
          <w:tcPr>
            <w:tcW w:w="2288" w:type="pct"/>
            <w:shd w:val="clear" w:color="auto" w:fill="auto"/>
            <w:vAlign w:val="center"/>
          </w:tcPr>
          <w:p w14:paraId="2C032529" w14:textId="77777777" w:rsidR="00850B9D" w:rsidRPr="00850B9D" w:rsidRDefault="00850B9D" w:rsidP="00CC1BF0">
            <w:pPr>
              <w:spacing w:line="240" w:lineRule="auto"/>
              <w:ind w:firstLine="0"/>
              <w:jc w:val="center"/>
              <w:rPr>
                <w:sz w:val="20"/>
                <w:lang w:bidi="ru-RU"/>
              </w:rPr>
            </w:pPr>
            <w:r w:rsidRPr="00850B9D">
              <w:rPr>
                <w:sz w:val="20"/>
                <w:lang w:bidi="ru-RU"/>
              </w:rPr>
              <w:t>530</w:t>
            </w:r>
          </w:p>
        </w:tc>
      </w:tr>
      <w:tr w:rsidR="00850B9D" w:rsidRPr="00850B9D" w14:paraId="36E72CC4" w14:textId="77777777" w:rsidTr="00C8661E">
        <w:trPr>
          <w:cantSplit/>
          <w:trHeight w:val="23"/>
          <w:tblHeader/>
        </w:trPr>
        <w:tc>
          <w:tcPr>
            <w:tcW w:w="323" w:type="pct"/>
            <w:shd w:val="clear" w:color="auto" w:fill="auto"/>
          </w:tcPr>
          <w:p w14:paraId="3E55BEEE" w14:textId="77777777" w:rsidR="00850B9D" w:rsidRPr="00850B9D" w:rsidRDefault="00850B9D" w:rsidP="00CC1BF0">
            <w:pPr>
              <w:spacing w:line="240" w:lineRule="auto"/>
              <w:ind w:firstLine="0"/>
              <w:jc w:val="center"/>
              <w:rPr>
                <w:sz w:val="20"/>
                <w:szCs w:val="20"/>
              </w:rPr>
            </w:pPr>
            <w:r w:rsidRPr="00850B9D">
              <w:rPr>
                <w:sz w:val="20"/>
                <w:szCs w:val="20"/>
                <w:lang w:bidi="ru-RU"/>
              </w:rPr>
              <w:t>10</w:t>
            </w:r>
          </w:p>
        </w:tc>
        <w:tc>
          <w:tcPr>
            <w:tcW w:w="1964" w:type="pct"/>
            <w:shd w:val="clear" w:color="auto" w:fill="auto"/>
            <w:vAlign w:val="center"/>
          </w:tcPr>
          <w:p w14:paraId="7A8A73B5" w14:textId="77777777" w:rsidR="00850B9D" w:rsidRPr="00850B9D" w:rsidRDefault="00850B9D" w:rsidP="00CC1BF0">
            <w:pPr>
              <w:spacing w:line="240" w:lineRule="auto"/>
              <w:ind w:firstLine="0"/>
              <w:jc w:val="center"/>
              <w:rPr>
                <w:sz w:val="20"/>
                <w:lang w:bidi="ru-RU"/>
              </w:rPr>
            </w:pPr>
            <w:r w:rsidRPr="00850B9D">
              <w:rPr>
                <w:sz w:val="20"/>
                <w:lang w:bidi="ru-RU"/>
              </w:rPr>
              <w:t>Общая площадь здания</w:t>
            </w:r>
          </w:p>
        </w:tc>
        <w:tc>
          <w:tcPr>
            <w:tcW w:w="425" w:type="pct"/>
            <w:shd w:val="clear" w:color="auto" w:fill="auto"/>
            <w:vAlign w:val="center"/>
          </w:tcPr>
          <w:p w14:paraId="2C85D49A" w14:textId="77777777" w:rsidR="00850B9D" w:rsidRPr="00850B9D" w:rsidRDefault="00850B9D" w:rsidP="00CC1BF0">
            <w:pPr>
              <w:spacing w:line="240" w:lineRule="auto"/>
              <w:ind w:firstLine="0"/>
              <w:jc w:val="center"/>
              <w:rPr>
                <w:sz w:val="20"/>
                <w:lang w:bidi="ru-RU"/>
              </w:rPr>
            </w:pPr>
            <w:r w:rsidRPr="00850B9D">
              <w:rPr>
                <w:sz w:val="20"/>
                <w:lang w:bidi="ru-RU"/>
              </w:rPr>
              <w:t>м</w:t>
            </w:r>
            <w:r w:rsidRPr="00850B9D">
              <w:rPr>
                <w:sz w:val="20"/>
                <w:vertAlign w:val="superscript"/>
                <w:lang w:bidi="ru-RU"/>
              </w:rPr>
              <w:t>2</w:t>
            </w:r>
          </w:p>
        </w:tc>
        <w:tc>
          <w:tcPr>
            <w:tcW w:w="2288" w:type="pct"/>
            <w:shd w:val="clear" w:color="auto" w:fill="auto"/>
            <w:vAlign w:val="center"/>
          </w:tcPr>
          <w:p w14:paraId="2539D683" w14:textId="77777777" w:rsidR="00850B9D" w:rsidRPr="00850B9D" w:rsidRDefault="00850B9D" w:rsidP="00CC1BF0">
            <w:pPr>
              <w:spacing w:line="240" w:lineRule="auto"/>
              <w:ind w:firstLine="0"/>
              <w:jc w:val="center"/>
              <w:rPr>
                <w:sz w:val="20"/>
                <w:lang w:bidi="ru-RU"/>
              </w:rPr>
            </w:pPr>
            <w:r w:rsidRPr="00850B9D">
              <w:rPr>
                <w:sz w:val="20"/>
                <w:lang w:bidi="ru-RU"/>
              </w:rPr>
              <w:t>401,9</w:t>
            </w:r>
          </w:p>
        </w:tc>
      </w:tr>
      <w:tr w:rsidR="00850B9D" w:rsidRPr="00850B9D" w14:paraId="2ADABCA7" w14:textId="77777777" w:rsidTr="00C8661E">
        <w:trPr>
          <w:cantSplit/>
          <w:trHeight w:val="23"/>
          <w:tblHeader/>
        </w:trPr>
        <w:tc>
          <w:tcPr>
            <w:tcW w:w="323" w:type="pct"/>
            <w:shd w:val="clear" w:color="auto" w:fill="auto"/>
          </w:tcPr>
          <w:p w14:paraId="5DAD387D" w14:textId="77777777" w:rsidR="00850B9D" w:rsidRPr="00850B9D" w:rsidRDefault="00850B9D" w:rsidP="00CC1BF0">
            <w:pPr>
              <w:spacing w:line="240" w:lineRule="auto"/>
              <w:ind w:firstLine="0"/>
              <w:jc w:val="center"/>
              <w:rPr>
                <w:sz w:val="20"/>
                <w:szCs w:val="20"/>
              </w:rPr>
            </w:pPr>
            <w:r w:rsidRPr="00850B9D">
              <w:rPr>
                <w:sz w:val="20"/>
                <w:szCs w:val="20"/>
                <w:lang w:bidi="ru-RU"/>
              </w:rPr>
              <w:t>11</w:t>
            </w:r>
          </w:p>
        </w:tc>
        <w:tc>
          <w:tcPr>
            <w:tcW w:w="1964" w:type="pct"/>
            <w:shd w:val="clear" w:color="auto" w:fill="auto"/>
            <w:vAlign w:val="center"/>
          </w:tcPr>
          <w:p w14:paraId="595CF2B8" w14:textId="77777777" w:rsidR="00850B9D" w:rsidRPr="00850B9D" w:rsidRDefault="00850B9D" w:rsidP="00CC1BF0">
            <w:pPr>
              <w:spacing w:line="240" w:lineRule="auto"/>
              <w:ind w:firstLine="0"/>
              <w:jc w:val="center"/>
              <w:rPr>
                <w:sz w:val="20"/>
                <w:lang w:bidi="ru-RU"/>
              </w:rPr>
            </w:pPr>
            <w:r w:rsidRPr="00850B9D">
              <w:rPr>
                <w:sz w:val="20"/>
                <w:lang w:bidi="ru-RU"/>
              </w:rPr>
              <w:t>Объём здания котельной</w:t>
            </w:r>
          </w:p>
        </w:tc>
        <w:tc>
          <w:tcPr>
            <w:tcW w:w="425" w:type="pct"/>
            <w:shd w:val="clear" w:color="auto" w:fill="auto"/>
            <w:vAlign w:val="center"/>
          </w:tcPr>
          <w:p w14:paraId="5DD8587B" w14:textId="77777777" w:rsidR="00850B9D" w:rsidRPr="00850B9D" w:rsidRDefault="00850B9D" w:rsidP="00CC1BF0">
            <w:pPr>
              <w:spacing w:line="240" w:lineRule="auto"/>
              <w:ind w:firstLine="0"/>
              <w:jc w:val="center"/>
              <w:rPr>
                <w:sz w:val="20"/>
                <w:lang w:bidi="ru-RU"/>
              </w:rPr>
            </w:pPr>
            <w:r w:rsidRPr="00850B9D">
              <w:rPr>
                <w:sz w:val="20"/>
                <w:lang w:bidi="ru-RU"/>
              </w:rPr>
              <w:t>м</w:t>
            </w:r>
            <w:r w:rsidRPr="00850B9D">
              <w:rPr>
                <w:sz w:val="20"/>
                <w:vertAlign w:val="superscript"/>
                <w:lang w:bidi="ru-RU"/>
              </w:rPr>
              <w:t>3</w:t>
            </w:r>
          </w:p>
        </w:tc>
        <w:tc>
          <w:tcPr>
            <w:tcW w:w="2288" w:type="pct"/>
            <w:shd w:val="clear" w:color="auto" w:fill="auto"/>
            <w:vAlign w:val="center"/>
          </w:tcPr>
          <w:p w14:paraId="4FC74624" w14:textId="77777777" w:rsidR="00850B9D" w:rsidRPr="00850B9D" w:rsidRDefault="00850B9D" w:rsidP="00CC1BF0">
            <w:pPr>
              <w:spacing w:line="240" w:lineRule="auto"/>
              <w:ind w:firstLine="0"/>
              <w:jc w:val="center"/>
              <w:rPr>
                <w:sz w:val="20"/>
                <w:szCs w:val="20"/>
              </w:rPr>
            </w:pPr>
            <w:r w:rsidRPr="00850B9D">
              <w:rPr>
                <w:sz w:val="20"/>
                <w:szCs w:val="20"/>
              </w:rPr>
              <w:t>1711,05</w:t>
            </w:r>
          </w:p>
        </w:tc>
      </w:tr>
    </w:tbl>
    <w:p w14:paraId="35B834F2" w14:textId="77777777" w:rsidR="00850B9D" w:rsidRDefault="00850B9D" w:rsidP="00860D0E">
      <w:pPr>
        <w:rPr>
          <w:szCs w:val="26"/>
        </w:rPr>
      </w:pPr>
    </w:p>
    <w:p w14:paraId="1765FD53" w14:textId="74B1F592" w:rsidR="00850B9D" w:rsidRPr="00850B9D" w:rsidRDefault="00850B9D" w:rsidP="00850B9D">
      <w:pPr>
        <w:rPr>
          <w:lang w:eastAsia="en-US"/>
        </w:rPr>
      </w:pPr>
      <w:r w:rsidRPr="00850B9D">
        <w:rPr>
          <w:szCs w:val="26"/>
        </w:rPr>
        <w:t>Рядом со зданием котельной расположен открытый склад для хранения угля. Площадка размещена на территории земельного отвода в сухом не заболоченном и не затапливаемом месте, с учетом маневрирования транспортных средств. Площадка имеет неровности, очищена от мусора и растительности, площадка покрыта смесью шлака и глины и утрамбована. Площадка является открытой и не имеет навеса, хранение топлива данным способом приводит к ухудшению его характеристик</w:t>
      </w:r>
      <w:r w:rsidRPr="00850B9D">
        <w:rPr>
          <w:lang w:eastAsia="en-US"/>
        </w:rPr>
        <w:t>.</w:t>
      </w:r>
    </w:p>
    <w:p w14:paraId="4F35F37E" w14:textId="77777777" w:rsidR="00850B9D" w:rsidRDefault="00850B9D" w:rsidP="00850B9D">
      <w:pPr>
        <w:rPr>
          <w:szCs w:val="26"/>
        </w:rPr>
      </w:pPr>
      <w:r w:rsidRPr="00850B9D">
        <w:rPr>
          <w:szCs w:val="26"/>
        </w:rPr>
        <w:t xml:space="preserve">Установленная тепловая мощность котельной равна 1,21 Гкал/ч. </w:t>
      </w:r>
      <w:r w:rsidR="00860D0E" w:rsidRPr="00AD2C10">
        <w:rPr>
          <w:szCs w:val="26"/>
        </w:rPr>
        <w:t>Основным оборудованием котельной являются 2 котельных агрегата: основной – котел марки «Луга-Лотос» КВр-0,8, установленной производительной мощностью 0,69 Гкал/ч и резервный водогрейный котел КВр-0,6, установленной производительной мощностью 0,52 Гкал/ч. Котельная производит тепловую энергию только на нужды отопления. Горячее водоснабжение отсутствует.</w:t>
      </w:r>
      <w:r w:rsidRPr="00850B9D">
        <w:rPr>
          <w:szCs w:val="26"/>
        </w:rPr>
        <w:t xml:space="preserve"> </w:t>
      </w:r>
    </w:p>
    <w:p w14:paraId="7D48B769" w14:textId="77777777" w:rsidR="00850B9D" w:rsidRDefault="00850B9D" w:rsidP="00850B9D">
      <w:pPr>
        <w:rPr>
          <w:szCs w:val="26"/>
        </w:rPr>
      </w:pPr>
      <w:r w:rsidRPr="00AD2C10">
        <w:rPr>
          <w:szCs w:val="26"/>
        </w:rPr>
        <w:t>Удаление продуктов сгорания производится через одну стальную дымовую трубу, высотой 2</w:t>
      </w:r>
      <w:r>
        <w:rPr>
          <w:szCs w:val="26"/>
        </w:rPr>
        <w:t>5</w:t>
      </w:r>
      <w:r w:rsidRPr="00AD2C10">
        <w:rPr>
          <w:szCs w:val="26"/>
        </w:rPr>
        <w:t xml:space="preserve"> м и диаметром </w:t>
      </w:r>
      <w:r>
        <w:rPr>
          <w:szCs w:val="26"/>
        </w:rPr>
        <w:t>40</w:t>
      </w:r>
      <w:r w:rsidRPr="00AD2C10">
        <w:rPr>
          <w:szCs w:val="26"/>
        </w:rPr>
        <w:t xml:space="preserve">0 мм с помощью дымососа. </w:t>
      </w:r>
    </w:p>
    <w:p w14:paraId="5161A88D" w14:textId="0D61D583" w:rsidR="00850B9D" w:rsidRPr="00850B9D" w:rsidRDefault="00850B9D" w:rsidP="00850B9D">
      <w:pPr>
        <w:rPr>
          <w:szCs w:val="26"/>
        </w:rPr>
      </w:pPr>
      <w:r w:rsidRPr="00850B9D">
        <w:rPr>
          <w:lang w:eastAsia="en-US"/>
        </w:rPr>
        <w:t xml:space="preserve">Внешний и внутренний вид здания котельной п. Владимировка представлен на рисунках </w:t>
      </w:r>
      <w:r>
        <w:rPr>
          <w:lang w:eastAsia="en-US"/>
        </w:rPr>
        <w:t>40</w:t>
      </w:r>
      <w:r w:rsidRPr="00850B9D">
        <w:rPr>
          <w:lang w:eastAsia="en-US"/>
        </w:rPr>
        <w:t xml:space="preserve"> – </w:t>
      </w:r>
      <w:r>
        <w:rPr>
          <w:lang w:eastAsia="en-US"/>
        </w:rPr>
        <w:t>43</w:t>
      </w:r>
      <w:r w:rsidRPr="00850B9D">
        <w:rPr>
          <w:lang w:eastAsia="en-US"/>
        </w:rPr>
        <w:t>.</w:t>
      </w:r>
    </w:p>
    <w:p w14:paraId="039598A7" w14:textId="76466951" w:rsidR="00850B9D" w:rsidRPr="00850B9D" w:rsidRDefault="00850B9D" w:rsidP="00850B9D">
      <w:pPr>
        <w:autoSpaceDE w:val="0"/>
        <w:autoSpaceDN w:val="0"/>
        <w:ind w:firstLine="0"/>
        <w:jc w:val="center"/>
        <w:rPr>
          <w:lang w:eastAsia="en-US" w:bidi="ru-RU"/>
        </w:rPr>
      </w:pPr>
      <w:r w:rsidRPr="00850B9D">
        <w:rPr>
          <w:noProof/>
        </w:rPr>
        <w:drawing>
          <wp:inline distT="0" distB="0" distL="0" distR="0" wp14:anchorId="5947F28B" wp14:editId="0F592319">
            <wp:extent cx="4813746" cy="4696203"/>
            <wp:effectExtent l="0" t="57150" r="0" b="47625"/>
            <wp:docPr id="17060" name="Рисунок 17060" descr="W:\3. Инженер расчетчик\shara\Объекты\Приозерск\3. Исходные данные\Командировка\Обследование 12.11.2021(Владимировка)\Котельная\IMG_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3. Инженер расчетчик\shara\Объекты\Приозерск\3. Исходные данные\Командировка\Обследование 12.11.2021(Владимировка)\Котельная\IMG_670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23269"/>
                    <a:stretch/>
                  </pic:blipFill>
                  <pic:spPr bwMode="auto">
                    <a:xfrm rot="5400000">
                      <a:off x="0" y="0"/>
                      <a:ext cx="4826961" cy="4709096"/>
                    </a:xfrm>
                    <a:prstGeom prst="rect">
                      <a:avLst/>
                    </a:prstGeom>
                    <a:noFill/>
                    <a:ln>
                      <a:noFill/>
                    </a:ln>
                    <a:extLst>
                      <a:ext uri="{53640926-AAD7-44D8-BBD7-CCE9431645EC}">
                        <a14:shadowObscured xmlns:a14="http://schemas.microsoft.com/office/drawing/2010/main"/>
                      </a:ext>
                    </a:extLst>
                  </pic:spPr>
                </pic:pic>
              </a:graphicData>
            </a:graphic>
          </wp:inline>
        </w:drawing>
      </w:r>
    </w:p>
    <w:p w14:paraId="1D0DE7E2" w14:textId="4C26256F" w:rsidR="00850B9D" w:rsidRDefault="00850B9D" w:rsidP="00850B9D">
      <w:pPr>
        <w:numPr>
          <w:ilvl w:val="3"/>
          <w:numId w:val="0"/>
        </w:numPr>
        <w:spacing w:before="120" w:after="120" w:line="259" w:lineRule="auto"/>
        <w:jc w:val="center"/>
        <w:rPr>
          <w:rFonts w:eastAsia="Calibri"/>
          <w:b/>
          <w:sz w:val="24"/>
          <w:lang w:eastAsia="en-US"/>
        </w:rPr>
      </w:pPr>
      <w:bookmarkStart w:id="91" w:name="_Ref81377026"/>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40</w:t>
      </w:r>
      <w:r w:rsidRPr="00850B9D">
        <w:rPr>
          <w:b/>
          <w:bCs/>
          <w:sz w:val="24"/>
        </w:rPr>
        <w:fldChar w:fldCharType="end"/>
      </w:r>
      <w:r w:rsidRPr="00850B9D">
        <w:rPr>
          <w:b/>
          <w:bCs/>
          <w:sz w:val="24"/>
        </w:rPr>
        <w:t>.</w:t>
      </w:r>
      <w:r w:rsidRPr="00AD2C10">
        <w:rPr>
          <w:sz w:val="24"/>
        </w:rPr>
        <w:t xml:space="preserve"> </w:t>
      </w:r>
      <w:r w:rsidRPr="00850B9D">
        <w:rPr>
          <w:rFonts w:eastAsia="Calibri"/>
          <w:b/>
          <w:sz w:val="24"/>
          <w:lang w:eastAsia="en-US"/>
        </w:rPr>
        <w:t xml:space="preserve">Внешний вид здания котельной </w:t>
      </w:r>
      <w:bookmarkEnd w:id="91"/>
      <w:r w:rsidRPr="00850B9D">
        <w:rPr>
          <w:rFonts w:eastAsia="Calibri"/>
          <w:b/>
          <w:sz w:val="24"/>
          <w:lang w:eastAsia="en-US"/>
        </w:rPr>
        <w:t>п. Владимировка</w:t>
      </w:r>
    </w:p>
    <w:p w14:paraId="398578D5" w14:textId="5D51C54D" w:rsidR="00850B9D" w:rsidRPr="00850B9D" w:rsidRDefault="00850B9D" w:rsidP="00850B9D">
      <w:pPr>
        <w:tabs>
          <w:tab w:val="left" w:pos="4395"/>
        </w:tabs>
        <w:autoSpaceDE w:val="0"/>
        <w:autoSpaceDN w:val="0"/>
        <w:spacing w:line="240" w:lineRule="auto"/>
        <w:ind w:firstLine="0"/>
        <w:jc w:val="center"/>
        <w:rPr>
          <w:lang w:bidi="ru-RU"/>
        </w:rPr>
      </w:pPr>
      <w:r w:rsidRPr="00850B9D">
        <w:rPr>
          <w:noProof/>
        </w:rPr>
        <w:drawing>
          <wp:inline distT="0" distB="0" distL="0" distR="0" wp14:anchorId="250B0752" wp14:editId="6F626183">
            <wp:extent cx="3550920" cy="3649475"/>
            <wp:effectExtent l="57150" t="0" r="30480" b="0"/>
            <wp:docPr id="450" name="Рисунок 450" descr="W:\3. Инженер расчетчик\shara\Объекты\Приозерск\3. Исходные данные\Командировка\Обследование 12.11.2021(Владимировка)\Фото котельная Владимировка\IMG_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3. Инженер расчетчик\shara\Объекты\Приозерск\3. Исходные данные\Командировка\Обследование 12.11.2021(Владимировка)\Фото котельная Владимировка\IMG_817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3564608" cy="3663543"/>
                    </a:xfrm>
                    <a:prstGeom prst="rect">
                      <a:avLst/>
                    </a:prstGeom>
                    <a:noFill/>
                    <a:ln>
                      <a:noFill/>
                    </a:ln>
                  </pic:spPr>
                </pic:pic>
              </a:graphicData>
            </a:graphic>
          </wp:inline>
        </w:drawing>
      </w:r>
    </w:p>
    <w:p w14:paraId="507951E7" w14:textId="28423217" w:rsidR="00850B9D" w:rsidRPr="00850B9D" w:rsidRDefault="00850B9D" w:rsidP="00850B9D">
      <w:pPr>
        <w:numPr>
          <w:ilvl w:val="3"/>
          <w:numId w:val="0"/>
        </w:numPr>
        <w:spacing w:before="120" w:after="120" w:line="259" w:lineRule="auto"/>
        <w:jc w:val="center"/>
        <w:rPr>
          <w:rFonts w:eastAsia="Calibri"/>
          <w:b/>
          <w:sz w:val="24"/>
          <w:lang w:eastAsia="en-US"/>
        </w:rPr>
      </w:pPr>
      <w:bookmarkStart w:id="92" w:name="_Ref81377032"/>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41</w:t>
      </w:r>
      <w:r w:rsidRPr="00850B9D">
        <w:rPr>
          <w:b/>
          <w:bCs/>
          <w:sz w:val="24"/>
        </w:rPr>
        <w:fldChar w:fldCharType="end"/>
      </w:r>
      <w:r w:rsidRPr="00850B9D">
        <w:rPr>
          <w:b/>
          <w:bCs/>
          <w:sz w:val="24"/>
        </w:rPr>
        <w:t>.</w:t>
      </w:r>
      <w:r>
        <w:rPr>
          <w:b/>
          <w:bCs/>
          <w:sz w:val="24"/>
        </w:rPr>
        <w:t xml:space="preserve"> </w:t>
      </w:r>
      <w:r w:rsidRPr="00850B9D">
        <w:rPr>
          <w:rFonts w:eastAsia="Calibri"/>
          <w:b/>
          <w:sz w:val="24"/>
          <w:lang w:eastAsia="en-US"/>
        </w:rPr>
        <w:t xml:space="preserve">Внутренний вид здания котельной </w:t>
      </w:r>
      <w:bookmarkEnd w:id="92"/>
      <w:r w:rsidRPr="00850B9D">
        <w:rPr>
          <w:rFonts w:eastAsia="Calibri"/>
          <w:b/>
          <w:sz w:val="24"/>
          <w:lang w:eastAsia="en-US"/>
        </w:rPr>
        <w:t>п. Владимировка</w:t>
      </w:r>
    </w:p>
    <w:p w14:paraId="5FA98D6B" w14:textId="77777777" w:rsidR="00850B9D" w:rsidRPr="00850B9D" w:rsidRDefault="00850B9D" w:rsidP="00850B9D">
      <w:pPr>
        <w:ind w:firstLine="0"/>
        <w:contextualSpacing/>
        <w:jc w:val="center"/>
        <w:rPr>
          <w:szCs w:val="26"/>
          <w:lang w:eastAsia="en-US"/>
        </w:rPr>
      </w:pPr>
      <w:r w:rsidRPr="00850B9D">
        <w:rPr>
          <w:noProof/>
          <w:szCs w:val="26"/>
        </w:rPr>
        <w:drawing>
          <wp:inline distT="0" distB="0" distL="0" distR="0" wp14:anchorId="3B5C5BED" wp14:editId="26D1279B">
            <wp:extent cx="3771900" cy="3619500"/>
            <wp:effectExtent l="0" t="0" r="0" b="0"/>
            <wp:docPr id="531" name="Рисунок 531" descr="https://sun9-67.userapi.com/impg/igPmN-NKsRcT01BttNbBXM7N7iNuuiC2UEvwZQ/FiVlm0lUFAE.jpg?size=1620x2160&amp;quality=96&amp;sign=027a8711c6f5723527058be524e06c3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67.userapi.com/impg/igPmN-NKsRcT01BttNbBXM7N7iNuuiC2UEvwZQ/FiVlm0lUFAE.jpg?size=1620x2160&amp;quality=96&amp;sign=027a8711c6f5723527058be524e06c3f&amp;type=album"/>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 t="18537" r="9906" b="13029"/>
                    <a:stretch/>
                  </pic:blipFill>
                  <pic:spPr bwMode="auto">
                    <a:xfrm>
                      <a:off x="0" y="0"/>
                      <a:ext cx="3773145" cy="3620695"/>
                    </a:xfrm>
                    <a:prstGeom prst="rect">
                      <a:avLst/>
                    </a:prstGeom>
                    <a:noFill/>
                    <a:ln>
                      <a:noFill/>
                    </a:ln>
                    <a:extLst>
                      <a:ext uri="{53640926-AAD7-44D8-BBD7-CCE9431645EC}">
                        <a14:shadowObscured xmlns:a14="http://schemas.microsoft.com/office/drawing/2010/main"/>
                      </a:ext>
                    </a:extLst>
                  </pic:spPr>
                </pic:pic>
              </a:graphicData>
            </a:graphic>
          </wp:inline>
        </w:drawing>
      </w:r>
    </w:p>
    <w:p w14:paraId="06A32202" w14:textId="6A410503" w:rsidR="00850B9D" w:rsidRPr="00850B9D" w:rsidRDefault="00850B9D" w:rsidP="00850B9D">
      <w:pPr>
        <w:numPr>
          <w:ilvl w:val="3"/>
          <w:numId w:val="0"/>
        </w:numPr>
        <w:spacing w:before="120" w:after="120" w:line="259" w:lineRule="auto"/>
        <w:jc w:val="center"/>
        <w:rPr>
          <w:rFonts w:eastAsia="Calibri"/>
          <w:b/>
          <w:sz w:val="24"/>
          <w:lang w:eastAsia="en-US"/>
        </w:rPr>
      </w:pPr>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42</w:t>
      </w:r>
      <w:r w:rsidRPr="00850B9D">
        <w:rPr>
          <w:b/>
          <w:bCs/>
          <w:sz w:val="24"/>
        </w:rPr>
        <w:fldChar w:fldCharType="end"/>
      </w:r>
      <w:r w:rsidRPr="00850B9D">
        <w:rPr>
          <w:b/>
          <w:bCs/>
          <w:sz w:val="24"/>
        </w:rPr>
        <w:t>.</w:t>
      </w:r>
      <w:r>
        <w:rPr>
          <w:b/>
          <w:bCs/>
          <w:sz w:val="24"/>
        </w:rPr>
        <w:t xml:space="preserve"> </w:t>
      </w:r>
      <w:r w:rsidRPr="00850B9D">
        <w:rPr>
          <w:rFonts w:eastAsia="Calibri"/>
          <w:b/>
          <w:sz w:val="24"/>
          <w:lang w:eastAsia="en-US"/>
        </w:rPr>
        <w:t>Внешний вид площадки для хранения твердого топлива котельной п. Владимировка</w:t>
      </w:r>
    </w:p>
    <w:p w14:paraId="4C2838AA" w14:textId="77777777" w:rsidR="00850B9D" w:rsidRPr="00850B9D" w:rsidRDefault="00850B9D" w:rsidP="00850B9D">
      <w:pPr>
        <w:autoSpaceDE w:val="0"/>
        <w:autoSpaceDN w:val="0"/>
        <w:ind w:firstLine="0"/>
        <w:jc w:val="center"/>
        <w:rPr>
          <w:lang w:eastAsia="en-US"/>
        </w:rPr>
      </w:pPr>
      <w:r w:rsidRPr="00850B9D">
        <w:rPr>
          <w:noProof/>
        </w:rPr>
        <w:drawing>
          <wp:inline distT="0" distB="0" distL="0" distR="0" wp14:anchorId="70223DA9" wp14:editId="6561E0E6">
            <wp:extent cx="4563110" cy="3457779"/>
            <wp:effectExtent l="0" t="552450" r="0" b="542925"/>
            <wp:docPr id="17061" name="Рисунок 17061" descr="W:\3. Инженер расчетчик\shara\Объекты\Приозерск\3. Исходные данные\Командировка\Обследование 12.11.2021(Владимировка)\Котельная\IMG_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3. Инженер расчетчик\shara\Объекты\Приозерск\3. Исходные данные\Командировка\Обследование 12.11.2021(Владимировка)\Котельная\IMG_670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4583669" cy="3473358"/>
                    </a:xfrm>
                    <a:prstGeom prst="rect">
                      <a:avLst/>
                    </a:prstGeom>
                    <a:noFill/>
                    <a:ln>
                      <a:noFill/>
                    </a:ln>
                  </pic:spPr>
                </pic:pic>
              </a:graphicData>
            </a:graphic>
          </wp:inline>
        </w:drawing>
      </w:r>
    </w:p>
    <w:p w14:paraId="3E12BE7B" w14:textId="1FAE8D6B" w:rsidR="00850B9D" w:rsidRPr="00850B9D" w:rsidRDefault="00850B9D" w:rsidP="00850B9D">
      <w:pPr>
        <w:numPr>
          <w:ilvl w:val="3"/>
          <w:numId w:val="0"/>
        </w:numPr>
        <w:spacing w:before="120" w:after="120" w:line="259" w:lineRule="auto"/>
        <w:jc w:val="center"/>
        <w:rPr>
          <w:rFonts w:eastAsia="Calibri"/>
          <w:b/>
          <w:sz w:val="24"/>
          <w:lang w:eastAsia="en-US"/>
        </w:rPr>
      </w:pPr>
      <w:bookmarkStart w:id="93" w:name="_Hlk139475543"/>
      <w:bookmarkStart w:id="94" w:name="_Ref81377948"/>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43</w:t>
      </w:r>
      <w:r w:rsidRPr="00850B9D">
        <w:rPr>
          <w:b/>
          <w:bCs/>
          <w:sz w:val="24"/>
        </w:rPr>
        <w:fldChar w:fldCharType="end"/>
      </w:r>
      <w:r w:rsidRPr="00850B9D">
        <w:rPr>
          <w:b/>
          <w:bCs/>
          <w:sz w:val="24"/>
        </w:rPr>
        <w:t>.</w:t>
      </w:r>
      <w:r>
        <w:rPr>
          <w:b/>
          <w:bCs/>
          <w:sz w:val="24"/>
        </w:rPr>
        <w:t xml:space="preserve"> </w:t>
      </w:r>
      <w:bookmarkEnd w:id="93"/>
      <w:r w:rsidRPr="00850B9D">
        <w:rPr>
          <w:rFonts w:eastAsia="Calibri"/>
          <w:b/>
          <w:sz w:val="24"/>
          <w:lang w:eastAsia="en-US"/>
        </w:rPr>
        <w:t>Внешний вид дымовой трубы котельной</w:t>
      </w:r>
      <w:bookmarkEnd w:id="94"/>
      <w:r w:rsidRPr="00850B9D">
        <w:rPr>
          <w:rFonts w:eastAsia="Calibri"/>
          <w:b/>
          <w:sz w:val="24"/>
          <w:lang w:eastAsia="en-US"/>
        </w:rPr>
        <w:t xml:space="preserve"> п. Владимировка</w:t>
      </w:r>
    </w:p>
    <w:p w14:paraId="7DA7D743" w14:textId="77777777" w:rsidR="00860D0E" w:rsidRPr="00AD2C10" w:rsidRDefault="00860D0E" w:rsidP="00860D0E">
      <w:pPr>
        <w:rPr>
          <w:b/>
          <w:szCs w:val="26"/>
        </w:rPr>
      </w:pPr>
      <w:r w:rsidRPr="00AD2C10">
        <w:rPr>
          <w:b/>
          <w:szCs w:val="26"/>
        </w:rPr>
        <w:t>Состав основного и вспомогательного оборудования</w:t>
      </w:r>
    </w:p>
    <w:p w14:paraId="2AFA12A9" w14:textId="04C4F8A2" w:rsidR="00860D0E" w:rsidRPr="00AD2C10" w:rsidRDefault="00860D0E" w:rsidP="00860D0E">
      <w:pPr>
        <w:rPr>
          <w:szCs w:val="26"/>
        </w:rPr>
      </w:pPr>
      <w:r w:rsidRPr="00AD2C10">
        <w:rPr>
          <w:szCs w:val="26"/>
        </w:rPr>
        <w:t>Общие технические характеристики водогрейных котлов котельной п. Владимировка представлены в таблице</w:t>
      </w:r>
      <w:r w:rsidRPr="00AD2C10">
        <w:t> </w:t>
      </w:r>
      <w:r w:rsidR="006B349F" w:rsidRPr="00AD2C10">
        <w:rPr>
          <w:szCs w:val="26"/>
        </w:rPr>
        <w:t>2</w:t>
      </w:r>
      <w:r w:rsidR="00850B9D">
        <w:rPr>
          <w:szCs w:val="26"/>
        </w:rPr>
        <w:t>6</w:t>
      </w:r>
      <w:r w:rsidRPr="00AD2C10">
        <w:rPr>
          <w:szCs w:val="26"/>
        </w:rPr>
        <w:t>.</w:t>
      </w:r>
    </w:p>
    <w:p w14:paraId="56AAB7D5" w14:textId="3010F803"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6B349F" w:rsidRPr="00AD2C10">
        <w:rPr>
          <w:rFonts w:ascii="Times New Roman" w:hAnsi="Times New Roman"/>
          <w:sz w:val="24"/>
        </w:rPr>
        <w:fldChar w:fldCharType="begin"/>
      </w:r>
      <w:r w:rsidR="006B349F" w:rsidRPr="00AD2C10">
        <w:rPr>
          <w:rFonts w:ascii="Times New Roman" w:hAnsi="Times New Roman"/>
          <w:sz w:val="24"/>
        </w:rPr>
        <w:instrText xml:space="preserve"> SEQ Таблица \* ARABIC </w:instrText>
      </w:r>
      <w:r w:rsidR="006B349F" w:rsidRPr="00AD2C10">
        <w:rPr>
          <w:rFonts w:ascii="Times New Roman" w:hAnsi="Times New Roman"/>
          <w:sz w:val="24"/>
        </w:rPr>
        <w:fldChar w:fldCharType="separate"/>
      </w:r>
      <w:r w:rsidR="00EA3137">
        <w:rPr>
          <w:rFonts w:ascii="Times New Roman" w:hAnsi="Times New Roman"/>
          <w:noProof/>
          <w:sz w:val="24"/>
        </w:rPr>
        <w:t>26</w:t>
      </w:r>
      <w:r w:rsidR="006B349F" w:rsidRPr="00AD2C10">
        <w:rPr>
          <w:rFonts w:ascii="Times New Roman" w:hAnsi="Times New Roman"/>
          <w:sz w:val="24"/>
        </w:rPr>
        <w:fldChar w:fldCharType="end"/>
      </w:r>
      <w:r w:rsidRPr="00AD2C10">
        <w:rPr>
          <w:rFonts w:ascii="Times New Roman" w:hAnsi="Times New Roman"/>
          <w:sz w:val="24"/>
        </w:rPr>
        <w:t xml:space="preserve"> Технические характеристики водогрейных котлов котельной п. Владимировка</w:t>
      </w:r>
    </w:p>
    <w:tbl>
      <w:tblPr>
        <w:tblStyle w:val="1212"/>
        <w:tblW w:w="4915" w:type="pct"/>
        <w:jc w:val="center"/>
        <w:tblInd w:w="0" w:type="dxa"/>
        <w:tblLook w:val="04A0" w:firstRow="1" w:lastRow="0" w:firstColumn="1" w:lastColumn="0" w:noHBand="0" w:noVBand="1"/>
      </w:tblPr>
      <w:tblGrid>
        <w:gridCol w:w="632"/>
        <w:gridCol w:w="1197"/>
        <w:gridCol w:w="1596"/>
        <w:gridCol w:w="1197"/>
        <w:gridCol w:w="2794"/>
        <w:gridCol w:w="1993"/>
      </w:tblGrid>
      <w:tr w:rsidR="00860D0E" w:rsidRPr="00AD2C10" w14:paraId="3D9DD807" w14:textId="77777777" w:rsidTr="00850B9D">
        <w:trPr>
          <w:trHeight w:val="284"/>
          <w:jc w:val="center"/>
        </w:trPr>
        <w:tc>
          <w:tcPr>
            <w:tcW w:w="3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5B496E" w14:textId="77777777" w:rsidR="00860D0E" w:rsidRPr="00AD2C10" w:rsidRDefault="00860D0E" w:rsidP="00CC1BF0">
            <w:pPr>
              <w:widowControl/>
              <w:spacing w:line="240" w:lineRule="auto"/>
              <w:ind w:firstLine="0"/>
              <w:jc w:val="center"/>
              <w:rPr>
                <w:b/>
                <w:sz w:val="20"/>
                <w:szCs w:val="20"/>
              </w:rPr>
            </w:pPr>
            <w:r w:rsidRPr="00AD2C10">
              <w:rPr>
                <w:b/>
                <w:sz w:val="20"/>
                <w:szCs w:val="20"/>
              </w:rPr>
              <w:t>№ п/п</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1D061C" w14:textId="77777777" w:rsidR="00860D0E" w:rsidRPr="00AD2C10" w:rsidRDefault="00860D0E" w:rsidP="00CC1BF0">
            <w:pPr>
              <w:widowControl/>
              <w:spacing w:line="240" w:lineRule="auto"/>
              <w:ind w:firstLine="0"/>
              <w:jc w:val="center"/>
              <w:rPr>
                <w:b/>
                <w:sz w:val="20"/>
                <w:szCs w:val="20"/>
              </w:rPr>
            </w:pPr>
            <w:r w:rsidRPr="00AD2C10">
              <w:rPr>
                <w:b/>
                <w:sz w:val="20"/>
                <w:szCs w:val="20"/>
              </w:rPr>
              <w:t>Марка котла</w:t>
            </w:r>
          </w:p>
        </w:tc>
        <w:tc>
          <w:tcPr>
            <w:tcW w:w="8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03178" w14:textId="77777777" w:rsidR="00860D0E" w:rsidRPr="00AD2C10" w:rsidRDefault="00860D0E" w:rsidP="00CC1BF0">
            <w:pPr>
              <w:widowControl/>
              <w:spacing w:line="240" w:lineRule="auto"/>
              <w:ind w:firstLine="0"/>
              <w:jc w:val="center"/>
              <w:rPr>
                <w:b/>
                <w:sz w:val="20"/>
                <w:szCs w:val="20"/>
              </w:rPr>
            </w:pPr>
            <w:r w:rsidRPr="00AD2C10">
              <w:rPr>
                <w:b/>
                <w:sz w:val="20"/>
                <w:szCs w:val="20"/>
              </w:rPr>
              <w:t>Год установки котла</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6A581" w14:textId="77777777" w:rsidR="00860D0E" w:rsidRPr="00AD2C10" w:rsidRDefault="00860D0E" w:rsidP="00CC1BF0">
            <w:pPr>
              <w:widowControl/>
              <w:spacing w:line="240" w:lineRule="auto"/>
              <w:ind w:firstLine="0"/>
              <w:jc w:val="center"/>
              <w:rPr>
                <w:b/>
                <w:sz w:val="20"/>
                <w:szCs w:val="20"/>
              </w:rPr>
            </w:pPr>
            <w:r w:rsidRPr="00AD2C10">
              <w:rPr>
                <w:b/>
                <w:sz w:val="20"/>
                <w:szCs w:val="20"/>
              </w:rPr>
              <w:t>Год выпуска котла</w:t>
            </w:r>
          </w:p>
        </w:tc>
        <w:tc>
          <w:tcPr>
            <w:tcW w:w="14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828B1" w14:textId="77777777" w:rsidR="00860D0E" w:rsidRPr="00AD2C10" w:rsidRDefault="00860D0E" w:rsidP="00CC1BF0">
            <w:pPr>
              <w:widowControl/>
              <w:spacing w:line="240" w:lineRule="auto"/>
              <w:ind w:firstLine="0"/>
              <w:jc w:val="center"/>
              <w:rPr>
                <w:b/>
                <w:sz w:val="20"/>
                <w:szCs w:val="20"/>
                <w:lang w:val="ru-RU"/>
              </w:rPr>
            </w:pPr>
            <w:r w:rsidRPr="00AD2C10">
              <w:rPr>
                <w:b/>
                <w:sz w:val="20"/>
                <w:szCs w:val="20"/>
                <w:lang w:val="ru-RU"/>
              </w:rPr>
              <w:t>Установленная мощность котла, Гкал/ч (МВт)</w:t>
            </w:r>
          </w:p>
        </w:tc>
        <w:tc>
          <w:tcPr>
            <w:tcW w:w="10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DFE9F" w14:textId="77777777" w:rsidR="00860D0E" w:rsidRPr="00AD2C10" w:rsidRDefault="00860D0E" w:rsidP="00CC1BF0">
            <w:pPr>
              <w:widowControl/>
              <w:spacing w:line="240" w:lineRule="auto"/>
              <w:ind w:firstLine="0"/>
              <w:jc w:val="center"/>
              <w:rPr>
                <w:b/>
                <w:sz w:val="20"/>
                <w:szCs w:val="20"/>
              </w:rPr>
            </w:pPr>
            <w:r w:rsidRPr="00AD2C10">
              <w:rPr>
                <w:b/>
                <w:sz w:val="20"/>
                <w:szCs w:val="20"/>
              </w:rPr>
              <w:t>Используемое топливо</w:t>
            </w:r>
          </w:p>
        </w:tc>
      </w:tr>
      <w:tr w:rsidR="00860D0E" w:rsidRPr="00AD2C10" w14:paraId="3D29F2DB" w14:textId="77777777" w:rsidTr="00850B9D">
        <w:trPr>
          <w:trHeight w:val="284"/>
          <w:jc w:val="center"/>
        </w:trPr>
        <w:tc>
          <w:tcPr>
            <w:tcW w:w="3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55C35" w14:textId="77777777" w:rsidR="00860D0E" w:rsidRPr="00AD2C10" w:rsidRDefault="00860D0E" w:rsidP="00CC1BF0">
            <w:pPr>
              <w:widowControl/>
              <w:spacing w:line="240" w:lineRule="auto"/>
              <w:ind w:firstLine="0"/>
              <w:jc w:val="center"/>
              <w:rPr>
                <w:sz w:val="20"/>
                <w:szCs w:val="20"/>
              </w:rPr>
            </w:pPr>
            <w:r w:rsidRPr="00AD2C10">
              <w:rPr>
                <w:sz w:val="20"/>
                <w:szCs w:val="20"/>
                <w:lang w:bidi="ru-RU"/>
              </w:rPr>
              <w:t>1</w:t>
            </w:r>
          </w:p>
        </w:tc>
        <w:tc>
          <w:tcPr>
            <w:tcW w:w="636" w:type="pct"/>
            <w:tcBorders>
              <w:top w:val="single" w:sz="4" w:space="0" w:color="auto"/>
              <w:left w:val="nil"/>
              <w:bottom w:val="single" w:sz="4" w:space="0" w:color="auto"/>
              <w:right w:val="single" w:sz="4" w:space="0" w:color="auto"/>
            </w:tcBorders>
            <w:shd w:val="clear" w:color="auto" w:fill="auto"/>
            <w:vAlign w:val="center"/>
            <w:hideMark/>
          </w:tcPr>
          <w:p w14:paraId="105F4B07" w14:textId="77777777" w:rsidR="00860D0E" w:rsidRPr="00AD2C10" w:rsidRDefault="00860D0E" w:rsidP="00CC1BF0">
            <w:pPr>
              <w:widowControl/>
              <w:spacing w:line="240" w:lineRule="auto"/>
              <w:ind w:left="-113" w:right="-113" w:firstLine="0"/>
              <w:jc w:val="center"/>
              <w:rPr>
                <w:sz w:val="20"/>
                <w:szCs w:val="20"/>
              </w:rPr>
            </w:pPr>
            <w:r w:rsidRPr="00AD2C10">
              <w:rPr>
                <w:sz w:val="20"/>
                <w:szCs w:val="20"/>
                <w:lang w:bidi="ru-RU"/>
              </w:rPr>
              <w:t>КВр-0,8</w:t>
            </w:r>
          </w:p>
        </w:tc>
        <w:tc>
          <w:tcPr>
            <w:tcW w:w="848" w:type="pct"/>
            <w:shd w:val="clear" w:color="auto" w:fill="auto"/>
            <w:vAlign w:val="center"/>
          </w:tcPr>
          <w:p w14:paraId="32CE0311" w14:textId="77777777" w:rsidR="00860D0E" w:rsidRPr="00AD2C10" w:rsidRDefault="00860D0E" w:rsidP="00CC1BF0">
            <w:pPr>
              <w:widowControl/>
              <w:spacing w:line="240" w:lineRule="auto"/>
              <w:ind w:firstLine="0"/>
              <w:jc w:val="center"/>
              <w:rPr>
                <w:sz w:val="20"/>
                <w:szCs w:val="20"/>
              </w:rPr>
            </w:pPr>
            <w:r w:rsidRPr="00AD2C10">
              <w:rPr>
                <w:sz w:val="20"/>
                <w:szCs w:val="20"/>
              </w:rPr>
              <w:t>2018</w:t>
            </w:r>
          </w:p>
        </w:tc>
        <w:tc>
          <w:tcPr>
            <w:tcW w:w="636" w:type="pct"/>
            <w:shd w:val="clear" w:color="auto" w:fill="auto"/>
            <w:vAlign w:val="center"/>
          </w:tcPr>
          <w:p w14:paraId="24586D82" w14:textId="77777777" w:rsidR="00860D0E" w:rsidRPr="00AD2C10" w:rsidRDefault="00860D0E" w:rsidP="00CC1BF0">
            <w:pPr>
              <w:widowControl/>
              <w:spacing w:line="240" w:lineRule="auto"/>
              <w:ind w:firstLine="0"/>
              <w:jc w:val="center"/>
              <w:rPr>
                <w:sz w:val="20"/>
                <w:szCs w:val="20"/>
              </w:rPr>
            </w:pPr>
            <w:r w:rsidRPr="00AD2C10">
              <w:rPr>
                <w:sz w:val="20"/>
                <w:szCs w:val="20"/>
              </w:rPr>
              <w:t>2018</w:t>
            </w:r>
          </w:p>
        </w:tc>
        <w:tc>
          <w:tcPr>
            <w:tcW w:w="1485" w:type="pct"/>
            <w:shd w:val="clear" w:color="auto" w:fill="auto"/>
            <w:vAlign w:val="center"/>
            <w:hideMark/>
          </w:tcPr>
          <w:p w14:paraId="6F6DCEE5" w14:textId="77777777" w:rsidR="00860D0E" w:rsidRPr="00AD2C10" w:rsidRDefault="00860D0E" w:rsidP="00CC1BF0">
            <w:pPr>
              <w:widowControl/>
              <w:spacing w:line="240" w:lineRule="auto"/>
              <w:ind w:firstLine="0"/>
              <w:jc w:val="center"/>
              <w:rPr>
                <w:sz w:val="20"/>
                <w:szCs w:val="20"/>
              </w:rPr>
            </w:pPr>
            <w:r w:rsidRPr="00AD2C10">
              <w:rPr>
                <w:sz w:val="20"/>
                <w:szCs w:val="20"/>
              </w:rPr>
              <w:t>0,69 (0,8)</w:t>
            </w:r>
          </w:p>
        </w:tc>
        <w:tc>
          <w:tcPr>
            <w:tcW w:w="1059" w:type="pct"/>
            <w:shd w:val="clear" w:color="auto" w:fill="auto"/>
            <w:vAlign w:val="center"/>
          </w:tcPr>
          <w:p w14:paraId="62A709A5" w14:textId="77777777" w:rsidR="00860D0E" w:rsidRPr="00AD2C10" w:rsidRDefault="00860D0E" w:rsidP="00CC1BF0">
            <w:pPr>
              <w:widowControl/>
              <w:spacing w:line="240" w:lineRule="auto"/>
              <w:ind w:firstLine="0"/>
              <w:jc w:val="center"/>
              <w:rPr>
                <w:sz w:val="20"/>
                <w:szCs w:val="20"/>
              </w:rPr>
            </w:pPr>
            <w:r w:rsidRPr="00AD2C10">
              <w:rPr>
                <w:sz w:val="20"/>
                <w:szCs w:val="20"/>
              </w:rPr>
              <w:t>Уголь ДПК</w:t>
            </w:r>
          </w:p>
        </w:tc>
      </w:tr>
      <w:tr w:rsidR="00860D0E" w:rsidRPr="00AD2C10" w14:paraId="3D93BF0D" w14:textId="77777777" w:rsidTr="00850B9D">
        <w:trPr>
          <w:trHeight w:val="284"/>
          <w:jc w:val="center"/>
        </w:trPr>
        <w:tc>
          <w:tcPr>
            <w:tcW w:w="336" w:type="pct"/>
            <w:tcBorders>
              <w:top w:val="nil"/>
              <w:left w:val="single" w:sz="4" w:space="0" w:color="auto"/>
              <w:bottom w:val="single" w:sz="4" w:space="0" w:color="auto"/>
              <w:right w:val="single" w:sz="4" w:space="0" w:color="auto"/>
            </w:tcBorders>
            <w:shd w:val="clear" w:color="auto" w:fill="auto"/>
            <w:vAlign w:val="center"/>
            <w:hideMark/>
          </w:tcPr>
          <w:p w14:paraId="0D569553" w14:textId="77777777" w:rsidR="00860D0E" w:rsidRPr="00AD2C10" w:rsidRDefault="00860D0E" w:rsidP="00CC1BF0">
            <w:pPr>
              <w:widowControl/>
              <w:spacing w:line="240" w:lineRule="auto"/>
              <w:ind w:firstLine="0"/>
              <w:jc w:val="center"/>
              <w:rPr>
                <w:sz w:val="20"/>
                <w:szCs w:val="20"/>
              </w:rPr>
            </w:pPr>
            <w:r w:rsidRPr="00AD2C10">
              <w:rPr>
                <w:sz w:val="20"/>
                <w:szCs w:val="20"/>
                <w:lang w:bidi="ru-RU"/>
              </w:rPr>
              <w:t>2</w:t>
            </w:r>
          </w:p>
        </w:tc>
        <w:tc>
          <w:tcPr>
            <w:tcW w:w="636" w:type="pct"/>
            <w:tcBorders>
              <w:top w:val="single" w:sz="4" w:space="0" w:color="auto"/>
              <w:left w:val="nil"/>
              <w:bottom w:val="single" w:sz="4" w:space="0" w:color="auto"/>
              <w:right w:val="single" w:sz="4" w:space="0" w:color="auto"/>
            </w:tcBorders>
            <w:shd w:val="clear" w:color="auto" w:fill="auto"/>
            <w:vAlign w:val="center"/>
            <w:hideMark/>
          </w:tcPr>
          <w:p w14:paraId="4DAB5BDB" w14:textId="77777777" w:rsidR="00860D0E" w:rsidRPr="00AD2C10" w:rsidRDefault="00860D0E" w:rsidP="00CC1BF0">
            <w:pPr>
              <w:widowControl/>
              <w:spacing w:line="240" w:lineRule="auto"/>
              <w:ind w:left="-113" w:right="-113" w:firstLine="0"/>
              <w:jc w:val="center"/>
              <w:rPr>
                <w:sz w:val="20"/>
                <w:szCs w:val="20"/>
              </w:rPr>
            </w:pPr>
            <w:r w:rsidRPr="00AD2C10">
              <w:rPr>
                <w:sz w:val="20"/>
                <w:szCs w:val="20"/>
                <w:lang w:bidi="ru-RU"/>
              </w:rPr>
              <w:t>КВр-0,6</w:t>
            </w:r>
          </w:p>
        </w:tc>
        <w:tc>
          <w:tcPr>
            <w:tcW w:w="848" w:type="pct"/>
            <w:shd w:val="clear" w:color="auto" w:fill="auto"/>
            <w:vAlign w:val="center"/>
          </w:tcPr>
          <w:p w14:paraId="41EFBE12" w14:textId="77777777" w:rsidR="00860D0E" w:rsidRPr="00AD2C10" w:rsidRDefault="00860D0E" w:rsidP="00CC1BF0">
            <w:pPr>
              <w:widowControl/>
              <w:spacing w:line="240" w:lineRule="auto"/>
              <w:ind w:firstLine="0"/>
              <w:jc w:val="center"/>
              <w:rPr>
                <w:sz w:val="20"/>
                <w:szCs w:val="20"/>
              </w:rPr>
            </w:pPr>
            <w:r w:rsidRPr="00AD2C10">
              <w:rPr>
                <w:sz w:val="20"/>
                <w:szCs w:val="20"/>
              </w:rPr>
              <w:t>2018</w:t>
            </w:r>
          </w:p>
        </w:tc>
        <w:tc>
          <w:tcPr>
            <w:tcW w:w="636" w:type="pct"/>
            <w:shd w:val="clear" w:color="auto" w:fill="auto"/>
            <w:vAlign w:val="center"/>
          </w:tcPr>
          <w:p w14:paraId="255B8664" w14:textId="77777777" w:rsidR="00860D0E" w:rsidRPr="00AD2C10" w:rsidRDefault="00860D0E" w:rsidP="00CC1BF0">
            <w:pPr>
              <w:widowControl/>
              <w:spacing w:line="240" w:lineRule="auto"/>
              <w:ind w:firstLine="0"/>
              <w:jc w:val="center"/>
              <w:rPr>
                <w:sz w:val="20"/>
                <w:szCs w:val="20"/>
              </w:rPr>
            </w:pPr>
            <w:r w:rsidRPr="00AD2C10">
              <w:rPr>
                <w:sz w:val="20"/>
                <w:szCs w:val="20"/>
              </w:rPr>
              <w:t>2018</w:t>
            </w:r>
          </w:p>
        </w:tc>
        <w:tc>
          <w:tcPr>
            <w:tcW w:w="1485" w:type="pct"/>
            <w:shd w:val="clear" w:color="auto" w:fill="auto"/>
            <w:vAlign w:val="center"/>
            <w:hideMark/>
          </w:tcPr>
          <w:p w14:paraId="433F799A" w14:textId="77777777" w:rsidR="00860D0E" w:rsidRPr="00AD2C10" w:rsidRDefault="00860D0E" w:rsidP="00CC1BF0">
            <w:pPr>
              <w:widowControl/>
              <w:spacing w:line="240" w:lineRule="auto"/>
              <w:ind w:firstLine="0"/>
              <w:jc w:val="center"/>
              <w:rPr>
                <w:sz w:val="20"/>
                <w:szCs w:val="20"/>
              </w:rPr>
            </w:pPr>
            <w:r w:rsidRPr="00AD2C10">
              <w:rPr>
                <w:sz w:val="20"/>
                <w:szCs w:val="20"/>
              </w:rPr>
              <w:t>0,52 (0,6)</w:t>
            </w:r>
          </w:p>
        </w:tc>
        <w:tc>
          <w:tcPr>
            <w:tcW w:w="1059" w:type="pct"/>
            <w:tcBorders>
              <w:top w:val="single" w:sz="4" w:space="0" w:color="auto"/>
              <w:left w:val="single" w:sz="4" w:space="0" w:color="auto"/>
              <w:bottom w:val="single" w:sz="4" w:space="0" w:color="auto"/>
              <w:right w:val="single" w:sz="4" w:space="0" w:color="auto"/>
            </w:tcBorders>
            <w:shd w:val="clear" w:color="auto" w:fill="auto"/>
          </w:tcPr>
          <w:p w14:paraId="7528E986" w14:textId="77777777" w:rsidR="00860D0E" w:rsidRPr="00AD2C10" w:rsidRDefault="00860D0E" w:rsidP="00CC1BF0">
            <w:pPr>
              <w:widowControl/>
              <w:spacing w:line="240" w:lineRule="auto"/>
              <w:ind w:firstLine="0"/>
              <w:jc w:val="center"/>
              <w:rPr>
                <w:sz w:val="20"/>
                <w:szCs w:val="20"/>
              </w:rPr>
            </w:pPr>
            <w:r w:rsidRPr="00AD2C10">
              <w:rPr>
                <w:sz w:val="20"/>
                <w:szCs w:val="20"/>
              </w:rPr>
              <w:t>Уголь ДПК</w:t>
            </w:r>
          </w:p>
        </w:tc>
      </w:tr>
    </w:tbl>
    <w:p w14:paraId="5CC87730" w14:textId="387C70C7" w:rsidR="00850B9D" w:rsidRPr="00850B9D" w:rsidRDefault="00850B9D" w:rsidP="00850B9D">
      <w:pPr>
        <w:autoSpaceDE w:val="0"/>
        <w:autoSpaceDN w:val="0"/>
        <w:ind w:firstLine="851"/>
        <w:rPr>
          <w:lang w:eastAsia="en-US"/>
        </w:rPr>
      </w:pPr>
      <w:r w:rsidRPr="00850B9D">
        <w:rPr>
          <w:lang w:eastAsia="en-US"/>
        </w:rPr>
        <w:t xml:space="preserve">На рисунке </w:t>
      </w:r>
      <w:r>
        <w:rPr>
          <w:lang w:eastAsia="en-US"/>
        </w:rPr>
        <w:t>44</w:t>
      </w:r>
      <w:r w:rsidRPr="00850B9D">
        <w:rPr>
          <w:lang w:eastAsia="en-US"/>
        </w:rPr>
        <w:t xml:space="preserve"> представлен внешний вид котлов, установленных на котельной п. Владимировка</w:t>
      </w:r>
      <w:r>
        <w:rPr>
          <w:lang w:eastAsia="en-US"/>
        </w:rPr>
        <w:t>.</w:t>
      </w:r>
    </w:p>
    <w:p w14:paraId="0FE364C4" w14:textId="5F12D12B" w:rsidR="00850B9D" w:rsidRDefault="00850B9D" w:rsidP="00850B9D">
      <w:pPr>
        <w:autoSpaceDE w:val="0"/>
        <w:autoSpaceDN w:val="0"/>
        <w:ind w:firstLine="0"/>
        <w:jc w:val="center"/>
        <w:rPr>
          <w:lang w:eastAsia="en-US"/>
        </w:rPr>
      </w:pPr>
      <w:r w:rsidRPr="00850B9D">
        <w:rPr>
          <w:noProof/>
        </w:rPr>
        <w:drawing>
          <wp:inline distT="0" distB="0" distL="0" distR="0" wp14:anchorId="66A8AC90" wp14:editId="6FF0F29E">
            <wp:extent cx="3705926" cy="2594391"/>
            <wp:effectExtent l="3492" t="0" r="0" b="0"/>
            <wp:docPr id="451" name="Рисунок 451" descr="W:\3. Инженер расчетчик\shara\Объекты\Приозерск\3. Исходные данные\Командировка\Обследование 12.11.2021(Владимировка)\Фото котельная Владимировка\IMG_8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3. Инженер расчетчик\shara\Объекты\Приозерск\3. Исходные данные\Командировка\Обследование 12.11.2021(Владимировка)\Фото котельная Владимировка\IMG_8174.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8939" t="15164" r="5872" b="5351"/>
                    <a:stretch/>
                  </pic:blipFill>
                  <pic:spPr bwMode="auto">
                    <a:xfrm rot="5400000">
                      <a:off x="0" y="0"/>
                      <a:ext cx="3780922" cy="2646893"/>
                    </a:xfrm>
                    <a:prstGeom prst="rect">
                      <a:avLst/>
                    </a:prstGeom>
                    <a:noFill/>
                    <a:ln>
                      <a:noFill/>
                    </a:ln>
                    <a:extLst>
                      <a:ext uri="{53640926-AAD7-44D8-BBD7-CCE9431645EC}">
                        <a14:shadowObscured xmlns:a14="http://schemas.microsoft.com/office/drawing/2010/main"/>
                      </a:ext>
                    </a:extLst>
                  </pic:spPr>
                </pic:pic>
              </a:graphicData>
            </a:graphic>
          </wp:inline>
        </w:drawing>
      </w:r>
      <w:r w:rsidRPr="00850B9D">
        <w:rPr>
          <w:lang w:eastAsia="en-US"/>
        </w:rPr>
        <w:t xml:space="preserve">  </w:t>
      </w:r>
    </w:p>
    <w:p w14:paraId="6FEF378F" w14:textId="77777777" w:rsidR="00850B9D" w:rsidRDefault="00850B9D" w:rsidP="00850B9D">
      <w:pPr>
        <w:autoSpaceDE w:val="0"/>
        <w:autoSpaceDN w:val="0"/>
        <w:ind w:firstLine="0"/>
        <w:jc w:val="center"/>
        <w:rPr>
          <w:lang w:eastAsia="en-US"/>
        </w:rPr>
      </w:pPr>
    </w:p>
    <w:p w14:paraId="119151F8" w14:textId="219D707F" w:rsidR="00850B9D" w:rsidRPr="00850B9D" w:rsidRDefault="00850B9D" w:rsidP="00850B9D">
      <w:pPr>
        <w:autoSpaceDE w:val="0"/>
        <w:autoSpaceDN w:val="0"/>
        <w:ind w:firstLine="0"/>
        <w:jc w:val="center"/>
        <w:rPr>
          <w:lang w:eastAsia="en-US"/>
        </w:rPr>
      </w:pPr>
      <w:r w:rsidRPr="00850B9D">
        <w:rPr>
          <w:noProof/>
        </w:rPr>
        <w:drawing>
          <wp:inline distT="0" distB="0" distL="0" distR="0" wp14:anchorId="09987D3B" wp14:editId="3A08EE37">
            <wp:extent cx="3666746" cy="2981234"/>
            <wp:effectExtent l="0" t="0" r="0" b="0"/>
            <wp:docPr id="452" name="Рисунок 452" descr="W:\3. Инженер расчетчик\shara\Объекты\Приозерск\3. Исходные данные\Командировка\Обследование 12.11.2021(Владимировка)\Фото котельная Владимировка\IMG_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3. Инженер расчетчик\shara\Объекты\Приозерск\3. Исходные данные\Командировка\Обследование 12.11.2021(Владимировка)\Фото котельная Владимировка\IMG_817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2195" r="16142" b="22343"/>
                    <a:stretch/>
                  </pic:blipFill>
                  <pic:spPr bwMode="auto">
                    <a:xfrm rot="5400000">
                      <a:off x="0" y="0"/>
                      <a:ext cx="3690024" cy="3000160"/>
                    </a:xfrm>
                    <a:prstGeom prst="rect">
                      <a:avLst/>
                    </a:prstGeom>
                    <a:noFill/>
                    <a:ln>
                      <a:noFill/>
                    </a:ln>
                    <a:extLst>
                      <a:ext uri="{53640926-AAD7-44D8-BBD7-CCE9431645EC}">
                        <a14:shadowObscured xmlns:a14="http://schemas.microsoft.com/office/drawing/2010/main"/>
                      </a:ext>
                    </a:extLst>
                  </pic:spPr>
                </pic:pic>
              </a:graphicData>
            </a:graphic>
          </wp:inline>
        </w:drawing>
      </w:r>
    </w:p>
    <w:p w14:paraId="0F024F4B" w14:textId="0310D677" w:rsidR="00850B9D" w:rsidRPr="00850B9D" w:rsidRDefault="00850B9D" w:rsidP="00850B9D">
      <w:pPr>
        <w:numPr>
          <w:ilvl w:val="3"/>
          <w:numId w:val="0"/>
        </w:numPr>
        <w:spacing w:before="120" w:after="120" w:line="259" w:lineRule="auto"/>
        <w:jc w:val="center"/>
        <w:rPr>
          <w:rFonts w:eastAsia="Calibri"/>
          <w:b/>
          <w:sz w:val="24"/>
          <w:lang w:eastAsia="en-US"/>
        </w:rPr>
      </w:pPr>
      <w:bookmarkStart w:id="95" w:name="_Ref81377254"/>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44</w:t>
      </w:r>
      <w:r w:rsidRPr="00850B9D">
        <w:rPr>
          <w:b/>
          <w:bCs/>
          <w:sz w:val="24"/>
        </w:rPr>
        <w:fldChar w:fldCharType="end"/>
      </w:r>
      <w:r w:rsidRPr="00850B9D">
        <w:rPr>
          <w:b/>
          <w:bCs/>
          <w:sz w:val="24"/>
        </w:rPr>
        <w:t>.</w:t>
      </w:r>
      <w:r>
        <w:rPr>
          <w:b/>
          <w:bCs/>
          <w:sz w:val="24"/>
        </w:rPr>
        <w:t xml:space="preserve"> </w:t>
      </w:r>
      <w:r w:rsidRPr="00850B9D">
        <w:rPr>
          <w:rFonts w:eastAsia="Calibri"/>
          <w:b/>
          <w:sz w:val="24"/>
          <w:lang w:eastAsia="en-US"/>
        </w:rPr>
        <w:t>Внешний вид котлов КВр-0,6 и КВр-0,8, установленных на котельной</w:t>
      </w:r>
      <w:bookmarkEnd w:id="95"/>
      <w:r w:rsidRPr="00850B9D">
        <w:rPr>
          <w:rFonts w:eastAsia="Calibri"/>
          <w:b/>
          <w:sz w:val="24"/>
          <w:lang w:eastAsia="en-US"/>
        </w:rPr>
        <w:t xml:space="preserve"> п. Владимировка</w:t>
      </w:r>
    </w:p>
    <w:p w14:paraId="68153BD9" w14:textId="0992981A" w:rsidR="00860D0E" w:rsidRPr="00AD2C10" w:rsidRDefault="00860D0E" w:rsidP="000F3AE6">
      <w:pPr>
        <w:pStyle w:val="35"/>
        <w:spacing w:before="240" w:after="0"/>
        <w:rPr>
          <w:sz w:val="26"/>
          <w:szCs w:val="26"/>
        </w:rPr>
      </w:pPr>
      <w:r w:rsidRPr="00AD2C10">
        <w:rPr>
          <w:sz w:val="26"/>
          <w:szCs w:val="26"/>
        </w:rPr>
        <w:t>Характеристика котла КВр-0,8 марки «Луга-Ло</w:t>
      </w:r>
      <w:r w:rsidR="006B349F" w:rsidRPr="00AD2C10">
        <w:rPr>
          <w:sz w:val="26"/>
          <w:szCs w:val="26"/>
        </w:rPr>
        <w:t>тос» представлена в таблице 2</w:t>
      </w:r>
      <w:r w:rsidR="00850B9D">
        <w:rPr>
          <w:sz w:val="26"/>
          <w:szCs w:val="26"/>
        </w:rPr>
        <w:t>7</w:t>
      </w:r>
      <w:r w:rsidRPr="00AD2C10">
        <w:rPr>
          <w:sz w:val="26"/>
          <w:szCs w:val="26"/>
        </w:rPr>
        <w:t>. Перечень насосного, тягодутьевого и вспомогательного оборудован</w:t>
      </w:r>
      <w:r w:rsidR="006B349F" w:rsidRPr="00AD2C10">
        <w:rPr>
          <w:sz w:val="26"/>
          <w:szCs w:val="26"/>
        </w:rPr>
        <w:t>ия представлен в таблицах 2</w:t>
      </w:r>
      <w:r w:rsidR="00850B9D">
        <w:rPr>
          <w:sz w:val="26"/>
          <w:szCs w:val="26"/>
        </w:rPr>
        <w:t>8</w:t>
      </w:r>
      <w:r w:rsidR="006B349F" w:rsidRPr="00AD2C10">
        <w:rPr>
          <w:sz w:val="26"/>
          <w:szCs w:val="26"/>
        </w:rPr>
        <w:t>, 2</w:t>
      </w:r>
      <w:r w:rsidR="00850B9D">
        <w:rPr>
          <w:sz w:val="26"/>
          <w:szCs w:val="26"/>
        </w:rPr>
        <w:t>9</w:t>
      </w:r>
      <w:r w:rsidRPr="00AD2C10">
        <w:rPr>
          <w:sz w:val="26"/>
          <w:szCs w:val="26"/>
        </w:rPr>
        <w:t>.</w:t>
      </w:r>
    </w:p>
    <w:p w14:paraId="11A5E3C7" w14:textId="645CC5C8"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6B349F" w:rsidRPr="00AD2C10">
        <w:rPr>
          <w:rFonts w:ascii="Times New Roman" w:hAnsi="Times New Roman"/>
          <w:sz w:val="24"/>
        </w:rPr>
        <w:fldChar w:fldCharType="begin"/>
      </w:r>
      <w:r w:rsidR="006B349F" w:rsidRPr="00AD2C10">
        <w:rPr>
          <w:rFonts w:ascii="Times New Roman" w:hAnsi="Times New Roman"/>
          <w:sz w:val="24"/>
        </w:rPr>
        <w:instrText xml:space="preserve"> SEQ Таблица \* ARABIC </w:instrText>
      </w:r>
      <w:r w:rsidR="006B349F" w:rsidRPr="00AD2C10">
        <w:rPr>
          <w:rFonts w:ascii="Times New Roman" w:hAnsi="Times New Roman"/>
          <w:sz w:val="24"/>
        </w:rPr>
        <w:fldChar w:fldCharType="separate"/>
      </w:r>
      <w:r w:rsidR="00EA3137">
        <w:rPr>
          <w:rFonts w:ascii="Times New Roman" w:hAnsi="Times New Roman"/>
          <w:noProof/>
          <w:sz w:val="24"/>
        </w:rPr>
        <w:t>27</w:t>
      </w:r>
      <w:r w:rsidR="006B349F" w:rsidRPr="00AD2C10">
        <w:rPr>
          <w:rFonts w:ascii="Times New Roman" w:hAnsi="Times New Roman"/>
          <w:sz w:val="24"/>
        </w:rPr>
        <w:fldChar w:fldCharType="end"/>
      </w:r>
      <w:r w:rsidRPr="00AD2C10">
        <w:rPr>
          <w:rFonts w:ascii="Times New Roman" w:hAnsi="Times New Roman"/>
          <w:sz w:val="24"/>
        </w:rPr>
        <w:t xml:space="preserve"> Основные характеристики котла "Луга-Лотос" КВр-0,8</w:t>
      </w:r>
    </w:p>
    <w:tbl>
      <w:tblPr>
        <w:tblStyle w:val="aff4"/>
        <w:tblW w:w="5000" w:type="pct"/>
        <w:jc w:val="center"/>
        <w:tblLook w:val="04A0" w:firstRow="1" w:lastRow="0" w:firstColumn="1" w:lastColumn="0" w:noHBand="0" w:noVBand="1"/>
      </w:tblPr>
      <w:tblGrid>
        <w:gridCol w:w="2740"/>
        <w:gridCol w:w="1600"/>
        <w:gridCol w:w="1455"/>
        <w:gridCol w:w="3777"/>
      </w:tblGrid>
      <w:tr w:rsidR="00860D0E" w:rsidRPr="00AD2C10" w14:paraId="0D499A0D" w14:textId="77777777" w:rsidTr="00C4061F">
        <w:trPr>
          <w:jc w:val="center"/>
        </w:trPr>
        <w:tc>
          <w:tcPr>
            <w:tcW w:w="2267" w:type="pct"/>
            <w:gridSpan w:val="2"/>
            <w:shd w:val="clear" w:color="auto" w:fill="auto"/>
            <w:vAlign w:val="center"/>
          </w:tcPr>
          <w:p w14:paraId="24200B02" w14:textId="77777777" w:rsidR="00860D0E" w:rsidRPr="00AD2C10" w:rsidRDefault="00860D0E" w:rsidP="00CC1BF0">
            <w:pPr>
              <w:pStyle w:val="35"/>
              <w:spacing w:after="0" w:line="240" w:lineRule="auto"/>
              <w:ind w:firstLine="0"/>
              <w:jc w:val="center"/>
              <w:rPr>
                <w:b/>
                <w:sz w:val="22"/>
                <w:szCs w:val="22"/>
              </w:rPr>
            </w:pPr>
            <w:r w:rsidRPr="00AD2C10">
              <w:rPr>
                <w:b/>
                <w:sz w:val="22"/>
                <w:szCs w:val="22"/>
              </w:rPr>
              <w:t>Данные котла</w:t>
            </w:r>
          </w:p>
        </w:tc>
        <w:tc>
          <w:tcPr>
            <w:tcW w:w="760" w:type="pct"/>
            <w:shd w:val="clear" w:color="auto" w:fill="auto"/>
            <w:vAlign w:val="center"/>
          </w:tcPr>
          <w:p w14:paraId="7C530AAA" w14:textId="77777777" w:rsidR="00860D0E" w:rsidRPr="00AD2C10" w:rsidRDefault="00860D0E" w:rsidP="00CC1BF0">
            <w:pPr>
              <w:pStyle w:val="35"/>
              <w:spacing w:after="0" w:line="240" w:lineRule="auto"/>
              <w:ind w:firstLine="0"/>
              <w:jc w:val="center"/>
              <w:rPr>
                <w:b/>
                <w:sz w:val="22"/>
                <w:szCs w:val="22"/>
              </w:rPr>
            </w:pPr>
            <w:r w:rsidRPr="00AD2C10">
              <w:rPr>
                <w:b/>
                <w:sz w:val="22"/>
                <w:szCs w:val="22"/>
              </w:rPr>
              <w:t>Ед. изм.</w:t>
            </w:r>
          </w:p>
        </w:tc>
        <w:tc>
          <w:tcPr>
            <w:tcW w:w="1973" w:type="pct"/>
            <w:shd w:val="clear" w:color="auto" w:fill="auto"/>
            <w:vAlign w:val="center"/>
          </w:tcPr>
          <w:p w14:paraId="18CD0BC7" w14:textId="77777777" w:rsidR="00860D0E" w:rsidRPr="00AD2C10" w:rsidRDefault="00860D0E" w:rsidP="00CC1BF0">
            <w:pPr>
              <w:pStyle w:val="35"/>
              <w:spacing w:after="0" w:line="240" w:lineRule="auto"/>
              <w:ind w:firstLine="0"/>
              <w:jc w:val="center"/>
              <w:rPr>
                <w:b/>
                <w:sz w:val="22"/>
                <w:szCs w:val="22"/>
              </w:rPr>
            </w:pPr>
            <w:r w:rsidRPr="00AD2C10">
              <w:rPr>
                <w:b/>
                <w:sz w:val="22"/>
                <w:szCs w:val="22"/>
              </w:rPr>
              <w:t>Котел «Луга-Лотос» КВр-0,8</w:t>
            </w:r>
          </w:p>
        </w:tc>
      </w:tr>
      <w:tr w:rsidR="00860D0E" w:rsidRPr="00AD2C10" w14:paraId="5B53E353" w14:textId="77777777" w:rsidTr="00C4061F">
        <w:trPr>
          <w:jc w:val="center"/>
        </w:trPr>
        <w:tc>
          <w:tcPr>
            <w:tcW w:w="2267" w:type="pct"/>
            <w:gridSpan w:val="2"/>
            <w:vAlign w:val="center"/>
          </w:tcPr>
          <w:p w14:paraId="5BA7A682" w14:textId="77777777" w:rsidR="00860D0E" w:rsidRPr="00AD2C10" w:rsidRDefault="00860D0E" w:rsidP="00CC1BF0">
            <w:pPr>
              <w:pStyle w:val="35"/>
              <w:spacing w:after="0" w:line="240" w:lineRule="auto"/>
              <w:ind w:firstLine="0"/>
              <w:jc w:val="center"/>
              <w:rPr>
                <w:sz w:val="22"/>
                <w:szCs w:val="22"/>
              </w:rPr>
            </w:pPr>
            <w:r w:rsidRPr="00AD2C10">
              <w:rPr>
                <w:sz w:val="22"/>
                <w:szCs w:val="22"/>
              </w:rPr>
              <w:t>Габаритные размеры в легкой обмуровке</w:t>
            </w:r>
          </w:p>
        </w:tc>
        <w:tc>
          <w:tcPr>
            <w:tcW w:w="760" w:type="pct"/>
            <w:vAlign w:val="center"/>
          </w:tcPr>
          <w:p w14:paraId="49ABB57F" w14:textId="77777777" w:rsidR="00860D0E" w:rsidRPr="00AD2C10" w:rsidRDefault="00860D0E" w:rsidP="00CC1BF0">
            <w:pPr>
              <w:pStyle w:val="35"/>
              <w:spacing w:after="0" w:line="240" w:lineRule="auto"/>
              <w:ind w:firstLine="0"/>
              <w:jc w:val="center"/>
              <w:rPr>
                <w:sz w:val="22"/>
                <w:szCs w:val="22"/>
              </w:rPr>
            </w:pPr>
            <w:r w:rsidRPr="00AD2C10">
              <w:rPr>
                <w:sz w:val="22"/>
                <w:szCs w:val="22"/>
              </w:rPr>
              <w:t>м</w:t>
            </w:r>
          </w:p>
        </w:tc>
        <w:tc>
          <w:tcPr>
            <w:tcW w:w="1973" w:type="pct"/>
            <w:vAlign w:val="center"/>
          </w:tcPr>
          <w:p w14:paraId="5B5EB508" w14:textId="77777777" w:rsidR="00860D0E" w:rsidRPr="00AD2C10" w:rsidRDefault="00860D0E" w:rsidP="00CC1BF0">
            <w:pPr>
              <w:pStyle w:val="35"/>
              <w:spacing w:after="0" w:line="240" w:lineRule="auto"/>
              <w:ind w:firstLine="0"/>
              <w:jc w:val="center"/>
              <w:rPr>
                <w:sz w:val="22"/>
                <w:szCs w:val="22"/>
              </w:rPr>
            </w:pPr>
            <w:r w:rsidRPr="00AD2C10">
              <w:rPr>
                <w:sz w:val="22"/>
                <w:szCs w:val="22"/>
              </w:rPr>
              <w:t>3,08 х 1,26 х 1,75</w:t>
            </w:r>
          </w:p>
        </w:tc>
      </w:tr>
      <w:tr w:rsidR="00860D0E" w:rsidRPr="00AD2C10" w14:paraId="5BD96AE7" w14:textId="77777777" w:rsidTr="00C4061F">
        <w:trPr>
          <w:jc w:val="center"/>
        </w:trPr>
        <w:tc>
          <w:tcPr>
            <w:tcW w:w="2267" w:type="pct"/>
            <w:gridSpan w:val="2"/>
            <w:vAlign w:val="center"/>
          </w:tcPr>
          <w:p w14:paraId="3C44C4D0" w14:textId="77777777" w:rsidR="00860D0E" w:rsidRPr="00AD2C10" w:rsidRDefault="00860D0E" w:rsidP="00CC1BF0">
            <w:pPr>
              <w:pStyle w:val="35"/>
              <w:spacing w:after="0" w:line="240" w:lineRule="auto"/>
              <w:ind w:firstLine="0"/>
              <w:jc w:val="center"/>
              <w:rPr>
                <w:sz w:val="22"/>
                <w:szCs w:val="22"/>
              </w:rPr>
            </w:pPr>
            <w:r w:rsidRPr="00AD2C10">
              <w:rPr>
                <w:sz w:val="22"/>
                <w:szCs w:val="22"/>
              </w:rPr>
              <w:t>Вес</w:t>
            </w:r>
          </w:p>
        </w:tc>
        <w:tc>
          <w:tcPr>
            <w:tcW w:w="760" w:type="pct"/>
            <w:vAlign w:val="center"/>
          </w:tcPr>
          <w:p w14:paraId="353F3B5A" w14:textId="77777777" w:rsidR="00860D0E" w:rsidRPr="00AD2C10" w:rsidRDefault="00860D0E" w:rsidP="00CC1BF0">
            <w:pPr>
              <w:pStyle w:val="35"/>
              <w:spacing w:after="0" w:line="240" w:lineRule="auto"/>
              <w:ind w:firstLine="0"/>
              <w:jc w:val="center"/>
              <w:rPr>
                <w:sz w:val="22"/>
                <w:szCs w:val="22"/>
              </w:rPr>
            </w:pPr>
            <w:r w:rsidRPr="00AD2C10">
              <w:rPr>
                <w:sz w:val="22"/>
                <w:szCs w:val="22"/>
              </w:rPr>
              <w:t>т</w:t>
            </w:r>
          </w:p>
        </w:tc>
        <w:tc>
          <w:tcPr>
            <w:tcW w:w="1973" w:type="pct"/>
            <w:vAlign w:val="center"/>
          </w:tcPr>
          <w:p w14:paraId="55D4B2BA" w14:textId="77777777" w:rsidR="00860D0E" w:rsidRPr="00AD2C10" w:rsidRDefault="00860D0E" w:rsidP="00CC1BF0">
            <w:pPr>
              <w:pStyle w:val="35"/>
              <w:spacing w:after="0" w:line="240" w:lineRule="auto"/>
              <w:ind w:firstLine="0"/>
              <w:jc w:val="center"/>
              <w:rPr>
                <w:sz w:val="22"/>
                <w:szCs w:val="22"/>
              </w:rPr>
            </w:pPr>
            <w:r w:rsidRPr="00AD2C10">
              <w:rPr>
                <w:sz w:val="22"/>
                <w:szCs w:val="22"/>
              </w:rPr>
              <w:t>1,6</w:t>
            </w:r>
          </w:p>
        </w:tc>
      </w:tr>
      <w:tr w:rsidR="00860D0E" w:rsidRPr="00AD2C10" w14:paraId="2441D752" w14:textId="77777777" w:rsidTr="00C4061F">
        <w:trPr>
          <w:jc w:val="center"/>
        </w:trPr>
        <w:tc>
          <w:tcPr>
            <w:tcW w:w="2267" w:type="pct"/>
            <w:gridSpan w:val="2"/>
            <w:vAlign w:val="center"/>
          </w:tcPr>
          <w:p w14:paraId="3EE6F7E2" w14:textId="77777777" w:rsidR="00860D0E" w:rsidRPr="00AD2C10" w:rsidRDefault="00860D0E" w:rsidP="00CC1BF0">
            <w:pPr>
              <w:pStyle w:val="35"/>
              <w:spacing w:after="0" w:line="240" w:lineRule="auto"/>
              <w:ind w:firstLine="0"/>
              <w:jc w:val="center"/>
              <w:rPr>
                <w:sz w:val="22"/>
                <w:szCs w:val="22"/>
              </w:rPr>
            </w:pPr>
            <w:r w:rsidRPr="00AD2C10">
              <w:rPr>
                <w:sz w:val="22"/>
                <w:szCs w:val="22"/>
              </w:rPr>
              <w:t>Габариты топки</w:t>
            </w:r>
          </w:p>
        </w:tc>
        <w:tc>
          <w:tcPr>
            <w:tcW w:w="760" w:type="pct"/>
            <w:vAlign w:val="center"/>
          </w:tcPr>
          <w:p w14:paraId="3DC07C62" w14:textId="77777777" w:rsidR="00860D0E" w:rsidRPr="00AD2C10" w:rsidRDefault="00860D0E" w:rsidP="00CC1BF0">
            <w:pPr>
              <w:pStyle w:val="35"/>
              <w:spacing w:after="0" w:line="240" w:lineRule="auto"/>
              <w:ind w:firstLine="0"/>
              <w:jc w:val="center"/>
              <w:rPr>
                <w:sz w:val="22"/>
                <w:szCs w:val="22"/>
              </w:rPr>
            </w:pPr>
            <w:r w:rsidRPr="00AD2C10">
              <w:rPr>
                <w:sz w:val="22"/>
                <w:szCs w:val="22"/>
              </w:rPr>
              <w:t>м</w:t>
            </w:r>
          </w:p>
        </w:tc>
        <w:tc>
          <w:tcPr>
            <w:tcW w:w="1973" w:type="pct"/>
            <w:vAlign w:val="center"/>
          </w:tcPr>
          <w:p w14:paraId="1C7088EE" w14:textId="77777777" w:rsidR="00860D0E" w:rsidRPr="00AD2C10" w:rsidRDefault="00860D0E" w:rsidP="00CC1BF0">
            <w:pPr>
              <w:pStyle w:val="35"/>
              <w:spacing w:after="0" w:line="240" w:lineRule="auto"/>
              <w:ind w:firstLine="0"/>
              <w:jc w:val="center"/>
              <w:rPr>
                <w:sz w:val="22"/>
                <w:szCs w:val="22"/>
              </w:rPr>
            </w:pPr>
            <w:r w:rsidRPr="00AD2C10">
              <w:rPr>
                <w:sz w:val="22"/>
                <w:szCs w:val="22"/>
              </w:rPr>
              <w:t>1,57 х 0,89 х 1,37</w:t>
            </w:r>
          </w:p>
        </w:tc>
      </w:tr>
      <w:tr w:rsidR="00860D0E" w:rsidRPr="00AD2C10" w14:paraId="686DA53D" w14:textId="77777777" w:rsidTr="00C4061F">
        <w:trPr>
          <w:jc w:val="center"/>
        </w:trPr>
        <w:tc>
          <w:tcPr>
            <w:tcW w:w="2267" w:type="pct"/>
            <w:gridSpan w:val="2"/>
            <w:vAlign w:val="center"/>
          </w:tcPr>
          <w:p w14:paraId="0CEE3BDC" w14:textId="77777777" w:rsidR="00860D0E" w:rsidRPr="00AD2C10" w:rsidRDefault="00860D0E" w:rsidP="00CC1BF0">
            <w:pPr>
              <w:pStyle w:val="35"/>
              <w:spacing w:after="0" w:line="240" w:lineRule="auto"/>
              <w:ind w:firstLine="0"/>
              <w:jc w:val="center"/>
              <w:rPr>
                <w:sz w:val="22"/>
                <w:szCs w:val="22"/>
              </w:rPr>
            </w:pPr>
            <w:r w:rsidRPr="00AD2C10">
              <w:rPr>
                <w:sz w:val="22"/>
                <w:szCs w:val="22"/>
              </w:rPr>
              <w:t>Площадь поверхности нагрева котла</w:t>
            </w:r>
          </w:p>
        </w:tc>
        <w:tc>
          <w:tcPr>
            <w:tcW w:w="760" w:type="pct"/>
            <w:vAlign w:val="center"/>
          </w:tcPr>
          <w:p w14:paraId="2A7B1CF2" w14:textId="77777777" w:rsidR="00860D0E" w:rsidRPr="00AD2C10" w:rsidRDefault="00860D0E" w:rsidP="00CC1BF0">
            <w:pPr>
              <w:pStyle w:val="35"/>
              <w:spacing w:after="0" w:line="240" w:lineRule="auto"/>
              <w:ind w:firstLine="0"/>
              <w:jc w:val="center"/>
              <w:rPr>
                <w:sz w:val="22"/>
                <w:szCs w:val="22"/>
              </w:rPr>
            </w:pPr>
            <w:r w:rsidRPr="00AD2C10">
              <w:rPr>
                <w:sz w:val="22"/>
                <w:szCs w:val="22"/>
              </w:rPr>
              <w:t>м²</w:t>
            </w:r>
          </w:p>
        </w:tc>
        <w:tc>
          <w:tcPr>
            <w:tcW w:w="1973" w:type="pct"/>
            <w:vAlign w:val="center"/>
          </w:tcPr>
          <w:p w14:paraId="50124854" w14:textId="77777777" w:rsidR="00860D0E" w:rsidRPr="00AD2C10" w:rsidRDefault="00860D0E" w:rsidP="00CC1BF0">
            <w:pPr>
              <w:pStyle w:val="35"/>
              <w:spacing w:after="0" w:line="240" w:lineRule="auto"/>
              <w:ind w:firstLine="0"/>
              <w:jc w:val="center"/>
              <w:rPr>
                <w:sz w:val="22"/>
                <w:szCs w:val="22"/>
              </w:rPr>
            </w:pPr>
            <w:r w:rsidRPr="00AD2C10">
              <w:rPr>
                <w:sz w:val="22"/>
                <w:szCs w:val="22"/>
              </w:rPr>
              <w:t>46,92</w:t>
            </w:r>
          </w:p>
        </w:tc>
      </w:tr>
      <w:tr w:rsidR="00860D0E" w:rsidRPr="00AD2C10" w14:paraId="2F0B0176" w14:textId="77777777" w:rsidTr="00C4061F">
        <w:trPr>
          <w:jc w:val="center"/>
        </w:trPr>
        <w:tc>
          <w:tcPr>
            <w:tcW w:w="2267" w:type="pct"/>
            <w:gridSpan w:val="2"/>
            <w:vAlign w:val="center"/>
          </w:tcPr>
          <w:p w14:paraId="5169167C" w14:textId="77777777" w:rsidR="00860D0E" w:rsidRPr="00AD2C10" w:rsidRDefault="00860D0E" w:rsidP="00CC1BF0">
            <w:pPr>
              <w:pStyle w:val="35"/>
              <w:spacing w:after="0" w:line="240" w:lineRule="auto"/>
              <w:ind w:firstLine="0"/>
              <w:jc w:val="center"/>
              <w:rPr>
                <w:sz w:val="22"/>
                <w:szCs w:val="22"/>
              </w:rPr>
            </w:pPr>
            <w:r w:rsidRPr="00AD2C10">
              <w:rPr>
                <w:sz w:val="22"/>
                <w:szCs w:val="22"/>
              </w:rPr>
              <w:t>Производительность котла</w:t>
            </w:r>
          </w:p>
        </w:tc>
        <w:tc>
          <w:tcPr>
            <w:tcW w:w="760" w:type="pct"/>
            <w:vAlign w:val="center"/>
          </w:tcPr>
          <w:p w14:paraId="47908084" w14:textId="77777777" w:rsidR="00860D0E" w:rsidRPr="00AD2C10" w:rsidRDefault="00860D0E" w:rsidP="00CC1BF0">
            <w:pPr>
              <w:pStyle w:val="35"/>
              <w:spacing w:after="0" w:line="240" w:lineRule="auto"/>
              <w:ind w:firstLine="0"/>
              <w:jc w:val="center"/>
              <w:rPr>
                <w:sz w:val="22"/>
                <w:szCs w:val="22"/>
              </w:rPr>
            </w:pPr>
            <w:r w:rsidRPr="00AD2C10">
              <w:rPr>
                <w:sz w:val="22"/>
                <w:szCs w:val="22"/>
              </w:rPr>
              <w:t>м³/ч</w:t>
            </w:r>
          </w:p>
        </w:tc>
        <w:tc>
          <w:tcPr>
            <w:tcW w:w="1973" w:type="pct"/>
            <w:vAlign w:val="center"/>
          </w:tcPr>
          <w:p w14:paraId="0D9F3042" w14:textId="77777777" w:rsidR="00860D0E" w:rsidRPr="00AD2C10" w:rsidRDefault="00860D0E" w:rsidP="00CC1BF0">
            <w:pPr>
              <w:pStyle w:val="35"/>
              <w:spacing w:after="0" w:line="240" w:lineRule="auto"/>
              <w:ind w:firstLine="0"/>
              <w:jc w:val="center"/>
              <w:rPr>
                <w:sz w:val="22"/>
                <w:szCs w:val="22"/>
              </w:rPr>
            </w:pPr>
            <w:r w:rsidRPr="00AD2C10">
              <w:rPr>
                <w:sz w:val="22"/>
                <w:szCs w:val="22"/>
              </w:rPr>
              <w:t>34,5</w:t>
            </w:r>
          </w:p>
        </w:tc>
      </w:tr>
      <w:tr w:rsidR="00860D0E" w:rsidRPr="00AD2C10" w14:paraId="6E91C2E1" w14:textId="77777777" w:rsidTr="00C4061F">
        <w:trPr>
          <w:jc w:val="center"/>
        </w:trPr>
        <w:tc>
          <w:tcPr>
            <w:tcW w:w="2267" w:type="pct"/>
            <w:gridSpan w:val="2"/>
            <w:vAlign w:val="center"/>
          </w:tcPr>
          <w:p w14:paraId="5443C928" w14:textId="77777777" w:rsidR="00860D0E" w:rsidRPr="00AD2C10" w:rsidRDefault="00860D0E" w:rsidP="00CC1BF0">
            <w:pPr>
              <w:pStyle w:val="35"/>
              <w:spacing w:after="0" w:line="240" w:lineRule="auto"/>
              <w:ind w:firstLine="0"/>
              <w:jc w:val="center"/>
              <w:rPr>
                <w:sz w:val="22"/>
                <w:szCs w:val="22"/>
              </w:rPr>
            </w:pPr>
            <w:r w:rsidRPr="00AD2C10">
              <w:rPr>
                <w:sz w:val="22"/>
                <w:szCs w:val="22"/>
              </w:rPr>
              <w:t>Водяной объем</w:t>
            </w:r>
          </w:p>
        </w:tc>
        <w:tc>
          <w:tcPr>
            <w:tcW w:w="760" w:type="pct"/>
            <w:vAlign w:val="center"/>
          </w:tcPr>
          <w:p w14:paraId="4788F3B3" w14:textId="77777777" w:rsidR="00860D0E" w:rsidRPr="00AD2C10" w:rsidRDefault="00860D0E" w:rsidP="00CC1BF0">
            <w:pPr>
              <w:pStyle w:val="35"/>
              <w:spacing w:after="0" w:line="240" w:lineRule="auto"/>
              <w:ind w:firstLine="0"/>
              <w:jc w:val="center"/>
              <w:rPr>
                <w:sz w:val="22"/>
                <w:szCs w:val="22"/>
              </w:rPr>
            </w:pPr>
            <w:r w:rsidRPr="00AD2C10">
              <w:rPr>
                <w:sz w:val="22"/>
                <w:szCs w:val="22"/>
              </w:rPr>
              <w:t>м³</w:t>
            </w:r>
          </w:p>
        </w:tc>
        <w:tc>
          <w:tcPr>
            <w:tcW w:w="1973" w:type="pct"/>
            <w:vAlign w:val="center"/>
          </w:tcPr>
          <w:p w14:paraId="6BF9F0A4" w14:textId="77777777" w:rsidR="00860D0E" w:rsidRPr="00AD2C10" w:rsidRDefault="00860D0E" w:rsidP="00CC1BF0">
            <w:pPr>
              <w:pStyle w:val="35"/>
              <w:spacing w:after="0" w:line="240" w:lineRule="auto"/>
              <w:ind w:firstLine="0"/>
              <w:jc w:val="center"/>
              <w:rPr>
                <w:sz w:val="22"/>
                <w:szCs w:val="22"/>
              </w:rPr>
            </w:pPr>
            <w:r w:rsidRPr="00AD2C10">
              <w:rPr>
                <w:sz w:val="22"/>
                <w:szCs w:val="22"/>
              </w:rPr>
              <w:t>1,97</w:t>
            </w:r>
          </w:p>
        </w:tc>
      </w:tr>
      <w:tr w:rsidR="00860D0E" w:rsidRPr="00AD2C10" w14:paraId="452719DB" w14:textId="77777777" w:rsidTr="00C4061F">
        <w:trPr>
          <w:jc w:val="center"/>
        </w:trPr>
        <w:tc>
          <w:tcPr>
            <w:tcW w:w="1431" w:type="pct"/>
            <w:vAlign w:val="center"/>
          </w:tcPr>
          <w:p w14:paraId="68EE22F4" w14:textId="77777777" w:rsidR="00860D0E" w:rsidRPr="00AD2C10" w:rsidRDefault="00860D0E" w:rsidP="00CC1BF0">
            <w:pPr>
              <w:pStyle w:val="35"/>
              <w:spacing w:after="0" w:line="240" w:lineRule="auto"/>
              <w:ind w:firstLine="0"/>
              <w:jc w:val="center"/>
              <w:rPr>
                <w:sz w:val="22"/>
                <w:szCs w:val="22"/>
              </w:rPr>
            </w:pPr>
            <w:r w:rsidRPr="00AD2C10">
              <w:rPr>
                <w:sz w:val="22"/>
                <w:szCs w:val="22"/>
              </w:rPr>
              <w:t>Расход топлива при максимальной нагрузке</w:t>
            </w:r>
          </w:p>
        </w:tc>
        <w:tc>
          <w:tcPr>
            <w:tcW w:w="836" w:type="pct"/>
            <w:vAlign w:val="center"/>
          </w:tcPr>
          <w:p w14:paraId="12BFD62A" w14:textId="77777777" w:rsidR="00860D0E" w:rsidRPr="00AD2C10" w:rsidRDefault="00860D0E" w:rsidP="00CC1BF0">
            <w:pPr>
              <w:pStyle w:val="35"/>
              <w:spacing w:after="0" w:line="240" w:lineRule="auto"/>
              <w:ind w:firstLine="0"/>
              <w:jc w:val="center"/>
              <w:rPr>
                <w:sz w:val="22"/>
                <w:szCs w:val="22"/>
              </w:rPr>
            </w:pPr>
            <w:r w:rsidRPr="00AD2C10">
              <w:rPr>
                <w:sz w:val="22"/>
                <w:szCs w:val="22"/>
              </w:rPr>
              <w:t>КПД 74%</w:t>
            </w:r>
          </w:p>
        </w:tc>
        <w:tc>
          <w:tcPr>
            <w:tcW w:w="760" w:type="pct"/>
            <w:vAlign w:val="center"/>
          </w:tcPr>
          <w:p w14:paraId="6487D5D5" w14:textId="77777777" w:rsidR="00860D0E" w:rsidRPr="00AD2C10" w:rsidRDefault="00860D0E" w:rsidP="00CC1BF0">
            <w:pPr>
              <w:pStyle w:val="35"/>
              <w:spacing w:after="0" w:line="240" w:lineRule="auto"/>
              <w:ind w:firstLine="0"/>
              <w:jc w:val="center"/>
              <w:rPr>
                <w:sz w:val="22"/>
                <w:szCs w:val="22"/>
              </w:rPr>
            </w:pPr>
            <w:r w:rsidRPr="00AD2C10">
              <w:rPr>
                <w:sz w:val="22"/>
                <w:szCs w:val="22"/>
              </w:rPr>
              <w:t>Кг/ч</w:t>
            </w:r>
          </w:p>
        </w:tc>
        <w:tc>
          <w:tcPr>
            <w:tcW w:w="1973" w:type="pct"/>
            <w:vAlign w:val="center"/>
          </w:tcPr>
          <w:p w14:paraId="4A233EA5" w14:textId="77777777" w:rsidR="00860D0E" w:rsidRPr="00AD2C10" w:rsidRDefault="00860D0E" w:rsidP="00CC1BF0">
            <w:pPr>
              <w:pStyle w:val="35"/>
              <w:spacing w:after="0" w:line="240" w:lineRule="auto"/>
              <w:ind w:firstLine="0"/>
              <w:jc w:val="center"/>
              <w:rPr>
                <w:sz w:val="22"/>
                <w:szCs w:val="22"/>
              </w:rPr>
            </w:pPr>
            <w:r w:rsidRPr="00AD2C10">
              <w:rPr>
                <w:sz w:val="22"/>
                <w:szCs w:val="22"/>
              </w:rPr>
              <w:t>266,41</w:t>
            </w:r>
          </w:p>
        </w:tc>
      </w:tr>
    </w:tbl>
    <w:p w14:paraId="0817BF34" w14:textId="3BC20DA2" w:rsidR="00860D0E" w:rsidRPr="00AD2C10" w:rsidRDefault="00860D0E" w:rsidP="00860D0E">
      <w:pPr>
        <w:pStyle w:val="afff0"/>
        <w:keepNext/>
        <w:spacing w:before="240" w:line="276" w:lineRule="auto"/>
        <w:ind w:firstLine="0"/>
        <w:rPr>
          <w:rFonts w:ascii="Times New Roman" w:hAnsi="Times New Roman"/>
          <w:sz w:val="24"/>
        </w:rPr>
      </w:pPr>
      <w:r w:rsidRPr="00AD2C10">
        <w:rPr>
          <w:rFonts w:ascii="Times New Roman" w:hAnsi="Times New Roman"/>
          <w:sz w:val="24"/>
        </w:rPr>
        <w:t xml:space="preserve">Таблица </w:t>
      </w:r>
      <w:r w:rsidR="006B349F" w:rsidRPr="00AD2C10">
        <w:rPr>
          <w:rFonts w:ascii="Times New Roman" w:hAnsi="Times New Roman"/>
          <w:sz w:val="24"/>
        </w:rPr>
        <w:fldChar w:fldCharType="begin"/>
      </w:r>
      <w:r w:rsidR="006B349F" w:rsidRPr="00AD2C10">
        <w:rPr>
          <w:rFonts w:ascii="Times New Roman" w:hAnsi="Times New Roman"/>
          <w:sz w:val="24"/>
        </w:rPr>
        <w:instrText xml:space="preserve"> SEQ Таблица \* ARABIC </w:instrText>
      </w:r>
      <w:r w:rsidR="006B349F" w:rsidRPr="00AD2C10">
        <w:rPr>
          <w:rFonts w:ascii="Times New Roman" w:hAnsi="Times New Roman"/>
          <w:sz w:val="24"/>
        </w:rPr>
        <w:fldChar w:fldCharType="separate"/>
      </w:r>
      <w:r w:rsidR="00EA3137">
        <w:rPr>
          <w:rFonts w:ascii="Times New Roman" w:hAnsi="Times New Roman"/>
          <w:noProof/>
          <w:sz w:val="24"/>
        </w:rPr>
        <w:t>28</w:t>
      </w:r>
      <w:r w:rsidR="006B349F" w:rsidRPr="00AD2C10">
        <w:rPr>
          <w:rFonts w:ascii="Times New Roman" w:hAnsi="Times New Roman"/>
          <w:sz w:val="24"/>
        </w:rPr>
        <w:fldChar w:fldCharType="end"/>
      </w:r>
      <w:r w:rsidRPr="00AD2C10">
        <w:rPr>
          <w:rFonts w:ascii="Times New Roman" w:hAnsi="Times New Roman"/>
          <w:sz w:val="24"/>
        </w:rPr>
        <w:t xml:space="preserve"> Перечень насосного и тягодутьевого оборудования котельной п. Владимировка</w:t>
      </w:r>
    </w:p>
    <w:tbl>
      <w:tblPr>
        <w:tblStyle w:val="1251"/>
        <w:tblW w:w="5000" w:type="pct"/>
        <w:shd w:val="clear" w:color="auto" w:fill="FFFF00"/>
        <w:tblCellMar>
          <w:left w:w="28" w:type="dxa"/>
          <w:right w:w="28" w:type="dxa"/>
        </w:tblCellMar>
        <w:tblLook w:val="04A0" w:firstRow="1" w:lastRow="0" w:firstColumn="1" w:lastColumn="0" w:noHBand="0" w:noVBand="1"/>
      </w:tblPr>
      <w:tblGrid>
        <w:gridCol w:w="343"/>
        <w:gridCol w:w="1395"/>
        <w:gridCol w:w="854"/>
        <w:gridCol w:w="1204"/>
        <w:gridCol w:w="480"/>
        <w:gridCol w:w="2007"/>
        <w:gridCol w:w="936"/>
        <w:gridCol w:w="680"/>
        <w:gridCol w:w="617"/>
        <w:gridCol w:w="896"/>
      </w:tblGrid>
      <w:tr w:rsidR="00860D0E" w:rsidRPr="00AD2C10" w14:paraId="5F394CB5" w14:textId="77777777" w:rsidTr="00C4061F">
        <w:trPr>
          <w:cantSplit/>
          <w:trHeight w:val="284"/>
          <w:tblHeader/>
        </w:trPr>
        <w:tc>
          <w:tcPr>
            <w:tcW w:w="5000" w:type="pct"/>
            <w:gridSpan w:val="10"/>
            <w:shd w:val="clear" w:color="auto" w:fill="auto"/>
            <w:vAlign w:val="center"/>
          </w:tcPr>
          <w:p w14:paraId="120EDCCD" w14:textId="77777777" w:rsidR="00860D0E" w:rsidRPr="00AD2C10" w:rsidRDefault="00860D0E" w:rsidP="00CC1BF0">
            <w:pPr>
              <w:spacing w:line="240" w:lineRule="auto"/>
              <w:ind w:firstLine="0"/>
              <w:jc w:val="center"/>
              <w:rPr>
                <w:b/>
                <w:sz w:val="20"/>
                <w:lang w:val="ru-RU" w:bidi="ru-RU"/>
              </w:rPr>
            </w:pPr>
            <w:r w:rsidRPr="00AD2C10">
              <w:rPr>
                <w:b/>
                <w:sz w:val="20"/>
                <w:lang w:val="ru-RU" w:bidi="ru-RU"/>
              </w:rPr>
              <w:t>Насосное оборудование</w:t>
            </w:r>
          </w:p>
        </w:tc>
      </w:tr>
      <w:tr w:rsidR="00860D0E" w:rsidRPr="00AD2C10" w14:paraId="7906DCE7" w14:textId="77777777" w:rsidTr="00C4061F">
        <w:trPr>
          <w:cantSplit/>
          <w:trHeight w:val="284"/>
          <w:tblHeader/>
        </w:trPr>
        <w:tc>
          <w:tcPr>
            <w:tcW w:w="182" w:type="pct"/>
            <w:shd w:val="clear" w:color="auto" w:fill="auto"/>
            <w:vAlign w:val="center"/>
          </w:tcPr>
          <w:p w14:paraId="3440AA59" w14:textId="77777777" w:rsidR="00860D0E" w:rsidRPr="00AD2C10" w:rsidRDefault="00860D0E" w:rsidP="00CC1BF0">
            <w:pPr>
              <w:spacing w:line="240" w:lineRule="auto"/>
              <w:ind w:firstLine="0"/>
              <w:jc w:val="center"/>
              <w:rPr>
                <w:b/>
                <w:sz w:val="20"/>
                <w:lang w:bidi="ru-RU"/>
              </w:rPr>
            </w:pPr>
            <w:r w:rsidRPr="00AD2C10">
              <w:rPr>
                <w:b/>
                <w:sz w:val="20"/>
                <w:lang w:bidi="ru-RU"/>
              </w:rPr>
              <w:t>№ п/п</w:t>
            </w:r>
          </w:p>
        </w:tc>
        <w:tc>
          <w:tcPr>
            <w:tcW w:w="741" w:type="pct"/>
            <w:shd w:val="clear" w:color="auto" w:fill="auto"/>
            <w:vAlign w:val="center"/>
          </w:tcPr>
          <w:p w14:paraId="2FD3F612" w14:textId="77777777" w:rsidR="00860D0E" w:rsidRPr="00AD2C10" w:rsidRDefault="00860D0E" w:rsidP="00CC1BF0">
            <w:pPr>
              <w:spacing w:line="240" w:lineRule="auto"/>
              <w:ind w:firstLine="0"/>
              <w:jc w:val="center"/>
              <w:rPr>
                <w:b/>
                <w:sz w:val="20"/>
                <w:lang w:bidi="ru-RU"/>
              </w:rPr>
            </w:pPr>
            <w:r w:rsidRPr="00AD2C10">
              <w:rPr>
                <w:b/>
                <w:sz w:val="20"/>
                <w:lang w:bidi="ru-RU"/>
              </w:rPr>
              <w:t>Наименование</w:t>
            </w:r>
          </w:p>
        </w:tc>
        <w:tc>
          <w:tcPr>
            <w:tcW w:w="454" w:type="pct"/>
            <w:shd w:val="clear" w:color="auto" w:fill="auto"/>
            <w:vAlign w:val="center"/>
          </w:tcPr>
          <w:p w14:paraId="7193CCEE" w14:textId="77777777" w:rsidR="00860D0E" w:rsidRPr="00AD2C10" w:rsidRDefault="00860D0E" w:rsidP="00CC1BF0">
            <w:pPr>
              <w:spacing w:line="240" w:lineRule="auto"/>
              <w:ind w:firstLine="0"/>
              <w:jc w:val="center"/>
              <w:rPr>
                <w:b/>
                <w:sz w:val="20"/>
                <w:lang w:bidi="ru-RU"/>
              </w:rPr>
            </w:pPr>
            <w:r w:rsidRPr="00AD2C10">
              <w:rPr>
                <w:b/>
                <w:sz w:val="20"/>
                <w:lang w:bidi="ru-RU"/>
              </w:rPr>
              <w:t>Год выпуска</w:t>
            </w:r>
          </w:p>
        </w:tc>
        <w:tc>
          <w:tcPr>
            <w:tcW w:w="640" w:type="pct"/>
            <w:shd w:val="clear" w:color="auto" w:fill="auto"/>
            <w:vAlign w:val="center"/>
          </w:tcPr>
          <w:p w14:paraId="4E29AFBC" w14:textId="77777777" w:rsidR="00860D0E" w:rsidRPr="00AD2C10" w:rsidRDefault="00860D0E" w:rsidP="00CC1BF0">
            <w:pPr>
              <w:spacing w:line="240" w:lineRule="auto"/>
              <w:ind w:firstLine="0"/>
              <w:jc w:val="center"/>
              <w:rPr>
                <w:b/>
                <w:sz w:val="20"/>
                <w:lang w:bidi="ru-RU"/>
              </w:rPr>
            </w:pPr>
            <w:r w:rsidRPr="00AD2C10">
              <w:rPr>
                <w:b/>
                <w:sz w:val="20"/>
                <w:lang w:bidi="ru-RU"/>
              </w:rPr>
              <w:t>Назначение</w:t>
            </w:r>
          </w:p>
        </w:tc>
        <w:tc>
          <w:tcPr>
            <w:tcW w:w="255" w:type="pct"/>
            <w:shd w:val="clear" w:color="auto" w:fill="auto"/>
            <w:vAlign w:val="center"/>
          </w:tcPr>
          <w:p w14:paraId="3047A114" w14:textId="77777777" w:rsidR="00860D0E" w:rsidRPr="00AD2C10" w:rsidRDefault="00860D0E" w:rsidP="00CC1BF0">
            <w:pPr>
              <w:spacing w:line="240" w:lineRule="auto"/>
              <w:ind w:firstLine="0"/>
              <w:jc w:val="center"/>
              <w:rPr>
                <w:b/>
                <w:sz w:val="20"/>
                <w:lang w:bidi="ru-RU"/>
              </w:rPr>
            </w:pPr>
            <w:r w:rsidRPr="00AD2C10">
              <w:rPr>
                <w:b/>
                <w:sz w:val="20"/>
                <w:lang w:bidi="ru-RU"/>
              </w:rPr>
              <w:t>Кол-во, шт.</w:t>
            </w:r>
          </w:p>
        </w:tc>
        <w:tc>
          <w:tcPr>
            <w:tcW w:w="1066" w:type="pct"/>
            <w:shd w:val="clear" w:color="auto" w:fill="auto"/>
            <w:vAlign w:val="center"/>
          </w:tcPr>
          <w:p w14:paraId="46FB57AE" w14:textId="77777777" w:rsidR="00860D0E" w:rsidRPr="00AD2C10" w:rsidRDefault="00860D0E" w:rsidP="00CC1BF0">
            <w:pPr>
              <w:spacing w:line="240" w:lineRule="auto"/>
              <w:ind w:firstLine="0"/>
              <w:jc w:val="center"/>
              <w:rPr>
                <w:b/>
                <w:sz w:val="20"/>
                <w:lang w:bidi="ru-RU"/>
              </w:rPr>
            </w:pPr>
            <w:r w:rsidRPr="00AD2C10">
              <w:rPr>
                <w:b/>
                <w:sz w:val="20"/>
                <w:lang w:bidi="ru-RU"/>
              </w:rPr>
              <w:t>Q, м</w:t>
            </w:r>
            <w:r w:rsidRPr="00AD2C10">
              <w:rPr>
                <w:b/>
                <w:sz w:val="20"/>
                <w:vertAlign w:val="superscript"/>
                <w:lang w:bidi="ru-RU"/>
              </w:rPr>
              <w:t>3</w:t>
            </w:r>
            <w:r w:rsidRPr="00AD2C10">
              <w:rPr>
                <w:b/>
                <w:sz w:val="20"/>
                <w:lang w:bidi="ru-RU"/>
              </w:rPr>
              <w:t>/ч</w:t>
            </w:r>
          </w:p>
        </w:tc>
        <w:tc>
          <w:tcPr>
            <w:tcW w:w="497" w:type="pct"/>
            <w:shd w:val="clear" w:color="auto" w:fill="auto"/>
            <w:vAlign w:val="center"/>
          </w:tcPr>
          <w:p w14:paraId="335F78C4" w14:textId="77777777" w:rsidR="00860D0E" w:rsidRPr="00AD2C10" w:rsidRDefault="00860D0E" w:rsidP="00CC1BF0">
            <w:pPr>
              <w:spacing w:line="240" w:lineRule="auto"/>
              <w:ind w:firstLine="0"/>
              <w:jc w:val="center"/>
              <w:rPr>
                <w:b/>
                <w:sz w:val="20"/>
                <w:lang w:bidi="ru-RU"/>
              </w:rPr>
            </w:pPr>
            <w:r w:rsidRPr="00AD2C10">
              <w:rPr>
                <w:b/>
                <w:sz w:val="20"/>
                <w:lang w:bidi="ru-RU"/>
              </w:rPr>
              <w:t>H, м</w:t>
            </w:r>
          </w:p>
        </w:tc>
        <w:tc>
          <w:tcPr>
            <w:tcW w:w="361" w:type="pct"/>
            <w:shd w:val="clear" w:color="auto" w:fill="auto"/>
            <w:vAlign w:val="center"/>
          </w:tcPr>
          <w:p w14:paraId="70A8C6C6" w14:textId="77777777" w:rsidR="00860D0E" w:rsidRPr="00AD2C10" w:rsidRDefault="00860D0E" w:rsidP="00CC1BF0">
            <w:pPr>
              <w:spacing w:line="240" w:lineRule="auto"/>
              <w:ind w:firstLine="0"/>
              <w:jc w:val="center"/>
              <w:rPr>
                <w:b/>
                <w:sz w:val="20"/>
                <w:lang w:bidi="ru-RU"/>
              </w:rPr>
            </w:pPr>
            <w:r w:rsidRPr="00AD2C10">
              <w:rPr>
                <w:b/>
                <w:sz w:val="20"/>
                <w:lang w:bidi="ru-RU"/>
              </w:rPr>
              <w:t>N, об/мин</w:t>
            </w:r>
          </w:p>
        </w:tc>
        <w:tc>
          <w:tcPr>
            <w:tcW w:w="328" w:type="pct"/>
            <w:shd w:val="clear" w:color="auto" w:fill="auto"/>
            <w:vAlign w:val="center"/>
          </w:tcPr>
          <w:p w14:paraId="15DE9663" w14:textId="77777777" w:rsidR="00860D0E" w:rsidRPr="00AD2C10" w:rsidRDefault="00860D0E" w:rsidP="00CC1BF0">
            <w:pPr>
              <w:spacing w:line="240" w:lineRule="auto"/>
              <w:ind w:firstLine="0"/>
              <w:jc w:val="center"/>
              <w:rPr>
                <w:b/>
                <w:sz w:val="20"/>
                <w:lang w:bidi="ru-RU"/>
              </w:rPr>
            </w:pPr>
            <w:r w:rsidRPr="00AD2C10">
              <w:rPr>
                <w:b/>
                <w:sz w:val="20"/>
                <w:lang w:bidi="ru-RU"/>
              </w:rPr>
              <w:t>P, кВт</w:t>
            </w:r>
          </w:p>
        </w:tc>
        <w:tc>
          <w:tcPr>
            <w:tcW w:w="476" w:type="pct"/>
            <w:shd w:val="clear" w:color="auto" w:fill="auto"/>
            <w:vAlign w:val="center"/>
          </w:tcPr>
          <w:p w14:paraId="173C2291" w14:textId="77777777" w:rsidR="00860D0E" w:rsidRPr="00AD2C10" w:rsidRDefault="00860D0E" w:rsidP="00CC1BF0">
            <w:pPr>
              <w:spacing w:line="240" w:lineRule="auto"/>
              <w:ind w:firstLine="0"/>
              <w:jc w:val="center"/>
              <w:rPr>
                <w:b/>
                <w:sz w:val="20"/>
                <w:lang w:bidi="ru-RU"/>
              </w:rPr>
            </w:pPr>
            <w:r w:rsidRPr="00AD2C10">
              <w:rPr>
                <w:b/>
                <w:sz w:val="20"/>
                <w:lang w:bidi="ru-RU"/>
              </w:rPr>
              <w:t>Масса агрегата, кг</w:t>
            </w:r>
          </w:p>
        </w:tc>
      </w:tr>
      <w:tr w:rsidR="00860D0E" w:rsidRPr="00AD2C10" w14:paraId="66863F58" w14:textId="77777777" w:rsidTr="00C4061F">
        <w:trPr>
          <w:cantSplit/>
          <w:trHeight w:val="284"/>
          <w:tblHeader/>
        </w:trPr>
        <w:tc>
          <w:tcPr>
            <w:tcW w:w="182" w:type="pct"/>
            <w:shd w:val="clear" w:color="auto" w:fill="auto"/>
            <w:vAlign w:val="center"/>
          </w:tcPr>
          <w:p w14:paraId="17558E05" w14:textId="77777777" w:rsidR="00860D0E" w:rsidRPr="00AD2C10" w:rsidRDefault="00860D0E" w:rsidP="00CC1BF0">
            <w:pPr>
              <w:spacing w:line="240" w:lineRule="auto"/>
              <w:ind w:firstLine="0"/>
              <w:jc w:val="center"/>
              <w:rPr>
                <w:sz w:val="20"/>
                <w:lang w:bidi="ru-RU"/>
              </w:rPr>
            </w:pPr>
            <w:r w:rsidRPr="00AD2C10">
              <w:rPr>
                <w:sz w:val="20"/>
                <w:lang w:bidi="ru-RU"/>
              </w:rPr>
              <w:t>1</w:t>
            </w:r>
          </w:p>
        </w:tc>
        <w:tc>
          <w:tcPr>
            <w:tcW w:w="741" w:type="pct"/>
            <w:shd w:val="clear" w:color="auto" w:fill="auto"/>
            <w:vAlign w:val="center"/>
          </w:tcPr>
          <w:p w14:paraId="48361249" w14:textId="77777777" w:rsidR="00860D0E" w:rsidRPr="00AD2C10" w:rsidRDefault="00860D0E" w:rsidP="00CC1BF0">
            <w:pPr>
              <w:spacing w:line="240" w:lineRule="auto"/>
              <w:ind w:firstLine="0"/>
              <w:jc w:val="center"/>
              <w:rPr>
                <w:sz w:val="20"/>
                <w:lang w:bidi="ru-RU"/>
              </w:rPr>
            </w:pPr>
            <w:r w:rsidRPr="00AD2C10">
              <w:rPr>
                <w:sz w:val="20"/>
                <w:lang w:bidi="ru-RU"/>
              </w:rPr>
              <w:t xml:space="preserve">Wilo </w:t>
            </w:r>
          </w:p>
        </w:tc>
        <w:tc>
          <w:tcPr>
            <w:tcW w:w="454" w:type="pct"/>
            <w:shd w:val="clear" w:color="auto" w:fill="auto"/>
            <w:vAlign w:val="center"/>
          </w:tcPr>
          <w:p w14:paraId="5D684466" w14:textId="77777777" w:rsidR="00860D0E" w:rsidRPr="00AD2C10" w:rsidRDefault="00860D0E" w:rsidP="00CC1BF0">
            <w:pPr>
              <w:spacing w:line="240" w:lineRule="auto"/>
              <w:ind w:firstLine="0"/>
              <w:jc w:val="center"/>
              <w:rPr>
                <w:sz w:val="20"/>
                <w:lang w:bidi="ru-RU"/>
              </w:rPr>
            </w:pPr>
            <w:r w:rsidRPr="00AD2C10">
              <w:rPr>
                <w:sz w:val="20"/>
                <w:lang w:bidi="ru-RU"/>
              </w:rPr>
              <w:t>2018</w:t>
            </w:r>
          </w:p>
        </w:tc>
        <w:tc>
          <w:tcPr>
            <w:tcW w:w="640" w:type="pct"/>
            <w:shd w:val="clear" w:color="auto" w:fill="auto"/>
            <w:vAlign w:val="center"/>
          </w:tcPr>
          <w:p w14:paraId="0414DAA5" w14:textId="77777777" w:rsidR="00860D0E" w:rsidRPr="00AD2C10" w:rsidRDefault="00860D0E" w:rsidP="00CC1BF0">
            <w:pPr>
              <w:spacing w:line="240" w:lineRule="auto"/>
              <w:ind w:firstLine="0"/>
              <w:jc w:val="center"/>
              <w:rPr>
                <w:sz w:val="20"/>
                <w:lang w:bidi="ru-RU"/>
              </w:rPr>
            </w:pPr>
            <w:r w:rsidRPr="00AD2C10">
              <w:rPr>
                <w:sz w:val="20"/>
                <w:lang w:bidi="ru-RU"/>
              </w:rPr>
              <w:t>Сетевой насос</w:t>
            </w:r>
          </w:p>
        </w:tc>
        <w:tc>
          <w:tcPr>
            <w:tcW w:w="255" w:type="pct"/>
            <w:shd w:val="clear" w:color="auto" w:fill="auto"/>
            <w:vAlign w:val="center"/>
          </w:tcPr>
          <w:p w14:paraId="2F149A66" w14:textId="77777777" w:rsidR="00860D0E" w:rsidRPr="00AD2C10" w:rsidRDefault="00860D0E" w:rsidP="00CC1BF0">
            <w:pPr>
              <w:spacing w:line="240" w:lineRule="auto"/>
              <w:ind w:firstLine="0"/>
              <w:jc w:val="center"/>
              <w:rPr>
                <w:sz w:val="20"/>
                <w:lang w:bidi="ru-RU"/>
              </w:rPr>
            </w:pPr>
            <w:r w:rsidRPr="00AD2C10">
              <w:rPr>
                <w:sz w:val="20"/>
                <w:lang w:bidi="ru-RU"/>
              </w:rPr>
              <w:t>1</w:t>
            </w:r>
          </w:p>
        </w:tc>
        <w:tc>
          <w:tcPr>
            <w:tcW w:w="1066" w:type="pct"/>
            <w:shd w:val="clear" w:color="auto" w:fill="auto"/>
            <w:vAlign w:val="center"/>
          </w:tcPr>
          <w:p w14:paraId="44740635" w14:textId="77777777" w:rsidR="00860D0E" w:rsidRPr="00AD2C10" w:rsidRDefault="00860D0E" w:rsidP="00CC1BF0">
            <w:pPr>
              <w:spacing w:line="240" w:lineRule="auto"/>
              <w:ind w:firstLine="0"/>
              <w:jc w:val="center"/>
              <w:rPr>
                <w:sz w:val="20"/>
                <w:lang w:bidi="ru-RU"/>
              </w:rPr>
            </w:pPr>
            <w:r w:rsidRPr="00AD2C10">
              <w:rPr>
                <w:sz w:val="20"/>
                <w:szCs w:val="20"/>
                <w:lang w:bidi="ru-RU"/>
              </w:rPr>
              <w:t>28</w:t>
            </w:r>
          </w:p>
        </w:tc>
        <w:tc>
          <w:tcPr>
            <w:tcW w:w="497" w:type="pct"/>
            <w:shd w:val="clear" w:color="auto" w:fill="auto"/>
            <w:vAlign w:val="center"/>
          </w:tcPr>
          <w:p w14:paraId="321F0036" w14:textId="77777777" w:rsidR="00860D0E" w:rsidRPr="00AD2C10" w:rsidRDefault="00860D0E" w:rsidP="00CC1BF0">
            <w:pPr>
              <w:spacing w:line="240" w:lineRule="auto"/>
              <w:ind w:firstLine="0"/>
              <w:jc w:val="center"/>
              <w:rPr>
                <w:sz w:val="20"/>
                <w:lang w:bidi="ru-RU"/>
              </w:rPr>
            </w:pPr>
            <w:r w:rsidRPr="00AD2C10">
              <w:rPr>
                <w:sz w:val="20"/>
                <w:szCs w:val="20"/>
                <w:lang w:bidi="ru-RU"/>
              </w:rPr>
              <w:t>40</w:t>
            </w:r>
          </w:p>
        </w:tc>
        <w:tc>
          <w:tcPr>
            <w:tcW w:w="361" w:type="pct"/>
            <w:shd w:val="clear" w:color="auto" w:fill="auto"/>
            <w:vAlign w:val="center"/>
          </w:tcPr>
          <w:p w14:paraId="6A57F31A" w14:textId="77777777" w:rsidR="00860D0E" w:rsidRPr="00AD2C10" w:rsidRDefault="00860D0E" w:rsidP="00CC1BF0">
            <w:pPr>
              <w:spacing w:line="240" w:lineRule="auto"/>
              <w:ind w:firstLine="0"/>
              <w:jc w:val="center"/>
              <w:rPr>
                <w:sz w:val="20"/>
                <w:lang w:bidi="ru-RU"/>
              </w:rPr>
            </w:pPr>
          </w:p>
        </w:tc>
        <w:tc>
          <w:tcPr>
            <w:tcW w:w="328" w:type="pct"/>
            <w:shd w:val="clear" w:color="auto" w:fill="auto"/>
            <w:vAlign w:val="center"/>
          </w:tcPr>
          <w:p w14:paraId="4B162455" w14:textId="77777777" w:rsidR="00860D0E" w:rsidRPr="00AD2C10" w:rsidRDefault="00860D0E" w:rsidP="00CC1BF0">
            <w:pPr>
              <w:spacing w:line="240" w:lineRule="auto"/>
              <w:ind w:firstLine="0"/>
              <w:jc w:val="center"/>
              <w:rPr>
                <w:sz w:val="20"/>
                <w:lang w:bidi="ru-RU"/>
              </w:rPr>
            </w:pPr>
            <w:r w:rsidRPr="00AD2C10">
              <w:rPr>
                <w:sz w:val="20"/>
                <w:lang w:bidi="ru-RU"/>
              </w:rPr>
              <w:t>7,5</w:t>
            </w:r>
          </w:p>
        </w:tc>
        <w:tc>
          <w:tcPr>
            <w:tcW w:w="476" w:type="pct"/>
            <w:shd w:val="clear" w:color="auto" w:fill="auto"/>
            <w:vAlign w:val="center"/>
          </w:tcPr>
          <w:p w14:paraId="2B7C9C55" w14:textId="77777777" w:rsidR="00860D0E" w:rsidRPr="00AD2C10" w:rsidRDefault="00860D0E" w:rsidP="00CC1BF0">
            <w:pPr>
              <w:spacing w:line="240" w:lineRule="auto"/>
              <w:ind w:firstLine="0"/>
              <w:jc w:val="center"/>
              <w:rPr>
                <w:sz w:val="20"/>
                <w:lang w:bidi="ru-RU"/>
              </w:rPr>
            </w:pPr>
            <w:r w:rsidRPr="00AD2C10">
              <w:rPr>
                <w:sz w:val="20"/>
                <w:lang w:bidi="ru-RU"/>
              </w:rPr>
              <w:t>53</w:t>
            </w:r>
          </w:p>
        </w:tc>
      </w:tr>
      <w:tr w:rsidR="00860D0E" w:rsidRPr="00AD2C10" w14:paraId="0FB7C198" w14:textId="77777777" w:rsidTr="00C4061F">
        <w:trPr>
          <w:cantSplit/>
          <w:trHeight w:val="284"/>
          <w:tblHeader/>
        </w:trPr>
        <w:tc>
          <w:tcPr>
            <w:tcW w:w="182" w:type="pct"/>
            <w:shd w:val="clear" w:color="auto" w:fill="auto"/>
            <w:vAlign w:val="center"/>
          </w:tcPr>
          <w:p w14:paraId="47390456" w14:textId="77777777" w:rsidR="00860D0E" w:rsidRPr="00AD2C10" w:rsidRDefault="00860D0E" w:rsidP="00CC1BF0">
            <w:pPr>
              <w:spacing w:line="240" w:lineRule="auto"/>
              <w:ind w:firstLine="0"/>
              <w:jc w:val="center"/>
              <w:rPr>
                <w:sz w:val="20"/>
                <w:lang w:bidi="ru-RU"/>
              </w:rPr>
            </w:pPr>
            <w:r w:rsidRPr="00AD2C10">
              <w:rPr>
                <w:sz w:val="20"/>
                <w:lang w:bidi="ru-RU"/>
              </w:rPr>
              <w:t>2</w:t>
            </w:r>
          </w:p>
        </w:tc>
        <w:tc>
          <w:tcPr>
            <w:tcW w:w="741" w:type="pct"/>
            <w:shd w:val="clear" w:color="auto" w:fill="auto"/>
            <w:vAlign w:val="center"/>
          </w:tcPr>
          <w:p w14:paraId="71682A43" w14:textId="77777777" w:rsidR="00860D0E" w:rsidRPr="00AD2C10" w:rsidRDefault="00860D0E" w:rsidP="00CC1BF0">
            <w:pPr>
              <w:spacing w:line="240" w:lineRule="auto"/>
              <w:ind w:firstLine="0"/>
              <w:jc w:val="center"/>
              <w:rPr>
                <w:sz w:val="20"/>
                <w:lang w:bidi="ru-RU"/>
              </w:rPr>
            </w:pPr>
            <w:r w:rsidRPr="00AD2C10">
              <w:rPr>
                <w:sz w:val="20"/>
                <w:lang w:bidi="ru-RU"/>
              </w:rPr>
              <w:t>Wilo K 20-30</w:t>
            </w:r>
          </w:p>
        </w:tc>
        <w:tc>
          <w:tcPr>
            <w:tcW w:w="454" w:type="pct"/>
            <w:shd w:val="clear" w:color="auto" w:fill="auto"/>
            <w:vAlign w:val="center"/>
          </w:tcPr>
          <w:p w14:paraId="442A3012" w14:textId="77777777" w:rsidR="00860D0E" w:rsidRPr="00AD2C10" w:rsidRDefault="00CF7F32" w:rsidP="00CC1BF0">
            <w:pPr>
              <w:spacing w:line="240" w:lineRule="auto"/>
              <w:ind w:firstLine="0"/>
              <w:jc w:val="center"/>
              <w:rPr>
                <w:sz w:val="20"/>
                <w:lang w:val="ru-RU" w:bidi="ru-RU"/>
              </w:rPr>
            </w:pPr>
            <w:r w:rsidRPr="00AD2C10">
              <w:rPr>
                <w:sz w:val="20"/>
                <w:lang w:val="ru-RU" w:bidi="ru-RU"/>
              </w:rPr>
              <w:t>2018</w:t>
            </w:r>
          </w:p>
        </w:tc>
        <w:tc>
          <w:tcPr>
            <w:tcW w:w="640" w:type="pct"/>
            <w:shd w:val="clear" w:color="auto" w:fill="auto"/>
            <w:vAlign w:val="center"/>
          </w:tcPr>
          <w:p w14:paraId="2182F364" w14:textId="77777777" w:rsidR="00860D0E" w:rsidRPr="00AD2C10" w:rsidRDefault="00860D0E" w:rsidP="00CC1BF0">
            <w:pPr>
              <w:spacing w:line="240" w:lineRule="auto"/>
              <w:ind w:firstLine="0"/>
              <w:jc w:val="center"/>
              <w:rPr>
                <w:sz w:val="20"/>
                <w:lang w:bidi="ru-RU"/>
              </w:rPr>
            </w:pPr>
            <w:r w:rsidRPr="00AD2C10">
              <w:rPr>
                <w:sz w:val="20"/>
                <w:lang w:bidi="ru-RU"/>
              </w:rPr>
              <w:t>Сетевой насос</w:t>
            </w:r>
          </w:p>
        </w:tc>
        <w:tc>
          <w:tcPr>
            <w:tcW w:w="255" w:type="pct"/>
            <w:shd w:val="clear" w:color="auto" w:fill="auto"/>
            <w:vAlign w:val="center"/>
          </w:tcPr>
          <w:p w14:paraId="37BFF66E" w14:textId="77777777" w:rsidR="00860D0E" w:rsidRPr="00AD2C10" w:rsidRDefault="00860D0E" w:rsidP="00CC1BF0">
            <w:pPr>
              <w:spacing w:line="240" w:lineRule="auto"/>
              <w:ind w:firstLine="0"/>
              <w:jc w:val="center"/>
              <w:rPr>
                <w:sz w:val="20"/>
                <w:lang w:bidi="ru-RU"/>
              </w:rPr>
            </w:pPr>
            <w:r w:rsidRPr="00AD2C10">
              <w:rPr>
                <w:sz w:val="20"/>
                <w:lang w:bidi="ru-RU"/>
              </w:rPr>
              <w:t>1</w:t>
            </w:r>
          </w:p>
        </w:tc>
        <w:tc>
          <w:tcPr>
            <w:tcW w:w="1066" w:type="pct"/>
            <w:shd w:val="clear" w:color="auto" w:fill="auto"/>
            <w:vAlign w:val="center"/>
          </w:tcPr>
          <w:p w14:paraId="5A5DAF27" w14:textId="77777777" w:rsidR="00860D0E" w:rsidRPr="00AD2C10" w:rsidRDefault="00860D0E" w:rsidP="00CC1BF0">
            <w:pPr>
              <w:spacing w:line="240" w:lineRule="auto"/>
              <w:ind w:firstLine="0"/>
              <w:jc w:val="center"/>
              <w:rPr>
                <w:sz w:val="20"/>
                <w:lang w:val="ru-RU" w:bidi="ru-RU"/>
              </w:rPr>
            </w:pPr>
            <w:r w:rsidRPr="00AD2C10">
              <w:rPr>
                <w:sz w:val="20"/>
                <w:lang w:val="ru-RU" w:bidi="ru-RU"/>
              </w:rPr>
              <w:t>-</w:t>
            </w:r>
          </w:p>
        </w:tc>
        <w:tc>
          <w:tcPr>
            <w:tcW w:w="497" w:type="pct"/>
            <w:shd w:val="clear" w:color="auto" w:fill="auto"/>
            <w:vAlign w:val="center"/>
          </w:tcPr>
          <w:p w14:paraId="57155929" w14:textId="77777777" w:rsidR="00860D0E" w:rsidRPr="00AD2C10" w:rsidRDefault="00860D0E" w:rsidP="00CC1BF0">
            <w:pPr>
              <w:spacing w:line="240" w:lineRule="auto"/>
              <w:ind w:firstLine="0"/>
              <w:jc w:val="center"/>
              <w:rPr>
                <w:sz w:val="20"/>
                <w:lang w:val="ru-RU" w:bidi="ru-RU"/>
              </w:rPr>
            </w:pPr>
            <w:r w:rsidRPr="00AD2C10">
              <w:rPr>
                <w:sz w:val="20"/>
                <w:lang w:val="ru-RU" w:bidi="ru-RU"/>
              </w:rPr>
              <w:t>-</w:t>
            </w:r>
          </w:p>
        </w:tc>
        <w:tc>
          <w:tcPr>
            <w:tcW w:w="361" w:type="pct"/>
            <w:shd w:val="clear" w:color="auto" w:fill="auto"/>
            <w:vAlign w:val="center"/>
          </w:tcPr>
          <w:p w14:paraId="690A6C9C" w14:textId="77777777" w:rsidR="00860D0E" w:rsidRPr="00AD2C10" w:rsidRDefault="00860D0E" w:rsidP="00CC1BF0">
            <w:pPr>
              <w:spacing w:line="240" w:lineRule="auto"/>
              <w:ind w:firstLine="0"/>
              <w:jc w:val="center"/>
              <w:rPr>
                <w:sz w:val="20"/>
                <w:lang w:val="ru-RU" w:bidi="ru-RU"/>
              </w:rPr>
            </w:pPr>
            <w:r w:rsidRPr="00AD2C10">
              <w:rPr>
                <w:sz w:val="20"/>
                <w:lang w:val="ru-RU" w:bidi="ru-RU"/>
              </w:rPr>
              <w:t>-</w:t>
            </w:r>
          </w:p>
        </w:tc>
        <w:tc>
          <w:tcPr>
            <w:tcW w:w="328" w:type="pct"/>
            <w:shd w:val="clear" w:color="auto" w:fill="auto"/>
            <w:vAlign w:val="center"/>
          </w:tcPr>
          <w:p w14:paraId="4FF57A08" w14:textId="77777777" w:rsidR="00860D0E" w:rsidRPr="00AD2C10" w:rsidRDefault="00860D0E" w:rsidP="00CC1BF0">
            <w:pPr>
              <w:spacing w:line="240" w:lineRule="auto"/>
              <w:ind w:firstLine="0"/>
              <w:jc w:val="center"/>
              <w:rPr>
                <w:sz w:val="20"/>
                <w:lang w:val="ru-RU" w:bidi="ru-RU"/>
              </w:rPr>
            </w:pPr>
            <w:r w:rsidRPr="00AD2C10">
              <w:rPr>
                <w:sz w:val="20"/>
                <w:lang w:val="ru-RU" w:bidi="ru-RU"/>
              </w:rPr>
              <w:t>-</w:t>
            </w:r>
          </w:p>
        </w:tc>
        <w:tc>
          <w:tcPr>
            <w:tcW w:w="476" w:type="pct"/>
            <w:shd w:val="clear" w:color="auto" w:fill="auto"/>
            <w:vAlign w:val="center"/>
          </w:tcPr>
          <w:p w14:paraId="17576B30" w14:textId="77777777" w:rsidR="00860D0E" w:rsidRPr="00AD2C10" w:rsidRDefault="00860D0E" w:rsidP="00CC1BF0">
            <w:pPr>
              <w:spacing w:line="240" w:lineRule="auto"/>
              <w:ind w:firstLine="0"/>
              <w:jc w:val="center"/>
              <w:rPr>
                <w:sz w:val="20"/>
                <w:lang w:val="ru-RU" w:bidi="ru-RU"/>
              </w:rPr>
            </w:pPr>
            <w:r w:rsidRPr="00AD2C10">
              <w:rPr>
                <w:sz w:val="20"/>
                <w:lang w:val="ru-RU" w:bidi="ru-RU"/>
              </w:rPr>
              <w:t>-</w:t>
            </w:r>
          </w:p>
        </w:tc>
      </w:tr>
      <w:tr w:rsidR="00860D0E" w:rsidRPr="00AD2C10" w14:paraId="3BD04EFE" w14:textId="77777777" w:rsidTr="00C4061F">
        <w:trPr>
          <w:cantSplit/>
          <w:trHeight w:val="355"/>
          <w:tblHeader/>
        </w:trPr>
        <w:tc>
          <w:tcPr>
            <w:tcW w:w="5000" w:type="pct"/>
            <w:gridSpan w:val="10"/>
            <w:shd w:val="clear" w:color="auto" w:fill="auto"/>
            <w:vAlign w:val="center"/>
          </w:tcPr>
          <w:p w14:paraId="178A9DB1" w14:textId="77777777" w:rsidR="00860D0E" w:rsidRPr="00AD2C10" w:rsidRDefault="00860D0E" w:rsidP="00CC1BF0">
            <w:pPr>
              <w:spacing w:line="240" w:lineRule="auto"/>
              <w:ind w:firstLine="0"/>
              <w:jc w:val="center"/>
              <w:rPr>
                <w:b/>
                <w:sz w:val="20"/>
                <w:lang w:val="ru-RU" w:bidi="ru-RU"/>
              </w:rPr>
            </w:pPr>
            <w:r w:rsidRPr="00AD2C10">
              <w:rPr>
                <w:b/>
                <w:sz w:val="20"/>
                <w:lang w:val="ru-RU" w:bidi="ru-RU"/>
              </w:rPr>
              <w:t>Тягодутьевое оборудование</w:t>
            </w:r>
          </w:p>
        </w:tc>
      </w:tr>
      <w:tr w:rsidR="00860D0E" w:rsidRPr="00AD2C10" w14:paraId="39DE02C0" w14:textId="77777777" w:rsidTr="00C4061F">
        <w:trPr>
          <w:cantSplit/>
          <w:trHeight w:val="284"/>
          <w:tblHeader/>
        </w:trPr>
        <w:tc>
          <w:tcPr>
            <w:tcW w:w="182" w:type="pct"/>
            <w:shd w:val="clear" w:color="auto" w:fill="auto"/>
            <w:vAlign w:val="center"/>
          </w:tcPr>
          <w:p w14:paraId="417328E3" w14:textId="77777777" w:rsidR="00860D0E" w:rsidRPr="00AD2C10" w:rsidRDefault="00860D0E" w:rsidP="00CC1BF0">
            <w:pPr>
              <w:spacing w:line="240" w:lineRule="auto"/>
              <w:ind w:firstLine="0"/>
              <w:jc w:val="center"/>
              <w:rPr>
                <w:sz w:val="20"/>
                <w:lang w:bidi="ru-RU"/>
              </w:rPr>
            </w:pPr>
            <w:r w:rsidRPr="00AD2C10">
              <w:rPr>
                <w:b/>
                <w:sz w:val="20"/>
                <w:lang w:bidi="ru-RU"/>
              </w:rPr>
              <w:t>№ п/п</w:t>
            </w:r>
          </w:p>
        </w:tc>
        <w:tc>
          <w:tcPr>
            <w:tcW w:w="741" w:type="pct"/>
            <w:shd w:val="clear" w:color="auto" w:fill="auto"/>
            <w:vAlign w:val="center"/>
          </w:tcPr>
          <w:p w14:paraId="79F4524B" w14:textId="77777777" w:rsidR="00860D0E" w:rsidRPr="00AD2C10" w:rsidRDefault="00860D0E" w:rsidP="00CC1BF0">
            <w:pPr>
              <w:spacing w:line="240" w:lineRule="auto"/>
              <w:ind w:firstLine="0"/>
              <w:jc w:val="center"/>
              <w:rPr>
                <w:sz w:val="20"/>
                <w:lang w:bidi="ru-RU"/>
              </w:rPr>
            </w:pPr>
            <w:r w:rsidRPr="00AD2C10">
              <w:rPr>
                <w:b/>
                <w:sz w:val="20"/>
                <w:lang w:bidi="ru-RU"/>
              </w:rPr>
              <w:t>Наименование</w:t>
            </w:r>
          </w:p>
        </w:tc>
        <w:tc>
          <w:tcPr>
            <w:tcW w:w="454" w:type="pct"/>
            <w:shd w:val="clear" w:color="auto" w:fill="auto"/>
            <w:vAlign w:val="center"/>
          </w:tcPr>
          <w:p w14:paraId="2D06128A" w14:textId="77777777" w:rsidR="00860D0E" w:rsidRPr="00AD2C10" w:rsidRDefault="00860D0E" w:rsidP="00CC1BF0">
            <w:pPr>
              <w:spacing w:line="240" w:lineRule="auto"/>
              <w:ind w:firstLine="0"/>
              <w:jc w:val="center"/>
              <w:rPr>
                <w:sz w:val="20"/>
                <w:lang w:bidi="ru-RU"/>
              </w:rPr>
            </w:pPr>
            <w:r w:rsidRPr="00AD2C10">
              <w:rPr>
                <w:b/>
                <w:sz w:val="20"/>
                <w:lang w:bidi="ru-RU"/>
              </w:rPr>
              <w:t>Год выпуска</w:t>
            </w:r>
          </w:p>
        </w:tc>
        <w:tc>
          <w:tcPr>
            <w:tcW w:w="640" w:type="pct"/>
            <w:shd w:val="clear" w:color="auto" w:fill="auto"/>
            <w:vAlign w:val="center"/>
          </w:tcPr>
          <w:p w14:paraId="5D020562" w14:textId="77777777" w:rsidR="00860D0E" w:rsidRPr="00AD2C10" w:rsidRDefault="00860D0E" w:rsidP="00CC1BF0">
            <w:pPr>
              <w:spacing w:line="240" w:lineRule="auto"/>
              <w:ind w:firstLine="0"/>
              <w:jc w:val="center"/>
              <w:rPr>
                <w:sz w:val="20"/>
                <w:lang w:bidi="ru-RU"/>
              </w:rPr>
            </w:pPr>
            <w:r w:rsidRPr="00AD2C10">
              <w:rPr>
                <w:b/>
                <w:sz w:val="20"/>
                <w:lang w:bidi="ru-RU"/>
              </w:rPr>
              <w:t>Назначение</w:t>
            </w:r>
          </w:p>
        </w:tc>
        <w:tc>
          <w:tcPr>
            <w:tcW w:w="255" w:type="pct"/>
            <w:shd w:val="clear" w:color="auto" w:fill="auto"/>
            <w:vAlign w:val="center"/>
          </w:tcPr>
          <w:p w14:paraId="319564DB" w14:textId="77777777" w:rsidR="00860D0E" w:rsidRPr="00AD2C10" w:rsidRDefault="00860D0E" w:rsidP="00CC1BF0">
            <w:pPr>
              <w:spacing w:line="240" w:lineRule="auto"/>
              <w:ind w:firstLine="0"/>
              <w:jc w:val="center"/>
              <w:rPr>
                <w:sz w:val="20"/>
                <w:lang w:bidi="ru-RU"/>
              </w:rPr>
            </w:pPr>
            <w:r w:rsidRPr="00AD2C10">
              <w:rPr>
                <w:b/>
                <w:sz w:val="20"/>
                <w:lang w:bidi="ru-RU"/>
              </w:rPr>
              <w:t>Кол-во, шт.</w:t>
            </w:r>
          </w:p>
        </w:tc>
        <w:tc>
          <w:tcPr>
            <w:tcW w:w="1066" w:type="pct"/>
            <w:shd w:val="clear" w:color="auto" w:fill="auto"/>
            <w:vAlign w:val="center"/>
          </w:tcPr>
          <w:p w14:paraId="4B4B00BF" w14:textId="77777777" w:rsidR="00860D0E" w:rsidRPr="00AD2C10" w:rsidRDefault="00860D0E" w:rsidP="00CC1BF0">
            <w:pPr>
              <w:spacing w:line="240" w:lineRule="auto"/>
              <w:ind w:firstLine="0"/>
              <w:jc w:val="center"/>
              <w:rPr>
                <w:sz w:val="20"/>
                <w:lang w:bidi="ru-RU"/>
              </w:rPr>
            </w:pPr>
            <w:r w:rsidRPr="00AD2C10">
              <w:rPr>
                <w:b/>
                <w:sz w:val="20"/>
                <w:lang w:bidi="ru-RU"/>
              </w:rPr>
              <w:t>Производительность, м</w:t>
            </w:r>
            <w:r w:rsidRPr="00AD2C10">
              <w:rPr>
                <w:b/>
                <w:sz w:val="20"/>
                <w:vertAlign w:val="superscript"/>
                <w:lang w:bidi="ru-RU"/>
              </w:rPr>
              <w:t>3</w:t>
            </w:r>
            <w:r w:rsidRPr="00AD2C10">
              <w:rPr>
                <w:b/>
                <w:sz w:val="20"/>
                <w:lang w:bidi="ru-RU"/>
              </w:rPr>
              <w:t>/ч</w:t>
            </w:r>
          </w:p>
        </w:tc>
        <w:tc>
          <w:tcPr>
            <w:tcW w:w="497" w:type="pct"/>
            <w:shd w:val="clear" w:color="auto" w:fill="auto"/>
            <w:vAlign w:val="center"/>
          </w:tcPr>
          <w:p w14:paraId="17687B67" w14:textId="77777777" w:rsidR="00860D0E" w:rsidRPr="00AD2C10" w:rsidRDefault="00860D0E" w:rsidP="00CC1BF0">
            <w:pPr>
              <w:spacing w:line="240" w:lineRule="auto"/>
              <w:ind w:firstLine="0"/>
              <w:jc w:val="center"/>
              <w:rPr>
                <w:sz w:val="20"/>
                <w:lang w:bidi="ru-RU"/>
              </w:rPr>
            </w:pPr>
            <w:r w:rsidRPr="00AD2C10">
              <w:rPr>
                <w:b/>
                <w:sz w:val="20"/>
                <w:lang w:bidi="ru-RU"/>
              </w:rPr>
              <w:t>Полное давление, даПа</w:t>
            </w:r>
          </w:p>
        </w:tc>
        <w:tc>
          <w:tcPr>
            <w:tcW w:w="361" w:type="pct"/>
            <w:shd w:val="clear" w:color="auto" w:fill="auto"/>
            <w:vAlign w:val="center"/>
          </w:tcPr>
          <w:p w14:paraId="1E52D3FE" w14:textId="77777777" w:rsidR="00860D0E" w:rsidRPr="00AD2C10" w:rsidRDefault="00860D0E" w:rsidP="00CC1BF0">
            <w:pPr>
              <w:spacing w:line="240" w:lineRule="auto"/>
              <w:ind w:firstLine="0"/>
              <w:jc w:val="center"/>
              <w:rPr>
                <w:sz w:val="20"/>
                <w:lang w:bidi="ru-RU"/>
              </w:rPr>
            </w:pPr>
            <w:r w:rsidRPr="00AD2C10">
              <w:rPr>
                <w:b/>
                <w:sz w:val="20"/>
                <w:lang w:bidi="ru-RU"/>
              </w:rPr>
              <w:t>N, об/мин</w:t>
            </w:r>
          </w:p>
        </w:tc>
        <w:tc>
          <w:tcPr>
            <w:tcW w:w="328" w:type="pct"/>
            <w:shd w:val="clear" w:color="auto" w:fill="auto"/>
            <w:vAlign w:val="center"/>
          </w:tcPr>
          <w:p w14:paraId="6A9B8C3D" w14:textId="77777777" w:rsidR="00860D0E" w:rsidRPr="00AD2C10" w:rsidRDefault="00860D0E" w:rsidP="00CC1BF0">
            <w:pPr>
              <w:spacing w:line="240" w:lineRule="auto"/>
              <w:ind w:firstLine="0"/>
              <w:jc w:val="center"/>
              <w:rPr>
                <w:sz w:val="20"/>
                <w:lang w:bidi="ru-RU"/>
              </w:rPr>
            </w:pPr>
            <w:r w:rsidRPr="00AD2C10">
              <w:rPr>
                <w:b/>
                <w:sz w:val="20"/>
                <w:lang w:bidi="ru-RU"/>
              </w:rPr>
              <w:t>P, кВт</w:t>
            </w:r>
          </w:p>
        </w:tc>
        <w:tc>
          <w:tcPr>
            <w:tcW w:w="476" w:type="pct"/>
            <w:shd w:val="clear" w:color="auto" w:fill="auto"/>
            <w:vAlign w:val="center"/>
          </w:tcPr>
          <w:p w14:paraId="6C5FFF9C" w14:textId="77777777" w:rsidR="00860D0E" w:rsidRPr="00AD2C10" w:rsidRDefault="00860D0E" w:rsidP="00CC1BF0">
            <w:pPr>
              <w:spacing w:line="240" w:lineRule="auto"/>
              <w:ind w:firstLine="0"/>
              <w:jc w:val="center"/>
              <w:rPr>
                <w:sz w:val="20"/>
                <w:lang w:bidi="ru-RU"/>
              </w:rPr>
            </w:pPr>
            <w:r w:rsidRPr="00AD2C10">
              <w:rPr>
                <w:b/>
                <w:sz w:val="20"/>
                <w:lang w:bidi="ru-RU"/>
              </w:rPr>
              <w:t>Масса агрегата, кг</w:t>
            </w:r>
          </w:p>
        </w:tc>
      </w:tr>
      <w:tr w:rsidR="00850B9D" w:rsidRPr="00AD2C10" w14:paraId="4909CC4C" w14:textId="77777777" w:rsidTr="00C4061F">
        <w:trPr>
          <w:cantSplit/>
          <w:trHeight w:val="284"/>
          <w:tblHeader/>
        </w:trPr>
        <w:tc>
          <w:tcPr>
            <w:tcW w:w="182" w:type="pct"/>
            <w:shd w:val="clear" w:color="auto" w:fill="auto"/>
            <w:vAlign w:val="center"/>
          </w:tcPr>
          <w:p w14:paraId="151C5BFD" w14:textId="77777777" w:rsidR="00850B9D" w:rsidRPr="00AD2C10" w:rsidRDefault="00850B9D" w:rsidP="00CC1BF0">
            <w:pPr>
              <w:spacing w:line="240" w:lineRule="auto"/>
              <w:ind w:firstLine="0"/>
              <w:jc w:val="center"/>
              <w:rPr>
                <w:sz w:val="20"/>
                <w:lang w:bidi="ru-RU"/>
              </w:rPr>
            </w:pPr>
            <w:r w:rsidRPr="00AD2C10">
              <w:rPr>
                <w:sz w:val="20"/>
                <w:lang w:bidi="ru-RU"/>
              </w:rPr>
              <w:t>3</w:t>
            </w:r>
          </w:p>
        </w:tc>
        <w:tc>
          <w:tcPr>
            <w:tcW w:w="741" w:type="pct"/>
            <w:shd w:val="clear" w:color="auto" w:fill="auto"/>
            <w:vAlign w:val="center"/>
          </w:tcPr>
          <w:p w14:paraId="7C01C363" w14:textId="77777777" w:rsidR="00850B9D" w:rsidRPr="00AD2C10" w:rsidRDefault="00850B9D" w:rsidP="00CC1BF0">
            <w:pPr>
              <w:spacing w:line="240" w:lineRule="auto"/>
              <w:ind w:firstLine="0"/>
              <w:jc w:val="center"/>
              <w:rPr>
                <w:sz w:val="20"/>
                <w:lang w:bidi="ru-RU"/>
              </w:rPr>
            </w:pPr>
            <w:r w:rsidRPr="00AD2C10">
              <w:rPr>
                <w:sz w:val="20"/>
                <w:lang w:bidi="ru-RU"/>
              </w:rPr>
              <w:t>D-6 ВТН</w:t>
            </w:r>
          </w:p>
        </w:tc>
        <w:tc>
          <w:tcPr>
            <w:tcW w:w="454" w:type="pct"/>
            <w:shd w:val="clear" w:color="auto" w:fill="auto"/>
            <w:vAlign w:val="center"/>
          </w:tcPr>
          <w:p w14:paraId="6AB19BEE" w14:textId="77777777" w:rsidR="00850B9D" w:rsidRPr="00AD2C10" w:rsidRDefault="00850B9D" w:rsidP="00CC1BF0">
            <w:pPr>
              <w:spacing w:line="240" w:lineRule="auto"/>
              <w:ind w:firstLine="0"/>
              <w:jc w:val="center"/>
              <w:rPr>
                <w:sz w:val="20"/>
                <w:lang w:val="ru-RU" w:bidi="ru-RU"/>
              </w:rPr>
            </w:pPr>
            <w:r w:rsidRPr="00AD2C10">
              <w:rPr>
                <w:sz w:val="20"/>
                <w:lang w:val="ru-RU" w:bidi="ru-RU"/>
              </w:rPr>
              <w:t>1959*</w:t>
            </w:r>
          </w:p>
        </w:tc>
        <w:tc>
          <w:tcPr>
            <w:tcW w:w="640" w:type="pct"/>
            <w:shd w:val="clear" w:color="auto" w:fill="auto"/>
            <w:vAlign w:val="center"/>
          </w:tcPr>
          <w:p w14:paraId="3AB7FA1D" w14:textId="77777777" w:rsidR="00850B9D" w:rsidRPr="00AD2C10" w:rsidRDefault="00850B9D" w:rsidP="00CC1BF0">
            <w:pPr>
              <w:spacing w:line="240" w:lineRule="auto"/>
              <w:ind w:firstLine="0"/>
              <w:jc w:val="center"/>
              <w:rPr>
                <w:sz w:val="20"/>
                <w:lang w:bidi="ru-RU"/>
              </w:rPr>
            </w:pPr>
            <w:r w:rsidRPr="00AD2C10">
              <w:rPr>
                <w:sz w:val="20"/>
                <w:lang w:bidi="ru-RU"/>
              </w:rPr>
              <w:t>Дымосос</w:t>
            </w:r>
          </w:p>
        </w:tc>
        <w:tc>
          <w:tcPr>
            <w:tcW w:w="255" w:type="pct"/>
            <w:shd w:val="clear" w:color="auto" w:fill="auto"/>
            <w:vAlign w:val="center"/>
          </w:tcPr>
          <w:p w14:paraId="3F02FFA7" w14:textId="77777777" w:rsidR="00850B9D" w:rsidRPr="00AD2C10" w:rsidRDefault="00850B9D" w:rsidP="00CC1BF0">
            <w:pPr>
              <w:spacing w:line="240" w:lineRule="auto"/>
              <w:ind w:firstLine="0"/>
              <w:jc w:val="center"/>
              <w:rPr>
                <w:sz w:val="20"/>
                <w:lang w:bidi="ru-RU"/>
              </w:rPr>
            </w:pPr>
            <w:r w:rsidRPr="00AD2C10">
              <w:rPr>
                <w:sz w:val="20"/>
                <w:lang w:bidi="ru-RU"/>
              </w:rPr>
              <w:t>1</w:t>
            </w:r>
          </w:p>
        </w:tc>
        <w:tc>
          <w:tcPr>
            <w:tcW w:w="1066" w:type="pct"/>
            <w:shd w:val="clear" w:color="auto" w:fill="auto"/>
            <w:vAlign w:val="center"/>
          </w:tcPr>
          <w:p w14:paraId="711690B1" w14:textId="5B5DE0E2" w:rsidR="00850B9D" w:rsidRPr="00AD2C10" w:rsidRDefault="00850B9D" w:rsidP="00CC1BF0">
            <w:pPr>
              <w:spacing w:line="240" w:lineRule="auto"/>
              <w:ind w:firstLine="0"/>
              <w:jc w:val="center"/>
              <w:rPr>
                <w:sz w:val="20"/>
                <w:lang w:val="ru-RU" w:bidi="ru-RU"/>
              </w:rPr>
            </w:pPr>
            <w:r w:rsidRPr="00B03C7D">
              <w:rPr>
                <w:sz w:val="20"/>
              </w:rPr>
              <w:t>5100</w:t>
            </w:r>
          </w:p>
        </w:tc>
        <w:tc>
          <w:tcPr>
            <w:tcW w:w="497" w:type="pct"/>
            <w:shd w:val="clear" w:color="auto" w:fill="auto"/>
            <w:vAlign w:val="center"/>
          </w:tcPr>
          <w:p w14:paraId="09B9CD24" w14:textId="18596858" w:rsidR="00850B9D" w:rsidRPr="00AD2C10" w:rsidRDefault="00850B9D" w:rsidP="00CC1BF0">
            <w:pPr>
              <w:spacing w:line="240" w:lineRule="auto"/>
              <w:ind w:firstLine="0"/>
              <w:jc w:val="center"/>
              <w:rPr>
                <w:sz w:val="20"/>
                <w:lang w:val="ru-RU" w:bidi="ru-RU"/>
              </w:rPr>
            </w:pPr>
            <w:r w:rsidRPr="00B03C7D">
              <w:rPr>
                <w:sz w:val="20"/>
              </w:rPr>
              <w:t>980</w:t>
            </w:r>
          </w:p>
        </w:tc>
        <w:tc>
          <w:tcPr>
            <w:tcW w:w="361" w:type="pct"/>
            <w:shd w:val="clear" w:color="auto" w:fill="auto"/>
            <w:vAlign w:val="center"/>
          </w:tcPr>
          <w:p w14:paraId="37FF94DA" w14:textId="024C1070" w:rsidR="00850B9D" w:rsidRPr="00AD2C10" w:rsidRDefault="00850B9D" w:rsidP="00CC1BF0">
            <w:pPr>
              <w:spacing w:line="240" w:lineRule="auto"/>
              <w:ind w:firstLine="0"/>
              <w:jc w:val="center"/>
              <w:rPr>
                <w:sz w:val="20"/>
                <w:lang w:val="ru-RU" w:bidi="ru-RU"/>
              </w:rPr>
            </w:pPr>
            <w:r w:rsidRPr="00B03C7D">
              <w:rPr>
                <w:sz w:val="20"/>
              </w:rPr>
              <w:t>1500</w:t>
            </w:r>
          </w:p>
        </w:tc>
        <w:tc>
          <w:tcPr>
            <w:tcW w:w="328" w:type="pct"/>
            <w:shd w:val="clear" w:color="auto" w:fill="auto"/>
            <w:vAlign w:val="center"/>
          </w:tcPr>
          <w:p w14:paraId="62FE4091" w14:textId="3852949C" w:rsidR="00850B9D" w:rsidRPr="00AD2C10" w:rsidRDefault="00850B9D" w:rsidP="00CC1BF0">
            <w:pPr>
              <w:spacing w:line="240" w:lineRule="auto"/>
              <w:ind w:firstLine="0"/>
              <w:jc w:val="center"/>
              <w:rPr>
                <w:sz w:val="20"/>
                <w:lang w:bidi="ru-RU"/>
              </w:rPr>
            </w:pPr>
            <w:r w:rsidRPr="00B03C7D">
              <w:rPr>
                <w:sz w:val="20"/>
              </w:rPr>
              <w:t xml:space="preserve">5,5 </w:t>
            </w:r>
          </w:p>
        </w:tc>
        <w:tc>
          <w:tcPr>
            <w:tcW w:w="476" w:type="pct"/>
            <w:shd w:val="clear" w:color="auto" w:fill="auto"/>
            <w:vAlign w:val="center"/>
          </w:tcPr>
          <w:p w14:paraId="4EFFDE8E" w14:textId="718FF553" w:rsidR="00850B9D" w:rsidRPr="00AD2C10" w:rsidRDefault="00850B9D" w:rsidP="00CC1BF0">
            <w:pPr>
              <w:spacing w:line="240" w:lineRule="auto"/>
              <w:ind w:firstLine="0"/>
              <w:jc w:val="center"/>
              <w:rPr>
                <w:sz w:val="20"/>
                <w:lang w:val="ru-RU" w:bidi="ru-RU"/>
              </w:rPr>
            </w:pPr>
            <w:r w:rsidRPr="00B03C7D">
              <w:rPr>
                <w:sz w:val="20"/>
              </w:rPr>
              <w:t>325</w:t>
            </w:r>
          </w:p>
        </w:tc>
      </w:tr>
      <w:tr w:rsidR="00850B9D" w:rsidRPr="00AD2C10" w14:paraId="5A9322EE" w14:textId="77777777" w:rsidTr="00C4061F">
        <w:trPr>
          <w:cantSplit/>
          <w:trHeight w:val="284"/>
          <w:tblHeader/>
        </w:trPr>
        <w:tc>
          <w:tcPr>
            <w:tcW w:w="182" w:type="pct"/>
            <w:shd w:val="clear" w:color="auto" w:fill="auto"/>
            <w:vAlign w:val="center"/>
          </w:tcPr>
          <w:p w14:paraId="17EF49DE" w14:textId="77777777" w:rsidR="00850B9D" w:rsidRPr="00AD2C10" w:rsidRDefault="00850B9D" w:rsidP="00CC1BF0">
            <w:pPr>
              <w:spacing w:line="240" w:lineRule="auto"/>
              <w:ind w:firstLine="0"/>
              <w:jc w:val="center"/>
              <w:rPr>
                <w:sz w:val="20"/>
                <w:lang w:bidi="ru-RU"/>
              </w:rPr>
            </w:pPr>
            <w:r w:rsidRPr="00AD2C10">
              <w:rPr>
                <w:sz w:val="20"/>
                <w:lang w:bidi="ru-RU"/>
              </w:rPr>
              <w:t>4</w:t>
            </w:r>
          </w:p>
        </w:tc>
        <w:tc>
          <w:tcPr>
            <w:tcW w:w="741" w:type="pct"/>
            <w:shd w:val="clear" w:color="auto" w:fill="auto"/>
            <w:vAlign w:val="center"/>
          </w:tcPr>
          <w:p w14:paraId="51F17D59" w14:textId="77777777" w:rsidR="00850B9D" w:rsidRPr="00AD2C10" w:rsidRDefault="00850B9D" w:rsidP="00CC1BF0">
            <w:pPr>
              <w:spacing w:line="240" w:lineRule="auto"/>
              <w:ind w:firstLine="0"/>
              <w:jc w:val="center"/>
              <w:rPr>
                <w:sz w:val="20"/>
                <w:lang w:bidi="ru-RU"/>
              </w:rPr>
            </w:pPr>
            <w:r w:rsidRPr="00AD2C10">
              <w:rPr>
                <w:sz w:val="20"/>
                <w:lang w:bidi="ru-RU"/>
              </w:rPr>
              <w:t>АИР 80А2</w:t>
            </w:r>
          </w:p>
        </w:tc>
        <w:tc>
          <w:tcPr>
            <w:tcW w:w="454" w:type="pct"/>
            <w:shd w:val="clear" w:color="auto" w:fill="auto"/>
            <w:vAlign w:val="center"/>
          </w:tcPr>
          <w:p w14:paraId="3862A5E9" w14:textId="77777777" w:rsidR="00850B9D" w:rsidRPr="00AD2C10" w:rsidRDefault="00850B9D" w:rsidP="00CC1BF0">
            <w:pPr>
              <w:spacing w:line="240" w:lineRule="auto"/>
              <w:ind w:firstLine="0"/>
              <w:jc w:val="center"/>
              <w:rPr>
                <w:sz w:val="20"/>
                <w:lang w:val="ru-RU" w:bidi="ru-RU"/>
              </w:rPr>
            </w:pPr>
            <w:r w:rsidRPr="00AD2C10">
              <w:rPr>
                <w:sz w:val="20"/>
                <w:lang w:val="ru-RU" w:bidi="ru-RU"/>
              </w:rPr>
              <w:t>1959*</w:t>
            </w:r>
          </w:p>
        </w:tc>
        <w:tc>
          <w:tcPr>
            <w:tcW w:w="640" w:type="pct"/>
            <w:shd w:val="clear" w:color="auto" w:fill="auto"/>
            <w:vAlign w:val="center"/>
          </w:tcPr>
          <w:p w14:paraId="3B83A8AC" w14:textId="77777777" w:rsidR="00850B9D" w:rsidRPr="00AD2C10" w:rsidRDefault="00850B9D" w:rsidP="00CC1BF0">
            <w:pPr>
              <w:spacing w:line="240" w:lineRule="auto"/>
              <w:ind w:firstLine="0"/>
              <w:jc w:val="center"/>
              <w:rPr>
                <w:sz w:val="20"/>
                <w:lang w:bidi="ru-RU"/>
              </w:rPr>
            </w:pPr>
            <w:r w:rsidRPr="00AD2C10">
              <w:rPr>
                <w:sz w:val="20"/>
                <w:lang w:bidi="ru-RU"/>
              </w:rPr>
              <w:t>Вентилятор поддува в-ха</w:t>
            </w:r>
          </w:p>
        </w:tc>
        <w:tc>
          <w:tcPr>
            <w:tcW w:w="255" w:type="pct"/>
            <w:shd w:val="clear" w:color="auto" w:fill="auto"/>
            <w:vAlign w:val="center"/>
          </w:tcPr>
          <w:p w14:paraId="44EA9DD5" w14:textId="77777777" w:rsidR="00850B9D" w:rsidRPr="00AD2C10" w:rsidRDefault="00850B9D" w:rsidP="00CC1BF0">
            <w:pPr>
              <w:spacing w:line="240" w:lineRule="auto"/>
              <w:ind w:firstLine="0"/>
              <w:jc w:val="center"/>
              <w:rPr>
                <w:sz w:val="20"/>
                <w:lang w:bidi="ru-RU"/>
              </w:rPr>
            </w:pPr>
            <w:r w:rsidRPr="00AD2C10">
              <w:rPr>
                <w:sz w:val="20"/>
                <w:lang w:bidi="ru-RU"/>
              </w:rPr>
              <w:t>1</w:t>
            </w:r>
          </w:p>
        </w:tc>
        <w:tc>
          <w:tcPr>
            <w:tcW w:w="1066" w:type="pct"/>
            <w:shd w:val="clear" w:color="auto" w:fill="auto"/>
            <w:vAlign w:val="center"/>
          </w:tcPr>
          <w:p w14:paraId="77B5DBED" w14:textId="5A0C2A8E" w:rsidR="00850B9D" w:rsidRPr="00850B9D" w:rsidRDefault="00850B9D" w:rsidP="00CC1BF0">
            <w:pPr>
              <w:spacing w:line="240" w:lineRule="auto"/>
              <w:ind w:firstLine="0"/>
              <w:jc w:val="center"/>
              <w:rPr>
                <w:sz w:val="20"/>
                <w:lang w:val="ru-RU" w:bidi="ru-RU"/>
              </w:rPr>
            </w:pPr>
            <w:r>
              <w:rPr>
                <w:sz w:val="20"/>
                <w:lang w:val="ru-RU"/>
              </w:rPr>
              <w:t>-</w:t>
            </w:r>
          </w:p>
        </w:tc>
        <w:tc>
          <w:tcPr>
            <w:tcW w:w="497" w:type="pct"/>
            <w:shd w:val="clear" w:color="auto" w:fill="auto"/>
            <w:vAlign w:val="center"/>
          </w:tcPr>
          <w:p w14:paraId="16C3145A" w14:textId="0FD4F1C9" w:rsidR="00850B9D" w:rsidRPr="00850B9D" w:rsidRDefault="00850B9D" w:rsidP="00CC1BF0">
            <w:pPr>
              <w:spacing w:line="240" w:lineRule="auto"/>
              <w:ind w:firstLine="0"/>
              <w:jc w:val="center"/>
              <w:rPr>
                <w:sz w:val="20"/>
                <w:lang w:val="ru-RU" w:bidi="ru-RU"/>
              </w:rPr>
            </w:pPr>
            <w:r>
              <w:rPr>
                <w:sz w:val="20"/>
                <w:lang w:val="ru-RU"/>
              </w:rPr>
              <w:t>-</w:t>
            </w:r>
          </w:p>
        </w:tc>
        <w:tc>
          <w:tcPr>
            <w:tcW w:w="361" w:type="pct"/>
            <w:shd w:val="clear" w:color="auto" w:fill="auto"/>
            <w:vAlign w:val="center"/>
          </w:tcPr>
          <w:p w14:paraId="54F080E8" w14:textId="3514C040" w:rsidR="00850B9D" w:rsidRPr="00AD2C10" w:rsidRDefault="00850B9D" w:rsidP="00CC1BF0">
            <w:pPr>
              <w:spacing w:line="240" w:lineRule="auto"/>
              <w:ind w:firstLine="0"/>
              <w:jc w:val="center"/>
              <w:rPr>
                <w:sz w:val="20"/>
                <w:lang w:val="ru-RU" w:bidi="ru-RU"/>
              </w:rPr>
            </w:pPr>
            <w:r w:rsidRPr="00B03C7D">
              <w:rPr>
                <w:sz w:val="20"/>
                <w:szCs w:val="20"/>
              </w:rPr>
              <w:t>3000</w:t>
            </w:r>
          </w:p>
        </w:tc>
        <w:tc>
          <w:tcPr>
            <w:tcW w:w="328" w:type="pct"/>
            <w:shd w:val="clear" w:color="auto" w:fill="auto"/>
            <w:vAlign w:val="center"/>
          </w:tcPr>
          <w:p w14:paraId="298E37AC" w14:textId="03DD49FE" w:rsidR="00850B9D" w:rsidRPr="00AD2C10" w:rsidRDefault="00850B9D" w:rsidP="00CC1BF0">
            <w:pPr>
              <w:spacing w:line="240" w:lineRule="auto"/>
              <w:ind w:firstLine="0"/>
              <w:jc w:val="center"/>
              <w:rPr>
                <w:sz w:val="20"/>
                <w:lang w:bidi="ru-RU"/>
              </w:rPr>
            </w:pPr>
            <w:r w:rsidRPr="00B03C7D">
              <w:rPr>
                <w:sz w:val="20"/>
              </w:rPr>
              <w:t>1,5</w:t>
            </w:r>
          </w:p>
        </w:tc>
        <w:tc>
          <w:tcPr>
            <w:tcW w:w="476" w:type="pct"/>
            <w:shd w:val="clear" w:color="auto" w:fill="auto"/>
            <w:vAlign w:val="center"/>
          </w:tcPr>
          <w:p w14:paraId="4FFA90D5" w14:textId="629791C9" w:rsidR="00850B9D" w:rsidRPr="00AD2C10" w:rsidRDefault="00850B9D" w:rsidP="00CC1BF0">
            <w:pPr>
              <w:spacing w:line="240" w:lineRule="auto"/>
              <w:ind w:firstLine="0"/>
              <w:jc w:val="center"/>
              <w:rPr>
                <w:sz w:val="20"/>
                <w:lang w:val="ru-RU" w:bidi="ru-RU"/>
              </w:rPr>
            </w:pPr>
            <w:r w:rsidRPr="00B03C7D">
              <w:rPr>
                <w:sz w:val="20"/>
              </w:rPr>
              <w:t>14</w:t>
            </w:r>
          </w:p>
        </w:tc>
      </w:tr>
      <w:tr w:rsidR="00850B9D" w:rsidRPr="00AD2C10" w14:paraId="01DF30B9" w14:textId="77777777" w:rsidTr="00C4061F">
        <w:trPr>
          <w:cantSplit/>
          <w:trHeight w:val="284"/>
          <w:tblHeader/>
        </w:trPr>
        <w:tc>
          <w:tcPr>
            <w:tcW w:w="182" w:type="pct"/>
            <w:shd w:val="clear" w:color="auto" w:fill="auto"/>
            <w:vAlign w:val="center"/>
          </w:tcPr>
          <w:p w14:paraId="59AFDF59" w14:textId="77777777" w:rsidR="00850B9D" w:rsidRPr="00AD2C10" w:rsidRDefault="00850B9D" w:rsidP="00CC1BF0">
            <w:pPr>
              <w:spacing w:line="240" w:lineRule="auto"/>
              <w:ind w:firstLine="0"/>
              <w:jc w:val="center"/>
              <w:rPr>
                <w:sz w:val="20"/>
                <w:lang w:bidi="ru-RU"/>
              </w:rPr>
            </w:pPr>
            <w:r w:rsidRPr="00AD2C10">
              <w:rPr>
                <w:sz w:val="20"/>
                <w:lang w:bidi="ru-RU"/>
              </w:rPr>
              <w:t>5</w:t>
            </w:r>
          </w:p>
        </w:tc>
        <w:tc>
          <w:tcPr>
            <w:tcW w:w="741" w:type="pct"/>
            <w:shd w:val="clear" w:color="auto" w:fill="auto"/>
            <w:vAlign w:val="center"/>
          </w:tcPr>
          <w:p w14:paraId="4B183FD5" w14:textId="77777777" w:rsidR="00850B9D" w:rsidRPr="00AD2C10" w:rsidRDefault="00850B9D" w:rsidP="00CC1BF0">
            <w:pPr>
              <w:spacing w:line="240" w:lineRule="auto"/>
              <w:ind w:firstLine="0"/>
              <w:jc w:val="center"/>
              <w:rPr>
                <w:sz w:val="20"/>
                <w:szCs w:val="20"/>
                <w:lang w:bidi="ru-RU"/>
              </w:rPr>
            </w:pPr>
            <w:r w:rsidRPr="00AD2C10">
              <w:rPr>
                <w:sz w:val="20"/>
                <w:szCs w:val="20"/>
                <w:lang w:bidi="ru-RU"/>
              </w:rPr>
              <w:t>Таира ВР 280/46</w:t>
            </w:r>
          </w:p>
        </w:tc>
        <w:tc>
          <w:tcPr>
            <w:tcW w:w="454" w:type="pct"/>
            <w:shd w:val="clear" w:color="auto" w:fill="auto"/>
            <w:vAlign w:val="center"/>
          </w:tcPr>
          <w:p w14:paraId="7C55BACC" w14:textId="77777777" w:rsidR="00850B9D" w:rsidRPr="00AD2C10" w:rsidRDefault="00850B9D" w:rsidP="00CC1BF0">
            <w:pPr>
              <w:spacing w:line="240" w:lineRule="auto"/>
              <w:ind w:firstLine="0"/>
              <w:jc w:val="center"/>
              <w:rPr>
                <w:sz w:val="20"/>
                <w:lang w:val="ru-RU" w:bidi="ru-RU"/>
              </w:rPr>
            </w:pPr>
            <w:r w:rsidRPr="00AD2C10">
              <w:rPr>
                <w:sz w:val="20"/>
                <w:lang w:val="ru-RU" w:bidi="ru-RU"/>
              </w:rPr>
              <w:t>1959*</w:t>
            </w:r>
          </w:p>
        </w:tc>
        <w:tc>
          <w:tcPr>
            <w:tcW w:w="640" w:type="pct"/>
            <w:shd w:val="clear" w:color="auto" w:fill="auto"/>
            <w:vAlign w:val="center"/>
          </w:tcPr>
          <w:p w14:paraId="7FEC1DF0" w14:textId="77777777" w:rsidR="00850B9D" w:rsidRPr="00AD2C10" w:rsidRDefault="00850B9D" w:rsidP="00CC1BF0">
            <w:pPr>
              <w:spacing w:line="240" w:lineRule="auto"/>
              <w:ind w:firstLine="0"/>
              <w:jc w:val="center"/>
              <w:rPr>
                <w:sz w:val="20"/>
                <w:lang w:bidi="ru-RU"/>
              </w:rPr>
            </w:pPr>
            <w:r w:rsidRPr="00AD2C10">
              <w:rPr>
                <w:sz w:val="20"/>
                <w:lang w:bidi="ru-RU"/>
              </w:rPr>
              <w:t>Вентилятор</w:t>
            </w:r>
            <w:r w:rsidRPr="00AD2C10">
              <w:rPr>
                <w:sz w:val="20"/>
                <w:lang w:val="ru-RU" w:bidi="ru-RU"/>
              </w:rPr>
              <w:t xml:space="preserve"> поддува в-ха</w:t>
            </w:r>
            <w:r w:rsidRPr="00AD2C10">
              <w:rPr>
                <w:sz w:val="20"/>
                <w:lang w:bidi="ru-RU"/>
              </w:rPr>
              <w:t xml:space="preserve"> </w:t>
            </w:r>
          </w:p>
        </w:tc>
        <w:tc>
          <w:tcPr>
            <w:tcW w:w="255" w:type="pct"/>
            <w:shd w:val="clear" w:color="auto" w:fill="auto"/>
            <w:vAlign w:val="center"/>
          </w:tcPr>
          <w:p w14:paraId="20458DE1" w14:textId="77777777" w:rsidR="00850B9D" w:rsidRPr="00AD2C10" w:rsidRDefault="00850B9D" w:rsidP="00CC1BF0">
            <w:pPr>
              <w:spacing w:line="240" w:lineRule="auto"/>
              <w:ind w:firstLine="0"/>
              <w:jc w:val="center"/>
              <w:rPr>
                <w:sz w:val="20"/>
                <w:lang w:bidi="ru-RU"/>
              </w:rPr>
            </w:pPr>
            <w:r w:rsidRPr="00AD2C10">
              <w:rPr>
                <w:sz w:val="20"/>
                <w:lang w:bidi="ru-RU"/>
              </w:rPr>
              <w:t>1</w:t>
            </w:r>
          </w:p>
        </w:tc>
        <w:tc>
          <w:tcPr>
            <w:tcW w:w="1066" w:type="pct"/>
            <w:shd w:val="clear" w:color="auto" w:fill="auto"/>
            <w:vAlign w:val="center"/>
          </w:tcPr>
          <w:p w14:paraId="2760B6CC" w14:textId="34FCEA4A" w:rsidR="00850B9D" w:rsidRPr="00850B9D" w:rsidRDefault="00850B9D" w:rsidP="00CC1BF0">
            <w:pPr>
              <w:spacing w:line="240" w:lineRule="auto"/>
              <w:ind w:firstLine="0"/>
              <w:jc w:val="center"/>
              <w:rPr>
                <w:sz w:val="20"/>
                <w:lang w:val="ru-RU" w:bidi="ru-RU"/>
              </w:rPr>
            </w:pPr>
            <w:r w:rsidRPr="00B03C7D">
              <w:rPr>
                <w:sz w:val="20"/>
              </w:rPr>
              <w:t>1100-2000</w:t>
            </w:r>
          </w:p>
        </w:tc>
        <w:tc>
          <w:tcPr>
            <w:tcW w:w="497" w:type="pct"/>
            <w:shd w:val="clear" w:color="auto" w:fill="auto"/>
            <w:vAlign w:val="center"/>
          </w:tcPr>
          <w:p w14:paraId="44518394" w14:textId="6869250B" w:rsidR="00850B9D" w:rsidRPr="00850B9D" w:rsidRDefault="00850B9D" w:rsidP="00CC1BF0">
            <w:pPr>
              <w:spacing w:line="240" w:lineRule="auto"/>
              <w:ind w:firstLine="0"/>
              <w:jc w:val="center"/>
              <w:rPr>
                <w:sz w:val="20"/>
                <w:lang w:val="ru-RU" w:bidi="ru-RU"/>
              </w:rPr>
            </w:pPr>
            <w:r w:rsidRPr="00B03C7D">
              <w:rPr>
                <w:sz w:val="20"/>
              </w:rPr>
              <w:t>1080-1310</w:t>
            </w:r>
          </w:p>
        </w:tc>
        <w:tc>
          <w:tcPr>
            <w:tcW w:w="361" w:type="pct"/>
            <w:shd w:val="clear" w:color="auto" w:fill="auto"/>
            <w:vAlign w:val="center"/>
          </w:tcPr>
          <w:p w14:paraId="0631ABF2" w14:textId="4E8E57DE" w:rsidR="00850B9D" w:rsidRPr="00850B9D" w:rsidRDefault="00850B9D" w:rsidP="00CC1BF0">
            <w:pPr>
              <w:spacing w:line="240" w:lineRule="auto"/>
              <w:ind w:firstLine="0"/>
              <w:jc w:val="center"/>
              <w:rPr>
                <w:sz w:val="20"/>
                <w:szCs w:val="20"/>
                <w:lang w:val="ru-RU" w:bidi="ru-RU"/>
              </w:rPr>
            </w:pPr>
            <w:r w:rsidRPr="00B03C7D">
              <w:rPr>
                <w:sz w:val="20"/>
                <w:szCs w:val="20"/>
              </w:rPr>
              <w:t>1500</w:t>
            </w:r>
          </w:p>
        </w:tc>
        <w:tc>
          <w:tcPr>
            <w:tcW w:w="328" w:type="pct"/>
            <w:shd w:val="clear" w:color="auto" w:fill="auto"/>
            <w:vAlign w:val="center"/>
          </w:tcPr>
          <w:p w14:paraId="3A9E1AF6" w14:textId="00EFDAF9" w:rsidR="00850B9D" w:rsidRPr="00AD2C10" w:rsidRDefault="00850B9D" w:rsidP="00CC1BF0">
            <w:pPr>
              <w:spacing w:line="240" w:lineRule="auto"/>
              <w:ind w:firstLine="0"/>
              <w:jc w:val="center"/>
              <w:rPr>
                <w:sz w:val="20"/>
                <w:szCs w:val="20"/>
                <w:lang w:val="ru-RU" w:bidi="ru-RU"/>
              </w:rPr>
            </w:pPr>
            <w:r w:rsidRPr="00B03C7D">
              <w:rPr>
                <w:sz w:val="20"/>
                <w:szCs w:val="20"/>
              </w:rPr>
              <w:t>-</w:t>
            </w:r>
          </w:p>
        </w:tc>
        <w:tc>
          <w:tcPr>
            <w:tcW w:w="476" w:type="pct"/>
            <w:shd w:val="clear" w:color="auto" w:fill="auto"/>
            <w:vAlign w:val="center"/>
          </w:tcPr>
          <w:p w14:paraId="5E7D241C" w14:textId="5F87BE31" w:rsidR="00850B9D" w:rsidRPr="00AD2C10" w:rsidRDefault="00850B9D" w:rsidP="00CC1BF0">
            <w:pPr>
              <w:spacing w:line="240" w:lineRule="auto"/>
              <w:ind w:firstLine="0"/>
              <w:jc w:val="center"/>
              <w:rPr>
                <w:sz w:val="20"/>
                <w:lang w:bidi="ru-RU"/>
              </w:rPr>
            </w:pPr>
            <w:r w:rsidRPr="00B03C7D">
              <w:rPr>
                <w:sz w:val="20"/>
              </w:rPr>
              <w:t>25</w:t>
            </w:r>
          </w:p>
        </w:tc>
      </w:tr>
    </w:tbl>
    <w:p w14:paraId="6A5CE7EB" w14:textId="67B7A071" w:rsidR="00860D0E" w:rsidRPr="00AD2C10" w:rsidRDefault="006B349F" w:rsidP="00850B9D">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29</w:t>
      </w:r>
      <w:r w:rsidRPr="00AD2C10">
        <w:rPr>
          <w:rFonts w:ascii="Times New Roman" w:hAnsi="Times New Roman"/>
          <w:sz w:val="24"/>
        </w:rPr>
        <w:fldChar w:fldCharType="end"/>
      </w:r>
      <w:r w:rsidR="00860D0E" w:rsidRPr="00AD2C10">
        <w:rPr>
          <w:rFonts w:ascii="Times New Roman" w:hAnsi="Times New Roman"/>
          <w:sz w:val="24"/>
        </w:rPr>
        <w:t xml:space="preserve"> Перечень вспомогательного оборудования котельной п. Владимировка</w:t>
      </w:r>
    </w:p>
    <w:tbl>
      <w:tblPr>
        <w:tblW w:w="5000" w:type="pct"/>
        <w:tblLook w:val="04A0" w:firstRow="1" w:lastRow="0" w:firstColumn="1" w:lastColumn="0" w:noHBand="0" w:noVBand="1"/>
      </w:tblPr>
      <w:tblGrid>
        <w:gridCol w:w="485"/>
        <w:gridCol w:w="4501"/>
        <w:gridCol w:w="2024"/>
        <w:gridCol w:w="1216"/>
        <w:gridCol w:w="1346"/>
      </w:tblGrid>
      <w:tr w:rsidR="00850B9D" w:rsidRPr="00850B9D" w14:paraId="0AF9D8AA" w14:textId="77777777" w:rsidTr="00C4061F">
        <w:trPr>
          <w:trHeight w:val="734"/>
          <w:tblHeader/>
        </w:trPr>
        <w:tc>
          <w:tcPr>
            <w:tcW w:w="253" w:type="pct"/>
            <w:tcBorders>
              <w:top w:val="single" w:sz="4" w:space="0" w:color="auto"/>
              <w:left w:val="single" w:sz="4" w:space="0" w:color="auto"/>
              <w:bottom w:val="single" w:sz="4" w:space="0" w:color="auto"/>
              <w:right w:val="single" w:sz="4" w:space="0" w:color="auto"/>
            </w:tcBorders>
            <w:vAlign w:val="center"/>
            <w:hideMark/>
          </w:tcPr>
          <w:p w14:paraId="24A99F65" w14:textId="77777777" w:rsidR="00850B9D" w:rsidRPr="00850B9D" w:rsidRDefault="00850B9D" w:rsidP="00850B9D">
            <w:pPr>
              <w:autoSpaceDE w:val="0"/>
              <w:autoSpaceDN w:val="0"/>
              <w:spacing w:line="240" w:lineRule="auto"/>
              <w:ind w:left="-67" w:firstLine="0"/>
              <w:jc w:val="center"/>
              <w:rPr>
                <w:b/>
                <w:sz w:val="20"/>
                <w:szCs w:val="20"/>
              </w:rPr>
            </w:pPr>
            <w:r w:rsidRPr="00850B9D">
              <w:rPr>
                <w:b/>
                <w:sz w:val="20"/>
                <w:szCs w:val="20"/>
                <w:lang w:bidi="ru-RU"/>
              </w:rPr>
              <w:t>№ п/п</w:t>
            </w:r>
          </w:p>
        </w:tc>
        <w:tc>
          <w:tcPr>
            <w:tcW w:w="2351" w:type="pct"/>
            <w:tcBorders>
              <w:top w:val="single" w:sz="4" w:space="0" w:color="auto"/>
              <w:left w:val="nil"/>
              <w:bottom w:val="single" w:sz="4" w:space="0" w:color="auto"/>
              <w:right w:val="single" w:sz="4" w:space="0" w:color="auto"/>
            </w:tcBorders>
            <w:vAlign w:val="center"/>
            <w:hideMark/>
          </w:tcPr>
          <w:p w14:paraId="1A549AF8" w14:textId="77777777" w:rsidR="00850B9D" w:rsidRPr="00850B9D" w:rsidRDefault="00850B9D" w:rsidP="00850B9D">
            <w:pPr>
              <w:autoSpaceDE w:val="0"/>
              <w:autoSpaceDN w:val="0"/>
              <w:spacing w:line="240" w:lineRule="auto"/>
              <w:ind w:firstLine="0"/>
              <w:jc w:val="center"/>
              <w:rPr>
                <w:b/>
                <w:sz w:val="20"/>
                <w:szCs w:val="20"/>
                <w:lang w:bidi="ru-RU"/>
              </w:rPr>
            </w:pPr>
            <w:r w:rsidRPr="00850B9D">
              <w:rPr>
                <w:b/>
                <w:sz w:val="20"/>
                <w:szCs w:val="20"/>
                <w:lang w:bidi="ru-RU"/>
              </w:rPr>
              <w:t>Наименование</w:t>
            </w:r>
          </w:p>
        </w:tc>
        <w:tc>
          <w:tcPr>
            <w:tcW w:w="1057" w:type="pct"/>
            <w:tcBorders>
              <w:top w:val="single" w:sz="4" w:space="0" w:color="auto"/>
              <w:left w:val="nil"/>
              <w:bottom w:val="single" w:sz="4" w:space="0" w:color="auto"/>
              <w:right w:val="single" w:sz="4" w:space="0" w:color="auto"/>
            </w:tcBorders>
            <w:vAlign w:val="center"/>
            <w:hideMark/>
          </w:tcPr>
          <w:p w14:paraId="3AC9D531" w14:textId="77777777" w:rsidR="00850B9D" w:rsidRPr="00850B9D" w:rsidRDefault="00850B9D" w:rsidP="00850B9D">
            <w:pPr>
              <w:autoSpaceDE w:val="0"/>
              <w:autoSpaceDN w:val="0"/>
              <w:spacing w:line="240" w:lineRule="auto"/>
              <w:ind w:firstLine="0"/>
              <w:jc w:val="center"/>
              <w:rPr>
                <w:b/>
                <w:sz w:val="20"/>
                <w:szCs w:val="20"/>
                <w:lang w:bidi="ru-RU"/>
              </w:rPr>
            </w:pPr>
            <w:r w:rsidRPr="00850B9D">
              <w:rPr>
                <w:b/>
                <w:sz w:val="20"/>
                <w:szCs w:val="20"/>
                <w:lang w:bidi="ru-RU"/>
              </w:rPr>
              <w:t>Дата ввода в эксплуатацию</w:t>
            </w:r>
          </w:p>
        </w:tc>
        <w:tc>
          <w:tcPr>
            <w:tcW w:w="635" w:type="pct"/>
            <w:tcBorders>
              <w:top w:val="single" w:sz="4" w:space="0" w:color="auto"/>
              <w:left w:val="nil"/>
              <w:bottom w:val="single" w:sz="4" w:space="0" w:color="auto"/>
              <w:right w:val="single" w:sz="4" w:space="0" w:color="auto"/>
            </w:tcBorders>
            <w:vAlign w:val="center"/>
            <w:hideMark/>
          </w:tcPr>
          <w:p w14:paraId="6C047C02" w14:textId="77777777" w:rsidR="00850B9D" w:rsidRPr="00850B9D" w:rsidRDefault="00850B9D" w:rsidP="00850B9D">
            <w:pPr>
              <w:autoSpaceDE w:val="0"/>
              <w:autoSpaceDN w:val="0"/>
              <w:spacing w:line="240" w:lineRule="auto"/>
              <w:ind w:firstLine="0"/>
              <w:jc w:val="center"/>
              <w:rPr>
                <w:b/>
                <w:sz w:val="20"/>
                <w:szCs w:val="20"/>
                <w:lang w:bidi="ru-RU"/>
              </w:rPr>
            </w:pPr>
            <w:r w:rsidRPr="00850B9D">
              <w:rPr>
                <w:b/>
                <w:sz w:val="20"/>
                <w:szCs w:val="20"/>
                <w:lang w:bidi="ru-RU"/>
              </w:rPr>
              <w:t>Кол-во, шт</w:t>
            </w:r>
          </w:p>
        </w:tc>
        <w:tc>
          <w:tcPr>
            <w:tcW w:w="703" w:type="pct"/>
            <w:tcBorders>
              <w:top w:val="single" w:sz="4" w:space="0" w:color="auto"/>
              <w:left w:val="nil"/>
              <w:bottom w:val="single" w:sz="4" w:space="0" w:color="auto"/>
              <w:right w:val="single" w:sz="4" w:space="0" w:color="auto"/>
            </w:tcBorders>
            <w:vAlign w:val="center"/>
          </w:tcPr>
          <w:p w14:paraId="0316564F" w14:textId="77777777" w:rsidR="00850B9D" w:rsidRPr="00850B9D" w:rsidRDefault="00850B9D" w:rsidP="00850B9D">
            <w:pPr>
              <w:autoSpaceDE w:val="0"/>
              <w:autoSpaceDN w:val="0"/>
              <w:spacing w:line="240" w:lineRule="auto"/>
              <w:ind w:firstLine="0"/>
              <w:jc w:val="center"/>
              <w:rPr>
                <w:b/>
                <w:sz w:val="20"/>
                <w:szCs w:val="20"/>
                <w:lang w:bidi="ru-RU"/>
              </w:rPr>
            </w:pPr>
            <w:r w:rsidRPr="00850B9D">
              <w:rPr>
                <w:b/>
                <w:sz w:val="20"/>
                <w:szCs w:val="20"/>
                <w:lang w:bidi="ru-RU"/>
              </w:rPr>
              <w:t>Мощность</w:t>
            </w:r>
          </w:p>
        </w:tc>
      </w:tr>
      <w:tr w:rsidR="00850B9D" w:rsidRPr="00850B9D" w14:paraId="7D66C70F" w14:textId="77777777" w:rsidTr="00C4061F">
        <w:trPr>
          <w:trHeight w:val="124"/>
        </w:trPr>
        <w:tc>
          <w:tcPr>
            <w:tcW w:w="253" w:type="pct"/>
            <w:tcBorders>
              <w:top w:val="single" w:sz="4" w:space="0" w:color="auto"/>
              <w:left w:val="single" w:sz="4" w:space="0" w:color="auto"/>
              <w:bottom w:val="single" w:sz="4" w:space="0" w:color="auto"/>
              <w:right w:val="single" w:sz="4" w:space="0" w:color="auto"/>
            </w:tcBorders>
            <w:vAlign w:val="center"/>
          </w:tcPr>
          <w:p w14:paraId="2DF99B92"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1</w:t>
            </w:r>
          </w:p>
        </w:tc>
        <w:tc>
          <w:tcPr>
            <w:tcW w:w="2351" w:type="pct"/>
            <w:tcBorders>
              <w:top w:val="single" w:sz="4" w:space="0" w:color="auto"/>
              <w:left w:val="single" w:sz="4" w:space="0" w:color="auto"/>
              <w:bottom w:val="single" w:sz="4" w:space="0" w:color="auto"/>
              <w:right w:val="single" w:sz="4" w:space="0" w:color="auto"/>
            </w:tcBorders>
            <w:vAlign w:val="center"/>
          </w:tcPr>
          <w:p w14:paraId="5BD20825" w14:textId="77777777" w:rsidR="00850B9D" w:rsidRPr="00850B9D" w:rsidRDefault="00850B9D" w:rsidP="00850B9D">
            <w:pPr>
              <w:autoSpaceDE w:val="0"/>
              <w:autoSpaceDN w:val="0"/>
              <w:spacing w:line="240" w:lineRule="auto"/>
              <w:ind w:firstLine="0"/>
              <w:jc w:val="center"/>
              <w:rPr>
                <w:sz w:val="20"/>
                <w:szCs w:val="20"/>
                <w:lang w:val="en-US" w:bidi="ru-RU"/>
              </w:rPr>
            </w:pPr>
            <w:r w:rsidRPr="00850B9D">
              <w:rPr>
                <w:sz w:val="20"/>
                <w:szCs w:val="20"/>
                <w:lang w:bidi="ru-RU"/>
              </w:rPr>
              <w:t>Генератор Азимут К 4100</w:t>
            </w:r>
            <w:r w:rsidRPr="00850B9D">
              <w:rPr>
                <w:sz w:val="20"/>
                <w:szCs w:val="20"/>
                <w:lang w:val="en-US" w:bidi="ru-RU"/>
              </w:rPr>
              <w:t xml:space="preserve">D </w:t>
            </w:r>
          </w:p>
        </w:tc>
        <w:tc>
          <w:tcPr>
            <w:tcW w:w="1057" w:type="pct"/>
            <w:tcBorders>
              <w:top w:val="single" w:sz="4" w:space="0" w:color="auto"/>
              <w:left w:val="single" w:sz="4" w:space="0" w:color="auto"/>
              <w:bottom w:val="single" w:sz="4" w:space="0" w:color="auto"/>
              <w:right w:val="single" w:sz="4" w:space="0" w:color="auto"/>
            </w:tcBorders>
            <w:vAlign w:val="center"/>
          </w:tcPr>
          <w:p w14:paraId="238F556A"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2012</w:t>
            </w:r>
          </w:p>
        </w:tc>
        <w:tc>
          <w:tcPr>
            <w:tcW w:w="635" w:type="pct"/>
            <w:tcBorders>
              <w:top w:val="single" w:sz="4" w:space="0" w:color="auto"/>
              <w:left w:val="single" w:sz="4" w:space="0" w:color="auto"/>
              <w:bottom w:val="single" w:sz="4" w:space="0" w:color="auto"/>
              <w:right w:val="single" w:sz="4" w:space="0" w:color="auto"/>
            </w:tcBorders>
            <w:vAlign w:val="center"/>
          </w:tcPr>
          <w:p w14:paraId="4CCC76C2"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1</w:t>
            </w:r>
          </w:p>
        </w:tc>
        <w:tc>
          <w:tcPr>
            <w:tcW w:w="703" w:type="pct"/>
            <w:tcBorders>
              <w:top w:val="single" w:sz="4" w:space="0" w:color="auto"/>
              <w:left w:val="single" w:sz="4" w:space="0" w:color="auto"/>
              <w:bottom w:val="single" w:sz="4" w:space="0" w:color="auto"/>
              <w:right w:val="single" w:sz="4" w:space="0" w:color="auto"/>
            </w:tcBorders>
          </w:tcPr>
          <w:p w14:paraId="5AF4D39B"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val="en-US" w:bidi="ru-RU"/>
              </w:rPr>
              <w:t xml:space="preserve">30 </w:t>
            </w:r>
            <w:r w:rsidRPr="00850B9D">
              <w:rPr>
                <w:sz w:val="20"/>
                <w:szCs w:val="20"/>
                <w:lang w:bidi="ru-RU"/>
              </w:rPr>
              <w:t>кВт</w:t>
            </w:r>
          </w:p>
        </w:tc>
      </w:tr>
      <w:tr w:rsidR="00850B9D" w:rsidRPr="00850B9D" w14:paraId="6331EB45" w14:textId="77777777" w:rsidTr="00C4061F">
        <w:trPr>
          <w:trHeight w:val="272"/>
        </w:trPr>
        <w:tc>
          <w:tcPr>
            <w:tcW w:w="253" w:type="pct"/>
            <w:tcBorders>
              <w:top w:val="single" w:sz="4" w:space="0" w:color="auto"/>
              <w:left w:val="single" w:sz="4" w:space="0" w:color="auto"/>
              <w:bottom w:val="single" w:sz="4" w:space="0" w:color="auto"/>
              <w:right w:val="single" w:sz="4" w:space="0" w:color="auto"/>
            </w:tcBorders>
            <w:vAlign w:val="center"/>
          </w:tcPr>
          <w:p w14:paraId="6AEF7DE9"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2</w:t>
            </w:r>
          </w:p>
        </w:tc>
        <w:tc>
          <w:tcPr>
            <w:tcW w:w="2351" w:type="pct"/>
            <w:tcBorders>
              <w:top w:val="single" w:sz="4" w:space="0" w:color="auto"/>
              <w:left w:val="single" w:sz="4" w:space="0" w:color="auto"/>
              <w:bottom w:val="single" w:sz="4" w:space="0" w:color="auto"/>
              <w:right w:val="single" w:sz="4" w:space="0" w:color="auto"/>
            </w:tcBorders>
            <w:vAlign w:val="center"/>
          </w:tcPr>
          <w:p w14:paraId="00BE5068" w14:textId="77777777" w:rsidR="00850B9D" w:rsidRPr="00850B9D" w:rsidRDefault="00850B9D" w:rsidP="00850B9D">
            <w:pPr>
              <w:autoSpaceDE w:val="0"/>
              <w:autoSpaceDN w:val="0"/>
              <w:spacing w:line="240" w:lineRule="auto"/>
              <w:ind w:firstLine="0"/>
              <w:jc w:val="center"/>
              <w:rPr>
                <w:sz w:val="20"/>
                <w:szCs w:val="20"/>
                <w:vertAlign w:val="superscript"/>
                <w:lang w:bidi="ru-RU"/>
              </w:rPr>
            </w:pPr>
            <w:r w:rsidRPr="00850B9D">
              <w:rPr>
                <w:sz w:val="20"/>
                <w:szCs w:val="20"/>
                <w:lang w:bidi="ru-RU"/>
              </w:rPr>
              <w:t>Резервуар горизонтальный 3 м</w:t>
            </w:r>
            <w:r w:rsidRPr="00850B9D">
              <w:rPr>
                <w:sz w:val="20"/>
                <w:szCs w:val="20"/>
                <w:vertAlign w:val="superscript"/>
                <w:lang w:bidi="ru-RU"/>
              </w:rPr>
              <w:t>3</w:t>
            </w:r>
          </w:p>
        </w:tc>
        <w:tc>
          <w:tcPr>
            <w:tcW w:w="1057" w:type="pct"/>
            <w:tcBorders>
              <w:top w:val="single" w:sz="4" w:space="0" w:color="auto"/>
              <w:left w:val="single" w:sz="4" w:space="0" w:color="auto"/>
              <w:bottom w:val="single" w:sz="4" w:space="0" w:color="auto"/>
              <w:right w:val="single" w:sz="4" w:space="0" w:color="auto"/>
            </w:tcBorders>
            <w:vAlign w:val="center"/>
          </w:tcPr>
          <w:p w14:paraId="201F4388"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1959*</w:t>
            </w:r>
          </w:p>
        </w:tc>
        <w:tc>
          <w:tcPr>
            <w:tcW w:w="635" w:type="pct"/>
            <w:tcBorders>
              <w:top w:val="single" w:sz="4" w:space="0" w:color="auto"/>
              <w:left w:val="single" w:sz="4" w:space="0" w:color="auto"/>
              <w:bottom w:val="single" w:sz="4" w:space="0" w:color="auto"/>
              <w:right w:val="single" w:sz="4" w:space="0" w:color="auto"/>
            </w:tcBorders>
            <w:vAlign w:val="center"/>
          </w:tcPr>
          <w:p w14:paraId="6A6E7027"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1</w:t>
            </w:r>
          </w:p>
        </w:tc>
        <w:tc>
          <w:tcPr>
            <w:tcW w:w="703" w:type="pct"/>
            <w:tcBorders>
              <w:top w:val="single" w:sz="4" w:space="0" w:color="auto"/>
              <w:left w:val="single" w:sz="4" w:space="0" w:color="auto"/>
              <w:bottom w:val="single" w:sz="4" w:space="0" w:color="auto"/>
              <w:right w:val="single" w:sz="4" w:space="0" w:color="auto"/>
            </w:tcBorders>
          </w:tcPr>
          <w:p w14:paraId="29D172E8" w14:textId="77777777" w:rsidR="00850B9D" w:rsidRPr="00850B9D" w:rsidRDefault="00850B9D" w:rsidP="00850B9D">
            <w:pPr>
              <w:autoSpaceDE w:val="0"/>
              <w:autoSpaceDN w:val="0"/>
              <w:spacing w:line="240" w:lineRule="auto"/>
              <w:ind w:firstLine="0"/>
              <w:jc w:val="center"/>
              <w:rPr>
                <w:sz w:val="20"/>
                <w:szCs w:val="20"/>
                <w:lang w:bidi="ru-RU"/>
              </w:rPr>
            </w:pPr>
          </w:p>
        </w:tc>
      </w:tr>
      <w:tr w:rsidR="00850B9D" w:rsidRPr="00850B9D" w14:paraId="427B71B3" w14:textId="77777777" w:rsidTr="00C4061F">
        <w:trPr>
          <w:trHeight w:val="272"/>
        </w:trPr>
        <w:tc>
          <w:tcPr>
            <w:tcW w:w="253" w:type="pct"/>
            <w:tcBorders>
              <w:top w:val="single" w:sz="4" w:space="0" w:color="auto"/>
              <w:left w:val="single" w:sz="4" w:space="0" w:color="auto"/>
              <w:bottom w:val="single" w:sz="4" w:space="0" w:color="auto"/>
              <w:right w:val="single" w:sz="4" w:space="0" w:color="auto"/>
            </w:tcBorders>
            <w:vAlign w:val="center"/>
          </w:tcPr>
          <w:p w14:paraId="0D1BB0BA"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3</w:t>
            </w:r>
          </w:p>
        </w:tc>
        <w:tc>
          <w:tcPr>
            <w:tcW w:w="2351" w:type="pct"/>
            <w:tcBorders>
              <w:top w:val="single" w:sz="4" w:space="0" w:color="auto"/>
              <w:left w:val="single" w:sz="4" w:space="0" w:color="auto"/>
              <w:bottom w:val="single" w:sz="4" w:space="0" w:color="auto"/>
              <w:right w:val="single" w:sz="4" w:space="0" w:color="auto"/>
            </w:tcBorders>
            <w:vAlign w:val="center"/>
          </w:tcPr>
          <w:p w14:paraId="7A57904E"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Дымовая труба (диаметр 400 мм, высота 25 м)</w:t>
            </w:r>
          </w:p>
        </w:tc>
        <w:tc>
          <w:tcPr>
            <w:tcW w:w="1057" w:type="pct"/>
            <w:tcBorders>
              <w:top w:val="single" w:sz="4" w:space="0" w:color="auto"/>
              <w:left w:val="single" w:sz="4" w:space="0" w:color="auto"/>
              <w:bottom w:val="single" w:sz="4" w:space="0" w:color="auto"/>
              <w:right w:val="single" w:sz="4" w:space="0" w:color="auto"/>
            </w:tcBorders>
            <w:vAlign w:val="center"/>
          </w:tcPr>
          <w:p w14:paraId="0C47FE25" w14:textId="2F3EE470" w:rsidR="00850B9D" w:rsidRPr="00850B9D" w:rsidRDefault="002E4B0A" w:rsidP="00850B9D">
            <w:pPr>
              <w:autoSpaceDE w:val="0"/>
              <w:autoSpaceDN w:val="0"/>
              <w:spacing w:line="240" w:lineRule="auto"/>
              <w:ind w:firstLine="0"/>
              <w:jc w:val="center"/>
              <w:rPr>
                <w:sz w:val="20"/>
                <w:szCs w:val="20"/>
                <w:lang w:bidi="ru-RU"/>
              </w:rPr>
            </w:pPr>
            <w:r w:rsidRPr="002E4B0A">
              <w:rPr>
                <w:sz w:val="20"/>
                <w:szCs w:val="20"/>
                <w:lang w:bidi="ru-RU"/>
              </w:rPr>
              <w:t>2018</w:t>
            </w:r>
          </w:p>
        </w:tc>
        <w:tc>
          <w:tcPr>
            <w:tcW w:w="635" w:type="pct"/>
            <w:tcBorders>
              <w:top w:val="single" w:sz="4" w:space="0" w:color="auto"/>
              <w:left w:val="single" w:sz="4" w:space="0" w:color="auto"/>
              <w:bottom w:val="single" w:sz="4" w:space="0" w:color="auto"/>
              <w:right w:val="single" w:sz="4" w:space="0" w:color="auto"/>
            </w:tcBorders>
            <w:vAlign w:val="center"/>
          </w:tcPr>
          <w:p w14:paraId="40ED8405" w14:textId="77777777" w:rsidR="00850B9D" w:rsidRPr="00850B9D" w:rsidRDefault="00850B9D" w:rsidP="00850B9D">
            <w:pPr>
              <w:autoSpaceDE w:val="0"/>
              <w:autoSpaceDN w:val="0"/>
              <w:spacing w:line="240" w:lineRule="auto"/>
              <w:ind w:firstLine="0"/>
              <w:jc w:val="center"/>
              <w:rPr>
                <w:sz w:val="20"/>
                <w:szCs w:val="20"/>
                <w:lang w:bidi="ru-RU"/>
              </w:rPr>
            </w:pPr>
            <w:r w:rsidRPr="00850B9D">
              <w:rPr>
                <w:sz w:val="20"/>
                <w:szCs w:val="20"/>
                <w:lang w:bidi="ru-RU"/>
              </w:rPr>
              <w:t>1</w:t>
            </w:r>
          </w:p>
        </w:tc>
        <w:tc>
          <w:tcPr>
            <w:tcW w:w="703" w:type="pct"/>
            <w:tcBorders>
              <w:top w:val="single" w:sz="4" w:space="0" w:color="auto"/>
              <w:left w:val="single" w:sz="4" w:space="0" w:color="auto"/>
              <w:bottom w:val="single" w:sz="4" w:space="0" w:color="auto"/>
              <w:right w:val="single" w:sz="4" w:space="0" w:color="auto"/>
            </w:tcBorders>
          </w:tcPr>
          <w:p w14:paraId="72EE7E98" w14:textId="77777777" w:rsidR="00850B9D" w:rsidRPr="00850B9D" w:rsidRDefault="00850B9D" w:rsidP="00850B9D">
            <w:pPr>
              <w:autoSpaceDE w:val="0"/>
              <w:autoSpaceDN w:val="0"/>
              <w:spacing w:line="240" w:lineRule="auto"/>
              <w:ind w:firstLine="0"/>
              <w:jc w:val="center"/>
              <w:rPr>
                <w:sz w:val="20"/>
                <w:szCs w:val="20"/>
                <w:lang w:bidi="ru-RU"/>
              </w:rPr>
            </w:pPr>
          </w:p>
        </w:tc>
      </w:tr>
      <w:tr w:rsidR="002E4B0A" w:rsidRPr="00850B9D" w14:paraId="68996B4F" w14:textId="77777777" w:rsidTr="00C4061F">
        <w:trPr>
          <w:trHeight w:val="272"/>
        </w:trPr>
        <w:tc>
          <w:tcPr>
            <w:tcW w:w="253" w:type="pct"/>
            <w:tcBorders>
              <w:top w:val="single" w:sz="4" w:space="0" w:color="auto"/>
              <w:left w:val="single" w:sz="4" w:space="0" w:color="auto"/>
              <w:bottom w:val="single" w:sz="4" w:space="0" w:color="auto"/>
              <w:right w:val="single" w:sz="4" w:space="0" w:color="auto"/>
            </w:tcBorders>
            <w:vAlign w:val="center"/>
          </w:tcPr>
          <w:p w14:paraId="14C5A9D6" w14:textId="77777777" w:rsidR="002E4B0A" w:rsidRPr="00850B9D" w:rsidRDefault="002E4B0A" w:rsidP="002E4B0A">
            <w:pPr>
              <w:autoSpaceDE w:val="0"/>
              <w:autoSpaceDN w:val="0"/>
              <w:spacing w:line="240" w:lineRule="auto"/>
              <w:ind w:firstLine="0"/>
              <w:jc w:val="center"/>
              <w:rPr>
                <w:sz w:val="20"/>
                <w:szCs w:val="20"/>
                <w:lang w:bidi="ru-RU"/>
              </w:rPr>
            </w:pPr>
            <w:r w:rsidRPr="00850B9D">
              <w:rPr>
                <w:sz w:val="20"/>
                <w:szCs w:val="20"/>
                <w:lang w:bidi="ru-RU"/>
              </w:rPr>
              <w:t>4</w:t>
            </w:r>
          </w:p>
        </w:tc>
        <w:tc>
          <w:tcPr>
            <w:tcW w:w="2351" w:type="pct"/>
            <w:tcBorders>
              <w:top w:val="single" w:sz="4" w:space="0" w:color="auto"/>
              <w:left w:val="single" w:sz="4" w:space="0" w:color="auto"/>
              <w:bottom w:val="single" w:sz="4" w:space="0" w:color="auto"/>
              <w:right w:val="single" w:sz="4" w:space="0" w:color="auto"/>
            </w:tcBorders>
            <w:vAlign w:val="center"/>
          </w:tcPr>
          <w:p w14:paraId="7E1126FE" w14:textId="77777777" w:rsidR="002E4B0A" w:rsidRPr="00850B9D" w:rsidRDefault="002E4B0A" w:rsidP="002E4B0A">
            <w:pPr>
              <w:autoSpaceDE w:val="0"/>
              <w:autoSpaceDN w:val="0"/>
              <w:spacing w:line="240" w:lineRule="auto"/>
              <w:ind w:firstLine="0"/>
              <w:jc w:val="center"/>
              <w:rPr>
                <w:sz w:val="20"/>
                <w:szCs w:val="20"/>
                <w:lang w:bidi="ru-RU"/>
              </w:rPr>
            </w:pPr>
            <w:r w:rsidRPr="00850B9D">
              <w:rPr>
                <w:sz w:val="20"/>
                <w:szCs w:val="20"/>
                <w:lang w:bidi="ru-RU"/>
              </w:rPr>
              <w:t>Пульт управления котлом</w:t>
            </w:r>
          </w:p>
        </w:tc>
        <w:tc>
          <w:tcPr>
            <w:tcW w:w="1057" w:type="pct"/>
            <w:tcBorders>
              <w:top w:val="single" w:sz="4" w:space="0" w:color="auto"/>
              <w:left w:val="single" w:sz="4" w:space="0" w:color="auto"/>
              <w:bottom w:val="single" w:sz="4" w:space="0" w:color="auto"/>
              <w:right w:val="single" w:sz="4" w:space="0" w:color="auto"/>
            </w:tcBorders>
          </w:tcPr>
          <w:p w14:paraId="7311DD93" w14:textId="1BC95BC9" w:rsidR="002E4B0A" w:rsidRPr="00850B9D" w:rsidRDefault="002E4B0A" w:rsidP="002E4B0A">
            <w:pPr>
              <w:autoSpaceDE w:val="0"/>
              <w:autoSpaceDN w:val="0"/>
              <w:spacing w:line="240" w:lineRule="auto"/>
              <w:ind w:firstLine="0"/>
              <w:jc w:val="center"/>
              <w:rPr>
                <w:sz w:val="20"/>
                <w:szCs w:val="20"/>
                <w:lang w:bidi="ru-RU"/>
              </w:rPr>
            </w:pPr>
            <w:r w:rsidRPr="00475BDE">
              <w:rPr>
                <w:sz w:val="20"/>
                <w:szCs w:val="20"/>
                <w:lang w:bidi="ru-RU"/>
              </w:rPr>
              <w:t>2018</w:t>
            </w:r>
          </w:p>
        </w:tc>
        <w:tc>
          <w:tcPr>
            <w:tcW w:w="635" w:type="pct"/>
            <w:tcBorders>
              <w:top w:val="single" w:sz="4" w:space="0" w:color="auto"/>
              <w:left w:val="single" w:sz="4" w:space="0" w:color="auto"/>
              <w:bottom w:val="single" w:sz="4" w:space="0" w:color="auto"/>
              <w:right w:val="single" w:sz="4" w:space="0" w:color="auto"/>
            </w:tcBorders>
            <w:vAlign w:val="center"/>
          </w:tcPr>
          <w:p w14:paraId="0F6E419F" w14:textId="7D2A6747" w:rsidR="002E4B0A" w:rsidRPr="00850B9D" w:rsidRDefault="002E4B0A" w:rsidP="002E4B0A">
            <w:pPr>
              <w:autoSpaceDE w:val="0"/>
              <w:autoSpaceDN w:val="0"/>
              <w:spacing w:line="240" w:lineRule="auto"/>
              <w:ind w:firstLine="0"/>
              <w:jc w:val="center"/>
              <w:rPr>
                <w:sz w:val="20"/>
                <w:szCs w:val="20"/>
                <w:lang w:bidi="ru-RU"/>
              </w:rPr>
            </w:pPr>
            <w:r>
              <w:rPr>
                <w:sz w:val="20"/>
                <w:szCs w:val="20"/>
                <w:lang w:bidi="ru-RU"/>
              </w:rPr>
              <w:t>1</w:t>
            </w:r>
          </w:p>
        </w:tc>
        <w:tc>
          <w:tcPr>
            <w:tcW w:w="703" w:type="pct"/>
            <w:tcBorders>
              <w:top w:val="single" w:sz="4" w:space="0" w:color="auto"/>
              <w:left w:val="single" w:sz="4" w:space="0" w:color="auto"/>
              <w:bottom w:val="single" w:sz="4" w:space="0" w:color="auto"/>
              <w:right w:val="single" w:sz="4" w:space="0" w:color="auto"/>
            </w:tcBorders>
          </w:tcPr>
          <w:p w14:paraId="13D835EC" w14:textId="77777777" w:rsidR="002E4B0A" w:rsidRPr="00850B9D" w:rsidRDefault="002E4B0A" w:rsidP="002E4B0A">
            <w:pPr>
              <w:autoSpaceDE w:val="0"/>
              <w:autoSpaceDN w:val="0"/>
              <w:spacing w:line="240" w:lineRule="auto"/>
              <w:ind w:firstLine="0"/>
              <w:jc w:val="center"/>
              <w:rPr>
                <w:sz w:val="20"/>
                <w:szCs w:val="20"/>
                <w:lang w:bidi="ru-RU"/>
              </w:rPr>
            </w:pPr>
          </w:p>
        </w:tc>
      </w:tr>
      <w:tr w:rsidR="002E4B0A" w:rsidRPr="00850B9D" w14:paraId="43CD6343" w14:textId="77777777" w:rsidTr="00C4061F">
        <w:trPr>
          <w:trHeight w:val="272"/>
        </w:trPr>
        <w:tc>
          <w:tcPr>
            <w:tcW w:w="253" w:type="pct"/>
            <w:tcBorders>
              <w:top w:val="single" w:sz="4" w:space="0" w:color="auto"/>
              <w:left w:val="single" w:sz="4" w:space="0" w:color="auto"/>
              <w:bottom w:val="single" w:sz="4" w:space="0" w:color="auto"/>
              <w:right w:val="single" w:sz="4" w:space="0" w:color="auto"/>
            </w:tcBorders>
            <w:vAlign w:val="center"/>
          </w:tcPr>
          <w:p w14:paraId="60B6A7F7" w14:textId="77777777" w:rsidR="002E4B0A" w:rsidRPr="00850B9D" w:rsidRDefault="002E4B0A" w:rsidP="002E4B0A">
            <w:pPr>
              <w:autoSpaceDE w:val="0"/>
              <w:autoSpaceDN w:val="0"/>
              <w:spacing w:line="240" w:lineRule="auto"/>
              <w:ind w:firstLine="0"/>
              <w:jc w:val="center"/>
              <w:rPr>
                <w:sz w:val="20"/>
                <w:szCs w:val="20"/>
                <w:lang w:bidi="ru-RU"/>
              </w:rPr>
            </w:pPr>
            <w:r w:rsidRPr="00850B9D">
              <w:rPr>
                <w:sz w:val="20"/>
                <w:szCs w:val="20"/>
                <w:lang w:bidi="ru-RU"/>
              </w:rPr>
              <w:t>5</w:t>
            </w:r>
          </w:p>
        </w:tc>
        <w:tc>
          <w:tcPr>
            <w:tcW w:w="2351" w:type="pct"/>
            <w:tcBorders>
              <w:top w:val="single" w:sz="4" w:space="0" w:color="auto"/>
              <w:left w:val="single" w:sz="4" w:space="0" w:color="auto"/>
              <w:bottom w:val="single" w:sz="4" w:space="0" w:color="auto"/>
              <w:right w:val="single" w:sz="4" w:space="0" w:color="auto"/>
            </w:tcBorders>
            <w:vAlign w:val="center"/>
          </w:tcPr>
          <w:p w14:paraId="5A5688A5" w14:textId="77777777" w:rsidR="002E4B0A" w:rsidRPr="00850B9D" w:rsidRDefault="002E4B0A" w:rsidP="002E4B0A">
            <w:pPr>
              <w:autoSpaceDE w:val="0"/>
              <w:autoSpaceDN w:val="0"/>
              <w:spacing w:line="240" w:lineRule="auto"/>
              <w:ind w:firstLine="0"/>
              <w:jc w:val="center"/>
              <w:rPr>
                <w:sz w:val="20"/>
                <w:szCs w:val="20"/>
                <w:lang w:bidi="ru-RU"/>
              </w:rPr>
            </w:pPr>
            <w:r w:rsidRPr="00850B9D">
              <w:rPr>
                <w:sz w:val="20"/>
                <w:szCs w:val="20"/>
                <w:lang w:bidi="ru-RU"/>
              </w:rPr>
              <w:t>Щит общерапределеительный</w:t>
            </w:r>
          </w:p>
        </w:tc>
        <w:tc>
          <w:tcPr>
            <w:tcW w:w="1057" w:type="pct"/>
            <w:tcBorders>
              <w:top w:val="single" w:sz="4" w:space="0" w:color="auto"/>
              <w:left w:val="single" w:sz="4" w:space="0" w:color="auto"/>
              <w:bottom w:val="single" w:sz="4" w:space="0" w:color="auto"/>
              <w:right w:val="single" w:sz="4" w:space="0" w:color="auto"/>
            </w:tcBorders>
          </w:tcPr>
          <w:p w14:paraId="44C4FA95" w14:textId="32C2BB14" w:rsidR="002E4B0A" w:rsidRPr="00850B9D" w:rsidRDefault="002E4B0A" w:rsidP="002E4B0A">
            <w:pPr>
              <w:autoSpaceDE w:val="0"/>
              <w:autoSpaceDN w:val="0"/>
              <w:spacing w:line="240" w:lineRule="auto"/>
              <w:ind w:firstLine="0"/>
              <w:jc w:val="center"/>
              <w:rPr>
                <w:sz w:val="20"/>
                <w:szCs w:val="20"/>
                <w:lang w:bidi="ru-RU"/>
              </w:rPr>
            </w:pPr>
            <w:r w:rsidRPr="00475BDE">
              <w:rPr>
                <w:sz w:val="20"/>
                <w:szCs w:val="20"/>
                <w:lang w:bidi="ru-RU"/>
              </w:rPr>
              <w:t>2018</w:t>
            </w:r>
          </w:p>
        </w:tc>
        <w:tc>
          <w:tcPr>
            <w:tcW w:w="635" w:type="pct"/>
            <w:tcBorders>
              <w:top w:val="single" w:sz="4" w:space="0" w:color="auto"/>
              <w:left w:val="single" w:sz="4" w:space="0" w:color="auto"/>
              <w:bottom w:val="single" w:sz="4" w:space="0" w:color="auto"/>
              <w:right w:val="single" w:sz="4" w:space="0" w:color="auto"/>
            </w:tcBorders>
            <w:vAlign w:val="center"/>
          </w:tcPr>
          <w:p w14:paraId="53CDFB65" w14:textId="77777777" w:rsidR="002E4B0A" w:rsidRPr="00850B9D" w:rsidRDefault="002E4B0A" w:rsidP="002E4B0A">
            <w:pPr>
              <w:autoSpaceDE w:val="0"/>
              <w:autoSpaceDN w:val="0"/>
              <w:spacing w:line="240" w:lineRule="auto"/>
              <w:ind w:firstLine="0"/>
              <w:jc w:val="center"/>
              <w:rPr>
                <w:sz w:val="20"/>
                <w:szCs w:val="20"/>
                <w:lang w:bidi="ru-RU"/>
              </w:rPr>
            </w:pPr>
            <w:r w:rsidRPr="00850B9D">
              <w:rPr>
                <w:sz w:val="20"/>
                <w:szCs w:val="20"/>
                <w:lang w:bidi="ru-RU"/>
              </w:rPr>
              <w:t>1</w:t>
            </w:r>
          </w:p>
        </w:tc>
        <w:tc>
          <w:tcPr>
            <w:tcW w:w="703" w:type="pct"/>
            <w:tcBorders>
              <w:top w:val="single" w:sz="4" w:space="0" w:color="auto"/>
              <w:left w:val="single" w:sz="4" w:space="0" w:color="auto"/>
              <w:bottom w:val="single" w:sz="4" w:space="0" w:color="auto"/>
              <w:right w:val="single" w:sz="4" w:space="0" w:color="auto"/>
            </w:tcBorders>
          </w:tcPr>
          <w:p w14:paraId="203246A8" w14:textId="77777777" w:rsidR="002E4B0A" w:rsidRPr="00850B9D" w:rsidRDefault="002E4B0A" w:rsidP="002E4B0A">
            <w:pPr>
              <w:autoSpaceDE w:val="0"/>
              <w:autoSpaceDN w:val="0"/>
              <w:spacing w:line="240" w:lineRule="auto"/>
              <w:ind w:firstLine="0"/>
              <w:jc w:val="center"/>
              <w:rPr>
                <w:sz w:val="20"/>
                <w:szCs w:val="20"/>
                <w:lang w:bidi="ru-RU"/>
              </w:rPr>
            </w:pPr>
          </w:p>
        </w:tc>
      </w:tr>
    </w:tbl>
    <w:p w14:paraId="1D178071" w14:textId="77777777" w:rsidR="00850B9D" w:rsidRPr="00850B9D" w:rsidRDefault="00850B9D" w:rsidP="00850B9D">
      <w:pPr>
        <w:autoSpaceDE w:val="0"/>
        <w:autoSpaceDN w:val="0"/>
        <w:ind w:firstLine="851"/>
        <w:rPr>
          <w:sz w:val="24"/>
          <w:lang w:eastAsia="en-US"/>
        </w:rPr>
      </w:pPr>
      <w:r w:rsidRPr="00850B9D">
        <w:rPr>
          <w:sz w:val="24"/>
          <w:lang w:eastAsia="en-US"/>
        </w:rPr>
        <w:t>* дата определена по году постройки котельной, ввиду того, что невозможно установить фактическую дату ввода в эксплуатацию.</w:t>
      </w:r>
    </w:p>
    <w:p w14:paraId="4EFFCCAF" w14:textId="0A1874C4" w:rsidR="00850B9D" w:rsidRPr="00850B9D" w:rsidRDefault="00850B9D" w:rsidP="00850B9D">
      <w:pPr>
        <w:autoSpaceDE w:val="0"/>
        <w:autoSpaceDN w:val="0"/>
        <w:spacing w:before="120"/>
        <w:ind w:firstLine="851"/>
        <w:rPr>
          <w:lang w:bidi="ru-RU"/>
        </w:rPr>
      </w:pPr>
      <w:r w:rsidRPr="00850B9D">
        <w:rPr>
          <w:lang w:bidi="ru-RU"/>
        </w:rPr>
        <w:t xml:space="preserve">На рисунке </w:t>
      </w:r>
      <w:r>
        <w:rPr>
          <w:lang w:bidi="ru-RU"/>
        </w:rPr>
        <w:t>45</w:t>
      </w:r>
      <w:r w:rsidRPr="00850B9D">
        <w:rPr>
          <w:lang w:bidi="ru-RU"/>
        </w:rPr>
        <w:t xml:space="preserve"> представлен внешний вид сетевых насосов марки </w:t>
      </w:r>
      <w:r w:rsidRPr="00850B9D">
        <w:rPr>
          <w:lang w:val="en-US" w:bidi="ru-RU"/>
        </w:rPr>
        <w:t>Wilo</w:t>
      </w:r>
      <w:r w:rsidRPr="00850B9D">
        <w:rPr>
          <w:lang w:bidi="ru-RU"/>
        </w:rPr>
        <w:t>, установленных в котельной п. Владимировка.</w:t>
      </w:r>
    </w:p>
    <w:p w14:paraId="465C3914" w14:textId="77777777" w:rsidR="00850B9D" w:rsidRPr="00850B9D" w:rsidRDefault="00850B9D" w:rsidP="00850B9D">
      <w:pPr>
        <w:autoSpaceDE w:val="0"/>
        <w:autoSpaceDN w:val="0"/>
        <w:ind w:firstLine="0"/>
        <w:jc w:val="center"/>
        <w:rPr>
          <w:lang w:eastAsia="en-US" w:bidi="ru-RU"/>
        </w:rPr>
      </w:pPr>
      <w:r w:rsidRPr="00850B9D">
        <w:rPr>
          <w:noProof/>
        </w:rPr>
        <w:drawing>
          <wp:inline distT="0" distB="0" distL="0" distR="0" wp14:anchorId="26C864FF" wp14:editId="70D762D3">
            <wp:extent cx="4791475" cy="3380914"/>
            <wp:effectExtent l="318" t="0" r="0" b="0"/>
            <wp:docPr id="453" name="Рисунок 453" descr="W:\3. Инженер расчетчик\shara\Объекты\Приозерск\3. Исходные данные\Командировка\Обследование 12.11.2021(Владимировка)\Фото котельная Владимировка\IMG_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3. Инженер расчетчик\shara\Объекты\Приозерск\3. Исходные данные\Командировка\Обследование 12.11.2021(Владимировка)\Фото котельная Владимировка\IMG_8178.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6186" t="19457" r="8171"/>
                    <a:stretch/>
                  </pic:blipFill>
                  <pic:spPr bwMode="auto">
                    <a:xfrm rot="5400000">
                      <a:off x="0" y="0"/>
                      <a:ext cx="4803268" cy="3389235"/>
                    </a:xfrm>
                    <a:prstGeom prst="rect">
                      <a:avLst/>
                    </a:prstGeom>
                    <a:noFill/>
                    <a:ln>
                      <a:noFill/>
                    </a:ln>
                    <a:extLst>
                      <a:ext uri="{53640926-AAD7-44D8-BBD7-CCE9431645EC}">
                        <a14:shadowObscured xmlns:a14="http://schemas.microsoft.com/office/drawing/2010/main"/>
                      </a:ext>
                    </a:extLst>
                  </pic:spPr>
                </pic:pic>
              </a:graphicData>
            </a:graphic>
          </wp:inline>
        </w:drawing>
      </w:r>
    </w:p>
    <w:p w14:paraId="5B06967F" w14:textId="1C27392A" w:rsidR="00850B9D" w:rsidRPr="00850B9D" w:rsidRDefault="00850B9D" w:rsidP="00850B9D">
      <w:pPr>
        <w:numPr>
          <w:ilvl w:val="3"/>
          <w:numId w:val="0"/>
        </w:numPr>
        <w:spacing w:before="120" w:after="360" w:line="259" w:lineRule="auto"/>
        <w:jc w:val="center"/>
        <w:rPr>
          <w:rFonts w:eastAsia="Calibri"/>
          <w:b/>
          <w:sz w:val="24"/>
          <w:lang w:eastAsia="en-US"/>
        </w:rPr>
      </w:pPr>
      <w:bookmarkStart w:id="96" w:name="_Ref81377500"/>
      <w:bookmarkStart w:id="97" w:name="_Ref90837384"/>
      <w:r w:rsidRPr="00850B9D">
        <w:rPr>
          <w:b/>
          <w:bCs/>
          <w:sz w:val="24"/>
        </w:rPr>
        <w:t xml:space="preserve">Рисунок </w:t>
      </w:r>
      <w:r w:rsidRPr="00850B9D">
        <w:rPr>
          <w:b/>
          <w:bCs/>
          <w:sz w:val="24"/>
        </w:rPr>
        <w:fldChar w:fldCharType="begin"/>
      </w:r>
      <w:r w:rsidRPr="00850B9D">
        <w:rPr>
          <w:b/>
          <w:bCs/>
          <w:sz w:val="24"/>
        </w:rPr>
        <w:instrText xml:space="preserve"> SEQ Рисунок \* ARABIC </w:instrText>
      </w:r>
      <w:r w:rsidRPr="00850B9D">
        <w:rPr>
          <w:b/>
          <w:bCs/>
          <w:sz w:val="24"/>
        </w:rPr>
        <w:fldChar w:fldCharType="separate"/>
      </w:r>
      <w:r w:rsidR="00EA3137">
        <w:rPr>
          <w:b/>
          <w:bCs/>
          <w:noProof/>
          <w:sz w:val="24"/>
        </w:rPr>
        <w:t>45</w:t>
      </w:r>
      <w:r w:rsidRPr="00850B9D">
        <w:rPr>
          <w:b/>
          <w:bCs/>
          <w:sz w:val="24"/>
        </w:rPr>
        <w:fldChar w:fldCharType="end"/>
      </w:r>
      <w:r w:rsidRPr="00850B9D">
        <w:rPr>
          <w:b/>
          <w:bCs/>
          <w:sz w:val="24"/>
        </w:rPr>
        <w:t>.</w:t>
      </w:r>
      <w:r>
        <w:rPr>
          <w:b/>
          <w:bCs/>
          <w:sz w:val="24"/>
        </w:rPr>
        <w:t xml:space="preserve"> </w:t>
      </w:r>
      <w:r w:rsidRPr="00850B9D">
        <w:rPr>
          <w:rFonts w:eastAsia="Calibri"/>
          <w:b/>
          <w:sz w:val="24"/>
          <w:lang w:eastAsia="en-US"/>
        </w:rPr>
        <w:t xml:space="preserve">Внешний вид сетевых насосов марки </w:t>
      </w:r>
      <w:bookmarkEnd w:id="96"/>
      <w:r w:rsidRPr="00850B9D">
        <w:rPr>
          <w:rFonts w:eastAsia="Calibri"/>
          <w:b/>
          <w:sz w:val="24"/>
          <w:lang w:val="en-US" w:eastAsia="en-US" w:bidi="ru-RU"/>
        </w:rPr>
        <w:t>Wilo</w:t>
      </w:r>
      <w:r w:rsidRPr="00850B9D">
        <w:rPr>
          <w:rFonts w:eastAsia="Calibri"/>
          <w:b/>
          <w:sz w:val="24"/>
          <w:lang w:eastAsia="en-US" w:bidi="ru-RU"/>
        </w:rPr>
        <w:t xml:space="preserve"> п. Владимировка</w:t>
      </w:r>
      <w:bookmarkEnd w:id="97"/>
    </w:p>
    <w:p w14:paraId="2D2E916C" w14:textId="0B86255A" w:rsidR="0065000A" w:rsidRPr="00AD2C10" w:rsidRDefault="00CC1BF0" w:rsidP="00CC1BF0">
      <w:pPr>
        <w:pStyle w:val="5"/>
      </w:pPr>
      <w:bookmarkStart w:id="98" w:name="_Toc139362822"/>
      <w:r>
        <w:t xml:space="preserve">1.2.3.2. </w:t>
      </w:r>
      <w:r w:rsidR="0065000A"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98"/>
    </w:p>
    <w:p w14:paraId="6E8D9FD1" w14:textId="4C5F867B" w:rsidR="006B349F" w:rsidRPr="00AD2C10" w:rsidRDefault="006B349F" w:rsidP="00860D0E">
      <w:pPr>
        <w:rPr>
          <w:szCs w:val="26"/>
        </w:rPr>
      </w:pPr>
      <w:r w:rsidRPr="00AD2C10">
        <w:rPr>
          <w:szCs w:val="26"/>
        </w:rPr>
        <w:t>На источнике тепловой энергии уста</w:t>
      </w:r>
      <w:r w:rsidR="00A71349" w:rsidRPr="00AD2C10">
        <w:rPr>
          <w:szCs w:val="26"/>
        </w:rPr>
        <w:t>новлено два</w:t>
      </w:r>
      <w:r w:rsidRPr="00AD2C10">
        <w:rPr>
          <w:szCs w:val="26"/>
        </w:rPr>
        <w:t xml:space="preserve"> водогрейных котла, тепловая мощность каждого из них представлена в таблице 2</w:t>
      </w:r>
      <w:r w:rsidR="00C4061F">
        <w:rPr>
          <w:szCs w:val="26"/>
        </w:rPr>
        <w:t>6</w:t>
      </w:r>
      <w:r w:rsidRPr="00AD2C10">
        <w:rPr>
          <w:szCs w:val="26"/>
        </w:rPr>
        <w:t>. Установленная мощность котельной составляет 1,40 МВт (1,21 Гкал/ч).</w:t>
      </w:r>
    </w:p>
    <w:p w14:paraId="4A390EFC" w14:textId="703BB47B" w:rsidR="00860D0E" w:rsidRPr="00AD2C10" w:rsidRDefault="00CC1BF0" w:rsidP="00CC1BF0">
      <w:pPr>
        <w:pStyle w:val="5"/>
      </w:pPr>
      <w:bookmarkStart w:id="99" w:name="_Toc139362823"/>
      <w:r>
        <w:t xml:space="preserve">1.2.3.3. </w:t>
      </w:r>
      <w:r w:rsidR="00860D0E" w:rsidRPr="00AD2C10">
        <w:t>Ограничения тепловой мощности и параметры располагаемой тепловой мощности</w:t>
      </w:r>
      <w:bookmarkEnd w:id="99"/>
    </w:p>
    <w:p w14:paraId="0A00AF58" w14:textId="77777777" w:rsidR="00860D0E" w:rsidRPr="00AD2C10" w:rsidRDefault="00860D0E" w:rsidP="000F3AE6">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располагаемой тепловой мощности источников представлены в таблице ниже.</w:t>
      </w:r>
    </w:p>
    <w:p w14:paraId="5753759F" w14:textId="0F5D2AAE"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23600F" w:rsidRPr="00AD2C10">
        <w:rPr>
          <w:rFonts w:ascii="Times New Roman" w:hAnsi="Times New Roman"/>
          <w:sz w:val="24"/>
        </w:rPr>
        <w:fldChar w:fldCharType="begin"/>
      </w:r>
      <w:r w:rsidR="0023600F" w:rsidRPr="00AD2C10">
        <w:rPr>
          <w:rFonts w:ascii="Times New Roman" w:hAnsi="Times New Roman"/>
          <w:sz w:val="24"/>
        </w:rPr>
        <w:instrText xml:space="preserve"> SEQ Таблица \* ARABIC </w:instrText>
      </w:r>
      <w:r w:rsidR="0023600F" w:rsidRPr="00AD2C10">
        <w:rPr>
          <w:rFonts w:ascii="Times New Roman" w:hAnsi="Times New Roman"/>
          <w:sz w:val="24"/>
        </w:rPr>
        <w:fldChar w:fldCharType="separate"/>
      </w:r>
      <w:r w:rsidR="00EA3137">
        <w:rPr>
          <w:rFonts w:ascii="Times New Roman" w:hAnsi="Times New Roman"/>
          <w:noProof/>
          <w:sz w:val="24"/>
        </w:rPr>
        <w:t>30</w:t>
      </w:r>
      <w:r w:rsidR="0023600F" w:rsidRPr="00AD2C10">
        <w:rPr>
          <w:rFonts w:ascii="Times New Roman" w:hAnsi="Times New Roman"/>
          <w:sz w:val="24"/>
        </w:rPr>
        <w:fldChar w:fldCharType="end"/>
      </w:r>
      <w:r w:rsidRPr="00AD2C10">
        <w:rPr>
          <w:rFonts w:ascii="Times New Roman" w:hAnsi="Times New Roman"/>
          <w:sz w:val="24"/>
        </w:rPr>
        <w:t xml:space="preserve"> Параметры и ограничения тепловой мощности источников тепловой энергии Громовского сельского поселения</w:t>
      </w:r>
    </w:p>
    <w:tbl>
      <w:tblPr>
        <w:tblStyle w:val="aff4"/>
        <w:tblW w:w="4869" w:type="pct"/>
        <w:jc w:val="center"/>
        <w:tblLook w:val="04A0" w:firstRow="1" w:lastRow="0" w:firstColumn="1" w:lastColumn="0" w:noHBand="0" w:noVBand="1"/>
      </w:tblPr>
      <w:tblGrid>
        <w:gridCol w:w="959"/>
        <w:gridCol w:w="2002"/>
        <w:gridCol w:w="2127"/>
        <w:gridCol w:w="1862"/>
        <w:gridCol w:w="2371"/>
      </w:tblGrid>
      <w:tr w:rsidR="00765803" w:rsidRPr="00AD2C10" w14:paraId="1A8BF7C2" w14:textId="77777777" w:rsidTr="00EF2AAE">
        <w:trPr>
          <w:trHeight w:val="284"/>
          <w:jc w:val="center"/>
        </w:trPr>
        <w:tc>
          <w:tcPr>
            <w:tcW w:w="514" w:type="pct"/>
            <w:vAlign w:val="center"/>
          </w:tcPr>
          <w:p w14:paraId="37D42682" w14:textId="77777777" w:rsidR="00765803" w:rsidRPr="00AD2C10" w:rsidRDefault="00765803" w:rsidP="00CC1BF0">
            <w:pPr>
              <w:spacing w:line="240" w:lineRule="auto"/>
              <w:ind w:firstLine="0"/>
              <w:jc w:val="center"/>
              <w:rPr>
                <w:b/>
                <w:sz w:val="20"/>
                <w:szCs w:val="20"/>
              </w:rPr>
            </w:pPr>
            <w:r w:rsidRPr="00AD2C10">
              <w:rPr>
                <w:b/>
                <w:sz w:val="20"/>
                <w:szCs w:val="20"/>
              </w:rPr>
              <w:t>№ п</w:t>
            </w:r>
            <w:r w:rsidRPr="00AD2C10">
              <w:rPr>
                <w:b/>
                <w:sz w:val="20"/>
                <w:szCs w:val="20"/>
                <w:lang w:val="en-US"/>
              </w:rPr>
              <w:t>/</w:t>
            </w:r>
            <w:r w:rsidRPr="00AD2C10">
              <w:rPr>
                <w:b/>
                <w:sz w:val="20"/>
                <w:szCs w:val="20"/>
              </w:rPr>
              <w:t>п</w:t>
            </w:r>
          </w:p>
        </w:tc>
        <w:tc>
          <w:tcPr>
            <w:tcW w:w="1074" w:type="pct"/>
            <w:vAlign w:val="center"/>
          </w:tcPr>
          <w:p w14:paraId="60D62995" w14:textId="77777777" w:rsidR="00765803" w:rsidRPr="00AD2C10" w:rsidRDefault="00765803" w:rsidP="00CC1BF0">
            <w:pPr>
              <w:spacing w:line="240" w:lineRule="auto"/>
              <w:ind w:firstLine="0"/>
              <w:jc w:val="center"/>
              <w:rPr>
                <w:b/>
                <w:sz w:val="20"/>
                <w:szCs w:val="20"/>
              </w:rPr>
            </w:pPr>
            <w:r w:rsidRPr="00AD2C10">
              <w:rPr>
                <w:b/>
                <w:sz w:val="20"/>
                <w:szCs w:val="20"/>
              </w:rPr>
              <w:t>Наименование источника</w:t>
            </w:r>
          </w:p>
        </w:tc>
        <w:tc>
          <w:tcPr>
            <w:tcW w:w="1141" w:type="pct"/>
            <w:vAlign w:val="center"/>
          </w:tcPr>
          <w:p w14:paraId="13062999" w14:textId="77777777" w:rsidR="00765803" w:rsidRPr="00AD2C10" w:rsidRDefault="00765803" w:rsidP="00CC1BF0">
            <w:pPr>
              <w:spacing w:line="240" w:lineRule="auto"/>
              <w:ind w:firstLine="0"/>
              <w:jc w:val="center"/>
              <w:rPr>
                <w:b/>
                <w:sz w:val="20"/>
                <w:szCs w:val="20"/>
              </w:rPr>
            </w:pPr>
            <w:r w:rsidRPr="00AD2C10">
              <w:rPr>
                <w:b/>
                <w:sz w:val="20"/>
                <w:szCs w:val="20"/>
              </w:rPr>
              <w:t>Ограничения тепловой мощности</w:t>
            </w:r>
          </w:p>
        </w:tc>
        <w:tc>
          <w:tcPr>
            <w:tcW w:w="999" w:type="pct"/>
            <w:vAlign w:val="center"/>
          </w:tcPr>
          <w:p w14:paraId="6E769EB5" w14:textId="77777777" w:rsidR="00765803" w:rsidRPr="00AD2C10" w:rsidRDefault="00765803" w:rsidP="00CC1BF0">
            <w:pPr>
              <w:spacing w:line="240" w:lineRule="auto"/>
              <w:ind w:firstLine="0"/>
              <w:jc w:val="center"/>
              <w:rPr>
                <w:b/>
                <w:sz w:val="20"/>
                <w:szCs w:val="20"/>
              </w:rPr>
            </w:pPr>
            <w:r w:rsidRPr="00AD2C10">
              <w:rPr>
                <w:b/>
                <w:sz w:val="20"/>
                <w:szCs w:val="20"/>
              </w:rPr>
              <w:t>Установленная мощность, Гкал/ч (МВт)</w:t>
            </w:r>
          </w:p>
        </w:tc>
        <w:tc>
          <w:tcPr>
            <w:tcW w:w="1272" w:type="pct"/>
            <w:vAlign w:val="center"/>
          </w:tcPr>
          <w:p w14:paraId="57B37492" w14:textId="77777777" w:rsidR="00765803" w:rsidRPr="00AD2C10" w:rsidRDefault="00765803" w:rsidP="00CC1BF0">
            <w:pPr>
              <w:spacing w:line="240" w:lineRule="auto"/>
              <w:ind w:firstLine="0"/>
              <w:jc w:val="center"/>
              <w:rPr>
                <w:b/>
                <w:sz w:val="20"/>
                <w:szCs w:val="20"/>
              </w:rPr>
            </w:pPr>
            <w:r w:rsidRPr="00AD2C10">
              <w:rPr>
                <w:b/>
                <w:sz w:val="20"/>
                <w:szCs w:val="20"/>
              </w:rPr>
              <w:t>Располагаемая мощность, Гкал/ч (МВт)</w:t>
            </w:r>
          </w:p>
        </w:tc>
      </w:tr>
      <w:tr w:rsidR="00765803" w:rsidRPr="00AD2C10" w14:paraId="1E60CF80" w14:textId="77777777" w:rsidTr="00EF2AAE">
        <w:trPr>
          <w:trHeight w:val="284"/>
          <w:jc w:val="center"/>
        </w:trPr>
        <w:tc>
          <w:tcPr>
            <w:tcW w:w="514" w:type="pct"/>
            <w:vAlign w:val="center"/>
          </w:tcPr>
          <w:p w14:paraId="06AC847A" w14:textId="77777777" w:rsidR="00765803" w:rsidRPr="00AD2C10" w:rsidRDefault="00765803" w:rsidP="00CC1BF0">
            <w:pPr>
              <w:spacing w:line="240" w:lineRule="auto"/>
              <w:ind w:firstLine="0"/>
              <w:jc w:val="center"/>
              <w:rPr>
                <w:sz w:val="20"/>
                <w:szCs w:val="20"/>
              </w:rPr>
            </w:pPr>
            <w:r w:rsidRPr="00AD2C10">
              <w:rPr>
                <w:sz w:val="20"/>
                <w:szCs w:val="20"/>
              </w:rPr>
              <w:t>1</w:t>
            </w:r>
          </w:p>
        </w:tc>
        <w:tc>
          <w:tcPr>
            <w:tcW w:w="1074" w:type="pct"/>
            <w:vAlign w:val="center"/>
          </w:tcPr>
          <w:p w14:paraId="2362FC3C" w14:textId="77777777" w:rsidR="00765803" w:rsidRPr="00AD2C10" w:rsidRDefault="00765803" w:rsidP="00CC1BF0">
            <w:pPr>
              <w:spacing w:line="240" w:lineRule="auto"/>
              <w:ind w:firstLine="0"/>
              <w:jc w:val="center"/>
              <w:rPr>
                <w:sz w:val="20"/>
                <w:szCs w:val="20"/>
              </w:rPr>
            </w:pPr>
            <w:r w:rsidRPr="00AD2C10">
              <w:rPr>
                <w:sz w:val="20"/>
                <w:szCs w:val="20"/>
              </w:rPr>
              <w:t>Котельная п. Владимировка</w:t>
            </w:r>
          </w:p>
        </w:tc>
        <w:tc>
          <w:tcPr>
            <w:tcW w:w="1141" w:type="pct"/>
            <w:vAlign w:val="center"/>
          </w:tcPr>
          <w:p w14:paraId="27736151" w14:textId="77777777" w:rsidR="00765803" w:rsidRPr="00AD2C10" w:rsidRDefault="00765803" w:rsidP="00CC1BF0">
            <w:pPr>
              <w:spacing w:line="240" w:lineRule="auto"/>
              <w:ind w:firstLine="0"/>
              <w:jc w:val="center"/>
              <w:rPr>
                <w:sz w:val="20"/>
                <w:szCs w:val="20"/>
              </w:rPr>
            </w:pPr>
            <w:r w:rsidRPr="00AD2C10">
              <w:rPr>
                <w:sz w:val="20"/>
                <w:szCs w:val="20"/>
              </w:rPr>
              <w:t>отсутствуют</w:t>
            </w:r>
          </w:p>
        </w:tc>
        <w:tc>
          <w:tcPr>
            <w:tcW w:w="999" w:type="pct"/>
            <w:vAlign w:val="center"/>
          </w:tcPr>
          <w:p w14:paraId="106919E6" w14:textId="77777777" w:rsidR="00765803" w:rsidRPr="00AD2C10" w:rsidRDefault="00765803" w:rsidP="00CC1BF0">
            <w:pPr>
              <w:spacing w:line="240" w:lineRule="auto"/>
              <w:ind w:firstLine="0"/>
              <w:jc w:val="center"/>
              <w:rPr>
                <w:sz w:val="20"/>
                <w:szCs w:val="20"/>
              </w:rPr>
            </w:pPr>
            <w:r w:rsidRPr="00AD2C10">
              <w:rPr>
                <w:sz w:val="20"/>
                <w:szCs w:val="20"/>
              </w:rPr>
              <w:t>1,21 (1,40)</w:t>
            </w:r>
          </w:p>
        </w:tc>
        <w:tc>
          <w:tcPr>
            <w:tcW w:w="1272" w:type="pct"/>
            <w:vAlign w:val="center"/>
          </w:tcPr>
          <w:p w14:paraId="2B134C3F" w14:textId="77777777" w:rsidR="00765803" w:rsidRPr="00AD2C10" w:rsidRDefault="001C0FFD" w:rsidP="00CC1BF0">
            <w:pPr>
              <w:spacing w:line="240" w:lineRule="auto"/>
              <w:ind w:firstLine="0"/>
              <w:jc w:val="center"/>
              <w:rPr>
                <w:sz w:val="20"/>
                <w:szCs w:val="20"/>
              </w:rPr>
            </w:pPr>
            <w:r w:rsidRPr="00AD2C10">
              <w:rPr>
                <w:sz w:val="20"/>
                <w:szCs w:val="20"/>
              </w:rPr>
              <w:t>1,06 (1,23</w:t>
            </w:r>
            <w:r w:rsidR="00765803" w:rsidRPr="00AD2C10">
              <w:rPr>
                <w:sz w:val="20"/>
                <w:szCs w:val="20"/>
              </w:rPr>
              <w:t>)</w:t>
            </w:r>
          </w:p>
        </w:tc>
      </w:tr>
    </w:tbl>
    <w:p w14:paraId="03052756" w14:textId="77777777" w:rsidR="00F11E60" w:rsidRPr="00AD2C10" w:rsidRDefault="00F11E60" w:rsidP="00F11E60">
      <w:pPr>
        <w:spacing w:before="120"/>
        <w:rPr>
          <w:szCs w:val="26"/>
        </w:rPr>
      </w:pPr>
      <w:r w:rsidRPr="00AD2C10">
        <w:rPr>
          <w:szCs w:val="26"/>
        </w:rPr>
        <w:t xml:space="preserve">Располагаемая тепловая мощность оборудования, находящегося на источнике тепловой энергии – Котельной п. Владимировка, отличается от установленной мощности ввиду учета фактического КПД котельных агрегатов. </w:t>
      </w:r>
    </w:p>
    <w:p w14:paraId="77C2CCCE" w14:textId="77777777" w:rsidR="00F11E60" w:rsidRPr="00AD2C10" w:rsidRDefault="00F11E60" w:rsidP="00F11E60">
      <w:pPr>
        <w:autoSpaceDE w:val="0"/>
        <w:autoSpaceDN w:val="0"/>
        <w:ind w:firstLine="851"/>
        <w:rPr>
          <w:lang w:bidi="ru-RU"/>
        </w:rPr>
      </w:pPr>
      <w:r w:rsidRPr="00AD2C10">
        <w:rPr>
          <w:lang w:bidi="ru-RU"/>
        </w:rPr>
        <w:t>В ходе технического обследования было проведено инструментальное измерение дымовых газов котельных агрегатов с целью определения фактического КПД. Проведя расчеты было установлено, что фактический КПД котлоагрегатов значительно меньше того, который указан в паспорте, согласно паспортным данным для большинства котлов КПД составляет не менее 80–85 %. Фактический КПД в результате расчетов составил от 47 до 71 %, для различных котлов. В связи с этим располагаемая мощность котельных агрегатов была снижена на величину снижения КПД.</w:t>
      </w:r>
    </w:p>
    <w:p w14:paraId="0737EE62" w14:textId="7F0C7ACA" w:rsidR="00860D0E" w:rsidRPr="00AD2C10" w:rsidRDefault="00CC1BF0" w:rsidP="00CC1BF0">
      <w:pPr>
        <w:pStyle w:val="5"/>
      </w:pPr>
      <w:bookmarkStart w:id="100" w:name="_Toc139362824"/>
      <w:r>
        <w:t xml:space="preserve">1.2.3.4. </w:t>
      </w:r>
      <w:r w:rsidR="00860D0E" w:rsidRPr="00AD2C10">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00"/>
    </w:p>
    <w:p w14:paraId="07C0CD3E" w14:textId="469B8052" w:rsidR="00860D0E" w:rsidRPr="00AD2C10" w:rsidRDefault="00860D0E" w:rsidP="00860D0E">
      <w:r w:rsidRPr="00AD2C10">
        <w:t xml:space="preserve">Объем потребления тепловой энергии на собственные нужды источников и параметры располагаемой тепловой мощности </w:t>
      </w:r>
      <w:r w:rsidR="00D90EDE" w:rsidRPr="00AD2C10">
        <w:t xml:space="preserve">нетто приведены в таблице </w:t>
      </w:r>
      <w:r w:rsidR="00850B9D">
        <w:t>31</w:t>
      </w:r>
      <w:r w:rsidR="00D90EDE" w:rsidRPr="00AD2C10">
        <w:t>.</w:t>
      </w:r>
    </w:p>
    <w:p w14:paraId="0A8E7A60" w14:textId="45018433"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Таблица</w:t>
      </w:r>
      <w:r w:rsidR="00D90EDE" w:rsidRPr="00AD2C10">
        <w:rPr>
          <w:rFonts w:ascii="Times New Roman" w:hAnsi="Times New Roman"/>
          <w:sz w:val="24"/>
        </w:rPr>
        <w:t xml:space="preserve"> </w:t>
      </w:r>
      <w:r w:rsidR="00D90EDE" w:rsidRPr="00AD2C10">
        <w:rPr>
          <w:rFonts w:ascii="Times New Roman" w:hAnsi="Times New Roman"/>
          <w:sz w:val="24"/>
        </w:rPr>
        <w:fldChar w:fldCharType="begin"/>
      </w:r>
      <w:r w:rsidR="00D90EDE" w:rsidRPr="00AD2C10">
        <w:rPr>
          <w:rFonts w:ascii="Times New Roman" w:hAnsi="Times New Roman"/>
          <w:sz w:val="24"/>
        </w:rPr>
        <w:instrText xml:space="preserve"> SEQ Таблица \* ARABIC </w:instrText>
      </w:r>
      <w:r w:rsidR="00D90EDE" w:rsidRPr="00AD2C10">
        <w:rPr>
          <w:rFonts w:ascii="Times New Roman" w:hAnsi="Times New Roman"/>
          <w:sz w:val="24"/>
        </w:rPr>
        <w:fldChar w:fldCharType="separate"/>
      </w:r>
      <w:r w:rsidR="00EA3137">
        <w:rPr>
          <w:rFonts w:ascii="Times New Roman" w:hAnsi="Times New Roman"/>
          <w:noProof/>
          <w:sz w:val="24"/>
        </w:rPr>
        <w:t>31</w:t>
      </w:r>
      <w:r w:rsidR="00D90EDE" w:rsidRPr="00AD2C10">
        <w:rPr>
          <w:rFonts w:ascii="Times New Roman" w:hAnsi="Times New Roman"/>
          <w:sz w:val="24"/>
        </w:rPr>
        <w:fldChar w:fldCharType="end"/>
      </w:r>
      <w:r w:rsidRPr="00AD2C10">
        <w:rPr>
          <w:rFonts w:ascii="Times New Roman" w:hAnsi="Times New Roman"/>
          <w:sz w:val="24"/>
        </w:rPr>
        <w:t xml:space="preserve"> Объем потребления тепловой энергии на собственные нужды</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723"/>
        <w:gridCol w:w="1613"/>
        <w:gridCol w:w="1580"/>
        <w:gridCol w:w="2360"/>
        <w:gridCol w:w="1579"/>
      </w:tblGrid>
      <w:tr w:rsidR="00850B9D" w:rsidRPr="00AD2C10" w14:paraId="651FE255" w14:textId="77777777" w:rsidTr="00850B9D">
        <w:trPr>
          <w:trHeight w:val="284"/>
        </w:trPr>
        <w:tc>
          <w:tcPr>
            <w:tcW w:w="269" w:type="pct"/>
            <w:shd w:val="clear" w:color="auto" w:fill="auto"/>
            <w:vAlign w:val="center"/>
            <w:hideMark/>
          </w:tcPr>
          <w:p w14:paraId="16F966DB" w14:textId="77777777" w:rsidR="00850B9D" w:rsidRPr="00AD2C10" w:rsidRDefault="00850B9D" w:rsidP="00850B9D">
            <w:pPr>
              <w:spacing w:line="240" w:lineRule="auto"/>
              <w:ind w:firstLine="0"/>
              <w:jc w:val="center"/>
              <w:rPr>
                <w:b/>
                <w:bCs/>
                <w:sz w:val="20"/>
                <w:szCs w:val="20"/>
              </w:rPr>
            </w:pPr>
            <w:r w:rsidRPr="00AD2C10">
              <w:rPr>
                <w:b/>
                <w:bCs/>
                <w:sz w:val="20"/>
                <w:szCs w:val="20"/>
              </w:rPr>
              <w:t>№ п/п</w:t>
            </w:r>
          </w:p>
        </w:tc>
        <w:tc>
          <w:tcPr>
            <w:tcW w:w="921" w:type="pct"/>
            <w:shd w:val="clear" w:color="auto" w:fill="auto"/>
            <w:vAlign w:val="center"/>
            <w:hideMark/>
          </w:tcPr>
          <w:p w14:paraId="78EB98F3" w14:textId="77777777" w:rsidR="00850B9D" w:rsidRPr="00AD2C10" w:rsidRDefault="00850B9D" w:rsidP="00850B9D">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862" w:type="pct"/>
            <w:tcBorders>
              <w:top w:val="single" w:sz="4" w:space="0" w:color="auto"/>
              <w:left w:val="nil"/>
              <w:bottom w:val="single" w:sz="4" w:space="0" w:color="auto"/>
              <w:right w:val="single" w:sz="4" w:space="0" w:color="auto"/>
            </w:tcBorders>
            <w:shd w:val="clear" w:color="auto" w:fill="auto"/>
            <w:vAlign w:val="center"/>
            <w:hideMark/>
          </w:tcPr>
          <w:p w14:paraId="0157A7BB" w14:textId="6AA5A41B" w:rsidR="00850B9D" w:rsidRPr="00AD2C10" w:rsidRDefault="00850B9D" w:rsidP="00850B9D">
            <w:pPr>
              <w:spacing w:line="240" w:lineRule="auto"/>
              <w:ind w:firstLine="0"/>
              <w:jc w:val="center"/>
              <w:rPr>
                <w:b/>
                <w:bCs/>
                <w:sz w:val="20"/>
                <w:szCs w:val="20"/>
              </w:rPr>
            </w:pPr>
            <w:r w:rsidRPr="00AD2C10">
              <w:rPr>
                <w:b/>
                <w:bCs/>
                <w:sz w:val="20"/>
                <w:szCs w:val="20"/>
              </w:rPr>
              <w:t>Установленная тепловая мощность, МВт</w:t>
            </w:r>
            <w:r>
              <w:rPr>
                <w:b/>
                <w:bCs/>
                <w:sz w:val="20"/>
                <w:szCs w:val="20"/>
              </w:rPr>
              <w:t xml:space="preserve"> (Гкал/ч)</w:t>
            </w:r>
          </w:p>
        </w:tc>
        <w:tc>
          <w:tcPr>
            <w:tcW w:w="844" w:type="pct"/>
            <w:tcBorders>
              <w:top w:val="single" w:sz="4" w:space="0" w:color="auto"/>
              <w:left w:val="nil"/>
              <w:bottom w:val="single" w:sz="4" w:space="0" w:color="auto"/>
              <w:right w:val="single" w:sz="4" w:space="0" w:color="auto"/>
            </w:tcBorders>
            <w:shd w:val="clear" w:color="auto" w:fill="auto"/>
            <w:vAlign w:val="center"/>
            <w:hideMark/>
          </w:tcPr>
          <w:p w14:paraId="1ACA5161" w14:textId="554BBCC2" w:rsidR="00850B9D" w:rsidRPr="00AD2C10" w:rsidRDefault="00850B9D" w:rsidP="00850B9D">
            <w:pPr>
              <w:spacing w:line="240" w:lineRule="auto"/>
              <w:ind w:firstLine="0"/>
              <w:jc w:val="center"/>
              <w:rPr>
                <w:b/>
                <w:bCs/>
                <w:sz w:val="20"/>
                <w:szCs w:val="20"/>
              </w:rPr>
            </w:pPr>
            <w:r w:rsidRPr="00AD2C10">
              <w:rPr>
                <w:b/>
                <w:bCs/>
                <w:sz w:val="20"/>
                <w:szCs w:val="20"/>
              </w:rPr>
              <w:t>Располагаемая тепловая мощность, МВт</w:t>
            </w:r>
            <w:r>
              <w:rPr>
                <w:b/>
                <w:bCs/>
                <w:sz w:val="20"/>
                <w:szCs w:val="20"/>
              </w:rPr>
              <w:t xml:space="preserve"> (Гкал/ч)</w:t>
            </w:r>
          </w:p>
        </w:tc>
        <w:tc>
          <w:tcPr>
            <w:tcW w:w="1261" w:type="pct"/>
            <w:tcBorders>
              <w:top w:val="single" w:sz="4" w:space="0" w:color="auto"/>
              <w:left w:val="nil"/>
              <w:bottom w:val="single" w:sz="4" w:space="0" w:color="auto"/>
              <w:right w:val="single" w:sz="4" w:space="0" w:color="auto"/>
            </w:tcBorders>
            <w:shd w:val="clear" w:color="auto" w:fill="auto"/>
            <w:vAlign w:val="center"/>
            <w:hideMark/>
          </w:tcPr>
          <w:p w14:paraId="5EA0C2AA" w14:textId="5B83EBBB" w:rsidR="00850B9D" w:rsidRPr="00AD2C10" w:rsidRDefault="00850B9D" w:rsidP="00850B9D">
            <w:pPr>
              <w:spacing w:line="240" w:lineRule="auto"/>
              <w:ind w:firstLine="0"/>
              <w:jc w:val="center"/>
              <w:rPr>
                <w:b/>
                <w:bCs/>
                <w:sz w:val="20"/>
                <w:szCs w:val="20"/>
              </w:rPr>
            </w:pPr>
            <w:r w:rsidRPr="00AD2C10">
              <w:rPr>
                <w:b/>
                <w:bCs/>
                <w:sz w:val="20"/>
                <w:szCs w:val="20"/>
              </w:rPr>
              <w:t>Затраты тепловой мощности на собственные и хозяйственные нужды, МВт</w:t>
            </w:r>
            <w:r>
              <w:rPr>
                <w:b/>
                <w:bCs/>
                <w:sz w:val="20"/>
                <w:szCs w:val="20"/>
              </w:rPr>
              <w:t xml:space="preserve"> (Гкал/ч)</w:t>
            </w:r>
            <w:r w:rsidRPr="00AD2C10">
              <w:rPr>
                <w:b/>
                <w:bCs/>
                <w:sz w:val="20"/>
                <w:szCs w:val="20"/>
              </w:rPr>
              <w:t xml:space="preserve"> (за 202</w:t>
            </w:r>
            <w:r>
              <w:rPr>
                <w:b/>
                <w:bCs/>
                <w:sz w:val="20"/>
                <w:szCs w:val="20"/>
              </w:rPr>
              <w:t>2</w:t>
            </w:r>
            <w:r w:rsidRPr="00AD2C10">
              <w:rPr>
                <w:b/>
                <w:bCs/>
                <w:sz w:val="20"/>
                <w:szCs w:val="20"/>
              </w:rPr>
              <w:t xml:space="preserve"> год)</w:t>
            </w:r>
          </w:p>
        </w:tc>
        <w:tc>
          <w:tcPr>
            <w:tcW w:w="844" w:type="pct"/>
            <w:tcBorders>
              <w:top w:val="single" w:sz="4" w:space="0" w:color="auto"/>
              <w:left w:val="nil"/>
              <w:bottom w:val="single" w:sz="4" w:space="0" w:color="auto"/>
              <w:right w:val="single" w:sz="4" w:space="0" w:color="auto"/>
            </w:tcBorders>
            <w:shd w:val="clear" w:color="auto" w:fill="auto"/>
            <w:vAlign w:val="center"/>
            <w:hideMark/>
          </w:tcPr>
          <w:p w14:paraId="5858E396" w14:textId="1FC27180" w:rsidR="00850B9D" w:rsidRPr="00AD2C10" w:rsidRDefault="00850B9D" w:rsidP="00850B9D">
            <w:pPr>
              <w:spacing w:line="240" w:lineRule="auto"/>
              <w:ind w:firstLine="0"/>
              <w:jc w:val="center"/>
              <w:rPr>
                <w:b/>
                <w:bCs/>
                <w:sz w:val="20"/>
                <w:szCs w:val="20"/>
              </w:rPr>
            </w:pPr>
            <w:r w:rsidRPr="00AD2C10">
              <w:rPr>
                <w:b/>
                <w:bCs/>
                <w:sz w:val="20"/>
                <w:szCs w:val="20"/>
              </w:rPr>
              <w:t>Располагаемая тепловая мощность «нетто», МВт</w:t>
            </w:r>
            <w:r>
              <w:rPr>
                <w:b/>
                <w:bCs/>
                <w:sz w:val="20"/>
                <w:szCs w:val="20"/>
              </w:rPr>
              <w:t xml:space="preserve"> (Гкал/ч)</w:t>
            </w:r>
          </w:p>
        </w:tc>
      </w:tr>
      <w:tr w:rsidR="00860D0E" w:rsidRPr="00AD2C10" w14:paraId="409A55B8" w14:textId="77777777" w:rsidTr="00850B9D">
        <w:trPr>
          <w:trHeight w:val="284"/>
        </w:trPr>
        <w:tc>
          <w:tcPr>
            <w:tcW w:w="269" w:type="pct"/>
            <w:shd w:val="clear" w:color="auto" w:fill="auto"/>
            <w:vAlign w:val="center"/>
            <w:hideMark/>
          </w:tcPr>
          <w:p w14:paraId="133AC5DA" w14:textId="77777777" w:rsidR="00860D0E" w:rsidRPr="00AD2C10" w:rsidRDefault="00860D0E" w:rsidP="003C0424">
            <w:pPr>
              <w:spacing w:line="240" w:lineRule="auto"/>
              <w:ind w:firstLine="0"/>
              <w:jc w:val="center"/>
              <w:rPr>
                <w:sz w:val="20"/>
                <w:szCs w:val="20"/>
              </w:rPr>
            </w:pPr>
            <w:r w:rsidRPr="00AD2C10">
              <w:rPr>
                <w:sz w:val="20"/>
                <w:szCs w:val="20"/>
              </w:rPr>
              <w:t>3</w:t>
            </w:r>
          </w:p>
        </w:tc>
        <w:tc>
          <w:tcPr>
            <w:tcW w:w="921" w:type="pct"/>
            <w:shd w:val="clear" w:color="auto" w:fill="auto"/>
            <w:vAlign w:val="center"/>
            <w:hideMark/>
          </w:tcPr>
          <w:p w14:paraId="50C4F00C" w14:textId="77777777" w:rsidR="00860D0E" w:rsidRPr="00AD2C10" w:rsidRDefault="00860D0E" w:rsidP="003C0424">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 Владимировка</w:t>
            </w:r>
          </w:p>
        </w:tc>
        <w:tc>
          <w:tcPr>
            <w:tcW w:w="862" w:type="pct"/>
            <w:shd w:val="clear" w:color="auto" w:fill="auto"/>
            <w:vAlign w:val="center"/>
            <w:hideMark/>
          </w:tcPr>
          <w:p w14:paraId="2E39CA83" w14:textId="57C87445" w:rsidR="00860D0E" w:rsidRPr="00AD2C10" w:rsidRDefault="00860D0E" w:rsidP="003C0424">
            <w:pPr>
              <w:spacing w:line="240" w:lineRule="auto"/>
              <w:ind w:firstLine="0"/>
              <w:jc w:val="center"/>
              <w:rPr>
                <w:rFonts w:eastAsia="Calibri"/>
                <w:sz w:val="20"/>
                <w:szCs w:val="20"/>
                <w:lang w:eastAsia="en-US"/>
              </w:rPr>
            </w:pPr>
            <w:r w:rsidRPr="00AD2C10">
              <w:rPr>
                <w:rFonts w:eastAsia="Calibri"/>
                <w:sz w:val="20"/>
                <w:szCs w:val="20"/>
                <w:lang w:eastAsia="en-US"/>
              </w:rPr>
              <w:t>1,40</w:t>
            </w:r>
            <w:r w:rsidR="00850B9D">
              <w:rPr>
                <w:rFonts w:eastAsia="Calibri"/>
                <w:sz w:val="20"/>
                <w:szCs w:val="20"/>
                <w:lang w:eastAsia="en-US"/>
              </w:rPr>
              <w:t xml:space="preserve"> (1,21)</w:t>
            </w:r>
          </w:p>
        </w:tc>
        <w:tc>
          <w:tcPr>
            <w:tcW w:w="844" w:type="pct"/>
            <w:shd w:val="clear" w:color="auto" w:fill="auto"/>
            <w:vAlign w:val="center"/>
            <w:hideMark/>
          </w:tcPr>
          <w:p w14:paraId="7A1AC85F" w14:textId="29AD5FC9" w:rsidR="00860D0E" w:rsidRPr="00AD2C10" w:rsidRDefault="001C0FFD" w:rsidP="003C0424">
            <w:pPr>
              <w:spacing w:line="240" w:lineRule="auto"/>
              <w:ind w:firstLine="0"/>
              <w:jc w:val="center"/>
              <w:rPr>
                <w:rFonts w:eastAsia="Calibri"/>
                <w:sz w:val="20"/>
                <w:szCs w:val="20"/>
                <w:lang w:eastAsia="en-US"/>
              </w:rPr>
            </w:pPr>
            <w:r w:rsidRPr="00AD2C10">
              <w:rPr>
                <w:rFonts w:eastAsia="Calibri"/>
                <w:sz w:val="20"/>
                <w:szCs w:val="20"/>
                <w:lang w:eastAsia="en-US"/>
              </w:rPr>
              <w:t>1,23</w:t>
            </w:r>
            <w:r w:rsidR="00850B9D">
              <w:rPr>
                <w:rFonts w:eastAsia="Calibri"/>
                <w:sz w:val="20"/>
                <w:szCs w:val="20"/>
                <w:lang w:eastAsia="en-US"/>
              </w:rPr>
              <w:t xml:space="preserve"> (</w:t>
            </w:r>
            <w:r w:rsidR="00850B9D" w:rsidRPr="00850B9D">
              <w:rPr>
                <w:rFonts w:eastAsia="Calibri"/>
                <w:sz w:val="20"/>
                <w:szCs w:val="20"/>
                <w:lang w:eastAsia="en-US"/>
              </w:rPr>
              <w:t>1,057</w:t>
            </w:r>
            <w:r w:rsidR="00850B9D">
              <w:rPr>
                <w:rFonts w:eastAsia="Calibri"/>
                <w:sz w:val="20"/>
                <w:szCs w:val="20"/>
                <w:lang w:eastAsia="en-US"/>
              </w:rPr>
              <w:t>)</w:t>
            </w:r>
          </w:p>
        </w:tc>
        <w:tc>
          <w:tcPr>
            <w:tcW w:w="1261" w:type="pct"/>
            <w:shd w:val="clear" w:color="auto" w:fill="auto"/>
            <w:vAlign w:val="center"/>
            <w:hideMark/>
          </w:tcPr>
          <w:p w14:paraId="7085DAF9" w14:textId="159F2B9D" w:rsidR="00860D0E" w:rsidRPr="00AD2C10" w:rsidRDefault="00570C26" w:rsidP="003C0424">
            <w:pPr>
              <w:spacing w:line="240" w:lineRule="auto"/>
              <w:ind w:firstLine="0"/>
              <w:jc w:val="center"/>
              <w:rPr>
                <w:sz w:val="20"/>
                <w:szCs w:val="20"/>
              </w:rPr>
            </w:pPr>
            <w:r w:rsidRPr="00AD2C10">
              <w:rPr>
                <w:sz w:val="20"/>
                <w:szCs w:val="20"/>
              </w:rPr>
              <w:t>0,0305</w:t>
            </w:r>
            <w:r w:rsidR="00850B9D">
              <w:rPr>
                <w:sz w:val="20"/>
                <w:szCs w:val="20"/>
              </w:rPr>
              <w:t xml:space="preserve"> (</w:t>
            </w:r>
            <w:r w:rsidR="00850B9D" w:rsidRPr="00850B9D">
              <w:rPr>
                <w:sz w:val="20"/>
                <w:szCs w:val="20"/>
              </w:rPr>
              <w:t>0,026</w:t>
            </w:r>
            <w:r w:rsidR="00850B9D">
              <w:rPr>
                <w:sz w:val="20"/>
                <w:szCs w:val="20"/>
              </w:rPr>
              <w:t>)</w:t>
            </w:r>
          </w:p>
        </w:tc>
        <w:tc>
          <w:tcPr>
            <w:tcW w:w="844" w:type="pct"/>
            <w:shd w:val="clear" w:color="auto" w:fill="auto"/>
            <w:vAlign w:val="center"/>
          </w:tcPr>
          <w:p w14:paraId="5A2E630A" w14:textId="01AB753C" w:rsidR="00860D0E" w:rsidRPr="00AD2C10" w:rsidRDefault="00570C26" w:rsidP="003C0424">
            <w:pPr>
              <w:spacing w:line="240" w:lineRule="auto"/>
              <w:ind w:firstLine="0"/>
              <w:jc w:val="center"/>
              <w:rPr>
                <w:sz w:val="20"/>
                <w:szCs w:val="20"/>
              </w:rPr>
            </w:pPr>
            <w:r w:rsidRPr="00AD2C10">
              <w:rPr>
                <w:sz w:val="20"/>
                <w:szCs w:val="20"/>
              </w:rPr>
              <w:t>1,200</w:t>
            </w:r>
            <w:r w:rsidR="00850B9D">
              <w:rPr>
                <w:sz w:val="20"/>
                <w:szCs w:val="20"/>
              </w:rPr>
              <w:t xml:space="preserve"> (</w:t>
            </w:r>
            <w:r w:rsidR="00850B9D" w:rsidRPr="00850B9D">
              <w:rPr>
                <w:sz w:val="20"/>
                <w:szCs w:val="20"/>
              </w:rPr>
              <w:t>1,031</w:t>
            </w:r>
            <w:r w:rsidR="00850B9D">
              <w:rPr>
                <w:sz w:val="20"/>
                <w:szCs w:val="20"/>
              </w:rPr>
              <w:t>)</w:t>
            </w:r>
          </w:p>
        </w:tc>
      </w:tr>
    </w:tbl>
    <w:p w14:paraId="7BD73A93" w14:textId="0C5EEBD9" w:rsidR="00860D0E" w:rsidRPr="00AD2C10" w:rsidRDefault="00CC1BF0" w:rsidP="00CC1BF0">
      <w:pPr>
        <w:pStyle w:val="5"/>
      </w:pPr>
      <w:bookmarkStart w:id="101" w:name="_Toc139362825"/>
      <w:r>
        <w:t xml:space="preserve">1.2.3.5. </w:t>
      </w:r>
      <w:r w:rsidR="00860D0E"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01"/>
    </w:p>
    <w:p w14:paraId="0AEF053A" w14:textId="32C15A26" w:rsidR="00860D0E" w:rsidRDefault="00860D0E" w:rsidP="00860D0E">
      <w:r w:rsidRPr="00AD2C10">
        <w:t xml:space="preserve">Сроки ввода в эксплуатацию теплофикационного оборудования </w:t>
      </w:r>
      <w:r w:rsidR="000423A7" w:rsidRPr="00AD2C10">
        <w:t xml:space="preserve">представлены в таблице </w:t>
      </w:r>
      <w:r w:rsidR="00850B9D">
        <w:t>32</w:t>
      </w:r>
      <w:r w:rsidRPr="00AD2C10">
        <w:t>.</w:t>
      </w:r>
    </w:p>
    <w:p w14:paraId="3EAC2465" w14:textId="533CC37D" w:rsidR="00CC1BF0" w:rsidRDefault="00CC1BF0" w:rsidP="00860D0E"/>
    <w:p w14:paraId="5D24820D" w14:textId="77777777" w:rsidR="00CC1BF0" w:rsidRPr="00AD2C10" w:rsidRDefault="00CC1BF0" w:rsidP="00860D0E"/>
    <w:p w14:paraId="0EA8443C" w14:textId="579ABEEB" w:rsidR="00860D0E" w:rsidRPr="00AD2C10" w:rsidRDefault="00860D0E"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423A7" w:rsidRPr="00AD2C10">
        <w:rPr>
          <w:rFonts w:ascii="Times New Roman" w:hAnsi="Times New Roman"/>
          <w:sz w:val="24"/>
        </w:rPr>
        <w:fldChar w:fldCharType="begin"/>
      </w:r>
      <w:r w:rsidR="000423A7" w:rsidRPr="00AD2C10">
        <w:rPr>
          <w:rFonts w:ascii="Times New Roman" w:hAnsi="Times New Roman"/>
          <w:sz w:val="24"/>
        </w:rPr>
        <w:instrText xml:space="preserve"> SEQ Таблица \* ARABIC </w:instrText>
      </w:r>
      <w:r w:rsidR="000423A7" w:rsidRPr="00AD2C10">
        <w:rPr>
          <w:rFonts w:ascii="Times New Roman" w:hAnsi="Times New Roman"/>
          <w:sz w:val="24"/>
        </w:rPr>
        <w:fldChar w:fldCharType="separate"/>
      </w:r>
      <w:r w:rsidR="00EA3137">
        <w:rPr>
          <w:rFonts w:ascii="Times New Roman" w:hAnsi="Times New Roman"/>
          <w:noProof/>
          <w:sz w:val="24"/>
        </w:rPr>
        <w:t>32</w:t>
      </w:r>
      <w:r w:rsidR="000423A7" w:rsidRPr="00AD2C10">
        <w:rPr>
          <w:rFonts w:ascii="Times New Roman" w:hAnsi="Times New Roman"/>
          <w:sz w:val="24"/>
        </w:rPr>
        <w:fldChar w:fldCharType="end"/>
      </w:r>
      <w:r w:rsidRPr="00AD2C10">
        <w:rPr>
          <w:rFonts w:ascii="Times New Roman" w:hAnsi="Times New Roman"/>
          <w:sz w:val="24"/>
        </w:rPr>
        <w:t xml:space="preserve"> Срок ввода в эксплуатацию </w:t>
      </w:r>
      <w:r w:rsidR="002647AE" w:rsidRPr="00AD2C10">
        <w:rPr>
          <w:rFonts w:ascii="Times New Roman" w:hAnsi="Times New Roman"/>
          <w:sz w:val="24"/>
        </w:rPr>
        <w:t>котельного</w:t>
      </w:r>
      <w:r w:rsidRPr="00AD2C10">
        <w:rPr>
          <w:rFonts w:ascii="Times New Roman" w:hAnsi="Times New Roman"/>
          <w:sz w:val="24"/>
        </w:rPr>
        <w:t xml:space="preserve"> оборудования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
        <w:gridCol w:w="1222"/>
        <w:gridCol w:w="1020"/>
        <w:gridCol w:w="923"/>
        <w:gridCol w:w="1201"/>
        <w:gridCol w:w="1146"/>
        <w:gridCol w:w="1074"/>
        <w:gridCol w:w="1209"/>
        <w:gridCol w:w="1346"/>
      </w:tblGrid>
      <w:tr w:rsidR="00850B9D" w:rsidRPr="00850B9D" w14:paraId="55DB9147" w14:textId="43FA8702" w:rsidTr="00850B9D">
        <w:trPr>
          <w:trHeight w:val="284"/>
          <w:tblHeader/>
        </w:trPr>
        <w:tc>
          <w:tcPr>
            <w:tcW w:w="225" w:type="pct"/>
            <w:vAlign w:val="center"/>
          </w:tcPr>
          <w:p w14:paraId="684E742E" w14:textId="77777777" w:rsidR="00850B9D" w:rsidRPr="00850B9D" w:rsidRDefault="00850B9D" w:rsidP="00CC1BF0">
            <w:pPr>
              <w:spacing w:line="240" w:lineRule="auto"/>
              <w:ind w:firstLine="0"/>
              <w:jc w:val="center"/>
              <w:rPr>
                <w:b/>
                <w:bCs/>
                <w:sz w:val="16"/>
                <w:szCs w:val="16"/>
              </w:rPr>
            </w:pPr>
            <w:r w:rsidRPr="00850B9D">
              <w:rPr>
                <w:b/>
                <w:bCs/>
                <w:sz w:val="16"/>
                <w:szCs w:val="16"/>
              </w:rPr>
              <w:t>№ п/п</w:t>
            </w:r>
          </w:p>
        </w:tc>
        <w:tc>
          <w:tcPr>
            <w:tcW w:w="638" w:type="pct"/>
            <w:shd w:val="clear" w:color="auto" w:fill="auto"/>
            <w:vAlign w:val="center"/>
          </w:tcPr>
          <w:p w14:paraId="24CC065E" w14:textId="77777777" w:rsidR="00850B9D" w:rsidRPr="00850B9D" w:rsidRDefault="00850B9D" w:rsidP="00CC1BF0">
            <w:pPr>
              <w:spacing w:line="240" w:lineRule="auto"/>
              <w:ind w:firstLine="0"/>
              <w:jc w:val="center"/>
              <w:rPr>
                <w:b/>
                <w:bCs/>
                <w:sz w:val="16"/>
                <w:szCs w:val="16"/>
              </w:rPr>
            </w:pPr>
            <w:r w:rsidRPr="00850B9D">
              <w:rPr>
                <w:b/>
                <w:bCs/>
                <w:sz w:val="16"/>
                <w:szCs w:val="16"/>
              </w:rPr>
              <w:t>Наименование и адрес котельной</w:t>
            </w:r>
          </w:p>
        </w:tc>
        <w:tc>
          <w:tcPr>
            <w:tcW w:w="533" w:type="pct"/>
            <w:shd w:val="clear" w:color="auto" w:fill="auto"/>
            <w:vAlign w:val="center"/>
          </w:tcPr>
          <w:p w14:paraId="421D0F14" w14:textId="77777777" w:rsidR="00850B9D" w:rsidRPr="00850B9D" w:rsidRDefault="00850B9D" w:rsidP="00CC1BF0">
            <w:pPr>
              <w:spacing w:line="240" w:lineRule="auto"/>
              <w:ind w:firstLine="0"/>
              <w:jc w:val="center"/>
              <w:rPr>
                <w:b/>
                <w:bCs/>
                <w:sz w:val="16"/>
                <w:szCs w:val="16"/>
              </w:rPr>
            </w:pPr>
            <w:r w:rsidRPr="00850B9D">
              <w:rPr>
                <w:b/>
                <w:bCs/>
                <w:sz w:val="16"/>
                <w:szCs w:val="16"/>
              </w:rPr>
              <w:t>Количество и тип котлов</w:t>
            </w:r>
          </w:p>
        </w:tc>
        <w:tc>
          <w:tcPr>
            <w:tcW w:w="482" w:type="pct"/>
            <w:shd w:val="clear" w:color="auto" w:fill="auto"/>
            <w:vAlign w:val="center"/>
          </w:tcPr>
          <w:p w14:paraId="6FD83E51" w14:textId="77777777" w:rsidR="00850B9D" w:rsidRPr="00850B9D" w:rsidRDefault="00850B9D" w:rsidP="00CC1BF0">
            <w:pPr>
              <w:spacing w:line="240" w:lineRule="auto"/>
              <w:ind w:firstLine="0"/>
              <w:jc w:val="center"/>
              <w:rPr>
                <w:b/>
                <w:bCs/>
                <w:sz w:val="16"/>
                <w:szCs w:val="16"/>
              </w:rPr>
            </w:pPr>
            <w:r w:rsidRPr="00850B9D">
              <w:rPr>
                <w:b/>
                <w:bCs/>
                <w:sz w:val="16"/>
                <w:szCs w:val="16"/>
              </w:rPr>
              <w:t>Год установки котлов</w:t>
            </w:r>
          </w:p>
        </w:tc>
        <w:tc>
          <w:tcPr>
            <w:tcW w:w="627" w:type="pct"/>
            <w:tcBorders>
              <w:top w:val="single" w:sz="4" w:space="0" w:color="auto"/>
              <w:left w:val="single" w:sz="4" w:space="0" w:color="auto"/>
              <w:bottom w:val="single" w:sz="4" w:space="0" w:color="auto"/>
              <w:right w:val="single" w:sz="4" w:space="0" w:color="auto"/>
            </w:tcBorders>
            <w:vAlign w:val="center"/>
          </w:tcPr>
          <w:p w14:paraId="6934547B" w14:textId="39FA4DB1" w:rsidR="00850B9D" w:rsidRPr="00850B9D" w:rsidRDefault="00850B9D" w:rsidP="00CC1BF0">
            <w:pPr>
              <w:spacing w:line="240" w:lineRule="auto"/>
              <w:ind w:firstLine="0"/>
              <w:jc w:val="center"/>
              <w:rPr>
                <w:b/>
                <w:bCs/>
                <w:sz w:val="16"/>
                <w:szCs w:val="16"/>
              </w:rPr>
            </w:pPr>
            <w:r w:rsidRPr="00850B9D">
              <w:rPr>
                <w:b/>
                <w:bCs/>
                <w:sz w:val="16"/>
                <w:szCs w:val="16"/>
                <w:lang w:val="en-US"/>
              </w:rPr>
              <w:t>Нормативный срок службы, лет</w:t>
            </w:r>
          </w:p>
        </w:tc>
        <w:tc>
          <w:tcPr>
            <w:tcW w:w="599" w:type="pct"/>
            <w:tcBorders>
              <w:top w:val="single" w:sz="4" w:space="0" w:color="auto"/>
              <w:left w:val="single" w:sz="4" w:space="0" w:color="auto"/>
              <w:bottom w:val="single" w:sz="4" w:space="0" w:color="auto"/>
              <w:right w:val="single" w:sz="4" w:space="0" w:color="auto"/>
            </w:tcBorders>
            <w:vAlign w:val="center"/>
          </w:tcPr>
          <w:p w14:paraId="358B98E6" w14:textId="52834DFA" w:rsidR="00850B9D" w:rsidRPr="00850B9D" w:rsidRDefault="00850B9D" w:rsidP="00CC1BF0">
            <w:pPr>
              <w:spacing w:line="240" w:lineRule="auto"/>
              <w:ind w:firstLine="0"/>
              <w:jc w:val="center"/>
              <w:rPr>
                <w:b/>
                <w:bCs/>
                <w:sz w:val="16"/>
                <w:szCs w:val="16"/>
              </w:rPr>
            </w:pPr>
            <w:r w:rsidRPr="00850B9D">
              <w:rPr>
                <w:b/>
                <w:bCs/>
                <w:sz w:val="16"/>
                <w:szCs w:val="16"/>
                <w:lang w:val="en-US"/>
              </w:rPr>
              <w:t>Фактический срок службы, лет</w:t>
            </w:r>
          </w:p>
        </w:tc>
        <w:tc>
          <w:tcPr>
            <w:tcW w:w="561" w:type="pct"/>
            <w:tcBorders>
              <w:top w:val="single" w:sz="4" w:space="0" w:color="auto"/>
              <w:left w:val="single" w:sz="4" w:space="0" w:color="auto"/>
              <w:bottom w:val="single" w:sz="4" w:space="0" w:color="auto"/>
              <w:right w:val="single" w:sz="4" w:space="0" w:color="auto"/>
            </w:tcBorders>
          </w:tcPr>
          <w:p w14:paraId="74918277" w14:textId="12533F06" w:rsidR="00850B9D" w:rsidRPr="00850B9D" w:rsidRDefault="00850B9D" w:rsidP="00CC1BF0">
            <w:pPr>
              <w:spacing w:line="240" w:lineRule="auto"/>
              <w:ind w:firstLine="0"/>
              <w:jc w:val="center"/>
              <w:rPr>
                <w:b/>
                <w:bCs/>
                <w:sz w:val="16"/>
                <w:szCs w:val="16"/>
              </w:rPr>
            </w:pPr>
            <w:r w:rsidRPr="00850B9D">
              <w:rPr>
                <w:b/>
                <w:bCs/>
                <w:sz w:val="16"/>
                <w:szCs w:val="16"/>
                <w:lang w:val="en-US"/>
              </w:rPr>
              <w:t>Остаточный срок службы, лет</w:t>
            </w:r>
          </w:p>
        </w:tc>
        <w:tc>
          <w:tcPr>
            <w:tcW w:w="632" w:type="pct"/>
            <w:tcBorders>
              <w:top w:val="single" w:sz="4" w:space="0" w:color="auto"/>
              <w:left w:val="single" w:sz="4" w:space="0" w:color="auto"/>
              <w:bottom w:val="single" w:sz="4" w:space="0" w:color="auto"/>
              <w:right w:val="single" w:sz="4" w:space="0" w:color="auto"/>
            </w:tcBorders>
            <w:vAlign w:val="center"/>
          </w:tcPr>
          <w:p w14:paraId="50561C72" w14:textId="1EA57C6F" w:rsidR="00850B9D" w:rsidRPr="00850B9D" w:rsidRDefault="00850B9D" w:rsidP="00CC1BF0">
            <w:pPr>
              <w:spacing w:line="240" w:lineRule="auto"/>
              <w:ind w:firstLine="0"/>
              <w:jc w:val="center"/>
              <w:rPr>
                <w:b/>
                <w:bCs/>
                <w:sz w:val="16"/>
                <w:szCs w:val="16"/>
              </w:rPr>
            </w:pPr>
            <w:r w:rsidRPr="00850B9D">
              <w:rPr>
                <w:b/>
                <w:bCs/>
                <w:sz w:val="16"/>
                <w:szCs w:val="16"/>
              </w:rPr>
              <w:t>Износ нормативный, %</w:t>
            </w:r>
          </w:p>
        </w:tc>
        <w:tc>
          <w:tcPr>
            <w:tcW w:w="703" w:type="pct"/>
            <w:tcBorders>
              <w:top w:val="single" w:sz="4" w:space="0" w:color="auto"/>
              <w:left w:val="single" w:sz="4" w:space="0" w:color="auto"/>
              <w:bottom w:val="single" w:sz="4" w:space="0" w:color="auto"/>
              <w:right w:val="single" w:sz="4" w:space="0" w:color="auto"/>
            </w:tcBorders>
            <w:vAlign w:val="center"/>
          </w:tcPr>
          <w:p w14:paraId="7D1A2D5E" w14:textId="4DA36B17" w:rsidR="00850B9D" w:rsidRPr="00850B9D" w:rsidRDefault="00850B9D" w:rsidP="00CC1BF0">
            <w:pPr>
              <w:spacing w:line="240" w:lineRule="auto"/>
              <w:ind w:firstLine="0"/>
              <w:jc w:val="center"/>
              <w:rPr>
                <w:b/>
                <w:bCs/>
                <w:sz w:val="16"/>
                <w:szCs w:val="16"/>
              </w:rPr>
            </w:pPr>
            <w:r w:rsidRPr="00850B9D">
              <w:rPr>
                <w:b/>
                <w:bCs/>
                <w:sz w:val="16"/>
                <w:szCs w:val="16"/>
              </w:rPr>
              <w:t>Износ фактический, %</w:t>
            </w:r>
          </w:p>
        </w:tc>
      </w:tr>
      <w:tr w:rsidR="00850B9D" w:rsidRPr="00850B9D" w14:paraId="7A26F932" w14:textId="704B6096" w:rsidTr="00450718">
        <w:trPr>
          <w:trHeight w:val="284"/>
          <w:tblHeader/>
        </w:trPr>
        <w:tc>
          <w:tcPr>
            <w:tcW w:w="225" w:type="pct"/>
            <w:vMerge w:val="restart"/>
            <w:vAlign w:val="center"/>
          </w:tcPr>
          <w:p w14:paraId="63612157" w14:textId="77777777" w:rsidR="00850B9D" w:rsidRPr="00850B9D" w:rsidRDefault="00850B9D" w:rsidP="00CC1BF0">
            <w:pPr>
              <w:spacing w:line="240" w:lineRule="auto"/>
              <w:ind w:firstLine="0"/>
              <w:jc w:val="center"/>
              <w:rPr>
                <w:bCs/>
                <w:sz w:val="16"/>
                <w:szCs w:val="16"/>
              </w:rPr>
            </w:pPr>
            <w:r w:rsidRPr="00850B9D">
              <w:rPr>
                <w:bCs/>
                <w:sz w:val="16"/>
                <w:szCs w:val="16"/>
              </w:rPr>
              <w:t>1</w:t>
            </w:r>
          </w:p>
        </w:tc>
        <w:tc>
          <w:tcPr>
            <w:tcW w:w="638" w:type="pct"/>
            <w:vMerge w:val="restart"/>
            <w:shd w:val="clear" w:color="auto" w:fill="auto"/>
            <w:vAlign w:val="center"/>
          </w:tcPr>
          <w:p w14:paraId="2048EA90" w14:textId="77777777" w:rsidR="00850B9D" w:rsidRPr="00850B9D" w:rsidRDefault="00850B9D" w:rsidP="00CC1BF0">
            <w:pPr>
              <w:spacing w:line="240" w:lineRule="auto"/>
              <w:ind w:firstLine="0"/>
              <w:jc w:val="center"/>
              <w:rPr>
                <w:bCs/>
                <w:sz w:val="16"/>
                <w:szCs w:val="16"/>
              </w:rPr>
            </w:pPr>
            <w:r w:rsidRPr="00850B9D">
              <w:rPr>
                <w:bCs/>
                <w:sz w:val="16"/>
                <w:szCs w:val="16"/>
              </w:rPr>
              <w:t>Котельная п. Владимировка</w:t>
            </w:r>
          </w:p>
        </w:tc>
        <w:tc>
          <w:tcPr>
            <w:tcW w:w="533" w:type="pct"/>
            <w:shd w:val="clear" w:color="auto" w:fill="auto"/>
            <w:vAlign w:val="center"/>
          </w:tcPr>
          <w:p w14:paraId="285B55A1" w14:textId="77777777" w:rsidR="00850B9D" w:rsidRPr="00850B9D" w:rsidRDefault="00850B9D" w:rsidP="00CC1BF0">
            <w:pPr>
              <w:spacing w:line="240" w:lineRule="auto"/>
              <w:ind w:firstLine="0"/>
              <w:jc w:val="center"/>
              <w:rPr>
                <w:bCs/>
                <w:sz w:val="16"/>
                <w:szCs w:val="16"/>
              </w:rPr>
            </w:pPr>
            <w:r w:rsidRPr="00850B9D">
              <w:rPr>
                <w:bCs/>
                <w:sz w:val="16"/>
                <w:szCs w:val="16"/>
              </w:rPr>
              <w:t>Луга-Лотос КВр-0,8 – 1 шт.</w:t>
            </w:r>
          </w:p>
        </w:tc>
        <w:tc>
          <w:tcPr>
            <w:tcW w:w="482" w:type="pct"/>
            <w:shd w:val="clear" w:color="auto" w:fill="auto"/>
            <w:vAlign w:val="center"/>
          </w:tcPr>
          <w:p w14:paraId="52F0C79F" w14:textId="77777777" w:rsidR="00850B9D" w:rsidRPr="00850B9D" w:rsidRDefault="00850B9D" w:rsidP="00CC1BF0">
            <w:pPr>
              <w:spacing w:line="240" w:lineRule="auto"/>
              <w:ind w:firstLine="0"/>
              <w:jc w:val="center"/>
              <w:rPr>
                <w:bCs/>
                <w:sz w:val="16"/>
                <w:szCs w:val="16"/>
              </w:rPr>
            </w:pPr>
            <w:r w:rsidRPr="00850B9D">
              <w:rPr>
                <w:bCs/>
                <w:sz w:val="16"/>
                <w:szCs w:val="16"/>
              </w:rPr>
              <w:t>2018</w:t>
            </w:r>
          </w:p>
        </w:tc>
        <w:tc>
          <w:tcPr>
            <w:tcW w:w="627" w:type="pct"/>
            <w:vAlign w:val="center"/>
          </w:tcPr>
          <w:p w14:paraId="05F9C345" w14:textId="73D8AAA8" w:rsidR="00850B9D" w:rsidRPr="00850B9D" w:rsidRDefault="00850B9D" w:rsidP="00CC1BF0">
            <w:pPr>
              <w:spacing w:line="240" w:lineRule="auto"/>
              <w:ind w:firstLine="0"/>
              <w:jc w:val="center"/>
              <w:rPr>
                <w:bCs/>
                <w:sz w:val="16"/>
                <w:szCs w:val="16"/>
              </w:rPr>
            </w:pPr>
            <w:r w:rsidRPr="00850B9D">
              <w:rPr>
                <w:sz w:val="16"/>
                <w:szCs w:val="16"/>
              </w:rPr>
              <w:t>10</w:t>
            </w:r>
          </w:p>
        </w:tc>
        <w:tc>
          <w:tcPr>
            <w:tcW w:w="599" w:type="pct"/>
            <w:vAlign w:val="center"/>
          </w:tcPr>
          <w:p w14:paraId="025E624A" w14:textId="3EF47964" w:rsidR="00850B9D" w:rsidRPr="00850B9D" w:rsidRDefault="00850B9D" w:rsidP="00CC1BF0">
            <w:pPr>
              <w:spacing w:line="240" w:lineRule="auto"/>
              <w:ind w:firstLine="0"/>
              <w:jc w:val="center"/>
              <w:rPr>
                <w:bCs/>
                <w:sz w:val="16"/>
                <w:szCs w:val="16"/>
              </w:rPr>
            </w:pPr>
            <w:r>
              <w:rPr>
                <w:sz w:val="16"/>
                <w:szCs w:val="16"/>
              </w:rPr>
              <w:t>4</w:t>
            </w:r>
          </w:p>
        </w:tc>
        <w:tc>
          <w:tcPr>
            <w:tcW w:w="561" w:type="pct"/>
            <w:vAlign w:val="center"/>
          </w:tcPr>
          <w:p w14:paraId="76621285" w14:textId="4716CF7C" w:rsidR="00850B9D" w:rsidRPr="00850B9D" w:rsidRDefault="00850B9D" w:rsidP="00CC1BF0">
            <w:pPr>
              <w:spacing w:line="240" w:lineRule="auto"/>
              <w:ind w:firstLine="0"/>
              <w:jc w:val="center"/>
              <w:rPr>
                <w:bCs/>
                <w:sz w:val="16"/>
                <w:szCs w:val="16"/>
              </w:rPr>
            </w:pPr>
            <w:r>
              <w:rPr>
                <w:sz w:val="16"/>
                <w:szCs w:val="16"/>
              </w:rPr>
              <w:t>6</w:t>
            </w:r>
          </w:p>
        </w:tc>
        <w:tc>
          <w:tcPr>
            <w:tcW w:w="632" w:type="pct"/>
            <w:vAlign w:val="center"/>
          </w:tcPr>
          <w:p w14:paraId="72A1084C" w14:textId="5CED64B0" w:rsidR="00850B9D" w:rsidRPr="00850B9D" w:rsidRDefault="00850B9D" w:rsidP="00CC1BF0">
            <w:pPr>
              <w:spacing w:line="240" w:lineRule="auto"/>
              <w:ind w:firstLine="0"/>
              <w:jc w:val="center"/>
              <w:rPr>
                <w:bCs/>
                <w:sz w:val="16"/>
                <w:szCs w:val="16"/>
              </w:rPr>
            </w:pPr>
            <w:r>
              <w:rPr>
                <w:sz w:val="22"/>
              </w:rPr>
              <w:t>4</w:t>
            </w:r>
            <w:r w:rsidRPr="00B03C7D">
              <w:rPr>
                <w:sz w:val="22"/>
              </w:rPr>
              <w:t>0 %</w:t>
            </w:r>
          </w:p>
        </w:tc>
        <w:tc>
          <w:tcPr>
            <w:tcW w:w="703" w:type="pct"/>
            <w:vAlign w:val="center"/>
          </w:tcPr>
          <w:p w14:paraId="16C55AFF" w14:textId="53DC1DFD" w:rsidR="00850B9D" w:rsidRPr="00850B9D" w:rsidRDefault="00850B9D" w:rsidP="00CC1BF0">
            <w:pPr>
              <w:spacing w:line="240" w:lineRule="auto"/>
              <w:ind w:firstLine="0"/>
              <w:jc w:val="center"/>
              <w:rPr>
                <w:bCs/>
                <w:sz w:val="16"/>
                <w:szCs w:val="16"/>
              </w:rPr>
            </w:pPr>
            <w:r>
              <w:rPr>
                <w:sz w:val="22"/>
              </w:rPr>
              <w:t>4</w:t>
            </w:r>
            <w:r w:rsidRPr="00B03C7D">
              <w:rPr>
                <w:sz w:val="22"/>
              </w:rPr>
              <w:t>0 %</w:t>
            </w:r>
          </w:p>
        </w:tc>
      </w:tr>
      <w:tr w:rsidR="00850B9D" w:rsidRPr="00850B9D" w14:paraId="6E7DAAF9" w14:textId="2C40AFE5" w:rsidTr="00450718">
        <w:trPr>
          <w:trHeight w:val="284"/>
          <w:tblHeader/>
        </w:trPr>
        <w:tc>
          <w:tcPr>
            <w:tcW w:w="225" w:type="pct"/>
            <w:vMerge/>
            <w:vAlign w:val="center"/>
          </w:tcPr>
          <w:p w14:paraId="4432FC95" w14:textId="77777777" w:rsidR="00850B9D" w:rsidRPr="00850B9D" w:rsidRDefault="00850B9D" w:rsidP="00CC1BF0">
            <w:pPr>
              <w:spacing w:line="240" w:lineRule="auto"/>
              <w:ind w:firstLine="0"/>
              <w:jc w:val="center"/>
              <w:rPr>
                <w:bCs/>
                <w:sz w:val="16"/>
                <w:szCs w:val="16"/>
              </w:rPr>
            </w:pPr>
          </w:p>
        </w:tc>
        <w:tc>
          <w:tcPr>
            <w:tcW w:w="638" w:type="pct"/>
            <w:vMerge/>
            <w:shd w:val="clear" w:color="auto" w:fill="auto"/>
            <w:vAlign w:val="center"/>
          </w:tcPr>
          <w:p w14:paraId="7310BF0F" w14:textId="77777777" w:rsidR="00850B9D" w:rsidRPr="00850B9D" w:rsidRDefault="00850B9D" w:rsidP="00CC1BF0">
            <w:pPr>
              <w:spacing w:line="240" w:lineRule="auto"/>
              <w:ind w:firstLine="0"/>
              <w:jc w:val="center"/>
              <w:rPr>
                <w:bCs/>
                <w:sz w:val="16"/>
                <w:szCs w:val="16"/>
              </w:rPr>
            </w:pPr>
          </w:p>
        </w:tc>
        <w:tc>
          <w:tcPr>
            <w:tcW w:w="533" w:type="pct"/>
            <w:shd w:val="clear" w:color="auto" w:fill="auto"/>
            <w:vAlign w:val="center"/>
          </w:tcPr>
          <w:p w14:paraId="647EA7F8" w14:textId="77777777" w:rsidR="00850B9D" w:rsidRPr="00850B9D" w:rsidRDefault="00850B9D" w:rsidP="00CC1BF0">
            <w:pPr>
              <w:spacing w:line="240" w:lineRule="auto"/>
              <w:ind w:firstLine="0"/>
              <w:jc w:val="center"/>
              <w:rPr>
                <w:bCs/>
                <w:sz w:val="16"/>
                <w:szCs w:val="16"/>
              </w:rPr>
            </w:pPr>
            <w:r w:rsidRPr="00850B9D">
              <w:rPr>
                <w:bCs/>
                <w:sz w:val="16"/>
                <w:szCs w:val="16"/>
              </w:rPr>
              <w:t>Луга-Лотос КВр-0,6 – 1 шт.</w:t>
            </w:r>
          </w:p>
        </w:tc>
        <w:tc>
          <w:tcPr>
            <w:tcW w:w="482" w:type="pct"/>
            <w:shd w:val="clear" w:color="auto" w:fill="auto"/>
            <w:vAlign w:val="center"/>
          </w:tcPr>
          <w:p w14:paraId="69FEC94E" w14:textId="77777777" w:rsidR="00850B9D" w:rsidRPr="00850B9D" w:rsidRDefault="00850B9D" w:rsidP="00CC1BF0">
            <w:pPr>
              <w:spacing w:line="240" w:lineRule="auto"/>
              <w:ind w:firstLine="0"/>
              <w:jc w:val="center"/>
              <w:rPr>
                <w:bCs/>
                <w:sz w:val="16"/>
                <w:szCs w:val="16"/>
              </w:rPr>
            </w:pPr>
            <w:r w:rsidRPr="00850B9D">
              <w:rPr>
                <w:bCs/>
                <w:sz w:val="16"/>
                <w:szCs w:val="16"/>
              </w:rPr>
              <w:t>2018</w:t>
            </w:r>
          </w:p>
        </w:tc>
        <w:tc>
          <w:tcPr>
            <w:tcW w:w="627" w:type="pct"/>
            <w:vAlign w:val="center"/>
          </w:tcPr>
          <w:p w14:paraId="73914632" w14:textId="1BA8C471" w:rsidR="00850B9D" w:rsidRPr="00850B9D" w:rsidRDefault="00850B9D" w:rsidP="00CC1BF0">
            <w:pPr>
              <w:spacing w:line="240" w:lineRule="auto"/>
              <w:ind w:firstLine="0"/>
              <w:jc w:val="center"/>
              <w:rPr>
                <w:bCs/>
                <w:sz w:val="16"/>
                <w:szCs w:val="16"/>
              </w:rPr>
            </w:pPr>
            <w:r w:rsidRPr="00850B9D">
              <w:rPr>
                <w:sz w:val="16"/>
                <w:szCs w:val="16"/>
              </w:rPr>
              <w:t>10</w:t>
            </w:r>
          </w:p>
        </w:tc>
        <w:tc>
          <w:tcPr>
            <w:tcW w:w="599" w:type="pct"/>
            <w:vAlign w:val="center"/>
          </w:tcPr>
          <w:p w14:paraId="257D3496" w14:textId="3858D6C2" w:rsidR="00850B9D" w:rsidRPr="00850B9D" w:rsidRDefault="00850B9D" w:rsidP="00CC1BF0">
            <w:pPr>
              <w:spacing w:line="240" w:lineRule="auto"/>
              <w:ind w:firstLine="0"/>
              <w:jc w:val="center"/>
              <w:rPr>
                <w:bCs/>
                <w:sz w:val="16"/>
                <w:szCs w:val="16"/>
              </w:rPr>
            </w:pPr>
            <w:r>
              <w:rPr>
                <w:sz w:val="16"/>
                <w:szCs w:val="16"/>
              </w:rPr>
              <w:t>4</w:t>
            </w:r>
          </w:p>
        </w:tc>
        <w:tc>
          <w:tcPr>
            <w:tcW w:w="561" w:type="pct"/>
            <w:vAlign w:val="center"/>
          </w:tcPr>
          <w:p w14:paraId="233966AE" w14:textId="3013F75C" w:rsidR="00850B9D" w:rsidRPr="00850B9D" w:rsidRDefault="00850B9D" w:rsidP="00CC1BF0">
            <w:pPr>
              <w:spacing w:line="240" w:lineRule="auto"/>
              <w:ind w:firstLine="0"/>
              <w:jc w:val="center"/>
              <w:rPr>
                <w:bCs/>
                <w:sz w:val="16"/>
                <w:szCs w:val="16"/>
              </w:rPr>
            </w:pPr>
            <w:r>
              <w:rPr>
                <w:sz w:val="16"/>
                <w:szCs w:val="16"/>
              </w:rPr>
              <w:t>6</w:t>
            </w:r>
          </w:p>
        </w:tc>
        <w:tc>
          <w:tcPr>
            <w:tcW w:w="632" w:type="pct"/>
            <w:vAlign w:val="center"/>
          </w:tcPr>
          <w:p w14:paraId="6B7ECE6A" w14:textId="0F5ED488" w:rsidR="00850B9D" w:rsidRPr="00850B9D" w:rsidRDefault="00850B9D" w:rsidP="00CC1BF0">
            <w:pPr>
              <w:spacing w:line="240" w:lineRule="auto"/>
              <w:ind w:firstLine="0"/>
              <w:jc w:val="center"/>
              <w:rPr>
                <w:bCs/>
                <w:sz w:val="16"/>
                <w:szCs w:val="16"/>
              </w:rPr>
            </w:pPr>
            <w:r>
              <w:rPr>
                <w:sz w:val="22"/>
              </w:rPr>
              <w:t>4</w:t>
            </w:r>
            <w:r w:rsidRPr="00B03C7D">
              <w:rPr>
                <w:sz w:val="22"/>
              </w:rPr>
              <w:t>0 %</w:t>
            </w:r>
          </w:p>
        </w:tc>
        <w:tc>
          <w:tcPr>
            <w:tcW w:w="703" w:type="pct"/>
            <w:vAlign w:val="center"/>
          </w:tcPr>
          <w:p w14:paraId="48A8B411" w14:textId="3FCE1F93" w:rsidR="00850B9D" w:rsidRPr="00850B9D" w:rsidRDefault="00850B9D" w:rsidP="00CC1BF0">
            <w:pPr>
              <w:spacing w:line="240" w:lineRule="auto"/>
              <w:ind w:firstLine="0"/>
              <w:jc w:val="center"/>
              <w:rPr>
                <w:bCs/>
                <w:sz w:val="16"/>
                <w:szCs w:val="16"/>
              </w:rPr>
            </w:pPr>
            <w:r>
              <w:rPr>
                <w:sz w:val="22"/>
              </w:rPr>
              <w:t>4</w:t>
            </w:r>
            <w:r w:rsidRPr="00B03C7D">
              <w:rPr>
                <w:sz w:val="22"/>
              </w:rPr>
              <w:t>0 %</w:t>
            </w:r>
          </w:p>
        </w:tc>
      </w:tr>
    </w:tbl>
    <w:p w14:paraId="6614F30A" w14:textId="5B85B036" w:rsidR="00860D0E" w:rsidRPr="00AD2C10" w:rsidRDefault="00CC1BF0" w:rsidP="00CC1BF0">
      <w:pPr>
        <w:pStyle w:val="5"/>
      </w:pPr>
      <w:bookmarkStart w:id="102" w:name="_Toc139362826"/>
      <w:r>
        <w:t xml:space="preserve">1.2.3.6. </w:t>
      </w:r>
      <w:r w:rsidR="00860D0E"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02"/>
    </w:p>
    <w:p w14:paraId="4CBCA5B7" w14:textId="77777777" w:rsidR="00860D0E" w:rsidRPr="00AD2C10" w:rsidRDefault="00860D0E" w:rsidP="00860D0E">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7C2E4A93" w14:textId="3FC8FFFF" w:rsidR="00860D0E" w:rsidRPr="00AD2C10" w:rsidRDefault="00CC1BF0" w:rsidP="00CC1BF0">
      <w:pPr>
        <w:pStyle w:val="5"/>
      </w:pPr>
      <w:bookmarkStart w:id="103" w:name="_Toc139362827"/>
      <w:r>
        <w:t xml:space="preserve">1.2.3.7. </w:t>
      </w:r>
      <w:r w:rsidR="00860D0E" w:rsidRPr="00AD2C10">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наружнего воздуха</w:t>
      </w:r>
      <w:bookmarkEnd w:id="103"/>
    </w:p>
    <w:p w14:paraId="16EFD53A" w14:textId="66BFF58E" w:rsidR="005330A0" w:rsidRDefault="00860D0E" w:rsidP="005330A0">
      <w:pPr>
        <w:autoSpaceDE w:val="0"/>
        <w:autoSpaceDN w:val="0"/>
        <w:rPr>
          <w:lang w:bidi="ru-RU"/>
        </w:rPr>
      </w:pPr>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w:t>
      </w:r>
      <w:r w:rsidRPr="00AD2C10">
        <w:rPr>
          <w:lang w:val="en-US" w:bidi="ru-RU"/>
        </w:rPr>
        <w:t>t</w:t>
      </w:r>
      <w:r w:rsidRPr="00AD2C10">
        <w:rPr>
          <w:vertAlign w:val="subscript"/>
          <w:lang w:bidi="ru-RU"/>
        </w:rPr>
        <w:t>нр</w:t>
      </w:r>
      <w:r w:rsidRPr="00AD2C10">
        <w:rPr>
          <w:lang w:bidi="ru-RU"/>
        </w:rPr>
        <w:t xml:space="preserve"> (-26) °</w:t>
      </w:r>
      <w:r w:rsidRPr="00AD2C10">
        <w:rPr>
          <w:lang w:val="en-US" w:bidi="ru-RU"/>
        </w:rPr>
        <w:t>C</w:t>
      </w:r>
      <w:r w:rsidRPr="00AD2C10">
        <w:rPr>
          <w:lang w:bidi="ru-RU"/>
        </w:rPr>
        <w:t>) - 95/70 °</w:t>
      </w:r>
      <w:r w:rsidRPr="00AD2C10">
        <w:rPr>
          <w:lang w:val="en-US" w:bidi="ru-RU"/>
        </w:rPr>
        <w:t>C</w:t>
      </w:r>
      <w:r w:rsidRPr="00AD2C10">
        <w:rPr>
          <w:lang w:bidi="ru-RU"/>
        </w:rPr>
        <w:t xml:space="preserve">, представленным в таблице </w:t>
      </w:r>
      <w:r w:rsidR="000423A7" w:rsidRPr="00AD2C10">
        <w:rPr>
          <w:lang w:bidi="ru-RU"/>
        </w:rPr>
        <w:t>3</w:t>
      </w:r>
      <w:r w:rsidR="00850B9D">
        <w:rPr>
          <w:lang w:bidi="ru-RU"/>
        </w:rPr>
        <w:t>3</w:t>
      </w:r>
      <w:r w:rsidRPr="00AD2C10">
        <w:rPr>
          <w:lang w:bidi="ru-RU"/>
        </w:rPr>
        <w:t>.</w:t>
      </w:r>
    </w:p>
    <w:p w14:paraId="6D3C238C" w14:textId="715679F7" w:rsidR="00850B9D" w:rsidRPr="00AD2C10" w:rsidRDefault="00850B9D" w:rsidP="005330A0">
      <w:pPr>
        <w:autoSpaceDE w:val="0"/>
        <w:autoSpaceDN w:val="0"/>
        <w:rPr>
          <w:lang w:bidi="ru-RU"/>
        </w:rPr>
      </w:pPr>
      <w:r w:rsidRPr="00CC1BF0">
        <w:rPr>
          <w:sz w:val="24"/>
          <w:lang w:bidi="ru-RU"/>
        </w:rPr>
        <w:t>Примечание: для температуры наружного воздуха ниже -26 ºС параметры теплоносителя 95/70, как при максимально-зимнем режиме</w:t>
      </w:r>
      <w:r w:rsidRPr="00850B9D">
        <w:rPr>
          <w:lang w:bidi="ru-RU"/>
        </w:rPr>
        <w:t>.</w:t>
      </w:r>
    </w:p>
    <w:p w14:paraId="09D3D43C" w14:textId="635F3258" w:rsidR="00860D0E" w:rsidRPr="00AD2C10" w:rsidRDefault="00860D0E" w:rsidP="005330A0">
      <w:pPr>
        <w:autoSpaceDE w:val="0"/>
        <w:autoSpaceDN w:val="0"/>
        <w:ind w:firstLine="0"/>
        <w:rPr>
          <w:b/>
          <w:sz w:val="24"/>
        </w:rPr>
      </w:pPr>
      <w:r w:rsidRPr="00AD2C10">
        <w:rPr>
          <w:b/>
          <w:sz w:val="24"/>
        </w:rPr>
        <w:t xml:space="preserve">Таблица </w:t>
      </w:r>
      <w:r w:rsidR="000423A7" w:rsidRPr="00AD2C10">
        <w:rPr>
          <w:b/>
          <w:sz w:val="24"/>
        </w:rPr>
        <w:fldChar w:fldCharType="begin"/>
      </w:r>
      <w:r w:rsidR="000423A7" w:rsidRPr="00AD2C10">
        <w:rPr>
          <w:b/>
          <w:sz w:val="24"/>
        </w:rPr>
        <w:instrText xml:space="preserve"> SEQ Таблица \* ARABIC </w:instrText>
      </w:r>
      <w:r w:rsidR="000423A7" w:rsidRPr="00AD2C10">
        <w:rPr>
          <w:b/>
          <w:sz w:val="24"/>
        </w:rPr>
        <w:fldChar w:fldCharType="separate"/>
      </w:r>
      <w:r w:rsidR="00EA3137">
        <w:rPr>
          <w:b/>
          <w:noProof/>
          <w:sz w:val="24"/>
        </w:rPr>
        <w:t>33</w:t>
      </w:r>
      <w:r w:rsidR="000423A7" w:rsidRPr="00AD2C10">
        <w:rPr>
          <w:b/>
          <w:sz w:val="24"/>
        </w:rPr>
        <w:fldChar w:fldCharType="end"/>
      </w:r>
      <w:r w:rsidR="000423A7" w:rsidRPr="00AD2C10">
        <w:rPr>
          <w:b/>
          <w:sz w:val="24"/>
        </w:rPr>
        <w:t xml:space="preserve"> </w:t>
      </w:r>
      <w:r w:rsidRPr="00AD2C10">
        <w:rPr>
          <w:b/>
          <w:sz w:val="24"/>
        </w:rPr>
        <w:t>Температурный график регулирования отпуска тепловой энергии от котельной п. Владимировка</w:t>
      </w:r>
    </w:p>
    <w:tbl>
      <w:tblPr>
        <w:tblStyle w:val="TableNormal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3241"/>
        <w:gridCol w:w="3250"/>
      </w:tblGrid>
      <w:tr w:rsidR="00860D0E" w:rsidRPr="00AD2C10" w14:paraId="0558CE52" w14:textId="77777777" w:rsidTr="00850B9D">
        <w:trPr>
          <w:trHeight w:val="227"/>
          <w:tblHeader/>
        </w:trPr>
        <w:tc>
          <w:tcPr>
            <w:tcW w:w="1535" w:type="pct"/>
            <w:shd w:val="clear" w:color="auto" w:fill="auto"/>
            <w:vAlign w:val="center"/>
          </w:tcPr>
          <w:p w14:paraId="1E81C430" w14:textId="77777777" w:rsidR="00860D0E" w:rsidRPr="00AD2C10" w:rsidRDefault="00860D0E" w:rsidP="00CC1BF0">
            <w:pPr>
              <w:spacing w:line="240" w:lineRule="auto"/>
              <w:ind w:firstLine="0"/>
              <w:jc w:val="center"/>
              <w:rPr>
                <w:b/>
                <w:sz w:val="20"/>
                <w:lang w:bidi="ru-RU"/>
              </w:rPr>
            </w:pPr>
            <w:r w:rsidRPr="00AD2C10">
              <w:rPr>
                <w:b/>
                <w:sz w:val="20"/>
                <w:lang w:bidi="ru-RU"/>
              </w:rPr>
              <w:t>t наружного воздуха,°С</w:t>
            </w:r>
          </w:p>
        </w:tc>
        <w:tc>
          <w:tcPr>
            <w:tcW w:w="1730" w:type="pct"/>
            <w:shd w:val="clear" w:color="auto" w:fill="auto"/>
            <w:vAlign w:val="center"/>
          </w:tcPr>
          <w:p w14:paraId="7350165D" w14:textId="77777777" w:rsidR="00860D0E" w:rsidRPr="00AD2C10" w:rsidRDefault="00860D0E" w:rsidP="00CC1BF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6276DF13" w14:textId="77777777" w:rsidR="00860D0E" w:rsidRPr="00AD2C10" w:rsidRDefault="00860D0E" w:rsidP="00CC1BF0">
            <w:pPr>
              <w:spacing w:line="240" w:lineRule="auto"/>
              <w:ind w:firstLine="0"/>
              <w:jc w:val="center"/>
              <w:rPr>
                <w:b/>
                <w:sz w:val="20"/>
                <w:lang w:bidi="ru-RU"/>
              </w:rPr>
            </w:pPr>
            <w:r w:rsidRPr="00AD2C10">
              <w:rPr>
                <w:b/>
                <w:sz w:val="20"/>
                <w:lang w:bidi="ru-RU"/>
              </w:rPr>
              <w:t>t обратной воды, °С</w:t>
            </w:r>
          </w:p>
        </w:tc>
      </w:tr>
      <w:tr w:rsidR="00860D0E" w:rsidRPr="00AD2C10" w14:paraId="13B411D9" w14:textId="77777777" w:rsidTr="00850B9D">
        <w:trPr>
          <w:trHeight w:val="227"/>
        </w:trPr>
        <w:tc>
          <w:tcPr>
            <w:tcW w:w="1535" w:type="pct"/>
            <w:shd w:val="clear" w:color="auto" w:fill="auto"/>
            <w:vAlign w:val="center"/>
          </w:tcPr>
          <w:p w14:paraId="3AEFE147" w14:textId="77777777" w:rsidR="00860D0E" w:rsidRPr="00AD2C10" w:rsidRDefault="00860D0E" w:rsidP="00CC1BF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1FA23131"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2C45FAD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35</w:t>
            </w:r>
          </w:p>
        </w:tc>
      </w:tr>
      <w:tr w:rsidR="00860D0E" w:rsidRPr="00AD2C10" w14:paraId="0C44AE7A" w14:textId="77777777" w:rsidTr="00850B9D">
        <w:trPr>
          <w:trHeight w:val="227"/>
        </w:trPr>
        <w:tc>
          <w:tcPr>
            <w:tcW w:w="1535" w:type="pct"/>
            <w:shd w:val="clear" w:color="auto" w:fill="auto"/>
            <w:vAlign w:val="center"/>
          </w:tcPr>
          <w:p w14:paraId="7E1D773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4B735A76"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236246D9"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36</w:t>
            </w:r>
          </w:p>
        </w:tc>
      </w:tr>
      <w:tr w:rsidR="00860D0E" w:rsidRPr="00AD2C10" w14:paraId="6F259169" w14:textId="77777777" w:rsidTr="00850B9D">
        <w:trPr>
          <w:trHeight w:val="227"/>
        </w:trPr>
        <w:tc>
          <w:tcPr>
            <w:tcW w:w="1535" w:type="pct"/>
            <w:shd w:val="clear" w:color="auto" w:fill="auto"/>
            <w:vAlign w:val="center"/>
          </w:tcPr>
          <w:p w14:paraId="41E6484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3A6F89F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640D593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37</w:t>
            </w:r>
          </w:p>
        </w:tc>
      </w:tr>
      <w:tr w:rsidR="00860D0E" w:rsidRPr="00AD2C10" w14:paraId="41D545F6" w14:textId="77777777" w:rsidTr="00850B9D">
        <w:tblPrEx>
          <w:tblLook w:val="04A0" w:firstRow="1" w:lastRow="0" w:firstColumn="1" w:lastColumn="0" w:noHBand="0" w:noVBand="1"/>
        </w:tblPrEx>
        <w:trPr>
          <w:trHeight w:val="227"/>
        </w:trPr>
        <w:tc>
          <w:tcPr>
            <w:tcW w:w="1535" w:type="pct"/>
            <w:shd w:val="clear" w:color="auto" w:fill="auto"/>
            <w:vAlign w:val="center"/>
          </w:tcPr>
          <w:p w14:paraId="0F486CF2"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688846DE"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4F13B360"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39</w:t>
            </w:r>
          </w:p>
        </w:tc>
      </w:tr>
      <w:tr w:rsidR="00860D0E" w:rsidRPr="00AD2C10" w14:paraId="6EE87551" w14:textId="77777777" w:rsidTr="00850B9D">
        <w:tblPrEx>
          <w:tblLook w:val="04A0" w:firstRow="1" w:lastRow="0" w:firstColumn="1" w:lastColumn="0" w:noHBand="0" w:noVBand="1"/>
        </w:tblPrEx>
        <w:trPr>
          <w:trHeight w:val="227"/>
        </w:trPr>
        <w:tc>
          <w:tcPr>
            <w:tcW w:w="1535" w:type="pct"/>
            <w:shd w:val="clear" w:color="auto" w:fill="auto"/>
            <w:vAlign w:val="center"/>
          </w:tcPr>
          <w:p w14:paraId="2DE9D14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7E0E3B46"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0304EC4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40</w:t>
            </w:r>
          </w:p>
        </w:tc>
      </w:tr>
      <w:tr w:rsidR="00860D0E" w:rsidRPr="00AD2C10" w14:paraId="0EC7C584" w14:textId="77777777" w:rsidTr="00850B9D">
        <w:tblPrEx>
          <w:tblLook w:val="04A0" w:firstRow="1" w:lastRow="0" w:firstColumn="1" w:lastColumn="0" w:noHBand="0" w:noVBand="1"/>
        </w:tblPrEx>
        <w:trPr>
          <w:trHeight w:val="227"/>
        </w:trPr>
        <w:tc>
          <w:tcPr>
            <w:tcW w:w="1535" w:type="pct"/>
            <w:shd w:val="clear" w:color="auto" w:fill="auto"/>
            <w:vAlign w:val="center"/>
          </w:tcPr>
          <w:p w14:paraId="66E9A05C"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2BB9C49C"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10B870B0"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41</w:t>
            </w:r>
          </w:p>
        </w:tc>
      </w:tr>
      <w:tr w:rsidR="00860D0E" w:rsidRPr="00AD2C10" w14:paraId="5CE20C91" w14:textId="77777777" w:rsidTr="00850B9D">
        <w:tblPrEx>
          <w:tblLook w:val="04A0" w:firstRow="1" w:lastRow="0" w:firstColumn="1" w:lastColumn="0" w:noHBand="0" w:noVBand="1"/>
        </w:tblPrEx>
        <w:trPr>
          <w:trHeight w:val="227"/>
        </w:trPr>
        <w:tc>
          <w:tcPr>
            <w:tcW w:w="1535" w:type="pct"/>
            <w:shd w:val="clear" w:color="auto" w:fill="auto"/>
            <w:vAlign w:val="center"/>
          </w:tcPr>
          <w:p w14:paraId="20F10790"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59BBD20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1575A25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42</w:t>
            </w:r>
          </w:p>
        </w:tc>
      </w:tr>
      <w:tr w:rsidR="00860D0E" w:rsidRPr="00AD2C10" w14:paraId="36913C6E" w14:textId="77777777" w:rsidTr="00850B9D">
        <w:tblPrEx>
          <w:tblLook w:val="04A0" w:firstRow="1" w:lastRow="0" w:firstColumn="1" w:lastColumn="0" w:noHBand="0" w:noVBand="1"/>
        </w:tblPrEx>
        <w:trPr>
          <w:trHeight w:val="227"/>
        </w:trPr>
        <w:tc>
          <w:tcPr>
            <w:tcW w:w="1535" w:type="pct"/>
            <w:shd w:val="clear" w:color="auto" w:fill="auto"/>
            <w:vAlign w:val="center"/>
          </w:tcPr>
          <w:p w14:paraId="67090784"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607241E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1A57D4F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43</w:t>
            </w:r>
          </w:p>
        </w:tc>
      </w:tr>
      <w:tr w:rsidR="00860D0E" w:rsidRPr="00AD2C10" w14:paraId="79B3E37F" w14:textId="77777777" w:rsidTr="00850B9D">
        <w:tblPrEx>
          <w:tblLook w:val="04A0" w:firstRow="1" w:lastRow="0" w:firstColumn="1" w:lastColumn="0" w:noHBand="0" w:noVBand="1"/>
        </w:tblPrEx>
        <w:trPr>
          <w:trHeight w:val="227"/>
        </w:trPr>
        <w:tc>
          <w:tcPr>
            <w:tcW w:w="1535" w:type="pct"/>
            <w:shd w:val="clear" w:color="auto" w:fill="auto"/>
            <w:vAlign w:val="center"/>
          </w:tcPr>
          <w:p w14:paraId="7CC80CBE"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219DCB7D"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3D9434A1"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44</w:t>
            </w:r>
          </w:p>
        </w:tc>
      </w:tr>
      <w:tr w:rsidR="00860D0E" w:rsidRPr="00AD2C10" w14:paraId="66C113C6" w14:textId="77777777" w:rsidTr="00850B9D">
        <w:tblPrEx>
          <w:tblLook w:val="04A0" w:firstRow="1" w:lastRow="0" w:firstColumn="1" w:lastColumn="0" w:noHBand="0" w:noVBand="1"/>
        </w:tblPrEx>
        <w:trPr>
          <w:trHeight w:val="227"/>
        </w:trPr>
        <w:tc>
          <w:tcPr>
            <w:tcW w:w="1535" w:type="pct"/>
            <w:shd w:val="clear" w:color="auto" w:fill="auto"/>
            <w:vAlign w:val="center"/>
          </w:tcPr>
          <w:p w14:paraId="052B6545"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6CD8AB5B"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4F32B11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46</w:t>
            </w:r>
          </w:p>
        </w:tc>
      </w:tr>
      <w:tr w:rsidR="00860D0E" w:rsidRPr="00AD2C10" w14:paraId="4C54D632" w14:textId="77777777" w:rsidTr="00850B9D">
        <w:tblPrEx>
          <w:tblLook w:val="04A0" w:firstRow="1" w:lastRow="0" w:firstColumn="1" w:lastColumn="0" w:noHBand="0" w:noVBand="1"/>
        </w:tblPrEx>
        <w:trPr>
          <w:trHeight w:val="227"/>
        </w:trPr>
        <w:tc>
          <w:tcPr>
            <w:tcW w:w="1535" w:type="pct"/>
            <w:shd w:val="clear" w:color="auto" w:fill="auto"/>
            <w:vAlign w:val="center"/>
          </w:tcPr>
          <w:p w14:paraId="18209143"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3471744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7F85D54D"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47</w:t>
            </w:r>
          </w:p>
        </w:tc>
      </w:tr>
      <w:tr w:rsidR="00860D0E" w:rsidRPr="00AD2C10" w14:paraId="13CDEA11" w14:textId="77777777" w:rsidTr="00850B9D">
        <w:tblPrEx>
          <w:tblLook w:val="04A0" w:firstRow="1" w:lastRow="0" w:firstColumn="1" w:lastColumn="0" w:noHBand="0" w:noVBand="1"/>
        </w:tblPrEx>
        <w:trPr>
          <w:trHeight w:val="227"/>
        </w:trPr>
        <w:tc>
          <w:tcPr>
            <w:tcW w:w="1535" w:type="pct"/>
            <w:shd w:val="clear" w:color="auto" w:fill="auto"/>
            <w:vAlign w:val="center"/>
          </w:tcPr>
          <w:p w14:paraId="6DAA134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30B37AB1"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7076ACB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48</w:t>
            </w:r>
          </w:p>
        </w:tc>
      </w:tr>
      <w:tr w:rsidR="00860D0E" w:rsidRPr="00AD2C10" w14:paraId="085F1F7A" w14:textId="77777777" w:rsidTr="00850B9D">
        <w:tblPrEx>
          <w:tblLook w:val="04A0" w:firstRow="1" w:lastRow="0" w:firstColumn="1" w:lastColumn="0" w:noHBand="0" w:noVBand="1"/>
        </w:tblPrEx>
        <w:trPr>
          <w:trHeight w:val="227"/>
        </w:trPr>
        <w:tc>
          <w:tcPr>
            <w:tcW w:w="1535" w:type="pct"/>
            <w:shd w:val="clear" w:color="auto" w:fill="auto"/>
            <w:vAlign w:val="center"/>
          </w:tcPr>
          <w:p w14:paraId="5D99372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59E6077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68B87B4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49</w:t>
            </w:r>
          </w:p>
        </w:tc>
      </w:tr>
      <w:tr w:rsidR="00860D0E" w:rsidRPr="00AD2C10" w14:paraId="58B287F2" w14:textId="77777777" w:rsidTr="00850B9D">
        <w:tblPrEx>
          <w:tblLook w:val="04A0" w:firstRow="1" w:lastRow="0" w:firstColumn="1" w:lastColumn="0" w:noHBand="0" w:noVBand="1"/>
        </w:tblPrEx>
        <w:trPr>
          <w:trHeight w:val="227"/>
        </w:trPr>
        <w:tc>
          <w:tcPr>
            <w:tcW w:w="1535" w:type="pct"/>
            <w:shd w:val="clear" w:color="auto" w:fill="auto"/>
            <w:vAlign w:val="center"/>
          </w:tcPr>
          <w:p w14:paraId="44475161"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7F09C9B4"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358C0BE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50</w:t>
            </w:r>
          </w:p>
        </w:tc>
      </w:tr>
      <w:tr w:rsidR="00860D0E" w:rsidRPr="00AD2C10" w14:paraId="3FF9A497" w14:textId="77777777" w:rsidTr="00850B9D">
        <w:tblPrEx>
          <w:tblLook w:val="04A0" w:firstRow="1" w:lastRow="0" w:firstColumn="1" w:lastColumn="0" w:noHBand="0" w:noVBand="1"/>
        </w:tblPrEx>
        <w:trPr>
          <w:trHeight w:val="227"/>
        </w:trPr>
        <w:tc>
          <w:tcPr>
            <w:tcW w:w="1535" w:type="pct"/>
            <w:shd w:val="clear" w:color="auto" w:fill="auto"/>
            <w:vAlign w:val="center"/>
          </w:tcPr>
          <w:p w14:paraId="54162AA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716E228D"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293060A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51</w:t>
            </w:r>
          </w:p>
        </w:tc>
      </w:tr>
      <w:tr w:rsidR="00860D0E" w:rsidRPr="00AD2C10" w14:paraId="419EA60E" w14:textId="77777777" w:rsidTr="00850B9D">
        <w:tblPrEx>
          <w:tblLook w:val="04A0" w:firstRow="1" w:lastRow="0" w:firstColumn="1" w:lastColumn="0" w:noHBand="0" w:noVBand="1"/>
        </w:tblPrEx>
        <w:trPr>
          <w:trHeight w:val="227"/>
        </w:trPr>
        <w:tc>
          <w:tcPr>
            <w:tcW w:w="1535" w:type="pct"/>
            <w:shd w:val="clear" w:color="auto" w:fill="auto"/>
            <w:vAlign w:val="center"/>
          </w:tcPr>
          <w:p w14:paraId="672C033A"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1E84C820"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66FE375C"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52</w:t>
            </w:r>
          </w:p>
        </w:tc>
      </w:tr>
      <w:tr w:rsidR="00860D0E" w:rsidRPr="00AD2C10" w14:paraId="67BAD6A4" w14:textId="77777777" w:rsidTr="00850B9D">
        <w:tblPrEx>
          <w:tblLook w:val="04A0" w:firstRow="1" w:lastRow="0" w:firstColumn="1" w:lastColumn="0" w:noHBand="0" w:noVBand="1"/>
        </w:tblPrEx>
        <w:trPr>
          <w:trHeight w:val="227"/>
        </w:trPr>
        <w:tc>
          <w:tcPr>
            <w:tcW w:w="1535" w:type="pct"/>
            <w:shd w:val="clear" w:color="auto" w:fill="auto"/>
            <w:vAlign w:val="center"/>
          </w:tcPr>
          <w:p w14:paraId="7E55348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25CE4B1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76244012"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53</w:t>
            </w:r>
          </w:p>
        </w:tc>
      </w:tr>
      <w:tr w:rsidR="00860D0E" w:rsidRPr="00AD2C10" w14:paraId="58C37271" w14:textId="77777777" w:rsidTr="00850B9D">
        <w:tblPrEx>
          <w:tblLook w:val="04A0" w:firstRow="1" w:lastRow="0" w:firstColumn="1" w:lastColumn="0" w:noHBand="0" w:noVBand="1"/>
        </w:tblPrEx>
        <w:trPr>
          <w:trHeight w:val="227"/>
        </w:trPr>
        <w:tc>
          <w:tcPr>
            <w:tcW w:w="1535" w:type="pct"/>
            <w:shd w:val="clear" w:color="auto" w:fill="auto"/>
            <w:vAlign w:val="center"/>
          </w:tcPr>
          <w:p w14:paraId="05C94532"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15704D0F"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1048ED47"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54</w:t>
            </w:r>
          </w:p>
        </w:tc>
      </w:tr>
      <w:tr w:rsidR="00860D0E" w:rsidRPr="00AD2C10" w14:paraId="1D671FCF" w14:textId="77777777" w:rsidTr="00850B9D">
        <w:tblPrEx>
          <w:tblLook w:val="04A0" w:firstRow="1" w:lastRow="0" w:firstColumn="1" w:lastColumn="0" w:noHBand="0" w:noVBand="1"/>
        </w:tblPrEx>
        <w:trPr>
          <w:trHeight w:val="227"/>
        </w:trPr>
        <w:tc>
          <w:tcPr>
            <w:tcW w:w="1535" w:type="pct"/>
            <w:shd w:val="clear" w:color="auto" w:fill="auto"/>
            <w:vAlign w:val="center"/>
          </w:tcPr>
          <w:p w14:paraId="5D0A34F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6B9FA2E0"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66386AD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55</w:t>
            </w:r>
          </w:p>
        </w:tc>
      </w:tr>
      <w:tr w:rsidR="00860D0E" w:rsidRPr="00AD2C10" w14:paraId="53D27753" w14:textId="77777777" w:rsidTr="00850B9D">
        <w:tblPrEx>
          <w:tblLook w:val="04A0" w:firstRow="1" w:lastRow="0" w:firstColumn="1" w:lastColumn="0" w:noHBand="0" w:noVBand="1"/>
        </w:tblPrEx>
        <w:trPr>
          <w:trHeight w:val="227"/>
        </w:trPr>
        <w:tc>
          <w:tcPr>
            <w:tcW w:w="1535" w:type="pct"/>
            <w:shd w:val="clear" w:color="auto" w:fill="auto"/>
            <w:vAlign w:val="center"/>
          </w:tcPr>
          <w:p w14:paraId="183C050B"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519A3D5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2530950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56</w:t>
            </w:r>
          </w:p>
        </w:tc>
      </w:tr>
      <w:tr w:rsidR="00860D0E" w:rsidRPr="00AD2C10" w14:paraId="0BADA4FD" w14:textId="77777777" w:rsidTr="00850B9D">
        <w:tblPrEx>
          <w:tblLook w:val="04A0" w:firstRow="1" w:lastRow="0" w:firstColumn="1" w:lastColumn="0" w:noHBand="0" w:noVBand="1"/>
        </w:tblPrEx>
        <w:trPr>
          <w:trHeight w:val="227"/>
        </w:trPr>
        <w:tc>
          <w:tcPr>
            <w:tcW w:w="1535" w:type="pct"/>
            <w:shd w:val="clear" w:color="auto" w:fill="auto"/>
            <w:vAlign w:val="center"/>
          </w:tcPr>
          <w:p w14:paraId="4C388B0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303BAB79"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7C2DFF7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57</w:t>
            </w:r>
          </w:p>
        </w:tc>
      </w:tr>
      <w:tr w:rsidR="00860D0E" w:rsidRPr="00AD2C10" w14:paraId="7BDF7F36" w14:textId="77777777" w:rsidTr="00850B9D">
        <w:tblPrEx>
          <w:tblLook w:val="04A0" w:firstRow="1" w:lastRow="0" w:firstColumn="1" w:lastColumn="0" w:noHBand="0" w:noVBand="1"/>
        </w:tblPrEx>
        <w:trPr>
          <w:trHeight w:val="227"/>
        </w:trPr>
        <w:tc>
          <w:tcPr>
            <w:tcW w:w="1535" w:type="pct"/>
            <w:shd w:val="clear" w:color="auto" w:fill="auto"/>
            <w:vAlign w:val="center"/>
          </w:tcPr>
          <w:p w14:paraId="1F9F3908"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3A5BA77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69339B73"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58</w:t>
            </w:r>
          </w:p>
        </w:tc>
      </w:tr>
      <w:tr w:rsidR="00860D0E" w:rsidRPr="00AD2C10" w14:paraId="75421792" w14:textId="77777777" w:rsidTr="00850B9D">
        <w:tblPrEx>
          <w:tblLook w:val="04A0" w:firstRow="1" w:lastRow="0" w:firstColumn="1" w:lastColumn="0" w:noHBand="0" w:noVBand="1"/>
        </w:tblPrEx>
        <w:trPr>
          <w:trHeight w:val="227"/>
        </w:trPr>
        <w:tc>
          <w:tcPr>
            <w:tcW w:w="1535" w:type="pct"/>
            <w:shd w:val="clear" w:color="auto" w:fill="auto"/>
            <w:vAlign w:val="center"/>
          </w:tcPr>
          <w:p w14:paraId="4820452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190A0A31"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3135BA8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59</w:t>
            </w:r>
          </w:p>
        </w:tc>
      </w:tr>
      <w:tr w:rsidR="00860D0E" w:rsidRPr="00AD2C10" w14:paraId="0FD099F6" w14:textId="77777777" w:rsidTr="00850B9D">
        <w:tblPrEx>
          <w:tblLook w:val="04A0" w:firstRow="1" w:lastRow="0" w:firstColumn="1" w:lastColumn="0" w:noHBand="0" w:noVBand="1"/>
        </w:tblPrEx>
        <w:trPr>
          <w:trHeight w:val="227"/>
        </w:trPr>
        <w:tc>
          <w:tcPr>
            <w:tcW w:w="1535" w:type="pct"/>
            <w:shd w:val="clear" w:color="auto" w:fill="auto"/>
            <w:vAlign w:val="center"/>
          </w:tcPr>
          <w:p w14:paraId="038F3B45"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28E18A07"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6F78FEB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60</w:t>
            </w:r>
          </w:p>
        </w:tc>
      </w:tr>
      <w:tr w:rsidR="00860D0E" w:rsidRPr="00AD2C10" w14:paraId="0EF14902" w14:textId="77777777" w:rsidTr="00850B9D">
        <w:tblPrEx>
          <w:tblLook w:val="04A0" w:firstRow="1" w:lastRow="0" w:firstColumn="1" w:lastColumn="0" w:noHBand="0" w:noVBand="1"/>
        </w:tblPrEx>
        <w:trPr>
          <w:trHeight w:val="227"/>
        </w:trPr>
        <w:tc>
          <w:tcPr>
            <w:tcW w:w="1535" w:type="pct"/>
            <w:shd w:val="clear" w:color="auto" w:fill="auto"/>
            <w:vAlign w:val="center"/>
          </w:tcPr>
          <w:p w14:paraId="50AF1FF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696B6B3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58FD77FF"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61</w:t>
            </w:r>
          </w:p>
        </w:tc>
      </w:tr>
      <w:tr w:rsidR="00860D0E" w:rsidRPr="00AD2C10" w14:paraId="2A354020" w14:textId="77777777" w:rsidTr="00850B9D">
        <w:tblPrEx>
          <w:tblLook w:val="04A0" w:firstRow="1" w:lastRow="0" w:firstColumn="1" w:lastColumn="0" w:noHBand="0" w:noVBand="1"/>
        </w:tblPrEx>
        <w:trPr>
          <w:trHeight w:val="227"/>
        </w:trPr>
        <w:tc>
          <w:tcPr>
            <w:tcW w:w="1535" w:type="pct"/>
            <w:shd w:val="clear" w:color="auto" w:fill="auto"/>
            <w:vAlign w:val="center"/>
          </w:tcPr>
          <w:p w14:paraId="598A7D42"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30F43B46"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2492AE4B"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62</w:t>
            </w:r>
          </w:p>
        </w:tc>
      </w:tr>
      <w:tr w:rsidR="00860D0E" w:rsidRPr="00AD2C10" w14:paraId="4AEA8CD2" w14:textId="77777777" w:rsidTr="00850B9D">
        <w:tblPrEx>
          <w:tblLook w:val="04A0" w:firstRow="1" w:lastRow="0" w:firstColumn="1" w:lastColumn="0" w:noHBand="0" w:noVBand="1"/>
        </w:tblPrEx>
        <w:trPr>
          <w:trHeight w:val="227"/>
        </w:trPr>
        <w:tc>
          <w:tcPr>
            <w:tcW w:w="1535" w:type="pct"/>
            <w:shd w:val="clear" w:color="auto" w:fill="auto"/>
            <w:vAlign w:val="center"/>
          </w:tcPr>
          <w:p w14:paraId="57E9CD0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3F6BC210"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2400B9F4"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63</w:t>
            </w:r>
          </w:p>
        </w:tc>
      </w:tr>
      <w:tr w:rsidR="00860D0E" w:rsidRPr="00AD2C10" w14:paraId="7279843C" w14:textId="77777777" w:rsidTr="00850B9D">
        <w:tblPrEx>
          <w:tblLook w:val="04A0" w:firstRow="1" w:lastRow="0" w:firstColumn="1" w:lastColumn="0" w:noHBand="0" w:noVBand="1"/>
        </w:tblPrEx>
        <w:trPr>
          <w:trHeight w:val="227"/>
        </w:trPr>
        <w:tc>
          <w:tcPr>
            <w:tcW w:w="1535" w:type="pct"/>
            <w:shd w:val="clear" w:color="auto" w:fill="auto"/>
            <w:vAlign w:val="center"/>
          </w:tcPr>
          <w:p w14:paraId="2329438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011194AD"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1A816E84"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64</w:t>
            </w:r>
          </w:p>
        </w:tc>
      </w:tr>
      <w:tr w:rsidR="00860D0E" w:rsidRPr="00AD2C10" w14:paraId="063C0B16" w14:textId="77777777" w:rsidTr="00850B9D">
        <w:tblPrEx>
          <w:tblLook w:val="04A0" w:firstRow="1" w:lastRow="0" w:firstColumn="1" w:lastColumn="0" w:noHBand="0" w:noVBand="1"/>
        </w:tblPrEx>
        <w:trPr>
          <w:trHeight w:val="227"/>
        </w:trPr>
        <w:tc>
          <w:tcPr>
            <w:tcW w:w="1535" w:type="pct"/>
            <w:shd w:val="clear" w:color="auto" w:fill="auto"/>
            <w:vAlign w:val="center"/>
          </w:tcPr>
          <w:p w14:paraId="3AD2E5A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47C1E10F"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73E3D3A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0644D9FE" w14:textId="77777777" w:rsidTr="00850B9D">
        <w:tblPrEx>
          <w:tblLook w:val="04A0" w:firstRow="1" w:lastRow="0" w:firstColumn="1" w:lastColumn="0" w:noHBand="0" w:noVBand="1"/>
        </w:tblPrEx>
        <w:trPr>
          <w:trHeight w:val="227"/>
        </w:trPr>
        <w:tc>
          <w:tcPr>
            <w:tcW w:w="1535" w:type="pct"/>
            <w:shd w:val="clear" w:color="auto" w:fill="auto"/>
            <w:vAlign w:val="center"/>
          </w:tcPr>
          <w:p w14:paraId="4881F4E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3C9C23D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4D16FF16"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564A9F17" w14:textId="77777777" w:rsidTr="00850B9D">
        <w:tblPrEx>
          <w:tblLook w:val="04A0" w:firstRow="1" w:lastRow="0" w:firstColumn="1" w:lastColumn="0" w:noHBand="0" w:noVBand="1"/>
        </w:tblPrEx>
        <w:trPr>
          <w:trHeight w:val="227"/>
        </w:trPr>
        <w:tc>
          <w:tcPr>
            <w:tcW w:w="1535" w:type="pct"/>
            <w:shd w:val="clear" w:color="auto" w:fill="auto"/>
            <w:vAlign w:val="center"/>
          </w:tcPr>
          <w:p w14:paraId="1A6BA77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2F033613"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293E4E3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66</w:t>
            </w:r>
          </w:p>
        </w:tc>
      </w:tr>
      <w:tr w:rsidR="00860D0E" w:rsidRPr="00AD2C10" w14:paraId="50E75A15" w14:textId="77777777" w:rsidTr="00850B9D">
        <w:tblPrEx>
          <w:tblLook w:val="04A0" w:firstRow="1" w:lastRow="0" w:firstColumn="1" w:lastColumn="0" w:noHBand="0" w:noVBand="1"/>
        </w:tblPrEx>
        <w:trPr>
          <w:trHeight w:val="227"/>
        </w:trPr>
        <w:tc>
          <w:tcPr>
            <w:tcW w:w="1535" w:type="pct"/>
            <w:shd w:val="clear" w:color="auto" w:fill="auto"/>
            <w:vAlign w:val="center"/>
          </w:tcPr>
          <w:p w14:paraId="07C627C6"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57F0986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44141145"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67</w:t>
            </w:r>
          </w:p>
        </w:tc>
      </w:tr>
      <w:tr w:rsidR="00860D0E" w:rsidRPr="00AD2C10" w14:paraId="62F56949" w14:textId="77777777" w:rsidTr="00850B9D">
        <w:tblPrEx>
          <w:tblLook w:val="04A0" w:firstRow="1" w:lastRow="0" w:firstColumn="1" w:lastColumn="0" w:noHBand="0" w:noVBand="1"/>
        </w:tblPrEx>
        <w:trPr>
          <w:trHeight w:val="227"/>
        </w:trPr>
        <w:tc>
          <w:tcPr>
            <w:tcW w:w="1535" w:type="pct"/>
            <w:shd w:val="clear" w:color="auto" w:fill="auto"/>
            <w:vAlign w:val="center"/>
          </w:tcPr>
          <w:p w14:paraId="5677C58C"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4BE2779B"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4A1356C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68</w:t>
            </w:r>
          </w:p>
        </w:tc>
      </w:tr>
      <w:tr w:rsidR="00860D0E" w:rsidRPr="00AD2C10" w14:paraId="69F48B61" w14:textId="77777777" w:rsidTr="00850B9D">
        <w:tblPrEx>
          <w:tblLook w:val="04A0" w:firstRow="1" w:lastRow="0" w:firstColumn="1" w:lastColumn="0" w:noHBand="0" w:noVBand="1"/>
        </w:tblPrEx>
        <w:trPr>
          <w:trHeight w:val="227"/>
        </w:trPr>
        <w:tc>
          <w:tcPr>
            <w:tcW w:w="1535" w:type="pct"/>
            <w:shd w:val="clear" w:color="auto" w:fill="auto"/>
            <w:vAlign w:val="center"/>
          </w:tcPr>
          <w:p w14:paraId="7BD4F08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331D6C07"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0AC60683"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69</w:t>
            </w:r>
          </w:p>
        </w:tc>
      </w:tr>
      <w:tr w:rsidR="00860D0E" w:rsidRPr="00AD2C10" w14:paraId="640C889C" w14:textId="77777777" w:rsidTr="00850B9D">
        <w:tblPrEx>
          <w:tblLook w:val="04A0" w:firstRow="1" w:lastRow="0" w:firstColumn="1" w:lastColumn="0" w:noHBand="0" w:noVBand="1"/>
        </w:tblPrEx>
        <w:trPr>
          <w:trHeight w:val="227"/>
        </w:trPr>
        <w:tc>
          <w:tcPr>
            <w:tcW w:w="1535" w:type="pct"/>
            <w:shd w:val="clear" w:color="auto" w:fill="auto"/>
            <w:vAlign w:val="center"/>
          </w:tcPr>
          <w:p w14:paraId="6594067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7AC9EC15"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2F72D971"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70</w:t>
            </w:r>
          </w:p>
        </w:tc>
      </w:tr>
    </w:tbl>
    <w:p w14:paraId="4FE1AA3A" w14:textId="77777777" w:rsidR="00860D0E" w:rsidRPr="00AD2C10" w:rsidRDefault="00860D0E" w:rsidP="00A71349">
      <w:pPr>
        <w:widowControl w:val="0"/>
        <w:tabs>
          <w:tab w:val="left" w:pos="0"/>
        </w:tabs>
        <w:autoSpaceDE w:val="0"/>
        <w:autoSpaceDN w:val="0"/>
        <w:spacing w:before="100" w:beforeAutospacing="1"/>
        <w:rPr>
          <w:lang w:bidi="ru-RU"/>
        </w:rPr>
      </w:pPr>
      <w:r w:rsidRPr="00AD2C10">
        <w:rPr>
          <w:lang w:bidi="ru-RU"/>
        </w:rPr>
        <w:t xml:space="preserve">При существующей загрузке системы теплоснабжения и пропускной способности тепловых сетей данный температурный график (95/70 </w:t>
      </w:r>
      <w:r w:rsidRPr="00AD2C10">
        <w:rPr>
          <w:rFonts w:ascii="Cambria Math" w:hAnsi="Cambria Math" w:cs="Cambria Math"/>
          <w:lang w:bidi="ru-RU"/>
        </w:rPr>
        <w:t>℃</w:t>
      </w:r>
      <w:r w:rsidRPr="00AD2C10">
        <w:rPr>
          <w:lang w:bidi="ru-RU"/>
        </w:rPr>
        <w:t>) способен обеспечить поддержание комфортной температуры и влажности воздуха в отапливаемых помещениях.</w:t>
      </w:r>
    </w:p>
    <w:p w14:paraId="1F4C5FF2" w14:textId="77777777" w:rsidR="00860D0E" w:rsidRPr="00AD2C10" w:rsidRDefault="00860D0E" w:rsidP="00A71349">
      <w:pPr>
        <w:widowControl w:val="0"/>
        <w:tabs>
          <w:tab w:val="left" w:pos="0"/>
        </w:tabs>
        <w:autoSpaceDE w:val="0"/>
        <w:autoSpaceDN w:val="0"/>
        <w:rPr>
          <w:lang w:bidi="ru-RU"/>
        </w:rPr>
      </w:pPr>
      <w:r w:rsidRPr="00AD2C10">
        <w:rPr>
          <w:lang w:bidi="ru-RU"/>
        </w:rPr>
        <w:t>Отдельно необходимо отметить, что на котельных Громовского сельского поселения, по данным, полученным от ресурсоснабжающей организации, фактический график регулирования отпуска тепла в тепловые сети соответствуют утвержденному графику.</w:t>
      </w:r>
    </w:p>
    <w:p w14:paraId="50097778" w14:textId="77777777" w:rsidR="00860D0E" w:rsidRPr="00AD2C10" w:rsidRDefault="00860D0E" w:rsidP="00A71349">
      <w:pPr>
        <w:rPr>
          <w:szCs w:val="26"/>
        </w:rPr>
      </w:pPr>
      <w:r w:rsidRPr="00AD2C10">
        <w:rPr>
          <w:szCs w:val="26"/>
        </w:rPr>
        <w:t xml:space="preserve">В дни стояния положительных температур и в летний период температура теплоносителя в подающем трубопроводе поддерживается на уровне 70-75 </w:t>
      </w:r>
      <w:r w:rsidRPr="00AD2C10">
        <w:rPr>
          <w:spacing w:val="6"/>
          <w:szCs w:val="26"/>
        </w:rPr>
        <w:t>°С</w:t>
      </w:r>
      <w:r w:rsidRPr="00AD2C10">
        <w:rPr>
          <w:szCs w:val="26"/>
        </w:rPr>
        <w:t>, для обеспечения нормативных температур ГВС в местах водоразбора горячей воды потребителями</w:t>
      </w:r>
      <w:r w:rsidRPr="00AD2C10">
        <w:t> </w:t>
      </w:r>
      <w:r w:rsidRPr="00AD2C10">
        <w:rPr>
          <w:szCs w:val="26"/>
        </w:rPr>
        <w:t>(60</w:t>
      </w:r>
      <w:r w:rsidRPr="00AD2C10">
        <w:rPr>
          <w:spacing w:val="6"/>
          <w:szCs w:val="26"/>
        </w:rPr>
        <w:t>°С</w:t>
      </w:r>
      <w:r w:rsidRPr="00AD2C10">
        <w:rPr>
          <w:szCs w:val="26"/>
        </w:rPr>
        <w:t>).</w:t>
      </w:r>
    </w:p>
    <w:p w14:paraId="1639050C" w14:textId="7C18E6B0" w:rsidR="00860D0E" w:rsidRPr="00AD2C10" w:rsidRDefault="00CC1BF0" w:rsidP="00CC1BF0">
      <w:pPr>
        <w:pStyle w:val="5"/>
      </w:pPr>
      <w:bookmarkStart w:id="104" w:name="_Toc139362828"/>
      <w:r>
        <w:t xml:space="preserve">1.2.3.8. </w:t>
      </w:r>
      <w:r w:rsidR="00860D0E" w:rsidRPr="00AD2C10">
        <w:t>Среднегодовая загрузка оборудования</w:t>
      </w:r>
      <w:bookmarkEnd w:id="104"/>
    </w:p>
    <w:p w14:paraId="248357A8" w14:textId="44E7B7B5" w:rsidR="002647AE" w:rsidRPr="00DE796D" w:rsidRDefault="002647AE" w:rsidP="00860D0E">
      <w:pPr>
        <w:rPr>
          <w:szCs w:val="26"/>
        </w:rPr>
      </w:pPr>
      <w:r w:rsidRPr="00DE796D">
        <w:rPr>
          <w:szCs w:val="26"/>
        </w:rPr>
        <w:t>В настоящее время на котельной п. Владимировка работают 2 водогрейных котла. Суммарное время работы коте</w:t>
      </w:r>
      <w:r w:rsidR="009808F3" w:rsidRPr="00DE796D">
        <w:rPr>
          <w:szCs w:val="26"/>
        </w:rPr>
        <w:t>льной за 202</w:t>
      </w:r>
      <w:r w:rsidR="00850B9D" w:rsidRPr="00DE796D">
        <w:rPr>
          <w:szCs w:val="26"/>
        </w:rPr>
        <w:t>2</w:t>
      </w:r>
      <w:r w:rsidR="009808F3" w:rsidRPr="00DE796D">
        <w:rPr>
          <w:szCs w:val="26"/>
        </w:rPr>
        <w:t xml:space="preserve"> год составило 5784</w:t>
      </w:r>
      <w:r w:rsidRPr="00DE796D">
        <w:rPr>
          <w:szCs w:val="26"/>
        </w:rPr>
        <w:t xml:space="preserve"> часов. Сведения о времени работы котельной </w:t>
      </w:r>
      <w:r w:rsidR="00850B9D" w:rsidRPr="00DE796D">
        <w:rPr>
          <w:szCs w:val="26"/>
        </w:rPr>
        <w:t xml:space="preserve">п. Владимировка </w:t>
      </w:r>
      <w:r w:rsidRPr="00DE796D">
        <w:rPr>
          <w:szCs w:val="26"/>
        </w:rPr>
        <w:t>представлены в таблице 3</w:t>
      </w:r>
      <w:r w:rsidR="00850B9D" w:rsidRPr="00DE796D">
        <w:rPr>
          <w:szCs w:val="26"/>
        </w:rPr>
        <w:t>4</w:t>
      </w:r>
      <w:r w:rsidRPr="00DE796D">
        <w:rPr>
          <w:szCs w:val="26"/>
        </w:rPr>
        <w:t>.</w:t>
      </w:r>
    </w:p>
    <w:p w14:paraId="5DC687A5" w14:textId="35BA3E18" w:rsidR="00860D0E" w:rsidRPr="00AD2C10" w:rsidRDefault="00A474A6" w:rsidP="00860D0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34</w:t>
      </w:r>
      <w:r w:rsidRPr="00AD2C10">
        <w:rPr>
          <w:rFonts w:ascii="Times New Roman" w:hAnsi="Times New Roman"/>
          <w:sz w:val="24"/>
        </w:rPr>
        <w:fldChar w:fldCharType="end"/>
      </w:r>
      <w:r w:rsidR="00850B9D">
        <w:rPr>
          <w:rFonts w:ascii="Times New Roman" w:hAnsi="Times New Roman"/>
          <w:sz w:val="24"/>
        </w:rPr>
        <w:t>.</w:t>
      </w:r>
      <w:r w:rsidR="00860D0E" w:rsidRPr="00AD2C10">
        <w:rPr>
          <w:rFonts w:ascii="Times New Roman" w:hAnsi="Times New Roman"/>
          <w:sz w:val="24"/>
        </w:rPr>
        <w:t xml:space="preserve"> Све</w:t>
      </w:r>
      <w:r w:rsidR="002647AE" w:rsidRPr="00AD2C10">
        <w:rPr>
          <w:rFonts w:ascii="Times New Roman" w:hAnsi="Times New Roman"/>
          <w:sz w:val="24"/>
        </w:rPr>
        <w:t>дения о времени работы котельной</w:t>
      </w:r>
    </w:p>
    <w:tbl>
      <w:tblPr>
        <w:tblStyle w:val="TableNormal2"/>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449"/>
        <w:gridCol w:w="2551"/>
        <w:gridCol w:w="2371"/>
      </w:tblGrid>
      <w:tr w:rsidR="002647AE" w:rsidRPr="00AD2C10" w14:paraId="35FBF5FD" w14:textId="77777777" w:rsidTr="00CC1BF0">
        <w:trPr>
          <w:tblHeader/>
          <w:jc w:val="center"/>
        </w:trPr>
        <w:tc>
          <w:tcPr>
            <w:tcW w:w="2374" w:type="pct"/>
            <w:vMerge w:val="restart"/>
            <w:tcBorders>
              <w:right w:val="single" w:sz="4" w:space="0" w:color="auto"/>
            </w:tcBorders>
            <w:vAlign w:val="center"/>
          </w:tcPr>
          <w:p w14:paraId="244EA6F3" w14:textId="77777777" w:rsidR="002647AE" w:rsidRPr="00AD2C10" w:rsidRDefault="002647AE" w:rsidP="00CC1BF0">
            <w:pPr>
              <w:spacing w:line="240" w:lineRule="auto"/>
              <w:ind w:hanging="15"/>
              <w:jc w:val="center"/>
              <w:rPr>
                <w:b/>
                <w:sz w:val="20"/>
                <w:szCs w:val="20"/>
                <w:lang w:bidi="ru-RU"/>
              </w:rPr>
            </w:pPr>
            <w:r w:rsidRPr="00AD2C10">
              <w:rPr>
                <w:b/>
                <w:sz w:val="20"/>
                <w:szCs w:val="20"/>
                <w:lang w:bidi="ru-RU"/>
              </w:rPr>
              <w:t>Месяцы</w:t>
            </w:r>
          </w:p>
        </w:tc>
        <w:tc>
          <w:tcPr>
            <w:tcW w:w="2626" w:type="pct"/>
            <w:gridSpan w:val="2"/>
            <w:tcBorders>
              <w:top w:val="single" w:sz="4" w:space="0" w:color="auto"/>
              <w:left w:val="single" w:sz="4" w:space="0" w:color="auto"/>
              <w:bottom w:val="single" w:sz="4" w:space="0" w:color="auto"/>
              <w:right w:val="single" w:sz="4" w:space="0" w:color="auto"/>
            </w:tcBorders>
            <w:vAlign w:val="center"/>
          </w:tcPr>
          <w:p w14:paraId="7867823A" w14:textId="77777777" w:rsidR="002647AE" w:rsidRPr="00AD2C10" w:rsidRDefault="002647AE" w:rsidP="00CC1BF0">
            <w:pPr>
              <w:spacing w:line="240" w:lineRule="auto"/>
              <w:ind w:hanging="15"/>
              <w:jc w:val="center"/>
              <w:rPr>
                <w:b/>
                <w:sz w:val="20"/>
                <w:szCs w:val="20"/>
                <w:lang w:bidi="ru-RU"/>
              </w:rPr>
            </w:pPr>
            <w:r w:rsidRPr="00AD2C10">
              <w:rPr>
                <w:b/>
                <w:sz w:val="20"/>
                <w:szCs w:val="20"/>
                <w:lang w:bidi="ru-RU"/>
              </w:rPr>
              <w:t>Число часов работы</w:t>
            </w:r>
          </w:p>
        </w:tc>
      </w:tr>
      <w:tr w:rsidR="002647AE" w:rsidRPr="00AD2C10" w14:paraId="64D97B04" w14:textId="77777777" w:rsidTr="00CC1BF0">
        <w:trPr>
          <w:tblHeader/>
          <w:jc w:val="center"/>
        </w:trPr>
        <w:tc>
          <w:tcPr>
            <w:tcW w:w="2374" w:type="pct"/>
            <w:vMerge/>
            <w:tcBorders>
              <w:top w:val="nil"/>
            </w:tcBorders>
            <w:vAlign w:val="center"/>
          </w:tcPr>
          <w:p w14:paraId="1E18BBC3" w14:textId="77777777" w:rsidR="002647AE" w:rsidRPr="00AD2C10" w:rsidRDefault="002647AE" w:rsidP="00CC1BF0">
            <w:pPr>
              <w:spacing w:line="240" w:lineRule="auto"/>
              <w:ind w:hanging="15"/>
              <w:contextualSpacing/>
              <w:jc w:val="center"/>
              <w:rPr>
                <w:sz w:val="20"/>
                <w:szCs w:val="20"/>
                <w:lang w:bidi="ru-RU"/>
              </w:rPr>
            </w:pPr>
          </w:p>
        </w:tc>
        <w:tc>
          <w:tcPr>
            <w:tcW w:w="1361" w:type="pct"/>
            <w:vAlign w:val="center"/>
          </w:tcPr>
          <w:p w14:paraId="35E7DAF1" w14:textId="77777777" w:rsidR="002647AE" w:rsidRPr="00AD2C10" w:rsidRDefault="002647AE" w:rsidP="00CC1BF0">
            <w:pPr>
              <w:spacing w:line="240" w:lineRule="auto"/>
              <w:ind w:hanging="15"/>
              <w:jc w:val="center"/>
              <w:rPr>
                <w:b/>
                <w:sz w:val="20"/>
                <w:szCs w:val="20"/>
                <w:lang w:bidi="ru-RU"/>
              </w:rPr>
            </w:pPr>
            <w:r w:rsidRPr="00AD2C10">
              <w:rPr>
                <w:b/>
                <w:sz w:val="20"/>
                <w:szCs w:val="20"/>
                <w:lang w:bidi="ru-RU"/>
              </w:rPr>
              <w:t>Отопление</w:t>
            </w:r>
          </w:p>
        </w:tc>
        <w:tc>
          <w:tcPr>
            <w:tcW w:w="1265" w:type="pct"/>
            <w:vAlign w:val="center"/>
          </w:tcPr>
          <w:p w14:paraId="1AC724BF" w14:textId="77777777" w:rsidR="002647AE" w:rsidRPr="00AD2C10" w:rsidRDefault="002647AE" w:rsidP="00CC1BF0">
            <w:pPr>
              <w:spacing w:line="240" w:lineRule="auto"/>
              <w:ind w:hanging="15"/>
              <w:jc w:val="center"/>
              <w:rPr>
                <w:b/>
                <w:sz w:val="20"/>
                <w:szCs w:val="20"/>
                <w:lang w:bidi="ru-RU"/>
              </w:rPr>
            </w:pPr>
            <w:r w:rsidRPr="00AD2C10">
              <w:rPr>
                <w:b/>
                <w:sz w:val="20"/>
                <w:szCs w:val="20"/>
                <w:lang w:bidi="ru-RU"/>
              </w:rPr>
              <w:t>ГВС</w:t>
            </w:r>
          </w:p>
        </w:tc>
      </w:tr>
      <w:tr w:rsidR="002647AE" w:rsidRPr="00AD2C10" w14:paraId="67568275" w14:textId="77777777" w:rsidTr="00CC1BF0">
        <w:trPr>
          <w:jc w:val="center"/>
        </w:trPr>
        <w:tc>
          <w:tcPr>
            <w:tcW w:w="2374" w:type="pct"/>
            <w:vAlign w:val="center"/>
          </w:tcPr>
          <w:p w14:paraId="06513B2C"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Январь</w:t>
            </w:r>
          </w:p>
        </w:tc>
        <w:tc>
          <w:tcPr>
            <w:tcW w:w="1361" w:type="pct"/>
            <w:vAlign w:val="center"/>
          </w:tcPr>
          <w:p w14:paraId="7557BDFB"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744</w:t>
            </w:r>
          </w:p>
        </w:tc>
        <w:tc>
          <w:tcPr>
            <w:tcW w:w="1265" w:type="pct"/>
            <w:vAlign w:val="center"/>
          </w:tcPr>
          <w:p w14:paraId="42202C76"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6FA51C57" w14:textId="77777777" w:rsidTr="00CC1BF0">
        <w:trPr>
          <w:jc w:val="center"/>
        </w:trPr>
        <w:tc>
          <w:tcPr>
            <w:tcW w:w="2374" w:type="pct"/>
            <w:vAlign w:val="center"/>
          </w:tcPr>
          <w:p w14:paraId="7CD7A94D"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Февраль</w:t>
            </w:r>
          </w:p>
        </w:tc>
        <w:tc>
          <w:tcPr>
            <w:tcW w:w="1361" w:type="pct"/>
            <w:vAlign w:val="center"/>
          </w:tcPr>
          <w:p w14:paraId="7886F744"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672</w:t>
            </w:r>
          </w:p>
        </w:tc>
        <w:tc>
          <w:tcPr>
            <w:tcW w:w="1265" w:type="pct"/>
            <w:vAlign w:val="center"/>
          </w:tcPr>
          <w:p w14:paraId="6CC8D520"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5F10D8B0" w14:textId="77777777" w:rsidTr="00CC1BF0">
        <w:trPr>
          <w:jc w:val="center"/>
        </w:trPr>
        <w:tc>
          <w:tcPr>
            <w:tcW w:w="2374" w:type="pct"/>
            <w:vAlign w:val="center"/>
          </w:tcPr>
          <w:p w14:paraId="2C3D2F37"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Март</w:t>
            </w:r>
          </w:p>
        </w:tc>
        <w:tc>
          <w:tcPr>
            <w:tcW w:w="1361" w:type="pct"/>
            <w:vAlign w:val="center"/>
          </w:tcPr>
          <w:p w14:paraId="42492354"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744</w:t>
            </w:r>
          </w:p>
        </w:tc>
        <w:tc>
          <w:tcPr>
            <w:tcW w:w="1265" w:type="pct"/>
            <w:vAlign w:val="center"/>
          </w:tcPr>
          <w:p w14:paraId="0ADD18E6"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1AC1C74F" w14:textId="77777777" w:rsidTr="00CC1BF0">
        <w:trPr>
          <w:jc w:val="center"/>
        </w:trPr>
        <w:tc>
          <w:tcPr>
            <w:tcW w:w="2374" w:type="pct"/>
            <w:vAlign w:val="center"/>
          </w:tcPr>
          <w:p w14:paraId="2455CD6D"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Апрель</w:t>
            </w:r>
          </w:p>
        </w:tc>
        <w:tc>
          <w:tcPr>
            <w:tcW w:w="1361" w:type="pct"/>
            <w:vAlign w:val="center"/>
          </w:tcPr>
          <w:p w14:paraId="0AB6A13F"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720</w:t>
            </w:r>
          </w:p>
        </w:tc>
        <w:tc>
          <w:tcPr>
            <w:tcW w:w="1265" w:type="pct"/>
            <w:vAlign w:val="center"/>
          </w:tcPr>
          <w:p w14:paraId="1B54AEC7"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3AEC6C5B" w14:textId="77777777" w:rsidTr="00CC1BF0">
        <w:trPr>
          <w:jc w:val="center"/>
        </w:trPr>
        <w:tc>
          <w:tcPr>
            <w:tcW w:w="2374" w:type="pct"/>
            <w:vAlign w:val="center"/>
          </w:tcPr>
          <w:p w14:paraId="1707F253"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Май</w:t>
            </w:r>
          </w:p>
        </w:tc>
        <w:tc>
          <w:tcPr>
            <w:tcW w:w="1361" w:type="pct"/>
            <w:vAlign w:val="center"/>
          </w:tcPr>
          <w:p w14:paraId="26E81EB7"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264</w:t>
            </w:r>
          </w:p>
        </w:tc>
        <w:tc>
          <w:tcPr>
            <w:tcW w:w="1265" w:type="pct"/>
            <w:vAlign w:val="center"/>
          </w:tcPr>
          <w:p w14:paraId="31EF0DAD" w14:textId="77777777" w:rsidR="002647AE" w:rsidRPr="00AD2C10" w:rsidRDefault="009808F3"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02AF5030" w14:textId="77777777" w:rsidTr="00CC1BF0">
        <w:trPr>
          <w:jc w:val="center"/>
        </w:trPr>
        <w:tc>
          <w:tcPr>
            <w:tcW w:w="2374" w:type="pct"/>
            <w:vAlign w:val="center"/>
          </w:tcPr>
          <w:p w14:paraId="1B05B5FA"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Июнь</w:t>
            </w:r>
          </w:p>
        </w:tc>
        <w:tc>
          <w:tcPr>
            <w:tcW w:w="1361" w:type="pct"/>
            <w:vAlign w:val="center"/>
          </w:tcPr>
          <w:p w14:paraId="45230645"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c>
          <w:tcPr>
            <w:tcW w:w="1265" w:type="pct"/>
            <w:vAlign w:val="center"/>
          </w:tcPr>
          <w:p w14:paraId="6BB465B9" w14:textId="77777777" w:rsidR="002647AE" w:rsidRPr="00AD2C10" w:rsidRDefault="009808F3"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35D2C2C6" w14:textId="77777777" w:rsidTr="00CC1BF0">
        <w:trPr>
          <w:jc w:val="center"/>
        </w:trPr>
        <w:tc>
          <w:tcPr>
            <w:tcW w:w="2374" w:type="pct"/>
            <w:vAlign w:val="center"/>
          </w:tcPr>
          <w:p w14:paraId="1AA3FD28"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Июль</w:t>
            </w:r>
          </w:p>
        </w:tc>
        <w:tc>
          <w:tcPr>
            <w:tcW w:w="1361" w:type="pct"/>
            <w:vAlign w:val="center"/>
          </w:tcPr>
          <w:p w14:paraId="2033B875"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c>
          <w:tcPr>
            <w:tcW w:w="1265" w:type="pct"/>
            <w:vAlign w:val="center"/>
          </w:tcPr>
          <w:p w14:paraId="7B383193" w14:textId="77777777" w:rsidR="002647AE" w:rsidRPr="00AD2C10" w:rsidRDefault="009808F3"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27A254A0" w14:textId="77777777" w:rsidTr="00CC1BF0">
        <w:trPr>
          <w:jc w:val="center"/>
        </w:trPr>
        <w:tc>
          <w:tcPr>
            <w:tcW w:w="2374" w:type="pct"/>
            <w:vAlign w:val="center"/>
          </w:tcPr>
          <w:p w14:paraId="7186EED5"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Август</w:t>
            </w:r>
          </w:p>
        </w:tc>
        <w:tc>
          <w:tcPr>
            <w:tcW w:w="1361" w:type="pct"/>
            <w:vAlign w:val="center"/>
          </w:tcPr>
          <w:p w14:paraId="60855777"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c>
          <w:tcPr>
            <w:tcW w:w="1265" w:type="pct"/>
            <w:vAlign w:val="center"/>
          </w:tcPr>
          <w:p w14:paraId="76795442" w14:textId="77777777" w:rsidR="002647AE" w:rsidRPr="00AD2C10" w:rsidRDefault="009808F3"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0532EB5B" w14:textId="77777777" w:rsidTr="00CC1BF0">
        <w:trPr>
          <w:jc w:val="center"/>
        </w:trPr>
        <w:tc>
          <w:tcPr>
            <w:tcW w:w="2374" w:type="pct"/>
            <w:vAlign w:val="center"/>
          </w:tcPr>
          <w:p w14:paraId="1995404A"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Сентябрь</w:t>
            </w:r>
          </w:p>
        </w:tc>
        <w:tc>
          <w:tcPr>
            <w:tcW w:w="1361" w:type="pct"/>
            <w:vAlign w:val="center"/>
          </w:tcPr>
          <w:p w14:paraId="0DD01946"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288</w:t>
            </w:r>
          </w:p>
        </w:tc>
        <w:tc>
          <w:tcPr>
            <w:tcW w:w="1265" w:type="pct"/>
            <w:vAlign w:val="center"/>
          </w:tcPr>
          <w:p w14:paraId="0366435D" w14:textId="77777777" w:rsidR="002647AE" w:rsidRPr="00AD2C10" w:rsidRDefault="009808F3"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6C7C29F7" w14:textId="77777777" w:rsidTr="00CC1BF0">
        <w:trPr>
          <w:jc w:val="center"/>
        </w:trPr>
        <w:tc>
          <w:tcPr>
            <w:tcW w:w="2374" w:type="pct"/>
            <w:vAlign w:val="center"/>
          </w:tcPr>
          <w:p w14:paraId="0D7BA7C0"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Октябрь</w:t>
            </w:r>
          </w:p>
        </w:tc>
        <w:tc>
          <w:tcPr>
            <w:tcW w:w="1361" w:type="pct"/>
            <w:vAlign w:val="center"/>
          </w:tcPr>
          <w:p w14:paraId="5BDF323C"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744</w:t>
            </w:r>
          </w:p>
        </w:tc>
        <w:tc>
          <w:tcPr>
            <w:tcW w:w="1265" w:type="pct"/>
            <w:vAlign w:val="center"/>
          </w:tcPr>
          <w:p w14:paraId="1C971E90"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52A0588E" w14:textId="77777777" w:rsidTr="00CC1BF0">
        <w:trPr>
          <w:jc w:val="center"/>
        </w:trPr>
        <w:tc>
          <w:tcPr>
            <w:tcW w:w="2374" w:type="pct"/>
            <w:vAlign w:val="center"/>
          </w:tcPr>
          <w:p w14:paraId="7262D6A6"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Ноябрь</w:t>
            </w:r>
          </w:p>
        </w:tc>
        <w:tc>
          <w:tcPr>
            <w:tcW w:w="1361" w:type="pct"/>
            <w:vAlign w:val="center"/>
          </w:tcPr>
          <w:p w14:paraId="54D18A20"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720</w:t>
            </w:r>
          </w:p>
        </w:tc>
        <w:tc>
          <w:tcPr>
            <w:tcW w:w="1265" w:type="pct"/>
            <w:vAlign w:val="center"/>
          </w:tcPr>
          <w:p w14:paraId="05ACD627"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38F93BE9" w14:textId="77777777" w:rsidTr="00CC1BF0">
        <w:trPr>
          <w:jc w:val="center"/>
        </w:trPr>
        <w:tc>
          <w:tcPr>
            <w:tcW w:w="2374" w:type="pct"/>
            <w:vAlign w:val="center"/>
          </w:tcPr>
          <w:p w14:paraId="6C7216E0" w14:textId="77777777" w:rsidR="002647AE" w:rsidRPr="00AD2C10" w:rsidRDefault="002647AE" w:rsidP="00CC1BF0">
            <w:pPr>
              <w:spacing w:line="240" w:lineRule="auto"/>
              <w:ind w:hanging="15"/>
              <w:jc w:val="center"/>
              <w:rPr>
                <w:sz w:val="20"/>
                <w:szCs w:val="20"/>
                <w:lang w:bidi="ru-RU"/>
              </w:rPr>
            </w:pPr>
            <w:r w:rsidRPr="00AD2C10">
              <w:rPr>
                <w:sz w:val="20"/>
                <w:szCs w:val="20"/>
                <w:lang w:bidi="ru-RU"/>
              </w:rPr>
              <w:t>Декабрь</w:t>
            </w:r>
          </w:p>
        </w:tc>
        <w:tc>
          <w:tcPr>
            <w:tcW w:w="1361" w:type="pct"/>
            <w:vAlign w:val="center"/>
          </w:tcPr>
          <w:p w14:paraId="6FE480AA"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744</w:t>
            </w:r>
          </w:p>
        </w:tc>
        <w:tc>
          <w:tcPr>
            <w:tcW w:w="1265" w:type="pct"/>
            <w:vAlign w:val="center"/>
          </w:tcPr>
          <w:p w14:paraId="2C28EC2D" w14:textId="77777777" w:rsidR="002647AE" w:rsidRPr="00AD2C10" w:rsidRDefault="002647AE" w:rsidP="00CC1BF0">
            <w:pPr>
              <w:spacing w:line="240" w:lineRule="auto"/>
              <w:ind w:hanging="15"/>
              <w:jc w:val="center"/>
              <w:rPr>
                <w:sz w:val="20"/>
                <w:szCs w:val="20"/>
                <w:lang w:val="ru-RU" w:bidi="ru-RU"/>
              </w:rPr>
            </w:pPr>
            <w:r w:rsidRPr="00AD2C10">
              <w:rPr>
                <w:sz w:val="20"/>
                <w:szCs w:val="20"/>
                <w:lang w:val="ru-RU" w:bidi="ru-RU"/>
              </w:rPr>
              <w:t>-</w:t>
            </w:r>
          </w:p>
        </w:tc>
      </w:tr>
      <w:tr w:rsidR="002647AE" w:rsidRPr="00AD2C10" w14:paraId="2F30C655" w14:textId="77777777" w:rsidTr="00CC1BF0">
        <w:trPr>
          <w:jc w:val="center"/>
        </w:trPr>
        <w:tc>
          <w:tcPr>
            <w:tcW w:w="2374" w:type="pct"/>
            <w:vAlign w:val="center"/>
          </w:tcPr>
          <w:p w14:paraId="4C7C3103" w14:textId="77777777" w:rsidR="002647AE" w:rsidRPr="00AD2C10" w:rsidRDefault="002647AE" w:rsidP="00CC1BF0">
            <w:pPr>
              <w:spacing w:line="240" w:lineRule="auto"/>
              <w:ind w:hanging="15"/>
              <w:jc w:val="center"/>
              <w:rPr>
                <w:b/>
                <w:sz w:val="20"/>
                <w:szCs w:val="20"/>
                <w:lang w:bidi="ru-RU"/>
              </w:rPr>
            </w:pPr>
            <w:r w:rsidRPr="00AD2C10">
              <w:rPr>
                <w:b/>
                <w:sz w:val="20"/>
                <w:szCs w:val="20"/>
                <w:lang w:bidi="ru-RU"/>
              </w:rPr>
              <w:t>Среднегодовые значения</w:t>
            </w:r>
          </w:p>
        </w:tc>
        <w:tc>
          <w:tcPr>
            <w:tcW w:w="1361" w:type="pct"/>
            <w:vAlign w:val="center"/>
          </w:tcPr>
          <w:p w14:paraId="537111FC" w14:textId="77777777" w:rsidR="002647AE" w:rsidRPr="00AD2C10" w:rsidRDefault="002647AE" w:rsidP="00CC1BF0">
            <w:pPr>
              <w:spacing w:line="240" w:lineRule="auto"/>
              <w:ind w:hanging="15"/>
              <w:jc w:val="center"/>
              <w:rPr>
                <w:b/>
                <w:sz w:val="20"/>
                <w:szCs w:val="20"/>
                <w:lang w:val="ru-RU" w:bidi="ru-RU"/>
              </w:rPr>
            </w:pPr>
            <w:r w:rsidRPr="00AD2C10">
              <w:rPr>
                <w:b/>
                <w:sz w:val="20"/>
                <w:szCs w:val="20"/>
                <w:lang w:val="ru-RU" w:bidi="ru-RU"/>
              </w:rPr>
              <w:t>5784</w:t>
            </w:r>
          </w:p>
        </w:tc>
        <w:tc>
          <w:tcPr>
            <w:tcW w:w="1265" w:type="pct"/>
            <w:vAlign w:val="center"/>
          </w:tcPr>
          <w:p w14:paraId="33CBDED8" w14:textId="77777777" w:rsidR="002647AE" w:rsidRPr="00AD2C10" w:rsidRDefault="009808F3" w:rsidP="00CC1BF0">
            <w:pPr>
              <w:spacing w:line="240" w:lineRule="auto"/>
              <w:ind w:hanging="15"/>
              <w:jc w:val="center"/>
              <w:rPr>
                <w:b/>
                <w:sz w:val="20"/>
                <w:szCs w:val="20"/>
                <w:lang w:val="ru-RU" w:bidi="ru-RU"/>
              </w:rPr>
            </w:pPr>
            <w:r w:rsidRPr="00AD2C10">
              <w:rPr>
                <w:b/>
                <w:sz w:val="20"/>
                <w:szCs w:val="20"/>
                <w:lang w:val="ru-RU" w:bidi="ru-RU"/>
              </w:rPr>
              <w:t>0</w:t>
            </w:r>
          </w:p>
        </w:tc>
      </w:tr>
    </w:tbl>
    <w:p w14:paraId="7D3577C0" w14:textId="2235DE05" w:rsidR="00860D0E" w:rsidRPr="00AD2C10" w:rsidRDefault="00CC1BF0" w:rsidP="00CC1BF0">
      <w:pPr>
        <w:pStyle w:val="5"/>
      </w:pPr>
      <w:bookmarkStart w:id="105" w:name="_Toc139362829"/>
      <w:r>
        <w:t xml:space="preserve">1.2.3.9. </w:t>
      </w:r>
      <w:r w:rsidR="00860D0E" w:rsidRPr="00AD2C10">
        <w:t>Способы учета тепла, отпущенного в тепловые сети</w:t>
      </w:r>
      <w:bookmarkEnd w:id="105"/>
    </w:p>
    <w:p w14:paraId="07400EE5" w14:textId="5B9DDB68" w:rsidR="00860D0E" w:rsidRPr="00AD2C10" w:rsidRDefault="00860D0E" w:rsidP="00226FD0">
      <w:pPr>
        <w:autoSpaceDE w:val="0"/>
        <w:autoSpaceDN w:val="0"/>
        <w:rPr>
          <w:lang w:eastAsia="en-US" w:bidi="ru-RU"/>
        </w:rPr>
      </w:pPr>
      <w:r w:rsidRPr="00AD2C10">
        <w:rPr>
          <w:lang w:eastAsia="en-US"/>
        </w:rPr>
        <w:t>На котельной п. Владимировка установлены узлы учёта тепловой энергии в виде расходомеров, датчиков температуры</w:t>
      </w:r>
      <w:r w:rsidRPr="00AD2C10">
        <w:rPr>
          <w:lang w:eastAsia="en-US" w:bidi="ru-RU"/>
        </w:rPr>
        <w:t xml:space="preserve"> и давления, которые позволяют вести учет тепловой энергии, отпущенной потребителям. На рисунке </w:t>
      </w:r>
      <w:r w:rsidR="00850B9D">
        <w:rPr>
          <w:lang w:eastAsia="en-US" w:bidi="ru-RU"/>
        </w:rPr>
        <w:t>46</w:t>
      </w:r>
      <w:r w:rsidRPr="00AD2C10">
        <w:rPr>
          <w:lang w:eastAsia="en-US" w:bidi="ru-RU"/>
        </w:rPr>
        <w:t xml:space="preserve"> представлены внешний вид узлов учета отопления, установленных на котельной п. Владимировка. Узлы учета установлены осенью 2021 года.</w:t>
      </w:r>
    </w:p>
    <w:p w14:paraId="3F880A55" w14:textId="77777777" w:rsidR="00860D0E" w:rsidRPr="00AD2C10" w:rsidRDefault="00860D0E" w:rsidP="00860D0E">
      <w:pPr>
        <w:keepNext/>
        <w:ind w:firstLine="0"/>
        <w:jc w:val="center"/>
      </w:pPr>
      <w:r w:rsidRPr="00AD2C10">
        <w:rPr>
          <w:noProof/>
          <w:sz w:val="28"/>
          <w:szCs w:val="28"/>
        </w:rPr>
        <w:drawing>
          <wp:inline distT="0" distB="0" distL="0" distR="0" wp14:anchorId="18810ABC" wp14:editId="29857D5B">
            <wp:extent cx="4773684" cy="3580130"/>
            <wp:effectExtent l="0" t="0" r="0" b="0"/>
            <wp:docPr id="17031" name="Рисунок 1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6439" cy="3597196"/>
                    </a:xfrm>
                    <a:prstGeom prst="rect">
                      <a:avLst/>
                    </a:prstGeom>
                    <a:noFill/>
                  </pic:spPr>
                </pic:pic>
              </a:graphicData>
            </a:graphic>
          </wp:inline>
        </w:drawing>
      </w:r>
    </w:p>
    <w:p w14:paraId="61013FFC" w14:textId="19D6EAB1" w:rsidR="00A474A6" w:rsidRPr="00AD2C10" w:rsidRDefault="00A474A6" w:rsidP="00A71349">
      <w:pPr>
        <w:pStyle w:val="afff0"/>
        <w:spacing w:before="0" w:line="240"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46</w:t>
      </w:r>
      <w:r w:rsidRPr="00AD2C10">
        <w:rPr>
          <w:rFonts w:ascii="Times New Roman" w:hAnsi="Times New Roman"/>
          <w:sz w:val="24"/>
        </w:rPr>
        <w:fldChar w:fldCharType="end"/>
      </w:r>
      <w:r w:rsidR="00860D0E" w:rsidRPr="00AD2C10">
        <w:rPr>
          <w:rFonts w:ascii="Times New Roman" w:hAnsi="Times New Roman"/>
          <w:sz w:val="24"/>
        </w:rPr>
        <w:t xml:space="preserve"> Внешний вид узлов учета трубопровода отопления на котельной </w:t>
      </w:r>
    </w:p>
    <w:p w14:paraId="08008FFA" w14:textId="77777777" w:rsidR="00860D0E" w:rsidRPr="00AD2C10" w:rsidRDefault="00860D0E" w:rsidP="00A71349">
      <w:pPr>
        <w:pStyle w:val="afff0"/>
        <w:spacing w:before="0" w:line="240" w:lineRule="auto"/>
        <w:ind w:firstLine="0"/>
        <w:jc w:val="center"/>
        <w:rPr>
          <w:rFonts w:ascii="Times New Roman" w:hAnsi="Times New Roman"/>
          <w:sz w:val="24"/>
        </w:rPr>
      </w:pPr>
      <w:r w:rsidRPr="00AD2C10">
        <w:rPr>
          <w:rFonts w:ascii="Times New Roman" w:hAnsi="Times New Roman"/>
          <w:sz w:val="24"/>
        </w:rPr>
        <w:t>п. Владимировка</w:t>
      </w:r>
    </w:p>
    <w:p w14:paraId="18A00CBD" w14:textId="796F364B" w:rsidR="00860D0E" w:rsidRPr="00AD2C10" w:rsidRDefault="00CC1BF0" w:rsidP="00CC1BF0">
      <w:pPr>
        <w:pStyle w:val="5"/>
      </w:pPr>
      <w:bookmarkStart w:id="106" w:name="_Toc139362830"/>
      <w:r>
        <w:t xml:space="preserve">1.2.3.10. </w:t>
      </w:r>
      <w:r w:rsidR="00860D0E" w:rsidRPr="00AD2C10">
        <w:t>Статистика отказов и восстановлений оборудования источников тепловой энергии</w:t>
      </w:r>
      <w:bookmarkEnd w:id="106"/>
    </w:p>
    <w:p w14:paraId="4F157ADD" w14:textId="77777777" w:rsidR="00860D0E" w:rsidRPr="00AD2C10" w:rsidRDefault="00860D0E" w:rsidP="00860D0E">
      <w:pPr>
        <w:spacing w:after="120"/>
        <w:rPr>
          <w:szCs w:val="26"/>
        </w:rPr>
      </w:pPr>
      <w:r w:rsidRPr="00AD2C10">
        <w:rPr>
          <w:szCs w:val="26"/>
        </w:rPr>
        <w:t>Информация об отказах и восстановлениях оборудовани</w:t>
      </w:r>
      <w:r w:rsidR="00A474A6" w:rsidRPr="00AD2C10">
        <w:rPr>
          <w:szCs w:val="26"/>
        </w:rPr>
        <w:t>я источника</w:t>
      </w:r>
      <w:r w:rsidRPr="00AD2C10">
        <w:rPr>
          <w:szCs w:val="26"/>
        </w:rPr>
        <w:t xml:space="preserve"> тепловой энергии </w:t>
      </w:r>
      <w:r w:rsidR="00A474A6" w:rsidRPr="00AD2C10">
        <w:rPr>
          <w:szCs w:val="26"/>
        </w:rPr>
        <w:t xml:space="preserve">– котельной п. Владимировка </w:t>
      </w:r>
      <w:r w:rsidRPr="00AD2C10">
        <w:rPr>
          <w:szCs w:val="26"/>
        </w:rPr>
        <w:t>ресурсоснабжающей организацией не предоставлена.</w:t>
      </w:r>
    </w:p>
    <w:p w14:paraId="06173FB7" w14:textId="7ED6F150" w:rsidR="00860D0E" w:rsidRPr="00AD2C10" w:rsidRDefault="00CC1BF0" w:rsidP="00CC1BF0">
      <w:pPr>
        <w:pStyle w:val="5"/>
      </w:pPr>
      <w:bookmarkStart w:id="107" w:name="_Toc139362831"/>
      <w:r>
        <w:t xml:space="preserve">1.2.3.11. </w:t>
      </w:r>
      <w:r w:rsidR="00860D0E" w:rsidRPr="00AD2C10">
        <w:t>Предписания надзорных органов по запрещению дальнейшей эксплуатации источников тепловой энергии</w:t>
      </w:r>
      <w:bookmarkEnd w:id="107"/>
    </w:p>
    <w:p w14:paraId="44F3F146" w14:textId="77777777" w:rsidR="00860D0E" w:rsidRPr="00AD2C10" w:rsidRDefault="00860D0E" w:rsidP="00860D0E">
      <w:pPr>
        <w:spacing w:after="120"/>
        <w:rPr>
          <w:szCs w:val="26"/>
        </w:rPr>
      </w:pPr>
      <w:r w:rsidRPr="00AD2C10">
        <w:rPr>
          <w:szCs w:val="26"/>
        </w:rPr>
        <w:t>Предписания надзорных органов по запрещению дальнейшей эксплуатации котельных Громовского сельского поселения отсутствуют.</w:t>
      </w:r>
    </w:p>
    <w:p w14:paraId="5D7BE132" w14:textId="3862E237" w:rsidR="00860D0E" w:rsidRPr="00AD2C10" w:rsidRDefault="00CC1BF0" w:rsidP="00CC1BF0">
      <w:pPr>
        <w:pStyle w:val="5"/>
      </w:pPr>
      <w:bookmarkStart w:id="108" w:name="_Toc139362832"/>
      <w:r>
        <w:t xml:space="preserve">1.2.3.12. </w:t>
      </w:r>
      <w:r w:rsidR="00860D0E" w:rsidRPr="00AD2C10">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08"/>
    </w:p>
    <w:p w14:paraId="747B220A" w14:textId="77777777" w:rsidR="00860D0E" w:rsidRPr="00AD2C10" w:rsidRDefault="00860D0E" w:rsidP="00226FD0">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На территории Громовского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48479EB7" w14:textId="51F71BB5" w:rsidR="002A4E0B" w:rsidRPr="00C86C0D" w:rsidRDefault="00CC1BF0" w:rsidP="00CC1BF0">
      <w:pPr>
        <w:pStyle w:val="5"/>
      </w:pPr>
      <w:r>
        <w:t xml:space="preserve">1.2.3.13. </w:t>
      </w:r>
      <w:r w:rsidR="002A4E0B" w:rsidRPr="00C86C0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7EA0B9E1" w14:textId="3165B62F" w:rsidR="002A4E0B" w:rsidRDefault="002A4E0B" w:rsidP="002A4E0B">
      <w:pPr>
        <w:pStyle w:val="-2"/>
        <w:widowControl w:val="0"/>
        <w:tabs>
          <w:tab w:val="clear" w:pos="540"/>
        </w:tabs>
        <w:spacing w:before="0" w:after="120" w:line="360" w:lineRule="auto"/>
        <w:ind w:firstLine="709"/>
        <w:rPr>
          <w:rFonts w:ascii="Times New Roman" w:hAnsi="Times New Roman" w:cs="Times New Roman"/>
        </w:rPr>
      </w:pPr>
      <w:r w:rsidRPr="006F2C39">
        <w:rPr>
          <w:rFonts w:ascii="Times New Roman" w:hAnsi="Times New Roman" w:cs="Times New Roman"/>
        </w:rPr>
        <w:t xml:space="preserve">За период, предшествующий актуализации схемы теплоснабжения, изменений технических характеристик основного оборудования котельной </w:t>
      </w:r>
      <w:r w:rsidR="00850B9D" w:rsidRPr="00850B9D">
        <w:t xml:space="preserve">п. Владимировка </w:t>
      </w:r>
      <w:r w:rsidRPr="006F2C39">
        <w:rPr>
          <w:rFonts w:ascii="Times New Roman" w:hAnsi="Times New Roman" w:cs="Times New Roman"/>
        </w:rPr>
        <w:t>не произошло</w:t>
      </w:r>
      <w:r>
        <w:rPr>
          <w:rFonts w:ascii="Times New Roman" w:hAnsi="Times New Roman" w:cs="Times New Roman"/>
        </w:rPr>
        <w:t>.</w:t>
      </w:r>
    </w:p>
    <w:p w14:paraId="260AF368" w14:textId="62D44032" w:rsidR="00CC1BF0" w:rsidRDefault="00CC1BF0" w:rsidP="002A4E0B">
      <w:pPr>
        <w:pStyle w:val="-2"/>
        <w:widowControl w:val="0"/>
        <w:tabs>
          <w:tab w:val="clear" w:pos="540"/>
        </w:tabs>
        <w:spacing w:before="0" w:after="120" w:line="360" w:lineRule="auto"/>
        <w:ind w:firstLine="709"/>
        <w:rPr>
          <w:rFonts w:ascii="Times New Roman" w:hAnsi="Times New Roman" w:cs="Times New Roman"/>
        </w:rPr>
      </w:pPr>
    </w:p>
    <w:p w14:paraId="03AFB05C" w14:textId="1C10CD85" w:rsidR="00CC1BF0" w:rsidRDefault="00CC1BF0" w:rsidP="002A4E0B">
      <w:pPr>
        <w:pStyle w:val="-2"/>
        <w:widowControl w:val="0"/>
        <w:tabs>
          <w:tab w:val="clear" w:pos="540"/>
        </w:tabs>
        <w:spacing w:before="0" w:after="120" w:line="360" w:lineRule="auto"/>
        <w:ind w:firstLine="709"/>
        <w:rPr>
          <w:rFonts w:ascii="Times New Roman" w:hAnsi="Times New Roman" w:cs="Times New Roman"/>
        </w:rPr>
      </w:pPr>
    </w:p>
    <w:p w14:paraId="4BA93970" w14:textId="4BA67C7F" w:rsidR="00CC1BF0" w:rsidRDefault="00CC1BF0" w:rsidP="002A4E0B">
      <w:pPr>
        <w:pStyle w:val="-2"/>
        <w:widowControl w:val="0"/>
        <w:tabs>
          <w:tab w:val="clear" w:pos="540"/>
        </w:tabs>
        <w:spacing w:before="0" w:after="120" w:line="360" w:lineRule="auto"/>
        <w:ind w:firstLine="709"/>
        <w:rPr>
          <w:rFonts w:ascii="Times New Roman" w:hAnsi="Times New Roman" w:cs="Times New Roman"/>
        </w:rPr>
      </w:pPr>
    </w:p>
    <w:p w14:paraId="4D02F159" w14:textId="77777777" w:rsidR="00CC1BF0" w:rsidRPr="00AD2C10" w:rsidRDefault="00CC1BF0" w:rsidP="002A4E0B">
      <w:pPr>
        <w:pStyle w:val="-2"/>
        <w:widowControl w:val="0"/>
        <w:tabs>
          <w:tab w:val="clear" w:pos="540"/>
        </w:tabs>
        <w:spacing w:before="0" w:after="120" w:line="360" w:lineRule="auto"/>
        <w:ind w:firstLine="709"/>
        <w:rPr>
          <w:rFonts w:ascii="Times New Roman" w:hAnsi="Times New Roman" w:cs="Times New Roman"/>
        </w:rPr>
      </w:pPr>
    </w:p>
    <w:p w14:paraId="4D94C0A2" w14:textId="77777777" w:rsidR="00D01213" w:rsidRPr="00AD2C10" w:rsidRDefault="00D01213" w:rsidP="00CC1BF0">
      <w:pPr>
        <w:pStyle w:val="2f5"/>
      </w:pPr>
      <w:bookmarkStart w:id="109" w:name="_Toc139362833"/>
      <w:r w:rsidRPr="00AD2C10">
        <w:t>1.3. Тепловые сети, сооружения на них</w:t>
      </w:r>
      <w:bookmarkEnd w:id="109"/>
    </w:p>
    <w:p w14:paraId="5EAEEFE6" w14:textId="548C9CBC" w:rsidR="00D01213" w:rsidRPr="00AD2C10" w:rsidRDefault="00CC1BF0" w:rsidP="00CC1BF0">
      <w:pPr>
        <w:pStyle w:val="40"/>
      </w:pPr>
      <w:bookmarkStart w:id="110" w:name="_Toc384740268"/>
      <w:bookmarkStart w:id="111" w:name="_Toc139362834"/>
      <w:r>
        <w:t xml:space="preserve">1.3.1. </w:t>
      </w:r>
      <w:r w:rsidR="00D01213" w:rsidRPr="00AD2C10">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605175" w:rsidRPr="00AD2C10">
        <w:t xml:space="preserve"> с выделением сетей </w:t>
      </w:r>
      <w:bookmarkEnd w:id="110"/>
      <w:r w:rsidR="00D60B58" w:rsidRPr="00AD2C10">
        <w:t>горячего водоснабжения</w:t>
      </w:r>
      <w:bookmarkEnd w:id="111"/>
    </w:p>
    <w:p w14:paraId="1B48C6C1" w14:textId="73BA78E7" w:rsidR="00010576" w:rsidRPr="00010576" w:rsidRDefault="00010576" w:rsidP="00010576">
      <w:pPr>
        <w:pStyle w:val="afffff0"/>
        <w:rPr>
          <w:rFonts w:eastAsiaTheme="minorEastAsia" w:cstheme="minorBidi"/>
          <w:lang w:eastAsia="ru-RU"/>
        </w:rPr>
      </w:pPr>
      <w:r w:rsidRPr="00010576">
        <w:rPr>
          <w:rFonts w:eastAsiaTheme="minorEastAsia" w:cstheme="minorBidi"/>
          <w:lang w:eastAsia="ru-RU"/>
        </w:rPr>
        <w:t>Тепловые сети централизованной системы теплоснабжения Громовского сельского поселения выполнены по двухтрубной</w:t>
      </w:r>
      <w:r w:rsidR="00CE5E73">
        <w:rPr>
          <w:rFonts w:eastAsiaTheme="minorEastAsia" w:cstheme="minorBidi"/>
          <w:lang w:eastAsia="ru-RU"/>
        </w:rPr>
        <w:t xml:space="preserve"> и четырехтрубной</w:t>
      </w:r>
      <w:r w:rsidRPr="00010576">
        <w:rPr>
          <w:rFonts w:eastAsiaTheme="minorEastAsia" w:cstheme="minorBidi"/>
          <w:lang w:eastAsia="ru-RU"/>
        </w:rPr>
        <w:t xml:space="preserve"> схеме. Прокладка трубопроводов выполнена</w:t>
      </w:r>
      <w:r>
        <w:rPr>
          <w:rFonts w:eastAsiaTheme="minorEastAsia" w:cstheme="minorBidi"/>
          <w:lang w:eastAsia="ru-RU"/>
        </w:rPr>
        <w:t xml:space="preserve"> </w:t>
      </w:r>
      <w:r w:rsidRPr="00010576">
        <w:rPr>
          <w:rFonts w:eastAsiaTheme="minorEastAsia" w:cstheme="minorBidi"/>
          <w:lang w:eastAsia="ru-RU"/>
        </w:rPr>
        <w:t xml:space="preserve">подземным способом (в каналах и бесканально). Суммарная протяженность эксплуатируемых наружных тепловых сетей составляет </w:t>
      </w:r>
      <w:r w:rsidR="002E4B0A" w:rsidRPr="002E4B0A">
        <w:rPr>
          <w:rFonts w:eastAsiaTheme="minorEastAsia" w:cstheme="minorBidi"/>
          <w:lang w:eastAsia="ru-RU"/>
        </w:rPr>
        <w:t>4867,50</w:t>
      </w:r>
      <w:r w:rsidRPr="00010576">
        <w:rPr>
          <w:rFonts w:eastAsiaTheme="minorEastAsia" w:cstheme="minorBidi"/>
          <w:lang w:eastAsia="ru-RU"/>
        </w:rPr>
        <w:t xml:space="preserve"> м в однотрубном исчислении. Компенсация тепловых удлинений осуществляется П-образными компенсаторами, а также за счет самокомпенсации.</w:t>
      </w:r>
    </w:p>
    <w:p w14:paraId="584D514D" w14:textId="51FDA8A3" w:rsidR="00010576" w:rsidRDefault="00010576" w:rsidP="00010576">
      <w:pPr>
        <w:pStyle w:val="afffff0"/>
        <w:ind w:firstLine="709"/>
        <w:rPr>
          <w:rFonts w:eastAsiaTheme="minorEastAsia" w:cstheme="minorBidi"/>
          <w:lang w:eastAsia="ru-RU"/>
        </w:rPr>
      </w:pPr>
      <w:r w:rsidRPr="00010576">
        <w:rPr>
          <w:rFonts w:eastAsiaTheme="minorEastAsia" w:cstheme="minorBidi"/>
          <w:lang w:eastAsia="ru-RU"/>
        </w:rPr>
        <w:t>Эксплуатационные характеристики тепловой сети позволяют обеспечить потребность потребителей в полном объеме. Состояние тепловой сети оценивается как работоспособное.</w:t>
      </w:r>
    </w:p>
    <w:p w14:paraId="78363DB7" w14:textId="7E6813EA" w:rsidR="003438AD" w:rsidRDefault="003438AD" w:rsidP="00CB7A8F">
      <w:pPr>
        <w:pStyle w:val="afffff0"/>
        <w:ind w:firstLine="709"/>
        <w:rPr>
          <w:rFonts w:eastAsiaTheme="minorEastAsia" w:cstheme="minorBidi"/>
          <w:lang w:eastAsia="ru-RU"/>
        </w:rPr>
      </w:pPr>
      <w:r w:rsidRPr="00AD2C10">
        <w:rPr>
          <w:rFonts w:eastAsiaTheme="minorEastAsia" w:cstheme="minorBidi"/>
          <w:lang w:eastAsia="ru-RU"/>
        </w:rPr>
        <w:t xml:space="preserve">Характеристика имеющихся на территории </w:t>
      </w:r>
      <w:r w:rsidR="00775017" w:rsidRPr="00AD2C10">
        <w:rPr>
          <w:rFonts w:eastAsiaTheme="minorEastAsia" w:cstheme="minorBidi"/>
          <w:lang w:eastAsia="ru-RU"/>
        </w:rPr>
        <w:t>Громов</w:t>
      </w:r>
      <w:r w:rsidRPr="00AD2C10">
        <w:rPr>
          <w:rFonts w:eastAsiaTheme="minorEastAsia" w:cstheme="minorBidi"/>
          <w:lang w:eastAsia="ru-RU"/>
        </w:rPr>
        <w:t>ского сельского поселения тепловых сет</w:t>
      </w:r>
      <w:r w:rsidR="00C635D4" w:rsidRPr="00AD2C10">
        <w:rPr>
          <w:rFonts w:eastAsiaTheme="minorEastAsia" w:cstheme="minorBidi"/>
          <w:lang w:eastAsia="ru-RU"/>
        </w:rPr>
        <w:t>ей представлена в таблице 3</w:t>
      </w:r>
      <w:r w:rsidR="00CE5E73">
        <w:rPr>
          <w:rFonts w:eastAsiaTheme="minorEastAsia" w:cstheme="minorBidi"/>
          <w:lang w:eastAsia="ru-RU"/>
        </w:rPr>
        <w:t>5</w:t>
      </w:r>
      <w:r w:rsidR="00C635D4" w:rsidRPr="00AD2C10">
        <w:rPr>
          <w:rFonts w:eastAsiaTheme="minorEastAsia" w:cstheme="minorBidi"/>
          <w:lang w:eastAsia="ru-RU"/>
        </w:rPr>
        <w:t>.</w:t>
      </w:r>
    </w:p>
    <w:p w14:paraId="53EA9CA6" w14:textId="0BF772C0" w:rsidR="0092446C" w:rsidRPr="00AD2C10" w:rsidRDefault="0092446C" w:rsidP="0092446C">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C635D4" w:rsidRPr="00AD2C10">
        <w:rPr>
          <w:rFonts w:ascii="Times New Roman" w:hAnsi="Times New Roman"/>
          <w:sz w:val="24"/>
        </w:rPr>
        <w:fldChar w:fldCharType="begin"/>
      </w:r>
      <w:r w:rsidR="00C635D4" w:rsidRPr="00AD2C10">
        <w:rPr>
          <w:rFonts w:ascii="Times New Roman" w:hAnsi="Times New Roman"/>
          <w:sz w:val="24"/>
        </w:rPr>
        <w:instrText xml:space="preserve"> SEQ Таблица \* ARABIC </w:instrText>
      </w:r>
      <w:r w:rsidR="00C635D4" w:rsidRPr="00AD2C10">
        <w:rPr>
          <w:rFonts w:ascii="Times New Roman" w:hAnsi="Times New Roman"/>
          <w:sz w:val="24"/>
        </w:rPr>
        <w:fldChar w:fldCharType="separate"/>
      </w:r>
      <w:r w:rsidR="00EA3137">
        <w:rPr>
          <w:rFonts w:ascii="Times New Roman" w:hAnsi="Times New Roman"/>
          <w:noProof/>
          <w:sz w:val="24"/>
        </w:rPr>
        <w:t>35</w:t>
      </w:r>
      <w:r w:rsidR="00C635D4" w:rsidRPr="00AD2C10">
        <w:rPr>
          <w:rFonts w:ascii="Times New Roman" w:hAnsi="Times New Roman"/>
          <w:sz w:val="24"/>
        </w:rPr>
        <w:fldChar w:fldCharType="end"/>
      </w:r>
      <w:r w:rsidRPr="00AD2C10">
        <w:rPr>
          <w:rFonts w:ascii="Times New Roman" w:hAnsi="Times New Roman"/>
          <w:sz w:val="24"/>
        </w:rPr>
        <w:t xml:space="preserve"> Характеристика систем теплоснабжения</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1"/>
        <w:gridCol w:w="598"/>
        <w:gridCol w:w="2145"/>
        <w:gridCol w:w="2179"/>
        <w:gridCol w:w="2356"/>
      </w:tblGrid>
      <w:tr w:rsidR="00775017" w:rsidRPr="00AD2C10" w14:paraId="62E028E2" w14:textId="77777777" w:rsidTr="00CE5E73">
        <w:trPr>
          <w:tblHeader/>
        </w:trPr>
        <w:tc>
          <w:tcPr>
            <w:tcW w:w="1169" w:type="pct"/>
            <w:shd w:val="clear" w:color="auto" w:fill="auto"/>
            <w:vAlign w:val="center"/>
          </w:tcPr>
          <w:p w14:paraId="6A888037" w14:textId="77777777" w:rsidR="00775017" w:rsidRPr="00AD2C10" w:rsidRDefault="00775017" w:rsidP="00CC1BF0">
            <w:pPr>
              <w:spacing w:line="240" w:lineRule="auto"/>
              <w:ind w:firstLine="0"/>
              <w:jc w:val="center"/>
              <w:rPr>
                <w:b/>
                <w:sz w:val="20"/>
                <w:szCs w:val="20"/>
              </w:rPr>
            </w:pPr>
            <w:r w:rsidRPr="00AD2C10">
              <w:rPr>
                <w:b/>
                <w:sz w:val="20"/>
                <w:szCs w:val="20"/>
              </w:rPr>
              <w:t>Наименование</w:t>
            </w:r>
          </w:p>
        </w:tc>
        <w:tc>
          <w:tcPr>
            <w:tcW w:w="315" w:type="pct"/>
            <w:shd w:val="clear" w:color="auto" w:fill="auto"/>
            <w:vAlign w:val="center"/>
          </w:tcPr>
          <w:p w14:paraId="11ABBE1C" w14:textId="77777777" w:rsidR="00775017" w:rsidRPr="00AD2C10" w:rsidRDefault="00775017" w:rsidP="00CC1BF0">
            <w:pPr>
              <w:spacing w:line="240" w:lineRule="auto"/>
              <w:ind w:firstLine="0"/>
              <w:jc w:val="center"/>
              <w:rPr>
                <w:b/>
                <w:sz w:val="20"/>
                <w:szCs w:val="20"/>
              </w:rPr>
            </w:pPr>
            <w:r w:rsidRPr="00AD2C10">
              <w:rPr>
                <w:b/>
                <w:sz w:val="20"/>
                <w:szCs w:val="20"/>
              </w:rPr>
              <w:t>Ед. изм.</w:t>
            </w:r>
          </w:p>
        </w:tc>
        <w:tc>
          <w:tcPr>
            <w:tcW w:w="3517" w:type="pct"/>
            <w:gridSpan w:val="3"/>
            <w:shd w:val="clear" w:color="auto" w:fill="auto"/>
            <w:vAlign w:val="center"/>
          </w:tcPr>
          <w:p w14:paraId="04A902E1" w14:textId="77777777" w:rsidR="00775017" w:rsidRPr="00AD2C10" w:rsidRDefault="00775017" w:rsidP="00CC1BF0">
            <w:pPr>
              <w:spacing w:line="240" w:lineRule="auto"/>
              <w:ind w:firstLine="0"/>
              <w:jc w:val="center"/>
              <w:rPr>
                <w:b/>
                <w:sz w:val="20"/>
                <w:szCs w:val="20"/>
              </w:rPr>
            </w:pPr>
            <w:r w:rsidRPr="00AD2C10">
              <w:rPr>
                <w:b/>
                <w:sz w:val="20"/>
                <w:szCs w:val="20"/>
              </w:rPr>
              <w:t>Характеристика тепловых сетей</w:t>
            </w:r>
          </w:p>
        </w:tc>
      </w:tr>
      <w:tr w:rsidR="00775017" w:rsidRPr="00AD2C10" w14:paraId="2A584BD4" w14:textId="77777777" w:rsidTr="00CE5E73">
        <w:tc>
          <w:tcPr>
            <w:tcW w:w="1169" w:type="pct"/>
            <w:vAlign w:val="center"/>
          </w:tcPr>
          <w:p w14:paraId="4C8D5A51" w14:textId="77777777" w:rsidR="00775017" w:rsidRPr="00AD2C10" w:rsidRDefault="00775017" w:rsidP="00CC1BF0">
            <w:pPr>
              <w:spacing w:line="240" w:lineRule="auto"/>
              <w:ind w:firstLine="0"/>
              <w:jc w:val="center"/>
              <w:rPr>
                <w:sz w:val="20"/>
                <w:szCs w:val="20"/>
              </w:rPr>
            </w:pPr>
            <w:r w:rsidRPr="00AD2C10">
              <w:rPr>
                <w:sz w:val="20"/>
                <w:szCs w:val="20"/>
              </w:rPr>
              <w:t>Источник теплоснабжения, связанный с тепловыми сетями</w:t>
            </w:r>
          </w:p>
        </w:tc>
        <w:tc>
          <w:tcPr>
            <w:tcW w:w="315" w:type="pct"/>
            <w:vAlign w:val="center"/>
          </w:tcPr>
          <w:p w14:paraId="65CEA4B3" w14:textId="77777777" w:rsidR="00775017" w:rsidRPr="00AD2C10" w:rsidRDefault="00775017" w:rsidP="00CC1BF0">
            <w:pPr>
              <w:spacing w:line="240" w:lineRule="auto"/>
              <w:ind w:firstLine="0"/>
              <w:jc w:val="center"/>
              <w:rPr>
                <w:sz w:val="20"/>
                <w:szCs w:val="20"/>
              </w:rPr>
            </w:pPr>
          </w:p>
        </w:tc>
        <w:tc>
          <w:tcPr>
            <w:tcW w:w="1129" w:type="pct"/>
            <w:vAlign w:val="center"/>
          </w:tcPr>
          <w:p w14:paraId="4391479C" w14:textId="77777777" w:rsidR="00193DE2" w:rsidRPr="00AD2C10" w:rsidRDefault="00193DE2" w:rsidP="00CC1BF0">
            <w:pPr>
              <w:spacing w:line="240" w:lineRule="auto"/>
              <w:ind w:firstLine="0"/>
              <w:jc w:val="center"/>
              <w:rPr>
                <w:b/>
                <w:sz w:val="20"/>
                <w:szCs w:val="20"/>
              </w:rPr>
            </w:pPr>
            <w:r w:rsidRPr="00AD2C10">
              <w:rPr>
                <w:b/>
                <w:sz w:val="20"/>
                <w:szCs w:val="20"/>
              </w:rPr>
              <w:t>Котельная</w:t>
            </w:r>
          </w:p>
          <w:p w14:paraId="37750AAF" w14:textId="77777777" w:rsidR="00775017" w:rsidRPr="00AD2C10" w:rsidRDefault="00775017" w:rsidP="00CC1BF0">
            <w:pPr>
              <w:spacing w:line="240" w:lineRule="auto"/>
              <w:ind w:firstLine="0"/>
              <w:jc w:val="center"/>
              <w:rPr>
                <w:b/>
                <w:sz w:val="20"/>
                <w:szCs w:val="20"/>
              </w:rPr>
            </w:pPr>
            <w:r w:rsidRPr="00AD2C10">
              <w:rPr>
                <w:b/>
                <w:sz w:val="20"/>
                <w:szCs w:val="20"/>
              </w:rPr>
              <w:t>п. Громово</w:t>
            </w:r>
          </w:p>
        </w:tc>
        <w:tc>
          <w:tcPr>
            <w:tcW w:w="1147" w:type="pct"/>
            <w:vAlign w:val="center"/>
          </w:tcPr>
          <w:p w14:paraId="20279B57" w14:textId="77777777" w:rsidR="00193DE2" w:rsidRPr="00AD2C10" w:rsidRDefault="00193DE2" w:rsidP="00CC1BF0">
            <w:pPr>
              <w:spacing w:line="240" w:lineRule="auto"/>
              <w:ind w:firstLine="0"/>
              <w:jc w:val="center"/>
              <w:rPr>
                <w:b/>
                <w:sz w:val="20"/>
                <w:szCs w:val="20"/>
              </w:rPr>
            </w:pPr>
            <w:r w:rsidRPr="00AD2C10">
              <w:rPr>
                <w:b/>
                <w:sz w:val="20"/>
                <w:szCs w:val="20"/>
              </w:rPr>
              <w:t>Котельная</w:t>
            </w:r>
          </w:p>
          <w:p w14:paraId="2A7F2230" w14:textId="77777777" w:rsidR="00775017" w:rsidRPr="00AD2C10" w:rsidRDefault="00775017" w:rsidP="00CC1BF0">
            <w:pPr>
              <w:spacing w:line="240" w:lineRule="auto"/>
              <w:ind w:firstLine="0"/>
              <w:jc w:val="center"/>
              <w:rPr>
                <w:b/>
                <w:sz w:val="20"/>
                <w:szCs w:val="20"/>
              </w:rPr>
            </w:pPr>
            <w:r w:rsidRPr="00AD2C10">
              <w:rPr>
                <w:b/>
                <w:sz w:val="20"/>
                <w:szCs w:val="20"/>
              </w:rPr>
              <w:t>п.ст.</w:t>
            </w:r>
            <w:r w:rsidR="00193DE2" w:rsidRPr="00AD2C10">
              <w:rPr>
                <w:b/>
                <w:sz w:val="20"/>
                <w:szCs w:val="20"/>
                <w:lang w:val="en-US"/>
              </w:rPr>
              <w:t xml:space="preserve"> </w:t>
            </w:r>
            <w:r w:rsidRPr="00AD2C10">
              <w:rPr>
                <w:b/>
                <w:sz w:val="20"/>
                <w:szCs w:val="20"/>
              </w:rPr>
              <w:t>Громово</w:t>
            </w:r>
          </w:p>
        </w:tc>
        <w:tc>
          <w:tcPr>
            <w:tcW w:w="1241" w:type="pct"/>
            <w:vAlign w:val="center"/>
          </w:tcPr>
          <w:p w14:paraId="6A4F4D26" w14:textId="77777777" w:rsidR="00193DE2" w:rsidRPr="00AD2C10" w:rsidRDefault="00193DE2" w:rsidP="00CC1BF0">
            <w:pPr>
              <w:spacing w:line="240" w:lineRule="auto"/>
              <w:ind w:firstLine="0"/>
              <w:jc w:val="center"/>
              <w:rPr>
                <w:b/>
                <w:sz w:val="20"/>
                <w:szCs w:val="20"/>
              </w:rPr>
            </w:pPr>
            <w:r w:rsidRPr="00AD2C10">
              <w:rPr>
                <w:b/>
                <w:sz w:val="20"/>
                <w:szCs w:val="20"/>
              </w:rPr>
              <w:t>Котельная</w:t>
            </w:r>
          </w:p>
          <w:p w14:paraId="7F4F901B" w14:textId="77777777" w:rsidR="00775017" w:rsidRPr="00AD2C10" w:rsidRDefault="00193DE2" w:rsidP="00CC1BF0">
            <w:pPr>
              <w:spacing w:line="240" w:lineRule="auto"/>
              <w:ind w:firstLine="0"/>
              <w:jc w:val="center"/>
              <w:rPr>
                <w:b/>
                <w:sz w:val="20"/>
                <w:szCs w:val="20"/>
              </w:rPr>
            </w:pPr>
            <w:r w:rsidRPr="00AD2C10">
              <w:rPr>
                <w:b/>
                <w:sz w:val="20"/>
                <w:szCs w:val="20"/>
              </w:rPr>
              <w:t xml:space="preserve">п. </w:t>
            </w:r>
            <w:r w:rsidR="00775017" w:rsidRPr="00AD2C10">
              <w:rPr>
                <w:b/>
                <w:sz w:val="20"/>
                <w:szCs w:val="20"/>
              </w:rPr>
              <w:t>Владимировка</w:t>
            </w:r>
          </w:p>
        </w:tc>
      </w:tr>
      <w:tr w:rsidR="00775017" w:rsidRPr="00AD2C10" w14:paraId="74F33AB8" w14:textId="77777777" w:rsidTr="00CE5E73">
        <w:tc>
          <w:tcPr>
            <w:tcW w:w="1169" w:type="pct"/>
            <w:vAlign w:val="center"/>
          </w:tcPr>
          <w:p w14:paraId="1861CCC6" w14:textId="77777777" w:rsidR="00775017" w:rsidRPr="00AD2C10" w:rsidRDefault="00775017" w:rsidP="00CC1BF0">
            <w:pPr>
              <w:spacing w:line="240" w:lineRule="auto"/>
              <w:ind w:firstLine="0"/>
              <w:jc w:val="center"/>
              <w:rPr>
                <w:sz w:val="20"/>
                <w:szCs w:val="20"/>
              </w:rPr>
            </w:pPr>
            <w:r w:rsidRPr="00AD2C10">
              <w:rPr>
                <w:sz w:val="20"/>
                <w:szCs w:val="20"/>
              </w:rPr>
              <w:t>Наименование предприятия, эксплуатирующего тепловые сети</w:t>
            </w:r>
          </w:p>
        </w:tc>
        <w:tc>
          <w:tcPr>
            <w:tcW w:w="315" w:type="pct"/>
            <w:vAlign w:val="center"/>
          </w:tcPr>
          <w:p w14:paraId="7AF989B7" w14:textId="77777777" w:rsidR="00775017" w:rsidRPr="00AD2C10" w:rsidRDefault="00775017" w:rsidP="00CC1BF0">
            <w:pPr>
              <w:spacing w:line="240" w:lineRule="auto"/>
              <w:ind w:firstLine="0"/>
              <w:jc w:val="center"/>
              <w:rPr>
                <w:sz w:val="20"/>
                <w:szCs w:val="20"/>
              </w:rPr>
            </w:pPr>
          </w:p>
        </w:tc>
        <w:tc>
          <w:tcPr>
            <w:tcW w:w="3517" w:type="pct"/>
            <w:gridSpan w:val="3"/>
            <w:vAlign w:val="center"/>
          </w:tcPr>
          <w:p w14:paraId="52251DC0" w14:textId="77777777" w:rsidR="00775017" w:rsidRPr="00AD2C10" w:rsidRDefault="001739E1" w:rsidP="00CC1BF0">
            <w:pPr>
              <w:spacing w:line="240" w:lineRule="auto"/>
              <w:ind w:firstLine="0"/>
              <w:jc w:val="center"/>
              <w:rPr>
                <w:sz w:val="20"/>
                <w:szCs w:val="20"/>
              </w:rPr>
            </w:pPr>
            <w:r w:rsidRPr="00AD2C10">
              <w:rPr>
                <w:sz w:val="20"/>
                <w:szCs w:val="20"/>
              </w:rPr>
              <w:t>ООО «Энерго-Ресурс»</w:t>
            </w:r>
          </w:p>
        </w:tc>
      </w:tr>
      <w:tr w:rsidR="00775017" w:rsidRPr="00AD2C10" w14:paraId="6C9D545E" w14:textId="77777777" w:rsidTr="00CE5E73">
        <w:tc>
          <w:tcPr>
            <w:tcW w:w="1169" w:type="pct"/>
            <w:vAlign w:val="center"/>
          </w:tcPr>
          <w:p w14:paraId="32209B3B" w14:textId="77777777" w:rsidR="00775017" w:rsidRPr="00AD2C10" w:rsidRDefault="00775017" w:rsidP="00CC1BF0">
            <w:pPr>
              <w:spacing w:line="240" w:lineRule="auto"/>
              <w:ind w:firstLine="0"/>
              <w:jc w:val="center"/>
              <w:rPr>
                <w:sz w:val="20"/>
                <w:szCs w:val="20"/>
              </w:rPr>
            </w:pPr>
            <w:r w:rsidRPr="00AD2C10">
              <w:rPr>
                <w:sz w:val="20"/>
                <w:szCs w:val="20"/>
              </w:rPr>
              <w:t>Вид тепловых сетей (централизованный или локальный)</w:t>
            </w:r>
          </w:p>
        </w:tc>
        <w:tc>
          <w:tcPr>
            <w:tcW w:w="315" w:type="pct"/>
            <w:vAlign w:val="center"/>
          </w:tcPr>
          <w:p w14:paraId="27EFFFFA" w14:textId="77777777" w:rsidR="00775017" w:rsidRPr="00AD2C10" w:rsidRDefault="00775017" w:rsidP="00CC1BF0">
            <w:pPr>
              <w:spacing w:line="240" w:lineRule="auto"/>
              <w:ind w:firstLine="0"/>
              <w:jc w:val="center"/>
              <w:rPr>
                <w:sz w:val="20"/>
                <w:szCs w:val="20"/>
              </w:rPr>
            </w:pPr>
          </w:p>
        </w:tc>
        <w:tc>
          <w:tcPr>
            <w:tcW w:w="1129" w:type="pct"/>
            <w:vAlign w:val="center"/>
          </w:tcPr>
          <w:p w14:paraId="3D3BCF9F" w14:textId="77777777" w:rsidR="00775017" w:rsidRPr="00AD2C10" w:rsidRDefault="00775017" w:rsidP="00CC1BF0">
            <w:pPr>
              <w:spacing w:line="240" w:lineRule="auto"/>
              <w:ind w:firstLine="0"/>
              <w:jc w:val="center"/>
              <w:rPr>
                <w:sz w:val="20"/>
                <w:szCs w:val="20"/>
              </w:rPr>
            </w:pPr>
            <w:r w:rsidRPr="00AD2C10">
              <w:rPr>
                <w:sz w:val="20"/>
                <w:szCs w:val="20"/>
              </w:rPr>
              <w:t>централизованные т/с</w:t>
            </w:r>
          </w:p>
        </w:tc>
        <w:tc>
          <w:tcPr>
            <w:tcW w:w="1147" w:type="pct"/>
            <w:vAlign w:val="center"/>
          </w:tcPr>
          <w:p w14:paraId="3A98CA46" w14:textId="77777777" w:rsidR="00775017" w:rsidRPr="00AD2C10" w:rsidRDefault="00775017" w:rsidP="00CC1BF0">
            <w:pPr>
              <w:spacing w:line="240" w:lineRule="auto"/>
              <w:ind w:firstLine="0"/>
              <w:jc w:val="center"/>
              <w:rPr>
                <w:sz w:val="20"/>
                <w:szCs w:val="20"/>
              </w:rPr>
            </w:pPr>
            <w:r w:rsidRPr="00AD2C10">
              <w:rPr>
                <w:sz w:val="20"/>
                <w:szCs w:val="20"/>
              </w:rPr>
              <w:t>централизованные т/с</w:t>
            </w:r>
          </w:p>
        </w:tc>
        <w:tc>
          <w:tcPr>
            <w:tcW w:w="1241" w:type="pct"/>
            <w:vAlign w:val="center"/>
          </w:tcPr>
          <w:p w14:paraId="1294AC29" w14:textId="77777777" w:rsidR="00775017" w:rsidRPr="00AD2C10" w:rsidRDefault="00775017" w:rsidP="00CC1BF0">
            <w:pPr>
              <w:spacing w:line="240" w:lineRule="auto"/>
              <w:ind w:firstLine="0"/>
              <w:jc w:val="center"/>
              <w:rPr>
                <w:sz w:val="20"/>
                <w:szCs w:val="20"/>
              </w:rPr>
            </w:pPr>
            <w:r w:rsidRPr="00AD2C10">
              <w:rPr>
                <w:sz w:val="20"/>
                <w:szCs w:val="20"/>
              </w:rPr>
              <w:t>централизованные т/с</w:t>
            </w:r>
          </w:p>
        </w:tc>
      </w:tr>
      <w:tr w:rsidR="00775017" w:rsidRPr="00AD2C10" w14:paraId="325A2443" w14:textId="77777777" w:rsidTr="00CE5E73">
        <w:tc>
          <w:tcPr>
            <w:tcW w:w="1169" w:type="pct"/>
            <w:shd w:val="clear" w:color="auto" w:fill="auto"/>
            <w:vAlign w:val="center"/>
          </w:tcPr>
          <w:p w14:paraId="6ABA922E" w14:textId="77777777" w:rsidR="00775017" w:rsidRPr="00AD2C10" w:rsidRDefault="00775017" w:rsidP="00CC1BF0">
            <w:pPr>
              <w:spacing w:line="240" w:lineRule="auto"/>
              <w:ind w:firstLine="0"/>
              <w:jc w:val="center"/>
              <w:rPr>
                <w:sz w:val="20"/>
                <w:szCs w:val="20"/>
              </w:rPr>
            </w:pPr>
            <w:r w:rsidRPr="00AD2C10">
              <w:rPr>
                <w:sz w:val="20"/>
                <w:szCs w:val="20"/>
              </w:rPr>
              <w:t>Протяженность трубопроводов тепловых сетей в 2х трубном исчислении</w:t>
            </w:r>
          </w:p>
        </w:tc>
        <w:tc>
          <w:tcPr>
            <w:tcW w:w="315" w:type="pct"/>
            <w:shd w:val="clear" w:color="auto" w:fill="auto"/>
            <w:vAlign w:val="center"/>
          </w:tcPr>
          <w:p w14:paraId="1286EE9E" w14:textId="77777777" w:rsidR="00775017" w:rsidRPr="00AD2C10" w:rsidRDefault="00775017" w:rsidP="00CC1BF0">
            <w:pPr>
              <w:spacing w:line="240" w:lineRule="auto"/>
              <w:ind w:firstLine="0"/>
              <w:jc w:val="center"/>
              <w:rPr>
                <w:sz w:val="20"/>
                <w:szCs w:val="20"/>
              </w:rPr>
            </w:pPr>
            <w:r w:rsidRPr="00AD2C10">
              <w:rPr>
                <w:sz w:val="20"/>
                <w:szCs w:val="20"/>
              </w:rPr>
              <w:t>м</w:t>
            </w:r>
          </w:p>
        </w:tc>
        <w:tc>
          <w:tcPr>
            <w:tcW w:w="1129" w:type="pct"/>
            <w:shd w:val="clear" w:color="auto" w:fill="auto"/>
            <w:vAlign w:val="center"/>
          </w:tcPr>
          <w:p w14:paraId="5D7CD932" w14:textId="779D4285" w:rsidR="00775017" w:rsidRPr="00AD2C10" w:rsidRDefault="002E4B0A" w:rsidP="00CC1BF0">
            <w:pPr>
              <w:spacing w:line="240" w:lineRule="auto"/>
              <w:ind w:firstLine="0"/>
              <w:jc w:val="center"/>
              <w:rPr>
                <w:rFonts w:eastAsia="Calibri"/>
                <w:sz w:val="20"/>
                <w:szCs w:val="20"/>
                <w:lang w:eastAsia="en-US"/>
              </w:rPr>
            </w:pPr>
            <w:r w:rsidRPr="002E4B0A">
              <w:rPr>
                <w:rFonts w:eastAsia="Calibri"/>
                <w:sz w:val="20"/>
                <w:szCs w:val="20"/>
                <w:lang w:eastAsia="en-US"/>
              </w:rPr>
              <w:t>2335,99</w:t>
            </w:r>
            <w:r>
              <w:rPr>
                <w:rFonts w:eastAsia="Calibri"/>
                <w:sz w:val="20"/>
                <w:szCs w:val="20"/>
                <w:lang w:eastAsia="en-US"/>
              </w:rPr>
              <w:t xml:space="preserve"> </w:t>
            </w:r>
            <w:r w:rsidR="00AB5494" w:rsidRPr="00AD2C10">
              <w:rPr>
                <w:rFonts w:eastAsia="Calibri"/>
                <w:sz w:val="20"/>
                <w:szCs w:val="20"/>
                <w:lang w:eastAsia="en-US"/>
              </w:rPr>
              <w:t>м.</w:t>
            </w:r>
          </w:p>
        </w:tc>
        <w:tc>
          <w:tcPr>
            <w:tcW w:w="1147" w:type="pct"/>
            <w:shd w:val="clear" w:color="auto" w:fill="auto"/>
            <w:vAlign w:val="center"/>
          </w:tcPr>
          <w:p w14:paraId="19A53D0A" w14:textId="102632B2" w:rsidR="00775017" w:rsidRPr="00AD2C10" w:rsidRDefault="002E4B0A" w:rsidP="00CC1BF0">
            <w:pPr>
              <w:spacing w:line="240" w:lineRule="auto"/>
              <w:ind w:firstLine="0"/>
              <w:jc w:val="center"/>
              <w:rPr>
                <w:rFonts w:eastAsia="Calibri"/>
                <w:sz w:val="20"/>
                <w:szCs w:val="20"/>
                <w:lang w:eastAsia="en-US"/>
              </w:rPr>
            </w:pPr>
            <w:r w:rsidRPr="002E4B0A">
              <w:rPr>
                <w:rFonts w:eastAsia="Calibri"/>
                <w:sz w:val="20"/>
                <w:szCs w:val="20"/>
                <w:lang w:eastAsia="en-US"/>
              </w:rPr>
              <w:t>2244,31</w:t>
            </w:r>
            <w:r w:rsidR="003F4AFF">
              <w:rPr>
                <w:rFonts w:eastAsia="Calibri"/>
                <w:sz w:val="20"/>
                <w:szCs w:val="20"/>
                <w:lang w:eastAsia="en-US"/>
              </w:rPr>
              <w:t xml:space="preserve"> </w:t>
            </w:r>
            <w:r w:rsidR="00AB5494" w:rsidRPr="00AD2C10">
              <w:rPr>
                <w:rFonts w:eastAsia="Calibri"/>
                <w:sz w:val="20"/>
                <w:szCs w:val="20"/>
                <w:lang w:eastAsia="en-US"/>
              </w:rPr>
              <w:t>м.</w:t>
            </w:r>
          </w:p>
        </w:tc>
        <w:tc>
          <w:tcPr>
            <w:tcW w:w="1241" w:type="pct"/>
            <w:shd w:val="clear" w:color="auto" w:fill="auto"/>
            <w:vAlign w:val="center"/>
          </w:tcPr>
          <w:p w14:paraId="7323755B" w14:textId="577436C1" w:rsidR="00775017" w:rsidRPr="00AD2C10" w:rsidRDefault="002E4B0A" w:rsidP="00CC1BF0">
            <w:pPr>
              <w:spacing w:line="240" w:lineRule="auto"/>
              <w:ind w:firstLine="0"/>
              <w:jc w:val="center"/>
              <w:rPr>
                <w:rFonts w:eastAsia="Calibri"/>
                <w:sz w:val="20"/>
                <w:szCs w:val="20"/>
                <w:lang w:eastAsia="en-US"/>
              </w:rPr>
            </w:pPr>
            <w:r w:rsidRPr="002E4B0A">
              <w:rPr>
                <w:rFonts w:eastAsia="Calibri"/>
                <w:sz w:val="20"/>
                <w:szCs w:val="20"/>
                <w:lang w:eastAsia="en-US"/>
              </w:rPr>
              <w:t>287,2</w:t>
            </w:r>
            <w:r w:rsidR="00AB5494" w:rsidRPr="00AD2C10">
              <w:rPr>
                <w:rFonts w:eastAsia="Calibri"/>
                <w:sz w:val="20"/>
                <w:szCs w:val="20"/>
                <w:lang w:eastAsia="en-US"/>
              </w:rPr>
              <w:t xml:space="preserve"> м</w:t>
            </w:r>
          </w:p>
        </w:tc>
      </w:tr>
      <w:tr w:rsidR="00E26393" w:rsidRPr="00AD2C10" w14:paraId="574C45C5" w14:textId="77777777" w:rsidTr="00CE5E73">
        <w:tc>
          <w:tcPr>
            <w:tcW w:w="1169" w:type="pct"/>
            <w:shd w:val="clear" w:color="auto" w:fill="auto"/>
            <w:vAlign w:val="center"/>
          </w:tcPr>
          <w:p w14:paraId="472DF016" w14:textId="77777777" w:rsidR="00E26393" w:rsidRPr="00AD2C10" w:rsidRDefault="00E26393" w:rsidP="00CC1BF0">
            <w:pPr>
              <w:spacing w:line="240" w:lineRule="auto"/>
              <w:ind w:firstLine="0"/>
              <w:jc w:val="center"/>
              <w:rPr>
                <w:sz w:val="20"/>
                <w:szCs w:val="20"/>
              </w:rPr>
            </w:pPr>
            <w:r w:rsidRPr="00AD2C10">
              <w:rPr>
                <w:sz w:val="20"/>
                <w:szCs w:val="20"/>
              </w:rPr>
              <w:t>Максимальный</w:t>
            </w:r>
            <w:r w:rsidR="00264720" w:rsidRPr="00AD2C10">
              <w:rPr>
                <w:sz w:val="20"/>
                <w:szCs w:val="20"/>
              </w:rPr>
              <w:t xml:space="preserve"> внутренний</w:t>
            </w:r>
            <w:r w:rsidRPr="00AD2C10">
              <w:rPr>
                <w:sz w:val="20"/>
                <w:szCs w:val="20"/>
              </w:rPr>
              <w:t xml:space="preserve"> диаметр тепловой сети</w:t>
            </w:r>
          </w:p>
        </w:tc>
        <w:tc>
          <w:tcPr>
            <w:tcW w:w="315" w:type="pct"/>
            <w:shd w:val="clear" w:color="auto" w:fill="auto"/>
            <w:vAlign w:val="center"/>
          </w:tcPr>
          <w:p w14:paraId="48605C5A" w14:textId="77777777" w:rsidR="00E26393" w:rsidRPr="00AD2C10" w:rsidRDefault="00E26393" w:rsidP="00CC1BF0">
            <w:pPr>
              <w:spacing w:line="240" w:lineRule="auto"/>
              <w:ind w:firstLine="0"/>
              <w:jc w:val="center"/>
              <w:rPr>
                <w:sz w:val="20"/>
                <w:szCs w:val="20"/>
              </w:rPr>
            </w:pPr>
            <w:r w:rsidRPr="00AD2C10">
              <w:rPr>
                <w:sz w:val="20"/>
                <w:szCs w:val="20"/>
              </w:rPr>
              <w:t>мм</w:t>
            </w:r>
          </w:p>
        </w:tc>
        <w:tc>
          <w:tcPr>
            <w:tcW w:w="1129" w:type="pct"/>
            <w:shd w:val="clear" w:color="auto" w:fill="auto"/>
            <w:vAlign w:val="center"/>
          </w:tcPr>
          <w:p w14:paraId="33C3B2CD"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200</w:t>
            </w:r>
          </w:p>
        </w:tc>
        <w:tc>
          <w:tcPr>
            <w:tcW w:w="1147" w:type="pct"/>
            <w:shd w:val="clear" w:color="auto" w:fill="auto"/>
            <w:vAlign w:val="center"/>
          </w:tcPr>
          <w:p w14:paraId="75AF2E99"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150</w:t>
            </w:r>
          </w:p>
        </w:tc>
        <w:tc>
          <w:tcPr>
            <w:tcW w:w="1241" w:type="pct"/>
            <w:shd w:val="clear" w:color="auto" w:fill="auto"/>
            <w:vAlign w:val="center"/>
          </w:tcPr>
          <w:p w14:paraId="5C9B9266"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100</w:t>
            </w:r>
          </w:p>
        </w:tc>
      </w:tr>
      <w:tr w:rsidR="00E26393" w:rsidRPr="00AD2C10" w14:paraId="049FADE4" w14:textId="77777777" w:rsidTr="00CE5E73">
        <w:tc>
          <w:tcPr>
            <w:tcW w:w="1169" w:type="pct"/>
            <w:shd w:val="clear" w:color="auto" w:fill="auto"/>
            <w:vAlign w:val="center"/>
          </w:tcPr>
          <w:p w14:paraId="241D73EE" w14:textId="77777777" w:rsidR="00E26393" w:rsidRPr="00AD2C10" w:rsidRDefault="00E26393" w:rsidP="00CC1BF0">
            <w:pPr>
              <w:spacing w:line="240" w:lineRule="auto"/>
              <w:ind w:firstLine="0"/>
              <w:jc w:val="center"/>
              <w:rPr>
                <w:sz w:val="20"/>
                <w:szCs w:val="20"/>
              </w:rPr>
            </w:pPr>
            <w:r w:rsidRPr="00AD2C10">
              <w:rPr>
                <w:sz w:val="20"/>
                <w:szCs w:val="20"/>
              </w:rPr>
              <w:t xml:space="preserve">Минимальный </w:t>
            </w:r>
            <w:r w:rsidR="00264720" w:rsidRPr="00AD2C10">
              <w:rPr>
                <w:sz w:val="20"/>
                <w:szCs w:val="20"/>
              </w:rPr>
              <w:t>внутренний</w:t>
            </w:r>
            <w:r w:rsidRPr="00AD2C10">
              <w:rPr>
                <w:sz w:val="20"/>
                <w:szCs w:val="20"/>
              </w:rPr>
              <w:t xml:space="preserve"> диаметр тепловой сети</w:t>
            </w:r>
          </w:p>
        </w:tc>
        <w:tc>
          <w:tcPr>
            <w:tcW w:w="315" w:type="pct"/>
            <w:shd w:val="clear" w:color="auto" w:fill="auto"/>
            <w:vAlign w:val="center"/>
          </w:tcPr>
          <w:p w14:paraId="18F53161" w14:textId="77777777" w:rsidR="00E26393" w:rsidRPr="00AD2C10" w:rsidRDefault="00E26393" w:rsidP="00CC1BF0">
            <w:pPr>
              <w:spacing w:line="240" w:lineRule="auto"/>
              <w:ind w:firstLine="0"/>
              <w:jc w:val="center"/>
              <w:rPr>
                <w:sz w:val="20"/>
                <w:szCs w:val="20"/>
                <w:lang w:val="en-US"/>
              </w:rPr>
            </w:pPr>
            <w:r w:rsidRPr="00AD2C10">
              <w:rPr>
                <w:sz w:val="20"/>
                <w:szCs w:val="20"/>
              </w:rPr>
              <w:t>мм</w:t>
            </w:r>
          </w:p>
        </w:tc>
        <w:tc>
          <w:tcPr>
            <w:tcW w:w="1129" w:type="pct"/>
            <w:shd w:val="clear" w:color="auto" w:fill="auto"/>
            <w:vAlign w:val="center"/>
          </w:tcPr>
          <w:p w14:paraId="11740765"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30</w:t>
            </w:r>
          </w:p>
        </w:tc>
        <w:tc>
          <w:tcPr>
            <w:tcW w:w="1147" w:type="pct"/>
            <w:shd w:val="clear" w:color="auto" w:fill="auto"/>
            <w:vAlign w:val="center"/>
          </w:tcPr>
          <w:p w14:paraId="2B4C672A"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40</w:t>
            </w:r>
          </w:p>
        </w:tc>
        <w:tc>
          <w:tcPr>
            <w:tcW w:w="1241" w:type="pct"/>
            <w:shd w:val="clear" w:color="auto" w:fill="auto"/>
            <w:vAlign w:val="center"/>
          </w:tcPr>
          <w:p w14:paraId="2D1E75F3" w14:textId="77777777" w:rsidR="00E26393" w:rsidRPr="00AD2C10" w:rsidRDefault="00264720" w:rsidP="00CC1BF0">
            <w:pPr>
              <w:spacing w:line="240" w:lineRule="auto"/>
              <w:ind w:firstLine="0"/>
              <w:jc w:val="center"/>
              <w:rPr>
                <w:rFonts w:eastAsia="Calibri"/>
                <w:sz w:val="20"/>
                <w:szCs w:val="20"/>
                <w:lang w:eastAsia="en-US"/>
              </w:rPr>
            </w:pPr>
            <w:r w:rsidRPr="00AD2C10">
              <w:rPr>
                <w:rFonts w:eastAsia="Calibri"/>
                <w:sz w:val="20"/>
                <w:szCs w:val="20"/>
                <w:lang w:eastAsia="en-US"/>
              </w:rPr>
              <w:t>50</w:t>
            </w:r>
          </w:p>
        </w:tc>
      </w:tr>
      <w:tr w:rsidR="00775017" w:rsidRPr="00AD2C10" w14:paraId="3857487F" w14:textId="77777777" w:rsidTr="00CE5E73">
        <w:tc>
          <w:tcPr>
            <w:tcW w:w="1169" w:type="pct"/>
            <w:vAlign w:val="center"/>
          </w:tcPr>
          <w:p w14:paraId="7CDEC9A8" w14:textId="77777777" w:rsidR="00775017" w:rsidRPr="00AD2C10" w:rsidRDefault="00775017" w:rsidP="00CC1BF0">
            <w:pPr>
              <w:spacing w:line="240" w:lineRule="auto"/>
              <w:ind w:firstLine="0"/>
              <w:jc w:val="center"/>
              <w:rPr>
                <w:sz w:val="20"/>
                <w:szCs w:val="20"/>
              </w:rPr>
            </w:pPr>
            <w:r w:rsidRPr="00AD2C10">
              <w:rPr>
                <w:sz w:val="20"/>
                <w:szCs w:val="20"/>
              </w:rPr>
              <w:t xml:space="preserve">Тип теплоносителя и его параметры </w:t>
            </w:r>
          </w:p>
        </w:tc>
        <w:tc>
          <w:tcPr>
            <w:tcW w:w="315" w:type="pct"/>
            <w:vAlign w:val="center"/>
          </w:tcPr>
          <w:p w14:paraId="09EB3D54" w14:textId="77777777" w:rsidR="00775017" w:rsidRPr="00AD2C10" w:rsidRDefault="00775017" w:rsidP="00CC1BF0">
            <w:pPr>
              <w:spacing w:line="240" w:lineRule="auto"/>
              <w:ind w:firstLine="0"/>
              <w:jc w:val="center"/>
              <w:rPr>
                <w:sz w:val="20"/>
                <w:szCs w:val="20"/>
              </w:rPr>
            </w:pPr>
            <w:r w:rsidRPr="00AD2C10">
              <w:rPr>
                <w:sz w:val="20"/>
                <w:szCs w:val="20"/>
                <w:vertAlign w:val="superscript"/>
              </w:rPr>
              <w:t>о</w:t>
            </w:r>
            <w:r w:rsidRPr="00AD2C10">
              <w:rPr>
                <w:sz w:val="20"/>
                <w:szCs w:val="20"/>
              </w:rPr>
              <w:t>С</w:t>
            </w:r>
          </w:p>
        </w:tc>
        <w:tc>
          <w:tcPr>
            <w:tcW w:w="1129" w:type="pct"/>
            <w:vAlign w:val="center"/>
          </w:tcPr>
          <w:p w14:paraId="209C6668" w14:textId="77777777" w:rsidR="00775017" w:rsidRPr="00AD2C10" w:rsidRDefault="0032013B" w:rsidP="00CC1BF0">
            <w:pPr>
              <w:spacing w:line="240" w:lineRule="auto"/>
              <w:ind w:firstLine="0"/>
              <w:jc w:val="center"/>
              <w:rPr>
                <w:sz w:val="20"/>
                <w:szCs w:val="20"/>
              </w:rPr>
            </w:pPr>
            <w:r w:rsidRPr="00AD2C10">
              <w:rPr>
                <w:sz w:val="20"/>
                <w:szCs w:val="20"/>
              </w:rPr>
              <w:t>Вода 95/70</w:t>
            </w:r>
          </w:p>
        </w:tc>
        <w:tc>
          <w:tcPr>
            <w:tcW w:w="1147" w:type="pct"/>
            <w:vAlign w:val="center"/>
          </w:tcPr>
          <w:p w14:paraId="2B1161AC" w14:textId="77777777" w:rsidR="00775017" w:rsidRPr="00AD2C10" w:rsidRDefault="00CB7A8F" w:rsidP="00CC1BF0">
            <w:pPr>
              <w:spacing w:line="240" w:lineRule="auto"/>
              <w:ind w:firstLine="0"/>
              <w:jc w:val="center"/>
              <w:rPr>
                <w:sz w:val="20"/>
                <w:szCs w:val="20"/>
              </w:rPr>
            </w:pPr>
            <w:r w:rsidRPr="00AD2C10">
              <w:rPr>
                <w:sz w:val="20"/>
                <w:szCs w:val="20"/>
              </w:rPr>
              <w:t xml:space="preserve">Вода </w:t>
            </w:r>
            <w:r w:rsidR="0032013B" w:rsidRPr="00AD2C10">
              <w:rPr>
                <w:sz w:val="20"/>
                <w:szCs w:val="20"/>
              </w:rPr>
              <w:t>95/70</w:t>
            </w:r>
          </w:p>
        </w:tc>
        <w:tc>
          <w:tcPr>
            <w:tcW w:w="1241" w:type="pct"/>
            <w:vAlign w:val="center"/>
          </w:tcPr>
          <w:p w14:paraId="54DCDEAC" w14:textId="77777777" w:rsidR="00775017" w:rsidRPr="00AD2C10" w:rsidRDefault="00CB7A8F" w:rsidP="00CC1BF0">
            <w:pPr>
              <w:spacing w:line="240" w:lineRule="auto"/>
              <w:ind w:firstLine="0"/>
              <w:jc w:val="center"/>
              <w:rPr>
                <w:sz w:val="20"/>
                <w:szCs w:val="20"/>
              </w:rPr>
            </w:pPr>
            <w:r w:rsidRPr="00AD2C10">
              <w:rPr>
                <w:sz w:val="20"/>
                <w:szCs w:val="20"/>
              </w:rPr>
              <w:t xml:space="preserve">Вода </w:t>
            </w:r>
            <w:r w:rsidR="0032013B" w:rsidRPr="00AD2C10">
              <w:rPr>
                <w:sz w:val="20"/>
                <w:szCs w:val="20"/>
              </w:rPr>
              <w:t>95/70</w:t>
            </w:r>
          </w:p>
        </w:tc>
      </w:tr>
      <w:tr w:rsidR="00775017" w:rsidRPr="00AD2C10" w14:paraId="42A50EC3" w14:textId="77777777" w:rsidTr="00CE5E73">
        <w:tc>
          <w:tcPr>
            <w:tcW w:w="1169" w:type="pct"/>
            <w:vAlign w:val="center"/>
          </w:tcPr>
          <w:p w14:paraId="07850C14" w14:textId="77777777" w:rsidR="00775017" w:rsidRPr="00AD2C10" w:rsidRDefault="00775017" w:rsidP="00CC1BF0">
            <w:pPr>
              <w:spacing w:line="240" w:lineRule="auto"/>
              <w:ind w:firstLine="0"/>
              <w:jc w:val="center"/>
              <w:rPr>
                <w:sz w:val="20"/>
                <w:szCs w:val="20"/>
              </w:rPr>
            </w:pPr>
            <w:r w:rsidRPr="00AD2C10">
              <w:rPr>
                <w:sz w:val="20"/>
                <w:szCs w:val="20"/>
              </w:rPr>
              <w:t>Способ прокладки</w:t>
            </w:r>
          </w:p>
        </w:tc>
        <w:tc>
          <w:tcPr>
            <w:tcW w:w="315" w:type="pct"/>
            <w:vAlign w:val="center"/>
          </w:tcPr>
          <w:p w14:paraId="162D09E0" w14:textId="77777777" w:rsidR="00775017" w:rsidRPr="00AD2C10" w:rsidRDefault="00775017" w:rsidP="00CC1BF0">
            <w:pPr>
              <w:spacing w:line="240" w:lineRule="auto"/>
              <w:ind w:firstLine="0"/>
              <w:jc w:val="center"/>
              <w:rPr>
                <w:sz w:val="20"/>
                <w:szCs w:val="20"/>
                <w:vertAlign w:val="superscript"/>
              </w:rPr>
            </w:pPr>
          </w:p>
        </w:tc>
        <w:tc>
          <w:tcPr>
            <w:tcW w:w="1129" w:type="pct"/>
            <w:vAlign w:val="center"/>
          </w:tcPr>
          <w:p w14:paraId="58E0891A" w14:textId="77777777" w:rsidR="00193DE2" w:rsidRPr="00AD2C10" w:rsidRDefault="00775017" w:rsidP="00CC1BF0">
            <w:pPr>
              <w:spacing w:line="240" w:lineRule="auto"/>
              <w:ind w:firstLine="0"/>
              <w:jc w:val="center"/>
              <w:rPr>
                <w:rFonts w:eastAsia="Calibri"/>
                <w:sz w:val="20"/>
                <w:szCs w:val="20"/>
                <w:lang w:eastAsia="en-US"/>
              </w:rPr>
            </w:pPr>
            <w:r w:rsidRPr="00AD2C10">
              <w:rPr>
                <w:rFonts w:eastAsia="Calibri"/>
                <w:sz w:val="20"/>
                <w:szCs w:val="20"/>
                <w:lang w:eastAsia="en-US"/>
              </w:rPr>
              <w:t xml:space="preserve">Подземная </w:t>
            </w:r>
            <w:r w:rsidR="00CF108B" w:rsidRPr="00AD2C10">
              <w:rPr>
                <w:rFonts w:eastAsia="Calibri"/>
                <w:sz w:val="20"/>
                <w:szCs w:val="20"/>
                <w:lang w:eastAsia="en-US"/>
              </w:rPr>
              <w:t>бес</w:t>
            </w:r>
            <w:r w:rsidRPr="00AD2C10">
              <w:rPr>
                <w:rFonts w:eastAsia="Calibri"/>
                <w:sz w:val="20"/>
                <w:szCs w:val="20"/>
                <w:lang w:eastAsia="en-US"/>
              </w:rPr>
              <w:t>канальная</w:t>
            </w:r>
            <w:r w:rsidR="00193DE2" w:rsidRPr="00AD2C10">
              <w:rPr>
                <w:rFonts w:eastAsia="Calibri"/>
                <w:sz w:val="20"/>
                <w:szCs w:val="20"/>
                <w:lang w:eastAsia="en-US"/>
              </w:rPr>
              <w:t>;</w:t>
            </w:r>
          </w:p>
          <w:p w14:paraId="38F88329" w14:textId="77777777" w:rsidR="00775017" w:rsidRPr="00AD2C10" w:rsidRDefault="00CF108B" w:rsidP="00CC1BF0">
            <w:pPr>
              <w:spacing w:line="240" w:lineRule="auto"/>
              <w:ind w:firstLine="0"/>
              <w:jc w:val="center"/>
              <w:rPr>
                <w:rFonts w:eastAsia="Calibri"/>
                <w:sz w:val="20"/>
                <w:szCs w:val="20"/>
                <w:lang w:eastAsia="en-US"/>
              </w:rPr>
            </w:pPr>
            <w:r w:rsidRPr="00AD2C10">
              <w:rPr>
                <w:rFonts w:eastAsia="Calibri"/>
                <w:sz w:val="20"/>
                <w:szCs w:val="20"/>
                <w:lang w:eastAsia="en-US"/>
              </w:rPr>
              <w:t>непроходные каналы</w:t>
            </w:r>
          </w:p>
        </w:tc>
        <w:tc>
          <w:tcPr>
            <w:tcW w:w="1147" w:type="pct"/>
            <w:vAlign w:val="center"/>
          </w:tcPr>
          <w:p w14:paraId="30CC9822" w14:textId="77777777" w:rsidR="00193DE2" w:rsidRPr="00AD2C10" w:rsidRDefault="00193DE2" w:rsidP="00CC1BF0">
            <w:pPr>
              <w:spacing w:line="240" w:lineRule="auto"/>
              <w:ind w:firstLine="0"/>
              <w:jc w:val="center"/>
              <w:rPr>
                <w:rFonts w:eastAsia="Calibri"/>
                <w:sz w:val="20"/>
                <w:szCs w:val="20"/>
                <w:lang w:eastAsia="en-US"/>
              </w:rPr>
            </w:pPr>
            <w:r w:rsidRPr="00AD2C10">
              <w:rPr>
                <w:rFonts w:eastAsia="Calibri"/>
                <w:sz w:val="20"/>
                <w:szCs w:val="20"/>
                <w:lang w:eastAsia="en-US"/>
              </w:rPr>
              <w:t>Подземная бесканальная;</w:t>
            </w:r>
          </w:p>
          <w:p w14:paraId="33F51AD5" w14:textId="77777777" w:rsidR="00775017" w:rsidRPr="00AD2C10" w:rsidRDefault="00CF108B" w:rsidP="00CC1BF0">
            <w:pPr>
              <w:spacing w:line="240" w:lineRule="auto"/>
              <w:ind w:firstLine="0"/>
              <w:jc w:val="center"/>
              <w:rPr>
                <w:rFonts w:eastAsia="Calibri"/>
                <w:sz w:val="20"/>
                <w:szCs w:val="20"/>
                <w:lang w:eastAsia="en-US"/>
              </w:rPr>
            </w:pPr>
            <w:r w:rsidRPr="00AD2C10">
              <w:rPr>
                <w:rFonts w:eastAsia="Calibri"/>
                <w:sz w:val="20"/>
                <w:szCs w:val="20"/>
                <w:lang w:eastAsia="en-US"/>
              </w:rPr>
              <w:t>непроходные каналы</w:t>
            </w:r>
          </w:p>
        </w:tc>
        <w:tc>
          <w:tcPr>
            <w:tcW w:w="1241" w:type="pct"/>
            <w:vAlign w:val="center"/>
          </w:tcPr>
          <w:p w14:paraId="5D1325FC" w14:textId="77777777" w:rsidR="00775017" w:rsidRPr="00AD2C10" w:rsidRDefault="00775017" w:rsidP="00CC1BF0">
            <w:pPr>
              <w:spacing w:line="240" w:lineRule="auto"/>
              <w:ind w:firstLine="0"/>
              <w:jc w:val="center"/>
              <w:rPr>
                <w:rFonts w:eastAsia="Calibri"/>
                <w:sz w:val="20"/>
                <w:szCs w:val="20"/>
                <w:lang w:eastAsia="en-US"/>
              </w:rPr>
            </w:pPr>
            <w:r w:rsidRPr="00AD2C10">
              <w:rPr>
                <w:rFonts w:eastAsia="Calibri"/>
                <w:sz w:val="20"/>
                <w:szCs w:val="20"/>
                <w:lang w:eastAsia="en-US"/>
              </w:rPr>
              <w:t>Подземная канальная</w:t>
            </w:r>
          </w:p>
        </w:tc>
      </w:tr>
      <w:tr w:rsidR="00775017" w:rsidRPr="00AD2C10" w14:paraId="600D2164" w14:textId="77777777" w:rsidTr="00CE5E73">
        <w:tc>
          <w:tcPr>
            <w:tcW w:w="1169" w:type="pct"/>
            <w:vAlign w:val="center"/>
          </w:tcPr>
          <w:p w14:paraId="51341CFD" w14:textId="77777777" w:rsidR="00775017" w:rsidRPr="00AD2C10" w:rsidRDefault="00775017" w:rsidP="00CC1BF0">
            <w:pPr>
              <w:spacing w:line="240" w:lineRule="auto"/>
              <w:ind w:firstLine="0"/>
              <w:jc w:val="center"/>
              <w:rPr>
                <w:sz w:val="20"/>
                <w:szCs w:val="20"/>
              </w:rPr>
            </w:pPr>
            <w:r w:rsidRPr="00AD2C10">
              <w:rPr>
                <w:sz w:val="20"/>
                <w:szCs w:val="20"/>
              </w:rPr>
              <w:t>Периодичность и параметры испытаний (гидравлических, температурных, на тепловые потери)</w:t>
            </w:r>
          </w:p>
        </w:tc>
        <w:tc>
          <w:tcPr>
            <w:tcW w:w="315" w:type="pct"/>
            <w:vAlign w:val="center"/>
          </w:tcPr>
          <w:p w14:paraId="5749010E" w14:textId="77777777" w:rsidR="00775017" w:rsidRPr="00AD2C10" w:rsidRDefault="00775017" w:rsidP="00CC1BF0">
            <w:pPr>
              <w:spacing w:line="240" w:lineRule="auto"/>
              <w:ind w:firstLine="0"/>
              <w:jc w:val="center"/>
              <w:rPr>
                <w:sz w:val="20"/>
                <w:szCs w:val="20"/>
              </w:rPr>
            </w:pPr>
            <w:r w:rsidRPr="00AD2C10">
              <w:rPr>
                <w:sz w:val="20"/>
                <w:szCs w:val="20"/>
              </w:rPr>
              <w:t>лет</w:t>
            </w:r>
          </w:p>
        </w:tc>
        <w:tc>
          <w:tcPr>
            <w:tcW w:w="1129" w:type="pct"/>
            <w:vAlign w:val="center"/>
          </w:tcPr>
          <w:p w14:paraId="26BA6C8D" w14:textId="77777777" w:rsidR="00775017" w:rsidRPr="00AD2C10" w:rsidRDefault="00CF108B" w:rsidP="00CC1BF0">
            <w:pPr>
              <w:spacing w:line="240" w:lineRule="auto"/>
              <w:ind w:firstLine="0"/>
              <w:jc w:val="center"/>
              <w:rPr>
                <w:sz w:val="20"/>
                <w:szCs w:val="20"/>
              </w:rPr>
            </w:pPr>
            <w:r w:rsidRPr="00AD2C10">
              <w:rPr>
                <w:sz w:val="20"/>
                <w:szCs w:val="20"/>
              </w:rPr>
              <w:t>1.</w:t>
            </w:r>
            <w:r w:rsidR="00775017" w:rsidRPr="00AD2C10">
              <w:rPr>
                <w:sz w:val="20"/>
                <w:szCs w:val="20"/>
              </w:rPr>
              <w:t>Гидравлические испытания проводятся ежегодно после окончания отопительного сезона</w:t>
            </w:r>
          </w:p>
          <w:p w14:paraId="58E3175E" w14:textId="77777777" w:rsidR="00775017" w:rsidRPr="00AD2C10" w:rsidRDefault="00775017" w:rsidP="00CC1BF0">
            <w:pPr>
              <w:spacing w:line="240" w:lineRule="auto"/>
              <w:ind w:firstLine="0"/>
              <w:jc w:val="center"/>
              <w:rPr>
                <w:sz w:val="20"/>
                <w:szCs w:val="20"/>
              </w:rPr>
            </w:pPr>
            <w:r w:rsidRPr="00AD2C10">
              <w:rPr>
                <w:sz w:val="20"/>
                <w:szCs w:val="20"/>
              </w:rPr>
              <w:t>2.Температурные испытания проводятся в конце отопительного сезона</w:t>
            </w:r>
          </w:p>
        </w:tc>
        <w:tc>
          <w:tcPr>
            <w:tcW w:w="1147" w:type="pct"/>
            <w:vAlign w:val="center"/>
          </w:tcPr>
          <w:p w14:paraId="1B044931" w14:textId="77777777" w:rsidR="00775017" w:rsidRPr="00AD2C10" w:rsidRDefault="00CF108B" w:rsidP="00CC1BF0">
            <w:pPr>
              <w:spacing w:line="240" w:lineRule="auto"/>
              <w:ind w:firstLine="0"/>
              <w:jc w:val="center"/>
              <w:rPr>
                <w:sz w:val="20"/>
                <w:szCs w:val="20"/>
              </w:rPr>
            </w:pPr>
            <w:r w:rsidRPr="00AD2C10">
              <w:rPr>
                <w:sz w:val="20"/>
                <w:szCs w:val="20"/>
              </w:rPr>
              <w:t>1.</w:t>
            </w:r>
            <w:r w:rsidR="00775017" w:rsidRPr="00AD2C10">
              <w:rPr>
                <w:sz w:val="20"/>
                <w:szCs w:val="20"/>
              </w:rPr>
              <w:t>Гидравлические испытания проводятся ежегодно после окончания отопительного сезона</w:t>
            </w:r>
          </w:p>
          <w:p w14:paraId="0E78A0B0" w14:textId="77777777" w:rsidR="00775017" w:rsidRPr="00AD2C10" w:rsidRDefault="00775017" w:rsidP="00CC1BF0">
            <w:pPr>
              <w:spacing w:line="240" w:lineRule="auto"/>
              <w:ind w:firstLine="0"/>
              <w:jc w:val="center"/>
              <w:rPr>
                <w:sz w:val="20"/>
                <w:szCs w:val="20"/>
              </w:rPr>
            </w:pPr>
            <w:r w:rsidRPr="00AD2C10">
              <w:rPr>
                <w:sz w:val="20"/>
                <w:szCs w:val="20"/>
              </w:rPr>
              <w:t>2.Температурные испытания проводятся в конце отопительного сезона</w:t>
            </w:r>
          </w:p>
        </w:tc>
        <w:tc>
          <w:tcPr>
            <w:tcW w:w="1241" w:type="pct"/>
            <w:vAlign w:val="center"/>
          </w:tcPr>
          <w:p w14:paraId="44B94924" w14:textId="77777777" w:rsidR="00775017" w:rsidRPr="00AD2C10" w:rsidRDefault="00CF108B" w:rsidP="00CC1BF0">
            <w:pPr>
              <w:spacing w:line="240" w:lineRule="auto"/>
              <w:ind w:firstLine="0"/>
              <w:jc w:val="center"/>
              <w:rPr>
                <w:sz w:val="20"/>
                <w:szCs w:val="20"/>
              </w:rPr>
            </w:pPr>
            <w:r w:rsidRPr="00AD2C10">
              <w:rPr>
                <w:sz w:val="20"/>
                <w:szCs w:val="20"/>
              </w:rPr>
              <w:t>1.</w:t>
            </w:r>
            <w:r w:rsidR="00775017" w:rsidRPr="00AD2C10">
              <w:rPr>
                <w:sz w:val="20"/>
                <w:szCs w:val="20"/>
              </w:rPr>
              <w:t>Гидравлические испытания проводятся ежегодно после окончания отопительного сезона</w:t>
            </w:r>
          </w:p>
          <w:p w14:paraId="1337D5AE" w14:textId="77777777" w:rsidR="00775017" w:rsidRPr="00AD2C10" w:rsidRDefault="00775017" w:rsidP="00CC1BF0">
            <w:pPr>
              <w:keepNext/>
              <w:spacing w:line="240" w:lineRule="auto"/>
              <w:ind w:firstLine="0"/>
              <w:jc w:val="center"/>
              <w:rPr>
                <w:sz w:val="20"/>
                <w:szCs w:val="20"/>
              </w:rPr>
            </w:pPr>
            <w:r w:rsidRPr="00AD2C10">
              <w:rPr>
                <w:sz w:val="20"/>
                <w:szCs w:val="20"/>
              </w:rPr>
              <w:t>2.Температурные испытания проводятся в конце отопительного сезона</w:t>
            </w:r>
          </w:p>
        </w:tc>
      </w:tr>
    </w:tbl>
    <w:p w14:paraId="72C6E778" w14:textId="11ECBB62" w:rsidR="00F768FE" w:rsidRPr="00AD2C10" w:rsidRDefault="00CC1BF0" w:rsidP="00CC1BF0">
      <w:pPr>
        <w:pStyle w:val="40"/>
      </w:pPr>
      <w:bookmarkStart w:id="112" w:name="_Toc139362835"/>
      <w:bookmarkStart w:id="113" w:name="_Toc384210917"/>
      <w:bookmarkStart w:id="114" w:name="_Toc384740271"/>
      <w:r>
        <w:t xml:space="preserve">1.3.2. </w:t>
      </w:r>
      <w:r w:rsidR="00732C29" w:rsidRPr="00AD2C10">
        <w:t>К</w:t>
      </w:r>
      <w:r w:rsidR="00F768FE" w:rsidRPr="00AD2C10">
        <w:t>арты (схемы) тепловых сетей в зонах действия источников тепловой энергии</w:t>
      </w:r>
      <w:bookmarkEnd w:id="112"/>
      <w:r w:rsidR="00732C29" w:rsidRPr="00AD2C10">
        <w:t xml:space="preserve"> </w:t>
      </w:r>
    </w:p>
    <w:p w14:paraId="53AAE73F" w14:textId="77777777" w:rsidR="008C4B8A" w:rsidRPr="00AD2C10" w:rsidRDefault="001C1A62" w:rsidP="008C4B8A">
      <w:pPr>
        <w:rPr>
          <w:szCs w:val="26"/>
        </w:rPr>
      </w:pPr>
      <w:r w:rsidRPr="00AD2C10">
        <w:rPr>
          <w:szCs w:val="26"/>
        </w:rPr>
        <w:t>На территории Громовского сельского поселения функционируют три изолированных системы централизованного теплоснабжения в п. Громово, п.ст. Громово и в п. Владимировка.</w:t>
      </w:r>
    </w:p>
    <w:p w14:paraId="5E763114" w14:textId="77777777" w:rsidR="0085393E" w:rsidRPr="00AD2C10" w:rsidRDefault="001C1A62" w:rsidP="008C4B8A">
      <w:pPr>
        <w:rPr>
          <w:szCs w:val="26"/>
        </w:rPr>
        <w:sectPr w:rsidR="0085393E" w:rsidRPr="00AD2C10" w:rsidSect="002A4E0B">
          <w:pgSz w:w="11907" w:h="16840" w:code="9"/>
          <w:pgMar w:top="1134" w:right="850" w:bottom="1134" w:left="1701" w:header="284" w:footer="588" w:gutter="0"/>
          <w:cols w:space="708"/>
          <w:docGrid w:linePitch="360"/>
        </w:sectPr>
      </w:pPr>
      <w:r w:rsidRPr="00AD2C10">
        <w:rPr>
          <w:szCs w:val="26"/>
        </w:rPr>
        <w:t>Схемы</w:t>
      </w:r>
      <w:r w:rsidR="00E44496" w:rsidRPr="00AD2C10">
        <w:rPr>
          <w:szCs w:val="26"/>
        </w:rPr>
        <w:t> </w:t>
      </w:r>
      <w:r w:rsidRPr="00AD2C10">
        <w:rPr>
          <w:szCs w:val="26"/>
        </w:rPr>
        <w:t>тепловых</w:t>
      </w:r>
      <w:r w:rsidR="00E44496" w:rsidRPr="00AD2C10">
        <w:rPr>
          <w:szCs w:val="26"/>
        </w:rPr>
        <w:t> </w:t>
      </w:r>
      <w:r w:rsidRPr="00AD2C10">
        <w:rPr>
          <w:szCs w:val="26"/>
        </w:rPr>
        <w:t>сетей</w:t>
      </w:r>
      <w:r w:rsidR="00E44496" w:rsidRPr="00AD2C10">
        <w:rPr>
          <w:szCs w:val="26"/>
        </w:rPr>
        <w:t> </w:t>
      </w:r>
      <w:r w:rsidRPr="00AD2C10">
        <w:rPr>
          <w:szCs w:val="26"/>
        </w:rPr>
        <w:t>представлены</w:t>
      </w:r>
      <w:r w:rsidR="00E44496" w:rsidRPr="00AD2C10">
        <w:rPr>
          <w:szCs w:val="26"/>
        </w:rPr>
        <w:t> </w:t>
      </w:r>
      <w:r w:rsidRPr="00AD2C10">
        <w:rPr>
          <w:szCs w:val="26"/>
        </w:rPr>
        <w:t>на</w:t>
      </w:r>
      <w:r w:rsidR="00E44496" w:rsidRPr="00AD2C10">
        <w:rPr>
          <w:szCs w:val="26"/>
        </w:rPr>
        <w:t> </w:t>
      </w:r>
      <w:r w:rsidRPr="00AD2C10">
        <w:rPr>
          <w:szCs w:val="26"/>
        </w:rPr>
        <w:t>рисунках</w:t>
      </w:r>
      <w:r w:rsidR="00E44496" w:rsidRPr="00AD2C10">
        <w:rPr>
          <w:szCs w:val="26"/>
        </w:rPr>
        <w:t> </w:t>
      </w:r>
      <w:r w:rsidRPr="00AD2C10">
        <w:rPr>
          <w:szCs w:val="26"/>
        </w:rPr>
        <w:t>ниже.</w:t>
      </w:r>
    </w:p>
    <w:p w14:paraId="7745BA42" w14:textId="77777777" w:rsidR="00D22343" w:rsidRPr="00AD2C10" w:rsidRDefault="003F4AFF" w:rsidP="008F5073">
      <w:pPr>
        <w:keepNext/>
        <w:ind w:firstLine="0"/>
        <w:jc w:val="center"/>
      </w:pPr>
      <w:r>
        <w:rPr>
          <w:noProof/>
        </w:rPr>
        <w:drawing>
          <wp:inline distT="0" distB="0" distL="0" distR="0" wp14:anchorId="0126C23C" wp14:editId="46F637C9">
            <wp:extent cx="7730490" cy="54622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30490" cy="5462270"/>
                    </a:xfrm>
                    <a:prstGeom prst="rect">
                      <a:avLst/>
                    </a:prstGeom>
                    <a:noFill/>
                  </pic:spPr>
                </pic:pic>
              </a:graphicData>
            </a:graphic>
          </wp:inline>
        </w:drawing>
      </w:r>
    </w:p>
    <w:p w14:paraId="490768B1" w14:textId="0CAAFD52" w:rsidR="001C1A62" w:rsidRPr="00AD2C10" w:rsidRDefault="003C0424" w:rsidP="00D22343">
      <w:pPr>
        <w:pStyle w:val="afff0"/>
        <w:spacing w:before="0" w:line="276" w:lineRule="auto"/>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47</w:t>
      </w:r>
      <w:r w:rsidRPr="00AD2C10">
        <w:rPr>
          <w:rFonts w:ascii="Times New Roman" w:hAnsi="Times New Roman"/>
          <w:sz w:val="24"/>
        </w:rPr>
        <w:fldChar w:fldCharType="end"/>
      </w:r>
      <w:r w:rsidR="00D22343" w:rsidRPr="00AD2C10">
        <w:rPr>
          <w:rFonts w:ascii="Times New Roman" w:hAnsi="Times New Roman"/>
          <w:sz w:val="24"/>
        </w:rPr>
        <w:t xml:space="preserve"> Схема тепловых сетей котельной п. Громово</w:t>
      </w:r>
    </w:p>
    <w:p w14:paraId="3C482BBD" w14:textId="77777777" w:rsidR="005C6626" w:rsidRPr="00AD2C10" w:rsidRDefault="003F4AFF" w:rsidP="008F5073">
      <w:pPr>
        <w:keepNext/>
        <w:ind w:firstLine="0"/>
        <w:jc w:val="center"/>
        <w:rPr>
          <w:szCs w:val="26"/>
        </w:rPr>
      </w:pPr>
      <w:r>
        <w:rPr>
          <w:noProof/>
          <w:szCs w:val="26"/>
        </w:rPr>
        <w:drawing>
          <wp:inline distT="0" distB="0" distL="0" distR="0" wp14:anchorId="6EC6F881" wp14:editId="6238540A">
            <wp:extent cx="7718425" cy="54565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8425" cy="5456555"/>
                    </a:xfrm>
                    <a:prstGeom prst="rect">
                      <a:avLst/>
                    </a:prstGeom>
                    <a:noFill/>
                  </pic:spPr>
                </pic:pic>
              </a:graphicData>
            </a:graphic>
          </wp:inline>
        </w:drawing>
      </w:r>
    </w:p>
    <w:p w14:paraId="37C2B88B" w14:textId="3D5F64B3" w:rsidR="003F4AFF" w:rsidRDefault="003C0424" w:rsidP="005C6626">
      <w:pPr>
        <w:keepNext/>
        <w:jc w:val="center"/>
        <w:rPr>
          <w:b/>
          <w:sz w:val="24"/>
        </w:rPr>
        <w:sectPr w:rsidR="003F4AFF" w:rsidSect="003837B5">
          <w:pgSz w:w="16840" w:h="11907" w:orient="landscape" w:code="9"/>
          <w:pgMar w:top="1134" w:right="851" w:bottom="851" w:left="1701" w:header="284" w:footer="142" w:gutter="0"/>
          <w:cols w:space="708"/>
          <w:docGrid w:linePitch="360"/>
        </w:sectPr>
      </w:pPr>
      <w:r w:rsidRPr="00AD2C10">
        <w:rPr>
          <w:b/>
          <w:sz w:val="24"/>
        </w:rPr>
        <w:t xml:space="preserve">Рисунок </w:t>
      </w:r>
      <w:r w:rsidRPr="00AD2C10">
        <w:rPr>
          <w:b/>
          <w:sz w:val="24"/>
        </w:rPr>
        <w:fldChar w:fldCharType="begin"/>
      </w:r>
      <w:r w:rsidRPr="00AD2C10">
        <w:rPr>
          <w:b/>
          <w:sz w:val="24"/>
        </w:rPr>
        <w:instrText xml:space="preserve"> SEQ Рисунок \* ARABIC </w:instrText>
      </w:r>
      <w:r w:rsidRPr="00AD2C10">
        <w:rPr>
          <w:b/>
          <w:sz w:val="24"/>
        </w:rPr>
        <w:fldChar w:fldCharType="separate"/>
      </w:r>
      <w:r w:rsidR="00EA3137">
        <w:rPr>
          <w:b/>
          <w:noProof/>
          <w:sz w:val="24"/>
        </w:rPr>
        <w:t>48</w:t>
      </w:r>
      <w:r w:rsidRPr="00AD2C10">
        <w:rPr>
          <w:b/>
          <w:sz w:val="24"/>
        </w:rPr>
        <w:fldChar w:fldCharType="end"/>
      </w:r>
      <w:r w:rsidR="008F5073" w:rsidRPr="00AD2C10">
        <w:rPr>
          <w:b/>
          <w:sz w:val="24"/>
        </w:rPr>
        <w:t xml:space="preserve"> Схема тепловых сетей котельной п.ст. Громово</w:t>
      </w:r>
    </w:p>
    <w:p w14:paraId="442E7FE4" w14:textId="77777777" w:rsidR="008F5073" w:rsidRPr="00AD2C10" w:rsidRDefault="003F4AFF" w:rsidP="008F5073">
      <w:pPr>
        <w:pStyle w:val="afff0"/>
        <w:keepNext/>
        <w:spacing w:before="0" w:line="276" w:lineRule="auto"/>
        <w:ind w:firstLine="0"/>
        <w:jc w:val="center"/>
      </w:pPr>
      <w:r>
        <w:rPr>
          <w:noProof/>
        </w:rPr>
        <w:drawing>
          <wp:inline distT="0" distB="0" distL="0" distR="0" wp14:anchorId="25FCE21F" wp14:editId="717B749C">
            <wp:extent cx="7693660" cy="5438140"/>
            <wp:effectExtent l="0" t="0" r="0" b="0"/>
            <wp:docPr id="17029" name="Рисунок 1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93660" cy="5438140"/>
                    </a:xfrm>
                    <a:prstGeom prst="rect">
                      <a:avLst/>
                    </a:prstGeom>
                    <a:noFill/>
                  </pic:spPr>
                </pic:pic>
              </a:graphicData>
            </a:graphic>
          </wp:inline>
        </w:drawing>
      </w:r>
    </w:p>
    <w:p w14:paraId="46ED2E09" w14:textId="6E5BD38C" w:rsidR="00BB46EF" w:rsidRPr="00AD2C10" w:rsidRDefault="003C0424" w:rsidP="008F5073">
      <w:pPr>
        <w:pStyle w:val="afff0"/>
        <w:spacing w:before="0" w:line="276" w:lineRule="auto"/>
        <w:jc w:val="center"/>
        <w:rPr>
          <w:rFonts w:ascii="Times New Roman" w:hAnsi="Times New Roman"/>
          <w:sz w:val="24"/>
        </w:rPr>
        <w:sectPr w:rsidR="00BB46EF" w:rsidRPr="00AD2C10" w:rsidSect="003837B5">
          <w:pgSz w:w="16840" w:h="11907" w:orient="landscape" w:code="9"/>
          <w:pgMar w:top="1134" w:right="851" w:bottom="851" w:left="1701" w:header="284" w:footer="142"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49</w:t>
      </w:r>
      <w:r w:rsidRPr="00AD2C10">
        <w:rPr>
          <w:rFonts w:ascii="Times New Roman" w:hAnsi="Times New Roman"/>
          <w:sz w:val="24"/>
        </w:rPr>
        <w:fldChar w:fldCharType="end"/>
      </w:r>
      <w:r w:rsidR="008F5073" w:rsidRPr="00AD2C10">
        <w:rPr>
          <w:rFonts w:ascii="Times New Roman" w:hAnsi="Times New Roman"/>
          <w:sz w:val="24"/>
        </w:rPr>
        <w:t xml:space="preserve"> Схема тепловых сетей котельной п. Владимировка</w:t>
      </w:r>
    </w:p>
    <w:p w14:paraId="140BF1CE" w14:textId="25063347" w:rsidR="00D01213" w:rsidRPr="00AD2C10" w:rsidRDefault="00CC1BF0" w:rsidP="00CC1BF0">
      <w:pPr>
        <w:pStyle w:val="40"/>
      </w:pPr>
      <w:bookmarkStart w:id="115" w:name="_Toc384210918"/>
      <w:bookmarkStart w:id="116" w:name="_Toc384740272"/>
      <w:bookmarkStart w:id="117" w:name="_Toc139362836"/>
      <w:bookmarkEnd w:id="113"/>
      <w:bookmarkEnd w:id="114"/>
      <w:r>
        <w:t xml:space="preserve">1.3.3. </w:t>
      </w:r>
      <w:r w:rsidR="00D01213" w:rsidRPr="00AD2C10">
        <w:t xml:space="preserve">Параметры тепловых сетей, включая год начала эксплуатации, тип изоляции, </w:t>
      </w:r>
      <w:r w:rsidR="00605175" w:rsidRPr="00AD2C10">
        <w:t xml:space="preserve">тип компенсирующих устройств, </w:t>
      </w:r>
      <w:r w:rsidR="00D01213" w:rsidRPr="00AD2C10">
        <w:t>тип прокладки, краткую характеристику грунтов в местах прокладки с выделением наименее надежных участков</w:t>
      </w:r>
      <w:r w:rsidR="00605175" w:rsidRPr="00AD2C10">
        <w:t>, определением их материальной характеристики и тепловой нагрузки потребителей, подключенных к таким участкам</w:t>
      </w:r>
      <w:bookmarkEnd w:id="115"/>
      <w:bookmarkEnd w:id="116"/>
      <w:bookmarkEnd w:id="117"/>
    </w:p>
    <w:p w14:paraId="294819D8" w14:textId="77777777" w:rsidR="00775017" w:rsidRPr="00AD2C10" w:rsidRDefault="00A06C19" w:rsidP="000D2244">
      <w:pPr>
        <w:pStyle w:val="aff1"/>
        <w:spacing w:before="0" w:after="0"/>
        <w:ind w:firstLine="709"/>
      </w:pPr>
      <w:r w:rsidRPr="00AD2C10">
        <w:t>Тепловые сети от котельных в п. Громово, п.ст. Громово и п</w:t>
      </w:r>
      <w:r w:rsidR="00775017" w:rsidRPr="00AD2C10">
        <w:t xml:space="preserve">. Владимировка имеют радиально-тупиковую структуру. В эксплуатации </w:t>
      </w:r>
      <w:r w:rsidR="001739E1" w:rsidRPr="00AD2C10">
        <w:t>ООО «Энерго-Ресурс»</w:t>
      </w:r>
      <w:r w:rsidR="00775017" w:rsidRPr="00AD2C10">
        <w:t xml:space="preserve"> находятся водяные тепловые сети, паровые сети отсутствуют.</w:t>
      </w:r>
    </w:p>
    <w:p w14:paraId="4E143B2D" w14:textId="00E43FA4" w:rsidR="003C0424" w:rsidRPr="00AD2C10" w:rsidRDefault="00CC1BF0" w:rsidP="00CC1BF0">
      <w:pPr>
        <w:pStyle w:val="5"/>
      </w:pPr>
      <w:bookmarkStart w:id="118" w:name="_Toc139362837"/>
      <w:r>
        <w:t xml:space="preserve">1.3.3.1. </w:t>
      </w:r>
      <w:r w:rsidR="003C0424" w:rsidRPr="00AD2C10">
        <w:t>СЦТ котельной п. Громово</w:t>
      </w:r>
      <w:bookmarkEnd w:id="118"/>
    </w:p>
    <w:p w14:paraId="0F460EF3" w14:textId="77777777" w:rsidR="00CE5E73" w:rsidRDefault="0021514B" w:rsidP="00C868B9">
      <w:pPr>
        <w:pStyle w:val="aff1"/>
        <w:spacing w:before="0" w:after="0"/>
        <w:ind w:firstLine="709"/>
      </w:pPr>
      <w:r w:rsidRPr="00AD2C10">
        <w:t>Система теплоснабжения котельной п. Громово – закрытая, четырехтрубная.</w:t>
      </w:r>
      <w:r w:rsidR="00C868B9" w:rsidRPr="00AD2C10">
        <w:t xml:space="preserve"> </w:t>
      </w:r>
    </w:p>
    <w:p w14:paraId="7107A95E" w14:textId="4DFD06E4" w:rsidR="00CE5E73" w:rsidRDefault="00CE5E73" w:rsidP="00C868B9">
      <w:pPr>
        <w:pStyle w:val="aff1"/>
        <w:spacing w:before="0" w:after="0"/>
        <w:ind w:firstLine="709"/>
      </w:pPr>
      <w:r w:rsidRPr="00CE5E73">
        <w:rPr>
          <w:szCs w:val="22"/>
          <w:lang w:eastAsia="en-US"/>
        </w:rPr>
        <w:t xml:space="preserve">Протяженность распределительных тепловых сетей составляет </w:t>
      </w:r>
      <w:r w:rsidR="002E4B0A" w:rsidRPr="002E4B0A">
        <w:rPr>
          <w:szCs w:val="22"/>
          <w:lang w:eastAsia="en-US"/>
        </w:rPr>
        <w:t>2335,99</w:t>
      </w:r>
      <w:r w:rsidRPr="00CE5E73">
        <w:rPr>
          <w:szCs w:val="22"/>
          <w:lang w:eastAsia="en-US"/>
        </w:rPr>
        <w:t xml:space="preserve"> м в двухтрубном исчислении. Средневзвешенный срок эксплуатации тепловых сетей источника составляет </w:t>
      </w:r>
      <w:r w:rsidR="002E4B0A">
        <w:rPr>
          <w:szCs w:val="22"/>
          <w:lang w:eastAsia="en-US"/>
        </w:rPr>
        <w:t>7</w:t>
      </w:r>
      <w:r w:rsidRPr="00CE5E73">
        <w:rPr>
          <w:szCs w:val="22"/>
          <w:lang w:eastAsia="en-US"/>
        </w:rPr>
        <w:t xml:space="preserve"> лет.</w:t>
      </w:r>
    </w:p>
    <w:p w14:paraId="792F00AA" w14:textId="26439971" w:rsidR="0021514B" w:rsidRPr="00AD2C10" w:rsidRDefault="00C868B9" w:rsidP="00C868B9">
      <w:pPr>
        <w:pStyle w:val="aff1"/>
        <w:spacing w:before="0" w:after="0"/>
        <w:ind w:firstLine="709"/>
      </w:pPr>
      <w:r w:rsidRPr="00AD2C10">
        <w:t>Параметры тепловых сетей отопления и горячего водоснабжен</w:t>
      </w:r>
      <w:r w:rsidR="00C635D4" w:rsidRPr="00AD2C10">
        <w:t>ия представлены в таблицах 3</w:t>
      </w:r>
      <w:r w:rsidR="002E4B0A">
        <w:t>6</w:t>
      </w:r>
      <w:r w:rsidR="00C635D4" w:rsidRPr="00AD2C10">
        <w:t xml:space="preserve"> и 3</w:t>
      </w:r>
      <w:r w:rsidR="002E4B0A">
        <w:t>7</w:t>
      </w:r>
      <w:r w:rsidRPr="00AD2C10">
        <w:t xml:space="preserve"> соответственно.</w:t>
      </w:r>
    </w:p>
    <w:p w14:paraId="1B39795D" w14:textId="7170003F" w:rsidR="00CE5671" w:rsidRPr="006A3F05" w:rsidRDefault="00C868B9" w:rsidP="00CE5671">
      <w:pPr>
        <w:rPr>
          <w:lang w:eastAsia="en-US"/>
        </w:rPr>
      </w:pPr>
      <w:r w:rsidRPr="00AD2C10">
        <w:t>Прокладка тепловых сетей выполнена подземным</w:t>
      </w:r>
      <w:r w:rsidR="00DE7B0D" w:rsidRPr="00AD2C10">
        <w:t xml:space="preserve"> способом, бесканальная и в непроходных каналах</w:t>
      </w:r>
      <w:r w:rsidRPr="00AD2C10">
        <w:t xml:space="preserve">. </w:t>
      </w:r>
      <w:r w:rsidR="00CE5671" w:rsidRPr="00AD2C10">
        <w:rPr>
          <w:lang w:eastAsia="en-US" w:bidi="ru-RU"/>
        </w:rPr>
        <w:t>Давление в прямой магистрали отопления поддерживается на уровне 5,8 кгс/см</w:t>
      </w:r>
      <w:r w:rsidR="00CE5671" w:rsidRPr="00AD2C10">
        <w:rPr>
          <w:vertAlign w:val="superscript"/>
          <w:lang w:eastAsia="en-US" w:bidi="ru-RU"/>
        </w:rPr>
        <w:t>2</w:t>
      </w:r>
      <w:r w:rsidR="00CE5671" w:rsidRPr="00AD2C10">
        <w:rPr>
          <w:lang w:eastAsia="en-US" w:bidi="ru-RU"/>
        </w:rPr>
        <w:t>, давление в обратной магистрали – 4,6 кгс/см</w:t>
      </w:r>
      <w:r w:rsidR="00CE5671" w:rsidRPr="00AD2C10">
        <w:rPr>
          <w:vertAlign w:val="superscript"/>
          <w:lang w:eastAsia="en-US" w:bidi="ru-RU"/>
        </w:rPr>
        <w:t>2</w:t>
      </w:r>
      <w:r w:rsidR="00CE5671" w:rsidRPr="00AD2C10">
        <w:rPr>
          <w:lang w:eastAsia="en-US" w:bidi="ru-RU"/>
        </w:rPr>
        <w:t>. Для ГВС поддерживается давление в прямой магистрали на уровне 4,6 кгс/см</w:t>
      </w:r>
      <w:r w:rsidR="00CE5671" w:rsidRPr="00AD2C10">
        <w:rPr>
          <w:vertAlign w:val="superscript"/>
          <w:lang w:eastAsia="en-US" w:bidi="ru-RU"/>
        </w:rPr>
        <w:t>2</w:t>
      </w:r>
      <w:r w:rsidR="00CE5671" w:rsidRPr="00AD2C10">
        <w:rPr>
          <w:lang w:eastAsia="en-US" w:bidi="ru-RU"/>
        </w:rPr>
        <w:t>, для обратной магистрали – 0,8 кгс/см</w:t>
      </w:r>
      <w:r w:rsidR="00CE5671" w:rsidRPr="00AD2C10">
        <w:rPr>
          <w:vertAlign w:val="superscript"/>
          <w:lang w:eastAsia="en-US" w:bidi="ru-RU"/>
        </w:rPr>
        <w:t>2</w:t>
      </w:r>
      <w:r w:rsidR="00CE5671" w:rsidRPr="00AD2C10">
        <w:rPr>
          <w:lang w:eastAsia="en-US" w:bidi="ru-RU"/>
        </w:rPr>
        <w:t xml:space="preserve"> </w:t>
      </w:r>
      <w:r w:rsidR="00CE5671" w:rsidRPr="00AD2C10">
        <w:rPr>
          <w:lang w:eastAsia="en-US"/>
        </w:rPr>
        <w:t xml:space="preserve">Объём тепловой сети составляет </w:t>
      </w:r>
      <w:r w:rsidR="00A429D9" w:rsidRPr="00A429D9">
        <w:rPr>
          <w:lang w:eastAsia="en-US"/>
        </w:rPr>
        <w:t>17,</w:t>
      </w:r>
      <w:r w:rsidR="00DD4059">
        <w:rPr>
          <w:lang w:eastAsia="en-US"/>
        </w:rPr>
        <w:t>718</w:t>
      </w:r>
      <w:r w:rsidR="00CE5671" w:rsidRPr="00AD2C10">
        <w:rPr>
          <w:lang w:eastAsia="en-US"/>
        </w:rPr>
        <w:t xml:space="preserve"> м</w:t>
      </w:r>
      <w:r w:rsidR="00CE5671" w:rsidRPr="00AD2C10">
        <w:rPr>
          <w:vertAlign w:val="superscript"/>
          <w:lang w:eastAsia="en-US"/>
        </w:rPr>
        <w:t>3</w:t>
      </w:r>
      <w:r w:rsidR="00CE5671" w:rsidRPr="00AD2C10">
        <w:rPr>
          <w:lang w:eastAsia="en-US"/>
        </w:rPr>
        <w:t>.</w:t>
      </w:r>
      <w:r w:rsidR="006A3F05">
        <w:rPr>
          <w:lang w:eastAsia="en-US"/>
        </w:rPr>
        <w:t xml:space="preserve"> Материальная характеристика 423,577 м</w:t>
      </w:r>
      <w:r w:rsidR="006A3F05">
        <w:rPr>
          <w:vertAlign w:val="superscript"/>
          <w:lang w:eastAsia="en-US"/>
        </w:rPr>
        <w:t>2</w:t>
      </w:r>
      <w:r w:rsidR="006A3F05">
        <w:rPr>
          <w:lang w:eastAsia="en-US"/>
        </w:rPr>
        <w:t>.</w:t>
      </w:r>
    </w:p>
    <w:p w14:paraId="4A5C7CD5" w14:textId="59482D76" w:rsidR="00775017" w:rsidRPr="00AD2C10" w:rsidRDefault="00775017" w:rsidP="000D2244">
      <w:pPr>
        <w:pStyle w:val="aff1"/>
        <w:spacing w:before="0" w:after="0"/>
        <w:ind w:firstLine="709"/>
      </w:pPr>
      <w:r w:rsidRPr="00AD2C10">
        <w:t>Техническое состояние трубопроводов т</w:t>
      </w:r>
      <w:r w:rsidR="00A06C19" w:rsidRPr="00AD2C10">
        <w:t>епловых сетей от котельной в п</w:t>
      </w:r>
      <w:r w:rsidRPr="00AD2C10">
        <w:t>. Громово</w:t>
      </w:r>
      <w:r w:rsidR="001D1B40" w:rsidRPr="00AD2C10">
        <w:t xml:space="preserve"> оценивается как работоспособное (группа «б») в связи с относительно небольшим сроком эксплуатации,</w:t>
      </w:r>
      <w:r w:rsidRPr="00AD2C10">
        <w:t xml:space="preserve"> состояние трубопроводной арматуры и теплов</w:t>
      </w:r>
      <w:r w:rsidR="001D1B40" w:rsidRPr="00AD2C10">
        <w:t xml:space="preserve">ой изоляции удовлетворительное. Средневзвешенный срок эксплуатации тепловых сетей – </w:t>
      </w:r>
      <w:r w:rsidR="00A429D9">
        <w:t>7</w:t>
      </w:r>
      <w:r w:rsidR="001D1B40" w:rsidRPr="00AD2C10">
        <w:t xml:space="preserve"> </w:t>
      </w:r>
      <w:r w:rsidR="00DE7B0D" w:rsidRPr="00AD2C10">
        <w:t>лет, уровень износа составляет</w:t>
      </w:r>
      <w:r w:rsidR="001D1B40" w:rsidRPr="00AD2C10">
        <w:t xml:space="preserve"> 24%.</w:t>
      </w:r>
    </w:p>
    <w:p w14:paraId="592DC18F" w14:textId="77777777" w:rsidR="00B757B2" w:rsidRPr="00AD2C10" w:rsidRDefault="003438AD" w:rsidP="00E44496">
      <w:pPr>
        <w:jc w:val="left"/>
        <w:rPr>
          <w:szCs w:val="26"/>
        </w:rPr>
        <w:sectPr w:rsidR="00B757B2" w:rsidRPr="00AD2C10" w:rsidSect="006A3F05">
          <w:headerReference w:type="even" r:id="rId86"/>
          <w:headerReference w:type="default" r:id="rId87"/>
          <w:pgSz w:w="11906" w:h="16838"/>
          <w:pgMar w:top="1134" w:right="850" w:bottom="1134" w:left="1701" w:header="142" w:footer="735" w:gutter="0"/>
          <w:cols w:space="708"/>
          <w:docGrid w:linePitch="360"/>
        </w:sectPr>
      </w:pPr>
      <w:r w:rsidRPr="00AD2C10">
        <w:rPr>
          <w:szCs w:val="26"/>
        </w:rPr>
        <w:t>Параметры тепловых сетей</w:t>
      </w:r>
      <w:r w:rsidR="00C01DB0" w:rsidRPr="00AD2C10">
        <w:rPr>
          <w:szCs w:val="26"/>
        </w:rPr>
        <w:t xml:space="preserve"> </w:t>
      </w:r>
      <w:r w:rsidR="00B01C69" w:rsidRPr="00AD2C10">
        <w:rPr>
          <w:szCs w:val="26"/>
        </w:rPr>
        <w:t>представлены в таблицах</w:t>
      </w:r>
      <w:r w:rsidR="00E320FA" w:rsidRPr="00AD2C10">
        <w:rPr>
          <w:szCs w:val="26"/>
        </w:rPr>
        <w:t xml:space="preserve"> ниже.</w:t>
      </w:r>
    </w:p>
    <w:p w14:paraId="4B675E0B" w14:textId="2F219648" w:rsidR="00E320FA" w:rsidRDefault="00E320FA" w:rsidP="00E320FA">
      <w:pPr>
        <w:pStyle w:val="afff0"/>
        <w:spacing w:before="0" w:line="276" w:lineRule="auto"/>
        <w:ind w:firstLine="0"/>
        <w:rPr>
          <w:rFonts w:ascii="Times New Roman" w:hAnsi="Times New Roman"/>
          <w:sz w:val="24"/>
        </w:rPr>
      </w:pPr>
      <w:r w:rsidRPr="00AD2C10">
        <w:rPr>
          <w:rFonts w:ascii="Times New Roman" w:hAnsi="Times New Roman"/>
          <w:sz w:val="24"/>
        </w:rPr>
        <w:t>Таблица</w:t>
      </w:r>
      <w:r w:rsidR="00C635D4" w:rsidRPr="00AD2C10">
        <w:rPr>
          <w:rFonts w:ascii="Times New Roman" w:hAnsi="Times New Roman"/>
          <w:sz w:val="24"/>
        </w:rPr>
        <w:t xml:space="preserve"> </w:t>
      </w:r>
      <w:r w:rsidR="00C635D4" w:rsidRPr="00AD2C10">
        <w:rPr>
          <w:rFonts w:ascii="Times New Roman" w:hAnsi="Times New Roman"/>
          <w:sz w:val="24"/>
        </w:rPr>
        <w:fldChar w:fldCharType="begin"/>
      </w:r>
      <w:r w:rsidR="00C635D4" w:rsidRPr="00AD2C10">
        <w:rPr>
          <w:rFonts w:ascii="Times New Roman" w:hAnsi="Times New Roman"/>
          <w:sz w:val="24"/>
        </w:rPr>
        <w:instrText xml:space="preserve"> SEQ Таблица \* ARABIC </w:instrText>
      </w:r>
      <w:r w:rsidR="00C635D4" w:rsidRPr="00AD2C10">
        <w:rPr>
          <w:rFonts w:ascii="Times New Roman" w:hAnsi="Times New Roman"/>
          <w:sz w:val="24"/>
        </w:rPr>
        <w:fldChar w:fldCharType="separate"/>
      </w:r>
      <w:r w:rsidR="00EA3137">
        <w:rPr>
          <w:rFonts w:ascii="Times New Roman" w:hAnsi="Times New Roman"/>
          <w:noProof/>
          <w:sz w:val="24"/>
        </w:rPr>
        <w:t>36</w:t>
      </w:r>
      <w:r w:rsidR="00C635D4" w:rsidRPr="00AD2C10">
        <w:rPr>
          <w:rFonts w:ascii="Times New Roman" w:hAnsi="Times New Roman"/>
          <w:sz w:val="24"/>
        </w:rPr>
        <w:fldChar w:fldCharType="end"/>
      </w:r>
      <w:r w:rsidRPr="00AD2C10">
        <w:rPr>
          <w:rFonts w:ascii="Times New Roman" w:hAnsi="Times New Roman"/>
          <w:sz w:val="24"/>
        </w:rPr>
        <w:t xml:space="preserve"> Параметры тепловых сетей котель</w:t>
      </w:r>
      <w:r w:rsidR="00E52C80" w:rsidRPr="00AD2C10">
        <w:rPr>
          <w:rFonts w:ascii="Times New Roman" w:hAnsi="Times New Roman"/>
          <w:sz w:val="24"/>
        </w:rPr>
        <w:t>ной п. Громово (контур ГВС</w:t>
      </w:r>
      <w:r w:rsidRPr="00AD2C10">
        <w:rPr>
          <w:rFonts w:ascii="Times New Roman" w:hAnsi="Times New Roman"/>
          <w:sz w:val="24"/>
        </w:rPr>
        <w:t>)</w:t>
      </w:r>
    </w:p>
    <w:tbl>
      <w:tblPr>
        <w:tblW w:w="5000" w:type="pct"/>
        <w:tblLook w:val="04A0" w:firstRow="1" w:lastRow="0" w:firstColumn="1" w:lastColumn="0" w:noHBand="0" w:noVBand="1"/>
      </w:tblPr>
      <w:tblGrid>
        <w:gridCol w:w="1170"/>
        <w:gridCol w:w="2508"/>
        <w:gridCol w:w="1930"/>
        <w:gridCol w:w="1522"/>
        <w:gridCol w:w="1649"/>
        <w:gridCol w:w="2125"/>
        <w:gridCol w:w="2411"/>
        <w:gridCol w:w="1754"/>
      </w:tblGrid>
      <w:tr w:rsidR="002E4B0A" w:rsidRPr="002E4B0A" w14:paraId="70941A25" w14:textId="77777777" w:rsidTr="002E4B0A">
        <w:tc>
          <w:tcPr>
            <w:tcW w:w="388"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6DDCCBA" w14:textId="77777777" w:rsidR="002E4B0A" w:rsidRPr="002E4B0A" w:rsidRDefault="002E4B0A" w:rsidP="002E4B0A">
            <w:pPr>
              <w:spacing w:line="240" w:lineRule="auto"/>
              <w:ind w:firstLine="0"/>
              <w:jc w:val="center"/>
              <w:rPr>
                <w:b/>
                <w:bCs/>
                <w:sz w:val="20"/>
                <w:szCs w:val="20"/>
              </w:rPr>
            </w:pPr>
            <w:r w:rsidRPr="002E4B0A">
              <w:rPr>
                <w:b/>
                <w:bCs/>
                <w:sz w:val="20"/>
                <w:szCs w:val="20"/>
              </w:rPr>
              <w:t>№ п/п</w:t>
            </w:r>
          </w:p>
        </w:tc>
        <w:tc>
          <w:tcPr>
            <w:tcW w:w="832" w:type="pct"/>
            <w:tcBorders>
              <w:top w:val="single" w:sz="4" w:space="0" w:color="auto"/>
              <w:left w:val="nil"/>
              <w:bottom w:val="single" w:sz="4" w:space="0" w:color="auto"/>
              <w:right w:val="single" w:sz="4" w:space="0" w:color="auto"/>
            </w:tcBorders>
            <w:shd w:val="clear" w:color="000000" w:fill="BFBFBF"/>
            <w:vAlign w:val="center"/>
            <w:hideMark/>
          </w:tcPr>
          <w:p w14:paraId="5603AAB3" w14:textId="77777777" w:rsidR="002E4B0A" w:rsidRPr="002E4B0A" w:rsidRDefault="002E4B0A" w:rsidP="002E4B0A">
            <w:pPr>
              <w:spacing w:line="240" w:lineRule="auto"/>
              <w:ind w:firstLine="0"/>
              <w:jc w:val="center"/>
              <w:rPr>
                <w:b/>
                <w:bCs/>
                <w:sz w:val="20"/>
                <w:szCs w:val="20"/>
              </w:rPr>
            </w:pPr>
            <w:r w:rsidRPr="002E4B0A">
              <w:rPr>
                <w:b/>
                <w:bCs/>
                <w:sz w:val="20"/>
                <w:szCs w:val="20"/>
              </w:rPr>
              <w:t>Наименование участка трассы</w:t>
            </w:r>
          </w:p>
        </w:tc>
        <w:tc>
          <w:tcPr>
            <w:tcW w:w="640" w:type="pct"/>
            <w:tcBorders>
              <w:top w:val="single" w:sz="4" w:space="0" w:color="auto"/>
              <w:left w:val="nil"/>
              <w:bottom w:val="single" w:sz="4" w:space="0" w:color="auto"/>
              <w:right w:val="single" w:sz="4" w:space="0" w:color="auto"/>
            </w:tcBorders>
            <w:shd w:val="clear" w:color="000000" w:fill="BFBFBF"/>
            <w:vAlign w:val="center"/>
            <w:hideMark/>
          </w:tcPr>
          <w:p w14:paraId="65B87888" w14:textId="77777777" w:rsidR="002E4B0A" w:rsidRPr="002E4B0A" w:rsidRDefault="002E4B0A" w:rsidP="002E4B0A">
            <w:pPr>
              <w:spacing w:line="240" w:lineRule="auto"/>
              <w:ind w:firstLine="0"/>
              <w:jc w:val="center"/>
              <w:rPr>
                <w:b/>
                <w:bCs/>
                <w:sz w:val="20"/>
                <w:szCs w:val="20"/>
              </w:rPr>
            </w:pPr>
            <w:r w:rsidRPr="002E4B0A">
              <w:rPr>
                <w:b/>
                <w:bCs/>
                <w:sz w:val="20"/>
                <w:szCs w:val="20"/>
              </w:rPr>
              <w:t>Дата ввода в эксплуатацию</w:t>
            </w:r>
          </w:p>
        </w:tc>
        <w:tc>
          <w:tcPr>
            <w:tcW w:w="505" w:type="pct"/>
            <w:tcBorders>
              <w:top w:val="single" w:sz="4" w:space="0" w:color="auto"/>
              <w:left w:val="nil"/>
              <w:bottom w:val="single" w:sz="4" w:space="0" w:color="auto"/>
              <w:right w:val="single" w:sz="4" w:space="0" w:color="auto"/>
            </w:tcBorders>
            <w:shd w:val="clear" w:color="000000" w:fill="BFBFBF"/>
            <w:vAlign w:val="center"/>
            <w:hideMark/>
          </w:tcPr>
          <w:p w14:paraId="70F4DBA2" w14:textId="77777777" w:rsidR="002E4B0A" w:rsidRPr="002E4B0A" w:rsidRDefault="002E4B0A" w:rsidP="002E4B0A">
            <w:pPr>
              <w:spacing w:line="240" w:lineRule="auto"/>
              <w:ind w:firstLine="0"/>
              <w:jc w:val="center"/>
              <w:rPr>
                <w:b/>
                <w:bCs/>
                <w:sz w:val="20"/>
                <w:szCs w:val="20"/>
              </w:rPr>
            </w:pPr>
            <w:r w:rsidRPr="002E4B0A">
              <w:rPr>
                <w:b/>
                <w:bCs/>
                <w:sz w:val="20"/>
                <w:szCs w:val="20"/>
              </w:rPr>
              <w:t>Диаметр подающая, мм</w:t>
            </w:r>
          </w:p>
        </w:tc>
        <w:tc>
          <w:tcPr>
            <w:tcW w:w="547" w:type="pct"/>
            <w:tcBorders>
              <w:top w:val="single" w:sz="4" w:space="0" w:color="auto"/>
              <w:left w:val="nil"/>
              <w:bottom w:val="single" w:sz="4" w:space="0" w:color="auto"/>
              <w:right w:val="single" w:sz="4" w:space="0" w:color="auto"/>
            </w:tcBorders>
            <w:shd w:val="clear" w:color="000000" w:fill="BFBFBF"/>
            <w:vAlign w:val="center"/>
            <w:hideMark/>
          </w:tcPr>
          <w:p w14:paraId="7C9ADB12" w14:textId="77777777" w:rsidR="002E4B0A" w:rsidRPr="002E4B0A" w:rsidRDefault="002E4B0A" w:rsidP="002E4B0A">
            <w:pPr>
              <w:spacing w:line="240" w:lineRule="auto"/>
              <w:ind w:firstLine="0"/>
              <w:jc w:val="center"/>
              <w:rPr>
                <w:b/>
                <w:bCs/>
                <w:sz w:val="20"/>
                <w:szCs w:val="20"/>
              </w:rPr>
            </w:pPr>
            <w:r w:rsidRPr="002E4B0A">
              <w:rPr>
                <w:b/>
                <w:bCs/>
                <w:sz w:val="20"/>
                <w:szCs w:val="20"/>
              </w:rPr>
              <w:t>Диаметр обратная мм</w:t>
            </w:r>
          </w:p>
        </w:tc>
        <w:tc>
          <w:tcPr>
            <w:tcW w:w="705" w:type="pct"/>
            <w:tcBorders>
              <w:top w:val="single" w:sz="4" w:space="0" w:color="auto"/>
              <w:left w:val="nil"/>
              <w:bottom w:val="single" w:sz="4" w:space="0" w:color="auto"/>
              <w:right w:val="single" w:sz="4" w:space="0" w:color="auto"/>
            </w:tcBorders>
            <w:shd w:val="clear" w:color="000000" w:fill="BFBFBF"/>
            <w:noWrap/>
            <w:vAlign w:val="center"/>
            <w:hideMark/>
          </w:tcPr>
          <w:p w14:paraId="5BD3403E" w14:textId="7E557B5B" w:rsidR="002E4B0A" w:rsidRPr="002E4B0A" w:rsidRDefault="002E4B0A" w:rsidP="002E4B0A">
            <w:pPr>
              <w:spacing w:line="240" w:lineRule="auto"/>
              <w:ind w:firstLine="0"/>
              <w:jc w:val="center"/>
              <w:rPr>
                <w:b/>
                <w:bCs/>
                <w:sz w:val="20"/>
                <w:szCs w:val="20"/>
              </w:rPr>
            </w:pPr>
            <w:r>
              <w:rPr>
                <w:b/>
                <w:bCs/>
                <w:sz w:val="20"/>
                <w:szCs w:val="20"/>
              </w:rPr>
              <w:t>П</w:t>
            </w:r>
            <w:r w:rsidRPr="002E4B0A">
              <w:rPr>
                <w:b/>
                <w:bCs/>
                <w:sz w:val="20"/>
                <w:szCs w:val="20"/>
              </w:rPr>
              <w:t>ротяженность,м</w:t>
            </w:r>
          </w:p>
        </w:tc>
        <w:tc>
          <w:tcPr>
            <w:tcW w:w="800" w:type="pct"/>
            <w:tcBorders>
              <w:top w:val="single" w:sz="4" w:space="0" w:color="auto"/>
              <w:left w:val="nil"/>
              <w:bottom w:val="single" w:sz="4" w:space="0" w:color="auto"/>
              <w:right w:val="single" w:sz="4" w:space="0" w:color="auto"/>
            </w:tcBorders>
            <w:shd w:val="clear" w:color="000000" w:fill="BFBFBF"/>
            <w:vAlign w:val="center"/>
            <w:hideMark/>
          </w:tcPr>
          <w:p w14:paraId="52546A5B" w14:textId="77C4037C" w:rsidR="002E4B0A" w:rsidRPr="002E4B0A" w:rsidRDefault="002E4B0A" w:rsidP="002E4B0A">
            <w:pPr>
              <w:spacing w:line="240" w:lineRule="auto"/>
              <w:ind w:firstLine="0"/>
              <w:jc w:val="center"/>
              <w:rPr>
                <w:b/>
                <w:bCs/>
                <w:sz w:val="20"/>
                <w:szCs w:val="20"/>
              </w:rPr>
            </w:pPr>
            <w:r w:rsidRPr="002E4B0A">
              <w:rPr>
                <w:b/>
                <w:bCs/>
                <w:sz w:val="20"/>
                <w:szCs w:val="20"/>
              </w:rPr>
              <w:t>Теплоизоляция  (материал)</w:t>
            </w:r>
          </w:p>
        </w:tc>
        <w:tc>
          <w:tcPr>
            <w:tcW w:w="582" w:type="pct"/>
            <w:tcBorders>
              <w:top w:val="single" w:sz="4" w:space="0" w:color="auto"/>
              <w:left w:val="nil"/>
              <w:bottom w:val="single" w:sz="4" w:space="0" w:color="auto"/>
              <w:right w:val="single" w:sz="4" w:space="0" w:color="auto"/>
            </w:tcBorders>
            <w:shd w:val="clear" w:color="000000" w:fill="BFBFBF"/>
            <w:vAlign w:val="center"/>
            <w:hideMark/>
          </w:tcPr>
          <w:p w14:paraId="0B810B1D" w14:textId="35C69612" w:rsidR="002E4B0A" w:rsidRPr="002E4B0A" w:rsidRDefault="002E4B0A" w:rsidP="002E4B0A">
            <w:pPr>
              <w:spacing w:line="240" w:lineRule="auto"/>
              <w:ind w:firstLine="0"/>
              <w:jc w:val="center"/>
              <w:rPr>
                <w:b/>
                <w:bCs/>
                <w:sz w:val="20"/>
                <w:szCs w:val="20"/>
              </w:rPr>
            </w:pPr>
            <w:r w:rsidRPr="002E4B0A">
              <w:rPr>
                <w:b/>
                <w:bCs/>
                <w:sz w:val="20"/>
                <w:szCs w:val="20"/>
              </w:rPr>
              <w:t xml:space="preserve">Материал трубы </w:t>
            </w:r>
          </w:p>
        </w:tc>
      </w:tr>
      <w:tr w:rsidR="002E4B0A" w:rsidRPr="002E4B0A" w14:paraId="3D22E589"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CBBE9A2" w14:textId="77777777" w:rsidR="002E4B0A" w:rsidRPr="002E4B0A" w:rsidRDefault="002E4B0A" w:rsidP="002E4B0A">
            <w:pPr>
              <w:spacing w:line="240" w:lineRule="auto"/>
              <w:ind w:firstLine="0"/>
              <w:jc w:val="center"/>
              <w:rPr>
                <w:sz w:val="20"/>
                <w:szCs w:val="20"/>
              </w:rPr>
            </w:pPr>
            <w:r w:rsidRPr="002E4B0A">
              <w:rPr>
                <w:sz w:val="20"/>
                <w:szCs w:val="20"/>
              </w:rPr>
              <w:t>1</w:t>
            </w:r>
          </w:p>
        </w:tc>
        <w:tc>
          <w:tcPr>
            <w:tcW w:w="832" w:type="pct"/>
            <w:tcBorders>
              <w:top w:val="nil"/>
              <w:left w:val="nil"/>
              <w:bottom w:val="single" w:sz="4" w:space="0" w:color="auto"/>
              <w:right w:val="single" w:sz="4" w:space="0" w:color="auto"/>
            </w:tcBorders>
            <w:shd w:val="clear" w:color="auto" w:fill="auto"/>
            <w:vAlign w:val="center"/>
            <w:hideMark/>
          </w:tcPr>
          <w:p w14:paraId="4FFEF72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Котельная п. Громово – ТК-1</w:t>
            </w:r>
          </w:p>
        </w:tc>
        <w:tc>
          <w:tcPr>
            <w:tcW w:w="640" w:type="pct"/>
            <w:tcBorders>
              <w:top w:val="nil"/>
              <w:left w:val="nil"/>
              <w:bottom w:val="single" w:sz="4" w:space="0" w:color="auto"/>
              <w:right w:val="single" w:sz="4" w:space="0" w:color="auto"/>
            </w:tcBorders>
            <w:shd w:val="clear" w:color="auto" w:fill="auto"/>
            <w:vAlign w:val="center"/>
            <w:hideMark/>
          </w:tcPr>
          <w:p w14:paraId="035C13B2"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7E6C518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159</w:t>
            </w:r>
          </w:p>
        </w:tc>
        <w:tc>
          <w:tcPr>
            <w:tcW w:w="547" w:type="pct"/>
            <w:tcBorders>
              <w:top w:val="nil"/>
              <w:left w:val="nil"/>
              <w:bottom w:val="single" w:sz="4" w:space="0" w:color="auto"/>
              <w:right w:val="single" w:sz="4" w:space="0" w:color="auto"/>
            </w:tcBorders>
            <w:shd w:val="clear" w:color="auto" w:fill="auto"/>
            <w:vAlign w:val="center"/>
            <w:hideMark/>
          </w:tcPr>
          <w:p w14:paraId="1C818FC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705" w:type="pct"/>
            <w:tcBorders>
              <w:top w:val="nil"/>
              <w:left w:val="nil"/>
              <w:bottom w:val="single" w:sz="4" w:space="0" w:color="auto"/>
              <w:right w:val="single" w:sz="4" w:space="0" w:color="auto"/>
            </w:tcBorders>
            <w:shd w:val="clear" w:color="auto" w:fill="auto"/>
            <w:vAlign w:val="center"/>
            <w:hideMark/>
          </w:tcPr>
          <w:p w14:paraId="31757B0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30,74</w:t>
            </w:r>
          </w:p>
        </w:tc>
        <w:tc>
          <w:tcPr>
            <w:tcW w:w="800" w:type="pct"/>
            <w:tcBorders>
              <w:top w:val="nil"/>
              <w:left w:val="nil"/>
              <w:bottom w:val="single" w:sz="4" w:space="0" w:color="auto"/>
              <w:right w:val="single" w:sz="4" w:space="0" w:color="auto"/>
            </w:tcBorders>
            <w:shd w:val="clear" w:color="auto" w:fill="auto"/>
            <w:noWrap/>
            <w:vAlign w:val="center"/>
            <w:hideMark/>
          </w:tcPr>
          <w:p w14:paraId="02FD2B5D"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4575394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6D3ACAB"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ECC7E99" w14:textId="77777777" w:rsidR="002E4B0A" w:rsidRPr="002E4B0A" w:rsidRDefault="002E4B0A" w:rsidP="002E4B0A">
            <w:pPr>
              <w:spacing w:line="240" w:lineRule="auto"/>
              <w:ind w:firstLine="0"/>
              <w:jc w:val="center"/>
              <w:rPr>
                <w:sz w:val="20"/>
                <w:szCs w:val="20"/>
              </w:rPr>
            </w:pPr>
            <w:r w:rsidRPr="002E4B0A">
              <w:rPr>
                <w:sz w:val="20"/>
                <w:szCs w:val="20"/>
              </w:rPr>
              <w:t>2</w:t>
            </w:r>
          </w:p>
        </w:tc>
        <w:tc>
          <w:tcPr>
            <w:tcW w:w="832" w:type="pct"/>
            <w:tcBorders>
              <w:top w:val="nil"/>
              <w:left w:val="nil"/>
              <w:bottom w:val="single" w:sz="4" w:space="0" w:color="auto"/>
              <w:right w:val="single" w:sz="4" w:space="0" w:color="auto"/>
            </w:tcBorders>
            <w:shd w:val="clear" w:color="auto" w:fill="auto"/>
            <w:vAlign w:val="center"/>
            <w:hideMark/>
          </w:tcPr>
          <w:p w14:paraId="0621BEE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 – Баня</w:t>
            </w:r>
          </w:p>
        </w:tc>
        <w:tc>
          <w:tcPr>
            <w:tcW w:w="640" w:type="pct"/>
            <w:tcBorders>
              <w:top w:val="nil"/>
              <w:left w:val="nil"/>
              <w:bottom w:val="single" w:sz="4" w:space="0" w:color="auto"/>
              <w:right w:val="single" w:sz="4" w:space="0" w:color="auto"/>
            </w:tcBorders>
            <w:shd w:val="clear" w:color="auto" w:fill="auto"/>
            <w:vAlign w:val="center"/>
            <w:hideMark/>
          </w:tcPr>
          <w:p w14:paraId="57A464A0"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58B5326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45</w:t>
            </w:r>
          </w:p>
        </w:tc>
        <w:tc>
          <w:tcPr>
            <w:tcW w:w="547" w:type="pct"/>
            <w:tcBorders>
              <w:top w:val="nil"/>
              <w:left w:val="nil"/>
              <w:bottom w:val="single" w:sz="4" w:space="0" w:color="auto"/>
              <w:right w:val="single" w:sz="4" w:space="0" w:color="auto"/>
            </w:tcBorders>
            <w:shd w:val="clear" w:color="auto" w:fill="auto"/>
            <w:vAlign w:val="center"/>
            <w:hideMark/>
          </w:tcPr>
          <w:p w14:paraId="3A5A8E6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705" w:type="pct"/>
            <w:tcBorders>
              <w:top w:val="nil"/>
              <w:left w:val="nil"/>
              <w:bottom w:val="single" w:sz="4" w:space="0" w:color="auto"/>
              <w:right w:val="single" w:sz="4" w:space="0" w:color="auto"/>
            </w:tcBorders>
            <w:shd w:val="clear" w:color="auto" w:fill="auto"/>
            <w:vAlign w:val="center"/>
            <w:hideMark/>
          </w:tcPr>
          <w:p w14:paraId="3F16C79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165</w:t>
            </w:r>
          </w:p>
        </w:tc>
        <w:tc>
          <w:tcPr>
            <w:tcW w:w="800" w:type="pct"/>
            <w:tcBorders>
              <w:top w:val="nil"/>
              <w:left w:val="nil"/>
              <w:bottom w:val="single" w:sz="4" w:space="0" w:color="auto"/>
              <w:right w:val="single" w:sz="4" w:space="0" w:color="auto"/>
            </w:tcBorders>
            <w:shd w:val="clear" w:color="auto" w:fill="auto"/>
            <w:noWrap/>
            <w:vAlign w:val="center"/>
            <w:hideMark/>
          </w:tcPr>
          <w:p w14:paraId="67F4879B"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2B0340A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0DC94D53"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193F4D5" w14:textId="77777777" w:rsidR="002E4B0A" w:rsidRPr="002E4B0A" w:rsidRDefault="002E4B0A" w:rsidP="002E4B0A">
            <w:pPr>
              <w:spacing w:line="240" w:lineRule="auto"/>
              <w:ind w:firstLine="0"/>
              <w:jc w:val="center"/>
              <w:rPr>
                <w:sz w:val="20"/>
                <w:szCs w:val="20"/>
              </w:rPr>
            </w:pPr>
            <w:r w:rsidRPr="002E4B0A">
              <w:rPr>
                <w:sz w:val="20"/>
                <w:szCs w:val="20"/>
              </w:rPr>
              <w:t>3</w:t>
            </w:r>
          </w:p>
        </w:tc>
        <w:tc>
          <w:tcPr>
            <w:tcW w:w="832" w:type="pct"/>
            <w:tcBorders>
              <w:top w:val="nil"/>
              <w:left w:val="nil"/>
              <w:bottom w:val="single" w:sz="4" w:space="0" w:color="auto"/>
              <w:right w:val="single" w:sz="4" w:space="0" w:color="auto"/>
            </w:tcBorders>
            <w:shd w:val="clear" w:color="auto" w:fill="auto"/>
            <w:vAlign w:val="center"/>
            <w:hideMark/>
          </w:tcPr>
          <w:p w14:paraId="542491F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 – ТК-2</w:t>
            </w:r>
          </w:p>
        </w:tc>
        <w:tc>
          <w:tcPr>
            <w:tcW w:w="640" w:type="pct"/>
            <w:tcBorders>
              <w:top w:val="nil"/>
              <w:left w:val="nil"/>
              <w:bottom w:val="single" w:sz="4" w:space="0" w:color="auto"/>
              <w:right w:val="single" w:sz="4" w:space="0" w:color="auto"/>
            </w:tcBorders>
            <w:shd w:val="clear" w:color="auto" w:fill="auto"/>
            <w:vAlign w:val="center"/>
            <w:hideMark/>
          </w:tcPr>
          <w:p w14:paraId="1A0114BD"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3685663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159</w:t>
            </w:r>
          </w:p>
        </w:tc>
        <w:tc>
          <w:tcPr>
            <w:tcW w:w="547" w:type="pct"/>
            <w:tcBorders>
              <w:top w:val="nil"/>
              <w:left w:val="nil"/>
              <w:bottom w:val="single" w:sz="4" w:space="0" w:color="auto"/>
              <w:right w:val="single" w:sz="4" w:space="0" w:color="auto"/>
            </w:tcBorders>
            <w:shd w:val="clear" w:color="auto" w:fill="auto"/>
            <w:vAlign w:val="center"/>
            <w:hideMark/>
          </w:tcPr>
          <w:p w14:paraId="36AFE1E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705" w:type="pct"/>
            <w:tcBorders>
              <w:top w:val="nil"/>
              <w:left w:val="nil"/>
              <w:bottom w:val="single" w:sz="4" w:space="0" w:color="auto"/>
              <w:right w:val="single" w:sz="4" w:space="0" w:color="auto"/>
            </w:tcBorders>
            <w:shd w:val="clear" w:color="auto" w:fill="auto"/>
            <w:vAlign w:val="center"/>
            <w:hideMark/>
          </w:tcPr>
          <w:p w14:paraId="1479B65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92,7</w:t>
            </w:r>
          </w:p>
        </w:tc>
        <w:tc>
          <w:tcPr>
            <w:tcW w:w="800" w:type="pct"/>
            <w:tcBorders>
              <w:top w:val="nil"/>
              <w:left w:val="nil"/>
              <w:bottom w:val="single" w:sz="4" w:space="0" w:color="auto"/>
              <w:right w:val="single" w:sz="4" w:space="0" w:color="auto"/>
            </w:tcBorders>
            <w:shd w:val="clear" w:color="auto" w:fill="auto"/>
            <w:noWrap/>
            <w:vAlign w:val="center"/>
            <w:hideMark/>
          </w:tcPr>
          <w:p w14:paraId="1C558253"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177565A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6FCC58A0"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EA82F95" w14:textId="77777777" w:rsidR="002E4B0A" w:rsidRPr="002E4B0A" w:rsidRDefault="002E4B0A" w:rsidP="002E4B0A">
            <w:pPr>
              <w:spacing w:line="240" w:lineRule="auto"/>
              <w:ind w:firstLine="0"/>
              <w:jc w:val="center"/>
              <w:rPr>
                <w:sz w:val="20"/>
                <w:szCs w:val="20"/>
              </w:rPr>
            </w:pPr>
            <w:r w:rsidRPr="002E4B0A">
              <w:rPr>
                <w:sz w:val="20"/>
                <w:szCs w:val="20"/>
              </w:rPr>
              <w:t>4</w:t>
            </w:r>
          </w:p>
        </w:tc>
        <w:tc>
          <w:tcPr>
            <w:tcW w:w="832" w:type="pct"/>
            <w:tcBorders>
              <w:top w:val="nil"/>
              <w:left w:val="nil"/>
              <w:bottom w:val="single" w:sz="4" w:space="0" w:color="auto"/>
              <w:right w:val="single" w:sz="4" w:space="0" w:color="auto"/>
            </w:tcBorders>
            <w:shd w:val="clear" w:color="auto" w:fill="auto"/>
            <w:vAlign w:val="center"/>
            <w:hideMark/>
          </w:tcPr>
          <w:p w14:paraId="15365D7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 xml:space="preserve">ТК-2  – ТК-3 </w:t>
            </w:r>
          </w:p>
        </w:tc>
        <w:tc>
          <w:tcPr>
            <w:tcW w:w="640" w:type="pct"/>
            <w:tcBorders>
              <w:top w:val="nil"/>
              <w:left w:val="nil"/>
              <w:bottom w:val="single" w:sz="4" w:space="0" w:color="auto"/>
              <w:right w:val="single" w:sz="4" w:space="0" w:color="auto"/>
            </w:tcBorders>
            <w:shd w:val="clear" w:color="auto" w:fill="auto"/>
            <w:vAlign w:val="center"/>
            <w:hideMark/>
          </w:tcPr>
          <w:p w14:paraId="61AB8AB2"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0CF4B5E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159</w:t>
            </w:r>
          </w:p>
        </w:tc>
        <w:tc>
          <w:tcPr>
            <w:tcW w:w="547" w:type="pct"/>
            <w:tcBorders>
              <w:top w:val="nil"/>
              <w:left w:val="nil"/>
              <w:bottom w:val="single" w:sz="4" w:space="0" w:color="auto"/>
              <w:right w:val="single" w:sz="4" w:space="0" w:color="auto"/>
            </w:tcBorders>
            <w:shd w:val="clear" w:color="auto" w:fill="auto"/>
            <w:vAlign w:val="center"/>
            <w:hideMark/>
          </w:tcPr>
          <w:p w14:paraId="22F3B76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705" w:type="pct"/>
            <w:tcBorders>
              <w:top w:val="nil"/>
              <w:left w:val="nil"/>
              <w:bottom w:val="single" w:sz="4" w:space="0" w:color="auto"/>
              <w:right w:val="single" w:sz="4" w:space="0" w:color="auto"/>
            </w:tcBorders>
            <w:shd w:val="clear" w:color="auto" w:fill="auto"/>
            <w:vAlign w:val="center"/>
            <w:hideMark/>
          </w:tcPr>
          <w:p w14:paraId="7ACF219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19,5</w:t>
            </w:r>
          </w:p>
        </w:tc>
        <w:tc>
          <w:tcPr>
            <w:tcW w:w="800" w:type="pct"/>
            <w:tcBorders>
              <w:top w:val="nil"/>
              <w:left w:val="nil"/>
              <w:bottom w:val="single" w:sz="4" w:space="0" w:color="auto"/>
              <w:right w:val="single" w:sz="4" w:space="0" w:color="auto"/>
            </w:tcBorders>
            <w:shd w:val="clear" w:color="auto" w:fill="auto"/>
            <w:noWrap/>
            <w:vAlign w:val="center"/>
            <w:hideMark/>
          </w:tcPr>
          <w:p w14:paraId="77486269"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2EF45E2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17807F4E"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0D70F241" w14:textId="77777777" w:rsidR="002E4B0A" w:rsidRPr="002E4B0A" w:rsidRDefault="002E4B0A" w:rsidP="002E4B0A">
            <w:pPr>
              <w:spacing w:line="240" w:lineRule="auto"/>
              <w:ind w:firstLine="0"/>
              <w:jc w:val="center"/>
              <w:rPr>
                <w:sz w:val="20"/>
                <w:szCs w:val="20"/>
              </w:rPr>
            </w:pPr>
            <w:r w:rsidRPr="002E4B0A">
              <w:rPr>
                <w:sz w:val="20"/>
                <w:szCs w:val="20"/>
              </w:rPr>
              <w:t>5</w:t>
            </w:r>
          </w:p>
        </w:tc>
        <w:tc>
          <w:tcPr>
            <w:tcW w:w="832" w:type="pct"/>
            <w:tcBorders>
              <w:top w:val="nil"/>
              <w:left w:val="nil"/>
              <w:bottom w:val="single" w:sz="4" w:space="0" w:color="auto"/>
              <w:right w:val="single" w:sz="4" w:space="0" w:color="auto"/>
            </w:tcBorders>
            <w:shd w:val="clear" w:color="auto" w:fill="auto"/>
            <w:vAlign w:val="center"/>
            <w:hideMark/>
          </w:tcPr>
          <w:p w14:paraId="410A7278"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 xml:space="preserve">ТК-3 – СОШ </w:t>
            </w:r>
          </w:p>
        </w:tc>
        <w:tc>
          <w:tcPr>
            <w:tcW w:w="640" w:type="pct"/>
            <w:tcBorders>
              <w:top w:val="nil"/>
              <w:left w:val="nil"/>
              <w:bottom w:val="single" w:sz="4" w:space="0" w:color="auto"/>
              <w:right w:val="single" w:sz="4" w:space="0" w:color="auto"/>
            </w:tcBorders>
            <w:shd w:val="clear" w:color="auto" w:fill="auto"/>
            <w:vAlign w:val="center"/>
            <w:hideMark/>
          </w:tcPr>
          <w:p w14:paraId="48D62AAD"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5B301AD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5F81BA5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705" w:type="pct"/>
            <w:tcBorders>
              <w:top w:val="nil"/>
              <w:left w:val="nil"/>
              <w:bottom w:val="single" w:sz="4" w:space="0" w:color="auto"/>
              <w:right w:val="single" w:sz="4" w:space="0" w:color="auto"/>
            </w:tcBorders>
            <w:shd w:val="clear" w:color="auto" w:fill="auto"/>
            <w:vAlign w:val="center"/>
            <w:hideMark/>
          </w:tcPr>
          <w:p w14:paraId="0ED5689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102,09</w:t>
            </w:r>
          </w:p>
        </w:tc>
        <w:tc>
          <w:tcPr>
            <w:tcW w:w="800" w:type="pct"/>
            <w:tcBorders>
              <w:top w:val="nil"/>
              <w:left w:val="nil"/>
              <w:bottom w:val="single" w:sz="4" w:space="0" w:color="auto"/>
              <w:right w:val="single" w:sz="4" w:space="0" w:color="auto"/>
            </w:tcBorders>
            <w:shd w:val="clear" w:color="auto" w:fill="auto"/>
            <w:noWrap/>
            <w:vAlign w:val="center"/>
            <w:hideMark/>
          </w:tcPr>
          <w:p w14:paraId="2C1AB81C"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1815CDA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6A0F0D3C"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37A086D0" w14:textId="77777777" w:rsidR="002E4B0A" w:rsidRPr="002E4B0A" w:rsidRDefault="002E4B0A" w:rsidP="002E4B0A">
            <w:pPr>
              <w:spacing w:line="240" w:lineRule="auto"/>
              <w:ind w:firstLine="0"/>
              <w:jc w:val="center"/>
              <w:rPr>
                <w:sz w:val="20"/>
                <w:szCs w:val="20"/>
              </w:rPr>
            </w:pPr>
            <w:r w:rsidRPr="002E4B0A">
              <w:rPr>
                <w:sz w:val="20"/>
                <w:szCs w:val="20"/>
              </w:rPr>
              <w:t>6</w:t>
            </w:r>
          </w:p>
        </w:tc>
        <w:tc>
          <w:tcPr>
            <w:tcW w:w="832" w:type="pct"/>
            <w:tcBorders>
              <w:top w:val="nil"/>
              <w:left w:val="nil"/>
              <w:bottom w:val="single" w:sz="4" w:space="0" w:color="auto"/>
              <w:right w:val="single" w:sz="4" w:space="0" w:color="auto"/>
            </w:tcBorders>
            <w:shd w:val="clear" w:color="auto" w:fill="auto"/>
            <w:vAlign w:val="center"/>
            <w:hideMark/>
          </w:tcPr>
          <w:p w14:paraId="2460AB3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ТК-3 – ТК-4</w:t>
            </w:r>
          </w:p>
        </w:tc>
        <w:tc>
          <w:tcPr>
            <w:tcW w:w="640" w:type="pct"/>
            <w:tcBorders>
              <w:top w:val="nil"/>
              <w:left w:val="nil"/>
              <w:bottom w:val="single" w:sz="4" w:space="0" w:color="auto"/>
              <w:right w:val="single" w:sz="4" w:space="0" w:color="auto"/>
            </w:tcBorders>
            <w:shd w:val="clear" w:color="auto" w:fill="auto"/>
            <w:vAlign w:val="center"/>
            <w:hideMark/>
          </w:tcPr>
          <w:p w14:paraId="2B95F630"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33125DA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547" w:type="pct"/>
            <w:tcBorders>
              <w:top w:val="nil"/>
              <w:left w:val="nil"/>
              <w:bottom w:val="single" w:sz="4" w:space="0" w:color="auto"/>
              <w:right w:val="single" w:sz="4" w:space="0" w:color="auto"/>
            </w:tcBorders>
            <w:shd w:val="clear" w:color="auto" w:fill="auto"/>
            <w:vAlign w:val="center"/>
            <w:hideMark/>
          </w:tcPr>
          <w:p w14:paraId="62A00E8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89</w:t>
            </w:r>
          </w:p>
        </w:tc>
        <w:tc>
          <w:tcPr>
            <w:tcW w:w="705" w:type="pct"/>
            <w:tcBorders>
              <w:top w:val="nil"/>
              <w:left w:val="nil"/>
              <w:bottom w:val="single" w:sz="4" w:space="0" w:color="auto"/>
              <w:right w:val="single" w:sz="4" w:space="0" w:color="auto"/>
            </w:tcBorders>
            <w:shd w:val="clear" w:color="auto" w:fill="auto"/>
            <w:vAlign w:val="center"/>
            <w:hideMark/>
          </w:tcPr>
          <w:p w14:paraId="3159839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35,62</w:t>
            </w:r>
          </w:p>
        </w:tc>
        <w:tc>
          <w:tcPr>
            <w:tcW w:w="800" w:type="pct"/>
            <w:tcBorders>
              <w:top w:val="nil"/>
              <w:left w:val="nil"/>
              <w:bottom w:val="single" w:sz="4" w:space="0" w:color="auto"/>
              <w:right w:val="single" w:sz="4" w:space="0" w:color="auto"/>
            </w:tcBorders>
            <w:shd w:val="clear" w:color="auto" w:fill="auto"/>
            <w:noWrap/>
            <w:vAlign w:val="center"/>
            <w:hideMark/>
          </w:tcPr>
          <w:p w14:paraId="5219328F"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2BB56C78"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1BC40541"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5E7BA83D" w14:textId="77777777" w:rsidR="002E4B0A" w:rsidRPr="002E4B0A" w:rsidRDefault="002E4B0A" w:rsidP="002E4B0A">
            <w:pPr>
              <w:spacing w:line="240" w:lineRule="auto"/>
              <w:ind w:firstLine="0"/>
              <w:jc w:val="center"/>
              <w:rPr>
                <w:sz w:val="20"/>
                <w:szCs w:val="20"/>
              </w:rPr>
            </w:pPr>
            <w:r w:rsidRPr="002E4B0A">
              <w:rPr>
                <w:sz w:val="20"/>
                <w:szCs w:val="20"/>
              </w:rPr>
              <w:t>7</w:t>
            </w:r>
          </w:p>
        </w:tc>
        <w:tc>
          <w:tcPr>
            <w:tcW w:w="832" w:type="pct"/>
            <w:tcBorders>
              <w:top w:val="nil"/>
              <w:left w:val="nil"/>
              <w:bottom w:val="single" w:sz="4" w:space="0" w:color="auto"/>
              <w:right w:val="single" w:sz="4" w:space="0" w:color="auto"/>
            </w:tcBorders>
            <w:shd w:val="clear" w:color="auto" w:fill="auto"/>
            <w:vAlign w:val="center"/>
            <w:hideMark/>
          </w:tcPr>
          <w:p w14:paraId="48F2062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ТК-4–ТК-5</w:t>
            </w:r>
          </w:p>
        </w:tc>
        <w:tc>
          <w:tcPr>
            <w:tcW w:w="640" w:type="pct"/>
            <w:tcBorders>
              <w:top w:val="nil"/>
              <w:left w:val="nil"/>
              <w:bottom w:val="single" w:sz="4" w:space="0" w:color="auto"/>
              <w:right w:val="single" w:sz="4" w:space="0" w:color="auto"/>
            </w:tcBorders>
            <w:shd w:val="clear" w:color="auto" w:fill="auto"/>
            <w:vAlign w:val="center"/>
            <w:hideMark/>
          </w:tcPr>
          <w:p w14:paraId="07E2BF6B"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20D616A8"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547" w:type="pct"/>
            <w:tcBorders>
              <w:top w:val="nil"/>
              <w:left w:val="nil"/>
              <w:bottom w:val="single" w:sz="4" w:space="0" w:color="auto"/>
              <w:right w:val="single" w:sz="4" w:space="0" w:color="auto"/>
            </w:tcBorders>
            <w:shd w:val="clear" w:color="auto" w:fill="auto"/>
            <w:vAlign w:val="center"/>
            <w:hideMark/>
          </w:tcPr>
          <w:p w14:paraId="502FFA0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89</w:t>
            </w:r>
          </w:p>
        </w:tc>
        <w:tc>
          <w:tcPr>
            <w:tcW w:w="705" w:type="pct"/>
            <w:tcBorders>
              <w:top w:val="nil"/>
              <w:left w:val="nil"/>
              <w:bottom w:val="single" w:sz="4" w:space="0" w:color="auto"/>
              <w:right w:val="single" w:sz="4" w:space="0" w:color="auto"/>
            </w:tcBorders>
            <w:shd w:val="clear" w:color="auto" w:fill="auto"/>
            <w:vAlign w:val="center"/>
            <w:hideMark/>
          </w:tcPr>
          <w:p w14:paraId="5B96E36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77,1</w:t>
            </w:r>
          </w:p>
        </w:tc>
        <w:tc>
          <w:tcPr>
            <w:tcW w:w="800" w:type="pct"/>
            <w:tcBorders>
              <w:top w:val="nil"/>
              <w:left w:val="nil"/>
              <w:bottom w:val="single" w:sz="4" w:space="0" w:color="auto"/>
              <w:right w:val="single" w:sz="4" w:space="0" w:color="auto"/>
            </w:tcBorders>
            <w:shd w:val="clear" w:color="auto" w:fill="auto"/>
            <w:noWrap/>
            <w:vAlign w:val="center"/>
            <w:hideMark/>
          </w:tcPr>
          <w:p w14:paraId="46A008D1"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047F1E8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9CA62FC"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4A0A5605" w14:textId="77777777" w:rsidR="002E4B0A" w:rsidRPr="002E4B0A" w:rsidRDefault="002E4B0A" w:rsidP="002E4B0A">
            <w:pPr>
              <w:spacing w:line="240" w:lineRule="auto"/>
              <w:ind w:firstLine="0"/>
              <w:jc w:val="center"/>
              <w:rPr>
                <w:sz w:val="20"/>
                <w:szCs w:val="20"/>
              </w:rPr>
            </w:pPr>
            <w:r w:rsidRPr="002E4B0A">
              <w:rPr>
                <w:sz w:val="20"/>
                <w:szCs w:val="20"/>
              </w:rPr>
              <w:t>8</w:t>
            </w:r>
          </w:p>
        </w:tc>
        <w:tc>
          <w:tcPr>
            <w:tcW w:w="832" w:type="pct"/>
            <w:tcBorders>
              <w:top w:val="nil"/>
              <w:left w:val="nil"/>
              <w:bottom w:val="single" w:sz="4" w:space="0" w:color="auto"/>
              <w:right w:val="single" w:sz="4" w:space="0" w:color="auto"/>
            </w:tcBorders>
            <w:shd w:val="clear" w:color="auto" w:fill="auto"/>
            <w:vAlign w:val="center"/>
            <w:hideMark/>
          </w:tcPr>
          <w:p w14:paraId="0992DBA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ТК-5 – Центральная улица, 4</w:t>
            </w:r>
          </w:p>
        </w:tc>
        <w:tc>
          <w:tcPr>
            <w:tcW w:w="640" w:type="pct"/>
            <w:tcBorders>
              <w:top w:val="nil"/>
              <w:left w:val="nil"/>
              <w:bottom w:val="single" w:sz="4" w:space="0" w:color="auto"/>
              <w:right w:val="single" w:sz="4" w:space="0" w:color="auto"/>
            </w:tcBorders>
            <w:shd w:val="clear" w:color="auto" w:fill="auto"/>
            <w:vAlign w:val="center"/>
            <w:hideMark/>
          </w:tcPr>
          <w:p w14:paraId="620072D9"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4642D3F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0CCB4CA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6E478D69"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w:t>
            </w:r>
          </w:p>
        </w:tc>
        <w:tc>
          <w:tcPr>
            <w:tcW w:w="800" w:type="pct"/>
            <w:tcBorders>
              <w:top w:val="nil"/>
              <w:left w:val="nil"/>
              <w:bottom w:val="single" w:sz="4" w:space="0" w:color="auto"/>
              <w:right w:val="single" w:sz="4" w:space="0" w:color="auto"/>
            </w:tcBorders>
            <w:shd w:val="clear" w:color="auto" w:fill="auto"/>
            <w:noWrap/>
            <w:vAlign w:val="center"/>
            <w:hideMark/>
          </w:tcPr>
          <w:p w14:paraId="4A08D594"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4FF65FE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4450FDA4"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4442242" w14:textId="77777777" w:rsidR="002E4B0A" w:rsidRPr="002E4B0A" w:rsidRDefault="002E4B0A" w:rsidP="002E4B0A">
            <w:pPr>
              <w:spacing w:line="240" w:lineRule="auto"/>
              <w:ind w:firstLine="0"/>
              <w:jc w:val="center"/>
              <w:rPr>
                <w:sz w:val="20"/>
                <w:szCs w:val="20"/>
              </w:rPr>
            </w:pPr>
            <w:r w:rsidRPr="002E4B0A">
              <w:rPr>
                <w:sz w:val="20"/>
                <w:szCs w:val="20"/>
              </w:rPr>
              <w:t>9</w:t>
            </w:r>
          </w:p>
        </w:tc>
        <w:tc>
          <w:tcPr>
            <w:tcW w:w="832" w:type="pct"/>
            <w:tcBorders>
              <w:top w:val="nil"/>
              <w:left w:val="nil"/>
              <w:bottom w:val="single" w:sz="4" w:space="0" w:color="auto"/>
              <w:right w:val="single" w:sz="4" w:space="0" w:color="auto"/>
            </w:tcBorders>
            <w:shd w:val="clear" w:color="auto" w:fill="auto"/>
            <w:vAlign w:val="center"/>
            <w:hideMark/>
          </w:tcPr>
          <w:p w14:paraId="64E3071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ТК-5 – ТК-6</w:t>
            </w:r>
          </w:p>
        </w:tc>
        <w:tc>
          <w:tcPr>
            <w:tcW w:w="640" w:type="pct"/>
            <w:tcBorders>
              <w:top w:val="nil"/>
              <w:left w:val="nil"/>
              <w:bottom w:val="single" w:sz="4" w:space="0" w:color="auto"/>
              <w:right w:val="single" w:sz="4" w:space="0" w:color="auto"/>
            </w:tcBorders>
            <w:shd w:val="clear" w:color="auto" w:fill="auto"/>
            <w:vAlign w:val="center"/>
            <w:hideMark/>
          </w:tcPr>
          <w:p w14:paraId="74947B6F"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7F504F5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108</w:t>
            </w:r>
          </w:p>
        </w:tc>
        <w:tc>
          <w:tcPr>
            <w:tcW w:w="547" w:type="pct"/>
            <w:tcBorders>
              <w:top w:val="nil"/>
              <w:left w:val="nil"/>
              <w:bottom w:val="single" w:sz="4" w:space="0" w:color="auto"/>
              <w:right w:val="single" w:sz="4" w:space="0" w:color="auto"/>
            </w:tcBorders>
            <w:shd w:val="clear" w:color="auto" w:fill="auto"/>
            <w:vAlign w:val="center"/>
            <w:hideMark/>
          </w:tcPr>
          <w:p w14:paraId="47011D9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89</w:t>
            </w:r>
          </w:p>
        </w:tc>
        <w:tc>
          <w:tcPr>
            <w:tcW w:w="705" w:type="pct"/>
            <w:tcBorders>
              <w:top w:val="nil"/>
              <w:left w:val="nil"/>
              <w:bottom w:val="single" w:sz="4" w:space="0" w:color="auto"/>
              <w:right w:val="single" w:sz="4" w:space="0" w:color="auto"/>
            </w:tcBorders>
            <w:shd w:val="clear" w:color="auto" w:fill="auto"/>
            <w:vAlign w:val="center"/>
            <w:hideMark/>
          </w:tcPr>
          <w:p w14:paraId="10D9FBD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17,71</w:t>
            </w:r>
          </w:p>
        </w:tc>
        <w:tc>
          <w:tcPr>
            <w:tcW w:w="800" w:type="pct"/>
            <w:tcBorders>
              <w:top w:val="nil"/>
              <w:left w:val="nil"/>
              <w:bottom w:val="single" w:sz="4" w:space="0" w:color="auto"/>
              <w:right w:val="single" w:sz="4" w:space="0" w:color="auto"/>
            </w:tcBorders>
            <w:shd w:val="clear" w:color="auto" w:fill="auto"/>
            <w:noWrap/>
            <w:vAlign w:val="center"/>
            <w:hideMark/>
          </w:tcPr>
          <w:p w14:paraId="159FE903"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32BAD38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0FFC745"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21F4721" w14:textId="77777777" w:rsidR="002E4B0A" w:rsidRPr="002E4B0A" w:rsidRDefault="002E4B0A" w:rsidP="002E4B0A">
            <w:pPr>
              <w:spacing w:line="240" w:lineRule="auto"/>
              <w:ind w:firstLine="0"/>
              <w:jc w:val="center"/>
              <w:rPr>
                <w:sz w:val="20"/>
                <w:szCs w:val="20"/>
              </w:rPr>
            </w:pPr>
            <w:r w:rsidRPr="002E4B0A">
              <w:rPr>
                <w:sz w:val="20"/>
                <w:szCs w:val="20"/>
              </w:rPr>
              <w:t>10</w:t>
            </w:r>
          </w:p>
        </w:tc>
        <w:tc>
          <w:tcPr>
            <w:tcW w:w="832" w:type="pct"/>
            <w:tcBorders>
              <w:top w:val="nil"/>
              <w:left w:val="nil"/>
              <w:bottom w:val="single" w:sz="4" w:space="0" w:color="auto"/>
              <w:right w:val="single" w:sz="4" w:space="0" w:color="auto"/>
            </w:tcBorders>
            <w:shd w:val="clear" w:color="auto" w:fill="auto"/>
            <w:vAlign w:val="center"/>
            <w:hideMark/>
          </w:tcPr>
          <w:p w14:paraId="34F8B2E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ТК-6 – ТК-7</w:t>
            </w:r>
          </w:p>
        </w:tc>
        <w:tc>
          <w:tcPr>
            <w:tcW w:w="640" w:type="pct"/>
            <w:tcBorders>
              <w:top w:val="nil"/>
              <w:left w:val="nil"/>
              <w:bottom w:val="single" w:sz="4" w:space="0" w:color="auto"/>
              <w:right w:val="single" w:sz="4" w:space="0" w:color="auto"/>
            </w:tcBorders>
            <w:shd w:val="clear" w:color="auto" w:fill="auto"/>
            <w:noWrap/>
            <w:vAlign w:val="center"/>
            <w:hideMark/>
          </w:tcPr>
          <w:p w14:paraId="43F50457"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29B45A1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06F01D9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40</w:t>
            </w:r>
          </w:p>
        </w:tc>
        <w:tc>
          <w:tcPr>
            <w:tcW w:w="705" w:type="pct"/>
            <w:tcBorders>
              <w:top w:val="nil"/>
              <w:left w:val="nil"/>
              <w:bottom w:val="single" w:sz="4" w:space="0" w:color="auto"/>
              <w:right w:val="single" w:sz="4" w:space="0" w:color="auto"/>
            </w:tcBorders>
            <w:shd w:val="clear" w:color="auto" w:fill="auto"/>
            <w:vAlign w:val="center"/>
            <w:hideMark/>
          </w:tcPr>
          <w:p w14:paraId="44AAD98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56,22</w:t>
            </w:r>
          </w:p>
        </w:tc>
        <w:tc>
          <w:tcPr>
            <w:tcW w:w="800" w:type="pct"/>
            <w:tcBorders>
              <w:top w:val="nil"/>
              <w:left w:val="nil"/>
              <w:bottom w:val="single" w:sz="4" w:space="0" w:color="auto"/>
              <w:right w:val="single" w:sz="4" w:space="0" w:color="auto"/>
            </w:tcBorders>
            <w:shd w:val="clear" w:color="auto" w:fill="auto"/>
            <w:noWrap/>
            <w:vAlign w:val="center"/>
            <w:hideMark/>
          </w:tcPr>
          <w:p w14:paraId="6968F7EC"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7AFC02A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15FFF867"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5F8C77DC" w14:textId="77777777" w:rsidR="002E4B0A" w:rsidRPr="002E4B0A" w:rsidRDefault="002E4B0A" w:rsidP="002E4B0A">
            <w:pPr>
              <w:spacing w:line="240" w:lineRule="auto"/>
              <w:ind w:firstLine="0"/>
              <w:jc w:val="center"/>
              <w:rPr>
                <w:sz w:val="20"/>
                <w:szCs w:val="20"/>
              </w:rPr>
            </w:pPr>
            <w:r w:rsidRPr="002E4B0A">
              <w:rPr>
                <w:sz w:val="20"/>
                <w:szCs w:val="20"/>
              </w:rPr>
              <w:t>11</w:t>
            </w:r>
          </w:p>
        </w:tc>
        <w:tc>
          <w:tcPr>
            <w:tcW w:w="832" w:type="pct"/>
            <w:tcBorders>
              <w:top w:val="nil"/>
              <w:left w:val="nil"/>
              <w:bottom w:val="single" w:sz="4" w:space="0" w:color="auto"/>
              <w:right w:val="single" w:sz="4" w:space="0" w:color="auto"/>
            </w:tcBorders>
            <w:shd w:val="clear" w:color="auto" w:fill="auto"/>
            <w:vAlign w:val="center"/>
            <w:hideMark/>
          </w:tcPr>
          <w:p w14:paraId="2ADF0BF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ТК-7 – Центральная улица, 7</w:t>
            </w:r>
          </w:p>
        </w:tc>
        <w:tc>
          <w:tcPr>
            <w:tcW w:w="640" w:type="pct"/>
            <w:tcBorders>
              <w:top w:val="nil"/>
              <w:left w:val="nil"/>
              <w:bottom w:val="single" w:sz="4" w:space="0" w:color="auto"/>
              <w:right w:val="single" w:sz="4" w:space="0" w:color="auto"/>
            </w:tcBorders>
            <w:shd w:val="clear" w:color="auto" w:fill="auto"/>
            <w:noWrap/>
            <w:vAlign w:val="center"/>
            <w:hideMark/>
          </w:tcPr>
          <w:p w14:paraId="49D9C7EF"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42D7FC2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72F2612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705" w:type="pct"/>
            <w:tcBorders>
              <w:top w:val="nil"/>
              <w:left w:val="nil"/>
              <w:bottom w:val="single" w:sz="4" w:space="0" w:color="auto"/>
              <w:right w:val="single" w:sz="4" w:space="0" w:color="auto"/>
            </w:tcBorders>
            <w:shd w:val="clear" w:color="auto" w:fill="auto"/>
            <w:vAlign w:val="center"/>
            <w:hideMark/>
          </w:tcPr>
          <w:p w14:paraId="5786EDD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22,99</w:t>
            </w:r>
          </w:p>
        </w:tc>
        <w:tc>
          <w:tcPr>
            <w:tcW w:w="800" w:type="pct"/>
            <w:tcBorders>
              <w:top w:val="nil"/>
              <w:left w:val="nil"/>
              <w:bottom w:val="single" w:sz="4" w:space="0" w:color="auto"/>
              <w:right w:val="single" w:sz="4" w:space="0" w:color="auto"/>
            </w:tcBorders>
            <w:shd w:val="clear" w:color="auto" w:fill="auto"/>
            <w:noWrap/>
            <w:vAlign w:val="center"/>
            <w:hideMark/>
          </w:tcPr>
          <w:p w14:paraId="6E5F198F" w14:textId="77777777" w:rsidR="002E4B0A" w:rsidRPr="002E4B0A" w:rsidRDefault="002E4B0A" w:rsidP="002E4B0A">
            <w:pPr>
              <w:spacing w:line="240" w:lineRule="auto"/>
              <w:ind w:firstLine="0"/>
              <w:jc w:val="center"/>
              <w:rPr>
                <w:sz w:val="20"/>
                <w:szCs w:val="20"/>
              </w:rPr>
            </w:pPr>
            <w:r w:rsidRPr="002E4B0A">
              <w:rPr>
                <w:sz w:val="20"/>
                <w:szCs w:val="20"/>
              </w:rPr>
              <w:t>минеральная вата</w:t>
            </w:r>
          </w:p>
        </w:tc>
        <w:tc>
          <w:tcPr>
            <w:tcW w:w="582" w:type="pct"/>
            <w:tcBorders>
              <w:top w:val="nil"/>
              <w:left w:val="nil"/>
              <w:bottom w:val="single" w:sz="4" w:space="0" w:color="auto"/>
              <w:right w:val="single" w:sz="4" w:space="0" w:color="auto"/>
            </w:tcBorders>
            <w:shd w:val="clear" w:color="auto" w:fill="auto"/>
            <w:vAlign w:val="center"/>
            <w:hideMark/>
          </w:tcPr>
          <w:p w14:paraId="5164759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01D9ED3F"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17E93307" w14:textId="77777777" w:rsidR="002E4B0A" w:rsidRPr="002E4B0A" w:rsidRDefault="002E4B0A" w:rsidP="002E4B0A">
            <w:pPr>
              <w:spacing w:line="240" w:lineRule="auto"/>
              <w:ind w:firstLine="0"/>
              <w:jc w:val="center"/>
              <w:rPr>
                <w:sz w:val="20"/>
                <w:szCs w:val="20"/>
              </w:rPr>
            </w:pPr>
            <w:r w:rsidRPr="002E4B0A">
              <w:rPr>
                <w:sz w:val="20"/>
                <w:szCs w:val="20"/>
              </w:rPr>
              <w:t>12</w:t>
            </w:r>
          </w:p>
        </w:tc>
        <w:tc>
          <w:tcPr>
            <w:tcW w:w="832" w:type="pct"/>
            <w:tcBorders>
              <w:top w:val="nil"/>
              <w:left w:val="nil"/>
              <w:bottom w:val="single" w:sz="4" w:space="0" w:color="auto"/>
              <w:right w:val="single" w:sz="4" w:space="0" w:color="auto"/>
            </w:tcBorders>
            <w:shd w:val="clear" w:color="auto" w:fill="auto"/>
            <w:vAlign w:val="center"/>
            <w:hideMark/>
          </w:tcPr>
          <w:p w14:paraId="6857627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ТК-7 –  ТК-8</w:t>
            </w:r>
          </w:p>
        </w:tc>
        <w:tc>
          <w:tcPr>
            <w:tcW w:w="640" w:type="pct"/>
            <w:tcBorders>
              <w:top w:val="nil"/>
              <w:left w:val="nil"/>
              <w:bottom w:val="single" w:sz="4" w:space="0" w:color="auto"/>
              <w:right w:val="single" w:sz="4" w:space="0" w:color="auto"/>
            </w:tcBorders>
            <w:shd w:val="clear" w:color="auto" w:fill="auto"/>
            <w:noWrap/>
            <w:vAlign w:val="center"/>
            <w:hideMark/>
          </w:tcPr>
          <w:p w14:paraId="7B686D27"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703064C8"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40</w:t>
            </w:r>
          </w:p>
        </w:tc>
        <w:tc>
          <w:tcPr>
            <w:tcW w:w="547" w:type="pct"/>
            <w:tcBorders>
              <w:top w:val="nil"/>
              <w:left w:val="nil"/>
              <w:bottom w:val="single" w:sz="4" w:space="0" w:color="auto"/>
              <w:right w:val="single" w:sz="4" w:space="0" w:color="auto"/>
            </w:tcBorders>
            <w:shd w:val="clear" w:color="auto" w:fill="auto"/>
            <w:vAlign w:val="center"/>
            <w:hideMark/>
          </w:tcPr>
          <w:p w14:paraId="0B9730F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423F15C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66,4</w:t>
            </w:r>
          </w:p>
        </w:tc>
        <w:tc>
          <w:tcPr>
            <w:tcW w:w="800" w:type="pct"/>
            <w:tcBorders>
              <w:top w:val="nil"/>
              <w:left w:val="nil"/>
              <w:bottom w:val="single" w:sz="4" w:space="0" w:color="auto"/>
              <w:right w:val="single" w:sz="4" w:space="0" w:color="auto"/>
            </w:tcBorders>
            <w:shd w:val="clear" w:color="auto" w:fill="auto"/>
            <w:noWrap/>
            <w:vAlign w:val="center"/>
            <w:hideMark/>
          </w:tcPr>
          <w:p w14:paraId="09335228"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10E37A5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Полипропилен</w:t>
            </w:r>
          </w:p>
        </w:tc>
      </w:tr>
      <w:tr w:rsidR="002E4B0A" w:rsidRPr="002E4B0A" w14:paraId="034FD6F2"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06F4ADA" w14:textId="77777777" w:rsidR="002E4B0A" w:rsidRPr="002E4B0A" w:rsidRDefault="002E4B0A" w:rsidP="002E4B0A">
            <w:pPr>
              <w:spacing w:line="240" w:lineRule="auto"/>
              <w:ind w:firstLine="0"/>
              <w:jc w:val="center"/>
              <w:rPr>
                <w:sz w:val="20"/>
                <w:szCs w:val="20"/>
              </w:rPr>
            </w:pPr>
            <w:r w:rsidRPr="002E4B0A">
              <w:rPr>
                <w:sz w:val="20"/>
                <w:szCs w:val="20"/>
              </w:rPr>
              <w:t>13</w:t>
            </w:r>
          </w:p>
        </w:tc>
        <w:tc>
          <w:tcPr>
            <w:tcW w:w="832" w:type="pct"/>
            <w:tcBorders>
              <w:top w:val="nil"/>
              <w:left w:val="nil"/>
              <w:bottom w:val="single" w:sz="4" w:space="0" w:color="auto"/>
              <w:right w:val="single" w:sz="4" w:space="0" w:color="auto"/>
            </w:tcBorders>
            <w:shd w:val="clear" w:color="auto" w:fill="auto"/>
            <w:vAlign w:val="center"/>
            <w:hideMark/>
          </w:tcPr>
          <w:p w14:paraId="6897532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ТК-8 – Центральная улица, 8</w:t>
            </w:r>
          </w:p>
        </w:tc>
        <w:tc>
          <w:tcPr>
            <w:tcW w:w="640" w:type="pct"/>
            <w:tcBorders>
              <w:top w:val="nil"/>
              <w:left w:val="nil"/>
              <w:bottom w:val="single" w:sz="4" w:space="0" w:color="auto"/>
              <w:right w:val="single" w:sz="4" w:space="0" w:color="auto"/>
            </w:tcBorders>
            <w:shd w:val="clear" w:color="auto" w:fill="auto"/>
            <w:noWrap/>
            <w:vAlign w:val="center"/>
            <w:hideMark/>
          </w:tcPr>
          <w:p w14:paraId="105EEF38"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250BF33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547" w:type="pct"/>
            <w:tcBorders>
              <w:top w:val="nil"/>
              <w:left w:val="nil"/>
              <w:bottom w:val="single" w:sz="4" w:space="0" w:color="auto"/>
              <w:right w:val="single" w:sz="4" w:space="0" w:color="auto"/>
            </w:tcBorders>
            <w:shd w:val="clear" w:color="auto" w:fill="auto"/>
            <w:vAlign w:val="center"/>
            <w:hideMark/>
          </w:tcPr>
          <w:p w14:paraId="567E3D7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705" w:type="pct"/>
            <w:tcBorders>
              <w:top w:val="nil"/>
              <w:left w:val="nil"/>
              <w:bottom w:val="single" w:sz="4" w:space="0" w:color="auto"/>
              <w:right w:val="single" w:sz="4" w:space="0" w:color="auto"/>
            </w:tcBorders>
            <w:shd w:val="clear" w:color="auto" w:fill="auto"/>
            <w:vAlign w:val="center"/>
            <w:hideMark/>
          </w:tcPr>
          <w:p w14:paraId="4409498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11</w:t>
            </w:r>
          </w:p>
        </w:tc>
        <w:tc>
          <w:tcPr>
            <w:tcW w:w="800" w:type="pct"/>
            <w:tcBorders>
              <w:top w:val="nil"/>
              <w:left w:val="nil"/>
              <w:bottom w:val="single" w:sz="4" w:space="0" w:color="auto"/>
              <w:right w:val="single" w:sz="4" w:space="0" w:color="auto"/>
            </w:tcBorders>
            <w:shd w:val="clear" w:color="auto" w:fill="auto"/>
            <w:noWrap/>
            <w:vAlign w:val="center"/>
            <w:hideMark/>
          </w:tcPr>
          <w:p w14:paraId="3355F86A"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0427BB7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5F1B9AEA"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8F5A80E" w14:textId="77777777" w:rsidR="002E4B0A" w:rsidRPr="002E4B0A" w:rsidRDefault="002E4B0A" w:rsidP="002E4B0A">
            <w:pPr>
              <w:spacing w:line="240" w:lineRule="auto"/>
              <w:ind w:firstLine="0"/>
              <w:jc w:val="center"/>
              <w:rPr>
                <w:sz w:val="20"/>
                <w:szCs w:val="20"/>
              </w:rPr>
            </w:pPr>
            <w:r w:rsidRPr="002E4B0A">
              <w:rPr>
                <w:sz w:val="20"/>
                <w:szCs w:val="20"/>
              </w:rPr>
              <w:t>14</w:t>
            </w:r>
          </w:p>
        </w:tc>
        <w:tc>
          <w:tcPr>
            <w:tcW w:w="832" w:type="pct"/>
            <w:tcBorders>
              <w:top w:val="nil"/>
              <w:left w:val="nil"/>
              <w:bottom w:val="single" w:sz="4" w:space="0" w:color="auto"/>
              <w:right w:val="single" w:sz="4" w:space="0" w:color="auto"/>
            </w:tcBorders>
            <w:shd w:val="clear" w:color="auto" w:fill="auto"/>
            <w:vAlign w:val="center"/>
            <w:hideMark/>
          </w:tcPr>
          <w:p w14:paraId="733CE60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ТК-6 – ТК-9</w:t>
            </w:r>
          </w:p>
        </w:tc>
        <w:tc>
          <w:tcPr>
            <w:tcW w:w="640" w:type="pct"/>
            <w:tcBorders>
              <w:top w:val="nil"/>
              <w:left w:val="nil"/>
              <w:bottom w:val="single" w:sz="4" w:space="0" w:color="auto"/>
              <w:right w:val="single" w:sz="4" w:space="0" w:color="auto"/>
            </w:tcBorders>
            <w:shd w:val="clear" w:color="auto" w:fill="auto"/>
            <w:vAlign w:val="center"/>
            <w:hideMark/>
          </w:tcPr>
          <w:p w14:paraId="025142DC"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027E9AE9"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63</w:t>
            </w:r>
          </w:p>
        </w:tc>
        <w:tc>
          <w:tcPr>
            <w:tcW w:w="547" w:type="pct"/>
            <w:tcBorders>
              <w:top w:val="nil"/>
              <w:left w:val="nil"/>
              <w:bottom w:val="single" w:sz="4" w:space="0" w:color="auto"/>
              <w:right w:val="single" w:sz="4" w:space="0" w:color="auto"/>
            </w:tcBorders>
            <w:shd w:val="clear" w:color="auto" w:fill="auto"/>
            <w:vAlign w:val="center"/>
            <w:hideMark/>
          </w:tcPr>
          <w:p w14:paraId="4E099DD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61F8E64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42,21</w:t>
            </w:r>
          </w:p>
        </w:tc>
        <w:tc>
          <w:tcPr>
            <w:tcW w:w="800" w:type="pct"/>
            <w:tcBorders>
              <w:top w:val="nil"/>
              <w:left w:val="nil"/>
              <w:bottom w:val="single" w:sz="4" w:space="0" w:color="auto"/>
              <w:right w:val="single" w:sz="4" w:space="0" w:color="auto"/>
            </w:tcBorders>
            <w:shd w:val="clear" w:color="auto" w:fill="auto"/>
            <w:noWrap/>
            <w:vAlign w:val="center"/>
            <w:hideMark/>
          </w:tcPr>
          <w:p w14:paraId="24A6947F"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259BA52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Полипропилен</w:t>
            </w:r>
          </w:p>
        </w:tc>
      </w:tr>
      <w:tr w:rsidR="002E4B0A" w:rsidRPr="002E4B0A" w14:paraId="09884334"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4112E35E" w14:textId="77777777" w:rsidR="002E4B0A" w:rsidRPr="002E4B0A" w:rsidRDefault="002E4B0A" w:rsidP="002E4B0A">
            <w:pPr>
              <w:spacing w:line="240" w:lineRule="auto"/>
              <w:ind w:firstLine="0"/>
              <w:jc w:val="center"/>
              <w:rPr>
                <w:sz w:val="20"/>
                <w:szCs w:val="20"/>
              </w:rPr>
            </w:pPr>
            <w:r w:rsidRPr="002E4B0A">
              <w:rPr>
                <w:sz w:val="20"/>
                <w:szCs w:val="20"/>
              </w:rPr>
              <w:t>15</w:t>
            </w:r>
          </w:p>
        </w:tc>
        <w:tc>
          <w:tcPr>
            <w:tcW w:w="832" w:type="pct"/>
            <w:tcBorders>
              <w:top w:val="nil"/>
              <w:left w:val="nil"/>
              <w:bottom w:val="single" w:sz="4" w:space="0" w:color="auto"/>
              <w:right w:val="single" w:sz="4" w:space="0" w:color="auto"/>
            </w:tcBorders>
            <w:shd w:val="clear" w:color="auto" w:fill="auto"/>
            <w:vAlign w:val="center"/>
            <w:hideMark/>
          </w:tcPr>
          <w:p w14:paraId="0CA9574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ТК-9 – ТК-9.1</w:t>
            </w:r>
          </w:p>
        </w:tc>
        <w:tc>
          <w:tcPr>
            <w:tcW w:w="640" w:type="pct"/>
            <w:tcBorders>
              <w:top w:val="nil"/>
              <w:left w:val="nil"/>
              <w:bottom w:val="single" w:sz="4" w:space="0" w:color="auto"/>
              <w:right w:val="single" w:sz="4" w:space="0" w:color="auto"/>
            </w:tcBorders>
            <w:shd w:val="clear" w:color="auto" w:fill="auto"/>
            <w:vAlign w:val="center"/>
            <w:hideMark/>
          </w:tcPr>
          <w:p w14:paraId="578524BD"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29DF557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63</w:t>
            </w:r>
          </w:p>
        </w:tc>
        <w:tc>
          <w:tcPr>
            <w:tcW w:w="547" w:type="pct"/>
            <w:tcBorders>
              <w:top w:val="nil"/>
              <w:left w:val="nil"/>
              <w:bottom w:val="single" w:sz="4" w:space="0" w:color="auto"/>
              <w:right w:val="single" w:sz="4" w:space="0" w:color="auto"/>
            </w:tcBorders>
            <w:shd w:val="clear" w:color="auto" w:fill="auto"/>
            <w:vAlign w:val="center"/>
            <w:hideMark/>
          </w:tcPr>
          <w:p w14:paraId="77DF1BF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454082C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53,04</w:t>
            </w:r>
          </w:p>
        </w:tc>
        <w:tc>
          <w:tcPr>
            <w:tcW w:w="800" w:type="pct"/>
            <w:tcBorders>
              <w:top w:val="nil"/>
              <w:left w:val="nil"/>
              <w:bottom w:val="single" w:sz="4" w:space="0" w:color="auto"/>
              <w:right w:val="single" w:sz="4" w:space="0" w:color="auto"/>
            </w:tcBorders>
            <w:shd w:val="clear" w:color="auto" w:fill="auto"/>
            <w:noWrap/>
            <w:vAlign w:val="center"/>
            <w:hideMark/>
          </w:tcPr>
          <w:p w14:paraId="56E536F3"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3279E66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Полипропилен</w:t>
            </w:r>
          </w:p>
        </w:tc>
      </w:tr>
      <w:tr w:rsidR="002E4B0A" w:rsidRPr="002E4B0A" w14:paraId="37232BDC"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4B86D032" w14:textId="77777777" w:rsidR="002E4B0A" w:rsidRPr="002E4B0A" w:rsidRDefault="002E4B0A" w:rsidP="002E4B0A">
            <w:pPr>
              <w:spacing w:line="240" w:lineRule="auto"/>
              <w:ind w:firstLine="0"/>
              <w:jc w:val="center"/>
              <w:rPr>
                <w:sz w:val="20"/>
                <w:szCs w:val="20"/>
              </w:rPr>
            </w:pPr>
            <w:r w:rsidRPr="002E4B0A">
              <w:rPr>
                <w:sz w:val="20"/>
                <w:szCs w:val="20"/>
              </w:rPr>
              <w:t>16</w:t>
            </w:r>
          </w:p>
        </w:tc>
        <w:tc>
          <w:tcPr>
            <w:tcW w:w="832" w:type="pct"/>
            <w:tcBorders>
              <w:top w:val="nil"/>
              <w:left w:val="nil"/>
              <w:bottom w:val="single" w:sz="4" w:space="0" w:color="auto"/>
              <w:right w:val="single" w:sz="4" w:space="0" w:color="auto"/>
            </w:tcBorders>
            <w:shd w:val="clear" w:color="auto" w:fill="auto"/>
            <w:vAlign w:val="center"/>
            <w:hideMark/>
          </w:tcPr>
          <w:p w14:paraId="0DEDF1B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ТК-9.1 – Центральная улица, 5</w:t>
            </w:r>
          </w:p>
        </w:tc>
        <w:tc>
          <w:tcPr>
            <w:tcW w:w="640" w:type="pct"/>
            <w:tcBorders>
              <w:top w:val="nil"/>
              <w:left w:val="nil"/>
              <w:bottom w:val="single" w:sz="4" w:space="0" w:color="auto"/>
              <w:right w:val="single" w:sz="4" w:space="0" w:color="auto"/>
            </w:tcBorders>
            <w:shd w:val="clear" w:color="auto" w:fill="auto"/>
            <w:vAlign w:val="center"/>
            <w:hideMark/>
          </w:tcPr>
          <w:p w14:paraId="7C5FEF38"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0769387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63</w:t>
            </w:r>
          </w:p>
        </w:tc>
        <w:tc>
          <w:tcPr>
            <w:tcW w:w="547" w:type="pct"/>
            <w:tcBorders>
              <w:top w:val="nil"/>
              <w:left w:val="nil"/>
              <w:bottom w:val="single" w:sz="4" w:space="0" w:color="auto"/>
              <w:right w:val="single" w:sz="4" w:space="0" w:color="auto"/>
            </w:tcBorders>
            <w:shd w:val="clear" w:color="auto" w:fill="auto"/>
            <w:vAlign w:val="center"/>
            <w:hideMark/>
          </w:tcPr>
          <w:p w14:paraId="6AA7460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2E375C5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20</w:t>
            </w:r>
          </w:p>
        </w:tc>
        <w:tc>
          <w:tcPr>
            <w:tcW w:w="800" w:type="pct"/>
            <w:tcBorders>
              <w:top w:val="nil"/>
              <w:left w:val="nil"/>
              <w:bottom w:val="single" w:sz="4" w:space="0" w:color="auto"/>
              <w:right w:val="single" w:sz="4" w:space="0" w:color="auto"/>
            </w:tcBorders>
            <w:shd w:val="clear" w:color="auto" w:fill="auto"/>
            <w:noWrap/>
            <w:vAlign w:val="center"/>
            <w:hideMark/>
          </w:tcPr>
          <w:p w14:paraId="1CDEDDA9"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2CEA64A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Полипропилен</w:t>
            </w:r>
          </w:p>
        </w:tc>
      </w:tr>
      <w:tr w:rsidR="002E4B0A" w:rsidRPr="002E4B0A" w14:paraId="72860901"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5B5679AD" w14:textId="77777777" w:rsidR="002E4B0A" w:rsidRPr="002E4B0A" w:rsidRDefault="002E4B0A" w:rsidP="002E4B0A">
            <w:pPr>
              <w:spacing w:line="240" w:lineRule="auto"/>
              <w:ind w:firstLine="0"/>
              <w:jc w:val="center"/>
              <w:rPr>
                <w:sz w:val="20"/>
                <w:szCs w:val="20"/>
              </w:rPr>
            </w:pPr>
            <w:r w:rsidRPr="002E4B0A">
              <w:rPr>
                <w:sz w:val="20"/>
                <w:szCs w:val="20"/>
              </w:rPr>
              <w:t>17</w:t>
            </w:r>
          </w:p>
        </w:tc>
        <w:tc>
          <w:tcPr>
            <w:tcW w:w="832" w:type="pct"/>
            <w:tcBorders>
              <w:top w:val="nil"/>
              <w:left w:val="nil"/>
              <w:bottom w:val="nil"/>
              <w:right w:val="single" w:sz="4" w:space="0" w:color="auto"/>
            </w:tcBorders>
            <w:shd w:val="clear" w:color="auto" w:fill="auto"/>
            <w:vAlign w:val="center"/>
            <w:hideMark/>
          </w:tcPr>
          <w:p w14:paraId="1F86CB2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ТК-9.1 – Уз.1</w:t>
            </w:r>
          </w:p>
        </w:tc>
        <w:tc>
          <w:tcPr>
            <w:tcW w:w="640" w:type="pct"/>
            <w:tcBorders>
              <w:top w:val="nil"/>
              <w:left w:val="nil"/>
              <w:bottom w:val="single" w:sz="4" w:space="0" w:color="auto"/>
              <w:right w:val="single" w:sz="4" w:space="0" w:color="auto"/>
            </w:tcBorders>
            <w:shd w:val="clear" w:color="auto" w:fill="auto"/>
            <w:vAlign w:val="center"/>
            <w:hideMark/>
          </w:tcPr>
          <w:p w14:paraId="112B45F9"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44280F8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4FE8EFC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705" w:type="pct"/>
            <w:tcBorders>
              <w:top w:val="nil"/>
              <w:left w:val="nil"/>
              <w:bottom w:val="single" w:sz="4" w:space="0" w:color="auto"/>
              <w:right w:val="single" w:sz="4" w:space="0" w:color="auto"/>
            </w:tcBorders>
            <w:shd w:val="clear" w:color="auto" w:fill="auto"/>
            <w:vAlign w:val="center"/>
            <w:hideMark/>
          </w:tcPr>
          <w:p w14:paraId="3644A76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22,95</w:t>
            </w:r>
          </w:p>
        </w:tc>
        <w:tc>
          <w:tcPr>
            <w:tcW w:w="800" w:type="pct"/>
            <w:tcBorders>
              <w:top w:val="nil"/>
              <w:left w:val="nil"/>
              <w:bottom w:val="single" w:sz="4" w:space="0" w:color="auto"/>
              <w:right w:val="single" w:sz="4" w:space="0" w:color="auto"/>
            </w:tcBorders>
            <w:shd w:val="clear" w:color="auto" w:fill="auto"/>
            <w:noWrap/>
            <w:vAlign w:val="center"/>
            <w:hideMark/>
          </w:tcPr>
          <w:p w14:paraId="02D6CDAC"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059CFC4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7BE700B4"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1B144F76" w14:textId="77777777" w:rsidR="002E4B0A" w:rsidRPr="002E4B0A" w:rsidRDefault="002E4B0A" w:rsidP="002E4B0A">
            <w:pPr>
              <w:spacing w:line="240" w:lineRule="auto"/>
              <w:ind w:firstLine="0"/>
              <w:jc w:val="center"/>
              <w:rPr>
                <w:sz w:val="20"/>
                <w:szCs w:val="20"/>
              </w:rPr>
            </w:pPr>
            <w:r w:rsidRPr="002E4B0A">
              <w:rPr>
                <w:sz w:val="20"/>
                <w:szCs w:val="20"/>
              </w:rPr>
              <w:t>18</w:t>
            </w:r>
          </w:p>
        </w:tc>
        <w:tc>
          <w:tcPr>
            <w:tcW w:w="832" w:type="pct"/>
            <w:tcBorders>
              <w:top w:val="single" w:sz="4" w:space="0" w:color="auto"/>
              <w:left w:val="nil"/>
              <w:bottom w:val="single" w:sz="4" w:space="0" w:color="auto"/>
              <w:right w:val="single" w:sz="4" w:space="0" w:color="auto"/>
            </w:tcBorders>
            <w:shd w:val="clear" w:color="auto" w:fill="auto"/>
            <w:vAlign w:val="center"/>
            <w:hideMark/>
          </w:tcPr>
          <w:p w14:paraId="75391FF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Уз.1 – Уз.2</w:t>
            </w:r>
          </w:p>
        </w:tc>
        <w:tc>
          <w:tcPr>
            <w:tcW w:w="640" w:type="pct"/>
            <w:tcBorders>
              <w:top w:val="nil"/>
              <w:left w:val="nil"/>
              <w:bottom w:val="single" w:sz="4" w:space="0" w:color="auto"/>
              <w:right w:val="single" w:sz="4" w:space="0" w:color="auto"/>
            </w:tcBorders>
            <w:shd w:val="clear" w:color="auto" w:fill="auto"/>
            <w:noWrap/>
            <w:vAlign w:val="center"/>
            <w:hideMark/>
          </w:tcPr>
          <w:p w14:paraId="2B8CD047"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541F037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44D3E31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705" w:type="pct"/>
            <w:tcBorders>
              <w:top w:val="nil"/>
              <w:left w:val="nil"/>
              <w:bottom w:val="single" w:sz="4" w:space="0" w:color="auto"/>
              <w:right w:val="single" w:sz="4" w:space="0" w:color="auto"/>
            </w:tcBorders>
            <w:shd w:val="clear" w:color="auto" w:fill="auto"/>
            <w:vAlign w:val="center"/>
            <w:hideMark/>
          </w:tcPr>
          <w:p w14:paraId="0FBC99F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29,3</w:t>
            </w:r>
          </w:p>
        </w:tc>
        <w:tc>
          <w:tcPr>
            <w:tcW w:w="800" w:type="pct"/>
            <w:tcBorders>
              <w:top w:val="nil"/>
              <w:left w:val="nil"/>
              <w:bottom w:val="single" w:sz="4" w:space="0" w:color="auto"/>
              <w:right w:val="single" w:sz="4" w:space="0" w:color="auto"/>
            </w:tcBorders>
            <w:shd w:val="clear" w:color="auto" w:fill="auto"/>
            <w:noWrap/>
            <w:vAlign w:val="center"/>
            <w:hideMark/>
          </w:tcPr>
          <w:p w14:paraId="516A7430"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7BF833C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78FD2BD"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6812E835" w14:textId="77777777" w:rsidR="002E4B0A" w:rsidRPr="002E4B0A" w:rsidRDefault="002E4B0A" w:rsidP="002E4B0A">
            <w:pPr>
              <w:spacing w:line="240" w:lineRule="auto"/>
              <w:ind w:firstLine="0"/>
              <w:jc w:val="center"/>
              <w:rPr>
                <w:sz w:val="20"/>
                <w:szCs w:val="20"/>
              </w:rPr>
            </w:pPr>
            <w:r w:rsidRPr="002E4B0A">
              <w:rPr>
                <w:sz w:val="20"/>
                <w:szCs w:val="20"/>
              </w:rPr>
              <w:t>19</w:t>
            </w:r>
          </w:p>
        </w:tc>
        <w:tc>
          <w:tcPr>
            <w:tcW w:w="832" w:type="pct"/>
            <w:tcBorders>
              <w:top w:val="nil"/>
              <w:left w:val="nil"/>
              <w:bottom w:val="single" w:sz="4" w:space="0" w:color="auto"/>
              <w:right w:val="single" w:sz="4" w:space="0" w:color="auto"/>
            </w:tcBorders>
            <w:shd w:val="clear" w:color="auto" w:fill="auto"/>
            <w:vAlign w:val="center"/>
            <w:hideMark/>
          </w:tcPr>
          <w:p w14:paraId="38632BF8"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Уз.2 – Уз.3</w:t>
            </w:r>
          </w:p>
        </w:tc>
        <w:tc>
          <w:tcPr>
            <w:tcW w:w="640" w:type="pct"/>
            <w:tcBorders>
              <w:top w:val="nil"/>
              <w:left w:val="nil"/>
              <w:bottom w:val="single" w:sz="4" w:space="0" w:color="auto"/>
              <w:right w:val="single" w:sz="4" w:space="0" w:color="auto"/>
            </w:tcBorders>
            <w:shd w:val="clear" w:color="auto" w:fill="auto"/>
            <w:noWrap/>
            <w:vAlign w:val="center"/>
            <w:hideMark/>
          </w:tcPr>
          <w:p w14:paraId="4F9AA674"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7AF0966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7AC75E6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705" w:type="pct"/>
            <w:tcBorders>
              <w:top w:val="nil"/>
              <w:left w:val="nil"/>
              <w:bottom w:val="single" w:sz="4" w:space="0" w:color="auto"/>
              <w:right w:val="single" w:sz="4" w:space="0" w:color="auto"/>
            </w:tcBorders>
            <w:shd w:val="clear" w:color="auto" w:fill="auto"/>
            <w:vAlign w:val="center"/>
            <w:hideMark/>
          </w:tcPr>
          <w:p w14:paraId="4D7CDBC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31,62</w:t>
            </w:r>
          </w:p>
        </w:tc>
        <w:tc>
          <w:tcPr>
            <w:tcW w:w="800" w:type="pct"/>
            <w:tcBorders>
              <w:top w:val="nil"/>
              <w:left w:val="nil"/>
              <w:bottom w:val="single" w:sz="4" w:space="0" w:color="auto"/>
              <w:right w:val="single" w:sz="4" w:space="0" w:color="auto"/>
            </w:tcBorders>
            <w:shd w:val="clear" w:color="auto" w:fill="auto"/>
            <w:noWrap/>
            <w:vAlign w:val="center"/>
            <w:hideMark/>
          </w:tcPr>
          <w:p w14:paraId="4A09073D"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576778BD"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1A9F0982"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3945B9A" w14:textId="77777777" w:rsidR="002E4B0A" w:rsidRPr="002E4B0A" w:rsidRDefault="002E4B0A" w:rsidP="002E4B0A">
            <w:pPr>
              <w:spacing w:line="240" w:lineRule="auto"/>
              <w:ind w:firstLine="0"/>
              <w:jc w:val="center"/>
              <w:rPr>
                <w:sz w:val="20"/>
                <w:szCs w:val="20"/>
              </w:rPr>
            </w:pPr>
            <w:r w:rsidRPr="002E4B0A">
              <w:rPr>
                <w:sz w:val="20"/>
                <w:szCs w:val="20"/>
              </w:rPr>
              <w:t>20</w:t>
            </w:r>
          </w:p>
        </w:tc>
        <w:tc>
          <w:tcPr>
            <w:tcW w:w="832" w:type="pct"/>
            <w:tcBorders>
              <w:top w:val="nil"/>
              <w:left w:val="nil"/>
              <w:bottom w:val="single" w:sz="4" w:space="0" w:color="auto"/>
              <w:right w:val="single" w:sz="4" w:space="0" w:color="auto"/>
            </w:tcBorders>
            <w:shd w:val="clear" w:color="auto" w:fill="auto"/>
            <w:vAlign w:val="center"/>
            <w:hideMark/>
          </w:tcPr>
          <w:p w14:paraId="0D8AEC9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ТК-9.1 – ТК-10</w:t>
            </w:r>
          </w:p>
        </w:tc>
        <w:tc>
          <w:tcPr>
            <w:tcW w:w="640" w:type="pct"/>
            <w:tcBorders>
              <w:top w:val="nil"/>
              <w:left w:val="nil"/>
              <w:bottom w:val="single" w:sz="4" w:space="0" w:color="auto"/>
              <w:right w:val="single" w:sz="4" w:space="0" w:color="auto"/>
            </w:tcBorders>
            <w:shd w:val="clear" w:color="auto" w:fill="auto"/>
            <w:noWrap/>
            <w:vAlign w:val="center"/>
            <w:hideMark/>
          </w:tcPr>
          <w:p w14:paraId="25A398A1" w14:textId="77777777" w:rsidR="002E4B0A" w:rsidRPr="002E4B0A" w:rsidRDefault="002E4B0A" w:rsidP="002E4B0A">
            <w:pPr>
              <w:spacing w:line="240" w:lineRule="auto"/>
              <w:ind w:firstLine="0"/>
              <w:jc w:val="center"/>
              <w:rPr>
                <w:sz w:val="20"/>
                <w:szCs w:val="20"/>
              </w:rPr>
            </w:pPr>
            <w:r w:rsidRPr="002E4B0A">
              <w:rPr>
                <w:sz w:val="20"/>
                <w:szCs w:val="20"/>
              </w:rPr>
              <w:t>2012</w:t>
            </w:r>
          </w:p>
        </w:tc>
        <w:tc>
          <w:tcPr>
            <w:tcW w:w="505" w:type="pct"/>
            <w:tcBorders>
              <w:top w:val="nil"/>
              <w:left w:val="nil"/>
              <w:bottom w:val="single" w:sz="4" w:space="0" w:color="auto"/>
              <w:right w:val="single" w:sz="4" w:space="0" w:color="auto"/>
            </w:tcBorders>
            <w:shd w:val="clear" w:color="auto" w:fill="auto"/>
            <w:vAlign w:val="center"/>
            <w:hideMark/>
          </w:tcPr>
          <w:p w14:paraId="1023134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76</w:t>
            </w:r>
          </w:p>
        </w:tc>
        <w:tc>
          <w:tcPr>
            <w:tcW w:w="547" w:type="pct"/>
            <w:tcBorders>
              <w:top w:val="nil"/>
              <w:left w:val="nil"/>
              <w:bottom w:val="single" w:sz="4" w:space="0" w:color="auto"/>
              <w:right w:val="single" w:sz="4" w:space="0" w:color="auto"/>
            </w:tcBorders>
            <w:shd w:val="clear" w:color="auto" w:fill="auto"/>
            <w:vAlign w:val="center"/>
            <w:hideMark/>
          </w:tcPr>
          <w:p w14:paraId="2CA887B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705" w:type="pct"/>
            <w:tcBorders>
              <w:top w:val="nil"/>
              <w:left w:val="nil"/>
              <w:bottom w:val="single" w:sz="4" w:space="0" w:color="auto"/>
              <w:right w:val="single" w:sz="4" w:space="0" w:color="auto"/>
            </w:tcBorders>
            <w:shd w:val="clear" w:color="auto" w:fill="auto"/>
            <w:vAlign w:val="center"/>
            <w:hideMark/>
          </w:tcPr>
          <w:p w14:paraId="586BD617"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37,09</w:t>
            </w:r>
          </w:p>
        </w:tc>
        <w:tc>
          <w:tcPr>
            <w:tcW w:w="800" w:type="pct"/>
            <w:tcBorders>
              <w:top w:val="nil"/>
              <w:left w:val="nil"/>
              <w:bottom w:val="single" w:sz="4" w:space="0" w:color="auto"/>
              <w:right w:val="single" w:sz="4" w:space="0" w:color="auto"/>
            </w:tcBorders>
            <w:shd w:val="clear" w:color="auto" w:fill="auto"/>
            <w:noWrap/>
            <w:vAlign w:val="center"/>
            <w:hideMark/>
          </w:tcPr>
          <w:p w14:paraId="3C01234C"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12B3E68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1401DFA6"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623C7280" w14:textId="77777777" w:rsidR="002E4B0A" w:rsidRPr="002E4B0A" w:rsidRDefault="002E4B0A" w:rsidP="002E4B0A">
            <w:pPr>
              <w:spacing w:line="240" w:lineRule="auto"/>
              <w:ind w:firstLine="0"/>
              <w:jc w:val="center"/>
              <w:rPr>
                <w:sz w:val="20"/>
                <w:szCs w:val="20"/>
              </w:rPr>
            </w:pPr>
            <w:r w:rsidRPr="002E4B0A">
              <w:rPr>
                <w:sz w:val="20"/>
                <w:szCs w:val="20"/>
              </w:rPr>
              <w:t>21</w:t>
            </w:r>
          </w:p>
        </w:tc>
        <w:tc>
          <w:tcPr>
            <w:tcW w:w="832" w:type="pct"/>
            <w:tcBorders>
              <w:top w:val="nil"/>
              <w:left w:val="nil"/>
              <w:bottom w:val="single" w:sz="4" w:space="0" w:color="auto"/>
              <w:right w:val="single" w:sz="4" w:space="0" w:color="auto"/>
            </w:tcBorders>
            <w:shd w:val="clear" w:color="auto" w:fill="auto"/>
            <w:vAlign w:val="center"/>
            <w:hideMark/>
          </w:tcPr>
          <w:p w14:paraId="4401942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ТК-10 – Центральная улица, 5а</w:t>
            </w:r>
          </w:p>
        </w:tc>
        <w:tc>
          <w:tcPr>
            <w:tcW w:w="640" w:type="pct"/>
            <w:tcBorders>
              <w:top w:val="nil"/>
              <w:left w:val="nil"/>
              <w:bottom w:val="single" w:sz="4" w:space="0" w:color="auto"/>
              <w:right w:val="single" w:sz="4" w:space="0" w:color="auto"/>
            </w:tcBorders>
            <w:shd w:val="clear" w:color="auto" w:fill="auto"/>
            <w:vAlign w:val="center"/>
            <w:hideMark/>
          </w:tcPr>
          <w:p w14:paraId="0B9CAAF4"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14571AE0"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6CAEBAB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45</w:t>
            </w:r>
          </w:p>
        </w:tc>
        <w:tc>
          <w:tcPr>
            <w:tcW w:w="705" w:type="pct"/>
            <w:tcBorders>
              <w:top w:val="nil"/>
              <w:left w:val="nil"/>
              <w:bottom w:val="single" w:sz="4" w:space="0" w:color="auto"/>
              <w:right w:val="single" w:sz="4" w:space="0" w:color="auto"/>
            </w:tcBorders>
            <w:shd w:val="clear" w:color="auto" w:fill="auto"/>
            <w:vAlign w:val="center"/>
            <w:hideMark/>
          </w:tcPr>
          <w:p w14:paraId="063F142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28</w:t>
            </w:r>
          </w:p>
        </w:tc>
        <w:tc>
          <w:tcPr>
            <w:tcW w:w="800" w:type="pct"/>
            <w:tcBorders>
              <w:top w:val="nil"/>
              <w:left w:val="nil"/>
              <w:bottom w:val="single" w:sz="4" w:space="0" w:color="auto"/>
              <w:right w:val="single" w:sz="4" w:space="0" w:color="auto"/>
            </w:tcBorders>
            <w:shd w:val="clear" w:color="auto" w:fill="auto"/>
            <w:noWrap/>
            <w:vAlign w:val="center"/>
            <w:hideMark/>
          </w:tcPr>
          <w:p w14:paraId="3CF49281"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0DA5282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CA8D897"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6ED8C5E" w14:textId="77777777" w:rsidR="002E4B0A" w:rsidRPr="002E4B0A" w:rsidRDefault="002E4B0A" w:rsidP="002E4B0A">
            <w:pPr>
              <w:spacing w:line="240" w:lineRule="auto"/>
              <w:ind w:firstLine="0"/>
              <w:jc w:val="center"/>
              <w:rPr>
                <w:sz w:val="20"/>
                <w:szCs w:val="20"/>
              </w:rPr>
            </w:pPr>
            <w:r w:rsidRPr="002E4B0A">
              <w:rPr>
                <w:sz w:val="20"/>
                <w:szCs w:val="20"/>
              </w:rPr>
              <w:t>22</w:t>
            </w:r>
          </w:p>
        </w:tc>
        <w:tc>
          <w:tcPr>
            <w:tcW w:w="832" w:type="pct"/>
            <w:tcBorders>
              <w:top w:val="nil"/>
              <w:left w:val="nil"/>
              <w:bottom w:val="single" w:sz="4" w:space="0" w:color="auto"/>
              <w:right w:val="single" w:sz="4" w:space="0" w:color="auto"/>
            </w:tcBorders>
            <w:shd w:val="clear" w:color="auto" w:fill="auto"/>
            <w:vAlign w:val="center"/>
            <w:hideMark/>
          </w:tcPr>
          <w:p w14:paraId="022EBA4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ТК-10 – Детский сад</w:t>
            </w:r>
          </w:p>
        </w:tc>
        <w:tc>
          <w:tcPr>
            <w:tcW w:w="640" w:type="pct"/>
            <w:tcBorders>
              <w:top w:val="nil"/>
              <w:left w:val="nil"/>
              <w:bottom w:val="single" w:sz="4" w:space="0" w:color="auto"/>
              <w:right w:val="single" w:sz="4" w:space="0" w:color="auto"/>
            </w:tcBorders>
            <w:shd w:val="clear" w:color="auto" w:fill="auto"/>
            <w:vAlign w:val="center"/>
            <w:hideMark/>
          </w:tcPr>
          <w:p w14:paraId="55AE191A"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1305E15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63A206B1"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705" w:type="pct"/>
            <w:tcBorders>
              <w:top w:val="nil"/>
              <w:left w:val="nil"/>
              <w:bottom w:val="single" w:sz="4" w:space="0" w:color="auto"/>
              <w:right w:val="single" w:sz="4" w:space="0" w:color="auto"/>
            </w:tcBorders>
            <w:shd w:val="clear" w:color="auto" w:fill="auto"/>
            <w:vAlign w:val="center"/>
            <w:hideMark/>
          </w:tcPr>
          <w:p w14:paraId="59E7907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54,15</w:t>
            </w:r>
          </w:p>
        </w:tc>
        <w:tc>
          <w:tcPr>
            <w:tcW w:w="800" w:type="pct"/>
            <w:tcBorders>
              <w:top w:val="nil"/>
              <w:left w:val="nil"/>
              <w:bottom w:val="single" w:sz="4" w:space="0" w:color="auto"/>
              <w:right w:val="single" w:sz="4" w:space="0" w:color="auto"/>
            </w:tcBorders>
            <w:shd w:val="clear" w:color="auto" w:fill="auto"/>
            <w:noWrap/>
            <w:vAlign w:val="center"/>
            <w:hideMark/>
          </w:tcPr>
          <w:p w14:paraId="239DE8BE"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7BF68DBF"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04468414"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3489EA9A" w14:textId="77777777" w:rsidR="002E4B0A" w:rsidRPr="002E4B0A" w:rsidRDefault="002E4B0A" w:rsidP="002E4B0A">
            <w:pPr>
              <w:spacing w:line="240" w:lineRule="auto"/>
              <w:ind w:firstLine="0"/>
              <w:jc w:val="center"/>
              <w:rPr>
                <w:sz w:val="20"/>
                <w:szCs w:val="20"/>
              </w:rPr>
            </w:pPr>
            <w:r w:rsidRPr="002E4B0A">
              <w:rPr>
                <w:sz w:val="20"/>
                <w:szCs w:val="20"/>
              </w:rPr>
              <w:t>23</w:t>
            </w:r>
          </w:p>
        </w:tc>
        <w:tc>
          <w:tcPr>
            <w:tcW w:w="832" w:type="pct"/>
            <w:tcBorders>
              <w:top w:val="nil"/>
              <w:left w:val="nil"/>
              <w:bottom w:val="single" w:sz="4" w:space="0" w:color="auto"/>
              <w:right w:val="single" w:sz="4" w:space="0" w:color="auto"/>
            </w:tcBorders>
            <w:shd w:val="clear" w:color="auto" w:fill="auto"/>
            <w:vAlign w:val="center"/>
            <w:hideMark/>
          </w:tcPr>
          <w:p w14:paraId="29F9F64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ТК-9 – ТК-11</w:t>
            </w:r>
          </w:p>
        </w:tc>
        <w:tc>
          <w:tcPr>
            <w:tcW w:w="640" w:type="pct"/>
            <w:tcBorders>
              <w:top w:val="nil"/>
              <w:left w:val="nil"/>
              <w:bottom w:val="single" w:sz="4" w:space="0" w:color="auto"/>
              <w:right w:val="single" w:sz="4" w:space="0" w:color="auto"/>
            </w:tcBorders>
            <w:shd w:val="clear" w:color="auto" w:fill="auto"/>
            <w:vAlign w:val="center"/>
            <w:hideMark/>
          </w:tcPr>
          <w:p w14:paraId="756AD870"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1EFE332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18FE342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6B2421E5"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46,73</w:t>
            </w:r>
          </w:p>
        </w:tc>
        <w:tc>
          <w:tcPr>
            <w:tcW w:w="800" w:type="pct"/>
            <w:tcBorders>
              <w:top w:val="nil"/>
              <w:left w:val="nil"/>
              <w:bottom w:val="single" w:sz="4" w:space="0" w:color="auto"/>
              <w:right w:val="single" w:sz="4" w:space="0" w:color="auto"/>
            </w:tcBorders>
            <w:shd w:val="clear" w:color="auto" w:fill="auto"/>
            <w:noWrap/>
            <w:vAlign w:val="center"/>
            <w:hideMark/>
          </w:tcPr>
          <w:p w14:paraId="64354AF2"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6B89106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52B7935C"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2045AC23" w14:textId="77777777" w:rsidR="002E4B0A" w:rsidRPr="002E4B0A" w:rsidRDefault="002E4B0A" w:rsidP="002E4B0A">
            <w:pPr>
              <w:spacing w:line="240" w:lineRule="auto"/>
              <w:ind w:firstLine="0"/>
              <w:jc w:val="center"/>
              <w:rPr>
                <w:sz w:val="20"/>
                <w:szCs w:val="20"/>
              </w:rPr>
            </w:pPr>
            <w:r w:rsidRPr="002E4B0A">
              <w:rPr>
                <w:sz w:val="20"/>
                <w:szCs w:val="20"/>
              </w:rPr>
              <w:t>24</w:t>
            </w:r>
          </w:p>
        </w:tc>
        <w:tc>
          <w:tcPr>
            <w:tcW w:w="832" w:type="pct"/>
            <w:tcBorders>
              <w:top w:val="nil"/>
              <w:left w:val="nil"/>
              <w:bottom w:val="single" w:sz="4" w:space="0" w:color="auto"/>
              <w:right w:val="single" w:sz="4" w:space="0" w:color="auto"/>
            </w:tcBorders>
            <w:shd w:val="clear" w:color="auto" w:fill="auto"/>
            <w:vAlign w:val="center"/>
            <w:hideMark/>
          </w:tcPr>
          <w:p w14:paraId="2BE98F6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ТК-11 – ТК-12</w:t>
            </w:r>
          </w:p>
        </w:tc>
        <w:tc>
          <w:tcPr>
            <w:tcW w:w="640" w:type="pct"/>
            <w:tcBorders>
              <w:top w:val="nil"/>
              <w:left w:val="nil"/>
              <w:bottom w:val="single" w:sz="4" w:space="0" w:color="auto"/>
              <w:right w:val="single" w:sz="4" w:space="0" w:color="auto"/>
            </w:tcBorders>
            <w:shd w:val="clear" w:color="auto" w:fill="auto"/>
            <w:vAlign w:val="center"/>
            <w:hideMark/>
          </w:tcPr>
          <w:p w14:paraId="3A2E862F"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25DE7BE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57</w:t>
            </w:r>
          </w:p>
        </w:tc>
        <w:tc>
          <w:tcPr>
            <w:tcW w:w="547" w:type="pct"/>
            <w:tcBorders>
              <w:top w:val="nil"/>
              <w:left w:val="nil"/>
              <w:bottom w:val="single" w:sz="4" w:space="0" w:color="auto"/>
              <w:right w:val="single" w:sz="4" w:space="0" w:color="auto"/>
            </w:tcBorders>
            <w:shd w:val="clear" w:color="auto" w:fill="auto"/>
            <w:vAlign w:val="center"/>
            <w:hideMark/>
          </w:tcPr>
          <w:p w14:paraId="63447462"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5431AC2A"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37,96</w:t>
            </w:r>
          </w:p>
        </w:tc>
        <w:tc>
          <w:tcPr>
            <w:tcW w:w="800" w:type="pct"/>
            <w:tcBorders>
              <w:top w:val="nil"/>
              <w:left w:val="nil"/>
              <w:bottom w:val="single" w:sz="4" w:space="0" w:color="auto"/>
              <w:right w:val="single" w:sz="4" w:space="0" w:color="auto"/>
            </w:tcBorders>
            <w:shd w:val="clear" w:color="auto" w:fill="auto"/>
            <w:noWrap/>
            <w:vAlign w:val="center"/>
            <w:hideMark/>
          </w:tcPr>
          <w:p w14:paraId="10A6BBED"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67841F74"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r w:rsidR="002E4B0A" w:rsidRPr="002E4B0A" w14:paraId="39473EF4" w14:textId="77777777" w:rsidTr="002E4B0A">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679D11AD" w14:textId="77777777" w:rsidR="002E4B0A" w:rsidRPr="002E4B0A" w:rsidRDefault="002E4B0A" w:rsidP="002E4B0A">
            <w:pPr>
              <w:spacing w:line="240" w:lineRule="auto"/>
              <w:ind w:firstLine="0"/>
              <w:jc w:val="center"/>
              <w:rPr>
                <w:sz w:val="20"/>
                <w:szCs w:val="20"/>
              </w:rPr>
            </w:pPr>
            <w:r w:rsidRPr="002E4B0A">
              <w:rPr>
                <w:sz w:val="20"/>
                <w:szCs w:val="20"/>
              </w:rPr>
              <w:t>25</w:t>
            </w:r>
          </w:p>
        </w:tc>
        <w:tc>
          <w:tcPr>
            <w:tcW w:w="832" w:type="pct"/>
            <w:tcBorders>
              <w:top w:val="nil"/>
              <w:left w:val="nil"/>
              <w:bottom w:val="single" w:sz="4" w:space="0" w:color="auto"/>
              <w:right w:val="single" w:sz="4" w:space="0" w:color="auto"/>
            </w:tcBorders>
            <w:shd w:val="clear" w:color="auto" w:fill="auto"/>
            <w:vAlign w:val="center"/>
            <w:hideMark/>
          </w:tcPr>
          <w:p w14:paraId="0FBC1136"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ТК-12 – Центральная улица, 6</w:t>
            </w:r>
          </w:p>
        </w:tc>
        <w:tc>
          <w:tcPr>
            <w:tcW w:w="640" w:type="pct"/>
            <w:tcBorders>
              <w:top w:val="nil"/>
              <w:left w:val="nil"/>
              <w:bottom w:val="single" w:sz="4" w:space="0" w:color="auto"/>
              <w:right w:val="single" w:sz="4" w:space="0" w:color="auto"/>
            </w:tcBorders>
            <w:shd w:val="clear" w:color="auto" w:fill="auto"/>
            <w:vAlign w:val="center"/>
            <w:hideMark/>
          </w:tcPr>
          <w:p w14:paraId="3CED05A8" w14:textId="77777777" w:rsidR="002E4B0A" w:rsidRPr="002E4B0A" w:rsidRDefault="002E4B0A" w:rsidP="002E4B0A">
            <w:pPr>
              <w:spacing w:line="240" w:lineRule="auto"/>
              <w:ind w:firstLine="0"/>
              <w:jc w:val="center"/>
              <w:rPr>
                <w:sz w:val="20"/>
                <w:szCs w:val="20"/>
              </w:rPr>
            </w:pPr>
            <w:r w:rsidRPr="002E4B0A">
              <w:rPr>
                <w:sz w:val="20"/>
                <w:szCs w:val="20"/>
              </w:rPr>
              <w:t>2016</w:t>
            </w:r>
          </w:p>
        </w:tc>
        <w:tc>
          <w:tcPr>
            <w:tcW w:w="505" w:type="pct"/>
            <w:tcBorders>
              <w:top w:val="nil"/>
              <w:left w:val="nil"/>
              <w:bottom w:val="single" w:sz="4" w:space="0" w:color="auto"/>
              <w:right w:val="single" w:sz="4" w:space="0" w:color="auto"/>
            </w:tcBorders>
            <w:shd w:val="clear" w:color="auto" w:fill="auto"/>
            <w:vAlign w:val="center"/>
            <w:hideMark/>
          </w:tcPr>
          <w:p w14:paraId="6BFECAFB"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42</w:t>
            </w:r>
          </w:p>
        </w:tc>
        <w:tc>
          <w:tcPr>
            <w:tcW w:w="547" w:type="pct"/>
            <w:tcBorders>
              <w:top w:val="nil"/>
              <w:left w:val="nil"/>
              <w:bottom w:val="single" w:sz="4" w:space="0" w:color="auto"/>
              <w:right w:val="single" w:sz="4" w:space="0" w:color="auto"/>
            </w:tcBorders>
            <w:shd w:val="clear" w:color="auto" w:fill="auto"/>
            <w:vAlign w:val="center"/>
            <w:hideMark/>
          </w:tcPr>
          <w:p w14:paraId="28BDEDEE"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195D88EC"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11</w:t>
            </w:r>
          </w:p>
        </w:tc>
        <w:tc>
          <w:tcPr>
            <w:tcW w:w="800" w:type="pct"/>
            <w:tcBorders>
              <w:top w:val="nil"/>
              <w:left w:val="nil"/>
              <w:bottom w:val="single" w:sz="4" w:space="0" w:color="auto"/>
              <w:right w:val="single" w:sz="4" w:space="0" w:color="auto"/>
            </w:tcBorders>
            <w:shd w:val="clear" w:color="auto" w:fill="auto"/>
            <w:noWrap/>
            <w:vAlign w:val="center"/>
            <w:hideMark/>
          </w:tcPr>
          <w:p w14:paraId="345A87D2" w14:textId="77777777" w:rsidR="002E4B0A" w:rsidRPr="002E4B0A" w:rsidRDefault="002E4B0A" w:rsidP="002E4B0A">
            <w:pPr>
              <w:spacing w:line="240" w:lineRule="auto"/>
              <w:ind w:firstLine="0"/>
              <w:jc w:val="center"/>
              <w:rPr>
                <w:sz w:val="20"/>
                <w:szCs w:val="20"/>
              </w:rPr>
            </w:pPr>
            <w:r w:rsidRPr="002E4B0A">
              <w:rPr>
                <w:sz w:val="20"/>
                <w:szCs w:val="20"/>
              </w:rPr>
              <w:t>ппу</w:t>
            </w:r>
          </w:p>
        </w:tc>
        <w:tc>
          <w:tcPr>
            <w:tcW w:w="582" w:type="pct"/>
            <w:tcBorders>
              <w:top w:val="nil"/>
              <w:left w:val="nil"/>
              <w:bottom w:val="single" w:sz="4" w:space="0" w:color="auto"/>
              <w:right w:val="single" w:sz="4" w:space="0" w:color="auto"/>
            </w:tcBorders>
            <w:shd w:val="clear" w:color="auto" w:fill="auto"/>
            <w:vAlign w:val="center"/>
            <w:hideMark/>
          </w:tcPr>
          <w:p w14:paraId="10196513" w14:textId="77777777" w:rsidR="002E4B0A" w:rsidRPr="002E4B0A" w:rsidRDefault="002E4B0A" w:rsidP="002E4B0A">
            <w:pPr>
              <w:spacing w:line="240" w:lineRule="auto"/>
              <w:ind w:firstLine="0"/>
              <w:jc w:val="center"/>
              <w:rPr>
                <w:color w:val="000000"/>
                <w:sz w:val="20"/>
                <w:szCs w:val="20"/>
              </w:rPr>
            </w:pPr>
            <w:r w:rsidRPr="002E4B0A">
              <w:rPr>
                <w:color w:val="000000"/>
                <w:sz w:val="20"/>
                <w:szCs w:val="20"/>
              </w:rPr>
              <w:t>Сталь 20</w:t>
            </w:r>
          </w:p>
        </w:tc>
      </w:tr>
    </w:tbl>
    <w:p w14:paraId="00F97B74" w14:textId="77777777" w:rsidR="002E4B0A" w:rsidRPr="002E4B0A" w:rsidRDefault="002E4B0A" w:rsidP="002E4B0A"/>
    <w:p w14:paraId="77B52594" w14:textId="7E468BA9" w:rsidR="00513949" w:rsidRDefault="00513949" w:rsidP="00A17EA4">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00C635D4" w:rsidRPr="00AD2C10">
        <w:rPr>
          <w:rFonts w:ascii="Times New Roman" w:hAnsi="Times New Roman"/>
          <w:sz w:val="24"/>
        </w:rPr>
        <w:fldChar w:fldCharType="begin"/>
      </w:r>
      <w:r w:rsidR="00C635D4" w:rsidRPr="00AD2C10">
        <w:rPr>
          <w:rFonts w:ascii="Times New Roman" w:hAnsi="Times New Roman"/>
          <w:sz w:val="24"/>
        </w:rPr>
        <w:instrText xml:space="preserve"> SEQ Таблица \* ARABIC </w:instrText>
      </w:r>
      <w:r w:rsidR="00C635D4" w:rsidRPr="00AD2C10">
        <w:rPr>
          <w:rFonts w:ascii="Times New Roman" w:hAnsi="Times New Roman"/>
          <w:sz w:val="24"/>
        </w:rPr>
        <w:fldChar w:fldCharType="separate"/>
      </w:r>
      <w:r w:rsidR="00EA3137">
        <w:rPr>
          <w:rFonts w:ascii="Times New Roman" w:hAnsi="Times New Roman"/>
          <w:noProof/>
          <w:sz w:val="24"/>
        </w:rPr>
        <w:t>37</w:t>
      </w:r>
      <w:r w:rsidR="00C635D4" w:rsidRPr="00AD2C10">
        <w:rPr>
          <w:rFonts w:ascii="Times New Roman" w:hAnsi="Times New Roman"/>
          <w:sz w:val="24"/>
        </w:rPr>
        <w:fldChar w:fldCharType="end"/>
      </w:r>
      <w:r w:rsidRPr="00AD2C10">
        <w:rPr>
          <w:rFonts w:ascii="Times New Roman" w:hAnsi="Times New Roman"/>
          <w:sz w:val="24"/>
        </w:rPr>
        <w:t xml:space="preserve"> Параметры тепловых сетей </w:t>
      </w:r>
      <w:r w:rsidR="00E52C80" w:rsidRPr="00AD2C10">
        <w:rPr>
          <w:rFonts w:ascii="Times New Roman" w:hAnsi="Times New Roman"/>
          <w:sz w:val="24"/>
        </w:rPr>
        <w:t>котельной п. Громово (контур отопления</w:t>
      </w:r>
      <w:r w:rsidRPr="00AD2C10">
        <w:rPr>
          <w:rFonts w:ascii="Times New Roman" w:hAnsi="Times New Roman"/>
          <w:sz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3630"/>
        <w:gridCol w:w="1840"/>
        <w:gridCol w:w="1430"/>
        <w:gridCol w:w="1792"/>
        <w:gridCol w:w="1995"/>
        <w:gridCol w:w="1964"/>
        <w:gridCol w:w="1611"/>
      </w:tblGrid>
      <w:tr w:rsidR="002E4B0A" w:rsidRPr="002E4B0A" w14:paraId="40A3AB4D" w14:textId="77777777" w:rsidTr="002E4B0A">
        <w:trPr>
          <w:tblHeader/>
        </w:trPr>
        <w:tc>
          <w:tcPr>
            <w:tcW w:w="238" w:type="pct"/>
            <w:shd w:val="clear" w:color="000000" w:fill="BFBFBF"/>
            <w:noWrap/>
            <w:vAlign w:val="center"/>
            <w:hideMark/>
          </w:tcPr>
          <w:p w14:paraId="438610BE" w14:textId="77777777" w:rsidR="002E4B0A" w:rsidRPr="002E4B0A" w:rsidRDefault="002E4B0A" w:rsidP="002E4B0A">
            <w:pPr>
              <w:spacing w:line="240" w:lineRule="auto"/>
              <w:ind w:firstLine="0"/>
              <w:jc w:val="center"/>
              <w:rPr>
                <w:b/>
                <w:bCs/>
                <w:sz w:val="22"/>
              </w:rPr>
            </w:pPr>
            <w:r w:rsidRPr="002E4B0A">
              <w:rPr>
                <w:b/>
                <w:bCs/>
                <w:sz w:val="22"/>
              </w:rPr>
              <w:t>№ п/п</w:t>
            </w:r>
          </w:p>
        </w:tc>
        <w:tc>
          <w:tcPr>
            <w:tcW w:w="1214" w:type="pct"/>
            <w:shd w:val="clear" w:color="000000" w:fill="BFBFBF"/>
            <w:vAlign w:val="center"/>
            <w:hideMark/>
          </w:tcPr>
          <w:p w14:paraId="093D1860" w14:textId="77777777" w:rsidR="002E4B0A" w:rsidRPr="002E4B0A" w:rsidRDefault="002E4B0A" w:rsidP="002E4B0A">
            <w:pPr>
              <w:spacing w:line="240" w:lineRule="auto"/>
              <w:ind w:firstLine="0"/>
              <w:jc w:val="center"/>
              <w:rPr>
                <w:b/>
                <w:bCs/>
                <w:sz w:val="22"/>
              </w:rPr>
            </w:pPr>
            <w:r w:rsidRPr="002E4B0A">
              <w:rPr>
                <w:b/>
                <w:bCs/>
                <w:sz w:val="22"/>
              </w:rPr>
              <w:t>Наименование участка трассы</w:t>
            </w:r>
          </w:p>
        </w:tc>
        <w:tc>
          <w:tcPr>
            <w:tcW w:w="620" w:type="pct"/>
            <w:shd w:val="clear" w:color="000000" w:fill="BFBFBF"/>
            <w:vAlign w:val="center"/>
            <w:hideMark/>
          </w:tcPr>
          <w:p w14:paraId="07DCDC11" w14:textId="77777777" w:rsidR="002E4B0A" w:rsidRPr="002E4B0A" w:rsidRDefault="002E4B0A" w:rsidP="002E4B0A">
            <w:pPr>
              <w:spacing w:line="240" w:lineRule="auto"/>
              <w:ind w:firstLine="0"/>
              <w:jc w:val="center"/>
              <w:rPr>
                <w:b/>
                <w:bCs/>
                <w:sz w:val="22"/>
              </w:rPr>
            </w:pPr>
            <w:r w:rsidRPr="002E4B0A">
              <w:rPr>
                <w:b/>
                <w:bCs/>
                <w:sz w:val="22"/>
              </w:rPr>
              <w:t>Дата ввода в эксплуатацию</w:t>
            </w:r>
          </w:p>
        </w:tc>
        <w:tc>
          <w:tcPr>
            <w:tcW w:w="484" w:type="pct"/>
            <w:shd w:val="clear" w:color="000000" w:fill="BFBFBF"/>
            <w:vAlign w:val="center"/>
            <w:hideMark/>
          </w:tcPr>
          <w:p w14:paraId="3EF32CB3" w14:textId="77777777" w:rsidR="002E4B0A" w:rsidRPr="002E4B0A" w:rsidRDefault="002E4B0A" w:rsidP="002E4B0A">
            <w:pPr>
              <w:spacing w:line="240" w:lineRule="auto"/>
              <w:ind w:firstLine="0"/>
              <w:jc w:val="center"/>
              <w:rPr>
                <w:b/>
                <w:bCs/>
                <w:sz w:val="22"/>
              </w:rPr>
            </w:pPr>
            <w:r w:rsidRPr="002E4B0A">
              <w:rPr>
                <w:b/>
                <w:bCs/>
                <w:sz w:val="22"/>
              </w:rPr>
              <w:t>Диаметр подающая, мм</w:t>
            </w:r>
          </w:p>
        </w:tc>
        <w:tc>
          <w:tcPr>
            <w:tcW w:w="604" w:type="pct"/>
            <w:shd w:val="clear" w:color="000000" w:fill="BFBFBF"/>
            <w:vAlign w:val="center"/>
            <w:hideMark/>
          </w:tcPr>
          <w:p w14:paraId="1206B588" w14:textId="77777777" w:rsidR="002E4B0A" w:rsidRPr="002E4B0A" w:rsidRDefault="002E4B0A" w:rsidP="002E4B0A">
            <w:pPr>
              <w:spacing w:line="240" w:lineRule="auto"/>
              <w:ind w:firstLine="0"/>
              <w:jc w:val="center"/>
              <w:rPr>
                <w:b/>
                <w:bCs/>
                <w:sz w:val="22"/>
              </w:rPr>
            </w:pPr>
            <w:r w:rsidRPr="002E4B0A">
              <w:rPr>
                <w:b/>
                <w:bCs/>
                <w:sz w:val="22"/>
              </w:rPr>
              <w:t>Диаметр обратная мм</w:t>
            </w:r>
          </w:p>
        </w:tc>
        <w:tc>
          <w:tcPr>
            <w:tcW w:w="646" w:type="pct"/>
            <w:shd w:val="clear" w:color="000000" w:fill="BFBFBF"/>
            <w:noWrap/>
            <w:vAlign w:val="center"/>
            <w:hideMark/>
          </w:tcPr>
          <w:p w14:paraId="266EE877" w14:textId="36494F4D" w:rsidR="002E4B0A" w:rsidRPr="002E4B0A" w:rsidRDefault="002E4B0A" w:rsidP="002E4B0A">
            <w:pPr>
              <w:spacing w:line="240" w:lineRule="auto"/>
              <w:ind w:firstLine="0"/>
              <w:jc w:val="center"/>
              <w:rPr>
                <w:b/>
                <w:bCs/>
                <w:sz w:val="22"/>
              </w:rPr>
            </w:pPr>
            <w:r>
              <w:rPr>
                <w:b/>
                <w:bCs/>
                <w:sz w:val="22"/>
              </w:rPr>
              <w:t>П</w:t>
            </w:r>
            <w:r w:rsidRPr="002E4B0A">
              <w:rPr>
                <w:b/>
                <w:bCs/>
                <w:sz w:val="22"/>
              </w:rPr>
              <w:t>ротяженность,м</w:t>
            </w:r>
          </w:p>
        </w:tc>
        <w:tc>
          <w:tcPr>
            <w:tcW w:w="661" w:type="pct"/>
            <w:shd w:val="clear" w:color="000000" w:fill="BFBFBF"/>
            <w:vAlign w:val="center"/>
            <w:hideMark/>
          </w:tcPr>
          <w:p w14:paraId="07D8F0B4" w14:textId="77777777" w:rsidR="002E4B0A" w:rsidRPr="002E4B0A" w:rsidRDefault="002E4B0A" w:rsidP="002E4B0A">
            <w:pPr>
              <w:spacing w:line="240" w:lineRule="auto"/>
              <w:ind w:firstLine="0"/>
              <w:jc w:val="center"/>
              <w:rPr>
                <w:b/>
                <w:bCs/>
                <w:sz w:val="22"/>
              </w:rPr>
            </w:pPr>
            <w:r w:rsidRPr="002E4B0A">
              <w:rPr>
                <w:b/>
                <w:bCs/>
                <w:sz w:val="22"/>
              </w:rPr>
              <w:t>Теплоизоляция             ( материал)</w:t>
            </w:r>
          </w:p>
        </w:tc>
        <w:tc>
          <w:tcPr>
            <w:tcW w:w="533" w:type="pct"/>
            <w:shd w:val="clear" w:color="000000" w:fill="BFBFBF"/>
            <w:vAlign w:val="center"/>
            <w:hideMark/>
          </w:tcPr>
          <w:p w14:paraId="2896EA35" w14:textId="5AD30E0D" w:rsidR="002E4B0A" w:rsidRPr="002E4B0A" w:rsidRDefault="002E4B0A" w:rsidP="002E4B0A">
            <w:pPr>
              <w:spacing w:line="240" w:lineRule="auto"/>
              <w:ind w:firstLine="0"/>
              <w:jc w:val="center"/>
              <w:rPr>
                <w:b/>
                <w:bCs/>
                <w:sz w:val="22"/>
              </w:rPr>
            </w:pPr>
            <w:r w:rsidRPr="002E4B0A">
              <w:rPr>
                <w:b/>
                <w:bCs/>
                <w:sz w:val="22"/>
              </w:rPr>
              <w:t>Материал трубы</w:t>
            </w:r>
          </w:p>
        </w:tc>
      </w:tr>
      <w:tr w:rsidR="002E4B0A" w:rsidRPr="002E4B0A" w14:paraId="2A3B52C4" w14:textId="77777777" w:rsidTr="002E4B0A">
        <w:tc>
          <w:tcPr>
            <w:tcW w:w="238" w:type="pct"/>
            <w:shd w:val="clear" w:color="auto" w:fill="auto"/>
            <w:noWrap/>
            <w:vAlign w:val="center"/>
            <w:hideMark/>
          </w:tcPr>
          <w:p w14:paraId="61EF7DB7" w14:textId="77777777" w:rsidR="002E4B0A" w:rsidRPr="002E4B0A" w:rsidRDefault="002E4B0A" w:rsidP="002E4B0A">
            <w:pPr>
              <w:spacing w:line="240" w:lineRule="auto"/>
              <w:ind w:firstLine="0"/>
              <w:jc w:val="center"/>
              <w:rPr>
                <w:sz w:val="22"/>
              </w:rPr>
            </w:pPr>
            <w:r w:rsidRPr="002E4B0A">
              <w:rPr>
                <w:sz w:val="22"/>
              </w:rPr>
              <w:t>1</w:t>
            </w:r>
          </w:p>
        </w:tc>
        <w:tc>
          <w:tcPr>
            <w:tcW w:w="1214" w:type="pct"/>
            <w:shd w:val="clear" w:color="auto" w:fill="auto"/>
            <w:vAlign w:val="center"/>
            <w:hideMark/>
          </w:tcPr>
          <w:p w14:paraId="3BB6C007" w14:textId="77777777" w:rsidR="002E4B0A" w:rsidRPr="002E4B0A" w:rsidRDefault="002E4B0A" w:rsidP="002E4B0A">
            <w:pPr>
              <w:spacing w:line="240" w:lineRule="auto"/>
              <w:ind w:firstLine="0"/>
              <w:jc w:val="center"/>
              <w:rPr>
                <w:color w:val="000000"/>
                <w:sz w:val="22"/>
              </w:rPr>
            </w:pPr>
            <w:r w:rsidRPr="002E4B0A">
              <w:rPr>
                <w:color w:val="000000"/>
                <w:sz w:val="22"/>
              </w:rPr>
              <w:t>Котельная п. Громово – ТК-1</w:t>
            </w:r>
          </w:p>
        </w:tc>
        <w:tc>
          <w:tcPr>
            <w:tcW w:w="620" w:type="pct"/>
            <w:shd w:val="clear" w:color="auto" w:fill="auto"/>
            <w:vAlign w:val="center"/>
            <w:hideMark/>
          </w:tcPr>
          <w:p w14:paraId="6CF1B19E"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0F37FBE1"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71C6956A"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6A5F09ED" w14:textId="77777777" w:rsidR="002E4B0A" w:rsidRPr="002E4B0A" w:rsidRDefault="002E4B0A" w:rsidP="002E4B0A">
            <w:pPr>
              <w:spacing w:line="240" w:lineRule="auto"/>
              <w:ind w:firstLine="0"/>
              <w:jc w:val="center"/>
              <w:rPr>
                <w:color w:val="000000"/>
                <w:sz w:val="22"/>
              </w:rPr>
            </w:pPr>
            <w:r w:rsidRPr="002E4B0A">
              <w:rPr>
                <w:color w:val="000000"/>
                <w:sz w:val="22"/>
              </w:rPr>
              <w:t>30,74</w:t>
            </w:r>
          </w:p>
        </w:tc>
        <w:tc>
          <w:tcPr>
            <w:tcW w:w="661" w:type="pct"/>
            <w:shd w:val="clear" w:color="auto" w:fill="auto"/>
            <w:noWrap/>
            <w:vAlign w:val="center"/>
            <w:hideMark/>
          </w:tcPr>
          <w:p w14:paraId="5B0CC434"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13CFE971"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495F38FB" w14:textId="77777777" w:rsidTr="002E4B0A">
        <w:tc>
          <w:tcPr>
            <w:tcW w:w="238" w:type="pct"/>
            <w:shd w:val="clear" w:color="auto" w:fill="auto"/>
            <w:noWrap/>
            <w:vAlign w:val="center"/>
            <w:hideMark/>
          </w:tcPr>
          <w:p w14:paraId="40E30451" w14:textId="77777777" w:rsidR="002E4B0A" w:rsidRPr="002E4B0A" w:rsidRDefault="002E4B0A" w:rsidP="002E4B0A">
            <w:pPr>
              <w:spacing w:line="240" w:lineRule="auto"/>
              <w:ind w:firstLine="0"/>
              <w:jc w:val="center"/>
              <w:rPr>
                <w:sz w:val="22"/>
              </w:rPr>
            </w:pPr>
            <w:r w:rsidRPr="002E4B0A">
              <w:rPr>
                <w:sz w:val="22"/>
              </w:rPr>
              <w:t>2</w:t>
            </w:r>
          </w:p>
        </w:tc>
        <w:tc>
          <w:tcPr>
            <w:tcW w:w="1214" w:type="pct"/>
            <w:shd w:val="clear" w:color="auto" w:fill="auto"/>
            <w:vAlign w:val="center"/>
            <w:hideMark/>
          </w:tcPr>
          <w:p w14:paraId="60296C78" w14:textId="77777777" w:rsidR="002E4B0A" w:rsidRPr="002E4B0A" w:rsidRDefault="002E4B0A" w:rsidP="002E4B0A">
            <w:pPr>
              <w:spacing w:line="240" w:lineRule="auto"/>
              <w:ind w:firstLine="0"/>
              <w:jc w:val="center"/>
              <w:rPr>
                <w:color w:val="000000"/>
                <w:sz w:val="22"/>
              </w:rPr>
            </w:pPr>
            <w:r w:rsidRPr="002E4B0A">
              <w:rPr>
                <w:color w:val="000000"/>
                <w:sz w:val="22"/>
              </w:rPr>
              <w:t>ТК-1 – Баня</w:t>
            </w:r>
          </w:p>
        </w:tc>
        <w:tc>
          <w:tcPr>
            <w:tcW w:w="620" w:type="pct"/>
            <w:shd w:val="clear" w:color="auto" w:fill="auto"/>
            <w:vAlign w:val="center"/>
            <w:hideMark/>
          </w:tcPr>
          <w:p w14:paraId="303317A7"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331F3643"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4F7184F3"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51064B99" w14:textId="77777777" w:rsidR="002E4B0A" w:rsidRPr="002E4B0A" w:rsidRDefault="002E4B0A" w:rsidP="002E4B0A">
            <w:pPr>
              <w:spacing w:line="240" w:lineRule="auto"/>
              <w:ind w:firstLine="0"/>
              <w:jc w:val="center"/>
              <w:rPr>
                <w:color w:val="000000"/>
                <w:sz w:val="22"/>
              </w:rPr>
            </w:pPr>
            <w:r w:rsidRPr="002E4B0A">
              <w:rPr>
                <w:color w:val="000000"/>
                <w:sz w:val="22"/>
              </w:rPr>
              <w:t>165</w:t>
            </w:r>
          </w:p>
        </w:tc>
        <w:tc>
          <w:tcPr>
            <w:tcW w:w="661" w:type="pct"/>
            <w:shd w:val="clear" w:color="auto" w:fill="auto"/>
            <w:noWrap/>
            <w:vAlign w:val="center"/>
            <w:hideMark/>
          </w:tcPr>
          <w:p w14:paraId="798F06F1"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F0A4DFF"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0399B075" w14:textId="77777777" w:rsidTr="002E4B0A">
        <w:tc>
          <w:tcPr>
            <w:tcW w:w="238" w:type="pct"/>
            <w:shd w:val="clear" w:color="auto" w:fill="auto"/>
            <w:noWrap/>
            <w:vAlign w:val="center"/>
            <w:hideMark/>
          </w:tcPr>
          <w:p w14:paraId="6519CD13" w14:textId="77777777" w:rsidR="002E4B0A" w:rsidRPr="002E4B0A" w:rsidRDefault="002E4B0A" w:rsidP="002E4B0A">
            <w:pPr>
              <w:spacing w:line="240" w:lineRule="auto"/>
              <w:ind w:firstLine="0"/>
              <w:jc w:val="center"/>
              <w:rPr>
                <w:sz w:val="22"/>
              </w:rPr>
            </w:pPr>
            <w:r w:rsidRPr="002E4B0A">
              <w:rPr>
                <w:sz w:val="22"/>
              </w:rPr>
              <w:t>3</w:t>
            </w:r>
          </w:p>
        </w:tc>
        <w:tc>
          <w:tcPr>
            <w:tcW w:w="1214" w:type="pct"/>
            <w:shd w:val="clear" w:color="auto" w:fill="auto"/>
            <w:vAlign w:val="center"/>
            <w:hideMark/>
          </w:tcPr>
          <w:p w14:paraId="29DD2E37" w14:textId="77777777" w:rsidR="002E4B0A" w:rsidRPr="002E4B0A" w:rsidRDefault="002E4B0A" w:rsidP="002E4B0A">
            <w:pPr>
              <w:spacing w:line="240" w:lineRule="auto"/>
              <w:ind w:firstLine="0"/>
              <w:jc w:val="center"/>
              <w:rPr>
                <w:color w:val="000000"/>
                <w:sz w:val="22"/>
              </w:rPr>
            </w:pPr>
            <w:r w:rsidRPr="002E4B0A">
              <w:rPr>
                <w:color w:val="000000"/>
                <w:sz w:val="22"/>
              </w:rPr>
              <w:t>ТК-1 – ТК-2</w:t>
            </w:r>
          </w:p>
        </w:tc>
        <w:tc>
          <w:tcPr>
            <w:tcW w:w="620" w:type="pct"/>
            <w:shd w:val="clear" w:color="auto" w:fill="auto"/>
            <w:vAlign w:val="center"/>
            <w:hideMark/>
          </w:tcPr>
          <w:p w14:paraId="2542C56E"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0D9CD173"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541BDD00"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4BFA39FE" w14:textId="77777777" w:rsidR="002E4B0A" w:rsidRPr="002E4B0A" w:rsidRDefault="002E4B0A" w:rsidP="002E4B0A">
            <w:pPr>
              <w:spacing w:line="240" w:lineRule="auto"/>
              <w:ind w:firstLine="0"/>
              <w:jc w:val="center"/>
              <w:rPr>
                <w:color w:val="000000"/>
                <w:sz w:val="22"/>
              </w:rPr>
            </w:pPr>
            <w:r w:rsidRPr="002E4B0A">
              <w:rPr>
                <w:color w:val="000000"/>
                <w:sz w:val="22"/>
              </w:rPr>
              <w:t>92,7</w:t>
            </w:r>
          </w:p>
        </w:tc>
        <w:tc>
          <w:tcPr>
            <w:tcW w:w="661" w:type="pct"/>
            <w:shd w:val="clear" w:color="auto" w:fill="auto"/>
            <w:noWrap/>
            <w:vAlign w:val="center"/>
            <w:hideMark/>
          </w:tcPr>
          <w:p w14:paraId="598F9BD0"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55972E5"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728C1561" w14:textId="77777777" w:rsidTr="002E4B0A">
        <w:tc>
          <w:tcPr>
            <w:tcW w:w="238" w:type="pct"/>
            <w:shd w:val="clear" w:color="auto" w:fill="auto"/>
            <w:noWrap/>
            <w:vAlign w:val="center"/>
            <w:hideMark/>
          </w:tcPr>
          <w:p w14:paraId="3A133652" w14:textId="77777777" w:rsidR="002E4B0A" w:rsidRPr="002E4B0A" w:rsidRDefault="002E4B0A" w:rsidP="002E4B0A">
            <w:pPr>
              <w:spacing w:line="240" w:lineRule="auto"/>
              <w:ind w:firstLine="0"/>
              <w:jc w:val="center"/>
              <w:rPr>
                <w:sz w:val="22"/>
              </w:rPr>
            </w:pPr>
            <w:r w:rsidRPr="002E4B0A">
              <w:rPr>
                <w:sz w:val="22"/>
              </w:rPr>
              <w:t>4</w:t>
            </w:r>
          </w:p>
        </w:tc>
        <w:tc>
          <w:tcPr>
            <w:tcW w:w="1214" w:type="pct"/>
            <w:shd w:val="clear" w:color="auto" w:fill="auto"/>
            <w:vAlign w:val="center"/>
            <w:hideMark/>
          </w:tcPr>
          <w:p w14:paraId="0E17BC03" w14:textId="77777777" w:rsidR="002E4B0A" w:rsidRPr="002E4B0A" w:rsidRDefault="002E4B0A" w:rsidP="002E4B0A">
            <w:pPr>
              <w:spacing w:line="240" w:lineRule="auto"/>
              <w:ind w:firstLine="0"/>
              <w:jc w:val="center"/>
              <w:rPr>
                <w:color w:val="000000"/>
                <w:sz w:val="22"/>
              </w:rPr>
            </w:pPr>
            <w:r w:rsidRPr="002E4B0A">
              <w:rPr>
                <w:color w:val="000000"/>
                <w:sz w:val="22"/>
              </w:rPr>
              <w:t>ТК-2 – ТК-3</w:t>
            </w:r>
          </w:p>
        </w:tc>
        <w:tc>
          <w:tcPr>
            <w:tcW w:w="620" w:type="pct"/>
            <w:shd w:val="clear" w:color="auto" w:fill="auto"/>
            <w:vAlign w:val="center"/>
            <w:hideMark/>
          </w:tcPr>
          <w:p w14:paraId="3F9478DC"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3DED6B7C"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58414C89"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5C221177" w14:textId="77777777" w:rsidR="002E4B0A" w:rsidRPr="002E4B0A" w:rsidRDefault="002E4B0A" w:rsidP="002E4B0A">
            <w:pPr>
              <w:spacing w:line="240" w:lineRule="auto"/>
              <w:ind w:firstLine="0"/>
              <w:jc w:val="center"/>
              <w:rPr>
                <w:color w:val="000000"/>
                <w:sz w:val="22"/>
              </w:rPr>
            </w:pPr>
            <w:r w:rsidRPr="002E4B0A">
              <w:rPr>
                <w:color w:val="000000"/>
                <w:sz w:val="22"/>
              </w:rPr>
              <w:t>19,5</w:t>
            </w:r>
          </w:p>
        </w:tc>
        <w:tc>
          <w:tcPr>
            <w:tcW w:w="661" w:type="pct"/>
            <w:shd w:val="clear" w:color="auto" w:fill="auto"/>
            <w:noWrap/>
            <w:vAlign w:val="center"/>
            <w:hideMark/>
          </w:tcPr>
          <w:p w14:paraId="2204D913"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2F087563"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2DC42649" w14:textId="77777777" w:rsidTr="002E4B0A">
        <w:tc>
          <w:tcPr>
            <w:tcW w:w="238" w:type="pct"/>
            <w:shd w:val="clear" w:color="auto" w:fill="auto"/>
            <w:noWrap/>
            <w:vAlign w:val="center"/>
            <w:hideMark/>
          </w:tcPr>
          <w:p w14:paraId="031D0FD8" w14:textId="77777777" w:rsidR="002E4B0A" w:rsidRPr="002E4B0A" w:rsidRDefault="002E4B0A" w:rsidP="002E4B0A">
            <w:pPr>
              <w:spacing w:line="240" w:lineRule="auto"/>
              <w:ind w:firstLine="0"/>
              <w:jc w:val="center"/>
              <w:rPr>
                <w:sz w:val="22"/>
              </w:rPr>
            </w:pPr>
            <w:r w:rsidRPr="002E4B0A">
              <w:rPr>
                <w:sz w:val="22"/>
              </w:rPr>
              <w:t>5</w:t>
            </w:r>
          </w:p>
        </w:tc>
        <w:tc>
          <w:tcPr>
            <w:tcW w:w="1214" w:type="pct"/>
            <w:shd w:val="clear" w:color="auto" w:fill="auto"/>
            <w:vAlign w:val="center"/>
            <w:hideMark/>
          </w:tcPr>
          <w:p w14:paraId="0CF590A3" w14:textId="77777777" w:rsidR="002E4B0A" w:rsidRPr="002E4B0A" w:rsidRDefault="002E4B0A" w:rsidP="002E4B0A">
            <w:pPr>
              <w:spacing w:line="240" w:lineRule="auto"/>
              <w:ind w:firstLine="0"/>
              <w:jc w:val="center"/>
              <w:rPr>
                <w:color w:val="000000"/>
                <w:sz w:val="22"/>
              </w:rPr>
            </w:pPr>
            <w:r w:rsidRPr="002E4B0A">
              <w:rPr>
                <w:color w:val="000000"/>
                <w:sz w:val="22"/>
              </w:rPr>
              <w:t>ТК-3 – СОШ</w:t>
            </w:r>
          </w:p>
        </w:tc>
        <w:tc>
          <w:tcPr>
            <w:tcW w:w="620" w:type="pct"/>
            <w:shd w:val="clear" w:color="auto" w:fill="auto"/>
            <w:vAlign w:val="center"/>
            <w:hideMark/>
          </w:tcPr>
          <w:p w14:paraId="43BA756A"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633736D1"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04" w:type="pct"/>
            <w:shd w:val="clear" w:color="auto" w:fill="auto"/>
            <w:vAlign w:val="center"/>
            <w:hideMark/>
          </w:tcPr>
          <w:p w14:paraId="583EE03E"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46" w:type="pct"/>
            <w:shd w:val="clear" w:color="auto" w:fill="auto"/>
            <w:vAlign w:val="center"/>
            <w:hideMark/>
          </w:tcPr>
          <w:p w14:paraId="7F2D8F13" w14:textId="77777777" w:rsidR="002E4B0A" w:rsidRPr="002E4B0A" w:rsidRDefault="002E4B0A" w:rsidP="002E4B0A">
            <w:pPr>
              <w:spacing w:line="240" w:lineRule="auto"/>
              <w:ind w:firstLine="0"/>
              <w:jc w:val="center"/>
              <w:rPr>
                <w:color w:val="000000"/>
                <w:sz w:val="22"/>
              </w:rPr>
            </w:pPr>
            <w:r w:rsidRPr="002E4B0A">
              <w:rPr>
                <w:color w:val="000000"/>
                <w:sz w:val="22"/>
              </w:rPr>
              <w:t>102,09</w:t>
            </w:r>
          </w:p>
        </w:tc>
        <w:tc>
          <w:tcPr>
            <w:tcW w:w="661" w:type="pct"/>
            <w:shd w:val="clear" w:color="auto" w:fill="auto"/>
            <w:noWrap/>
            <w:vAlign w:val="center"/>
            <w:hideMark/>
          </w:tcPr>
          <w:p w14:paraId="11D6C2F7"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7024955"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2A4CBC8E" w14:textId="77777777" w:rsidTr="002E4B0A">
        <w:tc>
          <w:tcPr>
            <w:tcW w:w="238" w:type="pct"/>
            <w:shd w:val="clear" w:color="auto" w:fill="auto"/>
            <w:noWrap/>
            <w:vAlign w:val="center"/>
            <w:hideMark/>
          </w:tcPr>
          <w:p w14:paraId="58FD8148" w14:textId="77777777" w:rsidR="002E4B0A" w:rsidRPr="002E4B0A" w:rsidRDefault="002E4B0A" w:rsidP="002E4B0A">
            <w:pPr>
              <w:spacing w:line="240" w:lineRule="auto"/>
              <w:ind w:firstLine="0"/>
              <w:jc w:val="center"/>
              <w:rPr>
                <w:sz w:val="22"/>
              </w:rPr>
            </w:pPr>
            <w:r w:rsidRPr="002E4B0A">
              <w:rPr>
                <w:sz w:val="22"/>
              </w:rPr>
              <w:t>6</w:t>
            </w:r>
          </w:p>
        </w:tc>
        <w:tc>
          <w:tcPr>
            <w:tcW w:w="1214" w:type="pct"/>
            <w:shd w:val="clear" w:color="auto" w:fill="auto"/>
            <w:vAlign w:val="center"/>
            <w:hideMark/>
          </w:tcPr>
          <w:p w14:paraId="10557AEE" w14:textId="77777777" w:rsidR="002E4B0A" w:rsidRPr="002E4B0A" w:rsidRDefault="002E4B0A" w:rsidP="002E4B0A">
            <w:pPr>
              <w:spacing w:line="240" w:lineRule="auto"/>
              <w:ind w:firstLine="0"/>
              <w:jc w:val="center"/>
              <w:rPr>
                <w:color w:val="000000"/>
                <w:sz w:val="22"/>
              </w:rPr>
            </w:pPr>
            <w:r w:rsidRPr="002E4B0A">
              <w:rPr>
                <w:color w:val="000000"/>
                <w:sz w:val="22"/>
              </w:rPr>
              <w:t>ТК-3 – ТК-4</w:t>
            </w:r>
          </w:p>
        </w:tc>
        <w:tc>
          <w:tcPr>
            <w:tcW w:w="620" w:type="pct"/>
            <w:shd w:val="clear" w:color="auto" w:fill="auto"/>
            <w:vAlign w:val="center"/>
            <w:hideMark/>
          </w:tcPr>
          <w:p w14:paraId="3A59B2C9"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1E2C96F3"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2FA79828"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4B8512FE" w14:textId="77777777" w:rsidR="002E4B0A" w:rsidRPr="002E4B0A" w:rsidRDefault="002E4B0A" w:rsidP="002E4B0A">
            <w:pPr>
              <w:spacing w:line="240" w:lineRule="auto"/>
              <w:ind w:firstLine="0"/>
              <w:jc w:val="center"/>
              <w:rPr>
                <w:color w:val="000000"/>
                <w:sz w:val="22"/>
              </w:rPr>
            </w:pPr>
            <w:r w:rsidRPr="002E4B0A">
              <w:rPr>
                <w:color w:val="000000"/>
                <w:sz w:val="22"/>
              </w:rPr>
              <w:t>35,62</w:t>
            </w:r>
          </w:p>
        </w:tc>
        <w:tc>
          <w:tcPr>
            <w:tcW w:w="661" w:type="pct"/>
            <w:shd w:val="clear" w:color="auto" w:fill="auto"/>
            <w:noWrap/>
            <w:vAlign w:val="center"/>
            <w:hideMark/>
          </w:tcPr>
          <w:p w14:paraId="4B3679A8"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03E604A4"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23EBF406" w14:textId="77777777" w:rsidTr="002E4B0A">
        <w:tc>
          <w:tcPr>
            <w:tcW w:w="238" w:type="pct"/>
            <w:shd w:val="clear" w:color="auto" w:fill="auto"/>
            <w:noWrap/>
            <w:vAlign w:val="center"/>
            <w:hideMark/>
          </w:tcPr>
          <w:p w14:paraId="5CEA572B" w14:textId="77777777" w:rsidR="002E4B0A" w:rsidRPr="002E4B0A" w:rsidRDefault="002E4B0A" w:rsidP="002E4B0A">
            <w:pPr>
              <w:spacing w:line="240" w:lineRule="auto"/>
              <w:ind w:firstLine="0"/>
              <w:jc w:val="center"/>
              <w:rPr>
                <w:sz w:val="22"/>
              </w:rPr>
            </w:pPr>
            <w:r w:rsidRPr="002E4B0A">
              <w:rPr>
                <w:sz w:val="22"/>
              </w:rPr>
              <w:t>7</w:t>
            </w:r>
          </w:p>
        </w:tc>
        <w:tc>
          <w:tcPr>
            <w:tcW w:w="1214" w:type="pct"/>
            <w:shd w:val="clear" w:color="auto" w:fill="auto"/>
            <w:vAlign w:val="center"/>
            <w:hideMark/>
          </w:tcPr>
          <w:p w14:paraId="251F06AE" w14:textId="77777777" w:rsidR="002E4B0A" w:rsidRPr="002E4B0A" w:rsidRDefault="002E4B0A" w:rsidP="002E4B0A">
            <w:pPr>
              <w:spacing w:line="240" w:lineRule="auto"/>
              <w:ind w:firstLine="0"/>
              <w:jc w:val="center"/>
              <w:rPr>
                <w:color w:val="000000"/>
                <w:sz w:val="22"/>
              </w:rPr>
            </w:pPr>
            <w:r w:rsidRPr="002E4B0A">
              <w:rPr>
                <w:color w:val="000000"/>
                <w:sz w:val="22"/>
              </w:rPr>
              <w:t>ТК-4 – Дом культуры</w:t>
            </w:r>
          </w:p>
        </w:tc>
        <w:tc>
          <w:tcPr>
            <w:tcW w:w="620" w:type="pct"/>
            <w:shd w:val="clear" w:color="auto" w:fill="auto"/>
            <w:vAlign w:val="center"/>
            <w:hideMark/>
          </w:tcPr>
          <w:p w14:paraId="325016EE"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458C7A82" w14:textId="77777777" w:rsidR="002E4B0A" w:rsidRPr="002E4B0A" w:rsidRDefault="002E4B0A" w:rsidP="002E4B0A">
            <w:pPr>
              <w:spacing w:line="240" w:lineRule="auto"/>
              <w:ind w:firstLine="0"/>
              <w:jc w:val="center"/>
              <w:rPr>
                <w:color w:val="000000"/>
                <w:sz w:val="22"/>
              </w:rPr>
            </w:pPr>
            <w:r w:rsidRPr="002E4B0A">
              <w:rPr>
                <w:color w:val="000000"/>
                <w:sz w:val="22"/>
              </w:rPr>
              <w:t>76</w:t>
            </w:r>
          </w:p>
        </w:tc>
        <w:tc>
          <w:tcPr>
            <w:tcW w:w="604" w:type="pct"/>
            <w:shd w:val="clear" w:color="auto" w:fill="auto"/>
            <w:vAlign w:val="center"/>
            <w:hideMark/>
          </w:tcPr>
          <w:p w14:paraId="3944A318"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1931AFB4" w14:textId="77777777" w:rsidR="002E4B0A" w:rsidRPr="002E4B0A" w:rsidRDefault="002E4B0A" w:rsidP="002E4B0A">
            <w:pPr>
              <w:spacing w:line="240" w:lineRule="auto"/>
              <w:ind w:firstLine="0"/>
              <w:jc w:val="center"/>
              <w:rPr>
                <w:color w:val="000000"/>
                <w:sz w:val="22"/>
              </w:rPr>
            </w:pPr>
            <w:r w:rsidRPr="002E4B0A">
              <w:rPr>
                <w:color w:val="000000"/>
                <w:sz w:val="22"/>
              </w:rPr>
              <w:t>8</w:t>
            </w:r>
          </w:p>
        </w:tc>
        <w:tc>
          <w:tcPr>
            <w:tcW w:w="661" w:type="pct"/>
            <w:shd w:val="clear" w:color="auto" w:fill="auto"/>
            <w:noWrap/>
            <w:vAlign w:val="center"/>
            <w:hideMark/>
          </w:tcPr>
          <w:p w14:paraId="222E5A05"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67402C2F"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01E2C31C" w14:textId="77777777" w:rsidTr="002E4B0A">
        <w:tc>
          <w:tcPr>
            <w:tcW w:w="238" w:type="pct"/>
            <w:shd w:val="clear" w:color="auto" w:fill="auto"/>
            <w:noWrap/>
            <w:vAlign w:val="center"/>
            <w:hideMark/>
          </w:tcPr>
          <w:p w14:paraId="2DFD41B4" w14:textId="77777777" w:rsidR="002E4B0A" w:rsidRPr="002E4B0A" w:rsidRDefault="002E4B0A" w:rsidP="002E4B0A">
            <w:pPr>
              <w:spacing w:line="240" w:lineRule="auto"/>
              <w:ind w:firstLine="0"/>
              <w:jc w:val="center"/>
              <w:rPr>
                <w:sz w:val="22"/>
              </w:rPr>
            </w:pPr>
            <w:r w:rsidRPr="002E4B0A">
              <w:rPr>
                <w:sz w:val="22"/>
              </w:rPr>
              <w:t>8</w:t>
            </w:r>
          </w:p>
        </w:tc>
        <w:tc>
          <w:tcPr>
            <w:tcW w:w="1214" w:type="pct"/>
            <w:shd w:val="clear" w:color="auto" w:fill="auto"/>
            <w:vAlign w:val="center"/>
            <w:hideMark/>
          </w:tcPr>
          <w:p w14:paraId="67CE60B8" w14:textId="77777777" w:rsidR="002E4B0A" w:rsidRPr="002E4B0A" w:rsidRDefault="002E4B0A" w:rsidP="002E4B0A">
            <w:pPr>
              <w:spacing w:line="240" w:lineRule="auto"/>
              <w:ind w:firstLine="0"/>
              <w:jc w:val="center"/>
              <w:rPr>
                <w:color w:val="000000"/>
                <w:sz w:val="22"/>
              </w:rPr>
            </w:pPr>
            <w:r w:rsidRPr="002E4B0A">
              <w:rPr>
                <w:color w:val="000000"/>
                <w:sz w:val="22"/>
              </w:rPr>
              <w:t>ТК-4 – ТК-5</w:t>
            </w:r>
          </w:p>
        </w:tc>
        <w:tc>
          <w:tcPr>
            <w:tcW w:w="620" w:type="pct"/>
            <w:shd w:val="clear" w:color="auto" w:fill="auto"/>
            <w:vAlign w:val="center"/>
            <w:hideMark/>
          </w:tcPr>
          <w:p w14:paraId="736153E0"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77DB9AD4"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3ECFAAEE"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3FDD464D" w14:textId="77777777" w:rsidR="002E4B0A" w:rsidRPr="002E4B0A" w:rsidRDefault="002E4B0A" w:rsidP="002E4B0A">
            <w:pPr>
              <w:spacing w:line="240" w:lineRule="auto"/>
              <w:ind w:firstLine="0"/>
              <w:jc w:val="center"/>
              <w:rPr>
                <w:color w:val="000000"/>
                <w:sz w:val="22"/>
              </w:rPr>
            </w:pPr>
            <w:r w:rsidRPr="002E4B0A">
              <w:rPr>
                <w:color w:val="000000"/>
                <w:sz w:val="22"/>
              </w:rPr>
              <w:t>77,1</w:t>
            </w:r>
          </w:p>
        </w:tc>
        <w:tc>
          <w:tcPr>
            <w:tcW w:w="661" w:type="pct"/>
            <w:shd w:val="clear" w:color="auto" w:fill="auto"/>
            <w:noWrap/>
            <w:vAlign w:val="center"/>
            <w:hideMark/>
          </w:tcPr>
          <w:p w14:paraId="26DEC9A5"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4BEA9855"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0764E668" w14:textId="77777777" w:rsidTr="002E4B0A">
        <w:tc>
          <w:tcPr>
            <w:tcW w:w="238" w:type="pct"/>
            <w:shd w:val="clear" w:color="auto" w:fill="auto"/>
            <w:noWrap/>
            <w:vAlign w:val="center"/>
            <w:hideMark/>
          </w:tcPr>
          <w:p w14:paraId="7363AE8F" w14:textId="77777777" w:rsidR="002E4B0A" w:rsidRPr="002E4B0A" w:rsidRDefault="002E4B0A" w:rsidP="002E4B0A">
            <w:pPr>
              <w:spacing w:line="240" w:lineRule="auto"/>
              <w:ind w:firstLine="0"/>
              <w:jc w:val="center"/>
              <w:rPr>
                <w:sz w:val="22"/>
              </w:rPr>
            </w:pPr>
            <w:r w:rsidRPr="002E4B0A">
              <w:rPr>
                <w:sz w:val="22"/>
              </w:rPr>
              <w:t>9</w:t>
            </w:r>
          </w:p>
        </w:tc>
        <w:tc>
          <w:tcPr>
            <w:tcW w:w="1214" w:type="pct"/>
            <w:shd w:val="clear" w:color="auto" w:fill="auto"/>
            <w:vAlign w:val="center"/>
            <w:hideMark/>
          </w:tcPr>
          <w:p w14:paraId="522C964B" w14:textId="77777777" w:rsidR="002E4B0A" w:rsidRPr="002E4B0A" w:rsidRDefault="002E4B0A" w:rsidP="002E4B0A">
            <w:pPr>
              <w:spacing w:line="240" w:lineRule="auto"/>
              <w:ind w:firstLine="0"/>
              <w:jc w:val="center"/>
              <w:rPr>
                <w:color w:val="000000"/>
                <w:sz w:val="22"/>
              </w:rPr>
            </w:pPr>
            <w:r w:rsidRPr="002E4B0A">
              <w:rPr>
                <w:color w:val="000000"/>
                <w:sz w:val="22"/>
              </w:rPr>
              <w:t>ТК-5 – Центральная улица, 4</w:t>
            </w:r>
          </w:p>
        </w:tc>
        <w:tc>
          <w:tcPr>
            <w:tcW w:w="620" w:type="pct"/>
            <w:shd w:val="clear" w:color="auto" w:fill="auto"/>
            <w:vAlign w:val="center"/>
            <w:hideMark/>
          </w:tcPr>
          <w:p w14:paraId="138E8CD9"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5EBE0CE3"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04" w:type="pct"/>
            <w:shd w:val="clear" w:color="auto" w:fill="auto"/>
            <w:vAlign w:val="center"/>
            <w:hideMark/>
          </w:tcPr>
          <w:p w14:paraId="3C01592D"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46" w:type="pct"/>
            <w:shd w:val="clear" w:color="auto" w:fill="auto"/>
            <w:vAlign w:val="center"/>
            <w:hideMark/>
          </w:tcPr>
          <w:p w14:paraId="1AC6DEBA" w14:textId="77777777" w:rsidR="002E4B0A" w:rsidRPr="002E4B0A" w:rsidRDefault="002E4B0A" w:rsidP="002E4B0A">
            <w:pPr>
              <w:spacing w:line="240" w:lineRule="auto"/>
              <w:ind w:firstLine="0"/>
              <w:jc w:val="center"/>
              <w:rPr>
                <w:color w:val="000000"/>
                <w:sz w:val="22"/>
              </w:rPr>
            </w:pPr>
            <w:r w:rsidRPr="002E4B0A">
              <w:rPr>
                <w:color w:val="000000"/>
                <w:sz w:val="22"/>
              </w:rPr>
              <w:t>4</w:t>
            </w:r>
          </w:p>
        </w:tc>
        <w:tc>
          <w:tcPr>
            <w:tcW w:w="661" w:type="pct"/>
            <w:shd w:val="clear" w:color="auto" w:fill="auto"/>
            <w:noWrap/>
            <w:vAlign w:val="center"/>
            <w:hideMark/>
          </w:tcPr>
          <w:p w14:paraId="5A5B5511"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CDB62A9"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56BC688A" w14:textId="77777777" w:rsidTr="002E4B0A">
        <w:tc>
          <w:tcPr>
            <w:tcW w:w="238" w:type="pct"/>
            <w:shd w:val="clear" w:color="auto" w:fill="auto"/>
            <w:noWrap/>
            <w:vAlign w:val="center"/>
            <w:hideMark/>
          </w:tcPr>
          <w:p w14:paraId="44E7E4BE" w14:textId="77777777" w:rsidR="002E4B0A" w:rsidRPr="002E4B0A" w:rsidRDefault="002E4B0A" w:rsidP="002E4B0A">
            <w:pPr>
              <w:spacing w:line="240" w:lineRule="auto"/>
              <w:ind w:firstLine="0"/>
              <w:jc w:val="center"/>
              <w:rPr>
                <w:sz w:val="22"/>
              </w:rPr>
            </w:pPr>
            <w:r w:rsidRPr="002E4B0A">
              <w:rPr>
                <w:sz w:val="22"/>
              </w:rPr>
              <w:t>10</w:t>
            </w:r>
          </w:p>
        </w:tc>
        <w:tc>
          <w:tcPr>
            <w:tcW w:w="1214" w:type="pct"/>
            <w:shd w:val="clear" w:color="auto" w:fill="auto"/>
            <w:vAlign w:val="center"/>
            <w:hideMark/>
          </w:tcPr>
          <w:p w14:paraId="0F3F3960" w14:textId="77777777" w:rsidR="002E4B0A" w:rsidRPr="002E4B0A" w:rsidRDefault="002E4B0A" w:rsidP="002E4B0A">
            <w:pPr>
              <w:spacing w:line="240" w:lineRule="auto"/>
              <w:ind w:firstLine="0"/>
              <w:jc w:val="center"/>
              <w:rPr>
                <w:color w:val="000000"/>
                <w:sz w:val="22"/>
              </w:rPr>
            </w:pPr>
            <w:r w:rsidRPr="002E4B0A">
              <w:rPr>
                <w:color w:val="000000"/>
                <w:sz w:val="22"/>
              </w:rPr>
              <w:t>ТК-5 – ТК-6</w:t>
            </w:r>
          </w:p>
        </w:tc>
        <w:tc>
          <w:tcPr>
            <w:tcW w:w="620" w:type="pct"/>
            <w:shd w:val="clear" w:color="auto" w:fill="auto"/>
            <w:vAlign w:val="center"/>
            <w:hideMark/>
          </w:tcPr>
          <w:p w14:paraId="0788BE04"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23EE6464"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04" w:type="pct"/>
            <w:shd w:val="clear" w:color="auto" w:fill="auto"/>
            <w:vAlign w:val="center"/>
            <w:hideMark/>
          </w:tcPr>
          <w:p w14:paraId="0B8E0801" w14:textId="77777777" w:rsidR="002E4B0A" w:rsidRPr="002E4B0A" w:rsidRDefault="002E4B0A" w:rsidP="002E4B0A">
            <w:pPr>
              <w:spacing w:line="240" w:lineRule="auto"/>
              <w:ind w:firstLine="0"/>
              <w:jc w:val="center"/>
              <w:rPr>
                <w:color w:val="000000"/>
                <w:sz w:val="22"/>
              </w:rPr>
            </w:pPr>
            <w:r w:rsidRPr="002E4B0A">
              <w:rPr>
                <w:color w:val="000000"/>
                <w:sz w:val="22"/>
              </w:rPr>
              <w:t>219</w:t>
            </w:r>
          </w:p>
        </w:tc>
        <w:tc>
          <w:tcPr>
            <w:tcW w:w="646" w:type="pct"/>
            <w:shd w:val="clear" w:color="auto" w:fill="auto"/>
            <w:vAlign w:val="center"/>
            <w:hideMark/>
          </w:tcPr>
          <w:p w14:paraId="62D5C044" w14:textId="77777777" w:rsidR="002E4B0A" w:rsidRPr="002E4B0A" w:rsidRDefault="002E4B0A" w:rsidP="002E4B0A">
            <w:pPr>
              <w:spacing w:line="240" w:lineRule="auto"/>
              <w:ind w:firstLine="0"/>
              <w:jc w:val="center"/>
              <w:rPr>
                <w:color w:val="000000"/>
                <w:sz w:val="22"/>
              </w:rPr>
            </w:pPr>
            <w:r w:rsidRPr="002E4B0A">
              <w:rPr>
                <w:color w:val="000000"/>
                <w:sz w:val="22"/>
              </w:rPr>
              <w:t>17,71</w:t>
            </w:r>
          </w:p>
        </w:tc>
        <w:tc>
          <w:tcPr>
            <w:tcW w:w="661" w:type="pct"/>
            <w:shd w:val="clear" w:color="auto" w:fill="auto"/>
            <w:noWrap/>
            <w:vAlign w:val="center"/>
            <w:hideMark/>
          </w:tcPr>
          <w:p w14:paraId="3D3DC97E"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0667C9FB"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3BF47F3D" w14:textId="77777777" w:rsidTr="002E4B0A">
        <w:tc>
          <w:tcPr>
            <w:tcW w:w="238" w:type="pct"/>
            <w:shd w:val="clear" w:color="auto" w:fill="auto"/>
            <w:noWrap/>
            <w:vAlign w:val="center"/>
            <w:hideMark/>
          </w:tcPr>
          <w:p w14:paraId="1503657B" w14:textId="77777777" w:rsidR="002E4B0A" w:rsidRPr="002E4B0A" w:rsidRDefault="002E4B0A" w:rsidP="002E4B0A">
            <w:pPr>
              <w:spacing w:line="240" w:lineRule="auto"/>
              <w:ind w:firstLine="0"/>
              <w:jc w:val="center"/>
              <w:rPr>
                <w:sz w:val="22"/>
              </w:rPr>
            </w:pPr>
            <w:r w:rsidRPr="002E4B0A">
              <w:rPr>
                <w:sz w:val="22"/>
              </w:rPr>
              <w:t>11</w:t>
            </w:r>
          </w:p>
        </w:tc>
        <w:tc>
          <w:tcPr>
            <w:tcW w:w="1214" w:type="pct"/>
            <w:shd w:val="clear" w:color="auto" w:fill="auto"/>
            <w:vAlign w:val="center"/>
            <w:hideMark/>
          </w:tcPr>
          <w:p w14:paraId="3E58D003" w14:textId="77777777" w:rsidR="002E4B0A" w:rsidRPr="002E4B0A" w:rsidRDefault="002E4B0A" w:rsidP="002E4B0A">
            <w:pPr>
              <w:spacing w:line="240" w:lineRule="auto"/>
              <w:ind w:firstLine="0"/>
              <w:jc w:val="center"/>
              <w:rPr>
                <w:color w:val="000000"/>
                <w:sz w:val="22"/>
              </w:rPr>
            </w:pPr>
            <w:r w:rsidRPr="002E4B0A">
              <w:rPr>
                <w:color w:val="000000"/>
                <w:sz w:val="22"/>
              </w:rPr>
              <w:t>ТК-6 – Центральная улица, 12в</w:t>
            </w:r>
          </w:p>
        </w:tc>
        <w:tc>
          <w:tcPr>
            <w:tcW w:w="620" w:type="pct"/>
            <w:shd w:val="clear" w:color="auto" w:fill="auto"/>
            <w:vAlign w:val="center"/>
            <w:hideMark/>
          </w:tcPr>
          <w:p w14:paraId="7030E2FF"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1E813DA9" w14:textId="77777777" w:rsidR="002E4B0A" w:rsidRPr="002E4B0A" w:rsidRDefault="002E4B0A" w:rsidP="002E4B0A">
            <w:pPr>
              <w:spacing w:line="240" w:lineRule="auto"/>
              <w:ind w:firstLine="0"/>
              <w:jc w:val="center"/>
              <w:rPr>
                <w:color w:val="000000"/>
                <w:sz w:val="22"/>
              </w:rPr>
            </w:pPr>
            <w:r w:rsidRPr="002E4B0A">
              <w:rPr>
                <w:color w:val="000000"/>
                <w:sz w:val="22"/>
              </w:rPr>
              <w:t>45</w:t>
            </w:r>
          </w:p>
        </w:tc>
        <w:tc>
          <w:tcPr>
            <w:tcW w:w="604" w:type="pct"/>
            <w:shd w:val="clear" w:color="auto" w:fill="auto"/>
            <w:vAlign w:val="center"/>
            <w:hideMark/>
          </w:tcPr>
          <w:p w14:paraId="5F273AF5" w14:textId="77777777" w:rsidR="002E4B0A" w:rsidRPr="002E4B0A" w:rsidRDefault="002E4B0A" w:rsidP="002E4B0A">
            <w:pPr>
              <w:spacing w:line="240" w:lineRule="auto"/>
              <w:ind w:firstLine="0"/>
              <w:jc w:val="center"/>
              <w:rPr>
                <w:color w:val="000000"/>
                <w:sz w:val="22"/>
              </w:rPr>
            </w:pPr>
            <w:r w:rsidRPr="002E4B0A">
              <w:rPr>
                <w:color w:val="000000"/>
                <w:sz w:val="22"/>
              </w:rPr>
              <w:t>45</w:t>
            </w:r>
          </w:p>
        </w:tc>
        <w:tc>
          <w:tcPr>
            <w:tcW w:w="646" w:type="pct"/>
            <w:shd w:val="clear" w:color="auto" w:fill="auto"/>
            <w:vAlign w:val="center"/>
            <w:hideMark/>
          </w:tcPr>
          <w:p w14:paraId="7F0DBC8A" w14:textId="77777777" w:rsidR="002E4B0A" w:rsidRPr="002E4B0A" w:rsidRDefault="002E4B0A" w:rsidP="002E4B0A">
            <w:pPr>
              <w:spacing w:line="240" w:lineRule="auto"/>
              <w:ind w:firstLine="0"/>
              <w:jc w:val="center"/>
              <w:rPr>
                <w:color w:val="000000"/>
                <w:sz w:val="22"/>
              </w:rPr>
            </w:pPr>
            <w:r w:rsidRPr="002E4B0A">
              <w:rPr>
                <w:color w:val="000000"/>
                <w:sz w:val="22"/>
              </w:rPr>
              <w:t>18,85</w:t>
            </w:r>
          </w:p>
        </w:tc>
        <w:tc>
          <w:tcPr>
            <w:tcW w:w="661" w:type="pct"/>
            <w:shd w:val="clear" w:color="auto" w:fill="auto"/>
            <w:noWrap/>
            <w:vAlign w:val="center"/>
            <w:hideMark/>
          </w:tcPr>
          <w:p w14:paraId="4D06FDC8"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2042C10B"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613B7961" w14:textId="77777777" w:rsidTr="002E4B0A">
        <w:tc>
          <w:tcPr>
            <w:tcW w:w="238" w:type="pct"/>
            <w:shd w:val="clear" w:color="auto" w:fill="auto"/>
            <w:noWrap/>
            <w:vAlign w:val="center"/>
            <w:hideMark/>
          </w:tcPr>
          <w:p w14:paraId="2DC22280" w14:textId="77777777" w:rsidR="002E4B0A" w:rsidRPr="002E4B0A" w:rsidRDefault="002E4B0A" w:rsidP="002E4B0A">
            <w:pPr>
              <w:spacing w:line="240" w:lineRule="auto"/>
              <w:ind w:firstLine="0"/>
              <w:jc w:val="center"/>
              <w:rPr>
                <w:sz w:val="22"/>
              </w:rPr>
            </w:pPr>
            <w:r w:rsidRPr="002E4B0A">
              <w:rPr>
                <w:sz w:val="22"/>
              </w:rPr>
              <w:t>12</w:t>
            </w:r>
          </w:p>
        </w:tc>
        <w:tc>
          <w:tcPr>
            <w:tcW w:w="1214" w:type="pct"/>
            <w:shd w:val="clear" w:color="auto" w:fill="auto"/>
            <w:vAlign w:val="center"/>
            <w:hideMark/>
          </w:tcPr>
          <w:p w14:paraId="0BB24C17" w14:textId="77777777" w:rsidR="002E4B0A" w:rsidRPr="002E4B0A" w:rsidRDefault="002E4B0A" w:rsidP="002E4B0A">
            <w:pPr>
              <w:spacing w:line="240" w:lineRule="auto"/>
              <w:ind w:firstLine="0"/>
              <w:jc w:val="center"/>
              <w:rPr>
                <w:color w:val="000000"/>
                <w:sz w:val="22"/>
              </w:rPr>
            </w:pPr>
            <w:r w:rsidRPr="002E4B0A">
              <w:rPr>
                <w:color w:val="000000"/>
                <w:sz w:val="22"/>
              </w:rPr>
              <w:t>ТК-6 –  ТК-7</w:t>
            </w:r>
          </w:p>
        </w:tc>
        <w:tc>
          <w:tcPr>
            <w:tcW w:w="620" w:type="pct"/>
            <w:shd w:val="clear" w:color="auto" w:fill="auto"/>
            <w:vAlign w:val="center"/>
            <w:hideMark/>
          </w:tcPr>
          <w:p w14:paraId="521DBBB0"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59B624A7"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04" w:type="pct"/>
            <w:shd w:val="clear" w:color="auto" w:fill="auto"/>
            <w:vAlign w:val="center"/>
            <w:hideMark/>
          </w:tcPr>
          <w:p w14:paraId="3BA91314"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46" w:type="pct"/>
            <w:shd w:val="clear" w:color="auto" w:fill="auto"/>
            <w:vAlign w:val="center"/>
            <w:hideMark/>
          </w:tcPr>
          <w:p w14:paraId="604DBC22" w14:textId="77777777" w:rsidR="002E4B0A" w:rsidRPr="002E4B0A" w:rsidRDefault="002E4B0A" w:rsidP="002E4B0A">
            <w:pPr>
              <w:spacing w:line="240" w:lineRule="auto"/>
              <w:ind w:firstLine="0"/>
              <w:jc w:val="center"/>
              <w:rPr>
                <w:color w:val="000000"/>
                <w:sz w:val="22"/>
              </w:rPr>
            </w:pPr>
            <w:r w:rsidRPr="002E4B0A">
              <w:rPr>
                <w:color w:val="000000"/>
                <w:sz w:val="22"/>
              </w:rPr>
              <w:t>56,22</w:t>
            </w:r>
          </w:p>
        </w:tc>
        <w:tc>
          <w:tcPr>
            <w:tcW w:w="661" w:type="pct"/>
            <w:shd w:val="clear" w:color="auto" w:fill="auto"/>
            <w:noWrap/>
            <w:vAlign w:val="center"/>
            <w:hideMark/>
          </w:tcPr>
          <w:p w14:paraId="21374456"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604564DE"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753BEF72" w14:textId="77777777" w:rsidTr="002E4B0A">
        <w:tc>
          <w:tcPr>
            <w:tcW w:w="238" w:type="pct"/>
            <w:shd w:val="clear" w:color="auto" w:fill="auto"/>
            <w:noWrap/>
            <w:vAlign w:val="center"/>
            <w:hideMark/>
          </w:tcPr>
          <w:p w14:paraId="41AC6B2F" w14:textId="77777777" w:rsidR="002E4B0A" w:rsidRPr="002E4B0A" w:rsidRDefault="002E4B0A" w:rsidP="002E4B0A">
            <w:pPr>
              <w:spacing w:line="240" w:lineRule="auto"/>
              <w:ind w:firstLine="0"/>
              <w:jc w:val="center"/>
              <w:rPr>
                <w:sz w:val="22"/>
              </w:rPr>
            </w:pPr>
            <w:r w:rsidRPr="002E4B0A">
              <w:rPr>
                <w:sz w:val="22"/>
              </w:rPr>
              <w:t>13</w:t>
            </w:r>
          </w:p>
        </w:tc>
        <w:tc>
          <w:tcPr>
            <w:tcW w:w="1214" w:type="pct"/>
            <w:shd w:val="clear" w:color="auto" w:fill="auto"/>
            <w:vAlign w:val="center"/>
            <w:hideMark/>
          </w:tcPr>
          <w:p w14:paraId="0E98C7F6" w14:textId="77777777" w:rsidR="002E4B0A" w:rsidRPr="002E4B0A" w:rsidRDefault="002E4B0A" w:rsidP="002E4B0A">
            <w:pPr>
              <w:spacing w:line="240" w:lineRule="auto"/>
              <w:ind w:firstLine="0"/>
              <w:jc w:val="center"/>
              <w:rPr>
                <w:color w:val="000000"/>
                <w:sz w:val="22"/>
              </w:rPr>
            </w:pPr>
            <w:r w:rsidRPr="002E4B0A">
              <w:rPr>
                <w:color w:val="000000"/>
                <w:sz w:val="22"/>
              </w:rPr>
              <w:t>ТК-7 – Центральная улица, 7</w:t>
            </w:r>
          </w:p>
        </w:tc>
        <w:tc>
          <w:tcPr>
            <w:tcW w:w="620" w:type="pct"/>
            <w:shd w:val="clear" w:color="auto" w:fill="auto"/>
            <w:vAlign w:val="center"/>
            <w:hideMark/>
          </w:tcPr>
          <w:p w14:paraId="163BF2B3"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14DA77B3"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04" w:type="pct"/>
            <w:shd w:val="clear" w:color="auto" w:fill="auto"/>
            <w:vAlign w:val="center"/>
            <w:hideMark/>
          </w:tcPr>
          <w:p w14:paraId="1C2ECA1F"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46" w:type="pct"/>
            <w:shd w:val="clear" w:color="auto" w:fill="auto"/>
            <w:vAlign w:val="center"/>
            <w:hideMark/>
          </w:tcPr>
          <w:p w14:paraId="4A0CD4AA" w14:textId="77777777" w:rsidR="002E4B0A" w:rsidRPr="002E4B0A" w:rsidRDefault="002E4B0A" w:rsidP="002E4B0A">
            <w:pPr>
              <w:spacing w:line="240" w:lineRule="auto"/>
              <w:ind w:firstLine="0"/>
              <w:jc w:val="center"/>
              <w:rPr>
                <w:color w:val="000000"/>
                <w:sz w:val="22"/>
              </w:rPr>
            </w:pPr>
            <w:r w:rsidRPr="002E4B0A">
              <w:rPr>
                <w:color w:val="000000"/>
                <w:sz w:val="22"/>
              </w:rPr>
              <w:t>22,99</w:t>
            </w:r>
          </w:p>
        </w:tc>
        <w:tc>
          <w:tcPr>
            <w:tcW w:w="661" w:type="pct"/>
            <w:shd w:val="clear" w:color="auto" w:fill="auto"/>
            <w:noWrap/>
            <w:vAlign w:val="center"/>
            <w:hideMark/>
          </w:tcPr>
          <w:p w14:paraId="69474995" w14:textId="77777777" w:rsidR="002E4B0A" w:rsidRPr="002E4B0A" w:rsidRDefault="002E4B0A" w:rsidP="002E4B0A">
            <w:pPr>
              <w:spacing w:line="240" w:lineRule="auto"/>
              <w:ind w:firstLine="0"/>
              <w:jc w:val="center"/>
              <w:rPr>
                <w:sz w:val="22"/>
              </w:rPr>
            </w:pPr>
            <w:r w:rsidRPr="002E4B0A">
              <w:rPr>
                <w:sz w:val="22"/>
              </w:rPr>
              <w:t>минеральная вата</w:t>
            </w:r>
          </w:p>
        </w:tc>
        <w:tc>
          <w:tcPr>
            <w:tcW w:w="533" w:type="pct"/>
            <w:shd w:val="clear" w:color="auto" w:fill="auto"/>
            <w:vAlign w:val="center"/>
            <w:hideMark/>
          </w:tcPr>
          <w:p w14:paraId="6EDED26F"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112399A8" w14:textId="77777777" w:rsidTr="002E4B0A">
        <w:tc>
          <w:tcPr>
            <w:tcW w:w="238" w:type="pct"/>
            <w:shd w:val="clear" w:color="auto" w:fill="auto"/>
            <w:noWrap/>
            <w:vAlign w:val="center"/>
            <w:hideMark/>
          </w:tcPr>
          <w:p w14:paraId="175DE3D3" w14:textId="77777777" w:rsidR="002E4B0A" w:rsidRPr="002E4B0A" w:rsidRDefault="002E4B0A" w:rsidP="002E4B0A">
            <w:pPr>
              <w:spacing w:line="240" w:lineRule="auto"/>
              <w:ind w:firstLine="0"/>
              <w:jc w:val="center"/>
              <w:rPr>
                <w:sz w:val="22"/>
              </w:rPr>
            </w:pPr>
            <w:r w:rsidRPr="002E4B0A">
              <w:rPr>
                <w:sz w:val="22"/>
              </w:rPr>
              <w:t>14</w:t>
            </w:r>
          </w:p>
        </w:tc>
        <w:tc>
          <w:tcPr>
            <w:tcW w:w="1214" w:type="pct"/>
            <w:shd w:val="clear" w:color="auto" w:fill="auto"/>
            <w:vAlign w:val="center"/>
            <w:hideMark/>
          </w:tcPr>
          <w:p w14:paraId="07F9CF6D" w14:textId="77777777" w:rsidR="002E4B0A" w:rsidRPr="002E4B0A" w:rsidRDefault="002E4B0A" w:rsidP="002E4B0A">
            <w:pPr>
              <w:spacing w:line="240" w:lineRule="auto"/>
              <w:ind w:firstLine="0"/>
              <w:jc w:val="center"/>
              <w:rPr>
                <w:color w:val="000000"/>
                <w:sz w:val="22"/>
              </w:rPr>
            </w:pPr>
            <w:r w:rsidRPr="002E4B0A">
              <w:rPr>
                <w:color w:val="000000"/>
                <w:sz w:val="22"/>
              </w:rPr>
              <w:t>ТК-7 – ТК-8</w:t>
            </w:r>
          </w:p>
        </w:tc>
        <w:tc>
          <w:tcPr>
            <w:tcW w:w="620" w:type="pct"/>
            <w:shd w:val="clear" w:color="auto" w:fill="auto"/>
            <w:vAlign w:val="center"/>
            <w:hideMark/>
          </w:tcPr>
          <w:p w14:paraId="15973DCD"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662A9399" w14:textId="77777777" w:rsidR="002E4B0A" w:rsidRPr="002E4B0A" w:rsidRDefault="002E4B0A" w:rsidP="002E4B0A">
            <w:pPr>
              <w:spacing w:line="240" w:lineRule="auto"/>
              <w:ind w:firstLine="0"/>
              <w:jc w:val="center"/>
              <w:rPr>
                <w:color w:val="000000"/>
                <w:sz w:val="22"/>
              </w:rPr>
            </w:pPr>
            <w:r w:rsidRPr="002E4B0A">
              <w:rPr>
                <w:color w:val="000000"/>
                <w:sz w:val="22"/>
              </w:rPr>
              <w:t>90</w:t>
            </w:r>
          </w:p>
        </w:tc>
        <w:tc>
          <w:tcPr>
            <w:tcW w:w="604" w:type="pct"/>
            <w:shd w:val="clear" w:color="auto" w:fill="auto"/>
            <w:vAlign w:val="center"/>
            <w:hideMark/>
          </w:tcPr>
          <w:p w14:paraId="0A6D4248" w14:textId="77777777" w:rsidR="002E4B0A" w:rsidRPr="002E4B0A" w:rsidRDefault="002E4B0A" w:rsidP="002E4B0A">
            <w:pPr>
              <w:spacing w:line="240" w:lineRule="auto"/>
              <w:ind w:firstLine="0"/>
              <w:jc w:val="center"/>
              <w:rPr>
                <w:color w:val="000000"/>
                <w:sz w:val="22"/>
              </w:rPr>
            </w:pPr>
            <w:r w:rsidRPr="002E4B0A">
              <w:rPr>
                <w:color w:val="000000"/>
                <w:sz w:val="22"/>
              </w:rPr>
              <w:t>90</w:t>
            </w:r>
          </w:p>
        </w:tc>
        <w:tc>
          <w:tcPr>
            <w:tcW w:w="646" w:type="pct"/>
            <w:shd w:val="clear" w:color="auto" w:fill="auto"/>
            <w:vAlign w:val="center"/>
            <w:hideMark/>
          </w:tcPr>
          <w:p w14:paraId="1C9474A3" w14:textId="77777777" w:rsidR="002E4B0A" w:rsidRPr="002E4B0A" w:rsidRDefault="002E4B0A" w:rsidP="002E4B0A">
            <w:pPr>
              <w:spacing w:line="240" w:lineRule="auto"/>
              <w:ind w:firstLine="0"/>
              <w:jc w:val="center"/>
              <w:rPr>
                <w:color w:val="000000"/>
                <w:sz w:val="22"/>
              </w:rPr>
            </w:pPr>
            <w:r w:rsidRPr="002E4B0A">
              <w:rPr>
                <w:color w:val="000000"/>
                <w:sz w:val="22"/>
              </w:rPr>
              <w:t>66,4</w:t>
            </w:r>
          </w:p>
        </w:tc>
        <w:tc>
          <w:tcPr>
            <w:tcW w:w="661" w:type="pct"/>
            <w:shd w:val="clear" w:color="auto" w:fill="auto"/>
            <w:noWrap/>
            <w:vAlign w:val="center"/>
            <w:hideMark/>
          </w:tcPr>
          <w:p w14:paraId="064B58B3"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13968972"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36B8A68D" w14:textId="77777777" w:rsidTr="002E4B0A">
        <w:tc>
          <w:tcPr>
            <w:tcW w:w="238" w:type="pct"/>
            <w:shd w:val="clear" w:color="auto" w:fill="auto"/>
            <w:noWrap/>
            <w:vAlign w:val="center"/>
            <w:hideMark/>
          </w:tcPr>
          <w:p w14:paraId="1DCA8133" w14:textId="77777777" w:rsidR="002E4B0A" w:rsidRPr="002E4B0A" w:rsidRDefault="002E4B0A" w:rsidP="002E4B0A">
            <w:pPr>
              <w:spacing w:line="240" w:lineRule="auto"/>
              <w:ind w:firstLine="0"/>
              <w:jc w:val="center"/>
              <w:rPr>
                <w:sz w:val="22"/>
              </w:rPr>
            </w:pPr>
            <w:r w:rsidRPr="002E4B0A">
              <w:rPr>
                <w:sz w:val="22"/>
              </w:rPr>
              <w:t>15</w:t>
            </w:r>
          </w:p>
        </w:tc>
        <w:tc>
          <w:tcPr>
            <w:tcW w:w="1214" w:type="pct"/>
            <w:shd w:val="clear" w:color="auto" w:fill="auto"/>
            <w:vAlign w:val="center"/>
            <w:hideMark/>
          </w:tcPr>
          <w:p w14:paraId="7CCB39B8" w14:textId="77777777" w:rsidR="002E4B0A" w:rsidRPr="002E4B0A" w:rsidRDefault="002E4B0A" w:rsidP="002E4B0A">
            <w:pPr>
              <w:spacing w:line="240" w:lineRule="auto"/>
              <w:ind w:firstLine="0"/>
              <w:jc w:val="center"/>
              <w:rPr>
                <w:color w:val="000000"/>
                <w:sz w:val="22"/>
              </w:rPr>
            </w:pPr>
            <w:r w:rsidRPr="002E4B0A">
              <w:rPr>
                <w:color w:val="000000"/>
                <w:sz w:val="22"/>
              </w:rPr>
              <w:t>ТК-8 – Центральная улица, 8</w:t>
            </w:r>
          </w:p>
        </w:tc>
        <w:tc>
          <w:tcPr>
            <w:tcW w:w="620" w:type="pct"/>
            <w:shd w:val="clear" w:color="auto" w:fill="auto"/>
            <w:vAlign w:val="center"/>
            <w:hideMark/>
          </w:tcPr>
          <w:p w14:paraId="1B7250E4"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0B95F6D9"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132BA945"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0D0965A8" w14:textId="77777777" w:rsidR="002E4B0A" w:rsidRPr="002E4B0A" w:rsidRDefault="002E4B0A" w:rsidP="002E4B0A">
            <w:pPr>
              <w:spacing w:line="240" w:lineRule="auto"/>
              <w:ind w:firstLine="0"/>
              <w:jc w:val="center"/>
              <w:rPr>
                <w:color w:val="000000"/>
                <w:sz w:val="22"/>
              </w:rPr>
            </w:pPr>
            <w:r w:rsidRPr="002E4B0A">
              <w:rPr>
                <w:color w:val="000000"/>
                <w:sz w:val="22"/>
              </w:rPr>
              <w:t>11</w:t>
            </w:r>
          </w:p>
        </w:tc>
        <w:tc>
          <w:tcPr>
            <w:tcW w:w="661" w:type="pct"/>
            <w:shd w:val="clear" w:color="auto" w:fill="auto"/>
            <w:noWrap/>
            <w:vAlign w:val="center"/>
            <w:hideMark/>
          </w:tcPr>
          <w:p w14:paraId="3C8D8A3D"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1CFD2672"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3115515E" w14:textId="77777777" w:rsidTr="002E4B0A">
        <w:tc>
          <w:tcPr>
            <w:tcW w:w="238" w:type="pct"/>
            <w:shd w:val="clear" w:color="auto" w:fill="auto"/>
            <w:noWrap/>
            <w:vAlign w:val="center"/>
            <w:hideMark/>
          </w:tcPr>
          <w:p w14:paraId="64DA3F78" w14:textId="77777777" w:rsidR="002E4B0A" w:rsidRPr="002E4B0A" w:rsidRDefault="002E4B0A" w:rsidP="002E4B0A">
            <w:pPr>
              <w:spacing w:line="240" w:lineRule="auto"/>
              <w:ind w:firstLine="0"/>
              <w:jc w:val="center"/>
              <w:rPr>
                <w:sz w:val="22"/>
              </w:rPr>
            </w:pPr>
            <w:r w:rsidRPr="002E4B0A">
              <w:rPr>
                <w:sz w:val="22"/>
              </w:rPr>
              <w:t>16</w:t>
            </w:r>
          </w:p>
        </w:tc>
        <w:tc>
          <w:tcPr>
            <w:tcW w:w="1214" w:type="pct"/>
            <w:shd w:val="clear" w:color="auto" w:fill="auto"/>
            <w:vAlign w:val="center"/>
            <w:hideMark/>
          </w:tcPr>
          <w:p w14:paraId="23C1CD0A" w14:textId="77777777" w:rsidR="002E4B0A" w:rsidRPr="002E4B0A" w:rsidRDefault="002E4B0A" w:rsidP="002E4B0A">
            <w:pPr>
              <w:spacing w:line="240" w:lineRule="auto"/>
              <w:ind w:firstLine="0"/>
              <w:jc w:val="center"/>
              <w:rPr>
                <w:color w:val="000000"/>
                <w:sz w:val="22"/>
              </w:rPr>
            </w:pPr>
            <w:r w:rsidRPr="002E4B0A">
              <w:rPr>
                <w:color w:val="000000"/>
                <w:sz w:val="22"/>
              </w:rPr>
              <w:t>ТК-6 – ТК-9</w:t>
            </w:r>
          </w:p>
        </w:tc>
        <w:tc>
          <w:tcPr>
            <w:tcW w:w="620" w:type="pct"/>
            <w:shd w:val="clear" w:color="auto" w:fill="auto"/>
            <w:vAlign w:val="center"/>
            <w:hideMark/>
          </w:tcPr>
          <w:p w14:paraId="5CE3C86E"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298D0EF6"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04" w:type="pct"/>
            <w:shd w:val="clear" w:color="auto" w:fill="auto"/>
            <w:vAlign w:val="center"/>
            <w:hideMark/>
          </w:tcPr>
          <w:p w14:paraId="2383B588"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46" w:type="pct"/>
            <w:shd w:val="clear" w:color="auto" w:fill="auto"/>
            <w:vAlign w:val="center"/>
            <w:hideMark/>
          </w:tcPr>
          <w:p w14:paraId="0ED7E4CC" w14:textId="77777777" w:rsidR="002E4B0A" w:rsidRPr="002E4B0A" w:rsidRDefault="002E4B0A" w:rsidP="002E4B0A">
            <w:pPr>
              <w:spacing w:line="240" w:lineRule="auto"/>
              <w:ind w:firstLine="0"/>
              <w:jc w:val="center"/>
              <w:rPr>
                <w:color w:val="000000"/>
                <w:sz w:val="22"/>
              </w:rPr>
            </w:pPr>
            <w:r w:rsidRPr="002E4B0A">
              <w:rPr>
                <w:color w:val="000000"/>
                <w:sz w:val="22"/>
              </w:rPr>
              <w:t>42,21</w:t>
            </w:r>
          </w:p>
        </w:tc>
        <w:tc>
          <w:tcPr>
            <w:tcW w:w="661" w:type="pct"/>
            <w:shd w:val="clear" w:color="auto" w:fill="auto"/>
            <w:noWrap/>
            <w:vAlign w:val="center"/>
            <w:hideMark/>
          </w:tcPr>
          <w:p w14:paraId="0B71170B"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0C8DA591"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32FEFB3F" w14:textId="77777777" w:rsidTr="002E4B0A">
        <w:tc>
          <w:tcPr>
            <w:tcW w:w="238" w:type="pct"/>
            <w:shd w:val="clear" w:color="auto" w:fill="auto"/>
            <w:noWrap/>
            <w:vAlign w:val="center"/>
            <w:hideMark/>
          </w:tcPr>
          <w:p w14:paraId="19DF44A3" w14:textId="77777777" w:rsidR="002E4B0A" w:rsidRPr="002E4B0A" w:rsidRDefault="002E4B0A" w:rsidP="002E4B0A">
            <w:pPr>
              <w:spacing w:line="240" w:lineRule="auto"/>
              <w:ind w:firstLine="0"/>
              <w:jc w:val="center"/>
              <w:rPr>
                <w:sz w:val="22"/>
              </w:rPr>
            </w:pPr>
            <w:r w:rsidRPr="002E4B0A">
              <w:rPr>
                <w:sz w:val="22"/>
              </w:rPr>
              <w:t>17</w:t>
            </w:r>
          </w:p>
        </w:tc>
        <w:tc>
          <w:tcPr>
            <w:tcW w:w="1214" w:type="pct"/>
            <w:shd w:val="clear" w:color="auto" w:fill="auto"/>
            <w:vAlign w:val="center"/>
            <w:hideMark/>
          </w:tcPr>
          <w:p w14:paraId="2558F19D" w14:textId="77777777" w:rsidR="002E4B0A" w:rsidRPr="002E4B0A" w:rsidRDefault="002E4B0A" w:rsidP="002E4B0A">
            <w:pPr>
              <w:spacing w:line="240" w:lineRule="auto"/>
              <w:ind w:firstLine="0"/>
              <w:jc w:val="center"/>
              <w:rPr>
                <w:color w:val="000000"/>
                <w:sz w:val="22"/>
              </w:rPr>
            </w:pPr>
            <w:r w:rsidRPr="002E4B0A">
              <w:rPr>
                <w:color w:val="000000"/>
                <w:sz w:val="22"/>
              </w:rPr>
              <w:t>ТК-9 – ТК-9.1</w:t>
            </w:r>
          </w:p>
        </w:tc>
        <w:tc>
          <w:tcPr>
            <w:tcW w:w="620" w:type="pct"/>
            <w:shd w:val="clear" w:color="auto" w:fill="auto"/>
            <w:vAlign w:val="center"/>
            <w:hideMark/>
          </w:tcPr>
          <w:p w14:paraId="6039EA0D"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28D4E2A5"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04" w:type="pct"/>
            <w:shd w:val="clear" w:color="auto" w:fill="auto"/>
            <w:vAlign w:val="center"/>
            <w:hideMark/>
          </w:tcPr>
          <w:p w14:paraId="0A079954" w14:textId="77777777" w:rsidR="002E4B0A" w:rsidRPr="002E4B0A" w:rsidRDefault="002E4B0A" w:rsidP="002E4B0A">
            <w:pPr>
              <w:spacing w:line="240" w:lineRule="auto"/>
              <w:ind w:firstLine="0"/>
              <w:jc w:val="center"/>
              <w:rPr>
                <w:color w:val="000000"/>
                <w:sz w:val="22"/>
              </w:rPr>
            </w:pPr>
            <w:r w:rsidRPr="002E4B0A">
              <w:rPr>
                <w:color w:val="000000"/>
                <w:sz w:val="22"/>
              </w:rPr>
              <w:t>110</w:t>
            </w:r>
          </w:p>
        </w:tc>
        <w:tc>
          <w:tcPr>
            <w:tcW w:w="646" w:type="pct"/>
            <w:shd w:val="clear" w:color="auto" w:fill="auto"/>
            <w:vAlign w:val="center"/>
            <w:hideMark/>
          </w:tcPr>
          <w:p w14:paraId="6091E6A2" w14:textId="77777777" w:rsidR="002E4B0A" w:rsidRPr="002E4B0A" w:rsidRDefault="002E4B0A" w:rsidP="002E4B0A">
            <w:pPr>
              <w:spacing w:line="240" w:lineRule="auto"/>
              <w:ind w:firstLine="0"/>
              <w:jc w:val="center"/>
              <w:rPr>
                <w:color w:val="000000"/>
                <w:sz w:val="22"/>
              </w:rPr>
            </w:pPr>
            <w:r w:rsidRPr="002E4B0A">
              <w:rPr>
                <w:color w:val="000000"/>
                <w:sz w:val="22"/>
              </w:rPr>
              <w:t>53,04</w:t>
            </w:r>
          </w:p>
        </w:tc>
        <w:tc>
          <w:tcPr>
            <w:tcW w:w="661" w:type="pct"/>
            <w:shd w:val="clear" w:color="auto" w:fill="auto"/>
            <w:noWrap/>
            <w:vAlign w:val="center"/>
            <w:hideMark/>
          </w:tcPr>
          <w:p w14:paraId="5849BAC1"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1F8E5927"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10D938C1" w14:textId="77777777" w:rsidTr="002E4B0A">
        <w:tc>
          <w:tcPr>
            <w:tcW w:w="238" w:type="pct"/>
            <w:shd w:val="clear" w:color="auto" w:fill="auto"/>
            <w:noWrap/>
            <w:vAlign w:val="center"/>
            <w:hideMark/>
          </w:tcPr>
          <w:p w14:paraId="7AF95DB3" w14:textId="77777777" w:rsidR="002E4B0A" w:rsidRPr="002E4B0A" w:rsidRDefault="002E4B0A" w:rsidP="002E4B0A">
            <w:pPr>
              <w:spacing w:line="240" w:lineRule="auto"/>
              <w:ind w:firstLine="0"/>
              <w:jc w:val="center"/>
              <w:rPr>
                <w:sz w:val="22"/>
              </w:rPr>
            </w:pPr>
            <w:r w:rsidRPr="002E4B0A">
              <w:rPr>
                <w:sz w:val="22"/>
              </w:rPr>
              <w:t>18</w:t>
            </w:r>
          </w:p>
        </w:tc>
        <w:tc>
          <w:tcPr>
            <w:tcW w:w="1214" w:type="pct"/>
            <w:shd w:val="clear" w:color="auto" w:fill="auto"/>
            <w:vAlign w:val="center"/>
            <w:hideMark/>
          </w:tcPr>
          <w:p w14:paraId="4B8C969C" w14:textId="77777777" w:rsidR="002E4B0A" w:rsidRPr="002E4B0A" w:rsidRDefault="002E4B0A" w:rsidP="002E4B0A">
            <w:pPr>
              <w:spacing w:line="240" w:lineRule="auto"/>
              <w:ind w:firstLine="0"/>
              <w:jc w:val="center"/>
              <w:rPr>
                <w:color w:val="000000"/>
                <w:sz w:val="22"/>
              </w:rPr>
            </w:pPr>
            <w:r w:rsidRPr="002E4B0A">
              <w:rPr>
                <w:color w:val="000000"/>
                <w:sz w:val="22"/>
              </w:rPr>
              <w:t>ТК-9.1 – Центральная улица, 5</w:t>
            </w:r>
          </w:p>
        </w:tc>
        <w:tc>
          <w:tcPr>
            <w:tcW w:w="620" w:type="pct"/>
            <w:shd w:val="clear" w:color="auto" w:fill="auto"/>
            <w:vAlign w:val="center"/>
            <w:hideMark/>
          </w:tcPr>
          <w:p w14:paraId="6B7ABECD"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5EF6C066" w14:textId="77777777" w:rsidR="002E4B0A" w:rsidRPr="002E4B0A" w:rsidRDefault="002E4B0A" w:rsidP="002E4B0A">
            <w:pPr>
              <w:spacing w:line="240" w:lineRule="auto"/>
              <w:ind w:firstLine="0"/>
              <w:jc w:val="center"/>
              <w:rPr>
                <w:color w:val="000000"/>
                <w:sz w:val="22"/>
              </w:rPr>
            </w:pPr>
            <w:r w:rsidRPr="002E4B0A">
              <w:rPr>
                <w:color w:val="000000"/>
                <w:sz w:val="22"/>
              </w:rPr>
              <w:t>90</w:t>
            </w:r>
          </w:p>
        </w:tc>
        <w:tc>
          <w:tcPr>
            <w:tcW w:w="604" w:type="pct"/>
            <w:shd w:val="clear" w:color="auto" w:fill="auto"/>
            <w:vAlign w:val="center"/>
            <w:hideMark/>
          </w:tcPr>
          <w:p w14:paraId="3B3FE1B2" w14:textId="77777777" w:rsidR="002E4B0A" w:rsidRPr="002E4B0A" w:rsidRDefault="002E4B0A" w:rsidP="002E4B0A">
            <w:pPr>
              <w:spacing w:line="240" w:lineRule="auto"/>
              <w:ind w:firstLine="0"/>
              <w:jc w:val="center"/>
              <w:rPr>
                <w:color w:val="000000"/>
                <w:sz w:val="22"/>
              </w:rPr>
            </w:pPr>
            <w:r w:rsidRPr="002E4B0A">
              <w:rPr>
                <w:color w:val="000000"/>
                <w:sz w:val="22"/>
              </w:rPr>
              <w:t>90</w:t>
            </w:r>
          </w:p>
        </w:tc>
        <w:tc>
          <w:tcPr>
            <w:tcW w:w="646" w:type="pct"/>
            <w:shd w:val="clear" w:color="auto" w:fill="auto"/>
            <w:vAlign w:val="center"/>
            <w:hideMark/>
          </w:tcPr>
          <w:p w14:paraId="1CC23EEF" w14:textId="77777777" w:rsidR="002E4B0A" w:rsidRPr="002E4B0A" w:rsidRDefault="002E4B0A" w:rsidP="002E4B0A">
            <w:pPr>
              <w:spacing w:line="240" w:lineRule="auto"/>
              <w:ind w:firstLine="0"/>
              <w:jc w:val="center"/>
              <w:rPr>
                <w:color w:val="000000"/>
                <w:sz w:val="22"/>
              </w:rPr>
            </w:pPr>
            <w:r w:rsidRPr="002E4B0A">
              <w:rPr>
                <w:color w:val="000000"/>
                <w:sz w:val="22"/>
              </w:rPr>
              <w:t>20</w:t>
            </w:r>
          </w:p>
        </w:tc>
        <w:tc>
          <w:tcPr>
            <w:tcW w:w="661" w:type="pct"/>
            <w:shd w:val="clear" w:color="auto" w:fill="auto"/>
            <w:noWrap/>
            <w:vAlign w:val="center"/>
            <w:hideMark/>
          </w:tcPr>
          <w:p w14:paraId="62F5256C"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1A98ED3"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63641A70" w14:textId="77777777" w:rsidTr="002E4B0A">
        <w:tc>
          <w:tcPr>
            <w:tcW w:w="238" w:type="pct"/>
            <w:shd w:val="clear" w:color="auto" w:fill="auto"/>
            <w:noWrap/>
            <w:vAlign w:val="center"/>
            <w:hideMark/>
          </w:tcPr>
          <w:p w14:paraId="78630094" w14:textId="77777777" w:rsidR="002E4B0A" w:rsidRPr="002E4B0A" w:rsidRDefault="002E4B0A" w:rsidP="002E4B0A">
            <w:pPr>
              <w:spacing w:line="240" w:lineRule="auto"/>
              <w:ind w:firstLine="0"/>
              <w:jc w:val="center"/>
              <w:rPr>
                <w:sz w:val="22"/>
              </w:rPr>
            </w:pPr>
            <w:r w:rsidRPr="002E4B0A">
              <w:rPr>
                <w:sz w:val="22"/>
              </w:rPr>
              <w:t>19</w:t>
            </w:r>
          </w:p>
        </w:tc>
        <w:tc>
          <w:tcPr>
            <w:tcW w:w="1214" w:type="pct"/>
            <w:shd w:val="clear" w:color="auto" w:fill="auto"/>
            <w:vAlign w:val="center"/>
            <w:hideMark/>
          </w:tcPr>
          <w:p w14:paraId="091A1E03" w14:textId="77777777" w:rsidR="002E4B0A" w:rsidRPr="002E4B0A" w:rsidRDefault="002E4B0A" w:rsidP="002E4B0A">
            <w:pPr>
              <w:spacing w:line="240" w:lineRule="auto"/>
              <w:ind w:firstLine="0"/>
              <w:jc w:val="center"/>
              <w:rPr>
                <w:color w:val="000000"/>
                <w:sz w:val="22"/>
              </w:rPr>
            </w:pPr>
            <w:r w:rsidRPr="002E4B0A">
              <w:rPr>
                <w:color w:val="000000"/>
                <w:sz w:val="22"/>
              </w:rPr>
              <w:t>ТК-9.1 – ТК-10</w:t>
            </w:r>
          </w:p>
        </w:tc>
        <w:tc>
          <w:tcPr>
            <w:tcW w:w="620" w:type="pct"/>
            <w:shd w:val="clear" w:color="auto" w:fill="auto"/>
            <w:vAlign w:val="center"/>
            <w:hideMark/>
          </w:tcPr>
          <w:p w14:paraId="49FE1076"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32CA61A0"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04" w:type="pct"/>
            <w:shd w:val="clear" w:color="auto" w:fill="auto"/>
            <w:vAlign w:val="center"/>
            <w:hideMark/>
          </w:tcPr>
          <w:p w14:paraId="190FFA0A"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46" w:type="pct"/>
            <w:shd w:val="clear" w:color="auto" w:fill="auto"/>
            <w:vAlign w:val="center"/>
            <w:hideMark/>
          </w:tcPr>
          <w:p w14:paraId="14F80CFB" w14:textId="77777777" w:rsidR="002E4B0A" w:rsidRPr="002E4B0A" w:rsidRDefault="002E4B0A" w:rsidP="002E4B0A">
            <w:pPr>
              <w:spacing w:line="240" w:lineRule="auto"/>
              <w:ind w:firstLine="0"/>
              <w:jc w:val="center"/>
              <w:rPr>
                <w:color w:val="000000"/>
                <w:sz w:val="22"/>
              </w:rPr>
            </w:pPr>
            <w:r w:rsidRPr="002E4B0A">
              <w:rPr>
                <w:color w:val="000000"/>
                <w:sz w:val="22"/>
              </w:rPr>
              <w:t>37,09</w:t>
            </w:r>
          </w:p>
        </w:tc>
        <w:tc>
          <w:tcPr>
            <w:tcW w:w="661" w:type="pct"/>
            <w:shd w:val="clear" w:color="auto" w:fill="auto"/>
            <w:noWrap/>
            <w:vAlign w:val="center"/>
            <w:hideMark/>
          </w:tcPr>
          <w:p w14:paraId="0B16A745"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F1BAA60"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3EA21A02" w14:textId="77777777" w:rsidTr="002E4B0A">
        <w:tc>
          <w:tcPr>
            <w:tcW w:w="238" w:type="pct"/>
            <w:shd w:val="clear" w:color="auto" w:fill="auto"/>
            <w:noWrap/>
            <w:vAlign w:val="center"/>
            <w:hideMark/>
          </w:tcPr>
          <w:p w14:paraId="12571461" w14:textId="77777777" w:rsidR="002E4B0A" w:rsidRPr="002E4B0A" w:rsidRDefault="002E4B0A" w:rsidP="002E4B0A">
            <w:pPr>
              <w:spacing w:line="240" w:lineRule="auto"/>
              <w:ind w:firstLine="0"/>
              <w:jc w:val="center"/>
              <w:rPr>
                <w:sz w:val="22"/>
              </w:rPr>
            </w:pPr>
            <w:r w:rsidRPr="002E4B0A">
              <w:rPr>
                <w:sz w:val="22"/>
              </w:rPr>
              <w:t>20</w:t>
            </w:r>
          </w:p>
        </w:tc>
        <w:tc>
          <w:tcPr>
            <w:tcW w:w="1214" w:type="pct"/>
            <w:shd w:val="clear" w:color="auto" w:fill="auto"/>
            <w:vAlign w:val="center"/>
            <w:hideMark/>
          </w:tcPr>
          <w:p w14:paraId="31B590FA" w14:textId="77777777" w:rsidR="002E4B0A" w:rsidRPr="002E4B0A" w:rsidRDefault="002E4B0A" w:rsidP="002E4B0A">
            <w:pPr>
              <w:spacing w:line="240" w:lineRule="auto"/>
              <w:ind w:firstLine="0"/>
              <w:jc w:val="center"/>
              <w:rPr>
                <w:color w:val="000000"/>
                <w:sz w:val="22"/>
              </w:rPr>
            </w:pPr>
            <w:r w:rsidRPr="002E4B0A">
              <w:rPr>
                <w:color w:val="000000"/>
                <w:sz w:val="22"/>
              </w:rPr>
              <w:t>ТК-10 – Центральная улица, 5а</w:t>
            </w:r>
          </w:p>
        </w:tc>
        <w:tc>
          <w:tcPr>
            <w:tcW w:w="620" w:type="pct"/>
            <w:shd w:val="clear" w:color="auto" w:fill="auto"/>
            <w:vAlign w:val="center"/>
            <w:hideMark/>
          </w:tcPr>
          <w:p w14:paraId="1D878217"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729679D4"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11CCB32E"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7502943F" w14:textId="77777777" w:rsidR="002E4B0A" w:rsidRPr="002E4B0A" w:rsidRDefault="002E4B0A" w:rsidP="002E4B0A">
            <w:pPr>
              <w:spacing w:line="240" w:lineRule="auto"/>
              <w:ind w:firstLine="0"/>
              <w:jc w:val="center"/>
              <w:rPr>
                <w:color w:val="000000"/>
                <w:sz w:val="22"/>
              </w:rPr>
            </w:pPr>
            <w:r w:rsidRPr="002E4B0A">
              <w:rPr>
                <w:color w:val="000000"/>
                <w:sz w:val="22"/>
              </w:rPr>
              <w:t>28</w:t>
            </w:r>
          </w:p>
        </w:tc>
        <w:tc>
          <w:tcPr>
            <w:tcW w:w="661" w:type="pct"/>
            <w:shd w:val="clear" w:color="auto" w:fill="auto"/>
            <w:noWrap/>
            <w:vAlign w:val="center"/>
            <w:hideMark/>
          </w:tcPr>
          <w:p w14:paraId="7EFE18FD"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5119586"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1FE9C806" w14:textId="77777777" w:rsidTr="002E4B0A">
        <w:tc>
          <w:tcPr>
            <w:tcW w:w="238" w:type="pct"/>
            <w:shd w:val="clear" w:color="auto" w:fill="auto"/>
            <w:noWrap/>
            <w:vAlign w:val="center"/>
            <w:hideMark/>
          </w:tcPr>
          <w:p w14:paraId="6BCCA0F5" w14:textId="77777777" w:rsidR="002E4B0A" w:rsidRPr="002E4B0A" w:rsidRDefault="002E4B0A" w:rsidP="002E4B0A">
            <w:pPr>
              <w:spacing w:line="240" w:lineRule="auto"/>
              <w:ind w:firstLine="0"/>
              <w:jc w:val="center"/>
              <w:rPr>
                <w:sz w:val="22"/>
              </w:rPr>
            </w:pPr>
            <w:r w:rsidRPr="002E4B0A">
              <w:rPr>
                <w:sz w:val="22"/>
              </w:rPr>
              <w:t>21</w:t>
            </w:r>
          </w:p>
        </w:tc>
        <w:tc>
          <w:tcPr>
            <w:tcW w:w="1214" w:type="pct"/>
            <w:shd w:val="clear" w:color="auto" w:fill="auto"/>
            <w:vAlign w:val="center"/>
            <w:hideMark/>
          </w:tcPr>
          <w:p w14:paraId="2447B5DD" w14:textId="77777777" w:rsidR="002E4B0A" w:rsidRPr="002E4B0A" w:rsidRDefault="002E4B0A" w:rsidP="002E4B0A">
            <w:pPr>
              <w:spacing w:line="240" w:lineRule="auto"/>
              <w:ind w:firstLine="0"/>
              <w:jc w:val="center"/>
              <w:rPr>
                <w:color w:val="000000"/>
                <w:sz w:val="22"/>
              </w:rPr>
            </w:pPr>
            <w:r w:rsidRPr="002E4B0A">
              <w:rPr>
                <w:color w:val="000000"/>
                <w:sz w:val="22"/>
              </w:rPr>
              <w:t>ТК-10 – Детский сад</w:t>
            </w:r>
          </w:p>
        </w:tc>
        <w:tc>
          <w:tcPr>
            <w:tcW w:w="620" w:type="pct"/>
            <w:shd w:val="clear" w:color="auto" w:fill="auto"/>
            <w:vAlign w:val="center"/>
            <w:hideMark/>
          </w:tcPr>
          <w:p w14:paraId="6E18B7A0" w14:textId="77777777" w:rsidR="002E4B0A" w:rsidRPr="002E4B0A" w:rsidRDefault="002E4B0A" w:rsidP="002E4B0A">
            <w:pPr>
              <w:spacing w:line="240" w:lineRule="auto"/>
              <w:ind w:firstLine="0"/>
              <w:jc w:val="center"/>
              <w:rPr>
                <w:sz w:val="22"/>
              </w:rPr>
            </w:pPr>
            <w:r w:rsidRPr="002E4B0A">
              <w:rPr>
                <w:sz w:val="22"/>
              </w:rPr>
              <w:t>2012</w:t>
            </w:r>
          </w:p>
        </w:tc>
        <w:tc>
          <w:tcPr>
            <w:tcW w:w="484" w:type="pct"/>
            <w:shd w:val="clear" w:color="auto" w:fill="auto"/>
            <w:vAlign w:val="center"/>
            <w:hideMark/>
          </w:tcPr>
          <w:p w14:paraId="454954E2" w14:textId="77777777" w:rsidR="002E4B0A" w:rsidRPr="002E4B0A" w:rsidRDefault="002E4B0A" w:rsidP="002E4B0A">
            <w:pPr>
              <w:spacing w:line="240" w:lineRule="auto"/>
              <w:ind w:firstLine="0"/>
              <w:jc w:val="center"/>
              <w:rPr>
                <w:color w:val="000000"/>
                <w:sz w:val="22"/>
              </w:rPr>
            </w:pPr>
            <w:r w:rsidRPr="002E4B0A">
              <w:rPr>
                <w:color w:val="000000"/>
                <w:sz w:val="22"/>
              </w:rPr>
              <w:t>76</w:t>
            </w:r>
          </w:p>
        </w:tc>
        <w:tc>
          <w:tcPr>
            <w:tcW w:w="604" w:type="pct"/>
            <w:shd w:val="clear" w:color="auto" w:fill="auto"/>
            <w:vAlign w:val="center"/>
            <w:hideMark/>
          </w:tcPr>
          <w:p w14:paraId="294A4156"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20B954EA" w14:textId="77777777" w:rsidR="002E4B0A" w:rsidRPr="002E4B0A" w:rsidRDefault="002E4B0A" w:rsidP="002E4B0A">
            <w:pPr>
              <w:spacing w:line="240" w:lineRule="auto"/>
              <w:ind w:firstLine="0"/>
              <w:jc w:val="center"/>
              <w:rPr>
                <w:color w:val="000000"/>
                <w:sz w:val="22"/>
              </w:rPr>
            </w:pPr>
            <w:r w:rsidRPr="002E4B0A">
              <w:rPr>
                <w:color w:val="000000"/>
                <w:sz w:val="22"/>
              </w:rPr>
              <w:t>54,15</w:t>
            </w:r>
          </w:p>
        </w:tc>
        <w:tc>
          <w:tcPr>
            <w:tcW w:w="661" w:type="pct"/>
            <w:shd w:val="clear" w:color="auto" w:fill="auto"/>
            <w:noWrap/>
            <w:vAlign w:val="center"/>
            <w:hideMark/>
          </w:tcPr>
          <w:p w14:paraId="00FB523A"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448E3DE8"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1BE9C375" w14:textId="77777777" w:rsidTr="002E4B0A">
        <w:tc>
          <w:tcPr>
            <w:tcW w:w="238" w:type="pct"/>
            <w:shd w:val="clear" w:color="auto" w:fill="auto"/>
            <w:noWrap/>
            <w:vAlign w:val="center"/>
            <w:hideMark/>
          </w:tcPr>
          <w:p w14:paraId="66AB4BD8" w14:textId="77777777" w:rsidR="002E4B0A" w:rsidRPr="002E4B0A" w:rsidRDefault="002E4B0A" w:rsidP="002E4B0A">
            <w:pPr>
              <w:spacing w:line="240" w:lineRule="auto"/>
              <w:ind w:firstLine="0"/>
              <w:jc w:val="center"/>
              <w:rPr>
                <w:sz w:val="22"/>
              </w:rPr>
            </w:pPr>
            <w:r w:rsidRPr="002E4B0A">
              <w:rPr>
                <w:sz w:val="22"/>
              </w:rPr>
              <w:t>22</w:t>
            </w:r>
          </w:p>
        </w:tc>
        <w:tc>
          <w:tcPr>
            <w:tcW w:w="1214" w:type="pct"/>
            <w:shd w:val="clear" w:color="auto" w:fill="auto"/>
            <w:vAlign w:val="center"/>
            <w:hideMark/>
          </w:tcPr>
          <w:p w14:paraId="54898A1D" w14:textId="77777777" w:rsidR="002E4B0A" w:rsidRPr="002E4B0A" w:rsidRDefault="002E4B0A" w:rsidP="002E4B0A">
            <w:pPr>
              <w:spacing w:line="240" w:lineRule="auto"/>
              <w:ind w:firstLine="0"/>
              <w:jc w:val="center"/>
              <w:rPr>
                <w:color w:val="000000"/>
                <w:sz w:val="22"/>
              </w:rPr>
            </w:pPr>
            <w:r w:rsidRPr="002E4B0A">
              <w:rPr>
                <w:color w:val="000000"/>
                <w:sz w:val="22"/>
              </w:rPr>
              <w:t>ТК-9.1 – Уз.1</w:t>
            </w:r>
          </w:p>
        </w:tc>
        <w:tc>
          <w:tcPr>
            <w:tcW w:w="620" w:type="pct"/>
            <w:shd w:val="clear" w:color="auto" w:fill="auto"/>
            <w:vAlign w:val="center"/>
            <w:hideMark/>
          </w:tcPr>
          <w:p w14:paraId="3B8462E9"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60D35F75"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04" w:type="pct"/>
            <w:shd w:val="clear" w:color="auto" w:fill="auto"/>
            <w:vAlign w:val="center"/>
            <w:hideMark/>
          </w:tcPr>
          <w:p w14:paraId="2801EB0A"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46" w:type="pct"/>
            <w:shd w:val="clear" w:color="auto" w:fill="auto"/>
            <w:vAlign w:val="center"/>
            <w:hideMark/>
          </w:tcPr>
          <w:p w14:paraId="6CA2A8CF" w14:textId="77777777" w:rsidR="002E4B0A" w:rsidRPr="002E4B0A" w:rsidRDefault="002E4B0A" w:rsidP="002E4B0A">
            <w:pPr>
              <w:spacing w:line="240" w:lineRule="auto"/>
              <w:ind w:firstLine="0"/>
              <w:jc w:val="center"/>
              <w:rPr>
                <w:color w:val="000000"/>
                <w:sz w:val="22"/>
              </w:rPr>
            </w:pPr>
            <w:r w:rsidRPr="002E4B0A">
              <w:rPr>
                <w:color w:val="000000"/>
                <w:sz w:val="22"/>
              </w:rPr>
              <w:t>22,95</w:t>
            </w:r>
          </w:p>
        </w:tc>
        <w:tc>
          <w:tcPr>
            <w:tcW w:w="661" w:type="pct"/>
            <w:shd w:val="clear" w:color="auto" w:fill="auto"/>
            <w:noWrap/>
            <w:vAlign w:val="center"/>
            <w:hideMark/>
          </w:tcPr>
          <w:p w14:paraId="373306A9"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3B9345CE"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2E7FFDE8" w14:textId="77777777" w:rsidTr="002E4B0A">
        <w:tc>
          <w:tcPr>
            <w:tcW w:w="238" w:type="pct"/>
            <w:shd w:val="clear" w:color="auto" w:fill="auto"/>
            <w:noWrap/>
            <w:vAlign w:val="center"/>
            <w:hideMark/>
          </w:tcPr>
          <w:p w14:paraId="71FC2E40" w14:textId="77777777" w:rsidR="002E4B0A" w:rsidRPr="002E4B0A" w:rsidRDefault="002E4B0A" w:rsidP="002E4B0A">
            <w:pPr>
              <w:spacing w:line="240" w:lineRule="auto"/>
              <w:ind w:firstLine="0"/>
              <w:jc w:val="center"/>
              <w:rPr>
                <w:sz w:val="22"/>
              </w:rPr>
            </w:pPr>
            <w:r w:rsidRPr="002E4B0A">
              <w:rPr>
                <w:sz w:val="22"/>
              </w:rPr>
              <w:t>23</w:t>
            </w:r>
          </w:p>
        </w:tc>
        <w:tc>
          <w:tcPr>
            <w:tcW w:w="1214" w:type="pct"/>
            <w:shd w:val="clear" w:color="auto" w:fill="auto"/>
            <w:vAlign w:val="center"/>
            <w:hideMark/>
          </w:tcPr>
          <w:p w14:paraId="728749C7" w14:textId="77777777" w:rsidR="002E4B0A" w:rsidRPr="002E4B0A" w:rsidRDefault="002E4B0A" w:rsidP="002E4B0A">
            <w:pPr>
              <w:spacing w:line="240" w:lineRule="auto"/>
              <w:ind w:firstLine="0"/>
              <w:jc w:val="center"/>
              <w:rPr>
                <w:color w:val="000000"/>
                <w:sz w:val="22"/>
              </w:rPr>
            </w:pPr>
            <w:r w:rsidRPr="002E4B0A">
              <w:rPr>
                <w:color w:val="000000"/>
                <w:sz w:val="22"/>
              </w:rPr>
              <w:t>Уз.1 – Центральная улица, 1</w:t>
            </w:r>
          </w:p>
        </w:tc>
        <w:tc>
          <w:tcPr>
            <w:tcW w:w="620" w:type="pct"/>
            <w:shd w:val="clear" w:color="auto" w:fill="auto"/>
            <w:vAlign w:val="center"/>
            <w:hideMark/>
          </w:tcPr>
          <w:p w14:paraId="4B26534D"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18567C21"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48E4B895"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098A079F" w14:textId="77777777" w:rsidR="002E4B0A" w:rsidRPr="002E4B0A" w:rsidRDefault="002E4B0A" w:rsidP="002E4B0A">
            <w:pPr>
              <w:spacing w:line="240" w:lineRule="auto"/>
              <w:ind w:firstLine="0"/>
              <w:jc w:val="center"/>
              <w:rPr>
                <w:color w:val="000000"/>
                <w:sz w:val="22"/>
              </w:rPr>
            </w:pPr>
            <w:r w:rsidRPr="002E4B0A">
              <w:rPr>
                <w:color w:val="000000"/>
                <w:sz w:val="22"/>
              </w:rPr>
              <w:t>7,04</w:t>
            </w:r>
          </w:p>
        </w:tc>
        <w:tc>
          <w:tcPr>
            <w:tcW w:w="661" w:type="pct"/>
            <w:shd w:val="clear" w:color="auto" w:fill="auto"/>
            <w:noWrap/>
            <w:vAlign w:val="center"/>
            <w:hideMark/>
          </w:tcPr>
          <w:p w14:paraId="0F5309EC"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FB06E2F"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0EEE7702" w14:textId="77777777" w:rsidTr="002E4B0A">
        <w:tc>
          <w:tcPr>
            <w:tcW w:w="238" w:type="pct"/>
            <w:shd w:val="clear" w:color="auto" w:fill="auto"/>
            <w:noWrap/>
            <w:vAlign w:val="center"/>
            <w:hideMark/>
          </w:tcPr>
          <w:p w14:paraId="7F3C786E" w14:textId="77777777" w:rsidR="002E4B0A" w:rsidRPr="002E4B0A" w:rsidRDefault="002E4B0A" w:rsidP="002E4B0A">
            <w:pPr>
              <w:spacing w:line="240" w:lineRule="auto"/>
              <w:ind w:firstLine="0"/>
              <w:jc w:val="center"/>
              <w:rPr>
                <w:sz w:val="22"/>
              </w:rPr>
            </w:pPr>
            <w:r w:rsidRPr="002E4B0A">
              <w:rPr>
                <w:sz w:val="22"/>
              </w:rPr>
              <w:t>24</w:t>
            </w:r>
          </w:p>
        </w:tc>
        <w:tc>
          <w:tcPr>
            <w:tcW w:w="1214" w:type="pct"/>
            <w:shd w:val="clear" w:color="auto" w:fill="auto"/>
            <w:vAlign w:val="center"/>
            <w:hideMark/>
          </w:tcPr>
          <w:p w14:paraId="4DE51B48" w14:textId="77777777" w:rsidR="002E4B0A" w:rsidRPr="002E4B0A" w:rsidRDefault="002E4B0A" w:rsidP="002E4B0A">
            <w:pPr>
              <w:spacing w:line="240" w:lineRule="auto"/>
              <w:ind w:firstLine="0"/>
              <w:jc w:val="center"/>
              <w:rPr>
                <w:color w:val="000000"/>
                <w:sz w:val="22"/>
              </w:rPr>
            </w:pPr>
            <w:r w:rsidRPr="002E4B0A">
              <w:rPr>
                <w:color w:val="000000"/>
                <w:sz w:val="22"/>
              </w:rPr>
              <w:t>Уз.1 – Уз.2</w:t>
            </w:r>
          </w:p>
        </w:tc>
        <w:tc>
          <w:tcPr>
            <w:tcW w:w="620" w:type="pct"/>
            <w:shd w:val="clear" w:color="auto" w:fill="auto"/>
            <w:vAlign w:val="center"/>
            <w:hideMark/>
          </w:tcPr>
          <w:p w14:paraId="695474CB"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68116F34"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04" w:type="pct"/>
            <w:shd w:val="clear" w:color="auto" w:fill="auto"/>
            <w:vAlign w:val="center"/>
            <w:hideMark/>
          </w:tcPr>
          <w:p w14:paraId="7FE40776"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46" w:type="pct"/>
            <w:shd w:val="clear" w:color="auto" w:fill="auto"/>
            <w:vAlign w:val="center"/>
            <w:hideMark/>
          </w:tcPr>
          <w:p w14:paraId="69FF3772" w14:textId="77777777" w:rsidR="002E4B0A" w:rsidRPr="002E4B0A" w:rsidRDefault="002E4B0A" w:rsidP="002E4B0A">
            <w:pPr>
              <w:spacing w:line="240" w:lineRule="auto"/>
              <w:ind w:firstLine="0"/>
              <w:jc w:val="center"/>
              <w:rPr>
                <w:color w:val="000000"/>
                <w:sz w:val="22"/>
              </w:rPr>
            </w:pPr>
            <w:r w:rsidRPr="002E4B0A">
              <w:rPr>
                <w:color w:val="000000"/>
                <w:sz w:val="22"/>
              </w:rPr>
              <w:t>29,3</w:t>
            </w:r>
          </w:p>
        </w:tc>
        <w:tc>
          <w:tcPr>
            <w:tcW w:w="661" w:type="pct"/>
            <w:shd w:val="clear" w:color="auto" w:fill="auto"/>
            <w:noWrap/>
            <w:vAlign w:val="center"/>
            <w:hideMark/>
          </w:tcPr>
          <w:p w14:paraId="7EFEFABC"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16E5F4D6"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66255972" w14:textId="77777777" w:rsidTr="002E4B0A">
        <w:tc>
          <w:tcPr>
            <w:tcW w:w="238" w:type="pct"/>
            <w:shd w:val="clear" w:color="auto" w:fill="auto"/>
            <w:noWrap/>
            <w:vAlign w:val="center"/>
            <w:hideMark/>
          </w:tcPr>
          <w:p w14:paraId="6D584338" w14:textId="77777777" w:rsidR="002E4B0A" w:rsidRPr="002E4B0A" w:rsidRDefault="002E4B0A" w:rsidP="002E4B0A">
            <w:pPr>
              <w:spacing w:line="240" w:lineRule="auto"/>
              <w:ind w:firstLine="0"/>
              <w:jc w:val="center"/>
              <w:rPr>
                <w:sz w:val="22"/>
              </w:rPr>
            </w:pPr>
            <w:r w:rsidRPr="002E4B0A">
              <w:rPr>
                <w:sz w:val="22"/>
              </w:rPr>
              <w:t>25</w:t>
            </w:r>
          </w:p>
        </w:tc>
        <w:tc>
          <w:tcPr>
            <w:tcW w:w="1214" w:type="pct"/>
            <w:shd w:val="clear" w:color="auto" w:fill="auto"/>
            <w:vAlign w:val="center"/>
            <w:hideMark/>
          </w:tcPr>
          <w:p w14:paraId="6E179DB9" w14:textId="77777777" w:rsidR="002E4B0A" w:rsidRPr="002E4B0A" w:rsidRDefault="002E4B0A" w:rsidP="002E4B0A">
            <w:pPr>
              <w:spacing w:line="240" w:lineRule="auto"/>
              <w:ind w:firstLine="0"/>
              <w:jc w:val="center"/>
              <w:rPr>
                <w:color w:val="000000"/>
                <w:sz w:val="22"/>
              </w:rPr>
            </w:pPr>
            <w:r w:rsidRPr="002E4B0A">
              <w:rPr>
                <w:color w:val="000000"/>
                <w:sz w:val="22"/>
              </w:rPr>
              <w:t>Уз.2 – Центральная улица, 2</w:t>
            </w:r>
          </w:p>
        </w:tc>
        <w:tc>
          <w:tcPr>
            <w:tcW w:w="620" w:type="pct"/>
            <w:shd w:val="clear" w:color="auto" w:fill="auto"/>
            <w:vAlign w:val="center"/>
            <w:hideMark/>
          </w:tcPr>
          <w:p w14:paraId="1B0AAF15"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03EB6943"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7931DE64"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092DA53B" w14:textId="77777777" w:rsidR="002E4B0A" w:rsidRPr="002E4B0A" w:rsidRDefault="002E4B0A" w:rsidP="002E4B0A">
            <w:pPr>
              <w:spacing w:line="240" w:lineRule="auto"/>
              <w:ind w:firstLine="0"/>
              <w:jc w:val="center"/>
              <w:rPr>
                <w:color w:val="000000"/>
                <w:sz w:val="22"/>
              </w:rPr>
            </w:pPr>
            <w:r w:rsidRPr="002E4B0A">
              <w:rPr>
                <w:color w:val="000000"/>
                <w:sz w:val="22"/>
              </w:rPr>
              <w:t>6,77</w:t>
            </w:r>
          </w:p>
        </w:tc>
        <w:tc>
          <w:tcPr>
            <w:tcW w:w="661" w:type="pct"/>
            <w:shd w:val="clear" w:color="auto" w:fill="auto"/>
            <w:noWrap/>
            <w:vAlign w:val="center"/>
            <w:hideMark/>
          </w:tcPr>
          <w:p w14:paraId="37288880"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29095597"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6131D453" w14:textId="77777777" w:rsidTr="002E4B0A">
        <w:tc>
          <w:tcPr>
            <w:tcW w:w="238" w:type="pct"/>
            <w:shd w:val="clear" w:color="auto" w:fill="auto"/>
            <w:noWrap/>
            <w:vAlign w:val="center"/>
            <w:hideMark/>
          </w:tcPr>
          <w:p w14:paraId="41E55137" w14:textId="77777777" w:rsidR="002E4B0A" w:rsidRPr="002E4B0A" w:rsidRDefault="002E4B0A" w:rsidP="002E4B0A">
            <w:pPr>
              <w:spacing w:line="240" w:lineRule="auto"/>
              <w:ind w:firstLine="0"/>
              <w:jc w:val="center"/>
              <w:rPr>
                <w:sz w:val="22"/>
              </w:rPr>
            </w:pPr>
            <w:r w:rsidRPr="002E4B0A">
              <w:rPr>
                <w:sz w:val="22"/>
              </w:rPr>
              <w:t>26</w:t>
            </w:r>
          </w:p>
        </w:tc>
        <w:tc>
          <w:tcPr>
            <w:tcW w:w="1214" w:type="pct"/>
            <w:shd w:val="clear" w:color="auto" w:fill="auto"/>
            <w:vAlign w:val="center"/>
            <w:hideMark/>
          </w:tcPr>
          <w:p w14:paraId="15698CEA" w14:textId="77777777" w:rsidR="002E4B0A" w:rsidRPr="002E4B0A" w:rsidRDefault="002E4B0A" w:rsidP="002E4B0A">
            <w:pPr>
              <w:spacing w:line="240" w:lineRule="auto"/>
              <w:ind w:firstLine="0"/>
              <w:jc w:val="center"/>
              <w:rPr>
                <w:color w:val="000000"/>
                <w:sz w:val="22"/>
              </w:rPr>
            </w:pPr>
            <w:r w:rsidRPr="002E4B0A">
              <w:rPr>
                <w:color w:val="000000"/>
                <w:sz w:val="22"/>
              </w:rPr>
              <w:t>Уз.2 – Уз.3</w:t>
            </w:r>
          </w:p>
        </w:tc>
        <w:tc>
          <w:tcPr>
            <w:tcW w:w="620" w:type="pct"/>
            <w:shd w:val="clear" w:color="auto" w:fill="auto"/>
            <w:vAlign w:val="center"/>
            <w:hideMark/>
          </w:tcPr>
          <w:p w14:paraId="0D4FAFFF"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451F8BF3"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04" w:type="pct"/>
            <w:shd w:val="clear" w:color="auto" w:fill="auto"/>
            <w:vAlign w:val="center"/>
            <w:hideMark/>
          </w:tcPr>
          <w:p w14:paraId="6648B999" w14:textId="77777777" w:rsidR="002E4B0A" w:rsidRPr="002E4B0A" w:rsidRDefault="002E4B0A" w:rsidP="002E4B0A">
            <w:pPr>
              <w:spacing w:line="240" w:lineRule="auto"/>
              <w:ind w:firstLine="0"/>
              <w:jc w:val="center"/>
              <w:rPr>
                <w:color w:val="000000"/>
                <w:sz w:val="22"/>
              </w:rPr>
            </w:pPr>
            <w:r w:rsidRPr="002E4B0A">
              <w:rPr>
                <w:color w:val="000000"/>
                <w:sz w:val="22"/>
              </w:rPr>
              <w:t>108</w:t>
            </w:r>
          </w:p>
        </w:tc>
        <w:tc>
          <w:tcPr>
            <w:tcW w:w="646" w:type="pct"/>
            <w:shd w:val="clear" w:color="auto" w:fill="auto"/>
            <w:vAlign w:val="center"/>
            <w:hideMark/>
          </w:tcPr>
          <w:p w14:paraId="0F0517FF" w14:textId="77777777" w:rsidR="002E4B0A" w:rsidRPr="002E4B0A" w:rsidRDefault="002E4B0A" w:rsidP="002E4B0A">
            <w:pPr>
              <w:spacing w:line="240" w:lineRule="auto"/>
              <w:ind w:firstLine="0"/>
              <w:jc w:val="center"/>
              <w:rPr>
                <w:color w:val="000000"/>
                <w:sz w:val="22"/>
              </w:rPr>
            </w:pPr>
            <w:r w:rsidRPr="002E4B0A">
              <w:rPr>
                <w:color w:val="000000"/>
                <w:sz w:val="22"/>
              </w:rPr>
              <w:t>31,62</w:t>
            </w:r>
          </w:p>
        </w:tc>
        <w:tc>
          <w:tcPr>
            <w:tcW w:w="661" w:type="pct"/>
            <w:shd w:val="clear" w:color="auto" w:fill="auto"/>
            <w:noWrap/>
            <w:vAlign w:val="center"/>
            <w:hideMark/>
          </w:tcPr>
          <w:p w14:paraId="51765D50"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44E6B16F"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26C72DD2" w14:textId="77777777" w:rsidTr="002E4B0A">
        <w:tc>
          <w:tcPr>
            <w:tcW w:w="238" w:type="pct"/>
            <w:shd w:val="clear" w:color="auto" w:fill="auto"/>
            <w:noWrap/>
            <w:vAlign w:val="center"/>
            <w:hideMark/>
          </w:tcPr>
          <w:p w14:paraId="4FAB6EA9" w14:textId="77777777" w:rsidR="002E4B0A" w:rsidRPr="002E4B0A" w:rsidRDefault="002E4B0A" w:rsidP="002E4B0A">
            <w:pPr>
              <w:spacing w:line="240" w:lineRule="auto"/>
              <w:ind w:firstLine="0"/>
              <w:jc w:val="center"/>
              <w:rPr>
                <w:sz w:val="22"/>
              </w:rPr>
            </w:pPr>
            <w:r w:rsidRPr="002E4B0A">
              <w:rPr>
                <w:sz w:val="22"/>
              </w:rPr>
              <w:t>27</w:t>
            </w:r>
          </w:p>
        </w:tc>
        <w:tc>
          <w:tcPr>
            <w:tcW w:w="1214" w:type="pct"/>
            <w:shd w:val="clear" w:color="auto" w:fill="auto"/>
            <w:vAlign w:val="center"/>
            <w:hideMark/>
          </w:tcPr>
          <w:p w14:paraId="7EC1228E" w14:textId="77777777" w:rsidR="002E4B0A" w:rsidRPr="002E4B0A" w:rsidRDefault="002E4B0A" w:rsidP="002E4B0A">
            <w:pPr>
              <w:spacing w:line="240" w:lineRule="auto"/>
              <w:ind w:firstLine="0"/>
              <w:jc w:val="center"/>
              <w:rPr>
                <w:color w:val="000000"/>
                <w:sz w:val="22"/>
              </w:rPr>
            </w:pPr>
            <w:r w:rsidRPr="002E4B0A">
              <w:rPr>
                <w:color w:val="000000"/>
                <w:sz w:val="22"/>
              </w:rPr>
              <w:t>Уз.3 – Центральная улица, 3</w:t>
            </w:r>
          </w:p>
        </w:tc>
        <w:tc>
          <w:tcPr>
            <w:tcW w:w="620" w:type="pct"/>
            <w:shd w:val="clear" w:color="auto" w:fill="auto"/>
            <w:vAlign w:val="center"/>
            <w:hideMark/>
          </w:tcPr>
          <w:p w14:paraId="5257A7A2"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07C6CA0C"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7041D9D1"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294E0E41" w14:textId="77777777" w:rsidR="002E4B0A" w:rsidRPr="002E4B0A" w:rsidRDefault="002E4B0A" w:rsidP="002E4B0A">
            <w:pPr>
              <w:spacing w:line="240" w:lineRule="auto"/>
              <w:ind w:firstLine="0"/>
              <w:jc w:val="center"/>
              <w:rPr>
                <w:color w:val="000000"/>
                <w:sz w:val="22"/>
              </w:rPr>
            </w:pPr>
            <w:r w:rsidRPr="002E4B0A">
              <w:rPr>
                <w:color w:val="000000"/>
                <w:sz w:val="22"/>
              </w:rPr>
              <w:t>7,68</w:t>
            </w:r>
          </w:p>
        </w:tc>
        <w:tc>
          <w:tcPr>
            <w:tcW w:w="661" w:type="pct"/>
            <w:shd w:val="clear" w:color="auto" w:fill="auto"/>
            <w:noWrap/>
            <w:vAlign w:val="center"/>
            <w:hideMark/>
          </w:tcPr>
          <w:p w14:paraId="328599AC"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4A652EF4"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72A03CB9" w14:textId="77777777" w:rsidTr="002E4B0A">
        <w:tc>
          <w:tcPr>
            <w:tcW w:w="238" w:type="pct"/>
            <w:shd w:val="clear" w:color="auto" w:fill="auto"/>
            <w:noWrap/>
            <w:vAlign w:val="center"/>
            <w:hideMark/>
          </w:tcPr>
          <w:p w14:paraId="42358956" w14:textId="77777777" w:rsidR="002E4B0A" w:rsidRPr="002E4B0A" w:rsidRDefault="002E4B0A" w:rsidP="002E4B0A">
            <w:pPr>
              <w:spacing w:line="240" w:lineRule="auto"/>
              <w:ind w:firstLine="0"/>
              <w:jc w:val="center"/>
              <w:rPr>
                <w:sz w:val="22"/>
              </w:rPr>
            </w:pPr>
            <w:r w:rsidRPr="002E4B0A">
              <w:rPr>
                <w:sz w:val="22"/>
              </w:rPr>
              <w:t>28</w:t>
            </w:r>
          </w:p>
        </w:tc>
        <w:tc>
          <w:tcPr>
            <w:tcW w:w="1214" w:type="pct"/>
            <w:shd w:val="clear" w:color="auto" w:fill="auto"/>
            <w:vAlign w:val="center"/>
            <w:hideMark/>
          </w:tcPr>
          <w:p w14:paraId="1AE27CFD" w14:textId="77777777" w:rsidR="002E4B0A" w:rsidRPr="002E4B0A" w:rsidRDefault="002E4B0A" w:rsidP="002E4B0A">
            <w:pPr>
              <w:spacing w:line="240" w:lineRule="auto"/>
              <w:ind w:firstLine="0"/>
              <w:jc w:val="center"/>
              <w:rPr>
                <w:color w:val="000000"/>
                <w:sz w:val="22"/>
              </w:rPr>
            </w:pPr>
            <w:r w:rsidRPr="002E4B0A">
              <w:rPr>
                <w:color w:val="000000"/>
                <w:sz w:val="22"/>
              </w:rPr>
              <w:t>ТК-9 – ТК-11</w:t>
            </w:r>
          </w:p>
        </w:tc>
        <w:tc>
          <w:tcPr>
            <w:tcW w:w="620" w:type="pct"/>
            <w:shd w:val="clear" w:color="auto" w:fill="auto"/>
            <w:vAlign w:val="center"/>
            <w:hideMark/>
          </w:tcPr>
          <w:p w14:paraId="7DE1BA17"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57AD0FCC"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04" w:type="pct"/>
            <w:shd w:val="clear" w:color="auto" w:fill="auto"/>
            <w:vAlign w:val="center"/>
            <w:hideMark/>
          </w:tcPr>
          <w:p w14:paraId="2543E04D"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46" w:type="pct"/>
            <w:shd w:val="clear" w:color="auto" w:fill="auto"/>
            <w:vAlign w:val="center"/>
            <w:hideMark/>
          </w:tcPr>
          <w:p w14:paraId="38009F9F" w14:textId="77777777" w:rsidR="002E4B0A" w:rsidRPr="002E4B0A" w:rsidRDefault="002E4B0A" w:rsidP="002E4B0A">
            <w:pPr>
              <w:spacing w:line="240" w:lineRule="auto"/>
              <w:ind w:firstLine="0"/>
              <w:jc w:val="center"/>
              <w:rPr>
                <w:color w:val="000000"/>
                <w:sz w:val="22"/>
              </w:rPr>
            </w:pPr>
            <w:r w:rsidRPr="002E4B0A">
              <w:rPr>
                <w:color w:val="000000"/>
                <w:sz w:val="22"/>
              </w:rPr>
              <w:t>46,73</w:t>
            </w:r>
          </w:p>
        </w:tc>
        <w:tc>
          <w:tcPr>
            <w:tcW w:w="661" w:type="pct"/>
            <w:shd w:val="clear" w:color="auto" w:fill="auto"/>
            <w:noWrap/>
            <w:vAlign w:val="center"/>
            <w:hideMark/>
          </w:tcPr>
          <w:p w14:paraId="0AF872B4"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785511FE"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38123695" w14:textId="77777777" w:rsidTr="002E4B0A">
        <w:tc>
          <w:tcPr>
            <w:tcW w:w="238" w:type="pct"/>
            <w:shd w:val="clear" w:color="auto" w:fill="auto"/>
            <w:noWrap/>
            <w:vAlign w:val="center"/>
            <w:hideMark/>
          </w:tcPr>
          <w:p w14:paraId="0846845D" w14:textId="77777777" w:rsidR="002E4B0A" w:rsidRPr="002E4B0A" w:rsidRDefault="002E4B0A" w:rsidP="002E4B0A">
            <w:pPr>
              <w:spacing w:line="240" w:lineRule="auto"/>
              <w:ind w:firstLine="0"/>
              <w:jc w:val="center"/>
              <w:rPr>
                <w:sz w:val="22"/>
              </w:rPr>
            </w:pPr>
            <w:r w:rsidRPr="002E4B0A">
              <w:rPr>
                <w:sz w:val="22"/>
              </w:rPr>
              <w:t>29</w:t>
            </w:r>
          </w:p>
        </w:tc>
        <w:tc>
          <w:tcPr>
            <w:tcW w:w="1214" w:type="pct"/>
            <w:shd w:val="clear" w:color="auto" w:fill="auto"/>
            <w:vAlign w:val="center"/>
            <w:hideMark/>
          </w:tcPr>
          <w:p w14:paraId="1450A0B4" w14:textId="77777777" w:rsidR="002E4B0A" w:rsidRPr="002E4B0A" w:rsidRDefault="002E4B0A" w:rsidP="002E4B0A">
            <w:pPr>
              <w:spacing w:line="240" w:lineRule="auto"/>
              <w:ind w:firstLine="0"/>
              <w:jc w:val="center"/>
              <w:rPr>
                <w:color w:val="000000"/>
                <w:sz w:val="22"/>
              </w:rPr>
            </w:pPr>
            <w:r w:rsidRPr="002E4B0A">
              <w:rPr>
                <w:color w:val="000000"/>
                <w:sz w:val="22"/>
              </w:rPr>
              <w:t>ТК-11 – Уз.1</w:t>
            </w:r>
          </w:p>
        </w:tc>
        <w:tc>
          <w:tcPr>
            <w:tcW w:w="620" w:type="pct"/>
            <w:shd w:val="clear" w:color="auto" w:fill="auto"/>
            <w:vAlign w:val="center"/>
            <w:hideMark/>
          </w:tcPr>
          <w:p w14:paraId="7431E6B7"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396CE5B4"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04" w:type="pct"/>
            <w:shd w:val="clear" w:color="auto" w:fill="auto"/>
            <w:vAlign w:val="center"/>
            <w:hideMark/>
          </w:tcPr>
          <w:p w14:paraId="21B50189"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46" w:type="pct"/>
            <w:shd w:val="clear" w:color="auto" w:fill="auto"/>
            <w:vAlign w:val="center"/>
            <w:hideMark/>
          </w:tcPr>
          <w:p w14:paraId="3808A1C3" w14:textId="77777777" w:rsidR="002E4B0A" w:rsidRPr="002E4B0A" w:rsidRDefault="002E4B0A" w:rsidP="002E4B0A">
            <w:pPr>
              <w:spacing w:line="240" w:lineRule="auto"/>
              <w:ind w:firstLine="0"/>
              <w:jc w:val="center"/>
              <w:rPr>
                <w:color w:val="000000"/>
                <w:sz w:val="22"/>
              </w:rPr>
            </w:pPr>
            <w:r w:rsidRPr="002E4B0A">
              <w:rPr>
                <w:color w:val="000000"/>
                <w:sz w:val="22"/>
              </w:rPr>
              <w:t>15</w:t>
            </w:r>
          </w:p>
        </w:tc>
        <w:tc>
          <w:tcPr>
            <w:tcW w:w="661" w:type="pct"/>
            <w:shd w:val="clear" w:color="auto" w:fill="auto"/>
            <w:noWrap/>
            <w:vAlign w:val="center"/>
            <w:hideMark/>
          </w:tcPr>
          <w:p w14:paraId="3E328A22"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33EA2174"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7E097763" w14:textId="77777777" w:rsidTr="002E4B0A">
        <w:tc>
          <w:tcPr>
            <w:tcW w:w="238" w:type="pct"/>
            <w:shd w:val="clear" w:color="auto" w:fill="auto"/>
            <w:noWrap/>
            <w:vAlign w:val="center"/>
            <w:hideMark/>
          </w:tcPr>
          <w:p w14:paraId="2DC4CAFF" w14:textId="77777777" w:rsidR="002E4B0A" w:rsidRPr="002E4B0A" w:rsidRDefault="002E4B0A" w:rsidP="002E4B0A">
            <w:pPr>
              <w:spacing w:line="240" w:lineRule="auto"/>
              <w:ind w:firstLine="0"/>
              <w:jc w:val="center"/>
              <w:rPr>
                <w:sz w:val="22"/>
              </w:rPr>
            </w:pPr>
            <w:r w:rsidRPr="002E4B0A">
              <w:rPr>
                <w:sz w:val="22"/>
              </w:rPr>
              <w:t>30</w:t>
            </w:r>
          </w:p>
        </w:tc>
        <w:tc>
          <w:tcPr>
            <w:tcW w:w="1214" w:type="pct"/>
            <w:shd w:val="clear" w:color="auto" w:fill="auto"/>
            <w:vAlign w:val="center"/>
            <w:hideMark/>
          </w:tcPr>
          <w:p w14:paraId="71AC5C72" w14:textId="77777777" w:rsidR="002E4B0A" w:rsidRPr="002E4B0A" w:rsidRDefault="002E4B0A" w:rsidP="002E4B0A">
            <w:pPr>
              <w:spacing w:line="240" w:lineRule="auto"/>
              <w:ind w:firstLine="0"/>
              <w:jc w:val="center"/>
              <w:rPr>
                <w:color w:val="000000"/>
                <w:sz w:val="22"/>
              </w:rPr>
            </w:pPr>
            <w:r w:rsidRPr="002E4B0A">
              <w:rPr>
                <w:color w:val="000000"/>
                <w:sz w:val="22"/>
              </w:rPr>
              <w:t>Уз.1 – ул. Центральная 11, Магазин</w:t>
            </w:r>
          </w:p>
        </w:tc>
        <w:tc>
          <w:tcPr>
            <w:tcW w:w="620" w:type="pct"/>
            <w:shd w:val="clear" w:color="auto" w:fill="auto"/>
            <w:vAlign w:val="center"/>
            <w:hideMark/>
          </w:tcPr>
          <w:p w14:paraId="7C636A03"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0CE6E4D0"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04" w:type="pct"/>
            <w:shd w:val="clear" w:color="auto" w:fill="auto"/>
            <w:vAlign w:val="center"/>
            <w:hideMark/>
          </w:tcPr>
          <w:p w14:paraId="10E4AC73"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46" w:type="pct"/>
            <w:shd w:val="clear" w:color="auto" w:fill="auto"/>
            <w:vAlign w:val="center"/>
            <w:hideMark/>
          </w:tcPr>
          <w:p w14:paraId="2FB863B0" w14:textId="77777777" w:rsidR="002E4B0A" w:rsidRPr="002E4B0A" w:rsidRDefault="002E4B0A" w:rsidP="002E4B0A">
            <w:pPr>
              <w:spacing w:line="240" w:lineRule="auto"/>
              <w:ind w:firstLine="0"/>
              <w:jc w:val="center"/>
              <w:rPr>
                <w:color w:val="000000"/>
                <w:sz w:val="22"/>
              </w:rPr>
            </w:pPr>
            <w:r w:rsidRPr="002E4B0A">
              <w:rPr>
                <w:color w:val="000000"/>
                <w:sz w:val="22"/>
              </w:rPr>
              <w:t>5</w:t>
            </w:r>
          </w:p>
        </w:tc>
        <w:tc>
          <w:tcPr>
            <w:tcW w:w="661" w:type="pct"/>
            <w:shd w:val="clear" w:color="auto" w:fill="auto"/>
            <w:noWrap/>
            <w:vAlign w:val="center"/>
            <w:hideMark/>
          </w:tcPr>
          <w:p w14:paraId="4FD51B59"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3D86F8F4"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13D23639" w14:textId="77777777" w:rsidTr="002E4B0A">
        <w:tc>
          <w:tcPr>
            <w:tcW w:w="238" w:type="pct"/>
            <w:shd w:val="clear" w:color="auto" w:fill="auto"/>
            <w:noWrap/>
            <w:vAlign w:val="center"/>
            <w:hideMark/>
          </w:tcPr>
          <w:p w14:paraId="4C360D7F" w14:textId="77777777" w:rsidR="002E4B0A" w:rsidRPr="002E4B0A" w:rsidRDefault="002E4B0A" w:rsidP="002E4B0A">
            <w:pPr>
              <w:spacing w:line="240" w:lineRule="auto"/>
              <w:ind w:firstLine="0"/>
              <w:jc w:val="center"/>
              <w:rPr>
                <w:sz w:val="22"/>
              </w:rPr>
            </w:pPr>
            <w:r w:rsidRPr="002E4B0A">
              <w:rPr>
                <w:sz w:val="22"/>
              </w:rPr>
              <w:t>31</w:t>
            </w:r>
          </w:p>
        </w:tc>
        <w:tc>
          <w:tcPr>
            <w:tcW w:w="1214" w:type="pct"/>
            <w:shd w:val="clear" w:color="auto" w:fill="auto"/>
            <w:vAlign w:val="center"/>
            <w:hideMark/>
          </w:tcPr>
          <w:p w14:paraId="50B096C7" w14:textId="77777777" w:rsidR="002E4B0A" w:rsidRPr="002E4B0A" w:rsidRDefault="002E4B0A" w:rsidP="002E4B0A">
            <w:pPr>
              <w:spacing w:line="240" w:lineRule="auto"/>
              <w:ind w:firstLine="0"/>
              <w:jc w:val="center"/>
              <w:rPr>
                <w:color w:val="000000"/>
                <w:sz w:val="22"/>
              </w:rPr>
            </w:pPr>
            <w:r w:rsidRPr="002E4B0A">
              <w:rPr>
                <w:color w:val="000000"/>
                <w:sz w:val="22"/>
              </w:rPr>
              <w:t>Уз.1 – Магазин (отключен)</w:t>
            </w:r>
          </w:p>
        </w:tc>
        <w:tc>
          <w:tcPr>
            <w:tcW w:w="620" w:type="pct"/>
            <w:shd w:val="clear" w:color="auto" w:fill="auto"/>
            <w:vAlign w:val="center"/>
            <w:hideMark/>
          </w:tcPr>
          <w:p w14:paraId="219541BD"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7607A348"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04" w:type="pct"/>
            <w:shd w:val="clear" w:color="auto" w:fill="auto"/>
            <w:vAlign w:val="center"/>
            <w:hideMark/>
          </w:tcPr>
          <w:p w14:paraId="1E100721" w14:textId="77777777" w:rsidR="002E4B0A" w:rsidRPr="002E4B0A" w:rsidRDefault="002E4B0A" w:rsidP="002E4B0A">
            <w:pPr>
              <w:spacing w:line="240" w:lineRule="auto"/>
              <w:ind w:firstLine="0"/>
              <w:jc w:val="center"/>
              <w:rPr>
                <w:color w:val="000000"/>
                <w:sz w:val="22"/>
              </w:rPr>
            </w:pPr>
            <w:r w:rsidRPr="002E4B0A">
              <w:rPr>
                <w:color w:val="000000"/>
                <w:sz w:val="22"/>
              </w:rPr>
              <w:t>40</w:t>
            </w:r>
          </w:p>
        </w:tc>
        <w:tc>
          <w:tcPr>
            <w:tcW w:w="646" w:type="pct"/>
            <w:shd w:val="clear" w:color="auto" w:fill="auto"/>
            <w:vAlign w:val="center"/>
            <w:hideMark/>
          </w:tcPr>
          <w:p w14:paraId="67EE4E22" w14:textId="77777777" w:rsidR="002E4B0A" w:rsidRPr="002E4B0A" w:rsidRDefault="002E4B0A" w:rsidP="002E4B0A">
            <w:pPr>
              <w:spacing w:line="240" w:lineRule="auto"/>
              <w:ind w:firstLine="0"/>
              <w:jc w:val="center"/>
              <w:rPr>
                <w:color w:val="000000"/>
                <w:sz w:val="22"/>
              </w:rPr>
            </w:pPr>
            <w:r w:rsidRPr="002E4B0A">
              <w:rPr>
                <w:color w:val="000000"/>
                <w:sz w:val="22"/>
              </w:rPr>
              <w:t>4,32</w:t>
            </w:r>
          </w:p>
        </w:tc>
        <w:tc>
          <w:tcPr>
            <w:tcW w:w="661" w:type="pct"/>
            <w:shd w:val="clear" w:color="auto" w:fill="auto"/>
            <w:noWrap/>
            <w:vAlign w:val="center"/>
            <w:hideMark/>
          </w:tcPr>
          <w:p w14:paraId="3C3863B1"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5A554202" w14:textId="77777777" w:rsidR="002E4B0A" w:rsidRPr="002E4B0A" w:rsidRDefault="002E4B0A" w:rsidP="002E4B0A">
            <w:pPr>
              <w:spacing w:line="240" w:lineRule="auto"/>
              <w:ind w:firstLine="0"/>
              <w:jc w:val="center"/>
              <w:rPr>
                <w:color w:val="000000"/>
                <w:sz w:val="22"/>
              </w:rPr>
            </w:pPr>
            <w:r w:rsidRPr="002E4B0A">
              <w:rPr>
                <w:color w:val="000000"/>
                <w:sz w:val="22"/>
              </w:rPr>
              <w:t>Полипропилен</w:t>
            </w:r>
          </w:p>
        </w:tc>
      </w:tr>
      <w:tr w:rsidR="002E4B0A" w:rsidRPr="002E4B0A" w14:paraId="08CD6527" w14:textId="77777777" w:rsidTr="002E4B0A">
        <w:tc>
          <w:tcPr>
            <w:tcW w:w="238" w:type="pct"/>
            <w:shd w:val="clear" w:color="auto" w:fill="auto"/>
            <w:noWrap/>
            <w:vAlign w:val="center"/>
            <w:hideMark/>
          </w:tcPr>
          <w:p w14:paraId="0276E6FA" w14:textId="77777777" w:rsidR="002E4B0A" w:rsidRPr="002E4B0A" w:rsidRDefault="002E4B0A" w:rsidP="002E4B0A">
            <w:pPr>
              <w:spacing w:line="240" w:lineRule="auto"/>
              <w:ind w:firstLine="0"/>
              <w:jc w:val="center"/>
              <w:rPr>
                <w:sz w:val="22"/>
              </w:rPr>
            </w:pPr>
            <w:r w:rsidRPr="002E4B0A">
              <w:rPr>
                <w:sz w:val="22"/>
              </w:rPr>
              <w:t>32</w:t>
            </w:r>
          </w:p>
        </w:tc>
        <w:tc>
          <w:tcPr>
            <w:tcW w:w="1214" w:type="pct"/>
            <w:shd w:val="clear" w:color="auto" w:fill="auto"/>
            <w:vAlign w:val="center"/>
            <w:hideMark/>
          </w:tcPr>
          <w:p w14:paraId="2687B620" w14:textId="77777777" w:rsidR="002E4B0A" w:rsidRPr="002E4B0A" w:rsidRDefault="002E4B0A" w:rsidP="002E4B0A">
            <w:pPr>
              <w:spacing w:line="240" w:lineRule="auto"/>
              <w:ind w:firstLine="0"/>
              <w:jc w:val="center"/>
              <w:rPr>
                <w:color w:val="000000"/>
                <w:sz w:val="22"/>
              </w:rPr>
            </w:pPr>
            <w:r w:rsidRPr="002E4B0A">
              <w:rPr>
                <w:color w:val="000000"/>
                <w:sz w:val="22"/>
              </w:rPr>
              <w:t>ТК-11 – ТК-12</w:t>
            </w:r>
          </w:p>
        </w:tc>
        <w:tc>
          <w:tcPr>
            <w:tcW w:w="620" w:type="pct"/>
            <w:shd w:val="clear" w:color="auto" w:fill="auto"/>
            <w:vAlign w:val="center"/>
            <w:hideMark/>
          </w:tcPr>
          <w:p w14:paraId="3F62B109"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482E74B8"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04" w:type="pct"/>
            <w:shd w:val="clear" w:color="auto" w:fill="auto"/>
            <w:vAlign w:val="center"/>
            <w:hideMark/>
          </w:tcPr>
          <w:p w14:paraId="39409781" w14:textId="77777777" w:rsidR="002E4B0A" w:rsidRPr="002E4B0A" w:rsidRDefault="002E4B0A" w:rsidP="002E4B0A">
            <w:pPr>
              <w:spacing w:line="240" w:lineRule="auto"/>
              <w:ind w:firstLine="0"/>
              <w:jc w:val="center"/>
              <w:rPr>
                <w:color w:val="000000"/>
                <w:sz w:val="22"/>
              </w:rPr>
            </w:pPr>
            <w:r w:rsidRPr="002E4B0A">
              <w:rPr>
                <w:color w:val="000000"/>
                <w:sz w:val="22"/>
              </w:rPr>
              <w:t>89</w:t>
            </w:r>
          </w:p>
        </w:tc>
        <w:tc>
          <w:tcPr>
            <w:tcW w:w="646" w:type="pct"/>
            <w:shd w:val="clear" w:color="auto" w:fill="auto"/>
            <w:vAlign w:val="center"/>
            <w:hideMark/>
          </w:tcPr>
          <w:p w14:paraId="7E00EF79" w14:textId="77777777" w:rsidR="002E4B0A" w:rsidRPr="002E4B0A" w:rsidRDefault="002E4B0A" w:rsidP="002E4B0A">
            <w:pPr>
              <w:spacing w:line="240" w:lineRule="auto"/>
              <w:ind w:firstLine="0"/>
              <w:jc w:val="center"/>
              <w:rPr>
                <w:color w:val="000000"/>
                <w:sz w:val="22"/>
              </w:rPr>
            </w:pPr>
            <w:r w:rsidRPr="002E4B0A">
              <w:rPr>
                <w:color w:val="000000"/>
                <w:sz w:val="22"/>
              </w:rPr>
              <w:t>37,96</w:t>
            </w:r>
          </w:p>
        </w:tc>
        <w:tc>
          <w:tcPr>
            <w:tcW w:w="661" w:type="pct"/>
            <w:shd w:val="clear" w:color="auto" w:fill="auto"/>
            <w:noWrap/>
            <w:vAlign w:val="center"/>
            <w:hideMark/>
          </w:tcPr>
          <w:p w14:paraId="04EFFD55"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05D64979"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5CE19CDB" w14:textId="77777777" w:rsidTr="002E4B0A">
        <w:tc>
          <w:tcPr>
            <w:tcW w:w="238" w:type="pct"/>
            <w:shd w:val="clear" w:color="auto" w:fill="auto"/>
            <w:noWrap/>
            <w:vAlign w:val="center"/>
            <w:hideMark/>
          </w:tcPr>
          <w:p w14:paraId="4AAE3381" w14:textId="77777777" w:rsidR="002E4B0A" w:rsidRPr="002E4B0A" w:rsidRDefault="002E4B0A" w:rsidP="002E4B0A">
            <w:pPr>
              <w:spacing w:line="240" w:lineRule="auto"/>
              <w:ind w:firstLine="0"/>
              <w:jc w:val="center"/>
              <w:rPr>
                <w:sz w:val="22"/>
              </w:rPr>
            </w:pPr>
            <w:r w:rsidRPr="002E4B0A">
              <w:rPr>
                <w:sz w:val="22"/>
              </w:rPr>
              <w:t>33</w:t>
            </w:r>
          </w:p>
        </w:tc>
        <w:tc>
          <w:tcPr>
            <w:tcW w:w="1214" w:type="pct"/>
            <w:shd w:val="clear" w:color="auto" w:fill="auto"/>
            <w:vAlign w:val="center"/>
            <w:hideMark/>
          </w:tcPr>
          <w:p w14:paraId="17FAA765" w14:textId="77777777" w:rsidR="002E4B0A" w:rsidRPr="002E4B0A" w:rsidRDefault="002E4B0A" w:rsidP="002E4B0A">
            <w:pPr>
              <w:spacing w:line="240" w:lineRule="auto"/>
              <w:ind w:firstLine="0"/>
              <w:jc w:val="center"/>
              <w:rPr>
                <w:color w:val="000000"/>
                <w:sz w:val="22"/>
              </w:rPr>
            </w:pPr>
            <w:r w:rsidRPr="002E4B0A">
              <w:rPr>
                <w:color w:val="000000"/>
                <w:sz w:val="22"/>
              </w:rPr>
              <w:t>ТК-12 – Центральная улица, 12в</w:t>
            </w:r>
          </w:p>
        </w:tc>
        <w:tc>
          <w:tcPr>
            <w:tcW w:w="620" w:type="pct"/>
            <w:shd w:val="clear" w:color="auto" w:fill="auto"/>
            <w:vAlign w:val="center"/>
            <w:hideMark/>
          </w:tcPr>
          <w:p w14:paraId="05F484C4"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10961A17"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04" w:type="pct"/>
            <w:shd w:val="clear" w:color="auto" w:fill="auto"/>
            <w:vAlign w:val="center"/>
            <w:hideMark/>
          </w:tcPr>
          <w:p w14:paraId="69739163" w14:textId="77777777" w:rsidR="002E4B0A" w:rsidRPr="002E4B0A" w:rsidRDefault="002E4B0A" w:rsidP="002E4B0A">
            <w:pPr>
              <w:spacing w:line="240" w:lineRule="auto"/>
              <w:ind w:firstLine="0"/>
              <w:jc w:val="center"/>
              <w:rPr>
                <w:color w:val="000000"/>
                <w:sz w:val="22"/>
              </w:rPr>
            </w:pPr>
            <w:r w:rsidRPr="002E4B0A">
              <w:rPr>
                <w:color w:val="000000"/>
                <w:sz w:val="22"/>
              </w:rPr>
              <w:t>57</w:t>
            </w:r>
          </w:p>
        </w:tc>
        <w:tc>
          <w:tcPr>
            <w:tcW w:w="646" w:type="pct"/>
            <w:shd w:val="clear" w:color="auto" w:fill="auto"/>
            <w:vAlign w:val="center"/>
            <w:hideMark/>
          </w:tcPr>
          <w:p w14:paraId="119D632D" w14:textId="77777777" w:rsidR="002E4B0A" w:rsidRPr="002E4B0A" w:rsidRDefault="002E4B0A" w:rsidP="002E4B0A">
            <w:pPr>
              <w:spacing w:line="240" w:lineRule="auto"/>
              <w:ind w:firstLine="0"/>
              <w:jc w:val="center"/>
              <w:rPr>
                <w:color w:val="000000"/>
                <w:sz w:val="22"/>
              </w:rPr>
            </w:pPr>
            <w:r w:rsidRPr="002E4B0A">
              <w:rPr>
                <w:color w:val="000000"/>
                <w:sz w:val="22"/>
              </w:rPr>
              <w:t>33,09</w:t>
            </w:r>
          </w:p>
        </w:tc>
        <w:tc>
          <w:tcPr>
            <w:tcW w:w="661" w:type="pct"/>
            <w:shd w:val="clear" w:color="auto" w:fill="auto"/>
            <w:noWrap/>
            <w:vAlign w:val="center"/>
            <w:hideMark/>
          </w:tcPr>
          <w:p w14:paraId="5DF27183"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38F9A953"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r w:rsidR="002E4B0A" w:rsidRPr="002E4B0A" w14:paraId="7A7B2304" w14:textId="77777777" w:rsidTr="002E4B0A">
        <w:tc>
          <w:tcPr>
            <w:tcW w:w="238" w:type="pct"/>
            <w:shd w:val="clear" w:color="auto" w:fill="auto"/>
            <w:noWrap/>
            <w:vAlign w:val="center"/>
            <w:hideMark/>
          </w:tcPr>
          <w:p w14:paraId="564B773E" w14:textId="77777777" w:rsidR="002E4B0A" w:rsidRPr="002E4B0A" w:rsidRDefault="002E4B0A" w:rsidP="002E4B0A">
            <w:pPr>
              <w:spacing w:line="240" w:lineRule="auto"/>
              <w:ind w:firstLine="0"/>
              <w:jc w:val="center"/>
              <w:rPr>
                <w:sz w:val="22"/>
              </w:rPr>
            </w:pPr>
            <w:r w:rsidRPr="002E4B0A">
              <w:rPr>
                <w:sz w:val="22"/>
              </w:rPr>
              <w:t>34</w:t>
            </w:r>
          </w:p>
        </w:tc>
        <w:tc>
          <w:tcPr>
            <w:tcW w:w="1214" w:type="pct"/>
            <w:shd w:val="clear" w:color="auto" w:fill="auto"/>
            <w:vAlign w:val="center"/>
            <w:hideMark/>
          </w:tcPr>
          <w:p w14:paraId="282A5EC4" w14:textId="77777777" w:rsidR="002E4B0A" w:rsidRPr="002E4B0A" w:rsidRDefault="002E4B0A" w:rsidP="002E4B0A">
            <w:pPr>
              <w:spacing w:line="240" w:lineRule="auto"/>
              <w:ind w:firstLine="0"/>
              <w:jc w:val="center"/>
              <w:rPr>
                <w:color w:val="000000"/>
                <w:sz w:val="22"/>
              </w:rPr>
            </w:pPr>
            <w:r w:rsidRPr="002E4B0A">
              <w:rPr>
                <w:color w:val="000000"/>
                <w:sz w:val="22"/>
              </w:rPr>
              <w:t>ТК-12 – Центральная улица, 6</w:t>
            </w:r>
          </w:p>
        </w:tc>
        <w:tc>
          <w:tcPr>
            <w:tcW w:w="620" w:type="pct"/>
            <w:shd w:val="clear" w:color="auto" w:fill="auto"/>
            <w:vAlign w:val="center"/>
            <w:hideMark/>
          </w:tcPr>
          <w:p w14:paraId="7C82457D" w14:textId="77777777" w:rsidR="002E4B0A" w:rsidRPr="002E4B0A" w:rsidRDefault="002E4B0A" w:rsidP="002E4B0A">
            <w:pPr>
              <w:spacing w:line="240" w:lineRule="auto"/>
              <w:ind w:firstLine="0"/>
              <w:jc w:val="center"/>
              <w:rPr>
                <w:sz w:val="22"/>
              </w:rPr>
            </w:pPr>
            <w:r w:rsidRPr="002E4B0A">
              <w:rPr>
                <w:sz w:val="22"/>
              </w:rPr>
              <w:t>2016</w:t>
            </w:r>
          </w:p>
        </w:tc>
        <w:tc>
          <w:tcPr>
            <w:tcW w:w="484" w:type="pct"/>
            <w:shd w:val="clear" w:color="auto" w:fill="auto"/>
            <w:vAlign w:val="center"/>
            <w:hideMark/>
          </w:tcPr>
          <w:p w14:paraId="2CB0C6C5" w14:textId="77777777" w:rsidR="002E4B0A" w:rsidRPr="002E4B0A" w:rsidRDefault="002E4B0A" w:rsidP="002E4B0A">
            <w:pPr>
              <w:spacing w:line="240" w:lineRule="auto"/>
              <w:ind w:firstLine="0"/>
              <w:jc w:val="center"/>
              <w:rPr>
                <w:color w:val="000000"/>
                <w:sz w:val="22"/>
              </w:rPr>
            </w:pPr>
            <w:r w:rsidRPr="002E4B0A">
              <w:rPr>
                <w:color w:val="000000"/>
                <w:sz w:val="22"/>
              </w:rPr>
              <w:t>76</w:t>
            </w:r>
          </w:p>
        </w:tc>
        <w:tc>
          <w:tcPr>
            <w:tcW w:w="604" w:type="pct"/>
            <w:shd w:val="clear" w:color="auto" w:fill="auto"/>
            <w:vAlign w:val="center"/>
            <w:hideMark/>
          </w:tcPr>
          <w:p w14:paraId="14C63EDF" w14:textId="77777777" w:rsidR="002E4B0A" w:rsidRPr="002E4B0A" w:rsidRDefault="002E4B0A" w:rsidP="002E4B0A">
            <w:pPr>
              <w:spacing w:line="240" w:lineRule="auto"/>
              <w:ind w:firstLine="0"/>
              <w:jc w:val="center"/>
              <w:rPr>
                <w:color w:val="000000"/>
                <w:sz w:val="22"/>
              </w:rPr>
            </w:pPr>
            <w:r w:rsidRPr="002E4B0A">
              <w:rPr>
                <w:color w:val="000000"/>
                <w:sz w:val="22"/>
              </w:rPr>
              <w:t>76</w:t>
            </w:r>
          </w:p>
        </w:tc>
        <w:tc>
          <w:tcPr>
            <w:tcW w:w="646" w:type="pct"/>
            <w:shd w:val="clear" w:color="auto" w:fill="auto"/>
            <w:vAlign w:val="center"/>
            <w:hideMark/>
          </w:tcPr>
          <w:p w14:paraId="1466B98C" w14:textId="77777777" w:rsidR="002E4B0A" w:rsidRPr="002E4B0A" w:rsidRDefault="002E4B0A" w:rsidP="002E4B0A">
            <w:pPr>
              <w:spacing w:line="240" w:lineRule="auto"/>
              <w:ind w:firstLine="0"/>
              <w:jc w:val="center"/>
              <w:rPr>
                <w:color w:val="000000"/>
                <w:sz w:val="22"/>
              </w:rPr>
            </w:pPr>
            <w:r w:rsidRPr="002E4B0A">
              <w:rPr>
                <w:color w:val="000000"/>
                <w:sz w:val="22"/>
              </w:rPr>
              <w:t>11</w:t>
            </w:r>
          </w:p>
        </w:tc>
        <w:tc>
          <w:tcPr>
            <w:tcW w:w="661" w:type="pct"/>
            <w:shd w:val="clear" w:color="auto" w:fill="auto"/>
            <w:noWrap/>
            <w:vAlign w:val="center"/>
            <w:hideMark/>
          </w:tcPr>
          <w:p w14:paraId="43E8DCBE" w14:textId="77777777" w:rsidR="002E4B0A" w:rsidRPr="002E4B0A" w:rsidRDefault="002E4B0A" w:rsidP="002E4B0A">
            <w:pPr>
              <w:spacing w:line="240" w:lineRule="auto"/>
              <w:ind w:firstLine="0"/>
              <w:jc w:val="center"/>
              <w:rPr>
                <w:sz w:val="22"/>
              </w:rPr>
            </w:pPr>
            <w:r w:rsidRPr="002E4B0A">
              <w:rPr>
                <w:sz w:val="22"/>
              </w:rPr>
              <w:t>ппу</w:t>
            </w:r>
          </w:p>
        </w:tc>
        <w:tc>
          <w:tcPr>
            <w:tcW w:w="533" w:type="pct"/>
            <w:shd w:val="clear" w:color="auto" w:fill="auto"/>
            <w:vAlign w:val="center"/>
            <w:hideMark/>
          </w:tcPr>
          <w:p w14:paraId="5769374B" w14:textId="77777777" w:rsidR="002E4B0A" w:rsidRPr="002E4B0A" w:rsidRDefault="002E4B0A" w:rsidP="002E4B0A">
            <w:pPr>
              <w:spacing w:line="240" w:lineRule="auto"/>
              <w:ind w:firstLine="0"/>
              <w:jc w:val="center"/>
              <w:rPr>
                <w:color w:val="000000"/>
                <w:sz w:val="22"/>
              </w:rPr>
            </w:pPr>
            <w:r w:rsidRPr="002E4B0A">
              <w:rPr>
                <w:color w:val="000000"/>
                <w:sz w:val="22"/>
              </w:rPr>
              <w:t>Сталь 20</w:t>
            </w:r>
          </w:p>
        </w:tc>
      </w:tr>
    </w:tbl>
    <w:p w14:paraId="6B4FE81B" w14:textId="77777777" w:rsidR="00CE6AB7" w:rsidRPr="00AD2C10" w:rsidRDefault="00CE6AB7" w:rsidP="00426748"/>
    <w:p w14:paraId="73884E8A" w14:textId="77777777" w:rsidR="00CE6AB7" w:rsidRPr="00AD2C10" w:rsidRDefault="00CE6AB7" w:rsidP="00426748">
      <w:pPr>
        <w:sectPr w:rsidR="00CE6AB7" w:rsidRPr="00AD2C10" w:rsidSect="00426748">
          <w:pgSz w:w="16838" w:h="11906" w:orient="landscape"/>
          <w:pgMar w:top="1701" w:right="1134" w:bottom="851" w:left="851" w:header="142" w:footer="411" w:gutter="0"/>
          <w:cols w:space="708"/>
          <w:docGrid w:linePitch="360"/>
        </w:sectPr>
      </w:pPr>
    </w:p>
    <w:p w14:paraId="4F39F25A" w14:textId="2F0E06A8" w:rsidR="00A17EA4" w:rsidRPr="00AD2C10" w:rsidRDefault="00CC1BF0" w:rsidP="00CC1BF0">
      <w:pPr>
        <w:pStyle w:val="5"/>
      </w:pPr>
      <w:bookmarkStart w:id="119" w:name="_Toc139362838"/>
      <w:r>
        <w:t xml:space="preserve">1.3.3.2. </w:t>
      </w:r>
      <w:r w:rsidR="00A17EA4" w:rsidRPr="00AD2C10">
        <w:t>СЦТ котельной п.ст. Громово</w:t>
      </w:r>
      <w:bookmarkEnd w:id="119"/>
    </w:p>
    <w:p w14:paraId="7D134806" w14:textId="5E8A0F0B" w:rsidR="00DE7B0D" w:rsidRPr="00AD2C10" w:rsidRDefault="00DE7B0D" w:rsidP="00DE7B0D">
      <w:pPr>
        <w:pStyle w:val="aff1"/>
        <w:spacing w:before="0" w:after="0"/>
        <w:ind w:firstLine="709"/>
      </w:pPr>
      <w:r w:rsidRPr="00AD2C10">
        <w:t>Система теплоснабжения котельной п.ст. Громово – закрытая, четырехтрубная. Параметры тепловых сетей отопления и горячего водоснабже</w:t>
      </w:r>
      <w:r w:rsidR="00A17EA4" w:rsidRPr="00AD2C10">
        <w:t>ния представлены в таблицах 3</w:t>
      </w:r>
      <w:r w:rsidR="006A3F05">
        <w:t>8</w:t>
      </w:r>
      <w:r w:rsidR="00A17EA4" w:rsidRPr="00AD2C10">
        <w:t xml:space="preserve"> и 3</w:t>
      </w:r>
      <w:r w:rsidR="006A3F05">
        <w:t>9</w:t>
      </w:r>
      <w:r w:rsidRPr="00AD2C10">
        <w:t xml:space="preserve"> соответственно.</w:t>
      </w:r>
    </w:p>
    <w:p w14:paraId="67BF0C82" w14:textId="3977C8F9" w:rsidR="0097379D" w:rsidRPr="00AD2C10" w:rsidRDefault="004B4CD6" w:rsidP="00800566">
      <w:pPr>
        <w:rPr>
          <w:lang w:eastAsia="en-US"/>
        </w:rPr>
      </w:pPr>
      <w:r w:rsidRPr="004B4CD6">
        <w:t xml:space="preserve">Протяженность распределительных тепловых сетей составляет 2244,31 м в двухтрубном исчислении. Средневзвешенный срок эксплуатации тепловых сетей источника составляет </w:t>
      </w:r>
      <w:r>
        <w:t>8</w:t>
      </w:r>
      <w:r w:rsidRPr="004B4CD6">
        <w:t xml:space="preserve"> лет. </w:t>
      </w:r>
      <w:r w:rsidR="00DE7B0D" w:rsidRPr="00AD2C10">
        <w:t xml:space="preserve">Прокладка тепловых сетей выполнена подземным способом, бесканально и в непроходных каналах. </w:t>
      </w:r>
      <w:r w:rsidR="0097379D" w:rsidRPr="00AD2C10">
        <w:rPr>
          <w:lang w:eastAsia="en-US" w:bidi="ru-RU"/>
        </w:rPr>
        <w:t>Давление в прямой магистрали отопления поддерживается на уровне 4 кгс/см</w:t>
      </w:r>
      <w:r w:rsidR="0097379D" w:rsidRPr="00AD2C10">
        <w:rPr>
          <w:vertAlign w:val="superscript"/>
          <w:lang w:eastAsia="en-US" w:bidi="ru-RU"/>
        </w:rPr>
        <w:t>2</w:t>
      </w:r>
      <w:r w:rsidR="0097379D" w:rsidRPr="00AD2C10">
        <w:rPr>
          <w:lang w:eastAsia="en-US" w:bidi="ru-RU"/>
        </w:rPr>
        <w:t>, давление в обратной магистрали – 2,8 кгс/см</w:t>
      </w:r>
      <w:r w:rsidR="0097379D" w:rsidRPr="00AD2C10">
        <w:rPr>
          <w:vertAlign w:val="superscript"/>
          <w:lang w:eastAsia="en-US" w:bidi="ru-RU"/>
        </w:rPr>
        <w:t>2</w:t>
      </w:r>
      <w:r w:rsidR="0097379D" w:rsidRPr="00AD2C10">
        <w:rPr>
          <w:lang w:eastAsia="en-US" w:bidi="ru-RU"/>
        </w:rPr>
        <w:t>, давление в прямой магистрали ГВС поддерживается на уровне 4,2 кгс/см</w:t>
      </w:r>
      <w:r w:rsidR="0097379D" w:rsidRPr="00AD2C10">
        <w:rPr>
          <w:vertAlign w:val="superscript"/>
          <w:lang w:eastAsia="en-US" w:bidi="ru-RU"/>
        </w:rPr>
        <w:t>2</w:t>
      </w:r>
      <w:r w:rsidR="0097379D" w:rsidRPr="00AD2C10">
        <w:rPr>
          <w:lang w:eastAsia="en-US" w:bidi="ru-RU"/>
        </w:rPr>
        <w:t>, давление в обратной магистрали – 3 кгс/см</w:t>
      </w:r>
      <w:r w:rsidR="0097379D" w:rsidRPr="00AD2C10">
        <w:rPr>
          <w:vertAlign w:val="superscript"/>
          <w:lang w:eastAsia="en-US" w:bidi="ru-RU"/>
        </w:rPr>
        <w:t>2</w:t>
      </w:r>
      <w:r w:rsidR="0097379D" w:rsidRPr="00AD2C10">
        <w:rPr>
          <w:lang w:eastAsia="en-US" w:bidi="ru-RU"/>
        </w:rPr>
        <w:t xml:space="preserve">. </w:t>
      </w:r>
      <w:r w:rsidR="009A4E72" w:rsidRPr="00AD2C10">
        <w:rPr>
          <w:lang w:eastAsia="en-US"/>
        </w:rPr>
        <w:t>Объём тепловой</w:t>
      </w:r>
      <w:r w:rsidR="00F011F2" w:rsidRPr="00AD2C10">
        <w:rPr>
          <w:lang w:eastAsia="en-US"/>
        </w:rPr>
        <w:t xml:space="preserve"> сети составляет </w:t>
      </w:r>
      <w:r w:rsidR="00810B90">
        <w:rPr>
          <w:lang w:eastAsia="en-US"/>
        </w:rPr>
        <w:t>14,77</w:t>
      </w:r>
      <w:r w:rsidR="0097379D" w:rsidRPr="00AD2C10">
        <w:rPr>
          <w:lang w:eastAsia="en-US"/>
        </w:rPr>
        <w:t xml:space="preserve"> м</w:t>
      </w:r>
      <w:r w:rsidR="0097379D" w:rsidRPr="00AD2C10">
        <w:rPr>
          <w:vertAlign w:val="superscript"/>
          <w:lang w:eastAsia="en-US"/>
        </w:rPr>
        <w:t>3</w:t>
      </w:r>
      <w:r w:rsidR="0097379D" w:rsidRPr="00AD2C10">
        <w:rPr>
          <w:lang w:eastAsia="en-US"/>
        </w:rPr>
        <w:t>.</w:t>
      </w:r>
      <w:r w:rsidR="00810B90" w:rsidRPr="00810B90">
        <w:rPr>
          <w:lang w:eastAsia="en-US"/>
        </w:rPr>
        <w:t xml:space="preserve"> </w:t>
      </w:r>
      <w:r w:rsidR="00810B90">
        <w:rPr>
          <w:lang w:eastAsia="en-US"/>
        </w:rPr>
        <w:t xml:space="preserve">Материальная характеристика </w:t>
      </w:r>
      <w:r w:rsidR="00810B90" w:rsidRPr="00810B90">
        <w:rPr>
          <w:lang w:eastAsia="en-US"/>
        </w:rPr>
        <w:t>400,035</w:t>
      </w:r>
      <w:r w:rsidR="00810B90">
        <w:rPr>
          <w:lang w:eastAsia="en-US"/>
        </w:rPr>
        <w:t xml:space="preserve"> м</w:t>
      </w:r>
      <w:r w:rsidR="00810B90">
        <w:rPr>
          <w:vertAlign w:val="superscript"/>
          <w:lang w:eastAsia="en-US"/>
        </w:rPr>
        <w:t>2</w:t>
      </w:r>
      <w:r w:rsidR="00810B90">
        <w:rPr>
          <w:lang w:eastAsia="en-US"/>
        </w:rPr>
        <w:t>.</w:t>
      </w:r>
    </w:p>
    <w:p w14:paraId="274FBAA9" w14:textId="5C30AE7B" w:rsidR="00800566" w:rsidRPr="00AD2C10" w:rsidRDefault="00800566" w:rsidP="000D2244">
      <w:pPr>
        <w:pStyle w:val="aff1"/>
        <w:spacing w:before="0" w:after="0"/>
        <w:ind w:firstLine="709"/>
      </w:pPr>
      <w:r w:rsidRPr="00AD2C10">
        <w:t xml:space="preserve">Техническое состояние трубопроводов тепловых сетей от котельной в п.ст. Громово оценивается как работоспособное (группа «б») в связи с относительно небольшим сроком эксплуатации, состояние трубопроводной арматуры и тепловой изоляции удовлетворительное. Средневзвешенный срок эксплуатации тепловых сетей – </w:t>
      </w:r>
      <w:r w:rsidR="006A3F05">
        <w:t>8</w:t>
      </w:r>
      <w:r w:rsidRPr="00AD2C10">
        <w:t xml:space="preserve"> лет, уровень износа составляет 28%.</w:t>
      </w:r>
    </w:p>
    <w:p w14:paraId="3B1E9168" w14:textId="77777777" w:rsidR="005330A0" w:rsidRDefault="00800566" w:rsidP="000D2244">
      <w:pPr>
        <w:rPr>
          <w:szCs w:val="26"/>
        </w:rPr>
      </w:pPr>
      <w:r w:rsidRPr="00AD2C10">
        <w:rPr>
          <w:szCs w:val="26"/>
        </w:rPr>
        <w:t>Параметры тепловых сетей представлены в таблицах ниже.</w:t>
      </w:r>
    </w:p>
    <w:p w14:paraId="38B89A4B" w14:textId="7BD525F8" w:rsidR="004B4CD6" w:rsidRPr="00AD2C10" w:rsidRDefault="004B4CD6" w:rsidP="000D2244">
      <w:pPr>
        <w:rPr>
          <w:szCs w:val="26"/>
        </w:rPr>
        <w:sectPr w:rsidR="004B4CD6" w:rsidRPr="00AD2C10" w:rsidSect="00CC1BF0">
          <w:pgSz w:w="11906" w:h="16838"/>
          <w:pgMar w:top="1134" w:right="850" w:bottom="1134" w:left="1701" w:header="142" w:footer="411" w:gutter="0"/>
          <w:cols w:space="708"/>
          <w:docGrid w:linePitch="360"/>
        </w:sectPr>
      </w:pPr>
    </w:p>
    <w:p w14:paraId="1D04123B" w14:textId="4F380D27" w:rsidR="008A386A" w:rsidRDefault="008A386A" w:rsidP="008A386A">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A17EA4" w:rsidRPr="00AD2C10">
        <w:rPr>
          <w:rFonts w:ascii="Times New Roman" w:hAnsi="Times New Roman"/>
          <w:sz w:val="24"/>
        </w:rPr>
        <w:fldChar w:fldCharType="begin"/>
      </w:r>
      <w:r w:rsidR="00A17EA4" w:rsidRPr="00AD2C10">
        <w:rPr>
          <w:rFonts w:ascii="Times New Roman" w:hAnsi="Times New Roman"/>
          <w:sz w:val="24"/>
        </w:rPr>
        <w:instrText xml:space="preserve"> SEQ Таблица \* ARABIC </w:instrText>
      </w:r>
      <w:r w:rsidR="00A17EA4" w:rsidRPr="00AD2C10">
        <w:rPr>
          <w:rFonts w:ascii="Times New Roman" w:hAnsi="Times New Roman"/>
          <w:sz w:val="24"/>
        </w:rPr>
        <w:fldChar w:fldCharType="separate"/>
      </w:r>
      <w:r w:rsidR="00EA3137">
        <w:rPr>
          <w:rFonts w:ascii="Times New Roman" w:hAnsi="Times New Roman"/>
          <w:noProof/>
          <w:sz w:val="24"/>
        </w:rPr>
        <w:t>38</w:t>
      </w:r>
      <w:r w:rsidR="00A17EA4" w:rsidRPr="00AD2C10">
        <w:rPr>
          <w:rFonts w:ascii="Times New Roman" w:hAnsi="Times New Roman"/>
          <w:sz w:val="24"/>
        </w:rPr>
        <w:fldChar w:fldCharType="end"/>
      </w:r>
      <w:r w:rsidRPr="00AD2C10">
        <w:rPr>
          <w:rFonts w:ascii="Times New Roman" w:hAnsi="Times New Roman"/>
          <w:sz w:val="24"/>
        </w:rPr>
        <w:t xml:space="preserve"> Параметры теловых сетей котельной п.ст. Громово (контур отопления)</w:t>
      </w:r>
    </w:p>
    <w:tbl>
      <w:tblPr>
        <w:tblW w:w="5000" w:type="pct"/>
        <w:tblLook w:val="04A0" w:firstRow="1" w:lastRow="0" w:firstColumn="1" w:lastColumn="0" w:noHBand="0" w:noVBand="1"/>
      </w:tblPr>
      <w:tblGrid>
        <w:gridCol w:w="754"/>
        <w:gridCol w:w="3389"/>
        <w:gridCol w:w="1516"/>
        <w:gridCol w:w="1310"/>
        <w:gridCol w:w="1563"/>
        <w:gridCol w:w="1793"/>
        <w:gridCol w:w="1708"/>
        <w:gridCol w:w="1552"/>
        <w:gridCol w:w="1484"/>
      </w:tblGrid>
      <w:tr w:rsidR="006A3F05" w:rsidRPr="006A3F05" w14:paraId="2E1AE4C6" w14:textId="77777777" w:rsidTr="006A3F05">
        <w:tc>
          <w:tcPr>
            <w:tcW w:w="160"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84FC266" w14:textId="77777777" w:rsidR="006A3F05" w:rsidRPr="006A3F05" w:rsidRDefault="006A3F05" w:rsidP="006A3F05">
            <w:pPr>
              <w:spacing w:line="240" w:lineRule="auto"/>
              <w:ind w:firstLine="0"/>
              <w:jc w:val="center"/>
              <w:rPr>
                <w:b/>
                <w:bCs/>
                <w:sz w:val="20"/>
                <w:szCs w:val="20"/>
              </w:rPr>
            </w:pPr>
            <w:r w:rsidRPr="006A3F05">
              <w:rPr>
                <w:b/>
                <w:bCs/>
                <w:sz w:val="20"/>
                <w:szCs w:val="20"/>
              </w:rPr>
              <w:t>№ п/п</w:t>
            </w:r>
          </w:p>
        </w:tc>
        <w:tc>
          <w:tcPr>
            <w:tcW w:w="1143" w:type="pct"/>
            <w:tcBorders>
              <w:top w:val="single" w:sz="4" w:space="0" w:color="auto"/>
              <w:left w:val="nil"/>
              <w:bottom w:val="single" w:sz="4" w:space="0" w:color="auto"/>
              <w:right w:val="single" w:sz="4" w:space="0" w:color="auto"/>
            </w:tcBorders>
            <w:shd w:val="clear" w:color="000000" w:fill="BFBFBF"/>
            <w:vAlign w:val="center"/>
            <w:hideMark/>
          </w:tcPr>
          <w:p w14:paraId="46E17927" w14:textId="77777777" w:rsidR="006A3F05" w:rsidRPr="006A3F05" w:rsidRDefault="006A3F05" w:rsidP="006A3F05">
            <w:pPr>
              <w:spacing w:line="240" w:lineRule="auto"/>
              <w:ind w:firstLine="0"/>
              <w:jc w:val="center"/>
              <w:rPr>
                <w:b/>
                <w:bCs/>
                <w:sz w:val="20"/>
                <w:szCs w:val="20"/>
              </w:rPr>
            </w:pPr>
            <w:r w:rsidRPr="006A3F05">
              <w:rPr>
                <w:b/>
                <w:bCs/>
                <w:sz w:val="20"/>
                <w:szCs w:val="20"/>
              </w:rPr>
              <w:t>Наименование участка трассы</w:t>
            </w:r>
          </w:p>
        </w:tc>
        <w:tc>
          <w:tcPr>
            <w:tcW w:w="496" w:type="pct"/>
            <w:tcBorders>
              <w:top w:val="single" w:sz="4" w:space="0" w:color="auto"/>
              <w:left w:val="nil"/>
              <w:bottom w:val="single" w:sz="4" w:space="0" w:color="auto"/>
              <w:right w:val="single" w:sz="4" w:space="0" w:color="auto"/>
            </w:tcBorders>
            <w:shd w:val="clear" w:color="000000" w:fill="BFBFBF"/>
            <w:vAlign w:val="center"/>
            <w:hideMark/>
          </w:tcPr>
          <w:p w14:paraId="52F1AC8D" w14:textId="77777777" w:rsidR="006A3F05" w:rsidRPr="006A3F05" w:rsidRDefault="006A3F05" w:rsidP="006A3F05">
            <w:pPr>
              <w:spacing w:line="240" w:lineRule="auto"/>
              <w:ind w:firstLine="0"/>
              <w:jc w:val="center"/>
              <w:rPr>
                <w:b/>
                <w:bCs/>
                <w:sz w:val="20"/>
                <w:szCs w:val="20"/>
              </w:rPr>
            </w:pPr>
            <w:r w:rsidRPr="006A3F05">
              <w:rPr>
                <w:b/>
                <w:bCs/>
                <w:sz w:val="20"/>
                <w:szCs w:val="20"/>
              </w:rPr>
              <w:t>Дата ввода в эксплуатацию</w:t>
            </w:r>
          </w:p>
        </w:tc>
        <w:tc>
          <w:tcPr>
            <w:tcW w:w="453" w:type="pct"/>
            <w:tcBorders>
              <w:top w:val="single" w:sz="4" w:space="0" w:color="auto"/>
              <w:left w:val="nil"/>
              <w:bottom w:val="single" w:sz="4" w:space="0" w:color="auto"/>
              <w:right w:val="single" w:sz="4" w:space="0" w:color="auto"/>
            </w:tcBorders>
            <w:shd w:val="clear" w:color="000000" w:fill="BFBFBF"/>
            <w:vAlign w:val="center"/>
            <w:hideMark/>
          </w:tcPr>
          <w:p w14:paraId="1C757FD5" w14:textId="77777777" w:rsidR="006A3F05" w:rsidRPr="006A3F05" w:rsidRDefault="006A3F05" w:rsidP="006A3F05">
            <w:pPr>
              <w:spacing w:line="240" w:lineRule="auto"/>
              <w:ind w:firstLine="0"/>
              <w:jc w:val="center"/>
              <w:rPr>
                <w:b/>
                <w:bCs/>
                <w:sz w:val="20"/>
                <w:szCs w:val="20"/>
              </w:rPr>
            </w:pPr>
            <w:r w:rsidRPr="006A3F05">
              <w:rPr>
                <w:b/>
                <w:bCs/>
                <w:sz w:val="20"/>
                <w:szCs w:val="20"/>
              </w:rPr>
              <w:t>Диаметр подающая, мм</w:t>
            </w:r>
          </w:p>
        </w:tc>
        <w:tc>
          <w:tcPr>
            <w:tcW w:w="537" w:type="pct"/>
            <w:tcBorders>
              <w:top w:val="single" w:sz="4" w:space="0" w:color="auto"/>
              <w:left w:val="nil"/>
              <w:bottom w:val="single" w:sz="4" w:space="0" w:color="auto"/>
              <w:right w:val="single" w:sz="4" w:space="0" w:color="auto"/>
            </w:tcBorders>
            <w:shd w:val="clear" w:color="000000" w:fill="BFBFBF"/>
            <w:vAlign w:val="center"/>
            <w:hideMark/>
          </w:tcPr>
          <w:p w14:paraId="62B5C35A" w14:textId="77777777" w:rsidR="006A3F05" w:rsidRPr="006A3F05" w:rsidRDefault="006A3F05" w:rsidP="006A3F05">
            <w:pPr>
              <w:spacing w:line="240" w:lineRule="auto"/>
              <w:ind w:firstLine="0"/>
              <w:jc w:val="center"/>
              <w:rPr>
                <w:b/>
                <w:bCs/>
                <w:sz w:val="20"/>
                <w:szCs w:val="20"/>
              </w:rPr>
            </w:pPr>
            <w:r w:rsidRPr="006A3F05">
              <w:rPr>
                <w:b/>
                <w:bCs/>
                <w:sz w:val="20"/>
                <w:szCs w:val="20"/>
              </w:rPr>
              <w:t>Диаметр обратная мм</w:t>
            </w:r>
          </w:p>
        </w:tc>
        <w:tc>
          <w:tcPr>
            <w:tcW w:w="588" w:type="pct"/>
            <w:tcBorders>
              <w:top w:val="single" w:sz="4" w:space="0" w:color="auto"/>
              <w:left w:val="nil"/>
              <w:bottom w:val="single" w:sz="4" w:space="0" w:color="auto"/>
              <w:right w:val="single" w:sz="4" w:space="0" w:color="auto"/>
            </w:tcBorders>
            <w:shd w:val="clear" w:color="000000" w:fill="BFBFBF"/>
            <w:noWrap/>
            <w:vAlign w:val="center"/>
            <w:hideMark/>
          </w:tcPr>
          <w:p w14:paraId="72143DA4" w14:textId="77777777" w:rsidR="006A3F05" w:rsidRPr="006A3F05" w:rsidRDefault="006A3F05" w:rsidP="006A3F05">
            <w:pPr>
              <w:spacing w:line="240" w:lineRule="auto"/>
              <w:ind w:firstLine="0"/>
              <w:jc w:val="center"/>
              <w:rPr>
                <w:b/>
                <w:bCs/>
                <w:sz w:val="20"/>
                <w:szCs w:val="20"/>
              </w:rPr>
            </w:pPr>
            <w:r w:rsidRPr="006A3F05">
              <w:rPr>
                <w:b/>
                <w:bCs/>
                <w:sz w:val="20"/>
                <w:szCs w:val="20"/>
              </w:rPr>
              <w:t>протяженность,м</w:t>
            </w:r>
          </w:p>
        </w:tc>
        <w:tc>
          <w:tcPr>
            <w:tcW w:w="585" w:type="pct"/>
            <w:tcBorders>
              <w:top w:val="single" w:sz="4" w:space="0" w:color="auto"/>
              <w:left w:val="nil"/>
              <w:bottom w:val="single" w:sz="4" w:space="0" w:color="auto"/>
              <w:right w:val="single" w:sz="4" w:space="0" w:color="auto"/>
            </w:tcBorders>
            <w:shd w:val="clear" w:color="000000" w:fill="BFBFBF"/>
            <w:vAlign w:val="center"/>
            <w:hideMark/>
          </w:tcPr>
          <w:p w14:paraId="0D8DB6A4" w14:textId="77777777" w:rsidR="006A3F05" w:rsidRPr="006A3F05" w:rsidRDefault="006A3F05" w:rsidP="006A3F05">
            <w:pPr>
              <w:spacing w:line="240" w:lineRule="auto"/>
              <w:ind w:firstLine="0"/>
              <w:jc w:val="center"/>
              <w:rPr>
                <w:b/>
                <w:bCs/>
                <w:sz w:val="20"/>
                <w:szCs w:val="20"/>
              </w:rPr>
            </w:pPr>
            <w:r w:rsidRPr="006A3F05">
              <w:rPr>
                <w:b/>
                <w:bCs/>
                <w:sz w:val="20"/>
                <w:szCs w:val="20"/>
              </w:rPr>
              <w:t>Теплоизоляция             ( материал)</w:t>
            </w:r>
          </w:p>
        </w:tc>
        <w:tc>
          <w:tcPr>
            <w:tcW w:w="533" w:type="pct"/>
            <w:tcBorders>
              <w:top w:val="single" w:sz="4" w:space="0" w:color="auto"/>
              <w:left w:val="nil"/>
              <w:bottom w:val="single" w:sz="4" w:space="0" w:color="auto"/>
              <w:right w:val="single" w:sz="4" w:space="0" w:color="auto"/>
            </w:tcBorders>
            <w:shd w:val="clear" w:color="000000" w:fill="BFBFBF"/>
            <w:vAlign w:val="center"/>
            <w:hideMark/>
          </w:tcPr>
          <w:p w14:paraId="10A46103" w14:textId="77777777" w:rsidR="006A3F05" w:rsidRPr="006A3F05" w:rsidRDefault="006A3F05" w:rsidP="006A3F05">
            <w:pPr>
              <w:spacing w:line="240" w:lineRule="auto"/>
              <w:ind w:firstLine="0"/>
              <w:jc w:val="center"/>
              <w:rPr>
                <w:b/>
                <w:bCs/>
                <w:sz w:val="20"/>
                <w:szCs w:val="20"/>
              </w:rPr>
            </w:pPr>
            <w:r w:rsidRPr="006A3F05">
              <w:rPr>
                <w:b/>
                <w:bCs/>
                <w:sz w:val="20"/>
                <w:szCs w:val="20"/>
              </w:rPr>
              <w:t xml:space="preserve">Материал трубы подающая </w:t>
            </w:r>
          </w:p>
        </w:tc>
        <w:tc>
          <w:tcPr>
            <w:tcW w:w="505" w:type="pct"/>
            <w:tcBorders>
              <w:top w:val="single" w:sz="4" w:space="0" w:color="auto"/>
              <w:left w:val="nil"/>
              <w:bottom w:val="single" w:sz="4" w:space="0" w:color="auto"/>
              <w:right w:val="single" w:sz="4" w:space="0" w:color="auto"/>
            </w:tcBorders>
            <w:shd w:val="clear" w:color="000000" w:fill="BFBFBF"/>
            <w:vAlign w:val="center"/>
            <w:hideMark/>
          </w:tcPr>
          <w:p w14:paraId="0D2A62BF" w14:textId="77777777" w:rsidR="006A3F05" w:rsidRPr="006A3F05" w:rsidRDefault="006A3F05" w:rsidP="006A3F05">
            <w:pPr>
              <w:spacing w:line="240" w:lineRule="auto"/>
              <w:ind w:firstLine="0"/>
              <w:jc w:val="center"/>
              <w:rPr>
                <w:b/>
                <w:bCs/>
                <w:sz w:val="20"/>
                <w:szCs w:val="20"/>
              </w:rPr>
            </w:pPr>
            <w:r w:rsidRPr="006A3F05">
              <w:rPr>
                <w:b/>
                <w:bCs/>
                <w:sz w:val="20"/>
                <w:szCs w:val="20"/>
              </w:rPr>
              <w:t xml:space="preserve">Материал трубы обратная </w:t>
            </w:r>
          </w:p>
        </w:tc>
      </w:tr>
      <w:tr w:rsidR="006A3F05" w:rsidRPr="006A3F05" w14:paraId="3178EECD"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58C739EC" w14:textId="77777777" w:rsidR="006A3F05" w:rsidRPr="006A3F05" w:rsidRDefault="006A3F05" w:rsidP="006A3F05">
            <w:pPr>
              <w:spacing w:line="240" w:lineRule="auto"/>
              <w:ind w:firstLine="0"/>
              <w:jc w:val="center"/>
              <w:rPr>
                <w:sz w:val="20"/>
                <w:szCs w:val="20"/>
              </w:rPr>
            </w:pPr>
            <w:r w:rsidRPr="006A3F05">
              <w:rPr>
                <w:sz w:val="20"/>
                <w:szCs w:val="20"/>
              </w:rPr>
              <w:t>1</w:t>
            </w:r>
          </w:p>
        </w:tc>
        <w:tc>
          <w:tcPr>
            <w:tcW w:w="1143" w:type="pct"/>
            <w:tcBorders>
              <w:top w:val="nil"/>
              <w:left w:val="nil"/>
              <w:bottom w:val="single" w:sz="4" w:space="0" w:color="auto"/>
              <w:right w:val="single" w:sz="4" w:space="0" w:color="auto"/>
            </w:tcBorders>
            <w:shd w:val="clear" w:color="000000" w:fill="FFFFFF"/>
            <w:vAlign w:val="center"/>
            <w:hideMark/>
          </w:tcPr>
          <w:p w14:paraId="6E06033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Котельная ст. Громово - ТК-1</w:t>
            </w:r>
          </w:p>
        </w:tc>
        <w:tc>
          <w:tcPr>
            <w:tcW w:w="496" w:type="pct"/>
            <w:tcBorders>
              <w:top w:val="nil"/>
              <w:left w:val="nil"/>
              <w:bottom w:val="single" w:sz="4" w:space="0" w:color="auto"/>
              <w:right w:val="single" w:sz="4" w:space="0" w:color="auto"/>
            </w:tcBorders>
            <w:shd w:val="clear" w:color="000000" w:fill="FFFFFF"/>
            <w:vAlign w:val="center"/>
            <w:hideMark/>
          </w:tcPr>
          <w:p w14:paraId="77B5AE0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53" w:type="pct"/>
            <w:tcBorders>
              <w:top w:val="nil"/>
              <w:left w:val="nil"/>
              <w:bottom w:val="single" w:sz="4" w:space="0" w:color="auto"/>
              <w:right w:val="single" w:sz="4" w:space="0" w:color="auto"/>
            </w:tcBorders>
            <w:shd w:val="clear" w:color="auto" w:fill="auto"/>
            <w:vAlign w:val="center"/>
            <w:hideMark/>
          </w:tcPr>
          <w:p w14:paraId="0FE1BE4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624D4FC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4AFA890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13,35</w:t>
            </w:r>
          </w:p>
        </w:tc>
        <w:tc>
          <w:tcPr>
            <w:tcW w:w="585" w:type="pct"/>
            <w:tcBorders>
              <w:top w:val="nil"/>
              <w:left w:val="nil"/>
              <w:bottom w:val="single" w:sz="4" w:space="0" w:color="auto"/>
              <w:right w:val="single" w:sz="4" w:space="0" w:color="auto"/>
            </w:tcBorders>
            <w:shd w:val="clear" w:color="000000" w:fill="FFFFFF"/>
            <w:noWrap/>
            <w:vAlign w:val="center"/>
            <w:hideMark/>
          </w:tcPr>
          <w:p w14:paraId="086744BC"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7CC4917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C0CC89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5E79093"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076DF80E" w14:textId="77777777" w:rsidR="006A3F05" w:rsidRPr="006A3F05" w:rsidRDefault="006A3F05" w:rsidP="006A3F05">
            <w:pPr>
              <w:spacing w:line="240" w:lineRule="auto"/>
              <w:ind w:firstLine="0"/>
              <w:jc w:val="center"/>
              <w:rPr>
                <w:sz w:val="20"/>
                <w:szCs w:val="20"/>
              </w:rPr>
            </w:pPr>
            <w:r w:rsidRPr="006A3F05">
              <w:rPr>
                <w:sz w:val="20"/>
                <w:szCs w:val="20"/>
              </w:rPr>
              <w:t>2</w:t>
            </w:r>
          </w:p>
        </w:tc>
        <w:tc>
          <w:tcPr>
            <w:tcW w:w="1143" w:type="pct"/>
            <w:tcBorders>
              <w:top w:val="nil"/>
              <w:left w:val="nil"/>
              <w:bottom w:val="single" w:sz="4" w:space="0" w:color="auto"/>
              <w:right w:val="single" w:sz="4" w:space="0" w:color="auto"/>
            </w:tcBorders>
            <w:shd w:val="clear" w:color="000000" w:fill="FFFFFF"/>
            <w:vAlign w:val="center"/>
            <w:hideMark/>
          </w:tcPr>
          <w:p w14:paraId="20D1F2C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ТК-1 - ТК-2</w:t>
            </w:r>
          </w:p>
        </w:tc>
        <w:tc>
          <w:tcPr>
            <w:tcW w:w="496" w:type="pct"/>
            <w:tcBorders>
              <w:top w:val="nil"/>
              <w:left w:val="nil"/>
              <w:bottom w:val="single" w:sz="4" w:space="0" w:color="auto"/>
              <w:right w:val="single" w:sz="4" w:space="0" w:color="auto"/>
            </w:tcBorders>
            <w:shd w:val="clear" w:color="000000" w:fill="FFFFFF"/>
            <w:vAlign w:val="center"/>
            <w:hideMark/>
          </w:tcPr>
          <w:p w14:paraId="315C616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53" w:type="pct"/>
            <w:tcBorders>
              <w:top w:val="nil"/>
              <w:left w:val="nil"/>
              <w:bottom w:val="single" w:sz="4" w:space="0" w:color="auto"/>
              <w:right w:val="single" w:sz="4" w:space="0" w:color="auto"/>
            </w:tcBorders>
            <w:shd w:val="clear" w:color="auto" w:fill="auto"/>
            <w:vAlign w:val="center"/>
            <w:hideMark/>
          </w:tcPr>
          <w:p w14:paraId="4011E92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0A2AB8F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2405B05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72,34</w:t>
            </w:r>
          </w:p>
        </w:tc>
        <w:tc>
          <w:tcPr>
            <w:tcW w:w="585" w:type="pct"/>
            <w:tcBorders>
              <w:top w:val="nil"/>
              <w:left w:val="nil"/>
              <w:bottom w:val="single" w:sz="4" w:space="0" w:color="auto"/>
              <w:right w:val="single" w:sz="4" w:space="0" w:color="auto"/>
            </w:tcBorders>
            <w:shd w:val="clear" w:color="000000" w:fill="FFFFFF"/>
            <w:noWrap/>
            <w:vAlign w:val="center"/>
            <w:hideMark/>
          </w:tcPr>
          <w:p w14:paraId="094BF68B"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423DF7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5E52B49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3F93F68"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3FA23151" w14:textId="77777777" w:rsidR="006A3F05" w:rsidRPr="006A3F05" w:rsidRDefault="006A3F05" w:rsidP="006A3F05">
            <w:pPr>
              <w:spacing w:line="240" w:lineRule="auto"/>
              <w:ind w:firstLine="0"/>
              <w:jc w:val="center"/>
              <w:rPr>
                <w:sz w:val="20"/>
                <w:szCs w:val="20"/>
              </w:rPr>
            </w:pPr>
            <w:r w:rsidRPr="006A3F05">
              <w:rPr>
                <w:sz w:val="20"/>
                <w:szCs w:val="20"/>
              </w:rPr>
              <w:t>3</w:t>
            </w:r>
          </w:p>
        </w:tc>
        <w:tc>
          <w:tcPr>
            <w:tcW w:w="1143" w:type="pct"/>
            <w:tcBorders>
              <w:top w:val="nil"/>
              <w:left w:val="nil"/>
              <w:bottom w:val="single" w:sz="4" w:space="0" w:color="auto"/>
              <w:right w:val="single" w:sz="4" w:space="0" w:color="auto"/>
            </w:tcBorders>
            <w:shd w:val="clear" w:color="000000" w:fill="FFFFFF"/>
            <w:vAlign w:val="center"/>
            <w:hideMark/>
          </w:tcPr>
          <w:p w14:paraId="4C4AC91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ТК-2 - ТК-3</w:t>
            </w:r>
          </w:p>
        </w:tc>
        <w:tc>
          <w:tcPr>
            <w:tcW w:w="496" w:type="pct"/>
            <w:tcBorders>
              <w:top w:val="nil"/>
              <w:left w:val="nil"/>
              <w:bottom w:val="single" w:sz="4" w:space="0" w:color="auto"/>
              <w:right w:val="single" w:sz="4" w:space="0" w:color="auto"/>
            </w:tcBorders>
            <w:shd w:val="clear" w:color="000000" w:fill="FFFFFF"/>
            <w:noWrap/>
            <w:vAlign w:val="center"/>
            <w:hideMark/>
          </w:tcPr>
          <w:p w14:paraId="6C106671" w14:textId="77777777" w:rsidR="006A3F05" w:rsidRPr="006A3F05" w:rsidRDefault="006A3F05" w:rsidP="006A3F05">
            <w:pPr>
              <w:spacing w:line="240" w:lineRule="auto"/>
              <w:ind w:firstLine="0"/>
              <w:jc w:val="center"/>
              <w:rPr>
                <w:sz w:val="20"/>
                <w:szCs w:val="20"/>
              </w:rPr>
            </w:pPr>
            <w:r w:rsidRPr="006A3F05">
              <w:rPr>
                <w:sz w:val="20"/>
                <w:szCs w:val="20"/>
              </w:rPr>
              <w:t>2016</w:t>
            </w:r>
          </w:p>
        </w:tc>
        <w:tc>
          <w:tcPr>
            <w:tcW w:w="453" w:type="pct"/>
            <w:tcBorders>
              <w:top w:val="nil"/>
              <w:left w:val="nil"/>
              <w:bottom w:val="single" w:sz="4" w:space="0" w:color="auto"/>
              <w:right w:val="single" w:sz="4" w:space="0" w:color="auto"/>
            </w:tcBorders>
            <w:shd w:val="clear" w:color="auto" w:fill="auto"/>
            <w:vAlign w:val="center"/>
            <w:hideMark/>
          </w:tcPr>
          <w:p w14:paraId="4C36F20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72EF4BC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613A362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80,52</w:t>
            </w:r>
          </w:p>
        </w:tc>
        <w:tc>
          <w:tcPr>
            <w:tcW w:w="585" w:type="pct"/>
            <w:tcBorders>
              <w:top w:val="nil"/>
              <w:left w:val="nil"/>
              <w:bottom w:val="single" w:sz="4" w:space="0" w:color="auto"/>
              <w:right w:val="single" w:sz="4" w:space="0" w:color="auto"/>
            </w:tcBorders>
            <w:shd w:val="clear" w:color="000000" w:fill="FFFFFF"/>
            <w:noWrap/>
            <w:vAlign w:val="center"/>
            <w:hideMark/>
          </w:tcPr>
          <w:p w14:paraId="113D615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7ACC569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0C23C99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832543A"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C02504D" w14:textId="77777777" w:rsidR="006A3F05" w:rsidRPr="006A3F05" w:rsidRDefault="006A3F05" w:rsidP="006A3F05">
            <w:pPr>
              <w:spacing w:line="240" w:lineRule="auto"/>
              <w:ind w:firstLine="0"/>
              <w:jc w:val="center"/>
              <w:rPr>
                <w:sz w:val="20"/>
                <w:szCs w:val="20"/>
              </w:rPr>
            </w:pPr>
            <w:r w:rsidRPr="006A3F05">
              <w:rPr>
                <w:sz w:val="20"/>
                <w:szCs w:val="20"/>
              </w:rPr>
              <w:t>4</w:t>
            </w:r>
          </w:p>
        </w:tc>
        <w:tc>
          <w:tcPr>
            <w:tcW w:w="1143" w:type="pct"/>
            <w:tcBorders>
              <w:top w:val="nil"/>
              <w:left w:val="nil"/>
              <w:bottom w:val="single" w:sz="4" w:space="0" w:color="auto"/>
              <w:right w:val="single" w:sz="4" w:space="0" w:color="auto"/>
            </w:tcBorders>
            <w:shd w:val="clear" w:color="000000" w:fill="FFFFFF"/>
            <w:vAlign w:val="center"/>
            <w:hideMark/>
          </w:tcPr>
          <w:p w14:paraId="1FCF537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 пос.ж/д ст.Громово, 10</w:t>
            </w:r>
          </w:p>
        </w:tc>
        <w:tc>
          <w:tcPr>
            <w:tcW w:w="496" w:type="pct"/>
            <w:tcBorders>
              <w:top w:val="nil"/>
              <w:left w:val="nil"/>
              <w:bottom w:val="single" w:sz="4" w:space="0" w:color="auto"/>
              <w:right w:val="single" w:sz="4" w:space="0" w:color="auto"/>
            </w:tcBorders>
            <w:shd w:val="clear" w:color="000000" w:fill="FFFFFF"/>
            <w:vAlign w:val="center"/>
            <w:hideMark/>
          </w:tcPr>
          <w:p w14:paraId="6FC0FC1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59945A6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37" w:type="pct"/>
            <w:tcBorders>
              <w:top w:val="nil"/>
              <w:left w:val="nil"/>
              <w:bottom w:val="single" w:sz="4" w:space="0" w:color="auto"/>
              <w:right w:val="single" w:sz="4" w:space="0" w:color="auto"/>
            </w:tcBorders>
            <w:shd w:val="clear" w:color="auto" w:fill="auto"/>
            <w:vAlign w:val="center"/>
            <w:hideMark/>
          </w:tcPr>
          <w:p w14:paraId="2B5DA72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88" w:type="pct"/>
            <w:tcBorders>
              <w:top w:val="nil"/>
              <w:left w:val="nil"/>
              <w:bottom w:val="single" w:sz="4" w:space="0" w:color="auto"/>
              <w:right w:val="single" w:sz="4" w:space="0" w:color="auto"/>
            </w:tcBorders>
            <w:shd w:val="clear" w:color="auto" w:fill="auto"/>
            <w:vAlign w:val="center"/>
            <w:hideMark/>
          </w:tcPr>
          <w:p w14:paraId="42E1FBF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33,9</w:t>
            </w:r>
          </w:p>
        </w:tc>
        <w:tc>
          <w:tcPr>
            <w:tcW w:w="585" w:type="pct"/>
            <w:tcBorders>
              <w:top w:val="nil"/>
              <w:left w:val="nil"/>
              <w:bottom w:val="single" w:sz="4" w:space="0" w:color="auto"/>
              <w:right w:val="single" w:sz="4" w:space="0" w:color="auto"/>
            </w:tcBorders>
            <w:shd w:val="clear" w:color="000000" w:fill="FFFFFF"/>
            <w:noWrap/>
            <w:vAlign w:val="center"/>
            <w:hideMark/>
          </w:tcPr>
          <w:p w14:paraId="728C6ED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1086650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0EDEE63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9CDDFAE"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5DD5E7CC" w14:textId="77777777" w:rsidR="006A3F05" w:rsidRPr="006A3F05" w:rsidRDefault="006A3F05" w:rsidP="006A3F05">
            <w:pPr>
              <w:spacing w:line="240" w:lineRule="auto"/>
              <w:ind w:firstLine="0"/>
              <w:jc w:val="center"/>
              <w:rPr>
                <w:sz w:val="20"/>
                <w:szCs w:val="20"/>
              </w:rPr>
            </w:pPr>
            <w:r w:rsidRPr="006A3F05">
              <w:rPr>
                <w:sz w:val="20"/>
                <w:szCs w:val="20"/>
              </w:rPr>
              <w:t>5</w:t>
            </w:r>
          </w:p>
        </w:tc>
        <w:tc>
          <w:tcPr>
            <w:tcW w:w="1143" w:type="pct"/>
            <w:tcBorders>
              <w:top w:val="nil"/>
              <w:left w:val="nil"/>
              <w:bottom w:val="single" w:sz="4" w:space="0" w:color="auto"/>
              <w:right w:val="single" w:sz="4" w:space="0" w:color="auto"/>
            </w:tcBorders>
            <w:shd w:val="clear" w:color="000000" w:fill="FFFFFF"/>
            <w:vAlign w:val="center"/>
            <w:hideMark/>
          </w:tcPr>
          <w:p w14:paraId="722A55D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 Бассейн</w:t>
            </w:r>
          </w:p>
        </w:tc>
        <w:tc>
          <w:tcPr>
            <w:tcW w:w="496" w:type="pct"/>
            <w:tcBorders>
              <w:top w:val="nil"/>
              <w:left w:val="nil"/>
              <w:bottom w:val="single" w:sz="4" w:space="0" w:color="auto"/>
              <w:right w:val="single" w:sz="4" w:space="0" w:color="auto"/>
            </w:tcBorders>
            <w:shd w:val="clear" w:color="000000" w:fill="FFFFFF"/>
            <w:vAlign w:val="center"/>
            <w:hideMark/>
          </w:tcPr>
          <w:p w14:paraId="5D2B5BE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6371046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01C1F32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089ADB7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40,5</w:t>
            </w:r>
          </w:p>
        </w:tc>
        <w:tc>
          <w:tcPr>
            <w:tcW w:w="585" w:type="pct"/>
            <w:tcBorders>
              <w:top w:val="nil"/>
              <w:left w:val="nil"/>
              <w:bottom w:val="single" w:sz="4" w:space="0" w:color="auto"/>
              <w:right w:val="single" w:sz="4" w:space="0" w:color="auto"/>
            </w:tcBorders>
            <w:shd w:val="clear" w:color="000000" w:fill="FFFFFF"/>
            <w:noWrap/>
            <w:vAlign w:val="center"/>
            <w:hideMark/>
          </w:tcPr>
          <w:p w14:paraId="37E14C94"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943A20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2AB89B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C833D47"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4A0AFFA2" w14:textId="77777777" w:rsidR="006A3F05" w:rsidRPr="006A3F05" w:rsidRDefault="006A3F05" w:rsidP="006A3F05">
            <w:pPr>
              <w:spacing w:line="240" w:lineRule="auto"/>
              <w:ind w:firstLine="0"/>
              <w:jc w:val="center"/>
              <w:rPr>
                <w:sz w:val="20"/>
                <w:szCs w:val="20"/>
              </w:rPr>
            </w:pPr>
            <w:r w:rsidRPr="006A3F05">
              <w:rPr>
                <w:sz w:val="20"/>
                <w:szCs w:val="20"/>
              </w:rPr>
              <w:t>6</w:t>
            </w:r>
          </w:p>
        </w:tc>
        <w:tc>
          <w:tcPr>
            <w:tcW w:w="1143" w:type="pct"/>
            <w:tcBorders>
              <w:top w:val="nil"/>
              <w:left w:val="nil"/>
              <w:bottom w:val="single" w:sz="4" w:space="0" w:color="auto"/>
              <w:right w:val="single" w:sz="4" w:space="0" w:color="auto"/>
            </w:tcBorders>
            <w:shd w:val="clear" w:color="000000" w:fill="FFFFFF"/>
            <w:vAlign w:val="center"/>
            <w:hideMark/>
          </w:tcPr>
          <w:p w14:paraId="22FDD97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 ТК-4</w:t>
            </w:r>
          </w:p>
        </w:tc>
        <w:tc>
          <w:tcPr>
            <w:tcW w:w="496" w:type="pct"/>
            <w:tcBorders>
              <w:top w:val="nil"/>
              <w:left w:val="nil"/>
              <w:bottom w:val="single" w:sz="4" w:space="0" w:color="auto"/>
              <w:right w:val="single" w:sz="4" w:space="0" w:color="auto"/>
            </w:tcBorders>
            <w:shd w:val="clear" w:color="000000" w:fill="FFFFFF"/>
            <w:vAlign w:val="center"/>
            <w:hideMark/>
          </w:tcPr>
          <w:p w14:paraId="7F8DA95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78A63E0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110</w:t>
            </w:r>
          </w:p>
        </w:tc>
        <w:tc>
          <w:tcPr>
            <w:tcW w:w="537" w:type="pct"/>
            <w:tcBorders>
              <w:top w:val="nil"/>
              <w:left w:val="nil"/>
              <w:bottom w:val="single" w:sz="4" w:space="0" w:color="auto"/>
              <w:right w:val="single" w:sz="4" w:space="0" w:color="auto"/>
            </w:tcBorders>
            <w:shd w:val="clear" w:color="auto" w:fill="auto"/>
            <w:vAlign w:val="center"/>
            <w:hideMark/>
          </w:tcPr>
          <w:p w14:paraId="1CA6811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110</w:t>
            </w:r>
          </w:p>
        </w:tc>
        <w:tc>
          <w:tcPr>
            <w:tcW w:w="588" w:type="pct"/>
            <w:tcBorders>
              <w:top w:val="nil"/>
              <w:left w:val="nil"/>
              <w:bottom w:val="single" w:sz="4" w:space="0" w:color="auto"/>
              <w:right w:val="single" w:sz="4" w:space="0" w:color="auto"/>
            </w:tcBorders>
            <w:shd w:val="clear" w:color="auto" w:fill="auto"/>
            <w:vAlign w:val="center"/>
            <w:hideMark/>
          </w:tcPr>
          <w:p w14:paraId="3AB219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61,05</w:t>
            </w:r>
          </w:p>
        </w:tc>
        <w:tc>
          <w:tcPr>
            <w:tcW w:w="585" w:type="pct"/>
            <w:tcBorders>
              <w:top w:val="nil"/>
              <w:left w:val="nil"/>
              <w:bottom w:val="single" w:sz="4" w:space="0" w:color="auto"/>
              <w:right w:val="single" w:sz="4" w:space="0" w:color="auto"/>
            </w:tcBorders>
            <w:shd w:val="clear" w:color="000000" w:fill="FFFFFF"/>
            <w:noWrap/>
            <w:vAlign w:val="center"/>
            <w:hideMark/>
          </w:tcPr>
          <w:p w14:paraId="5D8F0983"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36CCB5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Полипропилен</w:t>
            </w:r>
          </w:p>
        </w:tc>
        <w:tc>
          <w:tcPr>
            <w:tcW w:w="505" w:type="pct"/>
            <w:tcBorders>
              <w:top w:val="nil"/>
              <w:left w:val="nil"/>
              <w:bottom w:val="single" w:sz="4" w:space="0" w:color="auto"/>
              <w:right w:val="single" w:sz="4" w:space="0" w:color="auto"/>
            </w:tcBorders>
            <w:shd w:val="clear" w:color="000000" w:fill="FFFFFF"/>
            <w:vAlign w:val="center"/>
            <w:hideMark/>
          </w:tcPr>
          <w:p w14:paraId="0FC2BAC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Полипропилен</w:t>
            </w:r>
          </w:p>
        </w:tc>
      </w:tr>
      <w:tr w:rsidR="006A3F05" w:rsidRPr="006A3F05" w14:paraId="3D7C4587"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1D2AB5B" w14:textId="77777777" w:rsidR="006A3F05" w:rsidRPr="006A3F05" w:rsidRDefault="006A3F05" w:rsidP="006A3F05">
            <w:pPr>
              <w:spacing w:line="240" w:lineRule="auto"/>
              <w:ind w:firstLine="0"/>
              <w:jc w:val="center"/>
              <w:rPr>
                <w:sz w:val="20"/>
                <w:szCs w:val="20"/>
              </w:rPr>
            </w:pPr>
            <w:r w:rsidRPr="006A3F05">
              <w:rPr>
                <w:sz w:val="20"/>
                <w:szCs w:val="20"/>
              </w:rPr>
              <w:t>7</w:t>
            </w:r>
          </w:p>
        </w:tc>
        <w:tc>
          <w:tcPr>
            <w:tcW w:w="1143" w:type="pct"/>
            <w:tcBorders>
              <w:top w:val="nil"/>
              <w:left w:val="nil"/>
              <w:bottom w:val="single" w:sz="4" w:space="0" w:color="auto"/>
              <w:right w:val="single" w:sz="4" w:space="0" w:color="auto"/>
            </w:tcBorders>
            <w:shd w:val="clear" w:color="000000" w:fill="FFFFFF"/>
            <w:vAlign w:val="center"/>
            <w:hideMark/>
          </w:tcPr>
          <w:p w14:paraId="5A047E6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ТК-4 - Уз-3</w:t>
            </w:r>
          </w:p>
        </w:tc>
        <w:tc>
          <w:tcPr>
            <w:tcW w:w="496" w:type="pct"/>
            <w:tcBorders>
              <w:top w:val="nil"/>
              <w:left w:val="nil"/>
              <w:bottom w:val="single" w:sz="4" w:space="0" w:color="auto"/>
              <w:right w:val="single" w:sz="4" w:space="0" w:color="auto"/>
            </w:tcBorders>
            <w:shd w:val="clear" w:color="000000" w:fill="FFFFFF"/>
            <w:vAlign w:val="center"/>
            <w:hideMark/>
          </w:tcPr>
          <w:p w14:paraId="79710B2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00C6C98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37" w:type="pct"/>
            <w:tcBorders>
              <w:top w:val="nil"/>
              <w:left w:val="nil"/>
              <w:bottom w:val="single" w:sz="4" w:space="0" w:color="auto"/>
              <w:right w:val="single" w:sz="4" w:space="0" w:color="auto"/>
            </w:tcBorders>
            <w:shd w:val="clear" w:color="auto" w:fill="auto"/>
            <w:vAlign w:val="center"/>
            <w:hideMark/>
          </w:tcPr>
          <w:p w14:paraId="652E874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88" w:type="pct"/>
            <w:tcBorders>
              <w:top w:val="nil"/>
              <w:left w:val="nil"/>
              <w:bottom w:val="single" w:sz="4" w:space="0" w:color="auto"/>
              <w:right w:val="single" w:sz="4" w:space="0" w:color="auto"/>
            </w:tcBorders>
            <w:shd w:val="clear" w:color="auto" w:fill="auto"/>
            <w:vAlign w:val="center"/>
            <w:hideMark/>
          </w:tcPr>
          <w:p w14:paraId="450887F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11,21</w:t>
            </w:r>
          </w:p>
        </w:tc>
        <w:tc>
          <w:tcPr>
            <w:tcW w:w="585" w:type="pct"/>
            <w:tcBorders>
              <w:top w:val="nil"/>
              <w:left w:val="nil"/>
              <w:bottom w:val="single" w:sz="4" w:space="0" w:color="auto"/>
              <w:right w:val="single" w:sz="4" w:space="0" w:color="auto"/>
            </w:tcBorders>
            <w:shd w:val="clear" w:color="000000" w:fill="FFFFFF"/>
            <w:noWrap/>
            <w:vAlign w:val="center"/>
            <w:hideMark/>
          </w:tcPr>
          <w:p w14:paraId="7354AD26"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1283814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5A02EE4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7C8D95E"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384322B" w14:textId="77777777" w:rsidR="006A3F05" w:rsidRPr="006A3F05" w:rsidRDefault="006A3F05" w:rsidP="006A3F05">
            <w:pPr>
              <w:spacing w:line="240" w:lineRule="auto"/>
              <w:ind w:firstLine="0"/>
              <w:jc w:val="center"/>
              <w:rPr>
                <w:sz w:val="20"/>
                <w:szCs w:val="20"/>
              </w:rPr>
            </w:pPr>
            <w:r w:rsidRPr="006A3F05">
              <w:rPr>
                <w:sz w:val="20"/>
                <w:szCs w:val="20"/>
              </w:rPr>
              <w:t>8</w:t>
            </w:r>
          </w:p>
        </w:tc>
        <w:tc>
          <w:tcPr>
            <w:tcW w:w="1143" w:type="pct"/>
            <w:tcBorders>
              <w:top w:val="nil"/>
              <w:left w:val="nil"/>
              <w:bottom w:val="single" w:sz="4" w:space="0" w:color="auto"/>
              <w:right w:val="single" w:sz="4" w:space="0" w:color="auto"/>
            </w:tcBorders>
            <w:shd w:val="clear" w:color="000000" w:fill="FFFFFF"/>
            <w:vAlign w:val="center"/>
            <w:hideMark/>
          </w:tcPr>
          <w:p w14:paraId="61858B9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Уз-3 - ул. Строителей, 8</w:t>
            </w:r>
          </w:p>
        </w:tc>
        <w:tc>
          <w:tcPr>
            <w:tcW w:w="496" w:type="pct"/>
            <w:tcBorders>
              <w:top w:val="nil"/>
              <w:left w:val="nil"/>
              <w:bottom w:val="single" w:sz="4" w:space="0" w:color="auto"/>
              <w:right w:val="single" w:sz="4" w:space="0" w:color="auto"/>
            </w:tcBorders>
            <w:shd w:val="clear" w:color="000000" w:fill="FFFFFF"/>
            <w:vAlign w:val="center"/>
            <w:hideMark/>
          </w:tcPr>
          <w:p w14:paraId="5B47FB6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7383EA4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26BF22B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0DA3DBF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12,5</w:t>
            </w:r>
          </w:p>
        </w:tc>
        <w:tc>
          <w:tcPr>
            <w:tcW w:w="585" w:type="pct"/>
            <w:tcBorders>
              <w:top w:val="nil"/>
              <w:left w:val="nil"/>
              <w:bottom w:val="single" w:sz="4" w:space="0" w:color="auto"/>
              <w:right w:val="single" w:sz="4" w:space="0" w:color="auto"/>
            </w:tcBorders>
            <w:shd w:val="clear" w:color="000000" w:fill="FFFFFF"/>
            <w:noWrap/>
            <w:vAlign w:val="center"/>
            <w:hideMark/>
          </w:tcPr>
          <w:p w14:paraId="623A5484"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72C9383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2C7ECE9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1BE07B8"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0F47A273" w14:textId="77777777" w:rsidR="006A3F05" w:rsidRPr="006A3F05" w:rsidRDefault="006A3F05" w:rsidP="006A3F05">
            <w:pPr>
              <w:spacing w:line="240" w:lineRule="auto"/>
              <w:ind w:firstLine="0"/>
              <w:jc w:val="center"/>
              <w:rPr>
                <w:sz w:val="20"/>
                <w:szCs w:val="20"/>
              </w:rPr>
            </w:pPr>
            <w:r w:rsidRPr="006A3F05">
              <w:rPr>
                <w:sz w:val="20"/>
                <w:szCs w:val="20"/>
              </w:rPr>
              <w:t>9</w:t>
            </w:r>
          </w:p>
        </w:tc>
        <w:tc>
          <w:tcPr>
            <w:tcW w:w="1143" w:type="pct"/>
            <w:tcBorders>
              <w:top w:val="nil"/>
              <w:left w:val="nil"/>
              <w:bottom w:val="single" w:sz="4" w:space="0" w:color="auto"/>
              <w:right w:val="single" w:sz="4" w:space="0" w:color="auto"/>
            </w:tcBorders>
            <w:shd w:val="clear" w:color="000000" w:fill="FFFFFF"/>
            <w:vAlign w:val="center"/>
            <w:hideMark/>
          </w:tcPr>
          <w:p w14:paraId="4A2FCB3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Уз-3 - Уз-3.1</w:t>
            </w:r>
          </w:p>
        </w:tc>
        <w:tc>
          <w:tcPr>
            <w:tcW w:w="496" w:type="pct"/>
            <w:tcBorders>
              <w:top w:val="nil"/>
              <w:left w:val="nil"/>
              <w:bottom w:val="single" w:sz="4" w:space="0" w:color="auto"/>
              <w:right w:val="single" w:sz="4" w:space="0" w:color="auto"/>
            </w:tcBorders>
            <w:shd w:val="clear" w:color="000000" w:fill="FFFFFF"/>
            <w:vAlign w:val="center"/>
            <w:hideMark/>
          </w:tcPr>
          <w:p w14:paraId="269350E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7C944F1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60AA172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7846A38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26,96</w:t>
            </w:r>
          </w:p>
        </w:tc>
        <w:tc>
          <w:tcPr>
            <w:tcW w:w="585" w:type="pct"/>
            <w:tcBorders>
              <w:top w:val="nil"/>
              <w:left w:val="nil"/>
              <w:bottom w:val="single" w:sz="4" w:space="0" w:color="auto"/>
              <w:right w:val="single" w:sz="4" w:space="0" w:color="auto"/>
            </w:tcBorders>
            <w:shd w:val="clear" w:color="000000" w:fill="FFFFFF"/>
            <w:noWrap/>
            <w:vAlign w:val="center"/>
            <w:hideMark/>
          </w:tcPr>
          <w:p w14:paraId="48FB8D7D"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756FD78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5EACAEE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77D3FCC"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23ADBBD" w14:textId="77777777" w:rsidR="006A3F05" w:rsidRPr="006A3F05" w:rsidRDefault="006A3F05" w:rsidP="006A3F05">
            <w:pPr>
              <w:spacing w:line="240" w:lineRule="auto"/>
              <w:ind w:firstLine="0"/>
              <w:jc w:val="center"/>
              <w:rPr>
                <w:sz w:val="20"/>
                <w:szCs w:val="20"/>
              </w:rPr>
            </w:pPr>
            <w:r w:rsidRPr="006A3F05">
              <w:rPr>
                <w:sz w:val="20"/>
                <w:szCs w:val="20"/>
              </w:rPr>
              <w:t>10</w:t>
            </w:r>
          </w:p>
        </w:tc>
        <w:tc>
          <w:tcPr>
            <w:tcW w:w="1143" w:type="pct"/>
            <w:tcBorders>
              <w:top w:val="nil"/>
              <w:left w:val="nil"/>
              <w:bottom w:val="single" w:sz="4" w:space="0" w:color="auto"/>
              <w:right w:val="single" w:sz="4" w:space="0" w:color="auto"/>
            </w:tcBorders>
            <w:shd w:val="clear" w:color="000000" w:fill="FFFFFF"/>
            <w:vAlign w:val="center"/>
            <w:hideMark/>
          </w:tcPr>
          <w:p w14:paraId="770C967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Уз-3.1 -Уз-3.2</w:t>
            </w:r>
          </w:p>
        </w:tc>
        <w:tc>
          <w:tcPr>
            <w:tcW w:w="496" w:type="pct"/>
            <w:tcBorders>
              <w:top w:val="nil"/>
              <w:left w:val="nil"/>
              <w:bottom w:val="single" w:sz="4" w:space="0" w:color="auto"/>
              <w:right w:val="single" w:sz="4" w:space="0" w:color="auto"/>
            </w:tcBorders>
            <w:shd w:val="clear" w:color="000000" w:fill="FFFFFF"/>
            <w:noWrap/>
            <w:vAlign w:val="center"/>
            <w:hideMark/>
          </w:tcPr>
          <w:p w14:paraId="38F5EF0F" w14:textId="77777777" w:rsidR="006A3F05" w:rsidRPr="006A3F05" w:rsidRDefault="006A3F05" w:rsidP="006A3F05">
            <w:pPr>
              <w:spacing w:line="240" w:lineRule="auto"/>
              <w:ind w:firstLine="0"/>
              <w:jc w:val="center"/>
              <w:rPr>
                <w:sz w:val="20"/>
                <w:szCs w:val="20"/>
              </w:rPr>
            </w:pPr>
            <w:r w:rsidRPr="006A3F05">
              <w:rPr>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4DE0EE6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492620E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56CA49E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w:t>
            </w:r>
          </w:p>
        </w:tc>
        <w:tc>
          <w:tcPr>
            <w:tcW w:w="585" w:type="pct"/>
            <w:tcBorders>
              <w:top w:val="nil"/>
              <w:left w:val="nil"/>
              <w:bottom w:val="single" w:sz="4" w:space="0" w:color="auto"/>
              <w:right w:val="single" w:sz="4" w:space="0" w:color="auto"/>
            </w:tcBorders>
            <w:shd w:val="clear" w:color="000000" w:fill="FFFFFF"/>
            <w:noWrap/>
            <w:vAlign w:val="center"/>
            <w:hideMark/>
          </w:tcPr>
          <w:p w14:paraId="29826EB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0BDE8B7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73985EE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6E8F73F"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5B054F66" w14:textId="77777777" w:rsidR="006A3F05" w:rsidRPr="006A3F05" w:rsidRDefault="006A3F05" w:rsidP="006A3F05">
            <w:pPr>
              <w:spacing w:line="240" w:lineRule="auto"/>
              <w:ind w:firstLine="0"/>
              <w:jc w:val="center"/>
              <w:rPr>
                <w:sz w:val="20"/>
                <w:szCs w:val="20"/>
              </w:rPr>
            </w:pPr>
            <w:r w:rsidRPr="006A3F05">
              <w:rPr>
                <w:sz w:val="20"/>
                <w:szCs w:val="20"/>
              </w:rPr>
              <w:t>11</w:t>
            </w:r>
          </w:p>
        </w:tc>
        <w:tc>
          <w:tcPr>
            <w:tcW w:w="1143" w:type="pct"/>
            <w:tcBorders>
              <w:top w:val="nil"/>
              <w:left w:val="nil"/>
              <w:bottom w:val="single" w:sz="4" w:space="0" w:color="auto"/>
              <w:right w:val="single" w:sz="4" w:space="0" w:color="auto"/>
            </w:tcBorders>
            <w:shd w:val="clear" w:color="000000" w:fill="FFFFFF"/>
            <w:vAlign w:val="center"/>
            <w:hideMark/>
          </w:tcPr>
          <w:p w14:paraId="75C3D12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Уз-3.2 -Уз-3.3</w:t>
            </w:r>
          </w:p>
        </w:tc>
        <w:tc>
          <w:tcPr>
            <w:tcW w:w="496" w:type="pct"/>
            <w:tcBorders>
              <w:top w:val="nil"/>
              <w:left w:val="nil"/>
              <w:bottom w:val="single" w:sz="4" w:space="0" w:color="auto"/>
              <w:right w:val="single" w:sz="4" w:space="0" w:color="auto"/>
            </w:tcBorders>
            <w:shd w:val="clear" w:color="000000" w:fill="FFFFFF"/>
            <w:noWrap/>
            <w:vAlign w:val="center"/>
            <w:hideMark/>
          </w:tcPr>
          <w:p w14:paraId="743C6C02" w14:textId="77777777" w:rsidR="006A3F05" w:rsidRPr="006A3F05" w:rsidRDefault="006A3F05" w:rsidP="006A3F05">
            <w:pPr>
              <w:spacing w:line="240" w:lineRule="auto"/>
              <w:ind w:firstLine="0"/>
              <w:jc w:val="center"/>
              <w:rPr>
                <w:sz w:val="20"/>
                <w:szCs w:val="20"/>
              </w:rPr>
            </w:pPr>
            <w:r w:rsidRPr="006A3F05">
              <w:rPr>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4D087FA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5A15743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04195B2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6,1</w:t>
            </w:r>
          </w:p>
        </w:tc>
        <w:tc>
          <w:tcPr>
            <w:tcW w:w="585" w:type="pct"/>
            <w:tcBorders>
              <w:top w:val="nil"/>
              <w:left w:val="nil"/>
              <w:bottom w:val="single" w:sz="4" w:space="0" w:color="auto"/>
              <w:right w:val="single" w:sz="4" w:space="0" w:color="auto"/>
            </w:tcBorders>
            <w:shd w:val="clear" w:color="000000" w:fill="FFFFFF"/>
            <w:noWrap/>
            <w:vAlign w:val="center"/>
            <w:hideMark/>
          </w:tcPr>
          <w:p w14:paraId="5BCB68F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2587D97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67ADF04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A2F79EB"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0261D89F" w14:textId="77777777" w:rsidR="006A3F05" w:rsidRPr="006A3F05" w:rsidRDefault="006A3F05" w:rsidP="006A3F05">
            <w:pPr>
              <w:spacing w:line="240" w:lineRule="auto"/>
              <w:ind w:firstLine="0"/>
              <w:jc w:val="center"/>
              <w:rPr>
                <w:sz w:val="20"/>
                <w:szCs w:val="20"/>
              </w:rPr>
            </w:pPr>
            <w:r w:rsidRPr="006A3F05">
              <w:rPr>
                <w:sz w:val="20"/>
                <w:szCs w:val="20"/>
              </w:rPr>
              <w:t>12</w:t>
            </w:r>
          </w:p>
        </w:tc>
        <w:tc>
          <w:tcPr>
            <w:tcW w:w="1143" w:type="pct"/>
            <w:tcBorders>
              <w:top w:val="nil"/>
              <w:left w:val="nil"/>
              <w:bottom w:val="single" w:sz="4" w:space="0" w:color="auto"/>
              <w:right w:val="single" w:sz="4" w:space="0" w:color="auto"/>
            </w:tcBorders>
            <w:shd w:val="clear" w:color="000000" w:fill="FFFFFF"/>
            <w:vAlign w:val="center"/>
            <w:hideMark/>
          </w:tcPr>
          <w:p w14:paraId="7EC0101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Уз-3.3 -Сбербанк</w:t>
            </w:r>
          </w:p>
        </w:tc>
        <w:tc>
          <w:tcPr>
            <w:tcW w:w="496" w:type="pct"/>
            <w:tcBorders>
              <w:top w:val="nil"/>
              <w:left w:val="nil"/>
              <w:bottom w:val="single" w:sz="4" w:space="0" w:color="auto"/>
              <w:right w:val="single" w:sz="4" w:space="0" w:color="auto"/>
            </w:tcBorders>
            <w:shd w:val="clear" w:color="000000" w:fill="FFFFFF"/>
            <w:vAlign w:val="center"/>
            <w:hideMark/>
          </w:tcPr>
          <w:p w14:paraId="29365BB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256A252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7420D5B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2AB380F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w:t>
            </w:r>
          </w:p>
        </w:tc>
        <w:tc>
          <w:tcPr>
            <w:tcW w:w="585" w:type="pct"/>
            <w:tcBorders>
              <w:top w:val="nil"/>
              <w:left w:val="nil"/>
              <w:bottom w:val="single" w:sz="4" w:space="0" w:color="auto"/>
              <w:right w:val="single" w:sz="4" w:space="0" w:color="auto"/>
            </w:tcBorders>
            <w:shd w:val="clear" w:color="000000" w:fill="FFFFFF"/>
            <w:noWrap/>
            <w:vAlign w:val="center"/>
            <w:hideMark/>
          </w:tcPr>
          <w:p w14:paraId="436708C0"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62C78E1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CA3924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85C1229"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A651B31" w14:textId="77777777" w:rsidR="006A3F05" w:rsidRPr="006A3F05" w:rsidRDefault="006A3F05" w:rsidP="006A3F05">
            <w:pPr>
              <w:spacing w:line="240" w:lineRule="auto"/>
              <w:ind w:firstLine="0"/>
              <w:jc w:val="center"/>
              <w:rPr>
                <w:sz w:val="20"/>
                <w:szCs w:val="20"/>
              </w:rPr>
            </w:pPr>
            <w:r w:rsidRPr="006A3F05">
              <w:rPr>
                <w:sz w:val="20"/>
                <w:szCs w:val="20"/>
              </w:rPr>
              <w:t>13</w:t>
            </w:r>
          </w:p>
        </w:tc>
        <w:tc>
          <w:tcPr>
            <w:tcW w:w="1143" w:type="pct"/>
            <w:tcBorders>
              <w:top w:val="nil"/>
              <w:left w:val="nil"/>
              <w:bottom w:val="single" w:sz="4" w:space="0" w:color="auto"/>
              <w:right w:val="single" w:sz="4" w:space="0" w:color="auto"/>
            </w:tcBorders>
            <w:shd w:val="clear" w:color="000000" w:fill="FFFFFF"/>
            <w:vAlign w:val="center"/>
            <w:hideMark/>
          </w:tcPr>
          <w:p w14:paraId="33D0F31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Котельная ст. Громово - ТК-5</w:t>
            </w:r>
          </w:p>
        </w:tc>
        <w:tc>
          <w:tcPr>
            <w:tcW w:w="496" w:type="pct"/>
            <w:tcBorders>
              <w:top w:val="nil"/>
              <w:left w:val="nil"/>
              <w:bottom w:val="single" w:sz="4" w:space="0" w:color="auto"/>
              <w:right w:val="single" w:sz="4" w:space="0" w:color="auto"/>
            </w:tcBorders>
            <w:shd w:val="clear" w:color="000000" w:fill="FFFFFF"/>
            <w:vAlign w:val="center"/>
            <w:hideMark/>
          </w:tcPr>
          <w:p w14:paraId="720A1C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08FA436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03F9AA1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1BFF8AC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139,5</w:t>
            </w:r>
          </w:p>
        </w:tc>
        <w:tc>
          <w:tcPr>
            <w:tcW w:w="585" w:type="pct"/>
            <w:tcBorders>
              <w:top w:val="nil"/>
              <w:left w:val="nil"/>
              <w:bottom w:val="single" w:sz="4" w:space="0" w:color="auto"/>
              <w:right w:val="single" w:sz="4" w:space="0" w:color="auto"/>
            </w:tcBorders>
            <w:shd w:val="clear" w:color="000000" w:fill="FFFFFF"/>
            <w:noWrap/>
            <w:vAlign w:val="center"/>
            <w:hideMark/>
          </w:tcPr>
          <w:p w14:paraId="357CAEC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0B497C4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D3293C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3C5BC13"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3F3172B4" w14:textId="77777777" w:rsidR="006A3F05" w:rsidRPr="006A3F05" w:rsidRDefault="006A3F05" w:rsidP="006A3F05">
            <w:pPr>
              <w:spacing w:line="240" w:lineRule="auto"/>
              <w:ind w:firstLine="0"/>
              <w:jc w:val="center"/>
              <w:rPr>
                <w:sz w:val="20"/>
                <w:szCs w:val="20"/>
              </w:rPr>
            </w:pPr>
            <w:r w:rsidRPr="006A3F05">
              <w:rPr>
                <w:sz w:val="20"/>
                <w:szCs w:val="20"/>
              </w:rPr>
              <w:t>14</w:t>
            </w:r>
          </w:p>
        </w:tc>
        <w:tc>
          <w:tcPr>
            <w:tcW w:w="1143" w:type="pct"/>
            <w:tcBorders>
              <w:top w:val="nil"/>
              <w:left w:val="nil"/>
              <w:bottom w:val="single" w:sz="4" w:space="0" w:color="auto"/>
              <w:right w:val="single" w:sz="4" w:space="0" w:color="auto"/>
            </w:tcBorders>
            <w:shd w:val="clear" w:color="000000" w:fill="FFFFFF"/>
            <w:vAlign w:val="center"/>
            <w:hideMark/>
          </w:tcPr>
          <w:p w14:paraId="670A4BF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ТК-5 - ТК-6</w:t>
            </w:r>
          </w:p>
        </w:tc>
        <w:tc>
          <w:tcPr>
            <w:tcW w:w="496" w:type="pct"/>
            <w:tcBorders>
              <w:top w:val="nil"/>
              <w:left w:val="nil"/>
              <w:bottom w:val="single" w:sz="4" w:space="0" w:color="auto"/>
              <w:right w:val="single" w:sz="4" w:space="0" w:color="auto"/>
            </w:tcBorders>
            <w:shd w:val="clear" w:color="000000" w:fill="FFFFFF"/>
            <w:vAlign w:val="center"/>
            <w:hideMark/>
          </w:tcPr>
          <w:p w14:paraId="111218A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7E47AB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1E913DB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44F8C4A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52,48</w:t>
            </w:r>
          </w:p>
        </w:tc>
        <w:tc>
          <w:tcPr>
            <w:tcW w:w="585" w:type="pct"/>
            <w:tcBorders>
              <w:top w:val="nil"/>
              <w:left w:val="nil"/>
              <w:bottom w:val="single" w:sz="4" w:space="0" w:color="auto"/>
              <w:right w:val="single" w:sz="4" w:space="0" w:color="auto"/>
            </w:tcBorders>
            <w:shd w:val="clear" w:color="000000" w:fill="FFFFFF"/>
            <w:noWrap/>
            <w:vAlign w:val="center"/>
            <w:hideMark/>
          </w:tcPr>
          <w:p w14:paraId="169C5511"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06783B5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D88CA4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EF2AA59"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23CCDF0C" w14:textId="77777777" w:rsidR="006A3F05" w:rsidRPr="006A3F05" w:rsidRDefault="006A3F05" w:rsidP="006A3F05">
            <w:pPr>
              <w:spacing w:line="240" w:lineRule="auto"/>
              <w:ind w:firstLine="0"/>
              <w:jc w:val="center"/>
              <w:rPr>
                <w:sz w:val="20"/>
                <w:szCs w:val="20"/>
              </w:rPr>
            </w:pPr>
            <w:r w:rsidRPr="006A3F05">
              <w:rPr>
                <w:sz w:val="20"/>
                <w:szCs w:val="20"/>
              </w:rPr>
              <w:t>15</w:t>
            </w:r>
          </w:p>
        </w:tc>
        <w:tc>
          <w:tcPr>
            <w:tcW w:w="1143" w:type="pct"/>
            <w:tcBorders>
              <w:top w:val="nil"/>
              <w:left w:val="nil"/>
              <w:bottom w:val="single" w:sz="4" w:space="0" w:color="auto"/>
              <w:right w:val="single" w:sz="4" w:space="0" w:color="auto"/>
            </w:tcBorders>
            <w:shd w:val="clear" w:color="000000" w:fill="FFFFFF"/>
            <w:vAlign w:val="center"/>
            <w:hideMark/>
          </w:tcPr>
          <w:p w14:paraId="0595A76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ТК-6 - Детский сад</w:t>
            </w:r>
          </w:p>
        </w:tc>
        <w:tc>
          <w:tcPr>
            <w:tcW w:w="496" w:type="pct"/>
            <w:tcBorders>
              <w:top w:val="nil"/>
              <w:left w:val="nil"/>
              <w:bottom w:val="single" w:sz="4" w:space="0" w:color="auto"/>
              <w:right w:val="single" w:sz="4" w:space="0" w:color="auto"/>
            </w:tcBorders>
            <w:shd w:val="clear" w:color="000000" w:fill="FFFFFF"/>
            <w:vAlign w:val="center"/>
            <w:hideMark/>
          </w:tcPr>
          <w:p w14:paraId="5943DE4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2014</w:t>
            </w:r>
          </w:p>
        </w:tc>
        <w:tc>
          <w:tcPr>
            <w:tcW w:w="453" w:type="pct"/>
            <w:tcBorders>
              <w:top w:val="nil"/>
              <w:left w:val="nil"/>
              <w:bottom w:val="single" w:sz="4" w:space="0" w:color="auto"/>
              <w:right w:val="single" w:sz="4" w:space="0" w:color="auto"/>
            </w:tcBorders>
            <w:shd w:val="clear" w:color="auto" w:fill="auto"/>
            <w:vAlign w:val="center"/>
            <w:hideMark/>
          </w:tcPr>
          <w:p w14:paraId="1BB41F8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682ADCB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4F62C57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w:t>
            </w:r>
          </w:p>
        </w:tc>
        <w:tc>
          <w:tcPr>
            <w:tcW w:w="585" w:type="pct"/>
            <w:tcBorders>
              <w:top w:val="nil"/>
              <w:left w:val="nil"/>
              <w:bottom w:val="single" w:sz="4" w:space="0" w:color="auto"/>
              <w:right w:val="single" w:sz="4" w:space="0" w:color="auto"/>
            </w:tcBorders>
            <w:shd w:val="clear" w:color="000000" w:fill="FFFFFF"/>
            <w:noWrap/>
            <w:vAlign w:val="center"/>
            <w:hideMark/>
          </w:tcPr>
          <w:p w14:paraId="1B3EC778"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276FA8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3975957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DBC5904"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E7E0F2A" w14:textId="77777777" w:rsidR="006A3F05" w:rsidRPr="006A3F05" w:rsidRDefault="006A3F05" w:rsidP="006A3F05">
            <w:pPr>
              <w:spacing w:line="240" w:lineRule="auto"/>
              <w:ind w:firstLine="0"/>
              <w:jc w:val="center"/>
              <w:rPr>
                <w:sz w:val="20"/>
                <w:szCs w:val="20"/>
              </w:rPr>
            </w:pPr>
            <w:r w:rsidRPr="006A3F05">
              <w:rPr>
                <w:sz w:val="20"/>
                <w:szCs w:val="20"/>
              </w:rPr>
              <w:t>16</w:t>
            </w:r>
          </w:p>
        </w:tc>
        <w:tc>
          <w:tcPr>
            <w:tcW w:w="1143" w:type="pct"/>
            <w:tcBorders>
              <w:top w:val="nil"/>
              <w:left w:val="nil"/>
              <w:bottom w:val="single" w:sz="4" w:space="0" w:color="auto"/>
              <w:right w:val="single" w:sz="4" w:space="0" w:color="auto"/>
            </w:tcBorders>
            <w:shd w:val="clear" w:color="000000" w:fill="FFFFFF"/>
            <w:vAlign w:val="center"/>
            <w:hideMark/>
          </w:tcPr>
          <w:p w14:paraId="7518C1C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ТК-6 - ТК-7</w:t>
            </w:r>
          </w:p>
        </w:tc>
        <w:tc>
          <w:tcPr>
            <w:tcW w:w="496" w:type="pct"/>
            <w:tcBorders>
              <w:top w:val="nil"/>
              <w:left w:val="nil"/>
              <w:bottom w:val="single" w:sz="4" w:space="0" w:color="auto"/>
              <w:right w:val="single" w:sz="4" w:space="0" w:color="auto"/>
            </w:tcBorders>
            <w:shd w:val="clear" w:color="000000" w:fill="FFFFFF"/>
            <w:vAlign w:val="center"/>
            <w:hideMark/>
          </w:tcPr>
          <w:p w14:paraId="51CE00E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670648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771E369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5D21055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31,92</w:t>
            </w:r>
          </w:p>
        </w:tc>
        <w:tc>
          <w:tcPr>
            <w:tcW w:w="585" w:type="pct"/>
            <w:tcBorders>
              <w:top w:val="nil"/>
              <w:left w:val="nil"/>
              <w:bottom w:val="single" w:sz="4" w:space="0" w:color="auto"/>
              <w:right w:val="single" w:sz="4" w:space="0" w:color="auto"/>
            </w:tcBorders>
            <w:shd w:val="clear" w:color="000000" w:fill="FFFFFF"/>
            <w:noWrap/>
            <w:vAlign w:val="center"/>
            <w:hideMark/>
          </w:tcPr>
          <w:p w14:paraId="56D797C7"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27E682B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51315CA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7332554E"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DAFF34C" w14:textId="77777777" w:rsidR="006A3F05" w:rsidRPr="006A3F05" w:rsidRDefault="006A3F05" w:rsidP="006A3F05">
            <w:pPr>
              <w:spacing w:line="240" w:lineRule="auto"/>
              <w:ind w:firstLine="0"/>
              <w:jc w:val="center"/>
              <w:rPr>
                <w:sz w:val="20"/>
                <w:szCs w:val="20"/>
              </w:rPr>
            </w:pPr>
            <w:r w:rsidRPr="006A3F05">
              <w:rPr>
                <w:sz w:val="20"/>
                <w:szCs w:val="20"/>
              </w:rPr>
              <w:t>17</w:t>
            </w:r>
          </w:p>
        </w:tc>
        <w:tc>
          <w:tcPr>
            <w:tcW w:w="1143" w:type="pct"/>
            <w:tcBorders>
              <w:top w:val="nil"/>
              <w:left w:val="nil"/>
              <w:bottom w:val="single" w:sz="4" w:space="0" w:color="auto"/>
              <w:right w:val="single" w:sz="4" w:space="0" w:color="auto"/>
            </w:tcBorders>
            <w:shd w:val="clear" w:color="000000" w:fill="FFFFFF"/>
            <w:vAlign w:val="center"/>
            <w:hideMark/>
          </w:tcPr>
          <w:p w14:paraId="1215ACC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ТК-7 - ТК-8</w:t>
            </w:r>
          </w:p>
        </w:tc>
        <w:tc>
          <w:tcPr>
            <w:tcW w:w="496" w:type="pct"/>
            <w:tcBorders>
              <w:top w:val="nil"/>
              <w:left w:val="nil"/>
              <w:bottom w:val="single" w:sz="4" w:space="0" w:color="auto"/>
              <w:right w:val="single" w:sz="4" w:space="0" w:color="auto"/>
            </w:tcBorders>
            <w:shd w:val="clear" w:color="000000" w:fill="FFFFFF"/>
            <w:vAlign w:val="center"/>
            <w:hideMark/>
          </w:tcPr>
          <w:p w14:paraId="64917BF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3C4CDB3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6B82A0D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0D60A24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3,86</w:t>
            </w:r>
          </w:p>
        </w:tc>
        <w:tc>
          <w:tcPr>
            <w:tcW w:w="585" w:type="pct"/>
            <w:tcBorders>
              <w:top w:val="nil"/>
              <w:left w:val="nil"/>
              <w:bottom w:val="single" w:sz="4" w:space="0" w:color="auto"/>
              <w:right w:val="single" w:sz="4" w:space="0" w:color="auto"/>
            </w:tcBorders>
            <w:shd w:val="clear" w:color="000000" w:fill="FFFFFF"/>
            <w:noWrap/>
            <w:vAlign w:val="center"/>
            <w:hideMark/>
          </w:tcPr>
          <w:p w14:paraId="4F3F7AA7"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1513D3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34A6846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468FE57"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CFF9522" w14:textId="77777777" w:rsidR="006A3F05" w:rsidRPr="006A3F05" w:rsidRDefault="006A3F05" w:rsidP="006A3F05">
            <w:pPr>
              <w:spacing w:line="240" w:lineRule="auto"/>
              <w:ind w:firstLine="0"/>
              <w:jc w:val="center"/>
              <w:rPr>
                <w:sz w:val="20"/>
                <w:szCs w:val="20"/>
              </w:rPr>
            </w:pPr>
            <w:r w:rsidRPr="006A3F05">
              <w:rPr>
                <w:sz w:val="20"/>
                <w:szCs w:val="20"/>
              </w:rPr>
              <w:t>18</w:t>
            </w:r>
          </w:p>
        </w:tc>
        <w:tc>
          <w:tcPr>
            <w:tcW w:w="1143" w:type="pct"/>
            <w:tcBorders>
              <w:top w:val="nil"/>
              <w:left w:val="nil"/>
              <w:bottom w:val="single" w:sz="4" w:space="0" w:color="auto"/>
              <w:right w:val="single" w:sz="4" w:space="0" w:color="auto"/>
            </w:tcBorders>
            <w:shd w:val="clear" w:color="000000" w:fill="FFFFFF"/>
            <w:vAlign w:val="center"/>
            <w:hideMark/>
          </w:tcPr>
          <w:p w14:paraId="240926A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ТК-8 - ул. Строителей, 6</w:t>
            </w:r>
          </w:p>
        </w:tc>
        <w:tc>
          <w:tcPr>
            <w:tcW w:w="496" w:type="pct"/>
            <w:tcBorders>
              <w:top w:val="nil"/>
              <w:left w:val="nil"/>
              <w:bottom w:val="single" w:sz="4" w:space="0" w:color="auto"/>
              <w:right w:val="single" w:sz="4" w:space="0" w:color="auto"/>
            </w:tcBorders>
            <w:shd w:val="clear" w:color="000000" w:fill="FFFFFF"/>
            <w:vAlign w:val="center"/>
            <w:hideMark/>
          </w:tcPr>
          <w:p w14:paraId="0E1D6EE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2014</w:t>
            </w:r>
          </w:p>
        </w:tc>
        <w:tc>
          <w:tcPr>
            <w:tcW w:w="453" w:type="pct"/>
            <w:tcBorders>
              <w:top w:val="nil"/>
              <w:left w:val="nil"/>
              <w:bottom w:val="single" w:sz="4" w:space="0" w:color="auto"/>
              <w:right w:val="single" w:sz="4" w:space="0" w:color="auto"/>
            </w:tcBorders>
            <w:shd w:val="clear" w:color="auto" w:fill="auto"/>
            <w:vAlign w:val="center"/>
            <w:hideMark/>
          </w:tcPr>
          <w:p w14:paraId="1A3536C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0683C22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07BCBCD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23,5</w:t>
            </w:r>
          </w:p>
        </w:tc>
        <w:tc>
          <w:tcPr>
            <w:tcW w:w="585" w:type="pct"/>
            <w:tcBorders>
              <w:top w:val="nil"/>
              <w:left w:val="nil"/>
              <w:bottom w:val="single" w:sz="4" w:space="0" w:color="auto"/>
              <w:right w:val="single" w:sz="4" w:space="0" w:color="auto"/>
            </w:tcBorders>
            <w:shd w:val="clear" w:color="000000" w:fill="FFFFFF"/>
            <w:noWrap/>
            <w:vAlign w:val="center"/>
            <w:hideMark/>
          </w:tcPr>
          <w:p w14:paraId="6EA5806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E3C231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41B3FB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88287EE"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2AF230CA" w14:textId="77777777" w:rsidR="006A3F05" w:rsidRPr="006A3F05" w:rsidRDefault="006A3F05" w:rsidP="006A3F05">
            <w:pPr>
              <w:spacing w:line="240" w:lineRule="auto"/>
              <w:ind w:firstLine="0"/>
              <w:jc w:val="center"/>
              <w:rPr>
                <w:sz w:val="20"/>
                <w:szCs w:val="20"/>
              </w:rPr>
            </w:pPr>
            <w:r w:rsidRPr="006A3F05">
              <w:rPr>
                <w:sz w:val="20"/>
                <w:szCs w:val="20"/>
              </w:rPr>
              <w:t>19</w:t>
            </w:r>
          </w:p>
        </w:tc>
        <w:tc>
          <w:tcPr>
            <w:tcW w:w="1143" w:type="pct"/>
            <w:tcBorders>
              <w:top w:val="nil"/>
              <w:left w:val="nil"/>
              <w:bottom w:val="single" w:sz="4" w:space="0" w:color="auto"/>
              <w:right w:val="single" w:sz="4" w:space="0" w:color="auto"/>
            </w:tcBorders>
            <w:shd w:val="clear" w:color="000000" w:fill="FFFFFF"/>
            <w:vAlign w:val="center"/>
            <w:hideMark/>
          </w:tcPr>
          <w:p w14:paraId="28467F6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ТК-7 - ТК-9</w:t>
            </w:r>
          </w:p>
        </w:tc>
        <w:tc>
          <w:tcPr>
            <w:tcW w:w="496" w:type="pct"/>
            <w:tcBorders>
              <w:top w:val="nil"/>
              <w:left w:val="nil"/>
              <w:bottom w:val="single" w:sz="4" w:space="0" w:color="auto"/>
              <w:right w:val="single" w:sz="4" w:space="0" w:color="auto"/>
            </w:tcBorders>
            <w:shd w:val="clear" w:color="000000" w:fill="FFFFFF"/>
            <w:vAlign w:val="center"/>
            <w:hideMark/>
          </w:tcPr>
          <w:p w14:paraId="3392CAA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2175CEB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3F8774E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4A9DA86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40,62</w:t>
            </w:r>
          </w:p>
        </w:tc>
        <w:tc>
          <w:tcPr>
            <w:tcW w:w="585" w:type="pct"/>
            <w:tcBorders>
              <w:top w:val="nil"/>
              <w:left w:val="nil"/>
              <w:bottom w:val="single" w:sz="4" w:space="0" w:color="auto"/>
              <w:right w:val="single" w:sz="4" w:space="0" w:color="auto"/>
            </w:tcBorders>
            <w:shd w:val="clear" w:color="000000" w:fill="FFFFFF"/>
            <w:noWrap/>
            <w:vAlign w:val="center"/>
            <w:hideMark/>
          </w:tcPr>
          <w:p w14:paraId="1D51438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197F43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D80FD4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BDEE7D8"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72A59332" w14:textId="77777777" w:rsidR="006A3F05" w:rsidRPr="006A3F05" w:rsidRDefault="006A3F05" w:rsidP="006A3F05">
            <w:pPr>
              <w:spacing w:line="240" w:lineRule="auto"/>
              <w:ind w:firstLine="0"/>
              <w:jc w:val="center"/>
              <w:rPr>
                <w:sz w:val="20"/>
                <w:szCs w:val="20"/>
              </w:rPr>
            </w:pPr>
            <w:r w:rsidRPr="006A3F05">
              <w:rPr>
                <w:sz w:val="20"/>
                <w:szCs w:val="20"/>
              </w:rPr>
              <w:t>20</w:t>
            </w:r>
          </w:p>
        </w:tc>
        <w:tc>
          <w:tcPr>
            <w:tcW w:w="1143" w:type="pct"/>
            <w:tcBorders>
              <w:top w:val="nil"/>
              <w:left w:val="nil"/>
              <w:bottom w:val="single" w:sz="4" w:space="0" w:color="auto"/>
              <w:right w:val="single" w:sz="4" w:space="0" w:color="auto"/>
            </w:tcBorders>
            <w:shd w:val="clear" w:color="000000" w:fill="FFFFFF"/>
            <w:vAlign w:val="center"/>
            <w:hideMark/>
          </w:tcPr>
          <w:p w14:paraId="550CC7E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ТК-9 - ул. Строителей, 11</w:t>
            </w:r>
          </w:p>
        </w:tc>
        <w:tc>
          <w:tcPr>
            <w:tcW w:w="496" w:type="pct"/>
            <w:tcBorders>
              <w:top w:val="nil"/>
              <w:left w:val="nil"/>
              <w:bottom w:val="single" w:sz="4" w:space="0" w:color="auto"/>
              <w:right w:val="single" w:sz="4" w:space="0" w:color="auto"/>
            </w:tcBorders>
            <w:shd w:val="clear" w:color="000000" w:fill="FFFFFF"/>
            <w:vAlign w:val="center"/>
            <w:hideMark/>
          </w:tcPr>
          <w:p w14:paraId="665E6BC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4F5A3A6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537EDA8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449262D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12,4</w:t>
            </w:r>
          </w:p>
        </w:tc>
        <w:tc>
          <w:tcPr>
            <w:tcW w:w="585" w:type="pct"/>
            <w:tcBorders>
              <w:top w:val="nil"/>
              <w:left w:val="nil"/>
              <w:bottom w:val="single" w:sz="4" w:space="0" w:color="auto"/>
              <w:right w:val="single" w:sz="4" w:space="0" w:color="auto"/>
            </w:tcBorders>
            <w:shd w:val="clear" w:color="000000" w:fill="FFFFFF"/>
            <w:noWrap/>
            <w:vAlign w:val="center"/>
            <w:hideMark/>
          </w:tcPr>
          <w:p w14:paraId="3EE64D8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2439578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6E009A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3F5AF42"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51710855" w14:textId="77777777" w:rsidR="006A3F05" w:rsidRPr="006A3F05" w:rsidRDefault="006A3F05" w:rsidP="006A3F05">
            <w:pPr>
              <w:spacing w:line="240" w:lineRule="auto"/>
              <w:ind w:firstLine="0"/>
              <w:jc w:val="center"/>
              <w:rPr>
                <w:sz w:val="20"/>
                <w:szCs w:val="20"/>
              </w:rPr>
            </w:pPr>
            <w:r w:rsidRPr="006A3F05">
              <w:rPr>
                <w:sz w:val="20"/>
                <w:szCs w:val="20"/>
              </w:rPr>
              <w:t>21</w:t>
            </w:r>
          </w:p>
        </w:tc>
        <w:tc>
          <w:tcPr>
            <w:tcW w:w="1143" w:type="pct"/>
            <w:tcBorders>
              <w:top w:val="nil"/>
              <w:left w:val="nil"/>
              <w:bottom w:val="single" w:sz="4" w:space="0" w:color="auto"/>
              <w:right w:val="single" w:sz="4" w:space="0" w:color="auto"/>
            </w:tcBorders>
            <w:shd w:val="clear" w:color="000000" w:fill="FFFFFF"/>
            <w:vAlign w:val="center"/>
            <w:hideMark/>
          </w:tcPr>
          <w:p w14:paraId="78598DE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ТК-9 - ТК-10</w:t>
            </w:r>
          </w:p>
        </w:tc>
        <w:tc>
          <w:tcPr>
            <w:tcW w:w="496" w:type="pct"/>
            <w:tcBorders>
              <w:top w:val="nil"/>
              <w:left w:val="nil"/>
              <w:bottom w:val="single" w:sz="4" w:space="0" w:color="auto"/>
              <w:right w:val="single" w:sz="4" w:space="0" w:color="auto"/>
            </w:tcBorders>
            <w:shd w:val="clear" w:color="000000" w:fill="FFFFFF"/>
            <w:vAlign w:val="center"/>
            <w:hideMark/>
          </w:tcPr>
          <w:p w14:paraId="1EA6B04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7BC4DB3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4A1AEE3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0631FCB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5,14</w:t>
            </w:r>
          </w:p>
        </w:tc>
        <w:tc>
          <w:tcPr>
            <w:tcW w:w="585" w:type="pct"/>
            <w:tcBorders>
              <w:top w:val="nil"/>
              <w:left w:val="nil"/>
              <w:bottom w:val="single" w:sz="4" w:space="0" w:color="auto"/>
              <w:right w:val="single" w:sz="4" w:space="0" w:color="auto"/>
            </w:tcBorders>
            <w:shd w:val="clear" w:color="000000" w:fill="FFFFFF"/>
            <w:noWrap/>
            <w:vAlign w:val="center"/>
            <w:hideMark/>
          </w:tcPr>
          <w:p w14:paraId="46B8C38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39331EF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7936BCC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7E6DE44"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43514607" w14:textId="77777777" w:rsidR="006A3F05" w:rsidRPr="006A3F05" w:rsidRDefault="006A3F05" w:rsidP="006A3F05">
            <w:pPr>
              <w:spacing w:line="240" w:lineRule="auto"/>
              <w:ind w:firstLine="0"/>
              <w:jc w:val="center"/>
              <w:rPr>
                <w:sz w:val="20"/>
                <w:szCs w:val="20"/>
              </w:rPr>
            </w:pPr>
            <w:r w:rsidRPr="006A3F05">
              <w:rPr>
                <w:sz w:val="20"/>
                <w:szCs w:val="20"/>
              </w:rPr>
              <w:t>22</w:t>
            </w:r>
          </w:p>
        </w:tc>
        <w:tc>
          <w:tcPr>
            <w:tcW w:w="1143" w:type="pct"/>
            <w:tcBorders>
              <w:top w:val="nil"/>
              <w:left w:val="nil"/>
              <w:bottom w:val="single" w:sz="4" w:space="0" w:color="auto"/>
              <w:right w:val="single" w:sz="4" w:space="0" w:color="auto"/>
            </w:tcBorders>
            <w:shd w:val="clear" w:color="000000" w:fill="FFFFFF"/>
            <w:vAlign w:val="center"/>
            <w:hideMark/>
          </w:tcPr>
          <w:p w14:paraId="1FF8463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ТК-10 - ул. Строителей, 3</w:t>
            </w:r>
          </w:p>
        </w:tc>
        <w:tc>
          <w:tcPr>
            <w:tcW w:w="496" w:type="pct"/>
            <w:tcBorders>
              <w:top w:val="nil"/>
              <w:left w:val="nil"/>
              <w:bottom w:val="single" w:sz="4" w:space="0" w:color="auto"/>
              <w:right w:val="single" w:sz="4" w:space="0" w:color="auto"/>
            </w:tcBorders>
            <w:shd w:val="clear" w:color="000000" w:fill="FFFFFF"/>
            <w:vAlign w:val="center"/>
            <w:hideMark/>
          </w:tcPr>
          <w:p w14:paraId="12AABDB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3B3CFA7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2D623B3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2C859FF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21</w:t>
            </w:r>
          </w:p>
        </w:tc>
        <w:tc>
          <w:tcPr>
            <w:tcW w:w="585" w:type="pct"/>
            <w:tcBorders>
              <w:top w:val="nil"/>
              <w:left w:val="nil"/>
              <w:bottom w:val="single" w:sz="4" w:space="0" w:color="auto"/>
              <w:right w:val="single" w:sz="4" w:space="0" w:color="auto"/>
            </w:tcBorders>
            <w:shd w:val="clear" w:color="000000" w:fill="FFFFFF"/>
            <w:noWrap/>
            <w:vAlign w:val="center"/>
            <w:hideMark/>
          </w:tcPr>
          <w:p w14:paraId="1D56A66B"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203B08A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3C6ACF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E0C5B99"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7EE9C2AC" w14:textId="77777777" w:rsidR="006A3F05" w:rsidRPr="006A3F05" w:rsidRDefault="006A3F05" w:rsidP="006A3F05">
            <w:pPr>
              <w:spacing w:line="240" w:lineRule="auto"/>
              <w:ind w:firstLine="0"/>
              <w:jc w:val="center"/>
              <w:rPr>
                <w:sz w:val="20"/>
                <w:szCs w:val="20"/>
              </w:rPr>
            </w:pPr>
            <w:r w:rsidRPr="006A3F05">
              <w:rPr>
                <w:sz w:val="20"/>
                <w:szCs w:val="20"/>
              </w:rPr>
              <w:t>23</w:t>
            </w:r>
          </w:p>
        </w:tc>
        <w:tc>
          <w:tcPr>
            <w:tcW w:w="1143" w:type="pct"/>
            <w:tcBorders>
              <w:top w:val="nil"/>
              <w:left w:val="nil"/>
              <w:bottom w:val="single" w:sz="4" w:space="0" w:color="auto"/>
              <w:right w:val="single" w:sz="4" w:space="0" w:color="auto"/>
            </w:tcBorders>
            <w:shd w:val="clear" w:color="000000" w:fill="FFFFFF"/>
            <w:vAlign w:val="center"/>
            <w:hideMark/>
          </w:tcPr>
          <w:p w14:paraId="68DE36D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ТК-10 - Уз. 1.2</w:t>
            </w:r>
          </w:p>
        </w:tc>
        <w:tc>
          <w:tcPr>
            <w:tcW w:w="496" w:type="pct"/>
            <w:tcBorders>
              <w:top w:val="nil"/>
              <w:left w:val="nil"/>
              <w:bottom w:val="single" w:sz="4" w:space="0" w:color="auto"/>
              <w:right w:val="single" w:sz="4" w:space="0" w:color="auto"/>
            </w:tcBorders>
            <w:shd w:val="clear" w:color="000000" w:fill="FFFFFF"/>
            <w:noWrap/>
            <w:vAlign w:val="center"/>
            <w:hideMark/>
          </w:tcPr>
          <w:p w14:paraId="2FEBE28D" w14:textId="77777777" w:rsidR="006A3F05" w:rsidRPr="006A3F05" w:rsidRDefault="006A3F05" w:rsidP="006A3F05">
            <w:pPr>
              <w:spacing w:line="240" w:lineRule="auto"/>
              <w:ind w:firstLine="0"/>
              <w:jc w:val="center"/>
              <w:rPr>
                <w:sz w:val="20"/>
                <w:szCs w:val="20"/>
              </w:rPr>
            </w:pPr>
            <w:r w:rsidRPr="006A3F05">
              <w:rPr>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075F176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37" w:type="pct"/>
            <w:tcBorders>
              <w:top w:val="nil"/>
              <w:left w:val="nil"/>
              <w:bottom w:val="single" w:sz="4" w:space="0" w:color="auto"/>
              <w:right w:val="single" w:sz="4" w:space="0" w:color="auto"/>
            </w:tcBorders>
            <w:shd w:val="clear" w:color="auto" w:fill="auto"/>
            <w:vAlign w:val="center"/>
            <w:hideMark/>
          </w:tcPr>
          <w:p w14:paraId="6610F47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159</w:t>
            </w:r>
          </w:p>
        </w:tc>
        <w:tc>
          <w:tcPr>
            <w:tcW w:w="588" w:type="pct"/>
            <w:tcBorders>
              <w:top w:val="nil"/>
              <w:left w:val="nil"/>
              <w:bottom w:val="single" w:sz="4" w:space="0" w:color="auto"/>
              <w:right w:val="single" w:sz="4" w:space="0" w:color="auto"/>
            </w:tcBorders>
            <w:shd w:val="clear" w:color="auto" w:fill="auto"/>
            <w:vAlign w:val="center"/>
            <w:hideMark/>
          </w:tcPr>
          <w:p w14:paraId="337FB90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25</w:t>
            </w:r>
          </w:p>
        </w:tc>
        <w:tc>
          <w:tcPr>
            <w:tcW w:w="585" w:type="pct"/>
            <w:tcBorders>
              <w:top w:val="nil"/>
              <w:left w:val="nil"/>
              <w:bottom w:val="single" w:sz="4" w:space="0" w:color="auto"/>
              <w:right w:val="single" w:sz="4" w:space="0" w:color="auto"/>
            </w:tcBorders>
            <w:shd w:val="clear" w:color="000000" w:fill="FFFFFF"/>
            <w:noWrap/>
            <w:vAlign w:val="center"/>
            <w:hideMark/>
          </w:tcPr>
          <w:p w14:paraId="45EADB33"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DE8053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291C4EE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6E85491"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7B22C855" w14:textId="77777777" w:rsidR="006A3F05" w:rsidRPr="006A3F05" w:rsidRDefault="006A3F05" w:rsidP="006A3F05">
            <w:pPr>
              <w:spacing w:line="240" w:lineRule="auto"/>
              <w:ind w:firstLine="0"/>
              <w:jc w:val="center"/>
              <w:rPr>
                <w:sz w:val="20"/>
                <w:szCs w:val="20"/>
              </w:rPr>
            </w:pPr>
            <w:r w:rsidRPr="006A3F05">
              <w:rPr>
                <w:sz w:val="20"/>
                <w:szCs w:val="20"/>
              </w:rPr>
              <w:t>24</w:t>
            </w:r>
          </w:p>
        </w:tc>
        <w:tc>
          <w:tcPr>
            <w:tcW w:w="1143" w:type="pct"/>
            <w:tcBorders>
              <w:top w:val="nil"/>
              <w:left w:val="nil"/>
              <w:bottom w:val="single" w:sz="4" w:space="0" w:color="auto"/>
              <w:right w:val="single" w:sz="4" w:space="0" w:color="auto"/>
            </w:tcBorders>
            <w:shd w:val="clear" w:color="000000" w:fill="FFFFFF"/>
            <w:vAlign w:val="center"/>
            <w:hideMark/>
          </w:tcPr>
          <w:p w14:paraId="006C573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 1.2 - ТК-11</w:t>
            </w:r>
          </w:p>
        </w:tc>
        <w:tc>
          <w:tcPr>
            <w:tcW w:w="496" w:type="pct"/>
            <w:tcBorders>
              <w:top w:val="nil"/>
              <w:left w:val="nil"/>
              <w:bottom w:val="single" w:sz="4" w:space="0" w:color="auto"/>
              <w:right w:val="single" w:sz="4" w:space="0" w:color="auto"/>
            </w:tcBorders>
            <w:shd w:val="clear" w:color="000000" w:fill="FFFFFF"/>
            <w:vAlign w:val="center"/>
            <w:hideMark/>
          </w:tcPr>
          <w:p w14:paraId="575AE06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545EA55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37" w:type="pct"/>
            <w:tcBorders>
              <w:top w:val="nil"/>
              <w:left w:val="nil"/>
              <w:bottom w:val="single" w:sz="4" w:space="0" w:color="auto"/>
              <w:right w:val="single" w:sz="4" w:space="0" w:color="auto"/>
            </w:tcBorders>
            <w:shd w:val="clear" w:color="auto" w:fill="auto"/>
            <w:vAlign w:val="center"/>
            <w:hideMark/>
          </w:tcPr>
          <w:p w14:paraId="4DF986B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88" w:type="pct"/>
            <w:tcBorders>
              <w:top w:val="nil"/>
              <w:left w:val="nil"/>
              <w:bottom w:val="single" w:sz="4" w:space="0" w:color="auto"/>
              <w:right w:val="single" w:sz="4" w:space="0" w:color="auto"/>
            </w:tcBorders>
            <w:shd w:val="clear" w:color="auto" w:fill="auto"/>
            <w:vAlign w:val="center"/>
            <w:hideMark/>
          </w:tcPr>
          <w:p w14:paraId="78B3113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60,43</w:t>
            </w:r>
          </w:p>
        </w:tc>
        <w:tc>
          <w:tcPr>
            <w:tcW w:w="585" w:type="pct"/>
            <w:tcBorders>
              <w:top w:val="nil"/>
              <w:left w:val="nil"/>
              <w:bottom w:val="single" w:sz="4" w:space="0" w:color="auto"/>
              <w:right w:val="single" w:sz="4" w:space="0" w:color="auto"/>
            </w:tcBorders>
            <w:shd w:val="clear" w:color="000000" w:fill="FFFFFF"/>
            <w:noWrap/>
            <w:vAlign w:val="center"/>
            <w:hideMark/>
          </w:tcPr>
          <w:p w14:paraId="08A793C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1FDC8F8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6B7C341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2AE61AD"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A010747" w14:textId="77777777" w:rsidR="006A3F05" w:rsidRPr="006A3F05" w:rsidRDefault="006A3F05" w:rsidP="006A3F05">
            <w:pPr>
              <w:spacing w:line="240" w:lineRule="auto"/>
              <w:ind w:firstLine="0"/>
              <w:jc w:val="center"/>
              <w:rPr>
                <w:sz w:val="20"/>
                <w:szCs w:val="20"/>
              </w:rPr>
            </w:pPr>
            <w:r w:rsidRPr="006A3F05">
              <w:rPr>
                <w:sz w:val="20"/>
                <w:szCs w:val="20"/>
              </w:rPr>
              <w:t>25</w:t>
            </w:r>
          </w:p>
        </w:tc>
        <w:tc>
          <w:tcPr>
            <w:tcW w:w="1143" w:type="pct"/>
            <w:tcBorders>
              <w:top w:val="nil"/>
              <w:left w:val="nil"/>
              <w:bottom w:val="single" w:sz="4" w:space="0" w:color="auto"/>
              <w:right w:val="single" w:sz="4" w:space="0" w:color="auto"/>
            </w:tcBorders>
            <w:shd w:val="clear" w:color="000000" w:fill="FFFFFF"/>
            <w:vAlign w:val="center"/>
            <w:hideMark/>
          </w:tcPr>
          <w:p w14:paraId="44812F5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ТК-11 - ул. Строителей, 2</w:t>
            </w:r>
          </w:p>
        </w:tc>
        <w:tc>
          <w:tcPr>
            <w:tcW w:w="496" w:type="pct"/>
            <w:tcBorders>
              <w:top w:val="nil"/>
              <w:left w:val="nil"/>
              <w:bottom w:val="single" w:sz="4" w:space="0" w:color="auto"/>
              <w:right w:val="single" w:sz="4" w:space="0" w:color="auto"/>
            </w:tcBorders>
            <w:shd w:val="clear" w:color="000000" w:fill="FFFFFF"/>
            <w:vAlign w:val="center"/>
            <w:hideMark/>
          </w:tcPr>
          <w:p w14:paraId="2B031DA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3195C78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5A14EF9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70387AB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14,9</w:t>
            </w:r>
          </w:p>
        </w:tc>
        <w:tc>
          <w:tcPr>
            <w:tcW w:w="585" w:type="pct"/>
            <w:tcBorders>
              <w:top w:val="nil"/>
              <w:left w:val="nil"/>
              <w:bottom w:val="single" w:sz="4" w:space="0" w:color="auto"/>
              <w:right w:val="single" w:sz="4" w:space="0" w:color="auto"/>
            </w:tcBorders>
            <w:shd w:val="clear" w:color="000000" w:fill="FFFFFF"/>
            <w:noWrap/>
            <w:vAlign w:val="center"/>
            <w:hideMark/>
          </w:tcPr>
          <w:p w14:paraId="41C9099C"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58828FF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23DAF9D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7A5D67EC"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6E5FDC5" w14:textId="77777777" w:rsidR="006A3F05" w:rsidRPr="006A3F05" w:rsidRDefault="006A3F05" w:rsidP="006A3F05">
            <w:pPr>
              <w:spacing w:line="240" w:lineRule="auto"/>
              <w:ind w:firstLine="0"/>
              <w:jc w:val="center"/>
              <w:rPr>
                <w:sz w:val="20"/>
                <w:szCs w:val="20"/>
              </w:rPr>
            </w:pPr>
            <w:r w:rsidRPr="006A3F05">
              <w:rPr>
                <w:sz w:val="20"/>
                <w:szCs w:val="20"/>
              </w:rPr>
              <w:t>26</w:t>
            </w:r>
          </w:p>
        </w:tc>
        <w:tc>
          <w:tcPr>
            <w:tcW w:w="1143" w:type="pct"/>
            <w:tcBorders>
              <w:top w:val="nil"/>
              <w:left w:val="nil"/>
              <w:bottom w:val="single" w:sz="4" w:space="0" w:color="auto"/>
              <w:right w:val="single" w:sz="4" w:space="0" w:color="auto"/>
            </w:tcBorders>
            <w:shd w:val="clear" w:color="000000" w:fill="FFFFFF"/>
            <w:vAlign w:val="center"/>
            <w:hideMark/>
          </w:tcPr>
          <w:p w14:paraId="104532D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ТК-11 - ТК-12</w:t>
            </w:r>
          </w:p>
        </w:tc>
        <w:tc>
          <w:tcPr>
            <w:tcW w:w="496" w:type="pct"/>
            <w:tcBorders>
              <w:top w:val="nil"/>
              <w:left w:val="nil"/>
              <w:bottom w:val="single" w:sz="4" w:space="0" w:color="auto"/>
              <w:right w:val="single" w:sz="4" w:space="0" w:color="auto"/>
            </w:tcBorders>
            <w:shd w:val="clear" w:color="000000" w:fill="FFFFFF"/>
            <w:vAlign w:val="center"/>
            <w:hideMark/>
          </w:tcPr>
          <w:p w14:paraId="49BBB4B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41100E0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1FF6AB3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5513F95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63,41</w:t>
            </w:r>
          </w:p>
        </w:tc>
        <w:tc>
          <w:tcPr>
            <w:tcW w:w="585" w:type="pct"/>
            <w:tcBorders>
              <w:top w:val="nil"/>
              <w:left w:val="nil"/>
              <w:bottom w:val="single" w:sz="4" w:space="0" w:color="auto"/>
              <w:right w:val="single" w:sz="4" w:space="0" w:color="auto"/>
            </w:tcBorders>
            <w:shd w:val="clear" w:color="000000" w:fill="FFFFFF"/>
            <w:noWrap/>
            <w:vAlign w:val="center"/>
            <w:hideMark/>
          </w:tcPr>
          <w:p w14:paraId="7A51183A"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141B6DE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7B54AC2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46E623D"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C68D06D" w14:textId="77777777" w:rsidR="006A3F05" w:rsidRPr="006A3F05" w:rsidRDefault="006A3F05" w:rsidP="006A3F05">
            <w:pPr>
              <w:spacing w:line="240" w:lineRule="auto"/>
              <w:ind w:firstLine="0"/>
              <w:jc w:val="center"/>
              <w:rPr>
                <w:sz w:val="20"/>
                <w:szCs w:val="20"/>
              </w:rPr>
            </w:pPr>
            <w:r w:rsidRPr="006A3F05">
              <w:rPr>
                <w:sz w:val="20"/>
                <w:szCs w:val="20"/>
              </w:rPr>
              <w:t>27</w:t>
            </w:r>
          </w:p>
        </w:tc>
        <w:tc>
          <w:tcPr>
            <w:tcW w:w="1143" w:type="pct"/>
            <w:tcBorders>
              <w:top w:val="nil"/>
              <w:left w:val="nil"/>
              <w:bottom w:val="single" w:sz="4" w:space="0" w:color="auto"/>
              <w:right w:val="single" w:sz="4" w:space="0" w:color="auto"/>
            </w:tcBorders>
            <w:shd w:val="clear" w:color="000000" w:fill="FFFFFF"/>
            <w:vAlign w:val="center"/>
            <w:hideMark/>
          </w:tcPr>
          <w:p w14:paraId="0C10E40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ТК-12- ул. Строителей, 1</w:t>
            </w:r>
          </w:p>
        </w:tc>
        <w:tc>
          <w:tcPr>
            <w:tcW w:w="496" w:type="pct"/>
            <w:tcBorders>
              <w:top w:val="nil"/>
              <w:left w:val="nil"/>
              <w:bottom w:val="single" w:sz="4" w:space="0" w:color="auto"/>
              <w:right w:val="single" w:sz="4" w:space="0" w:color="auto"/>
            </w:tcBorders>
            <w:shd w:val="clear" w:color="000000" w:fill="FFFFFF"/>
            <w:vAlign w:val="center"/>
            <w:hideMark/>
          </w:tcPr>
          <w:p w14:paraId="7F07BE5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671D465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nil"/>
              <w:left w:val="nil"/>
              <w:bottom w:val="single" w:sz="4" w:space="0" w:color="auto"/>
              <w:right w:val="single" w:sz="4" w:space="0" w:color="auto"/>
            </w:tcBorders>
            <w:shd w:val="clear" w:color="auto" w:fill="auto"/>
            <w:vAlign w:val="center"/>
            <w:hideMark/>
          </w:tcPr>
          <w:p w14:paraId="691FC5C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nil"/>
              <w:left w:val="nil"/>
              <w:bottom w:val="single" w:sz="4" w:space="0" w:color="auto"/>
              <w:right w:val="single" w:sz="4" w:space="0" w:color="auto"/>
            </w:tcBorders>
            <w:shd w:val="clear" w:color="auto" w:fill="auto"/>
            <w:vAlign w:val="center"/>
            <w:hideMark/>
          </w:tcPr>
          <w:p w14:paraId="02F3452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14,5</w:t>
            </w:r>
          </w:p>
        </w:tc>
        <w:tc>
          <w:tcPr>
            <w:tcW w:w="585" w:type="pct"/>
            <w:tcBorders>
              <w:top w:val="nil"/>
              <w:left w:val="nil"/>
              <w:bottom w:val="single" w:sz="4" w:space="0" w:color="auto"/>
              <w:right w:val="single" w:sz="4" w:space="0" w:color="auto"/>
            </w:tcBorders>
            <w:shd w:val="clear" w:color="000000" w:fill="FFFFFF"/>
            <w:noWrap/>
            <w:vAlign w:val="center"/>
            <w:hideMark/>
          </w:tcPr>
          <w:p w14:paraId="49B0A52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18BDE8E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89B99F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E53C02D"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69BB78E7" w14:textId="77777777" w:rsidR="006A3F05" w:rsidRPr="006A3F05" w:rsidRDefault="006A3F05" w:rsidP="006A3F05">
            <w:pPr>
              <w:spacing w:line="240" w:lineRule="auto"/>
              <w:ind w:firstLine="0"/>
              <w:jc w:val="center"/>
              <w:rPr>
                <w:sz w:val="20"/>
                <w:szCs w:val="20"/>
              </w:rPr>
            </w:pPr>
            <w:r w:rsidRPr="006A3F05">
              <w:rPr>
                <w:sz w:val="20"/>
                <w:szCs w:val="20"/>
              </w:rPr>
              <w:t>28</w:t>
            </w:r>
          </w:p>
        </w:tc>
        <w:tc>
          <w:tcPr>
            <w:tcW w:w="1143" w:type="pct"/>
            <w:tcBorders>
              <w:top w:val="nil"/>
              <w:left w:val="nil"/>
              <w:bottom w:val="single" w:sz="4" w:space="0" w:color="auto"/>
              <w:right w:val="single" w:sz="4" w:space="0" w:color="auto"/>
            </w:tcBorders>
            <w:shd w:val="clear" w:color="000000" w:fill="FFFFFF"/>
            <w:vAlign w:val="center"/>
            <w:hideMark/>
          </w:tcPr>
          <w:p w14:paraId="581A1F5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ТК-5 - ТК-5.1</w:t>
            </w:r>
          </w:p>
        </w:tc>
        <w:tc>
          <w:tcPr>
            <w:tcW w:w="496" w:type="pct"/>
            <w:tcBorders>
              <w:top w:val="nil"/>
              <w:left w:val="nil"/>
              <w:bottom w:val="single" w:sz="4" w:space="0" w:color="auto"/>
              <w:right w:val="single" w:sz="4" w:space="0" w:color="auto"/>
            </w:tcBorders>
            <w:shd w:val="clear" w:color="000000" w:fill="FFFFFF"/>
            <w:vAlign w:val="center"/>
            <w:hideMark/>
          </w:tcPr>
          <w:p w14:paraId="7D313C3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nil"/>
              <w:right w:val="single" w:sz="4" w:space="0" w:color="auto"/>
            </w:tcBorders>
            <w:shd w:val="clear" w:color="auto" w:fill="auto"/>
            <w:vAlign w:val="center"/>
            <w:hideMark/>
          </w:tcPr>
          <w:p w14:paraId="64E12F7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37" w:type="pct"/>
            <w:tcBorders>
              <w:top w:val="nil"/>
              <w:left w:val="nil"/>
              <w:bottom w:val="nil"/>
              <w:right w:val="single" w:sz="4" w:space="0" w:color="auto"/>
            </w:tcBorders>
            <w:shd w:val="clear" w:color="auto" w:fill="auto"/>
            <w:vAlign w:val="center"/>
            <w:hideMark/>
          </w:tcPr>
          <w:p w14:paraId="2DE644A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88" w:type="pct"/>
            <w:tcBorders>
              <w:top w:val="nil"/>
              <w:left w:val="nil"/>
              <w:bottom w:val="nil"/>
              <w:right w:val="single" w:sz="4" w:space="0" w:color="auto"/>
            </w:tcBorders>
            <w:shd w:val="clear" w:color="auto" w:fill="auto"/>
            <w:vAlign w:val="center"/>
            <w:hideMark/>
          </w:tcPr>
          <w:p w14:paraId="75E416B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12,4</w:t>
            </w:r>
          </w:p>
        </w:tc>
        <w:tc>
          <w:tcPr>
            <w:tcW w:w="585" w:type="pct"/>
            <w:tcBorders>
              <w:top w:val="nil"/>
              <w:left w:val="nil"/>
              <w:bottom w:val="single" w:sz="4" w:space="0" w:color="auto"/>
              <w:right w:val="single" w:sz="4" w:space="0" w:color="auto"/>
            </w:tcBorders>
            <w:shd w:val="clear" w:color="000000" w:fill="FFFFFF"/>
            <w:noWrap/>
            <w:vAlign w:val="center"/>
            <w:hideMark/>
          </w:tcPr>
          <w:p w14:paraId="4A47CA0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3F1EA29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5508D9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8835AFC"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7E0069A4" w14:textId="77777777" w:rsidR="006A3F05" w:rsidRPr="006A3F05" w:rsidRDefault="006A3F05" w:rsidP="006A3F05">
            <w:pPr>
              <w:spacing w:line="240" w:lineRule="auto"/>
              <w:ind w:firstLine="0"/>
              <w:jc w:val="center"/>
              <w:rPr>
                <w:sz w:val="20"/>
                <w:szCs w:val="20"/>
              </w:rPr>
            </w:pPr>
            <w:r w:rsidRPr="006A3F05">
              <w:rPr>
                <w:sz w:val="20"/>
                <w:szCs w:val="20"/>
              </w:rPr>
              <w:t>29</w:t>
            </w:r>
          </w:p>
        </w:tc>
        <w:tc>
          <w:tcPr>
            <w:tcW w:w="1143" w:type="pct"/>
            <w:tcBorders>
              <w:top w:val="nil"/>
              <w:left w:val="nil"/>
              <w:bottom w:val="single" w:sz="4" w:space="0" w:color="auto"/>
              <w:right w:val="single" w:sz="4" w:space="0" w:color="auto"/>
            </w:tcBorders>
            <w:shd w:val="clear" w:color="000000" w:fill="FFFFFF"/>
            <w:vAlign w:val="center"/>
            <w:hideMark/>
          </w:tcPr>
          <w:p w14:paraId="70E1BCF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ТК-5.1 - Детский сад</w:t>
            </w:r>
          </w:p>
        </w:tc>
        <w:tc>
          <w:tcPr>
            <w:tcW w:w="496" w:type="pct"/>
            <w:tcBorders>
              <w:top w:val="nil"/>
              <w:left w:val="nil"/>
              <w:bottom w:val="single" w:sz="4" w:space="0" w:color="auto"/>
              <w:right w:val="single" w:sz="4" w:space="0" w:color="auto"/>
            </w:tcBorders>
            <w:shd w:val="clear" w:color="000000" w:fill="FFFFFF"/>
            <w:vAlign w:val="center"/>
            <w:hideMark/>
          </w:tcPr>
          <w:p w14:paraId="1F1B9B2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011C53B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37" w:type="pct"/>
            <w:tcBorders>
              <w:top w:val="single" w:sz="4" w:space="0" w:color="auto"/>
              <w:left w:val="nil"/>
              <w:bottom w:val="single" w:sz="4" w:space="0" w:color="auto"/>
              <w:right w:val="single" w:sz="4" w:space="0" w:color="auto"/>
            </w:tcBorders>
            <w:shd w:val="clear" w:color="auto" w:fill="auto"/>
            <w:vAlign w:val="center"/>
            <w:hideMark/>
          </w:tcPr>
          <w:p w14:paraId="36C4ECA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588" w:type="pct"/>
            <w:tcBorders>
              <w:top w:val="single" w:sz="4" w:space="0" w:color="auto"/>
              <w:left w:val="nil"/>
              <w:bottom w:val="single" w:sz="4" w:space="0" w:color="auto"/>
              <w:right w:val="single" w:sz="4" w:space="0" w:color="auto"/>
            </w:tcBorders>
            <w:shd w:val="clear" w:color="auto" w:fill="auto"/>
            <w:vAlign w:val="center"/>
            <w:hideMark/>
          </w:tcPr>
          <w:p w14:paraId="3BB678B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11,36</w:t>
            </w:r>
          </w:p>
        </w:tc>
        <w:tc>
          <w:tcPr>
            <w:tcW w:w="585" w:type="pct"/>
            <w:tcBorders>
              <w:top w:val="nil"/>
              <w:left w:val="nil"/>
              <w:bottom w:val="single" w:sz="4" w:space="0" w:color="auto"/>
              <w:right w:val="single" w:sz="4" w:space="0" w:color="auto"/>
            </w:tcBorders>
            <w:shd w:val="clear" w:color="000000" w:fill="FFFFFF"/>
            <w:noWrap/>
            <w:vAlign w:val="center"/>
            <w:hideMark/>
          </w:tcPr>
          <w:p w14:paraId="6242BBF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353182E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47782DD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904CFC9"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12465323" w14:textId="77777777" w:rsidR="006A3F05" w:rsidRPr="006A3F05" w:rsidRDefault="006A3F05" w:rsidP="006A3F05">
            <w:pPr>
              <w:spacing w:line="240" w:lineRule="auto"/>
              <w:ind w:firstLine="0"/>
              <w:jc w:val="center"/>
              <w:rPr>
                <w:sz w:val="20"/>
                <w:szCs w:val="20"/>
              </w:rPr>
            </w:pPr>
            <w:r w:rsidRPr="006A3F05">
              <w:rPr>
                <w:sz w:val="20"/>
                <w:szCs w:val="20"/>
              </w:rPr>
              <w:t>30</w:t>
            </w:r>
          </w:p>
        </w:tc>
        <w:tc>
          <w:tcPr>
            <w:tcW w:w="1143" w:type="pct"/>
            <w:tcBorders>
              <w:top w:val="nil"/>
              <w:left w:val="nil"/>
              <w:bottom w:val="single" w:sz="4" w:space="0" w:color="auto"/>
              <w:right w:val="single" w:sz="4" w:space="0" w:color="auto"/>
            </w:tcBorders>
            <w:shd w:val="clear" w:color="000000" w:fill="FFFFFF"/>
            <w:vAlign w:val="center"/>
            <w:hideMark/>
          </w:tcPr>
          <w:p w14:paraId="2EF0142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 xml:space="preserve">ТК-5.1 - ул. Строителей, 5 </w:t>
            </w:r>
          </w:p>
        </w:tc>
        <w:tc>
          <w:tcPr>
            <w:tcW w:w="496" w:type="pct"/>
            <w:tcBorders>
              <w:top w:val="nil"/>
              <w:left w:val="nil"/>
              <w:bottom w:val="single" w:sz="4" w:space="0" w:color="auto"/>
              <w:right w:val="single" w:sz="4" w:space="0" w:color="auto"/>
            </w:tcBorders>
            <w:shd w:val="clear" w:color="000000" w:fill="FFFFFF"/>
            <w:vAlign w:val="center"/>
            <w:hideMark/>
          </w:tcPr>
          <w:p w14:paraId="4B42A72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53" w:type="pct"/>
            <w:tcBorders>
              <w:top w:val="nil"/>
              <w:left w:val="nil"/>
              <w:bottom w:val="single" w:sz="4" w:space="0" w:color="auto"/>
              <w:right w:val="single" w:sz="4" w:space="0" w:color="auto"/>
            </w:tcBorders>
            <w:shd w:val="clear" w:color="auto" w:fill="auto"/>
            <w:vAlign w:val="center"/>
            <w:hideMark/>
          </w:tcPr>
          <w:p w14:paraId="5712CAA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37" w:type="pct"/>
            <w:tcBorders>
              <w:top w:val="nil"/>
              <w:left w:val="nil"/>
              <w:bottom w:val="single" w:sz="4" w:space="0" w:color="auto"/>
              <w:right w:val="single" w:sz="4" w:space="0" w:color="auto"/>
            </w:tcBorders>
            <w:shd w:val="clear" w:color="auto" w:fill="auto"/>
            <w:vAlign w:val="center"/>
            <w:hideMark/>
          </w:tcPr>
          <w:p w14:paraId="06F603F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108</w:t>
            </w:r>
          </w:p>
        </w:tc>
        <w:tc>
          <w:tcPr>
            <w:tcW w:w="588" w:type="pct"/>
            <w:tcBorders>
              <w:top w:val="nil"/>
              <w:left w:val="nil"/>
              <w:bottom w:val="single" w:sz="4" w:space="0" w:color="auto"/>
              <w:right w:val="single" w:sz="4" w:space="0" w:color="auto"/>
            </w:tcBorders>
            <w:shd w:val="clear" w:color="auto" w:fill="auto"/>
            <w:vAlign w:val="center"/>
            <w:hideMark/>
          </w:tcPr>
          <w:p w14:paraId="270338F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71,16</w:t>
            </w:r>
          </w:p>
        </w:tc>
        <w:tc>
          <w:tcPr>
            <w:tcW w:w="585" w:type="pct"/>
            <w:tcBorders>
              <w:top w:val="nil"/>
              <w:left w:val="nil"/>
              <w:bottom w:val="single" w:sz="4" w:space="0" w:color="auto"/>
              <w:right w:val="single" w:sz="4" w:space="0" w:color="auto"/>
            </w:tcBorders>
            <w:shd w:val="clear" w:color="000000" w:fill="FFFFFF"/>
            <w:noWrap/>
            <w:vAlign w:val="center"/>
            <w:hideMark/>
          </w:tcPr>
          <w:p w14:paraId="41ADC0A3"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41C403A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17CE1B9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11BCDDA" w14:textId="77777777" w:rsidTr="006A3F05">
        <w:tc>
          <w:tcPr>
            <w:tcW w:w="160" w:type="pct"/>
            <w:tcBorders>
              <w:top w:val="nil"/>
              <w:left w:val="single" w:sz="4" w:space="0" w:color="auto"/>
              <w:bottom w:val="single" w:sz="4" w:space="0" w:color="auto"/>
              <w:right w:val="single" w:sz="4" w:space="0" w:color="auto"/>
            </w:tcBorders>
            <w:shd w:val="clear" w:color="000000" w:fill="FFFFFF"/>
            <w:noWrap/>
            <w:vAlign w:val="center"/>
            <w:hideMark/>
          </w:tcPr>
          <w:p w14:paraId="28A435C0" w14:textId="77777777" w:rsidR="006A3F05" w:rsidRPr="006A3F05" w:rsidRDefault="006A3F05" w:rsidP="006A3F05">
            <w:pPr>
              <w:spacing w:line="240" w:lineRule="auto"/>
              <w:ind w:firstLine="0"/>
              <w:jc w:val="center"/>
              <w:rPr>
                <w:sz w:val="20"/>
                <w:szCs w:val="20"/>
              </w:rPr>
            </w:pPr>
            <w:r w:rsidRPr="006A3F05">
              <w:rPr>
                <w:sz w:val="20"/>
                <w:szCs w:val="20"/>
              </w:rPr>
              <w:t>31</w:t>
            </w:r>
          </w:p>
        </w:tc>
        <w:tc>
          <w:tcPr>
            <w:tcW w:w="1143" w:type="pct"/>
            <w:tcBorders>
              <w:top w:val="nil"/>
              <w:left w:val="nil"/>
              <w:bottom w:val="single" w:sz="4" w:space="0" w:color="auto"/>
              <w:right w:val="single" w:sz="4" w:space="0" w:color="auto"/>
            </w:tcBorders>
            <w:shd w:val="clear" w:color="000000" w:fill="FFFFFF"/>
            <w:vAlign w:val="center"/>
            <w:hideMark/>
          </w:tcPr>
          <w:p w14:paraId="3EAED78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 xml:space="preserve">Уз-3.1 - Магазин </w:t>
            </w:r>
          </w:p>
        </w:tc>
        <w:tc>
          <w:tcPr>
            <w:tcW w:w="496" w:type="pct"/>
            <w:tcBorders>
              <w:top w:val="nil"/>
              <w:left w:val="nil"/>
              <w:bottom w:val="single" w:sz="4" w:space="0" w:color="auto"/>
              <w:right w:val="single" w:sz="4" w:space="0" w:color="auto"/>
            </w:tcBorders>
            <w:shd w:val="clear" w:color="000000" w:fill="FFFFFF"/>
            <w:vAlign w:val="center"/>
            <w:hideMark/>
          </w:tcPr>
          <w:p w14:paraId="548F022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53" w:type="pct"/>
            <w:tcBorders>
              <w:top w:val="nil"/>
              <w:left w:val="nil"/>
              <w:bottom w:val="single" w:sz="4" w:space="0" w:color="auto"/>
              <w:right w:val="single" w:sz="4" w:space="0" w:color="auto"/>
            </w:tcBorders>
            <w:shd w:val="clear" w:color="auto" w:fill="auto"/>
            <w:vAlign w:val="center"/>
            <w:hideMark/>
          </w:tcPr>
          <w:p w14:paraId="0D5351A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37" w:type="pct"/>
            <w:tcBorders>
              <w:top w:val="nil"/>
              <w:left w:val="nil"/>
              <w:bottom w:val="single" w:sz="4" w:space="0" w:color="auto"/>
              <w:right w:val="single" w:sz="4" w:space="0" w:color="auto"/>
            </w:tcBorders>
            <w:shd w:val="clear" w:color="auto" w:fill="auto"/>
            <w:vAlign w:val="center"/>
            <w:hideMark/>
          </w:tcPr>
          <w:p w14:paraId="5070AE0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588" w:type="pct"/>
            <w:tcBorders>
              <w:top w:val="nil"/>
              <w:left w:val="nil"/>
              <w:bottom w:val="single" w:sz="4" w:space="0" w:color="auto"/>
              <w:right w:val="single" w:sz="4" w:space="0" w:color="auto"/>
            </w:tcBorders>
            <w:shd w:val="clear" w:color="auto" w:fill="auto"/>
            <w:vAlign w:val="center"/>
            <w:hideMark/>
          </w:tcPr>
          <w:p w14:paraId="0DD09F5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50,51</w:t>
            </w:r>
          </w:p>
        </w:tc>
        <w:tc>
          <w:tcPr>
            <w:tcW w:w="585" w:type="pct"/>
            <w:tcBorders>
              <w:top w:val="nil"/>
              <w:left w:val="nil"/>
              <w:bottom w:val="single" w:sz="4" w:space="0" w:color="auto"/>
              <w:right w:val="single" w:sz="4" w:space="0" w:color="auto"/>
            </w:tcBorders>
            <w:shd w:val="clear" w:color="000000" w:fill="FFFFFF"/>
            <w:vAlign w:val="center"/>
            <w:hideMark/>
          </w:tcPr>
          <w:p w14:paraId="177D251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ппу</w:t>
            </w:r>
          </w:p>
        </w:tc>
        <w:tc>
          <w:tcPr>
            <w:tcW w:w="533" w:type="pct"/>
            <w:tcBorders>
              <w:top w:val="nil"/>
              <w:left w:val="nil"/>
              <w:bottom w:val="single" w:sz="4" w:space="0" w:color="auto"/>
              <w:right w:val="single" w:sz="4" w:space="0" w:color="auto"/>
            </w:tcBorders>
            <w:shd w:val="clear" w:color="000000" w:fill="FFFFFF"/>
            <w:vAlign w:val="center"/>
            <w:hideMark/>
          </w:tcPr>
          <w:p w14:paraId="3705D44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05" w:type="pct"/>
            <w:tcBorders>
              <w:top w:val="nil"/>
              <w:left w:val="nil"/>
              <w:bottom w:val="single" w:sz="4" w:space="0" w:color="auto"/>
              <w:right w:val="single" w:sz="4" w:space="0" w:color="auto"/>
            </w:tcBorders>
            <w:shd w:val="clear" w:color="000000" w:fill="FFFFFF"/>
            <w:vAlign w:val="center"/>
            <w:hideMark/>
          </w:tcPr>
          <w:p w14:paraId="75AE771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bl>
    <w:p w14:paraId="1494EC38" w14:textId="09490993" w:rsidR="006F57E2" w:rsidRDefault="00A17EA4" w:rsidP="00A17EA4">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39</w:t>
      </w:r>
      <w:r w:rsidRPr="00AD2C10">
        <w:rPr>
          <w:rFonts w:ascii="Times New Roman" w:hAnsi="Times New Roman"/>
          <w:sz w:val="24"/>
        </w:rPr>
        <w:fldChar w:fldCharType="end"/>
      </w:r>
      <w:r w:rsidR="006F57E2" w:rsidRPr="00AD2C10">
        <w:rPr>
          <w:rFonts w:ascii="Times New Roman" w:hAnsi="Times New Roman"/>
          <w:sz w:val="24"/>
        </w:rPr>
        <w:t xml:space="preserve"> Параметры тепловых сетей котельной п.ст. Громово (контур ГВС)</w:t>
      </w:r>
    </w:p>
    <w:tbl>
      <w:tblPr>
        <w:tblW w:w="5000" w:type="pct"/>
        <w:tblLook w:val="04A0" w:firstRow="1" w:lastRow="0" w:firstColumn="1" w:lastColumn="0" w:noHBand="0" w:noVBand="1"/>
      </w:tblPr>
      <w:tblGrid>
        <w:gridCol w:w="834"/>
        <w:gridCol w:w="2996"/>
        <w:gridCol w:w="1676"/>
        <w:gridCol w:w="1341"/>
        <w:gridCol w:w="1160"/>
        <w:gridCol w:w="1983"/>
        <w:gridCol w:w="1793"/>
        <w:gridCol w:w="1643"/>
        <w:gridCol w:w="1643"/>
      </w:tblGrid>
      <w:tr w:rsidR="006A3F05" w:rsidRPr="006A3F05" w14:paraId="1DFC6CDE" w14:textId="77777777" w:rsidTr="006A3F05">
        <w:trPr>
          <w:tblHeader/>
        </w:trPr>
        <w:tc>
          <w:tcPr>
            <w:tcW w:w="277"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FD5AF90" w14:textId="77777777" w:rsidR="006A3F05" w:rsidRPr="006A3F05" w:rsidRDefault="006A3F05" w:rsidP="006A3F05">
            <w:pPr>
              <w:spacing w:line="240" w:lineRule="auto"/>
              <w:ind w:firstLine="0"/>
              <w:jc w:val="center"/>
              <w:rPr>
                <w:b/>
                <w:bCs/>
                <w:sz w:val="20"/>
                <w:szCs w:val="20"/>
              </w:rPr>
            </w:pPr>
            <w:r w:rsidRPr="006A3F05">
              <w:rPr>
                <w:b/>
                <w:bCs/>
                <w:sz w:val="20"/>
                <w:szCs w:val="20"/>
              </w:rPr>
              <w:t>№ п/п</w:t>
            </w:r>
          </w:p>
        </w:tc>
        <w:tc>
          <w:tcPr>
            <w:tcW w:w="994" w:type="pct"/>
            <w:tcBorders>
              <w:top w:val="single" w:sz="4" w:space="0" w:color="auto"/>
              <w:left w:val="nil"/>
              <w:bottom w:val="single" w:sz="4" w:space="0" w:color="auto"/>
              <w:right w:val="single" w:sz="4" w:space="0" w:color="auto"/>
            </w:tcBorders>
            <w:shd w:val="clear" w:color="000000" w:fill="BFBFBF"/>
            <w:vAlign w:val="center"/>
            <w:hideMark/>
          </w:tcPr>
          <w:p w14:paraId="03BD0E6B" w14:textId="77777777" w:rsidR="006A3F05" w:rsidRPr="006A3F05" w:rsidRDefault="006A3F05" w:rsidP="006A3F05">
            <w:pPr>
              <w:spacing w:line="240" w:lineRule="auto"/>
              <w:ind w:firstLine="0"/>
              <w:jc w:val="center"/>
              <w:rPr>
                <w:b/>
                <w:bCs/>
                <w:sz w:val="20"/>
                <w:szCs w:val="20"/>
              </w:rPr>
            </w:pPr>
            <w:r w:rsidRPr="006A3F05">
              <w:rPr>
                <w:b/>
                <w:bCs/>
                <w:sz w:val="20"/>
                <w:szCs w:val="20"/>
              </w:rPr>
              <w:t>Наименование участка трассы</w:t>
            </w:r>
          </w:p>
        </w:tc>
        <w:tc>
          <w:tcPr>
            <w:tcW w:w="556" w:type="pct"/>
            <w:tcBorders>
              <w:top w:val="single" w:sz="4" w:space="0" w:color="auto"/>
              <w:left w:val="nil"/>
              <w:bottom w:val="single" w:sz="4" w:space="0" w:color="auto"/>
              <w:right w:val="single" w:sz="4" w:space="0" w:color="auto"/>
            </w:tcBorders>
            <w:shd w:val="clear" w:color="000000" w:fill="BFBFBF"/>
            <w:vAlign w:val="center"/>
            <w:hideMark/>
          </w:tcPr>
          <w:p w14:paraId="06DECFF4" w14:textId="77777777" w:rsidR="006A3F05" w:rsidRPr="006A3F05" w:rsidRDefault="006A3F05" w:rsidP="006A3F05">
            <w:pPr>
              <w:spacing w:line="240" w:lineRule="auto"/>
              <w:ind w:firstLine="0"/>
              <w:jc w:val="center"/>
              <w:rPr>
                <w:b/>
                <w:bCs/>
                <w:sz w:val="20"/>
                <w:szCs w:val="20"/>
              </w:rPr>
            </w:pPr>
            <w:r w:rsidRPr="006A3F05">
              <w:rPr>
                <w:b/>
                <w:bCs/>
                <w:sz w:val="20"/>
                <w:szCs w:val="20"/>
              </w:rPr>
              <w:t>Дата ввода в эксплуатацию</w:t>
            </w:r>
          </w:p>
        </w:tc>
        <w:tc>
          <w:tcPr>
            <w:tcW w:w="445" w:type="pct"/>
            <w:tcBorders>
              <w:top w:val="single" w:sz="4" w:space="0" w:color="auto"/>
              <w:left w:val="nil"/>
              <w:bottom w:val="single" w:sz="4" w:space="0" w:color="auto"/>
              <w:right w:val="single" w:sz="4" w:space="0" w:color="auto"/>
            </w:tcBorders>
            <w:shd w:val="clear" w:color="000000" w:fill="BFBFBF"/>
            <w:vAlign w:val="center"/>
            <w:hideMark/>
          </w:tcPr>
          <w:p w14:paraId="20AD2D41" w14:textId="77777777" w:rsidR="006A3F05" w:rsidRPr="006A3F05" w:rsidRDefault="006A3F05" w:rsidP="006A3F05">
            <w:pPr>
              <w:spacing w:line="240" w:lineRule="auto"/>
              <w:ind w:firstLine="0"/>
              <w:jc w:val="center"/>
              <w:rPr>
                <w:b/>
                <w:bCs/>
                <w:sz w:val="20"/>
                <w:szCs w:val="20"/>
              </w:rPr>
            </w:pPr>
            <w:r w:rsidRPr="006A3F05">
              <w:rPr>
                <w:b/>
                <w:bCs/>
                <w:sz w:val="20"/>
                <w:szCs w:val="20"/>
              </w:rPr>
              <w:t>Диаметр подающая, мм</w:t>
            </w:r>
          </w:p>
        </w:tc>
        <w:tc>
          <w:tcPr>
            <w:tcW w:w="385" w:type="pct"/>
            <w:tcBorders>
              <w:top w:val="single" w:sz="4" w:space="0" w:color="auto"/>
              <w:left w:val="nil"/>
              <w:bottom w:val="single" w:sz="4" w:space="0" w:color="auto"/>
              <w:right w:val="single" w:sz="4" w:space="0" w:color="auto"/>
            </w:tcBorders>
            <w:shd w:val="clear" w:color="000000" w:fill="BFBFBF"/>
            <w:vAlign w:val="center"/>
            <w:hideMark/>
          </w:tcPr>
          <w:p w14:paraId="2EADD8DA" w14:textId="77777777" w:rsidR="006A3F05" w:rsidRPr="006A3F05" w:rsidRDefault="006A3F05" w:rsidP="006A3F05">
            <w:pPr>
              <w:spacing w:line="240" w:lineRule="auto"/>
              <w:ind w:firstLine="0"/>
              <w:jc w:val="center"/>
              <w:rPr>
                <w:b/>
                <w:bCs/>
                <w:sz w:val="20"/>
                <w:szCs w:val="20"/>
              </w:rPr>
            </w:pPr>
            <w:r w:rsidRPr="006A3F05">
              <w:rPr>
                <w:b/>
                <w:bCs/>
                <w:sz w:val="20"/>
                <w:szCs w:val="20"/>
              </w:rPr>
              <w:t>Диаметр обратная мм</w:t>
            </w:r>
          </w:p>
        </w:tc>
        <w:tc>
          <w:tcPr>
            <w:tcW w:w="658" w:type="pct"/>
            <w:tcBorders>
              <w:top w:val="single" w:sz="4" w:space="0" w:color="auto"/>
              <w:left w:val="nil"/>
              <w:bottom w:val="single" w:sz="4" w:space="0" w:color="auto"/>
              <w:right w:val="single" w:sz="4" w:space="0" w:color="auto"/>
            </w:tcBorders>
            <w:shd w:val="clear" w:color="000000" w:fill="BFBFBF"/>
            <w:noWrap/>
            <w:vAlign w:val="center"/>
            <w:hideMark/>
          </w:tcPr>
          <w:p w14:paraId="5E64EC8C" w14:textId="4D460479" w:rsidR="006A3F05" w:rsidRPr="006A3F05" w:rsidRDefault="006A3F05" w:rsidP="006A3F05">
            <w:pPr>
              <w:spacing w:line="240" w:lineRule="auto"/>
              <w:ind w:firstLine="0"/>
              <w:jc w:val="center"/>
              <w:rPr>
                <w:b/>
                <w:bCs/>
                <w:sz w:val="20"/>
                <w:szCs w:val="20"/>
              </w:rPr>
            </w:pPr>
            <w:r>
              <w:rPr>
                <w:b/>
                <w:bCs/>
                <w:sz w:val="20"/>
                <w:szCs w:val="20"/>
              </w:rPr>
              <w:t>П</w:t>
            </w:r>
            <w:r w:rsidRPr="006A3F05">
              <w:rPr>
                <w:b/>
                <w:bCs/>
                <w:sz w:val="20"/>
                <w:szCs w:val="20"/>
              </w:rPr>
              <w:t>ротяженность,м</w:t>
            </w:r>
          </w:p>
        </w:tc>
        <w:tc>
          <w:tcPr>
            <w:tcW w:w="595" w:type="pct"/>
            <w:tcBorders>
              <w:top w:val="single" w:sz="4" w:space="0" w:color="auto"/>
              <w:left w:val="nil"/>
              <w:bottom w:val="single" w:sz="4" w:space="0" w:color="auto"/>
              <w:right w:val="single" w:sz="4" w:space="0" w:color="auto"/>
            </w:tcBorders>
            <w:shd w:val="clear" w:color="000000" w:fill="BFBFBF"/>
            <w:vAlign w:val="center"/>
            <w:hideMark/>
          </w:tcPr>
          <w:p w14:paraId="60D3B064" w14:textId="77777777" w:rsidR="006A3F05" w:rsidRPr="006A3F05" w:rsidRDefault="006A3F05" w:rsidP="006A3F05">
            <w:pPr>
              <w:spacing w:line="240" w:lineRule="auto"/>
              <w:ind w:firstLine="0"/>
              <w:jc w:val="center"/>
              <w:rPr>
                <w:b/>
                <w:bCs/>
                <w:sz w:val="20"/>
                <w:szCs w:val="20"/>
              </w:rPr>
            </w:pPr>
            <w:r w:rsidRPr="006A3F05">
              <w:rPr>
                <w:b/>
                <w:bCs/>
                <w:sz w:val="20"/>
                <w:szCs w:val="20"/>
              </w:rPr>
              <w:t>Теплоизоляция ( материал)</w:t>
            </w:r>
          </w:p>
        </w:tc>
        <w:tc>
          <w:tcPr>
            <w:tcW w:w="545" w:type="pct"/>
            <w:tcBorders>
              <w:top w:val="single" w:sz="4" w:space="0" w:color="auto"/>
              <w:left w:val="nil"/>
              <w:bottom w:val="single" w:sz="4" w:space="0" w:color="auto"/>
              <w:right w:val="single" w:sz="4" w:space="0" w:color="auto"/>
            </w:tcBorders>
            <w:shd w:val="clear" w:color="000000" w:fill="BFBFBF"/>
            <w:vAlign w:val="center"/>
            <w:hideMark/>
          </w:tcPr>
          <w:p w14:paraId="3422DDFF" w14:textId="77777777" w:rsidR="006A3F05" w:rsidRPr="006A3F05" w:rsidRDefault="006A3F05" w:rsidP="006A3F05">
            <w:pPr>
              <w:spacing w:line="240" w:lineRule="auto"/>
              <w:ind w:firstLine="0"/>
              <w:jc w:val="center"/>
              <w:rPr>
                <w:b/>
                <w:bCs/>
                <w:sz w:val="20"/>
                <w:szCs w:val="20"/>
              </w:rPr>
            </w:pPr>
            <w:r w:rsidRPr="006A3F05">
              <w:rPr>
                <w:b/>
                <w:bCs/>
                <w:sz w:val="20"/>
                <w:szCs w:val="20"/>
              </w:rPr>
              <w:t xml:space="preserve">Материал трубы подающая </w:t>
            </w:r>
          </w:p>
        </w:tc>
        <w:tc>
          <w:tcPr>
            <w:tcW w:w="545" w:type="pct"/>
            <w:tcBorders>
              <w:top w:val="single" w:sz="4" w:space="0" w:color="auto"/>
              <w:left w:val="nil"/>
              <w:bottom w:val="single" w:sz="4" w:space="0" w:color="auto"/>
              <w:right w:val="single" w:sz="4" w:space="0" w:color="auto"/>
            </w:tcBorders>
            <w:shd w:val="clear" w:color="000000" w:fill="BFBFBF"/>
            <w:vAlign w:val="center"/>
            <w:hideMark/>
          </w:tcPr>
          <w:p w14:paraId="38AB482B" w14:textId="77777777" w:rsidR="006A3F05" w:rsidRPr="006A3F05" w:rsidRDefault="006A3F05" w:rsidP="006A3F05">
            <w:pPr>
              <w:spacing w:line="240" w:lineRule="auto"/>
              <w:ind w:firstLine="0"/>
              <w:jc w:val="center"/>
              <w:rPr>
                <w:b/>
                <w:bCs/>
                <w:sz w:val="20"/>
                <w:szCs w:val="20"/>
              </w:rPr>
            </w:pPr>
            <w:r w:rsidRPr="006A3F05">
              <w:rPr>
                <w:b/>
                <w:bCs/>
                <w:sz w:val="20"/>
                <w:szCs w:val="20"/>
              </w:rPr>
              <w:t xml:space="preserve">Материал трубы обратная </w:t>
            </w:r>
          </w:p>
        </w:tc>
      </w:tr>
      <w:tr w:rsidR="006A3F05" w:rsidRPr="006A3F05" w14:paraId="3F194E6B"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7E952EB" w14:textId="77777777" w:rsidR="006A3F05" w:rsidRPr="006A3F05" w:rsidRDefault="006A3F05" w:rsidP="006A3F05">
            <w:pPr>
              <w:spacing w:line="240" w:lineRule="auto"/>
              <w:ind w:firstLine="0"/>
              <w:jc w:val="center"/>
              <w:rPr>
                <w:sz w:val="20"/>
                <w:szCs w:val="20"/>
              </w:rPr>
            </w:pPr>
            <w:r w:rsidRPr="006A3F05">
              <w:rPr>
                <w:sz w:val="20"/>
                <w:szCs w:val="20"/>
              </w:rPr>
              <w:t>1</w:t>
            </w:r>
          </w:p>
        </w:tc>
        <w:tc>
          <w:tcPr>
            <w:tcW w:w="994" w:type="pct"/>
            <w:tcBorders>
              <w:top w:val="nil"/>
              <w:left w:val="nil"/>
              <w:bottom w:val="single" w:sz="4" w:space="0" w:color="auto"/>
              <w:right w:val="single" w:sz="4" w:space="0" w:color="auto"/>
            </w:tcBorders>
            <w:shd w:val="clear" w:color="000000" w:fill="FFFFFF"/>
            <w:vAlign w:val="center"/>
            <w:hideMark/>
          </w:tcPr>
          <w:p w14:paraId="4D1EEC25" w14:textId="77777777" w:rsidR="006A3F05" w:rsidRPr="006A3F05" w:rsidRDefault="006A3F05" w:rsidP="006A3F05">
            <w:pPr>
              <w:spacing w:line="240" w:lineRule="auto"/>
              <w:ind w:firstLine="0"/>
              <w:jc w:val="center"/>
              <w:rPr>
                <w:sz w:val="20"/>
                <w:szCs w:val="20"/>
              </w:rPr>
            </w:pPr>
            <w:r w:rsidRPr="006A3F05">
              <w:rPr>
                <w:sz w:val="20"/>
                <w:szCs w:val="20"/>
              </w:rPr>
              <w:t>Котельная ст. Громово ГВС - ТК-1</w:t>
            </w:r>
          </w:p>
        </w:tc>
        <w:tc>
          <w:tcPr>
            <w:tcW w:w="556" w:type="pct"/>
            <w:tcBorders>
              <w:top w:val="nil"/>
              <w:left w:val="nil"/>
              <w:bottom w:val="single" w:sz="4" w:space="0" w:color="auto"/>
              <w:right w:val="single" w:sz="4" w:space="0" w:color="auto"/>
            </w:tcBorders>
            <w:shd w:val="clear" w:color="000000" w:fill="FFFFFF"/>
            <w:vAlign w:val="center"/>
            <w:hideMark/>
          </w:tcPr>
          <w:p w14:paraId="36561B2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0030EB60" w14:textId="77777777" w:rsidR="006A3F05" w:rsidRPr="006A3F05" w:rsidRDefault="006A3F05" w:rsidP="006A3F05">
            <w:pPr>
              <w:spacing w:line="240" w:lineRule="auto"/>
              <w:ind w:firstLine="0"/>
              <w:jc w:val="center"/>
              <w:rPr>
                <w:sz w:val="20"/>
                <w:szCs w:val="20"/>
              </w:rPr>
            </w:pPr>
            <w:r w:rsidRPr="006A3F05">
              <w:rPr>
                <w:sz w:val="20"/>
                <w:szCs w:val="20"/>
              </w:rPr>
              <w:t>57</w:t>
            </w:r>
          </w:p>
        </w:tc>
        <w:tc>
          <w:tcPr>
            <w:tcW w:w="385" w:type="pct"/>
            <w:tcBorders>
              <w:top w:val="nil"/>
              <w:left w:val="nil"/>
              <w:bottom w:val="single" w:sz="4" w:space="0" w:color="auto"/>
              <w:right w:val="single" w:sz="4" w:space="0" w:color="auto"/>
            </w:tcBorders>
            <w:shd w:val="clear" w:color="auto" w:fill="auto"/>
            <w:noWrap/>
            <w:vAlign w:val="center"/>
            <w:hideMark/>
          </w:tcPr>
          <w:p w14:paraId="6FC27160" w14:textId="77777777" w:rsidR="006A3F05" w:rsidRPr="006A3F05" w:rsidRDefault="006A3F05" w:rsidP="006A3F05">
            <w:pPr>
              <w:spacing w:line="240" w:lineRule="auto"/>
              <w:ind w:firstLine="0"/>
              <w:jc w:val="center"/>
              <w:rPr>
                <w:sz w:val="20"/>
                <w:szCs w:val="20"/>
              </w:rPr>
            </w:pPr>
            <w:r w:rsidRPr="006A3F05">
              <w:rPr>
                <w:sz w:val="20"/>
                <w:szCs w:val="20"/>
              </w:rPr>
              <w:t>57</w:t>
            </w:r>
          </w:p>
        </w:tc>
        <w:tc>
          <w:tcPr>
            <w:tcW w:w="658" w:type="pct"/>
            <w:tcBorders>
              <w:top w:val="nil"/>
              <w:left w:val="nil"/>
              <w:bottom w:val="single" w:sz="4" w:space="0" w:color="auto"/>
              <w:right w:val="single" w:sz="4" w:space="0" w:color="auto"/>
            </w:tcBorders>
            <w:shd w:val="clear" w:color="auto" w:fill="auto"/>
            <w:noWrap/>
            <w:vAlign w:val="center"/>
            <w:hideMark/>
          </w:tcPr>
          <w:p w14:paraId="1184763A" w14:textId="77777777" w:rsidR="006A3F05" w:rsidRPr="006A3F05" w:rsidRDefault="006A3F05" w:rsidP="006A3F05">
            <w:pPr>
              <w:spacing w:line="240" w:lineRule="auto"/>
              <w:ind w:firstLine="0"/>
              <w:jc w:val="center"/>
              <w:rPr>
                <w:sz w:val="20"/>
                <w:szCs w:val="20"/>
              </w:rPr>
            </w:pPr>
            <w:r w:rsidRPr="006A3F05">
              <w:rPr>
                <w:sz w:val="20"/>
                <w:szCs w:val="20"/>
              </w:rPr>
              <w:t>13,35</w:t>
            </w:r>
          </w:p>
        </w:tc>
        <w:tc>
          <w:tcPr>
            <w:tcW w:w="595" w:type="pct"/>
            <w:tcBorders>
              <w:top w:val="nil"/>
              <w:left w:val="nil"/>
              <w:bottom w:val="single" w:sz="4" w:space="0" w:color="auto"/>
              <w:right w:val="single" w:sz="4" w:space="0" w:color="auto"/>
            </w:tcBorders>
            <w:shd w:val="clear" w:color="000000" w:fill="FFFFFF"/>
            <w:noWrap/>
            <w:vAlign w:val="center"/>
            <w:hideMark/>
          </w:tcPr>
          <w:p w14:paraId="21B844CC"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53402A7" w14:textId="77777777" w:rsidR="006A3F05" w:rsidRPr="006A3F05" w:rsidRDefault="006A3F05" w:rsidP="006A3F05">
            <w:pPr>
              <w:spacing w:line="240" w:lineRule="auto"/>
              <w:ind w:firstLine="0"/>
              <w:jc w:val="center"/>
              <w:rPr>
                <w:sz w:val="20"/>
                <w:szCs w:val="20"/>
              </w:rPr>
            </w:pPr>
            <w:r w:rsidRPr="006A3F05">
              <w:rPr>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27569184" w14:textId="77777777" w:rsidR="006A3F05" w:rsidRPr="006A3F05" w:rsidRDefault="006A3F05" w:rsidP="006A3F05">
            <w:pPr>
              <w:spacing w:line="240" w:lineRule="auto"/>
              <w:ind w:firstLine="0"/>
              <w:jc w:val="center"/>
              <w:rPr>
                <w:sz w:val="20"/>
                <w:szCs w:val="20"/>
              </w:rPr>
            </w:pPr>
            <w:r w:rsidRPr="006A3F05">
              <w:rPr>
                <w:sz w:val="20"/>
                <w:szCs w:val="20"/>
              </w:rPr>
              <w:t>Сталь 20</w:t>
            </w:r>
          </w:p>
        </w:tc>
      </w:tr>
      <w:tr w:rsidR="006A3F05" w:rsidRPr="006A3F05" w14:paraId="0D480404"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8E23410" w14:textId="77777777" w:rsidR="006A3F05" w:rsidRPr="006A3F05" w:rsidRDefault="006A3F05" w:rsidP="006A3F05">
            <w:pPr>
              <w:spacing w:line="240" w:lineRule="auto"/>
              <w:ind w:firstLine="0"/>
              <w:jc w:val="center"/>
              <w:rPr>
                <w:sz w:val="20"/>
                <w:szCs w:val="20"/>
              </w:rPr>
            </w:pPr>
            <w:r w:rsidRPr="006A3F05">
              <w:rPr>
                <w:sz w:val="20"/>
                <w:szCs w:val="20"/>
              </w:rPr>
              <w:t>2</w:t>
            </w:r>
          </w:p>
        </w:tc>
        <w:tc>
          <w:tcPr>
            <w:tcW w:w="994" w:type="pct"/>
            <w:tcBorders>
              <w:top w:val="nil"/>
              <w:left w:val="nil"/>
              <w:bottom w:val="single" w:sz="4" w:space="0" w:color="auto"/>
              <w:right w:val="single" w:sz="4" w:space="0" w:color="auto"/>
            </w:tcBorders>
            <w:shd w:val="clear" w:color="000000" w:fill="FFFFFF"/>
            <w:vAlign w:val="center"/>
            <w:hideMark/>
          </w:tcPr>
          <w:p w14:paraId="28F437CF" w14:textId="77777777" w:rsidR="006A3F05" w:rsidRPr="006A3F05" w:rsidRDefault="006A3F05" w:rsidP="006A3F05">
            <w:pPr>
              <w:spacing w:line="240" w:lineRule="auto"/>
              <w:ind w:firstLine="0"/>
              <w:jc w:val="center"/>
              <w:rPr>
                <w:sz w:val="20"/>
                <w:szCs w:val="20"/>
              </w:rPr>
            </w:pPr>
            <w:r w:rsidRPr="006A3F05">
              <w:rPr>
                <w:sz w:val="20"/>
                <w:szCs w:val="20"/>
              </w:rPr>
              <w:t>Котельная ст. Громово ГВС - ТК-1</w:t>
            </w:r>
          </w:p>
        </w:tc>
        <w:tc>
          <w:tcPr>
            <w:tcW w:w="556" w:type="pct"/>
            <w:tcBorders>
              <w:top w:val="nil"/>
              <w:left w:val="nil"/>
              <w:bottom w:val="single" w:sz="4" w:space="0" w:color="auto"/>
              <w:right w:val="single" w:sz="4" w:space="0" w:color="auto"/>
            </w:tcBorders>
            <w:shd w:val="clear" w:color="000000" w:fill="FFFFFF"/>
            <w:vAlign w:val="center"/>
            <w:hideMark/>
          </w:tcPr>
          <w:p w14:paraId="3C0DCC8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0CA1AC69" w14:textId="77777777" w:rsidR="006A3F05" w:rsidRPr="006A3F05" w:rsidRDefault="006A3F05" w:rsidP="006A3F05">
            <w:pPr>
              <w:spacing w:line="240" w:lineRule="auto"/>
              <w:ind w:firstLine="0"/>
              <w:jc w:val="center"/>
              <w:rPr>
                <w:sz w:val="20"/>
                <w:szCs w:val="20"/>
              </w:rPr>
            </w:pPr>
            <w:r w:rsidRPr="006A3F05">
              <w:rPr>
                <w:sz w:val="20"/>
                <w:szCs w:val="20"/>
              </w:rPr>
              <w:t>45</w:t>
            </w:r>
          </w:p>
        </w:tc>
        <w:tc>
          <w:tcPr>
            <w:tcW w:w="385" w:type="pct"/>
            <w:tcBorders>
              <w:top w:val="nil"/>
              <w:left w:val="nil"/>
              <w:bottom w:val="single" w:sz="4" w:space="0" w:color="auto"/>
              <w:right w:val="single" w:sz="4" w:space="0" w:color="auto"/>
            </w:tcBorders>
            <w:shd w:val="clear" w:color="auto" w:fill="auto"/>
            <w:noWrap/>
            <w:vAlign w:val="center"/>
            <w:hideMark/>
          </w:tcPr>
          <w:p w14:paraId="315FE960" w14:textId="77777777" w:rsidR="006A3F05" w:rsidRPr="006A3F05" w:rsidRDefault="006A3F05" w:rsidP="006A3F05">
            <w:pPr>
              <w:spacing w:line="240" w:lineRule="auto"/>
              <w:ind w:firstLine="0"/>
              <w:jc w:val="center"/>
              <w:rPr>
                <w:sz w:val="20"/>
                <w:szCs w:val="20"/>
              </w:rPr>
            </w:pPr>
            <w:r w:rsidRPr="006A3F05">
              <w:rPr>
                <w:sz w:val="20"/>
                <w:szCs w:val="20"/>
              </w:rPr>
              <w:t>42</w:t>
            </w:r>
          </w:p>
        </w:tc>
        <w:tc>
          <w:tcPr>
            <w:tcW w:w="658" w:type="pct"/>
            <w:tcBorders>
              <w:top w:val="nil"/>
              <w:left w:val="nil"/>
              <w:bottom w:val="single" w:sz="4" w:space="0" w:color="auto"/>
              <w:right w:val="single" w:sz="4" w:space="0" w:color="auto"/>
            </w:tcBorders>
            <w:shd w:val="clear" w:color="auto" w:fill="auto"/>
            <w:noWrap/>
            <w:vAlign w:val="center"/>
            <w:hideMark/>
          </w:tcPr>
          <w:p w14:paraId="4788C850" w14:textId="77777777" w:rsidR="006A3F05" w:rsidRPr="006A3F05" w:rsidRDefault="006A3F05" w:rsidP="006A3F05">
            <w:pPr>
              <w:spacing w:line="240" w:lineRule="auto"/>
              <w:ind w:firstLine="0"/>
              <w:jc w:val="center"/>
              <w:rPr>
                <w:sz w:val="20"/>
                <w:szCs w:val="20"/>
              </w:rPr>
            </w:pPr>
            <w:r w:rsidRPr="006A3F05">
              <w:rPr>
                <w:sz w:val="20"/>
                <w:szCs w:val="20"/>
              </w:rPr>
              <w:t>13,35</w:t>
            </w:r>
          </w:p>
        </w:tc>
        <w:tc>
          <w:tcPr>
            <w:tcW w:w="595" w:type="pct"/>
            <w:tcBorders>
              <w:top w:val="nil"/>
              <w:left w:val="nil"/>
              <w:bottom w:val="single" w:sz="4" w:space="0" w:color="auto"/>
              <w:right w:val="single" w:sz="4" w:space="0" w:color="auto"/>
            </w:tcBorders>
            <w:shd w:val="clear" w:color="auto" w:fill="auto"/>
            <w:noWrap/>
            <w:vAlign w:val="center"/>
            <w:hideMark/>
          </w:tcPr>
          <w:p w14:paraId="657986FE"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23CA7A0" w14:textId="77777777" w:rsidR="006A3F05" w:rsidRPr="006A3F05" w:rsidRDefault="006A3F05" w:rsidP="006A3F05">
            <w:pPr>
              <w:spacing w:line="240" w:lineRule="auto"/>
              <w:ind w:firstLine="0"/>
              <w:jc w:val="center"/>
              <w:rPr>
                <w:sz w:val="20"/>
                <w:szCs w:val="20"/>
              </w:rPr>
            </w:pPr>
            <w:r w:rsidRPr="006A3F05">
              <w:rPr>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6BF7676F" w14:textId="77777777" w:rsidR="006A3F05" w:rsidRPr="006A3F05" w:rsidRDefault="006A3F05" w:rsidP="006A3F05">
            <w:pPr>
              <w:spacing w:line="240" w:lineRule="auto"/>
              <w:ind w:firstLine="0"/>
              <w:jc w:val="center"/>
              <w:rPr>
                <w:sz w:val="20"/>
                <w:szCs w:val="20"/>
              </w:rPr>
            </w:pPr>
            <w:r w:rsidRPr="006A3F05">
              <w:rPr>
                <w:sz w:val="20"/>
                <w:szCs w:val="20"/>
              </w:rPr>
              <w:t>Сталь 20</w:t>
            </w:r>
          </w:p>
        </w:tc>
      </w:tr>
      <w:tr w:rsidR="006A3F05" w:rsidRPr="006A3F05" w14:paraId="461D7246"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ECECD38" w14:textId="77777777" w:rsidR="006A3F05" w:rsidRPr="006A3F05" w:rsidRDefault="006A3F05" w:rsidP="006A3F05">
            <w:pPr>
              <w:spacing w:line="240" w:lineRule="auto"/>
              <w:ind w:firstLine="0"/>
              <w:jc w:val="center"/>
              <w:rPr>
                <w:sz w:val="20"/>
                <w:szCs w:val="20"/>
              </w:rPr>
            </w:pPr>
            <w:r w:rsidRPr="006A3F05">
              <w:rPr>
                <w:sz w:val="20"/>
                <w:szCs w:val="20"/>
              </w:rPr>
              <w:t>3</w:t>
            </w:r>
          </w:p>
        </w:tc>
        <w:tc>
          <w:tcPr>
            <w:tcW w:w="994" w:type="pct"/>
            <w:tcBorders>
              <w:top w:val="nil"/>
              <w:left w:val="nil"/>
              <w:bottom w:val="single" w:sz="4" w:space="0" w:color="auto"/>
              <w:right w:val="single" w:sz="4" w:space="0" w:color="auto"/>
            </w:tcBorders>
            <w:shd w:val="clear" w:color="000000" w:fill="FFFFFF"/>
            <w:vAlign w:val="center"/>
            <w:hideMark/>
          </w:tcPr>
          <w:p w14:paraId="7EA3A6EB" w14:textId="77777777" w:rsidR="006A3F05" w:rsidRPr="006A3F05" w:rsidRDefault="006A3F05" w:rsidP="006A3F05">
            <w:pPr>
              <w:spacing w:line="240" w:lineRule="auto"/>
              <w:ind w:firstLine="0"/>
              <w:jc w:val="center"/>
              <w:rPr>
                <w:sz w:val="20"/>
                <w:szCs w:val="20"/>
              </w:rPr>
            </w:pPr>
            <w:r w:rsidRPr="006A3F05">
              <w:rPr>
                <w:sz w:val="20"/>
                <w:szCs w:val="20"/>
              </w:rPr>
              <w:t>ТК-1  – ТК-1.1</w:t>
            </w:r>
          </w:p>
        </w:tc>
        <w:tc>
          <w:tcPr>
            <w:tcW w:w="556" w:type="pct"/>
            <w:tcBorders>
              <w:top w:val="nil"/>
              <w:left w:val="nil"/>
              <w:bottom w:val="single" w:sz="4" w:space="0" w:color="auto"/>
              <w:right w:val="single" w:sz="4" w:space="0" w:color="auto"/>
            </w:tcBorders>
            <w:shd w:val="clear" w:color="000000" w:fill="FFFFFF"/>
            <w:vAlign w:val="center"/>
            <w:hideMark/>
          </w:tcPr>
          <w:p w14:paraId="674793C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1A8C6B64"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385" w:type="pct"/>
            <w:tcBorders>
              <w:top w:val="nil"/>
              <w:left w:val="nil"/>
              <w:bottom w:val="single" w:sz="4" w:space="0" w:color="auto"/>
              <w:right w:val="single" w:sz="4" w:space="0" w:color="auto"/>
            </w:tcBorders>
            <w:shd w:val="clear" w:color="auto" w:fill="auto"/>
            <w:noWrap/>
            <w:vAlign w:val="center"/>
            <w:hideMark/>
          </w:tcPr>
          <w:p w14:paraId="18009FE4"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658" w:type="pct"/>
            <w:tcBorders>
              <w:top w:val="nil"/>
              <w:left w:val="nil"/>
              <w:bottom w:val="single" w:sz="4" w:space="0" w:color="auto"/>
              <w:right w:val="single" w:sz="4" w:space="0" w:color="auto"/>
            </w:tcBorders>
            <w:shd w:val="clear" w:color="auto" w:fill="auto"/>
            <w:noWrap/>
            <w:vAlign w:val="center"/>
            <w:hideMark/>
          </w:tcPr>
          <w:p w14:paraId="6B02A905" w14:textId="77777777" w:rsidR="006A3F05" w:rsidRPr="006A3F05" w:rsidRDefault="006A3F05" w:rsidP="006A3F05">
            <w:pPr>
              <w:spacing w:line="240" w:lineRule="auto"/>
              <w:ind w:firstLine="0"/>
              <w:jc w:val="center"/>
              <w:rPr>
                <w:sz w:val="20"/>
                <w:szCs w:val="20"/>
              </w:rPr>
            </w:pPr>
            <w:r w:rsidRPr="006A3F05">
              <w:rPr>
                <w:sz w:val="20"/>
                <w:szCs w:val="20"/>
              </w:rPr>
              <w:t>67,27</w:t>
            </w:r>
          </w:p>
        </w:tc>
        <w:tc>
          <w:tcPr>
            <w:tcW w:w="595" w:type="pct"/>
            <w:tcBorders>
              <w:top w:val="nil"/>
              <w:left w:val="nil"/>
              <w:bottom w:val="single" w:sz="4" w:space="0" w:color="auto"/>
              <w:right w:val="single" w:sz="4" w:space="0" w:color="auto"/>
            </w:tcBorders>
            <w:shd w:val="clear" w:color="auto" w:fill="auto"/>
            <w:noWrap/>
            <w:vAlign w:val="center"/>
            <w:hideMark/>
          </w:tcPr>
          <w:p w14:paraId="601B11B0"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98263EF"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c>
          <w:tcPr>
            <w:tcW w:w="545" w:type="pct"/>
            <w:tcBorders>
              <w:top w:val="nil"/>
              <w:left w:val="nil"/>
              <w:bottom w:val="single" w:sz="4" w:space="0" w:color="auto"/>
              <w:right w:val="single" w:sz="4" w:space="0" w:color="auto"/>
            </w:tcBorders>
            <w:shd w:val="clear" w:color="auto" w:fill="auto"/>
            <w:vAlign w:val="center"/>
            <w:hideMark/>
          </w:tcPr>
          <w:p w14:paraId="6A4076E0"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r>
      <w:tr w:rsidR="006A3F05" w:rsidRPr="006A3F05" w14:paraId="3BB9B3B3"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2B5CDC7" w14:textId="77777777" w:rsidR="006A3F05" w:rsidRPr="006A3F05" w:rsidRDefault="006A3F05" w:rsidP="006A3F05">
            <w:pPr>
              <w:spacing w:line="240" w:lineRule="auto"/>
              <w:ind w:firstLine="0"/>
              <w:jc w:val="center"/>
              <w:rPr>
                <w:sz w:val="20"/>
                <w:szCs w:val="20"/>
              </w:rPr>
            </w:pPr>
            <w:r w:rsidRPr="006A3F05">
              <w:rPr>
                <w:sz w:val="20"/>
                <w:szCs w:val="20"/>
              </w:rPr>
              <w:t>4</w:t>
            </w:r>
          </w:p>
        </w:tc>
        <w:tc>
          <w:tcPr>
            <w:tcW w:w="994" w:type="pct"/>
            <w:tcBorders>
              <w:top w:val="nil"/>
              <w:left w:val="nil"/>
              <w:bottom w:val="single" w:sz="4" w:space="0" w:color="auto"/>
              <w:right w:val="single" w:sz="4" w:space="0" w:color="auto"/>
            </w:tcBorders>
            <w:shd w:val="clear" w:color="000000" w:fill="FFFFFF"/>
            <w:vAlign w:val="center"/>
            <w:hideMark/>
          </w:tcPr>
          <w:p w14:paraId="43A45024" w14:textId="77777777" w:rsidR="006A3F05" w:rsidRPr="006A3F05" w:rsidRDefault="006A3F05" w:rsidP="006A3F05">
            <w:pPr>
              <w:spacing w:line="240" w:lineRule="auto"/>
              <w:ind w:firstLine="0"/>
              <w:jc w:val="center"/>
              <w:rPr>
                <w:sz w:val="20"/>
                <w:szCs w:val="20"/>
              </w:rPr>
            </w:pPr>
            <w:r w:rsidRPr="006A3F05">
              <w:rPr>
                <w:sz w:val="20"/>
                <w:szCs w:val="20"/>
              </w:rPr>
              <w:t>ТК-1.1 - УЗ.4.1</w:t>
            </w:r>
          </w:p>
        </w:tc>
        <w:tc>
          <w:tcPr>
            <w:tcW w:w="556" w:type="pct"/>
            <w:tcBorders>
              <w:top w:val="nil"/>
              <w:left w:val="nil"/>
              <w:bottom w:val="single" w:sz="4" w:space="0" w:color="auto"/>
              <w:right w:val="single" w:sz="4" w:space="0" w:color="auto"/>
            </w:tcBorders>
            <w:shd w:val="clear" w:color="000000" w:fill="FFFFFF"/>
            <w:vAlign w:val="center"/>
            <w:hideMark/>
          </w:tcPr>
          <w:p w14:paraId="11A350D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6BCCC38A"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385" w:type="pct"/>
            <w:tcBorders>
              <w:top w:val="nil"/>
              <w:left w:val="nil"/>
              <w:bottom w:val="single" w:sz="4" w:space="0" w:color="auto"/>
              <w:right w:val="single" w:sz="4" w:space="0" w:color="auto"/>
            </w:tcBorders>
            <w:shd w:val="clear" w:color="auto" w:fill="auto"/>
            <w:noWrap/>
            <w:vAlign w:val="center"/>
            <w:hideMark/>
          </w:tcPr>
          <w:p w14:paraId="29768377"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658" w:type="pct"/>
            <w:tcBorders>
              <w:top w:val="nil"/>
              <w:left w:val="nil"/>
              <w:bottom w:val="single" w:sz="4" w:space="0" w:color="auto"/>
              <w:right w:val="single" w:sz="4" w:space="0" w:color="auto"/>
            </w:tcBorders>
            <w:shd w:val="clear" w:color="auto" w:fill="auto"/>
            <w:noWrap/>
            <w:vAlign w:val="center"/>
            <w:hideMark/>
          </w:tcPr>
          <w:p w14:paraId="429E294C" w14:textId="77777777" w:rsidR="006A3F05" w:rsidRPr="006A3F05" w:rsidRDefault="006A3F05" w:rsidP="006A3F05">
            <w:pPr>
              <w:spacing w:line="240" w:lineRule="auto"/>
              <w:ind w:firstLine="0"/>
              <w:jc w:val="center"/>
              <w:rPr>
                <w:sz w:val="20"/>
                <w:szCs w:val="20"/>
              </w:rPr>
            </w:pPr>
            <w:r w:rsidRPr="006A3F05">
              <w:rPr>
                <w:sz w:val="20"/>
                <w:szCs w:val="20"/>
              </w:rPr>
              <w:t>96,26</w:t>
            </w:r>
          </w:p>
        </w:tc>
        <w:tc>
          <w:tcPr>
            <w:tcW w:w="595" w:type="pct"/>
            <w:tcBorders>
              <w:top w:val="nil"/>
              <w:left w:val="nil"/>
              <w:bottom w:val="single" w:sz="4" w:space="0" w:color="auto"/>
              <w:right w:val="single" w:sz="4" w:space="0" w:color="auto"/>
            </w:tcBorders>
            <w:shd w:val="clear" w:color="auto" w:fill="auto"/>
            <w:noWrap/>
            <w:vAlign w:val="center"/>
            <w:hideMark/>
          </w:tcPr>
          <w:p w14:paraId="48A323D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5A404FE"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c>
          <w:tcPr>
            <w:tcW w:w="545" w:type="pct"/>
            <w:tcBorders>
              <w:top w:val="nil"/>
              <w:left w:val="nil"/>
              <w:bottom w:val="single" w:sz="4" w:space="0" w:color="auto"/>
              <w:right w:val="single" w:sz="4" w:space="0" w:color="auto"/>
            </w:tcBorders>
            <w:shd w:val="clear" w:color="auto" w:fill="auto"/>
            <w:vAlign w:val="center"/>
            <w:hideMark/>
          </w:tcPr>
          <w:p w14:paraId="70605C16"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r>
      <w:tr w:rsidR="006A3F05" w:rsidRPr="006A3F05" w14:paraId="3DC60149"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E2FAFAB" w14:textId="77777777" w:rsidR="006A3F05" w:rsidRPr="006A3F05" w:rsidRDefault="006A3F05" w:rsidP="006A3F05">
            <w:pPr>
              <w:spacing w:line="240" w:lineRule="auto"/>
              <w:ind w:firstLine="0"/>
              <w:jc w:val="center"/>
              <w:rPr>
                <w:sz w:val="20"/>
                <w:szCs w:val="20"/>
              </w:rPr>
            </w:pPr>
            <w:r w:rsidRPr="006A3F05">
              <w:rPr>
                <w:sz w:val="20"/>
                <w:szCs w:val="20"/>
              </w:rPr>
              <w:t>5</w:t>
            </w:r>
          </w:p>
        </w:tc>
        <w:tc>
          <w:tcPr>
            <w:tcW w:w="994" w:type="pct"/>
            <w:tcBorders>
              <w:top w:val="nil"/>
              <w:left w:val="nil"/>
              <w:bottom w:val="single" w:sz="4" w:space="0" w:color="auto"/>
              <w:right w:val="single" w:sz="4" w:space="0" w:color="auto"/>
            </w:tcBorders>
            <w:shd w:val="clear" w:color="000000" w:fill="FFFFFF"/>
            <w:vAlign w:val="center"/>
            <w:hideMark/>
          </w:tcPr>
          <w:p w14:paraId="6673248F" w14:textId="77777777" w:rsidR="006A3F05" w:rsidRPr="006A3F05" w:rsidRDefault="006A3F05" w:rsidP="006A3F05">
            <w:pPr>
              <w:spacing w:line="240" w:lineRule="auto"/>
              <w:ind w:firstLine="0"/>
              <w:jc w:val="center"/>
              <w:rPr>
                <w:sz w:val="20"/>
                <w:szCs w:val="20"/>
              </w:rPr>
            </w:pPr>
            <w:r w:rsidRPr="006A3F05">
              <w:rPr>
                <w:sz w:val="20"/>
                <w:szCs w:val="20"/>
              </w:rPr>
              <w:t>УЗ.4.1 - «Громовский бетон» офис</w:t>
            </w:r>
          </w:p>
        </w:tc>
        <w:tc>
          <w:tcPr>
            <w:tcW w:w="556" w:type="pct"/>
            <w:tcBorders>
              <w:top w:val="nil"/>
              <w:left w:val="nil"/>
              <w:bottom w:val="single" w:sz="4" w:space="0" w:color="auto"/>
              <w:right w:val="single" w:sz="4" w:space="0" w:color="auto"/>
            </w:tcBorders>
            <w:shd w:val="clear" w:color="000000" w:fill="FFFFFF"/>
            <w:vAlign w:val="center"/>
            <w:hideMark/>
          </w:tcPr>
          <w:p w14:paraId="6A4E824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7E355C46"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385" w:type="pct"/>
            <w:tcBorders>
              <w:top w:val="nil"/>
              <w:left w:val="nil"/>
              <w:bottom w:val="single" w:sz="4" w:space="0" w:color="auto"/>
              <w:right w:val="single" w:sz="4" w:space="0" w:color="auto"/>
            </w:tcBorders>
            <w:shd w:val="clear" w:color="auto" w:fill="auto"/>
            <w:noWrap/>
            <w:vAlign w:val="center"/>
            <w:hideMark/>
          </w:tcPr>
          <w:p w14:paraId="6021DEC4"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658" w:type="pct"/>
            <w:tcBorders>
              <w:top w:val="nil"/>
              <w:left w:val="nil"/>
              <w:bottom w:val="single" w:sz="4" w:space="0" w:color="auto"/>
              <w:right w:val="single" w:sz="4" w:space="0" w:color="auto"/>
            </w:tcBorders>
            <w:shd w:val="clear" w:color="auto" w:fill="auto"/>
            <w:noWrap/>
            <w:vAlign w:val="center"/>
            <w:hideMark/>
          </w:tcPr>
          <w:p w14:paraId="0E6BF06E" w14:textId="77777777" w:rsidR="006A3F05" w:rsidRPr="006A3F05" w:rsidRDefault="006A3F05" w:rsidP="006A3F05">
            <w:pPr>
              <w:spacing w:line="240" w:lineRule="auto"/>
              <w:ind w:firstLine="0"/>
              <w:jc w:val="center"/>
              <w:rPr>
                <w:sz w:val="20"/>
                <w:szCs w:val="20"/>
              </w:rPr>
            </w:pPr>
            <w:r w:rsidRPr="006A3F05">
              <w:rPr>
                <w:sz w:val="20"/>
                <w:szCs w:val="20"/>
              </w:rPr>
              <w:t>17</w:t>
            </w:r>
          </w:p>
        </w:tc>
        <w:tc>
          <w:tcPr>
            <w:tcW w:w="595" w:type="pct"/>
            <w:tcBorders>
              <w:top w:val="nil"/>
              <w:left w:val="nil"/>
              <w:bottom w:val="single" w:sz="4" w:space="0" w:color="auto"/>
              <w:right w:val="single" w:sz="4" w:space="0" w:color="auto"/>
            </w:tcBorders>
            <w:shd w:val="clear" w:color="auto" w:fill="auto"/>
            <w:noWrap/>
            <w:vAlign w:val="center"/>
            <w:hideMark/>
          </w:tcPr>
          <w:p w14:paraId="5DF35CAA"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5C36C225"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c>
          <w:tcPr>
            <w:tcW w:w="545" w:type="pct"/>
            <w:tcBorders>
              <w:top w:val="nil"/>
              <w:left w:val="nil"/>
              <w:bottom w:val="single" w:sz="4" w:space="0" w:color="auto"/>
              <w:right w:val="single" w:sz="4" w:space="0" w:color="auto"/>
            </w:tcBorders>
            <w:shd w:val="clear" w:color="auto" w:fill="auto"/>
            <w:vAlign w:val="center"/>
            <w:hideMark/>
          </w:tcPr>
          <w:p w14:paraId="3BC2DDDB"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r>
      <w:tr w:rsidR="006A3F05" w:rsidRPr="006A3F05" w14:paraId="5C234092"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02C287B" w14:textId="77777777" w:rsidR="006A3F05" w:rsidRPr="006A3F05" w:rsidRDefault="006A3F05" w:rsidP="006A3F05">
            <w:pPr>
              <w:spacing w:line="240" w:lineRule="auto"/>
              <w:ind w:firstLine="0"/>
              <w:jc w:val="center"/>
              <w:rPr>
                <w:sz w:val="20"/>
                <w:szCs w:val="20"/>
              </w:rPr>
            </w:pPr>
            <w:r w:rsidRPr="006A3F05">
              <w:rPr>
                <w:sz w:val="20"/>
                <w:szCs w:val="20"/>
              </w:rPr>
              <w:t>6</w:t>
            </w:r>
          </w:p>
        </w:tc>
        <w:tc>
          <w:tcPr>
            <w:tcW w:w="994" w:type="pct"/>
            <w:tcBorders>
              <w:top w:val="nil"/>
              <w:left w:val="nil"/>
              <w:bottom w:val="single" w:sz="4" w:space="0" w:color="auto"/>
              <w:right w:val="single" w:sz="4" w:space="0" w:color="auto"/>
            </w:tcBorders>
            <w:shd w:val="clear" w:color="000000" w:fill="FFFFFF"/>
            <w:vAlign w:val="center"/>
            <w:hideMark/>
          </w:tcPr>
          <w:p w14:paraId="6919E427" w14:textId="77777777" w:rsidR="006A3F05" w:rsidRPr="006A3F05" w:rsidRDefault="006A3F05" w:rsidP="006A3F05">
            <w:pPr>
              <w:spacing w:line="240" w:lineRule="auto"/>
              <w:ind w:firstLine="0"/>
              <w:jc w:val="center"/>
              <w:rPr>
                <w:sz w:val="20"/>
                <w:szCs w:val="20"/>
              </w:rPr>
            </w:pPr>
            <w:r w:rsidRPr="006A3F05">
              <w:rPr>
                <w:sz w:val="20"/>
                <w:szCs w:val="20"/>
              </w:rPr>
              <w:t>УЗ.4.1 - «Громовский бетон»</w:t>
            </w:r>
          </w:p>
        </w:tc>
        <w:tc>
          <w:tcPr>
            <w:tcW w:w="556" w:type="pct"/>
            <w:tcBorders>
              <w:top w:val="nil"/>
              <w:left w:val="nil"/>
              <w:bottom w:val="single" w:sz="4" w:space="0" w:color="auto"/>
              <w:right w:val="single" w:sz="4" w:space="0" w:color="auto"/>
            </w:tcBorders>
            <w:shd w:val="clear" w:color="000000" w:fill="FFFFFF"/>
            <w:vAlign w:val="center"/>
            <w:hideMark/>
          </w:tcPr>
          <w:p w14:paraId="2152948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center"/>
            <w:hideMark/>
          </w:tcPr>
          <w:p w14:paraId="03697D3D"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385" w:type="pct"/>
            <w:tcBorders>
              <w:top w:val="nil"/>
              <w:left w:val="nil"/>
              <w:bottom w:val="single" w:sz="4" w:space="0" w:color="auto"/>
              <w:right w:val="single" w:sz="4" w:space="0" w:color="auto"/>
            </w:tcBorders>
            <w:shd w:val="clear" w:color="auto" w:fill="auto"/>
            <w:noWrap/>
            <w:vAlign w:val="center"/>
            <w:hideMark/>
          </w:tcPr>
          <w:p w14:paraId="00F6310E" w14:textId="77777777" w:rsidR="006A3F05" w:rsidRPr="006A3F05" w:rsidRDefault="006A3F05" w:rsidP="006A3F05">
            <w:pPr>
              <w:spacing w:line="240" w:lineRule="auto"/>
              <w:ind w:firstLine="0"/>
              <w:jc w:val="center"/>
              <w:rPr>
                <w:sz w:val="20"/>
                <w:szCs w:val="20"/>
              </w:rPr>
            </w:pPr>
            <w:r w:rsidRPr="006A3F05">
              <w:rPr>
                <w:sz w:val="20"/>
                <w:szCs w:val="20"/>
              </w:rPr>
              <w:t>50</w:t>
            </w:r>
          </w:p>
        </w:tc>
        <w:tc>
          <w:tcPr>
            <w:tcW w:w="658" w:type="pct"/>
            <w:tcBorders>
              <w:top w:val="nil"/>
              <w:left w:val="nil"/>
              <w:bottom w:val="single" w:sz="4" w:space="0" w:color="auto"/>
              <w:right w:val="single" w:sz="4" w:space="0" w:color="auto"/>
            </w:tcBorders>
            <w:shd w:val="clear" w:color="auto" w:fill="auto"/>
            <w:noWrap/>
            <w:vAlign w:val="center"/>
            <w:hideMark/>
          </w:tcPr>
          <w:p w14:paraId="7FC499C8" w14:textId="77777777" w:rsidR="006A3F05" w:rsidRPr="006A3F05" w:rsidRDefault="006A3F05" w:rsidP="006A3F05">
            <w:pPr>
              <w:spacing w:line="240" w:lineRule="auto"/>
              <w:ind w:firstLine="0"/>
              <w:jc w:val="center"/>
              <w:rPr>
                <w:sz w:val="20"/>
                <w:szCs w:val="20"/>
              </w:rPr>
            </w:pPr>
            <w:r w:rsidRPr="006A3F05">
              <w:rPr>
                <w:sz w:val="20"/>
                <w:szCs w:val="20"/>
              </w:rPr>
              <w:t>1,5</w:t>
            </w:r>
          </w:p>
        </w:tc>
        <w:tc>
          <w:tcPr>
            <w:tcW w:w="595" w:type="pct"/>
            <w:tcBorders>
              <w:top w:val="nil"/>
              <w:left w:val="nil"/>
              <w:bottom w:val="single" w:sz="4" w:space="0" w:color="auto"/>
              <w:right w:val="single" w:sz="4" w:space="0" w:color="auto"/>
            </w:tcBorders>
            <w:shd w:val="clear" w:color="auto" w:fill="auto"/>
            <w:noWrap/>
            <w:vAlign w:val="center"/>
            <w:hideMark/>
          </w:tcPr>
          <w:p w14:paraId="344C9A99"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79D3B838"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c>
          <w:tcPr>
            <w:tcW w:w="545" w:type="pct"/>
            <w:tcBorders>
              <w:top w:val="nil"/>
              <w:left w:val="nil"/>
              <w:bottom w:val="single" w:sz="4" w:space="0" w:color="auto"/>
              <w:right w:val="single" w:sz="4" w:space="0" w:color="auto"/>
            </w:tcBorders>
            <w:shd w:val="clear" w:color="auto" w:fill="auto"/>
            <w:vAlign w:val="center"/>
            <w:hideMark/>
          </w:tcPr>
          <w:p w14:paraId="4A4F37FA" w14:textId="77777777" w:rsidR="006A3F05" w:rsidRPr="006A3F05" w:rsidRDefault="006A3F05" w:rsidP="006A3F05">
            <w:pPr>
              <w:spacing w:line="240" w:lineRule="auto"/>
              <w:ind w:firstLine="0"/>
              <w:jc w:val="center"/>
              <w:rPr>
                <w:sz w:val="20"/>
                <w:szCs w:val="20"/>
              </w:rPr>
            </w:pPr>
            <w:r w:rsidRPr="006A3F05">
              <w:rPr>
                <w:sz w:val="20"/>
                <w:szCs w:val="20"/>
              </w:rPr>
              <w:t>Полипропилен</w:t>
            </w:r>
          </w:p>
        </w:tc>
      </w:tr>
      <w:tr w:rsidR="006A3F05" w:rsidRPr="006A3F05" w14:paraId="7BE1BAD1"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F70F735" w14:textId="77777777" w:rsidR="006A3F05" w:rsidRPr="006A3F05" w:rsidRDefault="006A3F05" w:rsidP="006A3F05">
            <w:pPr>
              <w:spacing w:line="240" w:lineRule="auto"/>
              <w:ind w:firstLine="0"/>
              <w:jc w:val="center"/>
              <w:rPr>
                <w:sz w:val="20"/>
                <w:szCs w:val="20"/>
              </w:rPr>
            </w:pPr>
            <w:r w:rsidRPr="006A3F05">
              <w:rPr>
                <w:sz w:val="20"/>
                <w:szCs w:val="20"/>
              </w:rPr>
              <w:t>7</w:t>
            </w:r>
          </w:p>
        </w:tc>
        <w:tc>
          <w:tcPr>
            <w:tcW w:w="994" w:type="pct"/>
            <w:tcBorders>
              <w:top w:val="nil"/>
              <w:left w:val="nil"/>
              <w:bottom w:val="single" w:sz="4" w:space="0" w:color="auto"/>
              <w:right w:val="single" w:sz="4" w:space="0" w:color="auto"/>
            </w:tcBorders>
            <w:shd w:val="clear" w:color="000000" w:fill="FFFFFF"/>
            <w:noWrap/>
            <w:vAlign w:val="center"/>
            <w:hideMark/>
          </w:tcPr>
          <w:p w14:paraId="3BC881B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ТК-1 - ТК-2</w:t>
            </w:r>
          </w:p>
        </w:tc>
        <w:tc>
          <w:tcPr>
            <w:tcW w:w="556" w:type="pct"/>
            <w:tcBorders>
              <w:top w:val="nil"/>
              <w:left w:val="nil"/>
              <w:bottom w:val="single" w:sz="4" w:space="0" w:color="auto"/>
              <w:right w:val="single" w:sz="4" w:space="0" w:color="auto"/>
            </w:tcBorders>
            <w:shd w:val="clear" w:color="000000" w:fill="FFFFFF"/>
            <w:vAlign w:val="center"/>
            <w:hideMark/>
          </w:tcPr>
          <w:p w14:paraId="16265FE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bottom"/>
            <w:hideMark/>
          </w:tcPr>
          <w:p w14:paraId="10586E5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2B8CA4E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4D9E90A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72,34</w:t>
            </w:r>
          </w:p>
        </w:tc>
        <w:tc>
          <w:tcPr>
            <w:tcW w:w="595" w:type="pct"/>
            <w:tcBorders>
              <w:top w:val="nil"/>
              <w:left w:val="nil"/>
              <w:bottom w:val="single" w:sz="4" w:space="0" w:color="auto"/>
              <w:right w:val="single" w:sz="4" w:space="0" w:color="auto"/>
            </w:tcBorders>
            <w:shd w:val="clear" w:color="auto" w:fill="auto"/>
            <w:noWrap/>
            <w:vAlign w:val="center"/>
            <w:hideMark/>
          </w:tcPr>
          <w:p w14:paraId="572017A1"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53767D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3997493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8E5B078"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DC8E854" w14:textId="77777777" w:rsidR="006A3F05" w:rsidRPr="006A3F05" w:rsidRDefault="006A3F05" w:rsidP="006A3F05">
            <w:pPr>
              <w:spacing w:line="240" w:lineRule="auto"/>
              <w:ind w:firstLine="0"/>
              <w:jc w:val="center"/>
              <w:rPr>
                <w:sz w:val="20"/>
                <w:szCs w:val="20"/>
              </w:rPr>
            </w:pPr>
            <w:r w:rsidRPr="006A3F05">
              <w:rPr>
                <w:sz w:val="20"/>
                <w:szCs w:val="20"/>
              </w:rPr>
              <w:t>8</w:t>
            </w:r>
          </w:p>
        </w:tc>
        <w:tc>
          <w:tcPr>
            <w:tcW w:w="994" w:type="pct"/>
            <w:tcBorders>
              <w:top w:val="nil"/>
              <w:left w:val="nil"/>
              <w:bottom w:val="single" w:sz="4" w:space="0" w:color="auto"/>
              <w:right w:val="single" w:sz="4" w:space="0" w:color="auto"/>
            </w:tcBorders>
            <w:shd w:val="clear" w:color="000000" w:fill="FFFFFF"/>
            <w:noWrap/>
            <w:vAlign w:val="center"/>
            <w:hideMark/>
          </w:tcPr>
          <w:p w14:paraId="3F85907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ТК-2 - ТК-3</w:t>
            </w:r>
          </w:p>
        </w:tc>
        <w:tc>
          <w:tcPr>
            <w:tcW w:w="556" w:type="pct"/>
            <w:tcBorders>
              <w:top w:val="nil"/>
              <w:left w:val="nil"/>
              <w:bottom w:val="single" w:sz="4" w:space="0" w:color="auto"/>
              <w:right w:val="single" w:sz="4" w:space="0" w:color="auto"/>
            </w:tcBorders>
            <w:shd w:val="clear" w:color="000000" w:fill="FFFFFF"/>
            <w:vAlign w:val="center"/>
            <w:hideMark/>
          </w:tcPr>
          <w:p w14:paraId="0205118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2016</w:t>
            </w:r>
          </w:p>
        </w:tc>
        <w:tc>
          <w:tcPr>
            <w:tcW w:w="445" w:type="pct"/>
            <w:tcBorders>
              <w:top w:val="nil"/>
              <w:left w:val="nil"/>
              <w:bottom w:val="single" w:sz="4" w:space="0" w:color="auto"/>
              <w:right w:val="single" w:sz="4" w:space="0" w:color="auto"/>
            </w:tcBorders>
            <w:shd w:val="clear" w:color="auto" w:fill="auto"/>
            <w:noWrap/>
            <w:vAlign w:val="bottom"/>
            <w:hideMark/>
          </w:tcPr>
          <w:p w14:paraId="683B418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444CF4B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5753E35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80,52</w:t>
            </w:r>
          </w:p>
        </w:tc>
        <w:tc>
          <w:tcPr>
            <w:tcW w:w="595" w:type="pct"/>
            <w:tcBorders>
              <w:top w:val="nil"/>
              <w:left w:val="nil"/>
              <w:bottom w:val="single" w:sz="4" w:space="0" w:color="auto"/>
              <w:right w:val="single" w:sz="4" w:space="0" w:color="auto"/>
            </w:tcBorders>
            <w:shd w:val="clear" w:color="auto" w:fill="auto"/>
            <w:noWrap/>
            <w:vAlign w:val="center"/>
            <w:hideMark/>
          </w:tcPr>
          <w:p w14:paraId="4844A36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C3D350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2328377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6ED3C9B"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EAFC14F" w14:textId="77777777" w:rsidR="006A3F05" w:rsidRPr="006A3F05" w:rsidRDefault="006A3F05" w:rsidP="006A3F05">
            <w:pPr>
              <w:spacing w:line="240" w:lineRule="auto"/>
              <w:ind w:firstLine="0"/>
              <w:jc w:val="center"/>
              <w:rPr>
                <w:sz w:val="20"/>
                <w:szCs w:val="20"/>
              </w:rPr>
            </w:pPr>
            <w:r w:rsidRPr="006A3F05">
              <w:rPr>
                <w:sz w:val="20"/>
                <w:szCs w:val="20"/>
              </w:rPr>
              <w:t>9</w:t>
            </w:r>
          </w:p>
        </w:tc>
        <w:tc>
          <w:tcPr>
            <w:tcW w:w="994" w:type="pct"/>
            <w:tcBorders>
              <w:top w:val="nil"/>
              <w:left w:val="nil"/>
              <w:bottom w:val="single" w:sz="4" w:space="0" w:color="auto"/>
              <w:right w:val="single" w:sz="4" w:space="0" w:color="auto"/>
            </w:tcBorders>
            <w:shd w:val="clear" w:color="000000" w:fill="FFFFFF"/>
            <w:noWrap/>
            <w:vAlign w:val="center"/>
            <w:hideMark/>
          </w:tcPr>
          <w:p w14:paraId="3797EC1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ТК-3 -пос.ж/д ст.Громово, 10</w:t>
            </w:r>
          </w:p>
        </w:tc>
        <w:tc>
          <w:tcPr>
            <w:tcW w:w="556" w:type="pct"/>
            <w:tcBorders>
              <w:top w:val="nil"/>
              <w:left w:val="nil"/>
              <w:bottom w:val="single" w:sz="4" w:space="0" w:color="auto"/>
              <w:right w:val="single" w:sz="4" w:space="0" w:color="auto"/>
            </w:tcBorders>
            <w:shd w:val="clear" w:color="000000" w:fill="FFFFFF"/>
            <w:vAlign w:val="center"/>
            <w:hideMark/>
          </w:tcPr>
          <w:p w14:paraId="5A49C41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155C4BE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385" w:type="pct"/>
            <w:tcBorders>
              <w:top w:val="nil"/>
              <w:left w:val="nil"/>
              <w:bottom w:val="single" w:sz="4" w:space="0" w:color="auto"/>
              <w:right w:val="single" w:sz="4" w:space="0" w:color="auto"/>
            </w:tcBorders>
            <w:shd w:val="clear" w:color="auto" w:fill="auto"/>
            <w:noWrap/>
            <w:vAlign w:val="bottom"/>
            <w:hideMark/>
          </w:tcPr>
          <w:p w14:paraId="10D9311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773E0EF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33,9</w:t>
            </w:r>
          </w:p>
        </w:tc>
        <w:tc>
          <w:tcPr>
            <w:tcW w:w="595" w:type="pct"/>
            <w:tcBorders>
              <w:top w:val="nil"/>
              <w:left w:val="nil"/>
              <w:bottom w:val="single" w:sz="4" w:space="0" w:color="auto"/>
              <w:right w:val="single" w:sz="4" w:space="0" w:color="auto"/>
            </w:tcBorders>
            <w:shd w:val="clear" w:color="auto" w:fill="auto"/>
            <w:noWrap/>
            <w:vAlign w:val="center"/>
            <w:hideMark/>
          </w:tcPr>
          <w:p w14:paraId="22D0BCA6"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CE1F8A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440D226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750A9ED1"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63ADDD4" w14:textId="77777777" w:rsidR="006A3F05" w:rsidRPr="006A3F05" w:rsidRDefault="006A3F05" w:rsidP="006A3F05">
            <w:pPr>
              <w:spacing w:line="240" w:lineRule="auto"/>
              <w:ind w:firstLine="0"/>
              <w:jc w:val="center"/>
              <w:rPr>
                <w:sz w:val="20"/>
                <w:szCs w:val="20"/>
              </w:rPr>
            </w:pPr>
            <w:r w:rsidRPr="006A3F05">
              <w:rPr>
                <w:sz w:val="20"/>
                <w:szCs w:val="20"/>
              </w:rPr>
              <w:t>10</w:t>
            </w:r>
          </w:p>
        </w:tc>
        <w:tc>
          <w:tcPr>
            <w:tcW w:w="994" w:type="pct"/>
            <w:tcBorders>
              <w:top w:val="nil"/>
              <w:left w:val="nil"/>
              <w:bottom w:val="single" w:sz="4" w:space="0" w:color="auto"/>
              <w:right w:val="single" w:sz="4" w:space="0" w:color="auto"/>
            </w:tcBorders>
            <w:shd w:val="clear" w:color="000000" w:fill="FFFFFF"/>
            <w:noWrap/>
            <w:vAlign w:val="center"/>
            <w:hideMark/>
          </w:tcPr>
          <w:p w14:paraId="6B5CC77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 Бассейн</w:t>
            </w:r>
          </w:p>
        </w:tc>
        <w:tc>
          <w:tcPr>
            <w:tcW w:w="556" w:type="pct"/>
            <w:tcBorders>
              <w:top w:val="nil"/>
              <w:left w:val="nil"/>
              <w:bottom w:val="single" w:sz="4" w:space="0" w:color="auto"/>
              <w:right w:val="single" w:sz="4" w:space="0" w:color="auto"/>
            </w:tcBorders>
            <w:shd w:val="clear" w:color="000000" w:fill="FFFFFF"/>
            <w:vAlign w:val="center"/>
            <w:hideMark/>
          </w:tcPr>
          <w:p w14:paraId="615DC61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50E0430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467819D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w:t>
            </w:r>
          </w:p>
        </w:tc>
        <w:tc>
          <w:tcPr>
            <w:tcW w:w="658" w:type="pct"/>
            <w:tcBorders>
              <w:top w:val="nil"/>
              <w:left w:val="nil"/>
              <w:bottom w:val="single" w:sz="4" w:space="0" w:color="auto"/>
              <w:right w:val="single" w:sz="4" w:space="0" w:color="auto"/>
            </w:tcBorders>
            <w:shd w:val="clear" w:color="auto" w:fill="auto"/>
            <w:noWrap/>
            <w:vAlign w:val="bottom"/>
            <w:hideMark/>
          </w:tcPr>
          <w:p w14:paraId="0885279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40,5</w:t>
            </w:r>
          </w:p>
        </w:tc>
        <w:tc>
          <w:tcPr>
            <w:tcW w:w="595" w:type="pct"/>
            <w:tcBorders>
              <w:top w:val="nil"/>
              <w:left w:val="nil"/>
              <w:bottom w:val="single" w:sz="4" w:space="0" w:color="auto"/>
              <w:right w:val="single" w:sz="4" w:space="0" w:color="auto"/>
            </w:tcBorders>
            <w:shd w:val="clear" w:color="auto" w:fill="auto"/>
            <w:noWrap/>
            <w:vAlign w:val="center"/>
            <w:hideMark/>
          </w:tcPr>
          <w:p w14:paraId="774C08A4"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AF47E6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50A214F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Полипропилен</w:t>
            </w:r>
          </w:p>
        </w:tc>
      </w:tr>
      <w:tr w:rsidR="006A3F05" w:rsidRPr="006A3F05" w14:paraId="308FA55F"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337BB163" w14:textId="77777777" w:rsidR="006A3F05" w:rsidRPr="006A3F05" w:rsidRDefault="006A3F05" w:rsidP="006A3F05">
            <w:pPr>
              <w:spacing w:line="240" w:lineRule="auto"/>
              <w:ind w:firstLine="0"/>
              <w:jc w:val="center"/>
              <w:rPr>
                <w:sz w:val="20"/>
                <w:szCs w:val="20"/>
              </w:rPr>
            </w:pPr>
            <w:r w:rsidRPr="006A3F05">
              <w:rPr>
                <w:sz w:val="20"/>
                <w:szCs w:val="20"/>
              </w:rPr>
              <w:t>11</w:t>
            </w:r>
          </w:p>
        </w:tc>
        <w:tc>
          <w:tcPr>
            <w:tcW w:w="994" w:type="pct"/>
            <w:tcBorders>
              <w:top w:val="nil"/>
              <w:left w:val="nil"/>
              <w:bottom w:val="single" w:sz="4" w:space="0" w:color="auto"/>
              <w:right w:val="single" w:sz="4" w:space="0" w:color="auto"/>
            </w:tcBorders>
            <w:shd w:val="clear" w:color="000000" w:fill="FFFFFF"/>
            <w:noWrap/>
            <w:vAlign w:val="center"/>
            <w:hideMark/>
          </w:tcPr>
          <w:p w14:paraId="2B50E76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ТК-3 - ТК-4</w:t>
            </w:r>
          </w:p>
        </w:tc>
        <w:tc>
          <w:tcPr>
            <w:tcW w:w="556" w:type="pct"/>
            <w:tcBorders>
              <w:top w:val="nil"/>
              <w:left w:val="nil"/>
              <w:bottom w:val="single" w:sz="4" w:space="0" w:color="auto"/>
              <w:right w:val="single" w:sz="4" w:space="0" w:color="auto"/>
            </w:tcBorders>
            <w:shd w:val="clear" w:color="000000" w:fill="FFFFFF"/>
            <w:vAlign w:val="center"/>
            <w:hideMark/>
          </w:tcPr>
          <w:p w14:paraId="59C9217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45" w:type="pct"/>
            <w:tcBorders>
              <w:top w:val="nil"/>
              <w:left w:val="nil"/>
              <w:bottom w:val="single" w:sz="4" w:space="0" w:color="auto"/>
              <w:right w:val="single" w:sz="4" w:space="0" w:color="auto"/>
            </w:tcBorders>
            <w:shd w:val="clear" w:color="auto" w:fill="auto"/>
            <w:noWrap/>
            <w:vAlign w:val="bottom"/>
            <w:hideMark/>
          </w:tcPr>
          <w:p w14:paraId="4ACB81A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50</w:t>
            </w:r>
          </w:p>
        </w:tc>
        <w:tc>
          <w:tcPr>
            <w:tcW w:w="385" w:type="pct"/>
            <w:tcBorders>
              <w:top w:val="nil"/>
              <w:left w:val="nil"/>
              <w:bottom w:val="single" w:sz="4" w:space="0" w:color="auto"/>
              <w:right w:val="single" w:sz="4" w:space="0" w:color="auto"/>
            </w:tcBorders>
            <w:shd w:val="clear" w:color="auto" w:fill="auto"/>
            <w:noWrap/>
            <w:vAlign w:val="bottom"/>
            <w:hideMark/>
          </w:tcPr>
          <w:p w14:paraId="7C38F95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w:t>
            </w:r>
          </w:p>
        </w:tc>
        <w:tc>
          <w:tcPr>
            <w:tcW w:w="658" w:type="pct"/>
            <w:tcBorders>
              <w:top w:val="nil"/>
              <w:left w:val="nil"/>
              <w:bottom w:val="single" w:sz="4" w:space="0" w:color="auto"/>
              <w:right w:val="single" w:sz="4" w:space="0" w:color="auto"/>
            </w:tcBorders>
            <w:shd w:val="clear" w:color="auto" w:fill="auto"/>
            <w:noWrap/>
            <w:vAlign w:val="bottom"/>
            <w:hideMark/>
          </w:tcPr>
          <w:p w14:paraId="30C2887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61,05</w:t>
            </w:r>
          </w:p>
        </w:tc>
        <w:tc>
          <w:tcPr>
            <w:tcW w:w="595" w:type="pct"/>
            <w:tcBorders>
              <w:top w:val="nil"/>
              <w:left w:val="nil"/>
              <w:bottom w:val="single" w:sz="4" w:space="0" w:color="auto"/>
              <w:right w:val="single" w:sz="4" w:space="0" w:color="auto"/>
            </w:tcBorders>
            <w:shd w:val="clear" w:color="auto" w:fill="auto"/>
            <w:noWrap/>
            <w:vAlign w:val="center"/>
            <w:hideMark/>
          </w:tcPr>
          <w:p w14:paraId="31FA6C30"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bottom"/>
            <w:hideMark/>
          </w:tcPr>
          <w:p w14:paraId="6F154C4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Полипропилен</w:t>
            </w:r>
          </w:p>
        </w:tc>
        <w:tc>
          <w:tcPr>
            <w:tcW w:w="545" w:type="pct"/>
            <w:tcBorders>
              <w:top w:val="nil"/>
              <w:left w:val="nil"/>
              <w:bottom w:val="single" w:sz="4" w:space="0" w:color="auto"/>
              <w:right w:val="single" w:sz="4" w:space="0" w:color="auto"/>
            </w:tcBorders>
            <w:shd w:val="clear" w:color="auto" w:fill="auto"/>
            <w:vAlign w:val="bottom"/>
            <w:hideMark/>
          </w:tcPr>
          <w:p w14:paraId="1F1CD7C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Полипропилен</w:t>
            </w:r>
          </w:p>
        </w:tc>
      </w:tr>
      <w:tr w:rsidR="006A3F05" w:rsidRPr="006A3F05" w14:paraId="2B15CBDB"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1C7F572" w14:textId="77777777" w:rsidR="006A3F05" w:rsidRPr="006A3F05" w:rsidRDefault="006A3F05" w:rsidP="006A3F05">
            <w:pPr>
              <w:spacing w:line="240" w:lineRule="auto"/>
              <w:ind w:firstLine="0"/>
              <w:jc w:val="center"/>
              <w:rPr>
                <w:sz w:val="20"/>
                <w:szCs w:val="20"/>
              </w:rPr>
            </w:pPr>
            <w:r w:rsidRPr="006A3F05">
              <w:rPr>
                <w:sz w:val="20"/>
                <w:szCs w:val="20"/>
              </w:rPr>
              <w:t>12</w:t>
            </w:r>
          </w:p>
        </w:tc>
        <w:tc>
          <w:tcPr>
            <w:tcW w:w="994" w:type="pct"/>
            <w:tcBorders>
              <w:top w:val="nil"/>
              <w:left w:val="nil"/>
              <w:bottom w:val="single" w:sz="4" w:space="0" w:color="auto"/>
              <w:right w:val="single" w:sz="4" w:space="0" w:color="auto"/>
            </w:tcBorders>
            <w:shd w:val="clear" w:color="000000" w:fill="FFFFFF"/>
            <w:noWrap/>
            <w:vAlign w:val="center"/>
            <w:hideMark/>
          </w:tcPr>
          <w:p w14:paraId="3F1FD84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ТК-4 - Уз-3</w:t>
            </w:r>
          </w:p>
        </w:tc>
        <w:tc>
          <w:tcPr>
            <w:tcW w:w="556" w:type="pct"/>
            <w:tcBorders>
              <w:top w:val="nil"/>
              <w:left w:val="nil"/>
              <w:bottom w:val="single" w:sz="4" w:space="0" w:color="auto"/>
              <w:right w:val="single" w:sz="4" w:space="0" w:color="auto"/>
            </w:tcBorders>
            <w:shd w:val="clear" w:color="000000" w:fill="FFFFFF"/>
            <w:vAlign w:val="center"/>
            <w:hideMark/>
          </w:tcPr>
          <w:p w14:paraId="43B8E8A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45" w:type="pct"/>
            <w:tcBorders>
              <w:top w:val="nil"/>
              <w:left w:val="nil"/>
              <w:bottom w:val="single" w:sz="4" w:space="0" w:color="auto"/>
              <w:right w:val="single" w:sz="4" w:space="0" w:color="auto"/>
            </w:tcBorders>
            <w:shd w:val="clear" w:color="auto" w:fill="auto"/>
            <w:noWrap/>
            <w:vAlign w:val="bottom"/>
            <w:hideMark/>
          </w:tcPr>
          <w:p w14:paraId="77AE73F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7AA464A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0FB77B3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11,21</w:t>
            </w:r>
          </w:p>
        </w:tc>
        <w:tc>
          <w:tcPr>
            <w:tcW w:w="595" w:type="pct"/>
            <w:tcBorders>
              <w:top w:val="nil"/>
              <w:left w:val="nil"/>
              <w:bottom w:val="single" w:sz="4" w:space="0" w:color="auto"/>
              <w:right w:val="single" w:sz="4" w:space="0" w:color="auto"/>
            </w:tcBorders>
            <w:shd w:val="clear" w:color="auto" w:fill="auto"/>
            <w:noWrap/>
            <w:vAlign w:val="center"/>
            <w:hideMark/>
          </w:tcPr>
          <w:p w14:paraId="0CFDFD1E"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6E4141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76E4301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3350B7B"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E3A60CE" w14:textId="77777777" w:rsidR="006A3F05" w:rsidRPr="006A3F05" w:rsidRDefault="006A3F05" w:rsidP="006A3F05">
            <w:pPr>
              <w:spacing w:line="240" w:lineRule="auto"/>
              <w:ind w:firstLine="0"/>
              <w:jc w:val="center"/>
              <w:rPr>
                <w:sz w:val="20"/>
                <w:szCs w:val="20"/>
              </w:rPr>
            </w:pPr>
            <w:r w:rsidRPr="006A3F05">
              <w:rPr>
                <w:sz w:val="20"/>
                <w:szCs w:val="20"/>
              </w:rPr>
              <w:t>13</w:t>
            </w:r>
          </w:p>
        </w:tc>
        <w:tc>
          <w:tcPr>
            <w:tcW w:w="994" w:type="pct"/>
            <w:tcBorders>
              <w:top w:val="nil"/>
              <w:left w:val="nil"/>
              <w:bottom w:val="single" w:sz="4" w:space="0" w:color="auto"/>
              <w:right w:val="single" w:sz="4" w:space="0" w:color="auto"/>
            </w:tcBorders>
            <w:shd w:val="clear" w:color="000000" w:fill="FFFFFF"/>
            <w:noWrap/>
            <w:vAlign w:val="center"/>
            <w:hideMark/>
          </w:tcPr>
          <w:p w14:paraId="20A0AD4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Уз-3 - ул. Строителей, 8</w:t>
            </w:r>
          </w:p>
        </w:tc>
        <w:tc>
          <w:tcPr>
            <w:tcW w:w="556" w:type="pct"/>
            <w:tcBorders>
              <w:top w:val="nil"/>
              <w:left w:val="nil"/>
              <w:bottom w:val="single" w:sz="4" w:space="0" w:color="auto"/>
              <w:right w:val="single" w:sz="4" w:space="0" w:color="auto"/>
            </w:tcBorders>
            <w:shd w:val="clear" w:color="000000" w:fill="FFFFFF"/>
            <w:vAlign w:val="center"/>
            <w:hideMark/>
          </w:tcPr>
          <w:p w14:paraId="4F24731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45" w:type="pct"/>
            <w:tcBorders>
              <w:top w:val="nil"/>
              <w:left w:val="nil"/>
              <w:bottom w:val="single" w:sz="4" w:space="0" w:color="auto"/>
              <w:right w:val="single" w:sz="4" w:space="0" w:color="auto"/>
            </w:tcBorders>
            <w:shd w:val="clear" w:color="auto" w:fill="auto"/>
            <w:noWrap/>
            <w:vAlign w:val="bottom"/>
            <w:hideMark/>
          </w:tcPr>
          <w:p w14:paraId="4AB55A8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2A5E89D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07D9E72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12,5</w:t>
            </w:r>
          </w:p>
        </w:tc>
        <w:tc>
          <w:tcPr>
            <w:tcW w:w="595" w:type="pct"/>
            <w:tcBorders>
              <w:top w:val="nil"/>
              <w:left w:val="nil"/>
              <w:bottom w:val="single" w:sz="4" w:space="0" w:color="auto"/>
              <w:right w:val="single" w:sz="4" w:space="0" w:color="auto"/>
            </w:tcBorders>
            <w:shd w:val="clear" w:color="auto" w:fill="auto"/>
            <w:noWrap/>
            <w:vAlign w:val="center"/>
            <w:hideMark/>
          </w:tcPr>
          <w:p w14:paraId="4D86716E"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9BA58C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3CEBF57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F13F0DE"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6506566E" w14:textId="77777777" w:rsidR="006A3F05" w:rsidRPr="006A3F05" w:rsidRDefault="006A3F05" w:rsidP="006A3F05">
            <w:pPr>
              <w:spacing w:line="240" w:lineRule="auto"/>
              <w:ind w:firstLine="0"/>
              <w:jc w:val="center"/>
              <w:rPr>
                <w:sz w:val="20"/>
                <w:szCs w:val="20"/>
              </w:rPr>
            </w:pPr>
            <w:r w:rsidRPr="006A3F05">
              <w:rPr>
                <w:sz w:val="20"/>
                <w:szCs w:val="20"/>
              </w:rPr>
              <w:t>14</w:t>
            </w:r>
          </w:p>
        </w:tc>
        <w:tc>
          <w:tcPr>
            <w:tcW w:w="994" w:type="pct"/>
            <w:tcBorders>
              <w:top w:val="nil"/>
              <w:left w:val="nil"/>
              <w:bottom w:val="single" w:sz="4" w:space="0" w:color="auto"/>
              <w:right w:val="single" w:sz="4" w:space="0" w:color="auto"/>
            </w:tcBorders>
            <w:shd w:val="clear" w:color="000000" w:fill="FFFFFF"/>
            <w:vAlign w:val="center"/>
            <w:hideMark/>
          </w:tcPr>
          <w:p w14:paraId="3F2EB79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Котельная ст. Громово ГВС - ТК-5</w:t>
            </w:r>
          </w:p>
        </w:tc>
        <w:tc>
          <w:tcPr>
            <w:tcW w:w="556" w:type="pct"/>
            <w:tcBorders>
              <w:top w:val="nil"/>
              <w:left w:val="nil"/>
              <w:bottom w:val="single" w:sz="4" w:space="0" w:color="auto"/>
              <w:right w:val="single" w:sz="4" w:space="0" w:color="auto"/>
            </w:tcBorders>
            <w:shd w:val="clear" w:color="000000" w:fill="FFFFFF"/>
            <w:vAlign w:val="center"/>
            <w:hideMark/>
          </w:tcPr>
          <w:p w14:paraId="7E46F35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0C03079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6B47765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2F92C3F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139,5</w:t>
            </w:r>
          </w:p>
        </w:tc>
        <w:tc>
          <w:tcPr>
            <w:tcW w:w="595" w:type="pct"/>
            <w:tcBorders>
              <w:top w:val="nil"/>
              <w:left w:val="nil"/>
              <w:bottom w:val="single" w:sz="4" w:space="0" w:color="auto"/>
              <w:right w:val="single" w:sz="4" w:space="0" w:color="auto"/>
            </w:tcBorders>
            <w:shd w:val="clear" w:color="auto" w:fill="auto"/>
            <w:noWrap/>
            <w:vAlign w:val="center"/>
            <w:hideMark/>
          </w:tcPr>
          <w:p w14:paraId="2C743DBC"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27123D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497816E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788E572D"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B0C47AB" w14:textId="77777777" w:rsidR="006A3F05" w:rsidRPr="006A3F05" w:rsidRDefault="006A3F05" w:rsidP="006A3F05">
            <w:pPr>
              <w:spacing w:line="240" w:lineRule="auto"/>
              <w:ind w:firstLine="0"/>
              <w:jc w:val="center"/>
              <w:rPr>
                <w:sz w:val="20"/>
                <w:szCs w:val="20"/>
              </w:rPr>
            </w:pPr>
            <w:r w:rsidRPr="006A3F05">
              <w:rPr>
                <w:sz w:val="20"/>
                <w:szCs w:val="20"/>
              </w:rPr>
              <w:t>15</w:t>
            </w:r>
          </w:p>
        </w:tc>
        <w:tc>
          <w:tcPr>
            <w:tcW w:w="994" w:type="pct"/>
            <w:tcBorders>
              <w:top w:val="nil"/>
              <w:left w:val="nil"/>
              <w:bottom w:val="single" w:sz="4" w:space="0" w:color="auto"/>
              <w:right w:val="single" w:sz="4" w:space="0" w:color="auto"/>
            </w:tcBorders>
            <w:shd w:val="clear" w:color="000000" w:fill="FFFFFF"/>
            <w:noWrap/>
            <w:vAlign w:val="center"/>
            <w:hideMark/>
          </w:tcPr>
          <w:p w14:paraId="01264ED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ТК-5 - ТК-6</w:t>
            </w:r>
          </w:p>
        </w:tc>
        <w:tc>
          <w:tcPr>
            <w:tcW w:w="556" w:type="pct"/>
            <w:tcBorders>
              <w:top w:val="nil"/>
              <w:left w:val="nil"/>
              <w:bottom w:val="single" w:sz="4" w:space="0" w:color="auto"/>
              <w:right w:val="single" w:sz="4" w:space="0" w:color="auto"/>
            </w:tcBorders>
            <w:shd w:val="clear" w:color="000000" w:fill="FFFFFF"/>
            <w:vAlign w:val="center"/>
            <w:hideMark/>
          </w:tcPr>
          <w:p w14:paraId="35ABD1F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53E82AA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0CB86E7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1A723DA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52,48</w:t>
            </w:r>
          </w:p>
        </w:tc>
        <w:tc>
          <w:tcPr>
            <w:tcW w:w="595" w:type="pct"/>
            <w:tcBorders>
              <w:top w:val="nil"/>
              <w:left w:val="nil"/>
              <w:bottom w:val="single" w:sz="4" w:space="0" w:color="auto"/>
              <w:right w:val="single" w:sz="4" w:space="0" w:color="auto"/>
            </w:tcBorders>
            <w:shd w:val="clear" w:color="auto" w:fill="auto"/>
            <w:noWrap/>
            <w:vAlign w:val="center"/>
            <w:hideMark/>
          </w:tcPr>
          <w:p w14:paraId="2BB4A7AF"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4C91A0E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09D62D2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731B026"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07B353C9" w14:textId="77777777" w:rsidR="006A3F05" w:rsidRPr="006A3F05" w:rsidRDefault="006A3F05" w:rsidP="006A3F05">
            <w:pPr>
              <w:spacing w:line="240" w:lineRule="auto"/>
              <w:ind w:firstLine="0"/>
              <w:jc w:val="center"/>
              <w:rPr>
                <w:sz w:val="20"/>
                <w:szCs w:val="20"/>
              </w:rPr>
            </w:pPr>
            <w:r w:rsidRPr="006A3F05">
              <w:rPr>
                <w:sz w:val="20"/>
                <w:szCs w:val="20"/>
              </w:rPr>
              <w:t>16</w:t>
            </w:r>
          </w:p>
        </w:tc>
        <w:tc>
          <w:tcPr>
            <w:tcW w:w="994" w:type="pct"/>
            <w:tcBorders>
              <w:top w:val="nil"/>
              <w:left w:val="nil"/>
              <w:bottom w:val="single" w:sz="4" w:space="0" w:color="auto"/>
              <w:right w:val="single" w:sz="4" w:space="0" w:color="auto"/>
            </w:tcBorders>
            <w:shd w:val="clear" w:color="000000" w:fill="FFFFFF"/>
            <w:noWrap/>
            <w:vAlign w:val="center"/>
            <w:hideMark/>
          </w:tcPr>
          <w:p w14:paraId="05A1F20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ТК-6 - Детский сад</w:t>
            </w:r>
          </w:p>
        </w:tc>
        <w:tc>
          <w:tcPr>
            <w:tcW w:w="556" w:type="pct"/>
            <w:tcBorders>
              <w:top w:val="nil"/>
              <w:left w:val="nil"/>
              <w:bottom w:val="single" w:sz="4" w:space="0" w:color="auto"/>
              <w:right w:val="single" w:sz="4" w:space="0" w:color="auto"/>
            </w:tcBorders>
            <w:shd w:val="clear" w:color="000000" w:fill="FFFFFF"/>
            <w:vAlign w:val="center"/>
            <w:hideMark/>
          </w:tcPr>
          <w:p w14:paraId="30CDDBB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2014</w:t>
            </w:r>
          </w:p>
        </w:tc>
        <w:tc>
          <w:tcPr>
            <w:tcW w:w="445" w:type="pct"/>
            <w:tcBorders>
              <w:top w:val="nil"/>
              <w:left w:val="nil"/>
              <w:bottom w:val="single" w:sz="4" w:space="0" w:color="auto"/>
              <w:right w:val="single" w:sz="4" w:space="0" w:color="auto"/>
            </w:tcBorders>
            <w:shd w:val="clear" w:color="auto" w:fill="auto"/>
            <w:noWrap/>
            <w:vAlign w:val="bottom"/>
            <w:hideMark/>
          </w:tcPr>
          <w:p w14:paraId="4B1FFEC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257EF77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12E910F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w:t>
            </w:r>
          </w:p>
        </w:tc>
        <w:tc>
          <w:tcPr>
            <w:tcW w:w="595" w:type="pct"/>
            <w:tcBorders>
              <w:top w:val="nil"/>
              <w:left w:val="nil"/>
              <w:bottom w:val="single" w:sz="4" w:space="0" w:color="auto"/>
              <w:right w:val="single" w:sz="4" w:space="0" w:color="auto"/>
            </w:tcBorders>
            <w:shd w:val="clear" w:color="000000" w:fill="FFFFFF"/>
            <w:noWrap/>
            <w:vAlign w:val="center"/>
            <w:hideMark/>
          </w:tcPr>
          <w:p w14:paraId="123B863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1098498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3D49118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C42ECED"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083F6851" w14:textId="77777777" w:rsidR="006A3F05" w:rsidRPr="006A3F05" w:rsidRDefault="006A3F05" w:rsidP="006A3F05">
            <w:pPr>
              <w:spacing w:line="240" w:lineRule="auto"/>
              <w:ind w:firstLine="0"/>
              <w:jc w:val="center"/>
              <w:rPr>
                <w:sz w:val="20"/>
                <w:szCs w:val="20"/>
              </w:rPr>
            </w:pPr>
            <w:r w:rsidRPr="006A3F05">
              <w:rPr>
                <w:sz w:val="20"/>
                <w:szCs w:val="20"/>
              </w:rPr>
              <w:t>17</w:t>
            </w:r>
          </w:p>
        </w:tc>
        <w:tc>
          <w:tcPr>
            <w:tcW w:w="994" w:type="pct"/>
            <w:tcBorders>
              <w:top w:val="nil"/>
              <w:left w:val="nil"/>
              <w:bottom w:val="single" w:sz="4" w:space="0" w:color="auto"/>
              <w:right w:val="single" w:sz="4" w:space="0" w:color="auto"/>
            </w:tcBorders>
            <w:shd w:val="clear" w:color="000000" w:fill="FFFFFF"/>
            <w:noWrap/>
            <w:vAlign w:val="center"/>
            <w:hideMark/>
          </w:tcPr>
          <w:p w14:paraId="03919BF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ТК-6 - ТК-7</w:t>
            </w:r>
          </w:p>
        </w:tc>
        <w:tc>
          <w:tcPr>
            <w:tcW w:w="556" w:type="pct"/>
            <w:tcBorders>
              <w:top w:val="nil"/>
              <w:left w:val="nil"/>
              <w:bottom w:val="single" w:sz="4" w:space="0" w:color="auto"/>
              <w:right w:val="single" w:sz="4" w:space="0" w:color="auto"/>
            </w:tcBorders>
            <w:shd w:val="clear" w:color="000000" w:fill="FFFFFF"/>
            <w:vAlign w:val="center"/>
            <w:hideMark/>
          </w:tcPr>
          <w:p w14:paraId="0419BAA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77EE963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17052AE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3C4B838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31,92</w:t>
            </w:r>
          </w:p>
        </w:tc>
        <w:tc>
          <w:tcPr>
            <w:tcW w:w="595" w:type="pct"/>
            <w:tcBorders>
              <w:top w:val="nil"/>
              <w:left w:val="nil"/>
              <w:bottom w:val="single" w:sz="4" w:space="0" w:color="auto"/>
              <w:right w:val="single" w:sz="4" w:space="0" w:color="auto"/>
            </w:tcBorders>
            <w:shd w:val="clear" w:color="000000" w:fill="FFFFFF"/>
            <w:noWrap/>
            <w:vAlign w:val="center"/>
            <w:hideMark/>
          </w:tcPr>
          <w:p w14:paraId="3800F6C8"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1808275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0BDA999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0CE34C2"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0E882D59" w14:textId="77777777" w:rsidR="006A3F05" w:rsidRPr="006A3F05" w:rsidRDefault="006A3F05" w:rsidP="006A3F05">
            <w:pPr>
              <w:spacing w:line="240" w:lineRule="auto"/>
              <w:ind w:firstLine="0"/>
              <w:jc w:val="center"/>
              <w:rPr>
                <w:sz w:val="20"/>
                <w:szCs w:val="20"/>
              </w:rPr>
            </w:pPr>
            <w:r w:rsidRPr="006A3F05">
              <w:rPr>
                <w:sz w:val="20"/>
                <w:szCs w:val="20"/>
              </w:rPr>
              <w:t>18</w:t>
            </w:r>
          </w:p>
        </w:tc>
        <w:tc>
          <w:tcPr>
            <w:tcW w:w="994" w:type="pct"/>
            <w:tcBorders>
              <w:top w:val="nil"/>
              <w:left w:val="nil"/>
              <w:bottom w:val="single" w:sz="4" w:space="0" w:color="auto"/>
              <w:right w:val="single" w:sz="4" w:space="0" w:color="auto"/>
            </w:tcBorders>
            <w:shd w:val="clear" w:color="000000" w:fill="FFFFFF"/>
            <w:noWrap/>
            <w:vAlign w:val="center"/>
            <w:hideMark/>
          </w:tcPr>
          <w:p w14:paraId="19405C5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ТК-7 - ТК-8</w:t>
            </w:r>
          </w:p>
        </w:tc>
        <w:tc>
          <w:tcPr>
            <w:tcW w:w="556" w:type="pct"/>
            <w:tcBorders>
              <w:top w:val="nil"/>
              <w:left w:val="nil"/>
              <w:bottom w:val="single" w:sz="4" w:space="0" w:color="auto"/>
              <w:right w:val="single" w:sz="4" w:space="0" w:color="auto"/>
            </w:tcBorders>
            <w:shd w:val="clear" w:color="000000" w:fill="FFFFFF"/>
            <w:vAlign w:val="center"/>
            <w:hideMark/>
          </w:tcPr>
          <w:p w14:paraId="55243BF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2A9AF03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14FDE8F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6BDEF8A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3,86</w:t>
            </w:r>
          </w:p>
        </w:tc>
        <w:tc>
          <w:tcPr>
            <w:tcW w:w="595" w:type="pct"/>
            <w:tcBorders>
              <w:top w:val="nil"/>
              <w:left w:val="nil"/>
              <w:bottom w:val="single" w:sz="4" w:space="0" w:color="auto"/>
              <w:right w:val="single" w:sz="4" w:space="0" w:color="auto"/>
            </w:tcBorders>
            <w:shd w:val="clear" w:color="000000" w:fill="FFFFFF"/>
            <w:noWrap/>
            <w:vAlign w:val="center"/>
            <w:hideMark/>
          </w:tcPr>
          <w:p w14:paraId="63F7512D"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21F2121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5EAC3DD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1445682"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1CAB86A" w14:textId="77777777" w:rsidR="006A3F05" w:rsidRPr="006A3F05" w:rsidRDefault="006A3F05" w:rsidP="006A3F05">
            <w:pPr>
              <w:spacing w:line="240" w:lineRule="auto"/>
              <w:ind w:firstLine="0"/>
              <w:jc w:val="center"/>
              <w:rPr>
                <w:sz w:val="20"/>
                <w:szCs w:val="20"/>
              </w:rPr>
            </w:pPr>
            <w:r w:rsidRPr="006A3F05">
              <w:rPr>
                <w:sz w:val="20"/>
                <w:szCs w:val="20"/>
              </w:rPr>
              <w:t>19</w:t>
            </w:r>
          </w:p>
        </w:tc>
        <w:tc>
          <w:tcPr>
            <w:tcW w:w="994" w:type="pct"/>
            <w:tcBorders>
              <w:top w:val="nil"/>
              <w:left w:val="nil"/>
              <w:bottom w:val="single" w:sz="4" w:space="0" w:color="auto"/>
              <w:right w:val="single" w:sz="4" w:space="0" w:color="auto"/>
            </w:tcBorders>
            <w:shd w:val="clear" w:color="000000" w:fill="FFFFFF"/>
            <w:noWrap/>
            <w:vAlign w:val="center"/>
            <w:hideMark/>
          </w:tcPr>
          <w:p w14:paraId="69118E5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ТК-8 - ул. Строителей, 6</w:t>
            </w:r>
          </w:p>
        </w:tc>
        <w:tc>
          <w:tcPr>
            <w:tcW w:w="556" w:type="pct"/>
            <w:tcBorders>
              <w:top w:val="nil"/>
              <w:left w:val="nil"/>
              <w:bottom w:val="single" w:sz="4" w:space="0" w:color="auto"/>
              <w:right w:val="single" w:sz="4" w:space="0" w:color="auto"/>
            </w:tcBorders>
            <w:shd w:val="clear" w:color="000000" w:fill="FFFFFF"/>
            <w:vAlign w:val="center"/>
            <w:hideMark/>
          </w:tcPr>
          <w:p w14:paraId="618EF65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2014</w:t>
            </w:r>
          </w:p>
        </w:tc>
        <w:tc>
          <w:tcPr>
            <w:tcW w:w="445" w:type="pct"/>
            <w:tcBorders>
              <w:top w:val="nil"/>
              <w:left w:val="nil"/>
              <w:bottom w:val="single" w:sz="4" w:space="0" w:color="auto"/>
              <w:right w:val="single" w:sz="4" w:space="0" w:color="auto"/>
            </w:tcBorders>
            <w:shd w:val="clear" w:color="auto" w:fill="auto"/>
            <w:noWrap/>
            <w:vAlign w:val="bottom"/>
            <w:hideMark/>
          </w:tcPr>
          <w:p w14:paraId="08EC991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77BAECD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591CBEE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23,5</w:t>
            </w:r>
          </w:p>
        </w:tc>
        <w:tc>
          <w:tcPr>
            <w:tcW w:w="595" w:type="pct"/>
            <w:tcBorders>
              <w:top w:val="nil"/>
              <w:left w:val="nil"/>
              <w:bottom w:val="single" w:sz="4" w:space="0" w:color="auto"/>
              <w:right w:val="single" w:sz="4" w:space="0" w:color="auto"/>
            </w:tcBorders>
            <w:shd w:val="clear" w:color="000000" w:fill="FFFFFF"/>
            <w:noWrap/>
            <w:vAlign w:val="center"/>
            <w:hideMark/>
          </w:tcPr>
          <w:p w14:paraId="3ED3C8BB"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5DC8859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70BA2C5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1E7371F8"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25B77C97" w14:textId="77777777" w:rsidR="006A3F05" w:rsidRPr="006A3F05" w:rsidRDefault="006A3F05" w:rsidP="006A3F05">
            <w:pPr>
              <w:spacing w:line="240" w:lineRule="auto"/>
              <w:ind w:firstLine="0"/>
              <w:jc w:val="center"/>
              <w:rPr>
                <w:sz w:val="20"/>
                <w:szCs w:val="20"/>
              </w:rPr>
            </w:pPr>
            <w:r w:rsidRPr="006A3F05">
              <w:rPr>
                <w:sz w:val="20"/>
                <w:szCs w:val="20"/>
              </w:rPr>
              <w:t>20</w:t>
            </w:r>
          </w:p>
        </w:tc>
        <w:tc>
          <w:tcPr>
            <w:tcW w:w="994" w:type="pct"/>
            <w:tcBorders>
              <w:top w:val="nil"/>
              <w:left w:val="nil"/>
              <w:bottom w:val="single" w:sz="4" w:space="0" w:color="auto"/>
              <w:right w:val="single" w:sz="4" w:space="0" w:color="auto"/>
            </w:tcBorders>
            <w:shd w:val="clear" w:color="000000" w:fill="FFFFFF"/>
            <w:noWrap/>
            <w:vAlign w:val="center"/>
            <w:hideMark/>
          </w:tcPr>
          <w:p w14:paraId="0B336BA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ТК-7 - ТК-9</w:t>
            </w:r>
          </w:p>
        </w:tc>
        <w:tc>
          <w:tcPr>
            <w:tcW w:w="556" w:type="pct"/>
            <w:tcBorders>
              <w:top w:val="nil"/>
              <w:left w:val="nil"/>
              <w:bottom w:val="single" w:sz="4" w:space="0" w:color="auto"/>
              <w:right w:val="single" w:sz="4" w:space="0" w:color="auto"/>
            </w:tcBorders>
            <w:shd w:val="clear" w:color="000000" w:fill="FFFFFF"/>
            <w:vAlign w:val="center"/>
            <w:hideMark/>
          </w:tcPr>
          <w:p w14:paraId="4EB57B0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0582D3E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07072FD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39C2069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40,62</w:t>
            </w:r>
          </w:p>
        </w:tc>
        <w:tc>
          <w:tcPr>
            <w:tcW w:w="595" w:type="pct"/>
            <w:tcBorders>
              <w:top w:val="nil"/>
              <w:left w:val="nil"/>
              <w:bottom w:val="single" w:sz="4" w:space="0" w:color="auto"/>
              <w:right w:val="single" w:sz="4" w:space="0" w:color="auto"/>
            </w:tcBorders>
            <w:shd w:val="clear" w:color="000000" w:fill="FFFFFF"/>
            <w:noWrap/>
            <w:vAlign w:val="center"/>
            <w:hideMark/>
          </w:tcPr>
          <w:p w14:paraId="6382D7DE"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2DA04EC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79FA9D5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7A81A14"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DE7FCB4" w14:textId="77777777" w:rsidR="006A3F05" w:rsidRPr="006A3F05" w:rsidRDefault="006A3F05" w:rsidP="006A3F05">
            <w:pPr>
              <w:spacing w:line="240" w:lineRule="auto"/>
              <w:ind w:firstLine="0"/>
              <w:jc w:val="center"/>
              <w:rPr>
                <w:sz w:val="20"/>
                <w:szCs w:val="20"/>
              </w:rPr>
            </w:pPr>
            <w:r w:rsidRPr="006A3F05">
              <w:rPr>
                <w:sz w:val="20"/>
                <w:szCs w:val="20"/>
              </w:rPr>
              <w:t>21</w:t>
            </w:r>
          </w:p>
        </w:tc>
        <w:tc>
          <w:tcPr>
            <w:tcW w:w="994" w:type="pct"/>
            <w:tcBorders>
              <w:top w:val="nil"/>
              <w:left w:val="nil"/>
              <w:bottom w:val="single" w:sz="4" w:space="0" w:color="auto"/>
              <w:right w:val="single" w:sz="4" w:space="0" w:color="auto"/>
            </w:tcBorders>
            <w:shd w:val="clear" w:color="000000" w:fill="FFFFFF"/>
            <w:noWrap/>
            <w:vAlign w:val="center"/>
            <w:hideMark/>
          </w:tcPr>
          <w:p w14:paraId="57D6556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ТК-9 - ул. Строителей, 11</w:t>
            </w:r>
          </w:p>
        </w:tc>
        <w:tc>
          <w:tcPr>
            <w:tcW w:w="556" w:type="pct"/>
            <w:tcBorders>
              <w:top w:val="nil"/>
              <w:left w:val="nil"/>
              <w:bottom w:val="single" w:sz="4" w:space="0" w:color="auto"/>
              <w:right w:val="single" w:sz="4" w:space="0" w:color="auto"/>
            </w:tcBorders>
            <w:shd w:val="clear" w:color="000000" w:fill="FFFFFF"/>
            <w:vAlign w:val="center"/>
            <w:hideMark/>
          </w:tcPr>
          <w:p w14:paraId="54979D0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1957253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3F3A958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458735E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12,4</w:t>
            </w:r>
          </w:p>
        </w:tc>
        <w:tc>
          <w:tcPr>
            <w:tcW w:w="595" w:type="pct"/>
            <w:tcBorders>
              <w:top w:val="nil"/>
              <w:left w:val="nil"/>
              <w:bottom w:val="single" w:sz="4" w:space="0" w:color="auto"/>
              <w:right w:val="single" w:sz="4" w:space="0" w:color="auto"/>
            </w:tcBorders>
            <w:shd w:val="clear" w:color="000000" w:fill="FFFFFF"/>
            <w:noWrap/>
            <w:vAlign w:val="center"/>
            <w:hideMark/>
          </w:tcPr>
          <w:p w14:paraId="6F2AF0C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5D63B55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552FD91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3494811C"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6FD391E" w14:textId="77777777" w:rsidR="006A3F05" w:rsidRPr="006A3F05" w:rsidRDefault="006A3F05" w:rsidP="006A3F05">
            <w:pPr>
              <w:spacing w:line="240" w:lineRule="auto"/>
              <w:ind w:firstLine="0"/>
              <w:jc w:val="center"/>
              <w:rPr>
                <w:sz w:val="20"/>
                <w:szCs w:val="20"/>
              </w:rPr>
            </w:pPr>
            <w:r w:rsidRPr="006A3F05">
              <w:rPr>
                <w:sz w:val="20"/>
                <w:szCs w:val="20"/>
              </w:rPr>
              <w:t>22</w:t>
            </w:r>
          </w:p>
        </w:tc>
        <w:tc>
          <w:tcPr>
            <w:tcW w:w="994" w:type="pct"/>
            <w:tcBorders>
              <w:top w:val="nil"/>
              <w:left w:val="nil"/>
              <w:bottom w:val="single" w:sz="4" w:space="0" w:color="auto"/>
              <w:right w:val="single" w:sz="4" w:space="0" w:color="auto"/>
            </w:tcBorders>
            <w:shd w:val="clear" w:color="000000" w:fill="FFFFFF"/>
            <w:noWrap/>
            <w:vAlign w:val="center"/>
            <w:hideMark/>
          </w:tcPr>
          <w:p w14:paraId="6B853B8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ТК-9 - ТК-10</w:t>
            </w:r>
          </w:p>
        </w:tc>
        <w:tc>
          <w:tcPr>
            <w:tcW w:w="556" w:type="pct"/>
            <w:tcBorders>
              <w:top w:val="nil"/>
              <w:left w:val="nil"/>
              <w:bottom w:val="single" w:sz="4" w:space="0" w:color="auto"/>
              <w:right w:val="single" w:sz="4" w:space="0" w:color="auto"/>
            </w:tcBorders>
            <w:shd w:val="clear" w:color="000000" w:fill="FFFFFF"/>
            <w:vAlign w:val="center"/>
            <w:hideMark/>
          </w:tcPr>
          <w:p w14:paraId="71492E7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4CFC47E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055F81A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3BFC91A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5,14</w:t>
            </w:r>
          </w:p>
        </w:tc>
        <w:tc>
          <w:tcPr>
            <w:tcW w:w="595" w:type="pct"/>
            <w:tcBorders>
              <w:top w:val="nil"/>
              <w:left w:val="nil"/>
              <w:bottom w:val="single" w:sz="4" w:space="0" w:color="auto"/>
              <w:right w:val="single" w:sz="4" w:space="0" w:color="auto"/>
            </w:tcBorders>
            <w:shd w:val="clear" w:color="000000" w:fill="FFFFFF"/>
            <w:noWrap/>
            <w:vAlign w:val="center"/>
            <w:hideMark/>
          </w:tcPr>
          <w:p w14:paraId="636C3B7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4A31F38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7957B3A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42FBA87A"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029EEDB" w14:textId="77777777" w:rsidR="006A3F05" w:rsidRPr="006A3F05" w:rsidRDefault="006A3F05" w:rsidP="006A3F05">
            <w:pPr>
              <w:spacing w:line="240" w:lineRule="auto"/>
              <w:ind w:firstLine="0"/>
              <w:jc w:val="center"/>
              <w:rPr>
                <w:sz w:val="20"/>
                <w:szCs w:val="20"/>
              </w:rPr>
            </w:pPr>
            <w:r w:rsidRPr="006A3F05">
              <w:rPr>
                <w:sz w:val="20"/>
                <w:szCs w:val="20"/>
              </w:rPr>
              <w:t>23</w:t>
            </w:r>
          </w:p>
        </w:tc>
        <w:tc>
          <w:tcPr>
            <w:tcW w:w="994" w:type="pct"/>
            <w:tcBorders>
              <w:top w:val="nil"/>
              <w:left w:val="nil"/>
              <w:bottom w:val="single" w:sz="4" w:space="0" w:color="auto"/>
              <w:right w:val="single" w:sz="4" w:space="0" w:color="auto"/>
            </w:tcBorders>
            <w:shd w:val="clear" w:color="000000" w:fill="FFFFFF"/>
            <w:noWrap/>
            <w:vAlign w:val="center"/>
            <w:hideMark/>
          </w:tcPr>
          <w:p w14:paraId="23BD1FA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ТК-10 - ул. Строителей, 3</w:t>
            </w:r>
          </w:p>
        </w:tc>
        <w:tc>
          <w:tcPr>
            <w:tcW w:w="556" w:type="pct"/>
            <w:tcBorders>
              <w:top w:val="nil"/>
              <w:left w:val="nil"/>
              <w:bottom w:val="single" w:sz="4" w:space="0" w:color="auto"/>
              <w:right w:val="single" w:sz="4" w:space="0" w:color="auto"/>
            </w:tcBorders>
            <w:shd w:val="clear" w:color="000000" w:fill="FFFFFF"/>
            <w:vAlign w:val="center"/>
            <w:hideMark/>
          </w:tcPr>
          <w:p w14:paraId="2974FAB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4E2D5DE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3D79437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701EC59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21</w:t>
            </w:r>
          </w:p>
        </w:tc>
        <w:tc>
          <w:tcPr>
            <w:tcW w:w="595" w:type="pct"/>
            <w:tcBorders>
              <w:top w:val="nil"/>
              <w:left w:val="nil"/>
              <w:bottom w:val="single" w:sz="4" w:space="0" w:color="auto"/>
              <w:right w:val="single" w:sz="4" w:space="0" w:color="auto"/>
            </w:tcBorders>
            <w:shd w:val="clear" w:color="000000" w:fill="FFFFFF"/>
            <w:noWrap/>
            <w:vAlign w:val="center"/>
            <w:hideMark/>
          </w:tcPr>
          <w:p w14:paraId="678EE7A7"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7059DBB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424DEFF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4F7C02F"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B7B30AD" w14:textId="77777777" w:rsidR="006A3F05" w:rsidRPr="006A3F05" w:rsidRDefault="006A3F05" w:rsidP="006A3F05">
            <w:pPr>
              <w:spacing w:line="240" w:lineRule="auto"/>
              <w:ind w:firstLine="0"/>
              <w:jc w:val="center"/>
              <w:rPr>
                <w:sz w:val="20"/>
                <w:szCs w:val="20"/>
              </w:rPr>
            </w:pPr>
            <w:r w:rsidRPr="006A3F05">
              <w:rPr>
                <w:sz w:val="20"/>
                <w:szCs w:val="20"/>
              </w:rPr>
              <w:t>24</w:t>
            </w:r>
          </w:p>
        </w:tc>
        <w:tc>
          <w:tcPr>
            <w:tcW w:w="994" w:type="pct"/>
            <w:tcBorders>
              <w:top w:val="nil"/>
              <w:left w:val="nil"/>
              <w:bottom w:val="single" w:sz="4" w:space="0" w:color="auto"/>
              <w:right w:val="single" w:sz="4" w:space="0" w:color="auto"/>
            </w:tcBorders>
            <w:shd w:val="clear" w:color="000000" w:fill="FFFFFF"/>
            <w:noWrap/>
            <w:vAlign w:val="center"/>
            <w:hideMark/>
          </w:tcPr>
          <w:p w14:paraId="50074D5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ТК-10 -Уз.1.2</w:t>
            </w:r>
          </w:p>
        </w:tc>
        <w:tc>
          <w:tcPr>
            <w:tcW w:w="556" w:type="pct"/>
            <w:tcBorders>
              <w:top w:val="nil"/>
              <w:left w:val="nil"/>
              <w:bottom w:val="single" w:sz="4" w:space="0" w:color="auto"/>
              <w:right w:val="single" w:sz="4" w:space="0" w:color="auto"/>
            </w:tcBorders>
            <w:shd w:val="clear" w:color="000000" w:fill="FFFFFF"/>
            <w:vAlign w:val="center"/>
            <w:hideMark/>
          </w:tcPr>
          <w:p w14:paraId="432DE88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40216A4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89</w:t>
            </w:r>
          </w:p>
        </w:tc>
        <w:tc>
          <w:tcPr>
            <w:tcW w:w="385" w:type="pct"/>
            <w:tcBorders>
              <w:top w:val="nil"/>
              <w:left w:val="nil"/>
              <w:bottom w:val="single" w:sz="4" w:space="0" w:color="auto"/>
              <w:right w:val="single" w:sz="4" w:space="0" w:color="auto"/>
            </w:tcBorders>
            <w:shd w:val="clear" w:color="auto" w:fill="auto"/>
            <w:noWrap/>
            <w:vAlign w:val="bottom"/>
            <w:hideMark/>
          </w:tcPr>
          <w:p w14:paraId="5CF6D5D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0475C3B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25</w:t>
            </w:r>
          </w:p>
        </w:tc>
        <w:tc>
          <w:tcPr>
            <w:tcW w:w="595" w:type="pct"/>
            <w:tcBorders>
              <w:top w:val="nil"/>
              <w:left w:val="nil"/>
              <w:bottom w:val="single" w:sz="4" w:space="0" w:color="auto"/>
              <w:right w:val="single" w:sz="4" w:space="0" w:color="auto"/>
            </w:tcBorders>
            <w:shd w:val="clear" w:color="000000" w:fill="FFFFFF"/>
            <w:noWrap/>
            <w:vAlign w:val="center"/>
            <w:hideMark/>
          </w:tcPr>
          <w:p w14:paraId="34E10E15"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8E5F89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697FC00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0A5BEFEA"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0F94C8E2" w14:textId="77777777" w:rsidR="006A3F05" w:rsidRPr="006A3F05" w:rsidRDefault="006A3F05" w:rsidP="006A3F05">
            <w:pPr>
              <w:spacing w:line="240" w:lineRule="auto"/>
              <w:ind w:firstLine="0"/>
              <w:jc w:val="center"/>
              <w:rPr>
                <w:sz w:val="20"/>
                <w:szCs w:val="20"/>
              </w:rPr>
            </w:pPr>
            <w:r w:rsidRPr="006A3F05">
              <w:rPr>
                <w:sz w:val="20"/>
                <w:szCs w:val="20"/>
              </w:rPr>
              <w:t>25</w:t>
            </w:r>
          </w:p>
        </w:tc>
        <w:tc>
          <w:tcPr>
            <w:tcW w:w="994" w:type="pct"/>
            <w:tcBorders>
              <w:top w:val="nil"/>
              <w:left w:val="nil"/>
              <w:bottom w:val="single" w:sz="4" w:space="0" w:color="auto"/>
              <w:right w:val="single" w:sz="4" w:space="0" w:color="auto"/>
            </w:tcBorders>
            <w:shd w:val="clear" w:color="000000" w:fill="FFFFFF"/>
            <w:noWrap/>
            <w:vAlign w:val="center"/>
            <w:hideMark/>
          </w:tcPr>
          <w:p w14:paraId="59EB389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Уз.1.2 -Уз.1.1</w:t>
            </w:r>
          </w:p>
        </w:tc>
        <w:tc>
          <w:tcPr>
            <w:tcW w:w="556" w:type="pct"/>
            <w:tcBorders>
              <w:top w:val="nil"/>
              <w:left w:val="nil"/>
              <w:bottom w:val="single" w:sz="4" w:space="0" w:color="auto"/>
              <w:right w:val="single" w:sz="4" w:space="0" w:color="auto"/>
            </w:tcBorders>
            <w:shd w:val="clear" w:color="000000" w:fill="FFFFFF"/>
            <w:vAlign w:val="center"/>
            <w:hideMark/>
          </w:tcPr>
          <w:p w14:paraId="2FE7561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16DCE8D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385" w:type="pct"/>
            <w:tcBorders>
              <w:top w:val="nil"/>
              <w:left w:val="nil"/>
              <w:bottom w:val="single" w:sz="4" w:space="0" w:color="auto"/>
              <w:right w:val="single" w:sz="4" w:space="0" w:color="auto"/>
            </w:tcBorders>
            <w:shd w:val="clear" w:color="auto" w:fill="auto"/>
            <w:noWrap/>
            <w:vAlign w:val="bottom"/>
            <w:hideMark/>
          </w:tcPr>
          <w:p w14:paraId="33DDECB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658" w:type="pct"/>
            <w:tcBorders>
              <w:top w:val="nil"/>
              <w:left w:val="nil"/>
              <w:bottom w:val="single" w:sz="4" w:space="0" w:color="auto"/>
              <w:right w:val="single" w:sz="4" w:space="0" w:color="auto"/>
            </w:tcBorders>
            <w:shd w:val="clear" w:color="auto" w:fill="auto"/>
            <w:noWrap/>
            <w:vAlign w:val="bottom"/>
            <w:hideMark/>
          </w:tcPr>
          <w:p w14:paraId="63CF8D3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w:t>
            </w:r>
          </w:p>
        </w:tc>
        <w:tc>
          <w:tcPr>
            <w:tcW w:w="595" w:type="pct"/>
            <w:tcBorders>
              <w:top w:val="nil"/>
              <w:left w:val="nil"/>
              <w:bottom w:val="single" w:sz="4" w:space="0" w:color="auto"/>
              <w:right w:val="single" w:sz="4" w:space="0" w:color="auto"/>
            </w:tcBorders>
            <w:shd w:val="clear" w:color="000000" w:fill="FFFFFF"/>
            <w:noWrap/>
            <w:vAlign w:val="center"/>
            <w:hideMark/>
          </w:tcPr>
          <w:p w14:paraId="2C6A25B1"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7F34CA8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274B2F2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F1BF054"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040F9F35" w14:textId="77777777" w:rsidR="006A3F05" w:rsidRPr="006A3F05" w:rsidRDefault="006A3F05" w:rsidP="006A3F05">
            <w:pPr>
              <w:spacing w:line="240" w:lineRule="auto"/>
              <w:ind w:firstLine="0"/>
              <w:jc w:val="center"/>
              <w:rPr>
                <w:sz w:val="20"/>
                <w:szCs w:val="20"/>
              </w:rPr>
            </w:pPr>
            <w:r w:rsidRPr="006A3F05">
              <w:rPr>
                <w:sz w:val="20"/>
                <w:szCs w:val="20"/>
              </w:rPr>
              <w:t>26</w:t>
            </w:r>
          </w:p>
        </w:tc>
        <w:tc>
          <w:tcPr>
            <w:tcW w:w="994" w:type="pct"/>
            <w:tcBorders>
              <w:top w:val="nil"/>
              <w:left w:val="nil"/>
              <w:bottom w:val="single" w:sz="4" w:space="0" w:color="auto"/>
              <w:right w:val="single" w:sz="4" w:space="0" w:color="auto"/>
            </w:tcBorders>
            <w:shd w:val="clear" w:color="000000" w:fill="FFFFFF"/>
            <w:noWrap/>
            <w:vAlign w:val="center"/>
            <w:hideMark/>
          </w:tcPr>
          <w:p w14:paraId="665B546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Уз.1.1 -ТК-11</w:t>
            </w:r>
          </w:p>
        </w:tc>
        <w:tc>
          <w:tcPr>
            <w:tcW w:w="556" w:type="pct"/>
            <w:tcBorders>
              <w:top w:val="nil"/>
              <w:left w:val="nil"/>
              <w:bottom w:val="single" w:sz="4" w:space="0" w:color="auto"/>
              <w:right w:val="single" w:sz="4" w:space="0" w:color="auto"/>
            </w:tcBorders>
            <w:shd w:val="clear" w:color="000000" w:fill="FFFFFF"/>
            <w:vAlign w:val="center"/>
            <w:hideMark/>
          </w:tcPr>
          <w:p w14:paraId="58C1A3F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2F3885F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76</w:t>
            </w:r>
          </w:p>
        </w:tc>
        <w:tc>
          <w:tcPr>
            <w:tcW w:w="385" w:type="pct"/>
            <w:tcBorders>
              <w:top w:val="nil"/>
              <w:left w:val="nil"/>
              <w:bottom w:val="single" w:sz="4" w:space="0" w:color="auto"/>
              <w:right w:val="single" w:sz="4" w:space="0" w:color="auto"/>
            </w:tcBorders>
            <w:shd w:val="clear" w:color="auto" w:fill="auto"/>
            <w:noWrap/>
            <w:vAlign w:val="bottom"/>
            <w:hideMark/>
          </w:tcPr>
          <w:p w14:paraId="26772E2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4532E34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49,53</w:t>
            </w:r>
          </w:p>
        </w:tc>
        <w:tc>
          <w:tcPr>
            <w:tcW w:w="595" w:type="pct"/>
            <w:tcBorders>
              <w:top w:val="nil"/>
              <w:left w:val="nil"/>
              <w:bottom w:val="single" w:sz="4" w:space="0" w:color="auto"/>
              <w:right w:val="single" w:sz="4" w:space="0" w:color="auto"/>
            </w:tcBorders>
            <w:shd w:val="clear" w:color="000000" w:fill="FFFFFF"/>
            <w:noWrap/>
            <w:vAlign w:val="center"/>
            <w:hideMark/>
          </w:tcPr>
          <w:p w14:paraId="4C4571A8"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1F261E9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1470313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75E7CE40"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DDFA3F3" w14:textId="77777777" w:rsidR="006A3F05" w:rsidRPr="006A3F05" w:rsidRDefault="006A3F05" w:rsidP="006A3F05">
            <w:pPr>
              <w:spacing w:line="240" w:lineRule="auto"/>
              <w:ind w:firstLine="0"/>
              <w:jc w:val="center"/>
              <w:rPr>
                <w:sz w:val="20"/>
                <w:szCs w:val="20"/>
              </w:rPr>
            </w:pPr>
            <w:r w:rsidRPr="006A3F05">
              <w:rPr>
                <w:sz w:val="20"/>
                <w:szCs w:val="20"/>
              </w:rPr>
              <w:t>27</w:t>
            </w:r>
          </w:p>
        </w:tc>
        <w:tc>
          <w:tcPr>
            <w:tcW w:w="994" w:type="pct"/>
            <w:tcBorders>
              <w:top w:val="nil"/>
              <w:left w:val="nil"/>
              <w:bottom w:val="single" w:sz="4" w:space="0" w:color="auto"/>
              <w:right w:val="single" w:sz="4" w:space="0" w:color="auto"/>
            </w:tcBorders>
            <w:shd w:val="clear" w:color="000000" w:fill="FFFFFF"/>
            <w:noWrap/>
            <w:vAlign w:val="center"/>
            <w:hideMark/>
          </w:tcPr>
          <w:p w14:paraId="67A18E8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ТК-11 - ул. Строителей, 2</w:t>
            </w:r>
          </w:p>
        </w:tc>
        <w:tc>
          <w:tcPr>
            <w:tcW w:w="556" w:type="pct"/>
            <w:tcBorders>
              <w:top w:val="nil"/>
              <w:left w:val="nil"/>
              <w:bottom w:val="single" w:sz="4" w:space="0" w:color="auto"/>
              <w:right w:val="single" w:sz="4" w:space="0" w:color="auto"/>
            </w:tcBorders>
            <w:shd w:val="clear" w:color="000000" w:fill="FFFFFF"/>
            <w:vAlign w:val="center"/>
            <w:hideMark/>
          </w:tcPr>
          <w:p w14:paraId="3BE57E1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3C7337B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385" w:type="pct"/>
            <w:tcBorders>
              <w:top w:val="nil"/>
              <w:left w:val="nil"/>
              <w:bottom w:val="single" w:sz="4" w:space="0" w:color="auto"/>
              <w:right w:val="single" w:sz="4" w:space="0" w:color="auto"/>
            </w:tcBorders>
            <w:shd w:val="clear" w:color="auto" w:fill="auto"/>
            <w:noWrap/>
            <w:vAlign w:val="bottom"/>
            <w:hideMark/>
          </w:tcPr>
          <w:p w14:paraId="2B2CC8D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42</w:t>
            </w:r>
          </w:p>
        </w:tc>
        <w:tc>
          <w:tcPr>
            <w:tcW w:w="658" w:type="pct"/>
            <w:tcBorders>
              <w:top w:val="nil"/>
              <w:left w:val="nil"/>
              <w:bottom w:val="single" w:sz="4" w:space="0" w:color="auto"/>
              <w:right w:val="single" w:sz="4" w:space="0" w:color="auto"/>
            </w:tcBorders>
            <w:shd w:val="clear" w:color="auto" w:fill="auto"/>
            <w:noWrap/>
            <w:vAlign w:val="bottom"/>
            <w:hideMark/>
          </w:tcPr>
          <w:p w14:paraId="7021886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14,9</w:t>
            </w:r>
          </w:p>
        </w:tc>
        <w:tc>
          <w:tcPr>
            <w:tcW w:w="595" w:type="pct"/>
            <w:tcBorders>
              <w:top w:val="nil"/>
              <w:left w:val="nil"/>
              <w:bottom w:val="single" w:sz="4" w:space="0" w:color="auto"/>
              <w:right w:val="single" w:sz="4" w:space="0" w:color="auto"/>
            </w:tcBorders>
            <w:shd w:val="clear" w:color="000000" w:fill="FFFFFF"/>
            <w:noWrap/>
            <w:vAlign w:val="center"/>
            <w:hideMark/>
          </w:tcPr>
          <w:p w14:paraId="517B4012"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055CC3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7688B72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78AC316"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8E06F8D" w14:textId="77777777" w:rsidR="006A3F05" w:rsidRPr="006A3F05" w:rsidRDefault="006A3F05" w:rsidP="006A3F05">
            <w:pPr>
              <w:spacing w:line="240" w:lineRule="auto"/>
              <w:ind w:firstLine="0"/>
              <w:jc w:val="center"/>
              <w:rPr>
                <w:sz w:val="20"/>
                <w:szCs w:val="20"/>
              </w:rPr>
            </w:pPr>
            <w:r w:rsidRPr="006A3F05">
              <w:rPr>
                <w:sz w:val="20"/>
                <w:szCs w:val="20"/>
              </w:rPr>
              <w:t>28</w:t>
            </w:r>
          </w:p>
        </w:tc>
        <w:tc>
          <w:tcPr>
            <w:tcW w:w="994" w:type="pct"/>
            <w:tcBorders>
              <w:top w:val="nil"/>
              <w:left w:val="nil"/>
              <w:bottom w:val="single" w:sz="4" w:space="0" w:color="auto"/>
              <w:right w:val="single" w:sz="4" w:space="0" w:color="auto"/>
            </w:tcBorders>
            <w:shd w:val="clear" w:color="000000" w:fill="FFFFFF"/>
            <w:noWrap/>
            <w:vAlign w:val="center"/>
            <w:hideMark/>
          </w:tcPr>
          <w:p w14:paraId="3524494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ТК-11 - ТК-12</w:t>
            </w:r>
          </w:p>
        </w:tc>
        <w:tc>
          <w:tcPr>
            <w:tcW w:w="556" w:type="pct"/>
            <w:tcBorders>
              <w:top w:val="nil"/>
              <w:left w:val="nil"/>
              <w:bottom w:val="single" w:sz="4" w:space="0" w:color="auto"/>
              <w:right w:val="single" w:sz="4" w:space="0" w:color="auto"/>
            </w:tcBorders>
            <w:shd w:val="clear" w:color="000000" w:fill="FFFFFF"/>
            <w:vAlign w:val="center"/>
            <w:hideMark/>
          </w:tcPr>
          <w:p w14:paraId="4C1B95C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00FB34F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385" w:type="pct"/>
            <w:tcBorders>
              <w:top w:val="nil"/>
              <w:left w:val="nil"/>
              <w:bottom w:val="single" w:sz="4" w:space="0" w:color="auto"/>
              <w:right w:val="single" w:sz="4" w:space="0" w:color="auto"/>
            </w:tcBorders>
            <w:shd w:val="clear" w:color="auto" w:fill="auto"/>
            <w:noWrap/>
            <w:vAlign w:val="bottom"/>
            <w:hideMark/>
          </w:tcPr>
          <w:p w14:paraId="402AA22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3E9B3FC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63,41</w:t>
            </w:r>
          </w:p>
        </w:tc>
        <w:tc>
          <w:tcPr>
            <w:tcW w:w="595" w:type="pct"/>
            <w:tcBorders>
              <w:top w:val="nil"/>
              <w:left w:val="nil"/>
              <w:bottom w:val="single" w:sz="4" w:space="0" w:color="auto"/>
              <w:right w:val="single" w:sz="4" w:space="0" w:color="auto"/>
            </w:tcBorders>
            <w:shd w:val="clear" w:color="000000" w:fill="FFFFFF"/>
            <w:noWrap/>
            <w:vAlign w:val="center"/>
            <w:hideMark/>
          </w:tcPr>
          <w:p w14:paraId="64EBA963"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FCE15D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602932B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CEE9FAD"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16AF677" w14:textId="77777777" w:rsidR="006A3F05" w:rsidRPr="006A3F05" w:rsidRDefault="006A3F05" w:rsidP="006A3F05">
            <w:pPr>
              <w:spacing w:line="240" w:lineRule="auto"/>
              <w:ind w:firstLine="0"/>
              <w:jc w:val="center"/>
              <w:rPr>
                <w:sz w:val="20"/>
                <w:szCs w:val="20"/>
              </w:rPr>
            </w:pPr>
            <w:r w:rsidRPr="006A3F05">
              <w:rPr>
                <w:sz w:val="20"/>
                <w:szCs w:val="20"/>
              </w:rPr>
              <w:t>29</w:t>
            </w:r>
          </w:p>
        </w:tc>
        <w:tc>
          <w:tcPr>
            <w:tcW w:w="994" w:type="pct"/>
            <w:tcBorders>
              <w:top w:val="nil"/>
              <w:left w:val="nil"/>
              <w:bottom w:val="single" w:sz="4" w:space="0" w:color="auto"/>
              <w:right w:val="single" w:sz="4" w:space="0" w:color="auto"/>
            </w:tcBorders>
            <w:shd w:val="clear" w:color="000000" w:fill="FFFFFF"/>
            <w:noWrap/>
            <w:vAlign w:val="center"/>
            <w:hideMark/>
          </w:tcPr>
          <w:p w14:paraId="4F7DF40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ТК-12 - ул. Строителей, 1</w:t>
            </w:r>
          </w:p>
        </w:tc>
        <w:tc>
          <w:tcPr>
            <w:tcW w:w="556" w:type="pct"/>
            <w:tcBorders>
              <w:top w:val="nil"/>
              <w:left w:val="nil"/>
              <w:bottom w:val="single" w:sz="4" w:space="0" w:color="auto"/>
              <w:right w:val="single" w:sz="4" w:space="0" w:color="auto"/>
            </w:tcBorders>
            <w:shd w:val="clear" w:color="000000" w:fill="FFFFFF"/>
            <w:vAlign w:val="center"/>
            <w:hideMark/>
          </w:tcPr>
          <w:p w14:paraId="2E08286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2E1EE93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385" w:type="pct"/>
            <w:tcBorders>
              <w:top w:val="nil"/>
              <w:left w:val="nil"/>
              <w:bottom w:val="single" w:sz="4" w:space="0" w:color="auto"/>
              <w:right w:val="single" w:sz="4" w:space="0" w:color="auto"/>
            </w:tcBorders>
            <w:shd w:val="clear" w:color="auto" w:fill="auto"/>
            <w:noWrap/>
            <w:vAlign w:val="bottom"/>
            <w:hideMark/>
          </w:tcPr>
          <w:p w14:paraId="72E63B2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0577FBE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14,5</w:t>
            </w:r>
          </w:p>
        </w:tc>
        <w:tc>
          <w:tcPr>
            <w:tcW w:w="595" w:type="pct"/>
            <w:tcBorders>
              <w:top w:val="nil"/>
              <w:left w:val="nil"/>
              <w:bottom w:val="single" w:sz="4" w:space="0" w:color="auto"/>
              <w:right w:val="single" w:sz="4" w:space="0" w:color="auto"/>
            </w:tcBorders>
            <w:shd w:val="clear" w:color="000000" w:fill="FFFFFF"/>
            <w:noWrap/>
            <w:vAlign w:val="center"/>
            <w:hideMark/>
          </w:tcPr>
          <w:p w14:paraId="67083B6A"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41DC319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37665C4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9A0DD78"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9709D2C" w14:textId="77777777" w:rsidR="006A3F05" w:rsidRPr="006A3F05" w:rsidRDefault="006A3F05" w:rsidP="006A3F05">
            <w:pPr>
              <w:spacing w:line="240" w:lineRule="auto"/>
              <w:ind w:firstLine="0"/>
              <w:jc w:val="center"/>
              <w:rPr>
                <w:sz w:val="20"/>
                <w:szCs w:val="20"/>
              </w:rPr>
            </w:pPr>
            <w:r w:rsidRPr="006A3F05">
              <w:rPr>
                <w:sz w:val="20"/>
                <w:szCs w:val="20"/>
              </w:rPr>
              <w:t>30</w:t>
            </w:r>
          </w:p>
        </w:tc>
        <w:tc>
          <w:tcPr>
            <w:tcW w:w="994" w:type="pct"/>
            <w:tcBorders>
              <w:top w:val="nil"/>
              <w:left w:val="nil"/>
              <w:bottom w:val="single" w:sz="4" w:space="0" w:color="auto"/>
              <w:right w:val="single" w:sz="4" w:space="0" w:color="auto"/>
            </w:tcBorders>
            <w:shd w:val="clear" w:color="000000" w:fill="FFFFFF"/>
            <w:noWrap/>
            <w:vAlign w:val="center"/>
            <w:hideMark/>
          </w:tcPr>
          <w:p w14:paraId="104A551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ТК-5 - ТК-5.1</w:t>
            </w:r>
          </w:p>
        </w:tc>
        <w:tc>
          <w:tcPr>
            <w:tcW w:w="556" w:type="pct"/>
            <w:tcBorders>
              <w:top w:val="nil"/>
              <w:left w:val="nil"/>
              <w:bottom w:val="single" w:sz="4" w:space="0" w:color="auto"/>
              <w:right w:val="single" w:sz="4" w:space="0" w:color="auto"/>
            </w:tcBorders>
            <w:shd w:val="clear" w:color="000000" w:fill="FFFFFF"/>
            <w:vAlign w:val="center"/>
            <w:hideMark/>
          </w:tcPr>
          <w:p w14:paraId="0EAE0382"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2019</w:t>
            </w:r>
          </w:p>
        </w:tc>
        <w:tc>
          <w:tcPr>
            <w:tcW w:w="445" w:type="pct"/>
            <w:tcBorders>
              <w:top w:val="nil"/>
              <w:left w:val="nil"/>
              <w:bottom w:val="single" w:sz="4" w:space="0" w:color="auto"/>
              <w:right w:val="single" w:sz="4" w:space="0" w:color="auto"/>
            </w:tcBorders>
            <w:shd w:val="clear" w:color="auto" w:fill="auto"/>
            <w:noWrap/>
            <w:vAlign w:val="bottom"/>
            <w:hideMark/>
          </w:tcPr>
          <w:p w14:paraId="7941938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63C577F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vAlign w:val="center"/>
            <w:hideMark/>
          </w:tcPr>
          <w:p w14:paraId="2998E593"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12,4</w:t>
            </w:r>
          </w:p>
        </w:tc>
        <w:tc>
          <w:tcPr>
            <w:tcW w:w="595" w:type="pct"/>
            <w:tcBorders>
              <w:top w:val="nil"/>
              <w:left w:val="nil"/>
              <w:bottom w:val="single" w:sz="4" w:space="0" w:color="auto"/>
              <w:right w:val="single" w:sz="4" w:space="0" w:color="auto"/>
            </w:tcBorders>
            <w:shd w:val="clear" w:color="000000" w:fill="FFFFFF"/>
            <w:noWrap/>
            <w:vAlign w:val="center"/>
            <w:hideMark/>
          </w:tcPr>
          <w:p w14:paraId="69AC08E0"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07DD565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5146F13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69F63F8E"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B5CFC31" w14:textId="77777777" w:rsidR="006A3F05" w:rsidRPr="006A3F05" w:rsidRDefault="006A3F05" w:rsidP="006A3F05">
            <w:pPr>
              <w:spacing w:line="240" w:lineRule="auto"/>
              <w:ind w:firstLine="0"/>
              <w:jc w:val="center"/>
              <w:rPr>
                <w:sz w:val="20"/>
                <w:szCs w:val="20"/>
              </w:rPr>
            </w:pPr>
            <w:r w:rsidRPr="006A3F05">
              <w:rPr>
                <w:sz w:val="20"/>
                <w:szCs w:val="20"/>
              </w:rPr>
              <w:t>31</w:t>
            </w:r>
          </w:p>
        </w:tc>
        <w:tc>
          <w:tcPr>
            <w:tcW w:w="994" w:type="pct"/>
            <w:tcBorders>
              <w:top w:val="nil"/>
              <w:left w:val="nil"/>
              <w:bottom w:val="single" w:sz="4" w:space="0" w:color="auto"/>
              <w:right w:val="single" w:sz="4" w:space="0" w:color="auto"/>
            </w:tcBorders>
            <w:shd w:val="clear" w:color="000000" w:fill="FFFFFF"/>
            <w:noWrap/>
            <w:vAlign w:val="center"/>
            <w:hideMark/>
          </w:tcPr>
          <w:p w14:paraId="5943B51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ТК-5.1 - Детский сад</w:t>
            </w:r>
          </w:p>
        </w:tc>
        <w:tc>
          <w:tcPr>
            <w:tcW w:w="556" w:type="pct"/>
            <w:tcBorders>
              <w:top w:val="nil"/>
              <w:left w:val="nil"/>
              <w:bottom w:val="single" w:sz="4" w:space="0" w:color="auto"/>
              <w:right w:val="single" w:sz="4" w:space="0" w:color="auto"/>
            </w:tcBorders>
            <w:shd w:val="clear" w:color="000000" w:fill="FFFFFF"/>
            <w:vAlign w:val="center"/>
            <w:hideMark/>
          </w:tcPr>
          <w:p w14:paraId="15875CF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2015</w:t>
            </w:r>
          </w:p>
        </w:tc>
        <w:tc>
          <w:tcPr>
            <w:tcW w:w="445" w:type="pct"/>
            <w:tcBorders>
              <w:top w:val="nil"/>
              <w:left w:val="nil"/>
              <w:bottom w:val="single" w:sz="4" w:space="0" w:color="auto"/>
              <w:right w:val="single" w:sz="4" w:space="0" w:color="auto"/>
            </w:tcBorders>
            <w:shd w:val="clear" w:color="auto" w:fill="auto"/>
            <w:noWrap/>
            <w:vAlign w:val="bottom"/>
            <w:hideMark/>
          </w:tcPr>
          <w:p w14:paraId="06D858B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34CF358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bottom"/>
            <w:hideMark/>
          </w:tcPr>
          <w:p w14:paraId="0C452A8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11,36</w:t>
            </w:r>
          </w:p>
        </w:tc>
        <w:tc>
          <w:tcPr>
            <w:tcW w:w="595" w:type="pct"/>
            <w:tcBorders>
              <w:top w:val="nil"/>
              <w:left w:val="nil"/>
              <w:bottom w:val="single" w:sz="4" w:space="0" w:color="auto"/>
              <w:right w:val="single" w:sz="4" w:space="0" w:color="auto"/>
            </w:tcBorders>
            <w:shd w:val="clear" w:color="000000" w:fill="FFFFFF"/>
            <w:noWrap/>
            <w:vAlign w:val="center"/>
            <w:hideMark/>
          </w:tcPr>
          <w:p w14:paraId="547C3BA7"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D0956A0"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2A4D139D"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289BB475"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26F11C67" w14:textId="77777777" w:rsidR="006A3F05" w:rsidRPr="006A3F05" w:rsidRDefault="006A3F05" w:rsidP="006A3F05">
            <w:pPr>
              <w:spacing w:line="240" w:lineRule="auto"/>
              <w:ind w:firstLine="0"/>
              <w:jc w:val="center"/>
              <w:rPr>
                <w:sz w:val="20"/>
                <w:szCs w:val="20"/>
              </w:rPr>
            </w:pPr>
            <w:r w:rsidRPr="006A3F05">
              <w:rPr>
                <w:sz w:val="20"/>
                <w:szCs w:val="20"/>
              </w:rPr>
              <w:t>32</w:t>
            </w:r>
          </w:p>
        </w:tc>
        <w:tc>
          <w:tcPr>
            <w:tcW w:w="994" w:type="pct"/>
            <w:tcBorders>
              <w:top w:val="nil"/>
              <w:left w:val="nil"/>
              <w:bottom w:val="single" w:sz="4" w:space="0" w:color="auto"/>
              <w:right w:val="single" w:sz="4" w:space="0" w:color="auto"/>
            </w:tcBorders>
            <w:shd w:val="clear" w:color="000000" w:fill="FFFFFF"/>
            <w:noWrap/>
            <w:vAlign w:val="center"/>
            <w:hideMark/>
          </w:tcPr>
          <w:p w14:paraId="0ADB71E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 xml:space="preserve">ТК-5.1 - ул. Строителей, 5 </w:t>
            </w:r>
          </w:p>
        </w:tc>
        <w:tc>
          <w:tcPr>
            <w:tcW w:w="556" w:type="pct"/>
            <w:tcBorders>
              <w:top w:val="nil"/>
              <w:left w:val="nil"/>
              <w:bottom w:val="single" w:sz="4" w:space="0" w:color="auto"/>
              <w:right w:val="single" w:sz="4" w:space="0" w:color="auto"/>
            </w:tcBorders>
            <w:shd w:val="clear" w:color="000000" w:fill="FFFFFF"/>
            <w:vAlign w:val="center"/>
            <w:hideMark/>
          </w:tcPr>
          <w:p w14:paraId="1FACDC78"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2019</w:t>
            </w:r>
          </w:p>
        </w:tc>
        <w:tc>
          <w:tcPr>
            <w:tcW w:w="445" w:type="pct"/>
            <w:tcBorders>
              <w:top w:val="nil"/>
              <w:left w:val="nil"/>
              <w:bottom w:val="single" w:sz="4" w:space="0" w:color="auto"/>
              <w:right w:val="single" w:sz="4" w:space="0" w:color="auto"/>
            </w:tcBorders>
            <w:shd w:val="clear" w:color="auto" w:fill="auto"/>
            <w:noWrap/>
            <w:vAlign w:val="bottom"/>
            <w:hideMark/>
          </w:tcPr>
          <w:p w14:paraId="290DFCC4"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385" w:type="pct"/>
            <w:tcBorders>
              <w:top w:val="nil"/>
              <w:left w:val="nil"/>
              <w:bottom w:val="single" w:sz="4" w:space="0" w:color="auto"/>
              <w:right w:val="single" w:sz="4" w:space="0" w:color="auto"/>
            </w:tcBorders>
            <w:shd w:val="clear" w:color="auto" w:fill="auto"/>
            <w:noWrap/>
            <w:vAlign w:val="bottom"/>
            <w:hideMark/>
          </w:tcPr>
          <w:p w14:paraId="18A6BBFB"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57</w:t>
            </w:r>
          </w:p>
        </w:tc>
        <w:tc>
          <w:tcPr>
            <w:tcW w:w="658" w:type="pct"/>
            <w:tcBorders>
              <w:top w:val="nil"/>
              <w:left w:val="nil"/>
              <w:bottom w:val="single" w:sz="4" w:space="0" w:color="auto"/>
              <w:right w:val="single" w:sz="4" w:space="0" w:color="auto"/>
            </w:tcBorders>
            <w:shd w:val="clear" w:color="auto" w:fill="auto"/>
            <w:noWrap/>
            <w:vAlign w:val="bottom"/>
            <w:hideMark/>
          </w:tcPr>
          <w:p w14:paraId="4F863851"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71,16</w:t>
            </w:r>
          </w:p>
        </w:tc>
        <w:tc>
          <w:tcPr>
            <w:tcW w:w="595" w:type="pct"/>
            <w:tcBorders>
              <w:top w:val="nil"/>
              <w:left w:val="nil"/>
              <w:bottom w:val="single" w:sz="4" w:space="0" w:color="auto"/>
              <w:right w:val="single" w:sz="4" w:space="0" w:color="auto"/>
            </w:tcBorders>
            <w:shd w:val="clear" w:color="000000" w:fill="FFFFFF"/>
            <w:noWrap/>
            <w:vAlign w:val="center"/>
            <w:hideMark/>
          </w:tcPr>
          <w:p w14:paraId="6B2B54BD" w14:textId="77777777" w:rsidR="006A3F05" w:rsidRPr="006A3F05" w:rsidRDefault="006A3F05" w:rsidP="006A3F05">
            <w:pPr>
              <w:spacing w:line="240" w:lineRule="auto"/>
              <w:ind w:firstLine="0"/>
              <w:jc w:val="center"/>
              <w:rPr>
                <w:sz w:val="20"/>
                <w:szCs w:val="20"/>
              </w:rPr>
            </w:pPr>
            <w:r w:rsidRPr="006A3F05">
              <w:rPr>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785EC447"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bottom"/>
            <w:hideMark/>
          </w:tcPr>
          <w:p w14:paraId="669CCE1A"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r w:rsidR="006A3F05" w:rsidRPr="006A3F05" w14:paraId="5900485E" w14:textId="77777777" w:rsidTr="006A3F05">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866AD64" w14:textId="77777777" w:rsidR="006A3F05" w:rsidRPr="006A3F05" w:rsidRDefault="006A3F05" w:rsidP="006A3F05">
            <w:pPr>
              <w:spacing w:line="240" w:lineRule="auto"/>
              <w:ind w:firstLine="0"/>
              <w:jc w:val="center"/>
              <w:rPr>
                <w:sz w:val="20"/>
                <w:szCs w:val="20"/>
              </w:rPr>
            </w:pPr>
            <w:r w:rsidRPr="006A3F05">
              <w:rPr>
                <w:sz w:val="20"/>
                <w:szCs w:val="20"/>
              </w:rPr>
              <w:t>33</w:t>
            </w:r>
          </w:p>
        </w:tc>
        <w:tc>
          <w:tcPr>
            <w:tcW w:w="994" w:type="pct"/>
            <w:tcBorders>
              <w:top w:val="nil"/>
              <w:left w:val="nil"/>
              <w:bottom w:val="single" w:sz="4" w:space="0" w:color="auto"/>
              <w:right w:val="single" w:sz="4" w:space="0" w:color="auto"/>
            </w:tcBorders>
            <w:shd w:val="clear" w:color="000000" w:fill="FFFFFF"/>
            <w:vAlign w:val="center"/>
            <w:hideMark/>
          </w:tcPr>
          <w:p w14:paraId="1616BAB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Уз-3 - ЗА-1 (запорная арматура, трубопровод отключен)</w:t>
            </w:r>
          </w:p>
        </w:tc>
        <w:tc>
          <w:tcPr>
            <w:tcW w:w="556" w:type="pct"/>
            <w:tcBorders>
              <w:top w:val="nil"/>
              <w:left w:val="nil"/>
              <w:bottom w:val="single" w:sz="4" w:space="0" w:color="auto"/>
              <w:right w:val="single" w:sz="4" w:space="0" w:color="auto"/>
            </w:tcBorders>
            <w:shd w:val="clear" w:color="000000" w:fill="FFFFFF"/>
            <w:vAlign w:val="center"/>
            <w:hideMark/>
          </w:tcPr>
          <w:p w14:paraId="0105827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2011</w:t>
            </w:r>
          </w:p>
        </w:tc>
        <w:tc>
          <w:tcPr>
            <w:tcW w:w="445" w:type="pct"/>
            <w:tcBorders>
              <w:top w:val="nil"/>
              <w:left w:val="nil"/>
              <w:bottom w:val="single" w:sz="4" w:space="0" w:color="auto"/>
              <w:right w:val="single" w:sz="4" w:space="0" w:color="auto"/>
            </w:tcBorders>
            <w:shd w:val="clear" w:color="auto" w:fill="auto"/>
            <w:noWrap/>
            <w:vAlign w:val="center"/>
            <w:hideMark/>
          </w:tcPr>
          <w:p w14:paraId="4C17E88F"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385" w:type="pct"/>
            <w:tcBorders>
              <w:top w:val="nil"/>
              <w:left w:val="nil"/>
              <w:bottom w:val="single" w:sz="4" w:space="0" w:color="auto"/>
              <w:right w:val="single" w:sz="4" w:space="0" w:color="auto"/>
            </w:tcBorders>
            <w:shd w:val="clear" w:color="auto" w:fill="auto"/>
            <w:noWrap/>
            <w:vAlign w:val="center"/>
            <w:hideMark/>
          </w:tcPr>
          <w:p w14:paraId="4C41884C"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45</w:t>
            </w:r>
          </w:p>
        </w:tc>
        <w:tc>
          <w:tcPr>
            <w:tcW w:w="658" w:type="pct"/>
            <w:tcBorders>
              <w:top w:val="nil"/>
              <w:left w:val="nil"/>
              <w:bottom w:val="single" w:sz="4" w:space="0" w:color="auto"/>
              <w:right w:val="single" w:sz="4" w:space="0" w:color="auto"/>
            </w:tcBorders>
            <w:shd w:val="clear" w:color="auto" w:fill="auto"/>
            <w:noWrap/>
            <w:vAlign w:val="center"/>
            <w:hideMark/>
          </w:tcPr>
          <w:p w14:paraId="091696FE"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75,36</w:t>
            </w:r>
          </w:p>
        </w:tc>
        <w:tc>
          <w:tcPr>
            <w:tcW w:w="595" w:type="pct"/>
            <w:tcBorders>
              <w:top w:val="nil"/>
              <w:left w:val="nil"/>
              <w:bottom w:val="single" w:sz="4" w:space="0" w:color="auto"/>
              <w:right w:val="single" w:sz="4" w:space="0" w:color="auto"/>
            </w:tcBorders>
            <w:shd w:val="clear" w:color="000000" w:fill="FFFFFF"/>
            <w:vAlign w:val="center"/>
            <w:hideMark/>
          </w:tcPr>
          <w:p w14:paraId="42AB3769"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ппу</w:t>
            </w:r>
          </w:p>
        </w:tc>
        <w:tc>
          <w:tcPr>
            <w:tcW w:w="545" w:type="pct"/>
            <w:tcBorders>
              <w:top w:val="nil"/>
              <w:left w:val="nil"/>
              <w:bottom w:val="single" w:sz="4" w:space="0" w:color="auto"/>
              <w:right w:val="single" w:sz="4" w:space="0" w:color="auto"/>
            </w:tcBorders>
            <w:shd w:val="clear" w:color="auto" w:fill="auto"/>
            <w:vAlign w:val="center"/>
            <w:hideMark/>
          </w:tcPr>
          <w:p w14:paraId="3D798645"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c>
          <w:tcPr>
            <w:tcW w:w="545" w:type="pct"/>
            <w:tcBorders>
              <w:top w:val="nil"/>
              <w:left w:val="nil"/>
              <w:bottom w:val="single" w:sz="4" w:space="0" w:color="auto"/>
              <w:right w:val="single" w:sz="4" w:space="0" w:color="auto"/>
            </w:tcBorders>
            <w:shd w:val="clear" w:color="auto" w:fill="auto"/>
            <w:vAlign w:val="center"/>
            <w:hideMark/>
          </w:tcPr>
          <w:p w14:paraId="7A20D7B6" w14:textId="77777777" w:rsidR="006A3F05" w:rsidRPr="006A3F05" w:rsidRDefault="006A3F05" w:rsidP="006A3F05">
            <w:pPr>
              <w:spacing w:line="240" w:lineRule="auto"/>
              <w:ind w:firstLine="0"/>
              <w:jc w:val="center"/>
              <w:rPr>
                <w:color w:val="000000"/>
                <w:sz w:val="20"/>
                <w:szCs w:val="20"/>
              </w:rPr>
            </w:pPr>
            <w:r w:rsidRPr="006A3F05">
              <w:rPr>
                <w:color w:val="000000"/>
                <w:sz w:val="20"/>
                <w:szCs w:val="20"/>
              </w:rPr>
              <w:t>Сталь 20</w:t>
            </w:r>
          </w:p>
        </w:tc>
      </w:tr>
    </w:tbl>
    <w:p w14:paraId="37467E86" w14:textId="77777777" w:rsidR="00F011F2" w:rsidRPr="00AD2C10" w:rsidRDefault="00F011F2" w:rsidP="00F011F2"/>
    <w:p w14:paraId="2670B69E" w14:textId="77777777" w:rsidR="004C2002" w:rsidRPr="00AD2C10" w:rsidRDefault="004C2002" w:rsidP="004C2002">
      <w:pPr>
        <w:sectPr w:rsidR="004C2002" w:rsidRPr="00AD2C10" w:rsidSect="005330A0">
          <w:pgSz w:w="16838" w:h="11906" w:orient="landscape"/>
          <w:pgMar w:top="1701" w:right="1134" w:bottom="851" w:left="851" w:header="142" w:footer="411" w:gutter="0"/>
          <w:cols w:space="708"/>
          <w:docGrid w:linePitch="360"/>
        </w:sectPr>
      </w:pPr>
    </w:p>
    <w:p w14:paraId="4D1AA05E" w14:textId="2A0613CD" w:rsidR="00A17EA4" w:rsidRPr="00AD2C10" w:rsidRDefault="00CC1BF0" w:rsidP="00CC1BF0">
      <w:pPr>
        <w:pStyle w:val="5"/>
      </w:pPr>
      <w:bookmarkStart w:id="120" w:name="_Toc139362839"/>
      <w:r>
        <w:t xml:space="preserve">1.3.3.3. </w:t>
      </w:r>
      <w:r w:rsidR="00A17EA4" w:rsidRPr="00AD2C10">
        <w:t>СЦТ котельной п. Владимировка</w:t>
      </w:r>
      <w:bookmarkEnd w:id="120"/>
    </w:p>
    <w:p w14:paraId="11870F3E" w14:textId="2AAF92C0" w:rsidR="00BA1878" w:rsidRPr="00AD2C10" w:rsidRDefault="00C156CC" w:rsidP="00BA1878">
      <w:pPr>
        <w:pStyle w:val="aff1"/>
        <w:spacing w:before="0" w:after="0"/>
        <w:ind w:firstLine="709"/>
      </w:pPr>
      <w:r w:rsidRPr="00AD2C10">
        <w:t xml:space="preserve">Система </w:t>
      </w:r>
      <w:r w:rsidR="00BA1878" w:rsidRPr="00AD2C10">
        <w:t>теплоснабжения котельной п. Владимировка – закрытая, двухтрубная, без ГВС. Параметры тепловых сет</w:t>
      </w:r>
      <w:r w:rsidR="00A17EA4" w:rsidRPr="00AD2C10">
        <w:t xml:space="preserve">ей представлены в таблице </w:t>
      </w:r>
      <w:r w:rsidR="00810B90">
        <w:t>40</w:t>
      </w:r>
      <w:r w:rsidR="00A17EA4" w:rsidRPr="00AD2C10">
        <w:t>.</w:t>
      </w:r>
    </w:p>
    <w:p w14:paraId="5B06406F" w14:textId="0C655EE9" w:rsidR="00810B90" w:rsidRDefault="00810B90" w:rsidP="00810B90">
      <w:pPr>
        <w:pStyle w:val="aff1"/>
        <w:spacing w:before="0" w:after="0"/>
        <w:ind w:firstLine="709"/>
      </w:pPr>
      <w:r w:rsidRPr="00CE5E73">
        <w:rPr>
          <w:szCs w:val="22"/>
          <w:lang w:eastAsia="en-US"/>
        </w:rPr>
        <w:t xml:space="preserve">Протяженность распределительных тепловых сетей составляет </w:t>
      </w:r>
      <w:r>
        <w:rPr>
          <w:szCs w:val="22"/>
          <w:lang w:eastAsia="en-US"/>
        </w:rPr>
        <w:t>287,2</w:t>
      </w:r>
      <w:r w:rsidRPr="00CE5E73">
        <w:rPr>
          <w:szCs w:val="22"/>
          <w:lang w:eastAsia="en-US"/>
        </w:rPr>
        <w:t xml:space="preserve"> м в двухтрубном исчислении. Средневзвешенный срок эксплуатации тепловых сетей источника составляет </w:t>
      </w:r>
      <w:r>
        <w:rPr>
          <w:szCs w:val="22"/>
          <w:lang w:eastAsia="en-US"/>
        </w:rPr>
        <w:t>13</w:t>
      </w:r>
      <w:r w:rsidRPr="00CE5E73">
        <w:rPr>
          <w:szCs w:val="22"/>
          <w:lang w:eastAsia="en-US"/>
        </w:rPr>
        <w:t xml:space="preserve"> лет.</w:t>
      </w:r>
    </w:p>
    <w:p w14:paraId="05606FE1" w14:textId="0A93B64C" w:rsidR="00BA1878" w:rsidRPr="00AD2C10" w:rsidRDefault="00BA1878" w:rsidP="000D2244">
      <w:pPr>
        <w:autoSpaceDE w:val="0"/>
        <w:autoSpaceDN w:val="0"/>
        <w:rPr>
          <w:lang w:eastAsia="en-US"/>
        </w:rPr>
      </w:pPr>
      <w:r w:rsidRPr="00AD2C10">
        <w:rPr>
          <w:lang w:eastAsia="en-US" w:bidi="ru-RU"/>
        </w:rPr>
        <w:t>Прокладка тепловых сетей выполнена преимущественно подземным способом.</w:t>
      </w:r>
      <w:r w:rsidRPr="00AD2C10">
        <w:rPr>
          <w:lang w:eastAsia="en-US"/>
        </w:rPr>
        <w:t xml:space="preserve"> </w:t>
      </w:r>
      <w:r w:rsidRPr="00AD2C10">
        <w:rPr>
          <w:lang w:eastAsia="en-US" w:bidi="ru-RU"/>
        </w:rPr>
        <w:t>Давление в прямой магистрали поддерживается на уровне 4,8 кгс/см</w:t>
      </w:r>
      <w:r w:rsidRPr="00AD2C10">
        <w:rPr>
          <w:vertAlign w:val="superscript"/>
          <w:lang w:eastAsia="en-US" w:bidi="ru-RU"/>
        </w:rPr>
        <w:t>2</w:t>
      </w:r>
      <w:r w:rsidRPr="00AD2C10">
        <w:rPr>
          <w:lang w:eastAsia="en-US" w:bidi="ru-RU"/>
        </w:rPr>
        <w:t>, давление в обратной магистрали – 3,4 кгс/см</w:t>
      </w:r>
      <w:r w:rsidRPr="00AD2C10">
        <w:rPr>
          <w:vertAlign w:val="superscript"/>
          <w:lang w:eastAsia="en-US" w:bidi="ru-RU"/>
        </w:rPr>
        <w:t>2</w:t>
      </w:r>
      <w:r w:rsidRPr="00AD2C10">
        <w:rPr>
          <w:lang w:eastAsia="en-US" w:bidi="ru-RU"/>
        </w:rPr>
        <w:t xml:space="preserve">. </w:t>
      </w:r>
      <w:r w:rsidRPr="00AD2C10">
        <w:rPr>
          <w:lang w:eastAsia="en-US"/>
        </w:rPr>
        <w:t>Объ</w:t>
      </w:r>
      <w:r w:rsidR="003F4AFF">
        <w:rPr>
          <w:lang w:eastAsia="en-US"/>
        </w:rPr>
        <w:t xml:space="preserve">ём тепловой сети составляет </w:t>
      </w:r>
      <w:r w:rsidR="00810B90">
        <w:rPr>
          <w:lang w:eastAsia="en-US"/>
        </w:rPr>
        <w:t>1,93</w:t>
      </w:r>
      <w:r w:rsidRPr="00AD2C10">
        <w:rPr>
          <w:lang w:eastAsia="en-US"/>
        </w:rPr>
        <w:t xml:space="preserve"> м</w:t>
      </w:r>
      <w:r w:rsidRPr="00AD2C10">
        <w:rPr>
          <w:vertAlign w:val="superscript"/>
          <w:lang w:eastAsia="en-US"/>
        </w:rPr>
        <w:t>3</w:t>
      </w:r>
      <w:r w:rsidRPr="00AD2C10">
        <w:rPr>
          <w:lang w:eastAsia="en-US"/>
        </w:rPr>
        <w:t>.</w:t>
      </w:r>
      <w:r w:rsidR="00810B90" w:rsidRPr="00810B90">
        <w:rPr>
          <w:lang w:eastAsia="en-US"/>
        </w:rPr>
        <w:t xml:space="preserve"> </w:t>
      </w:r>
      <w:r w:rsidR="00810B90">
        <w:rPr>
          <w:lang w:eastAsia="en-US"/>
        </w:rPr>
        <w:t>Материальная характеристика 10,156 м</w:t>
      </w:r>
      <w:r w:rsidR="00810B90">
        <w:rPr>
          <w:vertAlign w:val="superscript"/>
          <w:lang w:eastAsia="en-US"/>
        </w:rPr>
        <w:t>2</w:t>
      </w:r>
      <w:r w:rsidR="00810B90">
        <w:rPr>
          <w:lang w:eastAsia="en-US"/>
        </w:rPr>
        <w:t>.</w:t>
      </w:r>
    </w:p>
    <w:p w14:paraId="5FB0C09C" w14:textId="64CA7C69" w:rsidR="00BA1878" w:rsidRPr="00AD2C10" w:rsidRDefault="00BA1878" w:rsidP="000D2244">
      <w:pPr>
        <w:pStyle w:val="aff1"/>
        <w:spacing w:before="0" w:after="0"/>
        <w:ind w:firstLine="709"/>
      </w:pPr>
      <w:r w:rsidRPr="00AD2C10">
        <w:t>Техническое состояние трубопроводов тепловых сетей от котельной в п</w:t>
      </w:r>
      <w:r w:rsidR="00E44496" w:rsidRPr="00AD2C10">
        <w:t>. Владимировка</w:t>
      </w:r>
      <w:r w:rsidRPr="00AD2C10">
        <w:t xml:space="preserve"> оценивается как работоспособное (группа «б») в связи с относительно небольшим сроком эксплуатации, состояние трубопроводной арматуры и тепловой изоляции удовлетворительное. Средневзвешенный срок эксплуатации тепловых сетей – </w:t>
      </w:r>
      <w:r w:rsidR="00810B90">
        <w:t>13</w:t>
      </w:r>
      <w:r w:rsidRPr="00AD2C10">
        <w:t xml:space="preserve"> </w:t>
      </w:r>
      <w:r w:rsidR="00810B90">
        <w:t>лет</w:t>
      </w:r>
      <w:r w:rsidRPr="00AD2C10">
        <w:t xml:space="preserve">, уровень износа составляет </w:t>
      </w:r>
      <w:r w:rsidR="00810B90">
        <w:t>30</w:t>
      </w:r>
      <w:r w:rsidRPr="00AD2C10">
        <w:t>%.</w:t>
      </w:r>
    </w:p>
    <w:p w14:paraId="3ADEBD8F" w14:textId="77A8A779" w:rsidR="006F2713" w:rsidRDefault="00A17EA4" w:rsidP="006F2713">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40</w:t>
      </w:r>
      <w:r w:rsidRPr="00AD2C10">
        <w:rPr>
          <w:rFonts w:ascii="Times New Roman" w:hAnsi="Times New Roman"/>
          <w:sz w:val="24"/>
        </w:rPr>
        <w:fldChar w:fldCharType="end"/>
      </w:r>
      <w:r w:rsidRPr="00AD2C10">
        <w:rPr>
          <w:rFonts w:ascii="Times New Roman" w:hAnsi="Times New Roman"/>
          <w:sz w:val="24"/>
        </w:rPr>
        <w:t xml:space="preserve"> </w:t>
      </w:r>
      <w:r w:rsidR="006F2713" w:rsidRPr="00AD2C10">
        <w:rPr>
          <w:rFonts w:ascii="Times New Roman" w:hAnsi="Times New Roman"/>
          <w:sz w:val="24"/>
        </w:rPr>
        <w:t>Параметры тепловых сетей котельной п. Владимировка</w:t>
      </w:r>
    </w:p>
    <w:tbl>
      <w:tblPr>
        <w:tblW w:w="5000" w:type="pct"/>
        <w:tblLook w:val="04A0" w:firstRow="1" w:lastRow="0" w:firstColumn="1" w:lastColumn="0" w:noHBand="0" w:noVBand="1"/>
      </w:tblPr>
      <w:tblGrid>
        <w:gridCol w:w="517"/>
        <w:gridCol w:w="1543"/>
        <w:gridCol w:w="1256"/>
        <w:gridCol w:w="963"/>
        <w:gridCol w:w="804"/>
        <w:gridCol w:w="1564"/>
        <w:gridCol w:w="1359"/>
        <w:gridCol w:w="1566"/>
      </w:tblGrid>
      <w:tr w:rsidR="003F4AFF" w:rsidRPr="00810B90" w14:paraId="2E312074" w14:textId="77777777" w:rsidTr="00CC1BF0">
        <w:tc>
          <w:tcPr>
            <w:tcW w:w="2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AF12B"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 п/п</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3AA2A669"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Наименование участка трассы</w:t>
            </w:r>
          </w:p>
        </w:tc>
        <w:tc>
          <w:tcPr>
            <w:tcW w:w="656" w:type="pct"/>
            <w:tcBorders>
              <w:top w:val="single" w:sz="4" w:space="0" w:color="auto"/>
              <w:left w:val="nil"/>
              <w:bottom w:val="single" w:sz="4" w:space="0" w:color="auto"/>
              <w:right w:val="single" w:sz="4" w:space="0" w:color="auto"/>
            </w:tcBorders>
            <w:shd w:val="clear" w:color="auto" w:fill="auto"/>
            <w:vAlign w:val="center"/>
            <w:hideMark/>
          </w:tcPr>
          <w:p w14:paraId="0CD6CEEF"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Дата ввода в эксплуатацию</w:t>
            </w:r>
          </w:p>
        </w:tc>
        <w:tc>
          <w:tcPr>
            <w:tcW w:w="503" w:type="pct"/>
            <w:tcBorders>
              <w:top w:val="single" w:sz="4" w:space="0" w:color="auto"/>
              <w:left w:val="nil"/>
              <w:bottom w:val="single" w:sz="4" w:space="0" w:color="auto"/>
              <w:right w:val="single" w:sz="4" w:space="0" w:color="auto"/>
            </w:tcBorders>
            <w:shd w:val="clear" w:color="auto" w:fill="auto"/>
            <w:vAlign w:val="center"/>
            <w:hideMark/>
          </w:tcPr>
          <w:p w14:paraId="27CD5090"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Диаметр подающая, мм</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0A985E76"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Диаметр обратная мм</w:t>
            </w:r>
          </w:p>
        </w:tc>
        <w:tc>
          <w:tcPr>
            <w:tcW w:w="817" w:type="pct"/>
            <w:tcBorders>
              <w:top w:val="single" w:sz="4" w:space="0" w:color="auto"/>
              <w:left w:val="nil"/>
              <w:bottom w:val="single" w:sz="4" w:space="0" w:color="auto"/>
              <w:right w:val="single" w:sz="4" w:space="0" w:color="auto"/>
            </w:tcBorders>
            <w:shd w:val="clear" w:color="auto" w:fill="auto"/>
            <w:noWrap/>
            <w:vAlign w:val="center"/>
            <w:hideMark/>
          </w:tcPr>
          <w:p w14:paraId="126C868C"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Протяженность,м</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68726CBE"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Теплоизоляция (материал)</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08C2A498" w14:textId="77777777" w:rsidR="003F4AFF" w:rsidRPr="00810B90" w:rsidRDefault="003F4AFF" w:rsidP="00941A2D">
            <w:pPr>
              <w:spacing w:line="240" w:lineRule="auto"/>
              <w:ind w:left="-113" w:right="-113" w:firstLine="0"/>
              <w:jc w:val="center"/>
              <w:rPr>
                <w:b/>
                <w:bCs/>
                <w:sz w:val="16"/>
                <w:szCs w:val="16"/>
              </w:rPr>
            </w:pPr>
            <w:r w:rsidRPr="00810B90">
              <w:rPr>
                <w:b/>
                <w:bCs/>
                <w:sz w:val="16"/>
                <w:szCs w:val="16"/>
              </w:rPr>
              <w:t>Материал трубы</w:t>
            </w:r>
          </w:p>
        </w:tc>
      </w:tr>
      <w:tr w:rsidR="00DF2A3C" w:rsidRPr="00810B90" w14:paraId="58715E22"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2DB6D5B0" w14:textId="77777777" w:rsidR="00810B90" w:rsidRPr="00810B90" w:rsidRDefault="00810B90" w:rsidP="00810B90">
            <w:pPr>
              <w:spacing w:line="240" w:lineRule="auto"/>
              <w:ind w:firstLine="0"/>
              <w:jc w:val="center"/>
              <w:rPr>
                <w:sz w:val="16"/>
                <w:szCs w:val="16"/>
              </w:rPr>
            </w:pPr>
            <w:r w:rsidRPr="00810B90">
              <w:rPr>
                <w:sz w:val="16"/>
                <w:szCs w:val="16"/>
              </w:rPr>
              <w:t>1</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088B8" w14:textId="695C54FC" w:rsidR="00810B90" w:rsidRPr="00810B90" w:rsidRDefault="00810B90" w:rsidP="00810B90">
            <w:pPr>
              <w:spacing w:line="240" w:lineRule="auto"/>
              <w:ind w:firstLine="0"/>
              <w:jc w:val="center"/>
              <w:rPr>
                <w:color w:val="000000"/>
                <w:sz w:val="16"/>
                <w:szCs w:val="16"/>
              </w:rPr>
            </w:pPr>
            <w:r w:rsidRPr="00810B90">
              <w:rPr>
                <w:color w:val="000000"/>
                <w:sz w:val="16"/>
                <w:szCs w:val="16"/>
              </w:rPr>
              <w:t>Угольная котельная п. Владимировка - Уз-1</w:t>
            </w:r>
          </w:p>
        </w:tc>
        <w:tc>
          <w:tcPr>
            <w:tcW w:w="656" w:type="pct"/>
            <w:tcBorders>
              <w:top w:val="single" w:sz="4" w:space="0" w:color="000000"/>
              <w:left w:val="nil"/>
              <w:bottom w:val="single" w:sz="4" w:space="0" w:color="000000"/>
              <w:right w:val="single" w:sz="4" w:space="0" w:color="000000"/>
            </w:tcBorders>
            <w:shd w:val="clear" w:color="auto" w:fill="auto"/>
            <w:vAlign w:val="center"/>
            <w:hideMark/>
          </w:tcPr>
          <w:p w14:paraId="12F9D523" w14:textId="1398B33D" w:rsidR="00810B90" w:rsidRPr="00810B90" w:rsidRDefault="00810B90" w:rsidP="00810B90">
            <w:pPr>
              <w:spacing w:line="240" w:lineRule="auto"/>
              <w:ind w:firstLine="0"/>
              <w:jc w:val="center"/>
              <w:rPr>
                <w:color w:val="000000"/>
                <w:sz w:val="16"/>
                <w:szCs w:val="16"/>
              </w:rPr>
            </w:pPr>
            <w:r w:rsidRPr="00810B90">
              <w:rPr>
                <w:color w:val="000000"/>
                <w:sz w:val="16"/>
                <w:szCs w:val="16"/>
              </w:rPr>
              <w:t>2008</w:t>
            </w:r>
          </w:p>
        </w:tc>
        <w:tc>
          <w:tcPr>
            <w:tcW w:w="503" w:type="pct"/>
            <w:tcBorders>
              <w:top w:val="single" w:sz="4" w:space="0" w:color="auto"/>
              <w:left w:val="nil"/>
              <w:bottom w:val="single" w:sz="4" w:space="0" w:color="auto"/>
              <w:right w:val="single" w:sz="4" w:space="0" w:color="auto"/>
            </w:tcBorders>
            <w:shd w:val="clear" w:color="auto" w:fill="auto"/>
            <w:vAlign w:val="center"/>
            <w:hideMark/>
          </w:tcPr>
          <w:p w14:paraId="15724E79" w14:textId="5BC4E7FD" w:rsidR="00810B90" w:rsidRPr="00810B90" w:rsidRDefault="00810B90" w:rsidP="00810B90">
            <w:pPr>
              <w:spacing w:line="240" w:lineRule="auto"/>
              <w:ind w:firstLine="0"/>
              <w:jc w:val="center"/>
              <w:rPr>
                <w:color w:val="000000"/>
                <w:sz w:val="16"/>
                <w:szCs w:val="16"/>
              </w:rPr>
            </w:pPr>
            <w:r w:rsidRPr="00810B90">
              <w:rPr>
                <w:color w:val="000000"/>
                <w:sz w:val="16"/>
                <w:szCs w:val="16"/>
              </w:rPr>
              <w:t>108</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5D39389E" w14:textId="4DF267EB" w:rsidR="00810B90" w:rsidRPr="00810B90" w:rsidRDefault="00810B90" w:rsidP="00810B90">
            <w:pPr>
              <w:spacing w:line="240" w:lineRule="auto"/>
              <w:ind w:firstLine="0"/>
              <w:jc w:val="center"/>
              <w:rPr>
                <w:color w:val="000000"/>
                <w:sz w:val="16"/>
                <w:szCs w:val="16"/>
              </w:rPr>
            </w:pPr>
            <w:r w:rsidRPr="00810B90">
              <w:rPr>
                <w:color w:val="000000"/>
                <w:sz w:val="16"/>
                <w:szCs w:val="16"/>
              </w:rPr>
              <w:t>108</w:t>
            </w:r>
          </w:p>
        </w:tc>
        <w:tc>
          <w:tcPr>
            <w:tcW w:w="817" w:type="pct"/>
            <w:tcBorders>
              <w:top w:val="single" w:sz="4" w:space="0" w:color="auto"/>
              <w:left w:val="nil"/>
              <w:bottom w:val="single" w:sz="4" w:space="0" w:color="auto"/>
              <w:right w:val="single" w:sz="4" w:space="0" w:color="auto"/>
            </w:tcBorders>
            <w:shd w:val="clear" w:color="auto" w:fill="auto"/>
            <w:vAlign w:val="center"/>
            <w:hideMark/>
          </w:tcPr>
          <w:p w14:paraId="773DFC3B" w14:textId="1F7D8028" w:rsidR="00810B90" w:rsidRPr="00810B90" w:rsidRDefault="00810B90" w:rsidP="00810B90">
            <w:pPr>
              <w:spacing w:line="240" w:lineRule="auto"/>
              <w:ind w:firstLine="0"/>
              <w:jc w:val="center"/>
              <w:rPr>
                <w:color w:val="000000"/>
                <w:sz w:val="16"/>
                <w:szCs w:val="16"/>
              </w:rPr>
            </w:pPr>
            <w:r w:rsidRPr="00810B90">
              <w:rPr>
                <w:color w:val="000000"/>
                <w:sz w:val="16"/>
                <w:szCs w:val="16"/>
              </w:rPr>
              <w:t>12</w:t>
            </w:r>
          </w:p>
        </w:tc>
        <w:tc>
          <w:tcPr>
            <w:tcW w:w="710" w:type="pct"/>
            <w:tcBorders>
              <w:top w:val="single" w:sz="4" w:space="0" w:color="auto"/>
              <w:left w:val="nil"/>
              <w:bottom w:val="single" w:sz="4" w:space="0" w:color="auto"/>
              <w:right w:val="single" w:sz="4" w:space="0" w:color="auto"/>
            </w:tcBorders>
            <w:shd w:val="clear" w:color="auto" w:fill="auto"/>
            <w:noWrap/>
            <w:vAlign w:val="center"/>
            <w:hideMark/>
          </w:tcPr>
          <w:p w14:paraId="200266C9" w14:textId="185E87A0"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single" w:sz="4" w:space="0" w:color="auto"/>
              <w:left w:val="nil"/>
              <w:bottom w:val="single" w:sz="4" w:space="0" w:color="auto"/>
              <w:right w:val="single" w:sz="4" w:space="0" w:color="auto"/>
            </w:tcBorders>
            <w:shd w:val="clear" w:color="auto" w:fill="auto"/>
            <w:noWrap/>
            <w:vAlign w:val="center"/>
            <w:hideMark/>
          </w:tcPr>
          <w:p w14:paraId="172DF088" w14:textId="1001A6DC" w:rsidR="00810B90" w:rsidRPr="00810B90" w:rsidRDefault="00810B90" w:rsidP="00810B90">
            <w:pPr>
              <w:spacing w:line="240" w:lineRule="auto"/>
              <w:ind w:firstLine="0"/>
              <w:jc w:val="center"/>
              <w:rPr>
                <w:sz w:val="16"/>
                <w:szCs w:val="16"/>
              </w:rPr>
            </w:pPr>
            <w:r w:rsidRPr="00810B90">
              <w:rPr>
                <w:color w:val="000000"/>
                <w:sz w:val="16"/>
                <w:szCs w:val="16"/>
              </w:rPr>
              <w:t>Сталь 20</w:t>
            </w:r>
          </w:p>
        </w:tc>
      </w:tr>
      <w:tr w:rsidR="00810B90" w:rsidRPr="00810B90" w14:paraId="206E2707"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10351832" w14:textId="77777777" w:rsidR="00810B90" w:rsidRPr="00810B90" w:rsidRDefault="00810B90" w:rsidP="00810B90">
            <w:pPr>
              <w:spacing w:line="240" w:lineRule="auto"/>
              <w:ind w:firstLine="0"/>
              <w:jc w:val="center"/>
              <w:rPr>
                <w:sz w:val="16"/>
                <w:szCs w:val="16"/>
              </w:rPr>
            </w:pPr>
            <w:r w:rsidRPr="00810B90">
              <w:rPr>
                <w:sz w:val="16"/>
                <w:szCs w:val="16"/>
              </w:rPr>
              <w:t>2</w:t>
            </w:r>
          </w:p>
        </w:tc>
        <w:tc>
          <w:tcPr>
            <w:tcW w:w="806" w:type="pct"/>
            <w:tcBorders>
              <w:top w:val="nil"/>
              <w:left w:val="single" w:sz="4" w:space="0" w:color="auto"/>
              <w:bottom w:val="single" w:sz="4" w:space="0" w:color="auto"/>
              <w:right w:val="single" w:sz="4" w:space="0" w:color="auto"/>
            </w:tcBorders>
            <w:shd w:val="clear" w:color="auto" w:fill="auto"/>
            <w:vAlign w:val="center"/>
            <w:hideMark/>
          </w:tcPr>
          <w:p w14:paraId="5FEDE179" w14:textId="656D0A09" w:rsidR="00810B90" w:rsidRPr="00810B90" w:rsidRDefault="00810B90" w:rsidP="00810B90">
            <w:pPr>
              <w:spacing w:line="240" w:lineRule="auto"/>
              <w:ind w:firstLine="0"/>
              <w:jc w:val="center"/>
              <w:rPr>
                <w:color w:val="000000"/>
                <w:sz w:val="16"/>
                <w:szCs w:val="16"/>
              </w:rPr>
            </w:pPr>
            <w:r w:rsidRPr="00810B90">
              <w:rPr>
                <w:color w:val="000000"/>
                <w:sz w:val="16"/>
                <w:szCs w:val="16"/>
              </w:rPr>
              <w:t>Уз-1 - Уз-2</w:t>
            </w:r>
          </w:p>
        </w:tc>
        <w:tc>
          <w:tcPr>
            <w:tcW w:w="656" w:type="pct"/>
            <w:tcBorders>
              <w:top w:val="nil"/>
              <w:left w:val="nil"/>
              <w:bottom w:val="single" w:sz="4" w:space="0" w:color="000000"/>
              <w:right w:val="single" w:sz="4" w:space="0" w:color="000000"/>
            </w:tcBorders>
            <w:shd w:val="clear" w:color="auto" w:fill="auto"/>
            <w:vAlign w:val="center"/>
            <w:hideMark/>
          </w:tcPr>
          <w:p w14:paraId="43EFB859" w14:textId="254B9384" w:rsidR="00810B90" w:rsidRPr="00810B90" w:rsidRDefault="00810B90" w:rsidP="00810B90">
            <w:pPr>
              <w:spacing w:line="240" w:lineRule="auto"/>
              <w:ind w:firstLine="0"/>
              <w:jc w:val="center"/>
              <w:rPr>
                <w:color w:val="000000"/>
                <w:sz w:val="16"/>
                <w:szCs w:val="16"/>
              </w:rPr>
            </w:pPr>
            <w:r w:rsidRPr="00810B90">
              <w:rPr>
                <w:color w:val="000000"/>
                <w:sz w:val="16"/>
                <w:szCs w:val="16"/>
              </w:rPr>
              <w:t>2008</w:t>
            </w:r>
          </w:p>
        </w:tc>
        <w:tc>
          <w:tcPr>
            <w:tcW w:w="503" w:type="pct"/>
            <w:tcBorders>
              <w:top w:val="nil"/>
              <w:left w:val="nil"/>
              <w:bottom w:val="single" w:sz="4" w:space="0" w:color="auto"/>
              <w:right w:val="single" w:sz="4" w:space="0" w:color="auto"/>
            </w:tcBorders>
            <w:shd w:val="clear" w:color="auto" w:fill="auto"/>
            <w:vAlign w:val="center"/>
            <w:hideMark/>
          </w:tcPr>
          <w:p w14:paraId="5E7FFC8E" w14:textId="0C734052" w:rsidR="00810B90" w:rsidRPr="00810B90" w:rsidRDefault="00810B90" w:rsidP="00810B90">
            <w:pPr>
              <w:spacing w:line="240" w:lineRule="auto"/>
              <w:ind w:firstLine="0"/>
              <w:jc w:val="center"/>
              <w:rPr>
                <w:color w:val="000000"/>
                <w:sz w:val="16"/>
                <w:szCs w:val="16"/>
              </w:rPr>
            </w:pPr>
            <w:r w:rsidRPr="00810B90">
              <w:rPr>
                <w:color w:val="000000"/>
                <w:sz w:val="16"/>
                <w:szCs w:val="16"/>
              </w:rPr>
              <w:t>108</w:t>
            </w:r>
          </w:p>
        </w:tc>
        <w:tc>
          <w:tcPr>
            <w:tcW w:w="420" w:type="pct"/>
            <w:tcBorders>
              <w:top w:val="nil"/>
              <w:left w:val="nil"/>
              <w:bottom w:val="single" w:sz="4" w:space="0" w:color="auto"/>
              <w:right w:val="single" w:sz="4" w:space="0" w:color="auto"/>
            </w:tcBorders>
            <w:shd w:val="clear" w:color="auto" w:fill="auto"/>
            <w:vAlign w:val="center"/>
            <w:hideMark/>
          </w:tcPr>
          <w:p w14:paraId="6F08C5B3" w14:textId="475ED564" w:rsidR="00810B90" w:rsidRPr="00810B90" w:rsidRDefault="00810B90" w:rsidP="00810B90">
            <w:pPr>
              <w:spacing w:line="240" w:lineRule="auto"/>
              <w:ind w:firstLine="0"/>
              <w:jc w:val="center"/>
              <w:rPr>
                <w:color w:val="000000"/>
                <w:sz w:val="16"/>
                <w:szCs w:val="16"/>
              </w:rPr>
            </w:pPr>
            <w:r w:rsidRPr="00810B90">
              <w:rPr>
                <w:color w:val="000000"/>
                <w:sz w:val="16"/>
                <w:szCs w:val="16"/>
              </w:rPr>
              <w:t>108</w:t>
            </w:r>
          </w:p>
        </w:tc>
        <w:tc>
          <w:tcPr>
            <w:tcW w:w="817" w:type="pct"/>
            <w:tcBorders>
              <w:top w:val="nil"/>
              <w:left w:val="nil"/>
              <w:bottom w:val="single" w:sz="4" w:space="0" w:color="auto"/>
              <w:right w:val="single" w:sz="4" w:space="0" w:color="auto"/>
            </w:tcBorders>
            <w:shd w:val="clear" w:color="auto" w:fill="auto"/>
            <w:vAlign w:val="center"/>
            <w:hideMark/>
          </w:tcPr>
          <w:p w14:paraId="3E95565E" w14:textId="0C17D067" w:rsidR="00810B90" w:rsidRPr="00810B90" w:rsidRDefault="00810B90" w:rsidP="00810B90">
            <w:pPr>
              <w:spacing w:line="240" w:lineRule="auto"/>
              <w:ind w:firstLine="0"/>
              <w:jc w:val="center"/>
              <w:rPr>
                <w:color w:val="000000"/>
                <w:sz w:val="16"/>
                <w:szCs w:val="16"/>
              </w:rPr>
            </w:pPr>
            <w:r w:rsidRPr="00810B90">
              <w:rPr>
                <w:color w:val="000000"/>
                <w:sz w:val="16"/>
                <w:szCs w:val="16"/>
              </w:rPr>
              <w:t>190,6</w:t>
            </w:r>
          </w:p>
        </w:tc>
        <w:tc>
          <w:tcPr>
            <w:tcW w:w="710" w:type="pct"/>
            <w:tcBorders>
              <w:top w:val="nil"/>
              <w:left w:val="nil"/>
              <w:bottom w:val="single" w:sz="4" w:space="0" w:color="auto"/>
              <w:right w:val="single" w:sz="4" w:space="0" w:color="auto"/>
            </w:tcBorders>
            <w:shd w:val="clear" w:color="auto" w:fill="auto"/>
            <w:noWrap/>
            <w:vAlign w:val="center"/>
            <w:hideMark/>
          </w:tcPr>
          <w:p w14:paraId="021F352F" w14:textId="64DE0B0D"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nil"/>
              <w:left w:val="nil"/>
              <w:bottom w:val="single" w:sz="4" w:space="0" w:color="auto"/>
              <w:right w:val="single" w:sz="4" w:space="0" w:color="auto"/>
            </w:tcBorders>
            <w:shd w:val="clear" w:color="auto" w:fill="auto"/>
            <w:noWrap/>
            <w:vAlign w:val="center"/>
            <w:hideMark/>
          </w:tcPr>
          <w:p w14:paraId="0248082C" w14:textId="7A0904E9" w:rsidR="00810B90" w:rsidRPr="00810B90" w:rsidRDefault="00810B90" w:rsidP="00810B90">
            <w:pPr>
              <w:spacing w:line="240" w:lineRule="auto"/>
              <w:ind w:firstLine="0"/>
              <w:jc w:val="center"/>
              <w:rPr>
                <w:sz w:val="16"/>
                <w:szCs w:val="16"/>
              </w:rPr>
            </w:pPr>
            <w:r w:rsidRPr="00810B90">
              <w:rPr>
                <w:color w:val="000000"/>
                <w:sz w:val="16"/>
                <w:szCs w:val="16"/>
              </w:rPr>
              <w:t>Сталь 20</w:t>
            </w:r>
          </w:p>
        </w:tc>
      </w:tr>
      <w:tr w:rsidR="00810B90" w:rsidRPr="00810B90" w14:paraId="7655C3AB"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3CDBF402" w14:textId="77777777" w:rsidR="00810B90" w:rsidRPr="00810B90" w:rsidRDefault="00810B90" w:rsidP="00810B90">
            <w:pPr>
              <w:spacing w:line="240" w:lineRule="auto"/>
              <w:ind w:firstLine="0"/>
              <w:jc w:val="center"/>
              <w:rPr>
                <w:sz w:val="16"/>
                <w:szCs w:val="16"/>
              </w:rPr>
            </w:pPr>
            <w:r w:rsidRPr="00810B90">
              <w:rPr>
                <w:sz w:val="16"/>
                <w:szCs w:val="16"/>
              </w:rPr>
              <w:t>3</w:t>
            </w:r>
          </w:p>
        </w:tc>
        <w:tc>
          <w:tcPr>
            <w:tcW w:w="806" w:type="pct"/>
            <w:tcBorders>
              <w:top w:val="nil"/>
              <w:left w:val="single" w:sz="4" w:space="0" w:color="auto"/>
              <w:bottom w:val="single" w:sz="4" w:space="0" w:color="auto"/>
              <w:right w:val="single" w:sz="4" w:space="0" w:color="auto"/>
            </w:tcBorders>
            <w:shd w:val="clear" w:color="auto" w:fill="auto"/>
            <w:vAlign w:val="center"/>
            <w:hideMark/>
          </w:tcPr>
          <w:p w14:paraId="5D2CB2F6" w14:textId="099967C7" w:rsidR="00810B90" w:rsidRPr="00810B90" w:rsidRDefault="00810B90" w:rsidP="00810B90">
            <w:pPr>
              <w:spacing w:line="240" w:lineRule="auto"/>
              <w:ind w:firstLine="0"/>
              <w:jc w:val="center"/>
              <w:rPr>
                <w:color w:val="000000"/>
                <w:sz w:val="16"/>
                <w:szCs w:val="16"/>
              </w:rPr>
            </w:pPr>
            <w:r w:rsidRPr="00810B90">
              <w:rPr>
                <w:color w:val="000000"/>
                <w:sz w:val="16"/>
                <w:szCs w:val="16"/>
              </w:rPr>
              <w:t>Уз-2 - Ладожская ул. 3</w:t>
            </w:r>
          </w:p>
        </w:tc>
        <w:tc>
          <w:tcPr>
            <w:tcW w:w="656" w:type="pct"/>
            <w:tcBorders>
              <w:top w:val="nil"/>
              <w:left w:val="nil"/>
              <w:bottom w:val="single" w:sz="4" w:space="0" w:color="000000"/>
              <w:right w:val="single" w:sz="4" w:space="0" w:color="000000"/>
            </w:tcBorders>
            <w:shd w:val="clear" w:color="auto" w:fill="auto"/>
            <w:vAlign w:val="center"/>
            <w:hideMark/>
          </w:tcPr>
          <w:p w14:paraId="16DA7717" w14:textId="6D1F6401" w:rsidR="00810B90" w:rsidRPr="00810B90" w:rsidRDefault="00810B90" w:rsidP="00810B90">
            <w:pPr>
              <w:spacing w:line="240" w:lineRule="auto"/>
              <w:ind w:firstLine="0"/>
              <w:jc w:val="center"/>
              <w:rPr>
                <w:color w:val="000000"/>
                <w:sz w:val="16"/>
                <w:szCs w:val="16"/>
              </w:rPr>
            </w:pPr>
            <w:r w:rsidRPr="00810B90">
              <w:rPr>
                <w:color w:val="000000"/>
                <w:sz w:val="16"/>
                <w:szCs w:val="16"/>
              </w:rPr>
              <w:t>2008</w:t>
            </w:r>
          </w:p>
        </w:tc>
        <w:tc>
          <w:tcPr>
            <w:tcW w:w="503" w:type="pct"/>
            <w:tcBorders>
              <w:top w:val="nil"/>
              <w:left w:val="nil"/>
              <w:bottom w:val="single" w:sz="4" w:space="0" w:color="auto"/>
              <w:right w:val="single" w:sz="4" w:space="0" w:color="auto"/>
            </w:tcBorders>
            <w:shd w:val="clear" w:color="auto" w:fill="auto"/>
            <w:vAlign w:val="center"/>
            <w:hideMark/>
          </w:tcPr>
          <w:p w14:paraId="56175A29" w14:textId="5504ACAA" w:rsidR="00810B90" w:rsidRPr="00810B90" w:rsidRDefault="00810B90" w:rsidP="00810B90">
            <w:pPr>
              <w:spacing w:line="240" w:lineRule="auto"/>
              <w:ind w:firstLine="0"/>
              <w:jc w:val="center"/>
              <w:rPr>
                <w:color w:val="000000"/>
                <w:sz w:val="16"/>
                <w:szCs w:val="16"/>
              </w:rPr>
            </w:pPr>
            <w:r w:rsidRPr="00810B90">
              <w:rPr>
                <w:color w:val="000000"/>
                <w:sz w:val="16"/>
                <w:szCs w:val="16"/>
              </w:rPr>
              <w:t>76</w:t>
            </w:r>
          </w:p>
        </w:tc>
        <w:tc>
          <w:tcPr>
            <w:tcW w:w="420" w:type="pct"/>
            <w:tcBorders>
              <w:top w:val="nil"/>
              <w:left w:val="nil"/>
              <w:bottom w:val="single" w:sz="4" w:space="0" w:color="auto"/>
              <w:right w:val="single" w:sz="4" w:space="0" w:color="auto"/>
            </w:tcBorders>
            <w:shd w:val="clear" w:color="auto" w:fill="auto"/>
            <w:vAlign w:val="center"/>
            <w:hideMark/>
          </w:tcPr>
          <w:p w14:paraId="58EAC88F" w14:textId="3410E3D4" w:rsidR="00810B90" w:rsidRPr="00810B90" w:rsidRDefault="00810B90" w:rsidP="00810B90">
            <w:pPr>
              <w:spacing w:line="240" w:lineRule="auto"/>
              <w:ind w:firstLine="0"/>
              <w:jc w:val="center"/>
              <w:rPr>
                <w:color w:val="000000"/>
                <w:sz w:val="16"/>
                <w:szCs w:val="16"/>
              </w:rPr>
            </w:pPr>
            <w:r w:rsidRPr="00810B90">
              <w:rPr>
                <w:color w:val="000000"/>
                <w:sz w:val="16"/>
                <w:szCs w:val="16"/>
              </w:rPr>
              <w:t>76</w:t>
            </w:r>
          </w:p>
        </w:tc>
        <w:tc>
          <w:tcPr>
            <w:tcW w:w="817" w:type="pct"/>
            <w:tcBorders>
              <w:top w:val="nil"/>
              <w:left w:val="nil"/>
              <w:bottom w:val="single" w:sz="4" w:space="0" w:color="auto"/>
              <w:right w:val="single" w:sz="4" w:space="0" w:color="auto"/>
            </w:tcBorders>
            <w:shd w:val="clear" w:color="auto" w:fill="auto"/>
            <w:vAlign w:val="center"/>
            <w:hideMark/>
          </w:tcPr>
          <w:p w14:paraId="421D04D8" w14:textId="4C604A62" w:rsidR="00810B90" w:rsidRPr="00810B90" w:rsidRDefault="00810B90" w:rsidP="00810B90">
            <w:pPr>
              <w:spacing w:line="240" w:lineRule="auto"/>
              <w:ind w:firstLine="0"/>
              <w:jc w:val="center"/>
              <w:rPr>
                <w:color w:val="000000"/>
                <w:sz w:val="16"/>
                <w:szCs w:val="16"/>
              </w:rPr>
            </w:pPr>
            <w:r w:rsidRPr="00810B90">
              <w:rPr>
                <w:color w:val="000000"/>
                <w:sz w:val="16"/>
                <w:szCs w:val="16"/>
              </w:rPr>
              <w:t>4</w:t>
            </w:r>
          </w:p>
        </w:tc>
        <w:tc>
          <w:tcPr>
            <w:tcW w:w="710" w:type="pct"/>
            <w:tcBorders>
              <w:top w:val="nil"/>
              <w:left w:val="nil"/>
              <w:bottom w:val="single" w:sz="4" w:space="0" w:color="auto"/>
              <w:right w:val="single" w:sz="4" w:space="0" w:color="auto"/>
            </w:tcBorders>
            <w:shd w:val="clear" w:color="auto" w:fill="auto"/>
            <w:noWrap/>
            <w:vAlign w:val="center"/>
            <w:hideMark/>
          </w:tcPr>
          <w:p w14:paraId="6E4FA5B6" w14:textId="4CD65510"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nil"/>
              <w:left w:val="nil"/>
              <w:bottom w:val="single" w:sz="4" w:space="0" w:color="auto"/>
              <w:right w:val="single" w:sz="4" w:space="0" w:color="auto"/>
            </w:tcBorders>
            <w:shd w:val="clear" w:color="auto" w:fill="auto"/>
            <w:noWrap/>
            <w:vAlign w:val="center"/>
            <w:hideMark/>
          </w:tcPr>
          <w:p w14:paraId="00952FC2" w14:textId="2D6CEB5A" w:rsidR="00810B90" w:rsidRPr="00810B90" w:rsidRDefault="00810B90" w:rsidP="00810B90">
            <w:pPr>
              <w:spacing w:line="240" w:lineRule="auto"/>
              <w:ind w:firstLine="0"/>
              <w:jc w:val="center"/>
              <w:rPr>
                <w:sz w:val="16"/>
                <w:szCs w:val="16"/>
              </w:rPr>
            </w:pPr>
            <w:r w:rsidRPr="00810B90">
              <w:rPr>
                <w:color w:val="000000"/>
                <w:sz w:val="16"/>
                <w:szCs w:val="16"/>
              </w:rPr>
              <w:t>Сталь 20</w:t>
            </w:r>
          </w:p>
        </w:tc>
      </w:tr>
      <w:tr w:rsidR="00810B90" w:rsidRPr="00810B90" w14:paraId="3CB9D8C5"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53407F0B" w14:textId="77777777" w:rsidR="00810B90" w:rsidRPr="00810B90" w:rsidRDefault="00810B90" w:rsidP="00810B90">
            <w:pPr>
              <w:spacing w:line="240" w:lineRule="auto"/>
              <w:ind w:firstLine="0"/>
              <w:jc w:val="center"/>
              <w:rPr>
                <w:sz w:val="16"/>
                <w:szCs w:val="16"/>
              </w:rPr>
            </w:pPr>
            <w:r w:rsidRPr="00810B90">
              <w:rPr>
                <w:sz w:val="16"/>
                <w:szCs w:val="16"/>
              </w:rPr>
              <w:t>4</w:t>
            </w:r>
          </w:p>
        </w:tc>
        <w:tc>
          <w:tcPr>
            <w:tcW w:w="806" w:type="pct"/>
            <w:tcBorders>
              <w:top w:val="nil"/>
              <w:left w:val="single" w:sz="4" w:space="0" w:color="auto"/>
              <w:bottom w:val="single" w:sz="4" w:space="0" w:color="auto"/>
              <w:right w:val="single" w:sz="4" w:space="0" w:color="auto"/>
            </w:tcBorders>
            <w:shd w:val="clear" w:color="auto" w:fill="auto"/>
            <w:vAlign w:val="center"/>
            <w:hideMark/>
          </w:tcPr>
          <w:p w14:paraId="6C569B0A" w14:textId="4435490E" w:rsidR="00810B90" w:rsidRPr="00810B90" w:rsidRDefault="00810B90" w:rsidP="00810B90">
            <w:pPr>
              <w:spacing w:line="240" w:lineRule="auto"/>
              <w:ind w:firstLine="0"/>
              <w:jc w:val="center"/>
              <w:rPr>
                <w:color w:val="000000"/>
                <w:sz w:val="16"/>
                <w:szCs w:val="16"/>
              </w:rPr>
            </w:pPr>
            <w:r w:rsidRPr="00810B90">
              <w:rPr>
                <w:color w:val="000000"/>
                <w:sz w:val="16"/>
                <w:szCs w:val="16"/>
              </w:rPr>
              <w:t>Уз-2 - Уз-3</w:t>
            </w:r>
          </w:p>
        </w:tc>
        <w:tc>
          <w:tcPr>
            <w:tcW w:w="656" w:type="pct"/>
            <w:tcBorders>
              <w:top w:val="nil"/>
              <w:left w:val="nil"/>
              <w:bottom w:val="single" w:sz="4" w:space="0" w:color="000000"/>
              <w:right w:val="single" w:sz="4" w:space="0" w:color="000000"/>
            </w:tcBorders>
            <w:shd w:val="clear" w:color="auto" w:fill="auto"/>
            <w:vAlign w:val="center"/>
            <w:hideMark/>
          </w:tcPr>
          <w:p w14:paraId="5186CADD" w14:textId="0400685E" w:rsidR="00810B90" w:rsidRPr="00810B90" w:rsidRDefault="00810B90" w:rsidP="00810B90">
            <w:pPr>
              <w:spacing w:line="240" w:lineRule="auto"/>
              <w:ind w:firstLine="0"/>
              <w:jc w:val="center"/>
              <w:rPr>
                <w:color w:val="000000"/>
                <w:sz w:val="16"/>
                <w:szCs w:val="16"/>
              </w:rPr>
            </w:pPr>
            <w:r w:rsidRPr="00810B90">
              <w:rPr>
                <w:color w:val="000000"/>
                <w:sz w:val="16"/>
                <w:szCs w:val="16"/>
              </w:rPr>
              <w:t>2011</w:t>
            </w:r>
          </w:p>
        </w:tc>
        <w:tc>
          <w:tcPr>
            <w:tcW w:w="503" w:type="pct"/>
            <w:tcBorders>
              <w:top w:val="nil"/>
              <w:left w:val="nil"/>
              <w:bottom w:val="single" w:sz="4" w:space="0" w:color="auto"/>
              <w:right w:val="single" w:sz="4" w:space="0" w:color="auto"/>
            </w:tcBorders>
            <w:shd w:val="clear" w:color="auto" w:fill="auto"/>
            <w:vAlign w:val="center"/>
            <w:hideMark/>
          </w:tcPr>
          <w:p w14:paraId="3B21606B" w14:textId="76D81868"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420" w:type="pct"/>
            <w:tcBorders>
              <w:top w:val="nil"/>
              <w:left w:val="nil"/>
              <w:bottom w:val="single" w:sz="4" w:space="0" w:color="auto"/>
              <w:right w:val="single" w:sz="4" w:space="0" w:color="auto"/>
            </w:tcBorders>
            <w:shd w:val="clear" w:color="auto" w:fill="auto"/>
            <w:vAlign w:val="center"/>
            <w:hideMark/>
          </w:tcPr>
          <w:p w14:paraId="0A7CC470" w14:textId="722A0455"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817" w:type="pct"/>
            <w:tcBorders>
              <w:top w:val="nil"/>
              <w:left w:val="nil"/>
              <w:bottom w:val="single" w:sz="4" w:space="0" w:color="auto"/>
              <w:right w:val="single" w:sz="4" w:space="0" w:color="auto"/>
            </w:tcBorders>
            <w:shd w:val="clear" w:color="auto" w:fill="auto"/>
            <w:vAlign w:val="center"/>
            <w:hideMark/>
          </w:tcPr>
          <w:p w14:paraId="6F88AED0" w14:textId="65B70EFF" w:rsidR="00810B90" w:rsidRPr="00810B90" w:rsidRDefault="00810B90" w:rsidP="00810B90">
            <w:pPr>
              <w:spacing w:line="240" w:lineRule="auto"/>
              <w:ind w:firstLine="0"/>
              <w:jc w:val="center"/>
              <w:rPr>
                <w:color w:val="000000"/>
                <w:sz w:val="16"/>
                <w:szCs w:val="16"/>
              </w:rPr>
            </w:pPr>
            <w:r w:rsidRPr="00810B90">
              <w:rPr>
                <w:color w:val="000000"/>
                <w:sz w:val="16"/>
                <w:szCs w:val="16"/>
              </w:rPr>
              <w:t>33,6</w:t>
            </w:r>
          </w:p>
        </w:tc>
        <w:tc>
          <w:tcPr>
            <w:tcW w:w="710" w:type="pct"/>
            <w:tcBorders>
              <w:top w:val="nil"/>
              <w:left w:val="nil"/>
              <w:bottom w:val="single" w:sz="4" w:space="0" w:color="auto"/>
              <w:right w:val="single" w:sz="4" w:space="0" w:color="auto"/>
            </w:tcBorders>
            <w:shd w:val="clear" w:color="auto" w:fill="auto"/>
            <w:noWrap/>
            <w:vAlign w:val="center"/>
            <w:hideMark/>
          </w:tcPr>
          <w:p w14:paraId="69A74F41" w14:textId="09185A16"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nil"/>
              <w:left w:val="nil"/>
              <w:bottom w:val="single" w:sz="4" w:space="0" w:color="auto"/>
              <w:right w:val="single" w:sz="4" w:space="0" w:color="auto"/>
            </w:tcBorders>
            <w:shd w:val="clear" w:color="auto" w:fill="auto"/>
            <w:noWrap/>
            <w:vAlign w:val="center"/>
            <w:hideMark/>
          </w:tcPr>
          <w:p w14:paraId="52986DD1" w14:textId="138183F8" w:rsidR="00810B90" w:rsidRPr="00810B90" w:rsidRDefault="00810B90" w:rsidP="00810B90">
            <w:pPr>
              <w:spacing w:line="240" w:lineRule="auto"/>
              <w:ind w:firstLine="0"/>
              <w:jc w:val="center"/>
              <w:rPr>
                <w:sz w:val="16"/>
                <w:szCs w:val="16"/>
              </w:rPr>
            </w:pPr>
            <w:r w:rsidRPr="00810B90">
              <w:rPr>
                <w:color w:val="000000"/>
                <w:sz w:val="16"/>
                <w:szCs w:val="16"/>
              </w:rPr>
              <w:t>Полипропилен</w:t>
            </w:r>
          </w:p>
        </w:tc>
      </w:tr>
      <w:tr w:rsidR="00810B90" w:rsidRPr="00810B90" w14:paraId="4093BA0D"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40BDE258" w14:textId="77777777" w:rsidR="00810B90" w:rsidRPr="00810B90" w:rsidRDefault="00810B90" w:rsidP="00810B90">
            <w:pPr>
              <w:spacing w:line="240" w:lineRule="auto"/>
              <w:ind w:firstLine="0"/>
              <w:jc w:val="center"/>
              <w:rPr>
                <w:sz w:val="16"/>
                <w:szCs w:val="16"/>
              </w:rPr>
            </w:pPr>
            <w:r w:rsidRPr="00810B90">
              <w:rPr>
                <w:sz w:val="16"/>
                <w:szCs w:val="16"/>
              </w:rPr>
              <w:t>5</w:t>
            </w:r>
          </w:p>
        </w:tc>
        <w:tc>
          <w:tcPr>
            <w:tcW w:w="806" w:type="pct"/>
            <w:tcBorders>
              <w:top w:val="nil"/>
              <w:left w:val="single" w:sz="4" w:space="0" w:color="auto"/>
              <w:bottom w:val="single" w:sz="4" w:space="0" w:color="auto"/>
              <w:right w:val="single" w:sz="4" w:space="0" w:color="auto"/>
            </w:tcBorders>
            <w:shd w:val="clear" w:color="auto" w:fill="auto"/>
            <w:vAlign w:val="center"/>
            <w:hideMark/>
          </w:tcPr>
          <w:p w14:paraId="4FA12F92" w14:textId="0EB6F3BD" w:rsidR="00810B90" w:rsidRPr="00810B90" w:rsidRDefault="00810B90" w:rsidP="00810B90">
            <w:pPr>
              <w:spacing w:line="240" w:lineRule="auto"/>
              <w:ind w:firstLine="0"/>
              <w:jc w:val="center"/>
              <w:rPr>
                <w:color w:val="000000"/>
                <w:sz w:val="16"/>
                <w:szCs w:val="16"/>
              </w:rPr>
            </w:pPr>
            <w:r w:rsidRPr="00810B90">
              <w:rPr>
                <w:color w:val="000000"/>
                <w:sz w:val="16"/>
                <w:szCs w:val="16"/>
              </w:rPr>
              <w:t>Уз-3 - Ладожская ул. 1</w:t>
            </w:r>
          </w:p>
        </w:tc>
        <w:tc>
          <w:tcPr>
            <w:tcW w:w="656" w:type="pct"/>
            <w:tcBorders>
              <w:top w:val="nil"/>
              <w:left w:val="nil"/>
              <w:bottom w:val="single" w:sz="4" w:space="0" w:color="000000"/>
              <w:right w:val="single" w:sz="4" w:space="0" w:color="000000"/>
            </w:tcBorders>
            <w:shd w:val="clear" w:color="auto" w:fill="auto"/>
            <w:vAlign w:val="center"/>
            <w:hideMark/>
          </w:tcPr>
          <w:p w14:paraId="75AAD990" w14:textId="7EE2C71D" w:rsidR="00810B90" w:rsidRPr="00810B90" w:rsidRDefault="00810B90" w:rsidP="00810B90">
            <w:pPr>
              <w:spacing w:line="240" w:lineRule="auto"/>
              <w:ind w:firstLine="0"/>
              <w:jc w:val="center"/>
              <w:rPr>
                <w:color w:val="000000"/>
                <w:sz w:val="16"/>
                <w:szCs w:val="16"/>
              </w:rPr>
            </w:pPr>
            <w:r w:rsidRPr="00810B90">
              <w:rPr>
                <w:color w:val="000000"/>
                <w:sz w:val="16"/>
                <w:szCs w:val="16"/>
              </w:rPr>
              <w:t>2011</w:t>
            </w:r>
          </w:p>
        </w:tc>
        <w:tc>
          <w:tcPr>
            <w:tcW w:w="503" w:type="pct"/>
            <w:tcBorders>
              <w:top w:val="nil"/>
              <w:left w:val="nil"/>
              <w:bottom w:val="single" w:sz="4" w:space="0" w:color="auto"/>
              <w:right w:val="single" w:sz="4" w:space="0" w:color="auto"/>
            </w:tcBorders>
            <w:shd w:val="clear" w:color="auto" w:fill="auto"/>
            <w:vAlign w:val="center"/>
            <w:hideMark/>
          </w:tcPr>
          <w:p w14:paraId="36696E3C" w14:textId="06BF1B2C"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420" w:type="pct"/>
            <w:tcBorders>
              <w:top w:val="nil"/>
              <w:left w:val="nil"/>
              <w:bottom w:val="single" w:sz="4" w:space="0" w:color="auto"/>
              <w:right w:val="single" w:sz="4" w:space="0" w:color="auto"/>
            </w:tcBorders>
            <w:shd w:val="clear" w:color="auto" w:fill="auto"/>
            <w:vAlign w:val="center"/>
            <w:hideMark/>
          </w:tcPr>
          <w:p w14:paraId="05B6D6A2" w14:textId="54582865"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817" w:type="pct"/>
            <w:tcBorders>
              <w:top w:val="nil"/>
              <w:left w:val="nil"/>
              <w:bottom w:val="single" w:sz="4" w:space="0" w:color="auto"/>
              <w:right w:val="single" w:sz="4" w:space="0" w:color="auto"/>
            </w:tcBorders>
            <w:shd w:val="clear" w:color="auto" w:fill="auto"/>
            <w:vAlign w:val="center"/>
            <w:hideMark/>
          </w:tcPr>
          <w:p w14:paraId="5254A85E" w14:textId="4347DD82" w:rsidR="00810B90" w:rsidRPr="00810B90" w:rsidRDefault="00810B90" w:rsidP="00810B90">
            <w:pPr>
              <w:spacing w:line="240" w:lineRule="auto"/>
              <w:ind w:firstLine="0"/>
              <w:jc w:val="center"/>
              <w:rPr>
                <w:color w:val="000000"/>
                <w:sz w:val="16"/>
                <w:szCs w:val="16"/>
              </w:rPr>
            </w:pPr>
            <w:r w:rsidRPr="00810B90">
              <w:rPr>
                <w:color w:val="000000"/>
                <w:sz w:val="16"/>
                <w:szCs w:val="16"/>
              </w:rPr>
              <w:t>12</w:t>
            </w:r>
          </w:p>
        </w:tc>
        <w:tc>
          <w:tcPr>
            <w:tcW w:w="710" w:type="pct"/>
            <w:tcBorders>
              <w:top w:val="nil"/>
              <w:left w:val="nil"/>
              <w:bottom w:val="single" w:sz="4" w:space="0" w:color="auto"/>
              <w:right w:val="single" w:sz="4" w:space="0" w:color="auto"/>
            </w:tcBorders>
            <w:shd w:val="clear" w:color="auto" w:fill="auto"/>
            <w:noWrap/>
            <w:vAlign w:val="center"/>
            <w:hideMark/>
          </w:tcPr>
          <w:p w14:paraId="14CBFBBD" w14:textId="073B4144"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nil"/>
              <w:left w:val="nil"/>
              <w:bottom w:val="single" w:sz="4" w:space="0" w:color="auto"/>
              <w:right w:val="single" w:sz="4" w:space="0" w:color="auto"/>
            </w:tcBorders>
            <w:shd w:val="clear" w:color="auto" w:fill="auto"/>
            <w:noWrap/>
            <w:vAlign w:val="center"/>
            <w:hideMark/>
          </w:tcPr>
          <w:p w14:paraId="7085301D" w14:textId="42D3DDFD" w:rsidR="00810B90" w:rsidRPr="00810B90" w:rsidRDefault="00810B90" w:rsidP="00810B90">
            <w:pPr>
              <w:spacing w:line="240" w:lineRule="auto"/>
              <w:ind w:firstLine="0"/>
              <w:jc w:val="center"/>
              <w:rPr>
                <w:sz w:val="16"/>
                <w:szCs w:val="16"/>
              </w:rPr>
            </w:pPr>
            <w:r w:rsidRPr="00810B90">
              <w:rPr>
                <w:color w:val="000000"/>
                <w:sz w:val="16"/>
                <w:szCs w:val="16"/>
              </w:rPr>
              <w:t>Полипропилен</w:t>
            </w:r>
          </w:p>
        </w:tc>
      </w:tr>
      <w:tr w:rsidR="00810B90" w:rsidRPr="00810B90" w14:paraId="55E0BA2A" w14:textId="77777777" w:rsidTr="00CC1BF0">
        <w:tc>
          <w:tcPr>
            <w:tcW w:w="270" w:type="pct"/>
            <w:tcBorders>
              <w:top w:val="nil"/>
              <w:left w:val="single" w:sz="4" w:space="0" w:color="auto"/>
              <w:bottom w:val="single" w:sz="4" w:space="0" w:color="auto"/>
              <w:right w:val="single" w:sz="4" w:space="0" w:color="auto"/>
            </w:tcBorders>
            <w:shd w:val="clear" w:color="auto" w:fill="auto"/>
            <w:noWrap/>
            <w:vAlign w:val="center"/>
            <w:hideMark/>
          </w:tcPr>
          <w:p w14:paraId="7E5565C0" w14:textId="77777777" w:rsidR="00810B90" w:rsidRPr="00810B90" w:rsidRDefault="00810B90" w:rsidP="00810B90">
            <w:pPr>
              <w:spacing w:line="240" w:lineRule="auto"/>
              <w:ind w:firstLine="0"/>
              <w:jc w:val="center"/>
              <w:rPr>
                <w:sz w:val="16"/>
                <w:szCs w:val="16"/>
              </w:rPr>
            </w:pPr>
            <w:r w:rsidRPr="00810B90">
              <w:rPr>
                <w:sz w:val="16"/>
                <w:szCs w:val="16"/>
              </w:rPr>
              <w:t>6</w:t>
            </w:r>
          </w:p>
        </w:tc>
        <w:tc>
          <w:tcPr>
            <w:tcW w:w="806" w:type="pct"/>
            <w:tcBorders>
              <w:top w:val="nil"/>
              <w:left w:val="single" w:sz="4" w:space="0" w:color="auto"/>
              <w:bottom w:val="single" w:sz="4" w:space="0" w:color="auto"/>
              <w:right w:val="single" w:sz="4" w:space="0" w:color="auto"/>
            </w:tcBorders>
            <w:shd w:val="clear" w:color="auto" w:fill="auto"/>
            <w:vAlign w:val="center"/>
            <w:hideMark/>
          </w:tcPr>
          <w:p w14:paraId="2D2D7F92" w14:textId="49E300DF" w:rsidR="00810B90" w:rsidRPr="00810B90" w:rsidRDefault="00810B90" w:rsidP="00810B90">
            <w:pPr>
              <w:spacing w:line="240" w:lineRule="auto"/>
              <w:ind w:firstLine="0"/>
              <w:jc w:val="center"/>
              <w:rPr>
                <w:color w:val="000000"/>
                <w:sz w:val="16"/>
                <w:szCs w:val="16"/>
              </w:rPr>
            </w:pPr>
            <w:r w:rsidRPr="00810B90">
              <w:rPr>
                <w:color w:val="000000"/>
                <w:sz w:val="16"/>
                <w:szCs w:val="16"/>
              </w:rPr>
              <w:t>Уз-3 - Ладожская ул. 2</w:t>
            </w:r>
          </w:p>
        </w:tc>
        <w:tc>
          <w:tcPr>
            <w:tcW w:w="656" w:type="pct"/>
            <w:tcBorders>
              <w:top w:val="nil"/>
              <w:left w:val="nil"/>
              <w:bottom w:val="single" w:sz="4" w:space="0" w:color="000000"/>
              <w:right w:val="single" w:sz="4" w:space="0" w:color="000000"/>
            </w:tcBorders>
            <w:shd w:val="clear" w:color="auto" w:fill="auto"/>
            <w:vAlign w:val="center"/>
            <w:hideMark/>
          </w:tcPr>
          <w:p w14:paraId="4583D197" w14:textId="743AE642" w:rsidR="00810B90" w:rsidRPr="00810B90" w:rsidRDefault="00810B90" w:rsidP="00810B90">
            <w:pPr>
              <w:spacing w:line="240" w:lineRule="auto"/>
              <w:ind w:firstLine="0"/>
              <w:jc w:val="center"/>
              <w:rPr>
                <w:color w:val="000000"/>
                <w:sz w:val="16"/>
                <w:szCs w:val="16"/>
              </w:rPr>
            </w:pPr>
            <w:r w:rsidRPr="00810B90">
              <w:rPr>
                <w:color w:val="000000"/>
                <w:sz w:val="16"/>
                <w:szCs w:val="16"/>
              </w:rPr>
              <w:t>2011</w:t>
            </w:r>
          </w:p>
        </w:tc>
        <w:tc>
          <w:tcPr>
            <w:tcW w:w="503" w:type="pct"/>
            <w:tcBorders>
              <w:top w:val="nil"/>
              <w:left w:val="nil"/>
              <w:bottom w:val="single" w:sz="4" w:space="0" w:color="auto"/>
              <w:right w:val="single" w:sz="4" w:space="0" w:color="auto"/>
            </w:tcBorders>
            <w:shd w:val="clear" w:color="auto" w:fill="auto"/>
            <w:vAlign w:val="center"/>
            <w:hideMark/>
          </w:tcPr>
          <w:p w14:paraId="6D0C679E" w14:textId="31519490"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420" w:type="pct"/>
            <w:tcBorders>
              <w:top w:val="nil"/>
              <w:left w:val="nil"/>
              <w:bottom w:val="single" w:sz="4" w:space="0" w:color="auto"/>
              <w:right w:val="single" w:sz="4" w:space="0" w:color="auto"/>
            </w:tcBorders>
            <w:shd w:val="clear" w:color="auto" w:fill="auto"/>
            <w:vAlign w:val="center"/>
            <w:hideMark/>
          </w:tcPr>
          <w:p w14:paraId="0FF00978" w14:textId="6E20A30B" w:rsidR="00810B90" w:rsidRPr="00810B90" w:rsidRDefault="00810B90" w:rsidP="00810B90">
            <w:pPr>
              <w:spacing w:line="240" w:lineRule="auto"/>
              <w:ind w:firstLine="0"/>
              <w:jc w:val="center"/>
              <w:rPr>
                <w:color w:val="000000"/>
                <w:sz w:val="16"/>
                <w:szCs w:val="16"/>
              </w:rPr>
            </w:pPr>
            <w:r w:rsidRPr="00810B90">
              <w:rPr>
                <w:color w:val="000000"/>
                <w:sz w:val="16"/>
                <w:szCs w:val="16"/>
              </w:rPr>
              <w:t>63</w:t>
            </w:r>
          </w:p>
        </w:tc>
        <w:tc>
          <w:tcPr>
            <w:tcW w:w="817" w:type="pct"/>
            <w:tcBorders>
              <w:top w:val="nil"/>
              <w:left w:val="nil"/>
              <w:bottom w:val="single" w:sz="4" w:space="0" w:color="auto"/>
              <w:right w:val="single" w:sz="4" w:space="0" w:color="auto"/>
            </w:tcBorders>
            <w:shd w:val="clear" w:color="auto" w:fill="auto"/>
            <w:vAlign w:val="center"/>
            <w:hideMark/>
          </w:tcPr>
          <w:p w14:paraId="06A7F7D2" w14:textId="4464545A" w:rsidR="00810B90" w:rsidRPr="00810B90" w:rsidRDefault="00810B90" w:rsidP="00810B90">
            <w:pPr>
              <w:spacing w:line="240" w:lineRule="auto"/>
              <w:ind w:firstLine="0"/>
              <w:jc w:val="center"/>
              <w:rPr>
                <w:color w:val="000000"/>
                <w:sz w:val="16"/>
                <w:szCs w:val="16"/>
              </w:rPr>
            </w:pPr>
            <w:r w:rsidRPr="00810B90">
              <w:rPr>
                <w:color w:val="000000"/>
                <w:sz w:val="16"/>
                <w:szCs w:val="16"/>
              </w:rPr>
              <w:t>35</w:t>
            </w:r>
          </w:p>
        </w:tc>
        <w:tc>
          <w:tcPr>
            <w:tcW w:w="710" w:type="pct"/>
            <w:tcBorders>
              <w:top w:val="nil"/>
              <w:left w:val="nil"/>
              <w:bottom w:val="single" w:sz="4" w:space="0" w:color="auto"/>
              <w:right w:val="single" w:sz="4" w:space="0" w:color="auto"/>
            </w:tcBorders>
            <w:shd w:val="clear" w:color="auto" w:fill="auto"/>
            <w:noWrap/>
            <w:vAlign w:val="center"/>
            <w:hideMark/>
          </w:tcPr>
          <w:p w14:paraId="74DAE1BE" w14:textId="4E0F8221" w:rsidR="00810B90" w:rsidRPr="00810B90" w:rsidRDefault="00810B90" w:rsidP="00810B90">
            <w:pPr>
              <w:spacing w:line="240" w:lineRule="auto"/>
              <w:ind w:firstLine="0"/>
              <w:jc w:val="center"/>
              <w:rPr>
                <w:sz w:val="16"/>
                <w:szCs w:val="16"/>
              </w:rPr>
            </w:pPr>
            <w:r w:rsidRPr="00810B90">
              <w:rPr>
                <w:sz w:val="16"/>
                <w:szCs w:val="16"/>
              </w:rPr>
              <w:t>ППУ</w:t>
            </w:r>
          </w:p>
        </w:tc>
        <w:tc>
          <w:tcPr>
            <w:tcW w:w="818" w:type="pct"/>
            <w:tcBorders>
              <w:top w:val="nil"/>
              <w:left w:val="nil"/>
              <w:bottom w:val="single" w:sz="4" w:space="0" w:color="auto"/>
              <w:right w:val="single" w:sz="4" w:space="0" w:color="auto"/>
            </w:tcBorders>
            <w:shd w:val="clear" w:color="auto" w:fill="auto"/>
            <w:noWrap/>
            <w:vAlign w:val="center"/>
            <w:hideMark/>
          </w:tcPr>
          <w:p w14:paraId="0C13278B" w14:textId="516216E0" w:rsidR="00810B90" w:rsidRPr="00810B90" w:rsidRDefault="00810B90" w:rsidP="00810B90">
            <w:pPr>
              <w:spacing w:line="240" w:lineRule="auto"/>
              <w:ind w:firstLine="0"/>
              <w:jc w:val="center"/>
              <w:rPr>
                <w:sz w:val="16"/>
                <w:szCs w:val="16"/>
              </w:rPr>
            </w:pPr>
            <w:r w:rsidRPr="00810B90">
              <w:rPr>
                <w:color w:val="000000"/>
                <w:sz w:val="16"/>
                <w:szCs w:val="16"/>
              </w:rPr>
              <w:t>Полипропилен</w:t>
            </w:r>
          </w:p>
        </w:tc>
      </w:tr>
    </w:tbl>
    <w:p w14:paraId="7881E723" w14:textId="6E2379E5" w:rsidR="00605175" w:rsidRPr="00AD2C10" w:rsidRDefault="00605175" w:rsidP="00C26851">
      <w:pPr>
        <w:spacing w:before="100" w:beforeAutospacing="1"/>
        <w:rPr>
          <w:szCs w:val="26"/>
        </w:rPr>
      </w:pPr>
      <w:r w:rsidRPr="00AD2C10">
        <w:rPr>
          <w:szCs w:val="26"/>
        </w:rPr>
        <w:t xml:space="preserve">Общая протяженность тепловых сетей </w:t>
      </w:r>
      <w:r w:rsidR="00DA0A3D" w:rsidRPr="00AD2C10">
        <w:rPr>
          <w:szCs w:val="26"/>
        </w:rPr>
        <w:t xml:space="preserve">Громовского сельского поселения </w:t>
      </w:r>
      <w:r w:rsidRPr="00AD2C10">
        <w:rPr>
          <w:szCs w:val="26"/>
        </w:rPr>
        <w:t xml:space="preserve">составляет </w:t>
      </w:r>
      <w:r w:rsidR="00810B90" w:rsidRPr="00810B90">
        <w:rPr>
          <w:szCs w:val="26"/>
        </w:rPr>
        <w:t>4867,5</w:t>
      </w:r>
      <w:r w:rsidR="00DA0A3D" w:rsidRPr="00AD2C10">
        <w:rPr>
          <w:szCs w:val="26"/>
        </w:rPr>
        <w:t xml:space="preserve"> </w:t>
      </w:r>
      <w:r w:rsidRPr="00AD2C10">
        <w:rPr>
          <w:szCs w:val="26"/>
        </w:rPr>
        <w:t>м</w:t>
      </w:r>
      <w:r w:rsidR="00DA0A3D" w:rsidRPr="00AD2C10">
        <w:rPr>
          <w:szCs w:val="26"/>
        </w:rPr>
        <w:t xml:space="preserve"> в двухтрубном исчислении</w:t>
      </w:r>
      <w:r w:rsidR="004C2002" w:rsidRPr="00AD2C10">
        <w:rPr>
          <w:szCs w:val="26"/>
        </w:rPr>
        <w:t>.</w:t>
      </w:r>
    </w:p>
    <w:p w14:paraId="2A8D2CFE" w14:textId="77777777" w:rsidR="006F3B07" w:rsidRPr="00AD2C10" w:rsidRDefault="006F3B07" w:rsidP="006F3B07">
      <w:pPr>
        <w:rPr>
          <w:szCs w:val="26"/>
        </w:rPr>
      </w:pPr>
      <w:r w:rsidRPr="00AD2C10">
        <w:rPr>
          <w:szCs w:val="26"/>
        </w:rPr>
        <w:t>Практически все отложения на рассматриваемой территории являются водонасыщенными. Характерной особенностью рассматриваемой территории является широкое развитие верховодки, приближенной к водоносному горизонту грунтовых вод. Помимо верховодки, на территории выделяются водоносные горизонты четвертичных (горизонт грунтовых вод, приуроченный к насыпным грунтам, болотным, аллювиальным и озерно-ледниковым образованиям, водоносный горизонт флювиогляциальных и ледниковых отложений), а также водоносные горизонты коренных (девонских и ордовикских) образований.</w:t>
      </w:r>
    </w:p>
    <w:p w14:paraId="0503C8BF" w14:textId="77777777" w:rsidR="006F3B07" w:rsidRPr="00AD2C10" w:rsidRDefault="006F3B07" w:rsidP="006F3B07">
      <w:pPr>
        <w:rPr>
          <w:szCs w:val="26"/>
        </w:rPr>
      </w:pPr>
      <w:r w:rsidRPr="00AD2C10">
        <w:rPr>
          <w:szCs w:val="26"/>
        </w:rPr>
        <w:t xml:space="preserve">Грунтовые воды встречены в насыпных грунтах, прослоях, гнездах и линзах песков и супесей в аллювиальных и озерно-ледниковых отложениях и на участках с повышенным содержанием крупнообломочного материала. Грунтовые воды не имеют единого выдержанного уровня (УГВ), на отдельных участках они обладают местным напором, глубина их залегания изменятся от долей метра до </w:t>
      </w:r>
      <w:smartTag w:uri="urn:schemas-microsoft-com:office:smarttags" w:element="metricconverter">
        <w:smartTagPr>
          <w:attr w:name="ProductID" w:val="5 м"/>
        </w:smartTagPr>
        <w:r w:rsidRPr="00AD2C10">
          <w:rPr>
            <w:szCs w:val="26"/>
          </w:rPr>
          <w:t>5 м</w:t>
        </w:r>
      </w:smartTag>
      <w:r w:rsidRPr="00AD2C10">
        <w:rPr>
          <w:szCs w:val="26"/>
        </w:rPr>
        <w:t xml:space="preserve"> и более в засушливые периоды. Воды солоноватые, очень жесткие, по химическому составу гидрокарбонатно-сульфатно-кальциево-магниевые или сульфатно-магниевые, от слабокислых до слабощелочных. Грунтовые воды непригодны для хозяйственно-питьевых целей из-за незначительных запасов, повышенной минерализации и подверженности загрязнению, но оказывают влияние на условия строительства.</w:t>
      </w:r>
    </w:p>
    <w:p w14:paraId="7D38EAE6" w14:textId="77777777" w:rsidR="006F3B07" w:rsidRPr="00AD2C10" w:rsidRDefault="006F3B07" w:rsidP="006F3B07">
      <w:pPr>
        <w:rPr>
          <w:szCs w:val="26"/>
        </w:rPr>
      </w:pPr>
      <w:r w:rsidRPr="00AD2C10">
        <w:rPr>
          <w:szCs w:val="26"/>
        </w:rPr>
        <w:t>Насыпные и аллювиальные грунты характеризуются неравномерной сжимаемостью, вследствие чего они могут служить основанием только для легких конструкций.</w:t>
      </w:r>
    </w:p>
    <w:p w14:paraId="0B987D82" w14:textId="77777777" w:rsidR="006F3B07" w:rsidRPr="00AD2C10" w:rsidRDefault="006F3B07" w:rsidP="006F3B07">
      <w:pPr>
        <w:rPr>
          <w:szCs w:val="26"/>
        </w:rPr>
      </w:pPr>
      <w:r w:rsidRPr="00AD2C10">
        <w:rPr>
          <w:szCs w:val="26"/>
        </w:rPr>
        <w:t>Грунтовые воды на большей части рассматриваемой территории не агрессивны по отношению к бетонным конструкциям. В районе биохимического завода грунтовые воды слабо агрессивны по отношению к бетонам нормальной плотности.</w:t>
      </w:r>
    </w:p>
    <w:p w14:paraId="741392C1" w14:textId="77777777" w:rsidR="006F3B07" w:rsidRPr="00AD2C10" w:rsidRDefault="006F3B07" w:rsidP="006F3B07">
      <w:pPr>
        <w:rPr>
          <w:szCs w:val="26"/>
        </w:rPr>
      </w:pPr>
      <w:r w:rsidRPr="00AD2C10">
        <w:rPr>
          <w:szCs w:val="26"/>
        </w:rPr>
        <w:t>Коррозийная активность грунтов по отношению к металлическим конструкциям средняя и повышенная.</w:t>
      </w:r>
    </w:p>
    <w:p w14:paraId="2DF1EE99" w14:textId="04741E94" w:rsidR="00D01213" w:rsidRPr="00AD2C10" w:rsidRDefault="00CC1BF0" w:rsidP="00CC1BF0">
      <w:pPr>
        <w:pStyle w:val="40"/>
      </w:pPr>
      <w:bookmarkStart w:id="121" w:name="_Toc384210919"/>
      <w:bookmarkStart w:id="122" w:name="_Toc384740273"/>
      <w:bookmarkStart w:id="123" w:name="_Toc139362840"/>
      <w:r>
        <w:t xml:space="preserve">1.3.4. </w:t>
      </w:r>
      <w:r w:rsidR="00D01213" w:rsidRPr="00AD2C10">
        <w:t>Описание типов и количества секционирующей и регулирующей арматуры на тепловых сетях</w:t>
      </w:r>
      <w:bookmarkEnd w:id="121"/>
      <w:bookmarkEnd w:id="122"/>
      <w:bookmarkEnd w:id="123"/>
    </w:p>
    <w:p w14:paraId="355B406B" w14:textId="77777777" w:rsidR="00A77626" w:rsidRPr="00AD2C10" w:rsidRDefault="00A77626" w:rsidP="00ED559D">
      <w:pPr>
        <w:rPr>
          <w:szCs w:val="26"/>
        </w:rPr>
      </w:pPr>
      <w:r w:rsidRPr="00AD2C10">
        <w:rPr>
          <w:szCs w:val="26"/>
        </w:rPr>
        <w:t>При подземной прокладке запорная арматура на тепловых сетях установлена в тепловых камерах.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08C324BD" w14:textId="77777777" w:rsidR="00D01213" w:rsidRPr="00AD2C10" w:rsidRDefault="00ED559D" w:rsidP="00ED559D">
      <w:pPr>
        <w:rPr>
          <w:szCs w:val="26"/>
        </w:rPr>
      </w:pPr>
      <w:r w:rsidRPr="00AD2C10">
        <w:rPr>
          <w:szCs w:val="26"/>
        </w:rPr>
        <w:t>В качестве запорной арматуры на трубопроводах системы отопления (СО) в тепловых камерах (ТК) установлены задвижки стальные: 50,80,100,150,200мм, давлением -1,6 МПа. Кроме того, в точках подъема предусмотрены воздушники (вентили стальные) диаметрами 15,20,25мм, в точках отпуска предусмотрены спускники (вентили стальные) диаметром 25,40 мм.</w:t>
      </w:r>
    </w:p>
    <w:p w14:paraId="41650E4C" w14:textId="1549A957" w:rsidR="00D01213" w:rsidRPr="00AD2C10" w:rsidRDefault="00CC1BF0" w:rsidP="00CC1BF0">
      <w:pPr>
        <w:pStyle w:val="40"/>
      </w:pPr>
      <w:bookmarkStart w:id="124" w:name="_Toc384210920"/>
      <w:bookmarkStart w:id="125" w:name="_Toc384740274"/>
      <w:bookmarkStart w:id="126" w:name="_Toc139362841"/>
      <w:r>
        <w:t xml:space="preserve">1.3.5. </w:t>
      </w:r>
      <w:r w:rsidR="00D01213" w:rsidRPr="00AD2C10">
        <w:t xml:space="preserve">Описание типов и строительных особенностей </w:t>
      </w:r>
      <w:r w:rsidR="006F3B07" w:rsidRPr="00AD2C10">
        <w:t xml:space="preserve">тепловых пунктов, </w:t>
      </w:r>
      <w:r w:rsidR="00D01213" w:rsidRPr="00AD2C10">
        <w:t>тепловых камер и павильонов</w:t>
      </w:r>
      <w:bookmarkEnd w:id="124"/>
      <w:bookmarkEnd w:id="125"/>
      <w:bookmarkEnd w:id="126"/>
    </w:p>
    <w:p w14:paraId="5CE256D2" w14:textId="77777777" w:rsidR="00A77626" w:rsidRPr="00AD2C10" w:rsidRDefault="00A77626" w:rsidP="0065334A">
      <w:pPr>
        <w:rPr>
          <w:szCs w:val="26"/>
        </w:rPr>
      </w:pPr>
      <w:r w:rsidRPr="00AD2C10">
        <w:rPr>
          <w:szCs w:val="26"/>
        </w:rPr>
        <w:t>Для обслуживания отключающей арматуры при подземной прокладке на сетях установлены теплофикационные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преимущественно оборудован один люк.</w:t>
      </w:r>
    </w:p>
    <w:p w14:paraId="72298EA0" w14:textId="77777777" w:rsidR="00A77626" w:rsidRPr="00AD2C10" w:rsidRDefault="00A77626" w:rsidP="00A77626">
      <w:pPr>
        <w:widowControl w:val="0"/>
        <w:tabs>
          <w:tab w:val="left" w:pos="0"/>
        </w:tabs>
        <w:autoSpaceDE w:val="0"/>
        <w:autoSpaceDN w:val="0"/>
        <w:spacing w:after="120"/>
        <w:rPr>
          <w:lang w:bidi="ru-RU"/>
        </w:rPr>
      </w:pPr>
      <w:r w:rsidRPr="00AD2C10">
        <w:rPr>
          <w:lang w:bidi="ru-RU"/>
        </w:rPr>
        <w:t>Конструкции смотровых колодцев выполнены по соответствующим чертежам и отвечают требованиям ГОСТ 8020-90 и ТУ 5855-057-03984346-2006.</w:t>
      </w:r>
    </w:p>
    <w:p w14:paraId="3F51963F" w14:textId="5939F37C" w:rsidR="00D01213" w:rsidRPr="00AD2C10" w:rsidRDefault="00CC1BF0" w:rsidP="00CC1BF0">
      <w:pPr>
        <w:pStyle w:val="40"/>
      </w:pPr>
      <w:bookmarkStart w:id="127" w:name="_Toc384210921"/>
      <w:bookmarkStart w:id="128" w:name="_Toc384740275"/>
      <w:bookmarkStart w:id="129" w:name="_Toc139362842"/>
      <w:r>
        <w:t xml:space="preserve">1.3.6. </w:t>
      </w:r>
      <w:r w:rsidR="00D01213" w:rsidRPr="00AD2C10">
        <w:t>Описание графиков регулирования отпуска тепла в тепловые сети с анализом их о</w:t>
      </w:r>
      <w:r w:rsidR="00695F11" w:rsidRPr="00AD2C10">
        <w:t>боснованност</w:t>
      </w:r>
      <w:bookmarkEnd w:id="127"/>
      <w:bookmarkEnd w:id="128"/>
      <w:r w:rsidR="00BB0987" w:rsidRPr="00AD2C10">
        <w:t>ь</w:t>
      </w:r>
      <w:bookmarkEnd w:id="129"/>
    </w:p>
    <w:p w14:paraId="37FDCE1F" w14:textId="77777777" w:rsidR="00A428AB" w:rsidRPr="00AD2C10" w:rsidRDefault="00A428AB" w:rsidP="00B01C69">
      <w:pPr>
        <w:rPr>
          <w:szCs w:val="26"/>
        </w:rPr>
      </w:pPr>
      <w:r w:rsidRPr="00AD2C10">
        <w:rPr>
          <w:szCs w:val="26"/>
        </w:rPr>
        <w:t>Система теплоснабжения котельных в п. Громово, п.ст. Громово –</w:t>
      </w:r>
      <w:r w:rsidR="000A1809" w:rsidRPr="00AD2C10">
        <w:rPr>
          <w:szCs w:val="26"/>
        </w:rPr>
        <w:t xml:space="preserve"> четырехтрубная. </w:t>
      </w:r>
      <w:r w:rsidRPr="00AD2C10">
        <w:rPr>
          <w:szCs w:val="26"/>
        </w:rPr>
        <w:t>Регулирование отпуска тепловой энергии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 Качественное регулирование обеспечивает стабильный расход теплоносителя и, соответственно, гидравлический режим системы теплоснабжения на протяжении всего отопительного периода, что является основным его достоинством.</w:t>
      </w:r>
    </w:p>
    <w:p w14:paraId="1ED94FEF" w14:textId="77777777" w:rsidR="006F7F33" w:rsidRPr="00AD2C10" w:rsidRDefault="006F7F33" w:rsidP="000311C3">
      <w:pPr>
        <w:pStyle w:val="aff1"/>
        <w:spacing w:before="0" w:after="0"/>
        <w:ind w:firstLine="709"/>
        <w:rPr>
          <w:lang w:bidi="ru-RU"/>
        </w:rPr>
      </w:pPr>
      <w:r w:rsidRPr="00AD2C10">
        <w:t xml:space="preserve">Теплоснабжение </w:t>
      </w:r>
      <w:r w:rsidRPr="00AD2C10">
        <w:rPr>
          <w:lang w:bidi="ru-RU"/>
        </w:rPr>
        <w:t>потребителей от котельных с четырехтрубными системами теплоснабжения осуществляется по температурным графикам 95/70ºС и 65/50ºС на отопление и горячее водоснабжение соответственно.</w:t>
      </w:r>
    </w:p>
    <w:p w14:paraId="11DC410B" w14:textId="4F45FB33" w:rsidR="000A1809" w:rsidRPr="00AD2C10" w:rsidRDefault="000A1809" w:rsidP="000A1809">
      <w:pPr>
        <w:widowControl w:val="0"/>
        <w:autoSpaceDE w:val="0"/>
        <w:autoSpaceDN w:val="0"/>
        <w:contextualSpacing/>
        <w:rPr>
          <w:szCs w:val="26"/>
          <w:lang w:bidi="ru-RU"/>
        </w:rPr>
      </w:pPr>
      <w:r w:rsidRPr="00AD2C10">
        <w:rPr>
          <w:szCs w:val="26"/>
          <w:lang w:bidi="ru-RU"/>
        </w:rPr>
        <w:t>Температурный график регулирования отпуска в сети отопления – 95/70</w:t>
      </w:r>
      <w:r w:rsidRPr="00AD2C10">
        <w:rPr>
          <w:position w:val="9"/>
          <w:sz w:val="17"/>
          <w:szCs w:val="26"/>
          <w:lang w:bidi="ru-RU"/>
        </w:rPr>
        <w:t>0</w:t>
      </w:r>
      <w:r w:rsidRPr="00AD2C10">
        <w:rPr>
          <w:szCs w:val="26"/>
          <w:lang w:bidi="ru-RU"/>
        </w:rPr>
        <w:t xml:space="preserve">С, представлен в таблице </w:t>
      </w:r>
      <w:r w:rsidR="000020FC">
        <w:rPr>
          <w:szCs w:val="26"/>
          <w:lang w:bidi="ru-RU"/>
        </w:rPr>
        <w:t>41</w:t>
      </w:r>
      <w:r w:rsidR="00A17EA4" w:rsidRPr="00AD2C10">
        <w:rPr>
          <w:szCs w:val="26"/>
          <w:lang w:bidi="ru-RU"/>
        </w:rPr>
        <w:t>.</w:t>
      </w:r>
    </w:p>
    <w:p w14:paraId="49B805D5" w14:textId="79AAD318" w:rsidR="008B2D38" w:rsidRPr="00AD2C10" w:rsidRDefault="008B2D38" w:rsidP="008B2D38">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A17EA4" w:rsidRPr="00AD2C10">
        <w:rPr>
          <w:rFonts w:ascii="Times New Roman" w:hAnsi="Times New Roman"/>
          <w:sz w:val="24"/>
        </w:rPr>
        <w:fldChar w:fldCharType="begin"/>
      </w:r>
      <w:r w:rsidR="00A17EA4" w:rsidRPr="00AD2C10">
        <w:rPr>
          <w:rFonts w:ascii="Times New Roman" w:hAnsi="Times New Roman"/>
          <w:sz w:val="24"/>
        </w:rPr>
        <w:instrText xml:space="preserve"> SEQ Таблица \* ARABIC </w:instrText>
      </w:r>
      <w:r w:rsidR="00A17EA4" w:rsidRPr="00AD2C10">
        <w:rPr>
          <w:rFonts w:ascii="Times New Roman" w:hAnsi="Times New Roman"/>
          <w:sz w:val="24"/>
        </w:rPr>
        <w:fldChar w:fldCharType="separate"/>
      </w:r>
      <w:r w:rsidR="00EA3137">
        <w:rPr>
          <w:rFonts w:ascii="Times New Roman" w:hAnsi="Times New Roman"/>
          <w:noProof/>
          <w:sz w:val="24"/>
        </w:rPr>
        <w:t>41</w:t>
      </w:r>
      <w:r w:rsidR="00A17EA4" w:rsidRPr="00AD2C10">
        <w:rPr>
          <w:rFonts w:ascii="Times New Roman" w:hAnsi="Times New Roman"/>
          <w:sz w:val="24"/>
        </w:rPr>
        <w:fldChar w:fldCharType="end"/>
      </w:r>
      <w:r w:rsidR="00A17EA4" w:rsidRPr="00AD2C10">
        <w:rPr>
          <w:rFonts w:ascii="Times New Roman" w:hAnsi="Times New Roman"/>
          <w:sz w:val="24"/>
        </w:rPr>
        <w:t xml:space="preserve"> </w:t>
      </w:r>
      <w:r w:rsidRPr="00AD2C10">
        <w:rPr>
          <w:rFonts w:ascii="Times New Roman" w:hAnsi="Times New Roman"/>
          <w:sz w:val="24"/>
        </w:rPr>
        <w:t>Температурный график котельных п. Громово, п.ст. Громово</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3241"/>
        <w:gridCol w:w="3250"/>
      </w:tblGrid>
      <w:tr w:rsidR="000020FC" w:rsidRPr="00AD2C10" w14:paraId="3C2F615E" w14:textId="77777777" w:rsidTr="00C8661E">
        <w:trPr>
          <w:trHeight w:val="227"/>
          <w:tblHeader/>
        </w:trPr>
        <w:tc>
          <w:tcPr>
            <w:tcW w:w="1535" w:type="pct"/>
            <w:shd w:val="clear" w:color="auto" w:fill="auto"/>
            <w:vAlign w:val="center"/>
          </w:tcPr>
          <w:p w14:paraId="65D951A2" w14:textId="77777777" w:rsidR="000020FC" w:rsidRPr="00AD2C10" w:rsidRDefault="000020FC" w:rsidP="00CC1BF0">
            <w:pPr>
              <w:spacing w:line="240" w:lineRule="auto"/>
              <w:ind w:firstLine="0"/>
              <w:jc w:val="center"/>
              <w:rPr>
                <w:b/>
                <w:sz w:val="20"/>
                <w:lang w:bidi="ru-RU"/>
              </w:rPr>
            </w:pPr>
            <w:r w:rsidRPr="00AD2C10">
              <w:rPr>
                <w:b/>
                <w:sz w:val="20"/>
                <w:lang w:bidi="ru-RU"/>
              </w:rPr>
              <w:t>t наружного воздуха,°С</w:t>
            </w:r>
          </w:p>
        </w:tc>
        <w:tc>
          <w:tcPr>
            <w:tcW w:w="1730" w:type="pct"/>
            <w:shd w:val="clear" w:color="auto" w:fill="auto"/>
            <w:vAlign w:val="center"/>
          </w:tcPr>
          <w:p w14:paraId="5D1D9A5A" w14:textId="77777777" w:rsidR="000020FC" w:rsidRPr="00AD2C10" w:rsidRDefault="000020FC" w:rsidP="00CC1BF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53B75B1E" w14:textId="77777777" w:rsidR="000020FC" w:rsidRPr="00AD2C10" w:rsidRDefault="000020FC" w:rsidP="00CC1BF0">
            <w:pPr>
              <w:spacing w:line="240" w:lineRule="auto"/>
              <w:ind w:firstLine="0"/>
              <w:jc w:val="center"/>
              <w:rPr>
                <w:b/>
                <w:sz w:val="20"/>
                <w:lang w:bidi="ru-RU"/>
              </w:rPr>
            </w:pPr>
            <w:r w:rsidRPr="00AD2C10">
              <w:rPr>
                <w:b/>
                <w:sz w:val="20"/>
                <w:lang w:bidi="ru-RU"/>
              </w:rPr>
              <w:t>t обратной воды, °С</w:t>
            </w:r>
          </w:p>
        </w:tc>
      </w:tr>
      <w:tr w:rsidR="000020FC" w:rsidRPr="00AD2C10" w14:paraId="307D9423" w14:textId="77777777" w:rsidTr="00C8661E">
        <w:trPr>
          <w:trHeight w:val="227"/>
        </w:trPr>
        <w:tc>
          <w:tcPr>
            <w:tcW w:w="1535" w:type="pct"/>
            <w:shd w:val="clear" w:color="auto" w:fill="auto"/>
            <w:vAlign w:val="center"/>
          </w:tcPr>
          <w:p w14:paraId="00B73A54" w14:textId="77777777" w:rsidR="000020FC" w:rsidRPr="00AD2C10" w:rsidRDefault="000020FC" w:rsidP="00CC1BF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10456091"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5096490F"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35</w:t>
            </w:r>
          </w:p>
        </w:tc>
      </w:tr>
      <w:tr w:rsidR="000020FC" w:rsidRPr="00AD2C10" w14:paraId="5C0A2883" w14:textId="77777777" w:rsidTr="00C8661E">
        <w:trPr>
          <w:trHeight w:val="227"/>
        </w:trPr>
        <w:tc>
          <w:tcPr>
            <w:tcW w:w="1535" w:type="pct"/>
            <w:shd w:val="clear" w:color="auto" w:fill="auto"/>
            <w:vAlign w:val="center"/>
          </w:tcPr>
          <w:p w14:paraId="5CA8D00A"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5341FADB"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25417AA1"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36</w:t>
            </w:r>
          </w:p>
        </w:tc>
      </w:tr>
      <w:tr w:rsidR="000020FC" w:rsidRPr="00AD2C10" w14:paraId="1DA048E6" w14:textId="77777777" w:rsidTr="00C8661E">
        <w:trPr>
          <w:trHeight w:val="227"/>
        </w:trPr>
        <w:tc>
          <w:tcPr>
            <w:tcW w:w="1535" w:type="pct"/>
            <w:shd w:val="clear" w:color="auto" w:fill="auto"/>
            <w:vAlign w:val="center"/>
          </w:tcPr>
          <w:p w14:paraId="0CC10202"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6376C717"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5EC09851"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37</w:t>
            </w:r>
          </w:p>
        </w:tc>
      </w:tr>
      <w:tr w:rsidR="000020FC" w:rsidRPr="00AD2C10" w14:paraId="38AA91E4" w14:textId="77777777" w:rsidTr="00C8661E">
        <w:tblPrEx>
          <w:tblLook w:val="04A0" w:firstRow="1" w:lastRow="0" w:firstColumn="1" w:lastColumn="0" w:noHBand="0" w:noVBand="1"/>
        </w:tblPrEx>
        <w:trPr>
          <w:trHeight w:val="227"/>
        </w:trPr>
        <w:tc>
          <w:tcPr>
            <w:tcW w:w="1535" w:type="pct"/>
            <w:shd w:val="clear" w:color="auto" w:fill="auto"/>
            <w:vAlign w:val="center"/>
          </w:tcPr>
          <w:p w14:paraId="2919617E"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4DBDF29E"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0B117B0E"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39</w:t>
            </w:r>
          </w:p>
        </w:tc>
      </w:tr>
      <w:tr w:rsidR="000020FC" w:rsidRPr="00AD2C10" w14:paraId="6C74EA39" w14:textId="77777777" w:rsidTr="00C8661E">
        <w:tblPrEx>
          <w:tblLook w:val="04A0" w:firstRow="1" w:lastRow="0" w:firstColumn="1" w:lastColumn="0" w:noHBand="0" w:noVBand="1"/>
        </w:tblPrEx>
        <w:trPr>
          <w:trHeight w:val="227"/>
        </w:trPr>
        <w:tc>
          <w:tcPr>
            <w:tcW w:w="1535" w:type="pct"/>
            <w:shd w:val="clear" w:color="auto" w:fill="auto"/>
            <w:vAlign w:val="center"/>
          </w:tcPr>
          <w:p w14:paraId="02ABAE73"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0F50245B"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108F81D8"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40</w:t>
            </w:r>
          </w:p>
        </w:tc>
      </w:tr>
      <w:tr w:rsidR="000020FC" w:rsidRPr="00AD2C10" w14:paraId="0BE029EA" w14:textId="77777777" w:rsidTr="00C8661E">
        <w:tblPrEx>
          <w:tblLook w:val="04A0" w:firstRow="1" w:lastRow="0" w:firstColumn="1" w:lastColumn="0" w:noHBand="0" w:noVBand="1"/>
        </w:tblPrEx>
        <w:trPr>
          <w:trHeight w:val="227"/>
        </w:trPr>
        <w:tc>
          <w:tcPr>
            <w:tcW w:w="1535" w:type="pct"/>
            <w:shd w:val="clear" w:color="auto" w:fill="auto"/>
            <w:vAlign w:val="center"/>
          </w:tcPr>
          <w:p w14:paraId="5C4A73BB"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2F46C3D9"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48D4196C"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41</w:t>
            </w:r>
          </w:p>
        </w:tc>
      </w:tr>
      <w:tr w:rsidR="000020FC" w:rsidRPr="00AD2C10" w14:paraId="298B6DAA" w14:textId="77777777" w:rsidTr="00C8661E">
        <w:tblPrEx>
          <w:tblLook w:val="04A0" w:firstRow="1" w:lastRow="0" w:firstColumn="1" w:lastColumn="0" w:noHBand="0" w:noVBand="1"/>
        </w:tblPrEx>
        <w:trPr>
          <w:trHeight w:val="227"/>
        </w:trPr>
        <w:tc>
          <w:tcPr>
            <w:tcW w:w="1535" w:type="pct"/>
            <w:shd w:val="clear" w:color="auto" w:fill="auto"/>
            <w:vAlign w:val="center"/>
          </w:tcPr>
          <w:p w14:paraId="31B4BC24"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7DA28B83"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5FCF2A02"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42</w:t>
            </w:r>
          </w:p>
        </w:tc>
      </w:tr>
      <w:tr w:rsidR="000020FC" w:rsidRPr="00AD2C10" w14:paraId="5790392B" w14:textId="77777777" w:rsidTr="00C8661E">
        <w:tblPrEx>
          <w:tblLook w:val="04A0" w:firstRow="1" w:lastRow="0" w:firstColumn="1" w:lastColumn="0" w:noHBand="0" w:noVBand="1"/>
        </w:tblPrEx>
        <w:trPr>
          <w:trHeight w:val="227"/>
        </w:trPr>
        <w:tc>
          <w:tcPr>
            <w:tcW w:w="1535" w:type="pct"/>
            <w:shd w:val="clear" w:color="auto" w:fill="auto"/>
            <w:vAlign w:val="center"/>
          </w:tcPr>
          <w:p w14:paraId="64FACB8D"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045FD44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6B5FDC38"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43</w:t>
            </w:r>
          </w:p>
        </w:tc>
      </w:tr>
      <w:tr w:rsidR="000020FC" w:rsidRPr="00AD2C10" w14:paraId="14543A13" w14:textId="77777777" w:rsidTr="00C8661E">
        <w:tblPrEx>
          <w:tblLook w:val="04A0" w:firstRow="1" w:lastRow="0" w:firstColumn="1" w:lastColumn="0" w:noHBand="0" w:noVBand="1"/>
        </w:tblPrEx>
        <w:trPr>
          <w:trHeight w:val="227"/>
        </w:trPr>
        <w:tc>
          <w:tcPr>
            <w:tcW w:w="1535" w:type="pct"/>
            <w:shd w:val="clear" w:color="auto" w:fill="auto"/>
            <w:vAlign w:val="center"/>
          </w:tcPr>
          <w:p w14:paraId="52EE04F4"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1040F8C8"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2794D8F7"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44</w:t>
            </w:r>
          </w:p>
        </w:tc>
      </w:tr>
      <w:tr w:rsidR="000020FC" w:rsidRPr="00AD2C10" w14:paraId="524CE836" w14:textId="77777777" w:rsidTr="00C8661E">
        <w:tblPrEx>
          <w:tblLook w:val="04A0" w:firstRow="1" w:lastRow="0" w:firstColumn="1" w:lastColumn="0" w:noHBand="0" w:noVBand="1"/>
        </w:tblPrEx>
        <w:trPr>
          <w:trHeight w:val="227"/>
        </w:trPr>
        <w:tc>
          <w:tcPr>
            <w:tcW w:w="1535" w:type="pct"/>
            <w:shd w:val="clear" w:color="auto" w:fill="auto"/>
            <w:vAlign w:val="center"/>
          </w:tcPr>
          <w:p w14:paraId="7E44A32C"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2A34B8A3"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439BFD30"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46</w:t>
            </w:r>
          </w:p>
        </w:tc>
      </w:tr>
      <w:tr w:rsidR="000020FC" w:rsidRPr="00AD2C10" w14:paraId="70A8DB40" w14:textId="77777777" w:rsidTr="00C8661E">
        <w:tblPrEx>
          <w:tblLook w:val="04A0" w:firstRow="1" w:lastRow="0" w:firstColumn="1" w:lastColumn="0" w:noHBand="0" w:noVBand="1"/>
        </w:tblPrEx>
        <w:trPr>
          <w:trHeight w:val="227"/>
        </w:trPr>
        <w:tc>
          <w:tcPr>
            <w:tcW w:w="1535" w:type="pct"/>
            <w:shd w:val="clear" w:color="auto" w:fill="auto"/>
            <w:vAlign w:val="center"/>
          </w:tcPr>
          <w:p w14:paraId="6B754E49"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0E492B3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280C0858"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47</w:t>
            </w:r>
          </w:p>
        </w:tc>
      </w:tr>
      <w:tr w:rsidR="000020FC" w:rsidRPr="00AD2C10" w14:paraId="40153184" w14:textId="77777777" w:rsidTr="00C8661E">
        <w:tblPrEx>
          <w:tblLook w:val="04A0" w:firstRow="1" w:lastRow="0" w:firstColumn="1" w:lastColumn="0" w:noHBand="0" w:noVBand="1"/>
        </w:tblPrEx>
        <w:trPr>
          <w:trHeight w:val="227"/>
        </w:trPr>
        <w:tc>
          <w:tcPr>
            <w:tcW w:w="1535" w:type="pct"/>
            <w:shd w:val="clear" w:color="auto" w:fill="auto"/>
            <w:vAlign w:val="center"/>
          </w:tcPr>
          <w:p w14:paraId="18F02ACD"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50A6BA63"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27493F7C"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48</w:t>
            </w:r>
          </w:p>
        </w:tc>
      </w:tr>
      <w:tr w:rsidR="000020FC" w:rsidRPr="00AD2C10" w14:paraId="4C230E9E" w14:textId="77777777" w:rsidTr="00C8661E">
        <w:tblPrEx>
          <w:tblLook w:val="04A0" w:firstRow="1" w:lastRow="0" w:firstColumn="1" w:lastColumn="0" w:noHBand="0" w:noVBand="1"/>
        </w:tblPrEx>
        <w:trPr>
          <w:trHeight w:val="227"/>
        </w:trPr>
        <w:tc>
          <w:tcPr>
            <w:tcW w:w="1535" w:type="pct"/>
            <w:shd w:val="clear" w:color="auto" w:fill="auto"/>
            <w:vAlign w:val="center"/>
          </w:tcPr>
          <w:p w14:paraId="08197B02"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5490BE56"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4FE2D570"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49</w:t>
            </w:r>
          </w:p>
        </w:tc>
      </w:tr>
      <w:tr w:rsidR="000020FC" w:rsidRPr="00AD2C10" w14:paraId="10B4E379" w14:textId="77777777" w:rsidTr="00C8661E">
        <w:tblPrEx>
          <w:tblLook w:val="04A0" w:firstRow="1" w:lastRow="0" w:firstColumn="1" w:lastColumn="0" w:noHBand="0" w:noVBand="1"/>
        </w:tblPrEx>
        <w:trPr>
          <w:trHeight w:val="227"/>
        </w:trPr>
        <w:tc>
          <w:tcPr>
            <w:tcW w:w="1535" w:type="pct"/>
            <w:shd w:val="clear" w:color="auto" w:fill="auto"/>
            <w:vAlign w:val="center"/>
          </w:tcPr>
          <w:p w14:paraId="77F49092"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7C5B34AF"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52012352"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50</w:t>
            </w:r>
          </w:p>
        </w:tc>
      </w:tr>
      <w:tr w:rsidR="000020FC" w:rsidRPr="00AD2C10" w14:paraId="52B4D8AE" w14:textId="77777777" w:rsidTr="00C8661E">
        <w:tblPrEx>
          <w:tblLook w:val="04A0" w:firstRow="1" w:lastRow="0" w:firstColumn="1" w:lastColumn="0" w:noHBand="0" w:noVBand="1"/>
        </w:tblPrEx>
        <w:trPr>
          <w:trHeight w:val="227"/>
        </w:trPr>
        <w:tc>
          <w:tcPr>
            <w:tcW w:w="1535" w:type="pct"/>
            <w:shd w:val="clear" w:color="auto" w:fill="auto"/>
            <w:vAlign w:val="center"/>
          </w:tcPr>
          <w:p w14:paraId="068754E7"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10D0E163"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386340AC"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51</w:t>
            </w:r>
          </w:p>
        </w:tc>
      </w:tr>
      <w:tr w:rsidR="000020FC" w:rsidRPr="00AD2C10" w14:paraId="440DE7B1" w14:textId="77777777" w:rsidTr="00C8661E">
        <w:tblPrEx>
          <w:tblLook w:val="04A0" w:firstRow="1" w:lastRow="0" w:firstColumn="1" w:lastColumn="0" w:noHBand="0" w:noVBand="1"/>
        </w:tblPrEx>
        <w:trPr>
          <w:trHeight w:val="227"/>
        </w:trPr>
        <w:tc>
          <w:tcPr>
            <w:tcW w:w="1535" w:type="pct"/>
            <w:shd w:val="clear" w:color="auto" w:fill="auto"/>
            <w:vAlign w:val="center"/>
          </w:tcPr>
          <w:p w14:paraId="7EE96F03"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5C54C431"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3AF7809D"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52</w:t>
            </w:r>
          </w:p>
        </w:tc>
      </w:tr>
      <w:tr w:rsidR="000020FC" w:rsidRPr="00AD2C10" w14:paraId="2C4F9427" w14:textId="77777777" w:rsidTr="00C8661E">
        <w:tblPrEx>
          <w:tblLook w:val="04A0" w:firstRow="1" w:lastRow="0" w:firstColumn="1" w:lastColumn="0" w:noHBand="0" w:noVBand="1"/>
        </w:tblPrEx>
        <w:trPr>
          <w:trHeight w:val="227"/>
        </w:trPr>
        <w:tc>
          <w:tcPr>
            <w:tcW w:w="1535" w:type="pct"/>
            <w:shd w:val="clear" w:color="auto" w:fill="auto"/>
            <w:vAlign w:val="center"/>
          </w:tcPr>
          <w:p w14:paraId="647E5747"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5DE720CC"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06E2226E"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53</w:t>
            </w:r>
          </w:p>
        </w:tc>
      </w:tr>
      <w:tr w:rsidR="000020FC" w:rsidRPr="00AD2C10" w14:paraId="6767E0E6" w14:textId="77777777" w:rsidTr="00C8661E">
        <w:tblPrEx>
          <w:tblLook w:val="04A0" w:firstRow="1" w:lastRow="0" w:firstColumn="1" w:lastColumn="0" w:noHBand="0" w:noVBand="1"/>
        </w:tblPrEx>
        <w:trPr>
          <w:trHeight w:val="227"/>
        </w:trPr>
        <w:tc>
          <w:tcPr>
            <w:tcW w:w="1535" w:type="pct"/>
            <w:shd w:val="clear" w:color="auto" w:fill="auto"/>
            <w:vAlign w:val="center"/>
          </w:tcPr>
          <w:p w14:paraId="03F36CDF"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2CA44C2D"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360B37C9"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54</w:t>
            </w:r>
          </w:p>
        </w:tc>
      </w:tr>
      <w:tr w:rsidR="000020FC" w:rsidRPr="00AD2C10" w14:paraId="5BDB10F3" w14:textId="77777777" w:rsidTr="00C8661E">
        <w:tblPrEx>
          <w:tblLook w:val="04A0" w:firstRow="1" w:lastRow="0" w:firstColumn="1" w:lastColumn="0" w:noHBand="0" w:noVBand="1"/>
        </w:tblPrEx>
        <w:trPr>
          <w:trHeight w:val="227"/>
        </w:trPr>
        <w:tc>
          <w:tcPr>
            <w:tcW w:w="1535" w:type="pct"/>
            <w:shd w:val="clear" w:color="auto" w:fill="auto"/>
            <w:vAlign w:val="center"/>
          </w:tcPr>
          <w:p w14:paraId="172BD15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0709CA46"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1DA19B99"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55</w:t>
            </w:r>
          </w:p>
        </w:tc>
      </w:tr>
      <w:tr w:rsidR="000020FC" w:rsidRPr="00AD2C10" w14:paraId="03D9A6F0" w14:textId="77777777" w:rsidTr="00C8661E">
        <w:tblPrEx>
          <w:tblLook w:val="04A0" w:firstRow="1" w:lastRow="0" w:firstColumn="1" w:lastColumn="0" w:noHBand="0" w:noVBand="1"/>
        </w:tblPrEx>
        <w:trPr>
          <w:trHeight w:val="227"/>
        </w:trPr>
        <w:tc>
          <w:tcPr>
            <w:tcW w:w="1535" w:type="pct"/>
            <w:shd w:val="clear" w:color="auto" w:fill="auto"/>
            <w:vAlign w:val="center"/>
          </w:tcPr>
          <w:p w14:paraId="7E262858"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18E6B1A8"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653A2CE8"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56</w:t>
            </w:r>
          </w:p>
        </w:tc>
      </w:tr>
      <w:tr w:rsidR="000020FC" w:rsidRPr="00AD2C10" w14:paraId="7ACD771A" w14:textId="77777777" w:rsidTr="00C8661E">
        <w:tblPrEx>
          <w:tblLook w:val="04A0" w:firstRow="1" w:lastRow="0" w:firstColumn="1" w:lastColumn="0" w:noHBand="0" w:noVBand="1"/>
        </w:tblPrEx>
        <w:trPr>
          <w:trHeight w:val="227"/>
        </w:trPr>
        <w:tc>
          <w:tcPr>
            <w:tcW w:w="1535" w:type="pct"/>
            <w:shd w:val="clear" w:color="auto" w:fill="auto"/>
            <w:vAlign w:val="center"/>
          </w:tcPr>
          <w:p w14:paraId="4FE5F2D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43A12D84"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195C08E2"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57</w:t>
            </w:r>
          </w:p>
        </w:tc>
      </w:tr>
      <w:tr w:rsidR="000020FC" w:rsidRPr="00AD2C10" w14:paraId="7E09C33C" w14:textId="77777777" w:rsidTr="00C8661E">
        <w:tblPrEx>
          <w:tblLook w:val="04A0" w:firstRow="1" w:lastRow="0" w:firstColumn="1" w:lastColumn="0" w:noHBand="0" w:noVBand="1"/>
        </w:tblPrEx>
        <w:trPr>
          <w:trHeight w:val="227"/>
        </w:trPr>
        <w:tc>
          <w:tcPr>
            <w:tcW w:w="1535" w:type="pct"/>
            <w:shd w:val="clear" w:color="auto" w:fill="auto"/>
            <w:vAlign w:val="center"/>
          </w:tcPr>
          <w:p w14:paraId="375F18B5"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56439FC2"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7B54C4AB"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58</w:t>
            </w:r>
          </w:p>
        </w:tc>
      </w:tr>
      <w:tr w:rsidR="000020FC" w:rsidRPr="00AD2C10" w14:paraId="00FAF56D" w14:textId="77777777" w:rsidTr="00C8661E">
        <w:tblPrEx>
          <w:tblLook w:val="04A0" w:firstRow="1" w:lastRow="0" w:firstColumn="1" w:lastColumn="0" w:noHBand="0" w:noVBand="1"/>
        </w:tblPrEx>
        <w:trPr>
          <w:trHeight w:val="227"/>
        </w:trPr>
        <w:tc>
          <w:tcPr>
            <w:tcW w:w="1535" w:type="pct"/>
            <w:shd w:val="clear" w:color="auto" w:fill="auto"/>
            <w:vAlign w:val="center"/>
          </w:tcPr>
          <w:p w14:paraId="5793E362"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5F8719E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5CFA14C0"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59</w:t>
            </w:r>
          </w:p>
        </w:tc>
      </w:tr>
      <w:tr w:rsidR="000020FC" w:rsidRPr="00AD2C10" w14:paraId="7059E402" w14:textId="77777777" w:rsidTr="00C8661E">
        <w:tblPrEx>
          <w:tblLook w:val="04A0" w:firstRow="1" w:lastRow="0" w:firstColumn="1" w:lastColumn="0" w:noHBand="0" w:noVBand="1"/>
        </w:tblPrEx>
        <w:trPr>
          <w:trHeight w:val="227"/>
        </w:trPr>
        <w:tc>
          <w:tcPr>
            <w:tcW w:w="1535" w:type="pct"/>
            <w:shd w:val="clear" w:color="auto" w:fill="auto"/>
            <w:vAlign w:val="center"/>
          </w:tcPr>
          <w:p w14:paraId="36A60AC0"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1AF72B6A"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17494146" w14:textId="77777777" w:rsidR="000020FC" w:rsidRPr="00AD2C10" w:rsidRDefault="000020FC" w:rsidP="00CC1BF0">
            <w:pPr>
              <w:spacing w:line="240" w:lineRule="auto"/>
              <w:ind w:firstLine="0"/>
              <w:jc w:val="center"/>
              <w:rPr>
                <w:sz w:val="20"/>
                <w:szCs w:val="20"/>
                <w:lang w:bidi="ru-RU"/>
              </w:rPr>
            </w:pPr>
            <w:r w:rsidRPr="00AD2C10">
              <w:rPr>
                <w:sz w:val="20"/>
                <w:szCs w:val="20"/>
                <w:lang w:bidi="ru-RU"/>
              </w:rPr>
              <w:t>60</w:t>
            </w:r>
          </w:p>
        </w:tc>
      </w:tr>
      <w:tr w:rsidR="000020FC" w:rsidRPr="00AD2C10" w14:paraId="7E1C58D8" w14:textId="77777777" w:rsidTr="00C8661E">
        <w:tblPrEx>
          <w:tblLook w:val="04A0" w:firstRow="1" w:lastRow="0" w:firstColumn="1" w:lastColumn="0" w:noHBand="0" w:noVBand="1"/>
        </w:tblPrEx>
        <w:trPr>
          <w:trHeight w:val="227"/>
        </w:trPr>
        <w:tc>
          <w:tcPr>
            <w:tcW w:w="1535" w:type="pct"/>
            <w:shd w:val="clear" w:color="auto" w:fill="auto"/>
            <w:vAlign w:val="center"/>
          </w:tcPr>
          <w:p w14:paraId="438D08CD"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149785DB"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13F6CCD2"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61</w:t>
            </w:r>
          </w:p>
        </w:tc>
      </w:tr>
      <w:tr w:rsidR="000020FC" w:rsidRPr="00AD2C10" w14:paraId="7497659F" w14:textId="77777777" w:rsidTr="00C8661E">
        <w:tblPrEx>
          <w:tblLook w:val="04A0" w:firstRow="1" w:lastRow="0" w:firstColumn="1" w:lastColumn="0" w:noHBand="0" w:noVBand="1"/>
        </w:tblPrEx>
        <w:trPr>
          <w:trHeight w:val="227"/>
        </w:trPr>
        <w:tc>
          <w:tcPr>
            <w:tcW w:w="1535" w:type="pct"/>
            <w:shd w:val="clear" w:color="auto" w:fill="auto"/>
            <w:vAlign w:val="center"/>
          </w:tcPr>
          <w:p w14:paraId="20895E6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50F6E8FC"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2B54F067"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62</w:t>
            </w:r>
          </w:p>
        </w:tc>
      </w:tr>
      <w:tr w:rsidR="000020FC" w:rsidRPr="00AD2C10" w14:paraId="726E50C6" w14:textId="77777777" w:rsidTr="00C8661E">
        <w:tblPrEx>
          <w:tblLook w:val="04A0" w:firstRow="1" w:lastRow="0" w:firstColumn="1" w:lastColumn="0" w:noHBand="0" w:noVBand="1"/>
        </w:tblPrEx>
        <w:trPr>
          <w:trHeight w:val="227"/>
        </w:trPr>
        <w:tc>
          <w:tcPr>
            <w:tcW w:w="1535" w:type="pct"/>
            <w:shd w:val="clear" w:color="auto" w:fill="auto"/>
            <w:vAlign w:val="center"/>
          </w:tcPr>
          <w:p w14:paraId="6F228C87"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1B761C58"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1D2A14D7"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63</w:t>
            </w:r>
          </w:p>
        </w:tc>
      </w:tr>
      <w:tr w:rsidR="000020FC" w:rsidRPr="00AD2C10" w14:paraId="7D2934B2" w14:textId="77777777" w:rsidTr="00C8661E">
        <w:tblPrEx>
          <w:tblLook w:val="04A0" w:firstRow="1" w:lastRow="0" w:firstColumn="1" w:lastColumn="0" w:noHBand="0" w:noVBand="1"/>
        </w:tblPrEx>
        <w:trPr>
          <w:trHeight w:val="227"/>
        </w:trPr>
        <w:tc>
          <w:tcPr>
            <w:tcW w:w="1535" w:type="pct"/>
            <w:shd w:val="clear" w:color="auto" w:fill="auto"/>
            <w:vAlign w:val="center"/>
          </w:tcPr>
          <w:p w14:paraId="0D1D9F83"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447D2780"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10613B36"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64</w:t>
            </w:r>
          </w:p>
        </w:tc>
      </w:tr>
      <w:tr w:rsidR="000020FC" w:rsidRPr="00AD2C10" w14:paraId="73ACA581" w14:textId="77777777" w:rsidTr="00C8661E">
        <w:tblPrEx>
          <w:tblLook w:val="04A0" w:firstRow="1" w:lastRow="0" w:firstColumn="1" w:lastColumn="0" w:noHBand="0" w:noVBand="1"/>
        </w:tblPrEx>
        <w:trPr>
          <w:trHeight w:val="227"/>
        </w:trPr>
        <w:tc>
          <w:tcPr>
            <w:tcW w:w="1535" w:type="pct"/>
            <w:shd w:val="clear" w:color="auto" w:fill="auto"/>
            <w:vAlign w:val="center"/>
          </w:tcPr>
          <w:p w14:paraId="30D785B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573119BD"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11B54F37"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65</w:t>
            </w:r>
          </w:p>
        </w:tc>
      </w:tr>
      <w:tr w:rsidR="000020FC" w:rsidRPr="00AD2C10" w14:paraId="245D6C63" w14:textId="77777777" w:rsidTr="00C8661E">
        <w:tblPrEx>
          <w:tblLook w:val="04A0" w:firstRow="1" w:lastRow="0" w:firstColumn="1" w:lastColumn="0" w:noHBand="0" w:noVBand="1"/>
        </w:tblPrEx>
        <w:trPr>
          <w:trHeight w:val="227"/>
        </w:trPr>
        <w:tc>
          <w:tcPr>
            <w:tcW w:w="1535" w:type="pct"/>
            <w:shd w:val="clear" w:color="auto" w:fill="auto"/>
            <w:vAlign w:val="center"/>
          </w:tcPr>
          <w:p w14:paraId="41562C5E"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21F0D835"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2FA33CBA"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65</w:t>
            </w:r>
          </w:p>
        </w:tc>
      </w:tr>
      <w:tr w:rsidR="000020FC" w:rsidRPr="00AD2C10" w14:paraId="05227B2E" w14:textId="77777777" w:rsidTr="00C8661E">
        <w:tblPrEx>
          <w:tblLook w:val="04A0" w:firstRow="1" w:lastRow="0" w:firstColumn="1" w:lastColumn="0" w:noHBand="0" w:noVBand="1"/>
        </w:tblPrEx>
        <w:trPr>
          <w:trHeight w:val="227"/>
        </w:trPr>
        <w:tc>
          <w:tcPr>
            <w:tcW w:w="1535" w:type="pct"/>
            <w:shd w:val="clear" w:color="auto" w:fill="auto"/>
            <w:vAlign w:val="center"/>
          </w:tcPr>
          <w:p w14:paraId="2F13CA03"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2539A9D6"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30353AEE"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66</w:t>
            </w:r>
          </w:p>
        </w:tc>
      </w:tr>
      <w:tr w:rsidR="000020FC" w:rsidRPr="00AD2C10" w14:paraId="04B972FD" w14:textId="77777777" w:rsidTr="00C8661E">
        <w:tblPrEx>
          <w:tblLook w:val="04A0" w:firstRow="1" w:lastRow="0" w:firstColumn="1" w:lastColumn="0" w:noHBand="0" w:noVBand="1"/>
        </w:tblPrEx>
        <w:trPr>
          <w:trHeight w:val="227"/>
        </w:trPr>
        <w:tc>
          <w:tcPr>
            <w:tcW w:w="1535" w:type="pct"/>
            <w:shd w:val="clear" w:color="auto" w:fill="auto"/>
            <w:vAlign w:val="center"/>
          </w:tcPr>
          <w:p w14:paraId="16DC4877"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1BD4ABEA"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48D3E9B4"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67</w:t>
            </w:r>
          </w:p>
        </w:tc>
      </w:tr>
      <w:tr w:rsidR="000020FC" w:rsidRPr="00AD2C10" w14:paraId="78045008" w14:textId="77777777" w:rsidTr="00C8661E">
        <w:tblPrEx>
          <w:tblLook w:val="04A0" w:firstRow="1" w:lastRow="0" w:firstColumn="1" w:lastColumn="0" w:noHBand="0" w:noVBand="1"/>
        </w:tblPrEx>
        <w:trPr>
          <w:trHeight w:val="227"/>
        </w:trPr>
        <w:tc>
          <w:tcPr>
            <w:tcW w:w="1535" w:type="pct"/>
            <w:shd w:val="clear" w:color="auto" w:fill="auto"/>
            <w:vAlign w:val="center"/>
          </w:tcPr>
          <w:p w14:paraId="597D0A28"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2CFB8DD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497DBE8F"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68</w:t>
            </w:r>
          </w:p>
        </w:tc>
      </w:tr>
      <w:tr w:rsidR="000020FC" w:rsidRPr="00AD2C10" w14:paraId="2C3D53AF" w14:textId="77777777" w:rsidTr="00C8661E">
        <w:tblPrEx>
          <w:tblLook w:val="04A0" w:firstRow="1" w:lastRow="0" w:firstColumn="1" w:lastColumn="0" w:noHBand="0" w:noVBand="1"/>
        </w:tblPrEx>
        <w:trPr>
          <w:trHeight w:val="227"/>
        </w:trPr>
        <w:tc>
          <w:tcPr>
            <w:tcW w:w="1535" w:type="pct"/>
            <w:shd w:val="clear" w:color="auto" w:fill="auto"/>
            <w:vAlign w:val="center"/>
          </w:tcPr>
          <w:p w14:paraId="587F4C2C"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269A2B32"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0377F6A2"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69</w:t>
            </w:r>
          </w:p>
        </w:tc>
      </w:tr>
      <w:tr w:rsidR="000020FC" w:rsidRPr="00AD2C10" w14:paraId="667F0E65" w14:textId="77777777" w:rsidTr="00C8661E">
        <w:tblPrEx>
          <w:tblLook w:val="04A0" w:firstRow="1" w:lastRow="0" w:firstColumn="1" w:lastColumn="0" w:noHBand="0" w:noVBand="1"/>
        </w:tblPrEx>
        <w:trPr>
          <w:trHeight w:val="227"/>
        </w:trPr>
        <w:tc>
          <w:tcPr>
            <w:tcW w:w="1535" w:type="pct"/>
            <w:shd w:val="clear" w:color="auto" w:fill="auto"/>
            <w:vAlign w:val="center"/>
          </w:tcPr>
          <w:p w14:paraId="47C02835"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31D3459B"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112228AC"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70</w:t>
            </w:r>
          </w:p>
        </w:tc>
      </w:tr>
    </w:tbl>
    <w:p w14:paraId="797A782B" w14:textId="77777777" w:rsidR="00B230B4" w:rsidRPr="00AD2C10" w:rsidRDefault="00B230B4" w:rsidP="00B230B4">
      <w:pPr>
        <w:widowControl w:val="0"/>
        <w:autoSpaceDE w:val="0"/>
        <w:autoSpaceDN w:val="0"/>
        <w:ind w:right="283"/>
        <w:contextualSpacing/>
        <w:rPr>
          <w:szCs w:val="26"/>
          <w:lang w:bidi="ru-RU"/>
        </w:rPr>
      </w:pPr>
    </w:p>
    <w:p w14:paraId="6A60FC42" w14:textId="77777777" w:rsidR="009E5A00" w:rsidRPr="00AD2C10" w:rsidRDefault="009E5A00" w:rsidP="00B230B4">
      <w:pPr>
        <w:widowControl w:val="0"/>
        <w:autoSpaceDE w:val="0"/>
        <w:autoSpaceDN w:val="0"/>
        <w:ind w:right="283"/>
        <w:contextualSpacing/>
        <w:rPr>
          <w:szCs w:val="26"/>
          <w:lang w:bidi="ru-RU"/>
        </w:rPr>
      </w:pPr>
      <w:r w:rsidRPr="00AD2C10">
        <w:rPr>
          <w:szCs w:val="26"/>
          <w:lang w:bidi="ru-RU"/>
        </w:rPr>
        <w:t>Система теплоснабжения котельной п. Владимировка - двухтрубная. Регулирование отпуска тепловой энергии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w:t>
      </w:r>
    </w:p>
    <w:p w14:paraId="52D795C9" w14:textId="77777777" w:rsidR="00F21B8B" w:rsidRDefault="009E5A00" w:rsidP="009E5A00">
      <w:pPr>
        <w:widowControl w:val="0"/>
        <w:autoSpaceDE w:val="0"/>
        <w:autoSpaceDN w:val="0"/>
        <w:ind w:right="283"/>
        <w:contextualSpacing/>
        <w:rPr>
          <w:szCs w:val="26"/>
          <w:lang w:bidi="ru-RU"/>
        </w:rPr>
      </w:pPr>
      <w:r w:rsidRPr="00AD2C10">
        <w:rPr>
          <w:szCs w:val="26"/>
          <w:lang w:bidi="ru-RU"/>
        </w:rPr>
        <w:t>Температурный график регулирования отпуска в тепловые сети– 95/70</w:t>
      </w:r>
      <w:r w:rsidRPr="00AD2C10">
        <w:rPr>
          <w:position w:val="9"/>
          <w:sz w:val="17"/>
          <w:szCs w:val="26"/>
          <w:lang w:bidi="ru-RU"/>
        </w:rPr>
        <w:t>0</w:t>
      </w:r>
      <w:r w:rsidR="00884AE0" w:rsidRPr="00AD2C10">
        <w:rPr>
          <w:szCs w:val="26"/>
          <w:lang w:bidi="ru-RU"/>
        </w:rPr>
        <w:t>С представлен</w:t>
      </w:r>
      <w:r w:rsidR="00F21B8B">
        <w:rPr>
          <w:szCs w:val="26"/>
          <w:lang w:bidi="ru-RU"/>
        </w:rPr>
        <w:t> </w:t>
      </w:r>
      <w:r w:rsidR="00884AE0" w:rsidRPr="00AD2C10">
        <w:rPr>
          <w:szCs w:val="26"/>
          <w:lang w:bidi="ru-RU"/>
        </w:rPr>
        <w:t>в</w:t>
      </w:r>
      <w:r w:rsidR="00F21B8B">
        <w:rPr>
          <w:szCs w:val="26"/>
          <w:lang w:bidi="ru-RU"/>
        </w:rPr>
        <w:t> </w:t>
      </w:r>
      <w:r w:rsidR="00884AE0" w:rsidRPr="00AD2C10">
        <w:rPr>
          <w:szCs w:val="26"/>
          <w:lang w:bidi="ru-RU"/>
        </w:rPr>
        <w:t>таблице</w:t>
      </w:r>
      <w:r w:rsidR="00F21B8B">
        <w:rPr>
          <w:szCs w:val="26"/>
          <w:lang w:bidi="ru-RU"/>
        </w:rPr>
        <w:t> </w:t>
      </w:r>
      <w:r w:rsidR="000020FC">
        <w:rPr>
          <w:szCs w:val="26"/>
          <w:lang w:bidi="ru-RU"/>
        </w:rPr>
        <w:t>42</w:t>
      </w:r>
      <w:r w:rsidR="00884AE0" w:rsidRPr="00AD2C10">
        <w:rPr>
          <w:szCs w:val="26"/>
          <w:lang w:bidi="ru-RU"/>
        </w:rPr>
        <w:t>.</w:t>
      </w:r>
    </w:p>
    <w:p w14:paraId="7BEFEC12" w14:textId="107BC711" w:rsidR="006E6A36" w:rsidRPr="00AD2C10" w:rsidRDefault="006E6A36" w:rsidP="006E6A36">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884AE0" w:rsidRPr="00AD2C10">
        <w:rPr>
          <w:rFonts w:ascii="Times New Roman" w:hAnsi="Times New Roman"/>
          <w:sz w:val="24"/>
        </w:rPr>
        <w:fldChar w:fldCharType="begin"/>
      </w:r>
      <w:r w:rsidR="00884AE0" w:rsidRPr="00AD2C10">
        <w:rPr>
          <w:rFonts w:ascii="Times New Roman" w:hAnsi="Times New Roman"/>
          <w:sz w:val="24"/>
        </w:rPr>
        <w:instrText xml:space="preserve"> SEQ Таблица \* ARABIC </w:instrText>
      </w:r>
      <w:r w:rsidR="00884AE0" w:rsidRPr="00AD2C10">
        <w:rPr>
          <w:rFonts w:ascii="Times New Roman" w:hAnsi="Times New Roman"/>
          <w:sz w:val="24"/>
        </w:rPr>
        <w:fldChar w:fldCharType="separate"/>
      </w:r>
      <w:r w:rsidR="00EA3137">
        <w:rPr>
          <w:rFonts w:ascii="Times New Roman" w:hAnsi="Times New Roman"/>
          <w:noProof/>
          <w:sz w:val="24"/>
        </w:rPr>
        <w:t>42</w:t>
      </w:r>
      <w:r w:rsidR="00884AE0" w:rsidRPr="00AD2C10">
        <w:rPr>
          <w:rFonts w:ascii="Times New Roman" w:hAnsi="Times New Roman"/>
          <w:sz w:val="24"/>
        </w:rPr>
        <w:fldChar w:fldCharType="end"/>
      </w:r>
      <w:r w:rsidR="000D2244" w:rsidRPr="00AD2C10">
        <w:rPr>
          <w:rFonts w:ascii="Times New Roman" w:hAnsi="Times New Roman"/>
          <w:sz w:val="24"/>
        </w:rPr>
        <w:t xml:space="preserve"> </w:t>
      </w:r>
      <w:r w:rsidRPr="00AD2C10">
        <w:rPr>
          <w:rFonts w:ascii="Times New Roman" w:hAnsi="Times New Roman"/>
          <w:sz w:val="24"/>
        </w:rPr>
        <w:t>Температурный график котельной п. Владимировка</w:t>
      </w:r>
    </w:p>
    <w:tbl>
      <w:tblPr>
        <w:tblStyle w:val="TableNormal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3241"/>
        <w:gridCol w:w="3250"/>
      </w:tblGrid>
      <w:tr w:rsidR="000020FC" w:rsidRPr="00AD2C10" w14:paraId="530E09ED" w14:textId="77777777" w:rsidTr="00C8661E">
        <w:trPr>
          <w:trHeight w:val="227"/>
          <w:tblHeader/>
        </w:trPr>
        <w:tc>
          <w:tcPr>
            <w:tcW w:w="1535" w:type="pct"/>
            <w:shd w:val="clear" w:color="auto" w:fill="auto"/>
            <w:vAlign w:val="center"/>
          </w:tcPr>
          <w:p w14:paraId="505D9C00" w14:textId="77777777" w:rsidR="000020FC" w:rsidRPr="00AD2C10" w:rsidRDefault="000020FC" w:rsidP="00CC1BF0">
            <w:pPr>
              <w:spacing w:line="240" w:lineRule="auto"/>
              <w:ind w:firstLine="0"/>
              <w:jc w:val="center"/>
              <w:rPr>
                <w:b/>
                <w:sz w:val="20"/>
                <w:lang w:bidi="ru-RU"/>
              </w:rPr>
            </w:pPr>
            <w:r w:rsidRPr="00AD2C10">
              <w:rPr>
                <w:b/>
                <w:sz w:val="20"/>
                <w:lang w:bidi="ru-RU"/>
              </w:rPr>
              <w:t>t наружного воздуха,°С</w:t>
            </w:r>
          </w:p>
        </w:tc>
        <w:tc>
          <w:tcPr>
            <w:tcW w:w="1730" w:type="pct"/>
            <w:shd w:val="clear" w:color="auto" w:fill="auto"/>
            <w:vAlign w:val="center"/>
          </w:tcPr>
          <w:p w14:paraId="32367D73" w14:textId="77777777" w:rsidR="000020FC" w:rsidRPr="00AD2C10" w:rsidRDefault="000020FC" w:rsidP="00CC1BF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6F776942" w14:textId="77777777" w:rsidR="000020FC" w:rsidRPr="00AD2C10" w:rsidRDefault="000020FC" w:rsidP="00CC1BF0">
            <w:pPr>
              <w:spacing w:line="240" w:lineRule="auto"/>
              <w:ind w:firstLine="0"/>
              <w:jc w:val="center"/>
              <w:rPr>
                <w:b/>
                <w:sz w:val="20"/>
                <w:lang w:bidi="ru-RU"/>
              </w:rPr>
            </w:pPr>
            <w:r w:rsidRPr="00AD2C10">
              <w:rPr>
                <w:b/>
                <w:sz w:val="20"/>
                <w:lang w:bidi="ru-RU"/>
              </w:rPr>
              <w:t>t обратной воды, °С</w:t>
            </w:r>
          </w:p>
        </w:tc>
      </w:tr>
      <w:tr w:rsidR="000020FC" w:rsidRPr="00AD2C10" w14:paraId="66D00938" w14:textId="77777777" w:rsidTr="00C8661E">
        <w:trPr>
          <w:trHeight w:val="227"/>
        </w:trPr>
        <w:tc>
          <w:tcPr>
            <w:tcW w:w="1535" w:type="pct"/>
            <w:shd w:val="clear" w:color="auto" w:fill="auto"/>
            <w:vAlign w:val="center"/>
          </w:tcPr>
          <w:p w14:paraId="5C9FBA2A" w14:textId="77777777" w:rsidR="000020FC" w:rsidRPr="00AD2C10" w:rsidRDefault="000020FC" w:rsidP="00CC1BF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76B5BAC4"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34CAE56B"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35</w:t>
            </w:r>
          </w:p>
        </w:tc>
      </w:tr>
      <w:tr w:rsidR="000020FC" w:rsidRPr="00AD2C10" w14:paraId="09ECD8A1" w14:textId="77777777" w:rsidTr="00C8661E">
        <w:trPr>
          <w:trHeight w:val="227"/>
        </w:trPr>
        <w:tc>
          <w:tcPr>
            <w:tcW w:w="1535" w:type="pct"/>
            <w:shd w:val="clear" w:color="auto" w:fill="auto"/>
            <w:vAlign w:val="center"/>
          </w:tcPr>
          <w:p w14:paraId="55FE90E5"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22097C15"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60E9F1C4"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36</w:t>
            </w:r>
          </w:p>
        </w:tc>
      </w:tr>
      <w:tr w:rsidR="000020FC" w:rsidRPr="00AD2C10" w14:paraId="39010E31" w14:textId="77777777" w:rsidTr="00C8661E">
        <w:trPr>
          <w:trHeight w:val="227"/>
        </w:trPr>
        <w:tc>
          <w:tcPr>
            <w:tcW w:w="1535" w:type="pct"/>
            <w:shd w:val="clear" w:color="auto" w:fill="auto"/>
            <w:vAlign w:val="center"/>
          </w:tcPr>
          <w:p w14:paraId="5E3F4598"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3C5DBF65"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73846419"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37</w:t>
            </w:r>
          </w:p>
        </w:tc>
      </w:tr>
      <w:tr w:rsidR="000020FC" w:rsidRPr="00AD2C10" w14:paraId="3F304726" w14:textId="77777777" w:rsidTr="00C8661E">
        <w:tblPrEx>
          <w:tblLook w:val="04A0" w:firstRow="1" w:lastRow="0" w:firstColumn="1" w:lastColumn="0" w:noHBand="0" w:noVBand="1"/>
        </w:tblPrEx>
        <w:trPr>
          <w:trHeight w:val="227"/>
        </w:trPr>
        <w:tc>
          <w:tcPr>
            <w:tcW w:w="1535" w:type="pct"/>
            <w:shd w:val="clear" w:color="auto" w:fill="auto"/>
            <w:vAlign w:val="center"/>
          </w:tcPr>
          <w:p w14:paraId="788A320F"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68AF557E"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296FC048"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39</w:t>
            </w:r>
          </w:p>
        </w:tc>
      </w:tr>
      <w:tr w:rsidR="000020FC" w:rsidRPr="00AD2C10" w14:paraId="1E8DA5E5" w14:textId="77777777" w:rsidTr="00C8661E">
        <w:tblPrEx>
          <w:tblLook w:val="04A0" w:firstRow="1" w:lastRow="0" w:firstColumn="1" w:lastColumn="0" w:noHBand="0" w:noVBand="1"/>
        </w:tblPrEx>
        <w:trPr>
          <w:trHeight w:val="227"/>
        </w:trPr>
        <w:tc>
          <w:tcPr>
            <w:tcW w:w="1535" w:type="pct"/>
            <w:shd w:val="clear" w:color="auto" w:fill="auto"/>
            <w:vAlign w:val="center"/>
          </w:tcPr>
          <w:p w14:paraId="3A26511A"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6B02132E"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49A6C984"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40</w:t>
            </w:r>
          </w:p>
        </w:tc>
      </w:tr>
      <w:tr w:rsidR="000020FC" w:rsidRPr="00AD2C10" w14:paraId="076B0F01" w14:textId="77777777" w:rsidTr="00C8661E">
        <w:tblPrEx>
          <w:tblLook w:val="04A0" w:firstRow="1" w:lastRow="0" w:firstColumn="1" w:lastColumn="0" w:noHBand="0" w:noVBand="1"/>
        </w:tblPrEx>
        <w:trPr>
          <w:trHeight w:val="227"/>
        </w:trPr>
        <w:tc>
          <w:tcPr>
            <w:tcW w:w="1535" w:type="pct"/>
            <w:shd w:val="clear" w:color="auto" w:fill="auto"/>
            <w:vAlign w:val="center"/>
          </w:tcPr>
          <w:p w14:paraId="3B220CF8"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24586A93"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6EFD5321"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41</w:t>
            </w:r>
          </w:p>
        </w:tc>
      </w:tr>
      <w:tr w:rsidR="000020FC" w:rsidRPr="00AD2C10" w14:paraId="1A607CB9" w14:textId="77777777" w:rsidTr="00C8661E">
        <w:tblPrEx>
          <w:tblLook w:val="04A0" w:firstRow="1" w:lastRow="0" w:firstColumn="1" w:lastColumn="0" w:noHBand="0" w:noVBand="1"/>
        </w:tblPrEx>
        <w:trPr>
          <w:trHeight w:val="227"/>
        </w:trPr>
        <w:tc>
          <w:tcPr>
            <w:tcW w:w="1535" w:type="pct"/>
            <w:shd w:val="clear" w:color="auto" w:fill="auto"/>
            <w:vAlign w:val="center"/>
          </w:tcPr>
          <w:p w14:paraId="312B5023"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65AE2016"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6411CFDF"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42</w:t>
            </w:r>
          </w:p>
        </w:tc>
      </w:tr>
      <w:tr w:rsidR="000020FC" w:rsidRPr="00AD2C10" w14:paraId="0065A3AB" w14:textId="77777777" w:rsidTr="00C8661E">
        <w:tblPrEx>
          <w:tblLook w:val="04A0" w:firstRow="1" w:lastRow="0" w:firstColumn="1" w:lastColumn="0" w:noHBand="0" w:noVBand="1"/>
        </w:tblPrEx>
        <w:trPr>
          <w:trHeight w:val="227"/>
        </w:trPr>
        <w:tc>
          <w:tcPr>
            <w:tcW w:w="1535" w:type="pct"/>
            <w:shd w:val="clear" w:color="auto" w:fill="auto"/>
            <w:vAlign w:val="center"/>
          </w:tcPr>
          <w:p w14:paraId="029D8F77"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71957BEE"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0EC0400B"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43</w:t>
            </w:r>
          </w:p>
        </w:tc>
      </w:tr>
      <w:tr w:rsidR="000020FC" w:rsidRPr="00AD2C10" w14:paraId="1F409AD7" w14:textId="77777777" w:rsidTr="00C8661E">
        <w:tblPrEx>
          <w:tblLook w:val="04A0" w:firstRow="1" w:lastRow="0" w:firstColumn="1" w:lastColumn="0" w:noHBand="0" w:noVBand="1"/>
        </w:tblPrEx>
        <w:trPr>
          <w:trHeight w:val="227"/>
        </w:trPr>
        <w:tc>
          <w:tcPr>
            <w:tcW w:w="1535" w:type="pct"/>
            <w:shd w:val="clear" w:color="auto" w:fill="auto"/>
            <w:vAlign w:val="center"/>
          </w:tcPr>
          <w:p w14:paraId="5644770A"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1B97A303"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23556CEE"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44</w:t>
            </w:r>
          </w:p>
        </w:tc>
      </w:tr>
      <w:tr w:rsidR="000020FC" w:rsidRPr="00AD2C10" w14:paraId="278BA411" w14:textId="77777777" w:rsidTr="00C8661E">
        <w:tblPrEx>
          <w:tblLook w:val="04A0" w:firstRow="1" w:lastRow="0" w:firstColumn="1" w:lastColumn="0" w:noHBand="0" w:noVBand="1"/>
        </w:tblPrEx>
        <w:trPr>
          <w:trHeight w:val="227"/>
        </w:trPr>
        <w:tc>
          <w:tcPr>
            <w:tcW w:w="1535" w:type="pct"/>
            <w:shd w:val="clear" w:color="auto" w:fill="auto"/>
            <w:vAlign w:val="center"/>
          </w:tcPr>
          <w:p w14:paraId="0C80DC50"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46909100"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33177FB9"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46</w:t>
            </w:r>
          </w:p>
        </w:tc>
      </w:tr>
      <w:tr w:rsidR="000020FC" w:rsidRPr="00AD2C10" w14:paraId="5058D9EF" w14:textId="77777777" w:rsidTr="00C8661E">
        <w:tblPrEx>
          <w:tblLook w:val="04A0" w:firstRow="1" w:lastRow="0" w:firstColumn="1" w:lastColumn="0" w:noHBand="0" w:noVBand="1"/>
        </w:tblPrEx>
        <w:trPr>
          <w:trHeight w:val="227"/>
        </w:trPr>
        <w:tc>
          <w:tcPr>
            <w:tcW w:w="1535" w:type="pct"/>
            <w:shd w:val="clear" w:color="auto" w:fill="auto"/>
            <w:vAlign w:val="center"/>
          </w:tcPr>
          <w:p w14:paraId="3321DB12" w14:textId="77777777" w:rsidR="000020FC" w:rsidRPr="00AD2C10" w:rsidRDefault="000020FC"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34DE128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4679F92C"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47</w:t>
            </w:r>
          </w:p>
        </w:tc>
      </w:tr>
      <w:tr w:rsidR="000020FC" w:rsidRPr="00AD2C10" w14:paraId="1599D25E" w14:textId="77777777" w:rsidTr="00C8661E">
        <w:tblPrEx>
          <w:tblLook w:val="04A0" w:firstRow="1" w:lastRow="0" w:firstColumn="1" w:lastColumn="0" w:noHBand="0" w:noVBand="1"/>
        </w:tblPrEx>
        <w:trPr>
          <w:trHeight w:val="227"/>
        </w:trPr>
        <w:tc>
          <w:tcPr>
            <w:tcW w:w="1535" w:type="pct"/>
            <w:shd w:val="clear" w:color="auto" w:fill="auto"/>
            <w:vAlign w:val="center"/>
          </w:tcPr>
          <w:p w14:paraId="7BAD949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4D296A59"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48E1B2EC"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48</w:t>
            </w:r>
          </w:p>
        </w:tc>
      </w:tr>
      <w:tr w:rsidR="000020FC" w:rsidRPr="00AD2C10" w14:paraId="2F0CD4CE" w14:textId="77777777" w:rsidTr="00C8661E">
        <w:tblPrEx>
          <w:tblLook w:val="04A0" w:firstRow="1" w:lastRow="0" w:firstColumn="1" w:lastColumn="0" w:noHBand="0" w:noVBand="1"/>
        </w:tblPrEx>
        <w:trPr>
          <w:trHeight w:val="227"/>
        </w:trPr>
        <w:tc>
          <w:tcPr>
            <w:tcW w:w="1535" w:type="pct"/>
            <w:shd w:val="clear" w:color="auto" w:fill="auto"/>
            <w:vAlign w:val="center"/>
          </w:tcPr>
          <w:p w14:paraId="4928105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2107387D"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2D0EE250"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49</w:t>
            </w:r>
          </w:p>
        </w:tc>
      </w:tr>
      <w:tr w:rsidR="000020FC" w:rsidRPr="00AD2C10" w14:paraId="419670EA" w14:textId="77777777" w:rsidTr="00C8661E">
        <w:tblPrEx>
          <w:tblLook w:val="04A0" w:firstRow="1" w:lastRow="0" w:firstColumn="1" w:lastColumn="0" w:noHBand="0" w:noVBand="1"/>
        </w:tblPrEx>
        <w:trPr>
          <w:trHeight w:val="227"/>
        </w:trPr>
        <w:tc>
          <w:tcPr>
            <w:tcW w:w="1535" w:type="pct"/>
            <w:shd w:val="clear" w:color="auto" w:fill="auto"/>
            <w:vAlign w:val="center"/>
          </w:tcPr>
          <w:p w14:paraId="1A4CB017"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0B0C2040"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6B3DEC12"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50</w:t>
            </w:r>
          </w:p>
        </w:tc>
      </w:tr>
      <w:tr w:rsidR="000020FC" w:rsidRPr="00AD2C10" w14:paraId="79AB8F83" w14:textId="77777777" w:rsidTr="00C8661E">
        <w:tblPrEx>
          <w:tblLook w:val="04A0" w:firstRow="1" w:lastRow="0" w:firstColumn="1" w:lastColumn="0" w:noHBand="0" w:noVBand="1"/>
        </w:tblPrEx>
        <w:trPr>
          <w:trHeight w:val="227"/>
        </w:trPr>
        <w:tc>
          <w:tcPr>
            <w:tcW w:w="1535" w:type="pct"/>
            <w:shd w:val="clear" w:color="auto" w:fill="auto"/>
            <w:vAlign w:val="center"/>
          </w:tcPr>
          <w:p w14:paraId="43769CF2"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386FC4E2"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32E0EB31"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51</w:t>
            </w:r>
          </w:p>
        </w:tc>
      </w:tr>
      <w:tr w:rsidR="000020FC" w:rsidRPr="00AD2C10" w14:paraId="4DF12BF2" w14:textId="77777777" w:rsidTr="00C8661E">
        <w:tblPrEx>
          <w:tblLook w:val="04A0" w:firstRow="1" w:lastRow="0" w:firstColumn="1" w:lastColumn="0" w:noHBand="0" w:noVBand="1"/>
        </w:tblPrEx>
        <w:trPr>
          <w:trHeight w:val="227"/>
        </w:trPr>
        <w:tc>
          <w:tcPr>
            <w:tcW w:w="1535" w:type="pct"/>
            <w:shd w:val="clear" w:color="auto" w:fill="auto"/>
            <w:vAlign w:val="center"/>
          </w:tcPr>
          <w:p w14:paraId="45AD973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2F8DFD5B"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753D5BA1"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52</w:t>
            </w:r>
          </w:p>
        </w:tc>
      </w:tr>
      <w:tr w:rsidR="000020FC" w:rsidRPr="00AD2C10" w14:paraId="6AEEB4F4" w14:textId="77777777" w:rsidTr="00C8661E">
        <w:tblPrEx>
          <w:tblLook w:val="04A0" w:firstRow="1" w:lastRow="0" w:firstColumn="1" w:lastColumn="0" w:noHBand="0" w:noVBand="1"/>
        </w:tblPrEx>
        <w:trPr>
          <w:trHeight w:val="227"/>
        </w:trPr>
        <w:tc>
          <w:tcPr>
            <w:tcW w:w="1535" w:type="pct"/>
            <w:shd w:val="clear" w:color="auto" w:fill="auto"/>
            <w:vAlign w:val="center"/>
          </w:tcPr>
          <w:p w14:paraId="382FB18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18B9DD30"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2D6731D0"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53</w:t>
            </w:r>
          </w:p>
        </w:tc>
      </w:tr>
      <w:tr w:rsidR="000020FC" w:rsidRPr="00AD2C10" w14:paraId="6DB14FA9" w14:textId="77777777" w:rsidTr="00C8661E">
        <w:tblPrEx>
          <w:tblLook w:val="04A0" w:firstRow="1" w:lastRow="0" w:firstColumn="1" w:lastColumn="0" w:noHBand="0" w:noVBand="1"/>
        </w:tblPrEx>
        <w:trPr>
          <w:trHeight w:val="227"/>
        </w:trPr>
        <w:tc>
          <w:tcPr>
            <w:tcW w:w="1535" w:type="pct"/>
            <w:shd w:val="clear" w:color="auto" w:fill="auto"/>
            <w:vAlign w:val="center"/>
          </w:tcPr>
          <w:p w14:paraId="62A0DDEA"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506E3BCA"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2FF88FCC"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54</w:t>
            </w:r>
          </w:p>
        </w:tc>
      </w:tr>
      <w:tr w:rsidR="000020FC" w:rsidRPr="00AD2C10" w14:paraId="3F97CC97" w14:textId="77777777" w:rsidTr="00C8661E">
        <w:tblPrEx>
          <w:tblLook w:val="04A0" w:firstRow="1" w:lastRow="0" w:firstColumn="1" w:lastColumn="0" w:noHBand="0" w:noVBand="1"/>
        </w:tblPrEx>
        <w:trPr>
          <w:trHeight w:val="227"/>
        </w:trPr>
        <w:tc>
          <w:tcPr>
            <w:tcW w:w="1535" w:type="pct"/>
            <w:shd w:val="clear" w:color="auto" w:fill="auto"/>
            <w:vAlign w:val="center"/>
          </w:tcPr>
          <w:p w14:paraId="4649FC55"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1F621F20"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1250C4BA"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55</w:t>
            </w:r>
          </w:p>
        </w:tc>
      </w:tr>
      <w:tr w:rsidR="000020FC" w:rsidRPr="00AD2C10" w14:paraId="0E51E4F4" w14:textId="77777777" w:rsidTr="00C8661E">
        <w:tblPrEx>
          <w:tblLook w:val="04A0" w:firstRow="1" w:lastRow="0" w:firstColumn="1" w:lastColumn="0" w:noHBand="0" w:noVBand="1"/>
        </w:tblPrEx>
        <w:trPr>
          <w:trHeight w:val="227"/>
        </w:trPr>
        <w:tc>
          <w:tcPr>
            <w:tcW w:w="1535" w:type="pct"/>
            <w:shd w:val="clear" w:color="auto" w:fill="auto"/>
            <w:vAlign w:val="center"/>
          </w:tcPr>
          <w:p w14:paraId="3D909F76"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70424D34"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3A98ADD7" w14:textId="77777777" w:rsidR="000020FC" w:rsidRPr="00AD2C10" w:rsidRDefault="000020FC" w:rsidP="00CC1BF0">
            <w:pPr>
              <w:spacing w:line="240" w:lineRule="auto"/>
              <w:ind w:left="513" w:right="509" w:firstLine="0"/>
              <w:jc w:val="center"/>
              <w:rPr>
                <w:sz w:val="20"/>
                <w:szCs w:val="20"/>
                <w:lang w:bidi="ru-RU"/>
              </w:rPr>
            </w:pPr>
            <w:r w:rsidRPr="00AD2C10">
              <w:rPr>
                <w:sz w:val="20"/>
                <w:szCs w:val="20"/>
                <w:lang w:bidi="ru-RU"/>
              </w:rPr>
              <w:t>56</w:t>
            </w:r>
          </w:p>
        </w:tc>
      </w:tr>
      <w:tr w:rsidR="000020FC" w:rsidRPr="00AD2C10" w14:paraId="3BBC0E9F" w14:textId="77777777" w:rsidTr="00C8661E">
        <w:tblPrEx>
          <w:tblLook w:val="04A0" w:firstRow="1" w:lastRow="0" w:firstColumn="1" w:lastColumn="0" w:noHBand="0" w:noVBand="1"/>
        </w:tblPrEx>
        <w:trPr>
          <w:trHeight w:val="227"/>
        </w:trPr>
        <w:tc>
          <w:tcPr>
            <w:tcW w:w="1535" w:type="pct"/>
            <w:shd w:val="clear" w:color="auto" w:fill="auto"/>
            <w:vAlign w:val="center"/>
          </w:tcPr>
          <w:p w14:paraId="76C921EE"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1D2797A2"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12F0D22F"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57</w:t>
            </w:r>
          </w:p>
        </w:tc>
      </w:tr>
      <w:tr w:rsidR="000020FC" w:rsidRPr="00AD2C10" w14:paraId="354C29B3" w14:textId="77777777" w:rsidTr="00C8661E">
        <w:tblPrEx>
          <w:tblLook w:val="04A0" w:firstRow="1" w:lastRow="0" w:firstColumn="1" w:lastColumn="0" w:noHBand="0" w:noVBand="1"/>
        </w:tblPrEx>
        <w:trPr>
          <w:trHeight w:val="227"/>
        </w:trPr>
        <w:tc>
          <w:tcPr>
            <w:tcW w:w="1535" w:type="pct"/>
            <w:shd w:val="clear" w:color="auto" w:fill="auto"/>
            <w:vAlign w:val="center"/>
          </w:tcPr>
          <w:p w14:paraId="3889B06B"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1541DDBA"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1AE3EEC8"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58</w:t>
            </w:r>
          </w:p>
        </w:tc>
      </w:tr>
      <w:tr w:rsidR="000020FC" w:rsidRPr="00AD2C10" w14:paraId="67ECD2B9" w14:textId="77777777" w:rsidTr="00C8661E">
        <w:tblPrEx>
          <w:tblLook w:val="04A0" w:firstRow="1" w:lastRow="0" w:firstColumn="1" w:lastColumn="0" w:noHBand="0" w:noVBand="1"/>
        </w:tblPrEx>
        <w:trPr>
          <w:trHeight w:val="227"/>
        </w:trPr>
        <w:tc>
          <w:tcPr>
            <w:tcW w:w="1535" w:type="pct"/>
            <w:shd w:val="clear" w:color="auto" w:fill="auto"/>
            <w:vAlign w:val="center"/>
          </w:tcPr>
          <w:p w14:paraId="45E896F6"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06F43A88"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62761ABE"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59</w:t>
            </w:r>
          </w:p>
        </w:tc>
      </w:tr>
      <w:tr w:rsidR="000020FC" w:rsidRPr="00AD2C10" w14:paraId="48319563" w14:textId="77777777" w:rsidTr="00C8661E">
        <w:tblPrEx>
          <w:tblLook w:val="04A0" w:firstRow="1" w:lastRow="0" w:firstColumn="1" w:lastColumn="0" w:noHBand="0" w:noVBand="1"/>
        </w:tblPrEx>
        <w:trPr>
          <w:trHeight w:val="227"/>
        </w:trPr>
        <w:tc>
          <w:tcPr>
            <w:tcW w:w="1535" w:type="pct"/>
            <w:shd w:val="clear" w:color="auto" w:fill="auto"/>
            <w:vAlign w:val="center"/>
          </w:tcPr>
          <w:p w14:paraId="035CEC09"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1ED7CD2B"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57E6B16D" w14:textId="77777777" w:rsidR="000020FC" w:rsidRPr="00AD2C10" w:rsidRDefault="000020FC" w:rsidP="00CC1BF0">
            <w:pPr>
              <w:spacing w:line="240" w:lineRule="auto"/>
              <w:ind w:firstLine="0"/>
              <w:jc w:val="center"/>
              <w:rPr>
                <w:sz w:val="20"/>
                <w:szCs w:val="20"/>
                <w:lang w:bidi="ru-RU"/>
              </w:rPr>
            </w:pPr>
            <w:r w:rsidRPr="00AD2C10">
              <w:rPr>
                <w:sz w:val="20"/>
                <w:szCs w:val="20"/>
                <w:lang w:bidi="ru-RU"/>
              </w:rPr>
              <w:t>60</w:t>
            </w:r>
          </w:p>
        </w:tc>
      </w:tr>
      <w:tr w:rsidR="000020FC" w:rsidRPr="00AD2C10" w14:paraId="5F041C02" w14:textId="77777777" w:rsidTr="00C8661E">
        <w:tblPrEx>
          <w:tblLook w:val="04A0" w:firstRow="1" w:lastRow="0" w:firstColumn="1" w:lastColumn="0" w:noHBand="0" w:noVBand="1"/>
        </w:tblPrEx>
        <w:trPr>
          <w:trHeight w:val="227"/>
        </w:trPr>
        <w:tc>
          <w:tcPr>
            <w:tcW w:w="1535" w:type="pct"/>
            <w:shd w:val="clear" w:color="auto" w:fill="auto"/>
            <w:vAlign w:val="center"/>
          </w:tcPr>
          <w:p w14:paraId="313CDB4C"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06B5AE68"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02F07D50"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61</w:t>
            </w:r>
          </w:p>
        </w:tc>
      </w:tr>
      <w:tr w:rsidR="000020FC" w:rsidRPr="00AD2C10" w14:paraId="58606DF9" w14:textId="77777777" w:rsidTr="00C8661E">
        <w:tblPrEx>
          <w:tblLook w:val="04A0" w:firstRow="1" w:lastRow="0" w:firstColumn="1" w:lastColumn="0" w:noHBand="0" w:noVBand="1"/>
        </w:tblPrEx>
        <w:trPr>
          <w:trHeight w:val="227"/>
        </w:trPr>
        <w:tc>
          <w:tcPr>
            <w:tcW w:w="1535" w:type="pct"/>
            <w:shd w:val="clear" w:color="auto" w:fill="auto"/>
            <w:vAlign w:val="center"/>
          </w:tcPr>
          <w:p w14:paraId="3BB3708A"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6DF1399E"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5A3C5A48"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62</w:t>
            </w:r>
          </w:p>
        </w:tc>
      </w:tr>
      <w:tr w:rsidR="000020FC" w:rsidRPr="00AD2C10" w14:paraId="7A0152F5" w14:textId="77777777" w:rsidTr="00C8661E">
        <w:tblPrEx>
          <w:tblLook w:val="04A0" w:firstRow="1" w:lastRow="0" w:firstColumn="1" w:lastColumn="0" w:noHBand="0" w:noVBand="1"/>
        </w:tblPrEx>
        <w:trPr>
          <w:trHeight w:val="227"/>
        </w:trPr>
        <w:tc>
          <w:tcPr>
            <w:tcW w:w="1535" w:type="pct"/>
            <w:shd w:val="clear" w:color="auto" w:fill="auto"/>
            <w:vAlign w:val="center"/>
          </w:tcPr>
          <w:p w14:paraId="0667BFEE"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553AB21A"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47CF6277"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63</w:t>
            </w:r>
          </w:p>
        </w:tc>
      </w:tr>
      <w:tr w:rsidR="000020FC" w:rsidRPr="00AD2C10" w14:paraId="628314E1" w14:textId="77777777" w:rsidTr="00C8661E">
        <w:tblPrEx>
          <w:tblLook w:val="04A0" w:firstRow="1" w:lastRow="0" w:firstColumn="1" w:lastColumn="0" w:noHBand="0" w:noVBand="1"/>
        </w:tblPrEx>
        <w:trPr>
          <w:trHeight w:val="227"/>
        </w:trPr>
        <w:tc>
          <w:tcPr>
            <w:tcW w:w="1535" w:type="pct"/>
            <w:shd w:val="clear" w:color="auto" w:fill="auto"/>
            <w:vAlign w:val="center"/>
          </w:tcPr>
          <w:p w14:paraId="1FD8782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4E85CFB9"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7E7ED374"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64</w:t>
            </w:r>
          </w:p>
        </w:tc>
      </w:tr>
      <w:tr w:rsidR="000020FC" w:rsidRPr="00AD2C10" w14:paraId="5D1F36A5" w14:textId="77777777" w:rsidTr="00C8661E">
        <w:tblPrEx>
          <w:tblLook w:val="04A0" w:firstRow="1" w:lastRow="0" w:firstColumn="1" w:lastColumn="0" w:noHBand="0" w:noVBand="1"/>
        </w:tblPrEx>
        <w:trPr>
          <w:trHeight w:val="227"/>
        </w:trPr>
        <w:tc>
          <w:tcPr>
            <w:tcW w:w="1535" w:type="pct"/>
            <w:shd w:val="clear" w:color="auto" w:fill="auto"/>
            <w:vAlign w:val="center"/>
          </w:tcPr>
          <w:p w14:paraId="59C4F2CC"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73A36DFF"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5FBFD36F"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65</w:t>
            </w:r>
          </w:p>
        </w:tc>
      </w:tr>
      <w:tr w:rsidR="000020FC" w:rsidRPr="00AD2C10" w14:paraId="5380A5ED" w14:textId="77777777" w:rsidTr="00C8661E">
        <w:tblPrEx>
          <w:tblLook w:val="04A0" w:firstRow="1" w:lastRow="0" w:firstColumn="1" w:lastColumn="0" w:noHBand="0" w:noVBand="1"/>
        </w:tblPrEx>
        <w:trPr>
          <w:trHeight w:val="227"/>
        </w:trPr>
        <w:tc>
          <w:tcPr>
            <w:tcW w:w="1535" w:type="pct"/>
            <w:shd w:val="clear" w:color="auto" w:fill="auto"/>
            <w:vAlign w:val="center"/>
          </w:tcPr>
          <w:p w14:paraId="1180324F"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7E16B66B"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48613024"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65</w:t>
            </w:r>
          </w:p>
        </w:tc>
      </w:tr>
      <w:tr w:rsidR="000020FC" w:rsidRPr="00AD2C10" w14:paraId="523EB546" w14:textId="77777777" w:rsidTr="00C8661E">
        <w:tblPrEx>
          <w:tblLook w:val="04A0" w:firstRow="1" w:lastRow="0" w:firstColumn="1" w:lastColumn="0" w:noHBand="0" w:noVBand="1"/>
        </w:tblPrEx>
        <w:trPr>
          <w:trHeight w:val="227"/>
        </w:trPr>
        <w:tc>
          <w:tcPr>
            <w:tcW w:w="1535" w:type="pct"/>
            <w:shd w:val="clear" w:color="auto" w:fill="auto"/>
            <w:vAlign w:val="center"/>
          </w:tcPr>
          <w:p w14:paraId="096A4E9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4E54BF81"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2443A5DC"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66</w:t>
            </w:r>
          </w:p>
        </w:tc>
      </w:tr>
      <w:tr w:rsidR="000020FC" w:rsidRPr="00AD2C10" w14:paraId="5EB6567A" w14:textId="77777777" w:rsidTr="00C8661E">
        <w:tblPrEx>
          <w:tblLook w:val="04A0" w:firstRow="1" w:lastRow="0" w:firstColumn="1" w:lastColumn="0" w:noHBand="0" w:noVBand="1"/>
        </w:tblPrEx>
        <w:trPr>
          <w:trHeight w:val="227"/>
        </w:trPr>
        <w:tc>
          <w:tcPr>
            <w:tcW w:w="1535" w:type="pct"/>
            <w:shd w:val="clear" w:color="auto" w:fill="auto"/>
            <w:vAlign w:val="center"/>
          </w:tcPr>
          <w:p w14:paraId="4ABD1BCA"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53DFFAA9"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529FFCE9"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67</w:t>
            </w:r>
          </w:p>
        </w:tc>
      </w:tr>
      <w:tr w:rsidR="000020FC" w:rsidRPr="00AD2C10" w14:paraId="4D513574" w14:textId="77777777" w:rsidTr="00C8661E">
        <w:tblPrEx>
          <w:tblLook w:val="04A0" w:firstRow="1" w:lastRow="0" w:firstColumn="1" w:lastColumn="0" w:noHBand="0" w:noVBand="1"/>
        </w:tblPrEx>
        <w:trPr>
          <w:trHeight w:val="227"/>
        </w:trPr>
        <w:tc>
          <w:tcPr>
            <w:tcW w:w="1535" w:type="pct"/>
            <w:shd w:val="clear" w:color="auto" w:fill="auto"/>
            <w:vAlign w:val="center"/>
          </w:tcPr>
          <w:p w14:paraId="14206C60"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3AEA617D"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4CAABE3E"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68</w:t>
            </w:r>
          </w:p>
        </w:tc>
      </w:tr>
      <w:tr w:rsidR="000020FC" w:rsidRPr="00AD2C10" w14:paraId="6EBFD23C" w14:textId="77777777" w:rsidTr="00C8661E">
        <w:tblPrEx>
          <w:tblLook w:val="04A0" w:firstRow="1" w:lastRow="0" w:firstColumn="1" w:lastColumn="0" w:noHBand="0" w:noVBand="1"/>
        </w:tblPrEx>
        <w:trPr>
          <w:trHeight w:val="227"/>
        </w:trPr>
        <w:tc>
          <w:tcPr>
            <w:tcW w:w="1535" w:type="pct"/>
            <w:shd w:val="clear" w:color="auto" w:fill="auto"/>
            <w:vAlign w:val="center"/>
          </w:tcPr>
          <w:p w14:paraId="3F7C7051"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23EDB0B7" w14:textId="77777777" w:rsidR="000020FC" w:rsidRPr="00AD2C10" w:rsidRDefault="000020FC" w:rsidP="00CC1BF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70A1156C"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69</w:t>
            </w:r>
          </w:p>
        </w:tc>
      </w:tr>
      <w:tr w:rsidR="000020FC" w:rsidRPr="00AD2C10" w14:paraId="0E71753D" w14:textId="77777777" w:rsidTr="00C8661E">
        <w:tblPrEx>
          <w:tblLook w:val="04A0" w:firstRow="1" w:lastRow="0" w:firstColumn="1" w:lastColumn="0" w:noHBand="0" w:noVBand="1"/>
        </w:tblPrEx>
        <w:trPr>
          <w:trHeight w:val="227"/>
        </w:trPr>
        <w:tc>
          <w:tcPr>
            <w:tcW w:w="1535" w:type="pct"/>
            <w:shd w:val="clear" w:color="auto" w:fill="auto"/>
            <w:vAlign w:val="center"/>
          </w:tcPr>
          <w:p w14:paraId="4FF12754" w14:textId="77777777" w:rsidR="000020FC" w:rsidRPr="00AD2C10" w:rsidRDefault="000020FC" w:rsidP="00CC1BF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717EB221" w14:textId="77777777" w:rsidR="000020FC" w:rsidRPr="00AD2C10" w:rsidRDefault="000020FC" w:rsidP="00CC1BF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24849C6B" w14:textId="77777777" w:rsidR="000020FC" w:rsidRPr="00AD2C10" w:rsidRDefault="000020FC" w:rsidP="00CC1BF0">
            <w:pPr>
              <w:spacing w:line="240" w:lineRule="auto"/>
              <w:ind w:left="511" w:right="509" w:firstLine="0"/>
              <w:jc w:val="center"/>
              <w:rPr>
                <w:sz w:val="20"/>
                <w:szCs w:val="20"/>
                <w:lang w:bidi="ru-RU"/>
              </w:rPr>
            </w:pPr>
            <w:r w:rsidRPr="00AD2C10">
              <w:rPr>
                <w:sz w:val="20"/>
                <w:szCs w:val="20"/>
                <w:lang w:bidi="ru-RU"/>
              </w:rPr>
              <w:t>70</w:t>
            </w:r>
          </w:p>
        </w:tc>
      </w:tr>
    </w:tbl>
    <w:p w14:paraId="247552FC" w14:textId="4B662ADC" w:rsidR="00271440" w:rsidRDefault="00271440" w:rsidP="001B5A2D">
      <w:pPr>
        <w:widowControl w:val="0"/>
        <w:tabs>
          <w:tab w:val="left" w:pos="0"/>
        </w:tabs>
        <w:autoSpaceDE w:val="0"/>
        <w:autoSpaceDN w:val="0"/>
        <w:spacing w:before="100" w:beforeAutospacing="1" w:after="120"/>
        <w:rPr>
          <w:lang w:bidi="ru-RU"/>
        </w:rPr>
      </w:pPr>
      <w:r w:rsidRPr="00AD2C10">
        <w:rPr>
          <w:lang w:bidi="ru-RU"/>
        </w:rPr>
        <w:t>При данных графиках, существующем состоянии сетей и способе подключения потребителей обеспечивается оптимальный режим внутреннего воздуха помещений потребителей.</w:t>
      </w:r>
    </w:p>
    <w:p w14:paraId="3FA61F26" w14:textId="0642E525" w:rsidR="00B80A8E" w:rsidRPr="00B80A8E" w:rsidRDefault="00B80A8E" w:rsidP="00B80A8E">
      <w:pPr>
        <w:keepNext/>
        <w:widowControl w:val="0"/>
        <w:numPr>
          <w:ilvl w:val="5"/>
          <w:numId w:val="0"/>
        </w:numPr>
        <w:tabs>
          <w:tab w:val="left" w:pos="1701"/>
          <w:tab w:val="left" w:pos="2410"/>
        </w:tabs>
        <w:spacing w:before="120" w:after="120" w:line="240" w:lineRule="auto"/>
        <w:contextualSpacing/>
        <w:rPr>
          <w:b/>
          <w:bCs/>
          <w:sz w:val="24"/>
          <w:szCs w:val="26"/>
          <w:lang w:eastAsia="en-US"/>
        </w:rPr>
      </w:pPr>
      <w:r w:rsidRPr="00B80A8E">
        <w:rPr>
          <w:b/>
          <w:bCs/>
          <w:sz w:val="24"/>
        </w:rPr>
        <w:t xml:space="preserve">Таблица </w:t>
      </w:r>
      <w:r w:rsidRPr="00B80A8E">
        <w:rPr>
          <w:b/>
          <w:bCs/>
          <w:sz w:val="24"/>
        </w:rPr>
        <w:fldChar w:fldCharType="begin"/>
      </w:r>
      <w:r w:rsidRPr="00B80A8E">
        <w:rPr>
          <w:b/>
          <w:bCs/>
          <w:sz w:val="24"/>
        </w:rPr>
        <w:instrText xml:space="preserve"> SEQ Таблица \* ARABIC </w:instrText>
      </w:r>
      <w:r w:rsidRPr="00B80A8E">
        <w:rPr>
          <w:b/>
          <w:bCs/>
          <w:sz w:val="24"/>
        </w:rPr>
        <w:fldChar w:fldCharType="separate"/>
      </w:r>
      <w:r w:rsidR="00EA3137">
        <w:rPr>
          <w:b/>
          <w:bCs/>
          <w:noProof/>
          <w:sz w:val="24"/>
        </w:rPr>
        <w:t>43</w:t>
      </w:r>
      <w:r w:rsidRPr="00B80A8E">
        <w:rPr>
          <w:b/>
          <w:bCs/>
          <w:sz w:val="24"/>
        </w:rPr>
        <w:fldChar w:fldCharType="end"/>
      </w:r>
      <w:r w:rsidRPr="00B80A8E">
        <w:rPr>
          <w:b/>
          <w:bCs/>
          <w:sz w:val="24"/>
        </w:rPr>
        <w:t xml:space="preserve">. </w:t>
      </w:r>
      <w:r w:rsidRPr="00B80A8E">
        <w:rPr>
          <w:b/>
          <w:bCs/>
          <w:sz w:val="24"/>
          <w:szCs w:val="26"/>
          <w:lang w:eastAsia="en-US"/>
        </w:rPr>
        <w:t>Результаты инструментального измерения температур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2531"/>
        <w:gridCol w:w="1084"/>
        <w:gridCol w:w="1085"/>
        <w:gridCol w:w="1085"/>
        <w:gridCol w:w="1084"/>
        <w:gridCol w:w="1085"/>
        <w:gridCol w:w="1082"/>
      </w:tblGrid>
      <w:tr w:rsidR="00B80A8E" w:rsidRPr="00B80A8E" w14:paraId="67E6DC17" w14:textId="77777777" w:rsidTr="00CC1BF0">
        <w:trPr>
          <w:trHeight w:val="20"/>
          <w:tblHeader/>
        </w:trPr>
        <w:tc>
          <w:tcPr>
            <w:tcW w:w="280" w:type="pct"/>
            <w:vMerge w:val="restart"/>
            <w:shd w:val="clear" w:color="auto" w:fill="auto"/>
            <w:vAlign w:val="center"/>
            <w:hideMark/>
          </w:tcPr>
          <w:p w14:paraId="6305C474"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 п/п</w:t>
            </w:r>
          </w:p>
        </w:tc>
        <w:tc>
          <w:tcPr>
            <w:tcW w:w="1322" w:type="pct"/>
            <w:vMerge w:val="restart"/>
            <w:shd w:val="clear" w:color="auto" w:fill="auto"/>
            <w:vAlign w:val="center"/>
            <w:hideMark/>
          </w:tcPr>
          <w:p w14:paraId="6F4E7333"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Адрес</w:t>
            </w:r>
          </w:p>
        </w:tc>
        <w:tc>
          <w:tcPr>
            <w:tcW w:w="1700" w:type="pct"/>
            <w:gridSpan w:val="3"/>
            <w:shd w:val="clear" w:color="auto" w:fill="auto"/>
            <w:vAlign w:val="center"/>
          </w:tcPr>
          <w:p w14:paraId="2FA65C4C"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Отопление</w:t>
            </w:r>
          </w:p>
        </w:tc>
        <w:tc>
          <w:tcPr>
            <w:tcW w:w="1698" w:type="pct"/>
            <w:gridSpan w:val="3"/>
            <w:shd w:val="clear" w:color="auto" w:fill="auto"/>
            <w:vAlign w:val="center"/>
          </w:tcPr>
          <w:p w14:paraId="1C2F9153"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ГВС</w:t>
            </w:r>
          </w:p>
        </w:tc>
      </w:tr>
      <w:tr w:rsidR="00B80A8E" w:rsidRPr="00B80A8E" w14:paraId="302C7853" w14:textId="77777777" w:rsidTr="00CC1BF0">
        <w:trPr>
          <w:trHeight w:val="20"/>
          <w:tblHeader/>
        </w:trPr>
        <w:tc>
          <w:tcPr>
            <w:tcW w:w="280" w:type="pct"/>
            <w:vMerge/>
            <w:shd w:val="clear" w:color="auto" w:fill="auto"/>
            <w:vAlign w:val="center"/>
          </w:tcPr>
          <w:p w14:paraId="1E964E60" w14:textId="77777777" w:rsidR="00B80A8E" w:rsidRPr="00B80A8E" w:rsidRDefault="00B80A8E" w:rsidP="00B80A8E">
            <w:pPr>
              <w:spacing w:line="240" w:lineRule="auto"/>
              <w:ind w:firstLine="0"/>
              <w:jc w:val="center"/>
              <w:rPr>
                <w:b/>
                <w:bCs/>
                <w:color w:val="000000"/>
                <w:sz w:val="20"/>
                <w:szCs w:val="20"/>
              </w:rPr>
            </w:pPr>
          </w:p>
        </w:tc>
        <w:tc>
          <w:tcPr>
            <w:tcW w:w="1322" w:type="pct"/>
            <w:vMerge/>
            <w:shd w:val="clear" w:color="auto" w:fill="auto"/>
            <w:vAlign w:val="center"/>
          </w:tcPr>
          <w:p w14:paraId="0749818F" w14:textId="77777777" w:rsidR="00B80A8E" w:rsidRPr="00B80A8E" w:rsidRDefault="00B80A8E" w:rsidP="00B80A8E">
            <w:pPr>
              <w:spacing w:line="240" w:lineRule="auto"/>
              <w:ind w:firstLine="0"/>
              <w:jc w:val="center"/>
              <w:rPr>
                <w:b/>
                <w:bCs/>
                <w:color w:val="000000"/>
                <w:sz w:val="20"/>
                <w:szCs w:val="20"/>
              </w:rPr>
            </w:pPr>
          </w:p>
        </w:tc>
        <w:tc>
          <w:tcPr>
            <w:tcW w:w="566" w:type="pct"/>
            <w:shd w:val="clear" w:color="auto" w:fill="auto"/>
            <w:vAlign w:val="center"/>
          </w:tcPr>
          <w:p w14:paraId="29FC05C5"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r w:rsidRPr="00B80A8E">
              <w:rPr>
                <w:b/>
                <w:bCs/>
                <w:color w:val="000000"/>
                <w:sz w:val="20"/>
                <w:szCs w:val="20"/>
                <w:vertAlign w:val="subscript"/>
              </w:rPr>
              <w:t>под. тр</w:t>
            </w:r>
          </w:p>
        </w:tc>
        <w:tc>
          <w:tcPr>
            <w:tcW w:w="567" w:type="pct"/>
            <w:shd w:val="clear" w:color="auto" w:fill="auto"/>
            <w:vAlign w:val="center"/>
          </w:tcPr>
          <w:p w14:paraId="44762098"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r w:rsidRPr="00B80A8E">
              <w:rPr>
                <w:b/>
                <w:bCs/>
                <w:color w:val="000000"/>
                <w:sz w:val="20"/>
                <w:szCs w:val="20"/>
                <w:vertAlign w:val="subscript"/>
              </w:rPr>
              <w:t>обр. тр</w:t>
            </w:r>
          </w:p>
        </w:tc>
        <w:tc>
          <w:tcPr>
            <w:tcW w:w="567" w:type="pct"/>
            <w:shd w:val="clear" w:color="auto" w:fill="auto"/>
            <w:vAlign w:val="center"/>
          </w:tcPr>
          <w:p w14:paraId="02CD52BF"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p>
        </w:tc>
        <w:tc>
          <w:tcPr>
            <w:tcW w:w="566" w:type="pct"/>
            <w:shd w:val="clear" w:color="auto" w:fill="auto"/>
            <w:vAlign w:val="center"/>
          </w:tcPr>
          <w:p w14:paraId="19EC0F9A"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r w:rsidRPr="00B80A8E">
              <w:rPr>
                <w:b/>
                <w:bCs/>
                <w:color w:val="000000"/>
                <w:sz w:val="20"/>
                <w:szCs w:val="20"/>
                <w:vertAlign w:val="subscript"/>
              </w:rPr>
              <w:t>под. тр</w:t>
            </w:r>
          </w:p>
        </w:tc>
        <w:tc>
          <w:tcPr>
            <w:tcW w:w="567" w:type="pct"/>
            <w:shd w:val="clear" w:color="auto" w:fill="auto"/>
            <w:vAlign w:val="center"/>
          </w:tcPr>
          <w:p w14:paraId="101F52DA"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r w:rsidRPr="00B80A8E">
              <w:rPr>
                <w:b/>
                <w:bCs/>
                <w:color w:val="000000"/>
                <w:sz w:val="20"/>
                <w:szCs w:val="20"/>
                <w:vertAlign w:val="subscript"/>
              </w:rPr>
              <w:t>обр. тр</w:t>
            </w:r>
          </w:p>
        </w:tc>
        <w:tc>
          <w:tcPr>
            <w:tcW w:w="565" w:type="pct"/>
            <w:shd w:val="clear" w:color="auto" w:fill="auto"/>
            <w:vAlign w:val="center"/>
          </w:tcPr>
          <w:p w14:paraId="1CBA3FC0" w14:textId="77777777" w:rsidR="00B80A8E" w:rsidRPr="00B80A8E" w:rsidRDefault="00B80A8E" w:rsidP="00B80A8E">
            <w:pPr>
              <w:spacing w:line="240" w:lineRule="auto"/>
              <w:ind w:firstLine="0"/>
              <w:jc w:val="center"/>
              <w:rPr>
                <w:b/>
                <w:bCs/>
                <w:color w:val="000000"/>
                <w:sz w:val="20"/>
                <w:szCs w:val="20"/>
              </w:rPr>
            </w:pPr>
            <w:r w:rsidRPr="00B80A8E">
              <w:rPr>
                <w:b/>
                <w:bCs/>
                <w:color w:val="000000"/>
                <w:sz w:val="20"/>
                <w:szCs w:val="20"/>
              </w:rPr>
              <w:t>∆t</w:t>
            </w:r>
          </w:p>
        </w:tc>
      </w:tr>
      <w:tr w:rsidR="00B80A8E" w:rsidRPr="00B80A8E" w14:paraId="632AE569" w14:textId="77777777" w:rsidTr="00CC1BF0">
        <w:trPr>
          <w:trHeight w:val="20"/>
        </w:trPr>
        <w:tc>
          <w:tcPr>
            <w:tcW w:w="5000" w:type="pct"/>
            <w:gridSpan w:val="8"/>
            <w:shd w:val="clear" w:color="auto" w:fill="auto"/>
            <w:vAlign w:val="center"/>
            <w:hideMark/>
          </w:tcPr>
          <w:p w14:paraId="3510DE3F" w14:textId="77777777" w:rsidR="00B80A8E" w:rsidRPr="00B80A8E" w:rsidRDefault="00B80A8E" w:rsidP="00B80A8E">
            <w:pPr>
              <w:spacing w:line="240" w:lineRule="auto"/>
              <w:ind w:firstLine="0"/>
              <w:jc w:val="center"/>
              <w:rPr>
                <w:b/>
                <w:color w:val="000000"/>
                <w:sz w:val="20"/>
                <w:szCs w:val="20"/>
              </w:rPr>
            </w:pPr>
            <w:r w:rsidRPr="00B80A8E">
              <w:rPr>
                <w:b/>
                <w:color w:val="000000"/>
                <w:sz w:val="20"/>
                <w:szCs w:val="20"/>
              </w:rPr>
              <w:t>Котельная п. Громово</w:t>
            </w:r>
          </w:p>
        </w:tc>
      </w:tr>
      <w:tr w:rsidR="00B80A8E" w:rsidRPr="00B80A8E" w14:paraId="2EA2230B" w14:textId="77777777" w:rsidTr="00CC1BF0">
        <w:trPr>
          <w:trHeight w:val="20"/>
        </w:trPr>
        <w:tc>
          <w:tcPr>
            <w:tcW w:w="280" w:type="pct"/>
            <w:shd w:val="clear" w:color="auto" w:fill="auto"/>
            <w:vAlign w:val="center"/>
            <w:hideMark/>
          </w:tcPr>
          <w:p w14:paraId="7FAFD4C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w:t>
            </w:r>
          </w:p>
        </w:tc>
        <w:tc>
          <w:tcPr>
            <w:tcW w:w="1322" w:type="pct"/>
            <w:shd w:val="clear" w:color="auto" w:fill="auto"/>
            <w:vAlign w:val="center"/>
            <w:hideMark/>
          </w:tcPr>
          <w:p w14:paraId="17826B6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1</w:t>
            </w:r>
          </w:p>
        </w:tc>
        <w:tc>
          <w:tcPr>
            <w:tcW w:w="566" w:type="pct"/>
            <w:shd w:val="clear" w:color="auto" w:fill="auto"/>
            <w:vAlign w:val="center"/>
            <w:hideMark/>
          </w:tcPr>
          <w:p w14:paraId="015FF0C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58A4639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40</w:t>
            </w:r>
          </w:p>
        </w:tc>
        <w:tc>
          <w:tcPr>
            <w:tcW w:w="567" w:type="pct"/>
            <w:shd w:val="clear" w:color="auto" w:fill="auto"/>
            <w:vAlign w:val="center"/>
            <w:hideMark/>
          </w:tcPr>
          <w:p w14:paraId="358CC61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566" w:type="pct"/>
            <w:shd w:val="clear" w:color="auto" w:fill="auto"/>
            <w:vAlign w:val="center"/>
            <w:hideMark/>
          </w:tcPr>
          <w:p w14:paraId="7498FEF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2C79CE3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57E95D0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0825675E" w14:textId="77777777" w:rsidTr="00CC1BF0">
        <w:trPr>
          <w:trHeight w:val="20"/>
        </w:trPr>
        <w:tc>
          <w:tcPr>
            <w:tcW w:w="280" w:type="pct"/>
            <w:shd w:val="clear" w:color="auto" w:fill="auto"/>
            <w:vAlign w:val="center"/>
            <w:hideMark/>
          </w:tcPr>
          <w:p w14:paraId="1D27268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2</w:t>
            </w:r>
          </w:p>
        </w:tc>
        <w:tc>
          <w:tcPr>
            <w:tcW w:w="1322" w:type="pct"/>
            <w:shd w:val="clear" w:color="auto" w:fill="auto"/>
            <w:vAlign w:val="center"/>
            <w:hideMark/>
          </w:tcPr>
          <w:p w14:paraId="01FCDD9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2</w:t>
            </w:r>
          </w:p>
        </w:tc>
        <w:tc>
          <w:tcPr>
            <w:tcW w:w="566" w:type="pct"/>
            <w:shd w:val="clear" w:color="auto" w:fill="auto"/>
            <w:vAlign w:val="center"/>
            <w:hideMark/>
          </w:tcPr>
          <w:p w14:paraId="5CCE6CB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762E319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41</w:t>
            </w:r>
          </w:p>
        </w:tc>
        <w:tc>
          <w:tcPr>
            <w:tcW w:w="567" w:type="pct"/>
            <w:shd w:val="clear" w:color="auto" w:fill="auto"/>
            <w:vAlign w:val="center"/>
            <w:hideMark/>
          </w:tcPr>
          <w:p w14:paraId="6530DDF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8</w:t>
            </w:r>
          </w:p>
        </w:tc>
        <w:tc>
          <w:tcPr>
            <w:tcW w:w="566" w:type="pct"/>
            <w:shd w:val="clear" w:color="auto" w:fill="auto"/>
            <w:vAlign w:val="center"/>
            <w:hideMark/>
          </w:tcPr>
          <w:p w14:paraId="1EC05FD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55289DE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123EA3F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45F3A94B" w14:textId="77777777" w:rsidTr="00CC1BF0">
        <w:trPr>
          <w:trHeight w:val="20"/>
        </w:trPr>
        <w:tc>
          <w:tcPr>
            <w:tcW w:w="280" w:type="pct"/>
            <w:shd w:val="clear" w:color="auto" w:fill="auto"/>
            <w:vAlign w:val="center"/>
            <w:hideMark/>
          </w:tcPr>
          <w:p w14:paraId="1DFB47C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1322" w:type="pct"/>
            <w:shd w:val="clear" w:color="auto" w:fill="auto"/>
            <w:vAlign w:val="center"/>
            <w:hideMark/>
          </w:tcPr>
          <w:p w14:paraId="4BFE8EB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3</w:t>
            </w:r>
          </w:p>
        </w:tc>
        <w:tc>
          <w:tcPr>
            <w:tcW w:w="566" w:type="pct"/>
            <w:shd w:val="clear" w:color="auto" w:fill="auto"/>
            <w:vAlign w:val="center"/>
            <w:hideMark/>
          </w:tcPr>
          <w:p w14:paraId="7FB4E28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596276A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43</w:t>
            </w:r>
          </w:p>
        </w:tc>
        <w:tc>
          <w:tcPr>
            <w:tcW w:w="567" w:type="pct"/>
            <w:shd w:val="clear" w:color="auto" w:fill="auto"/>
            <w:vAlign w:val="center"/>
            <w:hideMark/>
          </w:tcPr>
          <w:p w14:paraId="316E03C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566" w:type="pct"/>
            <w:shd w:val="clear" w:color="auto" w:fill="auto"/>
            <w:vAlign w:val="center"/>
            <w:hideMark/>
          </w:tcPr>
          <w:p w14:paraId="6494152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1FFD536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5475CAD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77AD2BB3" w14:textId="77777777" w:rsidTr="00CC1BF0">
        <w:trPr>
          <w:trHeight w:val="20"/>
        </w:trPr>
        <w:tc>
          <w:tcPr>
            <w:tcW w:w="280" w:type="pct"/>
            <w:shd w:val="clear" w:color="auto" w:fill="auto"/>
            <w:vAlign w:val="center"/>
            <w:hideMark/>
          </w:tcPr>
          <w:p w14:paraId="2FB2808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w:t>
            </w:r>
          </w:p>
        </w:tc>
        <w:tc>
          <w:tcPr>
            <w:tcW w:w="1322" w:type="pct"/>
            <w:shd w:val="clear" w:color="auto" w:fill="auto"/>
            <w:vAlign w:val="center"/>
            <w:hideMark/>
          </w:tcPr>
          <w:p w14:paraId="6DF8C20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4</w:t>
            </w:r>
          </w:p>
        </w:tc>
        <w:tc>
          <w:tcPr>
            <w:tcW w:w="566" w:type="pct"/>
            <w:shd w:val="clear" w:color="auto" w:fill="auto"/>
            <w:vAlign w:val="center"/>
            <w:hideMark/>
          </w:tcPr>
          <w:p w14:paraId="7B389FB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7" w:type="pct"/>
            <w:shd w:val="clear" w:color="auto" w:fill="auto"/>
            <w:vAlign w:val="center"/>
            <w:hideMark/>
          </w:tcPr>
          <w:p w14:paraId="465353F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41</w:t>
            </w:r>
          </w:p>
        </w:tc>
        <w:tc>
          <w:tcPr>
            <w:tcW w:w="567" w:type="pct"/>
            <w:shd w:val="clear" w:color="auto" w:fill="auto"/>
            <w:vAlign w:val="center"/>
            <w:hideMark/>
          </w:tcPr>
          <w:p w14:paraId="05CA198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566" w:type="pct"/>
            <w:shd w:val="clear" w:color="auto" w:fill="auto"/>
            <w:vAlign w:val="center"/>
            <w:hideMark/>
          </w:tcPr>
          <w:p w14:paraId="354148B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hideMark/>
          </w:tcPr>
          <w:p w14:paraId="248FB96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56,5</w:t>
            </w:r>
          </w:p>
        </w:tc>
        <w:tc>
          <w:tcPr>
            <w:tcW w:w="565" w:type="pct"/>
            <w:shd w:val="clear" w:color="auto" w:fill="auto"/>
            <w:vAlign w:val="center"/>
            <w:hideMark/>
          </w:tcPr>
          <w:p w14:paraId="38C84FE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5,5</w:t>
            </w:r>
          </w:p>
        </w:tc>
      </w:tr>
      <w:tr w:rsidR="00B80A8E" w:rsidRPr="00B80A8E" w14:paraId="68DEDCF3" w14:textId="77777777" w:rsidTr="00CC1BF0">
        <w:trPr>
          <w:trHeight w:val="20"/>
        </w:trPr>
        <w:tc>
          <w:tcPr>
            <w:tcW w:w="280" w:type="pct"/>
            <w:shd w:val="clear" w:color="auto" w:fill="auto"/>
            <w:vAlign w:val="center"/>
            <w:hideMark/>
          </w:tcPr>
          <w:p w14:paraId="49725E6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1322" w:type="pct"/>
            <w:shd w:val="clear" w:color="auto" w:fill="auto"/>
            <w:vAlign w:val="center"/>
            <w:hideMark/>
          </w:tcPr>
          <w:p w14:paraId="439B558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5</w:t>
            </w:r>
          </w:p>
        </w:tc>
        <w:tc>
          <w:tcPr>
            <w:tcW w:w="566" w:type="pct"/>
            <w:shd w:val="clear" w:color="auto" w:fill="auto"/>
            <w:vAlign w:val="center"/>
            <w:hideMark/>
          </w:tcPr>
          <w:p w14:paraId="392CEEE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0BD65CC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39</w:t>
            </w:r>
          </w:p>
        </w:tc>
        <w:tc>
          <w:tcPr>
            <w:tcW w:w="567" w:type="pct"/>
            <w:shd w:val="clear" w:color="auto" w:fill="auto"/>
            <w:vAlign w:val="center"/>
            <w:hideMark/>
          </w:tcPr>
          <w:p w14:paraId="39B2FD7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566" w:type="pct"/>
            <w:shd w:val="clear" w:color="auto" w:fill="auto"/>
            <w:vAlign w:val="center"/>
            <w:hideMark/>
          </w:tcPr>
          <w:p w14:paraId="22B3762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60</w:t>
            </w:r>
          </w:p>
        </w:tc>
        <w:tc>
          <w:tcPr>
            <w:tcW w:w="567" w:type="pct"/>
            <w:shd w:val="clear" w:color="auto" w:fill="auto"/>
            <w:vAlign w:val="center"/>
            <w:hideMark/>
          </w:tcPr>
          <w:p w14:paraId="59C8BCE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58</w:t>
            </w:r>
          </w:p>
        </w:tc>
        <w:tc>
          <w:tcPr>
            <w:tcW w:w="565" w:type="pct"/>
            <w:shd w:val="clear" w:color="auto" w:fill="auto"/>
            <w:vAlign w:val="center"/>
            <w:hideMark/>
          </w:tcPr>
          <w:p w14:paraId="050340F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2</w:t>
            </w:r>
          </w:p>
        </w:tc>
      </w:tr>
      <w:tr w:rsidR="00B80A8E" w:rsidRPr="00B80A8E" w14:paraId="0AFD8E8F" w14:textId="77777777" w:rsidTr="00CC1BF0">
        <w:trPr>
          <w:trHeight w:val="20"/>
        </w:trPr>
        <w:tc>
          <w:tcPr>
            <w:tcW w:w="280" w:type="pct"/>
            <w:shd w:val="clear" w:color="auto" w:fill="auto"/>
            <w:vAlign w:val="center"/>
            <w:hideMark/>
          </w:tcPr>
          <w:p w14:paraId="48CF451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1322" w:type="pct"/>
            <w:shd w:val="clear" w:color="auto" w:fill="auto"/>
            <w:vAlign w:val="center"/>
            <w:hideMark/>
          </w:tcPr>
          <w:p w14:paraId="529A9C5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5а</w:t>
            </w:r>
          </w:p>
        </w:tc>
        <w:tc>
          <w:tcPr>
            <w:tcW w:w="566" w:type="pct"/>
            <w:shd w:val="clear" w:color="auto" w:fill="auto"/>
            <w:vAlign w:val="center"/>
            <w:hideMark/>
          </w:tcPr>
          <w:p w14:paraId="106D4BD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7" w:type="pct"/>
            <w:shd w:val="clear" w:color="auto" w:fill="auto"/>
            <w:vAlign w:val="center"/>
            <w:hideMark/>
          </w:tcPr>
          <w:p w14:paraId="4C0254F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47</w:t>
            </w:r>
          </w:p>
        </w:tc>
        <w:tc>
          <w:tcPr>
            <w:tcW w:w="567" w:type="pct"/>
            <w:shd w:val="clear" w:color="auto" w:fill="auto"/>
            <w:vAlign w:val="center"/>
            <w:hideMark/>
          </w:tcPr>
          <w:p w14:paraId="1082388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566" w:type="pct"/>
            <w:shd w:val="clear" w:color="auto" w:fill="auto"/>
            <w:vAlign w:val="center"/>
            <w:hideMark/>
          </w:tcPr>
          <w:p w14:paraId="6EBEB69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61</w:t>
            </w:r>
          </w:p>
        </w:tc>
        <w:tc>
          <w:tcPr>
            <w:tcW w:w="567" w:type="pct"/>
            <w:shd w:val="clear" w:color="auto" w:fill="auto"/>
            <w:vAlign w:val="center"/>
            <w:hideMark/>
          </w:tcPr>
          <w:p w14:paraId="256F466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58</w:t>
            </w:r>
          </w:p>
        </w:tc>
        <w:tc>
          <w:tcPr>
            <w:tcW w:w="565" w:type="pct"/>
            <w:shd w:val="clear" w:color="auto" w:fill="auto"/>
            <w:vAlign w:val="center"/>
            <w:hideMark/>
          </w:tcPr>
          <w:p w14:paraId="38ED846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r>
      <w:tr w:rsidR="00B80A8E" w:rsidRPr="00B80A8E" w14:paraId="280C0DB9" w14:textId="77777777" w:rsidTr="00CC1BF0">
        <w:trPr>
          <w:trHeight w:val="20"/>
        </w:trPr>
        <w:tc>
          <w:tcPr>
            <w:tcW w:w="280" w:type="pct"/>
            <w:shd w:val="clear" w:color="auto" w:fill="auto"/>
            <w:vAlign w:val="center"/>
            <w:hideMark/>
          </w:tcPr>
          <w:p w14:paraId="3C52B25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7</w:t>
            </w:r>
          </w:p>
        </w:tc>
        <w:tc>
          <w:tcPr>
            <w:tcW w:w="1322" w:type="pct"/>
            <w:shd w:val="clear" w:color="auto" w:fill="auto"/>
            <w:vAlign w:val="center"/>
            <w:hideMark/>
          </w:tcPr>
          <w:p w14:paraId="4B902B1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6</w:t>
            </w:r>
          </w:p>
        </w:tc>
        <w:tc>
          <w:tcPr>
            <w:tcW w:w="566" w:type="pct"/>
            <w:shd w:val="clear" w:color="auto" w:fill="auto"/>
            <w:vAlign w:val="center"/>
            <w:hideMark/>
          </w:tcPr>
          <w:p w14:paraId="74D0E9E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0DA9AAF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44</w:t>
            </w:r>
          </w:p>
        </w:tc>
        <w:tc>
          <w:tcPr>
            <w:tcW w:w="567" w:type="pct"/>
            <w:shd w:val="clear" w:color="auto" w:fill="auto"/>
            <w:vAlign w:val="center"/>
            <w:hideMark/>
          </w:tcPr>
          <w:p w14:paraId="410FB49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hideMark/>
          </w:tcPr>
          <w:p w14:paraId="12900B4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59</w:t>
            </w:r>
          </w:p>
        </w:tc>
        <w:tc>
          <w:tcPr>
            <w:tcW w:w="567" w:type="pct"/>
            <w:shd w:val="clear" w:color="auto" w:fill="auto"/>
            <w:vAlign w:val="center"/>
            <w:hideMark/>
          </w:tcPr>
          <w:p w14:paraId="3B0D776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53</w:t>
            </w:r>
          </w:p>
        </w:tc>
        <w:tc>
          <w:tcPr>
            <w:tcW w:w="565" w:type="pct"/>
            <w:shd w:val="clear" w:color="auto" w:fill="auto"/>
            <w:vAlign w:val="center"/>
            <w:hideMark/>
          </w:tcPr>
          <w:p w14:paraId="0EA9ED9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r>
      <w:tr w:rsidR="00B80A8E" w:rsidRPr="00B80A8E" w14:paraId="7C06C0B5" w14:textId="77777777" w:rsidTr="00CC1BF0">
        <w:trPr>
          <w:trHeight w:val="20"/>
        </w:trPr>
        <w:tc>
          <w:tcPr>
            <w:tcW w:w="280" w:type="pct"/>
            <w:shd w:val="clear" w:color="auto" w:fill="auto"/>
            <w:vAlign w:val="center"/>
            <w:hideMark/>
          </w:tcPr>
          <w:p w14:paraId="71774C9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8</w:t>
            </w:r>
          </w:p>
        </w:tc>
        <w:tc>
          <w:tcPr>
            <w:tcW w:w="1322" w:type="pct"/>
            <w:shd w:val="clear" w:color="auto" w:fill="auto"/>
            <w:vAlign w:val="center"/>
            <w:hideMark/>
          </w:tcPr>
          <w:p w14:paraId="08C1592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7</w:t>
            </w:r>
          </w:p>
        </w:tc>
        <w:tc>
          <w:tcPr>
            <w:tcW w:w="566" w:type="pct"/>
            <w:shd w:val="clear" w:color="auto" w:fill="auto"/>
            <w:vAlign w:val="center"/>
            <w:hideMark/>
          </w:tcPr>
          <w:p w14:paraId="7C85039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15E8292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hideMark/>
          </w:tcPr>
          <w:p w14:paraId="067E85F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7</w:t>
            </w:r>
          </w:p>
        </w:tc>
        <w:tc>
          <w:tcPr>
            <w:tcW w:w="566" w:type="pct"/>
            <w:shd w:val="clear" w:color="auto" w:fill="auto"/>
            <w:vAlign w:val="center"/>
            <w:hideMark/>
          </w:tcPr>
          <w:p w14:paraId="3EE650A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61</w:t>
            </w:r>
          </w:p>
        </w:tc>
        <w:tc>
          <w:tcPr>
            <w:tcW w:w="567" w:type="pct"/>
            <w:shd w:val="clear" w:color="auto" w:fill="auto"/>
            <w:vAlign w:val="center"/>
            <w:hideMark/>
          </w:tcPr>
          <w:p w14:paraId="24B14DD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55,5</w:t>
            </w:r>
          </w:p>
        </w:tc>
        <w:tc>
          <w:tcPr>
            <w:tcW w:w="565" w:type="pct"/>
            <w:shd w:val="clear" w:color="auto" w:fill="auto"/>
            <w:vAlign w:val="center"/>
            <w:hideMark/>
          </w:tcPr>
          <w:p w14:paraId="41051BC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5,5</w:t>
            </w:r>
          </w:p>
        </w:tc>
      </w:tr>
      <w:tr w:rsidR="00B80A8E" w:rsidRPr="00B80A8E" w14:paraId="7ACBBF4D" w14:textId="77777777" w:rsidTr="00CC1BF0">
        <w:trPr>
          <w:trHeight w:val="20"/>
        </w:trPr>
        <w:tc>
          <w:tcPr>
            <w:tcW w:w="280" w:type="pct"/>
            <w:shd w:val="clear" w:color="auto" w:fill="auto"/>
            <w:vAlign w:val="center"/>
            <w:hideMark/>
          </w:tcPr>
          <w:p w14:paraId="2A1BDAC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1322" w:type="pct"/>
            <w:shd w:val="clear" w:color="auto" w:fill="auto"/>
            <w:vAlign w:val="center"/>
            <w:hideMark/>
          </w:tcPr>
          <w:p w14:paraId="09A534C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8</w:t>
            </w:r>
          </w:p>
        </w:tc>
        <w:tc>
          <w:tcPr>
            <w:tcW w:w="566" w:type="pct"/>
            <w:shd w:val="clear" w:color="auto" w:fill="auto"/>
            <w:vAlign w:val="center"/>
            <w:hideMark/>
          </w:tcPr>
          <w:p w14:paraId="21E57A8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7" w:type="pct"/>
            <w:shd w:val="clear" w:color="auto" w:fill="auto"/>
            <w:vAlign w:val="center"/>
            <w:hideMark/>
          </w:tcPr>
          <w:p w14:paraId="7B9A392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45</w:t>
            </w:r>
          </w:p>
        </w:tc>
        <w:tc>
          <w:tcPr>
            <w:tcW w:w="567" w:type="pct"/>
            <w:shd w:val="clear" w:color="auto" w:fill="auto"/>
            <w:vAlign w:val="center"/>
            <w:hideMark/>
          </w:tcPr>
          <w:p w14:paraId="66904CA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hideMark/>
          </w:tcPr>
          <w:p w14:paraId="48D9DD0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61</w:t>
            </w:r>
          </w:p>
        </w:tc>
        <w:tc>
          <w:tcPr>
            <w:tcW w:w="567" w:type="pct"/>
            <w:shd w:val="clear" w:color="auto" w:fill="auto"/>
            <w:vAlign w:val="center"/>
            <w:hideMark/>
          </w:tcPr>
          <w:p w14:paraId="6900B25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5" w:type="pct"/>
            <w:shd w:val="clear" w:color="auto" w:fill="auto"/>
            <w:vAlign w:val="center"/>
            <w:hideMark/>
          </w:tcPr>
          <w:p w14:paraId="5AC60C1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11</w:t>
            </w:r>
          </w:p>
        </w:tc>
      </w:tr>
      <w:tr w:rsidR="00B80A8E" w:rsidRPr="00B80A8E" w14:paraId="4C5F1BFA" w14:textId="77777777" w:rsidTr="00CC1BF0">
        <w:trPr>
          <w:trHeight w:val="20"/>
        </w:trPr>
        <w:tc>
          <w:tcPr>
            <w:tcW w:w="280" w:type="pct"/>
            <w:shd w:val="clear" w:color="auto" w:fill="auto"/>
            <w:vAlign w:val="center"/>
            <w:hideMark/>
          </w:tcPr>
          <w:p w14:paraId="7576D61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10</w:t>
            </w:r>
          </w:p>
        </w:tc>
        <w:tc>
          <w:tcPr>
            <w:tcW w:w="1322" w:type="pct"/>
            <w:shd w:val="clear" w:color="auto" w:fill="auto"/>
            <w:vAlign w:val="center"/>
            <w:hideMark/>
          </w:tcPr>
          <w:p w14:paraId="6B0050E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9 (Детский сад)</w:t>
            </w:r>
          </w:p>
        </w:tc>
        <w:tc>
          <w:tcPr>
            <w:tcW w:w="566" w:type="pct"/>
            <w:shd w:val="clear" w:color="auto" w:fill="auto"/>
            <w:vAlign w:val="center"/>
            <w:hideMark/>
          </w:tcPr>
          <w:p w14:paraId="062D77D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195AD0D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43</w:t>
            </w:r>
          </w:p>
        </w:tc>
        <w:tc>
          <w:tcPr>
            <w:tcW w:w="567" w:type="pct"/>
            <w:shd w:val="clear" w:color="auto" w:fill="auto"/>
            <w:vAlign w:val="center"/>
            <w:hideMark/>
          </w:tcPr>
          <w:p w14:paraId="4C0B87C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hideMark/>
          </w:tcPr>
          <w:p w14:paraId="7163A5F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60</w:t>
            </w:r>
          </w:p>
        </w:tc>
        <w:tc>
          <w:tcPr>
            <w:tcW w:w="567" w:type="pct"/>
            <w:shd w:val="clear" w:color="auto" w:fill="auto"/>
            <w:vAlign w:val="center"/>
            <w:hideMark/>
          </w:tcPr>
          <w:p w14:paraId="16E1FC8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55</w:t>
            </w:r>
          </w:p>
        </w:tc>
        <w:tc>
          <w:tcPr>
            <w:tcW w:w="565" w:type="pct"/>
            <w:shd w:val="clear" w:color="auto" w:fill="auto"/>
            <w:vAlign w:val="center"/>
            <w:hideMark/>
          </w:tcPr>
          <w:p w14:paraId="76A2533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r>
      <w:tr w:rsidR="00B80A8E" w:rsidRPr="00B80A8E" w14:paraId="1D17940E" w14:textId="77777777" w:rsidTr="00CC1BF0">
        <w:trPr>
          <w:trHeight w:val="20"/>
        </w:trPr>
        <w:tc>
          <w:tcPr>
            <w:tcW w:w="280" w:type="pct"/>
            <w:shd w:val="clear" w:color="auto" w:fill="auto"/>
            <w:vAlign w:val="center"/>
            <w:hideMark/>
          </w:tcPr>
          <w:p w14:paraId="77C12C3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11</w:t>
            </w:r>
          </w:p>
        </w:tc>
        <w:tc>
          <w:tcPr>
            <w:tcW w:w="1322" w:type="pct"/>
            <w:shd w:val="clear" w:color="auto" w:fill="auto"/>
            <w:vAlign w:val="center"/>
            <w:hideMark/>
          </w:tcPr>
          <w:p w14:paraId="48CB525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12В, Администрация</w:t>
            </w:r>
          </w:p>
        </w:tc>
        <w:tc>
          <w:tcPr>
            <w:tcW w:w="566" w:type="pct"/>
            <w:shd w:val="clear" w:color="auto" w:fill="auto"/>
            <w:vAlign w:val="center"/>
            <w:hideMark/>
          </w:tcPr>
          <w:p w14:paraId="3B22AB5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7" w:type="pct"/>
            <w:shd w:val="clear" w:color="auto" w:fill="auto"/>
            <w:vAlign w:val="center"/>
            <w:hideMark/>
          </w:tcPr>
          <w:p w14:paraId="3C1443B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38</w:t>
            </w:r>
          </w:p>
        </w:tc>
        <w:tc>
          <w:tcPr>
            <w:tcW w:w="567" w:type="pct"/>
            <w:shd w:val="clear" w:color="auto" w:fill="auto"/>
            <w:vAlign w:val="center"/>
            <w:hideMark/>
          </w:tcPr>
          <w:p w14:paraId="7076507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8</w:t>
            </w:r>
          </w:p>
        </w:tc>
        <w:tc>
          <w:tcPr>
            <w:tcW w:w="566" w:type="pct"/>
            <w:shd w:val="clear" w:color="auto" w:fill="auto"/>
            <w:vAlign w:val="center"/>
            <w:hideMark/>
          </w:tcPr>
          <w:p w14:paraId="05F8E92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3915387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7E22EE2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6236B924" w14:textId="77777777" w:rsidTr="00CC1BF0">
        <w:trPr>
          <w:trHeight w:val="20"/>
        </w:trPr>
        <w:tc>
          <w:tcPr>
            <w:tcW w:w="280" w:type="pct"/>
            <w:shd w:val="clear" w:color="auto" w:fill="auto"/>
            <w:vAlign w:val="center"/>
            <w:hideMark/>
          </w:tcPr>
          <w:p w14:paraId="2C97ABF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12</w:t>
            </w:r>
          </w:p>
        </w:tc>
        <w:tc>
          <w:tcPr>
            <w:tcW w:w="1322" w:type="pct"/>
            <w:shd w:val="clear" w:color="auto" w:fill="auto"/>
            <w:vAlign w:val="center"/>
            <w:hideMark/>
          </w:tcPr>
          <w:p w14:paraId="51ADC6A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13, Школа</w:t>
            </w:r>
          </w:p>
        </w:tc>
        <w:tc>
          <w:tcPr>
            <w:tcW w:w="566" w:type="pct"/>
            <w:shd w:val="clear" w:color="auto" w:fill="auto"/>
            <w:vAlign w:val="center"/>
            <w:hideMark/>
          </w:tcPr>
          <w:p w14:paraId="12AAC1E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3BDE38A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hideMark/>
          </w:tcPr>
          <w:p w14:paraId="572F2D5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566" w:type="pct"/>
            <w:shd w:val="clear" w:color="auto" w:fill="auto"/>
            <w:vAlign w:val="center"/>
            <w:hideMark/>
          </w:tcPr>
          <w:p w14:paraId="47EA321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7E8FDED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7064B31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32485872" w14:textId="77777777" w:rsidTr="00CC1BF0">
        <w:trPr>
          <w:trHeight w:val="20"/>
        </w:trPr>
        <w:tc>
          <w:tcPr>
            <w:tcW w:w="280" w:type="pct"/>
            <w:shd w:val="clear" w:color="auto" w:fill="auto"/>
            <w:vAlign w:val="center"/>
            <w:hideMark/>
          </w:tcPr>
          <w:p w14:paraId="686980C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13</w:t>
            </w:r>
          </w:p>
        </w:tc>
        <w:tc>
          <w:tcPr>
            <w:tcW w:w="1322" w:type="pct"/>
            <w:shd w:val="clear" w:color="auto" w:fill="auto"/>
            <w:vAlign w:val="center"/>
            <w:hideMark/>
          </w:tcPr>
          <w:p w14:paraId="327F39C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Центральная, 15, Дом культуры</w:t>
            </w:r>
          </w:p>
        </w:tc>
        <w:tc>
          <w:tcPr>
            <w:tcW w:w="566" w:type="pct"/>
            <w:shd w:val="clear" w:color="auto" w:fill="auto"/>
            <w:vAlign w:val="center"/>
            <w:hideMark/>
          </w:tcPr>
          <w:p w14:paraId="55D9349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08C2FA1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43</w:t>
            </w:r>
          </w:p>
        </w:tc>
        <w:tc>
          <w:tcPr>
            <w:tcW w:w="567" w:type="pct"/>
            <w:shd w:val="clear" w:color="auto" w:fill="auto"/>
            <w:vAlign w:val="center"/>
            <w:hideMark/>
          </w:tcPr>
          <w:p w14:paraId="3B00320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566" w:type="pct"/>
            <w:shd w:val="clear" w:color="auto" w:fill="auto"/>
            <w:vAlign w:val="center"/>
            <w:hideMark/>
          </w:tcPr>
          <w:p w14:paraId="118BCD7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3B5664C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7C64637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53BBC7A5" w14:textId="77777777" w:rsidTr="00CC1BF0">
        <w:trPr>
          <w:trHeight w:val="20"/>
        </w:trPr>
        <w:tc>
          <w:tcPr>
            <w:tcW w:w="280" w:type="pct"/>
            <w:shd w:val="clear" w:color="auto" w:fill="auto"/>
            <w:vAlign w:val="center"/>
            <w:hideMark/>
          </w:tcPr>
          <w:p w14:paraId="1C75D84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14</w:t>
            </w:r>
          </w:p>
        </w:tc>
        <w:tc>
          <w:tcPr>
            <w:tcW w:w="1322" w:type="pct"/>
            <w:shd w:val="clear" w:color="auto" w:fill="auto"/>
            <w:vAlign w:val="center"/>
            <w:hideMark/>
          </w:tcPr>
          <w:p w14:paraId="6FF6942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Баня</w:t>
            </w:r>
          </w:p>
        </w:tc>
        <w:tc>
          <w:tcPr>
            <w:tcW w:w="566" w:type="pct"/>
            <w:shd w:val="clear" w:color="auto" w:fill="auto"/>
            <w:vAlign w:val="center"/>
            <w:hideMark/>
          </w:tcPr>
          <w:p w14:paraId="619E61C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1419DF6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44</w:t>
            </w:r>
          </w:p>
        </w:tc>
        <w:tc>
          <w:tcPr>
            <w:tcW w:w="567" w:type="pct"/>
            <w:shd w:val="clear" w:color="auto" w:fill="auto"/>
            <w:vAlign w:val="center"/>
            <w:hideMark/>
          </w:tcPr>
          <w:p w14:paraId="3F9BDFD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w:t>
            </w:r>
          </w:p>
        </w:tc>
        <w:tc>
          <w:tcPr>
            <w:tcW w:w="566" w:type="pct"/>
            <w:shd w:val="clear" w:color="auto" w:fill="auto"/>
            <w:vAlign w:val="center"/>
            <w:hideMark/>
          </w:tcPr>
          <w:p w14:paraId="59E6ECC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hideMark/>
          </w:tcPr>
          <w:p w14:paraId="0B169EE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58</w:t>
            </w:r>
          </w:p>
        </w:tc>
        <w:tc>
          <w:tcPr>
            <w:tcW w:w="565" w:type="pct"/>
            <w:shd w:val="clear" w:color="auto" w:fill="auto"/>
            <w:vAlign w:val="center"/>
            <w:hideMark/>
          </w:tcPr>
          <w:p w14:paraId="7DDAF37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w:t>
            </w:r>
          </w:p>
        </w:tc>
      </w:tr>
      <w:tr w:rsidR="00B80A8E" w:rsidRPr="00B80A8E" w14:paraId="640BFB31" w14:textId="77777777" w:rsidTr="00CC1BF0">
        <w:trPr>
          <w:trHeight w:val="20"/>
        </w:trPr>
        <w:tc>
          <w:tcPr>
            <w:tcW w:w="5000" w:type="pct"/>
            <w:gridSpan w:val="8"/>
            <w:shd w:val="clear" w:color="auto" w:fill="auto"/>
            <w:vAlign w:val="center"/>
          </w:tcPr>
          <w:p w14:paraId="65E6D87C" w14:textId="77777777" w:rsidR="00B80A8E" w:rsidRPr="00B80A8E" w:rsidRDefault="00B80A8E" w:rsidP="00B80A8E">
            <w:pPr>
              <w:spacing w:line="240" w:lineRule="auto"/>
              <w:ind w:firstLine="0"/>
              <w:jc w:val="center"/>
              <w:rPr>
                <w:b/>
                <w:color w:val="000000"/>
                <w:sz w:val="20"/>
                <w:szCs w:val="20"/>
              </w:rPr>
            </w:pPr>
            <w:r w:rsidRPr="00B80A8E">
              <w:rPr>
                <w:b/>
                <w:color w:val="000000"/>
                <w:sz w:val="20"/>
                <w:szCs w:val="20"/>
              </w:rPr>
              <w:t>Котельная п. ст. Громово</w:t>
            </w:r>
          </w:p>
        </w:tc>
      </w:tr>
      <w:tr w:rsidR="00B80A8E" w:rsidRPr="00B80A8E" w14:paraId="2FB34E81" w14:textId="77777777" w:rsidTr="00CC1BF0">
        <w:trPr>
          <w:trHeight w:val="20"/>
        </w:trPr>
        <w:tc>
          <w:tcPr>
            <w:tcW w:w="280" w:type="pct"/>
            <w:shd w:val="clear" w:color="auto" w:fill="auto"/>
            <w:vAlign w:val="center"/>
          </w:tcPr>
          <w:p w14:paraId="3AB0611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w:t>
            </w:r>
          </w:p>
        </w:tc>
        <w:tc>
          <w:tcPr>
            <w:tcW w:w="1322" w:type="pct"/>
            <w:shd w:val="clear" w:color="auto" w:fill="auto"/>
            <w:vAlign w:val="center"/>
          </w:tcPr>
          <w:p w14:paraId="1B89847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1</w:t>
            </w:r>
          </w:p>
        </w:tc>
        <w:tc>
          <w:tcPr>
            <w:tcW w:w="566" w:type="pct"/>
            <w:shd w:val="clear" w:color="auto" w:fill="auto"/>
            <w:vAlign w:val="center"/>
          </w:tcPr>
          <w:p w14:paraId="05ABFCF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tcPr>
          <w:p w14:paraId="3215200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43</w:t>
            </w:r>
          </w:p>
        </w:tc>
        <w:tc>
          <w:tcPr>
            <w:tcW w:w="567" w:type="pct"/>
            <w:shd w:val="clear" w:color="auto" w:fill="auto"/>
            <w:vAlign w:val="center"/>
          </w:tcPr>
          <w:p w14:paraId="6F7A3CC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tcPr>
          <w:p w14:paraId="3F7B6E4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tcPr>
          <w:p w14:paraId="7D42392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47</w:t>
            </w:r>
          </w:p>
        </w:tc>
        <w:tc>
          <w:tcPr>
            <w:tcW w:w="565" w:type="pct"/>
            <w:shd w:val="clear" w:color="auto" w:fill="auto"/>
            <w:vAlign w:val="center"/>
          </w:tcPr>
          <w:p w14:paraId="7098C46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15</w:t>
            </w:r>
          </w:p>
        </w:tc>
      </w:tr>
      <w:tr w:rsidR="00B80A8E" w:rsidRPr="00B80A8E" w14:paraId="41122B0B" w14:textId="77777777" w:rsidTr="00CC1BF0">
        <w:trPr>
          <w:trHeight w:val="20"/>
        </w:trPr>
        <w:tc>
          <w:tcPr>
            <w:tcW w:w="280" w:type="pct"/>
            <w:shd w:val="clear" w:color="auto" w:fill="auto"/>
            <w:vAlign w:val="center"/>
          </w:tcPr>
          <w:p w14:paraId="0CD76F6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2</w:t>
            </w:r>
          </w:p>
        </w:tc>
        <w:tc>
          <w:tcPr>
            <w:tcW w:w="1322" w:type="pct"/>
            <w:shd w:val="clear" w:color="auto" w:fill="auto"/>
            <w:vAlign w:val="center"/>
          </w:tcPr>
          <w:p w14:paraId="3FDA63C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2</w:t>
            </w:r>
          </w:p>
        </w:tc>
        <w:tc>
          <w:tcPr>
            <w:tcW w:w="566" w:type="pct"/>
            <w:shd w:val="clear" w:color="auto" w:fill="auto"/>
            <w:vAlign w:val="center"/>
          </w:tcPr>
          <w:p w14:paraId="3833294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tcPr>
          <w:p w14:paraId="1DC2798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tcPr>
          <w:p w14:paraId="48BD24D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566" w:type="pct"/>
            <w:shd w:val="clear" w:color="auto" w:fill="auto"/>
            <w:vAlign w:val="center"/>
          </w:tcPr>
          <w:p w14:paraId="1B3BC63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tcPr>
          <w:p w14:paraId="5F3011F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tcPr>
          <w:p w14:paraId="522DC60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 </w:t>
            </w:r>
          </w:p>
        </w:tc>
      </w:tr>
      <w:tr w:rsidR="00B80A8E" w:rsidRPr="00B80A8E" w14:paraId="2558AA0A" w14:textId="77777777" w:rsidTr="00CC1BF0">
        <w:trPr>
          <w:trHeight w:val="20"/>
        </w:trPr>
        <w:tc>
          <w:tcPr>
            <w:tcW w:w="280" w:type="pct"/>
            <w:shd w:val="clear" w:color="auto" w:fill="auto"/>
            <w:vAlign w:val="center"/>
          </w:tcPr>
          <w:p w14:paraId="710A298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1322" w:type="pct"/>
            <w:shd w:val="clear" w:color="auto" w:fill="auto"/>
            <w:vAlign w:val="center"/>
            <w:hideMark/>
          </w:tcPr>
          <w:p w14:paraId="2DE8D6E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3</w:t>
            </w:r>
          </w:p>
        </w:tc>
        <w:tc>
          <w:tcPr>
            <w:tcW w:w="566" w:type="pct"/>
            <w:shd w:val="clear" w:color="auto" w:fill="auto"/>
            <w:vAlign w:val="center"/>
            <w:hideMark/>
          </w:tcPr>
          <w:p w14:paraId="5889E75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52</w:t>
            </w:r>
          </w:p>
        </w:tc>
        <w:tc>
          <w:tcPr>
            <w:tcW w:w="567" w:type="pct"/>
            <w:shd w:val="clear" w:color="auto" w:fill="auto"/>
            <w:vAlign w:val="center"/>
            <w:hideMark/>
          </w:tcPr>
          <w:p w14:paraId="3D7CB2A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40</w:t>
            </w:r>
          </w:p>
        </w:tc>
        <w:tc>
          <w:tcPr>
            <w:tcW w:w="567" w:type="pct"/>
            <w:shd w:val="clear" w:color="auto" w:fill="auto"/>
            <w:vAlign w:val="center"/>
            <w:hideMark/>
          </w:tcPr>
          <w:p w14:paraId="73DE4D1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12</w:t>
            </w:r>
          </w:p>
        </w:tc>
        <w:tc>
          <w:tcPr>
            <w:tcW w:w="566" w:type="pct"/>
            <w:shd w:val="clear" w:color="auto" w:fill="auto"/>
            <w:vAlign w:val="center"/>
            <w:hideMark/>
          </w:tcPr>
          <w:p w14:paraId="323F58F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hideMark/>
          </w:tcPr>
          <w:p w14:paraId="434418C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5" w:type="pct"/>
            <w:shd w:val="clear" w:color="auto" w:fill="auto"/>
            <w:vAlign w:val="center"/>
            <w:hideMark/>
          </w:tcPr>
          <w:p w14:paraId="2676599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16</w:t>
            </w:r>
          </w:p>
        </w:tc>
      </w:tr>
      <w:tr w:rsidR="00B80A8E" w:rsidRPr="00B80A8E" w14:paraId="0D69AFAE" w14:textId="77777777" w:rsidTr="00CC1BF0">
        <w:trPr>
          <w:trHeight w:val="20"/>
        </w:trPr>
        <w:tc>
          <w:tcPr>
            <w:tcW w:w="280" w:type="pct"/>
            <w:shd w:val="clear" w:color="auto" w:fill="auto"/>
            <w:vAlign w:val="center"/>
          </w:tcPr>
          <w:p w14:paraId="557FF87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w:t>
            </w:r>
          </w:p>
        </w:tc>
        <w:tc>
          <w:tcPr>
            <w:tcW w:w="1322" w:type="pct"/>
            <w:shd w:val="clear" w:color="auto" w:fill="auto"/>
            <w:vAlign w:val="center"/>
            <w:hideMark/>
          </w:tcPr>
          <w:p w14:paraId="296C5F0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4 (Детский сад)</w:t>
            </w:r>
          </w:p>
        </w:tc>
        <w:tc>
          <w:tcPr>
            <w:tcW w:w="566" w:type="pct"/>
            <w:shd w:val="clear" w:color="auto" w:fill="auto"/>
            <w:vAlign w:val="center"/>
            <w:hideMark/>
          </w:tcPr>
          <w:p w14:paraId="3D8648F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47</w:t>
            </w:r>
          </w:p>
        </w:tc>
        <w:tc>
          <w:tcPr>
            <w:tcW w:w="567" w:type="pct"/>
            <w:shd w:val="clear" w:color="auto" w:fill="auto"/>
            <w:vAlign w:val="center"/>
            <w:hideMark/>
          </w:tcPr>
          <w:p w14:paraId="63A8FE4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hideMark/>
          </w:tcPr>
          <w:p w14:paraId="652F8A2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hideMark/>
          </w:tcPr>
          <w:p w14:paraId="6BD432B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58</w:t>
            </w:r>
          </w:p>
        </w:tc>
        <w:tc>
          <w:tcPr>
            <w:tcW w:w="567" w:type="pct"/>
            <w:shd w:val="clear" w:color="auto" w:fill="auto"/>
            <w:vAlign w:val="center"/>
            <w:hideMark/>
          </w:tcPr>
          <w:p w14:paraId="46AA7EE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15D4526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 </w:t>
            </w:r>
          </w:p>
        </w:tc>
      </w:tr>
      <w:tr w:rsidR="00B80A8E" w:rsidRPr="00B80A8E" w14:paraId="059E6816" w14:textId="77777777" w:rsidTr="00CC1BF0">
        <w:trPr>
          <w:trHeight w:val="20"/>
        </w:trPr>
        <w:tc>
          <w:tcPr>
            <w:tcW w:w="280" w:type="pct"/>
            <w:shd w:val="clear" w:color="auto" w:fill="auto"/>
            <w:vAlign w:val="center"/>
          </w:tcPr>
          <w:p w14:paraId="2A85688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1322" w:type="pct"/>
            <w:shd w:val="clear" w:color="auto" w:fill="auto"/>
            <w:vAlign w:val="center"/>
          </w:tcPr>
          <w:p w14:paraId="5B07AD0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4 (Детский сад) второй ввод</w:t>
            </w:r>
          </w:p>
        </w:tc>
        <w:tc>
          <w:tcPr>
            <w:tcW w:w="566" w:type="pct"/>
            <w:shd w:val="clear" w:color="auto" w:fill="auto"/>
            <w:vAlign w:val="center"/>
          </w:tcPr>
          <w:p w14:paraId="5084CE6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tcPr>
          <w:p w14:paraId="11EF843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tcPr>
          <w:p w14:paraId="2CAEEA7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566" w:type="pct"/>
            <w:shd w:val="clear" w:color="auto" w:fill="auto"/>
            <w:vAlign w:val="center"/>
          </w:tcPr>
          <w:p w14:paraId="4D64FC6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60</w:t>
            </w:r>
          </w:p>
        </w:tc>
        <w:tc>
          <w:tcPr>
            <w:tcW w:w="567" w:type="pct"/>
            <w:shd w:val="clear" w:color="auto" w:fill="auto"/>
            <w:vAlign w:val="center"/>
          </w:tcPr>
          <w:p w14:paraId="3634690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51</w:t>
            </w:r>
          </w:p>
        </w:tc>
        <w:tc>
          <w:tcPr>
            <w:tcW w:w="565" w:type="pct"/>
            <w:shd w:val="clear" w:color="auto" w:fill="auto"/>
            <w:vAlign w:val="center"/>
          </w:tcPr>
          <w:p w14:paraId="13AD979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r>
      <w:tr w:rsidR="00B80A8E" w:rsidRPr="00B80A8E" w14:paraId="5F1FD19E" w14:textId="77777777" w:rsidTr="00CC1BF0">
        <w:trPr>
          <w:trHeight w:val="20"/>
        </w:trPr>
        <w:tc>
          <w:tcPr>
            <w:tcW w:w="280" w:type="pct"/>
            <w:shd w:val="clear" w:color="auto" w:fill="auto"/>
            <w:vAlign w:val="center"/>
          </w:tcPr>
          <w:p w14:paraId="290BC5B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w:t>
            </w:r>
          </w:p>
        </w:tc>
        <w:tc>
          <w:tcPr>
            <w:tcW w:w="1322" w:type="pct"/>
            <w:shd w:val="clear" w:color="auto" w:fill="auto"/>
            <w:vAlign w:val="center"/>
            <w:hideMark/>
          </w:tcPr>
          <w:p w14:paraId="43ADFB3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5</w:t>
            </w:r>
          </w:p>
        </w:tc>
        <w:tc>
          <w:tcPr>
            <w:tcW w:w="566" w:type="pct"/>
            <w:shd w:val="clear" w:color="auto" w:fill="auto"/>
            <w:vAlign w:val="center"/>
            <w:hideMark/>
          </w:tcPr>
          <w:p w14:paraId="048C3E9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134AAC4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41</w:t>
            </w:r>
          </w:p>
        </w:tc>
        <w:tc>
          <w:tcPr>
            <w:tcW w:w="567" w:type="pct"/>
            <w:shd w:val="clear" w:color="auto" w:fill="auto"/>
            <w:vAlign w:val="center"/>
            <w:hideMark/>
          </w:tcPr>
          <w:p w14:paraId="32C0162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7</w:t>
            </w:r>
          </w:p>
        </w:tc>
        <w:tc>
          <w:tcPr>
            <w:tcW w:w="566" w:type="pct"/>
            <w:shd w:val="clear" w:color="auto" w:fill="auto"/>
            <w:vAlign w:val="center"/>
            <w:hideMark/>
          </w:tcPr>
          <w:p w14:paraId="0E1FBC4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63</w:t>
            </w:r>
          </w:p>
        </w:tc>
        <w:tc>
          <w:tcPr>
            <w:tcW w:w="567" w:type="pct"/>
            <w:shd w:val="clear" w:color="auto" w:fill="auto"/>
            <w:vAlign w:val="center"/>
            <w:hideMark/>
          </w:tcPr>
          <w:p w14:paraId="7285BF6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51</w:t>
            </w:r>
          </w:p>
        </w:tc>
        <w:tc>
          <w:tcPr>
            <w:tcW w:w="565" w:type="pct"/>
            <w:shd w:val="clear" w:color="auto" w:fill="auto"/>
            <w:vAlign w:val="center"/>
            <w:hideMark/>
          </w:tcPr>
          <w:p w14:paraId="100D090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12</w:t>
            </w:r>
          </w:p>
        </w:tc>
      </w:tr>
      <w:tr w:rsidR="00B80A8E" w:rsidRPr="00B80A8E" w14:paraId="1AD58972" w14:textId="77777777" w:rsidTr="00CC1BF0">
        <w:trPr>
          <w:trHeight w:val="20"/>
        </w:trPr>
        <w:tc>
          <w:tcPr>
            <w:tcW w:w="280" w:type="pct"/>
            <w:shd w:val="clear" w:color="auto" w:fill="auto"/>
            <w:vAlign w:val="center"/>
          </w:tcPr>
          <w:p w14:paraId="62B97B3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7</w:t>
            </w:r>
          </w:p>
        </w:tc>
        <w:tc>
          <w:tcPr>
            <w:tcW w:w="1322" w:type="pct"/>
            <w:shd w:val="clear" w:color="auto" w:fill="auto"/>
            <w:vAlign w:val="center"/>
            <w:hideMark/>
          </w:tcPr>
          <w:p w14:paraId="00B86DC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6</w:t>
            </w:r>
          </w:p>
        </w:tc>
        <w:tc>
          <w:tcPr>
            <w:tcW w:w="566" w:type="pct"/>
            <w:shd w:val="clear" w:color="auto" w:fill="auto"/>
            <w:vAlign w:val="center"/>
            <w:hideMark/>
          </w:tcPr>
          <w:p w14:paraId="3E59519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51</w:t>
            </w:r>
          </w:p>
        </w:tc>
        <w:tc>
          <w:tcPr>
            <w:tcW w:w="567" w:type="pct"/>
            <w:shd w:val="clear" w:color="auto" w:fill="auto"/>
            <w:vAlign w:val="center"/>
            <w:hideMark/>
          </w:tcPr>
          <w:p w14:paraId="039C4BA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hideMark/>
          </w:tcPr>
          <w:p w14:paraId="1E0F084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566" w:type="pct"/>
            <w:shd w:val="clear" w:color="auto" w:fill="auto"/>
            <w:vAlign w:val="center"/>
            <w:hideMark/>
          </w:tcPr>
          <w:p w14:paraId="41BD77F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61</w:t>
            </w:r>
          </w:p>
        </w:tc>
        <w:tc>
          <w:tcPr>
            <w:tcW w:w="567" w:type="pct"/>
            <w:shd w:val="clear" w:color="auto" w:fill="auto"/>
            <w:vAlign w:val="center"/>
            <w:hideMark/>
          </w:tcPr>
          <w:p w14:paraId="1CB109D7"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41</w:t>
            </w:r>
          </w:p>
        </w:tc>
        <w:tc>
          <w:tcPr>
            <w:tcW w:w="565" w:type="pct"/>
            <w:shd w:val="clear" w:color="auto" w:fill="auto"/>
            <w:vAlign w:val="center"/>
            <w:hideMark/>
          </w:tcPr>
          <w:p w14:paraId="4ED34A4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10</w:t>
            </w:r>
          </w:p>
        </w:tc>
      </w:tr>
      <w:tr w:rsidR="00B80A8E" w:rsidRPr="00B80A8E" w14:paraId="09A3E80F" w14:textId="77777777" w:rsidTr="00CC1BF0">
        <w:trPr>
          <w:trHeight w:val="20"/>
        </w:trPr>
        <w:tc>
          <w:tcPr>
            <w:tcW w:w="280" w:type="pct"/>
            <w:shd w:val="clear" w:color="auto" w:fill="auto"/>
            <w:vAlign w:val="center"/>
          </w:tcPr>
          <w:p w14:paraId="0D06935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8</w:t>
            </w:r>
          </w:p>
        </w:tc>
        <w:tc>
          <w:tcPr>
            <w:tcW w:w="1322" w:type="pct"/>
            <w:shd w:val="clear" w:color="auto" w:fill="auto"/>
            <w:vAlign w:val="center"/>
            <w:hideMark/>
          </w:tcPr>
          <w:p w14:paraId="50500C0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12 (Ростелеком)</w:t>
            </w:r>
          </w:p>
        </w:tc>
        <w:tc>
          <w:tcPr>
            <w:tcW w:w="566" w:type="pct"/>
            <w:shd w:val="clear" w:color="auto" w:fill="auto"/>
            <w:vAlign w:val="center"/>
            <w:hideMark/>
          </w:tcPr>
          <w:p w14:paraId="29EB7AE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49D6FFD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hideMark/>
          </w:tcPr>
          <w:p w14:paraId="58224BC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w:t>
            </w:r>
          </w:p>
        </w:tc>
        <w:tc>
          <w:tcPr>
            <w:tcW w:w="566" w:type="pct"/>
            <w:shd w:val="clear" w:color="auto" w:fill="auto"/>
            <w:vAlign w:val="center"/>
            <w:hideMark/>
          </w:tcPr>
          <w:p w14:paraId="36C1D54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451EEEC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4EBB7C7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 </w:t>
            </w:r>
          </w:p>
        </w:tc>
      </w:tr>
      <w:tr w:rsidR="00B80A8E" w:rsidRPr="00B80A8E" w14:paraId="66D7E104" w14:textId="77777777" w:rsidTr="00CC1BF0">
        <w:trPr>
          <w:trHeight w:val="20"/>
        </w:trPr>
        <w:tc>
          <w:tcPr>
            <w:tcW w:w="280" w:type="pct"/>
            <w:shd w:val="clear" w:color="auto" w:fill="auto"/>
            <w:vAlign w:val="center"/>
          </w:tcPr>
          <w:p w14:paraId="700A4BB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1322" w:type="pct"/>
            <w:shd w:val="clear" w:color="auto" w:fill="auto"/>
            <w:vAlign w:val="center"/>
            <w:hideMark/>
          </w:tcPr>
          <w:p w14:paraId="56074AC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8 (МКД)</w:t>
            </w:r>
          </w:p>
        </w:tc>
        <w:tc>
          <w:tcPr>
            <w:tcW w:w="566" w:type="pct"/>
            <w:shd w:val="clear" w:color="auto" w:fill="auto"/>
            <w:vAlign w:val="center"/>
            <w:hideMark/>
          </w:tcPr>
          <w:p w14:paraId="70CD719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56</w:t>
            </w:r>
          </w:p>
        </w:tc>
        <w:tc>
          <w:tcPr>
            <w:tcW w:w="567" w:type="pct"/>
            <w:shd w:val="clear" w:color="auto" w:fill="auto"/>
            <w:vAlign w:val="center"/>
            <w:hideMark/>
          </w:tcPr>
          <w:p w14:paraId="148C776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45</w:t>
            </w:r>
          </w:p>
        </w:tc>
        <w:tc>
          <w:tcPr>
            <w:tcW w:w="567" w:type="pct"/>
            <w:shd w:val="clear" w:color="auto" w:fill="auto"/>
            <w:vAlign w:val="center"/>
            <w:hideMark/>
          </w:tcPr>
          <w:p w14:paraId="6BCD0BC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11</w:t>
            </w:r>
          </w:p>
        </w:tc>
        <w:tc>
          <w:tcPr>
            <w:tcW w:w="566" w:type="pct"/>
            <w:shd w:val="clear" w:color="auto" w:fill="auto"/>
            <w:vAlign w:val="center"/>
            <w:hideMark/>
          </w:tcPr>
          <w:p w14:paraId="3449799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62</w:t>
            </w:r>
          </w:p>
        </w:tc>
        <w:tc>
          <w:tcPr>
            <w:tcW w:w="567" w:type="pct"/>
            <w:shd w:val="clear" w:color="auto" w:fill="auto"/>
            <w:vAlign w:val="center"/>
            <w:hideMark/>
          </w:tcPr>
          <w:p w14:paraId="01CAFEA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47</w:t>
            </w:r>
          </w:p>
        </w:tc>
        <w:tc>
          <w:tcPr>
            <w:tcW w:w="565" w:type="pct"/>
            <w:shd w:val="clear" w:color="auto" w:fill="auto"/>
            <w:vAlign w:val="center"/>
            <w:hideMark/>
          </w:tcPr>
          <w:p w14:paraId="63985A9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15</w:t>
            </w:r>
          </w:p>
        </w:tc>
      </w:tr>
      <w:tr w:rsidR="00B80A8E" w:rsidRPr="00B80A8E" w14:paraId="6AD1900A" w14:textId="77777777" w:rsidTr="00CC1BF0">
        <w:trPr>
          <w:trHeight w:val="20"/>
        </w:trPr>
        <w:tc>
          <w:tcPr>
            <w:tcW w:w="280" w:type="pct"/>
            <w:shd w:val="clear" w:color="auto" w:fill="auto"/>
            <w:vAlign w:val="center"/>
          </w:tcPr>
          <w:p w14:paraId="02E053F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10</w:t>
            </w:r>
          </w:p>
        </w:tc>
        <w:tc>
          <w:tcPr>
            <w:tcW w:w="1322" w:type="pct"/>
            <w:shd w:val="clear" w:color="auto" w:fill="auto"/>
            <w:vAlign w:val="center"/>
            <w:hideMark/>
          </w:tcPr>
          <w:p w14:paraId="7301C15B"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10</w:t>
            </w:r>
          </w:p>
        </w:tc>
        <w:tc>
          <w:tcPr>
            <w:tcW w:w="566" w:type="pct"/>
            <w:shd w:val="clear" w:color="auto" w:fill="auto"/>
            <w:vAlign w:val="center"/>
            <w:hideMark/>
          </w:tcPr>
          <w:p w14:paraId="2563BAB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56</w:t>
            </w:r>
          </w:p>
        </w:tc>
        <w:tc>
          <w:tcPr>
            <w:tcW w:w="567" w:type="pct"/>
            <w:shd w:val="clear" w:color="auto" w:fill="auto"/>
            <w:vAlign w:val="center"/>
            <w:hideMark/>
          </w:tcPr>
          <w:p w14:paraId="7DFEFC9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7" w:type="pct"/>
            <w:shd w:val="clear" w:color="auto" w:fill="auto"/>
            <w:vAlign w:val="center"/>
            <w:hideMark/>
          </w:tcPr>
          <w:p w14:paraId="3A2CD4D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10</w:t>
            </w:r>
          </w:p>
        </w:tc>
        <w:tc>
          <w:tcPr>
            <w:tcW w:w="566" w:type="pct"/>
            <w:shd w:val="clear" w:color="auto" w:fill="auto"/>
            <w:vAlign w:val="center"/>
            <w:hideMark/>
          </w:tcPr>
          <w:p w14:paraId="64EF227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63</w:t>
            </w:r>
          </w:p>
        </w:tc>
        <w:tc>
          <w:tcPr>
            <w:tcW w:w="567" w:type="pct"/>
            <w:shd w:val="clear" w:color="auto" w:fill="auto"/>
            <w:vAlign w:val="center"/>
            <w:hideMark/>
          </w:tcPr>
          <w:p w14:paraId="450AE71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47</w:t>
            </w:r>
          </w:p>
        </w:tc>
        <w:tc>
          <w:tcPr>
            <w:tcW w:w="565" w:type="pct"/>
            <w:shd w:val="clear" w:color="auto" w:fill="auto"/>
            <w:vAlign w:val="center"/>
            <w:hideMark/>
          </w:tcPr>
          <w:p w14:paraId="4E4FEA0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16</w:t>
            </w:r>
          </w:p>
        </w:tc>
      </w:tr>
      <w:tr w:rsidR="00B80A8E" w:rsidRPr="00B80A8E" w14:paraId="3615F4F1" w14:textId="77777777" w:rsidTr="00CC1BF0">
        <w:trPr>
          <w:trHeight w:val="20"/>
        </w:trPr>
        <w:tc>
          <w:tcPr>
            <w:tcW w:w="280" w:type="pct"/>
            <w:shd w:val="clear" w:color="auto" w:fill="auto"/>
            <w:vAlign w:val="center"/>
          </w:tcPr>
          <w:p w14:paraId="048FC1C1"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11</w:t>
            </w:r>
          </w:p>
        </w:tc>
        <w:tc>
          <w:tcPr>
            <w:tcW w:w="1322" w:type="pct"/>
            <w:shd w:val="clear" w:color="auto" w:fill="auto"/>
            <w:vAlign w:val="center"/>
            <w:hideMark/>
          </w:tcPr>
          <w:p w14:paraId="1A08AEC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11</w:t>
            </w:r>
          </w:p>
        </w:tc>
        <w:tc>
          <w:tcPr>
            <w:tcW w:w="566" w:type="pct"/>
            <w:shd w:val="clear" w:color="auto" w:fill="auto"/>
            <w:vAlign w:val="center"/>
            <w:hideMark/>
          </w:tcPr>
          <w:p w14:paraId="5A26D652"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51</w:t>
            </w:r>
          </w:p>
        </w:tc>
        <w:tc>
          <w:tcPr>
            <w:tcW w:w="567" w:type="pct"/>
            <w:shd w:val="clear" w:color="auto" w:fill="auto"/>
            <w:vAlign w:val="center"/>
            <w:hideMark/>
          </w:tcPr>
          <w:p w14:paraId="1EF8FE8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42</w:t>
            </w:r>
          </w:p>
        </w:tc>
        <w:tc>
          <w:tcPr>
            <w:tcW w:w="567" w:type="pct"/>
            <w:shd w:val="clear" w:color="auto" w:fill="auto"/>
            <w:vAlign w:val="center"/>
            <w:hideMark/>
          </w:tcPr>
          <w:p w14:paraId="514A3D3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9</w:t>
            </w:r>
          </w:p>
        </w:tc>
        <w:tc>
          <w:tcPr>
            <w:tcW w:w="566" w:type="pct"/>
            <w:shd w:val="clear" w:color="auto" w:fill="auto"/>
            <w:vAlign w:val="center"/>
            <w:hideMark/>
          </w:tcPr>
          <w:p w14:paraId="281C3B1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63</w:t>
            </w:r>
          </w:p>
        </w:tc>
        <w:tc>
          <w:tcPr>
            <w:tcW w:w="567" w:type="pct"/>
            <w:shd w:val="clear" w:color="auto" w:fill="auto"/>
            <w:vAlign w:val="center"/>
            <w:hideMark/>
          </w:tcPr>
          <w:p w14:paraId="5E135A0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5" w:type="pct"/>
            <w:shd w:val="clear" w:color="auto" w:fill="auto"/>
            <w:vAlign w:val="center"/>
            <w:hideMark/>
          </w:tcPr>
          <w:p w14:paraId="2771069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17</w:t>
            </w:r>
          </w:p>
        </w:tc>
      </w:tr>
      <w:tr w:rsidR="00B80A8E" w:rsidRPr="00B80A8E" w14:paraId="2069E7E1" w14:textId="77777777" w:rsidTr="00CC1BF0">
        <w:trPr>
          <w:trHeight w:val="20"/>
        </w:trPr>
        <w:tc>
          <w:tcPr>
            <w:tcW w:w="280" w:type="pct"/>
            <w:shd w:val="clear" w:color="auto" w:fill="auto"/>
            <w:vAlign w:val="center"/>
          </w:tcPr>
          <w:p w14:paraId="03629C9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12</w:t>
            </w:r>
          </w:p>
        </w:tc>
        <w:tc>
          <w:tcPr>
            <w:tcW w:w="1322" w:type="pct"/>
            <w:shd w:val="clear" w:color="auto" w:fill="auto"/>
            <w:vAlign w:val="center"/>
            <w:hideMark/>
          </w:tcPr>
          <w:p w14:paraId="791E1AE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15 (Громовский бетон)</w:t>
            </w:r>
          </w:p>
        </w:tc>
        <w:tc>
          <w:tcPr>
            <w:tcW w:w="566" w:type="pct"/>
            <w:shd w:val="clear" w:color="auto" w:fill="auto"/>
            <w:vAlign w:val="center"/>
            <w:hideMark/>
          </w:tcPr>
          <w:p w14:paraId="12FC00A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68B167D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78EABD1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 </w:t>
            </w:r>
          </w:p>
        </w:tc>
        <w:tc>
          <w:tcPr>
            <w:tcW w:w="566" w:type="pct"/>
            <w:shd w:val="clear" w:color="auto" w:fill="auto"/>
            <w:vAlign w:val="center"/>
            <w:hideMark/>
          </w:tcPr>
          <w:p w14:paraId="6065D8F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63</w:t>
            </w:r>
          </w:p>
        </w:tc>
        <w:tc>
          <w:tcPr>
            <w:tcW w:w="567" w:type="pct"/>
            <w:shd w:val="clear" w:color="auto" w:fill="auto"/>
            <w:vAlign w:val="center"/>
            <w:hideMark/>
          </w:tcPr>
          <w:p w14:paraId="3E41C7C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5" w:type="pct"/>
            <w:shd w:val="clear" w:color="auto" w:fill="auto"/>
            <w:vAlign w:val="center"/>
            <w:hideMark/>
          </w:tcPr>
          <w:p w14:paraId="7C994E9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13</w:t>
            </w:r>
          </w:p>
        </w:tc>
      </w:tr>
      <w:tr w:rsidR="00B80A8E" w:rsidRPr="00B80A8E" w14:paraId="5DD5C4A3" w14:textId="77777777" w:rsidTr="00CC1BF0">
        <w:trPr>
          <w:trHeight w:val="20"/>
        </w:trPr>
        <w:tc>
          <w:tcPr>
            <w:tcW w:w="280" w:type="pct"/>
            <w:shd w:val="clear" w:color="auto" w:fill="auto"/>
            <w:vAlign w:val="center"/>
          </w:tcPr>
          <w:p w14:paraId="19F16C8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13</w:t>
            </w:r>
          </w:p>
        </w:tc>
        <w:tc>
          <w:tcPr>
            <w:tcW w:w="1322" w:type="pct"/>
            <w:shd w:val="clear" w:color="auto" w:fill="auto"/>
            <w:vAlign w:val="center"/>
          </w:tcPr>
          <w:p w14:paraId="5DDDE71D"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Строителей, 7 (Бассейн)</w:t>
            </w:r>
          </w:p>
        </w:tc>
        <w:tc>
          <w:tcPr>
            <w:tcW w:w="566" w:type="pct"/>
            <w:shd w:val="clear" w:color="auto" w:fill="auto"/>
            <w:vAlign w:val="center"/>
          </w:tcPr>
          <w:p w14:paraId="24F81C7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55</w:t>
            </w:r>
          </w:p>
        </w:tc>
        <w:tc>
          <w:tcPr>
            <w:tcW w:w="567" w:type="pct"/>
            <w:shd w:val="clear" w:color="auto" w:fill="auto"/>
            <w:vAlign w:val="center"/>
          </w:tcPr>
          <w:p w14:paraId="5D693F19"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48</w:t>
            </w:r>
          </w:p>
        </w:tc>
        <w:tc>
          <w:tcPr>
            <w:tcW w:w="567" w:type="pct"/>
            <w:shd w:val="clear" w:color="auto" w:fill="auto"/>
            <w:vAlign w:val="center"/>
          </w:tcPr>
          <w:p w14:paraId="29A6869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7</w:t>
            </w:r>
          </w:p>
        </w:tc>
        <w:tc>
          <w:tcPr>
            <w:tcW w:w="566" w:type="pct"/>
            <w:shd w:val="clear" w:color="auto" w:fill="auto"/>
            <w:vAlign w:val="center"/>
          </w:tcPr>
          <w:p w14:paraId="74850C0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63</w:t>
            </w:r>
          </w:p>
        </w:tc>
        <w:tc>
          <w:tcPr>
            <w:tcW w:w="567" w:type="pct"/>
            <w:shd w:val="clear" w:color="auto" w:fill="auto"/>
            <w:vAlign w:val="center"/>
          </w:tcPr>
          <w:p w14:paraId="2F2BD1A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tcPr>
          <w:p w14:paraId="3F16841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3C2FC86E" w14:textId="77777777" w:rsidTr="00CC1BF0">
        <w:trPr>
          <w:trHeight w:val="20"/>
        </w:trPr>
        <w:tc>
          <w:tcPr>
            <w:tcW w:w="5000" w:type="pct"/>
            <w:gridSpan w:val="8"/>
            <w:shd w:val="clear" w:color="auto" w:fill="auto"/>
            <w:vAlign w:val="center"/>
          </w:tcPr>
          <w:p w14:paraId="6CE58518" w14:textId="77777777" w:rsidR="00B80A8E" w:rsidRPr="00B80A8E" w:rsidRDefault="00B80A8E" w:rsidP="00B80A8E">
            <w:pPr>
              <w:spacing w:line="240" w:lineRule="auto"/>
              <w:ind w:firstLine="0"/>
              <w:jc w:val="center"/>
              <w:rPr>
                <w:b/>
                <w:color w:val="000000"/>
                <w:sz w:val="20"/>
                <w:szCs w:val="20"/>
              </w:rPr>
            </w:pPr>
            <w:r w:rsidRPr="00B80A8E">
              <w:rPr>
                <w:b/>
                <w:color w:val="000000"/>
                <w:sz w:val="20"/>
                <w:szCs w:val="20"/>
              </w:rPr>
              <w:t>Котельная п. Владимировка</w:t>
            </w:r>
          </w:p>
        </w:tc>
      </w:tr>
      <w:tr w:rsidR="00B80A8E" w:rsidRPr="00B80A8E" w14:paraId="71C1A466" w14:textId="77777777" w:rsidTr="00CC1BF0">
        <w:trPr>
          <w:trHeight w:val="20"/>
        </w:trPr>
        <w:tc>
          <w:tcPr>
            <w:tcW w:w="280" w:type="pct"/>
            <w:shd w:val="clear" w:color="auto" w:fill="auto"/>
            <w:vAlign w:val="center"/>
            <w:hideMark/>
          </w:tcPr>
          <w:p w14:paraId="1028EE3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1</w:t>
            </w:r>
          </w:p>
        </w:tc>
        <w:tc>
          <w:tcPr>
            <w:tcW w:w="1322" w:type="pct"/>
            <w:shd w:val="clear" w:color="auto" w:fill="auto"/>
            <w:vAlign w:val="center"/>
            <w:hideMark/>
          </w:tcPr>
          <w:p w14:paraId="0D478E0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Ладожская, 1</w:t>
            </w:r>
          </w:p>
        </w:tc>
        <w:tc>
          <w:tcPr>
            <w:tcW w:w="566" w:type="pct"/>
            <w:shd w:val="clear" w:color="auto" w:fill="auto"/>
            <w:vAlign w:val="center"/>
            <w:hideMark/>
          </w:tcPr>
          <w:p w14:paraId="0D21229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4B382E6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7" w:type="pct"/>
            <w:shd w:val="clear" w:color="auto" w:fill="auto"/>
            <w:vAlign w:val="center"/>
            <w:hideMark/>
          </w:tcPr>
          <w:p w14:paraId="455A014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566" w:type="pct"/>
            <w:shd w:val="clear" w:color="auto" w:fill="auto"/>
            <w:vAlign w:val="center"/>
            <w:hideMark/>
          </w:tcPr>
          <w:p w14:paraId="28F11B4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44AF4123"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1262C23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44E4702D" w14:textId="77777777" w:rsidTr="00CC1BF0">
        <w:trPr>
          <w:trHeight w:val="20"/>
        </w:trPr>
        <w:tc>
          <w:tcPr>
            <w:tcW w:w="280" w:type="pct"/>
            <w:shd w:val="clear" w:color="auto" w:fill="auto"/>
            <w:vAlign w:val="center"/>
            <w:hideMark/>
          </w:tcPr>
          <w:p w14:paraId="2CCCD6E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2</w:t>
            </w:r>
          </w:p>
        </w:tc>
        <w:tc>
          <w:tcPr>
            <w:tcW w:w="1322" w:type="pct"/>
            <w:shd w:val="clear" w:color="auto" w:fill="auto"/>
            <w:vAlign w:val="center"/>
            <w:hideMark/>
          </w:tcPr>
          <w:p w14:paraId="495CA9CA"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Ладожская, 2</w:t>
            </w:r>
          </w:p>
        </w:tc>
        <w:tc>
          <w:tcPr>
            <w:tcW w:w="566" w:type="pct"/>
            <w:shd w:val="clear" w:color="auto" w:fill="auto"/>
            <w:vAlign w:val="center"/>
            <w:hideMark/>
          </w:tcPr>
          <w:p w14:paraId="02EA96B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49</w:t>
            </w:r>
          </w:p>
        </w:tc>
        <w:tc>
          <w:tcPr>
            <w:tcW w:w="567" w:type="pct"/>
            <w:shd w:val="clear" w:color="auto" w:fill="auto"/>
            <w:vAlign w:val="center"/>
            <w:hideMark/>
          </w:tcPr>
          <w:p w14:paraId="7CA5506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46</w:t>
            </w:r>
          </w:p>
        </w:tc>
        <w:tc>
          <w:tcPr>
            <w:tcW w:w="567" w:type="pct"/>
            <w:shd w:val="clear" w:color="auto" w:fill="auto"/>
            <w:vAlign w:val="center"/>
            <w:hideMark/>
          </w:tcPr>
          <w:p w14:paraId="6D0B9D9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566" w:type="pct"/>
            <w:shd w:val="clear" w:color="auto" w:fill="auto"/>
            <w:vAlign w:val="center"/>
            <w:hideMark/>
          </w:tcPr>
          <w:p w14:paraId="71AAD1DF"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4142549E"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28B50DF0"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r w:rsidR="00B80A8E" w:rsidRPr="00B80A8E" w14:paraId="3527BAC5" w14:textId="77777777" w:rsidTr="00CC1BF0">
        <w:trPr>
          <w:trHeight w:val="20"/>
        </w:trPr>
        <w:tc>
          <w:tcPr>
            <w:tcW w:w="280" w:type="pct"/>
            <w:shd w:val="clear" w:color="auto" w:fill="auto"/>
            <w:vAlign w:val="center"/>
            <w:hideMark/>
          </w:tcPr>
          <w:p w14:paraId="0AB04CD6"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3</w:t>
            </w:r>
          </w:p>
        </w:tc>
        <w:tc>
          <w:tcPr>
            <w:tcW w:w="1322" w:type="pct"/>
            <w:shd w:val="clear" w:color="auto" w:fill="auto"/>
            <w:vAlign w:val="center"/>
            <w:hideMark/>
          </w:tcPr>
          <w:p w14:paraId="2880631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ул. Ладожская, 3</w:t>
            </w:r>
          </w:p>
        </w:tc>
        <w:tc>
          <w:tcPr>
            <w:tcW w:w="566" w:type="pct"/>
            <w:shd w:val="clear" w:color="auto" w:fill="auto"/>
            <w:vAlign w:val="center"/>
            <w:hideMark/>
          </w:tcPr>
          <w:p w14:paraId="60664FC8"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50</w:t>
            </w:r>
          </w:p>
        </w:tc>
        <w:tc>
          <w:tcPr>
            <w:tcW w:w="567" w:type="pct"/>
            <w:shd w:val="clear" w:color="auto" w:fill="auto"/>
            <w:vAlign w:val="center"/>
            <w:hideMark/>
          </w:tcPr>
          <w:p w14:paraId="500F911C"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45</w:t>
            </w:r>
          </w:p>
        </w:tc>
        <w:tc>
          <w:tcPr>
            <w:tcW w:w="567" w:type="pct"/>
            <w:shd w:val="clear" w:color="auto" w:fill="auto"/>
            <w:vAlign w:val="center"/>
            <w:hideMark/>
          </w:tcPr>
          <w:p w14:paraId="003EB6C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5</w:t>
            </w:r>
          </w:p>
        </w:tc>
        <w:tc>
          <w:tcPr>
            <w:tcW w:w="566" w:type="pct"/>
            <w:shd w:val="clear" w:color="auto" w:fill="auto"/>
            <w:vAlign w:val="center"/>
            <w:hideMark/>
          </w:tcPr>
          <w:p w14:paraId="00F63DA5"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7" w:type="pct"/>
            <w:shd w:val="clear" w:color="auto" w:fill="auto"/>
            <w:vAlign w:val="center"/>
            <w:hideMark/>
          </w:tcPr>
          <w:p w14:paraId="01A79E8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c>
          <w:tcPr>
            <w:tcW w:w="565" w:type="pct"/>
            <w:shd w:val="clear" w:color="auto" w:fill="auto"/>
            <w:vAlign w:val="center"/>
            <w:hideMark/>
          </w:tcPr>
          <w:p w14:paraId="1678D8F4" w14:textId="77777777" w:rsidR="00B80A8E" w:rsidRPr="00B80A8E" w:rsidRDefault="00B80A8E" w:rsidP="00B80A8E">
            <w:pPr>
              <w:spacing w:line="240" w:lineRule="auto"/>
              <w:ind w:firstLine="0"/>
              <w:jc w:val="center"/>
              <w:rPr>
                <w:color w:val="000000"/>
                <w:sz w:val="20"/>
                <w:szCs w:val="20"/>
              </w:rPr>
            </w:pPr>
            <w:r w:rsidRPr="00B80A8E">
              <w:rPr>
                <w:color w:val="000000"/>
                <w:sz w:val="20"/>
                <w:szCs w:val="20"/>
              </w:rPr>
              <w:t>-</w:t>
            </w:r>
          </w:p>
        </w:tc>
      </w:tr>
    </w:tbl>
    <w:p w14:paraId="43FD5ACC" w14:textId="7DD1430C" w:rsidR="00D01213" w:rsidRPr="00AD2C10" w:rsidRDefault="00CC1BF0" w:rsidP="00CC1BF0">
      <w:pPr>
        <w:pStyle w:val="40"/>
      </w:pPr>
      <w:bookmarkStart w:id="130" w:name="_Toc384210922"/>
      <w:bookmarkStart w:id="131" w:name="_Toc384740276"/>
      <w:bookmarkStart w:id="132" w:name="_Toc139362843"/>
      <w:r>
        <w:t xml:space="preserve">1.3.7. </w:t>
      </w:r>
      <w:r w:rsidR="00D01213" w:rsidRPr="00AD2C10">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30"/>
      <w:bookmarkEnd w:id="131"/>
      <w:bookmarkEnd w:id="132"/>
    </w:p>
    <w:p w14:paraId="6991285C" w14:textId="77777777" w:rsidR="000D4CCC" w:rsidRPr="00AD2C10" w:rsidRDefault="000D4CCC" w:rsidP="000D2244">
      <w:pPr>
        <w:rPr>
          <w:lang w:bidi="ru-RU"/>
        </w:rPr>
      </w:pPr>
      <w:bookmarkStart w:id="133" w:name="_Toc388956146"/>
      <w:r w:rsidRPr="00AD2C10">
        <w:rPr>
          <w:lang w:bidi="ru-RU"/>
        </w:rPr>
        <w:t>В рамках выполнения работ по техническому обследованию потребителей тепловой энергии, было проведено инструментальное измерение температур теплоносителя в подающем и обратном трубопроводах.</w:t>
      </w:r>
    </w:p>
    <w:p w14:paraId="00C652FA" w14:textId="77777777" w:rsidR="00267EE0" w:rsidRPr="00AD2C10" w:rsidRDefault="000D4CCC" w:rsidP="004D773E">
      <w:pPr>
        <w:rPr>
          <w:szCs w:val="26"/>
        </w:rPr>
      </w:pPr>
      <w:r w:rsidRPr="00AD2C10">
        <w:t>По результата</w:t>
      </w:r>
      <w:r w:rsidR="009808F3" w:rsidRPr="00AD2C10">
        <w:t xml:space="preserve">м обследования, </w:t>
      </w:r>
      <w:r w:rsidRPr="00AD2C10">
        <w:t>можно сделать вывод о том, что в целом, в с</w:t>
      </w:r>
      <w:r w:rsidR="004D773E" w:rsidRPr="00AD2C10">
        <w:t>истемах теплоснабжения поселения</w:t>
      </w:r>
      <w:r w:rsidRPr="00AD2C10">
        <w:t xml:space="preserve"> значительного превышения допустимых пределов изменения температу</w:t>
      </w:r>
      <w:r w:rsidR="004D773E" w:rsidRPr="00AD2C10">
        <w:t>ры теплоносителя не наблюдается,</w:t>
      </w:r>
      <w:r w:rsidR="00B01C69" w:rsidRPr="00AD2C10">
        <w:rPr>
          <w:szCs w:val="26"/>
        </w:rPr>
        <w:t xml:space="preserve"> фактические температурные режимы отпуска тепловой энергии в тепловые сети соответствуют утвержденным графикам регулирования отпуска тепловой энергии.</w:t>
      </w:r>
    </w:p>
    <w:p w14:paraId="5369F678" w14:textId="05568F92" w:rsidR="00D01213" w:rsidRPr="00AD2C10" w:rsidRDefault="00CC1BF0" w:rsidP="00CC1BF0">
      <w:pPr>
        <w:pStyle w:val="40"/>
      </w:pPr>
      <w:bookmarkStart w:id="134" w:name="_Toc384740277"/>
      <w:bookmarkStart w:id="135" w:name="_Toc139362844"/>
      <w:bookmarkEnd w:id="133"/>
      <w:r>
        <w:t xml:space="preserve">1.3.8. </w:t>
      </w:r>
      <w:r w:rsidR="00D01213" w:rsidRPr="00AD2C10">
        <w:t>Гидравлические режимы и пьезометрические графики</w:t>
      </w:r>
      <w:bookmarkEnd w:id="134"/>
      <w:r w:rsidR="00104F5C" w:rsidRPr="00AD2C10">
        <w:t xml:space="preserve"> тепловых сетей</w:t>
      </w:r>
      <w:bookmarkEnd w:id="135"/>
    </w:p>
    <w:p w14:paraId="23213589" w14:textId="77777777" w:rsidR="0049167A" w:rsidRPr="00AD2C10" w:rsidRDefault="0049167A" w:rsidP="004B7AB6">
      <w:pPr>
        <w:rPr>
          <w:szCs w:val="26"/>
        </w:rPr>
      </w:pPr>
      <w:r w:rsidRPr="00AD2C10">
        <w:rPr>
          <w:szCs w:val="26"/>
        </w:rPr>
        <w:t>При разработке электронной модели системы теплоснабжения использован программный расчетный к</w:t>
      </w:r>
      <w:r w:rsidR="00DE790E" w:rsidRPr="00AD2C10">
        <w:rPr>
          <w:szCs w:val="26"/>
        </w:rPr>
        <w:t>омплекс ГИС Zulu Thermo версии 8.0 (разработчик ООО «Политерм», СПб).</w:t>
      </w:r>
    </w:p>
    <w:p w14:paraId="4C0F82D7" w14:textId="77777777" w:rsidR="00DE790E" w:rsidRPr="00AD2C10" w:rsidRDefault="00DE790E" w:rsidP="00DE790E">
      <w:pPr>
        <w:tabs>
          <w:tab w:val="left" w:pos="1276"/>
        </w:tabs>
        <w:rPr>
          <w:szCs w:val="26"/>
        </w:rPr>
      </w:pPr>
      <w:r w:rsidRPr="00AD2C10">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0A1B432E" w14:textId="77777777" w:rsidR="00FD2273" w:rsidRPr="00AD2C10" w:rsidRDefault="00D01213" w:rsidP="00237F44">
      <w:pPr>
        <w:rPr>
          <w:szCs w:val="26"/>
        </w:rPr>
      </w:pPr>
      <w:r w:rsidRPr="00AD2C10">
        <w:rPr>
          <w:szCs w:val="26"/>
        </w:rPr>
        <w:t>В электронной модели возможно провести гидравлическую оценку теплоснабжения потребителей при различных сценариях развития ситуации, путем открытия/закрытия секционирующих задвижек, моделирования возникновения аварийной ситуации на тепловой сети, также возможно провести гидравлический расчет при прокладке новых участков теплосетей, строительства перемычек для увеличения надежности теплоснабжения потребителей и обеспечения перспективных потребителей тепловой энергией в полном объеме.</w:t>
      </w:r>
    </w:p>
    <w:p w14:paraId="52ED03B7" w14:textId="77777777" w:rsidR="00F11E9B" w:rsidRPr="00AD2C10" w:rsidRDefault="00F11E9B" w:rsidP="00237F44">
      <w:pPr>
        <w:rPr>
          <w:szCs w:val="26"/>
        </w:rPr>
      </w:pPr>
      <w:r w:rsidRPr="00AD2C10">
        <w:rPr>
          <w:szCs w:val="26"/>
        </w:rPr>
        <w:t xml:space="preserve">Гидравлические режимы тепловых сетей описаны в п. 1.6.3. Части </w:t>
      </w:r>
      <w:r w:rsidR="00E96011" w:rsidRPr="00AD2C10">
        <w:rPr>
          <w:szCs w:val="26"/>
        </w:rPr>
        <w:t>1.</w:t>
      </w:r>
      <w:r w:rsidRPr="00AD2C10">
        <w:rPr>
          <w:szCs w:val="26"/>
        </w:rPr>
        <w:t xml:space="preserve">6 </w:t>
      </w:r>
      <w:r w:rsidR="00E96011" w:rsidRPr="00AD2C10">
        <w:rPr>
          <w:szCs w:val="26"/>
        </w:rPr>
        <w:t>Главы 1 «Существующее положение в сфере производства, передачи и потребления тепловой энергии для целей теплоснабжения».</w:t>
      </w:r>
    </w:p>
    <w:p w14:paraId="69B472AC" w14:textId="77777777" w:rsidR="00E96011" w:rsidRPr="00AD2C10" w:rsidRDefault="00E96011" w:rsidP="00237F44">
      <w:pPr>
        <w:rPr>
          <w:szCs w:val="26"/>
        </w:rPr>
      </w:pPr>
      <w:r w:rsidRPr="00AD2C10">
        <w:rPr>
          <w:szCs w:val="26"/>
        </w:rPr>
        <w:t>Пьезометрические графики и результаты гидравлического расчета систем теплоснабжения Громовского сельского поселения представлены в Приложениях 1,2.</w:t>
      </w:r>
    </w:p>
    <w:p w14:paraId="4AA01F9A" w14:textId="3F327D05" w:rsidR="00D01213" w:rsidRPr="00AD2C10" w:rsidRDefault="00CC1BF0" w:rsidP="00CC1BF0">
      <w:pPr>
        <w:pStyle w:val="40"/>
      </w:pPr>
      <w:bookmarkStart w:id="136" w:name="_Toc375643431"/>
      <w:bookmarkStart w:id="137" w:name="_Toc384210924"/>
      <w:bookmarkStart w:id="138" w:name="_Toc384740278"/>
      <w:bookmarkStart w:id="139" w:name="_Toc139362845"/>
      <w:r>
        <w:t xml:space="preserve">1.3.9. </w:t>
      </w:r>
      <w:r w:rsidR="00D01213" w:rsidRPr="00AD2C10">
        <w:t>Статистика отказов тепловых сетей (аварий</w:t>
      </w:r>
      <w:r w:rsidR="00104F5C" w:rsidRPr="00AD2C10">
        <w:t>ных ситуаций</w:t>
      </w:r>
      <w:r w:rsidR="00D01213" w:rsidRPr="00AD2C10">
        <w:t>) за последние 5 лет</w:t>
      </w:r>
      <w:bookmarkEnd w:id="136"/>
      <w:bookmarkEnd w:id="137"/>
      <w:bookmarkEnd w:id="138"/>
      <w:bookmarkEnd w:id="139"/>
    </w:p>
    <w:p w14:paraId="7BE93F18" w14:textId="77777777" w:rsidR="00D932B1" w:rsidRPr="00AD2C10" w:rsidRDefault="00D932B1" w:rsidP="008A3EA4">
      <w:pPr>
        <w:pStyle w:val="afffff0"/>
        <w:ind w:firstLine="709"/>
      </w:pPr>
      <w:r w:rsidRPr="00AD2C10">
        <w:t>Авария – повреждение трубопровода тепловой сети, если в период отопительного сезона это привело к перерыву теплоснабжения объектов жил соцкультбыта на срок 36 ч и более.</w:t>
      </w:r>
    </w:p>
    <w:p w14:paraId="3E2667FE" w14:textId="77777777" w:rsidR="00D932B1" w:rsidRPr="00AD2C10" w:rsidRDefault="00D932B1" w:rsidP="008A3EA4">
      <w:pPr>
        <w:pStyle w:val="afffff0"/>
        <w:ind w:firstLine="709"/>
      </w:pPr>
      <w:r w:rsidRPr="00AD2C10">
        <w:t>Инцидент – отказ или повреждение оборудования и (или) трубопроводов тепловых сетей, отклонения от гидравлического и (или) теплового режимов, нарушение требований федеральных законов и иных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w:t>
      </w:r>
    </w:p>
    <w:p w14:paraId="627040E1" w14:textId="77777777" w:rsidR="00D932B1" w:rsidRPr="00AD2C10" w:rsidRDefault="00D932B1" w:rsidP="008A3EA4">
      <w:pPr>
        <w:pStyle w:val="afffff0"/>
        <w:ind w:firstLine="709"/>
      </w:pPr>
      <w:r w:rsidRPr="00AD2C10">
        <w:t>Технологические нарушения – нарушения в работе тепловых сетей, которые в зависимости от характера и тяжести последствий (воздействия на персонал, отклонения параметров энергоносителя, экологического воздействия, объемов повреждения оборудования, других факторов снижения надежности) подразделяются на аварии и инциденты, включая:</w:t>
      </w:r>
    </w:p>
    <w:p w14:paraId="0775EE21" w14:textId="77777777" w:rsidR="00D932B1" w:rsidRPr="00AD2C10" w:rsidRDefault="00D932B1" w:rsidP="008A3EA4">
      <w:pPr>
        <w:pStyle w:val="afffff0"/>
        <w:ind w:firstLine="709"/>
      </w:pPr>
      <w:r w:rsidRPr="00AD2C10">
        <w:t>Технологический отказ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14:paraId="523D1B2A" w14:textId="77777777" w:rsidR="0010685A" w:rsidRPr="00AD2C10" w:rsidRDefault="00D932B1" w:rsidP="008A3EA4">
      <w:pPr>
        <w:pStyle w:val="afffff0"/>
        <w:ind w:firstLine="709"/>
      </w:pPr>
      <w:r w:rsidRPr="00AD2C10">
        <w:t>Функциональный отказ – повреждение зданий, сооружений, оборудования (в том числе резервного и вспомогательного), не повлиявшие на технологический процесс передачи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тепловой энергии.</w:t>
      </w:r>
    </w:p>
    <w:p w14:paraId="0D47F66C" w14:textId="77777777" w:rsidR="00D932B1" w:rsidRPr="00AD2C10" w:rsidRDefault="00D932B1" w:rsidP="008A3EA4">
      <w:pPr>
        <w:pStyle w:val="afffff0"/>
        <w:ind w:firstLine="709"/>
      </w:pPr>
      <w:r w:rsidRPr="00AD2C10">
        <w:t>Данные по аварийным ситуациям на тепловых сетях котельных в п. Громово, п.ст. Громово и п. Владимировка за последние 5 лет, а также дан</w:t>
      </w:r>
      <w:r w:rsidR="000E7CC9" w:rsidRPr="00AD2C10">
        <w:t>ные по отказам на тепловых сетях не предоставлены.</w:t>
      </w:r>
    </w:p>
    <w:p w14:paraId="1CC550BF" w14:textId="35F0236B" w:rsidR="00D01213" w:rsidRPr="00AD2C10" w:rsidRDefault="00CC1BF0" w:rsidP="00CC1BF0">
      <w:pPr>
        <w:pStyle w:val="40"/>
      </w:pPr>
      <w:bookmarkStart w:id="140" w:name="_Toc384210925"/>
      <w:bookmarkStart w:id="141" w:name="_Toc384740279"/>
      <w:bookmarkStart w:id="142" w:name="_Toc139362846"/>
      <w:r>
        <w:t xml:space="preserve">1.3.10. </w:t>
      </w:r>
      <w:r w:rsidR="00D01213" w:rsidRPr="00AD2C10">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40"/>
      <w:bookmarkEnd w:id="141"/>
      <w:bookmarkEnd w:id="142"/>
    </w:p>
    <w:p w14:paraId="58B77C1D" w14:textId="77777777" w:rsidR="00531B61" w:rsidRPr="00AD2C10" w:rsidRDefault="00531B61" w:rsidP="00B230B4">
      <w:pPr>
        <w:spacing w:after="120"/>
        <w:rPr>
          <w:szCs w:val="26"/>
        </w:rPr>
      </w:pPr>
      <w:r w:rsidRPr="00AD2C10">
        <w:rPr>
          <w:szCs w:val="26"/>
        </w:rPr>
        <w:t>Статистика аварийно-восстановительных ремонтов за последние 5 лет на территории Громовского сельского поселения не предоставлена.</w:t>
      </w:r>
    </w:p>
    <w:p w14:paraId="12213E61" w14:textId="33B6ECC6" w:rsidR="00D01213" w:rsidRPr="00AD2C10" w:rsidRDefault="00CC1BF0" w:rsidP="00CC1BF0">
      <w:pPr>
        <w:pStyle w:val="40"/>
      </w:pPr>
      <w:bookmarkStart w:id="143" w:name="_Toc384210926"/>
      <w:bookmarkStart w:id="144" w:name="_Toc384740280"/>
      <w:bookmarkStart w:id="145" w:name="_Toc139362847"/>
      <w:r>
        <w:t xml:space="preserve">1.3.11. </w:t>
      </w:r>
      <w:r w:rsidR="00D01213" w:rsidRPr="00AD2C10">
        <w:t>Описание процедур диагностики состояния тепловых сетей и планирования капитальных (текущих) ремонтов</w:t>
      </w:r>
      <w:bookmarkEnd w:id="143"/>
      <w:bookmarkEnd w:id="144"/>
      <w:bookmarkEnd w:id="145"/>
    </w:p>
    <w:p w14:paraId="2062BA8D" w14:textId="77777777" w:rsidR="00DB7047" w:rsidRPr="00AD2C10" w:rsidRDefault="00DB7047" w:rsidP="00DB7047">
      <w:pPr>
        <w:pStyle w:val="afffff0"/>
        <w:ind w:firstLine="709"/>
      </w:pPr>
      <w:r w:rsidRPr="00AD2C10">
        <w:t>В целях организации мониторинга за состоянием оборудования тепловых сетей применяются следующие виды диагностики:</w:t>
      </w:r>
    </w:p>
    <w:p w14:paraId="069B6641" w14:textId="77777777" w:rsidR="00DB7047" w:rsidRPr="00AD2C10" w:rsidRDefault="00DB7047" w:rsidP="00F877F2">
      <w:pPr>
        <w:pStyle w:val="afffff0"/>
        <w:numPr>
          <w:ilvl w:val="0"/>
          <w:numId w:val="37"/>
        </w:numPr>
        <w:rPr>
          <w:b/>
        </w:rPr>
      </w:pPr>
      <w:r w:rsidRPr="00AD2C10">
        <w:rPr>
          <w:b/>
        </w:rPr>
        <w:t>Эксплуатационные испытания:</w:t>
      </w:r>
    </w:p>
    <w:p w14:paraId="12AE737A" w14:textId="77777777" w:rsidR="00DB7047" w:rsidRPr="00AD2C10" w:rsidRDefault="00DB7047" w:rsidP="00F877F2">
      <w:pPr>
        <w:pStyle w:val="afffff0"/>
        <w:numPr>
          <w:ilvl w:val="0"/>
          <w:numId w:val="38"/>
        </w:numPr>
        <w:ind w:left="0" w:firstLine="360"/>
        <w:rPr>
          <w:b/>
        </w:rPr>
      </w:pPr>
      <w:r w:rsidRPr="00AD2C10">
        <w:t>Гидравлические испытания на плотность и механическую прочность – проводятся ежегодно после отопительного сезона и на секционных участках после проведения ремонтов. Испытания проводятся согласно требованиям «ПТЭ электрических станций и сетей РФ», утв. приказом Минэнерго РФ от 19.06.2003 №229, и «Правил промышленной безопасности опасных производственных объектов, на которых используется оборудование, работающее под избыточным давлением» (ФНП), утв. приказом Ростехнадзора от 25.03.2014г. №116. Результаты испытаний обрабатываются и оформляются актом, информация о проведении испытаний вносится в паспорта теплотрасс. Выявленные в процессе испытаний дефекты устраняются в межотопительный период согласно графику проведения ремонтных работ. Дефекты, влияющие на надежность и/или качество обеспечения ГВС потребителей, устраняются незамедлительно.</w:t>
      </w:r>
    </w:p>
    <w:p w14:paraId="4990DB13" w14:textId="77777777" w:rsidR="00DB7047" w:rsidRPr="00AD2C10" w:rsidRDefault="00DB7047" w:rsidP="00F877F2">
      <w:pPr>
        <w:pStyle w:val="afffff0"/>
        <w:numPr>
          <w:ilvl w:val="0"/>
          <w:numId w:val="38"/>
        </w:numPr>
        <w:ind w:left="0" w:firstLine="360"/>
        <w:rPr>
          <w:b/>
        </w:rPr>
      </w:pPr>
      <w:r w:rsidRPr="00AD2C10">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утв. приказом Минэнерго РФ от 19.06.2003 №229,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w:t>
      </w:r>
    </w:p>
    <w:p w14:paraId="553133E1" w14:textId="77777777" w:rsidR="00DB7047" w:rsidRPr="00AD2C10" w:rsidRDefault="00DB7047" w:rsidP="00F877F2">
      <w:pPr>
        <w:pStyle w:val="afffff0"/>
        <w:numPr>
          <w:ilvl w:val="0"/>
          <w:numId w:val="38"/>
        </w:numPr>
        <w:ind w:left="0" w:firstLine="360"/>
        <w:rPr>
          <w:b/>
        </w:rPr>
      </w:pPr>
      <w:r w:rsidRPr="00AD2C10">
        <w:t>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утв. приказом Минэнерго РФ от 19.06.2003 №229,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и вносятся в паспорта теплотрасс.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год.j</w:t>
      </w:r>
    </w:p>
    <w:p w14:paraId="5BA01F9F" w14:textId="77777777" w:rsidR="00DB7047" w:rsidRPr="00AD2C10" w:rsidRDefault="00DB7047" w:rsidP="00F877F2">
      <w:pPr>
        <w:pStyle w:val="afffff0"/>
        <w:numPr>
          <w:ilvl w:val="0"/>
          <w:numId w:val="37"/>
        </w:numPr>
        <w:rPr>
          <w:b/>
        </w:rPr>
      </w:pPr>
      <w:r w:rsidRPr="00AD2C10">
        <w:rPr>
          <w:b/>
        </w:rPr>
        <w:t>Регламентные работы:</w:t>
      </w:r>
    </w:p>
    <w:p w14:paraId="28E9EB48" w14:textId="77777777" w:rsidR="00DB7047" w:rsidRPr="00AD2C10" w:rsidRDefault="00DB7047" w:rsidP="00F877F2">
      <w:pPr>
        <w:pStyle w:val="afffff0"/>
        <w:numPr>
          <w:ilvl w:val="0"/>
          <w:numId w:val="39"/>
        </w:numPr>
        <w:ind w:left="0" w:firstLine="360"/>
      </w:pPr>
      <w:r w:rsidRPr="00AD2C10">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интенсивность внутренней коррозии.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30F3FECD" w14:textId="77777777" w:rsidR="00DB7047" w:rsidRPr="00AD2C10" w:rsidRDefault="00DB7047" w:rsidP="00F877F2">
      <w:pPr>
        <w:pStyle w:val="afffff0"/>
        <w:numPr>
          <w:ilvl w:val="0"/>
          <w:numId w:val="39"/>
        </w:numPr>
        <w:ind w:left="0" w:firstLine="360"/>
      </w:pPr>
      <w:r w:rsidRPr="00AD2C10">
        <w:t>Контрольные шурфовки – проводятся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При проведении контрольных шурфов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При необходимости производится отъем грунта, или/наносов с канала, тепловой изоляции для проведения хим. анализа.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14:paraId="1B82C98E" w14:textId="77777777" w:rsidR="00DB7047" w:rsidRPr="00AD2C10" w:rsidRDefault="00DB7047" w:rsidP="00F877F2">
      <w:pPr>
        <w:pStyle w:val="afffff0"/>
        <w:numPr>
          <w:ilvl w:val="0"/>
          <w:numId w:val="39"/>
        </w:numPr>
        <w:ind w:left="0" w:firstLine="360"/>
      </w:pPr>
      <w:r w:rsidRPr="00AD2C10">
        <w:t>Техническое освидетельствование – проводится в части наружного осмотра, гидравлических испытаний и технического диагностирования:</w:t>
      </w:r>
    </w:p>
    <w:p w14:paraId="037B0037" w14:textId="77777777" w:rsidR="00DB7047" w:rsidRPr="00AD2C10" w:rsidRDefault="00DB7047" w:rsidP="00B230B4">
      <w:pPr>
        <w:pStyle w:val="afffff0"/>
        <w:ind w:firstLine="426"/>
      </w:pPr>
      <w:r w:rsidRPr="00AD2C10">
        <w:t>−</w:t>
      </w:r>
      <w:r w:rsidRPr="00AD2C10">
        <w:tab/>
        <w:t>наружный осмотр - ежегодно;</w:t>
      </w:r>
    </w:p>
    <w:p w14:paraId="20C3F73A" w14:textId="77777777" w:rsidR="00DB7047" w:rsidRPr="00AD2C10" w:rsidRDefault="00DB7047" w:rsidP="00B230B4">
      <w:pPr>
        <w:pStyle w:val="afffff0"/>
        <w:ind w:firstLine="426"/>
      </w:pPr>
      <w:r w:rsidRPr="00AD2C10">
        <w:t>−</w:t>
      </w:r>
      <w:r w:rsidRPr="00AD2C10">
        <w:tab/>
        <w:t>гидравлические испытания – ежегодно, а также перед пуском в эксплуатацию после монтажа или ремонта, связанного со сваркой;</w:t>
      </w:r>
    </w:p>
    <w:p w14:paraId="18F03D38" w14:textId="77777777" w:rsidR="00DB7047" w:rsidRPr="00AD2C10" w:rsidRDefault="00DB7047" w:rsidP="00B230B4">
      <w:pPr>
        <w:pStyle w:val="afffff0"/>
        <w:ind w:firstLine="426"/>
      </w:pPr>
      <w:r w:rsidRPr="00AD2C10">
        <w:t>−</w:t>
      </w:r>
      <w:r w:rsidRPr="00AD2C10">
        <w:tab/>
        <w:t>систематические обходы теплотрасс с записью в журналах выявленных дефектов оборудования (в ОЗП – 2 раза в месяц; в межотопительный период – 1 раз в месяц);</w:t>
      </w:r>
    </w:p>
    <w:p w14:paraId="53695C51" w14:textId="77777777" w:rsidR="00DB7047" w:rsidRPr="00AD2C10" w:rsidRDefault="00DB7047" w:rsidP="00B230B4">
      <w:pPr>
        <w:pStyle w:val="afffff0"/>
        <w:ind w:firstLine="426"/>
      </w:pPr>
      <w:r w:rsidRPr="00AD2C10">
        <w:t>−</w:t>
      </w:r>
      <w:r w:rsidRPr="00AD2C10">
        <w:tab/>
        <w:t>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w:t>
      </w:r>
    </w:p>
    <w:p w14:paraId="0C077A80" w14:textId="77777777" w:rsidR="00DB7047" w:rsidRPr="00AD2C10" w:rsidRDefault="00DB7047" w:rsidP="00B230B4">
      <w:pPr>
        <w:pStyle w:val="afffff0"/>
        <w:ind w:firstLine="426"/>
      </w:pPr>
      <w:r w:rsidRPr="00AD2C10">
        <w:t>−</w:t>
      </w:r>
      <w:r w:rsidRPr="00AD2C10">
        <w:tab/>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15F349A2" w14:textId="77777777" w:rsidR="00DB7047" w:rsidRPr="00AD2C10" w:rsidRDefault="00DB7047" w:rsidP="00F877F2">
      <w:pPr>
        <w:pStyle w:val="afffff0"/>
        <w:numPr>
          <w:ilvl w:val="0"/>
          <w:numId w:val="37"/>
        </w:numPr>
        <w:rPr>
          <w:b/>
        </w:rPr>
      </w:pPr>
      <w:r w:rsidRPr="00AD2C10">
        <w:rPr>
          <w:b/>
        </w:rPr>
        <w:t>Планирование капитальных (текущих) ремонтов</w:t>
      </w:r>
    </w:p>
    <w:p w14:paraId="315C8A1E" w14:textId="77777777" w:rsidR="00DB7047" w:rsidRPr="00AD2C10" w:rsidRDefault="00DB7047" w:rsidP="00F877F2">
      <w:pPr>
        <w:pStyle w:val="afffff0"/>
        <w:numPr>
          <w:ilvl w:val="0"/>
          <w:numId w:val="40"/>
        </w:numPr>
        <w:ind w:left="0" w:firstLine="360"/>
      </w:pPr>
      <w:r w:rsidRPr="00AD2C10">
        <w:t>На основании результатов испытаний, осмотров, обследования оборудования и условий эксплуатации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462B7891" w14:textId="77777777" w:rsidR="00DB7047" w:rsidRPr="00AD2C10" w:rsidRDefault="00DB7047" w:rsidP="00F877F2">
      <w:pPr>
        <w:pStyle w:val="afffff0"/>
        <w:numPr>
          <w:ilvl w:val="0"/>
          <w:numId w:val="40"/>
        </w:numPr>
        <w:ind w:left="0" w:firstLine="360"/>
      </w:pPr>
      <w:r w:rsidRPr="00AD2C10">
        <w:t>На основании перспективного графика ремонтов разрабатывается перспективный план подготовки к ремонту на 5 лет.</w:t>
      </w:r>
    </w:p>
    <w:p w14:paraId="0CBD1A16" w14:textId="77777777" w:rsidR="00DB7047" w:rsidRPr="00AD2C10" w:rsidRDefault="00DB7047" w:rsidP="00F877F2">
      <w:pPr>
        <w:pStyle w:val="afffff0"/>
        <w:numPr>
          <w:ilvl w:val="0"/>
          <w:numId w:val="40"/>
        </w:numPr>
        <w:ind w:left="0" w:firstLine="360"/>
      </w:pPr>
      <w:r w:rsidRPr="00AD2C10">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обследований и освидетельствования.</w:t>
      </w:r>
    </w:p>
    <w:p w14:paraId="4D9E7570" w14:textId="77777777" w:rsidR="00737E44" w:rsidRPr="00AD2C10" w:rsidRDefault="00737E44" w:rsidP="00E232B5">
      <w:pPr>
        <w:pStyle w:val="afffff0"/>
        <w:ind w:firstLine="709"/>
      </w:pPr>
      <w:r w:rsidRPr="00AD2C10">
        <w:t xml:space="preserve">Для выявления мест утечек теплоносителя из трубопроводов, теплоснабжающие и теплосетевые организации применяют </w:t>
      </w:r>
      <w:r w:rsidR="00E232B5" w:rsidRPr="00AD2C10">
        <w:t>следующий метод:</w:t>
      </w:r>
    </w:p>
    <w:p w14:paraId="530C3369" w14:textId="77777777" w:rsidR="00737E44" w:rsidRPr="00AD2C10" w:rsidRDefault="00737E44" w:rsidP="00A030F6">
      <w:pPr>
        <w:pStyle w:val="afffff0"/>
        <w:ind w:firstLine="709"/>
        <w:jc w:val="left"/>
        <w:rPr>
          <w:b/>
          <w:bCs/>
        </w:rPr>
      </w:pPr>
      <w:r w:rsidRPr="00AD2C10">
        <w:rPr>
          <w:b/>
          <w:bCs/>
        </w:rPr>
        <w:t>Гидравлические испытания повышенным давлением</w:t>
      </w:r>
    </w:p>
    <w:p w14:paraId="161D284D" w14:textId="77777777" w:rsidR="00737E44" w:rsidRPr="00AD2C10" w:rsidRDefault="00737E44" w:rsidP="00E232B5">
      <w:pPr>
        <w:pStyle w:val="afffff0"/>
        <w:ind w:firstLine="709"/>
      </w:pPr>
      <w:r w:rsidRPr="00AD2C10">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w:t>
      </w:r>
      <w:r w:rsidR="00795618" w:rsidRPr="00AD2C10">
        <w:t>т низкую эффективность 20 – 40%</w:t>
      </w:r>
      <w:r w:rsidRPr="00AD2C10">
        <w:t xml:space="preserve">.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 </w:t>
      </w:r>
    </w:p>
    <w:p w14:paraId="779FCDB0" w14:textId="026D84D1" w:rsidR="00D01213" w:rsidRPr="00AD2C10" w:rsidRDefault="00CC1BF0" w:rsidP="00CC1BF0">
      <w:pPr>
        <w:pStyle w:val="40"/>
      </w:pPr>
      <w:bookmarkStart w:id="146" w:name="_Toc375643433"/>
      <w:bookmarkStart w:id="147" w:name="_Toc384210927"/>
      <w:bookmarkStart w:id="148" w:name="_Toc384740281"/>
      <w:bookmarkStart w:id="149" w:name="_Toc139362848"/>
      <w:r>
        <w:t xml:space="preserve">1.3.12. </w:t>
      </w:r>
      <w:r w:rsidR="00D01213" w:rsidRPr="00AD2C10">
        <w:t xml:space="preserve">Описание периодичности и соответствия </w:t>
      </w:r>
      <w:r w:rsidR="003D116D">
        <w:t xml:space="preserve">требованиям </w:t>
      </w:r>
      <w:r w:rsidR="00D01213" w:rsidRPr="00AD2C10">
        <w:t>технически</w:t>
      </w:r>
      <w:r w:rsidR="003D116D">
        <w:t>х</w:t>
      </w:r>
      <w:r w:rsidR="00D01213" w:rsidRPr="00AD2C10">
        <w:t xml:space="preserve"> регламент</w:t>
      </w:r>
      <w:r w:rsidR="003D116D">
        <w:t>ов</w:t>
      </w:r>
      <w:r w:rsidR="00D01213" w:rsidRPr="00AD2C10">
        <w:t xml:space="preserve"> и иным обязател</w:t>
      </w:r>
      <w:r w:rsidR="00104F5C" w:rsidRPr="00AD2C10">
        <w:t>ьным требованиям процедур летнего ремонта</w:t>
      </w:r>
      <w:r w:rsidR="00D01213" w:rsidRPr="00AD2C10">
        <w:t xml:space="preserve"> с параметрами и методами испытаний (гидравлических, температурных, на тепловые потери) тепловых сетей</w:t>
      </w:r>
      <w:bookmarkEnd w:id="146"/>
      <w:bookmarkEnd w:id="147"/>
      <w:bookmarkEnd w:id="148"/>
      <w:bookmarkEnd w:id="149"/>
    </w:p>
    <w:p w14:paraId="48A2D039" w14:textId="77777777" w:rsidR="00CB25DA" w:rsidRPr="00AD2C10" w:rsidRDefault="00CB25DA" w:rsidP="00CB25DA">
      <w:pPr>
        <w:widowControl w:val="0"/>
        <w:autoSpaceDE w:val="0"/>
        <w:autoSpaceDN w:val="0"/>
        <w:rPr>
          <w:szCs w:val="26"/>
          <w:lang w:bidi="ru-RU"/>
        </w:rPr>
      </w:pPr>
      <w:r w:rsidRPr="00AD2C10">
        <w:rPr>
          <w:szCs w:val="26"/>
          <w:lang w:bidi="ru-RU"/>
        </w:rPr>
        <w:t>Согласно п. 6.82 МДК 4–02.2001 «Типовая инструкция по технической эксплуатации тепловых сетей систем коммунального теплоснабжения»:</w:t>
      </w:r>
    </w:p>
    <w:p w14:paraId="291AFB24" w14:textId="77777777" w:rsidR="00CB25DA" w:rsidRPr="00AD2C10" w:rsidRDefault="00CB25DA" w:rsidP="00CB25DA">
      <w:pPr>
        <w:widowControl w:val="0"/>
        <w:autoSpaceDE w:val="0"/>
        <w:autoSpaceDN w:val="0"/>
        <w:rPr>
          <w:szCs w:val="26"/>
          <w:lang w:bidi="ru-RU"/>
        </w:rPr>
      </w:pPr>
      <w:r w:rsidRPr="00AD2C10">
        <w:rPr>
          <w:szCs w:val="26"/>
          <w:lang w:bidi="ru-RU"/>
        </w:rPr>
        <w:t>Тепловые сети, находящиеся в эксплуатации, должны подвергаться следующим испытаниям:</w:t>
      </w:r>
    </w:p>
    <w:p w14:paraId="0B216527"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гидравлическим испытаниям с целью проверки прочности и плотности трубопроводов, их элементов и арматуры;</w:t>
      </w:r>
    </w:p>
    <w:p w14:paraId="1B32512D"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7460F42D"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испытаниям на тепловые потери для определения фактических тепловых потерь теплопроводами в зависимости от типа строительно– изоляционных конструкций, срока службы, состояния и условий</w:t>
      </w:r>
      <w:r w:rsidRPr="00AD2C10">
        <w:rPr>
          <w:spacing w:val="-14"/>
          <w:szCs w:val="26"/>
          <w:lang w:bidi="ru-RU"/>
        </w:rPr>
        <w:t xml:space="preserve"> </w:t>
      </w:r>
      <w:r w:rsidRPr="00AD2C10">
        <w:rPr>
          <w:szCs w:val="26"/>
          <w:lang w:bidi="ru-RU"/>
        </w:rPr>
        <w:t>эксплуатации;</w:t>
      </w:r>
    </w:p>
    <w:p w14:paraId="46845177"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испытаниям на гидравлические потери для получения гидравлических характеристик</w:t>
      </w:r>
      <w:r w:rsidRPr="00AD2C10">
        <w:rPr>
          <w:spacing w:val="-3"/>
          <w:szCs w:val="26"/>
          <w:lang w:bidi="ru-RU"/>
        </w:rPr>
        <w:t xml:space="preserve"> </w:t>
      </w:r>
      <w:r w:rsidRPr="00AD2C10">
        <w:rPr>
          <w:szCs w:val="26"/>
          <w:lang w:bidi="ru-RU"/>
        </w:rPr>
        <w:t>трубопроводов;</w:t>
      </w:r>
    </w:p>
    <w:p w14:paraId="5D362A74"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w:t>
      </w:r>
      <w:r w:rsidRPr="00AD2C10">
        <w:rPr>
          <w:spacing w:val="-11"/>
          <w:szCs w:val="26"/>
          <w:lang w:bidi="ru-RU"/>
        </w:rPr>
        <w:t xml:space="preserve"> </w:t>
      </w:r>
      <w:r w:rsidRPr="00AD2C10">
        <w:rPr>
          <w:szCs w:val="26"/>
          <w:lang w:bidi="ru-RU"/>
        </w:rPr>
        <w:t>сетей).</w:t>
      </w:r>
    </w:p>
    <w:p w14:paraId="02079762" w14:textId="77777777" w:rsidR="00CB25DA" w:rsidRPr="00AD2C10" w:rsidRDefault="00CB25DA" w:rsidP="00CB25DA">
      <w:pPr>
        <w:widowControl w:val="0"/>
        <w:autoSpaceDE w:val="0"/>
        <w:autoSpaceDN w:val="0"/>
        <w:rPr>
          <w:szCs w:val="26"/>
          <w:lang w:bidi="ru-RU"/>
        </w:rPr>
      </w:pPr>
      <w:r w:rsidRPr="00AD2C10">
        <w:rPr>
          <w:szCs w:val="26"/>
          <w:lang w:bidi="ru-RU"/>
        </w:rPr>
        <w:t>Все виды испытаний должны проводиться раздельно. Совмещение во времени двух видов испытаний не допускается.</w:t>
      </w:r>
    </w:p>
    <w:p w14:paraId="78474C03" w14:textId="77777777" w:rsidR="00CB25DA" w:rsidRPr="00AD2C10" w:rsidRDefault="00CB25DA" w:rsidP="00CB25DA">
      <w:pPr>
        <w:widowControl w:val="0"/>
        <w:autoSpaceDE w:val="0"/>
        <w:autoSpaceDN w:val="0"/>
        <w:rPr>
          <w:szCs w:val="26"/>
          <w:lang w:bidi="ru-RU"/>
        </w:rPr>
      </w:pPr>
      <w:r w:rsidRPr="00AD2C10">
        <w:rPr>
          <w:szCs w:val="26"/>
          <w:lang w:bidi="ru-RU"/>
        </w:rPr>
        <w:t>На каждый вид испытаний должна быть составлена рабочая программа, которая утверждается главным инженером.</w:t>
      </w:r>
    </w:p>
    <w:p w14:paraId="623BFEE2" w14:textId="77777777" w:rsidR="00CB25DA" w:rsidRPr="00AD2C10" w:rsidRDefault="00CB25DA" w:rsidP="00CB25DA">
      <w:pPr>
        <w:widowControl w:val="0"/>
        <w:autoSpaceDE w:val="0"/>
        <w:autoSpaceDN w:val="0"/>
        <w:rPr>
          <w:szCs w:val="26"/>
          <w:lang w:bidi="ru-RU"/>
        </w:rPr>
      </w:pPr>
      <w:r w:rsidRPr="00AD2C10">
        <w:rPr>
          <w:szCs w:val="26"/>
          <w:lang w:bidi="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w:t>
      </w:r>
      <w:r w:rsidRPr="00AD2C10">
        <w:rPr>
          <w:spacing w:val="4"/>
          <w:szCs w:val="26"/>
          <w:lang w:bidi="ru-RU"/>
        </w:rPr>
        <w:t xml:space="preserve"> </w:t>
      </w:r>
      <w:r w:rsidRPr="00AD2C10">
        <w:rPr>
          <w:szCs w:val="26"/>
          <w:lang w:bidi="ru-RU"/>
        </w:rPr>
        <w:t>сети.</w:t>
      </w:r>
    </w:p>
    <w:p w14:paraId="32AE1552" w14:textId="77777777" w:rsidR="00CB25DA" w:rsidRPr="00AD2C10" w:rsidRDefault="00CB25DA" w:rsidP="00CB25DA">
      <w:pPr>
        <w:widowControl w:val="0"/>
        <w:autoSpaceDE w:val="0"/>
        <w:autoSpaceDN w:val="0"/>
        <w:rPr>
          <w:szCs w:val="26"/>
          <w:lang w:bidi="ru-RU"/>
        </w:rPr>
      </w:pPr>
      <w:r w:rsidRPr="00AD2C10">
        <w:rPr>
          <w:szCs w:val="26"/>
          <w:lang w:bidi="ru-RU"/>
        </w:rPr>
        <w:t>Рабочая программа испытания должна содержать следующие данные:</w:t>
      </w:r>
    </w:p>
    <w:p w14:paraId="5B74AFDF"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задачи и основные положения методики проведения</w:t>
      </w:r>
      <w:r w:rsidRPr="00AD2C10">
        <w:rPr>
          <w:spacing w:val="-9"/>
          <w:szCs w:val="26"/>
          <w:lang w:bidi="ru-RU"/>
        </w:rPr>
        <w:t xml:space="preserve"> </w:t>
      </w:r>
      <w:r w:rsidRPr="00AD2C10">
        <w:rPr>
          <w:szCs w:val="26"/>
          <w:lang w:bidi="ru-RU"/>
        </w:rPr>
        <w:t>испытания;</w:t>
      </w:r>
    </w:p>
    <w:p w14:paraId="268BE9FC"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перечень подготовительных, организационных и технологических мероприятий;</w:t>
      </w:r>
    </w:p>
    <w:p w14:paraId="609C3892"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 xml:space="preserve">последовательность отдельных этапов и операций во   </w:t>
      </w:r>
      <w:r w:rsidRPr="00AD2C10">
        <w:rPr>
          <w:spacing w:val="-4"/>
          <w:szCs w:val="26"/>
          <w:lang w:bidi="ru-RU"/>
        </w:rPr>
        <w:t xml:space="preserve">время </w:t>
      </w:r>
      <w:r w:rsidRPr="00AD2C10">
        <w:rPr>
          <w:szCs w:val="26"/>
          <w:lang w:bidi="ru-RU"/>
        </w:rPr>
        <w:t>испытания;</w:t>
      </w:r>
    </w:p>
    <w:p w14:paraId="64331294"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режимы работы оборудования источника тепла и тепловой сети (расход и параметры теплоносителя во время каждого этапа</w:t>
      </w:r>
      <w:r w:rsidRPr="00AD2C10">
        <w:rPr>
          <w:spacing w:val="-8"/>
          <w:szCs w:val="26"/>
          <w:lang w:bidi="ru-RU"/>
        </w:rPr>
        <w:t xml:space="preserve"> </w:t>
      </w:r>
      <w:r w:rsidRPr="00AD2C10">
        <w:rPr>
          <w:szCs w:val="26"/>
          <w:lang w:bidi="ru-RU"/>
        </w:rPr>
        <w:t>испытания);</w:t>
      </w:r>
    </w:p>
    <w:p w14:paraId="165C93EE"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схемы работы насосно–подогревательной установки источника тепла при каждом режиме</w:t>
      </w:r>
      <w:r w:rsidRPr="00AD2C10">
        <w:rPr>
          <w:spacing w:val="-1"/>
          <w:szCs w:val="26"/>
          <w:lang w:bidi="ru-RU"/>
        </w:rPr>
        <w:t xml:space="preserve"> </w:t>
      </w:r>
      <w:r w:rsidRPr="00AD2C10">
        <w:rPr>
          <w:szCs w:val="26"/>
          <w:lang w:bidi="ru-RU"/>
        </w:rPr>
        <w:t>испытания;</w:t>
      </w:r>
    </w:p>
    <w:p w14:paraId="78A3D4F8"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схемы включения и переключений в тепловой</w:t>
      </w:r>
      <w:r w:rsidRPr="00AD2C10">
        <w:rPr>
          <w:spacing w:val="-7"/>
          <w:szCs w:val="26"/>
          <w:lang w:bidi="ru-RU"/>
        </w:rPr>
        <w:t xml:space="preserve"> </w:t>
      </w:r>
      <w:r w:rsidRPr="00AD2C10">
        <w:rPr>
          <w:szCs w:val="26"/>
          <w:lang w:bidi="ru-RU"/>
        </w:rPr>
        <w:t>сети;</w:t>
      </w:r>
    </w:p>
    <w:p w14:paraId="402E212F"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сроки проведения каждого отдельного этапа или режима</w:t>
      </w:r>
      <w:r w:rsidRPr="00AD2C10">
        <w:rPr>
          <w:spacing w:val="-14"/>
          <w:szCs w:val="26"/>
          <w:lang w:bidi="ru-RU"/>
        </w:rPr>
        <w:t xml:space="preserve"> </w:t>
      </w:r>
      <w:r w:rsidRPr="00AD2C10">
        <w:rPr>
          <w:szCs w:val="26"/>
          <w:lang w:bidi="ru-RU"/>
        </w:rPr>
        <w:t>испытания;</w:t>
      </w:r>
    </w:p>
    <w:p w14:paraId="44BBE1EA"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точки наблюдения, объект наблюдения, количество наблюдателей в каждой</w:t>
      </w:r>
      <w:r w:rsidRPr="00AD2C10">
        <w:rPr>
          <w:spacing w:val="-2"/>
          <w:szCs w:val="26"/>
          <w:lang w:bidi="ru-RU"/>
        </w:rPr>
        <w:t xml:space="preserve"> </w:t>
      </w:r>
      <w:r w:rsidRPr="00AD2C10">
        <w:rPr>
          <w:szCs w:val="26"/>
          <w:lang w:bidi="ru-RU"/>
        </w:rPr>
        <w:t>точке;</w:t>
      </w:r>
    </w:p>
    <w:p w14:paraId="76D69FAD"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оперативные средства связи и</w:t>
      </w:r>
      <w:r w:rsidRPr="00AD2C10">
        <w:rPr>
          <w:spacing w:val="-4"/>
          <w:szCs w:val="26"/>
          <w:lang w:bidi="ru-RU"/>
        </w:rPr>
        <w:t xml:space="preserve"> </w:t>
      </w:r>
      <w:r w:rsidRPr="00AD2C10">
        <w:rPr>
          <w:szCs w:val="26"/>
          <w:lang w:bidi="ru-RU"/>
        </w:rPr>
        <w:t>транспорта;</w:t>
      </w:r>
    </w:p>
    <w:p w14:paraId="22B8AF9A"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меры по обеспечению техники безопасности во время</w:t>
      </w:r>
      <w:r w:rsidRPr="00AD2C10">
        <w:rPr>
          <w:spacing w:val="-9"/>
          <w:szCs w:val="26"/>
          <w:lang w:bidi="ru-RU"/>
        </w:rPr>
        <w:t xml:space="preserve"> </w:t>
      </w:r>
      <w:r w:rsidRPr="00AD2C10">
        <w:rPr>
          <w:szCs w:val="26"/>
          <w:lang w:bidi="ru-RU"/>
        </w:rPr>
        <w:t>испытания;</w:t>
      </w:r>
    </w:p>
    <w:p w14:paraId="2235753F"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список ответственных лиц за выполнение отдельных мероприятий.</w:t>
      </w:r>
    </w:p>
    <w:p w14:paraId="77DFC49B" w14:textId="77777777" w:rsidR="00CB25DA" w:rsidRPr="00AD2C10" w:rsidRDefault="00CB25DA" w:rsidP="00CB25DA">
      <w:pPr>
        <w:widowControl w:val="0"/>
        <w:tabs>
          <w:tab w:val="left" w:pos="1418"/>
        </w:tabs>
        <w:autoSpaceDE w:val="0"/>
        <w:autoSpaceDN w:val="0"/>
        <w:rPr>
          <w:szCs w:val="26"/>
          <w:lang w:bidi="ru-RU"/>
        </w:rPr>
      </w:pPr>
      <w:r w:rsidRPr="00AD2C10">
        <w:rPr>
          <w:szCs w:val="26"/>
          <w:lang w:bidi="ru-RU"/>
        </w:rPr>
        <w:t>Гидравлическое испытание на прочность и плотность тепловых</w:t>
      </w:r>
      <w:r w:rsidRPr="00AD2C10">
        <w:rPr>
          <w:spacing w:val="7"/>
          <w:szCs w:val="26"/>
          <w:lang w:bidi="ru-RU"/>
        </w:rPr>
        <w:t xml:space="preserve"> </w:t>
      </w:r>
      <w:r w:rsidRPr="00AD2C10">
        <w:rPr>
          <w:szCs w:val="26"/>
          <w:lang w:bidi="ru-RU"/>
        </w:rPr>
        <w:t>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w:t>
      </w:r>
      <w:r w:rsidRPr="00AD2C10">
        <w:rPr>
          <w:spacing w:val="-1"/>
          <w:szCs w:val="26"/>
          <w:lang w:bidi="ru-RU"/>
        </w:rPr>
        <w:t xml:space="preserve"> </w:t>
      </w:r>
      <w:r w:rsidRPr="00AD2C10">
        <w:rPr>
          <w:szCs w:val="26"/>
          <w:lang w:bidi="ru-RU"/>
        </w:rPr>
        <w:t>транспортом.</w:t>
      </w:r>
    </w:p>
    <w:p w14:paraId="5E865C87" w14:textId="77777777" w:rsidR="00CB25DA" w:rsidRPr="00AD2C10" w:rsidRDefault="00CB25DA" w:rsidP="00CB25DA">
      <w:pPr>
        <w:widowControl w:val="0"/>
        <w:autoSpaceDE w:val="0"/>
        <w:autoSpaceDN w:val="0"/>
        <w:rPr>
          <w:szCs w:val="26"/>
          <w:lang w:bidi="ru-RU"/>
        </w:rPr>
      </w:pPr>
      <w:r w:rsidRPr="00AD2C10">
        <w:rPr>
          <w:szCs w:val="26"/>
          <w:lang w:bidi="ru-RU"/>
        </w:rPr>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6398885F" w14:textId="77777777" w:rsidR="00CB25DA" w:rsidRPr="00AD2C10" w:rsidRDefault="00CB25DA" w:rsidP="00CB25DA">
      <w:pPr>
        <w:widowControl w:val="0"/>
        <w:autoSpaceDE w:val="0"/>
        <w:autoSpaceDN w:val="0"/>
        <w:rPr>
          <w:szCs w:val="26"/>
          <w:lang w:bidi="ru-RU"/>
        </w:rPr>
      </w:pPr>
      <w:r w:rsidRPr="00AD2C10">
        <w:rPr>
          <w:szCs w:val="26"/>
          <w:lang w:bidi="ru-RU"/>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w:t>
      </w:r>
      <w:r w:rsidRPr="00AD2C10">
        <w:rPr>
          <w:spacing w:val="-5"/>
          <w:szCs w:val="26"/>
          <w:lang w:bidi="ru-RU"/>
        </w:rPr>
        <w:t xml:space="preserve"> </w:t>
      </w:r>
      <w:r w:rsidRPr="00AD2C10">
        <w:rPr>
          <w:szCs w:val="26"/>
          <w:lang w:bidi="ru-RU"/>
        </w:rPr>
        <w:t>опоры.</w:t>
      </w:r>
    </w:p>
    <w:p w14:paraId="6DB4A2D7" w14:textId="77777777" w:rsidR="00CB25DA" w:rsidRPr="00AD2C10" w:rsidRDefault="00CB25DA" w:rsidP="00CB25DA">
      <w:pPr>
        <w:widowControl w:val="0"/>
        <w:autoSpaceDE w:val="0"/>
        <w:autoSpaceDN w:val="0"/>
        <w:rPr>
          <w:szCs w:val="26"/>
          <w:lang w:bidi="ru-RU"/>
        </w:rPr>
      </w:pPr>
      <w:r w:rsidRPr="00AD2C10">
        <w:rPr>
          <w:szCs w:val="26"/>
          <w:lang w:bidi="ru-RU"/>
        </w:rPr>
        <w:t>В каждом конкретном случае значение пробного давления устанавливается техническим руководителем в допустимых пределах, указанных выше.</w:t>
      </w:r>
    </w:p>
    <w:p w14:paraId="45D7F563" w14:textId="77777777" w:rsidR="00CB25DA" w:rsidRPr="00AD2C10" w:rsidRDefault="00CB25DA" w:rsidP="00CB25DA">
      <w:pPr>
        <w:widowControl w:val="0"/>
        <w:autoSpaceDE w:val="0"/>
        <w:autoSpaceDN w:val="0"/>
        <w:rPr>
          <w:szCs w:val="26"/>
          <w:lang w:bidi="ru-RU"/>
        </w:rPr>
      </w:pPr>
      <w:r w:rsidRPr="00AD2C10">
        <w:rPr>
          <w:szCs w:val="26"/>
          <w:lang w:bidi="ru-RU"/>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08EDA45F" w14:textId="77777777" w:rsidR="00CB25DA" w:rsidRPr="00AD2C10" w:rsidRDefault="00CB25DA" w:rsidP="00CB25DA">
      <w:pPr>
        <w:widowControl w:val="0"/>
        <w:autoSpaceDE w:val="0"/>
        <w:autoSpaceDN w:val="0"/>
        <w:rPr>
          <w:szCs w:val="26"/>
          <w:lang w:bidi="ru-RU"/>
        </w:rPr>
      </w:pPr>
      <w:r w:rsidRPr="00AD2C10">
        <w:rPr>
          <w:szCs w:val="26"/>
          <w:lang w:bidi="ru-RU"/>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1FC775FA" w14:textId="77777777" w:rsidR="00CB25DA" w:rsidRPr="00AD2C10" w:rsidRDefault="00CB25DA" w:rsidP="00CB25DA">
      <w:pPr>
        <w:widowControl w:val="0"/>
        <w:autoSpaceDE w:val="0"/>
        <w:autoSpaceDN w:val="0"/>
        <w:rPr>
          <w:szCs w:val="26"/>
          <w:lang w:bidi="ru-RU"/>
        </w:rPr>
      </w:pPr>
      <w:r w:rsidRPr="00AD2C10">
        <w:rPr>
          <w:szCs w:val="26"/>
          <w:lang w:bidi="ru-RU"/>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4205CAC4" w14:textId="77777777" w:rsidR="00CB25DA" w:rsidRPr="00AD2C10" w:rsidRDefault="00CB25DA" w:rsidP="00CB25DA">
      <w:pPr>
        <w:widowControl w:val="0"/>
        <w:autoSpaceDE w:val="0"/>
        <w:autoSpaceDN w:val="0"/>
        <w:rPr>
          <w:szCs w:val="26"/>
          <w:lang w:bidi="ru-RU"/>
        </w:rPr>
      </w:pPr>
      <w:r w:rsidRPr="00AD2C10">
        <w:rPr>
          <w:szCs w:val="26"/>
          <w:lang w:bidi="ru-RU"/>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73409DF6" w14:textId="77777777" w:rsidR="00CB25DA" w:rsidRPr="00AD2C10" w:rsidRDefault="00CB25DA" w:rsidP="00CB25DA">
      <w:pPr>
        <w:widowControl w:val="0"/>
        <w:autoSpaceDE w:val="0"/>
        <w:autoSpaceDN w:val="0"/>
        <w:rPr>
          <w:szCs w:val="26"/>
          <w:lang w:bidi="ru-RU"/>
        </w:rPr>
      </w:pPr>
      <w:r w:rsidRPr="00AD2C10">
        <w:rPr>
          <w:szCs w:val="26"/>
          <w:lang w:bidi="ru-RU"/>
        </w:rPr>
        <w:t>Температура воды в трубопроводах при испытаниях на прочность и плотность не должна превышать 40 °С.</w:t>
      </w:r>
    </w:p>
    <w:p w14:paraId="10F8E1A1" w14:textId="77777777" w:rsidR="00CB25DA" w:rsidRPr="00AD2C10" w:rsidRDefault="00CB25DA" w:rsidP="00CB25DA">
      <w:pPr>
        <w:widowControl w:val="0"/>
        <w:autoSpaceDE w:val="0"/>
        <w:autoSpaceDN w:val="0"/>
        <w:rPr>
          <w:szCs w:val="26"/>
          <w:lang w:bidi="ru-RU"/>
        </w:rPr>
      </w:pPr>
      <w:r w:rsidRPr="00AD2C10">
        <w:rPr>
          <w:szCs w:val="26"/>
          <w:lang w:bidi="ru-RU"/>
        </w:rPr>
        <w:t>Периодичность проведения испытания тепловой сети на максимальную температуру теплоносителя определяется руководителем.</w:t>
      </w:r>
    </w:p>
    <w:p w14:paraId="36F48952" w14:textId="77777777" w:rsidR="00CB25DA" w:rsidRPr="00AD2C10" w:rsidRDefault="00CB25DA" w:rsidP="00CB25DA">
      <w:pPr>
        <w:widowControl w:val="0"/>
        <w:autoSpaceDE w:val="0"/>
        <w:autoSpaceDN w:val="0"/>
        <w:rPr>
          <w:szCs w:val="26"/>
          <w:lang w:bidi="ru-RU"/>
        </w:rPr>
      </w:pPr>
      <w:r w:rsidRPr="00AD2C10">
        <w:rPr>
          <w:szCs w:val="26"/>
          <w:lang w:bidi="ru-RU"/>
        </w:rPr>
        <w:t>Температурным испытаниям должна подвергаться вся сеть от источника тепла до тепловых пунктов систем теплопотребления.</w:t>
      </w:r>
    </w:p>
    <w:p w14:paraId="5E44F298" w14:textId="77777777" w:rsidR="00CB25DA" w:rsidRPr="00AD2C10" w:rsidRDefault="00CB25DA" w:rsidP="00CB25DA">
      <w:pPr>
        <w:widowControl w:val="0"/>
        <w:autoSpaceDE w:val="0"/>
        <w:autoSpaceDN w:val="0"/>
        <w:rPr>
          <w:szCs w:val="26"/>
          <w:lang w:bidi="ru-RU"/>
        </w:rPr>
      </w:pPr>
      <w:r w:rsidRPr="00AD2C10">
        <w:rPr>
          <w:szCs w:val="26"/>
          <w:lang w:bidi="ru-RU"/>
        </w:rPr>
        <w:t>Температурные испытания должны проводиться при устойчивых суточных плюсовых температурах наружного воздуха.</w:t>
      </w:r>
    </w:p>
    <w:p w14:paraId="161B88F6" w14:textId="77777777" w:rsidR="00CB25DA" w:rsidRPr="00AD2C10" w:rsidRDefault="00CB25DA" w:rsidP="00CB25DA">
      <w:pPr>
        <w:widowControl w:val="0"/>
        <w:autoSpaceDE w:val="0"/>
        <w:autoSpaceDN w:val="0"/>
        <w:rPr>
          <w:szCs w:val="26"/>
          <w:lang w:bidi="ru-RU"/>
        </w:rPr>
      </w:pPr>
      <w:r w:rsidRPr="00AD2C10">
        <w:rPr>
          <w:szCs w:val="26"/>
          <w:lang w:bidi="ru-RU"/>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396213BE" w14:textId="77777777" w:rsidR="00CB25DA" w:rsidRPr="00AD2C10" w:rsidRDefault="00CB25DA" w:rsidP="00CB25DA">
      <w:pPr>
        <w:widowControl w:val="0"/>
        <w:autoSpaceDE w:val="0"/>
        <w:autoSpaceDN w:val="0"/>
        <w:rPr>
          <w:szCs w:val="26"/>
          <w:lang w:bidi="ru-RU"/>
        </w:rPr>
      </w:pPr>
      <w:r w:rsidRPr="00AD2C10">
        <w:rPr>
          <w:szCs w:val="26"/>
          <w:lang w:bidi="ru-RU"/>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29C39B7" w14:textId="77777777" w:rsidR="00CB25DA" w:rsidRPr="00AD2C10" w:rsidRDefault="00CB25DA" w:rsidP="00CB25DA">
      <w:pPr>
        <w:widowControl w:val="0"/>
        <w:autoSpaceDE w:val="0"/>
        <w:autoSpaceDN w:val="0"/>
        <w:rPr>
          <w:szCs w:val="26"/>
          <w:lang w:bidi="ru-RU"/>
        </w:rPr>
      </w:pPr>
      <w:r w:rsidRPr="00AD2C10">
        <w:rPr>
          <w:szCs w:val="26"/>
          <w:lang w:bidi="ru-RU"/>
        </w:rPr>
        <w:t>Температура воды в обратном трубопроводе при температурных испытаниях не должна превышать 90°С.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w:t>
      </w:r>
      <w:r w:rsidRPr="00AD2C10">
        <w:rPr>
          <w:spacing w:val="-2"/>
          <w:szCs w:val="26"/>
          <w:lang w:bidi="ru-RU"/>
        </w:rPr>
        <w:t xml:space="preserve"> </w:t>
      </w:r>
      <w:r w:rsidRPr="00AD2C10">
        <w:rPr>
          <w:szCs w:val="26"/>
          <w:lang w:bidi="ru-RU"/>
        </w:rPr>
        <w:t>устройств.</w:t>
      </w:r>
    </w:p>
    <w:p w14:paraId="3E5EE537" w14:textId="77777777" w:rsidR="00CB25DA" w:rsidRPr="00AD2C10" w:rsidRDefault="00CB25DA" w:rsidP="00CB25DA">
      <w:pPr>
        <w:widowControl w:val="0"/>
        <w:autoSpaceDE w:val="0"/>
        <w:autoSpaceDN w:val="0"/>
        <w:rPr>
          <w:szCs w:val="26"/>
          <w:lang w:bidi="ru-RU"/>
        </w:rPr>
      </w:pPr>
      <w:r w:rsidRPr="00AD2C10">
        <w:rPr>
          <w:szCs w:val="26"/>
          <w:lang w:bidi="ru-RU"/>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598C509D" w14:textId="77777777" w:rsidR="00CB25DA" w:rsidRPr="00AD2C10" w:rsidRDefault="00CB25DA" w:rsidP="00CB25DA">
      <w:pPr>
        <w:widowControl w:val="0"/>
        <w:autoSpaceDE w:val="0"/>
        <w:autoSpaceDN w:val="0"/>
        <w:rPr>
          <w:szCs w:val="26"/>
          <w:lang w:bidi="ru-RU"/>
        </w:rPr>
      </w:pPr>
      <w:r w:rsidRPr="00AD2C10">
        <w:rPr>
          <w:szCs w:val="26"/>
          <w:lang w:bidi="ru-RU"/>
        </w:rPr>
        <w:t>На время температурных испытаний от тепловой сети должны быть отключены:</w:t>
      </w:r>
    </w:p>
    <w:p w14:paraId="76FD7B83"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отопительные системы детских и лечебных</w:t>
      </w:r>
      <w:r w:rsidRPr="00AD2C10">
        <w:rPr>
          <w:spacing w:val="-1"/>
          <w:szCs w:val="26"/>
          <w:lang w:bidi="ru-RU"/>
        </w:rPr>
        <w:t xml:space="preserve"> </w:t>
      </w:r>
      <w:r w:rsidRPr="00AD2C10">
        <w:rPr>
          <w:szCs w:val="26"/>
          <w:lang w:bidi="ru-RU"/>
        </w:rPr>
        <w:t>учреждений;</w:t>
      </w:r>
    </w:p>
    <w:p w14:paraId="757840AE"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неавтоматизированные системы горячего водоснабжения, присоединенные по закрытой</w:t>
      </w:r>
      <w:r w:rsidRPr="00AD2C10">
        <w:rPr>
          <w:spacing w:val="-4"/>
          <w:szCs w:val="26"/>
          <w:lang w:bidi="ru-RU"/>
        </w:rPr>
        <w:t xml:space="preserve"> </w:t>
      </w:r>
      <w:r w:rsidRPr="00AD2C10">
        <w:rPr>
          <w:szCs w:val="26"/>
          <w:lang w:bidi="ru-RU"/>
        </w:rPr>
        <w:t>схеме;</w:t>
      </w:r>
    </w:p>
    <w:p w14:paraId="2156493A"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системы горячего водоснабжения, присоединенные по открытой схеме;</w:t>
      </w:r>
    </w:p>
    <w:p w14:paraId="0643ECD9"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отопительные системы с непосредственной схемой</w:t>
      </w:r>
      <w:r w:rsidRPr="00AD2C10">
        <w:rPr>
          <w:spacing w:val="-6"/>
          <w:szCs w:val="26"/>
          <w:lang w:bidi="ru-RU"/>
        </w:rPr>
        <w:t xml:space="preserve"> </w:t>
      </w:r>
      <w:r w:rsidRPr="00AD2C10">
        <w:rPr>
          <w:szCs w:val="26"/>
          <w:lang w:bidi="ru-RU"/>
        </w:rPr>
        <w:t>присоединения;</w:t>
      </w:r>
    </w:p>
    <w:p w14:paraId="76E1EBD6" w14:textId="77777777" w:rsidR="00CB25DA" w:rsidRPr="00AD2C10" w:rsidRDefault="00CB25DA" w:rsidP="00F877F2">
      <w:pPr>
        <w:widowControl w:val="0"/>
        <w:numPr>
          <w:ilvl w:val="0"/>
          <w:numId w:val="41"/>
        </w:numPr>
        <w:autoSpaceDE w:val="0"/>
        <w:autoSpaceDN w:val="0"/>
        <w:ind w:left="0" w:firstLine="426"/>
        <w:rPr>
          <w:szCs w:val="26"/>
          <w:lang w:bidi="ru-RU"/>
        </w:rPr>
      </w:pPr>
      <w:r w:rsidRPr="00AD2C10">
        <w:rPr>
          <w:szCs w:val="26"/>
          <w:lang w:bidi="ru-RU"/>
        </w:rPr>
        <w:t>калориферные</w:t>
      </w:r>
      <w:r w:rsidRPr="00AD2C10">
        <w:rPr>
          <w:spacing w:val="3"/>
          <w:szCs w:val="26"/>
          <w:lang w:bidi="ru-RU"/>
        </w:rPr>
        <w:t xml:space="preserve"> </w:t>
      </w:r>
      <w:r w:rsidRPr="00AD2C10">
        <w:rPr>
          <w:szCs w:val="26"/>
          <w:lang w:bidi="ru-RU"/>
        </w:rPr>
        <w:t>установки.</w:t>
      </w:r>
    </w:p>
    <w:p w14:paraId="54217AFC" w14:textId="77777777" w:rsidR="00CB25DA" w:rsidRPr="00AD2C10" w:rsidRDefault="00CB25DA" w:rsidP="00CB25DA">
      <w:pPr>
        <w:widowControl w:val="0"/>
        <w:autoSpaceDE w:val="0"/>
        <w:autoSpaceDN w:val="0"/>
        <w:rPr>
          <w:szCs w:val="26"/>
          <w:lang w:bidi="ru-RU"/>
        </w:rPr>
      </w:pPr>
      <w:r w:rsidRPr="00AD2C10">
        <w:rPr>
          <w:szCs w:val="26"/>
          <w:lang w:bidi="ru-RU"/>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2377F455" w14:textId="77777777" w:rsidR="00CB25DA" w:rsidRPr="00AD2C10" w:rsidRDefault="00CB25DA" w:rsidP="00CB25DA">
      <w:pPr>
        <w:widowControl w:val="0"/>
        <w:autoSpaceDE w:val="0"/>
        <w:autoSpaceDN w:val="0"/>
        <w:rPr>
          <w:szCs w:val="26"/>
          <w:lang w:bidi="ru-RU"/>
        </w:rPr>
      </w:pPr>
      <w:r w:rsidRPr="00AD2C10">
        <w:rPr>
          <w:szCs w:val="26"/>
          <w:lang w:bidi="ru-RU"/>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4BE5321A" w14:textId="77777777" w:rsidR="00CB25DA" w:rsidRPr="00AD2C10" w:rsidRDefault="00CB25DA" w:rsidP="00CB25DA">
      <w:pPr>
        <w:widowControl w:val="0"/>
        <w:autoSpaceDE w:val="0"/>
        <w:autoSpaceDN w:val="0"/>
        <w:rPr>
          <w:szCs w:val="26"/>
          <w:lang w:bidi="ru-RU"/>
        </w:rPr>
      </w:pPr>
      <w:r w:rsidRPr="00AD2C10">
        <w:rPr>
          <w:szCs w:val="26"/>
          <w:lang w:bidi="ru-RU"/>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32BFE564" w14:textId="77777777" w:rsidR="00CB25DA" w:rsidRPr="00AD2C10" w:rsidRDefault="00CB25DA" w:rsidP="00CB25DA">
      <w:pPr>
        <w:widowControl w:val="0"/>
        <w:autoSpaceDE w:val="0"/>
        <w:autoSpaceDN w:val="0"/>
        <w:rPr>
          <w:szCs w:val="26"/>
          <w:lang w:bidi="ru-RU"/>
        </w:rPr>
      </w:pPr>
      <w:r w:rsidRPr="00AD2C10">
        <w:rPr>
          <w:szCs w:val="26"/>
          <w:lang w:bidi="ru-RU"/>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06CFEDEC" w14:textId="77777777" w:rsidR="00CB25DA" w:rsidRPr="00AD2C10" w:rsidRDefault="00CB25DA" w:rsidP="00CB25DA">
      <w:pPr>
        <w:widowControl w:val="0"/>
        <w:autoSpaceDE w:val="0"/>
        <w:autoSpaceDN w:val="0"/>
        <w:rPr>
          <w:szCs w:val="26"/>
          <w:lang w:bidi="ru-RU"/>
        </w:rPr>
      </w:pPr>
      <w:r w:rsidRPr="00AD2C10">
        <w:rPr>
          <w:szCs w:val="26"/>
          <w:lang w:bidi="ru-RU"/>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w:t>
      </w:r>
      <w:r w:rsidRPr="00AD2C10">
        <w:rPr>
          <w:spacing w:val="-18"/>
          <w:szCs w:val="26"/>
          <w:lang w:bidi="ru-RU"/>
        </w:rPr>
        <w:t xml:space="preserve"> </w:t>
      </w:r>
      <w:r w:rsidRPr="00AD2C10">
        <w:rPr>
          <w:szCs w:val="26"/>
          <w:lang w:bidi="ru-RU"/>
        </w:rPr>
        <w:t>потребителя.</w:t>
      </w:r>
    </w:p>
    <w:p w14:paraId="71E719DF" w14:textId="77777777" w:rsidR="00CB25DA" w:rsidRPr="00AD2C10" w:rsidRDefault="00CB25DA" w:rsidP="00CB25DA">
      <w:pPr>
        <w:widowControl w:val="0"/>
        <w:autoSpaceDE w:val="0"/>
        <w:autoSpaceDN w:val="0"/>
        <w:rPr>
          <w:szCs w:val="26"/>
          <w:lang w:bidi="ru-RU"/>
        </w:rPr>
      </w:pPr>
      <w:r w:rsidRPr="00AD2C10">
        <w:rPr>
          <w:szCs w:val="26"/>
          <w:lang w:bidi="ru-RU"/>
        </w:rPr>
        <w:t>Должны быть организованы техническое обслуживание и ремонт тепловых сетей.</w:t>
      </w:r>
    </w:p>
    <w:p w14:paraId="49D8877B" w14:textId="77777777" w:rsidR="00CB25DA" w:rsidRPr="00AD2C10" w:rsidRDefault="00CB25DA" w:rsidP="00CB25DA">
      <w:pPr>
        <w:widowControl w:val="0"/>
        <w:autoSpaceDE w:val="0"/>
        <w:autoSpaceDN w:val="0"/>
        <w:rPr>
          <w:szCs w:val="26"/>
          <w:lang w:bidi="ru-RU"/>
        </w:rPr>
      </w:pPr>
      <w:r w:rsidRPr="00AD2C10">
        <w:rPr>
          <w:szCs w:val="26"/>
          <w:lang w:bidi="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12D2631C" w14:textId="77777777" w:rsidR="00CB25DA" w:rsidRPr="00AD2C10" w:rsidRDefault="00CB25DA" w:rsidP="00CB25DA">
      <w:pPr>
        <w:widowControl w:val="0"/>
        <w:autoSpaceDE w:val="0"/>
        <w:autoSpaceDN w:val="0"/>
        <w:rPr>
          <w:szCs w:val="26"/>
          <w:lang w:bidi="ru-RU"/>
        </w:rPr>
      </w:pPr>
      <w:r w:rsidRPr="00AD2C10">
        <w:rPr>
          <w:szCs w:val="26"/>
          <w:lang w:bidi="ru-RU"/>
        </w:rPr>
        <w:t>Объем технического обслуживания и ремонта должен определяться необходимостью поддержания работоспособного состояния тепловых сетей.</w:t>
      </w:r>
    </w:p>
    <w:p w14:paraId="2C30F274" w14:textId="77777777" w:rsidR="00CB25DA" w:rsidRPr="00AD2C10" w:rsidRDefault="00CB25DA" w:rsidP="00CB25DA">
      <w:pPr>
        <w:widowControl w:val="0"/>
        <w:autoSpaceDE w:val="0"/>
        <w:autoSpaceDN w:val="0"/>
        <w:rPr>
          <w:szCs w:val="26"/>
          <w:lang w:bidi="ru-RU"/>
        </w:rPr>
      </w:pPr>
      <w:r w:rsidRPr="00AD2C10">
        <w:rPr>
          <w:szCs w:val="26"/>
          <w:lang w:bidi="ru-RU"/>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w:t>
      </w:r>
      <w:r w:rsidRPr="00AD2C10">
        <w:rPr>
          <w:spacing w:val="-3"/>
          <w:szCs w:val="26"/>
          <w:lang w:bidi="ru-RU"/>
        </w:rPr>
        <w:t xml:space="preserve"> </w:t>
      </w:r>
      <w:r w:rsidRPr="00AD2C10">
        <w:rPr>
          <w:szCs w:val="26"/>
          <w:lang w:bidi="ru-RU"/>
        </w:rPr>
        <w:t>дефектов).</w:t>
      </w:r>
    </w:p>
    <w:p w14:paraId="6CD21857" w14:textId="77777777" w:rsidR="00CB25DA" w:rsidRPr="00AD2C10" w:rsidRDefault="00CB25DA" w:rsidP="00CB25DA">
      <w:pPr>
        <w:widowControl w:val="0"/>
        <w:autoSpaceDE w:val="0"/>
        <w:autoSpaceDN w:val="0"/>
        <w:rPr>
          <w:szCs w:val="26"/>
          <w:lang w:bidi="ru-RU"/>
        </w:rPr>
      </w:pPr>
      <w:r w:rsidRPr="00AD2C10">
        <w:rPr>
          <w:szCs w:val="26"/>
          <w:lang w:bidi="ru-RU"/>
        </w:rPr>
        <w:t>Основными видами ремонтов тепловых сетей являются капитальный и текущий ремонты.</w:t>
      </w:r>
    </w:p>
    <w:p w14:paraId="52FCB764" w14:textId="77777777" w:rsidR="00CB25DA" w:rsidRPr="00AD2C10" w:rsidRDefault="00CB25DA" w:rsidP="00CB25DA">
      <w:pPr>
        <w:widowControl w:val="0"/>
        <w:autoSpaceDE w:val="0"/>
        <w:autoSpaceDN w:val="0"/>
        <w:rPr>
          <w:szCs w:val="26"/>
          <w:lang w:bidi="ru-RU"/>
        </w:rPr>
      </w:pPr>
      <w:r w:rsidRPr="00AD2C10">
        <w:rPr>
          <w:szCs w:val="26"/>
          <w:lang w:bidi="ru-RU"/>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441465D9" w14:textId="77777777" w:rsidR="00CB25DA" w:rsidRPr="00AD2C10" w:rsidRDefault="00CB25DA" w:rsidP="00CB25DA">
      <w:pPr>
        <w:widowControl w:val="0"/>
        <w:autoSpaceDE w:val="0"/>
        <w:autoSpaceDN w:val="0"/>
        <w:rPr>
          <w:szCs w:val="26"/>
          <w:lang w:bidi="ru-RU"/>
        </w:rPr>
      </w:pPr>
      <w:r w:rsidRPr="00AD2C10">
        <w:rPr>
          <w:szCs w:val="26"/>
          <w:lang w:bidi="ru-RU"/>
        </w:rPr>
        <w:t>При текущем ремонте должна быть восстановлена работоспособность установок, заменены и восстановлены отдельные их части.</w:t>
      </w:r>
    </w:p>
    <w:p w14:paraId="5D940C99" w14:textId="77777777" w:rsidR="00CB25DA" w:rsidRPr="00AD2C10" w:rsidRDefault="00CB25DA" w:rsidP="00CB25DA">
      <w:pPr>
        <w:widowControl w:val="0"/>
        <w:tabs>
          <w:tab w:val="left" w:pos="2376"/>
          <w:tab w:val="left" w:pos="4201"/>
          <w:tab w:val="left" w:pos="6131"/>
          <w:tab w:val="left" w:pos="6604"/>
          <w:tab w:val="left" w:pos="7842"/>
          <w:tab w:val="left" w:pos="9003"/>
        </w:tabs>
        <w:autoSpaceDE w:val="0"/>
        <w:autoSpaceDN w:val="0"/>
        <w:rPr>
          <w:szCs w:val="26"/>
          <w:lang w:bidi="ru-RU"/>
        </w:rPr>
      </w:pPr>
      <w:r w:rsidRPr="00AD2C10">
        <w:rPr>
          <w:szCs w:val="26"/>
          <w:lang w:bidi="ru-RU"/>
        </w:rPr>
        <w:t xml:space="preserve">Система технического обслуживания и ремонта должна </w:t>
      </w:r>
      <w:r w:rsidRPr="00AD2C10">
        <w:rPr>
          <w:spacing w:val="-4"/>
          <w:szCs w:val="26"/>
          <w:lang w:bidi="ru-RU"/>
        </w:rPr>
        <w:t xml:space="preserve">носить </w:t>
      </w:r>
      <w:r w:rsidRPr="00AD2C10">
        <w:rPr>
          <w:szCs w:val="26"/>
          <w:lang w:bidi="ru-RU"/>
        </w:rPr>
        <w:t>предупредительный</w:t>
      </w:r>
      <w:r w:rsidRPr="00AD2C10">
        <w:rPr>
          <w:spacing w:val="-2"/>
          <w:szCs w:val="26"/>
          <w:lang w:bidi="ru-RU"/>
        </w:rPr>
        <w:t xml:space="preserve"> </w:t>
      </w:r>
      <w:r w:rsidRPr="00AD2C10">
        <w:rPr>
          <w:szCs w:val="26"/>
          <w:lang w:bidi="ru-RU"/>
        </w:rPr>
        <w:t>характер.</w:t>
      </w:r>
    </w:p>
    <w:p w14:paraId="13B43076" w14:textId="77777777" w:rsidR="00CB25DA" w:rsidRPr="00AD2C10" w:rsidRDefault="00CB25DA" w:rsidP="00CB25DA">
      <w:pPr>
        <w:widowControl w:val="0"/>
        <w:autoSpaceDE w:val="0"/>
        <w:autoSpaceDN w:val="0"/>
        <w:rPr>
          <w:szCs w:val="26"/>
          <w:lang w:bidi="ru-RU"/>
        </w:rPr>
      </w:pPr>
      <w:r w:rsidRPr="00AD2C10">
        <w:rPr>
          <w:szCs w:val="26"/>
          <w:lang w:bidi="ru-RU"/>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2B3E168" w14:textId="77777777" w:rsidR="00CB25DA" w:rsidRPr="00AD2C10" w:rsidRDefault="00CB25DA" w:rsidP="00CB25DA">
      <w:pPr>
        <w:widowControl w:val="0"/>
        <w:autoSpaceDE w:val="0"/>
        <w:autoSpaceDN w:val="0"/>
        <w:rPr>
          <w:szCs w:val="26"/>
          <w:lang w:bidi="ru-RU"/>
        </w:rPr>
      </w:pPr>
      <w:r w:rsidRPr="00AD2C10">
        <w:rPr>
          <w:szCs w:val="26"/>
          <w:lang w:bidi="ru-RU"/>
        </w:rPr>
        <w:t>На все виды</w:t>
      </w:r>
      <w:r w:rsidRPr="00AD2C10">
        <w:rPr>
          <w:spacing w:val="51"/>
          <w:szCs w:val="26"/>
          <w:lang w:bidi="ru-RU"/>
        </w:rPr>
        <w:t xml:space="preserve"> </w:t>
      </w:r>
      <w:r w:rsidRPr="00AD2C10">
        <w:rPr>
          <w:szCs w:val="26"/>
          <w:lang w:bidi="ru-RU"/>
        </w:rPr>
        <w:t>ремонтов необходимо составить годовые и месячные планы. Годовые планы ремонтов утверждает главный инженер. Планы ремонтов тепловых сетей организации должны быть увязаны с планом ремонта оборудования источников</w:t>
      </w:r>
      <w:r w:rsidRPr="00AD2C10">
        <w:rPr>
          <w:spacing w:val="-1"/>
          <w:szCs w:val="26"/>
          <w:lang w:bidi="ru-RU"/>
        </w:rPr>
        <w:t xml:space="preserve"> </w:t>
      </w:r>
      <w:r w:rsidRPr="00AD2C10">
        <w:rPr>
          <w:szCs w:val="26"/>
          <w:lang w:bidi="ru-RU"/>
        </w:rPr>
        <w:t xml:space="preserve">тепла. В системе технического обслуживания и ремонта должны </w:t>
      </w:r>
      <w:r w:rsidRPr="00AD2C10">
        <w:rPr>
          <w:spacing w:val="-4"/>
          <w:szCs w:val="26"/>
          <w:lang w:bidi="ru-RU"/>
        </w:rPr>
        <w:t xml:space="preserve">быть </w:t>
      </w:r>
      <w:r w:rsidRPr="00AD2C10">
        <w:rPr>
          <w:szCs w:val="26"/>
          <w:lang w:bidi="ru-RU"/>
        </w:rPr>
        <w:t>предусмотрены:</w:t>
      </w:r>
    </w:p>
    <w:p w14:paraId="49DB11A5"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подготовка технического обслуживания и</w:t>
      </w:r>
      <w:r w:rsidRPr="00AD2C10">
        <w:rPr>
          <w:spacing w:val="-2"/>
          <w:szCs w:val="26"/>
          <w:lang w:bidi="ru-RU"/>
        </w:rPr>
        <w:t xml:space="preserve"> </w:t>
      </w:r>
      <w:r w:rsidRPr="00AD2C10">
        <w:rPr>
          <w:szCs w:val="26"/>
          <w:lang w:bidi="ru-RU"/>
        </w:rPr>
        <w:t>ремонтов;</w:t>
      </w:r>
    </w:p>
    <w:p w14:paraId="7440CFFE"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вывод оборудования в</w:t>
      </w:r>
      <w:r w:rsidRPr="00AD2C10">
        <w:rPr>
          <w:spacing w:val="-1"/>
          <w:szCs w:val="26"/>
          <w:lang w:bidi="ru-RU"/>
        </w:rPr>
        <w:t xml:space="preserve"> </w:t>
      </w:r>
      <w:r w:rsidRPr="00AD2C10">
        <w:rPr>
          <w:szCs w:val="26"/>
          <w:lang w:bidi="ru-RU"/>
        </w:rPr>
        <w:t>ремонт;</w:t>
      </w:r>
    </w:p>
    <w:p w14:paraId="75782713"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 xml:space="preserve">оценка технического состояния тепловых сетей и </w:t>
      </w:r>
      <w:r w:rsidRPr="00AD2C10">
        <w:rPr>
          <w:spacing w:val="-3"/>
          <w:szCs w:val="26"/>
          <w:lang w:bidi="ru-RU"/>
        </w:rPr>
        <w:t xml:space="preserve">составление </w:t>
      </w:r>
      <w:r w:rsidRPr="00AD2C10">
        <w:rPr>
          <w:szCs w:val="26"/>
          <w:lang w:bidi="ru-RU"/>
        </w:rPr>
        <w:t>дефектных ведомостей;</w:t>
      </w:r>
    </w:p>
    <w:p w14:paraId="1D800202"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проведение технического обслуживания и</w:t>
      </w:r>
      <w:r w:rsidRPr="00AD2C10">
        <w:rPr>
          <w:spacing w:val="-1"/>
          <w:szCs w:val="26"/>
          <w:lang w:bidi="ru-RU"/>
        </w:rPr>
        <w:t xml:space="preserve"> </w:t>
      </w:r>
      <w:r w:rsidRPr="00AD2C10">
        <w:rPr>
          <w:szCs w:val="26"/>
          <w:lang w:bidi="ru-RU"/>
        </w:rPr>
        <w:t>ремонта;</w:t>
      </w:r>
    </w:p>
    <w:p w14:paraId="52D9D52D"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приемка оборудования из</w:t>
      </w:r>
      <w:r w:rsidRPr="00AD2C10">
        <w:rPr>
          <w:spacing w:val="-3"/>
          <w:szCs w:val="26"/>
          <w:lang w:bidi="ru-RU"/>
        </w:rPr>
        <w:t xml:space="preserve"> </w:t>
      </w:r>
      <w:r w:rsidRPr="00AD2C10">
        <w:rPr>
          <w:szCs w:val="26"/>
          <w:lang w:bidi="ru-RU"/>
        </w:rPr>
        <w:t>ремонта;</w:t>
      </w:r>
    </w:p>
    <w:p w14:paraId="09D40002" w14:textId="77777777" w:rsidR="00CB25DA" w:rsidRPr="00AD2C10" w:rsidRDefault="00CB25DA" w:rsidP="00F877F2">
      <w:pPr>
        <w:widowControl w:val="0"/>
        <w:numPr>
          <w:ilvl w:val="0"/>
          <w:numId w:val="42"/>
        </w:numPr>
        <w:autoSpaceDE w:val="0"/>
        <w:autoSpaceDN w:val="0"/>
        <w:ind w:left="0" w:firstLine="426"/>
        <w:rPr>
          <w:szCs w:val="26"/>
          <w:lang w:bidi="ru-RU"/>
        </w:rPr>
      </w:pPr>
      <w:r w:rsidRPr="00AD2C10">
        <w:rPr>
          <w:szCs w:val="26"/>
          <w:lang w:bidi="ru-RU"/>
        </w:rPr>
        <w:t>контроль и отчетность о выполнении технического обслуживания и ремонта.</w:t>
      </w:r>
    </w:p>
    <w:p w14:paraId="25110C58" w14:textId="77777777" w:rsidR="00CB25DA" w:rsidRPr="00AD2C10" w:rsidRDefault="00CB25DA" w:rsidP="00CB25DA">
      <w:pPr>
        <w:rPr>
          <w:sz w:val="28"/>
          <w:szCs w:val="28"/>
        </w:rPr>
      </w:pPr>
      <w:r w:rsidRPr="00AD2C10">
        <w:rPr>
          <w:szCs w:val="26"/>
          <w:lang w:bidi="ru-RU"/>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1A13479D" w14:textId="75C4D1DC" w:rsidR="00D01213" w:rsidRPr="00AD2C10" w:rsidRDefault="00CC1BF0" w:rsidP="00CC1BF0">
      <w:pPr>
        <w:pStyle w:val="40"/>
      </w:pPr>
      <w:bookmarkStart w:id="150" w:name="_Toc384210928"/>
      <w:bookmarkStart w:id="151" w:name="_Toc384740283"/>
      <w:bookmarkStart w:id="152" w:name="_Toc139362849"/>
      <w:bookmarkStart w:id="153" w:name="_Toc375643434"/>
      <w:r>
        <w:t xml:space="preserve">1.3.13. </w:t>
      </w:r>
      <w:r w:rsidR="00D01213" w:rsidRPr="00AD2C10">
        <w:t>Описание нормативов технологических потерь</w:t>
      </w:r>
      <w:r w:rsidR="00104F5C" w:rsidRPr="00AD2C10">
        <w:t xml:space="preserve"> (в ценовых зонах теплоснабжения – плановых потерь, определяемых в соответствии с методическими указаниями по разработке схем теплоснабжения)</w:t>
      </w:r>
      <w:r w:rsidR="00D01213" w:rsidRPr="00AD2C10">
        <w:t xml:space="preserve"> при передаче тепловой энергии </w:t>
      </w:r>
      <w:r w:rsidR="00104F5C" w:rsidRPr="00AD2C10">
        <w:t>(мощности) и</w:t>
      </w:r>
      <w:r w:rsidR="00D01213" w:rsidRPr="00AD2C10">
        <w:t xml:space="preserve"> теплоносителя, включаемых в расчет отпущенных тепловой энергии (мощности) и теплоносителя</w:t>
      </w:r>
      <w:bookmarkEnd w:id="150"/>
      <w:bookmarkEnd w:id="151"/>
      <w:bookmarkEnd w:id="152"/>
    </w:p>
    <w:p w14:paraId="70AF1BFD" w14:textId="77777777" w:rsidR="00A009EB" w:rsidRPr="00AD2C10" w:rsidRDefault="00A009EB" w:rsidP="00A009EB">
      <w:pPr>
        <w:widowControl w:val="0"/>
        <w:autoSpaceDE w:val="0"/>
        <w:autoSpaceDN w:val="0"/>
        <w:rPr>
          <w:szCs w:val="26"/>
          <w:lang w:bidi="ru-RU"/>
        </w:rPr>
      </w:pPr>
      <w:r w:rsidRPr="00AD2C10">
        <w:rPr>
          <w:szCs w:val="26"/>
          <w:lang w:bidi="ru-RU"/>
        </w:rPr>
        <w:t>Методика определения тепловых потерь через изоляцию трубопроводов регламентируется приказом Минэнерго № 325 от 30 декабря 2008 года (с изменениями от 1 февраля 2010 г.)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14:paraId="08D19D78" w14:textId="77777777" w:rsidR="00A009EB" w:rsidRPr="00AD2C10" w:rsidRDefault="00A009EB" w:rsidP="00A009EB">
      <w:pPr>
        <w:widowControl w:val="0"/>
        <w:autoSpaceDE w:val="0"/>
        <w:autoSpaceDN w:val="0"/>
        <w:rPr>
          <w:szCs w:val="26"/>
          <w:lang w:bidi="ru-RU"/>
        </w:rPr>
      </w:pPr>
      <w:r w:rsidRPr="00AD2C10">
        <w:rPr>
          <w:szCs w:val="26"/>
          <w:lang w:bidi="ru-RU"/>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6C92AF13" w14:textId="77777777" w:rsidR="00A009EB" w:rsidRPr="00AD2C10" w:rsidRDefault="00A009EB" w:rsidP="00F877F2">
      <w:pPr>
        <w:widowControl w:val="0"/>
        <w:numPr>
          <w:ilvl w:val="0"/>
          <w:numId w:val="45"/>
        </w:numPr>
        <w:autoSpaceDE w:val="0"/>
        <w:autoSpaceDN w:val="0"/>
        <w:ind w:left="0" w:firstLine="426"/>
        <w:rPr>
          <w:szCs w:val="26"/>
          <w:lang w:bidi="ru-RU"/>
        </w:rPr>
      </w:pPr>
      <w:r w:rsidRPr="00AD2C10">
        <w:rPr>
          <w:szCs w:val="26"/>
          <w:lang w:bidi="ru-RU"/>
        </w:rPr>
        <w:t>потери и затраты теплоносителя в пределах установленных норм;</w:t>
      </w:r>
    </w:p>
    <w:p w14:paraId="52536BBB" w14:textId="77777777" w:rsidR="00A009EB" w:rsidRPr="00AD2C10" w:rsidRDefault="00A009EB" w:rsidP="00F877F2">
      <w:pPr>
        <w:widowControl w:val="0"/>
        <w:numPr>
          <w:ilvl w:val="0"/>
          <w:numId w:val="43"/>
        </w:numPr>
        <w:autoSpaceDE w:val="0"/>
        <w:autoSpaceDN w:val="0"/>
        <w:ind w:left="0" w:firstLine="360"/>
        <w:rPr>
          <w:szCs w:val="26"/>
          <w:lang w:bidi="ru-RU"/>
        </w:rPr>
      </w:pPr>
      <w:r w:rsidRPr="00AD2C10">
        <w:rPr>
          <w:szCs w:val="26"/>
          <w:lang w:bidi="ru-RU"/>
        </w:rPr>
        <w:t>потери тепловой энергии теплопередачей через теплоизоляционные конструкции теплопроводов и с потерями и затратами теплоносителя;</w:t>
      </w:r>
    </w:p>
    <w:p w14:paraId="6558BA46" w14:textId="77777777" w:rsidR="00A009EB" w:rsidRPr="00AD2C10" w:rsidRDefault="00A009EB" w:rsidP="008164DF">
      <w:pPr>
        <w:widowControl w:val="0"/>
        <w:autoSpaceDE w:val="0"/>
        <w:autoSpaceDN w:val="0"/>
        <w:rPr>
          <w:szCs w:val="26"/>
          <w:lang w:bidi="ru-RU"/>
        </w:rPr>
      </w:pPr>
      <w:r w:rsidRPr="00AD2C10">
        <w:rPr>
          <w:szCs w:val="26"/>
          <w:lang w:bidi="ru-RU"/>
        </w:rPr>
        <w:t>К нормируемым технологическим затратам теплоносителя относятся:</w:t>
      </w:r>
    </w:p>
    <w:p w14:paraId="17EF0B5D" w14:textId="77777777" w:rsidR="00A009EB" w:rsidRPr="00AD2C10" w:rsidRDefault="00A009EB" w:rsidP="00F877F2">
      <w:pPr>
        <w:widowControl w:val="0"/>
        <w:numPr>
          <w:ilvl w:val="0"/>
          <w:numId w:val="44"/>
        </w:numPr>
        <w:autoSpaceDE w:val="0"/>
        <w:autoSpaceDN w:val="0"/>
        <w:ind w:left="0" w:firstLine="360"/>
        <w:rPr>
          <w:szCs w:val="26"/>
          <w:lang w:bidi="ru-RU"/>
        </w:rPr>
      </w:pPr>
      <w:r w:rsidRPr="00AD2C10">
        <w:rPr>
          <w:szCs w:val="26"/>
          <w:lang w:bidi="ru-RU"/>
        </w:rPr>
        <w:t>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4893B2E5" w14:textId="77777777" w:rsidR="00A009EB" w:rsidRPr="00AD2C10" w:rsidRDefault="00A009EB" w:rsidP="00F877F2">
      <w:pPr>
        <w:widowControl w:val="0"/>
        <w:numPr>
          <w:ilvl w:val="0"/>
          <w:numId w:val="44"/>
        </w:numPr>
        <w:autoSpaceDE w:val="0"/>
        <w:autoSpaceDN w:val="0"/>
        <w:ind w:left="0" w:firstLine="360"/>
        <w:rPr>
          <w:szCs w:val="26"/>
          <w:lang w:bidi="ru-RU"/>
        </w:rPr>
      </w:pPr>
      <w:r w:rsidRPr="00AD2C10">
        <w:rPr>
          <w:szCs w:val="26"/>
          <w:lang w:bidi="ru-RU"/>
        </w:rPr>
        <w:t>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6542D94D" w14:textId="77777777" w:rsidR="00A009EB" w:rsidRPr="00AD2C10" w:rsidRDefault="00A009EB" w:rsidP="00F877F2">
      <w:pPr>
        <w:widowControl w:val="0"/>
        <w:numPr>
          <w:ilvl w:val="0"/>
          <w:numId w:val="44"/>
        </w:numPr>
        <w:autoSpaceDE w:val="0"/>
        <w:autoSpaceDN w:val="0"/>
        <w:ind w:left="0" w:firstLine="360"/>
        <w:rPr>
          <w:szCs w:val="26"/>
          <w:lang w:bidi="ru-RU"/>
        </w:rPr>
      </w:pPr>
      <w:r w:rsidRPr="00AD2C10">
        <w:rPr>
          <w:szCs w:val="26"/>
          <w:lang w:bidi="ru-RU"/>
        </w:rPr>
        <w:t>технически обоснованные затраты теплоносителя на плановые эксплуатационные испытания тепловых сетей и другие регламентные работы.</w:t>
      </w:r>
    </w:p>
    <w:p w14:paraId="50973E35" w14:textId="77777777" w:rsidR="00A009EB" w:rsidRPr="00AD2C10" w:rsidRDefault="00A009EB" w:rsidP="00A009EB">
      <w:pPr>
        <w:widowControl w:val="0"/>
        <w:autoSpaceDE w:val="0"/>
        <w:autoSpaceDN w:val="0"/>
        <w:rPr>
          <w:szCs w:val="26"/>
          <w:lang w:bidi="ru-RU"/>
        </w:rPr>
      </w:pPr>
      <w:r w:rsidRPr="00AD2C10">
        <w:rPr>
          <w:szCs w:val="26"/>
          <w:lang w:bidi="ru-RU"/>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553A4BEC" w14:textId="77777777" w:rsidR="00A009EB" w:rsidRPr="00AD2C10" w:rsidRDefault="00A009EB" w:rsidP="00A009EB">
      <w:pPr>
        <w:widowControl w:val="0"/>
        <w:autoSpaceDE w:val="0"/>
        <w:autoSpaceDN w:val="0"/>
        <w:rPr>
          <w:szCs w:val="26"/>
          <w:lang w:bidi="ru-RU"/>
        </w:rPr>
      </w:pPr>
      <w:r w:rsidRPr="00AD2C10">
        <w:rPr>
          <w:szCs w:val="26"/>
          <w:lang w:bidi="ru-RU"/>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w:t>
      </w:r>
    </w:p>
    <w:p w14:paraId="387F8051" w14:textId="77777777" w:rsidR="00A009EB" w:rsidRPr="00AD2C10" w:rsidRDefault="00A009EB" w:rsidP="00A009EB">
      <w:pPr>
        <w:widowControl w:val="0"/>
        <w:autoSpaceDE w:val="0"/>
        <w:autoSpaceDN w:val="0"/>
        <w:rPr>
          <w:szCs w:val="26"/>
          <w:lang w:bidi="ru-RU"/>
        </w:rPr>
      </w:pPr>
      <w:r w:rsidRPr="00AD2C10">
        <w:rPr>
          <w:szCs w:val="26"/>
          <w:lang w:bidi="ru-RU"/>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0E6A6644" w14:textId="77777777" w:rsidR="00A009EB" w:rsidRPr="00AD2C10" w:rsidRDefault="00A009EB" w:rsidP="00A009EB">
      <w:pPr>
        <w:widowControl w:val="0"/>
        <w:autoSpaceDE w:val="0"/>
        <w:autoSpaceDN w:val="0"/>
        <w:rPr>
          <w:szCs w:val="26"/>
          <w:lang w:bidi="ru-RU"/>
        </w:rPr>
      </w:pPr>
      <w:r w:rsidRPr="00AD2C10">
        <w:rPr>
          <w:szCs w:val="26"/>
          <w:lang w:bidi="ru-RU"/>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22E1F315" w14:textId="77777777" w:rsidR="00587C5D" w:rsidRPr="00AD2C10" w:rsidRDefault="00587C5D" w:rsidP="004E27A9">
      <w:pPr>
        <w:rPr>
          <w:szCs w:val="26"/>
        </w:rPr>
      </w:pPr>
      <w:r w:rsidRPr="00AD2C10">
        <w:rPr>
          <w:szCs w:val="26"/>
        </w:rPr>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14:paraId="51371ED5" w14:textId="77777777" w:rsidR="00587C5D" w:rsidRPr="00AD2C10" w:rsidRDefault="00587C5D" w:rsidP="004E27A9">
      <w:pPr>
        <w:rPr>
          <w:szCs w:val="26"/>
        </w:rPr>
      </w:pPr>
      <w:r w:rsidRPr="00AD2C10">
        <w:rPr>
          <w:szCs w:val="26"/>
        </w:rP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1A5F341B" w14:textId="77777777" w:rsidR="00DE796D" w:rsidRPr="00DE796D" w:rsidRDefault="00DE796D" w:rsidP="00DE796D">
      <w:pPr>
        <w:spacing w:line="336" w:lineRule="auto"/>
        <w:ind w:firstLine="567"/>
        <w:rPr>
          <w:szCs w:val="26"/>
        </w:rPr>
      </w:pPr>
      <w:r w:rsidRPr="00DE796D">
        <w:rPr>
          <w:szCs w:val="26"/>
        </w:rPr>
        <w:t>Нормативы технологических потерь при передаче тепловой энергии по тепловым сетям представлены в таблицах ниже.</w:t>
      </w:r>
    </w:p>
    <w:p w14:paraId="515EBDCF" w14:textId="50CC8665" w:rsidR="00DE796D" w:rsidRPr="00DE796D" w:rsidRDefault="00DE796D" w:rsidP="00CC1BF0">
      <w:pPr>
        <w:keepNext/>
        <w:keepLines/>
        <w:tabs>
          <w:tab w:val="left" w:pos="5812"/>
        </w:tabs>
        <w:adjustRightInd w:val="0"/>
        <w:spacing w:line="240" w:lineRule="auto"/>
        <w:ind w:firstLine="0"/>
        <w:rPr>
          <w:rFonts w:eastAsia="Calibri"/>
          <w:b/>
          <w:sz w:val="24"/>
          <w:szCs w:val="26"/>
          <w:lang w:eastAsia="en-US"/>
        </w:rPr>
      </w:pPr>
      <w:r w:rsidRPr="00DE796D">
        <w:rPr>
          <w:b/>
          <w:bCs/>
          <w:sz w:val="24"/>
        </w:rPr>
        <w:t xml:space="preserve">Таблица </w:t>
      </w:r>
      <w:r w:rsidRPr="00DE796D">
        <w:rPr>
          <w:b/>
          <w:bCs/>
          <w:sz w:val="24"/>
        </w:rPr>
        <w:fldChar w:fldCharType="begin"/>
      </w:r>
      <w:r w:rsidRPr="00DE796D">
        <w:rPr>
          <w:b/>
          <w:bCs/>
          <w:sz w:val="24"/>
        </w:rPr>
        <w:instrText xml:space="preserve"> SEQ Таблица \* ARABIC </w:instrText>
      </w:r>
      <w:r w:rsidRPr="00DE796D">
        <w:rPr>
          <w:b/>
          <w:bCs/>
          <w:sz w:val="24"/>
        </w:rPr>
        <w:fldChar w:fldCharType="separate"/>
      </w:r>
      <w:r w:rsidR="00EA3137">
        <w:rPr>
          <w:b/>
          <w:bCs/>
          <w:noProof/>
          <w:sz w:val="24"/>
        </w:rPr>
        <w:t>44</w:t>
      </w:r>
      <w:r w:rsidRPr="00DE796D">
        <w:rPr>
          <w:b/>
          <w:bCs/>
          <w:sz w:val="24"/>
        </w:rPr>
        <w:fldChar w:fldCharType="end"/>
      </w:r>
      <w:r w:rsidRPr="00DE796D">
        <w:rPr>
          <w:rFonts w:eastAsia="Calibri"/>
          <w:b/>
          <w:sz w:val="24"/>
          <w:szCs w:val="26"/>
          <w:lang w:eastAsia="en-US"/>
        </w:rPr>
        <w:t xml:space="preserve">. Нормативы технологических потерь при передаче тепловой энергии в тепловых сетях от котельной п. </w:t>
      </w:r>
      <w:r>
        <w:rPr>
          <w:rFonts w:eastAsia="Calibri"/>
          <w:b/>
          <w:sz w:val="24"/>
          <w:szCs w:val="26"/>
          <w:lang w:eastAsia="en-US"/>
        </w:rPr>
        <w:t>Громово</w:t>
      </w:r>
      <w:r w:rsidRPr="00DE796D">
        <w:rPr>
          <w:rFonts w:eastAsia="Calibri"/>
          <w:b/>
          <w:sz w:val="24"/>
          <w:szCs w:val="26"/>
          <w:lang w:eastAsia="en-US"/>
        </w:rPr>
        <w:t xml:space="preserve"> в 2022 году (расчет в соответствии с «Порядком определения нормативов технологических потерь при передаче тепловой энергии, теплоносителя»)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102"/>
        <w:gridCol w:w="3917"/>
        <w:gridCol w:w="2393"/>
      </w:tblGrid>
      <w:tr w:rsidR="00DE796D" w:rsidRPr="00DE796D" w14:paraId="6D495BCE" w14:textId="77777777" w:rsidTr="00C8661E">
        <w:trPr>
          <w:trHeight w:val="50"/>
        </w:trPr>
        <w:tc>
          <w:tcPr>
            <w:tcW w:w="3729" w:type="pct"/>
            <w:gridSpan w:val="2"/>
            <w:shd w:val="clear" w:color="auto" w:fill="FFFFFF"/>
            <w:vAlign w:val="center"/>
            <w:hideMark/>
          </w:tcPr>
          <w:p w14:paraId="3AA48B69" w14:textId="77777777" w:rsidR="00DE796D" w:rsidRPr="00DE796D" w:rsidRDefault="00DE796D" w:rsidP="00DE796D">
            <w:pPr>
              <w:keepNext/>
              <w:keepLines/>
              <w:spacing w:line="240" w:lineRule="auto"/>
              <w:ind w:firstLine="0"/>
              <w:jc w:val="center"/>
              <w:rPr>
                <w:color w:val="000000"/>
                <w:sz w:val="21"/>
                <w:szCs w:val="21"/>
              </w:rPr>
            </w:pPr>
            <w:r w:rsidRPr="00DE796D">
              <w:rPr>
                <w:color w:val="000000"/>
                <w:sz w:val="21"/>
                <w:szCs w:val="21"/>
                <w:lang w:val="en-US"/>
              </w:rPr>
              <w:t xml:space="preserve">Наименование </w:t>
            </w:r>
            <w:r w:rsidRPr="00DE796D">
              <w:rPr>
                <w:color w:val="000000"/>
                <w:sz w:val="21"/>
                <w:szCs w:val="21"/>
              </w:rPr>
              <w:t>параметра</w:t>
            </w:r>
          </w:p>
        </w:tc>
        <w:tc>
          <w:tcPr>
            <w:tcW w:w="1271" w:type="pct"/>
            <w:shd w:val="clear" w:color="auto" w:fill="FFFFFF"/>
            <w:vAlign w:val="center"/>
            <w:hideMark/>
          </w:tcPr>
          <w:p w14:paraId="5585137C" w14:textId="77777777" w:rsidR="00DE796D" w:rsidRPr="00DE796D" w:rsidRDefault="00DE796D" w:rsidP="00DE796D">
            <w:pPr>
              <w:keepNext/>
              <w:keepLines/>
              <w:spacing w:line="240" w:lineRule="auto"/>
              <w:ind w:firstLine="0"/>
              <w:jc w:val="center"/>
              <w:rPr>
                <w:color w:val="000000"/>
                <w:sz w:val="21"/>
                <w:szCs w:val="21"/>
              </w:rPr>
            </w:pPr>
            <w:r w:rsidRPr="00DE796D">
              <w:rPr>
                <w:color w:val="000000"/>
                <w:sz w:val="21"/>
                <w:szCs w:val="21"/>
              </w:rPr>
              <w:t>Значение</w:t>
            </w:r>
          </w:p>
        </w:tc>
      </w:tr>
      <w:tr w:rsidR="00DE796D" w:rsidRPr="00DE796D" w14:paraId="4A8AA210" w14:textId="77777777" w:rsidTr="00C8661E">
        <w:trPr>
          <w:trHeight w:val="20"/>
        </w:trPr>
        <w:tc>
          <w:tcPr>
            <w:tcW w:w="1648" w:type="pct"/>
            <w:shd w:val="clear" w:color="auto" w:fill="FFFFFF"/>
            <w:vAlign w:val="center"/>
            <w:hideMark/>
          </w:tcPr>
          <w:p w14:paraId="3253CCEC" w14:textId="77777777" w:rsidR="00DE796D" w:rsidRPr="00DE796D" w:rsidRDefault="00DE796D" w:rsidP="00DE796D">
            <w:pPr>
              <w:keepNext/>
              <w:keepLines/>
              <w:spacing w:line="240" w:lineRule="auto"/>
              <w:ind w:left="115" w:firstLine="0"/>
              <w:jc w:val="left"/>
              <w:rPr>
                <w:color w:val="000000"/>
                <w:sz w:val="21"/>
                <w:szCs w:val="21"/>
              </w:rPr>
            </w:pPr>
            <w:r w:rsidRPr="00DE796D">
              <w:rPr>
                <w:color w:val="000000"/>
                <w:sz w:val="21"/>
                <w:szCs w:val="21"/>
              </w:rPr>
              <w:t>Нормативные потери теплоносителя, м</w:t>
            </w:r>
            <w:r w:rsidRPr="00DE796D">
              <w:rPr>
                <w:color w:val="000000"/>
                <w:sz w:val="21"/>
                <w:szCs w:val="21"/>
                <w:vertAlign w:val="superscript"/>
              </w:rPr>
              <w:t>3</w:t>
            </w:r>
            <w:r w:rsidRPr="00DE796D">
              <w:rPr>
                <w:color w:val="000000"/>
                <w:sz w:val="21"/>
                <w:szCs w:val="21"/>
              </w:rPr>
              <w:t>/ч</w:t>
            </w:r>
          </w:p>
        </w:tc>
        <w:tc>
          <w:tcPr>
            <w:tcW w:w="2081" w:type="pct"/>
            <w:shd w:val="clear" w:color="auto" w:fill="FFFFFF"/>
            <w:vAlign w:val="center"/>
            <w:hideMark/>
          </w:tcPr>
          <w:p w14:paraId="53E9408A" w14:textId="77777777" w:rsidR="00DE796D" w:rsidRPr="00DE796D" w:rsidRDefault="00DE796D" w:rsidP="00DE796D">
            <w:pPr>
              <w:keepNext/>
              <w:keepLines/>
              <w:spacing w:line="240" w:lineRule="auto"/>
              <w:ind w:left="115" w:firstLine="0"/>
              <w:jc w:val="left"/>
              <w:rPr>
                <w:color w:val="000000"/>
                <w:sz w:val="21"/>
                <w:szCs w:val="21"/>
              </w:rPr>
            </w:pPr>
            <w:r w:rsidRPr="00DE796D">
              <w:rPr>
                <w:color w:val="000000"/>
                <w:sz w:val="21"/>
                <w:szCs w:val="21"/>
                <w:lang w:val="en-US"/>
              </w:rPr>
              <w:t xml:space="preserve">с </w:t>
            </w:r>
            <w:r w:rsidRPr="00DE796D">
              <w:rPr>
                <w:color w:val="000000"/>
                <w:sz w:val="21"/>
                <w:szCs w:val="21"/>
              </w:rPr>
              <w:t xml:space="preserve">нормативной </w:t>
            </w:r>
            <w:r w:rsidRPr="00DE796D">
              <w:rPr>
                <w:color w:val="000000"/>
                <w:sz w:val="21"/>
                <w:szCs w:val="21"/>
                <w:lang w:val="en-US"/>
              </w:rPr>
              <w:t>утечкой</w:t>
            </w:r>
            <w:r w:rsidRPr="00DE796D">
              <w:rPr>
                <w:color w:val="000000"/>
                <w:sz w:val="21"/>
                <w:szCs w:val="21"/>
              </w:rPr>
              <w:t xml:space="preserve"> теплоносителя</w:t>
            </w:r>
          </w:p>
        </w:tc>
        <w:tc>
          <w:tcPr>
            <w:tcW w:w="1271" w:type="pct"/>
            <w:shd w:val="clear" w:color="auto" w:fill="FFFFFF"/>
            <w:vAlign w:val="center"/>
            <w:hideMark/>
          </w:tcPr>
          <w:p w14:paraId="365DE0ED" w14:textId="6B5AAD79" w:rsidR="00DE796D" w:rsidRPr="00DE796D" w:rsidRDefault="00DE796D" w:rsidP="00DE796D">
            <w:pPr>
              <w:keepNext/>
              <w:keepLines/>
              <w:spacing w:line="240" w:lineRule="auto"/>
              <w:ind w:firstLine="0"/>
              <w:jc w:val="center"/>
              <w:rPr>
                <w:color w:val="000000"/>
                <w:sz w:val="21"/>
                <w:szCs w:val="21"/>
                <w:lang w:val="en-US"/>
              </w:rPr>
            </w:pPr>
            <w:r w:rsidRPr="00DE796D">
              <w:rPr>
                <w:color w:val="000000"/>
                <w:sz w:val="21"/>
                <w:szCs w:val="21"/>
              </w:rPr>
              <w:t>0,044</w:t>
            </w:r>
          </w:p>
        </w:tc>
      </w:tr>
      <w:tr w:rsidR="00DE796D" w:rsidRPr="00DE796D" w14:paraId="624BFA5E" w14:textId="77777777" w:rsidTr="00C8661E">
        <w:trPr>
          <w:trHeight w:val="453"/>
        </w:trPr>
        <w:tc>
          <w:tcPr>
            <w:tcW w:w="1648" w:type="pct"/>
            <w:vMerge w:val="restart"/>
            <w:shd w:val="clear" w:color="auto" w:fill="FFFFFF"/>
            <w:vAlign w:val="center"/>
            <w:hideMark/>
          </w:tcPr>
          <w:p w14:paraId="437821F8" w14:textId="77777777" w:rsidR="00DE796D" w:rsidRPr="00DE796D" w:rsidRDefault="00DE796D" w:rsidP="00DE796D">
            <w:pPr>
              <w:keepNext/>
              <w:keepLines/>
              <w:spacing w:line="240" w:lineRule="auto"/>
              <w:ind w:left="115" w:firstLine="0"/>
              <w:jc w:val="left"/>
              <w:rPr>
                <w:color w:val="000000"/>
                <w:sz w:val="21"/>
                <w:szCs w:val="21"/>
              </w:rPr>
            </w:pPr>
            <w:r w:rsidRPr="00DE796D">
              <w:rPr>
                <w:color w:val="000000"/>
                <w:sz w:val="21"/>
                <w:szCs w:val="21"/>
              </w:rPr>
              <w:t>Годовые затраты и потери тепловой энергии, Гкал/ч</w:t>
            </w:r>
          </w:p>
        </w:tc>
        <w:tc>
          <w:tcPr>
            <w:tcW w:w="2081" w:type="pct"/>
            <w:shd w:val="clear" w:color="auto" w:fill="FFFFFF"/>
            <w:vAlign w:val="center"/>
            <w:hideMark/>
          </w:tcPr>
          <w:p w14:paraId="72BBFEFB" w14:textId="77777777" w:rsidR="00DE796D" w:rsidRPr="00DE796D" w:rsidRDefault="00DE796D" w:rsidP="00DE796D">
            <w:pPr>
              <w:keepNext/>
              <w:keepLines/>
              <w:spacing w:line="240" w:lineRule="auto"/>
              <w:ind w:left="115" w:firstLine="0"/>
              <w:jc w:val="left"/>
              <w:rPr>
                <w:color w:val="000000"/>
                <w:sz w:val="21"/>
                <w:szCs w:val="21"/>
              </w:rPr>
            </w:pPr>
            <w:r w:rsidRPr="00DE796D">
              <w:rPr>
                <w:color w:val="000000"/>
                <w:sz w:val="21"/>
                <w:szCs w:val="21"/>
              </w:rPr>
              <w:t>через изоляцию трубопроводов тепловых сетей</w:t>
            </w:r>
          </w:p>
        </w:tc>
        <w:tc>
          <w:tcPr>
            <w:tcW w:w="1271" w:type="pct"/>
            <w:shd w:val="clear" w:color="auto" w:fill="FFFFFF"/>
            <w:vAlign w:val="center"/>
          </w:tcPr>
          <w:p w14:paraId="3131E5DC" w14:textId="652DABD2" w:rsidR="00DE796D" w:rsidRPr="00DE796D" w:rsidRDefault="00DE796D" w:rsidP="00DE796D">
            <w:pPr>
              <w:keepNext/>
              <w:keepLines/>
              <w:spacing w:line="240" w:lineRule="auto"/>
              <w:ind w:firstLine="0"/>
              <w:jc w:val="center"/>
              <w:rPr>
                <w:color w:val="000000"/>
                <w:sz w:val="21"/>
                <w:szCs w:val="21"/>
              </w:rPr>
            </w:pPr>
            <w:r w:rsidRPr="00DE796D">
              <w:rPr>
                <w:color w:val="000000"/>
                <w:sz w:val="21"/>
                <w:szCs w:val="21"/>
              </w:rPr>
              <w:t>0,071</w:t>
            </w:r>
            <w:r>
              <w:rPr>
                <w:color w:val="000000"/>
                <w:sz w:val="21"/>
                <w:szCs w:val="21"/>
              </w:rPr>
              <w:t>1</w:t>
            </w:r>
          </w:p>
        </w:tc>
      </w:tr>
      <w:tr w:rsidR="00DE796D" w:rsidRPr="00DE796D" w14:paraId="1100CB93" w14:textId="77777777" w:rsidTr="00C8661E">
        <w:trPr>
          <w:trHeight w:val="50"/>
        </w:trPr>
        <w:tc>
          <w:tcPr>
            <w:tcW w:w="1648" w:type="pct"/>
            <w:vMerge/>
            <w:shd w:val="clear" w:color="auto" w:fill="FFFFFF"/>
            <w:vAlign w:val="center"/>
            <w:hideMark/>
          </w:tcPr>
          <w:p w14:paraId="17D0D300" w14:textId="77777777" w:rsidR="00DE796D" w:rsidRPr="00DE796D" w:rsidRDefault="00DE796D" w:rsidP="00DE796D">
            <w:pPr>
              <w:spacing w:line="240" w:lineRule="auto"/>
              <w:ind w:left="115" w:firstLine="0"/>
              <w:jc w:val="left"/>
              <w:rPr>
                <w:color w:val="000000"/>
                <w:sz w:val="21"/>
                <w:szCs w:val="21"/>
              </w:rPr>
            </w:pPr>
          </w:p>
        </w:tc>
        <w:tc>
          <w:tcPr>
            <w:tcW w:w="2081" w:type="pct"/>
            <w:shd w:val="clear" w:color="auto" w:fill="FFFFFF"/>
            <w:vAlign w:val="center"/>
            <w:hideMark/>
          </w:tcPr>
          <w:p w14:paraId="413B5B3A" w14:textId="77777777" w:rsidR="00DE796D" w:rsidRPr="00DE796D" w:rsidRDefault="00DE796D" w:rsidP="00DE796D">
            <w:pPr>
              <w:spacing w:line="240" w:lineRule="auto"/>
              <w:ind w:left="115" w:firstLine="0"/>
              <w:jc w:val="left"/>
              <w:rPr>
                <w:color w:val="000000"/>
                <w:sz w:val="21"/>
                <w:szCs w:val="21"/>
              </w:rPr>
            </w:pPr>
            <w:r w:rsidRPr="00DE796D">
              <w:rPr>
                <w:color w:val="000000"/>
                <w:sz w:val="21"/>
                <w:szCs w:val="21"/>
                <w:lang w:val="en-US"/>
              </w:rPr>
              <w:t>с затратами теплоносителя</w:t>
            </w:r>
          </w:p>
        </w:tc>
        <w:tc>
          <w:tcPr>
            <w:tcW w:w="1271" w:type="pct"/>
            <w:shd w:val="clear" w:color="auto" w:fill="FFFFFF"/>
            <w:vAlign w:val="center"/>
          </w:tcPr>
          <w:p w14:paraId="1D278AB4" w14:textId="5DC83888" w:rsidR="00DE796D" w:rsidRPr="00DE796D" w:rsidRDefault="00DE796D" w:rsidP="00DE796D">
            <w:pPr>
              <w:spacing w:line="240" w:lineRule="auto"/>
              <w:ind w:firstLine="0"/>
              <w:jc w:val="center"/>
              <w:rPr>
                <w:color w:val="000000"/>
                <w:sz w:val="21"/>
                <w:szCs w:val="21"/>
              </w:rPr>
            </w:pPr>
            <w:r w:rsidRPr="00DE796D">
              <w:rPr>
                <w:color w:val="000000"/>
                <w:sz w:val="21"/>
                <w:szCs w:val="21"/>
              </w:rPr>
              <w:t>0,002</w:t>
            </w:r>
            <w:r>
              <w:rPr>
                <w:color w:val="000000"/>
                <w:sz w:val="21"/>
                <w:szCs w:val="21"/>
              </w:rPr>
              <w:t>4</w:t>
            </w:r>
          </w:p>
        </w:tc>
      </w:tr>
      <w:tr w:rsidR="00DE796D" w:rsidRPr="00DE796D" w14:paraId="4C537FB5" w14:textId="77777777" w:rsidTr="00C8661E">
        <w:trPr>
          <w:trHeight w:val="226"/>
        </w:trPr>
        <w:tc>
          <w:tcPr>
            <w:tcW w:w="1648" w:type="pct"/>
            <w:vMerge/>
            <w:shd w:val="clear" w:color="auto" w:fill="FFFFFF"/>
            <w:vAlign w:val="center"/>
            <w:hideMark/>
          </w:tcPr>
          <w:p w14:paraId="668E7202" w14:textId="77777777" w:rsidR="00DE796D" w:rsidRPr="00DE796D" w:rsidRDefault="00DE796D" w:rsidP="00DE796D">
            <w:pPr>
              <w:spacing w:line="240" w:lineRule="auto"/>
              <w:ind w:left="115" w:firstLine="0"/>
              <w:jc w:val="left"/>
              <w:rPr>
                <w:b/>
                <w:bCs/>
                <w:color w:val="000000"/>
                <w:sz w:val="21"/>
                <w:szCs w:val="21"/>
              </w:rPr>
            </w:pPr>
          </w:p>
        </w:tc>
        <w:tc>
          <w:tcPr>
            <w:tcW w:w="2081" w:type="pct"/>
            <w:shd w:val="clear" w:color="auto" w:fill="FFFFFF"/>
            <w:vAlign w:val="center"/>
            <w:hideMark/>
          </w:tcPr>
          <w:p w14:paraId="01B8ABFE" w14:textId="77777777" w:rsidR="00DE796D" w:rsidRPr="00DE796D" w:rsidRDefault="00DE796D" w:rsidP="00DE796D">
            <w:pPr>
              <w:spacing w:line="240" w:lineRule="auto"/>
              <w:ind w:left="115" w:firstLine="0"/>
              <w:jc w:val="left"/>
              <w:rPr>
                <w:b/>
                <w:bCs/>
                <w:color w:val="000000"/>
                <w:sz w:val="21"/>
                <w:szCs w:val="21"/>
              </w:rPr>
            </w:pPr>
            <w:r w:rsidRPr="00DE796D">
              <w:rPr>
                <w:b/>
                <w:bCs/>
                <w:color w:val="000000"/>
                <w:sz w:val="21"/>
                <w:szCs w:val="21"/>
              </w:rPr>
              <w:t>Всего:</w:t>
            </w:r>
          </w:p>
        </w:tc>
        <w:tc>
          <w:tcPr>
            <w:tcW w:w="1271" w:type="pct"/>
            <w:shd w:val="clear" w:color="auto" w:fill="FFFFFF"/>
            <w:noWrap/>
            <w:vAlign w:val="center"/>
          </w:tcPr>
          <w:p w14:paraId="24AAED04" w14:textId="22F48ACD" w:rsidR="00DE796D" w:rsidRPr="00DE796D" w:rsidRDefault="00DE796D" w:rsidP="00DE796D">
            <w:pPr>
              <w:spacing w:line="240" w:lineRule="auto"/>
              <w:ind w:firstLine="0"/>
              <w:jc w:val="center"/>
              <w:rPr>
                <w:b/>
                <w:bCs/>
                <w:color w:val="000000"/>
                <w:sz w:val="21"/>
                <w:szCs w:val="21"/>
              </w:rPr>
            </w:pPr>
            <w:r w:rsidRPr="00DE796D">
              <w:rPr>
                <w:b/>
                <w:bCs/>
                <w:color w:val="000000"/>
                <w:sz w:val="21"/>
                <w:szCs w:val="21"/>
              </w:rPr>
              <w:t>0,073</w:t>
            </w:r>
            <w:r>
              <w:rPr>
                <w:b/>
                <w:bCs/>
                <w:color w:val="000000"/>
                <w:sz w:val="21"/>
                <w:szCs w:val="21"/>
              </w:rPr>
              <w:t>5</w:t>
            </w:r>
            <w:r w:rsidRPr="00DE796D">
              <w:rPr>
                <w:b/>
                <w:bCs/>
                <w:color w:val="000000"/>
                <w:sz w:val="21"/>
                <w:szCs w:val="21"/>
              </w:rPr>
              <w:t>/</w:t>
            </w:r>
            <w:r w:rsidR="002748B7" w:rsidRPr="002748B7">
              <w:rPr>
                <w:b/>
                <w:bCs/>
                <w:color w:val="000000"/>
                <w:sz w:val="21"/>
                <w:szCs w:val="21"/>
              </w:rPr>
              <w:t>629,509</w:t>
            </w:r>
            <w:r w:rsidRPr="00DE796D">
              <w:rPr>
                <w:b/>
                <w:bCs/>
                <w:color w:val="000000"/>
                <w:sz w:val="21"/>
                <w:szCs w:val="21"/>
              </w:rPr>
              <w:t>Гкал</w:t>
            </w:r>
          </w:p>
        </w:tc>
      </w:tr>
    </w:tbl>
    <w:p w14:paraId="05746F0B" w14:textId="27F1F59B" w:rsidR="00DE796D" w:rsidRPr="00DE796D" w:rsidRDefault="00DE796D" w:rsidP="00CC1BF0">
      <w:pPr>
        <w:keepNext/>
        <w:keepLines/>
        <w:tabs>
          <w:tab w:val="left" w:pos="5812"/>
        </w:tabs>
        <w:adjustRightInd w:val="0"/>
        <w:spacing w:line="240" w:lineRule="auto"/>
        <w:ind w:firstLine="0"/>
        <w:rPr>
          <w:rFonts w:eastAsia="Calibri"/>
          <w:b/>
          <w:sz w:val="24"/>
          <w:szCs w:val="26"/>
          <w:lang w:eastAsia="en-US"/>
        </w:rPr>
      </w:pPr>
      <w:r w:rsidRPr="00DE796D">
        <w:rPr>
          <w:b/>
          <w:bCs/>
          <w:sz w:val="24"/>
        </w:rPr>
        <w:t xml:space="preserve">Таблица </w:t>
      </w:r>
      <w:r w:rsidRPr="00DE796D">
        <w:rPr>
          <w:b/>
          <w:bCs/>
          <w:sz w:val="24"/>
        </w:rPr>
        <w:fldChar w:fldCharType="begin"/>
      </w:r>
      <w:r w:rsidRPr="00DE796D">
        <w:rPr>
          <w:b/>
          <w:bCs/>
          <w:sz w:val="24"/>
        </w:rPr>
        <w:instrText xml:space="preserve"> SEQ Таблица \* ARABIC </w:instrText>
      </w:r>
      <w:r w:rsidRPr="00DE796D">
        <w:rPr>
          <w:b/>
          <w:bCs/>
          <w:sz w:val="24"/>
        </w:rPr>
        <w:fldChar w:fldCharType="separate"/>
      </w:r>
      <w:r w:rsidR="00EA3137">
        <w:rPr>
          <w:b/>
          <w:bCs/>
          <w:noProof/>
          <w:sz w:val="24"/>
        </w:rPr>
        <w:t>45</w:t>
      </w:r>
      <w:r w:rsidRPr="00DE796D">
        <w:rPr>
          <w:b/>
          <w:bCs/>
          <w:sz w:val="24"/>
        </w:rPr>
        <w:fldChar w:fldCharType="end"/>
      </w:r>
      <w:r w:rsidRPr="00DE796D">
        <w:rPr>
          <w:rFonts w:eastAsia="Calibri"/>
          <w:b/>
          <w:sz w:val="24"/>
          <w:szCs w:val="26"/>
          <w:lang w:eastAsia="en-US"/>
        </w:rPr>
        <w:t>. Нормативы технологических потерь при передаче тепловой энергии в тепловых сетях от котельной п. ст. Громово</w:t>
      </w:r>
      <w:r>
        <w:rPr>
          <w:rFonts w:eastAsia="Calibri"/>
          <w:b/>
          <w:sz w:val="24"/>
          <w:szCs w:val="26"/>
          <w:lang w:eastAsia="en-US"/>
        </w:rPr>
        <w:t xml:space="preserve"> </w:t>
      </w:r>
      <w:r w:rsidRPr="00DE796D">
        <w:rPr>
          <w:rFonts w:eastAsia="Calibri"/>
          <w:b/>
          <w:sz w:val="24"/>
          <w:szCs w:val="26"/>
          <w:lang w:eastAsia="en-US"/>
        </w:rPr>
        <w:t>в 2022 году (расчет в соответствии с «Порядком определения нормативов технологических потерь при передаче тепловой энергии, теплоносителя»)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102"/>
        <w:gridCol w:w="3917"/>
        <w:gridCol w:w="2393"/>
      </w:tblGrid>
      <w:tr w:rsidR="00DE796D" w:rsidRPr="00DE796D" w14:paraId="59AA8717" w14:textId="77777777" w:rsidTr="00C8661E">
        <w:trPr>
          <w:trHeight w:val="50"/>
        </w:trPr>
        <w:tc>
          <w:tcPr>
            <w:tcW w:w="3729" w:type="pct"/>
            <w:gridSpan w:val="2"/>
            <w:shd w:val="clear" w:color="auto" w:fill="FFFFFF"/>
            <w:vAlign w:val="center"/>
            <w:hideMark/>
          </w:tcPr>
          <w:p w14:paraId="5ED4A2BB" w14:textId="77777777" w:rsidR="00DE796D" w:rsidRPr="00DE796D" w:rsidRDefault="00DE796D" w:rsidP="00C8661E">
            <w:pPr>
              <w:keepNext/>
              <w:keepLines/>
              <w:spacing w:line="240" w:lineRule="auto"/>
              <w:ind w:firstLine="0"/>
              <w:jc w:val="center"/>
              <w:rPr>
                <w:color w:val="000000"/>
                <w:sz w:val="21"/>
                <w:szCs w:val="21"/>
              </w:rPr>
            </w:pPr>
            <w:r w:rsidRPr="00DE796D">
              <w:rPr>
                <w:color w:val="000000"/>
                <w:sz w:val="21"/>
                <w:szCs w:val="21"/>
                <w:lang w:val="en-US"/>
              </w:rPr>
              <w:t xml:space="preserve">Наименование </w:t>
            </w:r>
            <w:r w:rsidRPr="00DE796D">
              <w:rPr>
                <w:color w:val="000000"/>
                <w:sz w:val="21"/>
                <w:szCs w:val="21"/>
              </w:rPr>
              <w:t>параметра</w:t>
            </w:r>
          </w:p>
        </w:tc>
        <w:tc>
          <w:tcPr>
            <w:tcW w:w="1271" w:type="pct"/>
            <w:shd w:val="clear" w:color="auto" w:fill="FFFFFF"/>
            <w:vAlign w:val="center"/>
            <w:hideMark/>
          </w:tcPr>
          <w:p w14:paraId="1E73C072" w14:textId="77777777" w:rsidR="00DE796D" w:rsidRPr="00DE796D" w:rsidRDefault="00DE796D" w:rsidP="00C8661E">
            <w:pPr>
              <w:keepNext/>
              <w:keepLines/>
              <w:spacing w:line="240" w:lineRule="auto"/>
              <w:ind w:firstLine="0"/>
              <w:jc w:val="center"/>
              <w:rPr>
                <w:color w:val="000000"/>
                <w:sz w:val="21"/>
                <w:szCs w:val="21"/>
              </w:rPr>
            </w:pPr>
            <w:r w:rsidRPr="00DE796D">
              <w:rPr>
                <w:color w:val="000000"/>
                <w:sz w:val="21"/>
                <w:szCs w:val="21"/>
              </w:rPr>
              <w:t>Значение</w:t>
            </w:r>
          </w:p>
        </w:tc>
      </w:tr>
      <w:tr w:rsidR="00DE796D" w:rsidRPr="00DE796D" w14:paraId="41107BDA" w14:textId="77777777" w:rsidTr="00C8661E">
        <w:trPr>
          <w:trHeight w:val="20"/>
        </w:trPr>
        <w:tc>
          <w:tcPr>
            <w:tcW w:w="1648" w:type="pct"/>
            <w:shd w:val="clear" w:color="auto" w:fill="FFFFFF"/>
            <w:vAlign w:val="center"/>
            <w:hideMark/>
          </w:tcPr>
          <w:p w14:paraId="7E0D679A" w14:textId="77777777" w:rsidR="00DE796D" w:rsidRPr="00DE796D" w:rsidRDefault="00DE796D" w:rsidP="00C8661E">
            <w:pPr>
              <w:keepNext/>
              <w:keepLines/>
              <w:spacing w:line="240" w:lineRule="auto"/>
              <w:ind w:left="115" w:firstLine="0"/>
              <w:jc w:val="left"/>
              <w:rPr>
                <w:color w:val="000000"/>
                <w:sz w:val="21"/>
                <w:szCs w:val="21"/>
              </w:rPr>
            </w:pPr>
            <w:r w:rsidRPr="00DE796D">
              <w:rPr>
                <w:color w:val="000000"/>
                <w:sz w:val="21"/>
                <w:szCs w:val="21"/>
              </w:rPr>
              <w:t>Нормативные потери теплоносителя, м</w:t>
            </w:r>
            <w:r w:rsidRPr="00DE796D">
              <w:rPr>
                <w:color w:val="000000"/>
                <w:sz w:val="21"/>
                <w:szCs w:val="21"/>
                <w:vertAlign w:val="superscript"/>
              </w:rPr>
              <w:t>3</w:t>
            </w:r>
            <w:r w:rsidRPr="00DE796D">
              <w:rPr>
                <w:color w:val="000000"/>
                <w:sz w:val="21"/>
                <w:szCs w:val="21"/>
              </w:rPr>
              <w:t>/ч</w:t>
            </w:r>
          </w:p>
        </w:tc>
        <w:tc>
          <w:tcPr>
            <w:tcW w:w="2081" w:type="pct"/>
            <w:shd w:val="clear" w:color="auto" w:fill="FFFFFF"/>
            <w:vAlign w:val="center"/>
            <w:hideMark/>
          </w:tcPr>
          <w:p w14:paraId="634C6E83" w14:textId="77777777" w:rsidR="00DE796D" w:rsidRPr="00DE796D" w:rsidRDefault="00DE796D" w:rsidP="00C8661E">
            <w:pPr>
              <w:keepNext/>
              <w:keepLines/>
              <w:spacing w:line="240" w:lineRule="auto"/>
              <w:ind w:left="115" w:firstLine="0"/>
              <w:jc w:val="left"/>
              <w:rPr>
                <w:color w:val="000000"/>
                <w:sz w:val="21"/>
                <w:szCs w:val="21"/>
              </w:rPr>
            </w:pPr>
            <w:r w:rsidRPr="00DE796D">
              <w:rPr>
                <w:color w:val="000000"/>
                <w:sz w:val="21"/>
                <w:szCs w:val="21"/>
                <w:lang w:val="en-US"/>
              </w:rPr>
              <w:t xml:space="preserve">с </w:t>
            </w:r>
            <w:r w:rsidRPr="00DE796D">
              <w:rPr>
                <w:color w:val="000000"/>
                <w:sz w:val="21"/>
                <w:szCs w:val="21"/>
              </w:rPr>
              <w:t xml:space="preserve">нормативной </w:t>
            </w:r>
            <w:r w:rsidRPr="00DE796D">
              <w:rPr>
                <w:color w:val="000000"/>
                <w:sz w:val="21"/>
                <w:szCs w:val="21"/>
                <w:lang w:val="en-US"/>
              </w:rPr>
              <w:t>утечкой</w:t>
            </w:r>
            <w:r w:rsidRPr="00DE796D">
              <w:rPr>
                <w:color w:val="000000"/>
                <w:sz w:val="21"/>
                <w:szCs w:val="21"/>
              </w:rPr>
              <w:t xml:space="preserve"> теплоносителя</w:t>
            </w:r>
          </w:p>
        </w:tc>
        <w:tc>
          <w:tcPr>
            <w:tcW w:w="1271" w:type="pct"/>
            <w:shd w:val="clear" w:color="auto" w:fill="FFFFFF"/>
            <w:vAlign w:val="center"/>
            <w:hideMark/>
          </w:tcPr>
          <w:p w14:paraId="06388344" w14:textId="4DF9614F" w:rsidR="00DE796D" w:rsidRPr="00DE796D" w:rsidRDefault="002748B7" w:rsidP="00C8661E">
            <w:pPr>
              <w:keepNext/>
              <w:keepLines/>
              <w:spacing w:line="240" w:lineRule="auto"/>
              <w:ind w:firstLine="0"/>
              <w:jc w:val="center"/>
              <w:rPr>
                <w:color w:val="000000"/>
                <w:sz w:val="21"/>
                <w:szCs w:val="21"/>
                <w:lang w:val="en-US"/>
              </w:rPr>
            </w:pPr>
            <w:r w:rsidRPr="002748B7">
              <w:rPr>
                <w:color w:val="000000"/>
                <w:sz w:val="21"/>
                <w:szCs w:val="21"/>
              </w:rPr>
              <w:t>0,037</w:t>
            </w:r>
          </w:p>
        </w:tc>
      </w:tr>
      <w:tr w:rsidR="00DE796D" w:rsidRPr="00DE796D" w14:paraId="68BFF392" w14:textId="77777777" w:rsidTr="00C8661E">
        <w:trPr>
          <w:trHeight w:val="453"/>
        </w:trPr>
        <w:tc>
          <w:tcPr>
            <w:tcW w:w="1648" w:type="pct"/>
            <w:vMerge w:val="restart"/>
            <w:shd w:val="clear" w:color="auto" w:fill="FFFFFF"/>
            <w:vAlign w:val="center"/>
            <w:hideMark/>
          </w:tcPr>
          <w:p w14:paraId="306C4438" w14:textId="77777777" w:rsidR="00DE796D" w:rsidRPr="00DE796D" w:rsidRDefault="00DE796D" w:rsidP="00C8661E">
            <w:pPr>
              <w:keepNext/>
              <w:keepLines/>
              <w:spacing w:line="240" w:lineRule="auto"/>
              <w:ind w:left="115" w:firstLine="0"/>
              <w:jc w:val="left"/>
              <w:rPr>
                <w:color w:val="000000"/>
                <w:sz w:val="21"/>
                <w:szCs w:val="21"/>
              </w:rPr>
            </w:pPr>
            <w:r w:rsidRPr="00DE796D">
              <w:rPr>
                <w:color w:val="000000"/>
                <w:sz w:val="21"/>
                <w:szCs w:val="21"/>
              </w:rPr>
              <w:t>Годовые затраты и потери тепловой энергии, Гкал/ч</w:t>
            </w:r>
          </w:p>
        </w:tc>
        <w:tc>
          <w:tcPr>
            <w:tcW w:w="2081" w:type="pct"/>
            <w:shd w:val="clear" w:color="auto" w:fill="FFFFFF"/>
            <w:vAlign w:val="center"/>
            <w:hideMark/>
          </w:tcPr>
          <w:p w14:paraId="4481F302" w14:textId="77777777" w:rsidR="00DE796D" w:rsidRPr="00DE796D" w:rsidRDefault="00DE796D" w:rsidP="00C8661E">
            <w:pPr>
              <w:keepNext/>
              <w:keepLines/>
              <w:spacing w:line="240" w:lineRule="auto"/>
              <w:ind w:left="115" w:firstLine="0"/>
              <w:jc w:val="left"/>
              <w:rPr>
                <w:color w:val="000000"/>
                <w:sz w:val="21"/>
                <w:szCs w:val="21"/>
              </w:rPr>
            </w:pPr>
            <w:r w:rsidRPr="00DE796D">
              <w:rPr>
                <w:color w:val="000000"/>
                <w:sz w:val="21"/>
                <w:szCs w:val="21"/>
              </w:rPr>
              <w:t>через изоляцию трубопроводов тепловых сетей</w:t>
            </w:r>
          </w:p>
        </w:tc>
        <w:tc>
          <w:tcPr>
            <w:tcW w:w="1271" w:type="pct"/>
            <w:shd w:val="clear" w:color="auto" w:fill="FFFFFF"/>
            <w:vAlign w:val="center"/>
          </w:tcPr>
          <w:p w14:paraId="48546553" w14:textId="43CB5CD6" w:rsidR="00DE796D" w:rsidRPr="00DE796D" w:rsidRDefault="002748B7" w:rsidP="00C8661E">
            <w:pPr>
              <w:keepNext/>
              <w:keepLines/>
              <w:spacing w:line="240" w:lineRule="auto"/>
              <w:ind w:firstLine="0"/>
              <w:jc w:val="center"/>
              <w:rPr>
                <w:color w:val="000000"/>
                <w:sz w:val="21"/>
                <w:szCs w:val="21"/>
              </w:rPr>
            </w:pPr>
            <w:r w:rsidRPr="002748B7">
              <w:rPr>
                <w:color w:val="000000"/>
                <w:sz w:val="21"/>
                <w:szCs w:val="21"/>
              </w:rPr>
              <w:t>0,067</w:t>
            </w:r>
            <w:r>
              <w:rPr>
                <w:color w:val="000000"/>
                <w:sz w:val="21"/>
                <w:szCs w:val="21"/>
              </w:rPr>
              <w:t>6</w:t>
            </w:r>
          </w:p>
        </w:tc>
      </w:tr>
      <w:tr w:rsidR="00DE796D" w:rsidRPr="00DE796D" w14:paraId="0199208A" w14:textId="77777777" w:rsidTr="00C8661E">
        <w:trPr>
          <w:trHeight w:val="50"/>
        </w:trPr>
        <w:tc>
          <w:tcPr>
            <w:tcW w:w="1648" w:type="pct"/>
            <w:vMerge/>
            <w:shd w:val="clear" w:color="auto" w:fill="FFFFFF"/>
            <w:vAlign w:val="center"/>
            <w:hideMark/>
          </w:tcPr>
          <w:p w14:paraId="26F020C0" w14:textId="77777777" w:rsidR="00DE796D" w:rsidRPr="00DE796D" w:rsidRDefault="00DE796D" w:rsidP="00C8661E">
            <w:pPr>
              <w:spacing w:line="240" w:lineRule="auto"/>
              <w:ind w:left="115" w:firstLine="0"/>
              <w:jc w:val="left"/>
              <w:rPr>
                <w:color w:val="000000"/>
                <w:sz w:val="21"/>
                <w:szCs w:val="21"/>
              </w:rPr>
            </w:pPr>
          </w:p>
        </w:tc>
        <w:tc>
          <w:tcPr>
            <w:tcW w:w="2081" w:type="pct"/>
            <w:shd w:val="clear" w:color="auto" w:fill="FFFFFF"/>
            <w:vAlign w:val="center"/>
            <w:hideMark/>
          </w:tcPr>
          <w:p w14:paraId="65253120" w14:textId="77777777" w:rsidR="00DE796D" w:rsidRPr="00DE796D" w:rsidRDefault="00DE796D" w:rsidP="00C8661E">
            <w:pPr>
              <w:spacing w:line="240" w:lineRule="auto"/>
              <w:ind w:left="115" w:firstLine="0"/>
              <w:jc w:val="left"/>
              <w:rPr>
                <w:color w:val="000000"/>
                <w:sz w:val="21"/>
                <w:szCs w:val="21"/>
              </w:rPr>
            </w:pPr>
            <w:r w:rsidRPr="00DE796D">
              <w:rPr>
                <w:color w:val="000000"/>
                <w:sz w:val="21"/>
                <w:szCs w:val="21"/>
                <w:lang w:val="en-US"/>
              </w:rPr>
              <w:t>с затратами теплоносителя</w:t>
            </w:r>
          </w:p>
        </w:tc>
        <w:tc>
          <w:tcPr>
            <w:tcW w:w="1271" w:type="pct"/>
            <w:shd w:val="clear" w:color="auto" w:fill="FFFFFF"/>
            <w:vAlign w:val="center"/>
          </w:tcPr>
          <w:p w14:paraId="5EDA8E7C" w14:textId="04C2D4D4" w:rsidR="00DE796D" w:rsidRPr="00DE796D" w:rsidRDefault="002748B7" w:rsidP="00C8661E">
            <w:pPr>
              <w:spacing w:line="240" w:lineRule="auto"/>
              <w:ind w:firstLine="0"/>
              <w:jc w:val="center"/>
              <w:rPr>
                <w:color w:val="000000"/>
                <w:sz w:val="21"/>
                <w:szCs w:val="21"/>
              </w:rPr>
            </w:pPr>
            <w:r w:rsidRPr="002748B7">
              <w:rPr>
                <w:color w:val="000000"/>
                <w:sz w:val="21"/>
                <w:szCs w:val="21"/>
              </w:rPr>
              <w:t>0,0019</w:t>
            </w:r>
            <w:r>
              <w:rPr>
                <w:color w:val="000000"/>
                <w:sz w:val="21"/>
                <w:szCs w:val="21"/>
              </w:rPr>
              <w:t>9</w:t>
            </w:r>
          </w:p>
        </w:tc>
      </w:tr>
      <w:tr w:rsidR="00DE796D" w:rsidRPr="00DE796D" w14:paraId="64A6DC65" w14:textId="77777777" w:rsidTr="00C8661E">
        <w:trPr>
          <w:trHeight w:val="226"/>
        </w:trPr>
        <w:tc>
          <w:tcPr>
            <w:tcW w:w="1648" w:type="pct"/>
            <w:vMerge/>
            <w:shd w:val="clear" w:color="auto" w:fill="FFFFFF"/>
            <w:vAlign w:val="center"/>
            <w:hideMark/>
          </w:tcPr>
          <w:p w14:paraId="6A81FA6A" w14:textId="77777777" w:rsidR="00DE796D" w:rsidRPr="00DE796D" w:rsidRDefault="00DE796D" w:rsidP="00C8661E">
            <w:pPr>
              <w:spacing w:line="240" w:lineRule="auto"/>
              <w:ind w:left="115" w:firstLine="0"/>
              <w:jc w:val="left"/>
              <w:rPr>
                <w:b/>
                <w:bCs/>
                <w:color w:val="000000"/>
                <w:sz w:val="21"/>
                <w:szCs w:val="21"/>
              </w:rPr>
            </w:pPr>
          </w:p>
        </w:tc>
        <w:tc>
          <w:tcPr>
            <w:tcW w:w="2081" w:type="pct"/>
            <w:shd w:val="clear" w:color="auto" w:fill="FFFFFF"/>
            <w:vAlign w:val="center"/>
            <w:hideMark/>
          </w:tcPr>
          <w:p w14:paraId="17709BC3" w14:textId="77777777" w:rsidR="00DE796D" w:rsidRPr="00DE796D" w:rsidRDefault="00DE796D" w:rsidP="00C8661E">
            <w:pPr>
              <w:spacing w:line="240" w:lineRule="auto"/>
              <w:ind w:left="115" w:firstLine="0"/>
              <w:jc w:val="left"/>
              <w:rPr>
                <w:b/>
                <w:bCs/>
                <w:color w:val="000000"/>
                <w:sz w:val="21"/>
                <w:szCs w:val="21"/>
              </w:rPr>
            </w:pPr>
            <w:r w:rsidRPr="00DE796D">
              <w:rPr>
                <w:b/>
                <w:bCs/>
                <w:color w:val="000000"/>
                <w:sz w:val="21"/>
                <w:szCs w:val="21"/>
              </w:rPr>
              <w:t>Всего:</w:t>
            </w:r>
          </w:p>
        </w:tc>
        <w:tc>
          <w:tcPr>
            <w:tcW w:w="1271" w:type="pct"/>
            <w:shd w:val="clear" w:color="auto" w:fill="FFFFFF"/>
            <w:noWrap/>
            <w:vAlign w:val="center"/>
          </w:tcPr>
          <w:p w14:paraId="56145251" w14:textId="4EFB1386" w:rsidR="00DE796D" w:rsidRPr="00DE796D" w:rsidRDefault="002748B7" w:rsidP="00C8661E">
            <w:pPr>
              <w:spacing w:line="240" w:lineRule="auto"/>
              <w:ind w:firstLine="0"/>
              <w:jc w:val="center"/>
              <w:rPr>
                <w:b/>
                <w:bCs/>
                <w:color w:val="000000"/>
                <w:sz w:val="21"/>
                <w:szCs w:val="21"/>
              </w:rPr>
            </w:pPr>
            <w:r w:rsidRPr="002748B7">
              <w:rPr>
                <w:b/>
                <w:bCs/>
                <w:color w:val="000000"/>
                <w:sz w:val="21"/>
                <w:szCs w:val="21"/>
              </w:rPr>
              <w:t>0,069</w:t>
            </w:r>
            <w:r>
              <w:rPr>
                <w:b/>
                <w:bCs/>
                <w:color w:val="000000"/>
                <w:sz w:val="21"/>
                <w:szCs w:val="21"/>
              </w:rPr>
              <w:t>6</w:t>
            </w:r>
            <w:r w:rsidR="00DE796D" w:rsidRPr="00DE796D">
              <w:rPr>
                <w:b/>
                <w:bCs/>
                <w:color w:val="000000"/>
                <w:sz w:val="21"/>
                <w:szCs w:val="21"/>
              </w:rPr>
              <w:t>/</w:t>
            </w:r>
            <w:r w:rsidR="009B2193" w:rsidRPr="009B2193">
              <w:rPr>
                <w:b/>
                <w:bCs/>
                <w:color w:val="000000"/>
                <w:sz w:val="21"/>
                <w:szCs w:val="21"/>
              </w:rPr>
              <w:t>596,04</w:t>
            </w:r>
            <w:r w:rsidR="009B2193">
              <w:rPr>
                <w:b/>
                <w:bCs/>
                <w:color w:val="000000"/>
                <w:sz w:val="21"/>
                <w:szCs w:val="21"/>
              </w:rPr>
              <w:t>9</w:t>
            </w:r>
            <w:r>
              <w:rPr>
                <w:b/>
                <w:bCs/>
                <w:color w:val="000000"/>
                <w:sz w:val="21"/>
                <w:szCs w:val="21"/>
              </w:rPr>
              <w:t xml:space="preserve"> </w:t>
            </w:r>
            <w:r w:rsidR="00DE796D" w:rsidRPr="00DE796D">
              <w:rPr>
                <w:b/>
                <w:bCs/>
                <w:color w:val="000000"/>
                <w:sz w:val="21"/>
                <w:szCs w:val="21"/>
              </w:rPr>
              <w:t>Гкал</w:t>
            </w:r>
          </w:p>
        </w:tc>
      </w:tr>
    </w:tbl>
    <w:p w14:paraId="36370B3E" w14:textId="0763C6AC" w:rsidR="009B2193" w:rsidRPr="00DE796D" w:rsidRDefault="009B2193" w:rsidP="00CC1BF0">
      <w:pPr>
        <w:keepNext/>
        <w:keepLines/>
        <w:tabs>
          <w:tab w:val="left" w:pos="5812"/>
        </w:tabs>
        <w:adjustRightInd w:val="0"/>
        <w:spacing w:line="240" w:lineRule="auto"/>
        <w:ind w:firstLine="0"/>
        <w:rPr>
          <w:rFonts w:eastAsia="Calibri"/>
          <w:b/>
          <w:sz w:val="24"/>
          <w:szCs w:val="26"/>
          <w:lang w:eastAsia="en-US"/>
        </w:rPr>
      </w:pPr>
      <w:r w:rsidRPr="00DE796D">
        <w:rPr>
          <w:b/>
          <w:bCs/>
          <w:sz w:val="24"/>
        </w:rPr>
        <w:t xml:space="preserve">Таблица </w:t>
      </w:r>
      <w:r w:rsidRPr="00DE796D">
        <w:rPr>
          <w:b/>
          <w:bCs/>
          <w:sz w:val="24"/>
        </w:rPr>
        <w:fldChar w:fldCharType="begin"/>
      </w:r>
      <w:r w:rsidRPr="00DE796D">
        <w:rPr>
          <w:b/>
          <w:bCs/>
          <w:sz w:val="24"/>
        </w:rPr>
        <w:instrText xml:space="preserve"> SEQ Таблица \* ARABIC </w:instrText>
      </w:r>
      <w:r w:rsidRPr="00DE796D">
        <w:rPr>
          <w:b/>
          <w:bCs/>
          <w:sz w:val="24"/>
        </w:rPr>
        <w:fldChar w:fldCharType="separate"/>
      </w:r>
      <w:r w:rsidR="00EA3137">
        <w:rPr>
          <w:b/>
          <w:bCs/>
          <w:noProof/>
          <w:sz w:val="24"/>
        </w:rPr>
        <w:t>46</w:t>
      </w:r>
      <w:r w:rsidRPr="00DE796D">
        <w:rPr>
          <w:b/>
          <w:bCs/>
          <w:sz w:val="24"/>
        </w:rPr>
        <w:fldChar w:fldCharType="end"/>
      </w:r>
      <w:r w:rsidRPr="00DE796D">
        <w:rPr>
          <w:rFonts w:eastAsia="Calibri"/>
          <w:b/>
          <w:sz w:val="24"/>
          <w:szCs w:val="26"/>
          <w:lang w:eastAsia="en-US"/>
        </w:rPr>
        <w:t xml:space="preserve">. Нормативы технологических потерь при передаче тепловой энергии в тепловых сетях от котельной </w:t>
      </w:r>
      <w:r w:rsidRPr="009B2193">
        <w:rPr>
          <w:rFonts w:eastAsia="Calibri"/>
          <w:b/>
          <w:sz w:val="24"/>
          <w:szCs w:val="26"/>
          <w:lang w:eastAsia="en-US"/>
        </w:rPr>
        <w:t>п. Владимировка</w:t>
      </w:r>
      <w:r>
        <w:rPr>
          <w:rFonts w:eastAsia="Calibri"/>
          <w:b/>
          <w:sz w:val="24"/>
          <w:szCs w:val="26"/>
          <w:lang w:eastAsia="en-US"/>
        </w:rPr>
        <w:t xml:space="preserve"> </w:t>
      </w:r>
      <w:r w:rsidRPr="00DE796D">
        <w:rPr>
          <w:rFonts w:eastAsia="Calibri"/>
          <w:b/>
          <w:sz w:val="24"/>
          <w:szCs w:val="26"/>
          <w:lang w:eastAsia="en-US"/>
        </w:rPr>
        <w:t>в 2022 году (расчет в соответствии с «Порядком определения нормативов технологических потерь при передаче тепловой энергии, теплоносителя»)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102"/>
        <w:gridCol w:w="3917"/>
        <w:gridCol w:w="2393"/>
      </w:tblGrid>
      <w:tr w:rsidR="009B2193" w:rsidRPr="00DE796D" w14:paraId="101CE2CB" w14:textId="77777777" w:rsidTr="00C8661E">
        <w:trPr>
          <w:trHeight w:val="50"/>
        </w:trPr>
        <w:tc>
          <w:tcPr>
            <w:tcW w:w="3729" w:type="pct"/>
            <w:gridSpan w:val="2"/>
            <w:shd w:val="clear" w:color="auto" w:fill="FFFFFF"/>
            <w:vAlign w:val="center"/>
            <w:hideMark/>
          </w:tcPr>
          <w:p w14:paraId="78B71D5D" w14:textId="77777777" w:rsidR="009B2193" w:rsidRPr="00DE796D" w:rsidRDefault="009B2193" w:rsidP="00C8661E">
            <w:pPr>
              <w:keepNext/>
              <w:keepLines/>
              <w:spacing w:line="240" w:lineRule="auto"/>
              <w:ind w:firstLine="0"/>
              <w:jc w:val="center"/>
              <w:rPr>
                <w:color w:val="000000"/>
                <w:sz w:val="21"/>
                <w:szCs w:val="21"/>
              </w:rPr>
            </w:pPr>
            <w:r w:rsidRPr="00DE796D">
              <w:rPr>
                <w:color w:val="000000"/>
                <w:sz w:val="21"/>
                <w:szCs w:val="21"/>
                <w:lang w:val="en-US"/>
              </w:rPr>
              <w:t xml:space="preserve">Наименование </w:t>
            </w:r>
            <w:r w:rsidRPr="00DE796D">
              <w:rPr>
                <w:color w:val="000000"/>
                <w:sz w:val="21"/>
                <w:szCs w:val="21"/>
              </w:rPr>
              <w:t>параметра</w:t>
            </w:r>
          </w:p>
        </w:tc>
        <w:tc>
          <w:tcPr>
            <w:tcW w:w="1271" w:type="pct"/>
            <w:shd w:val="clear" w:color="auto" w:fill="FFFFFF"/>
            <w:vAlign w:val="center"/>
            <w:hideMark/>
          </w:tcPr>
          <w:p w14:paraId="23EE82CE" w14:textId="77777777" w:rsidR="009B2193" w:rsidRPr="00DE796D" w:rsidRDefault="009B2193" w:rsidP="00C8661E">
            <w:pPr>
              <w:keepNext/>
              <w:keepLines/>
              <w:spacing w:line="240" w:lineRule="auto"/>
              <w:ind w:firstLine="0"/>
              <w:jc w:val="center"/>
              <w:rPr>
                <w:color w:val="000000"/>
                <w:sz w:val="21"/>
                <w:szCs w:val="21"/>
              </w:rPr>
            </w:pPr>
            <w:r w:rsidRPr="00DE796D">
              <w:rPr>
                <w:color w:val="000000"/>
                <w:sz w:val="21"/>
                <w:szCs w:val="21"/>
              </w:rPr>
              <w:t>Значение</w:t>
            </w:r>
          </w:p>
        </w:tc>
      </w:tr>
      <w:tr w:rsidR="00CA7F5D" w:rsidRPr="00DE796D" w14:paraId="5487AEB5" w14:textId="77777777" w:rsidTr="00C8661E">
        <w:trPr>
          <w:trHeight w:val="20"/>
        </w:trPr>
        <w:tc>
          <w:tcPr>
            <w:tcW w:w="1648" w:type="pct"/>
            <w:shd w:val="clear" w:color="auto" w:fill="FFFFFF"/>
            <w:vAlign w:val="center"/>
            <w:hideMark/>
          </w:tcPr>
          <w:p w14:paraId="3F3543F0" w14:textId="77777777" w:rsidR="009B2193" w:rsidRPr="00DE796D" w:rsidRDefault="009B2193" w:rsidP="00C8661E">
            <w:pPr>
              <w:keepNext/>
              <w:keepLines/>
              <w:spacing w:line="240" w:lineRule="auto"/>
              <w:ind w:left="115" w:firstLine="0"/>
              <w:jc w:val="left"/>
              <w:rPr>
                <w:color w:val="000000"/>
                <w:sz w:val="21"/>
                <w:szCs w:val="21"/>
              </w:rPr>
            </w:pPr>
            <w:r w:rsidRPr="00DE796D">
              <w:rPr>
                <w:color w:val="000000"/>
                <w:sz w:val="21"/>
                <w:szCs w:val="21"/>
              </w:rPr>
              <w:t>Нормативные потери теплоносителя, м</w:t>
            </w:r>
            <w:r w:rsidRPr="00DE796D">
              <w:rPr>
                <w:color w:val="000000"/>
                <w:sz w:val="21"/>
                <w:szCs w:val="21"/>
                <w:vertAlign w:val="superscript"/>
              </w:rPr>
              <w:t>3</w:t>
            </w:r>
            <w:r w:rsidRPr="00DE796D">
              <w:rPr>
                <w:color w:val="000000"/>
                <w:sz w:val="21"/>
                <w:szCs w:val="21"/>
              </w:rPr>
              <w:t>/ч</w:t>
            </w:r>
          </w:p>
        </w:tc>
        <w:tc>
          <w:tcPr>
            <w:tcW w:w="2081" w:type="pct"/>
            <w:shd w:val="clear" w:color="auto" w:fill="FFFFFF"/>
            <w:vAlign w:val="center"/>
            <w:hideMark/>
          </w:tcPr>
          <w:p w14:paraId="797C1EE2" w14:textId="77777777" w:rsidR="009B2193" w:rsidRPr="00DE796D" w:rsidRDefault="009B2193" w:rsidP="00C8661E">
            <w:pPr>
              <w:keepNext/>
              <w:keepLines/>
              <w:spacing w:line="240" w:lineRule="auto"/>
              <w:ind w:left="115" w:firstLine="0"/>
              <w:jc w:val="left"/>
              <w:rPr>
                <w:color w:val="000000"/>
                <w:sz w:val="21"/>
                <w:szCs w:val="21"/>
              </w:rPr>
            </w:pPr>
            <w:r w:rsidRPr="00DE796D">
              <w:rPr>
                <w:color w:val="000000"/>
                <w:sz w:val="21"/>
                <w:szCs w:val="21"/>
                <w:lang w:val="en-US"/>
              </w:rPr>
              <w:t xml:space="preserve">с </w:t>
            </w:r>
            <w:r w:rsidRPr="00DE796D">
              <w:rPr>
                <w:color w:val="000000"/>
                <w:sz w:val="21"/>
                <w:szCs w:val="21"/>
              </w:rPr>
              <w:t xml:space="preserve">нормативной </w:t>
            </w:r>
            <w:r w:rsidRPr="00DE796D">
              <w:rPr>
                <w:color w:val="000000"/>
                <w:sz w:val="21"/>
                <w:szCs w:val="21"/>
                <w:lang w:val="en-US"/>
              </w:rPr>
              <w:t>утечкой</w:t>
            </w:r>
            <w:r w:rsidRPr="00DE796D">
              <w:rPr>
                <w:color w:val="000000"/>
                <w:sz w:val="21"/>
                <w:szCs w:val="21"/>
              </w:rPr>
              <w:t xml:space="preserve"> теплоносителя</w:t>
            </w:r>
          </w:p>
        </w:tc>
        <w:tc>
          <w:tcPr>
            <w:tcW w:w="1271" w:type="pct"/>
            <w:shd w:val="clear" w:color="auto" w:fill="FFFFFF"/>
            <w:vAlign w:val="center"/>
            <w:hideMark/>
          </w:tcPr>
          <w:p w14:paraId="29B9B5FF" w14:textId="299C60E1" w:rsidR="009B2193" w:rsidRPr="00DE796D" w:rsidRDefault="009B2193" w:rsidP="00C8661E">
            <w:pPr>
              <w:keepNext/>
              <w:keepLines/>
              <w:spacing w:line="240" w:lineRule="auto"/>
              <w:ind w:firstLine="0"/>
              <w:jc w:val="center"/>
              <w:rPr>
                <w:color w:val="000000"/>
                <w:sz w:val="21"/>
                <w:szCs w:val="21"/>
                <w:lang w:val="en-US"/>
              </w:rPr>
            </w:pPr>
            <w:r w:rsidRPr="009B2193">
              <w:rPr>
                <w:color w:val="000000"/>
                <w:sz w:val="21"/>
                <w:szCs w:val="21"/>
              </w:rPr>
              <w:t>0,005</w:t>
            </w:r>
          </w:p>
        </w:tc>
      </w:tr>
      <w:tr w:rsidR="00CA7F5D" w:rsidRPr="00DE796D" w14:paraId="213AEDF5" w14:textId="77777777" w:rsidTr="00C8661E">
        <w:trPr>
          <w:trHeight w:val="453"/>
        </w:trPr>
        <w:tc>
          <w:tcPr>
            <w:tcW w:w="1648" w:type="pct"/>
            <w:vMerge w:val="restart"/>
            <w:shd w:val="clear" w:color="auto" w:fill="FFFFFF"/>
            <w:vAlign w:val="center"/>
            <w:hideMark/>
          </w:tcPr>
          <w:p w14:paraId="744642FF" w14:textId="77777777" w:rsidR="009B2193" w:rsidRPr="00DE796D" w:rsidRDefault="009B2193" w:rsidP="00C8661E">
            <w:pPr>
              <w:keepNext/>
              <w:keepLines/>
              <w:spacing w:line="240" w:lineRule="auto"/>
              <w:ind w:left="115" w:firstLine="0"/>
              <w:jc w:val="left"/>
              <w:rPr>
                <w:color w:val="000000"/>
                <w:sz w:val="21"/>
                <w:szCs w:val="21"/>
              </w:rPr>
            </w:pPr>
            <w:r w:rsidRPr="00DE796D">
              <w:rPr>
                <w:color w:val="000000"/>
                <w:sz w:val="21"/>
                <w:szCs w:val="21"/>
              </w:rPr>
              <w:t>Годовые затраты и потери тепловой энергии, Гкал/ч</w:t>
            </w:r>
          </w:p>
        </w:tc>
        <w:tc>
          <w:tcPr>
            <w:tcW w:w="2081" w:type="pct"/>
            <w:shd w:val="clear" w:color="auto" w:fill="FFFFFF"/>
            <w:vAlign w:val="center"/>
            <w:hideMark/>
          </w:tcPr>
          <w:p w14:paraId="46852A65" w14:textId="77777777" w:rsidR="009B2193" w:rsidRPr="00DE796D" w:rsidRDefault="009B2193" w:rsidP="00C8661E">
            <w:pPr>
              <w:keepNext/>
              <w:keepLines/>
              <w:spacing w:line="240" w:lineRule="auto"/>
              <w:ind w:left="115" w:firstLine="0"/>
              <w:jc w:val="left"/>
              <w:rPr>
                <w:color w:val="000000"/>
                <w:sz w:val="21"/>
                <w:szCs w:val="21"/>
              </w:rPr>
            </w:pPr>
            <w:r w:rsidRPr="00DE796D">
              <w:rPr>
                <w:color w:val="000000"/>
                <w:sz w:val="21"/>
                <w:szCs w:val="21"/>
              </w:rPr>
              <w:t>через изоляцию трубопроводов тепловых сетей</w:t>
            </w:r>
          </w:p>
        </w:tc>
        <w:tc>
          <w:tcPr>
            <w:tcW w:w="1271" w:type="pct"/>
            <w:shd w:val="clear" w:color="auto" w:fill="FFFFFF"/>
            <w:vAlign w:val="center"/>
          </w:tcPr>
          <w:p w14:paraId="7DB844F9" w14:textId="4C3F4742" w:rsidR="009B2193" w:rsidRPr="00DE796D" w:rsidRDefault="009B2193" w:rsidP="00C8661E">
            <w:pPr>
              <w:keepNext/>
              <w:keepLines/>
              <w:spacing w:line="240" w:lineRule="auto"/>
              <w:ind w:firstLine="0"/>
              <w:jc w:val="center"/>
              <w:rPr>
                <w:color w:val="000000"/>
                <w:sz w:val="21"/>
                <w:szCs w:val="21"/>
              </w:rPr>
            </w:pPr>
            <w:r w:rsidRPr="009B2193">
              <w:rPr>
                <w:color w:val="000000"/>
                <w:sz w:val="21"/>
                <w:szCs w:val="21"/>
              </w:rPr>
              <w:t>0,009</w:t>
            </w:r>
          </w:p>
        </w:tc>
      </w:tr>
      <w:tr w:rsidR="00CA7F5D" w:rsidRPr="00DE796D" w14:paraId="69A9F29B" w14:textId="77777777" w:rsidTr="00C8661E">
        <w:trPr>
          <w:trHeight w:val="50"/>
        </w:trPr>
        <w:tc>
          <w:tcPr>
            <w:tcW w:w="1648" w:type="pct"/>
            <w:vMerge/>
            <w:shd w:val="clear" w:color="auto" w:fill="FFFFFF"/>
            <w:vAlign w:val="center"/>
            <w:hideMark/>
          </w:tcPr>
          <w:p w14:paraId="6CC7A040" w14:textId="77777777" w:rsidR="009B2193" w:rsidRPr="00DE796D" w:rsidRDefault="009B2193" w:rsidP="00C8661E">
            <w:pPr>
              <w:spacing w:line="240" w:lineRule="auto"/>
              <w:ind w:left="115" w:firstLine="0"/>
              <w:jc w:val="left"/>
              <w:rPr>
                <w:color w:val="000000"/>
                <w:sz w:val="21"/>
                <w:szCs w:val="21"/>
              </w:rPr>
            </w:pPr>
          </w:p>
        </w:tc>
        <w:tc>
          <w:tcPr>
            <w:tcW w:w="2081" w:type="pct"/>
            <w:shd w:val="clear" w:color="auto" w:fill="FFFFFF"/>
            <w:vAlign w:val="center"/>
            <w:hideMark/>
          </w:tcPr>
          <w:p w14:paraId="415BA5B2" w14:textId="77777777" w:rsidR="009B2193" w:rsidRPr="00DE796D" w:rsidRDefault="009B2193" w:rsidP="00C8661E">
            <w:pPr>
              <w:spacing w:line="240" w:lineRule="auto"/>
              <w:ind w:left="115" w:firstLine="0"/>
              <w:jc w:val="left"/>
              <w:rPr>
                <w:color w:val="000000"/>
                <w:sz w:val="21"/>
                <w:szCs w:val="21"/>
              </w:rPr>
            </w:pPr>
            <w:r w:rsidRPr="00DE796D">
              <w:rPr>
                <w:color w:val="000000"/>
                <w:sz w:val="21"/>
                <w:szCs w:val="21"/>
                <w:lang w:val="en-US"/>
              </w:rPr>
              <w:t>с затратами теплоносителя</w:t>
            </w:r>
          </w:p>
        </w:tc>
        <w:tc>
          <w:tcPr>
            <w:tcW w:w="1271" w:type="pct"/>
            <w:shd w:val="clear" w:color="auto" w:fill="FFFFFF"/>
            <w:vAlign w:val="center"/>
          </w:tcPr>
          <w:p w14:paraId="73F06D9C" w14:textId="240218A4" w:rsidR="009B2193" w:rsidRPr="00DE796D" w:rsidRDefault="009B2193" w:rsidP="00C8661E">
            <w:pPr>
              <w:spacing w:line="240" w:lineRule="auto"/>
              <w:ind w:firstLine="0"/>
              <w:jc w:val="center"/>
              <w:rPr>
                <w:color w:val="000000"/>
                <w:sz w:val="21"/>
                <w:szCs w:val="21"/>
              </w:rPr>
            </w:pPr>
            <w:r w:rsidRPr="009B2193">
              <w:rPr>
                <w:color w:val="000000"/>
                <w:sz w:val="21"/>
                <w:szCs w:val="21"/>
              </w:rPr>
              <w:t>0,0002</w:t>
            </w:r>
            <w:r>
              <w:rPr>
                <w:color w:val="000000"/>
                <w:sz w:val="21"/>
                <w:szCs w:val="21"/>
              </w:rPr>
              <w:t>6</w:t>
            </w:r>
          </w:p>
        </w:tc>
      </w:tr>
      <w:tr w:rsidR="00CA7F5D" w:rsidRPr="00DE796D" w14:paraId="7749742F" w14:textId="77777777" w:rsidTr="00C8661E">
        <w:trPr>
          <w:trHeight w:val="226"/>
        </w:trPr>
        <w:tc>
          <w:tcPr>
            <w:tcW w:w="1648" w:type="pct"/>
            <w:vMerge/>
            <w:shd w:val="clear" w:color="auto" w:fill="FFFFFF"/>
            <w:vAlign w:val="center"/>
            <w:hideMark/>
          </w:tcPr>
          <w:p w14:paraId="37CD04BE" w14:textId="77777777" w:rsidR="009B2193" w:rsidRPr="00DE796D" w:rsidRDefault="009B2193" w:rsidP="00C8661E">
            <w:pPr>
              <w:spacing w:line="240" w:lineRule="auto"/>
              <w:ind w:left="115" w:firstLine="0"/>
              <w:jc w:val="left"/>
              <w:rPr>
                <w:b/>
                <w:bCs/>
                <w:color w:val="000000"/>
                <w:sz w:val="21"/>
                <w:szCs w:val="21"/>
              </w:rPr>
            </w:pPr>
          </w:p>
        </w:tc>
        <w:tc>
          <w:tcPr>
            <w:tcW w:w="2081" w:type="pct"/>
            <w:shd w:val="clear" w:color="auto" w:fill="FFFFFF"/>
            <w:vAlign w:val="center"/>
            <w:hideMark/>
          </w:tcPr>
          <w:p w14:paraId="4F3BBE18" w14:textId="77777777" w:rsidR="009B2193" w:rsidRPr="00DE796D" w:rsidRDefault="009B2193" w:rsidP="00C8661E">
            <w:pPr>
              <w:spacing w:line="240" w:lineRule="auto"/>
              <w:ind w:left="115" w:firstLine="0"/>
              <w:jc w:val="left"/>
              <w:rPr>
                <w:b/>
                <w:bCs/>
                <w:color w:val="000000"/>
                <w:sz w:val="21"/>
                <w:szCs w:val="21"/>
              </w:rPr>
            </w:pPr>
            <w:r w:rsidRPr="00DE796D">
              <w:rPr>
                <w:b/>
                <w:bCs/>
                <w:color w:val="000000"/>
                <w:sz w:val="21"/>
                <w:szCs w:val="21"/>
              </w:rPr>
              <w:t>Всего:</w:t>
            </w:r>
          </w:p>
        </w:tc>
        <w:tc>
          <w:tcPr>
            <w:tcW w:w="1271" w:type="pct"/>
            <w:shd w:val="clear" w:color="auto" w:fill="FFFFFF"/>
            <w:noWrap/>
            <w:vAlign w:val="center"/>
          </w:tcPr>
          <w:p w14:paraId="41F88D17" w14:textId="59614FA4" w:rsidR="009B2193" w:rsidRPr="00DE796D" w:rsidRDefault="009B2193" w:rsidP="00C8661E">
            <w:pPr>
              <w:spacing w:line="240" w:lineRule="auto"/>
              <w:ind w:firstLine="0"/>
              <w:jc w:val="center"/>
              <w:rPr>
                <w:b/>
                <w:bCs/>
                <w:color w:val="000000"/>
                <w:sz w:val="21"/>
                <w:szCs w:val="21"/>
              </w:rPr>
            </w:pPr>
            <w:r w:rsidRPr="009B2193">
              <w:rPr>
                <w:b/>
                <w:bCs/>
                <w:color w:val="000000"/>
                <w:sz w:val="21"/>
                <w:szCs w:val="21"/>
              </w:rPr>
              <w:t>0,0094</w:t>
            </w:r>
            <w:r w:rsidRPr="00DE796D">
              <w:rPr>
                <w:b/>
                <w:bCs/>
                <w:color w:val="000000"/>
                <w:sz w:val="21"/>
                <w:szCs w:val="21"/>
              </w:rPr>
              <w:t>/</w:t>
            </w:r>
            <w:r w:rsidRPr="009B2193">
              <w:rPr>
                <w:b/>
                <w:bCs/>
                <w:color w:val="000000"/>
                <w:sz w:val="21"/>
                <w:szCs w:val="21"/>
              </w:rPr>
              <w:t>54,65</w:t>
            </w:r>
            <w:r>
              <w:rPr>
                <w:b/>
                <w:bCs/>
                <w:color w:val="000000"/>
                <w:sz w:val="21"/>
                <w:szCs w:val="21"/>
              </w:rPr>
              <w:t>2</w:t>
            </w:r>
            <w:r w:rsidRPr="00DE796D">
              <w:rPr>
                <w:b/>
                <w:bCs/>
                <w:color w:val="000000"/>
                <w:sz w:val="21"/>
                <w:szCs w:val="21"/>
              </w:rPr>
              <w:t>Гкал</w:t>
            </w:r>
          </w:p>
        </w:tc>
      </w:tr>
    </w:tbl>
    <w:p w14:paraId="486AD9C6" w14:textId="463164A9" w:rsidR="004510F1" w:rsidRDefault="004510F1" w:rsidP="004E27A9">
      <w:pPr>
        <w:rPr>
          <w:szCs w:val="26"/>
        </w:rPr>
      </w:pPr>
    </w:p>
    <w:p w14:paraId="50E1DC1E" w14:textId="77777777" w:rsidR="004510F1" w:rsidRPr="004510F1" w:rsidRDefault="004510F1" w:rsidP="004510F1">
      <w:pPr>
        <w:rPr>
          <w:szCs w:val="26"/>
        </w:rPr>
      </w:pPr>
      <w:r w:rsidRPr="004510F1">
        <w:rPr>
          <w:szCs w:val="26"/>
        </w:rPr>
        <w:t>Технологические потери при передаче тепловой энергии за 2022 г. представлены в таблице ниже.</w:t>
      </w:r>
    </w:p>
    <w:p w14:paraId="7548A8EE" w14:textId="0E3E8D5D" w:rsidR="007B36B4" w:rsidRPr="00AD2C10" w:rsidRDefault="003B3377" w:rsidP="007B36B4">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47</w:t>
      </w:r>
      <w:r w:rsidRPr="00AD2C10">
        <w:rPr>
          <w:rFonts w:ascii="Times New Roman" w:hAnsi="Times New Roman"/>
          <w:sz w:val="24"/>
        </w:rPr>
        <w:fldChar w:fldCharType="end"/>
      </w:r>
      <w:r w:rsidRPr="00AD2C10">
        <w:rPr>
          <w:rFonts w:ascii="Times New Roman" w:hAnsi="Times New Roman"/>
          <w:sz w:val="24"/>
        </w:rPr>
        <w:t xml:space="preserve"> </w:t>
      </w:r>
      <w:r w:rsidR="004510F1" w:rsidRPr="004510F1">
        <w:rPr>
          <w:rFonts w:ascii="Times New Roman" w:hAnsi="Times New Roman"/>
          <w:sz w:val="24"/>
        </w:rPr>
        <w:t>Технологические потери при передаче тепловой энергии за 2022 г.</w:t>
      </w:r>
    </w:p>
    <w:tbl>
      <w:tblPr>
        <w:tblW w:w="4888" w:type="pct"/>
        <w:tblInd w:w="108" w:type="dxa"/>
        <w:tblLook w:val="04A0" w:firstRow="1" w:lastRow="0" w:firstColumn="1" w:lastColumn="0" w:noHBand="0" w:noVBand="1"/>
      </w:tblPr>
      <w:tblGrid>
        <w:gridCol w:w="504"/>
        <w:gridCol w:w="1748"/>
        <w:gridCol w:w="1334"/>
        <w:gridCol w:w="1615"/>
        <w:gridCol w:w="1428"/>
        <w:gridCol w:w="1275"/>
        <w:gridCol w:w="1454"/>
      </w:tblGrid>
      <w:tr w:rsidR="004510F1" w:rsidRPr="00AD2C10" w14:paraId="05D330DF" w14:textId="77777777" w:rsidTr="004510F1">
        <w:trPr>
          <w:trHeight w:val="284"/>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85A0AD" w14:textId="77777777" w:rsidR="004510F1" w:rsidRPr="00AD2C10" w:rsidRDefault="004510F1" w:rsidP="004510F1">
            <w:pPr>
              <w:spacing w:line="240" w:lineRule="auto"/>
              <w:ind w:firstLine="0"/>
              <w:jc w:val="center"/>
              <w:rPr>
                <w:b/>
                <w:bCs/>
                <w:sz w:val="20"/>
                <w:szCs w:val="20"/>
              </w:rPr>
            </w:pPr>
            <w:r w:rsidRPr="00AD2C10">
              <w:rPr>
                <w:b/>
                <w:bCs/>
                <w:sz w:val="20"/>
                <w:szCs w:val="20"/>
              </w:rPr>
              <w:t>№ п/п</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4472148B" w14:textId="77777777" w:rsidR="004510F1" w:rsidRPr="00AD2C10" w:rsidRDefault="004510F1" w:rsidP="004510F1">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713" w:type="pct"/>
            <w:tcBorders>
              <w:top w:val="single" w:sz="4" w:space="0" w:color="auto"/>
              <w:left w:val="single" w:sz="4" w:space="0" w:color="auto"/>
              <w:bottom w:val="single" w:sz="4" w:space="0" w:color="auto"/>
              <w:right w:val="single" w:sz="4" w:space="0" w:color="auto"/>
            </w:tcBorders>
            <w:vAlign w:val="center"/>
          </w:tcPr>
          <w:p w14:paraId="678AF089" w14:textId="290C71A1" w:rsidR="004510F1" w:rsidRPr="00AD2C10" w:rsidRDefault="004510F1" w:rsidP="004510F1">
            <w:pPr>
              <w:spacing w:line="240" w:lineRule="auto"/>
              <w:ind w:firstLine="0"/>
              <w:jc w:val="center"/>
              <w:rPr>
                <w:b/>
                <w:bCs/>
                <w:color w:val="000000"/>
                <w:sz w:val="20"/>
                <w:szCs w:val="20"/>
              </w:rPr>
            </w:pPr>
            <w:r>
              <w:rPr>
                <w:b/>
                <w:bCs/>
                <w:color w:val="000000"/>
                <w:sz w:val="20"/>
                <w:szCs w:val="20"/>
              </w:rPr>
              <w:t>Годовая выработка котлов, Гкал/год</w:t>
            </w:r>
          </w:p>
        </w:tc>
        <w:tc>
          <w:tcPr>
            <w:tcW w:w="863" w:type="pct"/>
            <w:tcBorders>
              <w:top w:val="single" w:sz="4" w:space="0" w:color="auto"/>
              <w:left w:val="single" w:sz="4" w:space="0" w:color="auto"/>
              <w:bottom w:val="single" w:sz="4" w:space="0" w:color="auto"/>
              <w:right w:val="single" w:sz="4" w:space="0" w:color="auto"/>
            </w:tcBorders>
            <w:vAlign w:val="center"/>
          </w:tcPr>
          <w:p w14:paraId="583AA204" w14:textId="2E266F91" w:rsidR="004510F1" w:rsidRPr="00AD2C10" w:rsidRDefault="004510F1" w:rsidP="004510F1">
            <w:pPr>
              <w:spacing w:line="240" w:lineRule="auto"/>
              <w:ind w:firstLine="0"/>
              <w:jc w:val="center"/>
              <w:rPr>
                <w:b/>
                <w:bCs/>
                <w:sz w:val="20"/>
                <w:szCs w:val="20"/>
              </w:rPr>
            </w:pPr>
            <w:r>
              <w:rPr>
                <w:b/>
                <w:bCs/>
                <w:color w:val="000000"/>
                <w:sz w:val="20"/>
                <w:szCs w:val="20"/>
              </w:rPr>
              <w:t>Затраты тепловой энергии на собственные нужды, Гкал/год</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14:paraId="5C666305" w14:textId="05ABC5EC" w:rsidR="004510F1" w:rsidRPr="00AD2C10" w:rsidRDefault="004510F1" w:rsidP="004510F1">
            <w:pPr>
              <w:spacing w:line="240" w:lineRule="auto"/>
              <w:ind w:firstLine="0"/>
              <w:jc w:val="center"/>
              <w:rPr>
                <w:b/>
                <w:bCs/>
                <w:sz w:val="20"/>
                <w:szCs w:val="20"/>
              </w:rPr>
            </w:pPr>
            <w:r>
              <w:rPr>
                <w:b/>
                <w:bCs/>
                <w:color w:val="000000"/>
                <w:sz w:val="20"/>
                <w:szCs w:val="20"/>
              </w:rPr>
              <w:t>Отпуск с коллекторов, Гкал/год</w:t>
            </w:r>
          </w:p>
        </w:tc>
        <w:tc>
          <w:tcPr>
            <w:tcW w:w="681" w:type="pct"/>
            <w:tcBorders>
              <w:top w:val="single" w:sz="4" w:space="0" w:color="auto"/>
              <w:left w:val="nil"/>
              <w:bottom w:val="single" w:sz="4" w:space="0" w:color="auto"/>
              <w:right w:val="single" w:sz="4" w:space="0" w:color="auto"/>
            </w:tcBorders>
            <w:vAlign w:val="center"/>
          </w:tcPr>
          <w:p w14:paraId="5EF1A269" w14:textId="5DBBBF26" w:rsidR="004510F1" w:rsidRPr="00AD2C10" w:rsidRDefault="004510F1" w:rsidP="004510F1">
            <w:pPr>
              <w:spacing w:line="240" w:lineRule="auto"/>
              <w:ind w:firstLine="0"/>
              <w:jc w:val="center"/>
              <w:rPr>
                <w:b/>
                <w:bCs/>
                <w:sz w:val="20"/>
                <w:szCs w:val="20"/>
              </w:rPr>
            </w:pPr>
            <w:r>
              <w:rPr>
                <w:b/>
                <w:bCs/>
                <w:color w:val="000000"/>
                <w:sz w:val="20"/>
                <w:szCs w:val="20"/>
              </w:rPr>
              <w:t>Потери тепловой энергии в сетях, Гкал/год</w:t>
            </w:r>
            <w:r>
              <w:rPr>
                <w:color w:val="000000"/>
                <w:sz w:val="16"/>
                <w:szCs w:val="16"/>
              </w:rPr>
              <w:t> </w:t>
            </w:r>
          </w:p>
        </w:tc>
        <w:tc>
          <w:tcPr>
            <w:tcW w:w="777" w:type="pct"/>
            <w:tcBorders>
              <w:top w:val="single" w:sz="4" w:space="0" w:color="auto"/>
              <w:left w:val="nil"/>
              <w:bottom w:val="single" w:sz="4" w:space="0" w:color="auto"/>
              <w:right w:val="single" w:sz="4" w:space="0" w:color="auto"/>
            </w:tcBorders>
            <w:vAlign w:val="center"/>
          </w:tcPr>
          <w:p w14:paraId="76F0900D" w14:textId="77777777" w:rsidR="004510F1" w:rsidRPr="00AD2C10" w:rsidRDefault="004510F1" w:rsidP="004510F1">
            <w:pPr>
              <w:spacing w:line="240" w:lineRule="auto"/>
              <w:ind w:firstLine="0"/>
              <w:jc w:val="center"/>
              <w:rPr>
                <w:b/>
                <w:bCs/>
                <w:sz w:val="20"/>
                <w:szCs w:val="20"/>
              </w:rPr>
            </w:pPr>
            <w:r w:rsidRPr="00AD2C10">
              <w:rPr>
                <w:b/>
                <w:bCs/>
                <w:sz w:val="20"/>
                <w:szCs w:val="20"/>
              </w:rPr>
              <w:t>Уровень потерь относительно выработки «нетто», %</w:t>
            </w:r>
          </w:p>
        </w:tc>
      </w:tr>
      <w:tr w:rsidR="004510F1" w:rsidRPr="00AD2C10" w14:paraId="767597C8" w14:textId="77777777" w:rsidTr="004510F1">
        <w:trPr>
          <w:trHeight w:val="284"/>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12068F17" w14:textId="77777777" w:rsidR="004510F1" w:rsidRPr="00AD2C10" w:rsidRDefault="004510F1" w:rsidP="004510F1">
            <w:pPr>
              <w:spacing w:line="240" w:lineRule="auto"/>
              <w:ind w:firstLine="0"/>
              <w:jc w:val="center"/>
              <w:rPr>
                <w:sz w:val="20"/>
                <w:szCs w:val="20"/>
              </w:rPr>
            </w:pPr>
            <w:r w:rsidRPr="00AD2C10">
              <w:rPr>
                <w:sz w:val="20"/>
                <w:szCs w:val="20"/>
              </w:rPr>
              <w:t>1</w:t>
            </w:r>
          </w:p>
        </w:tc>
        <w:tc>
          <w:tcPr>
            <w:tcW w:w="934" w:type="pct"/>
            <w:tcBorders>
              <w:top w:val="nil"/>
              <w:left w:val="nil"/>
              <w:bottom w:val="single" w:sz="4" w:space="0" w:color="auto"/>
              <w:right w:val="single" w:sz="4" w:space="0" w:color="auto"/>
            </w:tcBorders>
            <w:shd w:val="clear" w:color="auto" w:fill="auto"/>
            <w:vAlign w:val="center"/>
            <w:hideMark/>
          </w:tcPr>
          <w:p w14:paraId="20AC220D" w14:textId="77777777" w:rsidR="004510F1" w:rsidRPr="00AD2C10" w:rsidRDefault="004510F1" w:rsidP="004510F1">
            <w:pPr>
              <w:spacing w:line="240" w:lineRule="auto"/>
              <w:ind w:firstLine="0"/>
              <w:jc w:val="center"/>
              <w:rPr>
                <w:rFonts w:eastAsia="Calibri"/>
                <w:sz w:val="20"/>
                <w:szCs w:val="20"/>
                <w:lang w:eastAsia="en-US"/>
              </w:rPr>
            </w:pPr>
            <w:r w:rsidRPr="00AD2C10">
              <w:rPr>
                <w:rFonts w:eastAsia="Calibri"/>
                <w:sz w:val="20"/>
                <w:szCs w:val="20"/>
                <w:lang w:eastAsia="en-US"/>
              </w:rPr>
              <w:t xml:space="preserve">Котельная в </w:t>
            </w:r>
            <w:r w:rsidRPr="00AD2C10">
              <w:rPr>
                <w:sz w:val="20"/>
                <w:szCs w:val="20"/>
              </w:rPr>
              <w:t>п. Громово</w:t>
            </w:r>
          </w:p>
        </w:tc>
        <w:tc>
          <w:tcPr>
            <w:tcW w:w="713" w:type="pct"/>
            <w:tcBorders>
              <w:top w:val="single" w:sz="4" w:space="0" w:color="auto"/>
              <w:left w:val="nil"/>
              <w:bottom w:val="single" w:sz="4" w:space="0" w:color="auto"/>
              <w:right w:val="single" w:sz="4" w:space="0" w:color="auto"/>
            </w:tcBorders>
            <w:shd w:val="clear" w:color="auto" w:fill="auto"/>
            <w:vAlign w:val="center"/>
          </w:tcPr>
          <w:p w14:paraId="06A30526" w14:textId="36D62B93" w:rsidR="004510F1" w:rsidRPr="00AD2C10" w:rsidRDefault="004510F1" w:rsidP="004510F1">
            <w:pPr>
              <w:ind w:firstLine="0"/>
              <w:jc w:val="center"/>
              <w:rPr>
                <w:color w:val="000000"/>
                <w:sz w:val="20"/>
                <w:szCs w:val="20"/>
              </w:rPr>
            </w:pPr>
            <w:r>
              <w:rPr>
                <w:color w:val="000000"/>
                <w:sz w:val="20"/>
                <w:szCs w:val="20"/>
              </w:rPr>
              <w:t>4 430,69</w:t>
            </w:r>
          </w:p>
        </w:tc>
        <w:tc>
          <w:tcPr>
            <w:tcW w:w="863" w:type="pct"/>
            <w:tcBorders>
              <w:top w:val="single" w:sz="4" w:space="0" w:color="auto"/>
              <w:left w:val="nil"/>
              <w:bottom w:val="single" w:sz="4" w:space="0" w:color="auto"/>
              <w:right w:val="single" w:sz="4" w:space="0" w:color="auto"/>
            </w:tcBorders>
            <w:shd w:val="clear" w:color="auto" w:fill="auto"/>
            <w:vAlign w:val="center"/>
          </w:tcPr>
          <w:p w14:paraId="37092DAA" w14:textId="6470834E" w:rsidR="004510F1" w:rsidRPr="00AD2C10" w:rsidRDefault="004510F1" w:rsidP="004510F1">
            <w:pPr>
              <w:ind w:firstLine="0"/>
              <w:jc w:val="center"/>
              <w:rPr>
                <w:color w:val="000000"/>
                <w:sz w:val="20"/>
                <w:szCs w:val="20"/>
              </w:rPr>
            </w:pPr>
            <w:r>
              <w:rPr>
                <w:color w:val="000000"/>
                <w:sz w:val="20"/>
                <w:szCs w:val="20"/>
              </w:rPr>
              <w:t>109,88</w:t>
            </w:r>
          </w:p>
        </w:tc>
        <w:tc>
          <w:tcPr>
            <w:tcW w:w="763" w:type="pct"/>
            <w:tcBorders>
              <w:top w:val="single" w:sz="4" w:space="0" w:color="auto"/>
              <w:left w:val="nil"/>
              <w:bottom w:val="single" w:sz="4" w:space="0" w:color="auto"/>
              <w:right w:val="single" w:sz="4" w:space="0" w:color="auto"/>
            </w:tcBorders>
            <w:shd w:val="clear" w:color="auto" w:fill="auto"/>
            <w:vAlign w:val="center"/>
          </w:tcPr>
          <w:p w14:paraId="7629A8B3" w14:textId="46AEF1A9" w:rsidR="004510F1" w:rsidRPr="00AD2C10" w:rsidRDefault="004510F1" w:rsidP="004510F1">
            <w:pPr>
              <w:ind w:firstLine="0"/>
              <w:jc w:val="center"/>
              <w:rPr>
                <w:color w:val="000000"/>
                <w:sz w:val="20"/>
                <w:szCs w:val="20"/>
              </w:rPr>
            </w:pPr>
            <w:r>
              <w:rPr>
                <w:color w:val="000000"/>
                <w:sz w:val="20"/>
                <w:szCs w:val="20"/>
              </w:rPr>
              <w:t>4 320,81</w:t>
            </w:r>
          </w:p>
        </w:tc>
        <w:tc>
          <w:tcPr>
            <w:tcW w:w="681" w:type="pct"/>
            <w:tcBorders>
              <w:top w:val="single" w:sz="4" w:space="0" w:color="auto"/>
              <w:left w:val="nil"/>
              <w:bottom w:val="single" w:sz="4" w:space="0" w:color="auto"/>
              <w:right w:val="single" w:sz="4" w:space="0" w:color="auto"/>
            </w:tcBorders>
            <w:shd w:val="clear" w:color="auto" w:fill="auto"/>
            <w:vAlign w:val="center"/>
          </w:tcPr>
          <w:p w14:paraId="3739C1FB" w14:textId="1715D68D" w:rsidR="004510F1" w:rsidRPr="00AD2C10" w:rsidRDefault="004510F1" w:rsidP="004510F1">
            <w:pPr>
              <w:ind w:firstLine="0"/>
              <w:jc w:val="center"/>
              <w:rPr>
                <w:color w:val="000000"/>
                <w:sz w:val="20"/>
                <w:szCs w:val="20"/>
              </w:rPr>
            </w:pPr>
            <w:r>
              <w:rPr>
                <w:color w:val="000000"/>
                <w:sz w:val="20"/>
                <w:szCs w:val="20"/>
              </w:rPr>
              <w:t>758,633</w:t>
            </w:r>
          </w:p>
        </w:tc>
        <w:tc>
          <w:tcPr>
            <w:tcW w:w="777" w:type="pct"/>
            <w:tcBorders>
              <w:top w:val="single" w:sz="4" w:space="0" w:color="auto"/>
              <w:left w:val="nil"/>
              <w:bottom w:val="single" w:sz="4" w:space="0" w:color="auto"/>
              <w:right w:val="single" w:sz="4" w:space="0" w:color="auto"/>
            </w:tcBorders>
            <w:shd w:val="clear" w:color="auto" w:fill="auto"/>
            <w:vAlign w:val="center"/>
          </w:tcPr>
          <w:p w14:paraId="3DD383D7" w14:textId="67E9ADB8" w:rsidR="004510F1" w:rsidRPr="00AD2C10" w:rsidRDefault="004510F1" w:rsidP="004510F1">
            <w:pPr>
              <w:ind w:firstLine="0"/>
              <w:jc w:val="center"/>
              <w:rPr>
                <w:color w:val="000000"/>
                <w:sz w:val="20"/>
                <w:szCs w:val="20"/>
              </w:rPr>
            </w:pPr>
            <w:r>
              <w:rPr>
                <w:color w:val="000000"/>
                <w:sz w:val="20"/>
                <w:szCs w:val="20"/>
              </w:rPr>
              <w:t>17,56%</w:t>
            </w:r>
          </w:p>
        </w:tc>
      </w:tr>
      <w:tr w:rsidR="004510F1" w:rsidRPr="00AD2C10" w14:paraId="4B4318B9" w14:textId="77777777" w:rsidTr="004510F1">
        <w:trPr>
          <w:trHeight w:val="284"/>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184CDB34" w14:textId="77777777" w:rsidR="004510F1" w:rsidRPr="00AD2C10" w:rsidRDefault="004510F1" w:rsidP="004510F1">
            <w:pPr>
              <w:spacing w:line="240" w:lineRule="auto"/>
              <w:ind w:firstLine="0"/>
              <w:jc w:val="center"/>
              <w:rPr>
                <w:sz w:val="20"/>
                <w:szCs w:val="20"/>
              </w:rPr>
            </w:pPr>
            <w:r w:rsidRPr="00AD2C10">
              <w:rPr>
                <w:sz w:val="20"/>
                <w:szCs w:val="20"/>
              </w:rPr>
              <w:t>2</w:t>
            </w:r>
          </w:p>
        </w:tc>
        <w:tc>
          <w:tcPr>
            <w:tcW w:w="934" w:type="pct"/>
            <w:tcBorders>
              <w:top w:val="nil"/>
              <w:left w:val="nil"/>
              <w:bottom w:val="single" w:sz="4" w:space="0" w:color="auto"/>
              <w:right w:val="single" w:sz="4" w:space="0" w:color="auto"/>
            </w:tcBorders>
            <w:shd w:val="clear" w:color="auto" w:fill="auto"/>
            <w:vAlign w:val="center"/>
            <w:hideMark/>
          </w:tcPr>
          <w:p w14:paraId="578223FE" w14:textId="77777777" w:rsidR="004510F1" w:rsidRPr="00AD2C10" w:rsidRDefault="004510F1" w:rsidP="004510F1">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 ст. Громово</w:t>
            </w:r>
          </w:p>
        </w:tc>
        <w:tc>
          <w:tcPr>
            <w:tcW w:w="713" w:type="pct"/>
            <w:tcBorders>
              <w:top w:val="nil"/>
              <w:left w:val="nil"/>
              <w:bottom w:val="single" w:sz="4" w:space="0" w:color="auto"/>
              <w:right w:val="single" w:sz="4" w:space="0" w:color="auto"/>
            </w:tcBorders>
            <w:shd w:val="clear" w:color="auto" w:fill="auto"/>
            <w:vAlign w:val="center"/>
          </w:tcPr>
          <w:p w14:paraId="36ABB9C4" w14:textId="2A7CD4CE" w:rsidR="004510F1" w:rsidRPr="00AD2C10" w:rsidRDefault="004510F1" w:rsidP="004510F1">
            <w:pPr>
              <w:ind w:firstLine="0"/>
              <w:jc w:val="center"/>
              <w:rPr>
                <w:color w:val="000000"/>
                <w:sz w:val="20"/>
                <w:szCs w:val="20"/>
              </w:rPr>
            </w:pPr>
            <w:r>
              <w:rPr>
                <w:color w:val="000000"/>
                <w:sz w:val="20"/>
                <w:szCs w:val="20"/>
              </w:rPr>
              <w:t>6 091,35</w:t>
            </w:r>
          </w:p>
        </w:tc>
        <w:tc>
          <w:tcPr>
            <w:tcW w:w="863" w:type="pct"/>
            <w:tcBorders>
              <w:top w:val="nil"/>
              <w:left w:val="nil"/>
              <w:bottom w:val="single" w:sz="4" w:space="0" w:color="auto"/>
              <w:right w:val="single" w:sz="4" w:space="0" w:color="auto"/>
            </w:tcBorders>
            <w:shd w:val="clear" w:color="auto" w:fill="auto"/>
            <w:vAlign w:val="center"/>
          </w:tcPr>
          <w:p w14:paraId="75025CA8" w14:textId="2369DDDD" w:rsidR="004510F1" w:rsidRPr="00AD2C10" w:rsidRDefault="004510F1" w:rsidP="004510F1">
            <w:pPr>
              <w:ind w:firstLine="0"/>
              <w:jc w:val="center"/>
              <w:rPr>
                <w:color w:val="000000"/>
                <w:sz w:val="20"/>
                <w:szCs w:val="20"/>
              </w:rPr>
            </w:pPr>
            <w:r>
              <w:rPr>
                <w:color w:val="000000"/>
                <w:sz w:val="20"/>
                <w:szCs w:val="20"/>
              </w:rPr>
              <w:t>151,07</w:t>
            </w:r>
          </w:p>
        </w:tc>
        <w:tc>
          <w:tcPr>
            <w:tcW w:w="763" w:type="pct"/>
            <w:tcBorders>
              <w:top w:val="nil"/>
              <w:left w:val="nil"/>
              <w:bottom w:val="single" w:sz="4" w:space="0" w:color="auto"/>
              <w:right w:val="single" w:sz="4" w:space="0" w:color="auto"/>
            </w:tcBorders>
            <w:shd w:val="clear" w:color="auto" w:fill="auto"/>
            <w:vAlign w:val="center"/>
          </w:tcPr>
          <w:p w14:paraId="76A98BAB" w14:textId="24C2B27C" w:rsidR="004510F1" w:rsidRPr="00AD2C10" w:rsidRDefault="004510F1" w:rsidP="004510F1">
            <w:pPr>
              <w:ind w:firstLine="0"/>
              <w:jc w:val="center"/>
              <w:rPr>
                <w:color w:val="000000"/>
                <w:sz w:val="20"/>
                <w:szCs w:val="20"/>
              </w:rPr>
            </w:pPr>
            <w:r>
              <w:rPr>
                <w:color w:val="000000"/>
                <w:sz w:val="20"/>
                <w:szCs w:val="20"/>
              </w:rPr>
              <w:t>5 940,28</w:t>
            </w:r>
          </w:p>
        </w:tc>
        <w:tc>
          <w:tcPr>
            <w:tcW w:w="681" w:type="pct"/>
            <w:tcBorders>
              <w:top w:val="nil"/>
              <w:left w:val="nil"/>
              <w:bottom w:val="single" w:sz="4" w:space="0" w:color="auto"/>
              <w:right w:val="single" w:sz="4" w:space="0" w:color="auto"/>
            </w:tcBorders>
            <w:shd w:val="clear" w:color="auto" w:fill="auto"/>
            <w:vAlign w:val="center"/>
          </w:tcPr>
          <w:p w14:paraId="61601C06" w14:textId="02E5EB50" w:rsidR="004510F1" w:rsidRPr="00AD2C10" w:rsidRDefault="004510F1" w:rsidP="004510F1">
            <w:pPr>
              <w:ind w:firstLine="0"/>
              <w:jc w:val="center"/>
              <w:rPr>
                <w:color w:val="000000"/>
                <w:sz w:val="20"/>
                <w:szCs w:val="20"/>
              </w:rPr>
            </w:pPr>
            <w:r>
              <w:rPr>
                <w:color w:val="000000"/>
                <w:sz w:val="20"/>
                <w:szCs w:val="20"/>
              </w:rPr>
              <w:t>1015,807</w:t>
            </w:r>
          </w:p>
        </w:tc>
        <w:tc>
          <w:tcPr>
            <w:tcW w:w="777" w:type="pct"/>
            <w:tcBorders>
              <w:top w:val="nil"/>
              <w:left w:val="nil"/>
              <w:bottom w:val="single" w:sz="4" w:space="0" w:color="auto"/>
              <w:right w:val="single" w:sz="4" w:space="0" w:color="auto"/>
            </w:tcBorders>
            <w:shd w:val="clear" w:color="auto" w:fill="auto"/>
            <w:vAlign w:val="center"/>
          </w:tcPr>
          <w:p w14:paraId="3F200A97" w14:textId="7615E020" w:rsidR="004510F1" w:rsidRPr="00AD2C10" w:rsidRDefault="004510F1" w:rsidP="004510F1">
            <w:pPr>
              <w:ind w:firstLine="0"/>
              <w:jc w:val="center"/>
              <w:rPr>
                <w:color w:val="000000"/>
                <w:sz w:val="20"/>
                <w:szCs w:val="20"/>
              </w:rPr>
            </w:pPr>
            <w:r>
              <w:rPr>
                <w:color w:val="000000"/>
                <w:sz w:val="20"/>
                <w:szCs w:val="20"/>
              </w:rPr>
              <w:t>17,10%</w:t>
            </w:r>
          </w:p>
        </w:tc>
      </w:tr>
      <w:tr w:rsidR="004510F1" w:rsidRPr="00AD2C10" w14:paraId="601C6D15" w14:textId="77777777" w:rsidTr="004510F1">
        <w:trPr>
          <w:trHeight w:val="559"/>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68185130" w14:textId="77777777" w:rsidR="004510F1" w:rsidRPr="00AD2C10" w:rsidRDefault="004510F1" w:rsidP="004510F1">
            <w:pPr>
              <w:spacing w:line="240" w:lineRule="auto"/>
              <w:ind w:firstLine="0"/>
              <w:jc w:val="center"/>
              <w:rPr>
                <w:sz w:val="20"/>
                <w:szCs w:val="20"/>
              </w:rPr>
            </w:pPr>
            <w:r w:rsidRPr="00AD2C10">
              <w:rPr>
                <w:sz w:val="20"/>
                <w:szCs w:val="20"/>
              </w:rPr>
              <w:t>3</w:t>
            </w:r>
          </w:p>
        </w:tc>
        <w:tc>
          <w:tcPr>
            <w:tcW w:w="934" w:type="pct"/>
            <w:tcBorders>
              <w:top w:val="nil"/>
              <w:left w:val="nil"/>
              <w:bottom w:val="single" w:sz="4" w:space="0" w:color="auto"/>
              <w:right w:val="single" w:sz="4" w:space="0" w:color="auto"/>
            </w:tcBorders>
            <w:shd w:val="clear" w:color="auto" w:fill="auto"/>
            <w:vAlign w:val="center"/>
            <w:hideMark/>
          </w:tcPr>
          <w:p w14:paraId="07EF926E" w14:textId="77777777" w:rsidR="004510F1" w:rsidRPr="00AD2C10" w:rsidRDefault="004510F1" w:rsidP="004510F1">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 Владимировка</w:t>
            </w:r>
          </w:p>
        </w:tc>
        <w:tc>
          <w:tcPr>
            <w:tcW w:w="713" w:type="pct"/>
            <w:tcBorders>
              <w:top w:val="nil"/>
              <w:left w:val="nil"/>
              <w:bottom w:val="single" w:sz="4" w:space="0" w:color="auto"/>
              <w:right w:val="single" w:sz="4" w:space="0" w:color="auto"/>
            </w:tcBorders>
            <w:shd w:val="clear" w:color="auto" w:fill="auto"/>
            <w:vAlign w:val="center"/>
          </w:tcPr>
          <w:p w14:paraId="0CD14055" w14:textId="10528CC9" w:rsidR="004510F1" w:rsidRPr="00AD2C10" w:rsidRDefault="004510F1" w:rsidP="004510F1">
            <w:pPr>
              <w:ind w:firstLine="0"/>
              <w:jc w:val="center"/>
              <w:rPr>
                <w:color w:val="000000"/>
                <w:sz w:val="20"/>
                <w:szCs w:val="20"/>
              </w:rPr>
            </w:pPr>
            <w:r>
              <w:rPr>
                <w:color w:val="000000"/>
                <w:sz w:val="20"/>
                <w:szCs w:val="20"/>
              </w:rPr>
              <w:t>669,10</w:t>
            </w:r>
          </w:p>
        </w:tc>
        <w:tc>
          <w:tcPr>
            <w:tcW w:w="863" w:type="pct"/>
            <w:tcBorders>
              <w:top w:val="nil"/>
              <w:left w:val="nil"/>
              <w:bottom w:val="single" w:sz="4" w:space="0" w:color="auto"/>
              <w:right w:val="single" w:sz="4" w:space="0" w:color="auto"/>
            </w:tcBorders>
            <w:shd w:val="clear" w:color="auto" w:fill="auto"/>
            <w:vAlign w:val="center"/>
          </w:tcPr>
          <w:p w14:paraId="529DC376" w14:textId="0CB25C8B" w:rsidR="004510F1" w:rsidRPr="00AD2C10" w:rsidRDefault="004510F1" w:rsidP="004510F1">
            <w:pPr>
              <w:ind w:firstLine="0"/>
              <w:jc w:val="center"/>
              <w:rPr>
                <w:color w:val="000000"/>
                <w:sz w:val="20"/>
                <w:szCs w:val="20"/>
              </w:rPr>
            </w:pPr>
            <w:r>
              <w:rPr>
                <w:color w:val="000000"/>
                <w:sz w:val="20"/>
                <w:szCs w:val="20"/>
              </w:rPr>
              <w:t>16,59</w:t>
            </w:r>
          </w:p>
        </w:tc>
        <w:tc>
          <w:tcPr>
            <w:tcW w:w="763" w:type="pct"/>
            <w:tcBorders>
              <w:top w:val="nil"/>
              <w:left w:val="nil"/>
              <w:bottom w:val="single" w:sz="4" w:space="0" w:color="auto"/>
              <w:right w:val="single" w:sz="4" w:space="0" w:color="auto"/>
            </w:tcBorders>
            <w:shd w:val="clear" w:color="auto" w:fill="auto"/>
            <w:vAlign w:val="center"/>
          </w:tcPr>
          <w:p w14:paraId="096063C2" w14:textId="3A468A4B" w:rsidR="004510F1" w:rsidRPr="00AD2C10" w:rsidRDefault="004510F1" w:rsidP="004510F1">
            <w:pPr>
              <w:ind w:firstLine="0"/>
              <w:jc w:val="center"/>
              <w:rPr>
                <w:color w:val="000000"/>
                <w:sz w:val="20"/>
                <w:szCs w:val="20"/>
              </w:rPr>
            </w:pPr>
            <w:r>
              <w:rPr>
                <w:color w:val="000000"/>
                <w:sz w:val="20"/>
                <w:szCs w:val="20"/>
              </w:rPr>
              <w:t>652,51</w:t>
            </w:r>
          </w:p>
        </w:tc>
        <w:tc>
          <w:tcPr>
            <w:tcW w:w="681" w:type="pct"/>
            <w:tcBorders>
              <w:top w:val="nil"/>
              <w:left w:val="nil"/>
              <w:bottom w:val="single" w:sz="4" w:space="0" w:color="auto"/>
              <w:right w:val="single" w:sz="4" w:space="0" w:color="auto"/>
            </w:tcBorders>
            <w:shd w:val="clear" w:color="auto" w:fill="auto"/>
            <w:vAlign w:val="center"/>
          </w:tcPr>
          <w:p w14:paraId="51DFAD71" w14:textId="513CB5A3" w:rsidR="004510F1" w:rsidRPr="00AD2C10" w:rsidRDefault="004510F1" w:rsidP="004510F1">
            <w:pPr>
              <w:ind w:firstLine="0"/>
              <w:jc w:val="center"/>
              <w:rPr>
                <w:color w:val="000000"/>
                <w:sz w:val="20"/>
                <w:szCs w:val="20"/>
              </w:rPr>
            </w:pPr>
            <w:r>
              <w:rPr>
                <w:color w:val="000000"/>
                <w:sz w:val="20"/>
                <w:szCs w:val="20"/>
              </w:rPr>
              <w:t>88,302</w:t>
            </w:r>
          </w:p>
        </w:tc>
        <w:tc>
          <w:tcPr>
            <w:tcW w:w="777" w:type="pct"/>
            <w:tcBorders>
              <w:top w:val="nil"/>
              <w:left w:val="nil"/>
              <w:bottom w:val="single" w:sz="4" w:space="0" w:color="auto"/>
              <w:right w:val="single" w:sz="4" w:space="0" w:color="auto"/>
            </w:tcBorders>
            <w:shd w:val="clear" w:color="auto" w:fill="auto"/>
            <w:vAlign w:val="center"/>
          </w:tcPr>
          <w:p w14:paraId="0D0DA916" w14:textId="2812545E" w:rsidR="004510F1" w:rsidRPr="00AD2C10" w:rsidRDefault="004510F1" w:rsidP="004510F1">
            <w:pPr>
              <w:ind w:firstLine="0"/>
              <w:jc w:val="center"/>
              <w:rPr>
                <w:color w:val="000000"/>
                <w:sz w:val="20"/>
                <w:szCs w:val="20"/>
              </w:rPr>
            </w:pPr>
            <w:r>
              <w:rPr>
                <w:color w:val="000000"/>
                <w:sz w:val="20"/>
                <w:szCs w:val="20"/>
              </w:rPr>
              <w:t>13,53%</w:t>
            </w:r>
          </w:p>
        </w:tc>
      </w:tr>
    </w:tbl>
    <w:p w14:paraId="3D91B265" w14:textId="4F641F31" w:rsidR="00F353A6" w:rsidRPr="00AD2C10" w:rsidRDefault="00CC1BF0" w:rsidP="00CC1BF0">
      <w:pPr>
        <w:pStyle w:val="40"/>
      </w:pPr>
      <w:bookmarkStart w:id="154" w:name="_Toc139362850"/>
      <w:r>
        <w:t xml:space="preserve">1.3.14. </w:t>
      </w:r>
      <w:r w:rsidR="00F353A6" w:rsidRPr="00AD2C10">
        <w:t xml:space="preserve">Оценка </w:t>
      </w:r>
      <w:r w:rsidR="001C1318" w:rsidRPr="00AD2C10">
        <w:t>фактических потерь тепловой энергии и теплоносителя при передаче тепловой энергии и теплоносителя по тепловым сетям за последние 3 года</w:t>
      </w:r>
      <w:bookmarkEnd w:id="154"/>
    </w:p>
    <w:p w14:paraId="19759886" w14:textId="77777777" w:rsidR="000C5B45" w:rsidRPr="00AD2C10" w:rsidRDefault="000C5B45" w:rsidP="004F07EF">
      <w:pPr>
        <w:autoSpaceDE w:val="0"/>
        <w:autoSpaceDN w:val="0"/>
        <w:adjustRightInd w:val="0"/>
        <w:rPr>
          <w:rFonts w:eastAsia="TimesNewRoman"/>
          <w:szCs w:val="26"/>
        </w:rPr>
      </w:pPr>
      <w:r w:rsidRPr="00AD2C10">
        <w:rPr>
          <w:rFonts w:eastAsia="TimesNewRoman"/>
          <w:szCs w:val="26"/>
        </w:rPr>
        <w:t xml:space="preserve">Согласно постановлению Правительства РФ от 22.10.2012 № 1075 "О ценообразовании в сфере теплоснабжения"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не могут быть включены. </w:t>
      </w:r>
    </w:p>
    <w:p w14:paraId="4F68F943" w14:textId="77777777" w:rsidR="000C5B45" w:rsidRPr="00AD2C10" w:rsidRDefault="000C5B45" w:rsidP="004F07EF">
      <w:pPr>
        <w:rPr>
          <w:szCs w:val="26"/>
        </w:rPr>
      </w:pPr>
      <w:r w:rsidRPr="00AD2C10">
        <w:rPr>
          <w:rFonts w:eastAsia="TimesNewRoman"/>
          <w:szCs w:val="26"/>
        </w:rPr>
        <w:t>Так как не все потребители обеспечены индивидуальными узлами учета тепловой энергии, потери тепловой энергии в тепловых сетях определяют расчетным способом. После установки приборов учета тепловой энергии у 100% потребителей, тепловые потери при транспорте тепловой энергии будут определяться путем вычитания показателей счетчиков отпущенной тепловой энергии, установленных на источниках централизованного теплоснабжения, и показаний приборов учета тепловой энергии, установленных у потребителей</w:t>
      </w:r>
      <w:r w:rsidRPr="00AD2C10">
        <w:rPr>
          <w:szCs w:val="26"/>
        </w:rPr>
        <w:t>.</w:t>
      </w:r>
    </w:p>
    <w:p w14:paraId="092F5C1B" w14:textId="77777777" w:rsidR="004F07EF" w:rsidRPr="00AD2C10" w:rsidRDefault="004F07EF" w:rsidP="004F07EF">
      <w:pPr>
        <w:rPr>
          <w:szCs w:val="26"/>
        </w:rPr>
      </w:pPr>
      <w:r w:rsidRPr="00AD2C10">
        <w:rPr>
          <w:szCs w:val="26"/>
        </w:rPr>
        <w:t>Технологические тепловые потери в централизованных тепловых сетях от источников тепловой энергии МО Громовское сельское поселение представлены в таблице ниже.</w:t>
      </w:r>
    </w:p>
    <w:p w14:paraId="78ED2656" w14:textId="076114D2" w:rsidR="003D0650" w:rsidRPr="00AD2C10" w:rsidRDefault="003B3377" w:rsidP="003D0650">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48</w:t>
      </w:r>
      <w:r w:rsidRPr="00AD2C10">
        <w:rPr>
          <w:rFonts w:ascii="Times New Roman" w:hAnsi="Times New Roman"/>
          <w:sz w:val="24"/>
        </w:rPr>
        <w:fldChar w:fldCharType="end"/>
      </w:r>
      <w:r w:rsidR="003D0650" w:rsidRPr="00AD2C10">
        <w:rPr>
          <w:rFonts w:ascii="Times New Roman" w:hAnsi="Times New Roman"/>
          <w:sz w:val="24"/>
        </w:rPr>
        <w:t xml:space="preserve"> Потери тепловой энергии в тепловых сетях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96"/>
        <w:gridCol w:w="747"/>
        <w:gridCol w:w="1308"/>
        <w:gridCol w:w="1577"/>
        <w:gridCol w:w="1572"/>
        <w:gridCol w:w="1572"/>
      </w:tblGrid>
      <w:tr w:rsidR="009B2193" w:rsidRPr="00AD2C10" w14:paraId="1BBB082F" w14:textId="71E00524" w:rsidTr="009B2193">
        <w:trPr>
          <w:trHeight w:val="283"/>
        </w:trPr>
        <w:tc>
          <w:tcPr>
            <w:tcW w:w="1460" w:type="pct"/>
            <w:vAlign w:val="center"/>
          </w:tcPr>
          <w:p w14:paraId="3CE4A9BA"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b/>
                <w:bCs/>
                <w:color w:val="000000"/>
                <w:sz w:val="20"/>
                <w:szCs w:val="20"/>
                <w:lang w:eastAsia="en-US"/>
              </w:rPr>
              <w:t>Наименование СЦТ</w:t>
            </w:r>
          </w:p>
        </w:tc>
        <w:tc>
          <w:tcPr>
            <w:tcW w:w="390" w:type="pct"/>
            <w:vAlign w:val="center"/>
          </w:tcPr>
          <w:p w14:paraId="2B502168"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b/>
                <w:bCs/>
                <w:color w:val="000000"/>
                <w:sz w:val="20"/>
                <w:szCs w:val="20"/>
                <w:lang w:eastAsia="en-US"/>
              </w:rPr>
              <w:t>Ед. изм.</w:t>
            </w:r>
          </w:p>
        </w:tc>
        <w:tc>
          <w:tcPr>
            <w:tcW w:w="683" w:type="pct"/>
            <w:vAlign w:val="center"/>
          </w:tcPr>
          <w:p w14:paraId="3C1E6EA5"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b/>
                <w:bCs/>
                <w:color w:val="000000"/>
                <w:sz w:val="20"/>
                <w:szCs w:val="20"/>
                <w:lang w:eastAsia="en-US"/>
              </w:rPr>
              <w:t>2019</w:t>
            </w:r>
          </w:p>
        </w:tc>
        <w:tc>
          <w:tcPr>
            <w:tcW w:w="824" w:type="pct"/>
            <w:vAlign w:val="center"/>
          </w:tcPr>
          <w:p w14:paraId="76877DF0"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b/>
                <w:bCs/>
                <w:color w:val="000000"/>
                <w:sz w:val="20"/>
                <w:szCs w:val="20"/>
                <w:lang w:eastAsia="en-US"/>
              </w:rPr>
              <w:t>2020</w:t>
            </w:r>
          </w:p>
        </w:tc>
        <w:tc>
          <w:tcPr>
            <w:tcW w:w="821" w:type="pct"/>
            <w:vAlign w:val="center"/>
          </w:tcPr>
          <w:p w14:paraId="46F763C3" w14:textId="77777777" w:rsidR="009B2193" w:rsidRPr="00AD2C10" w:rsidRDefault="009B2193" w:rsidP="009B2193">
            <w:pPr>
              <w:autoSpaceDE w:val="0"/>
              <w:autoSpaceDN w:val="0"/>
              <w:adjustRightInd w:val="0"/>
              <w:spacing w:line="240" w:lineRule="auto"/>
              <w:ind w:firstLine="0"/>
              <w:jc w:val="center"/>
              <w:rPr>
                <w:rFonts w:eastAsia="Calibri"/>
                <w:b/>
                <w:bCs/>
                <w:color w:val="000000"/>
                <w:sz w:val="20"/>
                <w:szCs w:val="20"/>
                <w:lang w:eastAsia="en-US"/>
              </w:rPr>
            </w:pPr>
            <w:r w:rsidRPr="00AD2C10">
              <w:rPr>
                <w:rFonts w:eastAsia="Calibri"/>
                <w:b/>
                <w:bCs/>
                <w:color w:val="000000"/>
                <w:sz w:val="20"/>
                <w:szCs w:val="20"/>
                <w:lang w:eastAsia="en-US"/>
              </w:rPr>
              <w:t>2021 (факт)</w:t>
            </w:r>
          </w:p>
        </w:tc>
        <w:tc>
          <w:tcPr>
            <w:tcW w:w="821" w:type="pct"/>
            <w:vAlign w:val="center"/>
          </w:tcPr>
          <w:p w14:paraId="58BAC499" w14:textId="772FA137" w:rsidR="009B2193" w:rsidRPr="00AD2C10" w:rsidRDefault="009B2193" w:rsidP="009B2193">
            <w:pPr>
              <w:autoSpaceDE w:val="0"/>
              <w:autoSpaceDN w:val="0"/>
              <w:adjustRightInd w:val="0"/>
              <w:spacing w:line="240" w:lineRule="auto"/>
              <w:ind w:firstLine="0"/>
              <w:jc w:val="center"/>
              <w:rPr>
                <w:rFonts w:eastAsia="Calibri"/>
                <w:b/>
                <w:bCs/>
                <w:color w:val="000000"/>
                <w:sz w:val="20"/>
                <w:szCs w:val="20"/>
                <w:lang w:eastAsia="en-US"/>
              </w:rPr>
            </w:pPr>
            <w:r w:rsidRPr="00AD2C10">
              <w:rPr>
                <w:rFonts w:eastAsia="Calibri"/>
                <w:b/>
                <w:bCs/>
                <w:color w:val="000000"/>
                <w:sz w:val="20"/>
                <w:szCs w:val="20"/>
                <w:lang w:eastAsia="en-US"/>
              </w:rPr>
              <w:t>202</w:t>
            </w:r>
            <w:r>
              <w:rPr>
                <w:rFonts w:eastAsia="Calibri"/>
                <w:b/>
                <w:bCs/>
                <w:color w:val="000000"/>
                <w:sz w:val="20"/>
                <w:szCs w:val="20"/>
                <w:lang w:eastAsia="en-US"/>
              </w:rPr>
              <w:t>2</w:t>
            </w:r>
            <w:r w:rsidRPr="00AD2C10">
              <w:rPr>
                <w:rFonts w:eastAsia="Calibri"/>
                <w:b/>
                <w:bCs/>
                <w:color w:val="000000"/>
                <w:sz w:val="20"/>
                <w:szCs w:val="20"/>
                <w:lang w:eastAsia="en-US"/>
              </w:rPr>
              <w:t xml:space="preserve"> (факт)</w:t>
            </w:r>
          </w:p>
        </w:tc>
      </w:tr>
      <w:tr w:rsidR="009B2193" w:rsidRPr="00AD2C10" w14:paraId="6E07A759" w14:textId="30CF9722" w:rsidTr="005C50D5">
        <w:trPr>
          <w:trHeight w:val="283"/>
        </w:trPr>
        <w:tc>
          <w:tcPr>
            <w:tcW w:w="1460" w:type="pct"/>
            <w:vAlign w:val="center"/>
          </w:tcPr>
          <w:p w14:paraId="7135AC77"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СЦТ котельной п. Громово</w:t>
            </w:r>
          </w:p>
        </w:tc>
        <w:tc>
          <w:tcPr>
            <w:tcW w:w="390" w:type="pct"/>
            <w:vAlign w:val="center"/>
          </w:tcPr>
          <w:p w14:paraId="332656AE"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Гкал</w:t>
            </w:r>
          </w:p>
        </w:tc>
        <w:tc>
          <w:tcPr>
            <w:tcW w:w="683" w:type="pct"/>
            <w:vAlign w:val="center"/>
          </w:tcPr>
          <w:p w14:paraId="60D81804"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4" w:type="pct"/>
            <w:vAlign w:val="center"/>
          </w:tcPr>
          <w:p w14:paraId="5D1E443E"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1" w:type="pct"/>
            <w:shd w:val="clear" w:color="auto" w:fill="auto"/>
            <w:vAlign w:val="center"/>
          </w:tcPr>
          <w:p w14:paraId="6D2CE2DA" w14:textId="2A5C0F40" w:rsidR="009B2193" w:rsidRPr="00AD2C10" w:rsidRDefault="009B2193" w:rsidP="009B2193">
            <w:pPr>
              <w:widowControl w:val="0"/>
              <w:autoSpaceDE w:val="0"/>
              <w:autoSpaceDN w:val="0"/>
              <w:spacing w:line="240" w:lineRule="auto"/>
              <w:ind w:firstLine="0"/>
              <w:jc w:val="center"/>
              <w:rPr>
                <w:color w:val="000000"/>
                <w:sz w:val="20"/>
                <w:szCs w:val="20"/>
              </w:rPr>
            </w:pPr>
            <w:r w:rsidRPr="00AD2C10">
              <w:rPr>
                <w:color w:val="000000"/>
                <w:sz w:val="20"/>
                <w:szCs w:val="20"/>
              </w:rPr>
              <w:t>1854</w:t>
            </w:r>
            <w:r w:rsidR="008A699E">
              <w:rPr>
                <w:color w:val="000000"/>
                <w:sz w:val="20"/>
                <w:szCs w:val="20"/>
              </w:rPr>
              <w:t xml:space="preserve"> </w:t>
            </w:r>
            <w:r w:rsidRPr="00AD2C10">
              <w:rPr>
                <w:color w:val="000000"/>
                <w:sz w:val="20"/>
                <w:szCs w:val="20"/>
              </w:rPr>
              <w:t>,369</w:t>
            </w:r>
          </w:p>
        </w:tc>
        <w:tc>
          <w:tcPr>
            <w:tcW w:w="821" w:type="pct"/>
            <w:tcBorders>
              <w:top w:val="single" w:sz="4" w:space="0" w:color="auto"/>
              <w:left w:val="nil"/>
              <w:bottom w:val="single" w:sz="4" w:space="0" w:color="auto"/>
              <w:right w:val="single" w:sz="4" w:space="0" w:color="auto"/>
            </w:tcBorders>
            <w:shd w:val="clear" w:color="auto" w:fill="auto"/>
            <w:vAlign w:val="center"/>
          </w:tcPr>
          <w:p w14:paraId="13CF83F0" w14:textId="1C408452" w:rsidR="009B2193" w:rsidRPr="00AD2C10" w:rsidRDefault="009B2193" w:rsidP="009B2193">
            <w:pPr>
              <w:widowControl w:val="0"/>
              <w:autoSpaceDE w:val="0"/>
              <w:autoSpaceDN w:val="0"/>
              <w:spacing w:line="240" w:lineRule="auto"/>
              <w:ind w:firstLine="0"/>
              <w:jc w:val="center"/>
              <w:rPr>
                <w:color w:val="000000"/>
                <w:sz w:val="20"/>
                <w:szCs w:val="20"/>
              </w:rPr>
            </w:pPr>
            <w:r>
              <w:rPr>
                <w:color w:val="000000"/>
                <w:sz w:val="20"/>
                <w:szCs w:val="20"/>
              </w:rPr>
              <w:t>758,633</w:t>
            </w:r>
          </w:p>
        </w:tc>
      </w:tr>
      <w:tr w:rsidR="009B2193" w:rsidRPr="00AD2C10" w14:paraId="396F623C" w14:textId="55D02712" w:rsidTr="005C50D5">
        <w:trPr>
          <w:trHeight w:val="283"/>
        </w:trPr>
        <w:tc>
          <w:tcPr>
            <w:tcW w:w="1460" w:type="pct"/>
            <w:vAlign w:val="center"/>
          </w:tcPr>
          <w:p w14:paraId="36ABFFBD"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СЦТ котельной п.ст. Громово</w:t>
            </w:r>
          </w:p>
        </w:tc>
        <w:tc>
          <w:tcPr>
            <w:tcW w:w="390" w:type="pct"/>
            <w:vAlign w:val="center"/>
          </w:tcPr>
          <w:p w14:paraId="7F7EB99E"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Гкал</w:t>
            </w:r>
          </w:p>
        </w:tc>
        <w:tc>
          <w:tcPr>
            <w:tcW w:w="683" w:type="pct"/>
            <w:vAlign w:val="center"/>
          </w:tcPr>
          <w:p w14:paraId="3BA3D8F0"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4" w:type="pct"/>
            <w:vAlign w:val="center"/>
          </w:tcPr>
          <w:p w14:paraId="17C63074"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1" w:type="pct"/>
            <w:shd w:val="clear" w:color="auto" w:fill="auto"/>
            <w:vAlign w:val="center"/>
          </w:tcPr>
          <w:p w14:paraId="293D8DA3" w14:textId="77777777" w:rsidR="009B2193" w:rsidRPr="00AD2C10" w:rsidRDefault="009B2193" w:rsidP="009B2193">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1574,598</w:t>
            </w:r>
          </w:p>
        </w:tc>
        <w:tc>
          <w:tcPr>
            <w:tcW w:w="821" w:type="pct"/>
            <w:tcBorders>
              <w:top w:val="nil"/>
              <w:left w:val="nil"/>
              <w:bottom w:val="single" w:sz="4" w:space="0" w:color="auto"/>
              <w:right w:val="single" w:sz="4" w:space="0" w:color="auto"/>
            </w:tcBorders>
            <w:shd w:val="clear" w:color="auto" w:fill="auto"/>
            <w:vAlign w:val="center"/>
          </w:tcPr>
          <w:p w14:paraId="366109A7" w14:textId="74AF310E" w:rsidR="009B2193" w:rsidRPr="00AD2C10" w:rsidRDefault="009B2193" w:rsidP="009B2193">
            <w:pPr>
              <w:widowControl w:val="0"/>
              <w:autoSpaceDE w:val="0"/>
              <w:autoSpaceDN w:val="0"/>
              <w:spacing w:line="240" w:lineRule="auto"/>
              <w:ind w:firstLine="0"/>
              <w:jc w:val="center"/>
              <w:rPr>
                <w:color w:val="000000"/>
                <w:sz w:val="20"/>
                <w:szCs w:val="20"/>
                <w:lang w:bidi="ru-RU"/>
              </w:rPr>
            </w:pPr>
            <w:r>
              <w:rPr>
                <w:color w:val="000000"/>
                <w:sz w:val="20"/>
                <w:szCs w:val="20"/>
              </w:rPr>
              <w:t>1015,807</w:t>
            </w:r>
          </w:p>
        </w:tc>
      </w:tr>
      <w:tr w:rsidR="009B2193" w:rsidRPr="00AD2C10" w14:paraId="53FDAA64" w14:textId="66FEDC2C" w:rsidTr="005C50D5">
        <w:trPr>
          <w:trHeight w:val="283"/>
        </w:trPr>
        <w:tc>
          <w:tcPr>
            <w:tcW w:w="1460" w:type="pct"/>
            <w:vAlign w:val="center"/>
          </w:tcPr>
          <w:p w14:paraId="01185E3C"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СЦТ котельной п. Владимировка</w:t>
            </w:r>
          </w:p>
        </w:tc>
        <w:tc>
          <w:tcPr>
            <w:tcW w:w="390" w:type="pct"/>
            <w:vAlign w:val="center"/>
          </w:tcPr>
          <w:p w14:paraId="1EE3CD62"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Гкал</w:t>
            </w:r>
          </w:p>
        </w:tc>
        <w:tc>
          <w:tcPr>
            <w:tcW w:w="683" w:type="pct"/>
            <w:vAlign w:val="center"/>
          </w:tcPr>
          <w:p w14:paraId="244AFB2D"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4" w:type="pct"/>
            <w:vAlign w:val="center"/>
          </w:tcPr>
          <w:p w14:paraId="6B92B2C4" w14:textId="77777777" w:rsidR="009B2193" w:rsidRPr="00AD2C10" w:rsidRDefault="009B2193" w:rsidP="009B2193">
            <w:pPr>
              <w:autoSpaceDE w:val="0"/>
              <w:autoSpaceDN w:val="0"/>
              <w:adjustRightInd w:val="0"/>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w:t>
            </w:r>
          </w:p>
        </w:tc>
        <w:tc>
          <w:tcPr>
            <w:tcW w:w="821" w:type="pct"/>
            <w:shd w:val="clear" w:color="auto" w:fill="auto"/>
            <w:vAlign w:val="center"/>
          </w:tcPr>
          <w:p w14:paraId="75E10159" w14:textId="77777777" w:rsidR="009B2193" w:rsidRPr="00AD2C10" w:rsidRDefault="009B2193" w:rsidP="009B2193">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122,065</w:t>
            </w:r>
          </w:p>
        </w:tc>
        <w:tc>
          <w:tcPr>
            <w:tcW w:w="821" w:type="pct"/>
            <w:tcBorders>
              <w:top w:val="nil"/>
              <w:left w:val="nil"/>
              <w:bottom w:val="single" w:sz="4" w:space="0" w:color="auto"/>
              <w:right w:val="single" w:sz="4" w:space="0" w:color="auto"/>
            </w:tcBorders>
            <w:shd w:val="clear" w:color="auto" w:fill="auto"/>
            <w:vAlign w:val="center"/>
          </w:tcPr>
          <w:p w14:paraId="20A4E42E" w14:textId="2D7DDF3D" w:rsidR="009B2193" w:rsidRPr="00AD2C10" w:rsidRDefault="009B2193" w:rsidP="009B2193">
            <w:pPr>
              <w:widowControl w:val="0"/>
              <w:autoSpaceDE w:val="0"/>
              <w:autoSpaceDN w:val="0"/>
              <w:spacing w:line="240" w:lineRule="auto"/>
              <w:ind w:firstLine="0"/>
              <w:jc w:val="center"/>
              <w:rPr>
                <w:color w:val="000000"/>
                <w:sz w:val="20"/>
                <w:szCs w:val="20"/>
                <w:lang w:bidi="ru-RU"/>
              </w:rPr>
            </w:pPr>
            <w:r>
              <w:rPr>
                <w:color w:val="000000"/>
                <w:sz w:val="20"/>
                <w:szCs w:val="20"/>
              </w:rPr>
              <w:t>88,302</w:t>
            </w:r>
          </w:p>
        </w:tc>
      </w:tr>
    </w:tbl>
    <w:p w14:paraId="457EB04B" w14:textId="677CAB7A" w:rsidR="00E2414F" w:rsidRPr="00AD2C10" w:rsidRDefault="00CC1BF0" w:rsidP="00CC1BF0">
      <w:pPr>
        <w:pStyle w:val="40"/>
      </w:pPr>
      <w:bookmarkStart w:id="155" w:name="_Toc139362851"/>
      <w:r>
        <w:t xml:space="preserve">1.3.15. </w:t>
      </w:r>
      <w:r w:rsidR="00E2414F" w:rsidRPr="00AD2C10">
        <w:t>Предписания надзорных органов по запрещению дальнейшей эксплуатации участков тепловой сети и результаты их исполнения</w:t>
      </w:r>
      <w:bookmarkEnd w:id="155"/>
    </w:p>
    <w:p w14:paraId="283E11A7" w14:textId="77777777" w:rsidR="00E2414F" w:rsidRPr="00AD2C10" w:rsidRDefault="00E2414F" w:rsidP="00635EEB">
      <w:pPr>
        <w:spacing w:after="120"/>
        <w:rPr>
          <w:szCs w:val="26"/>
        </w:rPr>
      </w:pPr>
      <w:r w:rsidRPr="00AD2C10">
        <w:rPr>
          <w:szCs w:val="26"/>
        </w:rPr>
        <w:t>Предписания надзорных органов по запрещению дальнейшей эксплуатации участков тепловых сетей отсутствуют.</w:t>
      </w:r>
    </w:p>
    <w:p w14:paraId="7037F66D" w14:textId="6E613CE7" w:rsidR="00E2414F" w:rsidRPr="00AD2C10" w:rsidRDefault="00CC1BF0" w:rsidP="00CC1BF0">
      <w:pPr>
        <w:pStyle w:val="40"/>
      </w:pPr>
      <w:bookmarkStart w:id="156" w:name="_Toc139362852"/>
      <w:r>
        <w:t xml:space="preserve">1.3.16. </w:t>
      </w:r>
      <w:r w:rsidR="00E2414F" w:rsidRPr="00AD2C10">
        <w:t xml:space="preserve">Описание </w:t>
      </w:r>
      <w:r w:rsidR="00386CC2" w:rsidRPr="00AD2C10">
        <w:t xml:space="preserve">наиболее распространенных </w:t>
      </w:r>
      <w:r w:rsidR="00E2414F" w:rsidRPr="00AD2C10">
        <w:t>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56"/>
    </w:p>
    <w:p w14:paraId="2DF5ADBB" w14:textId="77777777" w:rsidR="00F37ACD" w:rsidRPr="00AD2C10" w:rsidRDefault="00F37ACD" w:rsidP="003B3377">
      <w:pPr>
        <w:pStyle w:val="a1"/>
        <w:numPr>
          <w:ilvl w:val="0"/>
          <w:numId w:val="0"/>
        </w:numPr>
        <w:spacing w:after="120" w:line="360" w:lineRule="auto"/>
        <w:ind w:firstLine="709"/>
        <w:jc w:val="both"/>
        <w:rPr>
          <w:bCs/>
        </w:rPr>
      </w:pPr>
      <w:r w:rsidRPr="00AD2C10">
        <w:rPr>
          <w:bCs/>
        </w:rPr>
        <w:t>Схема присоединения потребителей от котельных п</w:t>
      </w:r>
      <w:r w:rsidR="00112173" w:rsidRPr="00AD2C10">
        <w:rPr>
          <w:bCs/>
        </w:rPr>
        <w:t>. Громово и п.ст. Гром</w:t>
      </w:r>
      <w:r w:rsidRPr="00AD2C10">
        <w:rPr>
          <w:bCs/>
        </w:rPr>
        <w:t>ово – закрытая, четырехтрубная. Схема присоединения потребителей от котельной п. Владимировка – закрытая, двухтрубная.</w:t>
      </w:r>
    </w:p>
    <w:p w14:paraId="4516BBC5" w14:textId="397CAB5C" w:rsidR="00D01213" w:rsidRPr="00AD2C10" w:rsidRDefault="00CC1BF0" w:rsidP="00CC1BF0">
      <w:pPr>
        <w:pStyle w:val="40"/>
      </w:pPr>
      <w:bookmarkStart w:id="157" w:name="_Toc384210932"/>
      <w:bookmarkStart w:id="158" w:name="_Toc384740296"/>
      <w:bookmarkStart w:id="159" w:name="_Toc139362853"/>
      <w:bookmarkStart w:id="160" w:name="_Toc375643435"/>
      <w:bookmarkEnd w:id="153"/>
      <w:r>
        <w:t xml:space="preserve">1.3.17. </w:t>
      </w:r>
      <w:r w:rsidR="00D01213" w:rsidRPr="00AD2C10">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7"/>
      <w:bookmarkEnd w:id="158"/>
      <w:bookmarkEnd w:id="159"/>
    </w:p>
    <w:p w14:paraId="142E506E" w14:textId="6B0AE1E7" w:rsidR="00BC3A59" w:rsidRDefault="00BC3A59" w:rsidP="00D64A35">
      <w:pPr>
        <w:rPr>
          <w:szCs w:val="26"/>
        </w:rPr>
      </w:pPr>
      <w:bookmarkStart w:id="161" w:name="_Toc384210933"/>
      <w:bookmarkStart w:id="162" w:name="_Toc384740298"/>
      <w:r w:rsidRPr="00AD2C10">
        <w:rPr>
          <w:szCs w:val="26"/>
        </w:rPr>
        <w:t>На настоящий момент на территории Громовского сельского поселения приборный учет тепловой энергии, отпущенной из тепловых сетей потребителям, имеется только у потребителей котельных п. Громово и п.ст. Громово. Учет тепла, отпущенного потребителям от котельной п. Владимировка, производится расчетным методом. Планы по установке приборов учета тепловой энергии и теплоносителя отсутствуют.</w:t>
      </w:r>
    </w:p>
    <w:p w14:paraId="73CF9474" w14:textId="103423A3" w:rsidR="008A699E" w:rsidRDefault="008A699E" w:rsidP="008A699E">
      <w:pPr>
        <w:autoSpaceDE w:val="0"/>
        <w:autoSpaceDN w:val="0"/>
        <w:ind w:firstLine="851"/>
        <w:rPr>
          <w:lang w:eastAsia="en-US"/>
        </w:rPr>
      </w:pPr>
      <w:r w:rsidRPr="008A699E">
        <w:rPr>
          <w:lang w:eastAsia="en-US"/>
        </w:rPr>
        <w:t>В ходе проведения технического обследования систем</w:t>
      </w:r>
      <w:r>
        <w:rPr>
          <w:lang w:eastAsia="en-US"/>
        </w:rPr>
        <w:t>ы</w:t>
      </w:r>
      <w:r w:rsidRPr="008A699E">
        <w:rPr>
          <w:lang w:eastAsia="en-US"/>
        </w:rPr>
        <w:t xml:space="preserve"> теплоснабжения Громовского СП, были обследованы потребители тепловой энергии и установлено наличие у них приборов учета, с поверками на применяемое измерительное оборудование, а также соответствие УУТЭ требованиям нормативной документации. В таблице ниже представлен перечень потребителей.</w:t>
      </w:r>
    </w:p>
    <w:p w14:paraId="2352BD2E" w14:textId="77777777" w:rsidR="008A699E" w:rsidRDefault="008A699E" w:rsidP="008A699E">
      <w:pPr>
        <w:autoSpaceDE w:val="0"/>
        <w:autoSpaceDN w:val="0"/>
        <w:ind w:firstLine="851"/>
        <w:rPr>
          <w:lang w:eastAsia="en-US"/>
        </w:rPr>
      </w:pPr>
    </w:p>
    <w:p w14:paraId="2EEE185A" w14:textId="77777777" w:rsidR="00CA7F5D" w:rsidRDefault="00CA7F5D" w:rsidP="00CA7F5D">
      <w:pPr>
        <w:autoSpaceDE w:val="0"/>
        <w:autoSpaceDN w:val="0"/>
        <w:rPr>
          <w:lang w:eastAsia="en-US"/>
        </w:rPr>
        <w:sectPr w:rsidR="00CA7F5D" w:rsidSect="00CA7F5D">
          <w:headerReference w:type="default" r:id="rId88"/>
          <w:pgSz w:w="11907" w:h="16840" w:code="9"/>
          <w:pgMar w:top="1134" w:right="850" w:bottom="1134" w:left="1701" w:header="0" w:footer="590" w:gutter="0"/>
          <w:cols w:space="720"/>
          <w:docGrid w:linePitch="354"/>
        </w:sectPr>
      </w:pPr>
    </w:p>
    <w:p w14:paraId="7F28FCFF" w14:textId="58443C09" w:rsidR="00CA7F5D" w:rsidRPr="00CA7F5D" w:rsidRDefault="00CA7F5D" w:rsidP="00CA7F5D">
      <w:pPr>
        <w:keepNext/>
        <w:widowControl w:val="0"/>
        <w:numPr>
          <w:ilvl w:val="5"/>
          <w:numId w:val="0"/>
        </w:numPr>
        <w:tabs>
          <w:tab w:val="left" w:pos="1701"/>
          <w:tab w:val="left" w:pos="2410"/>
        </w:tabs>
        <w:spacing w:before="120" w:after="120" w:line="240" w:lineRule="auto"/>
        <w:contextualSpacing/>
        <w:rPr>
          <w:b/>
          <w:sz w:val="24"/>
          <w:szCs w:val="26"/>
          <w:lang w:eastAsia="en-US"/>
        </w:rPr>
      </w:pPr>
      <w:r w:rsidRPr="00CA7F5D">
        <w:rPr>
          <w:b/>
          <w:bCs/>
          <w:sz w:val="24"/>
        </w:rPr>
        <w:t xml:space="preserve">Таблица </w:t>
      </w:r>
      <w:r w:rsidRPr="00CA7F5D">
        <w:rPr>
          <w:b/>
          <w:bCs/>
          <w:sz w:val="24"/>
        </w:rPr>
        <w:fldChar w:fldCharType="begin"/>
      </w:r>
      <w:r w:rsidRPr="00CA7F5D">
        <w:rPr>
          <w:b/>
          <w:bCs/>
          <w:sz w:val="24"/>
        </w:rPr>
        <w:instrText xml:space="preserve"> SEQ Таблица \* ARABIC </w:instrText>
      </w:r>
      <w:r w:rsidRPr="00CA7F5D">
        <w:rPr>
          <w:b/>
          <w:bCs/>
          <w:sz w:val="24"/>
        </w:rPr>
        <w:fldChar w:fldCharType="separate"/>
      </w:r>
      <w:r w:rsidR="00EA3137">
        <w:rPr>
          <w:b/>
          <w:bCs/>
          <w:noProof/>
          <w:sz w:val="24"/>
        </w:rPr>
        <w:t>49</w:t>
      </w:r>
      <w:r w:rsidRPr="00CA7F5D">
        <w:rPr>
          <w:b/>
          <w:bCs/>
          <w:sz w:val="24"/>
        </w:rPr>
        <w:fldChar w:fldCharType="end"/>
      </w:r>
      <w:r w:rsidRPr="00CA7F5D">
        <w:rPr>
          <w:b/>
          <w:bCs/>
          <w:sz w:val="24"/>
        </w:rPr>
        <w:t>.</w:t>
      </w:r>
      <w:r>
        <w:rPr>
          <w:sz w:val="24"/>
        </w:rPr>
        <w:t xml:space="preserve"> </w:t>
      </w:r>
      <w:r w:rsidRPr="00CA7F5D">
        <w:rPr>
          <w:b/>
          <w:sz w:val="24"/>
          <w:szCs w:val="26"/>
          <w:lang w:eastAsia="en-US"/>
        </w:rPr>
        <w:t>Перечень потребителей</w:t>
      </w:r>
    </w:p>
    <w:tbl>
      <w:tblPr>
        <w:tblW w:w="15707" w:type="dxa"/>
        <w:tblInd w:w="-289" w:type="dxa"/>
        <w:tblLook w:val="04A0" w:firstRow="1" w:lastRow="0" w:firstColumn="1" w:lastColumn="0" w:noHBand="0" w:noVBand="1"/>
      </w:tblPr>
      <w:tblGrid>
        <w:gridCol w:w="474"/>
        <w:gridCol w:w="1653"/>
        <w:gridCol w:w="1559"/>
        <w:gridCol w:w="960"/>
        <w:gridCol w:w="936"/>
        <w:gridCol w:w="1049"/>
        <w:gridCol w:w="1056"/>
        <w:gridCol w:w="1387"/>
        <w:gridCol w:w="2664"/>
        <w:gridCol w:w="2835"/>
        <w:gridCol w:w="1134"/>
      </w:tblGrid>
      <w:tr w:rsidR="00CA7F5D" w:rsidRPr="00CA7F5D" w14:paraId="7512D06D" w14:textId="77777777" w:rsidTr="00C8661E">
        <w:trPr>
          <w:trHeight w:val="20"/>
          <w:tblHeader/>
        </w:trPr>
        <w:tc>
          <w:tcPr>
            <w:tcW w:w="4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ECDB4"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 п/п</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14:paraId="35A65107"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Населенный пункт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87F3CD4"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Адрес, наименование потребителя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44D6F33"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Наличие УУТЭ</w:t>
            </w:r>
          </w:p>
        </w:tc>
        <w:tc>
          <w:tcPr>
            <w:tcW w:w="936" w:type="dxa"/>
            <w:tcBorders>
              <w:top w:val="single" w:sz="4" w:space="0" w:color="auto"/>
              <w:left w:val="nil"/>
              <w:bottom w:val="single" w:sz="4" w:space="0" w:color="auto"/>
              <w:right w:val="single" w:sz="4" w:space="0" w:color="auto"/>
            </w:tcBorders>
            <w:shd w:val="clear" w:color="auto" w:fill="auto"/>
            <w:vAlign w:val="center"/>
            <w:hideMark/>
          </w:tcPr>
          <w:p w14:paraId="39AFDDBB"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Наличие поверки на УУТЭ</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14:paraId="2ADA1F7C"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Дата последней поверки</w:t>
            </w:r>
          </w:p>
        </w:tc>
        <w:tc>
          <w:tcPr>
            <w:tcW w:w="1056" w:type="dxa"/>
            <w:tcBorders>
              <w:top w:val="single" w:sz="4" w:space="0" w:color="auto"/>
              <w:left w:val="nil"/>
              <w:bottom w:val="single" w:sz="4" w:space="0" w:color="auto"/>
              <w:right w:val="single" w:sz="4" w:space="0" w:color="auto"/>
            </w:tcBorders>
            <w:shd w:val="clear" w:color="auto" w:fill="auto"/>
            <w:vAlign w:val="center"/>
            <w:hideMark/>
          </w:tcPr>
          <w:p w14:paraId="0CF695A4"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Дата очередной поверки</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14:paraId="6AD773E4"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Соответствие УУТЭ правилам нормативной документации</w:t>
            </w:r>
          </w:p>
        </w:tc>
        <w:tc>
          <w:tcPr>
            <w:tcW w:w="2664" w:type="dxa"/>
            <w:tcBorders>
              <w:top w:val="single" w:sz="4" w:space="0" w:color="auto"/>
              <w:left w:val="nil"/>
              <w:bottom w:val="single" w:sz="4" w:space="0" w:color="auto"/>
              <w:right w:val="single" w:sz="4" w:space="0" w:color="auto"/>
            </w:tcBorders>
            <w:shd w:val="clear" w:color="auto" w:fill="auto"/>
            <w:vAlign w:val="center"/>
            <w:hideMark/>
          </w:tcPr>
          <w:p w14:paraId="6685DE52"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Нарушения в фактически установленном оборудовании</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14:paraId="38AEF097"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Несоответствие проекта на УУТЭ фактически установленному оборудованию</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A50B3EA" w14:textId="77777777" w:rsidR="00CA7F5D" w:rsidRPr="00CA7F5D" w:rsidRDefault="00CA7F5D" w:rsidP="00CA7F5D">
            <w:pPr>
              <w:spacing w:line="240" w:lineRule="auto"/>
              <w:ind w:firstLine="0"/>
              <w:jc w:val="center"/>
              <w:rPr>
                <w:b/>
                <w:color w:val="000000"/>
                <w:sz w:val="18"/>
                <w:szCs w:val="18"/>
              </w:rPr>
            </w:pPr>
            <w:r w:rsidRPr="00CA7F5D">
              <w:rPr>
                <w:b/>
                <w:color w:val="000000"/>
                <w:sz w:val="18"/>
                <w:szCs w:val="18"/>
              </w:rPr>
              <w:t>Наличие проекта на УУТЭ</w:t>
            </w:r>
          </w:p>
        </w:tc>
      </w:tr>
      <w:tr w:rsidR="00CA7F5D" w:rsidRPr="00CA7F5D" w14:paraId="3A84F5F8"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DD2DD2E"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w:t>
            </w:r>
          </w:p>
        </w:tc>
        <w:tc>
          <w:tcPr>
            <w:tcW w:w="1653" w:type="dxa"/>
            <w:tcBorders>
              <w:top w:val="nil"/>
              <w:left w:val="nil"/>
              <w:bottom w:val="single" w:sz="4" w:space="0" w:color="auto"/>
              <w:right w:val="single" w:sz="4" w:space="0" w:color="auto"/>
            </w:tcBorders>
            <w:shd w:val="clear" w:color="auto" w:fill="auto"/>
            <w:vAlign w:val="center"/>
            <w:hideMark/>
          </w:tcPr>
          <w:p w14:paraId="4D7C2A0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2F64C27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1</w:t>
            </w:r>
          </w:p>
        </w:tc>
        <w:tc>
          <w:tcPr>
            <w:tcW w:w="960" w:type="dxa"/>
            <w:tcBorders>
              <w:top w:val="nil"/>
              <w:left w:val="nil"/>
              <w:bottom w:val="single" w:sz="4" w:space="0" w:color="auto"/>
              <w:right w:val="single" w:sz="4" w:space="0" w:color="auto"/>
            </w:tcBorders>
            <w:shd w:val="clear" w:color="auto" w:fill="auto"/>
            <w:vAlign w:val="center"/>
            <w:hideMark/>
          </w:tcPr>
          <w:p w14:paraId="4785B92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701D108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49" w:type="dxa"/>
            <w:tcBorders>
              <w:top w:val="nil"/>
              <w:left w:val="nil"/>
              <w:bottom w:val="single" w:sz="4" w:space="0" w:color="auto"/>
              <w:right w:val="single" w:sz="4" w:space="0" w:color="auto"/>
            </w:tcBorders>
            <w:shd w:val="clear" w:color="auto" w:fill="auto"/>
            <w:vAlign w:val="center"/>
            <w:hideMark/>
          </w:tcPr>
          <w:p w14:paraId="260F81C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3BF18ED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3D02DEF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3230C7C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 </w:t>
            </w:r>
          </w:p>
        </w:tc>
        <w:tc>
          <w:tcPr>
            <w:tcW w:w="2835" w:type="dxa"/>
            <w:tcBorders>
              <w:top w:val="nil"/>
              <w:left w:val="nil"/>
              <w:bottom w:val="single" w:sz="4" w:space="0" w:color="auto"/>
              <w:right w:val="single" w:sz="4" w:space="0" w:color="auto"/>
            </w:tcBorders>
            <w:shd w:val="clear" w:color="auto" w:fill="auto"/>
            <w:vAlign w:val="center"/>
            <w:hideMark/>
          </w:tcPr>
          <w:p w14:paraId="146C1407"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11490D0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626ABBD1"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9DD08AF"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w:t>
            </w:r>
          </w:p>
        </w:tc>
        <w:tc>
          <w:tcPr>
            <w:tcW w:w="1653" w:type="dxa"/>
            <w:tcBorders>
              <w:top w:val="nil"/>
              <w:left w:val="nil"/>
              <w:bottom w:val="single" w:sz="4" w:space="0" w:color="auto"/>
              <w:right w:val="single" w:sz="4" w:space="0" w:color="auto"/>
            </w:tcBorders>
            <w:shd w:val="clear" w:color="auto" w:fill="auto"/>
            <w:vAlign w:val="center"/>
            <w:hideMark/>
          </w:tcPr>
          <w:p w14:paraId="4FA2D00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34138E0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2</w:t>
            </w:r>
          </w:p>
        </w:tc>
        <w:tc>
          <w:tcPr>
            <w:tcW w:w="960" w:type="dxa"/>
            <w:tcBorders>
              <w:top w:val="nil"/>
              <w:left w:val="nil"/>
              <w:bottom w:val="single" w:sz="4" w:space="0" w:color="auto"/>
              <w:right w:val="single" w:sz="4" w:space="0" w:color="auto"/>
            </w:tcBorders>
            <w:shd w:val="clear" w:color="auto" w:fill="auto"/>
            <w:vAlign w:val="center"/>
            <w:hideMark/>
          </w:tcPr>
          <w:p w14:paraId="6D3DB66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738B8F4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49" w:type="dxa"/>
            <w:tcBorders>
              <w:top w:val="nil"/>
              <w:left w:val="nil"/>
              <w:bottom w:val="single" w:sz="4" w:space="0" w:color="auto"/>
              <w:right w:val="single" w:sz="4" w:space="0" w:color="auto"/>
            </w:tcBorders>
            <w:shd w:val="clear" w:color="auto" w:fill="auto"/>
            <w:vAlign w:val="center"/>
            <w:hideMark/>
          </w:tcPr>
          <w:p w14:paraId="4C041BA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54A61B4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037065E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0A0322B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 </w:t>
            </w:r>
          </w:p>
        </w:tc>
        <w:tc>
          <w:tcPr>
            <w:tcW w:w="2835" w:type="dxa"/>
            <w:tcBorders>
              <w:top w:val="nil"/>
              <w:left w:val="nil"/>
              <w:bottom w:val="single" w:sz="4" w:space="0" w:color="auto"/>
              <w:right w:val="single" w:sz="4" w:space="0" w:color="auto"/>
            </w:tcBorders>
            <w:shd w:val="clear" w:color="auto" w:fill="auto"/>
            <w:vAlign w:val="center"/>
            <w:hideMark/>
          </w:tcPr>
          <w:p w14:paraId="3557BCB8"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01EFAA7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4C3E8749"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33B42A0E"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3</w:t>
            </w:r>
          </w:p>
        </w:tc>
        <w:tc>
          <w:tcPr>
            <w:tcW w:w="1653" w:type="dxa"/>
            <w:tcBorders>
              <w:top w:val="nil"/>
              <w:left w:val="nil"/>
              <w:bottom w:val="single" w:sz="4" w:space="0" w:color="auto"/>
              <w:right w:val="single" w:sz="4" w:space="0" w:color="auto"/>
            </w:tcBorders>
            <w:shd w:val="clear" w:color="auto" w:fill="auto"/>
            <w:vAlign w:val="center"/>
            <w:hideMark/>
          </w:tcPr>
          <w:p w14:paraId="21BE1F7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15CB1EC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3</w:t>
            </w:r>
          </w:p>
        </w:tc>
        <w:tc>
          <w:tcPr>
            <w:tcW w:w="960" w:type="dxa"/>
            <w:tcBorders>
              <w:top w:val="nil"/>
              <w:left w:val="nil"/>
              <w:bottom w:val="single" w:sz="4" w:space="0" w:color="auto"/>
              <w:right w:val="single" w:sz="4" w:space="0" w:color="auto"/>
            </w:tcBorders>
            <w:shd w:val="clear" w:color="auto" w:fill="auto"/>
            <w:vAlign w:val="center"/>
            <w:hideMark/>
          </w:tcPr>
          <w:p w14:paraId="2C67C73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2452D23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49" w:type="dxa"/>
            <w:tcBorders>
              <w:top w:val="nil"/>
              <w:left w:val="nil"/>
              <w:bottom w:val="single" w:sz="4" w:space="0" w:color="auto"/>
              <w:right w:val="single" w:sz="4" w:space="0" w:color="auto"/>
            </w:tcBorders>
            <w:shd w:val="clear" w:color="auto" w:fill="auto"/>
            <w:vAlign w:val="center"/>
            <w:hideMark/>
          </w:tcPr>
          <w:p w14:paraId="185843A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0D28412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5C59173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60DC77D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 </w:t>
            </w:r>
          </w:p>
        </w:tc>
        <w:tc>
          <w:tcPr>
            <w:tcW w:w="2835" w:type="dxa"/>
            <w:tcBorders>
              <w:top w:val="nil"/>
              <w:left w:val="nil"/>
              <w:bottom w:val="single" w:sz="4" w:space="0" w:color="auto"/>
              <w:right w:val="single" w:sz="4" w:space="0" w:color="auto"/>
            </w:tcBorders>
            <w:shd w:val="clear" w:color="auto" w:fill="auto"/>
            <w:vAlign w:val="center"/>
            <w:hideMark/>
          </w:tcPr>
          <w:p w14:paraId="04EE4B4D"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44CB746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19265FAE"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5D8E7DE"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4</w:t>
            </w:r>
          </w:p>
        </w:tc>
        <w:tc>
          <w:tcPr>
            <w:tcW w:w="1653" w:type="dxa"/>
            <w:tcBorders>
              <w:top w:val="nil"/>
              <w:left w:val="nil"/>
              <w:bottom w:val="single" w:sz="4" w:space="0" w:color="auto"/>
              <w:right w:val="single" w:sz="4" w:space="0" w:color="auto"/>
            </w:tcBorders>
            <w:shd w:val="clear" w:color="auto" w:fill="auto"/>
            <w:vAlign w:val="center"/>
            <w:hideMark/>
          </w:tcPr>
          <w:p w14:paraId="3D43FC2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742D291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4</w:t>
            </w:r>
          </w:p>
        </w:tc>
        <w:tc>
          <w:tcPr>
            <w:tcW w:w="960" w:type="dxa"/>
            <w:tcBorders>
              <w:top w:val="nil"/>
              <w:left w:val="nil"/>
              <w:bottom w:val="single" w:sz="4" w:space="0" w:color="auto"/>
              <w:right w:val="single" w:sz="4" w:space="0" w:color="auto"/>
            </w:tcBorders>
            <w:shd w:val="clear" w:color="auto" w:fill="auto"/>
            <w:vAlign w:val="center"/>
            <w:hideMark/>
          </w:tcPr>
          <w:p w14:paraId="038EA87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12E24F0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EFE78F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53726E4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67FD3A2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78AD22B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nil"/>
              <w:right w:val="single" w:sz="4" w:space="0" w:color="auto"/>
            </w:tcBorders>
            <w:shd w:val="clear" w:color="auto" w:fill="auto"/>
            <w:vAlign w:val="center"/>
            <w:hideMark/>
          </w:tcPr>
          <w:p w14:paraId="2519AEE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отсутствуют сбросные краны, манометры и другое оборудование до секционирующих задвижек и после задвижки отделяющей узел учета.</w:t>
            </w:r>
            <w:r w:rsidRPr="00CA7F5D">
              <w:rPr>
                <w:color w:val="000000"/>
                <w:sz w:val="18"/>
                <w:szCs w:val="18"/>
              </w:rPr>
              <w:br/>
              <w:t xml:space="preserve"> 2. На схеме отсутствует датчик измерения давления хотя фактически он установлен</w:t>
            </w:r>
          </w:p>
        </w:tc>
        <w:tc>
          <w:tcPr>
            <w:tcW w:w="1134" w:type="dxa"/>
            <w:tcBorders>
              <w:top w:val="nil"/>
              <w:left w:val="nil"/>
              <w:bottom w:val="single" w:sz="4" w:space="0" w:color="auto"/>
              <w:right w:val="single" w:sz="4" w:space="0" w:color="auto"/>
            </w:tcBorders>
            <w:shd w:val="clear" w:color="auto" w:fill="auto"/>
            <w:vAlign w:val="center"/>
            <w:hideMark/>
          </w:tcPr>
          <w:p w14:paraId="6558C26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7A35EE9B"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70315885"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5</w:t>
            </w:r>
          </w:p>
        </w:tc>
        <w:tc>
          <w:tcPr>
            <w:tcW w:w="1653" w:type="dxa"/>
            <w:tcBorders>
              <w:top w:val="nil"/>
              <w:left w:val="nil"/>
              <w:bottom w:val="single" w:sz="4" w:space="0" w:color="auto"/>
              <w:right w:val="single" w:sz="4" w:space="0" w:color="auto"/>
            </w:tcBorders>
            <w:shd w:val="clear" w:color="auto" w:fill="auto"/>
            <w:vAlign w:val="center"/>
            <w:hideMark/>
          </w:tcPr>
          <w:p w14:paraId="301DDD0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04B43E6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5</w:t>
            </w:r>
          </w:p>
        </w:tc>
        <w:tc>
          <w:tcPr>
            <w:tcW w:w="960" w:type="dxa"/>
            <w:tcBorders>
              <w:top w:val="nil"/>
              <w:left w:val="nil"/>
              <w:bottom w:val="single" w:sz="4" w:space="0" w:color="auto"/>
              <w:right w:val="single" w:sz="4" w:space="0" w:color="auto"/>
            </w:tcBorders>
            <w:shd w:val="clear" w:color="auto" w:fill="auto"/>
            <w:vAlign w:val="center"/>
            <w:hideMark/>
          </w:tcPr>
          <w:p w14:paraId="11CB343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3B9DDA7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31D22C6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66FED90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59D8479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5940581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147FF5B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отсутствуют сбросные краны, манометры и другое оборудование до секционирующих задвижек и после задвижки отделяющей узел учета.</w:t>
            </w:r>
            <w:r w:rsidRPr="00CA7F5D">
              <w:rPr>
                <w:color w:val="000000"/>
                <w:sz w:val="18"/>
                <w:szCs w:val="18"/>
              </w:rPr>
              <w:br/>
              <w:t xml:space="preserve"> 2. На подаче и обратке отсутствуют сбросные краны в канализацию</w:t>
            </w:r>
          </w:p>
        </w:tc>
        <w:tc>
          <w:tcPr>
            <w:tcW w:w="1134" w:type="dxa"/>
            <w:tcBorders>
              <w:top w:val="nil"/>
              <w:left w:val="nil"/>
              <w:bottom w:val="single" w:sz="4" w:space="0" w:color="auto"/>
              <w:right w:val="single" w:sz="4" w:space="0" w:color="auto"/>
            </w:tcBorders>
            <w:shd w:val="clear" w:color="auto" w:fill="auto"/>
            <w:vAlign w:val="center"/>
            <w:hideMark/>
          </w:tcPr>
          <w:p w14:paraId="0C036B3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266224CA"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020F9C49"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6</w:t>
            </w:r>
          </w:p>
        </w:tc>
        <w:tc>
          <w:tcPr>
            <w:tcW w:w="1653" w:type="dxa"/>
            <w:tcBorders>
              <w:top w:val="nil"/>
              <w:left w:val="nil"/>
              <w:bottom w:val="single" w:sz="4" w:space="0" w:color="auto"/>
              <w:right w:val="single" w:sz="4" w:space="0" w:color="auto"/>
            </w:tcBorders>
            <w:shd w:val="clear" w:color="auto" w:fill="auto"/>
            <w:vAlign w:val="center"/>
            <w:hideMark/>
          </w:tcPr>
          <w:p w14:paraId="2BEB464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7BF30C1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5а</w:t>
            </w:r>
          </w:p>
        </w:tc>
        <w:tc>
          <w:tcPr>
            <w:tcW w:w="960" w:type="dxa"/>
            <w:tcBorders>
              <w:top w:val="nil"/>
              <w:left w:val="nil"/>
              <w:bottom w:val="single" w:sz="4" w:space="0" w:color="auto"/>
              <w:right w:val="single" w:sz="4" w:space="0" w:color="auto"/>
            </w:tcBorders>
            <w:shd w:val="clear" w:color="auto" w:fill="auto"/>
            <w:vAlign w:val="center"/>
            <w:hideMark/>
          </w:tcPr>
          <w:p w14:paraId="3624F04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4223C1A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70C9951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0069504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63395AD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2664" w:type="dxa"/>
            <w:tcBorders>
              <w:top w:val="nil"/>
              <w:left w:val="nil"/>
              <w:bottom w:val="single" w:sz="4" w:space="0" w:color="auto"/>
              <w:right w:val="single" w:sz="4" w:space="0" w:color="auto"/>
            </w:tcBorders>
            <w:shd w:val="clear" w:color="auto" w:fill="auto"/>
            <w:vAlign w:val="center"/>
            <w:hideMark/>
          </w:tcPr>
          <w:p w14:paraId="2A5E693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02F6F79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датчик температуры на подаче отопления и ГВС установлен до расходомера, а не после него как указано в проекте</w:t>
            </w:r>
            <w:r w:rsidRPr="00CA7F5D">
              <w:rPr>
                <w:color w:val="000000"/>
                <w:sz w:val="18"/>
                <w:szCs w:val="18"/>
              </w:rPr>
              <w:br/>
              <w:t>2. Частично отсутствуют манометры, а также термометры на отоплении и ГВС, в проекте указано больше оборудования чем имеется фактически</w:t>
            </w:r>
          </w:p>
        </w:tc>
        <w:tc>
          <w:tcPr>
            <w:tcW w:w="1134" w:type="dxa"/>
            <w:tcBorders>
              <w:top w:val="nil"/>
              <w:left w:val="nil"/>
              <w:bottom w:val="single" w:sz="4" w:space="0" w:color="auto"/>
              <w:right w:val="single" w:sz="4" w:space="0" w:color="auto"/>
            </w:tcBorders>
            <w:shd w:val="clear" w:color="auto" w:fill="auto"/>
            <w:vAlign w:val="center"/>
            <w:hideMark/>
          </w:tcPr>
          <w:p w14:paraId="57850D7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6D9A2884"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E2A175A"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7</w:t>
            </w:r>
          </w:p>
        </w:tc>
        <w:tc>
          <w:tcPr>
            <w:tcW w:w="1653" w:type="dxa"/>
            <w:tcBorders>
              <w:top w:val="nil"/>
              <w:left w:val="nil"/>
              <w:bottom w:val="single" w:sz="4" w:space="0" w:color="auto"/>
              <w:right w:val="single" w:sz="4" w:space="0" w:color="auto"/>
            </w:tcBorders>
            <w:shd w:val="clear" w:color="auto" w:fill="auto"/>
            <w:vAlign w:val="center"/>
            <w:hideMark/>
          </w:tcPr>
          <w:p w14:paraId="4FCE937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42FCFA4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6</w:t>
            </w:r>
          </w:p>
        </w:tc>
        <w:tc>
          <w:tcPr>
            <w:tcW w:w="960" w:type="dxa"/>
            <w:tcBorders>
              <w:top w:val="nil"/>
              <w:left w:val="nil"/>
              <w:bottom w:val="single" w:sz="4" w:space="0" w:color="auto"/>
              <w:right w:val="single" w:sz="4" w:space="0" w:color="auto"/>
            </w:tcBorders>
            <w:shd w:val="clear" w:color="auto" w:fill="auto"/>
            <w:vAlign w:val="center"/>
            <w:hideMark/>
          </w:tcPr>
          <w:p w14:paraId="7E1B384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754B19F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5D3003A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1608FF4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7236FA7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4232E09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34DE364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датчик температуры на подаче отопления и ГВС установлен до расходомера, а не после него как указано в проекте</w:t>
            </w:r>
            <w:r w:rsidRPr="00CA7F5D">
              <w:rPr>
                <w:color w:val="000000"/>
                <w:sz w:val="18"/>
                <w:szCs w:val="18"/>
              </w:rPr>
              <w:br/>
              <w:t>2. Частично отсутствуют манометры и термометры, на отоплении и ГВС, в проекте указано больше оборудования чем имеется фактически</w:t>
            </w:r>
            <w:r w:rsidRPr="00CA7F5D">
              <w:rPr>
                <w:color w:val="000000"/>
                <w:sz w:val="18"/>
                <w:szCs w:val="18"/>
              </w:rPr>
              <w:br/>
              <w:t>3. Отсутствует один расходомер на трубопроводе ГВС</w:t>
            </w:r>
          </w:p>
        </w:tc>
        <w:tc>
          <w:tcPr>
            <w:tcW w:w="1134" w:type="dxa"/>
            <w:tcBorders>
              <w:top w:val="nil"/>
              <w:left w:val="nil"/>
              <w:bottom w:val="single" w:sz="4" w:space="0" w:color="auto"/>
              <w:right w:val="single" w:sz="4" w:space="0" w:color="auto"/>
            </w:tcBorders>
            <w:shd w:val="clear" w:color="auto" w:fill="auto"/>
            <w:vAlign w:val="center"/>
            <w:hideMark/>
          </w:tcPr>
          <w:p w14:paraId="4BD60C1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2750B7C0"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4E113435"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8</w:t>
            </w:r>
          </w:p>
        </w:tc>
        <w:tc>
          <w:tcPr>
            <w:tcW w:w="1653" w:type="dxa"/>
            <w:tcBorders>
              <w:top w:val="nil"/>
              <w:left w:val="nil"/>
              <w:bottom w:val="single" w:sz="4" w:space="0" w:color="auto"/>
              <w:right w:val="single" w:sz="4" w:space="0" w:color="auto"/>
            </w:tcBorders>
            <w:shd w:val="clear" w:color="auto" w:fill="auto"/>
            <w:vAlign w:val="center"/>
            <w:hideMark/>
          </w:tcPr>
          <w:p w14:paraId="050CB09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52DF7AC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7</w:t>
            </w:r>
          </w:p>
        </w:tc>
        <w:tc>
          <w:tcPr>
            <w:tcW w:w="960" w:type="dxa"/>
            <w:tcBorders>
              <w:top w:val="nil"/>
              <w:left w:val="nil"/>
              <w:bottom w:val="single" w:sz="4" w:space="0" w:color="auto"/>
              <w:right w:val="single" w:sz="4" w:space="0" w:color="auto"/>
            </w:tcBorders>
            <w:shd w:val="clear" w:color="auto" w:fill="auto"/>
            <w:vAlign w:val="center"/>
            <w:hideMark/>
          </w:tcPr>
          <w:p w14:paraId="6277048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0AF5AB2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DB2BCA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1CFCE85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2D6AA4A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6F3C74D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7D5B167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отсутствуют сбросные краны, манометры и другое оборудование до секционирующих задвижек и после задвижки отделяющей узел учета.</w:t>
            </w:r>
            <w:r w:rsidRPr="00CA7F5D">
              <w:rPr>
                <w:color w:val="000000"/>
                <w:sz w:val="18"/>
                <w:szCs w:val="18"/>
              </w:rPr>
              <w:br/>
              <w:t>2. На фактически установленном оборудовании датчик температуры на подаче отопления и ГВС установлен до расходомера, а не после него как указано в проекте</w:t>
            </w:r>
          </w:p>
        </w:tc>
        <w:tc>
          <w:tcPr>
            <w:tcW w:w="1134" w:type="dxa"/>
            <w:tcBorders>
              <w:top w:val="nil"/>
              <w:left w:val="nil"/>
              <w:bottom w:val="single" w:sz="4" w:space="0" w:color="auto"/>
              <w:right w:val="single" w:sz="4" w:space="0" w:color="auto"/>
            </w:tcBorders>
            <w:shd w:val="clear" w:color="auto" w:fill="auto"/>
            <w:vAlign w:val="center"/>
            <w:hideMark/>
          </w:tcPr>
          <w:p w14:paraId="2A7A0CF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7885818E"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5EA60DED"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9</w:t>
            </w:r>
          </w:p>
        </w:tc>
        <w:tc>
          <w:tcPr>
            <w:tcW w:w="1653" w:type="dxa"/>
            <w:tcBorders>
              <w:top w:val="nil"/>
              <w:left w:val="nil"/>
              <w:bottom w:val="single" w:sz="4" w:space="0" w:color="auto"/>
              <w:right w:val="single" w:sz="4" w:space="0" w:color="auto"/>
            </w:tcBorders>
            <w:shd w:val="clear" w:color="auto" w:fill="auto"/>
            <w:vAlign w:val="center"/>
            <w:hideMark/>
          </w:tcPr>
          <w:p w14:paraId="23711A6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450E00E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8</w:t>
            </w:r>
          </w:p>
        </w:tc>
        <w:tc>
          <w:tcPr>
            <w:tcW w:w="960" w:type="dxa"/>
            <w:tcBorders>
              <w:top w:val="nil"/>
              <w:left w:val="nil"/>
              <w:bottom w:val="single" w:sz="4" w:space="0" w:color="auto"/>
              <w:right w:val="single" w:sz="4" w:space="0" w:color="auto"/>
            </w:tcBorders>
            <w:shd w:val="clear" w:color="auto" w:fill="auto"/>
            <w:vAlign w:val="center"/>
            <w:hideMark/>
          </w:tcPr>
          <w:p w14:paraId="4545C64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20D4979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16C94B9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436676E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4CEBCCC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0D1C318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0DA5FC1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отсутствуют сбросные краны, манометры и другое оборудование до секционирующих задвижек и после задвижки отделяющей узел учета.</w:t>
            </w:r>
            <w:r w:rsidRPr="00CA7F5D">
              <w:rPr>
                <w:color w:val="000000"/>
                <w:sz w:val="18"/>
                <w:szCs w:val="18"/>
              </w:rPr>
              <w:br/>
              <w:t>2. На фактически установленном оборудовании датчик температуры на подаче отопления и ГВС установлен до расходомера, а не после него как указано в проекте</w:t>
            </w:r>
          </w:p>
        </w:tc>
        <w:tc>
          <w:tcPr>
            <w:tcW w:w="1134" w:type="dxa"/>
            <w:tcBorders>
              <w:top w:val="nil"/>
              <w:left w:val="nil"/>
              <w:bottom w:val="single" w:sz="4" w:space="0" w:color="auto"/>
              <w:right w:val="single" w:sz="4" w:space="0" w:color="auto"/>
            </w:tcBorders>
            <w:shd w:val="clear" w:color="auto" w:fill="auto"/>
            <w:vAlign w:val="center"/>
            <w:hideMark/>
          </w:tcPr>
          <w:p w14:paraId="33C3C5B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73994DCE"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34C810A2"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10</w:t>
            </w:r>
          </w:p>
        </w:tc>
        <w:tc>
          <w:tcPr>
            <w:tcW w:w="1653" w:type="dxa"/>
            <w:tcBorders>
              <w:top w:val="nil"/>
              <w:left w:val="nil"/>
              <w:bottom w:val="single" w:sz="4" w:space="0" w:color="auto"/>
              <w:right w:val="single" w:sz="4" w:space="0" w:color="auto"/>
            </w:tcBorders>
            <w:shd w:val="clear" w:color="auto" w:fill="auto"/>
            <w:vAlign w:val="center"/>
            <w:hideMark/>
          </w:tcPr>
          <w:p w14:paraId="7A32EDF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0EE10CA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9 (Детский сад)</w:t>
            </w:r>
          </w:p>
        </w:tc>
        <w:tc>
          <w:tcPr>
            <w:tcW w:w="960" w:type="dxa"/>
            <w:tcBorders>
              <w:top w:val="nil"/>
              <w:left w:val="nil"/>
              <w:bottom w:val="single" w:sz="4" w:space="0" w:color="auto"/>
              <w:right w:val="single" w:sz="4" w:space="0" w:color="auto"/>
            </w:tcBorders>
            <w:shd w:val="clear" w:color="auto" w:fill="auto"/>
            <w:vAlign w:val="center"/>
            <w:hideMark/>
          </w:tcPr>
          <w:p w14:paraId="6AAE50E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3C63AF8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575090B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2020</w:t>
            </w:r>
          </w:p>
        </w:tc>
        <w:tc>
          <w:tcPr>
            <w:tcW w:w="1056" w:type="dxa"/>
            <w:tcBorders>
              <w:top w:val="nil"/>
              <w:left w:val="nil"/>
              <w:bottom w:val="single" w:sz="4" w:space="0" w:color="auto"/>
              <w:right w:val="single" w:sz="4" w:space="0" w:color="auto"/>
            </w:tcBorders>
            <w:shd w:val="clear" w:color="auto" w:fill="auto"/>
            <w:vAlign w:val="center"/>
            <w:hideMark/>
          </w:tcPr>
          <w:p w14:paraId="48CBFCA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2024</w:t>
            </w:r>
          </w:p>
        </w:tc>
        <w:tc>
          <w:tcPr>
            <w:tcW w:w="1387" w:type="dxa"/>
            <w:tcBorders>
              <w:top w:val="nil"/>
              <w:left w:val="nil"/>
              <w:bottom w:val="single" w:sz="4" w:space="0" w:color="auto"/>
              <w:right w:val="single" w:sz="4" w:space="0" w:color="auto"/>
            </w:tcBorders>
            <w:shd w:val="clear" w:color="auto" w:fill="auto"/>
            <w:vAlign w:val="center"/>
            <w:hideMark/>
          </w:tcPr>
          <w:p w14:paraId="54A802B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4C7CBF8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1. отсутствуют фильтры на подаче и обратке отопления</w:t>
            </w:r>
            <w:r w:rsidRPr="00CA7F5D">
              <w:rPr>
                <w:color w:val="000000"/>
                <w:sz w:val="18"/>
                <w:szCs w:val="18"/>
                <w:lang w:bidi="ru-RU"/>
              </w:rPr>
              <w:br/>
              <w:t>2. полностью отсутствуют манометры и термометры</w:t>
            </w:r>
          </w:p>
        </w:tc>
        <w:tc>
          <w:tcPr>
            <w:tcW w:w="2835" w:type="dxa"/>
            <w:tcBorders>
              <w:top w:val="nil"/>
              <w:left w:val="nil"/>
              <w:bottom w:val="single" w:sz="4" w:space="0" w:color="auto"/>
              <w:right w:val="single" w:sz="4" w:space="0" w:color="auto"/>
            </w:tcBorders>
            <w:shd w:val="clear" w:color="auto" w:fill="auto"/>
            <w:vAlign w:val="center"/>
            <w:hideMark/>
          </w:tcPr>
          <w:p w14:paraId="68CBAB5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vAlign w:val="center"/>
            <w:hideMark/>
          </w:tcPr>
          <w:p w14:paraId="68788BD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77A0A5D5"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tcPr>
          <w:p w14:paraId="5B4AD976"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11</w:t>
            </w:r>
          </w:p>
        </w:tc>
        <w:tc>
          <w:tcPr>
            <w:tcW w:w="1653" w:type="dxa"/>
            <w:tcBorders>
              <w:top w:val="nil"/>
              <w:left w:val="nil"/>
              <w:bottom w:val="single" w:sz="4" w:space="0" w:color="auto"/>
              <w:right w:val="single" w:sz="4" w:space="0" w:color="auto"/>
            </w:tcBorders>
            <w:shd w:val="clear" w:color="auto" w:fill="auto"/>
            <w:vAlign w:val="center"/>
          </w:tcPr>
          <w:p w14:paraId="618566FF"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п. Громово</w:t>
            </w:r>
          </w:p>
        </w:tc>
        <w:tc>
          <w:tcPr>
            <w:tcW w:w="1559" w:type="dxa"/>
            <w:tcBorders>
              <w:top w:val="nil"/>
              <w:left w:val="nil"/>
              <w:bottom w:val="single" w:sz="4" w:space="0" w:color="auto"/>
              <w:right w:val="single" w:sz="4" w:space="0" w:color="auto"/>
            </w:tcBorders>
            <w:shd w:val="clear" w:color="auto" w:fill="auto"/>
            <w:vAlign w:val="center"/>
          </w:tcPr>
          <w:p w14:paraId="55CD2A63"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Ул. Центральная, 11, Магазин</w:t>
            </w:r>
          </w:p>
        </w:tc>
        <w:tc>
          <w:tcPr>
            <w:tcW w:w="960" w:type="dxa"/>
            <w:tcBorders>
              <w:top w:val="nil"/>
              <w:left w:val="nil"/>
              <w:bottom w:val="single" w:sz="4" w:space="0" w:color="auto"/>
              <w:right w:val="single" w:sz="4" w:space="0" w:color="auto"/>
            </w:tcBorders>
            <w:shd w:val="clear" w:color="auto" w:fill="auto"/>
            <w:vAlign w:val="center"/>
          </w:tcPr>
          <w:p w14:paraId="3AE00B6E"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да</w:t>
            </w:r>
          </w:p>
        </w:tc>
        <w:tc>
          <w:tcPr>
            <w:tcW w:w="936" w:type="dxa"/>
            <w:tcBorders>
              <w:top w:val="nil"/>
              <w:left w:val="nil"/>
              <w:bottom w:val="single" w:sz="4" w:space="0" w:color="auto"/>
              <w:right w:val="single" w:sz="4" w:space="0" w:color="auto"/>
            </w:tcBorders>
            <w:shd w:val="clear" w:color="auto" w:fill="auto"/>
            <w:vAlign w:val="center"/>
          </w:tcPr>
          <w:p w14:paraId="40235147"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нет</w:t>
            </w:r>
          </w:p>
        </w:tc>
        <w:tc>
          <w:tcPr>
            <w:tcW w:w="1049" w:type="dxa"/>
            <w:tcBorders>
              <w:top w:val="nil"/>
              <w:left w:val="nil"/>
              <w:bottom w:val="single" w:sz="4" w:space="0" w:color="auto"/>
              <w:right w:val="single" w:sz="4" w:space="0" w:color="auto"/>
            </w:tcBorders>
            <w:shd w:val="clear" w:color="auto" w:fill="auto"/>
            <w:vAlign w:val="center"/>
          </w:tcPr>
          <w:p w14:paraId="25F1F43A"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w:t>
            </w:r>
          </w:p>
        </w:tc>
        <w:tc>
          <w:tcPr>
            <w:tcW w:w="1056" w:type="dxa"/>
            <w:tcBorders>
              <w:top w:val="nil"/>
              <w:left w:val="nil"/>
              <w:bottom w:val="single" w:sz="4" w:space="0" w:color="auto"/>
              <w:right w:val="single" w:sz="4" w:space="0" w:color="auto"/>
            </w:tcBorders>
            <w:shd w:val="clear" w:color="auto" w:fill="auto"/>
            <w:vAlign w:val="center"/>
          </w:tcPr>
          <w:p w14:paraId="4E3309F8"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w:t>
            </w:r>
          </w:p>
        </w:tc>
        <w:tc>
          <w:tcPr>
            <w:tcW w:w="1387" w:type="dxa"/>
            <w:tcBorders>
              <w:top w:val="nil"/>
              <w:left w:val="nil"/>
              <w:bottom w:val="single" w:sz="4" w:space="0" w:color="auto"/>
              <w:right w:val="single" w:sz="4" w:space="0" w:color="auto"/>
            </w:tcBorders>
            <w:shd w:val="clear" w:color="auto" w:fill="auto"/>
            <w:vAlign w:val="center"/>
          </w:tcPr>
          <w:p w14:paraId="17125214"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да</w:t>
            </w:r>
          </w:p>
        </w:tc>
        <w:tc>
          <w:tcPr>
            <w:tcW w:w="2664" w:type="dxa"/>
            <w:tcBorders>
              <w:top w:val="nil"/>
              <w:left w:val="nil"/>
              <w:bottom w:val="single" w:sz="4" w:space="0" w:color="auto"/>
              <w:right w:val="single" w:sz="4" w:space="0" w:color="auto"/>
            </w:tcBorders>
            <w:shd w:val="clear" w:color="auto" w:fill="auto"/>
            <w:vAlign w:val="center"/>
          </w:tcPr>
          <w:p w14:paraId="34E37AB8" w14:textId="77777777" w:rsidR="00CA7F5D" w:rsidRPr="00CA7F5D" w:rsidRDefault="00CA7F5D" w:rsidP="00CA7F5D">
            <w:pPr>
              <w:spacing w:line="240" w:lineRule="auto"/>
              <w:ind w:firstLine="0"/>
              <w:jc w:val="center"/>
              <w:rPr>
                <w:color w:val="000000"/>
                <w:sz w:val="20"/>
                <w:szCs w:val="18"/>
                <w:lang w:bidi="ru-RU"/>
              </w:rPr>
            </w:pPr>
            <w:r w:rsidRPr="00CA7F5D">
              <w:rPr>
                <w:color w:val="000000"/>
                <w:sz w:val="20"/>
                <w:lang w:bidi="ru-RU"/>
              </w:rPr>
              <w:t>1. отсутствуют фильтры на подаче и обратке отопления</w:t>
            </w:r>
            <w:r w:rsidRPr="00CA7F5D">
              <w:rPr>
                <w:color w:val="000000"/>
                <w:sz w:val="20"/>
                <w:lang w:bidi="ru-RU"/>
              </w:rPr>
              <w:br/>
              <w:t>2. полностью отсутствуют манометры и термометры</w:t>
            </w:r>
          </w:p>
        </w:tc>
        <w:tc>
          <w:tcPr>
            <w:tcW w:w="2835" w:type="dxa"/>
            <w:tcBorders>
              <w:top w:val="nil"/>
              <w:left w:val="nil"/>
              <w:bottom w:val="single" w:sz="4" w:space="0" w:color="auto"/>
              <w:right w:val="single" w:sz="4" w:space="0" w:color="auto"/>
            </w:tcBorders>
            <w:shd w:val="clear" w:color="auto" w:fill="auto"/>
            <w:vAlign w:val="center"/>
          </w:tcPr>
          <w:p w14:paraId="15E7BA31"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проект УУТЭ отсутсвует</w:t>
            </w:r>
          </w:p>
        </w:tc>
        <w:tc>
          <w:tcPr>
            <w:tcW w:w="1134" w:type="dxa"/>
            <w:tcBorders>
              <w:top w:val="nil"/>
              <w:left w:val="nil"/>
              <w:bottom w:val="single" w:sz="4" w:space="0" w:color="auto"/>
              <w:right w:val="single" w:sz="4" w:space="0" w:color="auto"/>
            </w:tcBorders>
            <w:shd w:val="clear" w:color="auto" w:fill="auto"/>
            <w:vAlign w:val="center"/>
          </w:tcPr>
          <w:p w14:paraId="75DE9901" w14:textId="77777777" w:rsidR="00CA7F5D" w:rsidRPr="00CA7F5D" w:rsidRDefault="00CA7F5D" w:rsidP="00CA7F5D">
            <w:pPr>
              <w:spacing w:line="240" w:lineRule="auto"/>
              <w:ind w:firstLine="0"/>
              <w:jc w:val="center"/>
              <w:rPr>
                <w:color w:val="000000"/>
                <w:sz w:val="20"/>
                <w:szCs w:val="18"/>
              </w:rPr>
            </w:pPr>
            <w:r w:rsidRPr="00CA7F5D">
              <w:rPr>
                <w:color w:val="000000"/>
                <w:sz w:val="20"/>
                <w:lang w:bidi="ru-RU"/>
              </w:rPr>
              <w:t>нет</w:t>
            </w:r>
          </w:p>
        </w:tc>
      </w:tr>
      <w:tr w:rsidR="00CA7F5D" w:rsidRPr="00CA7F5D" w14:paraId="618A4578"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906E0ED"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12</w:t>
            </w:r>
          </w:p>
        </w:tc>
        <w:tc>
          <w:tcPr>
            <w:tcW w:w="1653" w:type="dxa"/>
            <w:tcBorders>
              <w:top w:val="nil"/>
              <w:left w:val="nil"/>
              <w:bottom w:val="single" w:sz="4" w:space="0" w:color="auto"/>
              <w:right w:val="single" w:sz="4" w:space="0" w:color="auto"/>
            </w:tcBorders>
            <w:shd w:val="clear" w:color="auto" w:fill="auto"/>
            <w:vAlign w:val="center"/>
            <w:hideMark/>
          </w:tcPr>
          <w:p w14:paraId="47EFCA6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55339C6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12В, Администрация</w:t>
            </w:r>
          </w:p>
        </w:tc>
        <w:tc>
          <w:tcPr>
            <w:tcW w:w="960" w:type="dxa"/>
            <w:tcBorders>
              <w:top w:val="nil"/>
              <w:left w:val="nil"/>
              <w:bottom w:val="single" w:sz="4" w:space="0" w:color="auto"/>
              <w:right w:val="single" w:sz="4" w:space="0" w:color="auto"/>
            </w:tcBorders>
            <w:shd w:val="clear" w:color="auto" w:fill="auto"/>
            <w:vAlign w:val="center"/>
            <w:hideMark/>
          </w:tcPr>
          <w:p w14:paraId="3803882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7A8B72F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52C596E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2019</w:t>
            </w:r>
          </w:p>
        </w:tc>
        <w:tc>
          <w:tcPr>
            <w:tcW w:w="1056" w:type="dxa"/>
            <w:tcBorders>
              <w:top w:val="nil"/>
              <w:left w:val="nil"/>
              <w:bottom w:val="single" w:sz="4" w:space="0" w:color="auto"/>
              <w:right w:val="single" w:sz="4" w:space="0" w:color="auto"/>
            </w:tcBorders>
            <w:shd w:val="clear" w:color="auto" w:fill="auto"/>
            <w:vAlign w:val="center"/>
            <w:hideMark/>
          </w:tcPr>
          <w:p w14:paraId="013A6EB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2023</w:t>
            </w:r>
          </w:p>
        </w:tc>
        <w:tc>
          <w:tcPr>
            <w:tcW w:w="1387" w:type="dxa"/>
            <w:tcBorders>
              <w:top w:val="nil"/>
              <w:left w:val="nil"/>
              <w:bottom w:val="single" w:sz="4" w:space="0" w:color="auto"/>
              <w:right w:val="single" w:sz="4" w:space="0" w:color="auto"/>
            </w:tcBorders>
            <w:shd w:val="clear" w:color="auto" w:fill="auto"/>
            <w:vAlign w:val="center"/>
            <w:hideMark/>
          </w:tcPr>
          <w:p w14:paraId="39B70E3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3EA85D3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1. отсутствуют фильтры на подаче и обратке отопления</w:t>
            </w:r>
            <w:r w:rsidRPr="00CA7F5D">
              <w:rPr>
                <w:color w:val="000000"/>
                <w:sz w:val="18"/>
                <w:szCs w:val="18"/>
                <w:lang w:bidi="ru-RU"/>
              </w:rPr>
              <w:br/>
              <w:t>2. полностью отсутствуют манометры и термометры</w:t>
            </w:r>
          </w:p>
        </w:tc>
        <w:tc>
          <w:tcPr>
            <w:tcW w:w="2835" w:type="dxa"/>
            <w:tcBorders>
              <w:top w:val="nil"/>
              <w:left w:val="nil"/>
              <w:bottom w:val="single" w:sz="4" w:space="0" w:color="auto"/>
              <w:right w:val="single" w:sz="4" w:space="0" w:color="auto"/>
            </w:tcBorders>
            <w:shd w:val="clear" w:color="auto" w:fill="auto"/>
            <w:vAlign w:val="center"/>
            <w:hideMark/>
          </w:tcPr>
          <w:p w14:paraId="5C0D167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расхождений нет</w:t>
            </w:r>
          </w:p>
        </w:tc>
        <w:tc>
          <w:tcPr>
            <w:tcW w:w="1134" w:type="dxa"/>
            <w:tcBorders>
              <w:top w:val="nil"/>
              <w:left w:val="nil"/>
              <w:bottom w:val="single" w:sz="4" w:space="0" w:color="auto"/>
              <w:right w:val="single" w:sz="4" w:space="0" w:color="auto"/>
            </w:tcBorders>
            <w:shd w:val="clear" w:color="auto" w:fill="auto"/>
            <w:vAlign w:val="center"/>
            <w:hideMark/>
          </w:tcPr>
          <w:p w14:paraId="7D23CD5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0AB360B6"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09800F6"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13</w:t>
            </w:r>
          </w:p>
        </w:tc>
        <w:tc>
          <w:tcPr>
            <w:tcW w:w="1653" w:type="dxa"/>
            <w:tcBorders>
              <w:top w:val="nil"/>
              <w:left w:val="nil"/>
              <w:bottom w:val="single" w:sz="4" w:space="0" w:color="auto"/>
              <w:right w:val="single" w:sz="4" w:space="0" w:color="auto"/>
            </w:tcBorders>
            <w:shd w:val="clear" w:color="auto" w:fill="auto"/>
            <w:vAlign w:val="center"/>
            <w:hideMark/>
          </w:tcPr>
          <w:p w14:paraId="3269943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1767DA5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13, Школа</w:t>
            </w:r>
          </w:p>
        </w:tc>
        <w:tc>
          <w:tcPr>
            <w:tcW w:w="960" w:type="dxa"/>
            <w:tcBorders>
              <w:top w:val="nil"/>
              <w:left w:val="nil"/>
              <w:bottom w:val="single" w:sz="4" w:space="0" w:color="auto"/>
              <w:right w:val="single" w:sz="4" w:space="0" w:color="auto"/>
            </w:tcBorders>
            <w:shd w:val="clear" w:color="auto" w:fill="auto"/>
            <w:vAlign w:val="center"/>
            <w:hideMark/>
          </w:tcPr>
          <w:p w14:paraId="062F5B8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61D7E8F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331052A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2020</w:t>
            </w:r>
          </w:p>
        </w:tc>
        <w:tc>
          <w:tcPr>
            <w:tcW w:w="1056" w:type="dxa"/>
            <w:tcBorders>
              <w:top w:val="nil"/>
              <w:left w:val="nil"/>
              <w:bottom w:val="single" w:sz="4" w:space="0" w:color="auto"/>
              <w:right w:val="single" w:sz="4" w:space="0" w:color="auto"/>
            </w:tcBorders>
            <w:shd w:val="clear" w:color="auto" w:fill="auto"/>
            <w:vAlign w:val="center"/>
            <w:hideMark/>
          </w:tcPr>
          <w:p w14:paraId="143F6FC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2024</w:t>
            </w:r>
          </w:p>
        </w:tc>
        <w:tc>
          <w:tcPr>
            <w:tcW w:w="1387" w:type="dxa"/>
            <w:tcBorders>
              <w:top w:val="nil"/>
              <w:left w:val="nil"/>
              <w:bottom w:val="single" w:sz="4" w:space="0" w:color="auto"/>
              <w:right w:val="single" w:sz="4" w:space="0" w:color="auto"/>
            </w:tcBorders>
            <w:shd w:val="clear" w:color="auto" w:fill="auto"/>
            <w:vAlign w:val="center"/>
            <w:hideMark/>
          </w:tcPr>
          <w:p w14:paraId="60AF744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460D1CA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1. отсутствуют фильтры на подаче и обратке отопления</w:t>
            </w:r>
            <w:r w:rsidRPr="00CA7F5D">
              <w:rPr>
                <w:color w:val="000000"/>
                <w:sz w:val="18"/>
                <w:szCs w:val="18"/>
                <w:lang w:bidi="ru-RU"/>
              </w:rPr>
              <w:br/>
              <w:t>2. полностью отсутствуют манометры и термометры</w:t>
            </w:r>
          </w:p>
        </w:tc>
        <w:tc>
          <w:tcPr>
            <w:tcW w:w="2835" w:type="dxa"/>
            <w:tcBorders>
              <w:top w:val="nil"/>
              <w:left w:val="nil"/>
              <w:bottom w:val="single" w:sz="4" w:space="0" w:color="auto"/>
              <w:right w:val="single" w:sz="4" w:space="0" w:color="auto"/>
            </w:tcBorders>
            <w:shd w:val="clear" w:color="auto" w:fill="auto"/>
            <w:vAlign w:val="center"/>
            <w:hideMark/>
          </w:tcPr>
          <w:p w14:paraId="0011812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vAlign w:val="center"/>
            <w:hideMark/>
          </w:tcPr>
          <w:p w14:paraId="3A953F8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6ED78202"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E91E37C"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14</w:t>
            </w:r>
          </w:p>
        </w:tc>
        <w:tc>
          <w:tcPr>
            <w:tcW w:w="1653" w:type="dxa"/>
            <w:tcBorders>
              <w:top w:val="nil"/>
              <w:left w:val="nil"/>
              <w:bottom w:val="single" w:sz="4" w:space="0" w:color="auto"/>
              <w:right w:val="single" w:sz="4" w:space="0" w:color="auto"/>
            </w:tcBorders>
            <w:shd w:val="clear" w:color="auto" w:fill="auto"/>
            <w:vAlign w:val="center"/>
            <w:hideMark/>
          </w:tcPr>
          <w:p w14:paraId="5DD0DCD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30B436C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Центральная, 15, Дом культуры</w:t>
            </w:r>
          </w:p>
        </w:tc>
        <w:tc>
          <w:tcPr>
            <w:tcW w:w="960" w:type="dxa"/>
            <w:tcBorders>
              <w:top w:val="nil"/>
              <w:left w:val="nil"/>
              <w:bottom w:val="single" w:sz="4" w:space="0" w:color="auto"/>
              <w:right w:val="single" w:sz="4" w:space="0" w:color="auto"/>
            </w:tcBorders>
            <w:shd w:val="clear" w:color="auto" w:fill="auto"/>
            <w:vAlign w:val="center"/>
            <w:hideMark/>
          </w:tcPr>
          <w:p w14:paraId="0CA6965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6DE2287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1838866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2021</w:t>
            </w:r>
          </w:p>
        </w:tc>
        <w:tc>
          <w:tcPr>
            <w:tcW w:w="1056" w:type="dxa"/>
            <w:tcBorders>
              <w:top w:val="nil"/>
              <w:left w:val="nil"/>
              <w:bottom w:val="single" w:sz="4" w:space="0" w:color="auto"/>
              <w:right w:val="single" w:sz="4" w:space="0" w:color="auto"/>
            </w:tcBorders>
            <w:shd w:val="clear" w:color="auto" w:fill="auto"/>
            <w:vAlign w:val="center"/>
            <w:hideMark/>
          </w:tcPr>
          <w:p w14:paraId="4B87DCA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2025</w:t>
            </w:r>
          </w:p>
        </w:tc>
        <w:tc>
          <w:tcPr>
            <w:tcW w:w="1387" w:type="dxa"/>
            <w:tcBorders>
              <w:top w:val="nil"/>
              <w:left w:val="nil"/>
              <w:bottom w:val="single" w:sz="4" w:space="0" w:color="auto"/>
              <w:right w:val="single" w:sz="4" w:space="0" w:color="auto"/>
            </w:tcBorders>
            <w:shd w:val="clear" w:color="auto" w:fill="auto"/>
            <w:vAlign w:val="center"/>
            <w:hideMark/>
          </w:tcPr>
          <w:p w14:paraId="3627D87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31A82E1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1BFDE30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частично отсутствуют манометры</w:t>
            </w:r>
          </w:p>
        </w:tc>
        <w:tc>
          <w:tcPr>
            <w:tcW w:w="1134" w:type="dxa"/>
            <w:tcBorders>
              <w:top w:val="nil"/>
              <w:left w:val="nil"/>
              <w:bottom w:val="single" w:sz="4" w:space="0" w:color="auto"/>
              <w:right w:val="single" w:sz="4" w:space="0" w:color="auto"/>
            </w:tcBorders>
            <w:shd w:val="clear" w:color="auto" w:fill="auto"/>
            <w:vAlign w:val="center"/>
            <w:hideMark/>
          </w:tcPr>
          <w:p w14:paraId="75FC65B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0DD7BC07"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5CA3873A"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15</w:t>
            </w:r>
          </w:p>
        </w:tc>
        <w:tc>
          <w:tcPr>
            <w:tcW w:w="1653" w:type="dxa"/>
            <w:tcBorders>
              <w:top w:val="nil"/>
              <w:left w:val="nil"/>
              <w:bottom w:val="single" w:sz="4" w:space="0" w:color="auto"/>
              <w:right w:val="single" w:sz="4" w:space="0" w:color="auto"/>
            </w:tcBorders>
            <w:shd w:val="clear" w:color="auto" w:fill="auto"/>
            <w:vAlign w:val="center"/>
            <w:hideMark/>
          </w:tcPr>
          <w:p w14:paraId="0887A9B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Громово</w:t>
            </w:r>
          </w:p>
        </w:tc>
        <w:tc>
          <w:tcPr>
            <w:tcW w:w="1559" w:type="dxa"/>
            <w:tcBorders>
              <w:top w:val="nil"/>
              <w:left w:val="nil"/>
              <w:bottom w:val="single" w:sz="4" w:space="0" w:color="auto"/>
              <w:right w:val="single" w:sz="4" w:space="0" w:color="auto"/>
            </w:tcBorders>
            <w:shd w:val="clear" w:color="auto" w:fill="auto"/>
            <w:vAlign w:val="center"/>
            <w:hideMark/>
          </w:tcPr>
          <w:p w14:paraId="5785BB2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Баня</w:t>
            </w:r>
          </w:p>
        </w:tc>
        <w:tc>
          <w:tcPr>
            <w:tcW w:w="960" w:type="dxa"/>
            <w:tcBorders>
              <w:top w:val="nil"/>
              <w:left w:val="nil"/>
              <w:bottom w:val="single" w:sz="4" w:space="0" w:color="auto"/>
              <w:right w:val="single" w:sz="4" w:space="0" w:color="auto"/>
            </w:tcBorders>
            <w:shd w:val="clear" w:color="auto" w:fill="auto"/>
            <w:vAlign w:val="center"/>
            <w:hideMark/>
          </w:tcPr>
          <w:p w14:paraId="406A78F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4FAEE6A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3D48A5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2016</w:t>
            </w:r>
          </w:p>
        </w:tc>
        <w:tc>
          <w:tcPr>
            <w:tcW w:w="1056" w:type="dxa"/>
            <w:tcBorders>
              <w:top w:val="nil"/>
              <w:left w:val="nil"/>
              <w:bottom w:val="single" w:sz="4" w:space="0" w:color="auto"/>
              <w:right w:val="single" w:sz="4" w:space="0" w:color="auto"/>
            </w:tcBorders>
            <w:shd w:val="clear" w:color="auto" w:fill="auto"/>
            <w:vAlign w:val="center"/>
            <w:hideMark/>
          </w:tcPr>
          <w:p w14:paraId="0BCBD90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2020</w:t>
            </w:r>
          </w:p>
        </w:tc>
        <w:tc>
          <w:tcPr>
            <w:tcW w:w="1387" w:type="dxa"/>
            <w:tcBorders>
              <w:top w:val="nil"/>
              <w:left w:val="nil"/>
              <w:bottom w:val="single" w:sz="4" w:space="0" w:color="auto"/>
              <w:right w:val="single" w:sz="4" w:space="0" w:color="auto"/>
            </w:tcBorders>
            <w:shd w:val="clear" w:color="auto" w:fill="auto"/>
            <w:vAlign w:val="center"/>
            <w:hideMark/>
          </w:tcPr>
          <w:p w14:paraId="265124C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11FCB43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vAlign w:val="center"/>
            <w:hideMark/>
          </w:tcPr>
          <w:p w14:paraId="269A9E9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расходомеры и термопреобразователи отсутствуют, поверки на них имеются, но они просрочены</w:t>
            </w:r>
          </w:p>
        </w:tc>
        <w:tc>
          <w:tcPr>
            <w:tcW w:w="1134" w:type="dxa"/>
            <w:tcBorders>
              <w:top w:val="nil"/>
              <w:left w:val="nil"/>
              <w:bottom w:val="single" w:sz="4" w:space="0" w:color="auto"/>
              <w:right w:val="single" w:sz="4" w:space="0" w:color="auto"/>
            </w:tcBorders>
            <w:shd w:val="clear" w:color="auto" w:fill="auto"/>
            <w:vAlign w:val="center"/>
            <w:hideMark/>
          </w:tcPr>
          <w:p w14:paraId="14C2BCF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1DA9E911"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285514C9"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16</w:t>
            </w:r>
          </w:p>
        </w:tc>
        <w:tc>
          <w:tcPr>
            <w:tcW w:w="1653" w:type="dxa"/>
            <w:tcBorders>
              <w:top w:val="nil"/>
              <w:left w:val="nil"/>
              <w:bottom w:val="single" w:sz="4" w:space="0" w:color="auto"/>
              <w:right w:val="single" w:sz="4" w:space="0" w:color="auto"/>
            </w:tcBorders>
            <w:shd w:val="clear" w:color="auto" w:fill="auto"/>
            <w:vAlign w:val="center"/>
            <w:hideMark/>
          </w:tcPr>
          <w:p w14:paraId="630B3E5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4164130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1</w:t>
            </w:r>
          </w:p>
        </w:tc>
        <w:tc>
          <w:tcPr>
            <w:tcW w:w="960" w:type="dxa"/>
            <w:tcBorders>
              <w:top w:val="nil"/>
              <w:left w:val="nil"/>
              <w:bottom w:val="single" w:sz="4" w:space="0" w:color="auto"/>
              <w:right w:val="single" w:sz="4" w:space="0" w:color="auto"/>
            </w:tcBorders>
            <w:shd w:val="clear" w:color="auto" w:fill="auto"/>
            <w:vAlign w:val="center"/>
            <w:hideMark/>
          </w:tcPr>
          <w:p w14:paraId="373A076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483B8FF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49" w:type="dxa"/>
            <w:tcBorders>
              <w:top w:val="nil"/>
              <w:left w:val="nil"/>
              <w:bottom w:val="single" w:sz="4" w:space="0" w:color="auto"/>
              <w:right w:val="single" w:sz="4" w:space="0" w:color="auto"/>
            </w:tcBorders>
            <w:shd w:val="clear" w:color="auto" w:fill="auto"/>
            <w:vAlign w:val="center"/>
            <w:hideMark/>
          </w:tcPr>
          <w:p w14:paraId="300E55B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30FA16C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0549BCD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78DD91E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vAlign w:val="center"/>
            <w:hideMark/>
          </w:tcPr>
          <w:p w14:paraId="67339EBD"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425DA5A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1D727DF6"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A5EF763"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17</w:t>
            </w:r>
          </w:p>
        </w:tc>
        <w:tc>
          <w:tcPr>
            <w:tcW w:w="1653" w:type="dxa"/>
            <w:tcBorders>
              <w:top w:val="nil"/>
              <w:left w:val="nil"/>
              <w:bottom w:val="single" w:sz="4" w:space="0" w:color="auto"/>
              <w:right w:val="single" w:sz="4" w:space="0" w:color="auto"/>
            </w:tcBorders>
            <w:shd w:val="clear" w:color="auto" w:fill="auto"/>
            <w:vAlign w:val="center"/>
            <w:hideMark/>
          </w:tcPr>
          <w:p w14:paraId="48454C0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2581C7A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2</w:t>
            </w:r>
          </w:p>
        </w:tc>
        <w:tc>
          <w:tcPr>
            <w:tcW w:w="960" w:type="dxa"/>
            <w:tcBorders>
              <w:top w:val="nil"/>
              <w:left w:val="nil"/>
              <w:bottom w:val="single" w:sz="4" w:space="0" w:color="auto"/>
              <w:right w:val="single" w:sz="4" w:space="0" w:color="auto"/>
            </w:tcBorders>
            <w:shd w:val="clear" w:color="auto" w:fill="auto"/>
            <w:vAlign w:val="center"/>
            <w:hideMark/>
          </w:tcPr>
          <w:p w14:paraId="7ED57D8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5F3E7E4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49" w:type="dxa"/>
            <w:tcBorders>
              <w:top w:val="nil"/>
              <w:left w:val="nil"/>
              <w:bottom w:val="single" w:sz="4" w:space="0" w:color="auto"/>
              <w:right w:val="single" w:sz="4" w:space="0" w:color="auto"/>
            </w:tcBorders>
            <w:shd w:val="clear" w:color="auto" w:fill="auto"/>
            <w:vAlign w:val="center"/>
            <w:hideMark/>
          </w:tcPr>
          <w:p w14:paraId="7B7F9E4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69E8930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1A5DC0C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2664" w:type="dxa"/>
            <w:tcBorders>
              <w:top w:val="nil"/>
              <w:left w:val="nil"/>
              <w:bottom w:val="single" w:sz="4" w:space="0" w:color="auto"/>
              <w:right w:val="single" w:sz="4" w:space="0" w:color="auto"/>
            </w:tcBorders>
            <w:shd w:val="clear" w:color="auto" w:fill="auto"/>
            <w:vAlign w:val="center"/>
            <w:hideMark/>
          </w:tcPr>
          <w:p w14:paraId="19B9331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vAlign w:val="center"/>
            <w:hideMark/>
          </w:tcPr>
          <w:p w14:paraId="70EAA870"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754CC6C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3F458385"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4C570CB9"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18</w:t>
            </w:r>
          </w:p>
        </w:tc>
        <w:tc>
          <w:tcPr>
            <w:tcW w:w="1653" w:type="dxa"/>
            <w:tcBorders>
              <w:top w:val="nil"/>
              <w:left w:val="nil"/>
              <w:bottom w:val="single" w:sz="4" w:space="0" w:color="auto"/>
              <w:right w:val="single" w:sz="4" w:space="0" w:color="auto"/>
            </w:tcBorders>
            <w:shd w:val="clear" w:color="auto" w:fill="auto"/>
            <w:vAlign w:val="center"/>
            <w:hideMark/>
          </w:tcPr>
          <w:p w14:paraId="4290048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2A0B6BE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3</w:t>
            </w:r>
          </w:p>
        </w:tc>
        <w:tc>
          <w:tcPr>
            <w:tcW w:w="960" w:type="dxa"/>
            <w:tcBorders>
              <w:top w:val="nil"/>
              <w:left w:val="nil"/>
              <w:bottom w:val="single" w:sz="4" w:space="0" w:color="auto"/>
              <w:right w:val="single" w:sz="4" w:space="0" w:color="auto"/>
            </w:tcBorders>
            <w:shd w:val="clear" w:color="auto" w:fill="auto"/>
            <w:vAlign w:val="center"/>
            <w:hideMark/>
          </w:tcPr>
          <w:p w14:paraId="1337CFE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5F30310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56D5BE6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60F6154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5B9A8CB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53165A5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1B93DAF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vAlign w:val="center"/>
            <w:hideMark/>
          </w:tcPr>
          <w:p w14:paraId="124369F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470E9396"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8D36E24"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19</w:t>
            </w:r>
          </w:p>
        </w:tc>
        <w:tc>
          <w:tcPr>
            <w:tcW w:w="1653" w:type="dxa"/>
            <w:tcBorders>
              <w:top w:val="nil"/>
              <w:left w:val="nil"/>
              <w:bottom w:val="single" w:sz="4" w:space="0" w:color="auto"/>
              <w:right w:val="single" w:sz="4" w:space="0" w:color="auto"/>
            </w:tcBorders>
            <w:shd w:val="clear" w:color="auto" w:fill="auto"/>
            <w:vAlign w:val="center"/>
            <w:hideMark/>
          </w:tcPr>
          <w:p w14:paraId="1235395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1EE5856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4 (Детский сад)</w:t>
            </w:r>
          </w:p>
        </w:tc>
        <w:tc>
          <w:tcPr>
            <w:tcW w:w="960" w:type="dxa"/>
            <w:tcBorders>
              <w:top w:val="nil"/>
              <w:left w:val="nil"/>
              <w:bottom w:val="single" w:sz="4" w:space="0" w:color="auto"/>
              <w:right w:val="single" w:sz="4" w:space="0" w:color="auto"/>
            </w:tcBorders>
            <w:shd w:val="clear" w:color="auto" w:fill="auto"/>
            <w:vAlign w:val="center"/>
            <w:hideMark/>
          </w:tcPr>
          <w:p w14:paraId="663BFFE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26D6582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800B25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2020</w:t>
            </w:r>
          </w:p>
        </w:tc>
        <w:tc>
          <w:tcPr>
            <w:tcW w:w="1056" w:type="dxa"/>
            <w:tcBorders>
              <w:top w:val="nil"/>
              <w:left w:val="nil"/>
              <w:bottom w:val="single" w:sz="4" w:space="0" w:color="auto"/>
              <w:right w:val="single" w:sz="4" w:space="0" w:color="auto"/>
            </w:tcBorders>
            <w:shd w:val="clear" w:color="auto" w:fill="auto"/>
            <w:vAlign w:val="center"/>
            <w:hideMark/>
          </w:tcPr>
          <w:p w14:paraId="1DC5F20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2024</w:t>
            </w:r>
          </w:p>
        </w:tc>
        <w:tc>
          <w:tcPr>
            <w:tcW w:w="1387" w:type="dxa"/>
            <w:tcBorders>
              <w:top w:val="nil"/>
              <w:left w:val="nil"/>
              <w:bottom w:val="single" w:sz="4" w:space="0" w:color="auto"/>
              <w:right w:val="single" w:sz="4" w:space="0" w:color="auto"/>
            </w:tcBorders>
            <w:shd w:val="clear" w:color="auto" w:fill="auto"/>
            <w:vAlign w:val="center"/>
            <w:hideMark/>
          </w:tcPr>
          <w:p w14:paraId="4DE36C4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28BEE42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3E434A4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vAlign w:val="center"/>
            <w:hideMark/>
          </w:tcPr>
          <w:p w14:paraId="3685D37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40FDBF88"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540B80A"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20</w:t>
            </w:r>
          </w:p>
        </w:tc>
        <w:tc>
          <w:tcPr>
            <w:tcW w:w="1653" w:type="dxa"/>
            <w:tcBorders>
              <w:top w:val="nil"/>
              <w:left w:val="nil"/>
              <w:bottom w:val="single" w:sz="4" w:space="0" w:color="auto"/>
              <w:right w:val="single" w:sz="4" w:space="0" w:color="auto"/>
            </w:tcBorders>
            <w:shd w:val="clear" w:color="auto" w:fill="auto"/>
            <w:vAlign w:val="center"/>
            <w:hideMark/>
          </w:tcPr>
          <w:p w14:paraId="6EE1033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4946306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5</w:t>
            </w:r>
          </w:p>
        </w:tc>
        <w:tc>
          <w:tcPr>
            <w:tcW w:w="960" w:type="dxa"/>
            <w:tcBorders>
              <w:top w:val="nil"/>
              <w:left w:val="nil"/>
              <w:bottom w:val="single" w:sz="4" w:space="0" w:color="auto"/>
              <w:right w:val="single" w:sz="4" w:space="0" w:color="auto"/>
            </w:tcBorders>
            <w:shd w:val="clear" w:color="auto" w:fill="auto"/>
            <w:vAlign w:val="center"/>
            <w:hideMark/>
          </w:tcPr>
          <w:p w14:paraId="24BC836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6F0A4DB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7954B8B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423EAD0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7980C513" w14:textId="77777777" w:rsidR="00CA7F5D" w:rsidRPr="00CA7F5D" w:rsidRDefault="00CA7F5D" w:rsidP="00CA7F5D">
            <w:pPr>
              <w:spacing w:line="240" w:lineRule="auto"/>
              <w:ind w:firstLine="0"/>
              <w:jc w:val="center"/>
              <w:rPr>
                <w:color w:val="000000"/>
                <w:sz w:val="18"/>
                <w:szCs w:val="18"/>
              </w:rPr>
            </w:pPr>
          </w:p>
        </w:tc>
        <w:tc>
          <w:tcPr>
            <w:tcW w:w="2664" w:type="dxa"/>
            <w:tcBorders>
              <w:top w:val="nil"/>
              <w:left w:val="nil"/>
              <w:bottom w:val="single" w:sz="4" w:space="0" w:color="auto"/>
              <w:right w:val="single" w:sz="4" w:space="0" w:color="auto"/>
            </w:tcBorders>
            <w:shd w:val="clear" w:color="auto" w:fill="auto"/>
            <w:vAlign w:val="center"/>
            <w:hideMark/>
          </w:tcPr>
          <w:p w14:paraId="5C155A7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vAlign w:val="center"/>
            <w:hideMark/>
          </w:tcPr>
          <w:p w14:paraId="3A3B9AA9"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1BA917A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2D1300DD"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1A99806"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21</w:t>
            </w:r>
          </w:p>
        </w:tc>
        <w:tc>
          <w:tcPr>
            <w:tcW w:w="1653" w:type="dxa"/>
            <w:tcBorders>
              <w:top w:val="nil"/>
              <w:left w:val="nil"/>
              <w:bottom w:val="single" w:sz="4" w:space="0" w:color="auto"/>
              <w:right w:val="single" w:sz="4" w:space="0" w:color="auto"/>
            </w:tcBorders>
            <w:shd w:val="clear" w:color="auto" w:fill="auto"/>
            <w:vAlign w:val="center"/>
            <w:hideMark/>
          </w:tcPr>
          <w:p w14:paraId="423A134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4902FA6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6</w:t>
            </w:r>
          </w:p>
        </w:tc>
        <w:tc>
          <w:tcPr>
            <w:tcW w:w="960" w:type="dxa"/>
            <w:tcBorders>
              <w:top w:val="nil"/>
              <w:left w:val="nil"/>
              <w:bottom w:val="single" w:sz="4" w:space="0" w:color="auto"/>
              <w:right w:val="single" w:sz="4" w:space="0" w:color="auto"/>
            </w:tcBorders>
            <w:shd w:val="clear" w:color="auto" w:fill="auto"/>
            <w:vAlign w:val="center"/>
            <w:hideMark/>
          </w:tcPr>
          <w:p w14:paraId="124D8A0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43B4058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6C44081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08F75F9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151A891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360AB09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532489C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vAlign w:val="center"/>
            <w:hideMark/>
          </w:tcPr>
          <w:p w14:paraId="3BC5C49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2A4E1E67"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4D14E05F"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22</w:t>
            </w:r>
          </w:p>
        </w:tc>
        <w:tc>
          <w:tcPr>
            <w:tcW w:w="1653" w:type="dxa"/>
            <w:tcBorders>
              <w:top w:val="nil"/>
              <w:left w:val="nil"/>
              <w:bottom w:val="single" w:sz="4" w:space="0" w:color="auto"/>
              <w:right w:val="single" w:sz="4" w:space="0" w:color="auto"/>
            </w:tcBorders>
            <w:shd w:val="clear" w:color="auto" w:fill="auto"/>
            <w:vAlign w:val="center"/>
            <w:hideMark/>
          </w:tcPr>
          <w:p w14:paraId="34F07E4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0929DEA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12 (Ростелеком)</w:t>
            </w:r>
          </w:p>
        </w:tc>
        <w:tc>
          <w:tcPr>
            <w:tcW w:w="960" w:type="dxa"/>
            <w:tcBorders>
              <w:top w:val="nil"/>
              <w:left w:val="nil"/>
              <w:bottom w:val="single" w:sz="4" w:space="0" w:color="auto"/>
              <w:right w:val="single" w:sz="4" w:space="0" w:color="auto"/>
            </w:tcBorders>
            <w:shd w:val="clear" w:color="auto" w:fill="auto"/>
            <w:vAlign w:val="center"/>
            <w:hideMark/>
          </w:tcPr>
          <w:p w14:paraId="264FC3F3"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5D1D10D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3F1C514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3C67526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62D14768" w14:textId="77777777" w:rsidR="00CA7F5D" w:rsidRPr="00CA7F5D" w:rsidRDefault="00CA7F5D" w:rsidP="00CA7F5D">
            <w:pPr>
              <w:spacing w:line="240" w:lineRule="auto"/>
              <w:ind w:firstLine="0"/>
              <w:jc w:val="center"/>
              <w:rPr>
                <w:color w:val="000000"/>
                <w:sz w:val="18"/>
                <w:szCs w:val="18"/>
              </w:rPr>
            </w:pPr>
          </w:p>
        </w:tc>
        <w:tc>
          <w:tcPr>
            <w:tcW w:w="2664" w:type="dxa"/>
            <w:tcBorders>
              <w:top w:val="nil"/>
              <w:left w:val="nil"/>
              <w:bottom w:val="single" w:sz="4" w:space="0" w:color="auto"/>
              <w:right w:val="single" w:sz="4" w:space="0" w:color="auto"/>
            </w:tcBorders>
            <w:shd w:val="clear" w:color="auto" w:fill="auto"/>
            <w:vAlign w:val="center"/>
            <w:hideMark/>
          </w:tcPr>
          <w:p w14:paraId="11AD42A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vAlign w:val="center"/>
            <w:hideMark/>
          </w:tcPr>
          <w:p w14:paraId="3EE24999" w14:textId="77777777" w:rsidR="00CA7F5D" w:rsidRPr="00CA7F5D" w:rsidRDefault="00CA7F5D" w:rsidP="00CA7F5D">
            <w:pPr>
              <w:spacing w:line="240" w:lineRule="auto"/>
              <w:ind w:firstLine="0"/>
              <w:jc w:val="center"/>
              <w:rPr>
                <w:color w:val="000000"/>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14:paraId="0A2E390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6646D669"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1F127FE"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23</w:t>
            </w:r>
          </w:p>
        </w:tc>
        <w:tc>
          <w:tcPr>
            <w:tcW w:w="1653" w:type="dxa"/>
            <w:tcBorders>
              <w:top w:val="nil"/>
              <w:left w:val="nil"/>
              <w:bottom w:val="single" w:sz="4" w:space="0" w:color="auto"/>
              <w:right w:val="single" w:sz="4" w:space="0" w:color="auto"/>
            </w:tcBorders>
            <w:shd w:val="clear" w:color="auto" w:fill="auto"/>
            <w:vAlign w:val="center"/>
            <w:hideMark/>
          </w:tcPr>
          <w:p w14:paraId="6B97F53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3FA6424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8 (МКД)</w:t>
            </w:r>
          </w:p>
        </w:tc>
        <w:tc>
          <w:tcPr>
            <w:tcW w:w="960" w:type="dxa"/>
            <w:tcBorders>
              <w:top w:val="nil"/>
              <w:left w:val="nil"/>
              <w:bottom w:val="single" w:sz="4" w:space="0" w:color="auto"/>
              <w:right w:val="single" w:sz="4" w:space="0" w:color="auto"/>
            </w:tcBorders>
            <w:shd w:val="clear" w:color="auto" w:fill="auto"/>
            <w:vAlign w:val="center"/>
            <w:hideMark/>
          </w:tcPr>
          <w:p w14:paraId="684A543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068DD6C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A75D32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2017</w:t>
            </w:r>
          </w:p>
        </w:tc>
        <w:tc>
          <w:tcPr>
            <w:tcW w:w="1056" w:type="dxa"/>
            <w:tcBorders>
              <w:top w:val="nil"/>
              <w:left w:val="nil"/>
              <w:bottom w:val="single" w:sz="4" w:space="0" w:color="auto"/>
              <w:right w:val="single" w:sz="4" w:space="0" w:color="auto"/>
            </w:tcBorders>
            <w:shd w:val="clear" w:color="auto" w:fill="auto"/>
            <w:vAlign w:val="center"/>
            <w:hideMark/>
          </w:tcPr>
          <w:p w14:paraId="653376B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2021</w:t>
            </w:r>
          </w:p>
        </w:tc>
        <w:tc>
          <w:tcPr>
            <w:tcW w:w="1387" w:type="dxa"/>
            <w:tcBorders>
              <w:top w:val="nil"/>
              <w:left w:val="nil"/>
              <w:bottom w:val="single" w:sz="4" w:space="0" w:color="auto"/>
              <w:right w:val="single" w:sz="4" w:space="0" w:color="auto"/>
            </w:tcBorders>
            <w:shd w:val="clear" w:color="auto" w:fill="auto"/>
            <w:vAlign w:val="center"/>
            <w:hideMark/>
          </w:tcPr>
          <w:p w14:paraId="025DE64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2664" w:type="dxa"/>
            <w:tcBorders>
              <w:top w:val="nil"/>
              <w:left w:val="nil"/>
              <w:bottom w:val="single" w:sz="4" w:space="0" w:color="auto"/>
              <w:right w:val="single" w:sz="4" w:space="0" w:color="auto"/>
            </w:tcBorders>
            <w:shd w:val="clear" w:color="auto" w:fill="auto"/>
            <w:vAlign w:val="center"/>
            <w:hideMark/>
          </w:tcPr>
          <w:p w14:paraId="67581A8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39FF1DC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соответствует</w:t>
            </w:r>
          </w:p>
        </w:tc>
        <w:tc>
          <w:tcPr>
            <w:tcW w:w="1134" w:type="dxa"/>
            <w:tcBorders>
              <w:top w:val="nil"/>
              <w:left w:val="nil"/>
              <w:bottom w:val="single" w:sz="4" w:space="0" w:color="auto"/>
              <w:right w:val="single" w:sz="4" w:space="0" w:color="auto"/>
            </w:tcBorders>
            <w:shd w:val="clear" w:color="auto" w:fill="auto"/>
            <w:vAlign w:val="center"/>
            <w:hideMark/>
          </w:tcPr>
          <w:p w14:paraId="0B26B05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382BB5D9"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469C62D2"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24</w:t>
            </w:r>
          </w:p>
        </w:tc>
        <w:tc>
          <w:tcPr>
            <w:tcW w:w="1653" w:type="dxa"/>
            <w:tcBorders>
              <w:top w:val="nil"/>
              <w:left w:val="nil"/>
              <w:bottom w:val="single" w:sz="4" w:space="0" w:color="auto"/>
              <w:right w:val="single" w:sz="4" w:space="0" w:color="auto"/>
            </w:tcBorders>
            <w:shd w:val="clear" w:color="auto" w:fill="auto"/>
            <w:vAlign w:val="center"/>
            <w:hideMark/>
          </w:tcPr>
          <w:p w14:paraId="7887E29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100D701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10</w:t>
            </w:r>
          </w:p>
        </w:tc>
        <w:tc>
          <w:tcPr>
            <w:tcW w:w="960" w:type="dxa"/>
            <w:tcBorders>
              <w:top w:val="nil"/>
              <w:left w:val="nil"/>
              <w:bottom w:val="single" w:sz="4" w:space="0" w:color="auto"/>
              <w:right w:val="single" w:sz="4" w:space="0" w:color="auto"/>
            </w:tcBorders>
            <w:shd w:val="clear" w:color="auto" w:fill="auto"/>
            <w:vAlign w:val="center"/>
            <w:hideMark/>
          </w:tcPr>
          <w:p w14:paraId="6E91C7B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69A8B65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0868EED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2017</w:t>
            </w:r>
          </w:p>
        </w:tc>
        <w:tc>
          <w:tcPr>
            <w:tcW w:w="1056" w:type="dxa"/>
            <w:tcBorders>
              <w:top w:val="nil"/>
              <w:left w:val="nil"/>
              <w:bottom w:val="single" w:sz="4" w:space="0" w:color="auto"/>
              <w:right w:val="single" w:sz="4" w:space="0" w:color="auto"/>
            </w:tcBorders>
            <w:shd w:val="clear" w:color="auto" w:fill="auto"/>
            <w:vAlign w:val="center"/>
            <w:hideMark/>
          </w:tcPr>
          <w:p w14:paraId="3C9EAA6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2021</w:t>
            </w:r>
          </w:p>
        </w:tc>
        <w:tc>
          <w:tcPr>
            <w:tcW w:w="1387" w:type="dxa"/>
            <w:tcBorders>
              <w:top w:val="nil"/>
              <w:left w:val="nil"/>
              <w:bottom w:val="single" w:sz="4" w:space="0" w:color="auto"/>
              <w:right w:val="single" w:sz="4" w:space="0" w:color="auto"/>
            </w:tcBorders>
            <w:shd w:val="clear" w:color="auto" w:fill="auto"/>
            <w:vAlign w:val="center"/>
            <w:hideMark/>
          </w:tcPr>
          <w:p w14:paraId="2DFB3F0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2664" w:type="dxa"/>
            <w:tcBorders>
              <w:top w:val="nil"/>
              <w:left w:val="nil"/>
              <w:bottom w:val="single" w:sz="4" w:space="0" w:color="auto"/>
              <w:right w:val="single" w:sz="4" w:space="0" w:color="auto"/>
            </w:tcBorders>
            <w:shd w:val="clear" w:color="auto" w:fill="auto"/>
            <w:vAlign w:val="center"/>
            <w:hideMark/>
          </w:tcPr>
          <w:p w14:paraId="1AACD53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737B8BBE"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соответствует</w:t>
            </w:r>
          </w:p>
        </w:tc>
        <w:tc>
          <w:tcPr>
            <w:tcW w:w="1134" w:type="dxa"/>
            <w:tcBorders>
              <w:top w:val="nil"/>
              <w:left w:val="nil"/>
              <w:bottom w:val="single" w:sz="4" w:space="0" w:color="auto"/>
              <w:right w:val="single" w:sz="4" w:space="0" w:color="auto"/>
            </w:tcBorders>
            <w:shd w:val="clear" w:color="auto" w:fill="auto"/>
            <w:vAlign w:val="center"/>
            <w:hideMark/>
          </w:tcPr>
          <w:p w14:paraId="65ACFB2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0E445506"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7FEC25E3"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25</w:t>
            </w:r>
          </w:p>
        </w:tc>
        <w:tc>
          <w:tcPr>
            <w:tcW w:w="1653" w:type="dxa"/>
            <w:tcBorders>
              <w:top w:val="nil"/>
              <w:left w:val="nil"/>
              <w:bottom w:val="single" w:sz="4" w:space="0" w:color="auto"/>
              <w:right w:val="single" w:sz="4" w:space="0" w:color="auto"/>
            </w:tcBorders>
            <w:shd w:val="clear" w:color="auto" w:fill="auto"/>
            <w:vAlign w:val="center"/>
            <w:hideMark/>
          </w:tcPr>
          <w:p w14:paraId="2176706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57C3BBE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Строителей, 11</w:t>
            </w:r>
          </w:p>
        </w:tc>
        <w:tc>
          <w:tcPr>
            <w:tcW w:w="960" w:type="dxa"/>
            <w:tcBorders>
              <w:top w:val="nil"/>
              <w:left w:val="nil"/>
              <w:bottom w:val="single" w:sz="4" w:space="0" w:color="auto"/>
              <w:right w:val="single" w:sz="4" w:space="0" w:color="auto"/>
            </w:tcBorders>
            <w:shd w:val="clear" w:color="auto" w:fill="auto"/>
            <w:vAlign w:val="center"/>
            <w:hideMark/>
          </w:tcPr>
          <w:p w14:paraId="0B0D1AA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10C49BA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1049" w:type="dxa"/>
            <w:tcBorders>
              <w:top w:val="nil"/>
              <w:left w:val="nil"/>
              <w:bottom w:val="single" w:sz="4" w:space="0" w:color="auto"/>
              <w:right w:val="single" w:sz="4" w:space="0" w:color="auto"/>
            </w:tcBorders>
            <w:shd w:val="clear" w:color="auto" w:fill="auto"/>
            <w:vAlign w:val="center"/>
            <w:hideMark/>
          </w:tcPr>
          <w:p w14:paraId="619398A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2020</w:t>
            </w:r>
          </w:p>
        </w:tc>
        <w:tc>
          <w:tcPr>
            <w:tcW w:w="1056" w:type="dxa"/>
            <w:tcBorders>
              <w:top w:val="nil"/>
              <w:left w:val="nil"/>
              <w:bottom w:val="single" w:sz="4" w:space="0" w:color="auto"/>
              <w:right w:val="single" w:sz="4" w:space="0" w:color="auto"/>
            </w:tcBorders>
            <w:shd w:val="clear" w:color="auto" w:fill="auto"/>
            <w:vAlign w:val="center"/>
            <w:hideMark/>
          </w:tcPr>
          <w:p w14:paraId="7655043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2024</w:t>
            </w:r>
          </w:p>
        </w:tc>
        <w:tc>
          <w:tcPr>
            <w:tcW w:w="1387" w:type="dxa"/>
            <w:tcBorders>
              <w:top w:val="nil"/>
              <w:left w:val="nil"/>
              <w:bottom w:val="single" w:sz="4" w:space="0" w:color="auto"/>
              <w:right w:val="single" w:sz="4" w:space="0" w:color="auto"/>
            </w:tcBorders>
            <w:shd w:val="clear" w:color="auto" w:fill="auto"/>
            <w:vAlign w:val="center"/>
            <w:hideMark/>
          </w:tcPr>
          <w:p w14:paraId="36902E0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544310F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vAlign w:val="center"/>
            <w:hideMark/>
          </w:tcPr>
          <w:p w14:paraId="2BEEE40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1. На фактически установленном оборудовании отсутствуют сбросные краны, манометры и другое оборудование до секционирующих задвижек и после задвижки отделяющей узел учета.</w:t>
            </w:r>
            <w:r w:rsidRPr="00CA7F5D">
              <w:rPr>
                <w:color w:val="000000"/>
                <w:sz w:val="18"/>
                <w:szCs w:val="18"/>
              </w:rPr>
              <w:br/>
              <w:t>2. На фактически установленном оборудовании датчик температуры на подаче отопления и ГВС установлен до расходомера, а не после него как указано в проекте</w:t>
            </w:r>
          </w:p>
        </w:tc>
        <w:tc>
          <w:tcPr>
            <w:tcW w:w="1134" w:type="dxa"/>
            <w:tcBorders>
              <w:top w:val="nil"/>
              <w:left w:val="nil"/>
              <w:bottom w:val="single" w:sz="4" w:space="0" w:color="auto"/>
              <w:right w:val="single" w:sz="4" w:space="0" w:color="auto"/>
            </w:tcBorders>
            <w:shd w:val="clear" w:color="auto" w:fill="auto"/>
            <w:vAlign w:val="center"/>
            <w:hideMark/>
          </w:tcPr>
          <w:p w14:paraId="06AF4DB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есть</w:t>
            </w:r>
          </w:p>
        </w:tc>
      </w:tr>
      <w:tr w:rsidR="00CA7F5D" w:rsidRPr="00CA7F5D" w14:paraId="4AEB2F97"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E7E72DC"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26</w:t>
            </w:r>
          </w:p>
        </w:tc>
        <w:tc>
          <w:tcPr>
            <w:tcW w:w="1653" w:type="dxa"/>
            <w:tcBorders>
              <w:top w:val="nil"/>
              <w:left w:val="nil"/>
              <w:bottom w:val="single" w:sz="4" w:space="0" w:color="auto"/>
              <w:right w:val="single" w:sz="4" w:space="0" w:color="auto"/>
            </w:tcBorders>
            <w:shd w:val="clear" w:color="auto" w:fill="auto"/>
            <w:vAlign w:val="center"/>
            <w:hideMark/>
          </w:tcPr>
          <w:p w14:paraId="04095E2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766DDE4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Бассейн (Фирма Время)</w:t>
            </w:r>
          </w:p>
        </w:tc>
        <w:tc>
          <w:tcPr>
            <w:tcW w:w="960" w:type="dxa"/>
            <w:tcBorders>
              <w:top w:val="nil"/>
              <w:left w:val="nil"/>
              <w:bottom w:val="single" w:sz="4" w:space="0" w:color="auto"/>
              <w:right w:val="single" w:sz="4" w:space="0" w:color="auto"/>
            </w:tcBorders>
            <w:shd w:val="clear" w:color="auto" w:fill="auto"/>
            <w:vAlign w:val="center"/>
            <w:hideMark/>
          </w:tcPr>
          <w:p w14:paraId="6FF60B8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да</w:t>
            </w:r>
          </w:p>
        </w:tc>
        <w:tc>
          <w:tcPr>
            <w:tcW w:w="936" w:type="dxa"/>
            <w:tcBorders>
              <w:top w:val="nil"/>
              <w:left w:val="nil"/>
              <w:bottom w:val="single" w:sz="4" w:space="0" w:color="auto"/>
              <w:right w:val="single" w:sz="4" w:space="0" w:color="auto"/>
            </w:tcBorders>
            <w:shd w:val="clear" w:color="auto" w:fill="auto"/>
            <w:vAlign w:val="center"/>
            <w:hideMark/>
          </w:tcPr>
          <w:p w14:paraId="4D255F6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2DCA147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3C80D4F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vAlign w:val="center"/>
            <w:hideMark/>
          </w:tcPr>
          <w:p w14:paraId="3577654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2664" w:type="dxa"/>
            <w:tcBorders>
              <w:top w:val="nil"/>
              <w:left w:val="nil"/>
              <w:bottom w:val="single" w:sz="4" w:space="0" w:color="auto"/>
              <w:right w:val="single" w:sz="4" w:space="0" w:color="auto"/>
            </w:tcBorders>
            <w:shd w:val="clear" w:color="auto" w:fill="auto"/>
            <w:vAlign w:val="center"/>
            <w:hideMark/>
          </w:tcPr>
          <w:p w14:paraId="4075CC5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1. неправильно установлены фильтры, они установлены наоборот, что не позволит им выполнять свои функции</w:t>
            </w:r>
          </w:p>
        </w:tc>
        <w:tc>
          <w:tcPr>
            <w:tcW w:w="2835" w:type="dxa"/>
            <w:tcBorders>
              <w:top w:val="nil"/>
              <w:left w:val="nil"/>
              <w:bottom w:val="single" w:sz="4" w:space="0" w:color="auto"/>
              <w:right w:val="single" w:sz="4" w:space="0" w:color="auto"/>
            </w:tcBorders>
            <w:shd w:val="clear" w:color="auto" w:fill="auto"/>
            <w:vAlign w:val="center"/>
            <w:hideMark/>
          </w:tcPr>
          <w:p w14:paraId="022D9E4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проект УУТЭ отсутствуют</w:t>
            </w:r>
          </w:p>
        </w:tc>
        <w:tc>
          <w:tcPr>
            <w:tcW w:w="1134" w:type="dxa"/>
            <w:tcBorders>
              <w:top w:val="nil"/>
              <w:left w:val="nil"/>
              <w:bottom w:val="single" w:sz="4" w:space="0" w:color="auto"/>
              <w:right w:val="single" w:sz="4" w:space="0" w:color="auto"/>
            </w:tcBorders>
            <w:shd w:val="clear" w:color="auto" w:fill="auto"/>
            <w:noWrap/>
            <w:vAlign w:val="center"/>
            <w:hideMark/>
          </w:tcPr>
          <w:p w14:paraId="2B1E77E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501CD134"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3B8D8DB2"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27</w:t>
            </w:r>
          </w:p>
        </w:tc>
        <w:tc>
          <w:tcPr>
            <w:tcW w:w="1653" w:type="dxa"/>
            <w:tcBorders>
              <w:top w:val="nil"/>
              <w:left w:val="nil"/>
              <w:bottom w:val="single" w:sz="4" w:space="0" w:color="auto"/>
              <w:right w:val="single" w:sz="4" w:space="0" w:color="auto"/>
            </w:tcBorders>
            <w:shd w:val="clear" w:color="auto" w:fill="auto"/>
            <w:vAlign w:val="center"/>
            <w:hideMark/>
          </w:tcPr>
          <w:p w14:paraId="4081B756"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ст. Громово</w:t>
            </w:r>
          </w:p>
        </w:tc>
        <w:tc>
          <w:tcPr>
            <w:tcW w:w="1559" w:type="dxa"/>
            <w:tcBorders>
              <w:top w:val="nil"/>
              <w:left w:val="nil"/>
              <w:bottom w:val="single" w:sz="4" w:space="0" w:color="auto"/>
              <w:right w:val="single" w:sz="4" w:space="0" w:color="auto"/>
            </w:tcBorders>
            <w:shd w:val="clear" w:color="000000" w:fill="FFFFFF"/>
            <w:vAlign w:val="center"/>
            <w:hideMark/>
          </w:tcPr>
          <w:p w14:paraId="4B6337A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Громовский бетонный завод</w:t>
            </w:r>
          </w:p>
        </w:tc>
        <w:tc>
          <w:tcPr>
            <w:tcW w:w="960" w:type="dxa"/>
            <w:tcBorders>
              <w:top w:val="nil"/>
              <w:left w:val="nil"/>
              <w:bottom w:val="single" w:sz="4" w:space="0" w:color="auto"/>
              <w:right w:val="single" w:sz="4" w:space="0" w:color="auto"/>
            </w:tcBorders>
            <w:shd w:val="clear" w:color="auto" w:fill="auto"/>
            <w:vAlign w:val="center"/>
            <w:hideMark/>
          </w:tcPr>
          <w:p w14:paraId="385A101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72279B0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7472DACA" w14:textId="77777777" w:rsidR="00CA7F5D" w:rsidRPr="00CA7F5D" w:rsidRDefault="00CA7F5D" w:rsidP="00CA7F5D">
            <w:pPr>
              <w:spacing w:line="240" w:lineRule="auto"/>
              <w:ind w:firstLine="0"/>
              <w:jc w:val="center"/>
              <w:rPr>
                <w:color w:val="000000"/>
                <w:sz w:val="18"/>
                <w:szCs w:val="18"/>
                <w:lang w:val="en-US"/>
              </w:rPr>
            </w:pPr>
            <w:r w:rsidRPr="00CA7F5D">
              <w:rPr>
                <w:color w:val="000000"/>
                <w:sz w:val="18"/>
                <w:szCs w:val="18"/>
              </w:rPr>
              <w:t>2</w:t>
            </w:r>
            <w:r w:rsidRPr="00CA7F5D">
              <w:rPr>
                <w:color w:val="000000"/>
                <w:sz w:val="18"/>
                <w:szCs w:val="18"/>
                <w:lang w:val="en-US"/>
              </w:rPr>
              <w:t>021</w:t>
            </w:r>
          </w:p>
        </w:tc>
        <w:tc>
          <w:tcPr>
            <w:tcW w:w="1056" w:type="dxa"/>
            <w:tcBorders>
              <w:top w:val="nil"/>
              <w:left w:val="nil"/>
              <w:bottom w:val="single" w:sz="4" w:space="0" w:color="auto"/>
              <w:right w:val="single" w:sz="4" w:space="0" w:color="auto"/>
            </w:tcBorders>
            <w:shd w:val="clear" w:color="auto" w:fill="auto"/>
            <w:vAlign w:val="center"/>
            <w:hideMark/>
          </w:tcPr>
          <w:p w14:paraId="75407EC6" w14:textId="77777777" w:rsidR="00CA7F5D" w:rsidRPr="00CA7F5D" w:rsidRDefault="00CA7F5D" w:rsidP="00CA7F5D">
            <w:pPr>
              <w:spacing w:line="240" w:lineRule="auto"/>
              <w:ind w:firstLine="0"/>
              <w:jc w:val="center"/>
              <w:rPr>
                <w:color w:val="000000"/>
                <w:sz w:val="18"/>
                <w:szCs w:val="18"/>
                <w:lang w:val="en-US"/>
              </w:rPr>
            </w:pPr>
            <w:r w:rsidRPr="00CA7F5D">
              <w:rPr>
                <w:color w:val="000000"/>
                <w:sz w:val="18"/>
                <w:szCs w:val="18"/>
              </w:rPr>
              <w:t>20</w:t>
            </w:r>
            <w:r w:rsidRPr="00CA7F5D">
              <w:rPr>
                <w:color w:val="000000"/>
                <w:sz w:val="18"/>
                <w:szCs w:val="18"/>
                <w:lang w:val="en-US"/>
              </w:rPr>
              <w:t>27</w:t>
            </w:r>
          </w:p>
        </w:tc>
        <w:tc>
          <w:tcPr>
            <w:tcW w:w="1387" w:type="dxa"/>
            <w:tcBorders>
              <w:top w:val="nil"/>
              <w:left w:val="nil"/>
              <w:bottom w:val="single" w:sz="4" w:space="0" w:color="auto"/>
              <w:right w:val="single" w:sz="4" w:space="0" w:color="auto"/>
            </w:tcBorders>
            <w:shd w:val="clear" w:color="auto" w:fill="auto"/>
            <w:noWrap/>
            <w:vAlign w:val="center"/>
            <w:hideMark/>
          </w:tcPr>
          <w:p w14:paraId="464C7AD3" w14:textId="77777777" w:rsidR="00CA7F5D" w:rsidRPr="00CA7F5D" w:rsidRDefault="00CA7F5D" w:rsidP="00CA7F5D">
            <w:pPr>
              <w:spacing w:line="240" w:lineRule="auto"/>
              <w:ind w:firstLine="0"/>
              <w:jc w:val="center"/>
              <w:rPr>
                <w:color w:val="000000"/>
                <w:sz w:val="18"/>
                <w:szCs w:val="18"/>
                <w:lang w:val="en-US"/>
              </w:rPr>
            </w:pPr>
            <w:r w:rsidRPr="00CA7F5D">
              <w:rPr>
                <w:color w:val="000000"/>
                <w:sz w:val="18"/>
                <w:szCs w:val="18"/>
                <w:lang w:val="en-US"/>
              </w:rPr>
              <w:t>-</w:t>
            </w:r>
          </w:p>
        </w:tc>
        <w:tc>
          <w:tcPr>
            <w:tcW w:w="2664" w:type="dxa"/>
            <w:tcBorders>
              <w:top w:val="nil"/>
              <w:left w:val="nil"/>
              <w:bottom w:val="single" w:sz="4" w:space="0" w:color="auto"/>
              <w:right w:val="single" w:sz="4" w:space="0" w:color="auto"/>
            </w:tcBorders>
            <w:shd w:val="clear" w:color="auto" w:fill="auto"/>
            <w:noWrap/>
            <w:vAlign w:val="center"/>
            <w:hideMark/>
          </w:tcPr>
          <w:p w14:paraId="7F10C51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нарушений не выявлено</w:t>
            </w:r>
          </w:p>
        </w:tc>
        <w:tc>
          <w:tcPr>
            <w:tcW w:w="2835" w:type="dxa"/>
            <w:tcBorders>
              <w:top w:val="nil"/>
              <w:left w:val="nil"/>
              <w:bottom w:val="single" w:sz="4" w:space="0" w:color="auto"/>
              <w:right w:val="single" w:sz="4" w:space="0" w:color="auto"/>
            </w:tcBorders>
            <w:shd w:val="clear" w:color="auto" w:fill="auto"/>
            <w:noWrap/>
            <w:vAlign w:val="center"/>
            <w:hideMark/>
          </w:tcPr>
          <w:p w14:paraId="41661EC2"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1134" w:type="dxa"/>
            <w:tcBorders>
              <w:top w:val="nil"/>
              <w:left w:val="nil"/>
              <w:bottom w:val="single" w:sz="4" w:space="0" w:color="auto"/>
              <w:right w:val="single" w:sz="4" w:space="0" w:color="auto"/>
            </w:tcBorders>
            <w:shd w:val="clear" w:color="auto" w:fill="auto"/>
            <w:noWrap/>
            <w:vAlign w:val="center"/>
            <w:hideMark/>
          </w:tcPr>
          <w:p w14:paraId="05B6C7D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228306D2"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7C9292C6"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28</w:t>
            </w:r>
          </w:p>
        </w:tc>
        <w:tc>
          <w:tcPr>
            <w:tcW w:w="1653" w:type="dxa"/>
            <w:tcBorders>
              <w:top w:val="nil"/>
              <w:left w:val="nil"/>
              <w:bottom w:val="single" w:sz="4" w:space="0" w:color="auto"/>
              <w:right w:val="single" w:sz="4" w:space="0" w:color="auto"/>
            </w:tcBorders>
            <w:shd w:val="clear" w:color="auto" w:fill="auto"/>
            <w:vAlign w:val="center"/>
            <w:hideMark/>
          </w:tcPr>
          <w:p w14:paraId="1E15C2C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Владимировка</w:t>
            </w:r>
          </w:p>
        </w:tc>
        <w:tc>
          <w:tcPr>
            <w:tcW w:w="1559" w:type="dxa"/>
            <w:tcBorders>
              <w:top w:val="nil"/>
              <w:left w:val="nil"/>
              <w:bottom w:val="single" w:sz="4" w:space="0" w:color="auto"/>
              <w:right w:val="single" w:sz="4" w:space="0" w:color="auto"/>
            </w:tcBorders>
            <w:shd w:val="clear" w:color="000000" w:fill="FFFFFF"/>
            <w:vAlign w:val="center"/>
            <w:hideMark/>
          </w:tcPr>
          <w:p w14:paraId="43DED22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Ладожская, 1</w:t>
            </w:r>
          </w:p>
        </w:tc>
        <w:tc>
          <w:tcPr>
            <w:tcW w:w="960" w:type="dxa"/>
            <w:tcBorders>
              <w:top w:val="nil"/>
              <w:left w:val="nil"/>
              <w:bottom w:val="single" w:sz="4" w:space="0" w:color="auto"/>
              <w:right w:val="single" w:sz="4" w:space="0" w:color="auto"/>
            </w:tcBorders>
            <w:shd w:val="clear" w:color="auto" w:fill="auto"/>
            <w:vAlign w:val="center"/>
            <w:hideMark/>
          </w:tcPr>
          <w:p w14:paraId="56318F1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464B4C8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51C3DBD1"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61D4B5A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noWrap/>
            <w:vAlign w:val="center"/>
            <w:hideMark/>
          </w:tcPr>
          <w:p w14:paraId="384A4BA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2664" w:type="dxa"/>
            <w:tcBorders>
              <w:top w:val="nil"/>
              <w:left w:val="nil"/>
              <w:bottom w:val="single" w:sz="4" w:space="0" w:color="auto"/>
              <w:right w:val="single" w:sz="4" w:space="0" w:color="auto"/>
            </w:tcBorders>
            <w:shd w:val="clear" w:color="auto" w:fill="auto"/>
            <w:noWrap/>
            <w:vAlign w:val="center"/>
            <w:hideMark/>
          </w:tcPr>
          <w:p w14:paraId="1545C43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noWrap/>
            <w:vAlign w:val="center"/>
            <w:hideMark/>
          </w:tcPr>
          <w:p w14:paraId="3084B3A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1134" w:type="dxa"/>
            <w:tcBorders>
              <w:top w:val="nil"/>
              <w:left w:val="nil"/>
              <w:bottom w:val="single" w:sz="4" w:space="0" w:color="auto"/>
              <w:right w:val="single" w:sz="4" w:space="0" w:color="auto"/>
            </w:tcBorders>
            <w:shd w:val="clear" w:color="auto" w:fill="auto"/>
            <w:vAlign w:val="center"/>
            <w:hideMark/>
          </w:tcPr>
          <w:p w14:paraId="6DEC6F9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7F22797C"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17A97B09"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29</w:t>
            </w:r>
          </w:p>
        </w:tc>
        <w:tc>
          <w:tcPr>
            <w:tcW w:w="1653" w:type="dxa"/>
            <w:tcBorders>
              <w:top w:val="nil"/>
              <w:left w:val="nil"/>
              <w:bottom w:val="single" w:sz="4" w:space="0" w:color="auto"/>
              <w:right w:val="single" w:sz="4" w:space="0" w:color="auto"/>
            </w:tcBorders>
            <w:shd w:val="clear" w:color="auto" w:fill="auto"/>
            <w:vAlign w:val="center"/>
            <w:hideMark/>
          </w:tcPr>
          <w:p w14:paraId="5BE1CC7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Владимировка</w:t>
            </w:r>
          </w:p>
        </w:tc>
        <w:tc>
          <w:tcPr>
            <w:tcW w:w="1559" w:type="dxa"/>
            <w:tcBorders>
              <w:top w:val="nil"/>
              <w:left w:val="nil"/>
              <w:bottom w:val="single" w:sz="4" w:space="0" w:color="auto"/>
              <w:right w:val="single" w:sz="4" w:space="0" w:color="auto"/>
            </w:tcBorders>
            <w:shd w:val="clear" w:color="000000" w:fill="FFFFFF"/>
            <w:vAlign w:val="center"/>
            <w:hideMark/>
          </w:tcPr>
          <w:p w14:paraId="006D633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Ладожская, 2</w:t>
            </w:r>
          </w:p>
        </w:tc>
        <w:tc>
          <w:tcPr>
            <w:tcW w:w="960" w:type="dxa"/>
            <w:tcBorders>
              <w:top w:val="nil"/>
              <w:left w:val="nil"/>
              <w:bottom w:val="single" w:sz="4" w:space="0" w:color="auto"/>
              <w:right w:val="single" w:sz="4" w:space="0" w:color="auto"/>
            </w:tcBorders>
            <w:shd w:val="clear" w:color="auto" w:fill="auto"/>
            <w:vAlign w:val="center"/>
            <w:hideMark/>
          </w:tcPr>
          <w:p w14:paraId="7F84367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0E29FB8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7BA41587"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60DADCEB"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noWrap/>
            <w:vAlign w:val="center"/>
            <w:hideMark/>
          </w:tcPr>
          <w:p w14:paraId="475A0D6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2664" w:type="dxa"/>
            <w:tcBorders>
              <w:top w:val="nil"/>
              <w:left w:val="nil"/>
              <w:bottom w:val="single" w:sz="4" w:space="0" w:color="auto"/>
              <w:right w:val="single" w:sz="4" w:space="0" w:color="auto"/>
            </w:tcBorders>
            <w:shd w:val="clear" w:color="auto" w:fill="auto"/>
            <w:noWrap/>
            <w:vAlign w:val="center"/>
            <w:hideMark/>
          </w:tcPr>
          <w:p w14:paraId="64C0B65A"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noWrap/>
            <w:vAlign w:val="center"/>
            <w:hideMark/>
          </w:tcPr>
          <w:p w14:paraId="502092A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1134" w:type="dxa"/>
            <w:tcBorders>
              <w:top w:val="nil"/>
              <w:left w:val="nil"/>
              <w:bottom w:val="single" w:sz="4" w:space="0" w:color="auto"/>
              <w:right w:val="single" w:sz="4" w:space="0" w:color="auto"/>
            </w:tcBorders>
            <w:shd w:val="clear" w:color="auto" w:fill="auto"/>
            <w:vAlign w:val="center"/>
            <w:hideMark/>
          </w:tcPr>
          <w:p w14:paraId="0CA7097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r w:rsidR="00CA7F5D" w:rsidRPr="00CA7F5D" w14:paraId="5C739240" w14:textId="77777777" w:rsidTr="00C8661E">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14:paraId="689B7BC9" w14:textId="77777777" w:rsidR="00CA7F5D" w:rsidRPr="00CA7F5D" w:rsidRDefault="00CA7F5D" w:rsidP="00CA7F5D">
            <w:pPr>
              <w:spacing w:line="240" w:lineRule="auto"/>
              <w:ind w:firstLine="0"/>
              <w:jc w:val="center"/>
              <w:rPr>
                <w:color w:val="000000"/>
                <w:sz w:val="20"/>
                <w:szCs w:val="20"/>
              </w:rPr>
            </w:pPr>
            <w:r w:rsidRPr="00CA7F5D">
              <w:rPr>
                <w:color w:val="000000"/>
                <w:sz w:val="20"/>
                <w:szCs w:val="20"/>
                <w:lang w:bidi="ru-RU"/>
              </w:rPr>
              <w:t>30</w:t>
            </w:r>
          </w:p>
        </w:tc>
        <w:tc>
          <w:tcPr>
            <w:tcW w:w="1653" w:type="dxa"/>
            <w:tcBorders>
              <w:top w:val="nil"/>
              <w:left w:val="nil"/>
              <w:bottom w:val="single" w:sz="4" w:space="0" w:color="auto"/>
              <w:right w:val="single" w:sz="4" w:space="0" w:color="auto"/>
            </w:tcBorders>
            <w:shd w:val="clear" w:color="auto" w:fill="auto"/>
            <w:vAlign w:val="center"/>
            <w:hideMark/>
          </w:tcPr>
          <w:p w14:paraId="2FE8C40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п. Владимировка</w:t>
            </w:r>
          </w:p>
        </w:tc>
        <w:tc>
          <w:tcPr>
            <w:tcW w:w="1559" w:type="dxa"/>
            <w:tcBorders>
              <w:top w:val="nil"/>
              <w:left w:val="nil"/>
              <w:bottom w:val="single" w:sz="4" w:space="0" w:color="auto"/>
              <w:right w:val="single" w:sz="4" w:space="0" w:color="auto"/>
            </w:tcBorders>
            <w:shd w:val="clear" w:color="000000" w:fill="FFFFFF"/>
            <w:vAlign w:val="center"/>
            <w:hideMark/>
          </w:tcPr>
          <w:p w14:paraId="0FB543F8"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ул. Ладожская, 3</w:t>
            </w:r>
          </w:p>
        </w:tc>
        <w:tc>
          <w:tcPr>
            <w:tcW w:w="960" w:type="dxa"/>
            <w:tcBorders>
              <w:top w:val="nil"/>
              <w:left w:val="nil"/>
              <w:bottom w:val="single" w:sz="4" w:space="0" w:color="auto"/>
              <w:right w:val="single" w:sz="4" w:space="0" w:color="auto"/>
            </w:tcBorders>
            <w:shd w:val="clear" w:color="auto" w:fill="auto"/>
            <w:vAlign w:val="center"/>
            <w:hideMark/>
          </w:tcPr>
          <w:p w14:paraId="37FD4B80"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936" w:type="dxa"/>
            <w:tcBorders>
              <w:top w:val="nil"/>
              <w:left w:val="nil"/>
              <w:bottom w:val="single" w:sz="4" w:space="0" w:color="auto"/>
              <w:right w:val="single" w:sz="4" w:space="0" w:color="auto"/>
            </w:tcBorders>
            <w:shd w:val="clear" w:color="auto" w:fill="auto"/>
            <w:vAlign w:val="center"/>
            <w:hideMark/>
          </w:tcPr>
          <w:p w14:paraId="0B462F24"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c>
          <w:tcPr>
            <w:tcW w:w="1049" w:type="dxa"/>
            <w:tcBorders>
              <w:top w:val="nil"/>
              <w:left w:val="nil"/>
              <w:bottom w:val="single" w:sz="4" w:space="0" w:color="auto"/>
              <w:right w:val="single" w:sz="4" w:space="0" w:color="auto"/>
            </w:tcBorders>
            <w:shd w:val="clear" w:color="auto" w:fill="auto"/>
            <w:vAlign w:val="center"/>
            <w:hideMark/>
          </w:tcPr>
          <w:p w14:paraId="1E8B300D"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056" w:type="dxa"/>
            <w:tcBorders>
              <w:top w:val="nil"/>
              <w:left w:val="nil"/>
              <w:bottom w:val="single" w:sz="4" w:space="0" w:color="auto"/>
              <w:right w:val="single" w:sz="4" w:space="0" w:color="auto"/>
            </w:tcBorders>
            <w:shd w:val="clear" w:color="auto" w:fill="auto"/>
            <w:vAlign w:val="center"/>
            <w:hideMark/>
          </w:tcPr>
          <w:p w14:paraId="5CBF307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w:t>
            </w:r>
          </w:p>
        </w:tc>
        <w:tc>
          <w:tcPr>
            <w:tcW w:w="1387" w:type="dxa"/>
            <w:tcBorders>
              <w:top w:val="nil"/>
              <w:left w:val="nil"/>
              <w:bottom w:val="single" w:sz="4" w:space="0" w:color="auto"/>
              <w:right w:val="single" w:sz="4" w:space="0" w:color="auto"/>
            </w:tcBorders>
            <w:shd w:val="clear" w:color="auto" w:fill="auto"/>
            <w:noWrap/>
            <w:vAlign w:val="center"/>
            <w:hideMark/>
          </w:tcPr>
          <w:p w14:paraId="2DB466CF"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2664" w:type="dxa"/>
            <w:tcBorders>
              <w:top w:val="nil"/>
              <w:left w:val="nil"/>
              <w:bottom w:val="single" w:sz="4" w:space="0" w:color="auto"/>
              <w:right w:val="single" w:sz="4" w:space="0" w:color="auto"/>
            </w:tcBorders>
            <w:shd w:val="clear" w:color="auto" w:fill="auto"/>
            <w:noWrap/>
            <w:vAlign w:val="center"/>
            <w:hideMark/>
          </w:tcPr>
          <w:p w14:paraId="7CD8D189"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bidi="ru-RU"/>
              </w:rPr>
              <w:t>-</w:t>
            </w:r>
          </w:p>
        </w:tc>
        <w:tc>
          <w:tcPr>
            <w:tcW w:w="2835" w:type="dxa"/>
            <w:tcBorders>
              <w:top w:val="nil"/>
              <w:left w:val="nil"/>
              <w:bottom w:val="single" w:sz="4" w:space="0" w:color="auto"/>
              <w:right w:val="single" w:sz="4" w:space="0" w:color="auto"/>
            </w:tcBorders>
            <w:shd w:val="clear" w:color="auto" w:fill="auto"/>
            <w:noWrap/>
            <w:vAlign w:val="center"/>
            <w:hideMark/>
          </w:tcPr>
          <w:p w14:paraId="24EB79C5"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lang w:val="en-US"/>
              </w:rPr>
              <w:t>-</w:t>
            </w:r>
          </w:p>
        </w:tc>
        <w:tc>
          <w:tcPr>
            <w:tcW w:w="1134" w:type="dxa"/>
            <w:tcBorders>
              <w:top w:val="nil"/>
              <w:left w:val="nil"/>
              <w:bottom w:val="single" w:sz="4" w:space="0" w:color="auto"/>
              <w:right w:val="single" w:sz="4" w:space="0" w:color="auto"/>
            </w:tcBorders>
            <w:shd w:val="clear" w:color="auto" w:fill="auto"/>
            <w:vAlign w:val="center"/>
            <w:hideMark/>
          </w:tcPr>
          <w:p w14:paraId="78AB3DEC" w14:textId="77777777" w:rsidR="00CA7F5D" w:rsidRPr="00CA7F5D" w:rsidRDefault="00CA7F5D" w:rsidP="00CA7F5D">
            <w:pPr>
              <w:spacing w:line="240" w:lineRule="auto"/>
              <w:ind w:firstLine="0"/>
              <w:jc w:val="center"/>
              <w:rPr>
                <w:color w:val="000000"/>
                <w:sz w:val="18"/>
                <w:szCs w:val="18"/>
              </w:rPr>
            </w:pPr>
            <w:r w:rsidRPr="00CA7F5D">
              <w:rPr>
                <w:color w:val="000000"/>
                <w:sz w:val="18"/>
                <w:szCs w:val="18"/>
              </w:rPr>
              <w:t>нет</w:t>
            </w:r>
          </w:p>
        </w:tc>
      </w:tr>
    </w:tbl>
    <w:p w14:paraId="6D678CB7" w14:textId="383045AF" w:rsidR="00CA7F5D" w:rsidRPr="008A699E" w:rsidRDefault="00CA7F5D" w:rsidP="008A699E">
      <w:pPr>
        <w:autoSpaceDE w:val="0"/>
        <w:autoSpaceDN w:val="0"/>
        <w:ind w:firstLine="851"/>
        <w:rPr>
          <w:lang w:eastAsia="en-US"/>
        </w:rPr>
        <w:sectPr w:rsidR="00CA7F5D" w:rsidRPr="008A699E" w:rsidSect="00CA7F5D">
          <w:pgSz w:w="16840" w:h="11907" w:orient="landscape" w:code="9"/>
          <w:pgMar w:top="1134" w:right="1134" w:bottom="567" w:left="1134" w:header="0" w:footer="590" w:gutter="0"/>
          <w:cols w:space="720"/>
          <w:docGrid w:linePitch="354"/>
        </w:sectPr>
      </w:pPr>
    </w:p>
    <w:p w14:paraId="4FD059F6" w14:textId="5857B0E4" w:rsidR="00D01213" w:rsidRPr="00AD2C10" w:rsidRDefault="00CC1BF0" w:rsidP="00CC1BF0">
      <w:pPr>
        <w:pStyle w:val="40"/>
      </w:pPr>
      <w:bookmarkStart w:id="163" w:name="_Toc139362854"/>
      <w:r>
        <w:t xml:space="preserve">1.3.18. </w:t>
      </w:r>
      <w:r w:rsidR="00D01213" w:rsidRPr="00AD2C10">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61"/>
      <w:bookmarkEnd w:id="162"/>
      <w:bookmarkEnd w:id="163"/>
    </w:p>
    <w:p w14:paraId="07180F95" w14:textId="77777777" w:rsidR="00BE6460" w:rsidRPr="00AD2C10" w:rsidRDefault="00BE6460" w:rsidP="00BE6460">
      <w:pPr>
        <w:rPr>
          <w:szCs w:val="26"/>
        </w:rPr>
      </w:pPr>
      <w:r w:rsidRPr="00AD2C10">
        <w:rPr>
          <w:szCs w:val="26"/>
        </w:rPr>
        <w:t xml:space="preserve">«Типовая инструкция по технической эксплуатации тепловых сетей систем коммунального теплоснабжения» МДК 4-02.2001 определяет, что в </w:t>
      </w:r>
      <w:r w:rsidRPr="00AD2C10">
        <w:rPr>
          <w:sz w:val="28"/>
          <w:szCs w:val="28"/>
        </w:rPr>
        <w:t>организации, эксплуатирующей тепловые сети (</w:t>
      </w:r>
      <w:r w:rsidRPr="00AD2C10">
        <w:rPr>
          <w:szCs w:val="26"/>
        </w:rPr>
        <w:t>ОЭТС) должно быть обеспечено круглосуточное оперативное управление оборудованием, задачами которого являются:</w:t>
      </w:r>
    </w:p>
    <w:p w14:paraId="411A791B" w14:textId="77777777" w:rsidR="00BE6460" w:rsidRPr="00AD2C10" w:rsidRDefault="00BE6460" w:rsidP="00F877F2">
      <w:pPr>
        <w:pStyle w:val="aff9"/>
        <w:numPr>
          <w:ilvl w:val="0"/>
          <w:numId w:val="46"/>
        </w:numPr>
        <w:spacing w:line="360" w:lineRule="auto"/>
        <w:ind w:left="0" w:firstLine="360"/>
        <w:rPr>
          <w:sz w:val="26"/>
          <w:szCs w:val="26"/>
        </w:rPr>
      </w:pPr>
      <w:r w:rsidRPr="00AD2C10">
        <w:rPr>
          <w:sz w:val="26"/>
          <w:szCs w:val="26"/>
        </w:rPr>
        <w:t>ведение режима работы;</w:t>
      </w:r>
    </w:p>
    <w:p w14:paraId="2FA4E091" w14:textId="77777777" w:rsidR="00BE6460" w:rsidRPr="00AD2C10" w:rsidRDefault="00BE6460" w:rsidP="00F877F2">
      <w:pPr>
        <w:pStyle w:val="aff9"/>
        <w:numPr>
          <w:ilvl w:val="0"/>
          <w:numId w:val="46"/>
        </w:numPr>
        <w:spacing w:line="360" w:lineRule="auto"/>
        <w:ind w:left="0" w:firstLine="360"/>
        <w:rPr>
          <w:szCs w:val="26"/>
        </w:rPr>
      </w:pPr>
      <w:r w:rsidRPr="00AD2C10">
        <w:rPr>
          <w:sz w:val="26"/>
          <w:szCs w:val="26"/>
        </w:rPr>
        <w:t>производство переключений, пусков и остановов;</w:t>
      </w:r>
    </w:p>
    <w:p w14:paraId="6347F9C2" w14:textId="77777777" w:rsidR="00BE6460" w:rsidRPr="00AD2C10" w:rsidRDefault="00BE6460" w:rsidP="00F877F2">
      <w:pPr>
        <w:pStyle w:val="aff9"/>
        <w:numPr>
          <w:ilvl w:val="0"/>
          <w:numId w:val="46"/>
        </w:numPr>
        <w:spacing w:line="360" w:lineRule="auto"/>
        <w:ind w:left="0" w:firstLine="360"/>
        <w:rPr>
          <w:szCs w:val="26"/>
        </w:rPr>
      </w:pPr>
      <w:r w:rsidRPr="00AD2C10">
        <w:rPr>
          <w:sz w:val="26"/>
          <w:szCs w:val="26"/>
        </w:rPr>
        <w:t>локализация аварий и восстановление режима работы;</w:t>
      </w:r>
    </w:p>
    <w:p w14:paraId="5B457492" w14:textId="77777777" w:rsidR="00BE6460" w:rsidRPr="00AD2C10" w:rsidRDefault="00BE6460" w:rsidP="00F877F2">
      <w:pPr>
        <w:pStyle w:val="aff9"/>
        <w:numPr>
          <w:ilvl w:val="0"/>
          <w:numId w:val="46"/>
        </w:numPr>
        <w:spacing w:line="360" w:lineRule="auto"/>
        <w:ind w:left="0" w:firstLine="360"/>
        <w:rPr>
          <w:szCs w:val="26"/>
        </w:rPr>
      </w:pPr>
      <w:r w:rsidRPr="00AD2C10">
        <w:rPr>
          <w:sz w:val="26"/>
          <w:szCs w:val="26"/>
        </w:rPr>
        <w:t>подготовка к производству ремонтных работ;</w:t>
      </w:r>
    </w:p>
    <w:p w14:paraId="1295F0DD" w14:textId="77777777" w:rsidR="00BE6460" w:rsidRPr="00AD2C10" w:rsidRDefault="00BE6460" w:rsidP="00F877F2">
      <w:pPr>
        <w:pStyle w:val="aff9"/>
        <w:numPr>
          <w:ilvl w:val="0"/>
          <w:numId w:val="46"/>
        </w:numPr>
        <w:spacing w:line="360" w:lineRule="auto"/>
        <w:ind w:left="0" w:firstLine="360"/>
        <w:rPr>
          <w:szCs w:val="26"/>
        </w:rPr>
      </w:pPr>
      <w:r w:rsidRPr="00AD2C10">
        <w:rPr>
          <w:sz w:val="26"/>
          <w:szCs w:val="26"/>
        </w:rPr>
        <w:t>выполнение графика ограничений и отключений потребителей, вводимого в установленном порядке.</w:t>
      </w:r>
    </w:p>
    <w:p w14:paraId="1D461060" w14:textId="77777777" w:rsidR="00D01213" w:rsidRPr="00AD2C10" w:rsidRDefault="00526C7E" w:rsidP="00526C7E">
      <w:pPr>
        <w:rPr>
          <w:szCs w:val="26"/>
        </w:rPr>
      </w:pPr>
      <w:r w:rsidRPr="00AD2C10">
        <w:rPr>
          <w:szCs w:val="26"/>
        </w:rPr>
        <w:t xml:space="preserve">Диспетчерские </w:t>
      </w:r>
      <w:r w:rsidR="00BE6460" w:rsidRPr="00AD2C10">
        <w:rPr>
          <w:szCs w:val="26"/>
        </w:rPr>
        <w:t xml:space="preserve">теплоснабжающей организации – </w:t>
      </w:r>
      <w:r w:rsidR="001739E1" w:rsidRPr="00AD2C10">
        <w:rPr>
          <w:szCs w:val="26"/>
        </w:rPr>
        <w:t>ООО «Энерго-Ресурс»</w:t>
      </w:r>
      <w:r w:rsidRPr="00AD2C10">
        <w:rPr>
          <w:szCs w:val="26"/>
        </w:rPr>
        <w:t xml:space="preserve"> </w:t>
      </w:r>
      <w:r w:rsidR="00BE6460" w:rsidRPr="00AD2C10">
        <w:rPr>
          <w:szCs w:val="26"/>
        </w:rPr>
        <w:t xml:space="preserve"> МО Громовское сельское поселение </w:t>
      </w:r>
      <w:r w:rsidRPr="00AD2C10">
        <w:rPr>
          <w:szCs w:val="26"/>
        </w:rPr>
        <w:t>оборудованы телефонной связью, принимают сигналы об утечках и авариях на сетях от жильцов и обслуживающего персонала.</w:t>
      </w:r>
    </w:p>
    <w:p w14:paraId="23EEEE4C" w14:textId="77777777" w:rsidR="00AB5E94" w:rsidRPr="00AD2C10" w:rsidRDefault="00AB5E94" w:rsidP="00AB5E94">
      <w:pPr>
        <w:tabs>
          <w:tab w:val="left" w:pos="0"/>
        </w:tabs>
        <w:autoSpaceDE w:val="0"/>
        <w:autoSpaceDN w:val="0"/>
        <w:rPr>
          <w:lang w:bidi="ru-RU"/>
        </w:rPr>
      </w:pPr>
      <w:r w:rsidRPr="00AD2C10">
        <w:rPr>
          <w:lang w:bidi="ru-RU"/>
        </w:rPr>
        <w:t>Своевременно производится техническое обслуживание и функциональная проверка систем и средств автоматического регулирования и защиты.</w:t>
      </w:r>
    </w:p>
    <w:p w14:paraId="20388EA9" w14:textId="77777777" w:rsidR="00AB5E94" w:rsidRPr="00AD2C10" w:rsidRDefault="00AB5E94" w:rsidP="00AB5E94">
      <w:pPr>
        <w:tabs>
          <w:tab w:val="left" w:pos="0"/>
        </w:tabs>
        <w:autoSpaceDE w:val="0"/>
        <w:autoSpaceDN w:val="0"/>
        <w:rPr>
          <w:lang w:bidi="ru-RU"/>
        </w:rPr>
      </w:pPr>
      <w:r w:rsidRPr="00AD2C10">
        <w:rPr>
          <w:lang w:bidi="ru-RU"/>
        </w:rPr>
        <w:t>При планировании проведения ремонтных работ на магистральных,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организациями.</w:t>
      </w:r>
    </w:p>
    <w:p w14:paraId="34C5B3F3" w14:textId="77777777" w:rsidR="00AB5E94" w:rsidRPr="00AD2C10" w:rsidRDefault="00AB5E94" w:rsidP="00AB5E94">
      <w:pPr>
        <w:tabs>
          <w:tab w:val="left" w:pos="0"/>
        </w:tabs>
        <w:autoSpaceDE w:val="0"/>
        <w:autoSpaceDN w:val="0"/>
        <w:rPr>
          <w:lang w:bidi="ru-RU"/>
        </w:rPr>
      </w:pPr>
      <w:r w:rsidRPr="00AD2C10">
        <w:rPr>
          <w:lang w:bidi="ru-RU"/>
        </w:rPr>
        <w:t>Уведомление потребителей, попадающих в зону отключения, и извещение соответствующих подразделений администрации осуществляет персонал единой диспетчерской службы.</w:t>
      </w:r>
    </w:p>
    <w:p w14:paraId="1F9540DA" w14:textId="0E90F20C" w:rsidR="00D01213" w:rsidRPr="00AD2C10" w:rsidRDefault="00CC1BF0" w:rsidP="00CC1BF0">
      <w:pPr>
        <w:pStyle w:val="40"/>
      </w:pPr>
      <w:bookmarkStart w:id="164" w:name="_Toc384210934"/>
      <w:bookmarkStart w:id="165" w:name="_Toc384740299"/>
      <w:bookmarkStart w:id="166" w:name="_Toc139362855"/>
      <w:r>
        <w:t xml:space="preserve">1.3.19. </w:t>
      </w:r>
      <w:r w:rsidR="00D01213" w:rsidRPr="00AD2C10">
        <w:t>Уровень автоматизации и обслуживания центральных тепловых пунктов, насосных станций</w:t>
      </w:r>
      <w:bookmarkEnd w:id="164"/>
      <w:bookmarkEnd w:id="165"/>
      <w:bookmarkEnd w:id="166"/>
    </w:p>
    <w:p w14:paraId="3BE5C14A" w14:textId="77777777" w:rsidR="00D01213" w:rsidRPr="00AD2C10" w:rsidRDefault="007756D1" w:rsidP="007756D1">
      <w:pPr>
        <w:spacing w:after="120"/>
        <w:rPr>
          <w:b/>
          <w:szCs w:val="26"/>
        </w:rPr>
      </w:pPr>
      <w:r w:rsidRPr="00AD2C10">
        <w:rPr>
          <w:szCs w:val="26"/>
        </w:rPr>
        <w:t>В системе теплоснабжения МО Громовское сельское поселение ц</w:t>
      </w:r>
      <w:r w:rsidR="00526C7E" w:rsidRPr="00AD2C10">
        <w:rPr>
          <w:szCs w:val="26"/>
        </w:rPr>
        <w:t xml:space="preserve">ентральные тепловые пункты и насосные станции </w:t>
      </w:r>
      <w:r w:rsidRPr="00AD2C10">
        <w:rPr>
          <w:szCs w:val="26"/>
        </w:rPr>
        <w:t>отсутствуют.</w:t>
      </w:r>
    </w:p>
    <w:p w14:paraId="78350268" w14:textId="5746CA39" w:rsidR="00D01213" w:rsidRPr="00AD2C10" w:rsidRDefault="00CC1BF0" w:rsidP="00CC1BF0">
      <w:pPr>
        <w:pStyle w:val="40"/>
      </w:pPr>
      <w:bookmarkStart w:id="167" w:name="_Toc384210935"/>
      <w:bookmarkStart w:id="168" w:name="_Toc384740300"/>
      <w:bookmarkStart w:id="169" w:name="_Toc139362856"/>
      <w:r>
        <w:t xml:space="preserve">1.3.20. </w:t>
      </w:r>
      <w:r w:rsidR="00D01213" w:rsidRPr="00AD2C10">
        <w:t>Сведения о наличии защиты тепловых сетей от превышения давления</w:t>
      </w:r>
      <w:bookmarkEnd w:id="167"/>
      <w:bookmarkEnd w:id="168"/>
      <w:bookmarkEnd w:id="169"/>
    </w:p>
    <w:bookmarkEnd w:id="160"/>
    <w:p w14:paraId="24AA3769" w14:textId="77777777" w:rsidR="00680071" w:rsidRPr="00AD2C10" w:rsidRDefault="00100D1B" w:rsidP="00100D1B">
      <w:pPr>
        <w:rPr>
          <w:szCs w:val="26"/>
        </w:rPr>
      </w:pPr>
      <w:r w:rsidRPr="00AD2C10">
        <w:rPr>
          <w:szCs w:val="26"/>
        </w:rPr>
        <w:t>Повышения давлений возникают обычно при аварийных внезапных остановках сетевых насосов в источнике теплоты и насосных станциях от гидравлического удара. Для защиты тепловых сетей от недопустимо высоких давлений при гидравлич</w:t>
      </w:r>
      <w:r w:rsidR="00680071" w:rsidRPr="00AD2C10">
        <w:rPr>
          <w:szCs w:val="26"/>
        </w:rPr>
        <w:t>еском ударе предусматривают:</w:t>
      </w:r>
    </w:p>
    <w:p w14:paraId="311C72B7" w14:textId="77777777" w:rsidR="00680071" w:rsidRPr="00AD2C10" w:rsidRDefault="00100D1B" w:rsidP="00F877F2">
      <w:pPr>
        <w:pStyle w:val="aff9"/>
        <w:numPr>
          <w:ilvl w:val="0"/>
          <w:numId w:val="47"/>
        </w:numPr>
        <w:spacing w:line="360" w:lineRule="auto"/>
        <w:ind w:left="0" w:firstLine="426"/>
        <w:jc w:val="both"/>
        <w:rPr>
          <w:sz w:val="26"/>
          <w:szCs w:val="26"/>
        </w:rPr>
      </w:pPr>
      <w:r w:rsidRPr="00AD2C10">
        <w:rPr>
          <w:sz w:val="26"/>
          <w:szCs w:val="26"/>
        </w:rPr>
        <w:t xml:space="preserve">устройство в источнике теплоты и в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когда давление в обратном трубопроводе превышает давление в подающем, открывается обратный клапан на противоударной перемычке, что приводит к выравниванию давлений в трубопроводах и затуханию ударной волны; </w:t>
      </w:r>
    </w:p>
    <w:p w14:paraId="2B699978" w14:textId="77777777" w:rsidR="00680071" w:rsidRPr="00AD2C10" w:rsidRDefault="00100D1B" w:rsidP="00F877F2">
      <w:pPr>
        <w:pStyle w:val="aff9"/>
        <w:numPr>
          <w:ilvl w:val="0"/>
          <w:numId w:val="47"/>
        </w:numPr>
        <w:spacing w:line="360" w:lineRule="auto"/>
        <w:ind w:left="0" w:firstLine="426"/>
        <w:jc w:val="both"/>
        <w:rPr>
          <w:sz w:val="26"/>
          <w:szCs w:val="26"/>
        </w:rPr>
      </w:pPr>
      <w:r w:rsidRPr="00AD2C10">
        <w:rPr>
          <w:sz w:val="26"/>
          <w:szCs w:val="26"/>
        </w:rPr>
        <w:t>устройства для сброса давлений — гидрозатворы, сбросные предохранительные клапаны, разрывные выпуклые и плоские мембраны. Гидрозатвор, установленный вертикально "труба в трубе", примерно на 3 м больше напора в обратном трубопроводе. Внутенняя труба гидрозатвора врезана в обратный трубопровод, внешняя — служит для приема выброса воды при срабатывании гидрозатвора и подключается к приемной емко</w:t>
      </w:r>
      <w:r w:rsidR="00680071" w:rsidRPr="00AD2C10">
        <w:rPr>
          <w:sz w:val="26"/>
          <w:szCs w:val="26"/>
        </w:rPr>
        <w:t>сти либо к системе канализации;</w:t>
      </w:r>
    </w:p>
    <w:p w14:paraId="0D3152E9" w14:textId="77777777" w:rsidR="00100D1B" w:rsidRPr="00AD2C10" w:rsidRDefault="00100D1B" w:rsidP="00F877F2">
      <w:pPr>
        <w:pStyle w:val="aff9"/>
        <w:numPr>
          <w:ilvl w:val="0"/>
          <w:numId w:val="47"/>
        </w:numPr>
        <w:spacing w:line="360" w:lineRule="auto"/>
        <w:ind w:left="0" w:firstLine="426"/>
        <w:jc w:val="both"/>
        <w:rPr>
          <w:sz w:val="26"/>
          <w:szCs w:val="26"/>
        </w:rPr>
      </w:pPr>
      <w:r w:rsidRPr="00AD2C10">
        <w:rPr>
          <w:sz w:val="26"/>
          <w:szCs w:val="26"/>
        </w:rPr>
        <w:t>автоматическое включение резервного насоса при выходе из строя рабочего насоса.</w:t>
      </w:r>
    </w:p>
    <w:p w14:paraId="38465E9B" w14:textId="77777777" w:rsidR="00100D1B" w:rsidRPr="00AD2C10" w:rsidRDefault="00100D1B" w:rsidP="00100D1B">
      <w:pPr>
        <w:rPr>
          <w:szCs w:val="26"/>
        </w:rPr>
      </w:pPr>
      <w:r w:rsidRPr="00AD2C10">
        <w:rPr>
          <w:szCs w:val="26"/>
        </w:rPr>
        <w:t>Для защиты теплопотребляющих установок от повышенных давлений наиболее эффективно присоединение их по независимой схеме через теплообменники с установкой сбросного предохранительного клапана на обратном трубопроводе местного отопления. Значительные давления в трубопроводах появляются в статических режимах при остановках сетевых насосов в источнике теплоты и подкачивающих насосов на насосных станциях.</w:t>
      </w:r>
    </w:p>
    <w:p w14:paraId="7EA82F5B" w14:textId="77777777" w:rsidR="00D068B4" w:rsidRPr="00AD2C10" w:rsidRDefault="00D068B4" w:rsidP="00100D1B">
      <w:pPr>
        <w:rPr>
          <w:szCs w:val="26"/>
        </w:rPr>
      </w:pPr>
      <w:r w:rsidRPr="00AD2C10">
        <w:rPr>
          <w:szCs w:val="26"/>
        </w:rPr>
        <w:t>Для автоматической защиты тепловых сетей от превышения давления установлены предохранительные клапаны.</w:t>
      </w:r>
    </w:p>
    <w:p w14:paraId="152DA81A" w14:textId="2A32ADB4" w:rsidR="00D01213" w:rsidRPr="00AD2C10" w:rsidRDefault="00CC1BF0" w:rsidP="00CC1BF0">
      <w:pPr>
        <w:pStyle w:val="40"/>
      </w:pPr>
      <w:bookmarkStart w:id="170" w:name="_Toc375643437"/>
      <w:bookmarkStart w:id="171" w:name="_Toc384210936"/>
      <w:bookmarkStart w:id="172" w:name="_Toc384740301"/>
      <w:bookmarkStart w:id="173" w:name="_Toc139362857"/>
      <w:r>
        <w:t xml:space="preserve">1.3.21. </w:t>
      </w:r>
      <w:r w:rsidR="00D01213" w:rsidRPr="00AD2C10">
        <w:t xml:space="preserve">Перечень выявленных бесхозных тепловых сетей и обоснование выбора </w:t>
      </w:r>
      <w:r w:rsidR="00386CC2" w:rsidRPr="00AD2C10">
        <w:t xml:space="preserve">организации, уполномоченной на </w:t>
      </w:r>
      <w:r w:rsidR="00D01213" w:rsidRPr="00AD2C10">
        <w:t>их эксплуатаци</w:t>
      </w:r>
      <w:bookmarkEnd w:id="170"/>
      <w:bookmarkEnd w:id="171"/>
      <w:bookmarkEnd w:id="172"/>
      <w:r w:rsidR="00386CC2" w:rsidRPr="00AD2C10">
        <w:t>ю</w:t>
      </w:r>
      <w:bookmarkEnd w:id="173"/>
    </w:p>
    <w:p w14:paraId="1396B29B" w14:textId="77777777" w:rsidR="00135E7A" w:rsidRPr="00AD2C10" w:rsidRDefault="00135E7A" w:rsidP="00135E7A">
      <w:pPr>
        <w:rPr>
          <w:szCs w:val="26"/>
        </w:rPr>
      </w:pPr>
      <w:r w:rsidRPr="00AD2C10">
        <w:rPr>
          <w:szCs w:val="26"/>
        </w:rPr>
        <w:t xml:space="preserve">Согласно данным, предоставленным администрацией МО Громовское сельское </w:t>
      </w:r>
      <w:r w:rsidR="00AA2BB9" w:rsidRPr="00AD2C10">
        <w:rPr>
          <w:szCs w:val="26"/>
        </w:rPr>
        <w:t>поселение, в настоящее время оф</w:t>
      </w:r>
      <w:r w:rsidRPr="00AD2C10">
        <w:rPr>
          <w:szCs w:val="26"/>
        </w:rPr>
        <w:t>ициально признанные бесхозяйные тепловые сети на территории поселения отсутствуют.</w:t>
      </w:r>
    </w:p>
    <w:p w14:paraId="174EB0E3" w14:textId="77777777" w:rsidR="005546CB" w:rsidRPr="00AD2C10" w:rsidRDefault="005546CB" w:rsidP="00135E7A">
      <w:pPr>
        <w:rPr>
          <w:szCs w:val="26"/>
        </w:rPr>
      </w:pPr>
      <w:r w:rsidRPr="00AD2C10">
        <w:rPr>
          <w:szCs w:val="26"/>
        </w:rPr>
        <w:t xml:space="preserve">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14:paraId="40E4C05E" w14:textId="77777777" w:rsidR="005546CB" w:rsidRPr="00AD2C10" w:rsidRDefault="005546CB" w:rsidP="005546CB">
      <w:pPr>
        <w:rPr>
          <w:szCs w:val="26"/>
        </w:rPr>
      </w:pPr>
      <w:r w:rsidRPr="00AD2C10">
        <w:rPr>
          <w:szCs w:val="26"/>
        </w:rPr>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22B4B011" w14:textId="1348B6BF" w:rsidR="00A87D04" w:rsidRPr="00AD2C10" w:rsidRDefault="00CC1BF0" w:rsidP="00CC1BF0">
      <w:pPr>
        <w:pStyle w:val="40"/>
      </w:pPr>
      <w:bookmarkStart w:id="174" w:name="_Toc5371101"/>
      <w:bookmarkStart w:id="175" w:name="_Toc139362858"/>
      <w:r>
        <w:t xml:space="preserve">1.3.22. </w:t>
      </w:r>
      <w:r w:rsidR="00A87D04" w:rsidRPr="00AD2C10">
        <w:t>Данные энергетических характеристик тепловых сетей (при их наличии)</w:t>
      </w:r>
      <w:bookmarkEnd w:id="174"/>
      <w:bookmarkEnd w:id="175"/>
    </w:p>
    <w:p w14:paraId="08D32E75" w14:textId="77777777" w:rsidR="0092797F" w:rsidRPr="00AD2C10" w:rsidRDefault="0092797F" w:rsidP="0092797F">
      <w:pPr>
        <w:widowControl w:val="0"/>
        <w:tabs>
          <w:tab w:val="left" w:pos="0"/>
        </w:tabs>
        <w:autoSpaceDE w:val="0"/>
        <w:autoSpaceDN w:val="0"/>
        <w:ind w:right="8"/>
        <w:rPr>
          <w:lang w:bidi="ru-RU"/>
        </w:rPr>
      </w:pPr>
      <w:r w:rsidRPr="00AD2C10">
        <w:rPr>
          <w:lang w:bidi="ru-RU"/>
        </w:rPr>
        <w:t>В соответствии с требованиями Раздела 2.5 п. 2.5.4 – 2.5.6 Правил технической эксплуатации теплов</w:t>
      </w:r>
      <w:r w:rsidR="00EF6741" w:rsidRPr="00AD2C10">
        <w:rPr>
          <w:lang w:bidi="ru-RU"/>
        </w:rPr>
        <w:t>ых энергоустановок, М, 2003 г.:</w:t>
      </w:r>
    </w:p>
    <w:p w14:paraId="28A9ED69" w14:textId="77777777" w:rsidR="0092797F" w:rsidRPr="00AD2C10" w:rsidRDefault="0092797F" w:rsidP="0092797F">
      <w:pPr>
        <w:widowControl w:val="0"/>
        <w:tabs>
          <w:tab w:val="left" w:pos="0"/>
        </w:tabs>
        <w:autoSpaceDE w:val="0"/>
        <w:autoSpaceDN w:val="0"/>
        <w:ind w:right="8"/>
        <w:rPr>
          <w:lang w:bidi="ru-RU"/>
        </w:rPr>
      </w:pPr>
      <w:r w:rsidRPr="00AD2C10">
        <w:rPr>
          <w:lang w:bidi="ru-RU"/>
        </w:rPr>
        <w:t>Организация периодически, но не реже одного раза в 5 лет, проводит режимно-наладочные испытания и работы, по результатам которых составляются режимные карты, а также разрабатываются нормативные характеристики работы элементов системы теплоснабжения. По окончании испытаний разрабатывается и проводится анализ энергетических балансов и принимаются меры к их оптимизации.</w:t>
      </w:r>
    </w:p>
    <w:p w14:paraId="1A05A3BF" w14:textId="77777777" w:rsidR="0092797F" w:rsidRPr="00AD2C10" w:rsidRDefault="0092797F" w:rsidP="0092797F">
      <w:pPr>
        <w:widowControl w:val="0"/>
        <w:tabs>
          <w:tab w:val="left" w:pos="0"/>
        </w:tabs>
        <w:autoSpaceDE w:val="0"/>
        <w:autoSpaceDN w:val="0"/>
        <w:ind w:right="8"/>
        <w:rPr>
          <w:lang w:bidi="ru-RU"/>
        </w:rPr>
      </w:pPr>
      <w:r w:rsidRPr="00AD2C10">
        <w:rPr>
          <w:lang w:bidi="ru-RU"/>
        </w:rPr>
        <w:t xml:space="preserve">Ежегодно техническим руководителем организации утверждается перечень тепловых энергоустановок, на которых запланировано проведение режимно-наладочных испытаний и работ и сроки их проведения. </w:t>
      </w:r>
    </w:p>
    <w:p w14:paraId="65679E9E" w14:textId="77777777" w:rsidR="0092797F" w:rsidRPr="00AD2C10" w:rsidRDefault="0092797F" w:rsidP="0092797F">
      <w:pPr>
        <w:widowControl w:val="0"/>
        <w:tabs>
          <w:tab w:val="left" w:pos="0"/>
        </w:tabs>
        <w:autoSpaceDE w:val="0"/>
        <w:autoSpaceDN w:val="0"/>
        <w:ind w:right="8"/>
        <w:rPr>
          <w:lang w:bidi="ru-RU"/>
        </w:rPr>
      </w:pPr>
      <w:r w:rsidRPr="00AD2C10">
        <w:rPr>
          <w:lang w:bidi="ru-RU"/>
        </w:rPr>
        <w:t>Характеристики и нормативы доводятся до эксплуатационного персонала в форме режимных карт, таблиц, графиков или приводятся в эксплуатационных инструкциях.</w:t>
      </w:r>
    </w:p>
    <w:p w14:paraId="533CF122" w14:textId="77777777" w:rsidR="0092797F" w:rsidRPr="00AD2C10" w:rsidRDefault="0092797F" w:rsidP="0092797F">
      <w:pPr>
        <w:widowControl w:val="0"/>
        <w:tabs>
          <w:tab w:val="left" w:pos="0"/>
        </w:tabs>
        <w:autoSpaceDE w:val="0"/>
        <w:autoSpaceDN w:val="0"/>
        <w:ind w:right="8"/>
        <w:rPr>
          <w:lang w:bidi="ru-RU"/>
        </w:rPr>
      </w:pPr>
      <w:r w:rsidRPr="00AD2C10">
        <w:rPr>
          <w:lang w:bidi="ru-RU"/>
        </w:rPr>
        <w:t>На тепловых энергоустановках внеочередные режимно-наладочные испытания и работы производятся в случаях:</w:t>
      </w:r>
    </w:p>
    <w:p w14:paraId="63FB881B" w14:textId="77777777" w:rsidR="000F55CC" w:rsidRPr="00AD2C10" w:rsidRDefault="0092797F" w:rsidP="00F877F2">
      <w:pPr>
        <w:pStyle w:val="aff9"/>
        <w:widowControl w:val="0"/>
        <w:numPr>
          <w:ilvl w:val="0"/>
          <w:numId w:val="48"/>
        </w:numPr>
        <w:autoSpaceDE w:val="0"/>
        <w:autoSpaceDN w:val="0"/>
        <w:spacing w:line="360" w:lineRule="auto"/>
        <w:ind w:left="0" w:right="249" w:firstLine="426"/>
        <w:jc w:val="both"/>
        <w:rPr>
          <w:sz w:val="26"/>
          <w:szCs w:val="26"/>
          <w:lang w:bidi="ru-RU"/>
        </w:rPr>
      </w:pPr>
      <w:r w:rsidRPr="00AD2C10">
        <w:rPr>
          <w:sz w:val="26"/>
          <w:szCs w:val="26"/>
          <w:lang w:bidi="ru-RU"/>
        </w:rPr>
        <w:t>модернизации и реконструкции;</w:t>
      </w:r>
    </w:p>
    <w:p w14:paraId="43A15D15" w14:textId="77777777" w:rsidR="000F55CC" w:rsidRPr="00AD2C10" w:rsidRDefault="0092797F" w:rsidP="00F877F2">
      <w:pPr>
        <w:pStyle w:val="aff9"/>
        <w:widowControl w:val="0"/>
        <w:numPr>
          <w:ilvl w:val="0"/>
          <w:numId w:val="48"/>
        </w:numPr>
        <w:autoSpaceDE w:val="0"/>
        <w:autoSpaceDN w:val="0"/>
        <w:spacing w:line="360" w:lineRule="auto"/>
        <w:ind w:left="0" w:right="249" w:firstLine="426"/>
        <w:jc w:val="both"/>
        <w:rPr>
          <w:sz w:val="26"/>
          <w:szCs w:val="26"/>
          <w:lang w:bidi="ru-RU"/>
        </w:rPr>
      </w:pPr>
      <w:r w:rsidRPr="00AD2C10">
        <w:rPr>
          <w:sz w:val="26"/>
          <w:szCs w:val="26"/>
          <w:lang w:bidi="ru-RU"/>
        </w:rPr>
        <w:t>изменения характеристик сжигаемого топлива;</w:t>
      </w:r>
    </w:p>
    <w:p w14:paraId="207CD056" w14:textId="77777777" w:rsidR="000F55CC" w:rsidRPr="00AD2C10" w:rsidRDefault="0092797F" w:rsidP="00F877F2">
      <w:pPr>
        <w:pStyle w:val="aff9"/>
        <w:widowControl w:val="0"/>
        <w:numPr>
          <w:ilvl w:val="0"/>
          <w:numId w:val="48"/>
        </w:numPr>
        <w:autoSpaceDE w:val="0"/>
        <w:autoSpaceDN w:val="0"/>
        <w:spacing w:line="360" w:lineRule="auto"/>
        <w:ind w:left="0" w:right="249" w:firstLine="426"/>
        <w:jc w:val="both"/>
        <w:rPr>
          <w:sz w:val="26"/>
          <w:szCs w:val="26"/>
          <w:lang w:bidi="ru-RU"/>
        </w:rPr>
      </w:pPr>
      <w:r w:rsidRPr="00AD2C10">
        <w:rPr>
          <w:sz w:val="26"/>
          <w:szCs w:val="26"/>
          <w:lang w:bidi="ru-RU"/>
        </w:rPr>
        <w:t>изменения режимов производства, распределения и потребления тепловой энергии и теплоносителя;</w:t>
      </w:r>
    </w:p>
    <w:p w14:paraId="6F5147AF" w14:textId="77777777" w:rsidR="0092797F" w:rsidRPr="00AD2C10" w:rsidRDefault="0092797F" w:rsidP="00F877F2">
      <w:pPr>
        <w:pStyle w:val="aff9"/>
        <w:widowControl w:val="0"/>
        <w:numPr>
          <w:ilvl w:val="0"/>
          <w:numId w:val="48"/>
        </w:numPr>
        <w:autoSpaceDE w:val="0"/>
        <w:autoSpaceDN w:val="0"/>
        <w:spacing w:line="360" w:lineRule="auto"/>
        <w:ind w:left="0" w:right="249" w:firstLine="426"/>
        <w:jc w:val="both"/>
        <w:rPr>
          <w:sz w:val="26"/>
          <w:szCs w:val="26"/>
          <w:lang w:bidi="ru-RU"/>
        </w:rPr>
      </w:pPr>
      <w:r w:rsidRPr="00AD2C10">
        <w:rPr>
          <w:sz w:val="26"/>
          <w:szCs w:val="26"/>
          <w:lang w:bidi="ru-RU"/>
        </w:rPr>
        <w:t>систематического отклонения фактических показателей работы тепловых</w:t>
      </w:r>
    </w:p>
    <w:p w14:paraId="1C37F99D" w14:textId="77777777" w:rsidR="0092797F" w:rsidRPr="00AD2C10" w:rsidRDefault="0092797F" w:rsidP="00635EEB">
      <w:pPr>
        <w:widowControl w:val="0"/>
        <w:autoSpaceDE w:val="0"/>
        <w:autoSpaceDN w:val="0"/>
        <w:ind w:right="8" w:firstLine="0"/>
        <w:rPr>
          <w:szCs w:val="26"/>
          <w:lang w:bidi="ru-RU"/>
        </w:rPr>
      </w:pPr>
      <w:r w:rsidRPr="00AD2C10">
        <w:rPr>
          <w:szCs w:val="26"/>
          <w:lang w:bidi="ru-RU"/>
        </w:rPr>
        <w:t>энергоустановок от нормативных характеристик.</w:t>
      </w:r>
    </w:p>
    <w:p w14:paraId="2A6FCB63" w14:textId="77777777" w:rsidR="0092797F" w:rsidRPr="00AD2C10" w:rsidRDefault="0092797F" w:rsidP="0092797F">
      <w:pPr>
        <w:widowControl w:val="0"/>
        <w:tabs>
          <w:tab w:val="left" w:pos="0"/>
        </w:tabs>
        <w:autoSpaceDE w:val="0"/>
        <w:autoSpaceDN w:val="0"/>
        <w:ind w:right="8"/>
        <w:rPr>
          <w:lang w:bidi="ru-RU"/>
        </w:rPr>
      </w:pPr>
      <w:r w:rsidRPr="00AD2C10">
        <w:rPr>
          <w:lang w:bidi="ru-RU"/>
        </w:rPr>
        <w:t xml:space="preserve">Энергетические характеристики тепловых сетей составляются по следующим показателям: потери сетевой воды, тепловые потери, удельный расход сетевой воды, разность температур сетевой воды в подающих и обратных трубопроводах, удельный расход электрической энергии. </w:t>
      </w:r>
    </w:p>
    <w:p w14:paraId="1DDA5628" w14:textId="77777777" w:rsidR="0092797F" w:rsidRPr="00AD2C10" w:rsidRDefault="0092797F" w:rsidP="0092797F">
      <w:pPr>
        <w:widowControl w:val="0"/>
        <w:tabs>
          <w:tab w:val="left" w:pos="0"/>
        </w:tabs>
        <w:autoSpaceDE w:val="0"/>
        <w:autoSpaceDN w:val="0"/>
        <w:ind w:right="8"/>
        <w:rPr>
          <w:lang w:bidi="ru-RU"/>
        </w:rPr>
      </w:pPr>
      <w:r w:rsidRPr="00AD2C10">
        <w:rPr>
          <w:lang w:bidi="ru-RU"/>
        </w:rPr>
        <w:t>Разработка, пересмотр, согласование и утверждение энергетических характеристик тепловых сетей должны осуществляться в соответствии с действующими положениями и методическими указаниями.</w:t>
      </w:r>
    </w:p>
    <w:p w14:paraId="5C27F10E" w14:textId="77777777" w:rsidR="0092797F" w:rsidRPr="00AD2C10" w:rsidRDefault="0092797F" w:rsidP="0092797F">
      <w:pPr>
        <w:widowControl w:val="0"/>
        <w:tabs>
          <w:tab w:val="left" w:pos="0"/>
        </w:tabs>
        <w:autoSpaceDE w:val="0"/>
        <w:autoSpaceDN w:val="0"/>
        <w:ind w:right="8"/>
        <w:rPr>
          <w:lang w:bidi="ru-RU"/>
        </w:rPr>
      </w:pPr>
      <w:r w:rsidRPr="00AD2C10">
        <w:rPr>
          <w:lang w:bidi="ru-RU"/>
        </w:rPr>
        <w:t>По объему, форме и содержанию энергетические характеристики должны соответствовать требованиям действующих нормативных и методических документов.</w:t>
      </w:r>
    </w:p>
    <w:p w14:paraId="03578C98" w14:textId="77777777" w:rsidR="0092797F" w:rsidRPr="00AD2C10" w:rsidRDefault="0092797F" w:rsidP="0092797F">
      <w:pPr>
        <w:widowControl w:val="0"/>
        <w:tabs>
          <w:tab w:val="left" w:pos="0"/>
        </w:tabs>
        <w:autoSpaceDE w:val="0"/>
        <w:autoSpaceDN w:val="0"/>
        <w:ind w:right="8"/>
        <w:rPr>
          <w:lang w:bidi="ru-RU"/>
        </w:rPr>
      </w:pPr>
      <w:r w:rsidRPr="00AD2C10">
        <w:rPr>
          <w:lang w:bidi="ru-RU"/>
        </w:rPr>
        <w:t>В энергосистемах, на электростанциях, в котельных, электрических и тепловых сетях в целях улучшения конечного результата работы должны проводиться:</w:t>
      </w:r>
    </w:p>
    <w:p w14:paraId="50B942EA" w14:textId="77777777" w:rsidR="000F55CC" w:rsidRPr="00AD2C10" w:rsidRDefault="0092797F" w:rsidP="00F877F2">
      <w:pPr>
        <w:pStyle w:val="aff9"/>
        <w:widowControl w:val="0"/>
        <w:numPr>
          <w:ilvl w:val="0"/>
          <w:numId w:val="48"/>
        </w:numPr>
        <w:autoSpaceDE w:val="0"/>
        <w:autoSpaceDN w:val="0"/>
        <w:spacing w:line="360" w:lineRule="auto"/>
        <w:ind w:left="0" w:right="8" w:firstLine="426"/>
        <w:jc w:val="both"/>
        <w:rPr>
          <w:sz w:val="26"/>
          <w:szCs w:val="26"/>
          <w:lang w:bidi="ru-RU"/>
        </w:rPr>
      </w:pPr>
      <w:r w:rsidRPr="00AD2C10">
        <w:rPr>
          <w:sz w:val="26"/>
          <w:szCs w:val="26"/>
          <w:lang w:bidi="ru-RU"/>
        </w:rPr>
        <w:t>соблюдение требуемой точности измерений расходов энергоносителей и технологических параметров;</w:t>
      </w:r>
    </w:p>
    <w:p w14:paraId="6E48DE7A" w14:textId="77777777" w:rsidR="000F55CC" w:rsidRPr="00AD2C10" w:rsidRDefault="0092797F" w:rsidP="00F877F2">
      <w:pPr>
        <w:pStyle w:val="aff9"/>
        <w:widowControl w:val="0"/>
        <w:numPr>
          <w:ilvl w:val="0"/>
          <w:numId w:val="48"/>
        </w:numPr>
        <w:autoSpaceDE w:val="0"/>
        <w:autoSpaceDN w:val="0"/>
        <w:spacing w:line="360" w:lineRule="auto"/>
        <w:ind w:left="0" w:right="8" w:firstLine="426"/>
        <w:jc w:val="both"/>
        <w:rPr>
          <w:sz w:val="26"/>
          <w:szCs w:val="26"/>
          <w:lang w:bidi="ru-RU"/>
        </w:rPr>
      </w:pPr>
      <w:r w:rsidRPr="00AD2C10">
        <w:rPr>
          <w:sz w:val="26"/>
          <w:szCs w:val="26"/>
          <w:lang w:bidi="ru-RU"/>
        </w:rPr>
        <w:t>учет (сменный, суточный, месячный, годовой) по установленным формам показателей работы оборудования, основанный на показаниях КИП и информационно измерительных систем;</w:t>
      </w:r>
    </w:p>
    <w:p w14:paraId="7C8BD57E" w14:textId="77777777" w:rsidR="000F55CC" w:rsidRPr="00AD2C10" w:rsidRDefault="0092797F" w:rsidP="00F877F2">
      <w:pPr>
        <w:pStyle w:val="aff9"/>
        <w:widowControl w:val="0"/>
        <w:numPr>
          <w:ilvl w:val="0"/>
          <w:numId w:val="48"/>
        </w:numPr>
        <w:autoSpaceDE w:val="0"/>
        <w:autoSpaceDN w:val="0"/>
        <w:spacing w:line="360" w:lineRule="auto"/>
        <w:ind w:left="0" w:right="8" w:firstLine="426"/>
        <w:jc w:val="both"/>
        <w:rPr>
          <w:sz w:val="26"/>
          <w:szCs w:val="26"/>
          <w:lang w:bidi="ru-RU"/>
        </w:rPr>
      </w:pPr>
      <w:r w:rsidRPr="00AD2C10">
        <w:rPr>
          <w:sz w:val="26"/>
          <w:szCs w:val="26"/>
          <w:lang w:bidi="ru-RU"/>
        </w:rPr>
        <w:t>анализ технико-экономических показателей для оценки состояния оборудования, режимов его работы, резервов экономии топлива, эффективности проводимых организационно-технических мероприятий;</w:t>
      </w:r>
    </w:p>
    <w:p w14:paraId="1B8A47A0" w14:textId="77777777" w:rsidR="000F55CC" w:rsidRPr="00AD2C10" w:rsidRDefault="0092797F" w:rsidP="00F877F2">
      <w:pPr>
        <w:pStyle w:val="aff9"/>
        <w:widowControl w:val="0"/>
        <w:numPr>
          <w:ilvl w:val="0"/>
          <w:numId w:val="48"/>
        </w:numPr>
        <w:autoSpaceDE w:val="0"/>
        <w:autoSpaceDN w:val="0"/>
        <w:spacing w:line="360" w:lineRule="auto"/>
        <w:ind w:left="0" w:right="8" w:firstLine="426"/>
        <w:jc w:val="both"/>
        <w:rPr>
          <w:sz w:val="26"/>
          <w:szCs w:val="26"/>
          <w:lang w:bidi="ru-RU"/>
        </w:rPr>
      </w:pPr>
      <w:r w:rsidRPr="00AD2C10">
        <w:rPr>
          <w:sz w:val="26"/>
          <w:szCs w:val="26"/>
          <w:lang w:bidi="ru-RU"/>
        </w:rPr>
        <w:t>рассмотрение (не реже 1 раза в месяц) с персоналом результатов работы смены, цеха, структурной единицы энергосистемы в целях определения причин отклонения фактических значений параметров и показателей от определенных по энергетическим характеристикам, выявления недостатков в работе и их устранения, ознакомления с опытом работы лучших смен и отдельных работников;</w:t>
      </w:r>
    </w:p>
    <w:p w14:paraId="22EA7A8D" w14:textId="77777777" w:rsidR="0092797F" w:rsidRPr="00AD2C10" w:rsidRDefault="0092797F" w:rsidP="00F877F2">
      <w:pPr>
        <w:pStyle w:val="aff9"/>
        <w:widowControl w:val="0"/>
        <w:numPr>
          <w:ilvl w:val="0"/>
          <w:numId w:val="48"/>
        </w:numPr>
        <w:autoSpaceDE w:val="0"/>
        <w:autoSpaceDN w:val="0"/>
        <w:spacing w:line="360" w:lineRule="auto"/>
        <w:ind w:left="0" w:right="8" w:firstLine="426"/>
        <w:jc w:val="both"/>
        <w:rPr>
          <w:sz w:val="26"/>
          <w:szCs w:val="26"/>
          <w:lang w:bidi="ru-RU"/>
        </w:rPr>
      </w:pPr>
      <w:r w:rsidRPr="00AD2C10">
        <w:rPr>
          <w:sz w:val="26"/>
          <w:szCs w:val="26"/>
          <w:lang w:bidi="ru-RU"/>
        </w:rPr>
        <w:t>разработка и выполнение мероприятий по повышению надежности и экономичности работы оборудования, снижению нерациональных расходов и потерь топливно-энергетических ресурсов</w:t>
      </w:r>
      <w:r w:rsidR="000F55CC" w:rsidRPr="00AD2C10">
        <w:rPr>
          <w:sz w:val="26"/>
          <w:szCs w:val="26"/>
          <w:lang w:bidi="ru-RU"/>
        </w:rPr>
        <w:t>.</w:t>
      </w:r>
    </w:p>
    <w:p w14:paraId="186C3A42" w14:textId="77777777" w:rsidR="0092797F" w:rsidRPr="00AD2C10" w:rsidRDefault="0092797F" w:rsidP="0092797F">
      <w:pPr>
        <w:widowControl w:val="0"/>
        <w:tabs>
          <w:tab w:val="left" w:pos="0"/>
        </w:tabs>
        <w:autoSpaceDE w:val="0"/>
        <w:autoSpaceDN w:val="0"/>
        <w:ind w:right="8"/>
        <w:rPr>
          <w:lang w:bidi="ru-RU"/>
        </w:rPr>
      </w:pPr>
      <w:r w:rsidRPr="00AD2C10">
        <w:rPr>
          <w:lang w:bidi="ru-RU"/>
        </w:rPr>
        <w:t>Организации, эксплуатирующие электрические станции, котельные, электрические и тепловые сети, должны подвергаться энергетическим обследованиям в соответствии с действующим законодательством об энергосбережении. Энергетические обследования организаций, эксплуатирующих энергообъекты, осуществляющие производство, преобразование, передачу распределение электрической и тепловой энергии, должны проводиться уполномоченными органами государственного контроля и надзора, а также организациями, аккредитованными в установленном порядке.</w:t>
      </w:r>
    </w:p>
    <w:p w14:paraId="0B03B0F3" w14:textId="77777777" w:rsidR="0092797F" w:rsidRPr="00AD2C10" w:rsidRDefault="0092797F" w:rsidP="0092797F">
      <w:pPr>
        <w:widowControl w:val="0"/>
        <w:tabs>
          <w:tab w:val="left" w:pos="0"/>
        </w:tabs>
        <w:autoSpaceDE w:val="0"/>
        <w:autoSpaceDN w:val="0"/>
        <w:ind w:right="8"/>
        <w:rPr>
          <w:lang w:bidi="ru-RU"/>
        </w:rPr>
      </w:pPr>
      <w:r w:rsidRPr="00AD2C10">
        <w:rPr>
          <w:lang w:bidi="ru-RU"/>
        </w:rPr>
        <w:t>Энергетические характеристики тепловых сетей разрабатываются в соответствии с требованиями Методических указаний по составлению энергетических характеристик для систем транспорта тепловой энергии СО 153-34.20.523-2003 в пяти частях, при этом:</w:t>
      </w:r>
    </w:p>
    <w:p w14:paraId="27A80BE2" w14:textId="77777777" w:rsidR="000F55CC" w:rsidRPr="00AD2C10" w:rsidRDefault="0092797F" w:rsidP="00F877F2">
      <w:pPr>
        <w:pStyle w:val="aff9"/>
        <w:widowControl w:val="0"/>
        <w:numPr>
          <w:ilvl w:val="0"/>
          <w:numId w:val="49"/>
        </w:numPr>
        <w:autoSpaceDE w:val="0"/>
        <w:autoSpaceDN w:val="0"/>
        <w:spacing w:line="360" w:lineRule="auto"/>
        <w:ind w:left="0" w:right="8" w:firstLine="426"/>
        <w:jc w:val="both"/>
        <w:rPr>
          <w:sz w:val="26"/>
          <w:szCs w:val="26"/>
          <w:lang w:bidi="ru-RU"/>
        </w:rPr>
      </w:pPr>
      <w:r w:rsidRPr="00AD2C10">
        <w:rPr>
          <w:sz w:val="26"/>
          <w:szCs w:val="26"/>
          <w:lang w:bidi="ru-RU"/>
        </w:rPr>
        <w:t>Энергетическая характеристика по показателю «потери сетевой воды» - разрабатывается для каждой системы теплоснабжения, независимо от величины подключенной тепловой нагрузки;</w:t>
      </w:r>
    </w:p>
    <w:p w14:paraId="74DC9A04" w14:textId="77777777" w:rsidR="000F55CC" w:rsidRPr="00AD2C10" w:rsidRDefault="0092797F" w:rsidP="00F877F2">
      <w:pPr>
        <w:pStyle w:val="aff9"/>
        <w:widowControl w:val="0"/>
        <w:numPr>
          <w:ilvl w:val="0"/>
          <w:numId w:val="49"/>
        </w:numPr>
        <w:autoSpaceDE w:val="0"/>
        <w:autoSpaceDN w:val="0"/>
        <w:spacing w:line="360" w:lineRule="auto"/>
        <w:ind w:left="0" w:right="8" w:firstLine="426"/>
        <w:jc w:val="both"/>
        <w:rPr>
          <w:sz w:val="26"/>
          <w:szCs w:val="26"/>
          <w:lang w:bidi="ru-RU"/>
        </w:rPr>
      </w:pPr>
      <w:r w:rsidRPr="00AD2C10">
        <w:rPr>
          <w:sz w:val="26"/>
          <w:szCs w:val="26"/>
          <w:lang w:bidi="ru-RU"/>
        </w:rPr>
        <w:t>Энергетическая характеристика по показателю «потери тепловой энергии» - разрабатывается для каждой системы теплоснабжения, независимо от величины подключенной тепловой нагрузки;</w:t>
      </w:r>
    </w:p>
    <w:p w14:paraId="4E0D7F24" w14:textId="77777777" w:rsidR="000F55CC" w:rsidRPr="00AD2C10" w:rsidRDefault="0092797F" w:rsidP="00F877F2">
      <w:pPr>
        <w:pStyle w:val="aff9"/>
        <w:widowControl w:val="0"/>
        <w:numPr>
          <w:ilvl w:val="0"/>
          <w:numId w:val="49"/>
        </w:numPr>
        <w:autoSpaceDE w:val="0"/>
        <w:autoSpaceDN w:val="0"/>
        <w:spacing w:line="360" w:lineRule="auto"/>
        <w:ind w:left="0" w:right="8" w:firstLine="426"/>
        <w:jc w:val="both"/>
        <w:rPr>
          <w:sz w:val="26"/>
          <w:szCs w:val="26"/>
          <w:lang w:bidi="ru-RU"/>
        </w:rPr>
      </w:pPr>
      <w:r w:rsidRPr="00AD2C10">
        <w:rPr>
          <w:sz w:val="26"/>
          <w:szCs w:val="26"/>
          <w:lang w:bidi="ru-RU"/>
        </w:rPr>
        <w:t>Энергетическая характеристика по показателю «удельный расход сетевой воды» разрабатывается для системы теплоснабжения с расчетной тепловой нагрузкой 10 Гкал/ч и более;</w:t>
      </w:r>
    </w:p>
    <w:p w14:paraId="76D3734C" w14:textId="77777777" w:rsidR="000F55CC" w:rsidRPr="00AD2C10" w:rsidRDefault="0092797F" w:rsidP="00F877F2">
      <w:pPr>
        <w:pStyle w:val="aff9"/>
        <w:widowControl w:val="0"/>
        <w:numPr>
          <w:ilvl w:val="0"/>
          <w:numId w:val="49"/>
        </w:numPr>
        <w:autoSpaceDE w:val="0"/>
        <w:autoSpaceDN w:val="0"/>
        <w:spacing w:line="360" w:lineRule="auto"/>
        <w:ind w:left="0" w:right="8" w:firstLine="426"/>
        <w:jc w:val="both"/>
        <w:rPr>
          <w:sz w:val="26"/>
          <w:szCs w:val="26"/>
          <w:lang w:bidi="ru-RU"/>
        </w:rPr>
      </w:pPr>
      <w:r w:rsidRPr="00AD2C10">
        <w:rPr>
          <w:sz w:val="26"/>
          <w:szCs w:val="26"/>
          <w:lang w:bidi="ru-RU"/>
        </w:rPr>
        <w:t>Энергетическая характеристика по показателю «разность температур сетевой воды в подающих и обратных трубопроводах системы теплоснабжения» - разрабатывается для системы теплоснабжения с расчетной тепловой нагрузкой 10 Гкал/ч и более;</w:t>
      </w:r>
    </w:p>
    <w:p w14:paraId="28FB280B" w14:textId="77777777" w:rsidR="0092797F" w:rsidRPr="00AD2C10" w:rsidRDefault="0092797F" w:rsidP="00F877F2">
      <w:pPr>
        <w:pStyle w:val="aff9"/>
        <w:widowControl w:val="0"/>
        <w:numPr>
          <w:ilvl w:val="0"/>
          <w:numId w:val="49"/>
        </w:numPr>
        <w:autoSpaceDE w:val="0"/>
        <w:autoSpaceDN w:val="0"/>
        <w:spacing w:line="360" w:lineRule="auto"/>
        <w:ind w:left="0" w:right="8" w:firstLine="426"/>
        <w:jc w:val="both"/>
        <w:rPr>
          <w:sz w:val="26"/>
          <w:szCs w:val="26"/>
          <w:lang w:bidi="ru-RU"/>
        </w:rPr>
      </w:pPr>
      <w:r w:rsidRPr="00AD2C10">
        <w:rPr>
          <w:sz w:val="26"/>
          <w:szCs w:val="26"/>
          <w:lang w:bidi="ru-RU"/>
        </w:rPr>
        <w:t>Энергетическая характеристика по показателю «удельный расход электроэнергии» - разрабатывается для системы теплоснабжения с расчетной тепловой нагрузкой 10 Гкал/ч и более.</w:t>
      </w:r>
    </w:p>
    <w:p w14:paraId="463BE42B" w14:textId="77777777" w:rsidR="00A87D04" w:rsidRPr="00AD2C10" w:rsidRDefault="00A87D04" w:rsidP="00F24876">
      <w:pPr>
        <w:rPr>
          <w:szCs w:val="26"/>
        </w:rPr>
      </w:pPr>
      <w:r w:rsidRPr="00AD2C10">
        <w:rPr>
          <w:szCs w:val="26"/>
        </w:rPr>
        <w:t>Данные энергетических характеристик тепловых сетей</w:t>
      </w:r>
      <w:r w:rsidR="000F55CC" w:rsidRPr="00AD2C10">
        <w:rPr>
          <w:szCs w:val="26"/>
        </w:rPr>
        <w:t xml:space="preserve"> МО Громовское сельское поселение</w:t>
      </w:r>
      <w:r w:rsidRPr="00AD2C10">
        <w:rPr>
          <w:szCs w:val="26"/>
        </w:rPr>
        <w:t xml:space="preserve"> </w:t>
      </w:r>
      <w:r w:rsidR="00BC3A59" w:rsidRPr="00AD2C10">
        <w:rPr>
          <w:szCs w:val="26"/>
        </w:rPr>
        <w:t xml:space="preserve">представлены </w:t>
      </w:r>
      <w:r w:rsidR="00345AAC" w:rsidRPr="00AD2C10">
        <w:rPr>
          <w:szCs w:val="26"/>
        </w:rPr>
        <w:t xml:space="preserve">в таблицах </w:t>
      </w:r>
      <w:r w:rsidR="00BC3A59" w:rsidRPr="00AD2C10">
        <w:rPr>
          <w:szCs w:val="26"/>
        </w:rPr>
        <w:t>ниже.</w:t>
      </w:r>
    </w:p>
    <w:p w14:paraId="02AD2BFA" w14:textId="72B29359" w:rsidR="00F24876" w:rsidRPr="00AD2C10" w:rsidRDefault="00F24876" w:rsidP="00F24876">
      <w:pPr>
        <w:pStyle w:val="afff0"/>
        <w:keepNext/>
        <w:spacing w:before="0"/>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50</w:t>
      </w:r>
      <w:r w:rsidRPr="00AD2C10">
        <w:rPr>
          <w:rFonts w:ascii="Times New Roman" w:hAnsi="Times New Roman"/>
          <w:sz w:val="24"/>
        </w:rPr>
        <w:fldChar w:fldCharType="end"/>
      </w:r>
      <w:r w:rsidRPr="00AD2C10">
        <w:rPr>
          <w:rFonts w:ascii="Times New Roman" w:hAnsi="Times New Roman"/>
          <w:sz w:val="24"/>
        </w:rPr>
        <w:t xml:space="preserve"> </w:t>
      </w:r>
      <w:r w:rsidR="00345AAC" w:rsidRPr="00AD2C10">
        <w:rPr>
          <w:rFonts w:ascii="Times New Roman" w:hAnsi="Times New Roman"/>
          <w:sz w:val="24"/>
        </w:rPr>
        <w:t xml:space="preserve">Утечки </w:t>
      </w:r>
      <w:r w:rsidRPr="00AD2C10">
        <w:rPr>
          <w:rFonts w:ascii="Times New Roman" w:hAnsi="Times New Roman"/>
          <w:sz w:val="24"/>
        </w:rPr>
        <w:t>сетевой воды в тепловых сетях</w:t>
      </w:r>
    </w:p>
    <w:tbl>
      <w:tblPr>
        <w:tblW w:w="5000" w:type="pct"/>
        <w:tblLook w:val="04A0" w:firstRow="1" w:lastRow="0" w:firstColumn="1" w:lastColumn="0" w:noHBand="0" w:noVBand="1"/>
      </w:tblPr>
      <w:tblGrid>
        <w:gridCol w:w="4901"/>
        <w:gridCol w:w="1376"/>
        <w:gridCol w:w="3294"/>
      </w:tblGrid>
      <w:tr w:rsidR="00F24876" w:rsidRPr="00AD2C10" w14:paraId="07726F1B" w14:textId="77777777" w:rsidTr="00F24876">
        <w:trPr>
          <w:trHeight w:val="300"/>
        </w:trPr>
        <w:tc>
          <w:tcPr>
            <w:tcW w:w="2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CCDF1" w14:textId="77777777" w:rsidR="00F24876" w:rsidRPr="00AD2C10" w:rsidRDefault="00F24876" w:rsidP="00F24876">
            <w:pPr>
              <w:spacing w:line="240" w:lineRule="auto"/>
              <w:ind w:firstLine="0"/>
              <w:jc w:val="center"/>
              <w:rPr>
                <w:b/>
                <w:color w:val="000000"/>
                <w:sz w:val="20"/>
                <w:szCs w:val="20"/>
              </w:rPr>
            </w:pPr>
            <w:r w:rsidRPr="00AD2C10">
              <w:rPr>
                <w:b/>
                <w:color w:val="000000"/>
                <w:sz w:val="20"/>
                <w:szCs w:val="20"/>
              </w:rPr>
              <w:t>Источник</w:t>
            </w:r>
          </w:p>
        </w:tc>
        <w:tc>
          <w:tcPr>
            <w:tcW w:w="719" w:type="pct"/>
            <w:tcBorders>
              <w:top w:val="single" w:sz="4" w:space="0" w:color="auto"/>
              <w:left w:val="nil"/>
              <w:bottom w:val="single" w:sz="4" w:space="0" w:color="auto"/>
              <w:right w:val="single" w:sz="4" w:space="0" w:color="auto"/>
            </w:tcBorders>
            <w:shd w:val="clear" w:color="auto" w:fill="auto"/>
            <w:noWrap/>
            <w:vAlign w:val="center"/>
            <w:hideMark/>
          </w:tcPr>
          <w:p w14:paraId="76F57243" w14:textId="77777777" w:rsidR="00F24876" w:rsidRPr="00AD2C10" w:rsidRDefault="00F24876" w:rsidP="00F24876">
            <w:pPr>
              <w:spacing w:line="240" w:lineRule="auto"/>
              <w:ind w:firstLine="0"/>
              <w:jc w:val="center"/>
              <w:rPr>
                <w:b/>
                <w:color w:val="000000"/>
                <w:sz w:val="20"/>
                <w:szCs w:val="20"/>
              </w:rPr>
            </w:pPr>
            <w:r w:rsidRPr="00AD2C10">
              <w:rPr>
                <w:b/>
                <w:color w:val="000000"/>
                <w:sz w:val="20"/>
                <w:szCs w:val="20"/>
              </w:rPr>
              <w:t>ед. изм.</w:t>
            </w:r>
          </w:p>
        </w:tc>
        <w:tc>
          <w:tcPr>
            <w:tcW w:w="1721" w:type="pct"/>
            <w:tcBorders>
              <w:top w:val="single" w:sz="4" w:space="0" w:color="auto"/>
              <w:left w:val="nil"/>
              <w:bottom w:val="single" w:sz="4" w:space="0" w:color="auto"/>
              <w:right w:val="single" w:sz="4" w:space="0" w:color="auto"/>
            </w:tcBorders>
            <w:shd w:val="clear" w:color="auto" w:fill="auto"/>
            <w:noWrap/>
            <w:vAlign w:val="center"/>
            <w:hideMark/>
          </w:tcPr>
          <w:p w14:paraId="412D71C5" w14:textId="77777777" w:rsidR="00F24876" w:rsidRPr="00AD2C10" w:rsidRDefault="00F24876" w:rsidP="00F24876">
            <w:pPr>
              <w:spacing w:line="240" w:lineRule="auto"/>
              <w:ind w:firstLine="0"/>
              <w:jc w:val="center"/>
              <w:rPr>
                <w:b/>
                <w:color w:val="000000"/>
                <w:sz w:val="20"/>
                <w:szCs w:val="20"/>
              </w:rPr>
            </w:pPr>
            <w:r w:rsidRPr="00AD2C10">
              <w:rPr>
                <w:b/>
                <w:color w:val="000000"/>
                <w:sz w:val="20"/>
                <w:szCs w:val="20"/>
              </w:rPr>
              <w:t>Потери сетевой воды</w:t>
            </w:r>
          </w:p>
        </w:tc>
      </w:tr>
      <w:tr w:rsidR="00F24876" w:rsidRPr="00AD2C10" w14:paraId="2DFAF0E4" w14:textId="77777777" w:rsidTr="00F24876">
        <w:trPr>
          <w:trHeight w:val="300"/>
        </w:trPr>
        <w:tc>
          <w:tcPr>
            <w:tcW w:w="2560" w:type="pct"/>
            <w:tcBorders>
              <w:top w:val="nil"/>
              <w:left w:val="single" w:sz="4" w:space="0" w:color="auto"/>
              <w:bottom w:val="single" w:sz="4" w:space="0" w:color="auto"/>
              <w:right w:val="single" w:sz="4" w:space="0" w:color="auto"/>
            </w:tcBorders>
            <w:shd w:val="clear" w:color="auto" w:fill="auto"/>
            <w:noWrap/>
            <w:vAlign w:val="center"/>
            <w:hideMark/>
          </w:tcPr>
          <w:p w14:paraId="4C1D1ECC" w14:textId="77777777" w:rsidR="00F24876" w:rsidRPr="00AD2C10" w:rsidRDefault="00F24876" w:rsidP="00F24876">
            <w:pPr>
              <w:spacing w:line="240" w:lineRule="auto"/>
              <w:ind w:firstLine="0"/>
              <w:jc w:val="center"/>
              <w:rPr>
                <w:color w:val="000000"/>
                <w:sz w:val="20"/>
                <w:szCs w:val="20"/>
              </w:rPr>
            </w:pPr>
            <w:r w:rsidRPr="00AD2C10">
              <w:rPr>
                <w:color w:val="000000"/>
                <w:sz w:val="20"/>
                <w:szCs w:val="20"/>
              </w:rPr>
              <w:t>Котельная п. Громово</w:t>
            </w:r>
          </w:p>
        </w:tc>
        <w:tc>
          <w:tcPr>
            <w:tcW w:w="719" w:type="pct"/>
            <w:tcBorders>
              <w:top w:val="nil"/>
              <w:left w:val="nil"/>
              <w:bottom w:val="single" w:sz="4" w:space="0" w:color="auto"/>
              <w:right w:val="single" w:sz="4" w:space="0" w:color="auto"/>
            </w:tcBorders>
            <w:shd w:val="clear" w:color="auto" w:fill="auto"/>
            <w:noWrap/>
            <w:vAlign w:val="center"/>
            <w:hideMark/>
          </w:tcPr>
          <w:p w14:paraId="14335699" w14:textId="56F74ABC" w:rsidR="00F24876" w:rsidRPr="00AD2C10" w:rsidRDefault="00CA7F5D" w:rsidP="00F24876">
            <w:pPr>
              <w:spacing w:line="240" w:lineRule="auto"/>
              <w:ind w:firstLine="0"/>
              <w:jc w:val="center"/>
              <w:rPr>
                <w:color w:val="000000"/>
                <w:sz w:val="20"/>
                <w:szCs w:val="20"/>
              </w:rPr>
            </w:pPr>
            <w:r>
              <w:rPr>
                <w:color w:val="000000"/>
                <w:sz w:val="20"/>
                <w:szCs w:val="20"/>
              </w:rPr>
              <w:t>м</w:t>
            </w:r>
            <w:r w:rsidRPr="00CA7F5D">
              <w:rPr>
                <w:color w:val="000000"/>
                <w:sz w:val="20"/>
                <w:szCs w:val="20"/>
                <w:vertAlign w:val="superscript"/>
              </w:rPr>
              <w:t>3</w:t>
            </w:r>
            <w:r w:rsidR="00F24876" w:rsidRPr="00AD2C10">
              <w:rPr>
                <w:color w:val="000000"/>
                <w:sz w:val="20"/>
                <w:szCs w:val="20"/>
              </w:rPr>
              <w:t>/ч</w:t>
            </w:r>
          </w:p>
        </w:tc>
        <w:tc>
          <w:tcPr>
            <w:tcW w:w="1721" w:type="pct"/>
            <w:tcBorders>
              <w:top w:val="nil"/>
              <w:left w:val="nil"/>
              <w:bottom w:val="single" w:sz="4" w:space="0" w:color="auto"/>
              <w:right w:val="single" w:sz="4" w:space="0" w:color="auto"/>
            </w:tcBorders>
            <w:shd w:val="clear" w:color="auto" w:fill="auto"/>
            <w:noWrap/>
            <w:vAlign w:val="center"/>
            <w:hideMark/>
          </w:tcPr>
          <w:p w14:paraId="108DE0EF" w14:textId="73658AE6" w:rsidR="00F24876" w:rsidRPr="00AD2C10" w:rsidRDefault="00CA7F5D" w:rsidP="00F24876">
            <w:pPr>
              <w:spacing w:line="240" w:lineRule="auto"/>
              <w:ind w:firstLine="0"/>
              <w:jc w:val="center"/>
              <w:rPr>
                <w:color w:val="000000"/>
                <w:sz w:val="20"/>
                <w:szCs w:val="20"/>
              </w:rPr>
            </w:pPr>
            <w:r w:rsidRPr="00CA7F5D">
              <w:rPr>
                <w:color w:val="000000"/>
                <w:sz w:val="20"/>
                <w:szCs w:val="20"/>
              </w:rPr>
              <w:t>0,044</w:t>
            </w:r>
          </w:p>
        </w:tc>
      </w:tr>
      <w:tr w:rsidR="00F24876" w:rsidRPr="00AD2C10" w14:paraId="5DB1028D" w14:textId="77777777" w:rsidTr="00F24876">
        <w:trPr>
          <w:trHeight w:val="300"/>
        </w:trPr>
        <w:tc>
          <w:tcPr>
            <w:tcW w:w="2560" w:type="pct"/>
            <w:tcBorders>
              <w:top w:val="nil"/>
              <w:left w:val="single" w:sz="4" w:space="0" w:color="auto"/>
              <w:bottom w:val="single" w:sz="4" w:space="0" w:color="auto"/>
              <w:right w:val="single" w:sz="4" w:space="0" w:color="auto"/>
            </w:tcBorders>
            <w:shd w:val="clear" w:color="auto" w:fill="auto"/>
            <w:noWrap/>
            <w:vAlign w:val="center"/>
            <w:hideMark/>
          </w:tcPr>
          <w:p w14:paraId="0EF819EC" w14:textId="77777777" w:rsidR="00F24876" w:rsidRPr="00AD2C10" w:rsidRDefault="00F24876" w:rsidP="00F24876">
            <w:pPr>
              <w:spacing w:line="240" w:lineRule="auto"/>
              <w:ind w:firstLine="0"/>
              <w:jc w:val="center"/>
              <w:rPr>
                <w:color w:val="000000"/>
                <w:sz w:val="20"/>
                <w:szCs w:val="20"/>
              </w:rPr>
            </w:pPr>
            <w:r w:rsidRPr="00AD2C10">
              <w:rPr>
                <w:color w:val="000000"/>
                <w:sz w:val="20"/>
                <w:szCs w:val="20"/>
              </w:rPr>
              <w:t>Котельная п. ст. Громово</w:t>
            </w:r>
          </w:p>
        </w:tc>
        <w:tc>
          <w:tcPr>
            <w:tcW w:w="719" w:type="pct"/>
            <w:tcBorders>
              <w:top w:val="nil"/>
              <w:left w:val="nil"/>
              <w:bottom w:val="single" w:sz="4" w:space="0" w:color="auto"/>
              <w:right w:val="single" w:sz="4" w:space="0" w:color="auto"/>
            </w:tcBorders>
            <w:shd w:val="clear" w:color="auto" w:fill="auto"/>
            <w:noWrap/>
            <w:vAlign w:val="center"/>
            <w:hideMark/>
          </w:tcPr>
          <w:p w14:paraId="5F0723F6" w14:textId="35D3ED2B" w:rsidR="00F24876" w:rsidRPr="00AD2C10" w:rsidRDefault="00CA7F5D" w:rsidP="00F24876">
            <w:pPr>
              <w:spacing w:line="240" w:lineRule="auto"/>
              <w:ind w:firstLine="0"/>
              <w:jc w:val="center"/>
              <w:rPr>
                <w:color w:val="000000"/>
                <w:sz w:val="20"/>
                <w:szCs w:val="20"/>
              </w:rPr>
            </w:pPr>
            <w:r>
              <w:rPr>
                <w:color w:val="000000"/>
                <w:sz w:val="20"/>
                <w:szCs w:val="20"/>
              </w:rPr>
              <w:t>м</w:t>
            </w:r>
            <w:r w:rsidRPr="00CA7F5D">
              <w:rPr>
                <w:color w:val="000000"/>
                <w:sz w:val="20"/>
                <w:szCs w:val="20"/>
                <w:vertAlign w:val="superscript"/>
              </w:rPr>
              <w:t>3</w:t>
            </w:r>
            <w:r w:rsidRPr="00AD2C10">
              <w:rPr>
                <w:color w:val="000000"/>
                <w:sz w:val="20"/>
                <w:szCs w:val="20"/>
              </w:rPr>
              <w:t>/ч</w:t>
            </w:r>
          </w:p>
        </w:tc>
        <w:tc>
          <w:tcPr>
            <w:tcW w:w="1721" w:type="pct"/>
            <w:tcBorders>
              <w:top w:val="nil"/>
              <w:left w:val="nil"/>
              <w:bottom w:val="single" w:sz="4" w:space="0" w:color="auto"/>
              <w:right w:val="single" w:sz="4" w:space="0" w:color="auto"/>
            </w:tcBorders>
            <w:shd w:val="clear" w:color="auto" w:fill="auto"/>
            <w:noWrap/>
            <w:vAlign w:val="center"/>
            <w:hideMark/>
          </w:tcPr>
          <w:p w14:paraId="2FFB7B2C" w14:textId="08C36362" w:rsidR="00F24876" w:rsidRPr="00AD2C10" w:rsidRDefault="00CA7F5D" w:rsidP="00F24876">
            <w:pPr>
              <w:spacing w:line="240" w:lineRule="auto"/>
              <w:ind w:firstLine="0"/>
              <w:jc w:val="center"/>
              <w:rPr>
                <w:color w:val="000000"/>
                <w:sz w:val="20"/>
                <w:szCs w:val="20"/>
              </w:rPr>
            </w:pPr>
            <w:r w:rsidRPr="00CA7F5D">
              <w:rPr>
                <w:color w:val="000000"/>
                <w:sz w:val="20"/>
                <w:szCs w:val="20"/>
              </w:rPr>
              <w:t>0,037</w:t>
            </w:r>
          </w:p>
        </w:tc>
      </w:tr>
      <w:tr w:rsidR="00F24876" w:rsidRPr="00AD2C10" w14:paraId="38311EE3" w14:textId="77777777" w:rsidTr="00F24876">
        <w:trPr>
          <w:trHeight w:val="300"/>
        </w:trPr>
        <w:tc>
          <w:tcPr>
            <w:tcW w:w="2560" w:type="pct"/>
            <w:tcBorders>
              <w:top w:val="nil"/>
              <w:left w:val="single" w:sz="4" w:space="0" w:color="auto"/>
              <w:bottom w:val="single" w:sz="4" w:space="0" w:color="auto"/>
              <w:right w:val="single" w:sz="4" w:space="0" w:color="auto"/>
            </w:tcBorders>
            <w:shd w:val="clear" w:color="auto" w:fill="auto"/>
            <w:noWrap/>
            <w:vAlign w:val="center"/>
            <w:hideMark/>
          </w:tcPr>
          <w:p w14:paraId="6ABBC492" w14:textId="77777777" w:rsidR="00F24876" w:rsidRPr="00AD2C10" w:rsidRDefault="00F24876" w:rsidP="00F24876">
            <w:pPr>
              <w:spacing w:line="240" w:lineRule="auto"/>
              <w:ind w:firstLine="0"/>
              <w:jc w:val="center"/>
              <w:rPr>
                <w:color w:val="000000"/>
                <w:sz w:val="20"/>
                <w:szCs w:val="20"/>
              </w:rPr>
            </w:pPr>
            <w:r w:rsidRPr="00AD2C10">
              <w:rPr>
                <w:color w:val="000000"/>
                <w:sz w:val="20"/>
                <w:szCs w:val="20"/>
              </w:rPr>
              <w:t>Котельная п. Владимировка</w:t>
            </w:r>
          </w:p>
        </w:tc>
        <w:tc>
          <w:tcPr>
            <w:tcW w:w="719" w:type="pct"/>
            <w:tcBorders>
              <w:top w:val="nil"/>
              <w:left w:val="nil"/>
              <w:bottom w:val="single" w:sz="4" w:space="0" w:color="auto"/>
              <w:right w:val="single" w:sz="4" w:space="0" w:color="auto"/>
            </w:tcBorders>
            <w:shd w:val="clear" w:color="auto" w:fill="auto"/>
            <w:noWrap/>
            <w:vAlign w:val="center"/>
            <w:hideMark/>
          </w:tcPr>
          <w:p w14:paraId="4070FDB7" w14:textId="4BBE26C1" w:rsidR="00F24876" w:rsidRPr="00AD2C10" w:rsidRDefault="00CA7F5D" w:rsidP="00F24876">
            <w:pPr>
              <w:spacing w:line="240" w:lineRule="auto"/>
              <w:ind w:firstLine="0"/>
              <w:jc w:val="center"/>
              <w:rPr>
                <w:color w:val="000000"/>
                <w:sz w:val="20"/>
                <w:szCs w:val="20"/>
              </w:rPr>
            </w:pPr>
            <w:r>
              <w:rPr>
                <w:color w:val="000000"/>
                <w:sz w:val="20"/>
                <w:szCs w:val="20"/>
              </w:rPr>
              <w:t>м</w:t>
            </w:r>
            <w:r w:rsidRPr="00CA7F5D">
              <w:rPr>
                <w:color w:val="000000"/>
                <w:sz w:val="20"/>
                <w:szCs w:val="20"/>
                <w:vertAlign w:val="superscript"/>
              </w:rPr>
              <w:t>3</w:t>
            </w:r>
            <w:r w:rsidRPr="00AD2C10">
              <w:rPr>
                <w:color w:val="000000"/>
                <w:sz w:val="20"/>
                <w:szCs w:val="20"/>
              </w:rPr>
              <w:t>/ч</w:t>
            </w:r>
          </w:p>
        </w:tc>
        <w:tc>
          <w:tcPr>
            <w:tcW w:w="1721" w:type="pct"/>
            <w:tcBorders>
              <w:top w:val="nil"/>
              <w:left w:val="nil"/>
              <w:bottom w:val="single" w:sz="4" w:space="0" w:color="auto"/>
              <w:right w:val="single" w:sz="4" w:space="0" w:color="auto"/>
            </w:tcBorders>
            <w:shd w:val="clear" w:color="auto" w:fill="auto"/>
            <w:noWrap/>
            <w:vAlign w:val="center"/>
            <w:hideMark/>
          </w:tcPr>
          <w:p w14:paraId="49C225CE" w14:textId="76A437E3" w:rsidR="00F24876" w:rsidRPr="00AD2C10" w:rsidRDefault="00CA7F5D" w:rsidP="00F24876">
            <w:pPr>
              <w:spacing w:line="240" w:lineRule="auto"/>
              <w:ind w:firstLine="0"/>
              <w:jc w:val="center"/>
              <w:rPr>
                <w:color w:val="000000"/>
                <w:sz w:val="20"/>
                <w:szCs w:val="20"/>
              </w:rPr>
            </w:pPr>
            <w:r w:rsidRPr="00CA7F5D">
              <w:rPr>
                <w:color w:val="000000"/>
                <w:sz w:val="20"/>
                <w:szCs w:val="20"/>
              </w:rPr>
              <w:t>0,005</w:t>
            </w:r>
          </w:p>
        </w:tc>
      </w:tr>
    </w:tbl>
    <w:p w14:paraId="4F7AB624" w14:textId="63E130A7" w:rsidR="00BC3A59" w:rsidRPr="00AD2C10" w:rsidRDefault="00345AAC" w:rsidP="00345AAC">
      <w:pPr>
        <w:pStyle w:val="afff0"/>
        <w:keepNext/>
        <w:spacing w:before="240" w:after="0"/>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51</w:t>
      </w:r>
      <w:r w:rsidRPr="00AD2C10">
        <w:rPr>
          <w:rFonts w:ascii="Times New Roman" w:hAnsi="Times New Roman"/>
          <w:sz w:val="24"/>
        </w:rPr>
        <w:fldChar w:fldCharType="end"/>
      </w:r>
      <w:r w:rsidRPr="00AD2C10">
        <w:rPr>
          <w:rFonts w:ascii="Times New Roman" w:hAnsi="Times New Roman"/>
          <w:sz w:val="24"/>
        </w:rPr>
        <w:t xml:space="preserve"> Потери тепловой энергии в тепловых сетях (факт 202</w:t>
      </w:r>
      <w:r w:rsidR="00CA7F5D">
        <w:rPr>
          <w:rFonts w:ascii="Times New Roman" w:hAnsi="Times New Roman"/>
          <w:sz w:val="24"/>
        </w:rPr>
        <w:t>2</w:t>
      </w:r>
      <w:r w:rsidRPr="00AD2C10">
        <w:rPr>
          <w:rFonts w:ascii="Times New Roman" w:hAnsi="Times New Roman"/>
          <w:sz w:val="24"/>
        </w:rPr>
        <w:t xml:space="preserve"> год)</w:t>
      </w:r>
    </w:p>
    <w:tbl>
      <w:tblPr>
        <w:tblW w:w="5000" w:type="pct"/>
        <w:tblLook w:val="04A0" w:firstRow="1" w:lastRow="0" w:firstColumn="1" w:lastColumn="0" w:noHBand="0" w:noVBand="1"/>
      </w:tblPr>
      <w:tblGrid>
        <w:gridCol w:w="4219"/>
        <w:gridCol w:w="1185"/>
        <w:gridCol w:w="4167"/>
      </w:tblGrid>
      <w:tr w:rsidR="00F24876" w:rsidRPr="00AD2C10" w14:paraId="048AF3B7" w14:textId="77777777" w:rsidTr="00F24876">
        <w:trPr>
          <w:trHeight w:val="300"/>
        </w:trPr>
        <w:tc>
          <w:tcPr>
            <w:tcW w:w="2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A6E74" w14:textId="77777777" w:rsidR="00F24876" w:rsidRPr="00AD2C10" w:rsidRDefault="00F24876" w:rsidP="00472C17">
            <w:pPr>
              <w:spacing w:line="240" w:lineRule="auto"/>
              <w:ind w:firstLine="0"/>
              <w:jc w:val="center"/>
              <w:rPr>
                <w:b/>
                <w:color w:val="000000"/>
                <w:sz w:val="20"/>
                <w:szCs w:val="20"/>
              </w:rPr>
            </w:pPr>
            <w:r w:rsidRPr="00AD2C10">
              <w:rPr>
                <w:b/>
                <w:color w:val="000000"/>
                <w:sz w:val="20"/>
                <w:szCs w:val="20"/>
              </w:rPr>
              <w:t>Источник</w:t>
            </w:r>
          </w:p>
        </w:tc>
        <w:tc>
          <w:tcPr>
            <w:tcW w:w="619" w:type="pct"/>
            <w:tcBorders>
              <w:top w:val="single" w:sz="4" w:space="0" w:color="auto"/>
              <w:left w:val="nil"/>
              <w:bottom w:val="single" w:sz="4" w:space="0" w:color="auto"/>
              <w:right w:val="single" w:sz="4" w:space="0" w:color="auto"/>
            </w:tcBorders>
            <w:shd w:val="clear" w:color="auto" w:fill="auto"/>
            <w:noWrap/>
            <w:vAlign w:val="center"/>
            <w:hideMark/>
          </w:tcPr>
          <w:p w14:paraId="725C16C7" w14:textId="77777777" w:rsidR="00F24876" w:rsidRPr="00AD2C10" w:rsidRDefault="00F24876" w:rsidP="00472C17">
            <w:pPr>
              <w:spacing w:line="240" w:lineRule="auto"/>
              <w:ind w:firstLine="0"/>
              <w:jc w:val="center"/>
              <w:rPr>
                <w:b/>
                <w:color w:val="000000"/>
                <w:sz w:val="20"/>
                <w:szCs w:val="20"/>
              </w:rPr>
            </w:pPr>
            <w:r w:rsidRPr="00AD2C10">
              <w:rPr>
                <w:b/>
                <w:color w:val="000000"/>
                <w:sz w:val="20"/>
                <w:szCs w:val="20"/>
              </w:rPr>
              <w:t>ед. изм.</w:t>
            </w:r>
          </w:p>
        </w:tc>
        <w:tc>
          <w:tcPr>
            <w:tcW w:w="2177" w:type="pct"/>
            <w:tcBorders>
              <w:top w:val="single" w:sz="4" w:space="0" w:color="auto"/>
              <w:left w:val="nil"/>
              <w:bottom w:val="single" w:sz="4" w:space="0" w:color="auto"/>
              <w:right w:val="single" w:sz="4" w:space="0" w:color="auto"/>
            </w:tcBorders>
            <w:shd w:val="clear" w:color="auto" w:fill="auto"/>
            <w:noWrap/>
            <w:vAlign w:val="center"/>
            <w:hideMark/>
          </w:tcPr>
          <w:p w14:paraId="51E2CACD" w14:textId="77777777" w:rsidR="00F24876" w:rsidRPr="00AD2C10" w:rsidRDefault="00F24876" w:rsidP="00F24876">
            <w:pPr>
              <w:spacing w:line="240" w:lineRule="auto"/>
              <w:ind w:firstLine="0"/>
              <w:jc w:val="center"/>
              <w:rPr>
                <w:b/>
                <w:color w:val="000000"/>
                <w:sz w:val="20"/>
                <w:szCs w:val="20"/>
              </w:rPr>
            </w:pPr>
            <w:r w:rsidRPr="00AD2C10">
              <w:rPr>
                <w:b/>
                <w:color w:val="000000"/>
                <w:sz w:val="20"/>
                <w:szCs w:val="20"/>
              </w:rPr>
              <w:t>Потери тепловой энергии в тепловых сетях</w:t>
            </w:r>
          </w:p>
        </w:tc>
      </w:tr>
      <w:tr w:rsidR="00CA7F5D" w:rsidRPr="00AD2C10" w14:paraId="3B0B390F" w14:textId="77777777" w:rsidTr="00F24876">
        <w:trPr>
          <w:trHeight w:val="300"/>
        </w:trPr>
        <w:tc>
          <w:tcPr>
            <w:tcW w:w="2204" w:type="pct"/>
            <w:tcBorders>
              <w:top w:val="nil"/>
              <w:left w:val="single" w:sz="4" w:space="0" w:color="auto"/>
              <w:bottom w:val="single" w:sz="4" w:space="0" w:color="auto"/>
              <w:right w:val="single" w:sz="4" w:space="0" w:color="auto"/>
            </w:tcBorders>
            <w:shd w:val="clear" w:color="auto" w:fill="auto"/>
            <w:noWrap/>
            <w:vAlign w:val="center"/>
            <w:hideMark/>
          </w:tcPr>
          <w:p w14:paraId="61B473C4"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Котельная п. Громово</w:t>
            </w:r>
          </w:p>
        </w:tc>
        <w:tc>
          <w:tcPr>
            <w:tcW w:w="619" w:type="pct"/>
            <w:tcBorders>
              <w:top w:val="nil"/>
              <w:left w:val="nil"/>
              <w:bottom w:val="single" w:sz="4" w:space="0" w:color="auto"/>
              <w:right w:val="single" w:sz="4" w:space="0" w:color="auto"/>
            </w:tcBorders>
            <w:shd w:val="clear" w:color="auto" w:fill="auto"/>
            <w:noWrap/>
            <w:vAlign w:val="center"/>
            <w:hideMark/>
          </w:tcPr>
          <w:p w14:paraId="62CA208F"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Гкал/ч</w:t>
            </w:r>
          </w:p>
        </w:tc>
        <w:tc>
          <w:tcPr>
            <w:tcW w:w="2177" w:type="pct"/>
            <w:tcBorders>
              <w:top w:val="nil"/>
              <w:left w:val="nil"/>
              <w:bottom w:val="single" w:sz="4" w:space="0" w:color="auto"/>
              <w:right w:val="single" w:sz="4" w:space="0" w:color="auto"/>
            </w:tcBorders>
            <w:shd w:val="clear" w:color="auto" w:fill="auto"/>
            <w:noWrap/>
            <w:vAlign w:val="center"/>
          </w:tcPr>
          <w:p w14:paraId="7F4FFF89" w14:textId="4C3AE208" w:rsidR="00CA7F5D" w:rsidRPr="00AD2C10" w:rsidRDefault="00CA7F5D" w:rsidP="00CA7F5D">
            <w:pPr>
              <w:spacing w:line="240" w:lineRule="auto"/>
              <w:ind w:firstLine="0"/>
              <w:jc w:val="center"/>
              <w:rPr>
                <w:color w:val="000000"/>
                <w:sz w:val="20"/>
                <w:szCs w:val="20"/>
              </w:rPr>
            </w:pPr>
            <w:r>
              <w:rPr>
                <w:color w:val="000000"/>
                <w:sz w:val="20"/>
                <w:szCs w:val="20"/>
              </w:rPr>
              <w:t>0,160</w:t>
            </w:r>
          </w:p>
        </w:tc>
      </w:tr>
      <w:tr w:rsidR="00CA7F5D" w:rsidRPr="00AD2C10" w14:paraId="67C70C8E" w14:textId="77777777" w:rsidTr="00F24876">
        <w:trPr>
          <w:trHeight w:val="300"/>
        </w:trPr>
        <w:tc>
          <w:tcPr>
            <w:tcW w:w="2204" w:type="pct"/>
            <w:tcBorders>
              <w:top w:val="nil"/>
              <w:left w:val="single" w:sz="4" w:space="0" w:color="auto"/>
              <w:bottom w:val="single" w:sz="4" w:space="0" w:color="auto"/>
              <w:right w:val="single" w:sz="4" w:space="0" w:color="auto"/>
            </w:tcBorders>
            <w:shd w:val="clear" w:color="auto" w:fill="auto"/>
            <w:noWrap/>
            <w:vAlign w:val="center"/>
            <w:hideMark/>
          </w:tcPr>
          <w:p w14:paraId="3898CBE4"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Котельная п. ст. Громово</w:t>
            </w:r>
          </w:p>
        </w:tc>
        <w:tc>
          <w:tcPr>
            <w:tcW w:w="619" w:type="pct"/>
            <w:tcBorders>
              <w:top w:val="nil"/>
              <w:left w:val="nil"/>
              <w:bottom w:val="single" w:sz="4" w:space="0" w:color="auto"/>
              <w:right w:val="single" w:sz="4" w:space="0" w:color="auto"/>
            </w:tcBorders>
            <w:shd w:val="clear" w:color="auto" w:fill="auto"/>
            <w:noWrap/>
            <w:vAlign w:val="center"/>
            <w:hideMark/>
          </w:tcPr>
          <w:p w14:paraId="58D2C2B1"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Гкал/ч</w:t>
            </w:r>
          </w:p>
        </w:tc>
        <w:tc>
          <w:tcPr>
            <w:tcW w:w="2177" w:type="pct"/>
            <w:tcBorders>
              <w:top w:val="nil"/>
              <w:left w:val="nil"/>
              <w:bottom w:val="single" w:sz="4" w:space="0" w:color="auto"/>
              <w:right w:val="single" w:sz="4" w:space="0" w:color="auto"/>
            </w:tcBorders>
            <w:shd w:val="clear" w:color="auto" w:fill="auto"/>
            <w:noWrap/>
            <w:vAlign w:val="center"/>
          </w:tcPr>
          <w:p w14:paraId="2883EA7A" w14:textId="74219613" w:rsidR="00CA7F5D" w:rsidRPr="00AD2C10" w:rsidRDefault="00CA7F5D" w:rsidP="00CA7F5D">
            <w:pPr>
              <w:spacing w:line="240" w:lineRule="auto"/>
              <w:ind w:firstLine="0"/>
              <w:jc w:val="center"/>
              <w:rPr>
                <w:color w:val="000000"/>
                <w:sz w:val="20"/>
                <w:szCs w:val="20"/>
              </w:rPr>
            </w:pPr>
            <w:r>
              <w:rPr>
                <w:color w:val="000000"/>
                <w:sz w:val="20"/>
                <w:szCs w:val="20"/>
              </w:rPr>
              <w:t>0,214</w:t>
            </w:r>
          </w:p>
        </w:tc>
      </w:tr>
      <w:tr w:rsidR="00CA7F5D" w:rsidRPr="00AD2C10" w14:paraId="432C5203" w14:textId="77777777" w:rsidTr="00F24876">
        <w:trPr>
          <w:trHeight w:val="300"/>
        </w:trPr>
        <w:tc>
          <w:tcPr>
            <w:tcW w:w="2204" w:type="pct"/>
            <w:tcBorders>
              <w:top w:val="nil"/>
              <w:left w:val="single" w:sz="4" w:space="0" w:color="auto"/>
              <w:bottom w:val="single" w:sz="4" w:space="0" w:color="auto"/>
              <w:right w:val="single" w:sz="4" w:space="0" w:color="auto"/>
            </w:tcBorders>
            <w:shd w:val="clear" w:color="auto" w:fill="auto"/>
            <w:noWrap/>
            <w:vAlign w:val="center"/>
            <w:hideMark/>
          </w:tcPr>
          <w:p w14:paraId="5A39934E"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Котельная п. Владимировка</w:t>
            </w:r>
          </w:p>
        </w:tc>
        <w:tc>
          <w:tcPr>
            <w:tcW w:w="619" w:type="pct"/>
            <w:tcBorders>
              <w:top w:val="nil"/>
              <w:left w:val="nil"/>
              <w:bottom w:val="single" w:sz="4" w:space="0" w:color="auto"/>
              <w:right w:val="single" w:sz="4" w:space="0" w:color="auto"/>
            </w:tcBorders>
            <w:shd w:val="clear" w:color="auto" w:fill="auto"/>
            <w:noWrap/>
            <w:vAlign w:val="center"/>
            <w:hideMark/>
          </w:tcPr>
          <w:p w14:paraId="6DD4EA81" w14:textId="77777777" w:rsidR="00CA7F5D" w:rsidRPr="00AD2C10" w:rsidRDefault="00CA7F5D" w:rsidP="00CA7F5D">
            <w:pPr>
              <w:spacing w:line="240" w:lineRule="auto"/>
              <w:ind w:firstLine="0"/>
              <w:jc w:val="center"/>
              <w:rPr>
                <w:color w:val="000000"/>
                <w:sz w:val="20"/>
                <w:szCs w:val="20"/>
              </w:rPr>
            </w:pPr>
            <w:r w:rsidRPr="00AD2C10">
              <w:rPr>
                <w:color w:val="000000"/>
                <w:sz w:val="20"/>
                <w:szCs w:val="20"/>
              </w:rPr>
              <w:t>Гкал/ч</w:t>
            </w:r>
          </w:p>
        </w:tc>
        <w:tc>
          <w:tcPr>
            <w:tcW w:w="2177" w:type="pct"/>
            <w:tcBorders>
              <w:top w:val="nil"/>
              <w:left w:val="nil"/>
              <w:bottom w:val="single" w:sz="4" w:space="0" w:color="auto"/>
              <w:right w:val="single" w:sz="4" w:space="0" w:color="auto"/>
            </w:tcBorders>
            <w:shd w:val="clear" w:color="auto" w:fill="auto"/>
            <w:noWrap/>
            <w:vAlign w:val="center"/>
          </w:tcPr>
          <w:p w14:paraId="1C354888" w14:textId="2EC67151" w:rsidR="00CA7F5D" w:rsidRPr="00AD2C10" w:rsidRDefault="00CA7F5D" w:rsidP="00CA7F5D">
            <w:pPr>
              <w:spacing w:line="240" w:lineRule="auto"/>
              <w:ind w:firstLine="0"/>
              <w:jc w:val="center"/>
              <w:rPr>
                <w:color w:val="000000"/>
                <w:sz w:val="20"/>
                <w:szCs w:val="20"/>
              </w:rPr>
            </w:pPr>
            <w:r>
              <w:rPr>
                <w:color w:val="000000"/>
                <w:sz w:val="20"/>
                <w:szCs w:val="20"/>
              </w:rPr>
              <w:t>0,028</w:t>
            </w:r>
          </w:p>
        </w:tc>
      </w:tr>
    </w:tbl>
    <w:p w14:paraId="4BEA87CB" w14:textId="1DA0F59D" w:rsidR="003D116D" w:rsidRPr="00AD2C10" w:rsidRDefault="00CC1BF0" w:rsidP="00CC1BF0">
      <w:pPr>
        <w:pStyle w:val="40"/>
      </w:pPr>
      <w:bookmarkStart w:id="176" w:name="_Toc139362859"/>
      <w:r>
        <w:t xml:space="preserve">1.3.23. </w:t>
      </w:r>
      <w:r w:rsidR="003D116D" w:rsidRPr="003D116D">
        <w:t>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bookmarkEnd w:id="176"/>
    </w:p>
    <w:p w14:paraId="2B015D77" w14:textId="77777777" w:rsidR="005306DB" w:rsidRPr="005306DB" w:rsidRDefault="005306DB" w:rsidP="005306DB">
      <w:pPr>
        <w:pStyle w:val="afffff0"/>
      </w:pPr>
      <w:r w:rsidRPr="005306DB">
        <w:t>Актуализированы технические характеристики участков тепловых сетей.</w:t>
      </w:r>
    </w:p>
    <w:p w14:paraId="1A8994DB" w14:textId="6E6B596C" w:rsidR="003D116D" w:rsidRDefault="005306DB" w:rsidP="005306DB">
      <w:pPr>
        <w:pStyle w:val="afffff0"/>
      </w:pPr>
      <w:r w:rsidRPr="005306DB">
        <w:t>Актуализированы данные по нормативным и фактическим потерям тепловой энергии в тепловых сетях.</w:t>
      </w:r>
    </w:p>
    <w:p w14:paraId="1653174E" w14:textId="31336DB8" w:rsidR="00660E3A" w:rsidRPr="00AD2C10" w:rsidRDefault="00CC1BF0" w:rsidP="00CC1BF0">
      <w:pPr>
        <w:pStyle w:val="2f5"/>
      </w:pPr>
      <w:bookmarkStart w:id="177" w:name="_Toc139362860"/>
      <w:r>
        <w:rPr>
          <w:lang w:val="ru-RU"/>
        </w:rPr>
        <w:t xml:space="preserve">1.4. </w:t>
      </w:r>
      <w:r w:rsidR="00EC01BC" w:rsidRPr="00AD2C10">
        <w:t>Зоны действия источников тепловой энергии</w:t>
      </w:r>
      <w:bookmarkEnd w:id="177"/>
    </w:p>
    <w:p w14:paraId="0CB1D97D" w14:textId="5E9B9C89" w:rsidR="00660E3A" w:rsidRPr="00AD2C10" w:rsidRDefault="00CC1BF0" w:rsidP="00CC1BF0">
      <w:pPr>
        <w:pStyle w:val="40"/>
      </w:pPr>
      <w:bookmarkStart w:id="178" w:name="_Toc139362861"/>
      <w:r>
        <w:t xml:space="preserve">1.4.1. </w:t>
      </w:r>
      <w:r w:rsidR="00660E3A" w:rsidRPr="00AD2C10">
        <w:t>Описание существующих зон действия источников тепловой энергии во всех системах теплоснабжения на территории города,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bookmarkEnd w:id="178"/>
    </w:p>
    <w:p w14:paraId="404DB4EE" w14:textId="77777777" w:rsidR="005306DB" w:rsidRDefault="00A64652" w:rsidP="00806414">
      <w:pPr>
        <w:rPr>
          <w:szCs w:val="26"/>
        </w:rPr>
      </w:pPr>
      <w:r w:rsidRPr="00AD2C10">
        <w:rPr>
          <w:szCs w:val="26"/>
        </w:rPr>
        <w:t xml:space="preserve">На территории МО Громовское сельское поселение для обеспечения централизованного теплоснабжения потребителей функционирует три источника тепловой энергии – котельная п. Громово, котельная п.ст. Громово и котельная п. Владимировка. </w:t>
      </w:r>
    </w:p>
    <w:p w14:paraId="1DF15532" w14:textId="25581C98" w:rsidR="00660E3A" w:rsidRPr="00AD2C10" w:rsidRDefault="00A64652" w:rsidP="00806414">
      <w:pPr>
        <w:rPr>
          <w:szCs w:val="26"/>
        </w:rPr>
      </w:pPr>
      <w:r w:rsidRPr="00AD2C10">
        <w:rPr>
          <w:szCs w:val="26"/>
        </w:rPr>
        <w:t>Источники, функционирующие в режиме комбинированной выработки тепловой и электрической энергии, на территории поселения отсутствуют.</w:t>
      </w:r>
    </w:p>
    <w:p w14:paraId="4E5E2F43" w14:textId="77777777" w:rsidR="002D6A63" w:rsidRPr="00AD2C10" w:rsidRDefault="00123F4B" w:rsidP="00EF6741">
      <w:pPr>
        <w:rPr>
          <w:szCs w:val="26"/>
        </w:rPr>
        <w:sectPr w:rsidR="002D6A63" w:rsidRPr="00AD2C10" w:rsidSect="00CA7F5D">
          <w:pgSz w:w="11906" w:h="16838"/>
          <w:pgMar w:top="1134" w:right="850" w:bottom="1134" w:left="1701" w:header="142" w:footer="411" w:gutter="0"/>
          <w:cols w:space="708"/>
          <w:docGrid w:linePitch="360"/>
        </w:sectPr>
      </w:pPr>
      <w:r w:rsidRPr="00AD2C10">
        <w:rPr>
          <w:szCs w:val="26"/>
        </w:rPr>
        <w:t>Зон</w:t>
      </w:r>
      <w:r w:rsidR="00526C7E" w:rsidRPr="00AD2C10">
        <w:rPr>
          <w:szCs w:val="26"/>
        </w:rPr>
        <w:t>ы</w:t>
      </w:r>
      <w:r w:rsidRPr="00AD2C10">
        <w:rPr>
          <w:szCs w:val="26"/>
        </w:rPr>
        <w:t xml:space="preserve"> действия источник</w:t>
      </w:r>
      <w:r w:rsidR="00526C7E" w:rsidRPr="00AD2C10">
        <w:rPr>
          <w:szCs w:val="26"/>
        </w:rPr>
        <w:t>ов</w:t>
      </w:r>
      <w:r w:rsidRPr="00AD2C10">
        <w:rPr>
          <w:szCs w:val="26"/>
        </w:rPr>
        <w:t xml:space="preserve"> тепловой энергии </w:t>
      </w:r>
      <w:r w:rsidR="00806414" w:rsidRPr="00AD2C10">
        <w:rPr>
          <w:szCs w:val="26"/>
        </w:rPr>
        <w:t xml:space="preserve">представлены на </w:t>
      </w:r>
      <w:r w:rsidRPr="00AD2C10">
        <w:rPr>
          <w:szCs w:val="26"/>
        </w:rPr>
        <w:t>рисунк</w:t>
      </w:r>
      <w:r w:rsidR="00526C7E" w:rsidRPr="00AD2C10">
        <w:rPr>
          <w:szCs w:val="26"/>
        </w:rPr>
        <w:t>ах</w:t>
      </w:r>
      <w:r w:rsidR="00EF6741" w:rsidRPr="00AD2C10">
        <w:rPr>
          <w:szCs w:val="26"/>
        </w:rPr>
        <w:t xml:space="preserve"> ниже.</w:t>
      </w:r>
    </w:p>
    <w:p w14:paraId="0E47FDDA" w14:textId="77777777" w:rsidR="00C45B7E" w:rsidRPr="00AD2C10" w:rsidRDefault="00C45B7E" w:rsidP="00C45B7E">
      <w:pPr>
        <w:keepNext/>
        <w:ind w:firstLine="0"/>
        <w:jc w:val="center"/>
      </w:pPr>
      <w:r w:rsidRPr="00AD2C10">
        <w:rPr>
          <w:noProof/>
          <w:sz w:val="28"/>
          <w:szCs w:val="28"/>
        </w:rPr>
        <w:drawing>
          <wp:inline distT="0" distB="0" distL="0" distR="0" wp14:anchorId="23A6D2D8" wp14:editId="51F367EF">
            <wp:extent cx="7062715" cy="5257280"/>
            <wp:effectExtent l="0" t="0" r="0" b="0"/>
            <wp:docPr id="2" name="Рисунок 2" descr="W:\3. Инженер расчетчик\shara\Объекты\Приозерск\4. Рабочая\Аня\Выгрузки\Зоны действия источников\п. Гром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Инженер расчетчик\shara\Объекты\Приозерск\4. Рабочая\Аня\Выгрузки\Зоны действия источников\п. Громово.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81676" cy="5271394"/>
                    </a:xfrm>
                    <a:prstGeom prst="rect">
                      <a:avLst/>
                    </a:prstGeom>
                    <a:noFill/>
                    <a:ln>
                      <a:noFill/>
                    </a:ln>
                  </pic:spPr>
                </pic:pic>
              </a:graphicData>
            </a:graphic>
          </wp:inline>
        </w:drawing>
      </w:r>
    </w:p>
    <w:p w14:paraId="7AE245DF" w14:textId="7C4851FD" w:rsidR="00635EEB" w:rsidRPr="00AD2C10" w:rsidRDefault="00EF6741" w:rsidP="00E00299">
      <w:pPr>
        <w:pStyle w:val="afff0"/>
        <w:spacing w:before="0" w:after="0" w:line="276" w:lineRule="auto"/>
        <w:ind w:firstLine="0"/>
        <w:jc w:val="center"/>
        <w:rPr>
          <w:rFonts w:ascii="Times New Roman" w:hAnsi="Times New Roman"/>
          <w:sz w:val="24"/>
        </w:rPr>
        <w:sectPr w:rsidR="00635EEB" w:rsidRPr="00AD2C10" w:rsidSect="003837B5">
          <w:pgSz w:w="16838" w:h="11906" w:orient="landscape"/>
          <w:pgMar w:top="1134" w:right="851" w:bottom="851" w:left="1701" w:header="142" w:footer="411"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50</w:t>
      </w:r>
      <w:r w:rsidRPr="00AD2C10">
        <w:rPr>
          <w:rFonts w:ascii="Times New Roman" w:hAnsi="Times New Roman"/>
          <w:sz w:val="24"/>
        </w:rPr>
        <w:fldChar w:fldCharType="end"/>
      </w:r>
      <w:r w:rsidR="00C45B7E" w:rsidRPr="00AD2C10">
        <w:rPr>
          <w:rFonts w:ascii="Times New Roman" w:hAnsi="Times New Roman"/>
          <w:sz w:val="24"/>
        </w:rPr>
        <w:t xml:space="preserve"> Зона действия котельной п. Громово</w:t>
      </w:r>
    </w:p>
    <w:p w14:paraId="559F6642" w14:textId="77777777" w:rsidR="00C45B7E" w:rsidRPr="00AD2C10" w:rsidRDefault="00F21B8B" w:rsidP="00C45B7E">
      <w:pPr>
        <w:ind w:firstLine="0"/>
        <w:jc w:val="center"/>
        <w:rPr>
          <w:sz w:val="28"/>
          <w:szCs w:val="28"/>
        </w:rPr>
      </w:pPr>
      <w:r w:rsidRPr="00F21B8B">
        <w:rPr>
          <w:noProof/>
          <w:sz w:val="28"/>
          <w:szCs w:val="28"/>
        </w:rPr>
        <w:drawing>
          <wp:inline distT="0" distB="0" distL="0" distR="0" wp14:anchorId="01E70FE6" wp14:editId="18599664">
            <wp:extent cx="7352895" cy="5260769"/>
            <wp:effectExtent l="0" t="0" r="0" b="0"/>
            <wp:docPr id="17030" name="Рисунок 17030" descr="W:\3. Инженер расчетчик\shara\Объекты\Приозерск\4. Рабочая\Аня\1_Выгрузка 05_03_2022\Зоны ст Гром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3. Инженер расчетчик\shara\Объекты\Приозерск\4. Рабочая\Аня\1_Выгрузка 05_03_2022\Зоны ст Громово.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366828" cy="5270738"/>
                    </a:xfrm>
                    <a:prstGeom prst="rect">
                      <a:avLst/>
                    </a:prstGeom>
                    <a:noFill/>
                    <a:ln>
                      <a:noFill/>
                    </a:ln>
                  </pic:spPr>
                </pic:pic>
              </a:graphicData>
            </a:graphic>
          </wp:inline>
        </w:drawing>
      </w:r>
    </w:p>
    <w:p w14:paraId="5F22E1B1" w14:textId="472C6F56" w:rsidR="00635EEB" w:rsidRPr="00AD2C10" w:rsidRDefault="00EF6741" w:rsidP="00E00299">
      <w:pPr>
        <w:pStyle w:val="afff0"/>
        <w:spacing w:before="0" w:after="0" w:line="276" w:lineRule="auto"/>
        <w:ind w:firstLine="0"/>
        <w:jc w:val="center"/>
        <w:rPr>
          <w:rFonts w:ascii="Times New Roman" w:hAnsi="Times New Roman"/>
          <w:sz w:val="24"/>
        </w:rPr>
        <w:sectPr w:rsidR="00635EEB" w:rsidRPr="00AD2C10" w:rsidSect="003837B5">
          <w:pgSz w:w="16838" w:h="11906" w:orient="landscape"/>
          <w:pgMar w:top="1134" w:right="851" w:bottom="851" w:left="1701" w:header="142" w:footer="411"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51</w:t>
      </w:r>
      <w:r w:rsidRPr="00AD2C10">
        <w:rPr>
          <w:rFonts w:ascii="Times New Roman" w:hAnsi="Times New Roman"/>
          <w:sz w:val="24"/>
        </w:rPr>
        <w:fldChar w:fldCharType="end"/>
      </w:r>
      <w:r w:rsidR="00C45B7E" w:rsidRPr="00AD2C10">
        <w:rPr>
          <w:rFonts w:ascii="Times New Roman" w:hAnsi="Times New Roman"/>
          <w:sz w:val="24"/>
        </w:rPr>
        <w:t xml:space="preserve"> Зона действия котельной п.ст. Громово</w:t>
      </w:r>
    </w:p>
    <w:p w14:paraId="58393CD5" w14:textId="77777777" w:rsidR="00585592" w:rsidRPr="00AD2C10" w:rsidRDefault="00220DE8" w:rsidP="00E00299">
      <w:pPr>
        <w:ind w:firstLine="0"/>
        <w:jc w:val="center"/>
        <w:rPr>
          <w:sz w:val="28"/>
          <w:szCs w:val="28"/>
        </w:rPr>
      </w:pPr>
      <w:r w:rsidRPr="00AD2C10">
        <w:rPr>
          <w:noProof/>
          <w:sz w:val="28"/>
          <w:szCs w:val="28"/>
        </w:rPr>
        <w:drawing>
          <wp:inline distT="0" distB="0" distL="0" distR="0" wp14:anchorId="3FEB37C6" wp14:editId="3DC76F50">
            <wp:extent cx="7362701" cy="5284470"/>
            <wp:effectExtent l="0" t="0" r="0" b="0"/>
            <wp:docPr id="58" name="Рисунок 58" descr="W:\3. Инженер расчетчик\shara\Объекты\Приозерск\4. Рабочая\Аня\Выгрузки\Зоны действия источников\Зоны\п. Владимир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3. Инженер расчетчик\shara\Объекты\Приозерск\4. Рабочая\Аня\Выгрузки\Зоны действия источников\Зоны\п. Владимировка.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93570" cy="5306626"/>
                    </a:xfrm>
                    <a:prstGeom prst="rect">
                      <a:avLst/>
                    </a:prstGeom>
                    <a:noFill/>
                    <a:ln>
                      <a:noFill/>
                    </a:ln>
                  </pic:spPr>
                </pic:pic>
              </a:graphicData>
            </a:graphic>
          </wp:inline>
        </w:drawing>
      </w:r>
    </w:p>
    <w:p w14:paraId="26DFA90C" w14:textId="64625FC0" w:rsidR="00E00299" w:rsidRPr="00AD2C10" w:rsidRDefault="00EF6741" w:rsidP="00EF6741">
      <w:pPr>
        <w:pStyle w:val="afff0"/>
        <w:spacing w:before="0" w:after="0" w:line="276" w:lineRule="auto"/>
        <w:ind w:firstLine="0"/>
        <w:jc w:val="center"/>
        <w:rPr>
          <w:rFonts w:ascii="Times New Roman" w:hAnsi="Times New Roman"/>
          <w:sz w:val="24"/>
        </w:rPr>
        <w:sectPr w:rsidR="00E00299" w:rsidRPr="00AD2C10" w:rsidSect="003837B5">
          <w:pgSz w:w="16838" w:h="11906" w:orient="landscape"/>
          <w:pgMar w:top="1134" w:right="851" w:bottom="851" w:left="1701" w:header="142" w:footer="411"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52</w:t>
      </w:r>
      <w:r w:rsidRPr="00AD2C10">
        <w:rPr>
          <w:rFonts w:ascii="Times New Roman" w:hAnsi="Times New Roman"/>
          <w:sz w:val="24"/>
        </w:rPr>
        <w:fldChar w:fldCharType="end"/>
      </w:r>
      <w:r w:rsidRPr="00AD2C10">
        <w:rPr>
          <w:rFonts w:ascii="Times New Roman" w:hAnsi="Times New Roman"/>
          <w:sz w:val="24"/>
        </w:rPr>
        <w:t xml:space="preserve"> </w:t>
      </w:r>
      <w:r w:rsidR="00E00299" w:rsidRPr="00AD2C10">
        <w:rPr>
          <w:rFonts w:ascii="Times New Roman" w:hAnsi="Times New Roman"/>
          <w:sz w:val="24"/>
        </w:rPr>
        <w:t>Зона действия котельной п. Владимировка</w:t>
      </w:r>
    </w:p>
    <w:p w14:paraId="6D64F9E3" w14:textId="472D3D1C" w:rsidR="00C959AC" w:rsidRPr="00AD2C10" w:rsidRDefault="00CC1BF0" w:rsidP="00CC1BF0">
      <w:pPr>
        <w:pStyle w:val="2f5"/>
      </w:pPr>
      <w:bookmarkStart w:id="179" w:name="_Toc139362862"/>
      <w:r>
        <w:rPr>
          <w:lang w:val="ru-RU"/>
        </w:rPr>
        <w:t xml:space="preserve">1.5. </w:t>
      </w:r>
      <w:r w:rsidR="00C959AC" w:rsidRPr="00AD2C10">
        <w:t>Тепловые нагрузки потребителей тепловой энергии, групп потребителей тепловой энергии</w:t>
      </w:r>
      <w:bookmarkEnd w:id="179"/>
    </w:p>
    <w:p w14:paraId="55D37313" w14:textId="77777777" w:rsidR="00510825" w:rsidRPr="00AD2C10" w:rsidRDefault="00510825" w:rsidP="00510825">
      <w:pPr>
        <w:pStyle w:val="aff9"/>
        <w:spacing w:line="360" w:lineRule="auto"/>
        <w:ind w:left="0" w:firstLine="709"/>
        <w:jc w:val="both"/>
        <w:rPr>
          <w:sz w:val="26"/>
          <w:szCs w:val="26"/>
        </w:rPr>
      </w:pPr>
      <w:r w:rsidRPr="00AD2C10">
        <w:rPr>
          <w:sz w:val="26"/>
          <w:szCs w:val="26"/>
        </w:rPr>
        <w:t>Централизованная система теплоснабжения МО Громовское сельское поселение обеспечивает поставку тепловой энергии потребителям для нужд отопления и горячего водоснабжения (далее по тексту ГВС).</w:t>
      </w:r>
    </w:p>
    <w:p w14:paraId="2BF27240" w14:textId="77777777" w:rsidR="007D21B5" w:rsidRPr="00AD2C10" w:rsidRDefault="007D21B5" w:rsidP="00510825">
      <w:pPr>
        <w:pStyle w:val="aff9"/>
        <w:spacing w:line="360" w:lineRule="auto"/>
        <w:ind w:left="0" w:firstLine="709"/>
        <w:jc w:val="both"/>
        <w:rPr>
          <w:sz w:val="26"/>
          <w:szCs w:val="26"/>
        </w:rPr>
      </w:pPr>
      <w:r w:rsidRPr="00AD2C10">
        <w:rPr>
          <w:sz w:val="26"/>
          <w:szCs w:val="26"/>
        </w:rPr>
        <w:t>На рисунке ниже приведена структура тепловой нагрузки в системе централизованного теплоснабжения МО Громовское сельское поселение по видам теплопотребления.</w:t>
      </w:r>
    </w:p>
    <w:p w14:paraId="0F15CCA2" w14:textId="77777777" w:rsidR="00342020" w:rsidRPr="00AD2C10" w:rsidRDefault="00342020" w:rsidP="00342020">
      <w:pPr>
        <w:pStyle w:val="aff9"/>
        <w:spacing w:line="360" w:lineRule="auto"/>
        <w:ind w:left="0"/>
        <w:jc w:val="center"/>
        <w:rPr>
          <w:sz w:val="26"/>
          <w:szCs w:val="26"/>
        </w:rPr>
      </w:pPr>
      <w:r w:rsidRPr="00AD2C10">
        <w:rPr>
          <w:noProof/>
          <w:sz w:val="26"/>
          <w:szCs w:val="26"/>
        </w:rPr>
        <w:drawing>
          <wp:inline distT="0" distB="0" distL="0" distR="0" wp14:anchorId="2706155F" wp14:editId="2F6EB807">
            <wp:extent cx="4584700" cy="27559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2580BFD" w14:textId="1B36CABF" w:rsidR="007D21B5" w:rsidRPr="00AD2C10" w:rsidRDefault="00B16E7B" w:rsidP="00342020">
      <w:pPr>
        <w:pStyle w:val="aff9"/>
        <w:spacing w:line="276" w:lineRule="auto"/>
        <w:ind w:left="0"/>
        <w:jc w:val="center"/>
        <w:rPr>
          <w:b/>
          <w:sz w:val="26"/>
          <w:szCs w:val="26"/>
        </w:rPr>
      </w:pPr>
      <w:r w:rsidRPr="00AD2C10">
        <w:rPr>
          <w:b/>
        </w:rPr>
        <w:t xml:space="preserve">Рисунок </w:t>
      </w:r>
      <w:r w:rsidRPr="00AD2C10">
        <w:rPr>
          <w:b/>
        </w:rPr>
        <w:fldChar w:fldCharType="begin"/>
      </w:r>
      <w:r w:rsidRPr="00AD2C10">
        <w:rPr>
          <w:b/>
        </w:rPr>
        <w:instrText xml:space="preserve"> SEQ Рисунок \* ARABIC </w:instrText>
      </w:r>
      <w:r w:rsidRPr="00AD2C10">
        <w:rPr>
          <w:b/>
        </w:rPr>
        <w:fldChar w:fldCharType="separate"/>
      </w:r>
      <w:r w:rsidR="00EA3137">
        <w:rPr>
          <w:b/>
          <w:noProof/>
        </w:rPr>
        <w:t>53</w:t>
      </w:r>
      <w:r w:rsidRPr="00AD2C10">
        <w:rPr>
          <w:b/>
        </w:rPr>
        <w:fldChar w:fldCharType="end"/>
      </w:r>
      <w:r w:rsidR="00342020" w:rsidRPr="00AD2C10">
        <w:rPr>
          <w:b/>
        </w:rPr>
        <w:t xml:space="preserve"> Структура тепловой нагрузки в системе централизованного теплоснабжения МО Громовское СП</w:t>
      </w:r>
    </w:p>
    <w:p w14:paraId="16D0B80A" w14:textId="2BFB3688" w:rsidR="00C959AC" w:rsidRPr="00AD2C10" w:rsidRDefault="00CC1BF0" w:rsidP="00CC1BF0">
      <w:pPr>
        <w:pStyle w:val="40"/>
      </w:pPr>
      <w:bookmarkStart w:id="180" w:name="_Toc139362863"/>
      <w:r>
        <w:t xml:space="preserve">1.5.1. </w:t>
      </w:r>
      <w:r w:rsidR="00091376" w:rsidRPr="00AD2C10">
        <w:t xml:space="preserve">Описание значений </w:t>
      </w:r>
      <w:r w:rsidR="00B56606" w:rsidRPr="00AD2C10">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0"/>
    </w:p>
    <w:p w14:paraId="603103EA" w14:textId="72A7BCD0" w:rsidR="00091376" w:rsidRPr="00AD2C10" w:rsidRDefault="008A59CD" w:rsidP="008A59CD">
      <w:pPr>
        <w:ind w:firstLineChars="272" w:firstLine="707"/>
        <w:rPr>
          <w:szCs w:val="26"/>
        </w:rPr>
      </w:pPr>
      <w:r w:rsidRPr="00AD2C10">
        <w:rPr>
          <w:szCs w:val="26"/>
        </w:rPr>
        <w:t xml:space="preserve">Централизованное теплоснабжение МО Громовское сельское поселение осуществляется тремя источниками теплоты – котельной п. Громово, котельной п.ст. Громово и котельной п. Владимировка. </w:t>
      </w:r>
      <w:r w:rsidR="00091376" w:rsidRPr="00AD2C10">
        <w:rPr>
          <w:szCs w:val="26"/>
        </w:rPr>
        <w:t xml:space="preserve">Расчетная температура наружного воздуха для проектирования отопления, вентиляции и ГВС на территории поселения составляет </w:t>
      </w:r>
      <w:r w:rsidR="005E347A" w:rsidRPr="00AD2C10">
        <w:rPr>
          <w:szCs w:val="26"/>
        </w:rPr>
        <w:t>-26</w:t>
      </w:r>
      <w:r w:rsidR="00091376" w:rsidRPr="00AD2C10">
        <w:rPr>
          <w:szCs w:val="26"/>
        </w:rPr>
        <w:t xml:space="preserve"> °С. Отопительный период длится </w:t>
      </w:r>
      <w:r w:rsidR="00867951" w:rsidRPr="00AD2C10">
        <w:rPr>
          <w:szCs w:val="26"/>
        </w:rPr>
        <w:t>2</w:t>
      </w:r>
      <w:r w:rsidR="002748B7">
        <w:rPr>
          <w:szCs w:val="26"/>
        </w:rPr>
        <w:t>21</w:t>
      </w:r>
      <w:r w:rsidR="00091376" w:rsidRPr="00AD2C10">
        <w:rPr>
          <w:szCs w:val="26"/>
        </w:rPr>
        <w:t xml:space="preserve"> суток.</w:t>
      </w:r>
    </w:p>
    <w:p w14:paraId="53700F42" w14:textId="22F07998" w:rsidR="00342020" w:rsidRPr="00AD2C10" w:rsidRDefault="00867642" w:rsidP="00342020">
      <w:pPr>
        <w:ind w:firstLineChars="272" w:firstLine="707"/>
        <w:rPr>
          <w:lang w:bidi="ru-RU"/>
        </w:rPr>
      </w:pPr>
      <w:r w:rsidRPr="00AD2C10">
        <w:rPr>
          <w:lang w:bidi="ru-RU"/>
        </w:rPr>
        <w:t>В результате анализа перечня потребителей тепловой энергии от источников централизованного теплоснабжения на территории Громовского сельского поселения были получены значения потребления тепловой энергии в расчетных элементах территориального деления и в зонах действия источников тепловой энергии при расчетных температурах наружного воздуха, представленные в таблице</w:t>
      </w:r>
      <w:r w:rsidR="001B56F5" w:rsidRPr="00AD2C10">
        <w:rPr>
          <w:lang w:bidi="ru-RU"/>
        </w:rPr>
        <w:t> </w:t>
      </w:r>
      <w:r w:rsidRPr="00AD2C10">
        <w:rPr>
          <w:lang w:bidi="ru-RU"/>
        </w:rPr>
        <w:t>ниже.</w:t>
      </w:r>
    </w:p>
    <w:p w14:paraId="0D063C5C" w14:textId="36B279B9" w:rsidR="00570E56" w:rsidRPr="00AD2C10" w:rsidRDefault="00342020" w:rsidP="00C4061F">
      <w:pPr>
        <w:spacing w:line="240" w:lineRule="auto"/>
        <w:ind w:firstLine="0"/>
        <w:rPr>
          <w:b/>
          <w:sz w:val="24"/>
        </w:rPr>
      </w:pPr>
      <w:r w:rsidRPr="00AD2C10">
        <w:rPr>
          <w:b/>
          <w:sz w:val="24"/>
        </w:rPr>
        <w:t>Т</w:t>
      </w:r>
      <w:r w:rsidR="0063593B" w:rsidRPr="00AD2C10">
        <w:rPr>
          <w:b/>
          <w:sz w:val="24"/>
        </w:rPr>
        <w:t xml:space="preserve">аблица </w:t>
      </w:r>
      <w:r w:rsidR="0063593B" w:rsidRPr="00AD2C10">
        <w:rPr>
          <w:b/>
          <w:sz w:val="24"/>
        </w:rPr>
        <w:fldChar w:fldCharType="begin"/>
      </w:r>
      <w:r w:rsidR="0063593B" w:rsidRPr="00AD2C10">
        <w:rPr>
          <w:b/>
          <w:sz w:val="24"/>
        </w:rPr>
        <w:instrText xml:space="preserve"> SEQ Таблица \* ARABIC </w:instrText>
      </w:r>
      <w:r w:rsidR="0063593B" w:rsidRPr="00AD2C10">
        <w:rPr>
          <w:b/>
          <w:sz w:val="24"/>
        </w:rPr>
        <w:fldChar w:fldCharType="separate"/>
      </w:r>
      <w:r w:rsidR="00EA3137">
        <w:rPr>
          <w:b/>
          <w:noProof/>
          <w:sz w:val="24"/>
        </w:rPr>
        <w:t>52</w:t>
      </w:r>
      <w:r w:rsidR="0063593B" w:rsidRPr="00AD2C10">
        <w:rPr>
          <w:b/>
          <w:sz w:val="24"/>
        </w:rPr>
        <w:fldChar w:fldCharType="end"/>
      </w:r>
      <w:r w:rsidR="0063593B" w:rsidRPr="00AD2C10">
        <w:rPr>
          <w:b/>
          <w:sz w:val="24"/>
        </w:rPr>
        <w:t xml:space="preserve"> </w:t>
      </w:r>
      <w:r w:rsidR="00570E56" w:rsidRPr="00AD2C10">
        <w:rPr>
          <w:b/>
          <w:sz w:val="24"/>
        </w:rPr>
        <w:t>Тепловые нагрузки потребителей систем централизованного теплоснабжения</w:t>
      </w:r>
    </w:p>
    <w:tbl>
      <w:tblPr>
        <w:tblStyle w:val="2f4"/>
        <w:tblW w:w="4944" w:type="pct"/>
        <w:tblInd w:w="108" w:type="dxa"/>
        <w:tblLook w:val="04A0" w:firstRow="1" w:lastRow="0" w:firstColumn="1" w:lastColumn="0" w:noHBand="0" w:noVBand="1"/>
      </w:tblPr>
      <w:tblGrid>
        <w:gridCol w:w="1858"/>
        <w:gridCol w:w="1363"/>
        <w:gridCol w:w="2167"/>
        <w:gridCol w:w="2126"/>
        <w:gridCol w:w="1950"/>
      </w:tblGrid>
      <w:tr w:rsidR="002B5A9F" w:rsidRPr="00AD2C10" w14:paraId="5767CF4D" w14:textId="77777777" w:rsidTr="00C4061F">
        <w:trPr>
          <w:tblHeader/>
        </w:trPr>
        <w:tc>
          <w:tcPr>
            <w:tcW w:w="982" w:type="pct"/>
            <w:vMerge w:val="restart"/>
            <w:vAlign w:val="center"/>
          </w:tcPr>
          <w:p w14:paraId="43463FAE" w14:textId="77777777" w:rsidR="002B5A9F" w:rsidRPr="00AD2C10" w:rsidRDefault="002B5A9F" w:rsidP="00C4061F">
            <w:pPr>
              <w:tabs>
                <w:tab w:val="left" w:pos="0"/>
              </w:tabs>
              <w:spacing w:line="240" w:lineRule="auto"/>
              <w:ind w:firstLine="0"/>
              <w:jc w:val="center"/>
              <w:rPr>
                <w:b/>
                <w:sz w:val="20"/>
                <w:szCs w:val="20"/>
                <w:lang w:bidi="ru-RU"/>
              </w:rPr>
            </w:pPr>
            <w:r w:rsidRPr="00AD2C10">
              <w:rPr>
                <w:b/>
                <w:bCs/>
                <w:color w:val="000000"/>
                <w:sz w:val="20"/>
                <w:szCs w:val="20"/>
              </w:rPr>
              <w:t>Наименование показателя</w:t>
            </w:r>
          </w:p>
        </w:tc>
        <w:tc>
          <w:tcPr>
            <w:tcW w:w="720" w:type="pct"/>
            <w:vMerge w:val="restart"/>
            <w:vAlign w:val="center"/>
          </w:tcPr>
          <w:p w14:paraId="7905E121" w14:textId="77777777" w:rsidR="002B5A9F" w:rsidRPr="00AD2C10" w:rsidRDefault="002B5A9F" w:rsidP="00C4061F">
            <w:pPr>
              <w:tabs>
                <w:tab w:val="left" w:pos="0"/>
              </w:tabs>
              <w:spacing w:line="240" w:lineRule="auto"/>
              <w:ind w:firstLine="0"/>
              <w:jc w:val="center"/>
              <w:rPr>
                <w:b/>
                <w:sz w:val="20"/>
                <w:szCs w:val="20"/>
                <w:lang w:bidi="ru-RU"/>
              </w:rPr>
            </w:pPr>
            <w:r w:rsidRPr="00AD2C10">
              <w:rPr>
                <w:b/>
                <w:bCs/>
                <w:color w:val="000000"/>
                <w:sz w:val="20"/>
                <w:szCs w:val="20"/>
              </w:rPr>
              <w:t>Размерность</w:t>
            </w:r>
          </w:p>
        </w:tc>
        <w:tc>
          <w:tcPr>
            <w:tcW w:w="3298" w:type="pct"/>
            <w:gridSpan w:val="3"/>
            <w:vAlign w:val="center"/>
          </w:tcPr>
          <w:p w14:paraId="719AB6E8" w14:textId="77777777" w:rsidR="002B5A9F" w:rsidRPr="00AD2C10" w:rsidRDefault="002B5A9F" w:rsidP="00C4061F">
            <w:pPr>
              <w:tabs>
                <w:tab w:val="left" w:pos="0"/>
              </w:tabs>
              <w:spacing w:line="240" w:lineRule="auto"/>
              <w:ind w:firstLine="0"/>
              <w:jc w:val="center"/>
              <w:rPr>
                <w:b/>
                <w:bCs/>
                <w:color w:val="000000"/>
                <w:sz w:val="20"/>
                <w:szCs w:val="20"/>
              </w:rPr>
            </w:pPr>
            <w:r w:rsidRPr="00AD2C10">
              <w:rPr>
                <w:b/>
                <w:bCs/>
                <w:color w:val="000000"/>
                <w:sz w:val="20"/>
                <w:szCs w:val="20"/>
              </w:rPr>
              <w:t>Наименование планировочного района, источника</w:t>
            </w:r>
          </w:p>
        </w:tc>
      </w:tr>
      <w:tr w:rsidR="002B5A9F" w:rsidRPr="00AD2C10" w14:paraId="7B35F750" w14:textId="77777777" w:rsidTr="00C4061F">
        <w:trPr>
          <w:tblHeader/>
        </w:trPr>
        <w:tc>
          <w:tcPr>
            <w:tcW w:w="982" w:type="pct"/>
            <w:vMerge/>
            <w:vAlign w:val="center"/>
          </w:tcPr>
          <w:p w14:paraId="4488A1E7" w14:textId="77777777" w:rsidR="002B5A9F" w:rsidRPr="00AD2C10" w:rsidRDefault="002B5A9F" w:rsidP="00C4061F">
            <w:pPr>
              <w:tabs>
                <w:tab w:val="left" w:pos="0"/>
              </w:tabs>
              <w:spacing w:line="240" w:lineRule="auto"/>
              <w:ind w:firstLine="0"/>
              <w:jc w:val="center"/>
              <w:rPr>
                <w:b/>
                <w:sz w:val="20"/>
                <w:szCs w:val="20"/>
                <w:lang w:bidi="ru-RU"/>
              </w:rPr>
            </w:pPr>
          </w:p>
        </w:tc>
        <w:tc>
          <w:tcPr>
            <w:tcW w:w="720" w:type="pct"/>
            <w:vMerge/>
            <w:vAlign w:val="center"/>
          </w:tcPr>
          <w:p w14:paraId="48B7E818" w14:textId="77777777" w:rsidR="002B5A9F" w:rsidRPr="00AD2C10" w:rsidRDefault="002B5A9F" w:rsidP="00C4061F">
            <w:pPr>
              <w:tabs>
                <w:tab w:val="left" w:pos="0"/>
              </w:tabs>
              <w:spacing w:line="240" w:lineRule="auto"/>
              <w:ind w:firstLine="0"/>
              <w:jc w:val="center"/>
              <w:rPr>
                <w:b/>
                <w:sz w:val="20"/>
                <w:szCs w:val="20"/>
                <w:lang w:bidi="ru-RU"/>
              </w:rPr>
            </w:pPr>
          </w:p>
        </w:tc>
        <w:tc>
          <w:tcPr>
            <w:tcW w:w="1145" w:type="pct"/>
            <w:vAlign w:val="center"/>
          </w:tcPr>
          <w:p w14:paraId="524FBE01"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Котельная</w:t>
            </w:r>
          </w:p>
          <w:p w14:paraId="58390BAC"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п. Громово</w:t>
            </w:r>
          </w:p>
        </w:tc>
        <w:tc>
          <w:tcPr>
            <w:tcW w:w="1123" w:type="pct"/>
            <w:vAlign w:val="center"/>
          </w:tcPr>
          <w:p w14:paraId="1F81A120"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Котельная</w:t>
            </w:r>
          </w:p>
          <w:p w14:paraId="4B0F01B8"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п.ст. Громово</w:t>
            </w:r>
          </w:p>
        </w:tc>
        <w:tc>
          <w:tcPr>
            <w:tcW w:w="1030" w:type="pct"/>
            <w:vAlign w:val="center"/>
          </w:tcPr>
          <w:p w14:paraId="19C1D96C"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Котельная</w:t>
            </w:r>
          </w:p>
          <w:p w14:paraId="3CBEB517" w14:textId="77777777" w:rsidR="002B5A9F" w:rsidRPr="00AD2C10" w:rsidRDefault="002B5A9F" w:rsidP="00C4061F">
            <w:pPr>
              <w:tabs>
                <w:tab w:val="left" w:pos="0"/>
              </w:tabs>
              <w:spacing w:line="240" w:lineRule="auto"/>
              <w:ind w:firstLine="0"/>
              <w:jc w:val="center"/>
              <w:rPr>
                <w:b/>
                <w:sz w:val="20"/>
                <w:szCs w:val="20"/>
                <w:lang w:val="ru-RU" w:bidi="ru-RU"/>
              </w:rPr>
            </w:pPr>
            <w:r w:rsidRPr="00AD2C10">
              <w:rPr>
                <w:b/>
                <w:sz w:val="20"/>
                <w:szCs w:val="20"/>
                <w:lang w:val="ru-RU" w:bidi="ru-RU"/>
              </w:rPr>
              <w:t>п. Владимировка</w:t>
            </w:r>
          </w:p>
        </w:tc>
      </w:tr>
      <w:tr w:rsidR="004F41FB" w:rsidRPr="00AD2C10" w14:paraId="7B6653A2" w14:textId="77777777" w:rsidTr="00C4061F">
        <w:tc>
          <w:tcPr>
            <w:tcW w:w="982" w:type="pct"/>
            <w:vAlign w:val="center"/>
          </w:tcPr>
          <w:p w14:paraId="605DAE99" w14:textId="77777777" w:rsidR="004F41FB" w:rsidRPr="00AD2C10" w:rsidRDefault="004F41FB" w:rsidP="00C4061F">
            <w:pPr>
              <w:adjustRightInd w:val="0"/>
              <w:spacing w:line="240" w:lineRule="auto"/>
              <w:ind w:firstLine="0"/>
              <w:jc w:val="left"/>
              <w:rPr>
                <w:color w:val="000000"/>
                <w:sz w:val="20"/>
                <w:szCs w:val="20"/>
                <w:lang w:val="ru-RU"/>
              </w:rPr>
            </w:pPr>
            <w:r w:rsidRPr="00AD2C10">
              <w:rPr>
                <w:b/>
                <w:bCs/>
                <w:color w:val="000000"/>
                <w:sz w:val="20"/>
                <w:szCs w:val="20"/>
                <w:lang w:val="ru-RU"/>
              </w:rPr>
              <w:t>Присоединенная тепловая нагрузка, в т. ч.:</w:t>
            </w:r>
          </w:p>
        </w:tc>
        <w:tc>
          <w:tcPr>
            <w:tcW w:w="720" w:type="pct"/>
            <w:vAlign w:val="center"/>
          </w:tcPr>
          <w:p w14:paraId="05000B36" w14:textId="77777777" w:rsidR="004F41FB" w:rsidRPr="00AD2C10" w:rsidRDefault="004F41FB" w:rsidP="00C4061F">
            <w:pPr>
              <w:adjustRightInd w:val="0"/>
              <w:spacing w:line="240" w:lineRule="auto"/>
              <w:ind w:firstLine="0"/>
              <w:jc w:val="center"/>
              <w:rPr>
                <w:color w:val="000000"/>
                <w:sz w:val="20"/>
                <w:szCs w:val="20"/>
                <w:lang w:val="ru-RU"/>
              </w:rPr>
            </w:pPr>
            <w:r w:rsidRPr="00AD2C10">
              <w:rPr>
                <w:color w:val="000000"/>
                <w:sz w:val="20"/>
                <w:szCs w:val="20"/>
                <w:lang w:val="ru-RU"/>
              </w:rPr>
              <w:t>Гкал/ч</w:t>
            </w:r>
          </w:p>
        </w:tc>
        <w:tc>
          <w:tcPr>
            <w:tcW w:w="1145" w:type="pct"/>
            <w:vAlign w:val="center"/>
          </w:tcPr>
          <w:p w14:paraId="6DBAD21C"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1,825</w:t>
            </w:r>
          </w:p>
        </w:tc>
        <w:tc>
          <w:tcPr>
            <w:tcW w:w="1123" w:type="pct"/>
            <w:vAlign w:val="center"/>
          </w:tcPr>
          <w:p w14:paraId="331B5E8E" w14:textId="77777777" w:rsidR="004F41FB" w:rsidRPr="00AD2C10" w:rsidRDefault="00F21B8B" w:rsidP="00C4061F">
            <w:pPr>
              <w:spacing w:line="240" w:lineRule="auto"/>
              <w:ind w:firstLine="0"/>
              <w:jc w:val="center"/>
              <w:rPr>
                <w:b/>
                <w:color w:val="000000"/>
                <w:sz w:val="20"/>
                <w:szCs w:val="20"/>
                <w:lang w:val="ru-RU"/>
              </w:rPr>
            </w:pPr>
            <w:r>
              <w:rPr>
                <w:b/>
                <w:color w:val="000000"/>
                <w:sz w:val="20"/>
                <w:szCs w:val="20"/>
                <w:lang w:val="ru-RU"/>
              </w:rPr>
              <w:t>2,224</w:t>
            </w:r>
          </w:p>
        </w:tc>
        <w:tc>
          <w:tcPr>
            <w:tcW w:w="1030" w:type="pct"/>
            <w:vAlign w:val="center"/>
          </w:tcPr>
          <w:p w14:paraId="3C073418"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0,241</w:t>
            </w:r>
          </w:p>
        </w:tc>
      </w:tr>
      <w:tr w:rsidR="004F41FB" w:rsidRPr="00AD2C10" w14:paraId="11E83D8F" w14:textId="77777777" w:rsidTr="00C4061F">
        <w:tc>
          <w:tcPr>
            <w:tcW w:w="982" w:type="pct"/>
            <w:vAlign w:val="center"/>
          </w:tcPr>
          <w:p w14:paraId="1FA362AB" w14:textId="77777777" w:rsidR="004F41FB" w:rsidRPr="00AD2C10" w:rsidRDefault="004F41FB" w:rsidP="00C4061F">
            <w:pPr>
              <w:adjustRightInd w:val="0"/>
              <w:spacing w:line="240" w:lineRule="auto"/>
              <w:ind w:firstLine="0"/>
              <w:jc w:val="center"/>
              <w:rPr>
                <w:i/>
                <w:color w:val="000000"/>
                <w:sz w:val="20"/>
                <w:szCs w:val="20"/>
                <w:lang w:val="ru-RU"/>
              </w:rPr>
            </w:pPr>
            <w:r w:rsidRPr="00AD2C10">
              <w:rPr>
                <w:i/>
                <w:color w:val="000000"/>
                <w:sz w:val="20"/>
                <w:szCs w:val="20"/>
                <w:lang w:val="ru-RU"/>
              </w:rPr>
              <w:t>отопление</w:t>
            </w:r>
          </w:p>
        </w:tc>
        <w:tc>
          <w:tcPr>
            <w:tcW w:w="720" w:type="pct"/>
          </w:tcPr>
          <w:p w14:paraId="5A0CF47D" w14:textId="77777777" w:rsidR="004F41FB" w:rsidRPr="00AD2C10" w:rsidRDefault="004F41FB" w:rsidP="00C4061F">
            <w:pPr>
              <w:spacing w:line="240" w:lineRule="auto"/>
              <w:ind w:firstLine="0"/>
              <w:jc w:val="center"/>
              <w:rPr>
                <w:sz w:val="22"/>
                <w:lang w:val="ru-RU" w:bidi="ru-RU"/>
              </w:rPr>
            </w:pPr>
            <w:r w:rsidRPr="00AD2C10">
              <w:rPr>
                <w:color w:val="000000"/>
                <w:sz w:val="20"/>
                <w:szCs w:val="20"/>
                <w:lang w:val="ru-RU"/>
              </w:rPr>
              <w:t>Гкал/ч</w:t>
            </w:r>
          </w:p>
        </w:tc>
        <w:tc>
          <w:tcPr>
            <w:tcW w:w="1145" w:type="pct"/>
            <w:vAlign w:val="center"/>
          </w:tcPr>
          <w:p w14:paraId="3E0C4C5B" w14:textId="77777777" w:rsidR="004F41FB" w:rsidRPr="00AD2C10" w:rsidRDefault="004F41FB" w:rsidP="00C4061F">
            <w:pPr>
              <w:spacing w:line="240" w:lineRule="auto"/>
              <w:ind w:firstLine="0"/>
              <w:jc w:val="center"/>
              <w:rPr>
                <w:color w:val="000000"/>
                <w:sz w:val="20"/>
                <w:szCs w:val="20"/>
                <w:lang w:val="ru-RU"/>
              </w:rPr>
            </w:pPr>
            <w:r w:rsidRPr="00AD2C10">
              <w:rPr>
                <w:color w:val="000000"/>
                <w:sz w:val="20"/>
                <w:szCs w:val="20"/>
                <w:lang w:val="ru-RU"/>
              </w:rPr>
              <w:t>1,606</w:t>
            </w:r>
          </w:p>
        </w:tc>
        <w:tc>
          <w:tcPr>
            <w:tcW w:w="1123" w:type="pct"/>
            <w:vAlign w:val="center"/>
          </w:tcPr>
          <w:p w14:paraId="78DA1CF1" w14:textId="77777777" w:rsidR="004F41FB" w:rsidRPr="00AD2C10" w:rsidRDefault="00F21B8B" w:rsidP="00C4061F">
            <w:pPr>
              <w:spacing w:line="240" w:lineRule="auto"/>
              <w:ind w:firstLine="0"/>
              <w:jc w:val="center"/>
              <w:rPr>
                <w:color w:val="000000"/>
                <w:sz w:val="20"/>
                <w:szCs w:val="20"/>
                <w:lang w:val="ru-RU"/>
              </w:rPr>
            </w:pPr>
            <w:r>
              <w:rPr>
                <w:color w:val="000000"/>
                <w:sz w:val="20"/>
                <w:szCs w:val="20"/>
                <w:lang w:val="ru-RU"/>
              </w:rPr>
              <w:t>1,946</w:t>
            </w:r>
          </w:p>
        </w:tc>
        <w:tc>
          <w:tcPr>
            <w:tcW w:w="1030" w:type="pct"/>
            <w:vAlign w:val="center"/>
          </w:tcPr>
          <w:p w14:paraId="62953A3E" w14:textId="77777777" w:rsidR="004F41FB" w:rsidRPr="00AD2C10" w:rsidRDefault="004F41FB" w:rsidP="00C4061F">
            <w:pPr>
              <w:spacing w:line="240" w:lineRule="auto"/>
              <w:ind w:firstLine="0"/>
              <w:jc w:val="center"/>
              <w:rPr>
                <w:color w:val="000000"/>
                <w:sz w:val="20"/>
                <w:szCs w:val="20"/>
                <w:lang w:val="ru-RU"/>
              </w:rPr>
            </w:pPr>
            <w:r w:rsidRPr="00AD2C10">
              <w:rPr>
                <w:color w:val="000000"/>
                <w:sz w:val="20"/>
                <w:szCs w:val="20"/>
                <w:lang w:val="ru-RU"/>
              </w:rPr>
              <w:t>0,241</w:t>
            </w:r>
          </w:p>
        </w:tc>
      </w:tr>
      <w:tr w:rsidR="004F41FB" w:rsidRPr="00AD2C10" w14:paraId="19C5019F" w14:textId="77777777" w:rsidTr="00C4061F">
        <w:tc>
          <w:tcPr>
            <w:tcW w:w="982" w:type="pct"/>
            <w:vAlign w:val="center"/>
          </w:tcPr>
          <w:p w14:paraId="158E530B" w14:textId="77777777" w:rsidR="004F41FB" w:rsidRPr="00AD2C10" w:rsidRDefault="004F41FB" w:rsidP="00C4061F">
            <w:pPr>
              <w:adjustRightInd w:val="0"/>
              <w:spacing w:line="240" w:lineRule="auto"/>
              <w:ind w:firstLine="0"/>
              <w:jc w:val="center"/>
              <w:rPr>
                <w:i/>
                <w:color w:val="000000"/>
                <w:sz w:val="20"/>
                <w:szCs w:val="20"/>
                <w:lang w:val="ru-RU"/>
              </w:rPr>
            </w:pPr>
            <w:r w:rsidRPr="00AD2C10">
              <w:rPr>
                <w:i/>
                <w:color w:val="000000"/>
                <w:sz w:val="20"/>
                <w:szCs w:val="20"/>
                <w:lang w:val="ru-RU"/>
              </w:rPr>
              <w:t>ГВС (макс.)</w:t>
            </w:r>
          </w:p>
        </w:tc>
        <w:tc>
          <w:tcPr>
            <w:tcW w:w="720" w:type="pct"/>
          </w:tcPr>
          <w:p w14:paraId="10149A66" w14:textId="77777777" w:rsidR="004F41FB" w:rsidRPr="00AD2C10" w:rsidRDefault="004F41FB" w:rsidP="00C4061F">
            <w:pPr>
              <w:spacing w:line="240" w:lineRule="auto"/>
              <w:ind w:firstLine="0"/>
              <w:jc w:val="center"/>
              <w:rPr>
                <w:sz w:val="22"/>
                <w:lang w:val="ru-RU" w:bidi="ru-RU"/>
              </w:rPr>
            </w:pPr>
            <w:r w:rsidRPr="00AD2C10">
              <w:rPr>
                <w:color w:val="000000"/>
                <w:sz w:val="20"/>
                <w:szCs w:val="20"/>
                <w:lang w:val="ru-RU"/>
              </w:rPr>
              <w:t>Гкал/ч</w:t>
            </w:r>
          </w:p>
        </w:tc>
        <w:tc>
          <w:tcPr>
            <w:tcW w:w="1145" w:type="pct"/>
            <w:vAlign w:val="center"/>
          </w:tcPr>
          <w:p w14:paraId="017406E3"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0,219</w:t>
            </w:r>
          </w:p>
        </w:tc>
        <w:tc>
          <w:tcPr>
            <w:tcW w:w="1123" w:type="pct"/>
            <w:vAlign w:val="center"/>
          </w:tcPr>
          <w:p w14:paraId="5B38DF0C"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0,278</w:t>
            </w:r>
          </w:p>
        </w:tc>
        <w:tc>
          <w:tcPr>
            <w:tcW w:w="1030" w:type="pct"/>
            <w:vAlign w:val="center"/>
          </w:tcPr>
          <w:p w14:paraId="2FD1AC20"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0,000</w:t>
            </w:r>
          </w:p>
        </w:tc>
      </w:tr>
      <w:tr w:rsidR="004F41FB" w:rsidRPr="00AD2C10" w14:paraId="3CA3FB39" w14:textId="77777777" w:rsidTr="00C4061F">
        <w:tc>
          <w:tcPr>
            <w:tcW w:w="982" w:type="pct"/>
            <w:vAlign w:val="center"/>
          </w:tcPr>
          <w:p w14:paraId="35DBFADE" w14:textId="77777777" w:rsidR="004F41FB" w:rsidRPr="00AD2C10" w:rsidRDefault="004F41FB" w:rsidP="00C4061F">
            <w:pPr>
              <w:adjustRightInd w:val="0"/>
              <w:spacing w:line="240" w:lineRule="auto"/>
              <w:ind w:firstLine="0"/>
              <w:jc w:val="left"/>
              <w:rPr>
                <w:b/>
                <w:color w:val="000000"/>
                <w:sz w:val="20"/>
                <w:szCs w:val="20"/>
                <w:lang w:val="ru-RU"/>
              </w:rPr>
            </w:pPr>
            <w:r w:rsidRPr="00AD2C10">
              <w:rPr>
                <w:b/>
                <w:color w:val="000000"/>
                <w:sz w:val="20"/>
                <w:szCs w:val="20"/>
                <w:lang w:val="ru-RU"/>
              </w:rPr>
              <w:t>жилые здания</w:t>
            </w:r>
          </w:p>
        </w:tc>
        <w:tc>
          <w:tcPr>
            <w:tcW w:w="720" w:type="pct"/>
            <w:vAlign w:val="center"/>
          </w:tcPr>
          <w:p w14:paraId="5333E2C6" w14:textId="77777777" w:rsidR="004F41FB" w:rsidRPr="00AD2C10" w:rsidRDefault="004F41FB" w:rsidP="00C4061F">
            <w:pPr>
              <w:adjustRightInd w:val="0"/>
              <w:spacing w:line="240" w:lineRule="auto"/>
              <w:ind w:firstLine="0"/>
              <w:jc w:val="center"/>
              <w:rPr>
                <w:color w:val="000000"/>
                <w:sz w:val="20"/>
                <w:szCs w:val="20"/>
                <w:lang w:val="ru-RU"/>
              </w:rPr>
            </w:pPr>
            <w:r w:rsidRPr="00AD2C10">
              <w:rPr>
                <w:color w:val="000000"/>
                <w:sz w:val="20"/>
                <w:szCs w:val="20"/>
                <w:lang w:val="ru-RU"/>
              </w:rPr>
              <w:t>Гкал/ч</w:t>
            </w:r>
          </w:p>
        </w:tc>
        <w:tc>
          <w:tcPr>
            <w:tcW w:w="1145" w:type="pct"/>
            <w:vAlign w:val="center"/>
          </w:tcPr>
          <w:p w14:paraId="088FB4C1"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1,293</w:t>
            </w:r>
          </w:p>
        </w:tc>
        <w:tc>
          <w:tcPr>
            <w:tcW w:w="1123" w:type="pct"/>
            <w:vAlign w:val="center"/>
          </w:tcPr>
          <w:p w14:paraId="0C15F608"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1,793</w:t>
            </w:r>
          </w:p>
        </w:tc>
        <w:tc>
          <w:tcPr>
            <w:tcW w:w="1030" w:type="pct"/>
            <w:vAlign w:val="center"/>
          </w:tcPr>
          <w:p w14:paraId="418C40EF"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0,241</w:t>
            </w:r>
          </w:p>
        </w:tc>
      </w:tr>
      <w:tr w:rsidR="004F41FB" w:rsidRPr="00AD2C10" w14:paraId="70539563" w14:textId="77777777" w:rsidTr="00C4061F">
        <w:tc>
          <w:tcPr>
            <w:tcW w:w="982" w:type="pct"/>
            <w:vAlign w:val="center"/>
          </w:tcPr>
          <w:p w14:paraId="79E990D8"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lang w:val="ru-RU"/>
              </w:rPr>
              <w:t>ото</w:t>
            </w:r>
            <w:r w:rsidRPr="00AD2C10">
              <w:rPr>
                <w:i/>
                <w:color w:val="000000"/>
                <w:sz w:val="20"/>
                <w:szCs w:val="20"/>
              </w:rPr>
              <w:t>пление</w:t>
            </w:r>
          </w:p>
        </w:tc>
        <w:tc>
          <w:tcPr>
            <w:tcW w:w="720" w:type="pct"/>
            <w:vAlign w:val="center"/>
          </w:tcPr>
          <w:p w14:paraId="1066B831"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4FB4DDE2"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1,176</w:t>
            </w:r>
          </w:p>
        </w:tc>
        <w:tc>
          <w:tcPr>
            <w:tcW w:w="1123" w:type="pct"/>
            <w:vAlign w:val="center"/>
          </w:tcPr>
          <w:p w14:paraId="68B0F5C6"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1,567</w:t>
            </w:r>
          </w:p>
        </w:tc>
        <w:tc>
          <w:tcPr>
            <w:tcW w:w="1030" w:type="pct"/>
            <w:vAlign w:val="center"/>
          </w:tcPr>
          <w:p w14:paraId="67D1A27D"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0,241</w:t>
            </w:r>
          </w:p>
        </w:tc>
      </w:tr>
      <w:tr w:rsidR="004F41FB" w:rsidRPr="00AD2C10" w14:paraId="7982AB5A" w14:textId="77777777" w:rsidTr="00C4061F">
        <w:tc>
          <w:tcPr>
            <w:tcW w:w="982" w:type="pct"/>
            <w:vAlign w:val="center"/>
          </w:tcPr>
          <w:p w14:paraId="5196DA18"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rPr>
              <w:t>ГВС (макс.)</w:t>
            </w:r>
          </w:p>
        </w:tc>
        <w:tc>
          <w:tcPr>
            <w:tcW w:w="720" w:type="pct"/>
            <w:vAlign w:val="center"/>
          </w:tcPr>
          <w:p w14:paraId="2339B08C"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7736BEED"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0,117</w:t>
            </w:r>
          </w:p>
        </w:tc>
        <w:tc>
          <w:tcPr>
            <w:tcW w:w="1123" w:type="pct"/>
            <w:vAlign w:val="center"/>
          </w:tcPr>
          <w:p w14:paraId="0A4782A9"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0,226</w:t>
            </w:r>
          </w:p>
        </w:tc>
        <w:tc>
          <w:tcPr>
            <w:tcW w:w="1030" w:type="pct"/>
            <w:vAlign w:val="center"/>
          </w:tcPr>
          <w:p w14:paraId="746C4AE8"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0,000</w:t>
            </w:r>
          </w:p>
        </w:tc>
      </w:tr>
      <w:tr w:rsidR="004F41FB" w:rsidRPr="00AD2C10" w14:paraId="462BABC3" w14:textId="77777777" w:rsidTr="00C4061F">
        <w:tc>
          <w:tcPr>
            <w:tcW w:w="982" w:type="pct"/>
            <w:vAlign w:val="center"/>
          </w:tcPr>
          <w:p w14:paraId="24F48C51" w14:textId="77777777" w:rsidR="004F41FB" w:rsidRPr="00AD2C10" w:rsidRDefault="004F41FB" w:rsidP="00C4061F">
            <w:pPr>
              <w:adjustRightInd w:val="0"/>
              <w:spacing w:line="240" w:lineRule="auto"/>
              <w:ind w:firstLine="0"/>
              <w:jc w:val="left"/>
              <w:rPr>
                <w:b/>
                <w:color w:val="000000"/>
                <w:sz w:val="20"/>
                <w:szCs w:val="20"/>
              </w:rPr>
            </w:pPr>
            <w:r w:rsidRPr="00AD2C10">
              <w:rPr>
                <w:b/>
                <w:color w:val="000000"/>
                <w:sz w:val="20"/>
                <w:szCs w:val="20"/>
              </w:rPr>
              <w:t>общественные здания</w:t>
            </w:r>
          </w:p>
        </w:tc>
        <w:tc>
          <w:tcPr>
            <w:tcW w:w="720" w:type="pct"/>
            <w:vAlign w:val="center"/>
          </w:tcPr>
          <w:p w14:paraId="54B7B333"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26629913"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0,532</w:t>
            </w:r>
          </w:p>
        </w:tc>
        <w:tc>
          <w:tcPr>
            <w:tcW w:w="1123" w:type="pct"/>
            <w:vAlign w:val="center"/>
          </w:tcPr>
          <w:p w14:paraId="2F9736CF" w14:textId="77777777" w:rsidR="004F41FB" w:rsidRPr="00AD2C10" w:rsidRDefault="00F21B8B" w:rsidP="00C4061F">
            <w:pPr>
              <w:spacing w:line="240" w:lineRule="auto"/>
              <w:ind w:firstLine="0"/>
              <w:jc w:val="center"/>
              <w:rPr>
                <w:b/>
                <w:color w:val="000000"/>
                <w:sz w:val="20"/>
                <w:szCs w:val="20"/>
                <w:lang w:val="ru-RU"/>
              </w:rPr>
            </w:pPr>
            <w:r>
              <w:rPr>
                <w:b/>
                <w:color w:val="000000"/>
                <w:sz w:val="20"/>
                <w:szCs w:val="20"/>
                <w:lang w:val="ru-RU"/>
              </w:rPr>
              <w:t>0,408</w:t>
            </w:r>
          </w:p>
        </w:tc>
        <w:tc>
          <w:tcPr>
            <w:tcW w:w="1030" w:type="pct"/>
            <w:vAlign w:val="center"/>
          </w:tcPr>
          <w:p w14:paraId="571E72EC" w14:textId="77777777" w:rsidR="004F41FB" w:rsidRPr="00AD2C10" w:rsidRDefault="004F41FB" w:rsidP="00C4061F">
            <w:pPr>
              <w:spacing w:line="240" w:lineRule="auto"/>
              <w:ind w:firstLine="0"/>
              <w:jc w:val="center"/>
              <w:rPr>
                <w:b/>
                <w:color w:val="000000"/>
                <w:sz w:val="20"/>
                <w:szCs w:val="20"/>
                <w:lang w:val="ru-RU"/>
              </w:rPr>
            </w:pPr>
            <w:r w:rsidRPr="00AD2C10">
              <w:rPr>
                <w:b/>
                <w:color w:val="000000"/>
                <w:sz w:val="20"/>
                <w:szCs w:val="20"/>
                <w:lang w:val="ru-RU"/>
              </w:rPr>
              <w:t>0,000</w:t>
            </w:r>
          </w:p>
        </w:tc>
      </w:tr>
      <w:tr w:rsidR="004F41FB" w:rsidRPr="00AD2C10" w14:paraId="71C2549B" w14:textId="77777777" w:rsidTr="00C4061F">
        <w:tc>
          <w:tcPr>
            <w:tcW w:w="982" w:type="pct"/>
            <w:vAlign w:val="center"/>
          </w:tcPr>
          <w:p w14:paraId="1469447D"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rPr>
              <w:t>отопление</w:t>
            </w:r>
          </w:p>
        </w:tc>
        <w:tc>
          <w:tcPr>
            <w:tcW w:w="720" w:type="pct"/>
            <w:vAlign w:val="center"/>
          </w:tcPr>
          <w:p w14:paraId="2575316D"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1BF5D70D"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0,430</w:t>
            </w:r>
          </w:p>
        </w:tc>
        <w:tc>
          <w:tcPr>
            <w:tcW w:w="1123" w:type="pct"/>
            <w:vAlign w:val="center"/>
          </w:tcPr>
          <w:p w14:paraId="4147C6E5" w14:textId="77777777" w:rsidR="004F41FB" w:rsidRPr="00AD2C10" w:rsidRDefault="00F21B8B" w:rsidP="00C4061F">
            <w:pPr>
              <w:spacing w:line="240" w:lineRule="auto"/>
              <w:ind w:firstLine="0"/>
              <w:jc w:val="center"/>
              <w:rPr>
                <w:color w:val="000000"/>
                <w:sz w:val="20"/>
                <w:szCs w:val="20"/>
                <w:lang w:val="ru-RU" w:bidi="ru-RU"/>
              </w:rPr>
            </w:pPr>
            <w:r>
              <w:rPr>
                <w:color w:val="000000"/>
                <w:sz w:val="20"/>
                <w:szCs w:val="20"/>
                <w:lang w:val="ru-RU" w:bidi="ru-RU"/>
              </w:rPr>
              <w:t>0,379</w:t>
            </w:r>
          </w:p>
        </w:tc>
        <w:tc>
          <w:tcPr>
            <w:tcW w:w="1030" w:type="pct"/>
            <w:vAlign w:val="center"/>
          </w:tcPr>
          <w:p w14:paraId="79A6095E"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0,000</w:t>
            </w:r>
          </w:p>
        </w:tc>
      </w:tr>
      <w:tr w:rsidR="004F41FB" w:rsidRPr="00AD2C10" w14:paraId="6984A068" w14:textId="77777777" w:rsidTr="00C4061F">
        <w:tc>
          <w:tcPr>
            <w:tcW w:w="982" w:type="pct"/>
            <w:vAlign w:val="center"/>
          </w:tcPr>
          <w:p w14:paraId="4734A915"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rPr>
              <w:t>ГВС (макс.)</w:t>
            </w:r>
          </w:p>
        </w:tc>
        <w:tc>
          <w:tcPr>
            <w:tcW w:w="720" w:type="pct"/>
            <w:vAlign w:val="center"/>
          </w:tcPr>
          <w:p w14:paraId="4A475E53"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2EFA6BDF"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0,102</w:t>
            </w:r>
          </w:p>
        </w:tc>
        <w:tc>
          <w:tcPr>
            <w:tcW w:w="1123" w:type="pct"/>
            <w:vAlign w:val="center"/>
          </w:tcPr>
          <w:p w14:paraId="58091C0F"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0,029</w:t>
            </w:r>
          </w:p>
        </w:tc>
        <w:tc>
          <w:tcPr>
            <w:tcW w:w="1030" w:type="pct"/>
            <w:vAlign w:val="center"/>
          </w:tcPr>
          <w:p w14:paraId="70864150"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0,000</w:t>
            </w:r>
          </w:p>
        </w:tc>
      </w:tr>
      <w:tr w:rsidR="004F41FB" w:rsidRPr="00AD2C10" w14:paraId="417D2875" w14:textId="77777777" w:rsidTr="00C4061F">
        <w:tc>
          <w:tcPr>
            <w:tcW w:w="982" w:type="pct"/>
            <w:vAlign w:val="center"/>
          </w:tcPr>
          <w:p w14:paraId="200AA9D9" w14:textId="77777777" w:rsidR="004F41FB" w:rsidRPr="00AD2C10" w:rsidRDefault="004F41FB" w:rsidP="00C4061F">
            <w:pPr>
              <w:adjustRightInd w:val="0"/>
              <w:spacing w:line="240" w:lineRule="auto"/>
              <w:ind w:firstLine="0"/>
              <w:jc w:val="left"/>
              <w:rPr>
                <w:b/>
                <w:color w:val="000000"/>
                <w:sz w:val="20"/>
                <w:szCs w:val="20"/>
              </w:rPr>
            </w:pPr>
            <w:r w:rsidRPr="00AD2C10">
              <w:rPr>
                <w:b/>
                <w:color w:val="000000"/>
                <w:sz w:val="20"/>
                <w:szCs w:val="20"/>
              </w:rPr>
              <w:t>прочие</w:t>
            </w:r>
          </w:p>
        </w:tc>
        <w:tc>
          <w:tcPr>
            <w:tcW w:w="720" w:type="pct"/>
            <w:vAlign w:val="center"/>
          </w:tcPr>
          <w:p w14:paraId="5422AB2B"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vAlign w:val="center"/>
          </w:tcPr>
          <w:p w14:paraId="510D7972" w14:textId="77777777" w:rsidR="004F41FB" w:rsidRPr="00AD2C10" w:rsidRDefault="004F41FB" w:rsidP="00C4061F">
            <w:pPr>
              <w:spacing w:line="240" w:lineRule="auto"/>
              <w:ind w:firstLine="0"/>
              <w:jc w:val="center"/>
              <w:rPr>
                <w:b/>
                <w:color w:val="000000"/>
                <w:sz w:val="20"/>
                <w:szCs w:val="20"/>
                <w:lang w:bidi="ru-RU"/>
              </w:rPr>
            </w:pPr>
            <w:r w:rsidRPr="00AD2C10">
              <w:rPr>
                <w:color w:val="000000"/>
                <w:sz w:val="20"/>
                <w:szCs w:val="20"/>
                <w:lang w:val="ru-RU" w:bidi="ru-RU"/>
              </w:rPr>
              <w:t>0,000</w:t>
            </w:r>
          </w:p>
        </w:tc>
        <w:tc>
          <w:tcPr>
            <w:tcW w:w="1123" w:type="pct"/>
            <w:vAlign w:val="center"/>
          </w:tcPr>
          <w:p w14:paraId="0CF8E8AD" w14:textId="77777777" w:rsidR="004F41FB" w:rsidRPr="00AD2C10" w:rsidRDefault="004F41FB" w:rsidP="00C4061F">
            <w:pPr>
              <w:spacing w:line="240" w:lineRule="auto"/>
              <w:ind w:firstLine="0"/>
              <w:jc w:val="center"/>
              <w:rPr>
                <w:b/>
                <w:color w:val="000000"/>
                <w:sz w:val="20"/>
                <w:szCs w:val="20"/>
                <w:lang w:val="ru-RU" w:bidi="ru-RU"/>
              </w:rPr>
            </w:pPr>
            <w:r w:rsidRPr="00AD2C10">
              <w:rPr>
                <w:b/>
                <w:color w:val="000000"/>
                <w:sz w:val="20"/>
                <w:szCs w:val="20"/>
                <w:lang w:val="ru-RU" w:bidi="ru-RU"/>
              </w:rPr>
              <w:t>0,023</w:t>
            </w:r>
          </w:p>
        </w:tc>
        <w:tc>
          <w:tcPr>
            <w:tcW w:w="1030" w:type="pct"/>
          </w:tcPr>
          <w:p w14:paraId="4402FBA8" w14:textId="77777777" w:rsidR="004F41FB" w:rsidRPr="00AD2C10" w:rsidRDefault="004F41FB" w:rsidP="00C4061F">
            <w:pPr>
              <w:spacing w:line="240" w:lineRule="auto"/>
              <w:ind w:firstLine="0"/>
              <w:jc w:val="center"/>
            </w:pPr>
            <w:r w:rsidRPr="00AD2C10">
              <w:rPr>
                <w:color w:val="000000"/>
                <w:sz w:val="20"/>
                <w:szCs w:val="20"/>
                <w:lang w:val="ru-RU" w:bidi="ru-RU"/>
              </w:rPr>
              <w:t>0,000</w:t>
            </w:r>
          </w:p>
        </w:tc>
      </w:tr>
      <w:tr w:rsidR="004F41FB" w:rsidRPr="00AD2C10" w14:paraId="74C97F85" w14:textId="77777777" w:rsidTr="00C4061F">
        <w:tc>
          <w:tcPr>
            <w:tcW w:w="982" w:type="pct"/>
            <w:vAlign w:val="center"/>
          </w:tcPr>
          <w:p w14:paraId="7985F4D4"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rPr>
              <w:t>отопление</w:t>
            </w:r>
          </w:p>
        </w:tc>
        <w:tc>
          <w:tcPr>
            <w:tcW w:w="720" w:type="pct"/>
            <w:vAlign w:val="center"/>
          </w:tcPr>
          <w:p w14:paraId="230E7189"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tcPr>
          <w:p w14:paraId="7C266CCF" w14:textId="77777777" w:rsidR="004F41FB" w:rsidRPr="00AD2C10" w:rsidRDefault="004F41FB" w:rsidP="00C4061F">
            <w:pPr>
              <w:spacing w:line="240" w:lineRule="auto"/>
              <w:ind w:firstLine="0"/>
              <w:jc w:val="center"/>
            </w:pPr>
            <w:r w:rsidRPr="00AD2C10">
              <w:rPr>
                <w:color w:val="000000"/>
                <w:sz w:val="20"/>
                <w:szCs w:val="20"/>
                <w:lang w:val="ru-RU" w:bidi="ru-RU"/>
              </w:rPr>
              <w:t>0,000</w:t>
            </w:r>
          </w:p>
        </w:tc>
        <w:tc>
          <w:tcPr>
            <w:tcW w:w="1123" w:type="pct"/>
            <w:vAlign w:val="center"/>
          </w:tcPr>
          <w:p w14:paraId="69292B72" w14:textId="77777777" w:rsidR="004F41FB" w:rsidRPr="00AD2C10" w:rsidRDefault="004F41FB" w:rsidP="00C4061F">
            <w:pPr>
              <w:spacing w:line="240" w:lineRule="auto"/>
              <w:ind w:firstLine="0"/>
              <w:jc w:val="center"/>
              <w:rPr>
                <w:color w:val="000000"/>
                <w:sz w:val="20"/>
                <w:szCs w:val="20"/>
                <w:lang w:val="ru-RU" w:bidi="ru-RU"/>
              </w:rPr>
            </w:pPr>
            <w:r w:rsidRPr="00AD2C10">
              <w:rPr>
                <w:color w:val="000000"/>
                <w:sz w:val="20"/>
                <w:szCs w:val="20"/>
                <w:lang w:val="ru-RU" w:bidi="ru-RU"/>
              </w:rPr>
              <w:t>0,00</w:t>
            </w:r>
          </w:p>
        </w:tc>
        <w:tc>
          <w:tcPr>
            <w:tcW w:w="1030" w:type="pct"/>
          </w:tcPr>
          <w:p w14:paraId="6B74A421" w14:textId="77777777" w:rsidR="004F41FB" w:rsidRPr="00AD2C10" w:rsidRDefault="004F41FB" w:rsidP="00C4061F">
            <w:pPr>
              <w:spacing w:line="240" w:lineRule="auto"/>
              <w:ind w:firstLine="0"/>
              <w:jc w:val="center"/>
            </w:pPr>
            <w:r w:rsidRPr="00AD2C10">
              <w:rPr>
                <w:color w:val="000000"/>
                <w:sz w:val="20"/>
                <w:szCs w:val="20"/>
                <w:lang w:val="ru-RU" w:bidi="ru-RU"/>
              </w:rPr>
              <w:t>0,000</w:t>
            </w:r>
          </w:p>
        </w:tc>
      </w:tr>
      <w:tr w:rsidR="004F41FB" w:rsidRPr="00AD2C10" w14:paraId="6480D2AB" w14:textId="77777777" w:rsidTr="00C4061F">
        <w:tc>
          <w:tcPr>
            <w:tcW w:w="982" w:type="pct"/>
            <w:vAlign w:val="center"/>
          </w:tcPr>
          <w:p w14:paraId="712E0321" w14:textId="77777777" w:rsidR="004F41FB" w:rsidRPr="00AD2C10" w:rsidRDefault="004F41FB" w:rsidP="00C4061F">
            <w:pPr>
              <w:adjustRightInd w:val="0"/>
              <w:spacing w:line="240" w:lineRule="auto"/>
              <w:ind w:firstLine="0"/>
              <w:jc w:val="center"/>
              <w:rPr>
                <w:i/>
                <w:color w:val="000000"/>
                <w:sz w:val="20"/>
                <w:szCs w:val="20"/>
              </w:rPr>
            </w:pPr>
            <w:r w:rsidRPr="00AD2C10">
              <w:rPr>
                <w:i/>
                <w:color w:val="000000"/>
                <w:sz w:val="20"/>
                <w:szCs w:val="20"/>
              </w:rPr>
              <w:t>ГВС (макс.)</w:t>
            </w:r>
          </w:p>
        </w:tc>
        <w:tc>
          <w:tcPr>
            <w:tcW w:w="720" w:type="pct"/>
            <w:vAlign w:val="center"/>
          </w:tcPr>
          <w:p w14:paraId="0D3B05E6" w14:textId="77777777" w:rsidR="004F41FB" w:rsidRPr="00AD2C10" w:rsidRDefault="004F41FB" w:rsidP="00C4061F">
            <w:pPr>
              <w:adjustRightInd w:val="0"/>
              <w:spacing w:line="240" w:lineRule="auto"/>
              <w:ind w:firstLine="0"/>
              <w:jc w:val="center"/>
              <w:rPr>
                <w:color w:val="000000"/>
                <w:sz w:val="20"/>
                <w:szCs w:val="20"/>
              </w:rPr>
            </w:pPr>
            <w:r w:rsidRPr="00AD2C10">
              <w:rPr>
                <w:color w:val="000000"/>
                <w:sz w:val="20"/>
                <w:szCs w:val="20"/>
              </w:rPr>
              <w:t>Гкал/ч</w:t>
            </w:r>
          </w:p>
        </w:tc>
        <w:tc>
          <w:tcPr>
            <w:tcW w:w="1145" w:type="pct"/>
          </w:tcPr>
          <w:p w14:paraId="2C5DF43D" w14:textId="77777777" w:rsidR="004F41FB" w:rsidRPr="00AD2C10" w:rsidRDefault="004F41FB" w:rsidP="00C4061F">
            <w:pPr>
              <w:spacing w:line="240" w:lineRule="auto"/>
              <w:ind w:firstLine="0"/>
              <w:jc w:val="center"/>
            </w:pPr>
            <w:r w:rsidRPr="00AD2C10">
              <w:rPr>
                <w:color w:val="000000"/>
                <w:sz w:val="20"/>
                <w:szCs w:val="20"/>
                <w:lang w:val="ru-RU" w:bidi="ru-RU"/>
              </w:rPr>
              <w:t>0,000</w:t>
            </w:r>
          </w:p>
        </w:tc>
        <w:tc>
          <w:tcPr>
            <w:tcW w:w="1123" w:type="pct"/>
            <w:vAlign w:val="center"/>
          </w:tcPr>
          <w:p w14:paraId="2B6F9E08" w14:textId="77777777" w:rsidR="004F41FB" w:rsidRPr="00AD2C10" w:rsidRDefault="004F41FB" w:rsidP="00C4061F">
            <w:pPr>
              <w:keepNext/>
              <w:spacing w:line="240" w:lineRule="auto"/>
              <w:ind w:firstLine="0"/>
              <w:jc w:val="center"/>
              <w:rPr>
                <w:color w:val="000000"/>
                <w:sz w:val="20"/>
                <w:szCs w:val="20"/>
                <w:lang w:val="ru-RU" w:bidi="ru-RU"/>
              </w:rPr>
            </w:pPr>
            <w:r w:rsidRPr="00AD2C10">
              <w:rPr>
                <w:color w:val="000000"/>
                <w:sz w:val="20"/>
                <w:szCs w:val="20"/>
                <w:lang w:val="ru-RU" w:bidi="ru-RU"/>
              </w:rPr>
              <w:t>0,023</w:t>
            </w:r>
          </w:p>
        </w:tc>
        <w:tc>
          <w:tcPr>
            <w:tcW w:w="1030" w:type="pct"/>
          </w:tcPr>
          <w:p w14:paraId="740E5286" w14:textId="77777777" w:rsidR="004F41FB" w:rsidRPr="00AD2C10" w:rsidRDefault="004F41FB" w:rsidP="00C4061F">
            <w:pPr>
              <w:spacing w:line="240" w:lineRule="auto"/>
              <w:ind w:firstLine="0"/>
              <w:jc w:val="center"/>
            </w:pPr>
            <w:r w:rsidRPr="00AD2C10">
              <w:rPr>
                <w:color w:val="000000"/>
                <w:sz w:val="20"/>
                <w:szCs w:val="20"/>
                <w:lang w:val="ru-RU" w:bidi="ru-RU"/>
              </w:rPr>
              <w:t>0,000</w:t>
            </w:r>
          </w:p>
        </w:tc>
      </w:tr>
    </w:tbl>
    <w:p w14:paraId="3D1ECADB" w14:textId="5F00EAAE" w:rsidR="00091376" w:rsidRPr="00AD2C10" w:rsidRDefault="00CC1BF0" w:rsidP="00CC1BF0">
      <w:pPr>
        <w:pStyle w:val="40"/>
      </w:pPr>
      <w:bookmarkStart w:id="181" w:name="_Toc5371105"/>
      <w:bookmarkStart w:id="182" w:name="_Toc139362864"/>
      <w:r>
        <w:t xml:space="preserve">1.5.2. </w:t>
      </w:r>
      <w:r w:rsidR="00091376" w:rsidRPr="00AD2C10">
        <w:t>Описание значений расчетных тепловых нагрузок на коллекторах источников тепловой энергии</w:t>
      </w:r>
      <w:bookmarkEnd w:id="181"/>
      <w:bookmarkEnd w:id="182"/>
    </w:p>
    <w:p w14:paraId="6158FA24" w14:textId="0FDA7302" w:rsidR="002D2E0D" w:rsidRPr="00AD2C10" w:rsidRDefault="002D2E0D" w:rsidP="002D2E0D">
      <w:pPr>
        <w:rPr>
          <w:szCs w:val="26"/>
        </w:rPr>
      </w:pPr>
      <w:r w:rsidRPr="00AD2C10">
        <w:rPr>
          <w:szCs w:val="26"/>
        </w:rPr>
        <w:t xml:space="preserve">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w:t>
      </w:r>
      <w:r w:rsidR="006016BB">
        <w:rPr>
          <w:szCs w:val="26"/>
        </w:rPr>
        <w:t>актуализации</w:t>
      </w:r>
      <w:r w:rsidRPr="00AD2C10">
        <w:rPr>
          <w:szCs w:val="26"/>
        </w:rPr>
        <w:t xml:space="preserve">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2D8114F7" w14:textId="77777777" w:rsidR="002D2E0D" w:rsidRPr="00AD2C10" w:rsidRDefault="002D2E0D" w:rsidP="002D2E0D">
      <w:pPr>
        <w:rPr>
          <w:szCs w:val="26"/>
        </w:rPr>
      </w:pPr>
      <w:r w:rsidRPr="00AD2C10">
        <w:rPr>
          <w:szCs w:val="26"/>
        </w:rPr>
        <w:t xml:space="preserve">В соответствии с СП 131.13330.2020 «Строительная климатология» для города Приозерск, расчетная температура наружного воздуха для проектирования отопления, вентиляции и ГВС на территории города составляет </w:t>
      </w:r>
      <w:r w:rsidR="002430FC" w:rsidRPr="00AD2C10">
        <w:rPr>
          <w:szCs w:val="26"/>
        </w:rPr>
        <w:t>-26</w:t>
      </w:r>
      <w:r w:rsidRPr="00AD2C10">
        <w:rPr>
          <w:szCs w:val="26"/>
        </w:rPr>
        <w:t xml:space="preserve"> °С.</w:t>
      </w:r>
    </w:p>
    <w:p w14:paraId="4C0E120F" w14:textId="4741D123" w:rsidR="002D2E0D" w:rsidRPr="00AD2C10" w:rsidRDefault="002D2E0D" w:rsidP="002D2E0D">
      <w:pPr>
        <w:rPr>
          <w:szCs w:val="26"/>
        </w:rPr>
      </w:pPr>
      <w:r w:rsidRPr="00AD2C10">
        <w:rPr>
          <w:szCs w:val="26"/>
        </w:rPr>
        <w:t>Средняя температура отопительного сезона составляет -</w:t>
      </w:r>
      <w:r w:rsidR="005306DB">
        <w:rPr>
          <w:szCs w:val="26"/>
        </w:rPr>
        <w:t>1</w:t>
      </w:r>
      <w:r w:rsidRPr="00AD2C10">
        <w:rPr>
          <w:szCs w:val="26"/>
        </w:rPr>
        <w:t>,</w:t>
      </w:r>
      <w:r w:rsidR="005306DB">
        <w:rPr>
          <w:szCs w:val="26"/>
        </w:rPr>
        <w:t>9</w:t>
      </w:r>
      <w:r w:rsidRPr="00AD2C10">
        <w:rPr>
          <w:szCs w:val="26"/>
        </w:rPr>
        <w:t xml:space="preserve"> °С.</w:t>
      </w:r>
    </w:p>
    <w:p w14:paraId="52D7AA7B" w14:textId="1AD18B63" w:rsidR="002D2E0D" w:rsidRPr="00AD2C10" w:rsidRDefault="002D2E0D" w:rsidP="002D2E0D">
      <w:pPr>
        <w:rPr>
          <w:szCs w:val="26"/>
        </w:rPr>
      </w:pPr>
      <w:r w:rsidRPr="00AD2C10">
        <w:rPr>
          <w:szCs w:val="26"/>
        </w:rPr>
        <w:t xml:space="preserve">Продолжительность отопительного сезона равна </w:t>
      </w:r>
      <w:r w:rsidR="00867951" w:rsidRPr="00AD2C10">
        <w:rPr>
          <w:szCs w:val="26"/>
        </w:rPr>
        <w:t>2</w:t>
      </w:r>
      <w:r w:rsidR="002748B7">
        <w:rPr>
          <w:szCs w:val="26"/>
        </w:rPr>
        <w:t>21</w:t>
      </w:r>
      <w:r w:rsidRPr="00AD2C10">
        <w:rPr>
          <w:szCs w:val="26"/>
        </w:rPr>
        <w:t xml:space="preserve"> дней.</w:t>
      </w:r>
    </w:p>
    <w:p w14:paraId="36B41324" w14:textId="77777777" w:rsidR="002D2E0D" w:rsidRPr="00AD2C10" w:rsidRDefault="002D2E0D" w:rsidP="002D2E0D">
      <w:pPr>
        <w:rPr>
          <w:szCs w:val="26"/>
        </w:rPr>
      </w:pPr>
      <w:r w:rsidRPr="00AD2C10">
        <w:rPr>
          <w:szCs w:val="26"/>
        </w:rPr>
        <w:t>Централизованное теплоснабжение осуществляется от следующих котельных:</w:t>
      </w:r>
    </w:p>
    <w:p w14:paraId="354F197B" w14:textId="77777777" w:rsidR="002D2E0D" w:rsidRPr="00AD2C10" w:rsidRDefault="002D2E0D" w:rsidP="00F877F2">
      <w:pPr>
        <w:pStyle w:val="aff9"/>
        <w:numPr>
          <w:ilvl w:val="0"/>
          <w:numId w:val="50"/>
        </w:numPr>
        <w:spacing w:line="360" w:lineRule="auto"/>
        <w:rPr>
          <w:sz w:val="26"/>
          <w:szCs w:val="26"/>
        </w:rPr>
      </w:pPr>
      <w:r w:rsidRPr="00AD2C10">
        <w:rPr>
          <w:sz w:val="26"/>
          <w:szCs w:val="26"/>
        </w:rPr>
        <w:t>Котельная п. Громово;</w:t>
      </w:r>
    </w:p>
    <w:p w14:paraId="36914F83" w14:textId="77777777" w:rsidR="002D2E0D" w:rsidRPr="00AD2C10" w:rsidRDefault="002D2E0D" w:rsidP="00F877F2">
      <w:pPr>
        <w:pStyle w:val="aff9"/>
        <w:numPr>
          <w:ilvl w:val="0"/>
          <w:numId w:val="50"/>
        </w:numPr>
        <w:spacing w:line="360" w:lineRule="auto"/>
        <w:rPr>
          <w:sz w:val="26"/>
          <w:szCs w:val="26"/>
        </w:rPr>
      </w:pPr>
      <w:r w:rsidRPr="00AD2C10">
        <w:rPr>
          <w:sz w:val="26"/>
          <w:szCs w:val="26"/>
        </w:rPr>
        <w:t>Котельная п. ст. Громово;</w:t>
      </w:r>
    </w:p>
    <w:p w14:paraId="7FA42788" w14:textId="77777777" w:rsidR="002D2E0D" w:rsidRPr="00AD2C10" w:rsidRDefault="002D2E0D" w:rsidP="00F877F2">
      <w:pPr>
        <w:pStyle w:val="aff9"/>
        <w:numPr>
          <w:ilvl w:val="0"/>
          <w:numId w:val="50"/>
        </w:numPr>
        <w:spacing w:line="360" w:lineRule="auto"/>
        <w:rPr>
          <w:sz w:val="26"/>
          <w:szCs w:val="26"/>
        </w:rPr>
      </w:pPr>
      <w:r w:rsidRPr="00AD2C10">
        <w:rPr>
          <w:sz w:val="26"/>
          <w:szCs w:val="26"/>
        </w:rPr>
        <w:t>Котельная п. Владимировка.</w:t>
      </w:r>
    </w:p>
    <w:p w14:paraId="578D8F88" w14:textId="3836A1F8" w:rsidR="002D2E0D" w:rsidRPr="00AD2C10" w:rsidRDefault="002D2E0D" w:rsidP="002D2E0D">
      <w:pPr>
        <w:rPr>
          <w:szCs w:val="26"/>
        </w:rPr>
      </w:pPr>
      <w:r w:rsidRPr="00AD2C10">
        <w:rPr>
          <w:szCs w:val="26"/>
        </w:rPr>
        <w:t>Описание значений</w:t>
      </w:r>
      <w:r w:rsidR="00CB7F01" w:rsidRPr="00AD2C10">
        <w:rPr>
          <w:szCs w:val="26"/>
        </w:rPr>
        <w:t xml:space="preserve"> расчетных тепловых нагрузок на коллекторах </w:t>
      </w:r>
      <w:r w:rsidRPr="00AD2C10">
        <w:rPr>
          <w:szCs w:val="26"/>
        </w:rPr>
        <w:t>источников тепловой э</w:t>
      </w:r>
      <w:r w:rsidR="00CB7F01" w:rsidRPr="00AD2C10">
        <w:rPr>
          <w:szCs w:val="26"/>
        </w:rPr>
        <w:t xml:space="preserve">нергии представлены в таблице </w:t>
      </w:r>
      <w:r w:rsidR="005306DB">
        <w:rPr>
          <w:szCs w:val="26"/>
        </w:rPr>
        <w:t>53</w:t>
      </w:r>
      <w:r w:rsidR="0063593B" w:rsidRPr="00AD2C10">
        <w:rPr>
          <w:szCs w:val="26"/>
        </w:rPr>
        <w:t>.</w:t>
      </w:r>
    </w:p>
    <w:p w14:paraId="6CC82973" w14:textId="579D9240" w:rsidR="00097727" w:rsidRPr="00AD2C10" w:rsidRDefault="0063593B" w:rsidP="00097727">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53</w:t>
      </w:r>
      <w:r w:rsidRPr="00AD2C10">
        <w:rPr>
          <w:rFonts w:ascii="Times New Roman" w:hAnsi="Times New Roman"/>
          <w:sz w:val="24"/>
        </w:rPr>
        <w:fldChar w:fldCharType="end"/>
      </w:r>
      <w:r w:rsidRPr="00AD2C10">
        <w:rPr>
          <w:rFonts w:ascii="Times New Roman" w:hAnsi="Times New Roman"/>
          <w:sz w:val="24"/>
        </w:rPr>
        <w:t xml:space="preserve"> </w:t>
      </w:r>
      <w:r w:rsidR="00097727" w:rsidRPr="00AD2C10">
        <w:rPr>
          <w:rFonts w:ascii="Times New Roman" w:hAnsi="Times New Roman"/>
          <w:sz w:val="24"/>
        </w:rPr>
        <w:t>Расчетные тепловые нагрузки потребителей МО Громовское сельское поселение</w:t>
      </w:r>
    </w:p>
    <w:tbl>
      <w:tblPr>
        <w:tblW w:w="5000" w:type="pct"/>
        <w:tblLook w:val="04A0" w:firstRow="1" w:lastRow="0" w:firstColumn="1" w:lastColumn="0" w:noHBand="0" w:noVBand="1"/>
      </w:tblPr>
      <w:tblGrid>
        <w:gridCol w:w="4271"/>
        <w:gridCol w:w="1715"/>
        <w:gridCol w:w="1596"/>
        <w:gridCol w:w="1989"/>
      </w:tblGrid>
      <w:tr w:rsidR="004F41FB" w:rsidRPr="00AD2C10" w14:paraId="6F7EEFB8" w14:textId="77777777" w:rsidTr="00CC1BF0">
        <w:trPr>
          <w:tblHeader/>
        </w:trPr>
        <w:tc>
          <w:tcPr>
            <w:tcW w:w="2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B00D6"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Адрес</w:t>
            </w:r>
          </w:p>
        </w:tc>
        <w:tc>
          <w:tcPr>
            <w:tcW w:w="896" w:type="pct"/>
            <w:tcBorders>
              <w:top w:val="single" w:sz="4" w:space="0" w:color="auto"/>
              <w:left w:val="nil"/>
              <w:bottom w:val="single" w:sz="4" w:space="0" w:color="auto"/>
              <w:right w:val="single" w:sz="4" w:space="0" w:color="auto"/>
            </w:tcBorders>
            <w:shd w:val="clear" w:color="auto" w:fill="auto"/>
            <w:vAlign w:val="center"/>
            <w:hideMark/>
          </w:tcPr>
          <w:p w14:paraId="338BE67D"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Тепловая нагрузка отопление Гкал/ч</w:t>
            </w:r>
          </w:p>
        </w:tc>
        <w:tc>
          <w:tcPr>
            <w:tcW w:w="834" w:type="pct"/>
            <w:tcBorders>
              <w:top w:val="single" w:sz="4" w:space="0" w:color="auto"/>
              <w:left w:val="nil"/>
              <w:bottom w:val="single" w:sz="4" w:space="0" w:color="auto"/>
              <w:right w:val="single" w:sz="4" w:space="0" w:color="auto"/>
            </w:tcBorders>
            <w:shd w:val="clear" w:color="auto" w:fill="auto"/>
            <w:vAlign w:val="center"/>
            <w:hideMark/>
          </w:tcPr>
          <w:p w14:paraId="19160D99"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Тепловая нагрузка ГВС, Гкал/ч</w:t>
            </w:r>
          </w:p>
        </w:tc>
        <w:tc>
          <w:tcPr>
            <w:tcW w:w="1039" w:type="pct"/>
            <w:tcBorders>
              <w:top w:val="single" w:sz="4" w:space="0" w:color="auto"/>
              <w:left w:val="nil"/>
              <w:bottom w:val="single" w:sz="4" w:space="0" w:color="auto"/>
              <w:right w:val="single" w:sz="4" w:space="0" w:color="auto"/>
            </w:tcBorders>
            <w:shd w:val="clear" w:color="auto" w:fill="auto"/>
            <w:vAlign w:val="center"/>
            <w:hideMark/>
          </w:tcPr>
          <w:p w14:paraId="7E14654B"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Итого</w:t>
            </w:r>
          </w:p>
        </w:tc>
      </w:tr>
      <w:tr w:rsidR="004F41FB" w:rsidRPr="00AD2C10" w14:paraId="1002B463" w14:textId="77777777" w:rsidTr="00CC1BF0">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F613F"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Котельная п. Громово</w:t>
            </w:r>
          </w:p>
        </w:tc>
      </w:tr>
      <w:tr w:rsidR="004F41FB" w:rsidRPr="00AD2C10" w14:paraId="1A80CFCF"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52CEEF3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BCD69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0,051</w:t>
            </w:r>
          </w:p>
        </w:tc>
        <w:tc>
          <w:tcPr>
            <w:tcW w:w="834" w:type="pct"/>
            <w:tcBorders>
              <w:top w:val="nil"/>
              <w:left w:val="nil"/>
              <w:bottom w:val="single" w:sz="4" w:space="0" w:color="auto"/>
              <w:right w:val="single" w:sz="4" w:space="0" w:color="auto"/>
            </w:tcBorders>
            <w:shd w:val="clear" w:color="auto" w:fill="auto"/>
            <w:vAlign w:val="center"/>
          </w:tcPr>
          <w:p w14:paraId="528254F9"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6D02ABA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0,051</w:t>
            </w:r>
          </w:p>
        </w:tc>
      </w:tr>
      <w:tr w:rsidR="004F41FB" w:rsidRPr="00AD2C10" w14:paraId="4EFA5FA1"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5AB1087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2</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549DEBD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0,060</w:t>
            </w:r>
          </w:p>
        </w:tc>
        <w:tc>
          <w:tcPr>
            <w:tcW w:w="834" w:type="pct"/>
            <w:tcBorders>
              <w:top w:val="nil"/>
              <w:left w:val="nil"/>
              <w:bottom w:val="single" w:sz="4" w:space="0" w:color="auto"/>
              <w:right w:val="single" w:sz="4" w:space="0" w:color="auto"/>
            </w:tcBorders>
            <w:shd w:val="clear" w:color="auto" w:fill="auto"/>
            <w:vAlign w:val="center"/>
          </w:tcPr>
          <w:p w14:paraId="496E26B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21D04BD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0,060</w:t>
            </w:r>
          </w:p>
        </w:tc>
      </w:tr>
      <w:tr w:rsidR="004F41FB" w:rsidRPr="00AD2C10" w14:paraId="21984099"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76338C3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3</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3297D774"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0,061</w:t>
            </w:r>
          </w:p>
        </w:tc>
        <w:tc>
          <w:tcPr>
            <w:tcW w:w="834" w:type="pct"/>
            <w:tcBorders>
              <w:top w:val="nil"/>
              <w:left w:val="nil"/>
              <w:bottom w:val="single" w:sz="4" w:space="0" w:color="auto"/>
              <w:right w:val="single" w:sz="4" w:space="0" w:color="auto"/>
            </w:tcBorders>
            <w:shd w:val="clear" w:color="auto" w:fill="auto"/>
            <w:vAlign w:val="center"/>
          </w:tcPr>
          <w:p w14:paraId="06314826"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2BA9867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0,061</w:t>
            </w:r>
          </w:p>
        </w:tc>
      </w:tr>
      <w:tr w:rsidR="004F41FB" w:rsidRPr="00AD2C10" w14:paraId="38340639"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68F2FE5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4</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4D14BB8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0,213</w:t>
            </w:r>
          </w:p>
        </w:tc>
        <w:tc>
          <w:tcPr>
            <w:tcW w:w="834" w:type="pct"/>
            <w:tcBorders>
              <w:top w:val="single" w:sz="4" w:space="0" w:color="auto"/>
              <w:left w:val="single" w:sz="4" w:space="0" w:color="auto"/>
              <w:bottom w:val="single" w:sz="4" w:space="0" w:color="auto"/>
              <w:right w:val="single" w:sz="4" w:space="0" w:color="auto"/>
            </w:tcBorders>
            <w:shd w:val="clear" w:color="000000" w:fill="FFFFFF"/>
            <w:vAlign w:val="center"/>
          </w:tcPr>
          <w:p w14:paraId="2F6C0FE7" w14:textId="77777777" w:rsidR="004F41FB" w:rsidRPr="00AD2C10" w:rsidRDefault="004F41FB" w:rsidP="00CC1BF0">
            <w:pPr>
              <w:spacing w:line="240" w:lineRule="auto"/>
              <w:ind w:firstLine="0"/>
              <w:jc w:val="center"/>
              <w:rPr>
                <w:sz w:val="20"/>
                <w:szCs w:val="20"/>
              </w:rPr>
            </w:pPr>
            <w:r w:rsidRPr="00AD2C10">
              <w:rPr>
                <w:sz w:val="20"/>
                <w:szCs w:val="20"/>
              </w:rPr>
              <w:t>0,029</w:t>
            </w:r>
          </w:p>
        </w:tc>
        <w:tc>
          <w:tcPr>
            <w:tcW w:w="1039" w:type="pct"/>
            <w:tcBorders>
              <w:top w:val="nil"/>
              <w:left w:val="nil"/>
              <w:bottom w:val="single" w:sz="4" w:space="0" w:color="auto"/>
              <w:right w:val="single" w:sz="4" w:space="0" w:color="auto"/>
            </w:tcBorders>
            <w:shd w:val="clear" w:color="auto" w:fill="auto"/>
            <w:vAlign w:val="center"/>
          </w:tcPr>
          <w:p w14:paraId="5FAAD82C" w14:textId="77777777" w:rsidR="004F41FB" w:rsidRPr="00AD2C10" w:rsidRDefault="004F41FB" w:rsidP="00CC1BF0">
            <w:pPr>
              <w:spacing w:line="240" w:lineRule="auto"/>
              <w:ind w:firstLine="0"/>
              <w:jc w:val="center"/>
              <w:rPr>
                <w:sz w:val="20"/>
                <w:szCs w:val="20"/>
              </w:rPr>
            </w:pPr>
            <w:r w:rsidRPr="00AD2C10">
              <w:rPr>
                <w:sz w:val="20"/>
                <w:szCs w:val="20"/>
              </w:rPr>
              <w:t>0,242</w:t>
            </w:r>
          </w:p>
        </w:tc>
      </w:tr>
      <w:tr w:rsidR="004F41FB" w:rsidRPr="00AD2C10" w14:paraId="34F16F09"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3EDF844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5</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1FE3AF1B"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0,218</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7CC16191" w14:textId="77777777" w:rsidR="004F41FB" w:rsidRPr="00AD2C10" w:rsidRDefault="004F41FB" w:rsidP="00CC1BF0">
            <w:pPr>
              <w:spacing w:line="240" w:lineRule="auto"/>
              <w:ind w:firstLine="0"/>
              <w:jc w:val="center"/>
              <w:rPr>
                <w:sz w:val="20"/>
                <w:szCs w:val="20"/>
              </w:rPr>
            </w:pPr>
            <w:r w:rsidRPr="00AD2C10">
              <w:rPr>
                <w:sz w:val="20"/>
                <w:szCs w:val="20"/>
              </w:rPr>
              <w:t>0,029</w:t>
            </w:r>
          </w:p>
        </w:tc>
        <w:tc>
          <w:tcPr>
            <w:tcW w:w="1039" w:type="pct"/>
            <w:tcBorders>
              <w:top w:val="nil"/>
              <w:left w:val="nil"/>
              <w:bottom w:val="single" w:sz="4" w:space="0" w:color="auto"/>
              <w:right w:val="single" w:sz="4" w:space="0" w:color="auto"/>
            </w:tcBorders>
            <w:shd w:val="clear" w:color="auto" w:fill="auto"/>
            <w:vAlign w:val="center"/>
          </w:tcPr>
          <w:p w14:paraId="21C8F1D0" w14:textId="77777777" w:rsidR="004F41FB" w:rsidRPr="00AD2C10" w:rsidRDefault="004F41FB" w:rsidP="00CC1BF0">
            <w:pPr>
              <w:spacing w:line="240" w:lineRule="auto"/>
              <w:ind w:firstLine="0"/>
              <w:jc w:val="center"/>
              <w:rPr>
                <w:sz w:val="20"/>
                <w:szCs w:val="20"/>
              </w:rPr>
            </w:pPr>
            <w:r w:rsidRPr="00AD2C10">
              <w:rPr>
                <w:sz w:val="20"/>
                <w:szCs w:val="20"/>
              </w:rPr>
              <w:t>0,247</w:t>
            </w:r>
          </w:p>
        </w:tc>
      </w:tr>
      <w:tr w:rsidR="004F41FB" w:rsidRPr="00AD2C10" w14:paraId="74FAC684"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2D3D882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5а</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2C9C4E5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0,071</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0376AFE9" w14:textId="77777777" w:rsidR="004F41FB" w:rsidRPr="00AD2C10" w:rsidRDefault="004F41FB" w:rsidP="00CC1BF0">
            <w:pPr>
              <w:spacing w:line="240" w:lineRule="auto"/>
              <w:ind w:firstLine="0"/>
              <w:jc w:val="center"/>
              <w:rPr>
                <w:sz w:val="20"/>
                <w:szCs w:val="20"/>
              </w:rPr>
            </w:pPr>
            <w:r w:rsidRPr="00AD2C10">
              <w:rPr>
                <w:sz w:val="20"/>
                <w:szCs w:val="20"/>
              </w:rPr>
              <w:t>0,008</w:t>
            </w:r>
          </w:p>
        </w:tc>
        <w:tc>
          <w:tcPr>
            <w:tcW w:w="1039" w:type="pct"/>
            <w:tcBorders>
              <w:top w:val="nil"/>
              <w:left w:val="nil"/>
              <w:bottom w:val="single" w:sz="4" w:space="0" w:color="auto"/>
              <w:right w:val="single" w:sz="4" w:space="0" w:color="auto"/>
            </w:tcBorders>
            <w:shd w:val="clear" w:color="auto" w:fill="auto"/>
            <w:vAlign w:val="center"/>
          </w:tcPr>
          <w:p w14:paraId="7B472F9E" w14:textId="77777777" w:rsidR="004F41FB" w:rsidRPr="00AD2C10" w:rsidRDefault="004F41FB" w:rsidP="00CC1BF0">
            <w:pPr>
              <w:spacing w:line="240" w:lineRule="auto"/>
              <w:ind w:firstLine="0"/>
              <w:jc w:val="center"/>
              <w:rPr>
                <w:sz w:val="20"/>
                <w:szCs w:val="20"/>
              </w:rPr>
            </w:pPr>
            <w:r w:rsidRPr="00AD2C10">
              <w:rPr>
                <w:sz w:val="20"/>
                <w:szCs w:val="20"/>
              </w:rPr>
              <w:t>0,079</w:t>
            </w:r>
          </w:p>
        </w:tc>
      </w:tr>
      <w:tr w:rsidR="004F41FB" w:rsidRPr="00AD2C10" w14:paraId="39BA0020"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539EBB8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6</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0B8DE4F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0,179</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5D95C247" w14:textId="77777777" w:rsidR="004F41FB" w:rsidRPr="00AD2C10" w:rsidRDefault="004F41FB" w:rsidP="00CC1BF0">
            <w:pPr>
              <w:spacing w:line="240" w:lineRule="auto"/>
              <w:ind w:firstLine="0"/>
              <w:jc w:val="center"/>
              <w:rPr>
                <w:sz w:val="20"/>
                <w:szCs w:val="20"/>
              </w:rPr>
            </w:pPr>
            <w:r w:rsidRPr="00AD2C10">
              <w:rPr>
                <w:sz w:val="20"/>
                <w:szCs w:val="20"/>
              </w:rPr>
              <w:t>0,022</w:t>
            </w:r>
          </w:p>
        </w:tc>
        <w:tc>
          <w:tcPr>
            <w:tcW w:w="1039" w:type="pct"/>
            <w:tcBorders>
              <w:top w:val="nil"/>
              <w:left w:val="nil"/>
              <w:bottom w:val="single" w:sz="4" w:space="0" w:color="auto"/>
              <w:right w:val="single" w:sz="4" w:space="0" w:color="auto"/>
            </w:tcBorders>
            <w:shd w:val="clear" w:color="auto" w:fill="auto"/>
            <w:vAlign w:val="center"/>
          </w:tcPr>
          <w:p w14:paraId="554B02DF" w14:textId="77777777" w:rsidR="004F41FB" w:rsidRPr="00AD2C10" w:rsidRDefault="004F41FB" w:rsidP="00CC1BF0">
            <w:pPr>
              <w:spacing w:line="240" w:lineRule="auto"/>
              <w:ind w:firstLine="0"/>
              <w:jc w:val="center"/>
              <w:rPr>
                <w:sz w:val="20"/>
                <w:szCs w:val="20"/>
              </w:rPr>
            </w:pPr>
            <w:r w:rsidRPr="00AD2C10">
              <w:rPr>
                <w:sz w:val="20"/>
                <w:szCs w:val="20"/>
              </w:rPr>
              <w:t>0,201</w:t>
            </w:r>
          </w:p>
        </w:tc>
      </w:tr>
      <w:tr w:rsidR="004F41FB" w:rsidRPr="00AD2C10" w14:paraId="46AB6E3C"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2FA3A0A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7</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3357A02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0,162</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43A8D94E" w14:textId="77777777" w:rsidR="004F41FB" w:rsidRPr="00AD2C10" w:rsidRDefault="004F41FB" w:rsidP="00CC1BF0">
            <w:pPr>
              <w:spacing w:line="240" w:lineRule="auto"/>
              <w:ind w:firstLine="0"/>
              <w:jc w:val="center"/>
              <w:rPr>
                <w:sz w:val="20"/>
                <w:szCs w:val="20"/>
              </w:rPr>
            </w:pPr>
            <w:r w:rsidRPr="00AD2C10">
              <w:rPr>
                <w:sz w:val="20"/>
                <w:szCs w:val="20"/>
              </w:rPr>
              <w:t>0,015</w:t>
            </w:r>
          </w:p>
        </w:tc>
        <w:tc>
          <w:tcPr>
            <w:tcW w:w="1039" w:type="pct"/>
            <w:tcBorders>
              <w:top w:val="nil"/>
              <w:left w:val="nil"/>
              <w:bottom w:val="single" w:sz="4" w:space="0" w:color="auto"/>
              <w:right w:val="single" w:sz="4" w:space="0" w:color="auto"/>
            </w:tcBorders>
            <w:shd w:val="clear" w:color="auto" w:fill="auto"/>
            <w:vAlign w:val="center"/>
          </w:tcPr>
          <w:p w14:paraId="3FA561F3" w14:textId="77777777" w:rsidR="004F41FB" w:rsidRPr="00AD2C10" w:rsidRDefault="004F41FB" w:rsidP="00CC1BF0">
            <w:pPr>
              <w:spacing w:line="240" w:lineRule="auto"/>
              <w:ind w:firstLine="0"/>
              <w:jc w:val="center"/>
              <w:rPr>
                <w:sz w:val="20"/>
                <w:szCs w:val="20"/>
              </w:rPr>
            </w:pPr>
            <w:r w:rsidRPr="00AD2C10">
              <w:rPr>
                <w:sz w:val="20"/>
                <w:szCs w:val="20"/>
              </w:rPr>
              <w:t>0,177</w:t>
            </w:r>
          </w:p>
        </w:tc>
      </w:tr>
      <w:tr w:rsidR="004F41FB" w:rsidRPr="00AD2C10" w14:paraId="58AEA95B" w14:textId="77777777" w:rsidTr="00CC1BF0">
        <w:tc>
          <w:tcPr>
            <w:tcW w:w="2231" w:type="pct"/>
            <w:tcBorders>
              <w:top w:val="nil"/>
              <w:left w:val="single" w:sz="4" w:space="0" w:color="auto"/>
              <w:bottom w:val="single" w:sz="4" w:space="0" w:color="auto"/>
              <w:right w:val="single" w:sz="4" w:space="0" w:color="auto"/>
            </w:tcBorders>
            <w:shd w:val="clear" w:color="auto" w:fill="auto"/>
            <w:vAlign w:val="bottom"/>
          </w:tcPr>
          <w:p w14:paraId="39B0CE29"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8</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4EE1D6FB"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0,162</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49013E17" w14:textId="77777777" w:rsidR="004F41FB" w:rsidRPr="00AD2C10" w:rsidRDefault="004F41FB" w:rsidP="00CC1BF0">
            <w:pPr>
              <w:spacing w:line="240" w:lineRule="auto"/>
              <w:ind w:firstLine="0"/>
              <w:jc w:val="center"/>
              <w:rPr>
                <w:sz w:val="20"/>
                <w:szCs w:val="20"/>
              </w:rPr>
            </w:pPr>
            <w:r w:rsidRPr="00AD2C10">
              <w:rPr>
                <w:sz w:val="20"/>
                <w:szCs w:val="20"/>
              </w:rPr>
              <w:t>0,015</w:t>
            </w:r>
          </w:p>
        </w:tc>
        <w:tc>
          <w:tcPr>
            <w:tcW w:w="1039" w:type="pct"/>
            <w:tcBorders>
              <w:top w:val="nil"/>
              <w:left w:val="nil"/>
              <w:bottom w:val="single" w:sz="4" w:space="0" w:color="auto"/>
              <w:right w:val="single" w:sz="4" w:space="0" w:color="auto"/>
            </w:tcBorders>
            <w:shd w:val="clear" w:color="auto" w:fill="auto"/>
            <w:vAlign w:val="center"/>
          </w:tcPr>
          <w:p w14:paraId="4FB7C934" w14:textId="77777777" w:rsidR="004F41FB" w:rsidRPr="00AD2C10" w:rsidRDefault="004F41FB" w:rsidP="00CC1BF0">
            <w:pPr>
              <w:spacing w:line="240" w:lineRule="auto"/>
              <w:ind w:firstLine="0"/>
              <w:jc w:val="center"/>
              <w:rPr>
                <w:sz w:val="20"/>
                <w:szCs w:val="20"/>
              </w:rPr>
            </w:pPr>
            <w:r w:rsidRPr="00AD2C10">
              <w:rPr>
                <w:sz w:val="20"/>
                <w:szCs w:val="20"/>
              </w:rPr>
              <w:t>0,177</w:t>
            </w:r>
          </w:p>
        </w:tc>
      </w:tr>
      <w:tr w:rsidR="004F41FB" w:rsidRPr="00AD2C10" w14:paraId="29CF1C98"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3FA3DD41"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9 (Детский сад)</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0C6BCE4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0,061</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1ED4133E" w14:textId="77777777" w:rsidR="004F41FB" w:rsidRPr="00AD2C10" w:rsidRDefault="004F41FB" w:rsidP="00CC1BF0">
            <w:pPr>
              <w:spacing w:line="240" w:lineRule="auto"/>
              <w:ind w:firstLine="0"/>
              <w:jc w:val="center"/>
              <w:rPr>
                <w:sz w:val="20"/>
                <w:szCs w:val="20"/>
              </w:rPr>
            </w:pPr>
            <w:r w:rsidRPr="00AD2C10">
              <w:rPr>
                <w:sz w:val="20"/>
                <w:szCs w:val="20"/>
              </w:rPr>
              <w:t>0,002</w:t>
            </w:r>
          </w:p>
        </w:tc>
        <w:tc>
          <w:tcPr>
            <w:tcW w:w="1039" w:type="pct"/>
            <w:tcBorders>
              <w:top w:val="nil"/>
              <w:left w:val="nil"/>
              <w:bottom w:val="single" w:sz="4" w:space="0" w:color="auto"/>
              <w:right w:val="single" w:sz="4" w:space="0" w:color="auto"/>
            </w:tcBorders>
            <w:shd w:val="clear" w:color="auto" w:fill="auto"/>
            <w:vAlign w:val="center"/>
          </w:tcPr>
          <w:p w14:paraId="48F2E885" w14:textId="77777777" w:rsidR="004F41FB" w:rsidRPr="00AD2C10" w:rsidRDefault="004F41FB" w:rsidP="00CC1BF0">
            <w:pPr>
              <w:spacing w:line="240" w:lineRule="auto"/>
              <w:ind w:firstLine="0"/>
              <w:jc w:val="center"/>
              <w:rPr>
                <w:sz w:val="20"/>
                <w:szCs w:val="20"/>
              </w:rPr>
            </w:pPr>
            <w:r w:rsidRPr="00AD2C10">
              <w:rPr>
                <w:sz w:val="20"/>
                <w:szCs w:val="20"/>
              </w:rPr>
              <w:t>0,063</w:t>
            </w:r>
          </w:p>
        </w:tc>
      </w:tr>
      <w:tr w:rsidR="004F41FB" w:rsidRPr="00AD2C10" w14:paraId="376AAC82"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0988CAB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12В (Администрация)</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5FD66E21"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0,014</w:t>
            </w:r>
          </w:p>
        </w:tc>
        <w:tc>
          <w:tcPr>
            <w:tcW w:w="834" w:type="pct"/>
            <w:tcBorders>
              <w:top w:val="nil"/>
              <w:left w:val="nil"/>
              <w:bottom w:val="single" w:sz="4" w:space="0" w:color="auto"/>
              <w:right w:val="single" w:sz="4" w:space="0" w:color="auto"/>
            </w:tcBorders>
            <w:shd w:val="clear" w:color="auto" w:fill="auto"/>
            <w:vAlign w:val="center"/>
          </w:tcPr>
          <w:p w14:paraId="404BCE0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372C3E9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0,014</w:t>
            </w:r>
          </w:p>
        </w:tc>
      </w:tr>
      <w:tr w:rsidR="004F41FB" w:rsidRPr="00AD2C10" w14:paraId="29F29A44"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1268B5CB"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12В (Врачебная амбулатория)</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5612F9E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0,012</w:t>
            </w:r>
          </w:p>
        </w:tc>
        <w:tc>
          <w:tcPr>
            <w:tcW w:w="834" w:type="pct"/>
            <w:tcBorders>
              <w:top w:val="nil"/>
              <w:left w:val="nil"/>
              <w:bottom w:val="single" w:sz="4" w:space="0" w:color="auto"/>
              <w:right w:val="single" w:sz="4" w:space="0" w:color="auto"/>
            </w:tcBorders>
            <w:shd w:val="clear" w:color="auto" w:fill="auto"/>
            <w:vAlign w:val="center"/>
          </w:tcPr>
          <w:p w14:paraId="310AB00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020F8F21"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0,012</w:t>
            </w:r>
          </w:p>
        </w:tc>
      </w:tr>
      <w:tr w:rsidR="004F41FB" w:rsidRPr="00AD2C10" w14:paraId="70E6F32C"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5B14DBC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13 (Школа)</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4A4121B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0,199</w:t>
            </w:r>
          </w:p>
        </w:tc>
        <w:tc>
          <w:tcPr>
            <w:tcW w:w="834" w:type="pct"/>
            <w:tcBorders>
              <w:top w:val="nil"/>
              <w:left w:val="nil"/>
              <w:bottom w:val="single" w:sz="4" w:space="0" w:color="auto"/>
              <w:right w:val="single" w:sz="4" w:space="0" w:color="auto"/>
            </w:tcBorders>
            <w:shd w:val="clear" w:color="auto" w:fill="auto"/>
            <w:vAlign w:val="center"/>
          </w:tcPr>
          <w:p w14:paraId="3FB62B1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4A9FD624"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0,199</w:t>
            </w:r>
          </w:p>
        </w:tc>
      </w:tr>
      <w:tr w:rsidR="004F41FB" w:rsidRPr="00AD2C10" w14:paraId="53BCB4BA"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670BE5D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Центральная, 15 (Дом культуры)</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4E7DDA99"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0,105</w:t>
            </w:r>
          </w:p>
        </w:tc>
        <w:tc>
          <w:tcPr>
            <w:tcW w:w="834" w:type="pct"/>
            <w:tcBorders>
              <w:top w:val="nil"/>
              <w:left w:val="nil"/>
              <w:bottom w:val="single" w:sz="4" w:space="0" w:color="auto"/>
              <w:right w:val="single" w:sz="4" w:space="0" w:color="auto"/>
            </w:tcBorders>
            <w:shd w:val="clear" w:color="auto" w:fill="auto"/>
            <w:vAlign w:val="center"/>
          </w:tcPr>
          <w:p w14:paraId="4D3809D4"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79DDF99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0,105</w:t>
            </w:r>
          </w:p>
        </w:tc>
      </w:tr>
      <w:tr w:rsidR="004F41FB" w:rsidRPr="00AD2C10" w14:paraId="2DE8E56D"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096E171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Баня</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5F79A1A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0,025</w:t>
            </w:r>
          </w:p>
        </w:tc>
        <w:tc>
          <w:tcPr>
            <w:tcW w:w="834" w:type="pct"/>
            <w:tcBorders>
              <w:top w:val="nil"/>
              <w:left w:val="nil"/>
              <w:bottom w:val="single" w:sz="4" w:space="0" w:color="auto"/>
              <w:right w:val="single" w:sz="4" w:space="0" w:color="auto"/>
            </w:tcBorders>
            <w:shd w:val="clear" w:color="auto" w:fill="auto"/>
            <w:vAlign w:val="center"/>
          </w:tcPr>
          <w:p w14:paraId="583C6A8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0,100</w:t>
            </w:r>
          </w:p>
        </w:tc>
        <w:tc>
          <w:tcPr>
            <w:tcW w:w="1039" w:type="pct"/>
            <w:tcBorders>
              <w:top w:val="nil"/>
              <w:left w:val="nil"/>
              <w:bottom w:val="single" w:sz="4" w:space="0" w:color="auto"/>
              <w:right w:val="single" w:sz="4" w:space="0" w:color="auto"/>
            </w:tcBorders>
            <w:shd w:val="clear" w:color="auto" w:fill="auto"/>
            <w:vAlign w:val="center"/>
          </w:tcPr>
          <w:p w14:paraId="20CE859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0,125</w:t>
            </w:r>
          </w:p>
        </w:tc>
      </w:tr>
      <w:tr w:rsidR="004F41FB" w:rsidRPr="00AD2C10" w14:paraId="197CF117"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5AB6571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Магазин ИП Фарафонов, ул. Центральная, 11</w:t>
            </w:r>
          </w:p>
        </w:tc>
        <w:tc>
          <w:tcPr>
            <w:tcW w:w="896" w:type="pct"/>
            <w:tcBorders>
              <w:top w:val="nil"/>
              <w:left w:val="single" w:sz="4" w:space="0" w:color="auto"/>
              <w:bottom w:val="single" w:sz="4" w:space="0" w:color="auto"/>
              <w:right w:val="single" w:sz="4" w:space="0" w:color="auto"/>
            </w:tcBorders>
            <w:shd w:val="clear" w:color="auto" w:fill="auto"/>
            <w:noWrap/>
            <w:vAlign w:val="center"/>
          </w:tcPr>
          <w:p w14:paraId="20372A8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0,016</w:t>
            </w:r>
          </w:p>
        </w:tc>
        <w:tc>
          <w:tcPr>
            <w:tcW w:w="834" w:type="pct"/>
            <w:tcBorders>
              <w:top w:val="nil"/>
              <w:left w:val="nil"/>
              <w:bottom w:val="single" w:sz="4" w:space="0" w:color="auto"/>
              <w:right w:val="single" w:sz="4" w:space="0" w:color="auto"/>
            </w:tcBorders>
            <w:shd w:val="clear" w:color="auto" w:fill="auto"/>
            <w:vAlign w:val="center"/>
          </w:tcPr>
          <w:p w14:paraId="7F67407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37217471"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0,016</w:t>
            </w:r>
          </w:p>
        </w:tc>
      </w:tr>
      <w:tr w:rsidR="004F41FB" w:rsidRPr="00AD2C10" w14:paraId="715156D7"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center"/>
            <w:hideMark/>
          </w:tcPr>
          <w:p w14:paraId="6939B141"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Итого:</w:t>
            </w:r>
          </w:p>
        </w:tc>
        <w:tc>
          <w:tcPr>
            <w:tcW w:w="896" w:type="pct"/>
            <w:tcBorders>
              <w:top w:val="nil"/>
              <w:left w:val="nil"/>
              <w:bottom w:val="single" w:sz="4" w:space="0" w:color="auto"/>
              <w:right w:val="single" w:sz="4" w:space="0" w:color="auto"/>
            </w:tcBorders>
            <w:shd w:val="clear" w:color="auto" w:fill="auto"/>
            <w:noWrap/>
            <w:vAlign w:val="center"/>
          </w:tcPr>
          <w:p w14:paraId="655209C4"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1,606</w:t>
            </w:r>
          </w:p>
        </w:tc>
        <w:tc>
          <w:tcPr>
            <w:tcW w:w="834" w:type="pct"/>
            <w:tcBorders>
              <w:top w:val="nil"/>
              <w:left w:val="nil"/>
              <w:bottom w:val="single" w:sz="4" w:space="0" w:color="auto"/>
              <w:right w:val="single" w:sz="4" w:space="0" w:color="auto"/>
            </w:tcBorders>
            <w:shd w:val="clear" w:color="auto" w:fill="auto"/>
            <w:noWrap/>
            <w:vAlign w:val="center"/>
          </w:tcPr>
          <w:p w14:paraId="174D8769"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0,219</w:t>
            </w:r>
          </w:p>
        </w:tc>
        <w:tc>
          <w:tcPr>
            <w:tcW w:w="1039" w:type="pct"/>
            <w:tcBorders>
              <w:top w:val="nil"/>
              <w:left w:val="nil"/>
              <w:bottom w:val="single" w:sz="4" w:space="0" w:color="auto"/>
              <w:right w:val="single" w:sz="4" w:space="0" w:color="auto"/>
            </w:tcBorders>
            <w:shd w:val="clear" w:color="auto" w:fill="auto"/>
            <w:noWrap/>
            <w:vAlign w:val="center"/>
          </w:tcPr>
          <w:p w14:paraId="14508D81"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1,825</w:t>
            </w:r>
          </w:p>
        </w:tc>
      </w:tr>
      <w:tr w:rsidR="004F41FB" w:rsidRPr="00AD2C10" w14:paraId="5FB7CBE0" w14:textId="77777777" w:rsidTr="00CC1BF0">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D7329"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Котельная п.ст. Громово </w:t>
            </w:r>
          </w:p>
        </w:tc>
      </w:tr>
      <w:tr w:rsidR="004F41FB" w:rsidRPr="00AD2C10" w14:paraId="423D8261"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2915445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1</w:t>
            </w:r>
          </w:p>
        </w:tc>
        <w:tc>
          <w:tcPr>
            <w:tcW w:w="896" w:type="pct"/>
            <w:tcBorders>
              <w:top w:val="nil"/>
              <w:left w:val="nil"/>
              <w:bottom w:val="single" w:sz="4" w:space="0" w:color="auto"/>
              <w:right w:val="single" w:sz="4" w:space="0" w:color="auto"/>
            </w:tcBorders>
            <w:shd w:val="clear" w:color="auto" w:fill="auto"/>
            <w:noWrap/>
          </w:tcPr>
          <w:p w14:paraId="2FEC8485" w14:textId="77777777" w:rsidR="004F41FB" w:rsidRPr="00AD2C10" w:rsidRDefault="004F41FB" w:rsidP="00CC1BF0">
            <w:pPr>
              <w:spacing w:line="240" w:lineRule="auto"/>
              <w:ind w:firstLine="0"/>
              <w:jc w:val="center"/>
              <w:rPr>
                <w:sz w:val="20"/>
                <w:szCs w:val="20"/>
              </w:rPr>
            </w:pPr>
            <w:r w:rsidRPr="00AD2C10">
              <w:rPr>
                <w:sz w:val="20"/>
                <w:szCs w:val="20"/>
              </w:rPr>
              <w:t>0,081</w:t>
            </w:r>
          </w:p>
        </w:tc>
        <w:tc>
          <w:tcPr>
            <w:tcW w:w="834" w:type="pct"/>
            <w:tcBorders>
              <w:top w:val="single" w:sz="4" w:space="0" w:color="auto"/>
              <w:left w:val="single" w:sz="4" w:space="0" w:color="auto"/>
              <w:bottom w:val="single" w:sz="4" w:space="0" w:color="auto"/>
              <w:right w:val="single" w:sz="4" w:space="0" w:color="auto"/>
            </w:tcBorders>
            <w:shd w:val="clear" w:color="000000" w:fill="FFFFFF"/>
            <w:vAlign w:val="center"/>
          </w:tcPr>
          <w:p w14:paraId="1FA4A8E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0,009</w:t>
            </w:r>
          </w:p>
        </w:tc>
        <w:tc>
          <w:tcPr>
            <w:tcW w:w="1039" w:type="pct"/>
            <w:tcBorders>
              <w:top w:val="nil"/>
              <w:left w:val="nil"/>
              <w:bottom w:val="single" w:sz="4" w:space="0" w:color="auto"/>
              <w:right w:val="single" w:sz="4" w:space="0" w:color="auto"/>
            </w:tcBorders>
            <w:shd w:val="clear" w:color="auto" w:fill="auto"/>
            <w:vAlign w:val="center"/>
          </w:tcPr>
          <w:p w14:paraId="0AF05D72" w14:textId="77777777" w:rsidR="004F41FB" w:rsidRPr="00AD2C10" w:rsidRDefault="004F41FB" w:rsidP="00CC1BF0">
            <w:pPr>
              <w:spacing w:line="240" w:lineRule="auto"/>
              <w:ind w:firstLine="0"/>
              <w:jc w:val="center"/>
              <w:rPr>
                <w:sz w:val="20"/>
                <w:szCs w:val="20"/>
              </w:rPr>
            </w:pPr>
            <w:r w:rsidRPr="00AD2C10">
              <w:rPr>
                <w:sz w:val="20"/>
                <w:szCs w:val="20"/>
              </w:rPr>
              <w:t>0,09</w:t>
            </w:r>
          </w:p>
        </w:tc>
      </w:tr>
      <w:tr w:rsidR="004F41FB" w:rsidRPr="00AD2C10" w14:paraId="69CA3B65"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4CBFA44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2</w:t>
            </w:r>
          </w:p>
        </w:tc>
        <w:tc>
          <w:tcPr>
            <w:tcW w:w="896" w:type="pct"/>
            <w:tcBorders>
              <w:top w:val="nil"/>
              <w:left w:val="nil"/>
              <w:bottom w:val="single" w:sz="4" w:space="0" w:color="auto"/>
              <w:right w:val="single" w:sz="4" w:space="0" w:color="auto"/>
            </w:tcBorders>
            <w:shd w:val="clear" w:color="auto" w:fill="auto"/>
            <w:noWrap/>
          </w:tcPr>
          <w:p w14:paraId="6F0DCD85" w14:textId="77777777" w:rsidR="004F41FB" w:rsidRPr="00AD2C10" w:rsidRDefault="004F41FB" w:rsidP="00CC1BF0">
            <w:pPr>
              <w:spacing w:line="240" w:lineRule="auto"/>
              <w:ind w:firstLine="0"/>
              <w:jc w:val="center"/>
              <w:rPr>
                <w:sz w:val="20"/>
                <w:szCs w:val="20"/>
              </w:rPr>
            </w:pPr>
            <w:r w:rsidRPr="00AD2C10">
              <w:rPr>
                <w:sz w:val="20"/>
                <w:szCs w:val="20"/>
              </w:rPr>
              <w:t>0,082</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7F925B14"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0,009</w:t>
            </w:r>
          </w:p>
        </w:tc>
        <w:tc>
          <w:tcPr>
            <w:tcW w:w="1039" w:type="pct"/>
            <w:tcBorders>
              <w:top w:val="nil"/>
              <w:left w:val="nil"/>
              <w:bottom w:val="single" w:sz="4" w:space="0" w:color="auto"/>
              <w:right w:val="single" w:sz="4" w:space="0" w:color="auto"/>
            </w:tcBorders>
            <w:shd w:val="clear" w:color="auto" w:fill="auto"/>
            <w:vAlign w:val="center"/>
          </w:tcPr>
          <w:p w14:paraId="2CBD0088" w14:textId="77777777" w:rsidR="004F41FB" w:rsidRPr="00AD2C10" w:rsidRDefault="004F41FB" w:rsidP="00CC1BF0">
            <w:pPr>
              <w:spacing w:line="240" w:lineRule="auto"/>
              <w:ind w:firstLine="0"/>
              <w:jc w:val="center"/>
              <w:rPr>
                <w:sz w:val="20"/>
                <w:szCs w:val="20"/>
              </w:rPr>
            </w:pPr>
            <w:r w:rsidRPr="00AD2C10">
              <w:rPr>
                <w:sz w:val="20"/>
                <w:szCs w:val="20"/>
              </w:rPr>
              <w:t>0,091</w:t>
            </w:r>
          </w:p>
        </w:tc>
      </w:tr>
      <w:tr w:rsidR="004F41FB" w:rsidRPr="00AD2C10" w14:paraId="25BB57E3"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0E55714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3</w:t>
            </w:r>
          </w:p>
        </w:tc>
        <w:tc>
          <w:tcPr>
            <w:tcW w:w="896" w:type="pct"/>
            <w:tcBorders>
              <w:top w:val="nil"/>
              <w:left w:val="nil"/>
              <w:bottom w:val="single" w:sz="4" w:space="0" w:color="auto"/>
              <w:right w:val="single" w:sz="4" w:space="0" w:color="auto"/>
            </w:tcBorders>
            <w:shd w:val="clear" w:color="auto" w:fill="auto"/>
            <w:noWrap/>
          </w:tcPr>
          <w:p w14:paraId="7EE8681E" w14:textId="77777777" w:rsidR="004F41FB" w:rsidRPr="00AD2C10" w:rsidRDefault="004F41FB" w:rsidP="00CC1BF0">
            <w:pPr>
              <w:spacing w:line="240" w:lineRule="auto"/>
              <w:ind w:firstLine="0"/>
              <w:jc w:val="center"/>
              <w:rPr>
                <w:sz w:val="20"/>
                <w:szCs w:val="20"/>
              </w:rPr>
            </w:pPr>
            <w:r w:rsidRPr="00AD2C10">
              <w:rPr>
                <w:sz w:val="20"/>
                <w:szCs w:val="20"/>
              </w:rPr>
              <w:t>0,195</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34EF3C3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0,029</w:t>
            </w:r>
          </w:p>
        </w:tc>
        <w:tc>
          <w:tcPr>
            <w:tcW w:w="1039" w:type="pct"/>
            <w:tcBorders>
              <w:top w:val="nil"/>
              <w:left w:val="nil"/>
              <w:bottom w:val="single" w:sz="4" w:space="0" w:color="auto"/>
              <w:right w:val="single" w:sz="4" w:space="0" w:color="auto"/>
            </w:tcBorders>
            <w:shd w:val="clear" w:color="auto" w:fill="auto"/>
            <w:vAlign w:val="center"/>
          </w:tcPr>
          <w:p w14:paraId="58E6B505" w14:textId="77777777" w:rsidR="004F41FB" w:rsidRPr="00AD2C10" w:rsidRDefault="004F41FB" w:rsidP="00CC1BF0">
            <w:pPr>
              <w:spacing w:line="240" w:lineRule="auto"/>
              <w:ind w:firstLine="0"/>
              <w:jc w:val="center"/>
              <w:rPr>
                <w:sz w:val="20"/>
                <w:szCs w:val="20"/>
              </w:rPr>
            </w:pPr>
            <w:r w:rsidRPr="00AD2C10">
              <w:rPr>
                <w:sz w:val="20"/>
                <w:szCs w:val="20"/>
              </w:rPr>
              <w:t>0,224</w:t>
            </w:r>
          </w:p>
        </w:tc>
      </w:tr>
      <w:tr w:rsidR="004F41FB" w:rsidRPr="00AD2C10" w14:paraId="31CA9700"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1F27557E"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4 (Детский сад)</w:t>
            </w:r>
          </w:p>
        </w:tc>
        <w:tc>
          <w:tcPr>
            <w:tcW w:w="896" w:type="pct"/>
            <w:tcBorders>
              <w:top w:val="nil"/>
              <w:left w:val="nil"/>
              <w:bottom w:val="single" w:sz="4" w:space="0" w:color="auto"/>
              <w:right w:val="single" w:sz="4" w:space="0" w:color="auto"/>
            </w:tcBorders>
            <w:shd w:val="clear" w:color="auto" w:fill="auto"/>
            <w:noWrap/>
          </w:tcPr>
          <w:p w14:paraId="430774D3" w14:textId="77777777" w:rsidR="004F41FB" w:rsidRPr="00AD2C10" w:rsidRDefault="004F41FB" w:rsidP="00CC1BF0">
            <w:pPr>
              <w:spacing w:line="240" w:lineRule="auto"/>
              <w:ind w:firstLine="0"/>
              <w:jc w:val="center"/>
              <w:rPr>
                <w:sz w:val="20"/>
                <w:szCs w:val="20"/>
              </w:rPr>
            </w:pPr>
            <w:r w:rsidRPr="00AD2C10">
              <w:rPr>
                <w:sz w:val="20"/>
                <w:szCs w:val="20"/>
              </w:rPr>
              <w:t>0,129</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1019A96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0,003</w:t>
            </w:r>
          </w:p>
        </w:tc>
        <w:tc>
          <w:tcPr>
            <w:tcW w:w="1039" w:type="pct"/>
            <w:tcBorders>
              <w:top w:val="nil"/>
              <w:left w:val="nil"/>
              <w:bottom w:val="single" w:sz="4" w:space="0" w:color="auto"/>
              <w:right w:val="single" w:sz="4" w:space="0" w:color="auto"/>
            </w:tcBorders>
            <w:shd w:val="clear" w:color="auto" w:fill="auto"/>
            <w:vAlign w:val="center"/>
          </w:tcPr>
          <w:p w14:paraId="4383C934" w14:textId="77777777" w:rsidR="004F41FB" w:rsidRPr="00AD2C10" w:rsidRDefault="004F41FB" w:rsidP="00CC1BF0">
            <w:pPr>
              <w:spacing w:line="240" w:lineRule="auto"/>
              <w:ind w:firstLine="0"/>
              <w:jc w:val="center"/>
              <w:rPr>
                <w:sz w:val="20"/>
                <w:szCs w:val="20"/>
              </w:rPr>
            </w:pPr>
            <w:r w:rsidRPr="00AD2C10">
              <w:rPr>
                <w:sz w:val="20"/>
                <w:szCs w:val="20"/>
              </w:rPr>
              <w:t>0,132</w:t>
            </w:r>
          </w:p>
        </w:tc>
      </w:tr>
      <w:tr w:rsidR="004F41FB" w:rsidRPr="00AD2C10" w14:paraId="6EDD1483"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440F9CF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5</w:t>
            </w:r>
          </w:p>
        </w:tc>
        <w:tc>
          <w:tcPr>
            <w:tcW w:w="896" w:type="pct"/>
            <w:tcBorders>
              <w:top w:val="nil"/>
              <w:left w:val="nil"/>
              <w:bottom w:val="single" w:sz="4" w:space="0" w:color="auto"/>
              <w:right w:val="single" w:sz="4" w:space="0" w:color="auto"/>
            </w:tcBorders>
            <w:shd w:val="clear" w:color="auto" w:fill="auto"/>
            <w:noWrap/>
          </w:tcPr>
          <w:p w14:paraId="26047709" w14:textId="77777777" w:rsidR="004F41FB" w:rsidRPr="00AD2C10" w:rsidRDefault="004F41FB" w:rsidP="00CC1BF0">
            <w:pPr>
              <w:spacing w:line="240" w:lineRule="auto"/>
              <w:ind w:firstLine="0"/>
              <w:jc w:val="center"/>
              <w:rPr>
                <w:sz w:val="20"/>
                <w:szCs w:val="20"/>
              </w:rPr>
            </w:pPr>
            <w:r w:rsidRPr="00AD2C10">
              <w:rPr>
                <w:sz w:val="20"/>
                <w:szCs w:val="20"/>
              </w:rPr>
              <w:t>0,194</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1457519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0,029</w:t>
            </w:r>
          </w:p>
        </w:tc>
        <w:tc>
          <w:tcPr>
            <w:tcW w:w="1039" w:type="pct"/>
            <w:tcBorders>
              <w:top w:val="nil"/>
              <w:left w:val="nil"/>
              <w:bottom w:val="single" w:sz="4" w:space="0" w:color="auto"/>
              <w:right w:val="single" w:sz="4" w:space="0" w:color="auto"/>
            </w:tcBorders>
            <w:shd w:val="clear" w:color="auto" w:fill="auto"/>
            <w:vAlign w:val="center"/>
          </w:tcPr>
          <w:p w14:paraId="74E0CB1D" w14:textId="77777777" w:rsidR="004F41FB" w:rsidRPr="00AD2C10" w:rsidRDefault="004F41FB" w:rsidP="00CC1BF0">
            <w:pPr>
              <w:spacing w:line="240" w:lineRule="auto"/>
              <w:ind w:firstLine="0"/>
              <w:jc w:val="center"/>
              <w:rPr>
                <w:sz w:val="20"/>
                <w:szCs w:val="20"/>
              </w:rPr>
            </w:pPr>
            <w:r w:rsidRPr="00AD2C10">
              <w:rPr>
                <w:sz w:val="20"/>
                <w:szCs w:val="20"/>
              </w:rPr>
              <w:t>0,223</w:t>
            </w:r>
          </w:p>
        </w:tc>
      </w:tr>
      <w:tr w:rsidR="004F41FB" w:rsidRPr="00AD2C10" w14:paraId="57148DF2"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3268E4E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6</w:t>
            </w:r>
          </w:p>
        </w:tc>
        <w:tc>
          <w:tcPr>
            <w:tcW w:w="896" w:type="pct"/>
            <w:tcBorders>
              <w:top w:val="nil"/>
              <w:left w:val="nil"/>
              <w:bottom w:val="single" w:sz="4" w:space="0" w:color="auto"/>
              <w:right w:val="single" w:sz="4" w:space="0" w:color="auto"/>
            </w:tcBorders>
            <w:shd w:val="clear" w:color="auto" w:fill="auto"/>
            <w:noWrap/>
          </w:tcPr>
          <w:p w14:paraId="7D21F00B" w14:textId="77777777" w:rsidR="004F41FB" w:rsidRPr="00AD2C10" w:rsidRDefault="004F41FB" w:rsidP="00CC1BF0">
            <w:pPr>
              <w:spacing w:line="240" w:lineRule="auto"/>
              <w:ind w:firstLine="0"/>
              <w:jc w:val="center"/>
              <w:rPr>
                <w:sz w:val="20"/>
                <w:szCs w:val="20"/>
              </w:rPr>
            </w:pPr>
            <w:r w:rsidRPr="00AD2C10">
              <w:rPr>
                <w:sz w:val="20"/>
                <w:szCs w:val="20"/>
              </w:rPr>
              <w:t>0,228</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1A02C17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0,034</w:t>
            </w:r>
          </w:p>
        </w:tc>
        <w:tc>
          <w:tcPr>
            <w:tcW w:w="1039" w:type="pct"/>
            <w:tcBorders>
              <w:top w:val="nil"/>
              <w:left w:val="nil"/>
              <w:bottom w:val="single" w:sz="4" w:space="0" w:color="auto"/>
              <w:right w:val="single" w:sz="4" w:space="0" w:color="auto"/>
            </w:tcBorders>
            <w:shd w:val="clear" w:color="auto" w:fill="auto"/>
            <w:vAlign w:val="center"/>
          </w:tcPr>
          <w:p w14:paraId="76C3F82B" w14:textId="77777777" w:rsidR="004F41FB" w:rsidRPr="00AD2C10" w:rsidRDefault="004F41FB" w:rsidP="00CC1BF0">
            <w:pPr>
              <w:spacing w:line="240" w:lineRule="auto"/>
              <w:ind w:firstLine="0"/>
              <w:jc w:val="center"/>
              <w:rPr>
                <w:sz w:val="20"/>
                <w:szCs w:val="20"/>
              </w:rPr>
            </w:pPr>
            <w:r w:rsidRPr="00AD2C10">
              <w:rPr>
                <w:sz w:val="20"/>
                <w:szCs w:val="20"/>
              </w:rPr>
              <w:t>0,262</w:t>
            </w:r>
          </w:p>
        </w:tc>
      </w:tr>
      <w:tr w:rsidR="004F41FB" w:rsidRPr="00AD2C10" w14:paraId="6C3AA6F0"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4A964E5C"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12 (Ростелеком)</w:t>
            </w:r>
          </w:p>
        </w:tc>
        <w:tc>
          <w:tcPr>
            <w:tcW w:w="896" w:type="pct"/>
            <w:tcBorders>
              <w:top w:val="nil"/>
              <w:left w:val="nil"/>
              <w:bottom w:val="single" w:sz="4" w:space="0" w:color="auto"/>
              <w:right w:val="single" w:sz="4" w:space="0" w:color="auto"/>
            </w:tcBorders>
            <w:shd w:val="clear" w:color="auto" w:fill="auto"/>
            <w:noWrap/>
          </w:tcPr>
          <w:p w14:paraId="03490A46" w14:textId="77777777" w:rsidR="004F41FB" w:rsidRPr="00AD2C10" w:rsidRDefault="004F41FB" w:rsidP="00CC1BF0">
            <w:pPr>
              <w:spacing w:line="240" w:lineRule="auto"/>
              <w:ind w:firstLine="0"/>
              <w:jc w:val="center"/>
              <w:rPr>
                <w:sz w:val="20"/>
                <w:szCs w:val="20"/>
              </w:rPr>
            </w:pPr>
            <w:r w:rsidRPr="00AD2C10">
              <w:rPr>
                <w:sz w:val="20"/>
                <w:szCs w:val="20"/>
              </w:rPr>
              <w:t>0,040</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241BD3A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5A939EA9" w14:textId="77777777" w:rsidR="004F41FB" w:rsidRPr="00AD2C10" w:rsidRDefault="004F41FB" w:rsidP="00CC1BF0">
            <w:pPr>
              <w:spacing w:line="240" w:lineRule="auto"/>
              <w:ind w:firstLine="0"/>
              <w:jc w:val="center"/>
              <w:rPr>
                <w:sz w:val="20"/>
                <w:szCs w:val="20"/>
              </w:rPr>
            </w:pPr>
            <w:r w:rsidRPr="00AD2C10">
              <w:rPr>
                <w:sz w:val="20"/>
                <w:szCs w:val="20"/>
              </w:rPr>
              <w:t>0,04</w:t>
            </w:r>
          </w:p>
        </w:tc>
      </w:tr>
      <w:tr w:rsidR="004F41FB" w:rsidRPr="00AD2C10" w14:paraId="46D96026"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2123347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8 (МКД)</w:t>
            </w:r>
          </w:p>
        </w:tc>
        <w:tc>
          <w:tcPr>
            <w:tcW w:w="896" w:type="pct"/>
            <w:tcBorders>
              <w:top w:val="nil"/>
              <w:left w:val="nil"/>
              <w:bottom w:val="single" w:sz="4" w:space="0" w:color="auto"/>
              <w:right w:val="single" w:sz="4" w:space="0" w:color="auto"/>
            </w:tcBorders>
            <w:shd w:val="clear" w:color="auto" w:fill="auto"/>
            <w:noWrap/>
          </w:tcPr>
          <w:p w14:paraId="5EA03C4D" w14:textId="77777777" w:rsidR="004F41FB" w:rsidRPr="00AD2C10" w:rsidRDefault="004F41FB" w:rsidP="00CC1BF0">
            <w:pPr>
              <w:spacing w:line="240" w:lineRule="auto"/>
              <w:ind w:firstLine="0"/>
              <w:jc w:val="center"/>
              <w:rPr>
                <w:sz w:val="20"/>
                <w:szCs w:val="20"/>
              </w:rPr>
            </w:pPr>
            <w:r w:rsidRPr="00AD2C10">
              <w:rPr>
                <w:sz w:val="20"/>
                <w:szCs w:val="20"/>
              </w:rPr>
              <w:t>0,254</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443640F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0,039</w:t>
            </w:r>
          </w:p>
        </w:tc>
        <w:tc>
          <w:tcPr>
            <w:tcW w:w="1039" w:type="pct"/>
            <w:tcBorders>
              <w:top w:val="nil"/>
              <w:left w:val="nil"/>
              <w:bottom w:val="single" w:sz="4" w:space="0" w:color="auto"/>
              <w:right w:val="single" w:sz="4" w:space="0" w:color="auto"/>
            </w:tcBorders>
            <w:shd w:val="clear" w:color="auto" w:fill="auto"/>
            <w:vAlign w:val="center"/>
          </w:tcPr>
          <w:p w14:paraId="7067529E" w14:textId="77777777" w:rsidR="004F41FB" w:rsidRPr="00AD2C10" w:rsidRDefault="004F41FB" w:rsidP="00CC1BF0">
            <w:pPr>
              <w:spacing w:line="240" w:lineRule="auto"/>
              <w:ind w:firstLine="0"/>
              <w:jc w:val="center"/>
              <w:rPr>
                <w:sz w:val="20"/>
                <w:szCs w:val="20"/>
              </w:rPr>
            </w:pPr>
            <w:r w:rsidRPr="00AD2C10">
              <w:rPr>
                <w:sz w:val="20"/>
                <w:szCs w:val="20"/>
              </w:rPr>
              <w:t>0,293</w:t>
            </w:r>
          </w:p>
        </w:tc>
      </w:tr>
      <w:tr w:rsidR="004F41FB" w:rsidRPr="00AD2C10" w14:paraId="156D8778"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1C4A694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10</w:t>
            </w:r>
          </w:p>
        </w:tc>
        <w:tc>
          <w:tcPr>
            <w:tcW w:w="896" w:type="pct"/>
            <w:tcBorders>
              <w:top w:val="nil"/>
              <w:left w:val="nil"/>
              <w:bottom w:val="single" w:sz="4" w:space="0" w:color="auto"/>
              <w:right w:val="single" w:sz="4" w:space="0" w:color="auto"/>
            </w:tcBorders>
            <w:shd w:val="clear" w:color="auto" w:fill="auto"/>
            <w:noWrap/>
          </w:tcPr>
          <w:p w14:paraId="6DB46EC0" w14:textId="77777777" w:rsidR="004F41FB" w:rsidRPr="00AD2C10" w:rsidRDefault="004F41FB" w:rsidP="00CC1BF0">
            <w:pPr>
              <w:spacing w:line="240" w:lineRule="auto"/>
              <w:ind w:firstLine="0"/>
              <w:jc w:val="center"/>
              <w:rPr>
                <w:sz w:val="20"/>
                <w:szCs w:val="20"/>
              </w:rPr>
            </w:pPr>
            <w:r w:rsidRPr="00AD2C10">
              <w:rPr>
                <w:sz w:val="20"/>
                <w:szCs w:val="20"/>
              </w:rPr>
              <w:t>0,254</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3E09A5ED"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0,038</w:t>
            </w:r>
          </w:p>
        </w:tc>
        <w:tc>
          <w:tcPr>
            <w:tcW w:w="1039" w:type="pct"/>
            <w:tcBorders>
              <w:top w:val="nil"/>
              <w:left w:val="nil"/>
              <w:bottom w:val="single" w:sz="4" w:space="0" w:color="auto"/>
              <w:right w:val="single" w:sz="4" w:space="0" w:color="auto"/>
            </w:tcBorders>
            <w:shd w:val="clear" w:color="auto" w:fill="auto"/>
            <w:vAlign w:val="center"/>
          </w:tcPr>
          <w:p w14:paraId="132F376A" w14:textId="77777777" w:rsidR="004F41FB" w:rsidRPr="00AD2C10" w:rsidRDefault="004F41FB" w:rsidP="00CC1BF0">
            <w:pPr>
              <w:spacing w:line="240" w:lineRule="auto"/>
              <w:ind w:firstLine="0"/>
              <w:jc w:val="center"/>
              <w:rPr>
                <w:sz w:val="20"/>
                <w:szCs w:val="20"/>
              </w:rPr>
            </w:pPr>
            <w:r w:rsidRPr="00AD2C10">
              <w:rPr>
                <w:sz w:val="20"/>
                <w:szCs w:val="20"/>
              </w:rPr>
              <w:t>0,292</w:t>
            </w:r>
          </w:p>
        </w:tc>
      </w:tr>
      <w:tr w:rsidR="004F41FB" w:rsidRPr="00AD2C10" w14:paraId="46D3ED0E"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25F2D5A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11</w:t>
            </w:r>
          </w:p>
        </w:tc>
        <w:tc>
          <w:tcPr>
            <w:tcW w:w="896" w:type="pct"/>
            <w:tcBorders>
              <w:top w:val="nil"/>
              <w:left w:val="nil"/>
              <w:bottom w:val="single" w:sz="4" w:space="0" w:color="auto"/>
              <w:right w:val="single" w:sz="4" w:space="0" w:color="auto"/>
            </w:tcBorders>
            <w:shd w:val="clear" w:color="auto" w:fill="auto"/>
            <w:noWrap/>
          </w:tcPr>
          <w:p w14:paraId="6FFAE69E" w14:textId="77777777" w:rsidR="004F41FB" w:rsidRPr="00AD2C10" w:rsidRDefault="004F41FB" w:rsidP="00CC1BF0">
            <w:pPr>
              <w:spacing w:line="240" w:lineRule="auto"/>
              <w:ind w:firstLine="0"/>
              <w:jc w:val="center"/>
              <w:rPr>
                <w:sz w:val="20"/>
                <w:szCs w:val="20"/>
              </w:rPr>
            </w:pPr>
            <w:r w:rsidRPr="00AD2C10">
              <w:rPr>
                <w:sz w:val="20"/>
                <w:szCs w:val="20"/>
              </w:rPr>
              <w:t>0,279</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076E26C6"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0,039</w:t>
            </w:r>
          </w:p>
        </w:tc>
        <w:tc>
          <w:tcPr>
            <w:tcW w:w="1039" w:type="pct"/>
            <w:tcBorders>
              <w:top w:val="nil"/>
              <w:left w:val="nil"/>
              <w:bottom w:val="single" w:sz="4" w:space="0" w:color="auto"/>
              <w:right w:val="single" w:sz="4" w:space="0" w:color="auto"/>
            </w:tcBorders>
            <w:shd w:val="clear" w:color="auto" w:fill="auto"/>
            <w:vAlign w:val="center"/>
          </w:tcPr>
          <w:p w14:paraId="27D238A5" w14:textId="77777777" w:rsidR="004F41FB" w:rsidRPr="00AD2C10" w:rsidRDefault="004F41FB" w:rsidP="00CC1BF0">
            <w:pPr>
              <w:spacing w:line="240" w:lineRule="auto"/>
              <w:ind w:firstLine="0"/>
              <w:jc w:val="center"/>
              <w:rPr>
                <w:sz w:val="20"/>
                <w:szCs w:val="20"/>
              </w:rPr>
            </w:pPr>
            <w:r w:rsidRPr="00AD2C10">
              <w:rPr>
                <w:sz w:val="20"/>
                <w:szCs w:val="20"/>
              </w:rPr>
              <w:t>0,318</w:t>
            </w:r>
          </w:p>
        </w:tc>
      </w:tr>
      <w:tr w:rsidR="004F41FB" w:rsidRPr="00AD2C10" w14:paraId="696E8E91"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4B3A0721"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Строителей, 15 («Громовский бетон»)</w:t>
            </w:r>
          </w:p>
        </w:tc>
        <w:tc>
          <w:tcPr>
            <w:tcW w:w="896" w:type="pct"/>
            <w:tcBorders>
              <w:top w:val="nil"/>
              <w:left w:val="nil"/>
              <w:bottom w:val="single" w:sz="4" w:space="0" w:color="auto"/>
              <w:right w:val="single" w:sz="4" w:space="0" w:color="auto"/>
            </w:tcBorders>
            <w:shd w:val="clear" w:color="auto" w:fill="auto"/>
            <w:noWrap/>
          </w:tcPr>
          <w:p w14:paraId="0C305D0D" w14:textId="77777777" w:rsidR="004F41FB" w:rsidRPr="00AD2C10" w:rsidRDefault="004F41FB" w:rsidP="00CC1BF0">
            <w:pPr>
              <w:spacing w:line="240" w:lineRule="auto"/>
              <w:ind w:firstLine="0"/>
              <w:jc w:val="center"/>
              <w:rPr>
                <w:sz w:val="20"/>
                <w:szCs w:val="20"/>
              </w:rPr>
            </w:pPr>
            <w:r w:rsidRPr="00AD2C10">
              <w:rPr>
                <w:sz w:val="20"/>
                <w:szCs w:val="20"/>
              </w:rPr>
              <w:t>-</w:t>
            </w:r>
          </w:p>
        </w:tc>
        <w:tc>
          <w:tcPr>
            <w:tcW w:w="834" w:type="pct"/>
            <w:tcBorders>
              <w:top w:val="nil"/>
              <w:left w:val="single" w:sz="4" w:space="0" w:color="auto"/>
              <w:bottom w:val="single" w:sz="4" w:space="0" w:color="auto"/>
              <w:right w:val="single" w:sz="4" w:space="0" w:color="auto"/>
            </w:tcBorders>
            <w:shd w:val="clear" w:color="000000" w:fill="FFFFFF"/>
            <w:vAlign w:val="center"/>
          </w:tcPr>
          <w:p w14:paraId="366E69F4"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0,023</w:t>
            </w:r>
          </w:p>
        </w:tc>
        <w:tc>
          <w:tcPr>
            <w:tcW w:w="1039" w:type="pct"/>
            <w:tcBorders>
              <w:top w:val="nil"/>
              <w:left w:val="nil"/>
              <w:bottom w:val="single" w:sz="4" w:space="0" w:color="auto"/>
              <w:right w:val="single" w:sz="4" w:space="0" w:color="auto"/>
            </w:tcBorders>
            <w:shd w:val="clear" w:color="auto" w:fill="auto"/>
            <w:vAlign w:val="center"/>
          </w:tcPr>
          <w:p w14:paraId="44E39241" w14:textId="77777777" w:rsidR="004F41FB" w:rsidRPr="00AD2C10" w:rsidRDefault="004F41FB" w:rsidP="00CC1BF0">
            <w:pPr>
              <w:spacing w:line="240" w:lineRule="auto"/>
              <w:ind w:firstLine="0"/>
              <w:jc w:val="center"/>
              <w:rPr>
                <w:sz w:val="20"/>
                <w:szCs w:val="20"/>
              </w:rPr>
            </w:pPr>
            <w:r w:rsidRPr="00AD2C10">
              <w:rPr>
                <w:sz w:val="20"/>
                <w:szCs w:val="20"/>
              </w:rPr>
              <w:t>0,023</w:t>
            </w:r>
          </w:p>
        </w:tc>
      </w:tr>
      <w:tr w:rsidR="004F41FB" w:rsidRPr="00AD2C10" w14:paraId="2386C0F9"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5160516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Бассейн</w:t>
            </w:r>
          </w:p>
        </w:tc>
        <w:tc>
          <w:tcPr>
            <w:tcW w:w="896" w:type="pct"/>
            <w:tcBorders>
              <w:top w:val="nil"/>
              <w:left w:val="nil"/>
              <w:bottom w:val="single" w:sz="4" w:space="0" w:color="auto"/>
              <w:right w:val="single" w:sz="4" w:space="0" w:color="auto"/>
            </w:tcBorders>
            <w:shd w:val="clear" w:color="auto" w:fill="auto"/>
            <w:noWrap/>
          </w:tcPr>
          <w:p w14:paraId="771FB880" w14:textId="77777777" w:rsidR="004F41FB" w:rsidRPr="00AD2C10" w:rsidRDefault="004F41FB" w:rsidP="00CC1BF0">
            <w:pPr>
              <w:spacing w:line="240" w:lineRule="auto"/>
              <w:ind w:firstLine="0"/>
              <w:jc w:val="center"/>
              <w:rPr>
                <w:sz w:val="20"/>
                <w:szCs w:val="20"/>
              </w:rPr>
            </w:pPr>
            <w:r w:rsidRPr="00AD2C10">
              <w:rPr>
                <w:sz w:val="20"/>
                <w:szCs w:val="20"/>
              </w:rPr>
              <w:t>0,146</w:t>
            </w:r>
          </w:p>
        </w:tc>
        <w:tc>
          <w:tcPr>
            <w:tcW w:w="834" w:type="pct"/>
            <w:tcBorders>
              <w:top w:val="single" w:sz="4" w:space="0" w:color="auto"/>
              <w:left w:val="single" w:sz="4" w:space="0" w:color="auto"/>
              <w:bottom w:val="single" w:sz="4" w:space="0" w:color="auto"/>
              <w:right w:val="single" w:sz="4" w:space="0" w:color="auto"/>
            </w:tcBorders>
            <w:shd w:val="clear" w:color="000000" w:fill="FFFFFF"/>
            <w:vAlign w:val="center"/>
          </w:tcPr>
          <w:p w14:paraId="16F60FC5"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0,026</w:t>
            </w:r>
          </w:p>
        </w:tc>
        <w:tc>
          <w:tcPr>
            <w:tcW w:w="1039" w:type="pct"/>
            <w:tcBorders>
              <w:top w:val="nil"/>
              <w:left w:val="nil"/>
              <w:bottom w:val="single" w:sz="4" w:space="0" w:color="auto"/>
              <w:right w:val="single" w:sz="4" w:space="0" w:color="auto"/>
            </w:tcBorders>
            <w:shd w:val="clear" w:color="auto" w:fill="auto"/>
            <w:vAlign w:val="center"/>
          </w:tcPr>
          <w:p w14:paraId="78C7C969" w14:textId="77777777" w:rsidR="004F41FB" w:rsidRPr="00AD2C10" w:rsidRDefault="004F41FB" w:rsidP="00CC1BF0">
            <w:pPr>
              <w:spacing w:line="240" w:lineRule="auto"/>
              <w:ind w:firstLine="0"/>
              <w:jc w:val="center"/>
              <w:rPr>
                <w:sz w:val="20"/>
                <w:szCs w:val="20"/>
              </w:rPr>
            </w:pPr>
            <w:r w:rsidRPr="00AD2C10">
              <w:rPr>
                <w:sz w:val="20"/>
                <w:szCs w:val="20"/>
              </w:rPr>
              <w:t>0,172</w:t>
            </w:r>
          </w:p>
        </w:tc>
      </w:tr>
      <w:tr w:rsidR="00AC4F0E" w:rsidRPr="00AD2C10" w14:paraId="5DDAB09A"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03A5E5CE" w14:textId="77777777" w:rsidR="00AC4F0E" w:rsidRPr="00AD2C10" w:rsidRDefault="00AC4F0E" w:rsidP="00CC1BF0">
            <w:pPr>
              <w:spacing w:line="240" w:lineRule="auto"/>
              <w:ind w:firstLine="0"/>
              <w:jc w:val="center"/>
              <w:rPr>
                <w:color w:val="000000"/>
                <w:sz w:val="20"/>
                <w:szCs w:val="20"/>
              </w:rPr>
            </w:pPr>
            <w:r>
              <w:rPr>
                <w:color w:val="000000"/>
                <w:sz w:val="20"/>
                <w:szCs w:val="20"/>
              </w:rPr>
              <w:t>ул. Строителей, 9 (Приозерское ПО)</w:t>
            </w:r>
          </w:p>
        </w:tc>
        <w:tc>
          <w:tcPr>
            <w:tcW w:w="896" w:type="pct"/>
            <w:tcBorders>
              <w:top w:val="nil"/>
              <w:left w:val="nil"/>
              <w:bottom w:val="single" w:sz="4" w:space="0" w:color="auto"/>
              <w:right w:val="single" w:sz="4" w:space="0" w:color="auto"/>
            </w:tcBorders>
            <w:shd w:val="clear" w:color="auto" w:fill="auto"/>
            <w:noWrap/>
          </w:tcPr>
          <w:p w14:paraId="0E6DBF0B" w14:textId="77777777" w:rsidR="00AC4F0E" w:rsidRPr="00AD2C10" w:rsidRDefault="00AC4F0E" w:rsidP="00CC1BF0">
            <w:pPr>
              <w:spacing w:line="240" w:lineRule="auto"/>
              <w:ind w:firstLine="0"/>
              <w:jc w:val="center"/>
              <w:rPr>
                <w:sz w:val="20"/>
                <w:szCs w:val="20"/>
              </w:rPr>
            </w:pPr>
            <w:r>
              <w:rPr>
                <w:sz w:val="20"/>
                <w:szCs w:val="20"/>
              </w:rPr>
              <w:t>0,064</w:t>
            </w:r>
          </w:p>
        </w:tc>
        <w:tc>
          <w:tcPr>
            <w:tcW w:w="834" w:type="pct"/>
            <w:tcBorders>
              <w:top w:val="single" w:sz="4" w:space="0" w:color="auto"/>
              <w:left w:val="single" w:sz="4" w:space="0" w:color="auto"/>
              <w:bottom w:val="single" w:sz="4" w:space="0" w:color="auto"/>
              <w:right w:val="single" w:sz="4" w:space="0" w:color="auto"/>
            </w:tcBorders>
            <w:shd w:val="clear" w:color="000000" w:fill="FFFFFF"/>
            <w:vAlign w:val="center"/>
          </w:tcPr>
          <w:p w14:paraId="2346CD1C" w14:textId="77777777" w:rsidR="00AC4F0E" w:rsidRPr="00AD2C10" w:rsidRDefault="00AC4F0E" w:rsidP="00CC1BF0">
            <w:pPr>
              <w:spacing w:line="240" w:lineRule="auto"/>
              <w:ind w:firstLine="0"/>
              <w:jc w:val="center"/>
              <w:rPr>
                <w:color w:val="000000"/>
                <w:sz w:val="20"/>
                <w:szCs w:val="20"/>
              </w:rPr>
            </w:pPr>
            <w:r>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6E3762EB" w14:textId="77777777" w:rsidR="00AC4F0E" w:rsidRPr="00AD2C10" w:rsidRDefault="00AC4F0E" w:rsidP="00CC1BF0">
            <w:pPr>
              <w:spacing w:line="240" w:lineRule="auto"/>
              <w:ind w:firstLine="0"/>
              <w:jc w:val="center"/>
              <w:rPr>
                <w:sz w:val="20"/>
                <w:szCs w:val="20"/>
              </w:rPr>
            </w:pPr>
            <w:r>
              <w:rPr>
                <w:sz w:val="20"/>
                <w:szCs w:val="20"/>
              </w:rPr>
              <w:t>0,064</w:t>
            </w:r>
          </w:p>
        </w:tc>
      </w:tr>
      <w:tr w:rsidR="004F41FB" w:rsidRPr="00AD2C10" w14:paraId="4E9FC6A2"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center"/>
            <w:hideMark/>
          </w:tcPr>
          <w:p w14:paraId="29B5FF0E"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Итого:</w:t>
            </w:r>
          </w:p>
        </w:tc>
        <w:tc>
          <w:tcPr>
            <w:tcW w:w="896" w:type="pct"/>
            <w:tcBorders>
              <w:top w:val="nil"/>
              <w:left w:val="nil"/>
              <w:bottom w:val="single" w:sz="4" w:space="0" w:color="auto"/>
              <w:right w:val="single" w:sz="4" w:space="0" w:color="auto"/>
            </w:tcBorders>
            <w:shd w:val="clear" w:color="auto" w:fill="auto"/>
            <w:noWrap/>
            <w:vAlign w:val="center"/>
          </w:tcPr>
          <w:p w14:paraId="46068045" w14:textId="77777777" w:rsidR="004F41FB" w:rsidRPr="00AD2C10" w:rsidRDefault="00AC4F0E" w:rsidP="00CC1BF0">
            <w:pPr>
              <w:spacing w:line="240" w:lineRule="auto"/>
              <w:ind w:firstLine="0"/>
              <w:jc w:val="center"/>
              <w:rPr>
                <w:b/>
                <w:bCs/>
                <w:color w:val="000000"/>
                <w:sz w:val="20"/>
                <w:szCs w:val="20"/>
              </w:rPr>
            </w:pPr>
            <w:r>
              <w:rPr>
                <w:b/>
                <w:bCs/>
                <w:color w:val="000000"/>
                <w:sz w:val="20"/>
                <w:szCs w:val="20"/>
              </w:rPr>
              <w:t>1,946</w:t>
            </w:r>
          </w:p>
        </w:tc>
        <w:tc>
          <w:tcPr>
            <w:tcW w:w="834" w:type="pct"/>
            <w:tcBorders>
              <w:top w:val="nil"/>
              <w:left w:val="nil"/>
              <w:bottom w:val="single" w:sz="4" w:space="0" w:color="auto"/>
              <w:right w:val="single" w:sz="4" w:space="0" w:color="auto"/>
            </w:tcBorders>
            <w:shd w:val="clear" w:color="auto" w:fill="auto"/>
            <w:noWrap/>
            <w:vAlign w:val="center"/>
          </w:tcPr>
          <w:p w14:paraId="0273BC26"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0,278</w:t>
            </w:r>
          </w:p>
        </w:tc>
        <w:tc>
          <w:tcPr>
            <w:tcW w:w="1039" w:type="pct"/>
            <w:tcBorders>
              <w:top w:val="nil"/>
              <w:left w:val="nil"/>
              <w:bottom w:val="single" w:sz="4" w:space="0" w:color="auto"/>
              <w:right w:val="single" w:sz="4" w:space="0" w:color="auto"/>
            </w:tcBorders>
            <w:shd w:val="clear" w:color="auto" w:fill="auto"/>
            <w:noWrap/>
            <w:vAlign w:val="center"/>
          </w:tcPr>
          <w:p w14:paraId="2D05B28E" w14:textId="77777777" w:rsidR="004F41FB" w:rsidRPr="00AD2C10" w:rsidRDefault="00AC4F0E" w:rsidP="00CC1BF0">
            <w:pPr>
              <w:spacing w:line="240" w:lineRule="auto"/>
              <w:ind w:firstLine="0"/>
              <w:jc w:val="center"/>
              <w:rPr>
                <w:b/>
                <w:sz w:val="20"/>
                <w:szCs w:val="20"/>
              </w:rPr>
            </w:pPr>
            <w:r>
              <w:rPr>
                <w:b/>
                <w:sz w:val="20"/>
                <w:szCs w:val="20"/>
              </w:rPr>
              <w:t>2,224</w:t>
            </w:r>
          </w:p>
        </w:tc>
      </w:tr>
      <w:tr w:rsidR="004F41FB" w:rsidRPr="00AD2C10" w14:paraId="63A5BDC0" w14:textId="77777777" w:rsidTr="00CC1BF0">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4058C"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Котельная п. Владимировка</w:t>
            </w:r>
          </w:p>
        </w:tc>
      </w:tr>
      <w:tr w:rsidR="004F41FB" w:rsidRPr="00AD2C10" w14:paraId="1E49B4B0"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686D4C2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Ладожская, 1</w:t>
            </w:r>
          </w:p>
        </w:tc>
        <w:tc>
          <w:tcPr>
            <w:tcW w:w="896" w:type="pct"/>
            <w:tcBorders>
              <w:top w:val="nil"/>
              <w:left w:val="nil"/>
              <w:bottom w:val="single" w:sz="4" w:space="0" w:color="auto"/>
              <w:right w:val="single" w:sz="4" w:space="0" w:color="auto"/>
            </w:tcBorders>
            <w:shd w:val="clear" w:color="auto" w:fill="auto"/>
            <w:noWrap/>
            <w:vAlign w:val="bottom"/>
          </w:tcPr>
          <w:p w14:paraId="44109452"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0,059</w:t>
            </w:r>
          </w:p>
        </w:tc>
        <w:tc>
          <w:tcPr>
            <w:tcW w:w="834" w:type="pct"/>
            <w:tcBorders>
              <w:top w:val="nil"/>
              <w:left w:val="nil"/>
              <w:bottom w:val="single" w:sz="4" w:space="0" w:color="auto"/>
              <w:right w:val="single" w:sz="4" w:space="0" w:color="auto"/>
            </w:tcBorders>
            <w:shd w:val="clear" w:color="auto" w:fill="auto"/>
            <w:vAlign w:val="center"/>
          </w:tcPr>
          <w:p w14:paraId="4B16E12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bottom"/>
          </w:tcPr>
          <w:p w14:paraId="47C9A84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0,059</w:t>
            </w:r>
          </w:p>
        </w:tc>
      </w:tr>
      <w:tr w:rsidR="004F41FB" w:rsidRPr="00AD2C10" w14:paraId="7687C539"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0CA5984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Ладожская, 2</w:t>
            </w:r>
          </w:p>
        </w:tc>
        <w:tc>
          <w:tcPr>
            <w:tcW w:w="896" w:type="pct"/>
            <w:tcBorders>
              <w:top w:val="nil"/>
              <w:left w:val="nil"/>
              <w:bottom w:val="single" w:sz="4" w:space="0" w:color="auto"/>
              <w:right w:val="single" w:sz="4" w:space="0" w:color="auto"/>
            </w:tcBorders>
            <w:shd w:val="clear" w:color="auto" w:fill="auto"/>
            <w:noWrap/>
            <w:vAlign w:val="bottom"/>
          </w:tcPr>
          <w:p w14:paraId="47D0D668"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0,059</w:t>
            </w:r>
          </w:p>
        </w:tc>
        <w:tc>
          <w:tcPr>
            <w:tcW w:w="834" w:type="pct"/>
            <w:tcBorders>
              <w:top w:val="nil"/>
              <w:left w:val="nil"/>
              <w:bottom w:val="single" w:sz="4" w:space="0" w:color="auto"/>
              <w:right w:val="single" w:sz="4" w:space="0" w:color="auto"/>
            </w:tcBorders>
            <w:shd w:val="clear" w:color="auto" w:fill="auto"/>
            <w:vAlign w:val="center"/>
          </w:tcPr>
          <w:p w14:paraId="31BE271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bottom"/>
          </w:tcPr>
          <w:p w14:paraId="66EEE9AF"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0,059</w:t>
            </w:r>
          </w:p>
        </w:tc>
      </w:tr>
      <w:tr w:rsidR="004F41FB" w:rsidRPr="00AD2C10" w14:paraId="66168857"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bottom"/>
          </w:tcPr>
          <w:p w14:paraId="51A61610"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ул. Ладожская, 3</w:t>
            </w:r>
          </w:p>
        </w:tc>
        <w:tc>
          <w:tcPr>
            <w:tcW w:w="896" w:type="pct"/>
            <w:tcBorders>
              <w:top w:val="nil"/>
              <w:left w:val="nil"/>
              <w:bottom w:val="single" w:sz="4" w:space="0" w:color="auto"/>
              <w:right w:val="single" w:sz="4" w:space="0" w:color="auto"/>
            </w:tcBorders>
            <w:shd w:val="clear" w:color="auto" w:fill="auto"/>
            <w:noWrap/>
            <w:vAlign w:val="bottom"/>
          </w:tcPr>
          <w:p w14:paraId="6BA9557A"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0,123</w:t>
            </w:r>
          </w:p>
        </w:tc>
        <w:tc>
          <w:tcPr>
            <w:tcW w:w="834" w:type="pct"/>
            <w:tcBorders>
              <w:top w:val="nil"/>
              <w:left w:val="nil"/>
              <w:bottom w:val="single" w:sz="4" w:space="0" w:color="auto"/>
              <w:right w:val="single" w:sz="4" w:space="0" w:color="auto"/>
            </w:tcBorders>
            <w:shd w:val="clear" w:color="auto" w:fill="auto"/>
            <w:vAlign w:val="center"/>
          </w:tcPr>
          <w:p w14:paraId="5A411837"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w:t>
            </w:r>
          </w:p>
        </w:tc>
        <w:tc>
          <w:tcPr>
            <w:tcW w:w="1039" w:type="pct"/>
            <w:tcBorders>
              <w:top w:val="nil"/>
              <w:left w:val="nil"/>
              <w:bottom w:val="single" w:sz="4" w:space="0" w:color="auto"/>
              <w:right w:val="single" w:sz="4" w:space="0" w:color="auto"/>
            </w:tcBorders>
            <w:shd w:val="clear" w:color="auto" w:fill="auto"/>
            <w:vAlign w:val="bottom"/>
          </w:tcPr>
          <w:p w14:paraId="0E4AC93B" w14:textId="77777777" w:rsidR="004F41FB" w:rsidRPr="00AD2C10" w:rsidRDefault="004F41FB" w:rsidP="00CC1BF0">
            <w:pPr>
              <w:spacing w:line="240" w:lineRule="auto"/>
              <w:ind w:firstLine="0"/>
              <w:jc w:val="center"/>
              <w:rPr>
                <w:color w:val="000000"/>
                <w:sz w:val="20"/>
                <w:szCs w:val="20"/>
              </w:rPr>
            </w:pPr>
            <w:r w:rsidRPr="00AD2C10">
              <w:rPr>
                <w:color w:val="000000"/>
                <w:sz w:val="20"/>
                <w:szCs w:val="20"/>
              </w:rPr>
              <w:t>0,123</w:t>
            </w:r>
          </w:p>
        </w:tc>
      </w:tr>
      <w:tr w:rsidR="004F41FB" w:rsidRPr="00AD2C10" w14:paraId="5AF3E629" w14:textId="77777777" w:rsidTr="00CC1BF0">
        <w:tc>
          <w:tcPr>
            <w:tcW w:w="2231" w:type="pct"/>
            <w:tcBorders>
              <w:top w:val="nil"/>
              <w:left w:val="single" w:sz="4" w:space="0" w:color="auto"/>
              <w:bottom w:val="single" w:sz="4" w:space="0" w:color="auto"/>
              <w:right w:val="single" w:sz="4" w:space="0" w:color="auto"/>
            </w:tcBorders>
            <w:shd w:val="clear" w:color="auto" w:fill="auto"/>
            <w:noWrap/>
            <w:vAlign w:val="center"/>
            <w:hideMark/>
          </w:tcPr>
          <w:p w14:paraId="09795C62"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Итого:</w:t>
            </w:r>
          </w:p>
        </w:tc>
        <w:tc>
          <w:tcPr>
            <w:tcW w:w="896" w:type="pct"/>
            <w:tcBorders>
              <w:top w:val="nil"/>
              <w:left w:val="nil"/>
              <w:bottom w:val="single" w:sz="4" w:space="0" w:color="auto"/>
              <w:right w:val="single" w:sz="4" w:space="0" w:color="auto"/>
            </w:tcBorders>
            <w:shd w:val="clear" w:color="auto" w:fill="auto"/>
            <w:noWrap/>
            <w:vAlign w:val="center"/>
          </w:tcPr>
          <w:p w14:paraId="0FD9C8DD"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0,241</w:t>
            </w:r>
          </w:p>
        </w:tc>
        <w:tc>
          <w:tcPr>
            <w:tcW w:w="834" w:type="pct"/>
            <w:tcBorders>
              <w:top w:val="nil"/>
              <w:left w:val="nil"/>
              <w:bottom w:val="single" w:sz="4" w:space="0" w:color="auto"/>
              <w:right w:val="single" w:sz="4" w:space="0" w:color="auto"/>
            </w:tcBorders>
            <w:shd w:val="clear" w:color="auto" w:fill="auto"/>
            <w:vAlign w:val="center"/>
          </w:tcPr>
          <w:p w14:paraId="30FB6EAC"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w:t>
            </w:r>
          </w:p>
        </w:tc>
        <w:tc>
          <w:tcPr>
            <w:tcW w:w="1039" w:type="pct"/>
            <w:tcBorders>
              <w:top w:val="nil"/>
              <w:left w:val="nil"/>
              <w:bottom w:val="single" w:sz="4" w:space="0" w:color="auto"/>
              <w:right w:val="single" w:sz="4" w:space="0" w:color="auto"/>
            </w:tcBorders>
            <w:shd w:val="clear" w:color="auto" w:fill="auto"/>
            <w:vAlign w:val="center"/>
          </w:tcPr>
          <w:p w14:paraId="38D192A7" w14:textId="77777777" w:rsidR="004F41FB" w:rsidRPr="00AD2C10" w:rsidRDefault="004F41FB" w:rsidP="00CC1BF0">
            <w:pPr>
              <w:spacing w:line="240" w:lineRule="auto"/>
              <w:ind w:firstLine="0"/>
              <w:jc w:val="center"/>
              <w:rPr>
                <w:b/>
                <w:bCs/>
                <w:color w:val="000000"/>
                <w:sz w:val="20"/>
                <w:szCs w:val="20"/>
              </w:rPr>
            </w:pPr>
            <w:r w:rsidRPr="00AD2C10">
              <w:rPr>
                <w:b/>
                <w:bCs/>
                <w:color w:val="000000"/>
                <w:sz w:val="20"/>
                <w:szCs w:val="20"/>
              </w:rPr>
              <w:t>0,241</w:t>
            </w:r>
          </w:p>
        </w:tc>
      </w:tr>
    </w:tbl>
    <w:p w14:paraId="59D19666" w14:textId="77777777" w:rsidR="004F41FB" w:rsidRPr="00AD2C10" w:rsidRDefault="004F41FB" w:rsidP="004F41FB"/>
    <w:p w14:paraId="5883A949" w14:textId="61ED6E61" w:rsidR="002F20F4" w:rsidRPr="00AD2C10" w:rsidRDefault="00CC1BF0" w:rsidP="00CC1BF0">
      <w:pPr>
        <w:pStyle w:val="40"/>
      </w:pPr>
      <w:bookmarkStart w:id="183" w:name="_Toc139362865"/>
      <w:r>
        <w:t xml:space="preserve">1.5.3. </w:t>
      </w:r>
      <w:r w:rsidR="00106781" w:rsidRPr="00AD2C10">
        <w:t>Описание с</w:t>
      </w:r>
      <w:r w:rsidR="002F20F4" w:rsidRPr="00AD2C10">
        <w:t>луча</w:t>
      </w:r>
      <w:r w:rsidR="00106781" w:rsidRPr="00AD2C10">
        <w:t>ев</w:t>
      </w:r>
      <w:r w:rsidR="000A0D31" w:rsidRPr="00AD2C10">
        <w:t xml:space="preserve"> и </w:t>
      </w:r>
      <w:r w:rsidR="002F20F4" w:rsidRPr="00AD2C10">
        <w:t>услови</w:t>
      </w:r>
      <w:r w:rsidR="00106781" w:rsidRPr="00AD2C10">
        <w:t>й</w:t>
      </w:r>
      <w:r w:rsidR="002F20F4" w:rsidRPr="00AD2C10">
        <w:t xml:space="preserve"> применения отопления жилых помещений в многоквартирных домах с использованием индивидуальных квартирных источников тепловой энергии</w:t>
      </w:r>
      <w:bookmarkEnd w:id="183"/>
    </w:p>
    <w:p w14:paraId="4E023461" w14:textId="77777777" w:rsidR="00A844F3" w:rsidRPr="00AD2C10" w:rsidRDefault="00A844F3" w:rsidP="00A844F3">
      <w:pPr>
        <w:rPr>
          <w:b/>
          <w:bCs/>
          <w:szCs w:val="26"/>
        </w:rPr>
      </w:pPr>
      <w:bookmarkStart w:id="184" w:name="_Toc384740305"/>
      <w:r w:rsidRPr="00AD2C10">
        <w:rPr>
          <w:szCs w:val="26"/>
        </w:rPr>
        <w:t xml:space="preserve">Применение поквартирного отопления на территории </w:t>
      </w:r>
      <w:r w:rsidR="0060194E" w:rsidRPr="00AD2C10">
        <w:rPr>
          <w:szCs w:val="26"/>
        </w:rPr>
        <w:t>поселения</w:t>
      </w:r>
      <w:r w:rsidRPr="00AD2C10">
        <w:rPr>
          <w:szCs w:val="26"/>
        </w:rPr>
        <w:t xml:space="preserve"> не распространено. Перевод встроенных помещений в домах, отопление которых осуществляется централизованно, на поквартирные источники тепловой энергии, прямо запрещается ФЗ №190 «О теплоснабжении». </w:t>
      </w:r>
      <w:r w:rsidR="002774F7" w:rsidRPr="00AD2C10">
        <w:rPr>
          <w:szCs w:val="26"/>
        </w:rPr>
        <w:t>Расширение опыта перевода многоквартирных жилых домов на использование поквартирных источников не ожидается.</w:t>
      </w:r>
    </w:p>
    <w:p w14:paraId="45A0456E" w14:textId="0C5A3CB1" w:rsidR="00EC01BC" w:rsidRPr="00AD2C10" w:rsidRDefault="00CC1BF0" w:rsidP="00CC1BF0">
      <w:pPr>
        <w:pStyle w:val="40"/>
      </w:pPr>
      <w:bookmarkStart w:id="185" w:name="_Toc139362866"/>
      <w:r>
        <w:t xml:space="preserve">1.5.4. </w:t>
      </w:r>
      <w:r w:rsidR="00106781" w:rsidRPr="00AD2C10">
        <w:t>Описание величины</w:t>
      </w:r>
      <w:r w:rsidR="00EC01BC" w:rsidRPr="00AD2C10">
        <w:t xml:space="preserve"> потребления тепловой энергии в расчетных элементах территориального деления за отопительный период и за год в целом</w:t>
      </w:r>
      <w:bookmarkEnd w:id="184"/>
      <w:bookmarkEnd w:id="185"/>
    </w:p>
    <w:p w14:paraId="30945EC9" w14:textId="1F60C479" w:rsidR="00DE2C66" w:rsidRPr="00AD2C10" w:rsidRDefault="001311E3" w:rsidP="001311E3">
      <w:pPr>
        <w:pStyle w:val="aff1"/>
        <w:spacing w:before="0" w:after="0"/>
        <w:ind w:firstLine="709"/>
      </w:pPr>
      <w:bookmarkStart w:id="186" w:name="_Toc384740306"/>
      <w:r w:rsidRPr="00AD2C10">
        <w:t>Значения потребления тепловой энергии в расчетных элементах территориального деления за 202</w:t>
      </w:r>
      <w:r w:rsidR="005306DB">
        <w:t>2</w:t>
      </w:r>
      <w:r w:rsidRPr="00AD2C10">
        <w:t xml:space="preserve"> год представлены в таблице ниже.</w:t>
      </w:r>
    </w:p>
    <w:p w14:paraId="470505FB" w14:textId="4CD10A09" w:rsidR="005D0C09" w:rsidRDefault="0063593B" w:rsidP="005D0C09">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54</w:t>
      </w:r>
      <w:r w:rsidRPr="00AD2C10">
        <w:rPr>
          <w:rFonts w:ascii="Times New Roman" w:hAnsi="Times New Roman"/>
          <w:sz w:val="24"/>
        </w:rPr>
        <w:fldChar w:fldCharType="end"/>
      </w:r>
      <w:r w:rsidRPr="00AD2C10">
        <w:rPr>
          <w:rFonts w:ascii="Times New Roman" w:hAnsi="Times New Roman"/>
          <w:sz w:val="24"/>
        </w:rPr>
        <w:t xml:space="preserve"> </w:t>
      </w:r>
      <w:r w:rsidR="005D0C09" w:rsidRPr="00AD2C10">
        <w:rPr>
          <w:rFonts w:ascii="Times New Roman" w:hAnsi="Times New Roman"/>
          <w:sz w:val="24"/>
        </w:rPr>
        <w:t>Расчетные значения потребления тепловой энергии з</w:t>
      </w:r>
      <w:r w:rsidR="00FD7CE9" w:rsidRPr="00AD2C10">
        <w:rPr>
          <w:rFonts w:ascii="Times New Roman" w:hAnsi="Times New Roman"/>
          <w:sz w:val="24"/>
        </w:rPr>
        <w:t>а 202</w:t>
      </w:r>
      <w:r w:rsidR="005306DB">
        <w:rPr>
          <w:rFonts w:ascii="Times New Roman" w:hAnsi="Times New Roman"/>
          <w:sz w:val="24"/>
        </w:rPr>
        <w:t>2</w:t>
      </w:r>
      <w:r w:rsidR="00FD7CE9" w:rsidRPr="00AD2C10">
        <w:rPr>
          <w:rFonts w:ascii="Times New Roman" w:hAnsi="Times New Roman"/>
          <w:sz w:val="24"/>
        </w:rPr>
        <w:t xml:space="preserve"> год</w:t>
      </w:r>
      <w:r w:rsidR="00DD371A" w:rsidRPr="00AD2C10">
        <w:rPr>
          <w:rFonts w:ascii="Times New Roman" w:hAnsi="Times New Roman"/>
          <w:sz w:val="24"/>
        </w:rPr>
        <w:t xml:space="preserve"> (факт)</w:t>
      </w:r>
    </w:p>
    <w:tbl>
      <w:tblPr>
        <w:tblW w:w="5000" w:type="pct"/>
        <w:tblLook w:val="04A0" w:firstRow="1" w:lastRow="0" w:firstColumn="1" w:lastColumn="0" w:noHBand="0" w:noVBand="1"/>
      </w:tblPr>
      <w:tblGrid>
        <w:gridCol w:w="493"/>
        <w:gridCol w:w="1654"/>
        <w:gridCol w:w="1170"/>
        <w:gridCol w:w="1323"/>
        <w:gridCol w:w="1385"/>
        <w:gridCol w:w="1029"/>
        <w:gridCol w:w="1410"/>
        <w:gridCol w:w="1107"/>
      </w:tblGrid>
      <w:tr w:rsidR="005306DB" w:rsidRPr="005306DB" w14:paraId="3A6E02EF" w14:textId="77777777" w:rsidTr="00CC1BF0">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290AD2"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 п/п</w:t>
            </w:r>
          </w:p>
        </w:tc>
        <w:tc>
          <w:tcPr>
            <w:tcW w:w="863" w:type="pct"/>
            <w:tcBorders>
              <w:top w:val="single" w:sz="4" w:space="0" w:color="auto"/>
              <w:left w:val="nil"/>
              <w:bottom w:val="single" w:sz="4" w:space="0" w:color="auto"/>
              <w:right w:val="single" w:sz="4" w:space="0" w:color="auto"/>
            </w:tcBorders>
            <w:shd w:val="clear" w:color="auto" w:fill="auto"/>
            <w:vAlign w:val="center"/>
            <w:hideMark/>
          </w:tcPr>
          <w:p w14:paraId="6B90DAE0"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Наименование источника теплоснабжения</w:t>
            </w:r>
          </w:p>
        </w:tc>
        <w:tc>
          <w:tcPr>
            <w:tcW w:w="611" w:type="pct"/>
            <w:tcBorders>
              <w:top w:val="single" w:sz="4" w:space="0" w:color="auto"/>
              <w:left w:val="nil"/>
              <w:bottom w:val="single" w:sz="4" w:space="0" w:color="auto"/>
              <w:right w:val="single" w:sz="4" w:space="0" w:color="auto"/>
            </w:tcBorders>
            <w:shd w:val="clear" w:color="auto" w:fill="auto"/>
            <w:vAlign w:val="center"/>
            <w:hideMark/>
          </w:tcPr>
          <w:p w14:paraId="2F29B33F"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Годовая выработка котлов, Гкал/год</w:t>
            </w:r>
          </w:p>
        </w:tc>
        <w:tc>
          <w:tcPr>
            <w:tcW w:w="691" w:type="pct"/>
            <w:tcBorders>
              <w:top w:val="single" w:sz="4" w:space="0" w:color="auto"/>
              <w:left w:val="nil"/>
              <w:bottom w:val="single" w:sz="4" w:space="0" w:color="auto"/>
              <w:right w:val="single" w:sz="4" w:space="0" w:color="auto"/>
            </w:tcBorders>
            <w:shd w:val="clear" w:color="auto" w:fill="auto"/>
            <w:vAlign w:val="center"/>
            <w:hideMark/>
          </w:tcPr>
          <w:p w14:paraId="6DCE32B4"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Затраты тепловой энергии на собственные нужды, Гкал/год</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1A7C13C9"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Отпуск с коллекторов, Гкал/год</w:t>
            </w:r>
          </w:p>
        </w:tc>
        <w:tc>
          <w:tcPr>
            <w:tcW w:w="538" w:type="pct"/>
            <w:tcBorders>
              <w:top w:val="single" w:sz="4" w:space="0" w:color="auto"/>
              <w:left w:val="nil"/>
              <w:bottom w:val="single" w:sz="4" w:space="0" w:color="auto"/>
              <w:right w:val="single" w:sz="4" w:space="0" w:color="auto"/>
            </w:tcBorders>
            <w:shd w:val="clear" w:color="auto" w:fill="auto"/>
            <w:vAlign w:val="center"/>
            <w:hideMark/>
          </w:tcPr>
          <w:p w14:paraId="250FCB2E"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Потери тепловой энергии в сетях, Гкал/год</w:t>
            </w:r>
            <w:r w:rsidRPr="005306DB">
              <w:rPr>
                <w:color w:val="000000"/>
                <w:sz w:val="16"/>
                <w:szCs w:val="16"/>
              </w:rPr>
              <w:t> </w:t>
            </w:r>
          </w:p>
        </w:tc>
        <w:tc>
          <w:tcPr>
            <w:tcW w:w="736" w:type="pct"/>
            <w:tcBorders>
              <w:top w:val="single" w:sz="4" w:space="0" w:color="auto"/>
              <w:left w:val="nil"/>
              <w:bottom w:val="single" w:sz="4" w:space="0" w:color="auto"/>
              <w:right w:val="single" w:sz="4" w:space="0" w:color="auto"/>
            </w:tcBorders>
            <w:shd w:val="clear" w:color="auto" w:fill="auto"/>
            <w:vAlign w:val="center"/>
            <w:hideMark/>
          </w:tcPr>
          <w:p w14:paraId="69F27049"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Уровень потерь относительно отпуска с коллекторов, %</w:t>
            </w:r>
          </w:p>
        </w:tc>
        <w:tc>
          <w:tcPr>
            <w:tcW w:w="578" w:type="pct"/>
            <w:tcBorders>
              <w:top w:val="single" w:sz="4" w:space="0" w:color="auto"/>
              <w:left w:val="nil"/>
              <w:bottom w:val="single" w:sz="4" w:space="0" w:color="auto"/>
              <w:right w:val="single" w:sz="4" w:space="0" w:color="auto"/>
            </w:tcBorders>
            <w:shd w:val="clear" w:color="auto" w:fill="auto"/>
            <w:vAlign w:val="center"/>
            <w:hideMark/>
          </w:tcPr>
          <w:p w14:paraId="14CA92CA" w14:textId="77777777" w:rsidR="005306DB" w:rsidRPr="005306DB" w:rsidRDefault="005306DB" w:rsidP="005306DB">
            <w:pPr>
              <w:spacing w:line="240" w:lineRule="auto"/>
              <w:ind w:firstLine="0"/>
              <w:jc w:val="center"/>
              <w:rPr>
                <w:b/>
                <w:bCs/>
                <w:color w:val="000000"/>
                <w:sz w:val="20"/>
                <w:szCs w:val="20"/>
              </w:rPr>
            </w:pPr>
            <w:r w:rsidRPr="005306DB">
              <w:rPr>
                <w:b/>
                <w:bCs/>
                <w:color w:val="000000"/>
                <w:sz w:val="20"/>
                <w:szCs w:val="20"/>
              </w:rPr>
              <w:t>Полезный отпуск</w:t>
            </w:r>
          </w:p>
        </w:tc>
      </w:tr>
      <w:tr w:rsidR="005306DB" w:rsidRPr="005306DB" w14:paraId="6BD82692" w14:textId="77777777" w:rsidTr="00CC1BF0">
        <w:tc>
          <w:tcPr>
            <w:tcW w:w="259" w:type="pct"/>
            <w:tcBorders>
              <w:top w:val="nil"/>
              <w:left w:val="single" w:sz="4" w:space="0" w:color="auto"/>
              <w:bottom w:val="single" w:sz="4" w:space="0" w:color="auto"/>
              <w:right w:val="single" w:sz="4" w:space="0" w:color="auto"/>
            </w:tcBorders>
            <w:shd w:val="clear" w:color="auto" w:fill="auto"/>
            <w:vAlign w:val="center"/>
            <w:hideMark/>
          </w:tcPr>
          <w:p w14:paraId="29736377"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w:t>
            </w:r>
          </w:p>
        </w:tc>
        <w:tc>
          <w:tcPr>
            <w:tcW w:w="863" w:type="pct"/>
            <w:tcBorders>
              <w:top w:val="nil"/>
              <w:left w:val="nil"/>
              <w:bottom w:val="single" w:sz="4" w:space="0" w:color="auto"/>
              <w:right w:val="single" w:sz="4" w:space="0" w:color="auto"/>
            </w:tcBorders>
            <w:shd w:val="clear" w:color="auto" w:fill="auto"/>
            <w:vAlign w:val="center"/>
            <w:hideMark/>
          </w:tcPr>
          <w:p w14:paraId="4ABBA180" w14:textId="77777777" w:rsidR="005306DB" w:rsidRPr="005306DB" w:rsidRDefault="005306DB" w:rsidP="005306DB">
            <w:pPr>
              <w:spacing w:line="240" w:lineRule="auto"/>
              <w:ind w:firstLine="0"/>
              <w:jc w:val="center"/>
              <w:rPr>
                <w:color w:val="000000"/>
                <w:sz w:val="20"/>
                <w:szCs w:val="20"/>
              </w:rPr>
            </w:pPr>
            <w:r w:rsidRPr="005306DB">
              <w:rPr>
                <w:rFonts w:eastAsia="Calibri"/>
                <w:color w:val="000000"/>
                <w:sz w:val="20"/>
                <w:szCs w:val="20"/>
                <w:lang w:eastAsia="en-US"/>
              </w:rPr>
              <w:t>Котельная в п. Громово</w:t>
            </w:r>
          </w:p>
        </w:tc>
        <w:tc>
          <w:tcPr>
            <w:tcW w:w="611" w:type="pct"/>
            <w:tcBorders>
              <w:top w:val="nil"/>
              <w:left w:val="nil"/>
              <w:bottom w:val="single" w:sz="4" w:space="0" w:color="auto"/>
              <w:right w:val="single" w:sz="4" w:space="0" w:color="auto"/>
            </w:tcBorders>
            <w:shd w:val="clear" w:color="auto" w:fill="auto"/>
            <w:vAlign w:val="center"/>
            <w:hideMark/>
          </w:tcPr>
          <w:p w14:paraId="1B2F7A1A"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4 430,69</w:t>
            </w:r>
          </w:p>
        </w:tc>
        <w:tc>
          <w:tcPr>
            <w:tcW w:w="691" w:type="pct"/>
            <w:tcBorders>
              <w:top w:val="nil"/>
              <w:left w:val="nil"/>
              <w:bottom w:val="single" w:sz="4" w:space="0" w:color="auto"/>
              <w:right w:val="single" w:sz="4" w:space="0" w:color="auto"/>
            </w:tcBorders>
            <w:shd w:val="clear" w:color="auto" w:fill="auto"/>
            <w:vAlign w:val="center"/>
            <w:hideMark/>
          </w:tcPr>
          <w:p w14:paraId="076BFFAE"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109,88</w:t>
            </w:r>
          </w:p>
        </w:tc>
        <w:tc>
          <w:tcPr>
            <w:tcW w:w="723" w:type="pct"/>
            <w:tcBorders>
              <w:top w:val="nil"/>
              <w:left w:val="nil"/>
              <w:bottom w:val="single" w:sz="4" w:space="0" w:color="auto"/>
              <w:right w:val="single" w:sz="4" w:space="0" w:color="auto"/>
            </w:tcBorders>
            <w:shd w:val="clear" w:color="auto" w:fill="auto"/>
            <w:vAlign w:val="center"/>
            <w:hideMark/>
          </w:tcPr>
          <w:p w14:paraId="553C6D95"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4 320,81</w:t>
            </w:r>
          </w:p>
        </w:tc>
        <w:tc>
          <w:tcPr>
            <w:tcW w:w="538" w:type="pct"/>
            <w:tcBorders>
              <w:top w:val="nil"/>
              <w:left w:val="nil"/>
              <w:bottom w:val="single" w:sz="4" w:space="0" w:color="auto"/>
              <w:right w:val="single" w:sz="4" w:space="0" w:color="auto"/>
            </w:tcBorders>
            <w:shd w:val="clear" w:color="auto" w:fill="auto"/>
            <w:vAlign w:val="center"/>
            <w:hideMark/>
          </w:tcPr>
          <w:p w14:paraId="0A44CFE3"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758,633</w:t>
            </w:r>
          </w:p>
        </w:tc>
        <w:tc>
          <w:tcPr>
            <w:tcW w:w="736" w:type="pct"/>
            <w:tcBorders>
              <w:top w:val="nil"/>
              <w:left w:val="nil"/>
              <w:bottom w:val="single" w:sz="4" w:space="0" w:color="auto"/>
              <w:right w:val="single" w:sz="4" w:space="0" w:color="auto"/>
            </w:tcBorders>
            <w:shd w:val="clear" w:color="auto" w:fill="auto"/>
            <w:vAlign w:val="center"/>
            <w:hideMark/>
          </w:tcPr>
          <w:p w14:paraId="0CE7FA61"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17,56%</w:t>
            </w:r>
          </w:p>
        </w:tc>
        <w:tc>
          <w:tcPr>
            <w:tcW w:w="578" w:type="pct"/>
            <w:tcBorders>
              <w:top w:val="nil"/>
              <w:left w:val="nil"/>
              <w:bottom w:val="single" w:sz="4" w:space="0" w:color="auto"/>
              <w:right w:val="single" w:sz="4" w:space="0" w:color="auto"/>
            </w:tcBorders>
            <w:shd w:val="clear" w:color="auto" w:fill="auto"/>
            <w:vAlign w:val="center"/>
            <w:hideMark/>
          </w:tcPr>
          <w:p w14:paraId="3A7D1695"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3 562,18</w:t>
            </w:r>
          </w:p>
        </w:tc>
      </w:tr>
      <w:tr w:rsidR="005306DB" w:rsidRPr="005306DB" w14:paraId="35034E47" w14:textId="77777777" w:rsidTr="00CC1BF0">
        <w:tc>
          <w:tcPr>
            <w:tcW w:w="259" w:type="pct"/>
            <w:tcBorders>
              <w:top w:val="nil"/>
              <w:left w:val="single" w:sz="4" w:space="0" w:color="auto"/>
              <w:bottom w:val="single" w:sz="4" w:space="0" w:color="auto"/>
              <w:right w:val="single" w:sz="4" w:space="0" w:color="auto"/>
            </w:tcBorders>
            <w:shd w:val="clear" w:color="auto" w:fill="auto"/>
            <w:vAlign w:val="center"/>
            <w:hideMark/>
          </w:tcPr>
          <w:p w14:paraId="5E4CA413"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2</w:t>
            </w:r>
          </w:p>
        </w:tc>
        <w:tc>
          <w:tcPr>
            <w:tcW w:w="863" w:type="pct"/>
            <w:tcBorders>
              <w:top w:val="nil"/>
              <w:left w:val="nil"/>
              <w:bottom w:val="single" w:sz="4" w:space="0" w:color="auto"/>
              <w:right w:val="single" w:sz="4" w:space="0" w:color="auto"/>
            </w:tcBorders>
            <w:shd w:val="clear" w:color="auto" w:fill="auto"/>
            <w:vAlign w:val="center"/>
            <w:hideMark/>
          </w:tcPr>
          <w:p w14:paraId="3D3F629D" w14:textId="77777777" w:rsidR="005306DB" w:rsidRPr="005306DB" w:rsidRDefault="005306DB" w:rsidP="005306DB">
            <w:pPr>
              <w:spacing w:line="240" w:lineRule="auto"/>
              <w:ind w:firstLine="0"/>
              <w:jc w:val="center"/>
              <w:rPr>
                <w:color w:val="000000"/>
                <w:sz w:val="20"/>
                <w:szCs w:val="20"/>
              </w:rPr>
            </w:pPr>
            <w:r w:rsidRPr="005306DB">
              <w:rPr>
                <w:rFonts w:eastAsia="Calibri"/>
                <w:color w:val="000000"/>
                <w:sz w:val="20"/>
                <w:szCs w:val="20"/>
                <w:lang w:eastAsia="en-US"/>
              </w:rPr>
              <w:t>Котельная в п. ст. Громово</w:t>
            </w:r>
          </w:p>
        </w:tc>
        <w:tc>
          <w:tcPr>
            <w:tcW w:w="611" w:type="pct"/>
            <w:tcBorders>
              <w:top w:val="nil"/>
              <w:left w:val="nil"/>
              <w:bottom w:val="single" w:sz="4" w:space="0" w:color="auto"/>
              <w:right w:val="single" w:sz="4" w:space="0" w:color="auto"/>
            </w:tcBorders>
            <w:shd w:val="clear" w:color="auto" w:fill="auto"/>
            <w:vAlign w:val="center"/>
            <w:hideMark/>
          </w:tcPr>
          <w:p w14:paraId="43B70896"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6 091,35</w:t>
            </w:r>
          </w:p>
        </w:tc>
        <w:tc>
          <w:tcPr>
            <w:tcW w:w="691" w:type="pct"/>
            <w:tcBorders>
              <w:top w:val="nil"/>
              <w:left w:val="nil"/>
              <w:bottom w:val="single" w:sz="4" w:space="0" w:color="auto"/>
              <w:right w:val="single" w:sz="4" w:space="0" w:color="auto"/>
            </w:tcBorders>
            <w:shd w:val="clear" w:color="auto" w:fill="auto"/>
            <w:vAlign w:val="center"/>
            <w:hideMark/>
          </w:tcPr>
          <w:p w14:paraId="5FD13D61"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151,07</w:t>
            </w:r>
          </w:p>
        </w:tc>
        <w:tc>
          <w:tcPr>
            <w:tcW w:w="723" w:type="pct"/>
            <w:tcBorders>
              <w:top w:val="nil"/>
              <w:left w:val="nil"/>
              <w:bottom w:val="single" w:sz="4" w:space="0" w:color="auto"/>
              <w:right w:val="single" w:sz="4" w:space="0" w:color="auto"/>
            </w:tcBorders>
            <w:shd w:val="clear" w:color="auto" w:fill="auto"/>
            <w:vAlign w:val="center"/>
            <w:hideMark/>
          </w:tcPr>
          <w:p w14:paraId="792C98BD"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5 940,28</w:t>
            </w:r>
          </w:p>
        </w:tc>
        <w:tc>
          <w:tcPr>
            <w:tcW w:w="538" w:type="pct"/>
            <w:tcBorders>
              <w:top w:val="nil"/>
              <w:left w:val="nil"/>
              <w:bottom w:val="single" w:sz="4" w:space="0" w:color="auto"/>
              <w:right w:val="single" w:sz="4" w:space="0" w:color="auto"/>
            </w:tcBorders>
            <w:shd w:val="clear" w:color="auto" w:fill="auto"/>
            <w:vAlign w:val="center"/>
            <w:hideMark/>
          </w:tcPr>
          <w:p w14:paraId="3EEC7715"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1015,807</w:t>
            </w:r>
          </w:p>
        </w:tc>
        <w:tc>
          <w:tcPr>
            <w:tcW w:w="736" w:type="pct"/>
            <w:tcBorders>
              <w:top w:val="nil"/>
              <w:left w:val="nil"/>
              <w:bottom w:val="single" w:sz="4" w:space="0" w:color="auto"/>
              <w:right w:val="single" w:sz="4" w:space="0" w:color="auto"/>
            </w:tcBorders>
            <w:shd w:val="clear" w:color="auto" w:fill="auto"/>
            <w:vAlign w:val="center"/>
            <w:hideMark/>
          </w:tcPr>
          <w:p w14:paraId="10A1342D"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17,10%</w:t>
            </w:r>
          </w:p>
        </w:tc>
        <w:tc>
          <w:tcPr>
            <w:tcW w:w="578" w:type="pct"/>
            <w:tcBorders>
              <w:top w:val="nil"/>
              <w:left w:val="nil"/>
              <w:bottom w:val="single" w:sz="4" w:space="0" w:color="auto"/>
              <w:right w:val="single" w:sz="4" w:space="0" w:color="auto"/>
            </w:tcBorders>
            <w:shd w:val="clear" w:color="auto" w:fill="auto"/>
            <w:vAlign w:val="center"/>
            <w:hideMark/>
          </w:tcPr>
          <w:p w14:paraId="135B6A22"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4 924,48</w:t>
            </w:r>
          </w:p>
        </w:tc>
      </w:tr>
      <w:tr w:rsidR="005306DB" w:rsidRPr="005306DB" w14:paraId="4934000B" w14:textId="77777777" w:rsidTr="00CC1BF0">
        <w:tc>
          <w:tcPr>
            <w:tcW w:w="259" w:type="pct"/>
            <w:tcBorders>
              <w:top w:val="nil"/>
              <w:left w:val="single" w:sz="4" w:space="0" w:color="auto"/>
              <w:bottom w:val="single" w:sz="4" w:space="0" w:color="auto"/>
              <w:right w:val="single" w:sz="4" w:space="0" w:color="auto"/>
            </w:tcBorders>
            <w:shd w:val="clear" w:color="auto" w:fill="auto"/>
            <w:vAlign w:val="center"/>
            <w:hideMark/>
          </w:tcPr>
          <w:p w14:paraId="5ADECEE9"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3</w:t>
            </w:r>
          </w:p>
        </w:tc>
        <w:tc>
          <w:tcPr>
            <w:tcW w:w="863" w:type="pct"/>
            <w:tcBorders>
              <w:top w:val="nil"/>
              <w:left w:val="nil"/>
              <w:bottom w:val="single" w:sz="4" w:space="0" w:color="auto"/>
              <w:right w:val="single" w:sz="4" w:space="0" w:color="auto"/>
            </w:tcBorders>
            <w:shd w:val="clear" w:color="auto" w:fill="auto"/>
            <w:vAlign w:val="center"/>
            <w:hideMark/>
          </w:tcPr>
          <w:p w14:paraId="30B4A7AC" w14:textId="77777777" w:rsidR="005306DB" w:rsidRPr="005306DB" w:rsidRDefault="005306DB" w:rsidP="005306DB">
            <w:pPr>
              <w:spacing w:line="240" w:lineRule="auto"/>
              <w:ind w:firstLine="0"/>
              <w:jc w:val="center"/>
              <w:rPr>
                <w:color w:val="000000"/>
                <w:sz w:val="20"/>
                <w:szCs w:val="20"/>
              </w:rPr>
            </w:pPr>
            <w:r w:rsidRPr="005306DB">
              <w:rPr>
                <w:rFonts w:eastAsia="Calibri"/>
                <w:color w:val="000000"/>
                <w:sz w:val="20"/>
                <w:szCs w:val="20"/>
                <w:lang w:eastAsia="en-US"/>
              </w:rPr>
              <w:t>Котельная в п. Владимировка</w:t>
            </w:r>
          </w:p>
        </w:tc>
        <w:tc>
          <w:tcPr>
            <w:tcW w:w="611" w:type="pct"/>
            <w:tcBorders>
              <w:top w:val="nil"/>
              <w:left w:val="nil"/>
              <w:bottom w:val="single" w:sz="4" w:space="0" w:color="auto"/>
              <w:right w:val="single" w:sz="4" w:space="0" w:color="auto"/>
            </w:tcBorders>
            <w:shd w:val="clear" w:color="auto" w:fill="auto"/>
            <w:vAlign w:val="center"/>
            <w:hideMark/>
          </w:tcPr>
          <w:p w14:paraId="1D9141F6"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669,10</w:t>
            </w:r>
          </w:p>
        </w:tc>
        <w:tc>
          <w:tcPr>
            <w:tcW w:w="691" w:type="pct"/>
            <w:tcBorders>
              <w:top w:val="nil"/>
              <w:left w:val="nil"/>
              <w:bottom w:val="single" w:sz="4" w:space="0" w:color="auto"/>
              <w:right w:val="single" w:sz="4" w:space="0" w:color="auto"/>
            </w:tcBorders>
            <w:shd w:val="clear" w:color="auto" w:fill="auto"/>
            <w:vAlign w:val="center"/>
            <w:hideMark/>
          </w:tcPr>
          <w:p w14:paraId="689C30FD"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16,59</w:t>
            </w:r>
          </w:p>
        </w:tc>
        <w:tc>
          <w:tcPr>
            <w:tcW w:w="723" w:type="pct"/>
            <w:tcBorders>
              <w:top w:val="nil"/>
              <w:left w:val="nil"/>
              <w:bottom w:val="single" w:sz="4" w:space="0" w:color="auto"/>
              <w:right w:val="single" w:sz="4" w:space="0" w:color="auto"/>
            </w:tcBorders>
            <w:shd w:val="clear" w:color="auto" w:fill="auto"/>
            <w:vAlign w:val="center"/>
            <w:hideMark/>
          </w:tcPr>
          <w:p w14:paraId="4B1043B5"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652,51</w:t>
            </w:r>
          </w:p>
        </w:tc>
        <w:tc>
          <w:tcPr>
            <w:tcW w:w="538" w:type="pct"/>
            <w:tcBorders>
              <w:top w:val="nil"/>
              <w:left w:val="nil"/>
              <w:bottom w:val="single" w:sz="4" w:space="0" w:color="auto"/>
              <w:right w:val="single" w:sz="4" w:space="0" w:color="auto"/>
            </w:tcBorders>
            <w:shd w:val="clear" w:color="auto" w:fill="auto"/>
            <w:vAlign w:val="center"/>
            <w:hideMark/>
          </w:tcPr>
          <w:p w14:paraId="4A0262E0"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88,302</w:t>
            </w:r>
          </w:p>
        </w:tc>
        <w:tc>
          <w:tcPr>
            <w:tcW w:w="736" w:type="pct"/>
            <w:tcBorders>
              <w:top w:val="nil"/>
              <w:left w:val="nil"/>
              <w:bottom w:val="single" w:sz="4" w:space="0" w:color="auto"/>
              <w:right w:val="single" w:sz="4" w:space="0" w:color="auto"/>
            </w:tcBorders>
            <w:shd w:val="clear" w:color="auto" w:fill="auto"/>
            <w:vAlign w:val="center"/>
            <w:hideMark/>
          </w:tcPr>
          <w:p w14:paraId="58980955"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13,53%</w:t>
            </w:r>
          </w:p>
        </w:tc>
        <w:tc>
          <w:tcPr>
            <w:tcW w:w="578" w:type="pct"/>
            <w:tcBorders>
              <w:top w:val="nil"/>
              <w:left w:val="nil"/>
              <w:bottom w:val="single" w:sz="4" w:space="0" w:color="auto"/>
              <w:right w:val="single" w:sz="4" w:space="0" w:color="auto"/>
            </w:tcBorders>
            <w:shd w:val="clear" w:color="auto" w:fill="auto"/>
            <w:vAlign w:val="center"/>
            <w:hideMark/>
          </w:tcPr>
          <w:p w14:paraId="5BAAF98A" w14:textId="77777777" w:rsidR="005306DB" w:rsidRPr="005306DB" w:rsidRDefault="005306DB" w:rsidP="005306DB">
            <w:pPr>
              <w:spacing w:line="240" w:lineRule="auto"/>
              <w:ind w:firstLine="0"/>
              <w:jc w:val="center"/>
              <w:rPr>
                <w:color w:val="000000"/>
                <w:sz w:val="20"/>
                <w:szCs w:val="20"/>
              </w:rPr>
            </w:pPr>
            <w:r w:rsidRPr="005306DB">
              <w:rPr>
                <w:color w:val="000000"/>
                <w:sz w:val="20"/>
                <w:szCs w:val="20"/>
              </w:rPr>
              <w:t>564,21</w:t>
            </w:r>
          </w:p>
        </w:tc>
      </w:tr>
    </w:tbl>
    <w:p w14:paraId="7BE1771E" w14:textId="1F0FE944" w:rsidR="005306DB" w:rsidRDefault="005306DB" w:rsidP="005306DB"/>
    <w:p w14:paraId="6EBCD992" w14:textId="15744EE2" w:rsidR="003E4CA2" w:rsidRPr="003E4CA2" w:rsidRDefault="003E4CA2" w:rsidP="003E4CA2">
      <w:pPr>
        <w:keepNext/>
        <w:keepLines/>
        <w:autoSpaceDE w:val="0"/>
        <w:autoSpaceDN w:val="0"/>
        <w:adjustRightInd w:val="0"/>
        <w:spacing w:line="240" w:lineRule="auto"/>
        <w:ind w:firstLine="0"/>
        <w:rPr>
          <w:rFonts w:eastAsia="Calibri"/>
          <w:b/>
          <w:color w:val="000000"/>
          <w:sz w:val="24"/>
          <w:szCs w:val="26"/>
          <w:lang w:eastAsia="en-US"/>
        </w:rPr>
      </w:pPr>
      <w:r w:rsidRPr="003E4CA2">
        <w:rPr>
          <w:b/>
          <w:bCs/>
          <w:sz w:val="24"/>
        </w:rPr>
        <w:t xml:space="preserve">Таблица </w:t>
      </w:r>
      <w:r w:rsidRPr="003E4CA2">
        <w:rPr>
          <w:b/>
          <w:bCs/>
          <w:sz w:val="24"/>
        </w:rPr>
        <w:fldChar w:fldCharType="begin"/>
      </w:r>
      <w:r w:rsidRPr="003E4CA2">
        <w:rPr>
          <w:b/>
          <w:bCs/>
          <w:sz w:val="24"/>
        </w:rPr>
        <w:instrText xml:space="preserve"> SEQ Таблица \* ARABIC </w:instrText>
      </w:r>
      <w:r w:rsidRPr="003E4CA2">
        <w:rPr>
          <w:b/>
          <w:bCs/>
          <w:sz w:val="24"/>
        </w:rPr>
        <w:fldChar w:fldCharType="separate"/>
      </w:r>
      <w:r w:rsidR="00EA3137">
        <w:rPr>
          <w:b/>
          <w:bCs/>
          <w:noProof/>
          <w:sz w:val="24"/>
        </w:rPr>
        <w:t>55</w:t>
      </w:r>
      <w:r w:rsidRPr="003E4CA2">
        <w:rPr>
          <w:b/>
          <w:bCs/>
          <w:sz w:val="24"/>
        </w:rPr>
        <w:fldChar w:fldCharType="end"/>
      </w:r>
      <w:r w:rsidRPr="003E4CA2">
        <w:rPr>
          <w:b/>
          <w:bCs/>
          <w:sz w:val="24"/>
        </w:rPr>
        <w:t xml:space="preserve">. </w:t>
      </w:r>
      <w:r w:rsidRPr="003E4CA2">
        <w:rPr>
          <w:rFonts w:eastAsia="Calibri"/>
          <w:b/>
          <w:bCs/>
          <w:color w:val="000000"/>
          <w:sz w:val="24"/>
          <w:szCs w:val="26"/>
          <w:lang w:eastAsia="en-US"/>
        </w:rPr>
        <w:t>Отпуск</w:t>
      </w:r>
      <w:r w:rsidRPr="003E4CA2">
        <w:rPr>
          <w:rFonts w:eastAsia="Calibri"/>
          <w:b/>
          <w:color w:val="000000"/>
          <w:sz w:val="24"/>
          <w:szCs w:val="26"/>
          <w:lang w:eastAsia="en-US"/>
        </w:rPr>
        <w:t xml:space="preserve"> тепла от котельн</w:t>
      </w:r>
      <w:r>
        <w:rPr>
          <w:rFonts w:eastAsia="Calibri"/>
          <w:b/>
          <w:color w:val="000000"/>
          <w:sz w:val="24"/>
          <w:szCs w:val="26"/>
          <w:lang w:eastAsia="en-US"/>
        </w:rPr>
        <w:t>ых Громовского СП</w:t>
      </w:r>
      <w:r w:rsidRPr="003E4CA2">
        <w:rPr>
          <w:rFonts w:eastAsia="Calibri"/>
          <w:b/>
          <w:color w:val="000000"/>
          <w:sz w:val="24"/>
          <w:szCs w:val="26"/>
          <w:lang w:eastAsia="en-US"/>
        </w:rPr>
        <w:t xml:space="preserve"> в 2022 г. </w:t>
      </w:r>
    </w:p>
    <w:tbl>
      <w:tblPr>
        <w:tblStyle w:val="150"/>
        <w:tblW w:w="5000" w:type="pct"/>
        <w:tblInd w:w="0" w:type="dxa"/>
        <w:tblLook w:val="04A0" w:firstRow="1" w:lastRow="0" w:firstColumn="1" w:lastColumn="0" w:noHBand="0" w:noVBand="1"/>
      </w:tblPr>
      <w:tblGrid>
        <w:gridCol w:w="5070"/>
        <w:gridCol w:w="1702"/>
        <w:gridCol w:w="2799"/>
      </w:tblGrid>
      <w:tr w:rsidR="003E4CA2" w:rsidRPr="003E4CA2" w14:paraId="2409D2AC" w14:textId="77777777" w:rsidTr="00CC1BF0">
        <w:tc>
          <w:tcPr>
            <w:tcW w:w="2649" w:type="pct"/>
            <w:tcBorders>
              <w:top w:val="single" w:sz="4" w:space="0" w:color="auto"/>
              <w:left w:val="single" w:sz="4" w:space="0" w:color="auto"/>
              <w:bottom w:val="single" w:sz="4" w:space="0" w:color="auto"/>
              <w:right w:val="single" w:sz="4" w:space="0" w:color="auto"/>
            </w:tcBorders>
            <w:vAlign w:val="center"/>
            <w:hideMark/>
          </w:tcPr>
          <w:p w14:paraId="5DF3A7DB" w14:textId="77777777" w:rsidR="003E4CA2" w:rsidRPr="003E4CA2" w:rsidRDefault="003E4CA2" w:rsidP="00CC1BF0">
            <w:pPr>
              <w:spacing w:line="240" w:lineRule="auto"/>
              <w:ind w:firstLine="0"/>
              <w:jc w:val="center"/>
              <w:rPr>
                <w:b/>
                <w:color w:val="000000"/>
                <w:sz w:val="20"/>
              </w:rPr>
            </w:pPr>
            <w:bookmarkStart w:id="187" w:name="_Hlk92098865"/>
            <w:r w:rsidRPr="003E4CA2">
              <w:rPr>
                <w:b/>
                <w:color w:val="000000"/>
                <w:sz w:val="20"/>
              </w:rPr>
              <w:t>Наименование</w:t>
            </w:r>
          </w:p>
        </w:tc>
        <w:tc>
          <w:tcPr>
            <w:tcW w:w="889" w:type="pct"/>
            <w:tcBorders>
              <w:top w:val="single" w:sz="4" w:space="0" w:color="auto"/>
              <w:left w:val="single" w:sz="4" w:space="0" w:color="auto"/>
              <w:bottom w:val="single" w:sz="4" w:space="0" w:color="auto"/>
              <w:right w:val="single" w:sz="4" w:space="0" w:color="auto"/>
            </w:tcBorders>
            <w:vAlign w:val="center"/>
            <w:hideMark/>
          </w:tcPr>
          <w:p w14:paraId="677B5319" w14:textId="77777777" w:rsidR="003E4CA2" w:rsidRPr="003E4CA2" w:rsidRDefault="003E4CA2" w:rsidP="00CC1BF0">
            <w:pPr>
              <w:spacing w:line="240" w:lineRule="auto"/>
              <w:ind w:firstLine="0"/>
              <w:jc w:val="center"/>
              <w:rPr>
                <w:b/>
                <w:color w:val="000000"/>
                <w:sz w:val="20"/>
              </w:rPr>
            </w:pPr>
            <w:r w:rsidRPr="003E4CA2">
              <w:rPr>
                <w:b/>
                <w:color w:val="000000"/>
                <w:sz w:val="20"/>
              </w:rPr>
              <w:t>Размерность</w:t>
            </w:r>
          </w:p>
        </w:tc>
        <w:tc>
          <w:tcPr>
            <w:tcW w:w="1462" w:type="pct"/>
            <w:tcBorders>
              <w:top w:val="single" w:sz="4" w:space="0" w:color="auto"/>
              <w:left w:val="single" w:sz="4" w:space="0" w:color="auto"/>
              <w:bottom w:val="single" w:sz="4" w:space="0" w:color="auto"/>
              <w:right w:val="single" w:sz="4" w:space="0" w:color="auto"/>
            </w:tcBorders>
            <w:vAlign w:val="center"/>
          </w:tcPr>
          <w:p w14:paraId="24747DC6" w14:textId="77777777" w:rsidR="003E4CA2" w:rsidRPr="003E4CA2" w:rsidRDefault="003E4CA2" w:rsidP="00CC1BF0">
            <w:pPr>
              <w:spacing w:line="240" w:lineRule="auto"/>
              <w:ind w:firstLine="0"/>
              <w:jc w:val="center"/>
              <w:rPr>
                <w:b/>
                <w:color w:val="000000"/>
                <w:sz w:val="20"/>
              </w:rPr>
            </w:pPr>
            <w:r w:rsidRPr="003E4CA2">
              <w:rPr>
                <w:b/>
                <w:color w:val="000000"/>
                <w:sz w:val="20"/>
              </w:rPr>
              <w:t>2022</w:t>
            </w:r>
          </w:p>
        </w:tc>
      </w:tr>
      <w:tr w:rsidR="003E4CA2" w:rsidRPr="003E4CA2" w14:paraId="0E79AC8A" w14:textId="77777777" w:rsidTr="00CC1BF0">
        <w:tc>
          <w:tcPr>
            <w:tcW w:w="2649" w:type="pct"/>
            <w:tcBorders>
              <w:top w:val="single" w:sz="4" w:space="0" w:color="auto"/>
              <w:left w:val="single" w:sz="4" w:space="0" w:color="auto"/>
              <w:bottom w:val="single" w:sz="4" w:space="0" w:color="auto"/>
              <w:right w:val="single" w:sz="4" w:space="0" w:color="auto"/>
            </w:tcBorders>
            <w:vAlign w:val="center"/>
            <w:hideMark/>
          </w:tcPr>
          <w:p w14:paraId="27E3E93D" w14:textId="77777777" w:rsidR="003E4CA2" w:rsidRPr="003E4CA2" w:rsidRDefault="003E4CA2" w:rsidP="00CC1BF0">
            <w:pPr>
              <w:spacing w:line="240" w:lineRule="auto"/>
              <w:ind w:firstLine="0"/>
              <w:rPr>
                <w:b/>
                <w:color w:val="000000"/>
                <w:sz w:val="20"/>
              </w:rPr>
            </w:pPr>
            <w:r w:rsidRPr="003E4CA2">
              <w:rPr>
                <w:b/>
                <w:color w:val="000000"/>
                <w:sz w:val="20"/>
              </w:rPr>
              <w:t>Полезный отпуск тепла на отопление потребителей,</w:t>
            </w:r>
          </w:p>
          <w:p w14:paraId="6D7795B2" w14:textId="7BBB8813" w:rsidR="003E4CA2" w:rsidRPr="003E4CA2" w:rsidRDefault="003E4CA2" w:rsidP="00CC1BF0">
            <w:pPr>
              <w:spacing w:line="240" w:lineRule="auto"/>
              <w:ind w:firstLine="0"/>
              <w:rPr>
                <w:color w:val="000000"/>
                <w:sz w:val="20"/>
              </w:rPr>
            </w:pPr>
            <w:r w:rsidRPr="003E4CA2">
              <w:rPr>
                <w:color w:val="000000"/>
                <w:sz w:val="20"/>
              </w:rPr>
              <w:t>в том числе</w:t>
            </w:r>
            <w:r>
              <w:rPr>
                <w:color w:val="000000"/>
                <w:sz w:val="20"/>
              </w:rPr>
              <w:t xml:space="preserve"> по приборам учета</w:t>
            </w:r>
          </w:p>
        </w:tc>
        <w:tc>
          <w:tcPr>
            <w:tcW w:w="889" w:type="pct"/>
            <w:tcBorders>
              <w:top w:val="single" w:sz="4" w:space="0" w:color="auto"/>
              <w:left w:val="single" w:sz="4" w:space="0" w:color="auto"/>
              <w:bottom w:val="single" w:sz="4" w:space="0" w:color="auto"/>
              <w:right w:val="single" w:sz="4" w:space="0" w:color="auto"/>
            </w:tcBorders>
            <w:vAlign w:val="center"/>
            <w:hideMark/>
          </w:tcPr>
          <w:p w14:paraId="1FB6CFA1" w14:textId="77777777" w:rsidR="003E4CA2" w:rsidRPr="003E4CA2" w:rsidRDefault="003E4CA2" w:rsidP="00CC1BF0">
            <w:pPr>
              <w:spacing w:line="240" w:lineRule="auto"/>
              <w:ind w:firstLine="0"/>
              <w:jc w:val="center"/>
              <w:rPr>
                <w:b/>
                <w:color w:val="000000"/>
                <w:sz w:val="20"/>
              </w:rPr>
            </w:pPr>
            <w:r w:rsidRPr="003E4CA2">
              <w:rPr>
                <w:b/>
                <w:color w:val="000000"/>
                <w:sz w:val="20"/>
              </w:rPr>
              <w:t>Гкал</w:t>
            </w:r>
          </w:p>
        </w:tc>
        <w:tc>
          <w:tcPr>
            <w:tcW w:w="1462" w:type="pct"/>
            <w:tcBorders>
              <w:top w:val="single" w:sz="4" w:space="0" w:color="auto"/>
              <w:left w:val="single" w:sz="4" w:space="0" w:color="auto"/>
              <w:bottom w:val="single" w:sz="4" w:space="0" w:color="auto"/>
              <w:right w:val="single" w:sz="4" w:space="0" w:color="auto"/>
            </w:tcBorders>
            <w:vAlign w:val="center"/>
          </w:tcPr>
          <w:p w14:paraId="5C74D18E" w14:textId="77777777" w:rsidR="003E4CA2" w:rsidRDefault="003E4CA2" w:rsidP="00CC1BF0">
            <w:pPr>
              <w:spacing w:line="240" w:lineRule="auto"/>
              <w:ind w:firstLine="0"/>
              <w:jc w:val="center"/>
              <w:rPr>
                <w:b/>
                <w:color w:val="000000"/>
                <w:sz w:val="20"/>
              </w:rPr>
            </w:pPr>
            <w:r w:rsidRPr="003E4CA2">
              <w:rPr>
                <w:b/>
                <w:color w:val="000000"/>
                <w:sz w:val="20"/>
              </w:rPr>
              <w:t>9 050,86</w:t>
            </w:r>
          </w:p>
          <w:p w14:paraId="40761E6A" w14:textId="6BC99D55" w:rsidR="003E4CA2" w:rsidRPr="003E4CA2" w:rsidRDefault="003E4CA2" w:rsidP="00CC1BF0">
            <w:pPr>
              <w:spacing w:line="240" w:lineRule="auto"/>
              <w:ind w:firstLine="0"/>
              <w:jc w:val="center"/>
              <w:rPr>
                <w:bCs/>
                <w:i/>
                <w:iCs/>
                <w:color w:val="000000"/>
                <w:sz w:val="20"/>
              </w:rPr>
            </w:pPr>
            <w:r w:rsidRPr="003E4CA2">
              <w:rPr>
                <w:bCs/>
                <w:i/>
                <w:iCs/>
                <w:color w:val="000000"/>
                <w:sz w:val="20"/>
              </w:rPr>
              <w:t>6 561,738</w:t>
            </w:r>
          </w:p>
        </w:tc>
      </w:tr>
      <w:tr w:rsidR="003E4CA2" w:rsidRPr="003E4CA2" w14:paraId="65A6BA9F" w14:textId="77777777" w:rsidTr="00CC1BF0">
        <w:tc>
          <w:tcPr>
            <w:tcW w:w="2649" w:type="pct"/>
            <w:tcBorders>
              <w:top w:val="single" w:sz="4" w:space="0" w:color="auto"/>
              <w:left w:val="single" w:sz="4" w:space="0" w:color="auto"/>
              <w:bottom w:val="single" w:sz="4" w:space="0" w:color="auto"/>
              <w:right w:val="single" w:sz="4" w:space="0" w:color="auto"/>
            </w:tcBorders>
            <w:vAlign w:val="center"/>
            <w:hideMark/>
          </w:tcPr>
          <w:p w14:paraId="6CDCF06A" w14:textId="77777777" w:rsidR="003E4CA2" w:rsidRPr="003E4CA2" w:rsidRDefault="003E4CA2" w:rsidP="00CC1BF0">
            <w:pPr>
              <w:spacing w:line="240" w:lineRule="auto"/>
              <w:ind w:firstLine="0"/>
              <w:rPr>
                <w:color w:val="000000"/>
                <w:sz w:val="20"/>
              </w:rPr>
            </w:pPr>
            <w:r w:rsidRPr="003E4CA2">
              <w:rPr>
                <w:color w:val="000000"/>
                <w:sz w:val="20"/>
              </w:rPr>
              <w:t xml:space="preserve"> - населению (жилые дома)</w:t>
            </w:r>
          </w:p>
          <w:p w14:paraId="72FFFAE1" w14:textId="77777777" w:rsidR="003E4CA2" w:rsidRPr="003E4CA2" w:rsidRDefault="003E4CA2" w:rsidP="00CC1BF0">
            <w:pPr>
              <w:spacing w:line="240" w:lineRule="auto"/>
              <w:ind w:firstLine="459"/>
              <w:rPr>
                <w:color w:val="000000"/>
                <w:sz w:val="20"/>
              </w:rPr>
            </w:pPr>
            <w:r w:rsidRPr="003E4CA2">
              <w:rPr>
                <w:color w:val="000000"/>
                <w:sz w:val="20"/>
              </w:rPr>
              <w:t xml:space="preserve">отопление, </w:t>
            </w:r>
          </w:p>
          <w:p w14:paraId="61488AFD" w14:textId="77777777" w:rsidR="003E4CA2" w:rsidRPr="003E4CA2" w:rsidRDefault="003E4CA2" w:rsidP="00CC1BF0">
            <w:pPr>
              <w:spacing w:line="240" w:lineRule="auto"/>
              <w:ind w:firstLine="459"/>
              <w:rPr>
                <w:color w:val="000000"/>
                <w:sz w:val="20"/>
              </w:rPr>
            </w:pPr>
            <w:r w:rsidRPr="003E4CA2">
              <w:rPr>
                <w:color w:val="000000"/>
                <w:sz w:val="20"/>
              </w:rPr>
              <w:t>ГВС</w:t>
            </w:r>
          </w:p>
        </w:tc>
        <w:tc>
          <w:tcPr>
            <w:tcW w:w="889" w:type="pct"/>
            <w:tcBorders>
              <w:top w:val="single" w:sz="4" w:space="0" w:color="auto"/>
              <w:left w:val="single" w:sz="4" w:space="0" w:color="auto"/>
              <w:bottom w:val="single" w:sz="4" w:space="0" w:color="auto"/>
              <w:right w:val="single" w:sz="4" w:space="0" w:color="auto"/>
            </w:tcBorders>
            <w:vAlign w:val="center"/>
            <w:hideMark/>
          </w:tcPr>
          <w:p w14:paraId="3708F27D" w14:textId="77777777" w:rsidR="003E4CA2" w:rsidRPr="003E4CA2" w:rsidRDefault="003E4CA2" w:rsidP="00CC1BF0">
            <w:pPr>
              <w:spacing w:line="240" w:lineRule="auto"/>
              <w:ind w:firstLine="0"/>
              <w:jc w:val="center"/>
              <w:rPr>
                <w:color w:val="000000"/>
                <w:sz w:val="20"/>
              </w:rPr>
            </w:pPr>
            <w:r w:rsidRPr="003E4CA2">
              <w:rPr>
                <w:color w:val="000000"/>
                <w:sz w:val="20"/>
              </w:rPr>
              <w:t>Гкал</w:t>
            </w:r>
          </w:p>
        </w:tc>
        <w:tc>
          <w:tcPr>
            <w:tcW w:w="1462" w:type="pct"/>
            <w:tcBorders>
              <w:top w:val="single" w:sz="4" w:space="0" w:color="auto"/>
              <w:left w:val="single" w:sz="4" w:space="0" w:color="auto"/>
              <w:bottom w:val="single" w:sz="4" w:space="0" w:color="auto"/>
              <w:right w:val="single" w:sz="4" w:space="0" w:color="auto"/>
            </w:tcBorders>
            <w:vAlign w:val="center"/>
          </w:tcPr>
          <w:p w14:paraId="6AC4FAE5" w14:textId="3FE3E85D" w:rsidR="003E4CA2" w:rsidRPr="003E4CA2" w:rsidRDefault="003E4CA2" w:rsidP="00CC1BF0">
            <w:pPr>
              <w:spacing w:line="240" w:lineRule="auto"/>
              <w:ind w:firstLine="0"/>
              <w:jc w:val="center"/>
              <w:rPr>
                <w:b/>
                <w:bCs/>
                <w:i/>
                <w:iCs/>
                <w:color w:val="000000"/>
                <w:sz w:val="20"/>
              </w:rPr>
            </w:pPr>
            <w:r w:rsidRPr="003E4CA2">
              <w:rPr>
                <w:b/>
                <w:bCs/>
                <w:i/>
                <w:iCs/>
                <w:color w:val="000000"/>
                <w:sz w:val="20"/>
              </w:rPr>
              <w:t>7 299,06</w:t>
            </w:r>
          </w:p>
          <w:p w14:paraId="2EC8D52E" w14:textId="77777777" w:rsidR="003E4CA2" w:rsidRDefault="003E4CA2" w:rsidP="00CC1BF0">
            <w:pPr>
              <w:spacing w:line="240" w:lineRule="auto"/>
              <w:ind w:firstLine="0"/>
              <w:jc w:val="center"/>
              <w:rPr>
                <w:color w:val="000000"/>
                <w:sz w:val="20"/>
              </w:rPr>
            </w:pPr>
            <w:r w:rsidRPr="003E4CA2">
              <w:rPr>
                <w:color w:val="000000"/>
                <w:sz w:val="20"/>
              </w:rPr>
              <w:t>6 038,893</w:t>
            </w:r>
          </w:p>
          <w:p w14:paraId="440096D1" w14:textId="094E4F4B" w:rsidR="003E4CA2" w:rsidRPr="003E4CA2" w:rsidRDefault="003E4CA2" w:rsidP="00CC1BF0">
            <w:pPr>
              <w:spacing w:line="240" w:lineRule="auto"/>
              <w:ind w:firstLine="0"/>
              <w:jc w:val="center"/>
              <w:rPr>
                <w:color w:val="000000"/>
                <w:sz w:val="20"/>
              </w:rPr>
            </w:pPr>
            <w:r w:rsidRPr="003E4CA2">
              <w:rPr>
                <w:color w:val="000000"/>
                <w:sz w:val="20"/>
              </w:rPr>
              <w:t>1 260,170</w:t>
            </w:r>
          </w:p>
        </w:tc>
      </w:tr>
      <w:tr w:rsidR="003E4CA2" w:rsidRPr="003E4CA2" w14:paraId="266BDD69" w14:textId="77777777" w:rsidTr="00CC1BF0">
        <w:tc>
          <w:tcPr>
            <w:tcW w:w="2649" w:type="pct"/>
            <w:tcBorders>
              <w:top w:val="single" w:sz="4" w:space="0" w:color="auto"/>
              <w:left w:val="single" w:sz="4" w:space="0" w:color="auto"/>
              <w:bottom w:val="single" w:sz="4" w:space="0" w:color="auto"/>
              <w:right w:val="single" w:sz="4" w:space="0" w:color="auto"/>
            </w:tcBorders>
            <w:vAlign w:val="center"/>
            <w:hideMark/>
          </w:tcPr>
          <w:p w14:paraId="54399C7D" w14:textId="77777777" w:rsidR="003E4CA2" w:rsidRDefault="003E4CA2" w:rsidP="00CC1BF0">
            <w:pPr>
              <w:spacing w:line="240" w:lineRule="auto"/>
              <w:ind w:firstLine="0"/>
              <w:rPr>
                <w:color w:val="000000"/>
                <w:sz w:val="20"/>
              </w:rPr>
            </w:pPr>
            <w:r w:rsidRPr="003E4CA2">
              <w:rPr>
                <w:color w:val="000000"/>
                <w:sz w:val="20"/>
              </w:rPr>
              <w:t xml:space="preserve"> - бюджетным организациям</w:t>
            </w:r>
          </w:p>
          <w:p w14:paraId="75A5C5C4" w14:textId="77777777" w:rsidR="003E4CA2" w:rsidRPr="003E4CA2" w:rsidRDefault="003E4CA2" w:rsidP="00CC1BF0">
            <w:pPr>
              <w:spacing w:line="240" w:lineRule="auto"/>
              <w:ind w:firstLine="459"/>
              <w:rPr>
                <w:color w:val="000000"/>
                <w:sz w:val="20"/>
              </w:rPr>
            </w:pPr>
            <w:r w:rsidRPr="003E4CA2">
              <w:rPr>
                <w:color w:val="000000"/>
                <w:sz w:val="20"/>
              </w:rPr>
              <w:t xml:space="preserve">отопление, </w:t>
            </w:r>
          </w:p>
          <w:p w14:paraId="485258C7" w14:textId="1405CF2C" w:rsidR="003E4CA2" w:rsidRPr="003E4CA2" w:rsidRDefault="003E4CA2" w:rsidP="00CC1BF0">
            <w:pPr>
              <w:spacing w:line="240" w:lineRule="auto"/>
              <w:ind w:firstLine="0"/>
              <w:rPr>
                <w:color w:val="000000"/>
                <w:sz w:val="20"/>
              </w:rPr>
            </w:pPr>
            <w:r>
              <w:rPr>
                <w:color w:val="000000"/>
                <w:sz w:val="20"/>
              </w:rPr>
              <w:t xml:space="preserve">         </w:t>
            </w:r>
            <w:r w:rsidRPr="003E4CA2">
              <w:rPr>
                <w:color w:val="000000"/>
                <w:sz w:val="20"/>
              </w:rPr>
              <w:t>ГВС</w:t>
            </w:r>
          </w:p>
        </w:tc>
        <w:tc>
          <w:tcPr>
            <w:tcW w:w="889" w:type="pct"/>
            <w:tcBorders>
              <w:top w:val="single" w:sz="4" w:space="0" w:color="auto"/>
              <w:left w:val="single" w:sz="4" w:space="0" w:color="auto"/>
              <w:bottom w:val="single" w:sz="4" w:space="0" w:color="auto"/>
              <w:right w:val="single" w:sz="4" w:space="0" w:color="auto"/>
            </w:tcBorders>
            <w:vAlign w:val="center"/>
            <w:hideMark/>
          </w:tcPr>
          <w:p w14:paraId="1A249D2B" w14:textId="77777777" w:rsidR="003E4CA2" w:rsidRPr="003E4CA2" w:rsidRDefault="003E4CA2" w:rsidP="00CC1BF0">
            <w:pPr>
              <w:spacing w:line="240" w:lineRule="auto"/>
              <w:ind w:firstLine="0"/>
              <w:jc w:val="center"/>
              <w:rPr>
                <w:color w:val="000000"/>
                <w:sz w:val="20"/>
              </w:rPr>
            </w:pPr>
            <w:r w:rsidRPr="003E4CA2">
              <w:rPr>
                <w:color w:val="000000"/>
                <w:sz w:val="20"/>
              </w:rPr>
              <w:t>Гкал</w:t>
            </w:r>
          </w:p>
        </w:tc>
        <w:tc>
          <w:tcPr>
            <w:tcW w:w="1462" w:type="pct"/>
            <w:tcBorders>
              <w:top w:val="single" w:sz="4" w:space="0" w:color="auto"/>
              <w:left w:val="single" w:sz="4" w:space="0" w:color="auto"/>
              <w:bottom w:val="single" w:sz="4" w:space="0" w:color="auto"/>
              <w:right w:val="single" w:sz="4" w:space="0" w:color="auto"/>
            </w:tcBorders>
            <w:vAlign w:val="center"/>
          </w:tcPr>
          <w:p w14:paraId="3D7A9551" w14:textId="4F93863B" w:rsidR="003E4CA2" w:rsidRPr="003E4CA2" w:rsidRDefault="003E4CA2" w:rsidP="00CC1BF0">
            <w:pPr>
              <w:spacing w:line="240" w:lineRule="auto"/>
              <w:ind w:firstLine="0"/>
              <w:jc w:val="center"/>
              <w:rPr>
                <w:b/>
                <w:bCs/>
                <w:i/>
                <w:iCs/>
                <w:color w:val="000000"/>
                <w:sz w:val="20"/>
              </w:rPr>
            </w:pPr>
            <w:r>
              <w:rPr>
                <w:b/>
                <w:bCs/>
                <w:i/>
                <w:iCs/>
                <w:color w:val="000000"/>
                <w:sz w:val="20"/>
              </w:rPr>
              <w:t>1044,457</w:t>
            </w:r>
          </w:p>
          <w:p w14:paraId="4587D9CB" w14:textId="19DC8F85" w:rsidR="003E4CA2" w:rsidRDefault="003E4CA2" w:rsidP="00CC1BF0">
            <w:pPr>
              <w:spacing w:line="240" w:lineRule="auto"/>
              <w:ind w:firstLine="0"/>
              <w:jc w:val="center"/>
              <w:rPr>
                <w:color w:val="000000"/>
                <w:sz w:val="20"/>
              </w:rPr>
            </w:pPr>
            <w:r w:rsidRPr="003E4CA2">
              <w:rPr>
                <w:color w:val="000000"/>
                <w:sz w:val="20"/>
              </w:rPr>
              <w:t>995,738</w:t>
            </w:r>
          </w:p>
          <w:p w14:paraId="79900DBC" w14:textId="5FAD63DA" w:rsidR="003E4CA2" w:rsidRPr="003E4CA2" w:rsidRDefault="003E4CA2" w:rsidP="00CC1BF0">
            <w:pPr>
              <w:spacing w:line="240" w:lineRule="auto"/>
              <w:ind w:firstLine="0"/>
              <w:jc w:val="center"/>
              <w:rPr>
                <w:color w:val="000000"/>
                <w:sz w:val="20"/>
              </w:rPr>
            </w:pPr>
            <w:r w:rsidRPr="003E4CA2">
              <w:rPr>
                <w:color w:val="000000"/>
                <w:sz w:val="20"/>
              </w:rPr>
              <w:t>48,719</w:t>
            </w:r>
          </w:p>
        </w:tc>
      </w:tr>
      <w:tr w:rsidR="003E4CA2" w:rsidRPr="003E4CA2" w14:paraId="244609FB" w14:textId="77777777" w:rsidTr="00CC1BF0">
        <w:tc>
          <w:tcPr>
            <w:tcW w:w="2649" w:type="pct"/>
            <w:tcBorders>
              <w:top w:val="single" w:sz="4" w:space="0" w:color="auto"/>
              <w:left w:val="single" w:sz="4" w:space="0" w:color="auto"/>
              <w:bottom w:val="single" w:sz="4" w:space="0" w:color="auto"/>
              <w:right w:val="single" w:sz="4" w:space="0" w:color="auto"/>
            </w:tcBorders>
            <w:vAlign w:val="center"/>
          </w:tcPr>
          <w:p w14:paraId="588B5903" w14:textId="77777777" w:rsidR="003E4CA2" w:rsidRDefault="003E4CA2" w:rsidP="00CC1BF0">
            <w:pPr>
              <w:spacing w:line="240" w:lineRule="auto"/>
              <w:ind w:firstLine="0"/>
              <w:rPr>
                <w:color w:val="000000"/>
                <w:sz w:val="20"/>
              </w:rPr>
            </w:pPr>
            <w:r w:rsidRPr="003E4CA2">
              <w:rPr>
                <w:color w:val="000000"/>
                <w:sz w:val="20"/>
              </w:rPr>
              <w:t>- прочие</w:t>
            </w:r>
          </w:p>
          <w:p w14:paraId="74E29D48" w14:textId="77777777" w:rsidR="003E4CA2" w:rsidRPr="003E4CA2" w:rsidRDefault="003E4CA2" w:rsidP="00CC1BF0">
            <w:pPr>
              <w:spacing w:line="240" w:lineRule="auto"/>
              <w:ind w:firstLine="459"/>
              <w:rPr>
                <w:color w:val="000000"/>
                <w:sz w:val="20"/>
              </w:rPr>
            </w:pPr>
            <w:r w:rsidRPr="003E4CA2">
              <w:rPr>
                <w:color w:val="000000"/>
                <w:sz w:val="20"/>
              </w:rPr>
              <w:t xml:space="preserve">отопление, </w:t>
            </w:r>
          </w:p>
          <w:p w14:paraId="1319BF38" w14:textId="34B8C127" w:rsidR="003E4CA2" w:rsidRPr="003E4CA2" w:rsidRDefault="003E4CA2" w:rsidP="00CC1BF0">
            <w:pPr>
              <w:spacing w:line="240" w:lineRule="auto"/>
              <w:ind w:firstLine="0"/>
              <w:rPr>
                <w:color w:val="000000"/>
                <w:sz w:val="20"/>
              </w:rPr>
            </w:pPr>
            <w:r>
              <w:rPr>
                <w:color w:val="000000"/>
                <w:sz w:val="20"/>
              </w:rPr>
              <w:t xml:space="preserve">         </w:t>
            </w:r>
            <w:r w:rsidRPr="003E4CA2">
              <w:rPr>
                <w:color w:val="000000"/>
                <w:sz w:val="20"/>
              </w:rPr>
              <w:t>ГВС</w:t>
            </w:r>
          </w:p>
        </w:tc>
        <w:tc>
          <w:tcPr>
            <w:tcW w:w="889" w:type="pct"/>
            <w:tcBorders>
              <w:top w:val="single" w:sz="4" w:space="0" w:color="auto"/>
              <w:left w:val="single" w:sz="4" w:space="0" w:color="auto"/>
              <w:bottom w:val="single" w:sz="4" w:space="0" w:color="auto"/>
              <w:right w:val="single" w:sz="4" w:space="0" w:color="auto"/>
            </w:tcBorders>
            <w:vAlign w:val="center"/>
          </w:tcPr>
          <w:p w14:paraId="5DC9720D" w14:textId="77777777" w:rsidR="003E4CA2" w:rsidRPr="003E4CA2" w:rsidRDefault="003E4CA2" w:rsidP="00CC1BF0">
            <w:pPr>
              <w:spacing w:line="240" w:lineRule="auto"/>
              <w:ind w:firstLine="0"/>
              <w:jc w:val="center"/>
              <w:rPr>
                <w:color w:val="000000"/>
                <w:sz w:val="20"/>
              </w:rPr>
            </w:pPr>
            <w:r w:rsidRPr="003E4CA2">
              <w:rPr>
                <w:color w:val="000000"/>
                <w:sz w:val="20"/>
              </w:rPr>
              <w:t>Гкал</w:t>
            </w:r>
          </w:p>
        </w:tc>
        <w:tc>
          <w:tcPr>
            <w:tcW w:w="1462" w:type="pct"/>
            <w:tcBorders>
              <w:top w:val="single" w:sz="4" w:space="0" w:color="auto"/>
              <w:left w:val="single" w:sz="4" w:space="0" w:color="auto"/>
              <w:bottom w:val="single" w:sz="4" w:space="0" w:color="auto"/>
              <w:right w:val="single" w:sz="4" w:space="0" w:color="auto"/>
            </w:tcBorders>
            <w:vAlign w:val="center"/>
          </w:tcPr>
          <w:p w14:paraId="77167237" w14:textId="45613625" w:rsidR="003E4CA2" w:rsidRPr="003E4CA2" w:rsidRDefault="003E4CA2" w:rsidP="00CC1BF0">
            <w:pPr>
              <w:spacing w:line="240" w:lineRule="auto"/>
              <w:ind w:firstLine="0"/>
              <w:jc w:val="center"/>
              <w:rPr>
                <w:b/>
                <w:bCs/>
                <w:i/>
                <w:iCs/>
                <w:color w:val="000000"/>
                <w:sz w:val="20"/>
              </w:rPr>
            </w:pPr>
            <w:r>
              <w:rPr>
                <w:b/>
                <w:bCs/>
                <w:i/>
                <w:iCs/>
                <w:color w:val="000000"/>
                <w:sz w:val="20"/>
              </w:rPr>
              <w:t>707,34</w:t>
            </w:r>
          </w:p>
          <w:p w14:paraId="5EA15ADD" w14:textId="77777777" w:rsidR="003E4CA2" w:rsidRDefault="003E4CA2" w:rsidP="00CC1BF0">
            <w:pPr>
              <w:spacing w:line="240" w:lineRule="auto"/>
              <w:ind w:firstLine="0"/>
              <w:jc w:val="center"/>
              <w:rPr>
                <w:color w:val="000000"/>
                <w:sz w:val="20"/>
              </w:rPr>
            </w:pPr>
            <w:r w:rsidRPr="003E4CA2">
              <w:rPr>
                <w:color w:val="000000"/>
                <w:sz w:val="20"/>
              </w:rPr>
              <w:t>434,987</w:t>
            </w:r>
          </w:p>
          <w:p w14:paraId="0F32A08D" w14:textId="0C770C63" w:rsidR="003E4CA2" w:rsidRPr="003E4CA2" w:rsidRDefault="003E4CA2" w:rsidP="00CC1BF0">
            <w:pPr>
              <w:spacing w:line="240" w:lineRule="auto"/>
              <w:ind w:firstLine="0"/>
              <w:jc w:val="center"/>
              <w:rPr>
                <w:color w:val="000000"/>
                <w:sz w:val="20"/>
              </w:rPr>
            </w:pPr>
            <w:r w:rsidRPr="003E4CA2">
              <w:rPr>
                <w:color w:val="000000"/>
                <w:sz w:val="20"/>
              </w:rPr>
              <w:t>272,353</w:t>
            </w:r>
          </w:p>
        </w:tc>
      </w:tr>
    </w:tbl>
    <w:p w14:paraId="3B73C1A0" w14:textId="6D048DB4" w:rsidR="00EC01BC" w:rsidRPr="00AD2C10" w:rsidRDefault="00CC1BF0" w:rsidP="00CC1BF0">
      <w:pPr>
        <w:pStyle w:val="40"/>
      </w:pPr>
      <w:bookmarkStart w:id="188" w:name="_Toc384740307"/>
      <w:bookmarkStart w:id="189" w:name="_Toc139362867"/>
      <w:bookmarkEnd w:id="186"/>
      <w:bookmarkEnd w:id="187"/>
      <w:r>
        <w:t xml:space="preserve">1.5.5. </w:t>
      </w:r>
      <w:r w:rsidR="00106781" w:rsidRPr="00AD2C10">
        <w:t>Описание с</w:t>
      </w:r>
      <w:r w:rsidR="00EC01BC" w:rsidRPr="00AD2C10">
        <w:t>уществующи</w:t>
      </w:r>
      <w:r w:rsidR="00106781" w:rsidRPr="00AD2C10">
        <w:t>х</w:t>
      </w:r>
      <w:r w:rsidR="00EC01BC" w:rsidRPr="00AD2C10">
        <w:t xml:space="preserve"> норматив</w:t>
      </w:r>
      <w:r w:rsidR="00106781" w:rsidRPr="00AD2C10">
        <w:t>ов</w:t>
      </w:r>
      <w:r w:rsidR="00EC01BC" w:rsidRPr="00AD2C10">
        <w:t xml:space="preserve"> потребления тепловой энергии для населения на отопление и горячее водоснабжение</w:t>
      </w:r>
      <w:bookmarkEnd w:id="188"/>
      <w:bookmarkEnd w:id="189"/>
    </w:p>
    <w:p w14:paraId="62D7F815" w14:textId="77777777" w:rsidR="00AC06C0" w:rsidRPr="00AD2C10" w:rsidRDefault="00AC06C0" w:rsidP="00AC06C0">
      <w:pPr>
        <w:rPr>
          <w:szCs w:val="26"/>
        </w:rPr>
      </w:pPr>
      <w:bookmarkStart w:id="190" w:name="_Toc384210939"/>
      <w:r w:rsidRPr="00AD2C10">
        <w:rPr>
          <w:szCs w:val="26"/>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 306) (в редакции постановления Правительства РФ от 28 марта 2012 г. №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1255191F" w14:textId="77777777" w:rsidR="00AC06C0" w:rsidRPr="00AD2C10" w:rsidRDefault="00AC06C0" w:rsidP="00F877F2">
      <w:pPr>
        <w:pStyle w:val="aff9"/>
        <w:numPr>
          <w:ilvl w:val="0"/>
          <w:numId w:val="51"/>
        </w:numPr>
        <w:spacing w:line="360" w:lineRule="auto"/>
        <w:ind w:left="0" w:firstLine="426"/>
        <w:jc w:val="both"/>
        <w:rPr>
          <w:sz w:val="26"/>
          <w:szCs w:val="26"/>
        </w:rPr>
      </w:pPr>
      <w:r w:rsidRPr="00AD2C10">
        <w:rPr>
          <w:sz w:val="26"/>
          <w:szCs w:val="26"/>
        </w:rPr>
        <w:t>в отношении горячего водоснабжения - этажность, износ внутридомовых инженерных систем, вид системы теплоснабжения (открытая, закрытая);</w:t>
      </w:r>
    </w:p>
    <w:p w14:paraId="65B1656B" w14:textId="77777777" w:rsidR="00AC06C0" w:rsidRPr="00AD2C10" w:rsidRDefault="00AC06C0" w:rsidP="00F877F2">
      <w:pPr>
        <w:pStyle w:val="aff9"/>
        <w:numPr>
          <w:ilvl w:val="0"/>
          <w:numId w:val="51"/>
        </w:numPr>
        <w:spacing w:line="360" w:lineRule="auto"/>
        <w:ind w:left="0" w:firstLine="426"/>
        <w:jc w:val="both"/>
        <w:rPr>
          <w:sz w:val="26"/>
          <w:szCs w:val="26"/>
        </w:rPr>
      </w:pPr>
      <w:r w:rsidRPr="00AD2C10">
        <w:rPr>
          <w:sz w:val="26"/>
          <w:szCs w:val="26"/>
        </w:rPr>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618CABAF" w14:textId="77777777" w:rsidR="00AC06C0" w:rsidRPr="00AD2C10" w:rsidRDefault="00AC06C0" w:rsidP="0063593B">
      <w:pPr>
        <w:rPr>
          <w:szCs w:val="26"/>
        </w:rPr>
      </w:pPr>
      <w:r w:rsidRPr="00AD2C10">
        <w:rPr>
          <w:szCs w:val="26"/>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6CA35567" w14:textId="77777777" w:rsidR="00AC06C0" w:rsidRPr="00AD2C10" w:rsidRDefault="00AC06C0" w:rsidP="0063593B">
      <w:pPr>
        <w:rPr>
          <w:szCs w:val="26"/>
        </w:rPr>
      </w:pPr>
      <w:r w:rsidRPr="00AD2C10">
        <w:rPr>
          <w:szCs w:val="26"/>
        </w:rPr>
        <w:t>При выборе единицы измерения нормативов потребления коммунальных услуг используются следующие показатели:</w:t>
      </w:r>
    </w:p>
    <w:p w14:paraId="511041C9" w14:textId="77777777" w:rsidR="00AC06C0" w:rsidRPr="00AD2C10" w:rsidRDefault="00AC06C0" w:rsidP="0063593B">
      <w:pPr>
        <w:rPr>
          <w:b/>
          <w:szCs w:val="26"/>
        </w:rPr>
      </w:pPr>
      <w:r w:rsidRPr="00AD2C10">
        <w:rPr>
          <w:b/>
          <w:szCs w:val="26"/>
        </w:rPr>
        <w:t>в отношении горячего водоснабжения:</w:t>
      </w:r>
    </w:p>
    <w:p w14:paraId="77B88F1D" w14:textId="77777777" w:rsidR="00AC06C0" w:rsidRPr="00AD2C10" w:rsidRDefault="00AC06C0" w:rsidP="00F877F2">
      <w:pPr>
        <w:pStyle w:val="aff9"/>
        <w:numPr>
          <w:ilvl w:val="0"/>
          <w:numId w:val="51"/>
        </w:numPr>
        <w:spacing w:line="360" w:lineRule="auto"/>
        <w:ind w:left="0" w:firstLine="426"/>
        <w:jc w:val="both"/>
        <w:rPr>
          <w:sz w:val="26"/>
          <w:szCs w:val="26"/>
        </w:rPr>
      </w:pPr>
      <w:r w:rsidRPr="00AD2C10">
        <w:rPr>
          <w:sz w:val="26"/>
          <w:szCs w:val="26"/>
        </w:rPr>
        <w:t>в жилых помещениях - куб. метр на 1 человека;</w:t>
      </w:r>
    </w:p>
    <w:p w14:paraId="7E57363B" w14:textId="77777777" w:rsidR="00AC06C0" w:rsidRPr="00AD2C10" w:rsidRDefault="00AC06C0" w:rsidP="00F877F2">
      <w:pPr>
        <w:pStyle w:val="aff9"/>
        <w:numPr>
          <w:ilvl w:val="0"/>
          <w:numId w:val="51"/>
        </w:numPr>
        <w:spacing w:line="360" w:lineRule="auto"/>
        <w:ind w:left="0" w:firstLine="426"/>
        <w:jc w:val="both"/>
        <w:rPr>
          <w:sz w:val="26"/>
          <w:szCs w:val="26"/>
        </w:rPr>
      </w:pPr>
      <w:r w:rsidRPr="00AD2C10">
        <w:rPr>
          <w:sz w:val="26"/>
          <w:szCs w:val="26"/>
        </w:rPr>
        <w:t>на общедомовые нужды - куб. метр на 1 кв. метр общей площади помещений, входящих в состав общего имущества в многоквартирном доме;</w:t>
      </w:r>
    </w:p>
    <w:p w14:paraId="72C86872" w14:textId="77777777" w:rsidR="00AC06C0" w:rsidRPr="00AD2C10" w:rsidRDefault="00AC06C0" w:rsidP="0063593B">
      <w:pPr>
        <w:rPr>
          <w:b/>
          <w:szCs w:val="26"/>
        </w:rPr>
      </w:pPr>
      <w:r w:rsidRPr="00AD2C10">
        <w:rPr>
          <w:b/>
          <w:szCs w:val="26"/>
        </w:rPr>
        <w:t>в отношении отопления:</w:t>
      </w:r>
    </w:p>
    <w:p w14:paraId="0D5BD6BA" w14:textId="77777777" w:rsidR="00AC06C0" w:rsidRPr="00AD2C10" w:rsidRDefault="00AC06C0" w:rsidP="00F877F2">
      <w:pPr>
        <w:pStyle w:val="aff9"/>
        <w:numPr>
          <w:ilvl w:val="0"/>
          <w:numId w:val="52"/>
        </w:numPr>
        <w:spacing w:line="360" w:lineRule="auto"/>
        <w:ind w:left="0" w:firstLine="426"/>
        <w:jc w:val="both"/>
        <w:rPr>
          <w:sz w:val="26"/>
          <w:szCs w:val="26"/>
        </w:rPr>
      </w:pPr>
      <w:r w:rsidRPr="00AD2C10">
        <w:rPr>
          <w:sz w:val="26"/>
          <w:szCs w:val="26"/>
        </w:rPr>
        <w:t>в жилых помещениях - Гкал на 1 кв. метр общей площади всех помещений в многоквартирном доме или жилого дома;</w:t>
      </w:r>
    </w:p>
    <w:p w14:paraId="1749540C" w14:textId="77777777" w:rsidR="00AC06C0" w:rsidRPr="00AD2C10" w:rsidRDefault="00AC06C0" w:rsidP="00F877F2">
      <w:pPr>
        <w:pStyle w:val="aff9"/>
        <w:numPr>
          <w:ilvl w:val="0"/>
          <w:numId w:val="52"/>
        </w:numPr>
        <w:spacing w:line="360" w:lineRule="auto"/>
        <w:ind w:left="0" w:firstLine="426"/>
        <w:jc w:val="both"/>
        <w:rPr>
          <w:sz w:val="26"/>
          <w:szCs w:val="26"/>
        </w:rPr>
      </w:pPr>
      <w:r w:rsidRPr="00AD2C10">
        <w:rPr>
          <w:sz w:val="26"/>
          <w:szCs w:val="26"/>
        </w:rPr>
        <w:t>на общедомовые нужды - Гкал на 1 кв. метр общей площади всех помещений в многоквартирном доме.</w:t>
      </w:r>
    </w:p>
    <w:p w14:paraId="732A05DB" w14:textId="77777777" w:rsidR="00AC06C0" w:rsidRPr="00AD2C10" w:rsidRDefault="00AC06C0" w:rsidP="0063593B">
      <w:pPr>
        <w:rPr>
          <w:szCs w:val="26"/>
        </w:rPr>
      </w:pPr>
      <w:r w:rsidRPr="00AD2C10">
        <w:rPr>
          <w:szCs w:val="26"/>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2E2F96EC" w14:textId="0B76805F" w:rsidR="00AC06C0" w:rsidRPr="00AD2C10" w:rsidRDefault="00AC06C0" w:rsidP="0063593B">
      <w:pPr>
        <w:rPr>
          <w:szCs w:val="26"/>
        </w:rPr>
      </w:pPr>
      <w:r w:rsidRPr="00AD2C10">
        <w:rPr>
          <w:szCs w:val="26"/>
        </w:rPr>
        <w:t xml:space="preserve">Нормативы потребления коммунальных услуг по отоплению гражданами, проживающими в многоквартирных домах или жилых домах на территории </w:t>
      </w:r>
      <w:r w:rsidR="00050254" w:rsidRPr="00AD2C10">
        <w:rPr>
          <w:szCs w:val="26"/>
        </w:rPr>
        <w:t>Ленинградской области</w:t>
      </w:r>
      <w:r w:rsidRPr="00AD2C10">
        <w:rPr>
          <w:szCs w:val="26"/>
        </w:rPr>
        <w:t>, утвержденные</w:t>
      </w:r>
      <w:r w:rsidR="00050254" w:rsidRPr="00AD2C10">
        <w:rPr>
          <w:szCs w:val="26"/>
        </w:rPr>
        <w:t xml:space="preserve"> постановлением Правительства Ленинградской области от 24 ноября 2010 года </w:t>
      </w:r>
      <w:r w:rsidR="00AA71AD" w:rsidRPr="00AD2C10">
        <w:rPr>
          <w:szCs w:val="26"/>
        </w:rPr>
        <w:t>№</w:t>
      </w:r>
      <w:r w:rsidR="00050254" w:rsidRPr="00AD2C10">
        <w:rPr>
          <w:szCs w:val="26"/>
        </w:rPr>
        <w:t>313 (с изменениями на 23 апреля 2021 года) «Об утверждении нормативов потребления коммунальной услуги по отоплению гражданами, проживающими в многоквартирных домах или жилых домах на территории Ленинградской области, при отсутствии приборов учета»</w:t>
      </w:r>
      <w:r w:rsidRPr="00AD2C10">
        <w:rPr>
          <w:szCs w:val="26"/>
        </w:rPr>
        <w:t xml:space="preserve"> представлены в таблице </w:t>
      </w:r>
      <w:r w:rsidR="003E4CA2">
        <w:rPr>
          <w:szCs w:val="26"/>
        </w:rPr>
        <w:t>56</w:t>
      </w:r>
      <w:r w:rsidR="008111E9" w:rsidRPr="00AD2C10">
        <w:rPr>
          <w:szCs w:val="26"/>
        </w:rPr>
        <w:t>.</w:t>
      </w:r>
    </w:p>
    <w:p w14:paraId="72BDB904" w14:textId="68CA1740" w:rsidR="006A74B0" w:rsidRPr="00AD2C10" w:rsidRDefault="0063593B" w:rsidP="006A74B0">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56</w:t>
      </w:r>
      <w:r w:rsidRPr="00AD2C10">
        <w:rPr>
          <w:rFonts w:ascii="Times New Roman" w:hAnsi="Times New Roman"/>
          <w:sz w:val="24"/>
        </w:rPr>
        <w:fldChar w:fldCharType="end"/>
      </w:r>
      <w:r w:rsidRPr="00AD2C10">
        <w:rPr>
          <w:rFonts w:ascii="Times New Roman" w:hAnsi="Times New Roman"/>
          <w:sz w:val="24"/>
        </w:rPr>
        <w:t xml:space="preserve"> </w:t>
      </w:r>
      <w:r w:rsidR="006A74B0" w:rsidRPr="00AD2C10">
        <w:rPr>
          <w:rFonts w:ascii="Times New Roman" w:hAnsi="Times New Roman"/>
          <w:sz w:val="24"/>
        </w:rPr>
        <w:t>Нормативы потребления коммунальных услуг</w:t>
      </w:r>
      <w:r w:rsidR="00AA71AD" w:rsidRPr="00AD2C10">
        <w:rPr>
          <w:rFonts w:ascii="Times New Roman" w:hAnsi="Times New Roman"/>
          <w:sz w:val="24"/>
        </w:rPr>
        <w:t xml:space="preserve"> по отоплению на территории Ленинградской области</w:t>
      </w:r>
    </w:p>
    <w:tbl>
      <w:tblPr>
        <w:tblW w:w="4945" w:type="pct"/>
        <w:jc w:val="center"/>
        <w:tblCellMar>
          <w:left w:w="70" w:type="dxa"/>
          <w:right w:w="70" w:type="dxa"/>
        </w:tblCellMar>
        <w:tblLook w:val="04A0" w:firstRow="1" w:lastRow="0" w:firstColumn="1" w:lastColumn="0" w:noHBand="0" w:noVBand="1"/>
      </w:tblPr>
      <w:tblGrid>
        <w:gridCol w:w="427"/>
        <w:gridCol w:w="4855"/>
        <w:gridCol w:w="4109"/>
      </w:tblGrid>
      <w:tr w:rsidR="00A017F3" w:rsidRPr="00AD2C10" w14:paraId="160D438F" w14:textId="77777777" w:rsidTr="004671E7">
        <w:trPr>
          <w:cantSplit/>
          <w:trHeight w:val="284"/>
          <w:jc w:val="center"/>
        </w:trPr>
        <w:tc>
          <w:tcPr>
            <w:tcW w:w="217" w:type="pct"/>
            <w:tcBorders>
              <w:top w:val="single" w:sz="6" w:space="0" w:color="auto"/>
              <w:left w:val="single" w:sz="6" w:space="0" w:color="auto"/>
              <w:bottom w:val="single" w:sz="6" w:space="0" w:color="auto"/>
              <w:right w:val="single" w:sz="6" w:space="0" w:color="auto"/>
            </w:tcBorders>
            <w:vAlign w:val="center"/>
            <w:hideMark/>
          </w:tcPr>
          <w:p w14:paraId="736FD41F" w14:textId="77777777" w:rsidR="00A017F3" w:rsidRPr="00AD2C10" w:rsidRDefault="00A017F3" w:rsidP="00A017F3">
            <w:pPr>
              <w:pStyle w:val="ConsPlusCell"/>
              <w:widowControl/>
              <w:jc w:val="center"/>
              <w:rPr>
                <w:b/>
                <w:sz w:val="20"/>
                <w:szCs w:val="22"/>
              </w:rPr>
            </w:pPr>
            <w:r w:rsidRPr="00AD2C10">
              <w:rPr>
                <w:b/>
                <w:sz w:val="20"/>
                <w:szCs w:val="22"/>
              </w:rPr>
              <w:t xml:space="preserve">№ </w:t>
            </w:r>
            <w:r w:rsidRPr="00AD2C10">
              <w:rPr>
                <w:b/>
                <w:sz w:val="20"/>
                <w:szCs w:val="22"/>
              </w:rPr>
              <w:br/>
              <w:t>п/п</w:t>
            </w:r>
          </w:p>
        </w:tc>
        <w:tc>
          <w:tcPr>
            <w:tcW w:w="2590" w:type="pct"/>
            <w:tcBorders>
              <w:top w:val="single" w:sz="6" w:space="0" w:color="auto"/>
              <w:left w:val="single" w:sz="6" w:space="0" w:color="auto"/>
              <w:bottom w:val="single" w:sz="6" w:space="0" w:color="auto"/>
              <w:right w:val="single" w:sz="6" w:space="0" w:color="auto"/>
            </w:tcBorders>
            <w:vAlign w:val="center"/>
            <w:hideMark/>
          </w:tcPr>
          <w:p w14:paraId="2429AB44" w14:textId="77777777" w:rsidR="00A017F3" w:rsidRPr="00AD2C10" w:rsidRDefault="00A017F3" w:rsidP="00A017F3">
            <w:pPr>
              <w:pStyle w:val="ConsPlusCell"/>
              <w:widowControl/>
              <w:jc w:val="center"/>
              <w:rPr>
                <w:b/>
                <w:sz w:val="20"/>
                <w:szCs w:val="22"/>
              </w:rPr>
            </w:pPr>
            <w:r w:rsidRPr="00AD2C10">
              <w:rPr>
                <w:b/>
                <w:sz w:val="20"/>
                <w:szCs w:val="22"/>
              </w:rPr>
              <w:t xml:space="preserve">Классификационные группы многоквартирных домов </w:t>
            </w:r>
            <w:r w:rsidRPr="00AD2C10">
              <w:rPr>
                <w:b/>
                <w:sz w:val="20"/>
                <w:szCs w:val="22"/>
              </w:rPr>
              <w:br/>
              <w:t>и жилых домов</w:t>
            </w:r>
          </w:p>
        </w:tc>
        <w:tc>
          <w:tcPr>
            <w:tcW w:w="2193" w:type="pct"/>
            <w:tcBorders>
              <w:top w:val="single" w:sz="6" w:space="0" w:color="auto"/>
              <w:left w:val="single" w:sz="6" w:space="0" w:color="auto"/>
              <w:bottom w:val="single" w:sz="6" w:space="0" w:color="auto"/>
              <w:right w:val="single" w:sz="6" w:space="0" w:color="auto"/>
            </w:tcBorders>
            <w:vAlign w:val="center"/>
            <w:hideMark/>
          </w:tcPr>
          <w:p w14:paraId="6D9C08DF" w14:textId="77777777" w:rsidR="00A017F3" w:rsidRPr="00AD2C10" w:rsidRDefault="00A017F3" w:rsidP="00A017F3">
            <w:pPr>
              <w:pStyle w:val="ConsPlusCell"/>
              <w:widowControl/>
              <w:jc w:val="center"/>
              <w:rPr>
                <w:b/>
                <w:sz w:val="20"/>
                <w:szCs w:val="22"/>
              </w:rPr>
            </w:pPr>
            <w:r w:rsidRPr="00AD2C10">
              <w:rPr>
                <w:b/>
                <w:sz w:val="20"/>
                <w:szCs w:val="22"/>
              </w:rPr>
              <w:t>Норматив потребления</w:t>
            </w:r>
            <w:r w:rsidRPr="00AD2C10">
              <w:rPr>
                <w:b/>
                <w:sz w:val="20"/>
                <w:szCs w:val="22"/>
              </w:rPr>
              <w:br/>
              <w:t xml:space="preserve">тепловой энергии,  </w:t>
            </w:r>
            <w:r w:rsidRPr="00AD2C10">
              <w:rPr>
                <w:b/>
                <w:sz w:val="20"/>
                <w:szCs w:val="22"/>
              </w:rPr>
              <w:br/>
              <w:t>Гкал/м</w:t>
            </w:r>
            <w:r w:rsidRPr="00AD2C10">
              <w:rPr>
                <w:b/>
                <w:sz w:val="20"/>
                <w:szCs w:val="22"/>
                <w:vertAlign w:val="superscript"/>
              </w:rPr>
              <w:t>2</w:t>
            </w:r>
            <w:r w:rsidRPr="00AD2C10">
              <w:rPr>
                <w:b/>
                <w:sz w:val="20"/>
                <w:szCs w:val="22"/>
              </w:rPr>
              <w:t xml:space="preserve"> ,общей  </w:t>
            </w:r>
            <w:r w:rsidRPr="00AD2C10">
              <w:rPr>
                <w:b/>
                <w:sz w:val="20"/>
                <w:szCs w:val="22"/>
              </w:rPr>
              <w:br/>
              <w:t xml:space="preserve">площади жилых    </w:t>
            </w:r>
            <w:r w:rsidRPr="00AD2C10">
              <w:rPr>
                <w:b/>
                <w:sz w:val="20"/>
                <w:szCs w:val="22"/>
              </w:rPr>
              <w:br/>
              <w:t>помещений в месяц</w:t>
            </w:r>
          </w:p>
        </w:tc>
      </w:tr>
      <w:tr w:rsidR="00A017F3" w:rsidRPr="00AD2C10" w14:paraId="45592BE3" w14:textId="77777777" w:rsidTr="004671E7">
        <w:trPr>
          <w:cantSplit/>
          <w:trHeight w:val="284"/>
          <w:jc w:val="center"/>
        </w:trPr>
        <w:tc>
          <w:tcPr>
            <w:tcW w:w="217" w:type="pct"/>
            <w:tcBorders>
              <w:top w:val="single" w:sz="6" w:space="0" w:color="auto"/>
              <w:left w:val="single" w:sz="6" w:space="0" w:color="auto"/>
              <w:bottom w:val="single" w:sz="6" w:space="0" w:color="auto"/>
              <w:right w:val="single" w:sz="6" w:space="0" w:color="auto"/>
            </w:tcBorders>
            <w:hideMark/>
          </w:tcPr>
          <w:p w14:paraId="15E571D6" w14:textId="77777777" w:rsidR="00A017F3" w:rsidRPr="00AD2C10" w:rsidRDefault="00A017F3" w:rsidP="00A017F3">
            <w:pPr>
              <w:pStyle w:val="ConsPlusCell"/>
              <w:widowControl/>
              <w:jc w:val="center"/>
              <w:rPr>
                <w:sz w:val="20"/>
                <w:szCs w:val="22"/>
              </w:rPr>
            </w:pPr>
            <w:r w:rsidRPr="00AD2C10">
              <w:rPr>
                <w:sz w:val="20"/>
                <w:szCs w:val="22"/>
              </w:rPr>
              <w:t>1</w:t>
            </w:r>
          </w:p>
        </w:tc>
        <w:tc>
          <w:tcPr>
            <w:tcW w:w="2590" w:type="pct"/>
            <w:tcBorders>
              <w:top w:val="single" w:sz="6" w:space="0" w:color="auto"/>
              <w:left w:val="single" w:sz="6" w:space="0" w:color="auto"/>
              <w:bottom w:val="single" w:sz="6" w:space="0" w:color="auto"/>
              <w:right w:val="single" w:sz="6" w:space="0" w:color="auto"/>
            </w:tcBorders>
            <w:hideMark/>
          </w:tcPr>
          <w:p w14:paraId="1E4CCAA7" w14:textId="77777777" w:rsidR="00A017F3" w:rsidRPr="00AD2C10" w:rsidRDefault="00A017F3" w:rsidP="00A017F3">
            <w:pPr>
              <w:pStyle w:val="ConsPlusCell"/>
              <w:widowControl/>
              <w:jc w:val="center"/>
              <w:rPr>
                <w:sz w:val="20"/>
                <w:szCs w:val="22"/>
              </w:rPr>
            </w:pPr>
            <w:r w:rsidRPr="00AD2C10">
              <w:rPr>
                <w:sz w:val="20"/>
                <w:szCs w:val="22"/>
              </w:rPr>
              <w:t>Дома постройки до 1945 года</w:t>
            </w:r>
          </w:p>
        </w:tc>
        <w:tc>
          <w:tcPr>
            <w:tcW w:w="2193" w:type="pct"/>
            <w:tcBorders>
              <w:top w:val="single" w:sz="6" w:space="0" w:color="auto"/>
              <w:left w:val="single" w:sz="6" w:space="0" w:color="auto"/>
              <w:bottom w:val="single" w:sz="6" w:space="0" w:color="auto"/>
              <w:right w:val="single" w:sz="6" w:space="0" w:color="auto"/>
            </w:tcBorders>
            <w:hideMark/>
          </w:tcPr>
          <w:p w14:paraId="03072D15" w14:textId="77777777" w:rsidR="00A017F3" w:rsidRPr="00AD2C10" w:rsidRDefault="006A74B0" w:rsidP="00A017F3">
            <w:pPr>
              <w:pStyle w:val="ConsPlusCell"/>
              <w:widowControl/>
              <w:jc w:val="center"/>
              <w:rPr>
                <w:sz w:val="20"/>
                <w:szCs w:val="22"/>
              </w:rPr>
            </w:pPr>
            <w:r w:rsidRPr="00AD2C10">
              <w:rPr>
                <w:sz w:val="20"/>
                <w:szCs w:val="22"/>
              </w:rPr>
              <w:t>0,03105</w:t>
            </w:r>
          </w:p>
        </w:tc>
      </w:tr>
      <w:tr w:rsidR="00A017F3" w:rsidRPr="00AD2C10" w14:paraId="127A3C8D" w14:textId="77777777" w:rsidTr="004671E7">
        <w:trPr>
          <w:cantSplit/>
          <w:trHeight w:val="284"/>
          <w:jc w:val="center"/>
        </w:trPr>
        <w:tc>
          <w:tcPr>
            <w:tcW w:w="217" w:type="pct"/>
            <w:tcBorders>
              <w:top w:val="single" w:sz="6" w:space="0" w:color="auto"/>
              <w:left w:val="single" w:sz="6" w:space="0" w:color="auto"/>
              <w:bottom w:val="single" w:sz="6" w:space="0" w:color="auto"/>
              <w:right w:val="single" w:sz="6" w:space="0" w:color="auto"/>
            </w:tcBorders>
            <w:hideMark/>
          </w:tcPr>
          <w:p w14:paraId="08F57238" w14:textId="77777777" w:rsidR="00A017F3" w:rsidRPr="00AD2C10" w:rsidRDefault="00A017F3" w:rsidP="00A017F3">
            <w:pPr>
              <w:pStyle w:val="ConsPlusCell"/>
              <w:widowControl/>
              <w:jc w:val="center"/>
              <w:rPr>
                <w:sz w:val="20"/>
                <w:szCs w:val="22"/>
              </w:rPr>
            </w:pPr>
            <w:r w:rsidRPr="00AD2C10">
              <w:rPr>
                <w:sz w:val="20"/>
                <w:szCs w:val="22"/>
              </w:rPr>
              <w:t>2</w:t>
            </w:r>
          </w:p>
        </w:tc>
        <w:tc>
          <w:tcPr>
            <w:tcW w:w="2590" w:type="pct"/>
            <w:tcBorders>
              <w:top w:val="single" w:sz="6" w:space="0" w:color="auto"/>
              <w:left w:val="single" w:sz="6" w:space="0" w:color="auto"/>
              <w:bottom w:val="single" w:sz="6" w:space="0" w:color="auto"/>
              <w:right w:val="single" w:sz="6" w:space="0" w:color="auto"/>
            </w:tcBorders>
            <w:hideMark/>
          </w:tcPr>
          <w:p w14:paraId="4B2B9527" w14:textId="77777777" w:rsidR="00A017F3" w:rsidRPr="00AD2C10" w:rsidRDefault="00A017F3" w:rsidP="00A017F3">
            <w:pPr>
              <w:pStyle w:val="ConsPlusCell"/>
              <w:widowControl/>
              <w:jc w:val="center"/>
              <w:rPr>
                <w:sz w:val="20"/>
                <w:szCs w:val="22"/>
              </w:rPr>
            </w:pPr>
            <w:r w:rsidRPr="00AD2C10">
              <w:rPr>
                <w:sz w:val="20"/>
                <w:szCs w:val="22"/>
              </w:rPr>
              <w:t>Дома постройки 1946-1970 годов</w:t>
            </w:r>
          </w:p>
        </w:tc>
        <w:tc>
          <w:tcPr>
            <w:tcW w:w="2193" w:type="pct"/>
            <w:tcBorders>
              <w:top w:val="single" w:sz="6" w:space="0" w:color="auto"/>
              <w:left w:val="single" w:sz="6" w:space="0" w:color="auto"/>
              <w:bottom w:val="single" w:sz="6" w:space="0" w:color="auto"/>
              <w:right w:val="single" w:sz="6" w:space="0" w:color="auto"/>
            </w:tcBorders>
            <w:hideMark/>
          </w:tcPr>
          <w:p w14:paraId="6205C598" w14:textId="77777777" w:rsidR="00A017F3" w:rsidRPr="00AD2C10" w:rsidRDefault="006A74B0" w:rsidP="00A017F3">
            <w:pPr>
              <w:pStyle w:val="ConsPlusCell"/>
              <w:widowControl/>
              <w:jc w:val="center"/>
              <w:rPr>
                <w:sz w:val="20"/>
                <w:szCs w:val="22"/>
              </w:rPr>
            </w:pPr>
            <w:r w:rsidRPr="00AD2C10">
              <w:rPr>
                <w:sz w:val="20"/>
                <w:szCs w:val="22"/>
              </w:rPr>
              <w:t>0,02595</w:t>
            </w:r>
          </w:p>
        </w:tc>
      </w:tr>
      <w:tr w:rsidR="00A017F3" w:rsidRPr="00AD2C10" w14:paraId="3193DD7A" w14:textId="77777777" w:rsidTr="004671E7">
        <w:trPr>
          <w:cantSplit/>
          <w:trHeight w:val="284"/>
          <w:jc w:val="center"/>
        </w:trPr>
        <w:tc>
          <w:tcPr>
            <w:tcW w:w="217" w:type="pct"/>
            <w:tcBorders>
              <w:top w:val="single" w:sz="6" w:space="0" w:color="auto"/>
              <w:left w:val="single" w:sz="6" w:space="0" w:color="auto"/>
              <w:bottom w:val="single" w:sz="6" w:space="0" w:color="auto"/>
              <w:right w:val="single" w:sz="6" w:space="0" w:color="auto"/>
            </w:tcBorders>
            <w:hideMark/>
          </w:tcPr>
          <w:p w14:paraId="7671A903" w14:textId="77777777" w:rsidR="00A017F3" w:rsidRPr="00AD2C10" w:rsidRDefault="00A017F3" w:rsidP="00A017F3">
            <w:pPr>
              <w:pStyle w:val="ConsPlusCell"/>
              <w:widowControl/>
              <w:jc w:val="center"/>
              <w:rPr>
                <w:sz w:val="20"/>
                <w:szCs w:val="22"/>
              </w:rPr>
            </w:pPr>
            <w:r w:rsidRPr="00AD2C10">
              <w:rPr>
                <w:sz w:val="20"/>
                <w:szCs w:val="22"/>
              </w:rPr>
              <w:t>3</w:t>
            </w:r>
          </w:p>
        </w:tc>
        <w:tc>
          <w:tcPr>
            <w:tcW w:w="2590" w:type="pct"/>
            <w:tcBorders>
              <w:top w:val="single" w:sz="6" w:space="0" w:color="auto"/>
              <w:left w:val="single" w:sz="6" w:space="0" w:color="auto"/>
              <w:bottom w:val="single" w:sz="6" w:space="0" w:color="auto"/>
              <w:right w:val="single" w:sz="6" w:space="0" w:color="auto"/>
            </w:tcBorders>
            <w:hideMark/>
          </w:tcPr>
          <w:p w14:paraId="016DD659" w14:textId="77777777" w:rsidR="00A017F3" w:rsidRPr="00AD2C10" w:rsidRDefault="00A017F3" w:rsidP="00A017F3">
            <w:pPr>
              <w:pStyle w:val="ConsPlusCell"/>
              <w:widowControl/>
              <w:jc w:val="center"/>
              <w:rPr>
                <w:sz w:val="20"/>
                <w:szCs w:val="22"/>
              </w:rPr>
            </w:pPr>
            <w:r w:rsidRPr="00AD2C10">
              <w:rPr>
                <w:sz w:val="20"/>
                <w:szCs w:val="22"/>
              </w:rPr>
              <w:t>Дома постройки 1971-1999 годов</w:t>
            </w:r>
          </w:p>
        </w:tc>
        <w:tc>
          <w:tcPr>
            <w:tcW w:w="2193" w:type="pct"/>
            <w:tcBorders>
              <w:top w:val="single" w:sz="6" w:space="0" w:color="auto"/>
              <w:left w:val="single" w:sz="6" w:space="0" w:color="auto"/>
              <w:bottom w:val="single" w:sz="6" w:space="0" w:color="auto"/>
              <w:right w:val="single" w:sz="6" w:space="0" w:color="auto"/>
            </w:tcBorders>
            <w:hideMark/>
          </w:tcPr>
          <w:p w14:paraId="6DC4CA5A" w14:textId="77777777" w:rsidR="00A017F3" w:rsidRPr="00AD2C10" w:rsidRDefault="006A74B0" w:rsidP="00A017F3">
            <w:pPr>
              <w:pStyle w:val="ConsPlusCell"/>
              <w:widowControl/>
              <w:jc w:val="center"/>
              <w:rPr>
                <w:sz w:val="20"/>
                <w:szCs w:val="22"/>
              </w:rPr>
            </w:pPr>
            <w:r w:rsidRPr="00AD2C10">
              <w:rPr>
                <w:sz w:val="20"/>
                <w:szCs w:val="22"/>
              </w:rPr>
              <w:t>0,02490</w:t>
            </w:r>
          </w:p>
        </w:tc>
      </w:tr>
      <w:tr w:rsidR="00A017F3" w:rsidRPr="00AD2C10" w14:paraId="767415AF" w14:textId="77777777" w:rsidTr="004671E7">
        <w:trPr>
          <w:cantSplit/>
          <w:trHeight w:val="284"/>
          <w:jc w:val="center"/>
        </w:trPr>
        <w:tc>
          <w:tcPr>
            <w:tcW w:w="217" w:type="pct"/>
            <w:tcBorders>
              <w:top w:val="single" w:sz="6" w:space="0" w:color="auto"/>
              <w:left w:val="single" w:sz="6" w:space="0" w:color="auto"/>
              <w:bottom w:val="single" w:sz="6" w:space="0" w:color="auto"/>
              <w:right w:val="single" w:sz="6" w:space="0" w:color="auto"/>
            </w:tcBorders>
            <w:hideMark/>
          </w:tcPr>
          <w:p w14:paraId="10A45D3A" w14:textId="77777777" w:rsidR="00A017F3" w:rsidRPr="00AD2C10" w:rsidRDefault="00A017F3" w:rsidP="00A017F3">
            <w:pPr>
              <w:pStyle w:val="ConsPlusCell"/>
              <w:widowControl/>
              <w:jc w:val="center"/>
              <w:rPr>
                <w:sz w:val="20"/>
                <w:szCs w:val="22"/>
              </w:rPr>
            </w:pPr>
            <w:r w:rsidRPr="00AD2C10">
              <w:rPr>
                <w:sz w:val="20"/>
                <w:szCs w:val="22"/>
              </w:rPr>
              <w:t>4</w:t>
            </w:r>
          </w:p>
        </w:tc>
        <w:tc>
          <w:tcPr>
            <w:tcW w:w="2590" w:type="pct"/>
            <w:tcBorders>
              <w:top w:val="single" w:sz="6" w:space="0" w:color="auto"/>
              <w:left w:val="single" w:sz="6" w:space="0" w:color="auto"/>
              <w:bottom w:val="single" w:sz="6" w:space="0" w:color="auto"/>
              <w:right w:val="single" w:sz="6" w:space="0" w:color="auto"/>
            </w:tcBorders>
            <w:hideMark/>
          </w:tcPr>
          <w:p w14:paraId="0C992DA0" w14:textId="77777777" w:rsidR="00A017F3" w:rsidRPr="00AD2C10" w:rsidRDefault="00A017F3" w:rsidP="00A017F3">
            <w:pPr>
              <w:pStyle w:val="ConsPlusCell"/>
              <w:widowControl/>
              <w:jc w:val="center"/>
              <w:rPr>
                <w:sz w:val="20"/>
                <w:szCs w:val="22"/>
              </w:rPr>
            </w:pPr>
            <w:r w:rsidRPr="00AD2C10">
              <w:rPr>
                <w:sz w:val="20"/>
                <w:szCs w:val="22"/>
              </w:rPr>
              <w:t>Дома постройки после 1999 года</w:t>
            </w:r>
          </w:p>
        </w:tc>
        <w:tc>
          <w:tcPr>
            <w:tcW w:w="2193" w:type="pct"/>
            <w:tcBorders>
              <w:top w:val="single" w:sz="6" w:space="0" w:color="auto"/>
              <w:left w:val="single" w:sz="6" w:space="0" w:color="auto"/>
              <w:bottom w:val="single" w:sz="6" w:space="0" w:color="auto"/>
              <w:right w:val="single" w:sz="6" w:space="0" w:color="auto"/>
            </w:tcBorders>
            <w:hideMark/>
          </w:tcPr>
          <w:p w14:paraId="6B780566" w14:textId="77777777" w:rsidR="00A017F3" w:rsidRPr="00AD2C10" w:rsidRDefault="006A74B0" w:rsidP="00A017F3">
            <w:pPr>
              <w:pStyle w:val="ConsPlusCell"/>
              <w:widowControl/>
              <w:jc w:val="center"/>
              <w:rPr>
                <w:sz w:val="20"/>
                <w:szCs w:val="22"/>
              </w:rPr>
            </w:pPr>
            <w:r w:rsidRPr="00AD2C10">
              <w:rPr>
                <w:sz w:val="20"/>
                <w:szCs w:val="22"/>
              </w:rPr>
              <w:t>0,01485</w:t>
            </w:r>
          </w:p>
        </w:tc>
      </w:tr>
    </w:tbl>
    <w:p w14:paraId="5E70CFB0" w14:textId="674EFCA4" w:rsidR="008D1AB7" w:rsidRPr="00AD2C10" w:rsidRDefault="008D1AB7" w:rsidP="00E649BE">
      <w:pPr>
        <w:autoSpaceDE w:val="0"/>
        <w:autoSpaceDN w:val="0"/>
        <w:spacing w:before="240" w:after="120"/>
        <w:rPr>
          <w:lang w:bidi="ru-RU"/>
        </w:rPr>
      </w:pPr>
      <w:r w:rsidRPr="00AD2C10">
        <w:rPr>
          <w:lang w:bidi="ru-RU"/>
        </w:rPr>
        <w:t xml:space="preserve">Нормативы расхода тепловой энергии на подогрев холодной воды </w:t>
      </w:r>
      <w:r w:rsidR="00E649BE" w:rsidRPr="00AD2C10">
        <w:rPr>
          <w:lang w:bidi="ru-RU"/>
        </w:rPr>
        <w:t>в целях</w:t>
      </w:r>
      <w:r w:rsidRPr="00AD2C10">
        <w:rPr>
          <w:lang w:bidi="ru-RU"/>
        </w:rPr>
        <w:t xml:space="preserve"> предоставления коммунальной услуги по горячему водоснабжению в жилых помещениях в многоквартирных домах и жилых домах на территории Ленинградской области, утвержденные постановлением Правительства Ленинградской области от 11 февраля 2013 г. № 25 «Об утверждении нормативов потребления коммунальных услуг по электроснабжению,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 представлены в таблице </w:t>
      </w:r>
      <w:r w:rsidR="003E4CA2">
        <w:rPr>
          <w:szCs w:val="26"/>
          <w:lang w:bidi="ru-RU"/>
        </w:rPr>
        <w:t>57</w:t>
      </w:r>
      <w:r w:rsidRPr="00AD2C10">
        <w:rPr>
          <w:szCs w:val="26"/>
          <w:lang w:bidi="ru-RU"/>
        </w:rPr>
        <w:t>.</w:t>
      </w:r>
      <w:r w:rsidR="00E649BE" w:rsidRPr="00AD2C10">
        <w:rPr>
          <w:szCs w:val="26"/>
          <w:lang w:bidi="ru-RU"/>
        </w:rPr>
        <w:t xml:space="preserve"> Нормативы потребления холодной воды для предоставления коммунальной услуги по горячему водосн</w:t>
      </w:r>
      <w:r w:rsidR="00CB7F01" w:rsidRPr="00AD2C10">
        <w:rPr>
          <w:szCs w:val="26"/>
          <w:lang w:bidi="ru-RU"/>
        </w:rPr>
        <w:t xml:space="preserve">абжению представлены в таблице </w:t>
      </w:r>
      <w:r w:rsidR="003E4CA2">
        <w:rPr>
          <w:szCs w:val="26"/>
          <w:lang w:bidi="ru-RU"/>
        </w:rPr>
        <w:t>58</w:t>
      </w:r>
      <w:r w:rsidR="00E649BE" w:rsidRPr="00AD2C10">
        <w:rPr>
          <w:szCs w:val="26"/>
          <w:lang w:bidi="ru-RU"/>
        </w:rPr>
        <w:t>.</w:t>
      </w:r>
    </w:p>
    <w:p w14:paraId="28DC692F" w14:textId="708BB78D" w:rsidR="008D1AB7" w:rsidRPr="00AD2C10" w:rsidRDefault="0063593B" w:rsidP="008D1AB7">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57</w:t>
      </w:r>
      <w:r w:rsidRPr="00AD2C10">
        <w:rPr>
          <w:rFonts w:ascii="Times New Roman" w:hAnsi="Times New Roman"/>
          <w:sz w:val="24"/>
        </w:rPr>
        <w:fldChar w:fldCharType="end"/>
      </w:r>
      <w:r w:rsidRPr="00AD2C10">
        <w:rPr>
          <w:rFonts w:ascii="Times New Roman" w:hAnsi="Times New Roman"/>
          <w:sz w:val="24"/>
        </w:rPr>
        <w:t xml:space="preserve"> </w:t>
      </w:r>
      <w:r w:rsidR="008D1AB7" w:rsidRPr="00AD2C10">
        <w:rPr>
          <w:rFonts w:ascii="Times New Roman" w:hAnsi="Times New Roman"/>
          <w:sz w:val="24"/>
        </w:rPr>
        <w:t>Нормативы расхода тепловой энергии на подогрев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Ленинградской области</w:t>
      </w:r>
    </w:p>
    <w:tbl>
      <w:tblPr>
        <w:tblStyle w:val="3a"/>
        <w:tblW w:w="4901" w:type="pct"/>
        <w:jc w:val="center"/>
        <w:tblLook w:val="04A0" w:firstRow="1" w:lastRow="0" w:firstColumn="1" w:lastColumn="0" w:noHBand="0" w:noVBand="1"/>
      </w:tblPr>
      <w:tblGrid>
        <w:gridCol w:w="3000"/>
        <w:gridCol w:w="3191"/>
        <w:gridCol w:w="3190"/>
      </w:tblGrid>
      <w:tr w:rsidR="00E649BE" w:rsidRPr="00AD2C10" w14:paraId="352CC9C1" w14:textId="77777777" w:rsidTr="00CC1BF0">
        <w:trPr>
          <w:jc w:val="center"/>
        </w:trPr>
        <w:tc>
          <w:tcPr>
            <w:tcW w:w="1599" w:type="pct"/>
            <w:vMerge w:val="restart"/>
            <w:vAlign w:val="center"/>
          </w:tcPr>
          <w:p w14:paraId="2ABBE62D" w14:textId="77777777" w:rsidR="00E649BE" w:rsidRPr="00AD2C10" w:rsidRDefault="00E649BE" w:rsidP="00CC1BF0">
            <w:pPr>
              <w:spacing w:line="240" w:lineRule="auto"/>
              <w:ind w:firstLine="0"/>
              <w:jc w:val="center"/>
              <w:rPr>
                <w:b/>
                <w:sz w:val="20"/>
                <w:szCs w:val="20"/>
                <w:lang w:bidi="ru-RU"/>
              </w:rPr>
            </w:pPr>
            <w:r w:rsidRPr="00AD2C10">
              <w:rPr>
                <w:b/>
                <w:sz w:val="20"/>
                <w:szCs w:val="20"/>
                <w:lang w:bidi="ru-RU"/>
              </w:rPr>
              <w:t>Система горячего водоснабжения</w:t>
            </w:r>
          </w:p>
        </w:tc>
        <w:tc>
          <w:tcPr>
            <w:tcW w:w="3401" w:type="pct"/>
            <w:gridSpan w:val="2"/>
            <w:vAlign w:val="center"/>
          </w:tcPr>
          <w:p w14:paraId="057A055F" w14:textId="77777777" w:rsidR="00E649BE" w:rsidRPr="00AD2C10" w:rsidRDefault="00E649BE" w:rsidP="00CC1BF0">
            <w:pPr>
              <w:spacing w:line="240" w:lineRule="auto"/>
              <w:ind w:firstLine="0"/>
              <w:jc w:val="center"/>
              <w:rPr>
                <w:b/>
                <w:sz w:val="20"/>
                <w:szCs w:val="20"/>
                <w:lang w:bidi="ru-RU"/>
              </w:rPr>
            </w:pPr>
            <w:r w:rsidRPr="00AD2C10">
              <w:rPr>
                <w:b/>
                <w:sz w:val="20"/>
                <w:szCs w:val="20"/>
                <w:lang w:val="ru-RU" w:bidi="ru-RU"/>
              </w:rPr>
              <w:t xml:space="preserve">Норматив расхода тепловой энергии, используемой на подогрев холодной воды, в целях предоставления коммунальной услуги по горячему водоснабжению </w:t>
            </w:r>
            <w:r w:rsidRPr="00AD2C10">
              <w:rPr>
                <w:b/>
                <w:sz w:val="20"/>
                <w:szCs w:val="20"/>
                <w:lang w:bidi="ru-RU"/>
              </w:rPr>
              <w:t>(Гкал на 1 куб.м в месяц)</w:t>
            </w:r>
          </w:p>
        </w:tc>
      </w:tr>
      <w:tr w:rsidR="00E649BE" w:rsidRPr="00AD2C10" w14:paraId="6926167E" w14:textId="77777777" w:rsidTr="00CC1BF0">
        <w:trPr>
          <w:jc w:val="center"/>
        </w:trPr>
        <w:tc>
          <w:tcPr>
            <w:tcW w:w="1599" w:type="pct"/>
            <w:vMerge/>
            <w:vAlign w:val="center"/>
          </w:tcPr>
          <w:p w14:paraId="1244CC74" w14:textId="77777777" w:rsidR="00E649BE" w:rsidRPr="00AD2C10" w:rsidRDefault="00E649BE" w:rsidP="00CC1BF0">
            <w:pPr>
              <w:spacing w:line="240" w:lineRule="auto"/>
              <w:ind w:firstLine="0"/>
              <w:jc w:val="center"/>
              <w:rPr>
                <w:b/>
                <w:sz w:val="20"/>
                <w:szCs w:val="20"/>
                <w:lang w:bidi="ru-RU"/>
              </w:rPr>
            </w:pPr>
          </w:p>
        </w:tc>
        <w:tc>
          <w:tcPr>
            <w:tcW w:w="1701" w:type="pct"/>
            <w:vAlign w:val="center"/>
          </w:tcPr>
          <w:p w14:paraId="746441B9" w14:textId="77777777" w:rsidR="00E649BE" w:rsidRPr="00AD2C10" w:rsidRDefault="00E649BE" w:rsidP="00CC1BF0">
            <w:pPr>
              <w:spacing w:line="240" w:lineRule="auto"/>
              <w:ind w:firstLine="0"/>
              <w:jc w:val="center"/>
              <w:rPr>
                <w:b/>
                <w:sz w:val="20"/>
                <w:szCs w:val="20"/>
                <w:lang w:val="ru-RU" w:bidi="ru-RU"/>
              </w:rPr>
            </w:pPr>
            <w:r w:rsidRPr="00AD2C10">
              <w:rPr>
                <w:b/>
                <w:sz w:val="20"/>
                <w:szCs w:val="20"/>
                <w:lang w:val="ru-RU" w:bidi="ru-RU"/>
              </w:rPr>
              <w:t>с наружной сетью горячего водоснабжения</w:t>
            </w:r>
          </w:p>
        </w:tc>
        <w:tc>
          <w:tcPr>
            <w:tcW w:w="1700" w:type="pct"/>
            <w:vAlign w:val="center"/>
          </w:tcPr>
          <w:p w14:paraId="453A5044" w14:textId="77777777" w:rsidR="00E649BE" w:rsidRPr="00AD2C10" w:rsidRDefault="00E649BE" w:rsidP="00CC1BF0">
            <w:pPr>
              <w:spacing w:line="240" w:lineRule="auto"/>
              <w:ind w:firstLine="0"/>
              <w:jc w:val="center"/>
              <w:rPr>
                <w:b/>
                <w:sz w:val="20"/>
                <w:szCs w:val="20"/>
                <w:lang w:val="ru-RU" w:bidi="ru-RU"/>
              </w:rPr>
            </w:pPr>
            <w:r w:rsidRPr="00AD2C10">
              <w:rPr>
                <w:b/>
                <w:sz w:val="20"/>
                <w:szCs w:val="20"/>
                <w:lang w:val="ru-RU" w:bidi="ru-RU"/>
              </w:rPr>
              <w:t>без наружной сети горячего водоснабжения</w:t>
            </w:r>
          </w:p>
        </w:tc>
      </w:tr>
      <w:tr w:rsidR="00E649BE" w:rsidRPr="00AD2C10" w14:paraId="4832ACEA" w14:textId="77777777" w:rsidTr="00CC1BF0">
        <w:trPr>
          <w:jc w:val="center"/>
        </w:trPr>
        <w:tc>
          <w:tcPr>
            <w:tcW w:w="5000" w:type="pct"/>
            <w:gridSpan w:val="3"/>
            <w:vAlign w:val="center"/>
          </w:tcPr>
          <w:p w14:paraId="7539DF26"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С изолированными стояками:</w:t>
            </w:r>
          </w:p>
        </w:tc>
      </w:tr>
      <w:tr w:rsidR="00E649BE" w:rsidRPr="00AD2C10" w14:paraId="013F57B0" w14:textId="77777777" w:rsidTr="00CC1BF0">
        <w:trPr>
          <w:jc w:val="center"/>
        </w:trPr>
        <w:tc>
          <w:tcPr>
            <w:tcW w:w="1599" w:type="pct"/>
            <w:vAlign w:val="center"/>
          </w:tcPr>
          <w:p w14:paraId="5B206D70"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с полотенцесушиелями</w:t>
            </w:r>
          </w:p>
        </w:tc>
        <w:tc>
          <w:tcPr>
            <w:tcW w:w="1701" w:type="pct"/>
            <w:vAlign w:val="center"/>
          </w:tcPr>
          <w:p w14:paraId="06135921" w14:textId="77777777" w:rsidR="00E649BE" w:rsidRPr="00AD2C10" w:rsidRDefault="00E649BE" w:rsidP="00CC1BF0">
            <w:pPr>
              <w:spacing w:line="240" w:lineRule="auto"/>
              <w:ind w:firstLine="0"/>
              <w:jc w:val="center"/>
              <w:rPr>
                <w:sz w:val="20"/>
                <w:szCs w:val="20"/>
                <w:lang w:val="ru-RU" w:bidi="ru-RU"/>
              </w:rPr>
            </w:pPr>
            <w:r w:rsidRPr="00AD2C10">
              <w:rPr>
                <w:sz w:val="20"/>
                <w:szCs w:val="20"/>
                <w:lang w:bidi="ru-RU"/>
              </w:rPr>
              <w:t>0,069</w:t>
            </w:r>
          </w:p>
        </w:tc>
        <w:tc>
          <w:tcPr>
            <w:tcW w:w="1700" w:type="pct"/>
            <w:vAlign w:val="center"/>
          </w:tcPr>
          <w:p w14:paraId="2F4EE8A2"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0,066</w:t>
            </w:r>
          </w:p>
        </w:tc>
      </w:tr>
      <w:tr w:rsidR="00E649BE" w:rsidRPr="00AD2C10" w14:paraId="4FF3B186" w14:textId="77777777" w:rsidTr="00CC1BF0">
        <w:trPr>
          <w:jc w:val="center"/>
        </w:trPr>
        <w:tc>
          <w:tcPr>
            <w:tcW w:w="1599" w:type="pct"/>
            <w:vAlign w:val="center"/>
          </w:tcPr>
          <w:p w14:paraId="76139D54"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без полотенцесушителей</w:t>
            </w:r>
          </w:p>
        </w:tc>
        <w:tc>
          <w:tcPr>
            <w:tcW w:w="1701" w:type="pct"/>
            <w:vAlign w:val="center"/>
          </w:tcPr>
          <w:p w14:paraId="698787AA"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0,063</w:t>
            </w:r>
          </w:p>
        </w:tc>
        <w:tc>
          <w:tcPr>
            <w:tcW w:w="1700" w:type="pct"/>
            <w:vAlign w:val="center"/>
          </w:tcPr>
          <w:p w14:paraId="0F6C7C92"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0,061</w:t>
            </w:r>
          </w:p>
        </w:tc>
      </w:tr>
      <w:tr w:rsidR="00E649BE" w:rsidRPr="00AD2C10" w14:paraId="188AEDB3" w14:textId="77777777" w:rsidTr="00CC1BF0">
        <w:trPr>
          <w:jc w:val="center"/>
        </w:trPr>
        <w:tc>
          <w:tcPr>
            <w:tcW w:w="5000" w:type="pct"/>
            <w:gridSpan w:val="3"/>
            <w:vAlign w:val="center"/>
          </w:tcPr>
          <w:p w14:paraId="52EE3C44"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С неизолированными стояками:</w:t>
            </w:r>
          </w:p>
        </w:tc>
      </w:tr>
      <w:tr w:rsidR="00E649BE" w:rsidRPr="00AD2C10" w14:paraId="25035846" w14:textId="77777777" w:rsidTr="00CC1BF0">
        <w:trPr>
          <w:jc w:val="center"/>
        </w:trPr>
        <w:tc>
          <w:tcPr>
            <w:tcW w:w="1599" w:type="pct"/>
            <w:vAlign w:val="center"/>
          </w:tcPr>
          <w:p w14:paraId="24CD9C35"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с полотенцесушиелями</w:t>
            </w:r>
          </w:p>
        </w:tc>
        <w:tc>
          <w:tcPr>
            <w:tcW w:w="1701" w:type="pct"/>
            <w:vAlign w:val="center"/>
          </w:tcPr>
          <w:p w14:paraId="7EEE6F39"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0,074</w:t>
            </w:r>
          </w:p>
        </w:tc>
        <w:tc>
          <w:tcPr>
            <w:tcW w:w="1700" w:type="pct"/>
            <w:vAlign w:val="center"/>
          </w:tcPr>
          <w:p w14:paraId="1C2DD2F9"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0,072</w:t>
            </w:r>
          </w:p>
        </w:tc>
      </w:tr>
      <w:tr w:rsidR="00E649BE" w:rsidRPr="00AD2C10" w14:paraId="5C7630BD" w14:textId="77777777" w:rsidTr="00CC1BF0">
        <w:trPr>
          <w:jc w:val="center"/>
        </w:trPr>
        <w:tc>
          <w:tcPr>
            <w:tcW w:w="1599" w:type="pct"/>
            <w:vAlign w:val="center"/>
          </w:tcPr>
          <w:p w14:paraId="0C5E49A7"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без полотенцесушителей</w:t>
            </w:r>
          </w:p>
        </w:tc>
        <w:tc>
          <w:tcPr>
            <w:tcW w:w="1701" w:type="pct"/>
            <w:vAlign w:val="center"/>
          </w:tcPr>
          <w:p w14:paraId="183C4571"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0,069</w:t>
            </w:r>
          </w:p>
        </w:tc>
        <w:tc>
          <w:tcPr>
            <w:tcW w:w="1700" w:type="pct"/>
            <w:vAlign w:val="center"/>
          </w:tcPr>
          <w:p w14:paraId="5B40B540" w14:textId="77777777" w:rsidR="00E649BE" w:rsidRPr="00AD2C10" w:rsidRDefault="00E649BE" w:rsidP="00CC1BF0">
            <w:pPr>
              <w:spacing w:line="240" w:lineRule="auto"/>
              <w:ind w:firstLine="0"/>
              <w:jc w:val="center"/>
              <w:rPr>
                <w:sz w:val="20"/>
                <w:szCs w:val="20"/>
                <w:lang w:bidi="ru-RU"/>
              </w:rPr>
            </w:pPr>
            <w:r w:rsidRPr="00AD2C10">
              <w:rPr>
                <w:sz w:val="20"/>
                <w:szCs w:val="20"/>
                <w:lang w:bidi="ru-RU"/>
              </w:rPr>
              <w:t>0,066</w:t>
            </w:r>
          </w:p>
        </w:tc>
      </w:tr>
    </w:tbl>
    <w:p w14:paraId="42D269E7" w14:textId="2E39D522" w:rsidR="00E649BE" w:rsidRPr="00AD2C10" w:rsidRDefault="00E649BE" w:rsidP="00E649B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58</w:t>
      </w:r>
      <w:r w:rsidRPr="00AD2C10">
        <w:rPr>
          <w:rFonts w:ascii="Times New Roman" w:hAnsi="Times New Roman"/>
          <w:sz w:val="24"/>
        </w:rPr>
        <w:fldChar w:fldCharType="end"/>
      </w:r>
      <w:r w:rsidRPr="00AD2C10">
        <w:rPr>
          <w:rFonts w:ascii="Times New Roman" w:hAnsi="Times New Roman"/>
          <w:sz w:val="24"/>
        </w:rPr>
        <w:t xml:space="preserve"> Норматив потребления холодной воды для предоставления коммунальной услуги по горячему водоснабжению</w:t>
      </w:r>
    </w:p>
    <w:tbl>
      <w:tblPr>
        <w:tblStyle w:val="TableNormal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89"/>
        <w:gridCol w:w="5917"/>
        <w:gridCol w:w="2759"/>
      </w:tblGrid>
      <w:tr w:rsidR="00E649BE" w:rsidRPr="00AD2C10" w14:paraId="5C7D39AD" w14:textId="77777777" w:rsidTr="00CC1BF0">
        <w:trPr>
          <w:tblHeader/>
        </w:trPr>
        <w:tc>
          <w:tcPr>
            <w:tcW w:w="368" w:type="pct"/>
            <w:tcBorders>
              <w:top w:val="single" w:sz="4" w:space="0" w:color="000000"/>
              <w:left w:val="single" w:sz="4" w:space="0" w:color="000000"/>
              <w:bottom w:val="single" w:sz="4" w:space="0" w:color="000000"/>
              <w:right w:val="single" w:sz="4" w:space="0" w:color="000000"/>
            </w:tcBorders>
            <w:vAlign w:val="center"/>
            <w:hideMark/>
          </w:tcPr>
          <w:p w14:paraId="1D358A67" w14:textId="77777777" w:rsidR="00E649BE" w:rsidRPr="00AD2C10" w:rsidRDefault="00E649BE" w:rsidP="00CC1BF0">
            <w:pPr>
              <w:spacing w:line="240" w:lineRule="auto"/>
              <w:ind w:firstLine="0"/>
              <w:jc w:val="center"/>
              <w:rPr>
                <w:b/>
                <w:sz w:val="20"/>
                <w:szCs w:val="26"/>
              </w:rPr>
            </w:pPr>
            <w:r w:rsidRPr="00AD2C10">
              <w:rPr>
                <w:b/>
                <w:w w:val="99"/>
                <w:sz w:val="20"/>
                <w:szCs w:val="26"/>
              </w:rPr>
              <w:t>N</w:t>
            </w:r>
          </w:p>
          <w:p w14:paraId="2A0B4FD6" w14:textId="77777777" w:rsidR="00E649BE" w:rsidRPr="00AD2C10" w:rsidRDefault="00E649BE" w:rsidP="00CC1BF0">
            <w:pPr>
              <w:spacing w:line="240" w:lineRule="auto"/>
              <w:ind w:firstLine="0"/>
              <w:jc w:val="center"/>
              <w:rPr>
                <w:b/>
                <w:sz w:val="20"/>
                <w:szCs w:val="26"/>
              </w:rPr>
            </w:pPr>
            <w:r w:rsidRPr="00AD2C10">
              <w:rPr>
                <w:b/>
                <w:sz w:val="20"/>
                <w:szCs w:val="26"/>
              </w:rPr>
              <w:t>п/п</w:t>
            </w:r>
          </w:p>
        </w:tc>
        <w:tc>
          <w:tcPr>
            <w:tcW w:w="3159" w:type="pct"/>
            <w:tcBorders>
              <w:top w:val="single" w:sz="4" w:space="0" w:color="000000"/>
              <w:left w:val="single" w:sz="4" w:space="0" w:color="000000"/>
              <w:bottom w:val="single" w:sz="4" w:space="0" w:color="000000"/>
              <w:right w:val="single" w:sz="4" w:space="0" w:color="000000"/>
            </w:tcBorders>
            <w:vAlign w:val="center"/>
            <w:hideMark/>
          </w:tcPr>
          <w:p w14:paraId="0F0283FC" w14:textId="77777777" w:rsidR="00E649BE" w:rsidRPr="00AD2C10" w:rsidRDefault="00E649BE" w:rsidP="00CC1BF0">
            <w:pPr>
              <w:spacing w:line="240" w:lineRule="auto"/>
              <w:ind w:firstLine="0"/>
              <w:jc w:val="center"/>
              <w:rPr>
                <w:b/>
                <w:sz w:val="20"/>
                <w:szCs w:val="26"/>
              </w:rPr>
            </w:pPr>
            <w:r w:rsidRPr="00AD2C10">
              <w:rPr>
                <w:b/>
                <w:sz w:val="20"/>
                <w:szCs w:val="26"/>
              </w:rPr>
              <w:t>Степень благоустройства многоквартирного дома</w:t>
            </w:r>
          </w:p>
        </w:tc>
        <w:tc>
          <w:tcPr>
            <w:tcW w:w="1473" w:type="pct"/>
            <w:tcBorders>
              <w:top w:val="single" w:sz="4" w:space="0" w:color="000000"/>
              <w:left w:val="single" w:sz="4" w:space="0" w:color="000000"/>
              <w:bottom w:val="single" w:sz="4" w:space="0" w:color="000000"/>
              <w:right w:val="single" w:sz="4" w:space="0" w:color="000000"/>
            </w:tcBorders>
            <w:vAlign w:val="center"/>
            <w:hideMark/>
          </w:tcPr>
          <w:p w14:paraId="6E8E19B5" w14:textId="77777777" w:rsidR="00E649BE" w:rsidRPr="00AD2C10" w:rsidRDefault="00E649BE" w:rsidP="00CC1BF0">
            <w:pPr>
              <w:spacing w:line="240" w:lineRule="auto"/>
              <w:ind w:firstLine="0"/>
              <w:jc w:val="center"/>
              <w:rPr>
                <w:b/>
                <w:sz w:val="20"/>
                <w:szCs w:val="26"/>
                <w:lang w:val="ru-RU"/>
              </w:rPr>
            </w:pPr>
            <w:r w:rsidRPr="00AD2C10">
              <w:rPr>
                <w:b/>
                <w:sz w:val="20"/>
                <w:szCs w:val="26"/>
                <w:lang w:val="ru-RU"/>
              </w:rPr>
              <w:t xml:space="preserve">Норматив потребления холодной воды для предоставления коммунальной услуги по горячему водоснабжению, </w:t>
            </w:r>
            <w:r w:rsidRPr="00AD2C10">
              <w:rPr>
                <w:b/>
                <w:sz w:val="18"/>
                <w:szCs w:val="26"/>
                <w:lang w:val="ru-RU"/>
              </w:rPr>
              <w:t>м</w:t>
            </w:r>
            <w:r w:rsidRPr="00AD2C10">
              <w:rPr>
                <w:b/>
                <w:position w:val="9"/>
                <w:sz w:val="14"/>
                <w:szCs w:val="26"/>
                <w:lang w:val="ru-RU"/>
              </w:rPr>
              <w:t>3</w:t>
            </w:r>
            <w:r w:rsidRPr="00AD2C10">
              <w:rPr>
                <w:b/>
                <w:sz w:val="20"/>
                <w:szCs w:val="26"/>
                <w:lang w:val="ru-RU"/>
              </w:rPr>
              <w:t>/чел. в месяц</w:t>
            </w:r>
          </w:p>
        </w:tc>
      </w:tr>
      <w:tr w:rsidR="00E649BE" w:rsidRPr="00AD2C10" w14:paraId="3C28BE5F"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4B1A84AD" w14:textId="77777777" w:rsidR="00E649BE" w:rsidRPr="00AD2C10" w:rsidRDefault="00E649BE" w:rsidP="00CC1BF0">
            <w:pPr>
              <w:spacing w:line="240" w:lineRule="auto"/>
              <w:ind w:firstLine="0"/>
              <w:jc w:val="center"/>
              <w:rPr>
                <w:sz w:val="20"/>
                <w:szCs w:val="26"/>
              </w:rPr>
            </w:pPr>
            <w:r w:rsidRPr="00AD2C10">
              <w:rPr>
                <w:sz w:val="20"/>
                <w:szCs w:val="26"/>
              </w:rPr>
              <w:t>1</w:t>
            </w:r>
          </w:p>
        </w:tc>
        <w:tc>
          <w:tcPr>
            <w:tcW w:w="3159" w:type="pct"/>
            <w:tcBorders>
              <w:top w:val="single" w:sz="4" w:space="0" w:color="auto"/>
              <w:left w:val="single" w:sz="4" w:space="0" w:color="auto"/>
              <w:bottom w:val="single" w:sz="4" w:space="0" w:color="auto"/>
              <w:right w:val="single" w:sz="4" w:space="0" w:color="auto"/>
            </w:tcBorders>
            <w:hideMark/>
          </w:tcPr>
          <w:p w14:paraId="5360D117" w14:textId="77777777" w:rsidR="00E649BE" w:rsidRPr="00AD2C10" w:rsidRDefault="00E649BE" w:rsidP="00CC1BF0">
            <w:pPr>
              <w:spacing w:line="240" w:lineRule="auto"/>
              <w:ind w:firstLine="0"/>
              <w:jc w:val="left"/>
              <w:rPr>
                <w:sz w:val="20"/>
                <w:szCs w:val="26"/>
                <w:lang w:val="ru-RU"/>
              </w:rPr>
            </w:pPr>
            <w:r w:rsidRPr="00AD2C10">
              <w:rPr>
                <w:sz w:val="20"/>
                <w:szCs w:val="26"/>
                <w:lang w:val="ru-RU"/>
              </w:rPr>
              <w:t>Дома с централизованным холодным водоснабжением, горячим водоснабжением, водоотведением, оборудованные:</w:t>
            </w:r>
          </w:p>
        </w:tc>
        <w:tc>
          <w:tcPr>
            <w:tcW w:w="1473" w:type="pct"/>
            <w:tcBorders>
              <w:top w:val="single" w:sz="4" w:space="0" w:color="auto"/>
              <w:left w:val="single" w:sz="4" w:space="0" w:color="auto"/>
              <w:bottom w:val="single" w:sz="4" w:space="0" w:color="auto"/>
              <w:right w:val="single" w:sz="4" w:space="0" w:color="auto"/>
            </w:tcBorders>
            <w:vAlign w:val="center"/>
            <w:hideMark/>
          </w:tcPr>
          <w:p w14:paraId="44423CF1" w14:textId="77777777" w:rsidR="00E649BE" w:rsidRPr="00AD2C10" w:rsidRDefault="00E649BE" w:rsidP="00CC1BF0">
            <w:pPr>
              <w:spacing w:line="240" w:lineRule="auto"/>
              <w:ind w:firstLine="0"/>
              <w:jc w:val="left"/>
              <w:rPr>
                <w:sz w:val="20"/>
                <w:szCs w:val="26"/>
                <w:lang w:val="ru-RU"/>
              </w:rPr>
            </w:pPr>
          </w:p>
        </w:tc>
      </w:tr>
      <w:tr w:rsidR="00E649BE" w:rsidRPr="00AD2C10" w14:paraId="66A0C89B"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021C0DAB" w14:textId="77777777" w:rsidR="00E649BE" w:rsidRPr="00AD2C10" w:rsidRDefault="00E649BE" w:rsidP="00CC1BF0">
            <w:pPr>
              <w:spacing w:line="240" w:lineRule="auto"/>
              <w:ind w:firstLine="0"/>
              <w:jc w:val="center"/>
              <w:rPr>
                <w:sz w:val="20"/>
                <w:szCs w:val="26"/>
              </w:rPr>
            </w:pPr>
            <w:r w:rsidRPr="00AD2C10">
              <w:rPr>
                <w:sz w:val="20"/>
                <w:szCs w:val="26"/>
              </w:rPr>
              <w:t>1.1</w:t>
            </w:r>
          </w:p>
        </w:tc>
        <w:tc>
          <w:tcPr>
            <w:tcW w:w="3159" w:type="pct"/>
            <w:tcBorders>
              <w:top w:val="single" w:sz="4" w:space="0" w:color="auto"/>
              <w:left w:val="single" w:sz="4" w:space="0" w:color="auto"/>
              <w:bottom w:val="single" w:sz="4" w:space="0" w:color="auto"/>
              <w:right w:val="single" w:sz="4" w:space="0" w:color="auto"/>
            </w:tcBorders>
            <w:hideMark/>
          </w:tcPr>
          <w:p w14:paraId="094513B8" w14:textId="77777777" w:rsidR="00E649BE" w:rsidRPr="00AD2C10" w:rsidRDefault="00E649BE" w:rsidP="00CC1BF0">
            <w:pPr>
              <w:spacing w:line="240" w:lineRule="auto"/>
              <w:ind w:firstLine="0"/>
              <w:jc w:val="right"/>
              <w:rPr>
                <w:sz w:val="20"/>
                <w:szCs w:val="26"/>
                <w:lang w:val="ru-RU"/>
              </w:rPr>
            </w:pPr>
            <w:r w:rsidRPr="00AD2C10">
              <w:rPr>
                <w:sz w:val="20"/>
                <w:szCs w:val="26"/>
                <w:lang w:val="ru-RU"/>
              </w:rPr>
              <w:t>унитазами, раковинами, мойками, ваннами от 1650 до 1700 мм с душем</w:t>
            </w:r>
          </w:p>
        </w:tc>
        <w:tc>
          <w:tcPr>
            <w:tcW w:w="1473" w:type="pct"/>
            <w:tcBorders>
              <w:top w:val="single" w:sz="4" w:space="0" w:color="auto"/>
              <w:left w:val="single" w:sz="4" w:space="0" w:color="auto"/>
              <w:bottom w:val="single" w:sz="4" w:space="0" w:color="auto"/>
              <w:right w:val="single" w:sz="4" w:space="0" w:color="auto"/>
            </w:tcBorders>
            <w:vAlign w:val="center"/>
            <w:hideMark/>
          </w:tcPr>
          <w:p w14:paraId="3A122EF9" w14:textId="77777777" w:rsidR="00E649BE" w:rsidRPr="00AD2C10" w:rsidRDefault="00E649BE" w:rsidP="00CC1BF0">
            <w:pPr>
              <w:spacing w:line="240" w:lineRule="auto"/>
              <w:ind w:firstLine="0"/>
              <w:jc w:val="center"/>
              <w:rPr>
                <w:sz w:val="20"/>
                <w:szCs w:val="26"/>
              </w:rPr>
            </w:pPr>
            <w:r w:rsidRPr="00AD2C10">
              <w:rPr>
                <w:sz w:val="20"/>
                <w:szCs w:val="26"/>
              </w:rPr>
              <w:t>2,97</w:t>
            </w:r>
          </w:p>
        </w:tc>
      </w:tr>
      <w:tr w:rsidR="00E649BE" w:rsidRPr="00AD2C10" w14:paraId="72CF6F24"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413CE223" w14:textId="77777777" w:rsidR="00E649BE" w:rsidRPr="00AD2C10" w:rsidRDefault="00E649BE" w:rsidP="00CC1BF0">
            <w:pPr>
              <w:spacing w:line="240" w:lineRule="auto"/>
              <w:ind w:firstLine="0"/>
              <w:jc w:val="center"/>
              <w:rPr>
                <w:sz w:val="20"/>
                <w:szCs w:val="26"/>
              </w:rPr>
            </w:pPr>
            <w:r w:rsidRPr="00AD2C10">
              <w:rPr>
                <w:sz w:val="20"/>
                <w:szCs w:val="26"/>
              </w:rPr>
              <w:t>1.2</w:t>
            </w:r>
          </w:p>
        </w:tc>
        <w:tc>
          <w:tcPr>
            <w:tcW w:w="3159" w:type="pct"/>
            <w:tcBorders>
              <w:top w:val="single" w:sz="4" w:space="0" w:color="auto"/>
              <w:left w:val="single" w:sz="4" w:space="0" w:color="auto"/>
              <w:bottom w:val="single" w:sz="4" w:space="0" w:color="auto"/>
              <w:right w:val="single" w:sz="4" w:space="0" w:color="auto"/>
            </w:tcBorders>
            <w:hideMark/>
          </w:tcPr>
          <w:p w14:paraId="57BC2DE8" w14:textId="77777777" w:rsidR="00E649BE" w:rsidRPr="00AD2C10" w:rsidRDefault="00E649BE" w:rsidP="00CC1BF0">
            <w:pPr>
              <w:spacing w:line="240" w:lineRule="auto"/>
              <w:ind w:firstLine="0"/>
              <w:jc w:val="right"/>
              <w:rPr>
                <w:sz w:val="20"/>
                <w:szCs w:val="26"/>
                <w:lang w:val="ru-RU"/>
              </w:rPr>
            </w:pPr>
            <w:r w:rsidRPr="00AD2C10">
              <w:rPr>
                <w:sz w:val="20"/>
                <w:szCs w:val="26"/>
                <w:lang w:val="ru-RU"/>
              </w:rPr>
              <w:t>унитазами, раковинами, мойками, ваннами от 1500 до 1550 мм с душем</w:t>
            </w:r>
          </w:p>
        </w:tc>
        <w:tc>
          <w:tcPr>
            <w:tcW w:w="1473" w:type="pct"/>
            <w:tcBorders>
              <w:top w:val="single" w:sz="4" w:space="0" w:color="auto"/>
              <w:left w:val="single" w:sz="4" w:space="0" w:color="auto"/>
              <w:bottom w:val="single" w:sz="4" w:space="0" w:color="auto"/>
              <w:right w:val="single" w:sz="4" w:space="0" w:color="auto"/>
            </w:tcBorders>
            <w:vAlign w:val="center"/>
            <w:hideMark/>
          </w:tcPr>
          <w:p w14:paraId="693A0B46" w14:textId="77777777" w:rsidR="00E649BE" w:rsidRPr="00AD2C10" w:rsidRDefault="00E649BE" w:rsidP="00CC1BF0">
            <w:pPr>
              <w:spacing w:line="240" w:lineRule="auto"/>
              <w:ind w:firstLine="0"/>
              <w:jc w:val="center"/>
              <w:rPr>
                <w:sz w:val="20"/>
                <w:szCs w:val="26"/>
              </w:rPr>
            </w:pPr>
            <w:r w:rsidRPr="00AD2C10">
              <w:rPr>
                <w:sz w:val="20"/>
                <w:szCs w:val="26"/>
              </w:rPr>
              <w:t>2,92</w:t>
            </w:r>
          </w:p>
        </w:tc>
      </w:tr>
      <w:tr w:rsidR="00E649BE" w:rsidRPr="00AD2C10" w14:paraId="1F93A252"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1AE7BBCE" w14:textId="77777777" w:rsidR="00E649BE" w:rsidRPr="00AD2C10" w:rsidRDefault="00E649BE" w:rsidP="00CC1BF0">
            <w:pPr>
              <w:spacing w:line="240" w:lineRule="auto"/>
              <w:ind w:firstLine="0"/>
              <w:jc w:val="center"/>
              <w:rPr>
                <w:sz w:val="20"/>
                <w:szCs w:val="26"/>
              </w:rPr>
            </w:pPr>
            <w:r w:rsidRPr="00AD2C10">
              <w:rPr>
                <w:sz w:val="20"/>
                <w:szCs w:val="26"/>
              </w:rPr>
              <w:t>1.3</w:t>
            </w:r>
          </w:p>
        </w:tc>
        <w:tc>
          <w:tcPr>
            <w:tcW w:w="3159" w:type="pct"/>
            <w:tcBorders>
              <w:top w:val="single" w:sz="4" w:space="0" w:color="auto"/>
              <w:left w:val="single" w:sz="4" w:space="0" w:color="auto"/>
              <w:bottom w:val="single" w:sz="4" w:space="0" w:color="auto"/>
              <w:right w:val="single" w:sz="4" w:space="0" w:color="auto"/>
            </w:tcBorders>
            <w:hideMark/>
          </w:tcPr>
          <w:p w14:paraId="471C8DE6" w14:textId="77777777" w:rsidR="00E649BE" w:rsidRPr="00AD2C10" w:rsidRDefault="00E649BE" w:rsidP="00CC1BF0">
            <w:pPr>
              <w:spacing w:line="240" w:lineRule="auto"/>
              <w:ind w:firstLine="0"/>
              <w:jc w:val="right"/>
              <w:rPr>
                <w:sz w:val="20"/>
                <w:szCs w:val="26"/>
                <w:lang w:val="ru-RU"/>
              </w:rPr>
            </w:pPr>
            <w:r w:rsidRPr="00AD2C10">
              <w:rPr>
                <w:sz w:val="20"/>
                <w:szCs w:val="26"/>
                <w:lang w:val="ru-RU"/>
              </w:rPr>
              <w:t>унитазами, раковинами, мойками, сидячими ваннами (1200 мм) с душем</w:t>
            </w:r>
          </w:p>
        </w:tc>
        <w:tc>
          <w:tcPr>
            <w:tcW w:w="1473" w:type="pct"/>
            <w:tcBorders>
              <w:top w:val="single" w:sz="4" w:space="0" w:color="auto"/>
              <w:left w:val="single" w:sz="4" w:space="0" w:color="auto"/>
              <w:bottom w:val="single" w:sz="4" w:space="0" w:color="auto"/>
              <w:right w:val="single" w:sz="4" w:space="0" w:color="auto"/>
            </w:tcBorders>
            <w:vAlign w:val="center"/>
            <w:hideMark/>
          </w:tcPr>
          <w:p w14:paraId="2D7C9602" w14:textId="77777777" w:rsidR="00E649BE" w:rsidRPr="00AD2C10" w:rsidRDefault="00E649BE" w:rsidP="00CC1BF0">
            <w:pPr>
              <w:spacing w:line="240" w:lineRule="auto"/>
              <w:ind w:firstLine="0"/>
              <w:jc w:val="center"/>
              <w:rPr>
                <w:sz w:val="20"/>
                <w:szCs w:val="26"/>
              </w:rPr>
            </w:pPr>
            <w:r w:rsidRPr="00AD2C10">
              <w:rPr>
                <w:sz w:val="20"/>
                <w:szCs w:val="26"/>
              </w:rPr>
              <w:t>2,87</w:t>
            </w:r>
          </w:p>
        </w:tc>
      </w:tr>
      <w:tr w:rsidR="00E649BE" w:rsidRPr="00AD2C10" w14:paraId="7ADDA2E0"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7DC6E439" w14:textId="77777777" w:rsidR="00E649BE" w:rsidRPr="00AD2C10" w:rsidRDefault="00E649BE" w:rsidP="00CC1BF0">
            <w:pPr>
              <w:spacing w:line="240" w:lineRule="auto"/>
              <w:ind w:firstLine="0"/>
              <w:jc w:val="center"/>
              <w:rPr>
                <w:sz w:val="20"/>
                <w:szCs w:val="26"/>
              </w:rPr>
            </w:pPr>
            <w:r w:rsidRPr="00AD2C10">
              <w:rPr>
                <w:sz w:val="20"/>
                <w:szCs w:val="26"/>
              </w:rPr>
              <w:t>1.4</w:t>
            </w:r>
          </w:p>
        </w:tc>
        <w:tc>
          <w:tcPr>
            <w:tcW w:w="3159" w:type="pct"/>
            <w:tcBorders>
              <w:top w:val="single" w:sz="4" w:space="0" w:color="auto"/>
              <w:left w:val="single" w:sz="4" w:space="0" w:color="auto"/>
              <w:bottom w:val="single" w:sz="4" w:space="0" w:color="auto"/>
              <w:right w:val="single" w:sz="4" w:space="0" w:color="auto"/>
            </w:tcBorders>
            <w:hideMark/>
          </w:tcPr>
          <w:p w14:paraId="522E6700" w14:textId="77777777" w:rsidR="00E649BE" w:rsidRPr="00AD2C10" w:rsidRDefault="00E649BE" w:rsidP="00CC1BF0">
            <w:pPr>
              <w:spacing w:line="240" w:lineRule="auto"/>
              <w:ind w:firstLine="0"/>
              <w:jc w:val="right"/>
              <w:rPr>
                <w:sz w:val="20"/>
                <w:szCs w:val="26"/>
              </w:rPr>
            </w:pPr>
            <w:r w:rsidRPr="00AD2C10">
              <w:rPr>
                <w:sz w:val="20"/>
                <w:szCs w:val="26"/>
              </w:rPr>
              <w:t>унитазами, раковинами, мойками, душем</w:t>
            </w:r>
          </w:p>
        </w:tc>
        <w:tc>
          <w:tcPr>
            <w:tcW w:w="1473" w:type="pct"/>
            <w:tcBorders>
              <w:top w:val="single" w:sz="4" w:space="0" w:color="auto"/>
              <w:left w:val="single" w:sz="4" w:space="0" w:color="auto"/>
              <w:bottom w:val="single" w:sz="4" w:space="0" w:color="auto"/>
              <w:right w:val="single" w:sz="4" w:space="0" w:color="auto"/>
            </w:tcBorders>
            <w:vAlign w:val="center"/>
            <w:hideMark/>
          </w:tcPr>
          <w:p w14:paraId="5932546C" w14:textId="77777777" w:rsidR="00E649BE" w:rsidRPr="00AD2C10" w:rsidRDefault="00E649BE" w:rsidP="00CC1BF0">
            <w:pPr>
              <w:spacing w:line="240" w:lineRule="auto"/>
              <w:ind w:firstLine="0"/>
              <w:jc w:val="center"/>
              <w:rPr>
                <w:sz w:val="20"/>
                <w:szCs w:val="26"/>
              </w:rPr>
            </w:pPr>
            <w:r w:rsidRPr="00AD2C10">
              <w:rPr>
                <w:sz w:val="20"/>
                <w:szCs w:val="26"/>
              </w:rPr>
              <w:t>2,37</w:t>
            </w:r>
          </w:p>
        </w:tc>
      </w:tr>
      <w:tr w:rsidR="00E649BE" w:rsidRPr="00AD2C10" w14:paraId="7DF25A79"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23BE5DF1" w14:textId="77777777" w:rsidR="00E649BE" w:rsidRPr="00AD2C10" w:rsidRDefault="00E649BE" w:rsidP="00CC1BF0">
            <w:pPr>
              <w:spacing w:line="240" w:lineRule="auto"/>
              <w:ind w:firstLine="0"/>
              <w:jc w:val="center"/>
              <w:rPr>
                <w:sz w:val="20"/>
                <w:szCs w:val="26"/>
              </w:rPr>
            </w:pPr>
            <w:r w:rsidRPr="00AD2C10">
              <w:rPr>
                <w:sz w:val="20"/>
                <w:szCs w:val="26"/>
              </w:rPr>
              <w:t>1.5</w:t>
            </w:r>
          </w:p>
        </w:tc>
        <w:tc>
          <w:tcPr>
            <w:tcW w:w="3159" w:type="pct"/>
            <w:tcBorders>
              <w:top w:val="single" w:sz="4" w:space="0" w:color="auto"/>
              <w:left w:val="single" w:sz="4" w:space="0" w:color="auto"/>
              <w:bottom w:val="single" w:sz="4" w:space="0" w:color="auto"/>
              <w:right w:val="single" w:sz="4" w:space="0" w:color="auto"/>
            </w:tcBorders>
            <w:hideMark/>
          </w:tcPr>
          <w:p w14:paraId="5926B60C" w14:textId="77777777" w:rsidR="00E649BE" w:rsidRPr="00AD2C10" w:rsidRDefault="00E649BE" w:rsidP="00CC1BF0">
            <w:pPr>
              <w:spacing w:line="240" w:lineRule="auto"/>
              <w:ind w:firstLine="0"/>
              <w:jc w:val="right"/>
              <w:rPr>
                <w:sz w:val="20"/>
                <w:szCs w:val="26"/>
                <w:lang w:val="ru-RU"/>
              </w:rPr>
            </w:pPr>
            <w:r w:rsidRPr="00AD2C10">
              <w:rPr>
                <w:sz w:val="20"/>
                <w:szCs w:val="26"/>
                <w:lang w:val="ru-RU"/>
              </w:rPr>
              <w:t>унитазами, раковинами, мойками, ваннами без душа</w:t>
            </w:r>
          </w:p>
        </w:tc>
        <w:tc>
          <w:tcPr>
            <w:tcW w:w="1473" w:type="pct"/>
            <w:tcBorders>
              <w:top w:val="single" w:sz="4" w:space="0" w:color="auto"/>
              <w:left w:val="single" w:sz="4" w:space="0" w:color="auto"/>
              <w:bottom w:val="single" w:sz="4" w:space="0" w:color="auto"/>
              <w:right w:val="single" w:sz="4" w:space="0" w:color="auto"/>
            </w:tcBorders>
            <w:vAlign w:val="center"/>
            <w:hideMark/>
          </w:tcPr>
          <w:p w14:paraId="3D22DFD9" w14:textId="77777777" w:rsidR="00E649BE" w:rsidRPr="00AD2C10" w:rsidRDefault="00E649BE" w:rsidP="00CC1BF0">
            <w:pPr>
              <w:spacing w:line="240" w:lineRule="auto"/>
              <w:ind w:firstLine="0"/>
              <w:jc w:val="center"/>
              <w:rPr>
                <w:sz w:val="20"/>
                <w:szCs w:val="26"/>
              </w:rPr>
            </w:pPr>
            <w:r w:rsidRPr="00AD2C10">
              <w:rPr>
                <w:sz w:val="20"/>
                <w:szCs w:val="26"/>
              </w:rPr>
              <w:t>1,51</w:t>
            </w:r>
          </w:p>
        </w:tc>
      </w:tr>
      <w:tr w:rsidR="00E649BE" w:rsidRPr="00AD2C10" w14:paraId="043E507B"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5585E192" w14:textId="77777777" w:rsidR="00E649BE" w:rsidRPr="00AD2C10" w:rsidRDefault="00E649BE" w:rsidP="00CC1BF0">
            <w:pPr>
              <w:spacing w:line="240" w:lineRule="auto"/>
              <w:ind w:firstLine="0"/>
              <w:jc w:val="center"/>
              <w:rPr>
                <w:sz w:val="20"/>
                <w:szCs w:val="26"/>
              </w:rPr>
            </w:pPr>
            <w:r w:rsidRPr="00AD2C10">
              <w:rPr>
                <w:sz w:val="20"/>
                <w:szCs w:val="26"/>
              </w:rPr>
              <w:t>2</w:t>
            </w:r>
          </w:p>
        </w:tc>
        <w:tc>
          <w:tcPr>
            <w:tcW w:w="3159" w:type="pct"/>
            <w:tcBorders>
              <w:top w:val="single" w:sz="4" w:space="0" w:color="auto"/>
              <w:left w:val="single" w:sz="4" w:space="0" w:color="auto"/>
              <w:bottom w:val="single" w:sz="4" w:space="0" w:color="auto"/>
              <w:right w:val="single" w:sz="4" w:space="0" w:color="auto"/>
            </w:tcBorders>
            <w:hideMark/>
          </w:tcPr>
          <w:p w14:paraId="0C2B8392" w14:textId="77777777" w:rsidR="00E649BE" w:rsidRPr="00AD2C10" w:rsidRDefault="00E649BE" w:rsidP="00CC1BF0">
            <w:pPr>
              <w:spacing w:line="240" w:lineRule="auto"/>
              <w:ind w:firstLine="0"/>
              <w:jc w:val="left"/>
              <w:rPr>
                <w:sz w:val="20"/>
                <w:szCs w:val="26"/>
                <w:lang w:val="ru-RU"/>
              </w:rPr>
            </w:pPr>
            <w:r w:rsidRPr="00AD2C10">
              <w:rPr>
                <w:sz w:val="20"/>
                <w:szCs w:val="26"/>
                <w:lang w:val="ru-RU"/>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473" w:type="pct"/>
            <w:tcBorders>
              <w:top w:val="single" w:sz="4" w:space="0" w:color="auto"/>
              <w:left w:val="single" w:sz="4" w:space="0" w:color="auto"/>
              <w:bottom w:val="single" w:sz="4" w:space="0" w:color="auto"/>
              <w:right w:val="single" w:sz="4" w:space="0" w:color="auto"/>
            </w:tcBorders>
            <w:vAlign w:val="center"/>
            <w:hideMark/>
          </w:tcPr>
          <w:p w14:paraId="7C63303B" w14:textId="77777777" w:rsidR="00E649BE" w:rsidRPr="00AD2C10" w:rsidRDefault="00E649BE" w:rsidP="00CC1BF0">
            <w:pPr>
              <w:spacing w:line="240" w:lineRule="auto"/>
              <w:ind w:firstLine="0"/>
              <w:jc w:val="center"/>
              <w:rPr>
                <w:sz w:val="20"/>
                <w:szCs w:val="26"/>
              </w:rPr>
            </w:pPr>
            <w:r w:rsidRPr="00AD2C10">
              <w:rPr>
                <w:sz w:val="20"/>
                <w:szCs w:val="26"/>
              </w:rPr>
              <w:t>0,7</w:t>
            </w:r>
          </w:p>
        </w:tc>
      </w:tr>
      <w:tr w:rsidR="00E649BE" w:rsidRPr="00AD2C10" w14:paraId="454EF584" w14:textId="77777777" w:rsidTr="00CC1BF0">
        <w:tc>
          <w:tcPr>
            <w:tcW w:w="368" w:type="pct"/>
            <w:tcBorders>
              <w:top w:val="single" w:sz="4" w:space="0" w:color="auto"/>
              <w:left w:val="single" w:sz="4" w:space="0" w:color="auto"/>
              <w:bottom w:val="single" w:sz="4" w:space="0" w:color="auto"/>
              <w:right w:val="single" w:sz="4" w:space="0" w:color="auto"/>
            </w:tcBorders>
            <w:vAlign w:val="center"/>
            <w:hideMark/>
          </w:tcPr>
          <w:p w14:paraId="65A23AB3" w14:textId="77777777" w:rsidR="00E649BE" w:rsidRPr="00AD2C10" w:rsidRDefault="00E649BE" w:rsidP="00CC1BF0">
            <w:pPr>
              <w:spacing w:line="240" w:lineRule="auto"/>
              <w:ind w:firstLine="0"/>
              <w:jc w:val="center"/>
              <w:rPr>
                <w:sz w:val="20"/>
                <w:szCs w:val="26"/>
              </w:rPr>
            </w:pPr>
            <w:r w:rsidRPr="00AD2C10">
              <w:rPr>
                <w:sz w:val="20"/>
                <w:szCs w:val="26"/>
              </w:rPr>
              <w:t>3</w:t>
            </w:r>
          </w:p>
        </w:tc>
        <w:tc>
          <w:tcPr>
            <w:tcW w:w="3159" w:type="pct"/>
            <w:tcBorders>
              <w:top w:val="single" w:sz="4" w:space="0" w:color="auto"/>
              <w:left w:val="single" w:sz="4" w:space="0" w:color="auto"/>
              <w:bottom w:val="single" w:sz="4" w:space="0" w:color="auto"/>
              <w:right w:val="single" w:sz="4" w:space="0" w:color="auto"/>
            </w:tcBorders>
            <w:hideMark/>
          </w:tcPr>
          <w:p w14:paraId="1BB2D1D3" w14:textId="77777777" w:rsidR="00E649BE" w:rsidRPr="00AD2C10" w:rsidRDefault="00E649BE" w:rsidP="00CC1BF0">
            <w:pPr>
              <w:spacing w:line="240" w:lineRule="auto"/>
              <w:ind w:firstLine="0"/>
              <w:jc w:val="left"/>
              <w:rPr>
                <w:sz w:val="20"/>
                <w:szCs w:val="26"/>
                <w:lang w:val="ru-RU"/>
              </w:rPr>
            </w:pPr>
            <w:r w:rsidRPr="00AD2C10">
              <w:rPr>
                <w:sz w:val="20"/>
                <w:szCs w:val="26"/>
                <w:lang w:val="ru-RU"/>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473" w:type="pct"/>
            <w:tcBorders>
              <w:top w:val="single" w:sz="4" w:space="0" w:color="auto"/>
              <w:left w:val="single" w:sz="4" w:space="0" w:color="auto"/>
              <w:bottom w:val="single" w:sz="4" w:space="0" w:color="auto"/>
              <w:right w:val="single" w:sz="4" w:space="0" w:color="auto"/>
            </w:tcBorders>
            <w:vAlign w:val="center"/>
            <w:hideMark/>
          </w:tcPr>
          <w:p w14:paraId="36285B9A" w14:textId="77777777" w:rsidR="00E649BE" w:rsidRPr="00AD2C10" w:rsidRDefault="00E649BE" w:rsidP="00CC1BF0">
            <w:pPr>
              <w:spacing w:line="240" w:lineRule="auto"/>
              <w:ind w:firstLine="0"/>
              <w:jc w:val="center"/>
              <w:rPr>
                <w:sz w:val="20"/>
                <w:szCs w:val="26"/>
              </w:rPr>
            </w:pPr>
            <w:r w:rsidRPr="00AD2C10">
              <w:rPr>
                <w:sz w:val="20"/>
                <w:szCs w:val="26"/>
              </w:rPr>
              <w:t>1,72</w:t>
            </w:r>
          </w:p>
        </w:tc>
      </w:tr>
    </w:tbl>
    <w:p w14:paraId="012DA93D" w14:textId="7C496C76" w:rsidR="008D1AB7" w:rsidRPr="00AD2C10" w:rsidRDefault="00CC1BF0" w:rsidP="00CC1BF0">
      <w:pPr>
        <w:pStyle w:val="40"/>
      </w:pPr>
      <w:bookmarkStart w:id="191" w:name="_Toc5371110"/>
      <w:bookmarkStart w:id="192" w:name="_Toc139362868"/>
      <w:r>
        <w:t xml:space="preserve">1.5.6. </w:t>
      </w:r>
      <w:r w:rsidR="008D1AB7" w:rsidRPr="00AD2C10">
        <w:t>Описание сравнения величины договорной и расчетной тепловой нагрузки по зоне действия каждого источника тепловой энергии</w:t>
      </w:r>
      <w:bookmarkEnd w:id="191"/>
      <w:bookmarkEnd w:id="192"/>
      <w:r w:rsidR="00861CE7" w:rsidRPr="00AD2C10">
        <w:t xml:space="preserve"> </w:t>
      </w:r>
    </w:p>
    <w:p w14:paraId="4FC24C4C" w14:textId="445B3126" w:rsidR="00734E0E" w:rsidRDefault="00CB7F01" w:rsidP="00773479">
      <w:pPr>
        <w:pStyle w:val="-2"/>
        <w:widowControl w:val="0"/>
        <w:tabs>
          <w:tab w:val="clear" w:pos="540"/>
        </w:tabs>
        <w:spacing w:before="0" w:line="360" w:lineRule="auto"/>
        <w:ind w:firstLine="709"/>
        <w:rPr>
          <w:rFonts w:ascii="Times New Roman" w:hAnsi="Times New Roman"/>
        </w:rPr>
      </w:pPr>
      <w:r w:rsidRPr="00AD2C10">
        <w:rPr>
          <w:rFonts w:ascii="Times New Roman" w:hAnsi="Times New Roman"/>
        </w:rPr>
        <w:t>В таблиц</w:t>
      </w:r>
      <w:r w:rsidR="002E3A5B">
        <w:rPr>
          <w:rFonts w:ascii="Times New Roman" w:hAnsi="Times New Roman"/>
        </w:rPr>
        <w:t>ах</w:t>
      </w:r>
      <w:r w:rsidRPr="00AD2C10">
        <w:rPr>
          <w:rFonts w:ascii="Times New Roman" w:hAnsi="Times New Roman"/>
        </w:rPr>
        <w:t xml:space="preserve"> 5</w:t>
      </w:r>
      <w:r w:rsidR="002E3A5B">
        <w:rPr>
          <w:rFonts w:ascii="Times New Roman" w:hAnsi="Times New Roman"/>
        </w:rPr>
        <w:t>9-62</w:t>
      </w:r>
      <w:r w:rsidR="00C2345C" w:rsidRPr="00AD2C10">
        <w:rPr>
          <w:rFonts w:ascii="Times New Roman" w:hAnsi="Times New Roman"/>
        </w:rPr>
        <w:t xml:space="preserve"> представлено сравнение величин договорной и расчетной тепловой нагрузки (за 202</w:t>
      </w:r>
      <w:r w:rsidR="002E3A5B">
        <w:rPr>
          <w:rFonts w:ascii="Times New Roman" w:hAnsi="Times New Roman"/>
        </w:rPr>
        <w:t>2</w:t>
      </w:r>
      <w:r w:rsidR="00C2345C" w:rsidRPr="00AD2C10">
        <w:rPr>
          <w:rFonts w:ascii="Times New Roman" w:hAnsi="Times New Roman"/>
        </w:rPr>
        <w:t xml:space="preserve"> год) по зоне действия каждого источника тепловой энергии.</w:t>
      </w:r>
    </w:p>
    <w:p w14:paraId="6B2F59CF" w14:textId="77777777" w:rsidR="002E3A5B" w:rsidRDefault="002E3A5B" w:rsidP="00773479">
      <w:pPr>
        <w:pStyle w:val="-2"/>
        <w:widowControl w:val="0"/>
        <w:tabs>
          <w:tab w:val="clear" w:pos="540"/>
        </w:tabs>
        <w:spacing w:before="0" w:line="360" w:lineRule="auto"/>
        <w:ind w:firstLine="709"/>
        <w:rPr>
          <w:rFonts w:ascii="Times New Roman" w:hAnsi="Times New Roman"/>
        </w:rPr>
        <w:sectPr w:rsidR="002E3A5B" w:rsidSect="005306DB">
          <w:pgSz w:w="11906" w:h="16838"/>
          <w:pgMar w:top="1134" w:right="850" w:bottom="1134" w:left="1701" w:header="142" w:footer="408" w:gutter="0"/>
          <w:cols w:space="708"/>
          <w:docGrid w:linePitch="360"/>
        </w:sectPr>
      </w:pPr>
    </w:p>
    <w:p w14:paraId="310FF68F" w14:textId="29F5A7D6" w:rsidR="002E3A5B" w:rsidRPr="002E3A5B" w:rsidRDefault="002E3A5B" w:rsidP="002E3A5B">
      <w:pPr>
        <w:keepNext/>
        <w:widowControl w:val="0"/>
        <w:tabs>
          <w:tab w:val="left" w:pos="1701"/>
          <w:tab w:val="left" w:pos="2410"/>
        </w:tabs>
        <w:autoSpaceDE w:val="0"/>
        <w:autoSpaceDN w:val="0"/>
        <w:spacing w:before="120" w:after="120" w:line="240" w:lineRule="auto"/>
        <w:ind w:firstLine="0"/>
        <w:contextualSpacing/>
        <w:rPr>
          <w:b/>
          <w:sz w:val="24"/>
          <w:lang w:val="x-none" w:eastAsia="en-US"/>
        </w:rPr>
      </w:pPr>
      <w:r w:rsidRPr="002E3A5B">
        <w:rPr>
          <w:b/>
          <w:bCs/>
          <w:sz w:val="24"/>
        </w:rPr>
        <w:t xml:space="preserve">Таблица </w:t>
      </w:r>
      <w:r w:rsidRPr="002E3A5B">
        <w:rPr>
          <w:b/>
          <w:bCs/>
          <w:sz w:val="24"/>
        </w:rPr>
        <w:fldChar w:fldCharType="begin"/>
      </w:r>
      <w:r w:rsidRPr="002E3A5B">
        <w:rPr>
          <w:b/>
          <w:bCs/>
          <w:sz w:val="24"/>
        </w:rPr>
        <w:instrText xml:space="preserve"> SEQ Таблица \* ARABIC </w:instrText>
      </w:r>
      <w:r w:rsidRPr="002E3A5B">
        <w:rPr>
          <w:b/>
          <w:bCs/>
          <w:sz w:val="24"/>
        </w:rPr>
        <w:fldChar w:fldCharType="separate"/>
      </w:r>
      <w:r w:rsidR="00EA3137">
        <w:rPr>
          <w:b/>
          <w:bCs/>
          <w:noProof/>
          <w:sz w:val="24"/>
        </w:rPr>
        <w:t>59</w:t>
      </w:r>
      <w:r w:rsidRPr="002E3A5B">
        <w:rPr>
          <w:b/>
          <w:bCs/>
          <w:sz w:val="24"/>
        </w:rPr>
        <w:fldChar w:fldCharType="end"/>
      </w:r>
      <w:r w:rsidRPr="002E3A5B">
        <w:rPr>
          <w:b/>
          <w:bCs/>
          <w:sz w:val="24"/>
        </w:rPr>
        <w:t>.</w:t>
      </w:r>
      <w:r>
        <w:rPr>
          <w:sz w:val="24"/>
        </w:rPr>
        <w:t xml:space="preserve"> </w:t>
      </w:r>
      <w:r w:rsidRPr="002E3A5B">
        <w:rPr>
          <w:b/>
          <w:sz w:val="24"/>
          <w:lang w:eastAsia="en-US"/>
        </w:rPr>
        <w:t>Сравнение расчетной и договорной нагрузок на отопление п. Громово</w:t>
      </w:r>
    </w:p>
    <w:tbl>
      <w:tblPr>
        <w:tblW w:w="50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1"/>
        <w:gridCol w:w="1439"/>
        <w:gridCol w:w="1570"/>
        <w:gridCol w:w="1392"/>
        <w:gridCol w:w="1811"/>
        <w:gridCol w:w="1727"/>
        <w:gridCol w:w="1526"/>
        <w:gridCol w:w="1414"/>
        <w:gridCol w:w="1631"/>
      </w:tblGrid>
      <w:tr w:rsidR="002E3A5B" w:rsidRPr="002E3A5B" w14:paraId="2DD6242E"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4C7286D8"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Адрес</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ABDD77" w14:textId="77777777" w:rsidR="002E3A5B" w:rsidRPr="002E3A5B" w:rsidRDefault="002E3A5B" w:rsidP="002E3A5B">
            <w:pPr>
              <w:autoSpaceDE w:val="0"/>
              <w:autoSpaceDN w:val="0"/>
              <w:spacing w:line="240" w:lineRule="auto"/>
              <w:ind w:firstLine="0"/>
              <w:jc w:val="center"/>
              <w:rPr>
                <w:b/>
                <w:bCs/>
                <w:color w:val="000000"/>
                <w:sz w:val="20"/>
                <w:szCs w:val="20"/>
                <w:lang w:eastAsia="en-US" w:bidi="ru-RU"/>
              </w:rPr>
            </w:pPr>
            <w:r w:rsidRPr="002E3A5B">
              <w:rPr>
                <w:b/>
                <w:bCs/>
                <w:color w:val="000000"/>
                <w:sz w:val="20"/>
                <w:szCs w:val="20"/>
                <w:lang w:eastAsia="en-US" w:bidi="ru-RU"/>
              </w:rPr>
              <w:t>Расчетная нагрузка на отопление, Гкал/ч</w:t>
            </w:r>
          </w:p>
        </w:tc>
        <w:tc>
          <w:tcPr>
            <w:tcW w:w="1546" w:type="dxa"/>
            <w:tcBorders>
              <w:top w:val="single" w:sz="4" w:space="0" w:color="auto"/>
              <w:left w:val="single" w:sz="4" w:space="0" w:color="auto"/>
              <w:bottom w:val="single" w:sz="4" w:space="0" w:color="auto"/>
              <w:right w:val="single" w:sz="4" w:space="0" w:color="auto"/>
            </w:tcBorders>
            <w:vAlign w:val="center"/>
            <w:hideMark/>
          </w:tcPr>
          <w:p w14:paraId="3C5C05A2" w14:textId="77777777" w:rsidR="002E3A5B" w:rsidRPr="002E3A5B" w:rsidRDefault="002E3A5B" w:rsidP="002E3A5B">
            <w:pPr>
              <w:autoSpaceDE w:val="0"/>
              <w:autoSpaceDN w:val="0"/>
              <w:spacing w:line="240" w:lineRule="auto"/>
              <w:ind w:firstLine="0"/>
              <w:jc w:val="center"/>
              <w:rPr>
                <w:b/>
                <w:bCs/>
                <w:color w:val="000000"/>
                <w:sz w:val="20"/>
                <w:szCs w:val="20"/>
                <w:lang w:eastAsia="en-US" w:bidi="ru-RU"/>
              </w:rPr>
            </w:pPr>
            <w:r w:rsidRPr="002E3A5B">
              <w:rPr>
                <w:b/>
                <w:bCs/>
                <w:color w:val="000000"/>
                <w:sz w:val="20"/>
                <w:szCs w:val="20"/>
                <w:lang w:eastAsia="en-US" w:bidi="ru-RU"/>
              </w:rPr>
              <w:t>Договорная нагрузка на отопление, Гкал/ч</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150E4CE" w14:textId="77777777" w:rsidR="002E3A5B" w:rsidRPr="002E3A5B" w:rsidRDefault="002E3A5B" w:rsidP="002E3A5B">
            <w:pPr>
              <w:autoSpaceDE w:val="0"/>
              <w:autoSpaceDN w:val="0"/>
              <w:spacing w:line="240" w:lineRule="auto"/>
              <w:ind w:firstLine="0"/>
              <w:jc w:val="center"/>
              <w:rPr>
                <w:b/>
                <w:bCs/>
                <w:color w:val="000000"/>
                <w:sz w:val="20"/>
                <w:szCs w:val="20"/>
                <w:lang w:val="en-US" w:eastAsia="en-US" w:bidi="ru-RU"/>
              </w:rPr>
            </w:pPr>
            <w:r w:rsidRPr="002E3A5B">
              <w:rPr>
                <w:b/>
                <w:bCs/>
                <w:color w:val="000000"/>
                <w:sz w:val="20"/>
                <w:szCs w:val="20"/>
                <w:lang w:val="en-US" w:eastAsia="en-US" w:bidi="ru-RU"/>
              </w:rPr>
              <w:t>Отклонение, %</w:t>
            </w:r>
          </w:p>
        </w:tc>
        <w:tc>
          <w:tcPr>
            <w:tcW w:w="1783" w:type="dxa"/>
            <w:tcBorders>
              <w:top w:val="single" w:sz="4" w:space="0" w:color="auto"/>
              <w:left w:val="single" w:sz="4" w:space="0" w:color="auto"/>
              <w:bottom w:val="single" w:sz="4" w:space="0" w:color="auto"/>
              <w:right w:val="single" w:sz="4" w:space="0" w:color="auto"/>
            </w:tcBorders>
            <w:vAlign w:val="center"/>
            <w:hideMark/>
          </w:tcPr>
          <w:p w14:paraId="07667B38" w14:textId="77777777" w:rsidR="002E3A5B" w:rsidRPr="002E3A5B" w:rsidRDefault="002E3A5B" w:rsidP="002E3A5B">
            <w:pPr>
              <w:autoSpaceDE w:val="0"/>
              <w:autoSpaceDN w:val="0"/>
              <w:spacing w:line="240" w:lineRule="auto"/>
              <w:ind w:firstLine="0"/>
              <w:jc w:val="center"/>
              <w:rPr>
                <w:b/>
                <w:bCs/>
                <w:color w:val="000000"/>
                <w:sz w:val="20"/>
                <w:szCs w:val="20"/>
                <w:lang w:eastAsia="en-US" w:bidi="ru-RU"/>
              </w:rPr>
            </w:pPr>
            <w:r w:rsidRPr="002E3A5B">
              <w:rPr>
                <w:b/>
                <w:bCs/>
                <w:color w:val="000000"/>
                <w:sz w:val="20"/>
                <w:szCs w:val="20"/>
                <w:lang w:eastAsia="en-US" w:bidi="ru-RU"/>
              </w:rPr>
              <w:t>Расчетная нагрузка средней ГВС, Гкал/ч</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191D8A8" w14:textId="77777777" w:rsidR="002E3A5B" w:rsidRPr="002E3A5B" w:rsidRDefault="002E3A5B" w:rsidP="002E3A5B">
            <w:pPr>
              <w:autoSpaceDE w:val="0"/>
              <w:autoSpaceDN w:val="0"/>
              <w:spacing w:line="240" w:lineRule="auto"/>
              <w:ind w:firstLine="0"/>
              <w:jc w:val="center"/>
              <w:rPr>
                <w:b/>
                <w:bCs/>
                <w:color w:val="000000"/>
                <w:sz w:val="20"/>
                <w:szCs w:val="20"/>
                <w:lang w:eastAsia="en-US" w:bidi="ru-RU"/>
              </w:rPr>
            </w:pPr>
            <w:r w:rsidRPr="002E3A5B">
              <w:rPr>
                <w:b/>
                <w:bCs/>
                <w:color w:val="000000"/>
                <w:sz w:val="20"/>
                <w:szCs w:val="20"/>
                <w:lang w:eastAsia="en-US" w:bidi="ru-RU"/>
              </w:rPr>
              <w:t>Расчетная нагрузка максимальной ГВС, Гкал/ч</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331592E" w14:textId="77777777" w:rsidR="002E3A5B" w:rsidRPr="002E3A5B" w:rsidRDefault="002E3A5B" w:rsidP="002E3A5B">
            <w:pPr>
              <w:autoSpaceDE w:val="0"/>
              <w:autoSpaceDN w:val="0"/>
              <w:spacing w:line="240" w:lineRule="auto"/>
              <w:ind w:firstLine="0"/>
              <w:jc w:val="center"/>
              <w:rPr>
                <w:b/>
                <w:bCs/>
                <w:color w:val="000000"/>
                <w:sz w:val="20"/>
                <w:szCs w:val="20"/>
                <w:lang w:eastAsia="en-US" w:bidi="ru-RU"/>
              </w:rPr>
            </w:pPr>
            <w:r w:rsidRPr="002E3A5B">
              <w:rPr>
                <w:b/>
                <w:bCs/>
                <w:color w:val="000000"/>
                <w:sz w:val="20"/>
                <w:szCs w:val="20"/>
                <w:lang w:eastAsia="en-US" w:bidi="ru-RU"/>
              </w:rPr>
              <w:t>Договорная нагрузка на ГВС, Гкал/ч</w:t>
            </w:r>
          </w:p>
        </w:tc>
        <w:tc>
          <w:tcPr>
            <w:tcW w:w="1392" w:type="dxa"/>
            <w:tcBorders>
              <w:top w:val="single" w:sz="4" w:space="0" w:color="auto"/>
              <w:left w:val="single" w:sz="4" w:space="0" w:color="auto"/>
              <w:bottom w:val="single" w:sz="4" w:space="0" w:color="auto"/>
              <w:right w:val="single" w:sz="4" w:space="0" w:color="auto"/>
            </w:tcBorders>
            <w:vAlign w:val="center"/>
            <w:hideMark/>
          </w:tcPr>
          <w:p w14:paraId="273723BD" w14:textId="77777777" w:rsidR="002E3A5B" w:rsidRPr="002E3A5B" w:rsidRDefault="002E3A5B" w:rsidP="002E3A5B">
            <w:pPr>
              <w:autoSpaceDE w:val="0"/>
              <w:autoSpaceDN w:val="0"/>
              <w:spacing w:line="240" w:lineRule="auto"/>
              <w:ind w:firstLine="0"/>
              <w:jc w:val="center"/>
              <w:rPr>
                <w:b/>
                <w:bCs/>
                <w:color w:val="000000"/>
                <w:sz w:val="20"/>
                <w:szCs w:val="20"/>
                <w:lang w:val="en-US" w:eastAsia="en-US" w:bidi="ru-RU"/>
              </w:rPr>
            </w:pPr>
            <w:r w:rsidRPr="002E3A5B">
              <w:rPr>
                <w:b/>
                <w:bCs/>
                <w:color w:val="000000"/>
                <w:sz w:val="20"/>
                <w:szCs w:val="20"/>
                <w:lang w:val="en-US" w:eastAsia="en-US" w:bidi="ru-RU"/>
              </w:rPr>
              <w:t>Отклонение, %</w:t>
            </w:r>
          </w:p>
        </w:tc>
        <w:tc>
          <w:tcPr>
            <w:tcW w:w="1606" w:type="dxa"/>
            <w:tcBorders>
              <w:top w:val="single" w:sz="4" w:space="0" w:color="auto"/>
              <w:left w:val="single" w:sz="4" w:space="0" w:color="auto"/>
              <w:bottom w:val="single" w:sz="4" w:space="0" w:color="auto"/>
              <w:right w:val="single" w:sz="4" w:space="0" w:color="auto"/>
            </w:tcBorders>
            <w:hideMark/>
          </w:tcPr>
          <w:p w14:paraId="0962C96E" w14:textId="77777777" w:rsidR="002E3A5B" w:rsidRPr="002E3A5B" w:rsidRDefault="002E3A5B" w:rsidP="002E3A5B">
            <w:pPr>
              <w:autoSpaceDE w:val="0"/>
              <w:autoSpaceDN w:val="0"/>
              <w:spacing w:line="240" w:lineRule="auto"/>
              <w:ind w:firstLine="0"/>
              <w:jc w:val="center"/>
              <w:rPr>
                <w:b/>
                <w:bCs/>
                <w:color w:val="000000"/>
                <w:sz w:val="20"/>
                <w:szCs w:val="20"/>
                <w:lang w:val="en-US" w:eastAsia="en-US" w:bidi="ru-RU"/>
              </w:rPr>
            </w:pPr>
            <w:r w:rsidRPr="002E3A5B">
              <w:rPr>
                <w:b/>
                <w:bCs/>
                <w:color w:val="000000"/>
                <w:sz w:val="20"/>
                <w:szCs w:val="20"/>
                <w:lang w:val="en-US" w:eastAsia="en-US" w:bidi="ru-RU"/>
              </w:rPr>
              <w:t>Необходима корректировка договоров отопления</w:t>
            </w:r>
          </w:p>
        </w:tc>
      </w:tr>
      <w:tr w:rsidR="002E3A5B" w:rsidRPr="002E3A5B" w14:paraId="753EAA70"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0B36BA6D" w14:textId="77777777" w:rsidR="002E3A5B" w:rsidRPr="002E3A5B" w:rsidRDefault="002E3A5B" w:rsidP="002E3A5B">
            <w:pPr>
              <w:autoSpaceDN w:val="0"/>
              <w:spacing w:line="240" w:lineRule="auto"/>
              <w:ind w:firstLine="0"/>
              <w:jc w:val="center"/>
              <w:rPr>
                <w:color w:val="000000"/>
                <w:sz w:val="20"/>
                <w:szCs w:val="20"/>
                <w:lang w:val="en-US" w:eastAsia="en-US"/>
              </w:rPr>
            </w:pPr>
            <w:r w:rsidRPr="002E3A5B">
              <w:rPr>
                <w:color w:val="000000"/>
                <w:sz w:val="20"/>
                <w:szCs w:val="20"/>
                <w:lang w:val="en-US" w:eastAsia="en-US" w:bidi="ru-RU"/>
              </w:rPr>
              <w:t>Ул. Центральная, 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D9AA68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0,051</w:t>
            </w:r>
          </w:p>
        </w:tc>
        <w:tc>
          <w:tcPr>
            <w:tcW w:w="1546" w:type="dxa"/>
            <w:tcBorders>
              <w:top w:val="single" w:sz="4" w:space="0" w:color="auto"/>
              <w:left w:val="single" w:sz="4" w:space="0" w:color="auto"/>
              <w:bottom w:val="single" w:sz="4" w:space="0" w:color="auto"/>
              <w:right w:val="single" w:sz="4" w:space="0" w:color="auto"/>
            </w:tcBorders>
            <w:vAlign w:val="center"/>
            <w:hideMark/>
          </w:tcPr>
          <w:p w14:paraId="40F3C5C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62F79F1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-15,712</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509E09FE"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9F245AA"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3E67764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tcPr>
          <w:p w14:paraId="223174B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5E581C3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55DC13A6"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001D89B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83820A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0,060</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C492F8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4EB0871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-14,808</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653AD45E"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CF20CA4"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0CDBB80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tcPr>
          <w:p w14:paraId="642FFD8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201EBA4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1EEA947A"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76EA9E7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1CD5EC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0,061</w:t>
            </w:r>
          </w:p>
        </w:tc>
        <w:tc>
          <w:tcPr>
            <w:tcW w:w="1546" w:type="dxa"/>
            <w:tcBorders>
              <w:top w:val="single" w:sz="4" w:space="0" w:color="auto"/>
              <w:left w:val="single" w:sz="4" w:space="0" w:color="auto"/>
              <w:bottom w:val="single" w:sz="4" w:space="0" w:color="auto"/>
              <w:right w:val="single" w:sz="4" w:space="0" w:color="auto"/>
            </w:tcBorders>
            <w:vAlign w:val="center"/>
            <w:hideMark/>
          </w:tcPr>
          <w:p w14:paraId="5EB9800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D70C1C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-23,991</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39C64B67"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7478809"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5E3A7E0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tcPr>
          <w:p w14:paraId="0502050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3987844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0A32184C"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284EC96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190B63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0,213</w:t>
            </w:r>
          </w:p>
        </w:tc>
        <w:tc>
          <w:tcPr>
            <w:tcW w:w="1546" w:type="dxa"/>
            <w:tcBorders>
              <w:top w:val="single" w:sz="4" w:space="0" w:color="auto"/>
              <w:left w:val="single" w:sz="4" w:space="0" w:color="auto"/>
              <w:bottom w:val="single" w:sz="4" w:space="0" w:color="auto"/>
              <w:right w:val="single" w:sz="4" w:space="0" w:color="auto"/>
            </w:tcBorders>
            <w:vAlign w:val="center"/>
            <w:hideMark/>
          </w:tcPr>
          <w:p w14:paraId="57ABB20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0,220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70DA749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-3,173</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07B8875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D2D32C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0,082</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5A01E72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hideMark/>
          </w:tcPr>
          <w:p w14:paraId="160D2AA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8,794</w:t>
            </w:r>
          </w:p>
        </w:tc>
        <w:tc>
          <w:tcPr>
            <w:tcW w:w="1606" w:type="dxa"/>
            <w:tcBorders>
              <w:top w:val="single" w:sz="4" w:space="0" w:color="auto"/>
              <w:left w:val="single" w:sz="4" w:space="0" w:color="auto"/>
              <w:bottom w:val="single" w:sz="4" w:space="0" w:color="auto"/>
              <w:right w:val="single" w:sz="4" w:space="0" w:color="auto"/>
            </w:tcBorders>
            <w:hideMark/>
          </w:tcPr>
          <w:p w14:paraId="122AACC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799BE767"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3EDAC73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A197E3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0,218</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F0CF4A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0,210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5F1191B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3,978</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4010E3F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307431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0,082</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28A4BB1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hideMark/>
          </w:tcPr>
          <w:p w14:paraId="52A9577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9,746</w:t>
            </w:r>
          </w:p>
        </w:tc>
        <w:tc>
          <w:tcPr>
            <w:tcW w:w="1606" w:type="dxa"/>
            <w:tcBorders>
              <w:top w:val="single" w:sz="4" w:space="0" w:color="auto"/>
              <w:left w:val="single" w:sz="4" w:space="0" w:color="auto"/>
              <w:bottom w:val="single" w:sz="4" w:space="0" w:color="auto"/>
              <w:right w:val="single" w:sz="4" w:space="0" w:color="auto"/>
            </w:tcBorders>
            <w:hideMark/>
          </w:tcPr>
          <w:p w14:paraId="458E27D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10A8DB75"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6D095B5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5а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B03163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0,071</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078199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документы не предоставлены</w:t>
            </w:r>
          </w:p>
        </w:tc>
        <w:tc>
          <w:tcPr>
            <w:tcW w:w="1371" w:type="dxa"/>
            <w:tcBorders>
              <w:top w:val="single" w:sz="4" w:space="0" w:color="auto"/>
              <w:left w:val="single" w:sz="4" w:space="0" w:color="auto"/>
              <w:bottom w:val="single" w:sz="4" w:space="0" w:color="auto"/>
              <w:right w:val="single" w:sz="4" w:space="0" w:color="auto"/>
            </w:tcBorders>
            <w:vAlign w:val="center"/>
            <w:hideMark/>
          </w:tcPr>
          <w:p w14:paraId="7A79A47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 </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27A8674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28F62E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0,022</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51D28D7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документы не предоставлены</w:t>
            </w:r>
          </w:p>
        </w:tc>
        <w:tc>
          <w:tcPr>
            <w:tcW w:w="1392" w:type="dxa"/>
            <w:tcBorders>
              <w:top w:val="single" w:sz="4" w:space="0" w:color="auto"/>
              <w:left w:val="single" w:sz="4" w:space="0" w:color="auto"/>
              <w:bottom w:val="single" w:sz="4" w:space="0" w:color="auto"/>
              <w:right w:val="single" w:sz="4" w:space="0" w:color="auto"/>
            </w:tcBorders>
            <w:vAlign w:val="center"/>
          </w:tcPr>
          <w:p w14:paraId="1589DBA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64BBB8A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78986900"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38F7CEB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5C28A6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0,179</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343E97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0,170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F60F4A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5,245</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0596131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96644B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0,062</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1366527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hideMark/>
          </w:tcPr>
          <w:p w14:paraId="57770F2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-17,396</w:t>
            </w:r>
          </w:p>
        </w:tc>
        <w:tc>
          <w:tcPr>
            <w:tcW w:w="1606" w:type="dxa"/>
            <w:tcBorders>
              <w:top w:val="single" w:sz="4" w:space="0" w:color="auto"/>
              <w:left w:val="single" w:sz="4" w:space="0" w:color="auto"/>
              <w:bottom w:val="single" w:sz="4" w:space="0" w:color="auto"/>
              <w:right w:val="single" w:sz="4" w:space="0" w:color="auto"/>
            </w:tcBorders>
            <w:vAlign w:val="center"/>
            <w:hideMark/>
          </w:tcPr>
          <w:p w14:paraId="0D8D162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68B2B39E"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0A012F1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A787C9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0,162</w:t>
            </w:r>
          </w:p>
        </w:tc>
        <w:tc>
          <w:tcPr>
            <w:tcW w:w="1546" w:type="dxa"/>
            <w:tcBorders>
              <w:top w:val="single" w:sz="4" w:space="0" w:color="auto"/>
              <w:left w:val="single" w:sz="4" w:space="0" w:color="auto"/>
              <w:bottom w:val="single" w:sz="4" w:space="0" w:color="auto"/>
              <w:right w:val="single" w:sz="4" w:space="0" w:color="auto"/>
            </w:tcBorders>
            <w:vAlign w:val="center"/>
            <w:hideMark/>
          </w:tcPr>
          <w:p w14:paraId="2B4FA02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0,160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28BF5A4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1,112</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4FF6F70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070ED2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0,044</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1747419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hideMark/>
          </w:tcPr>
          <w:p w14:paraId="23AD30A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-41,610</w:t>
            </w:r>
          </w:p>
        </w:tc>
        <w:tc>
          <w:tcPr>
            <w:tcW w:w="1606" w:type="dxa"/>
            <w:tcBorders>
              <w:top w:val="single" w:sz="4" w:space="0" w:color="auto"/>
              <w:left w:val="single" w:sz="4" w:space="0" w:color="auto"/>
              <w:bottom w:val="single" w:sz="4" w:space="0" w:color="auto"/>
              <w:right w:val="single" w:sz="4" w:space="0" w:color="auto"/>
            </w:tcBorders>
            <w:vAlign w:val="center"/>
            <w:hideMark/>
          </w:tcPr>
          <w:p w14:paraId="4631345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1FCA11D3"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2AA19A7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4AF16C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0,162</w:t>
            </w:r>
          </w:p>
        </w:tc>
        <w:tc>
          <w:tcPr>
            <w:tcW w:w="1546" w:type="dxa"/>
            <w:tcBorders>
              <w:top w:val="single" w:sz="4" w:space="0" w:color="auto"/>
              <w:left w:val="single" w:sz="4" w:space="0" w:color="auto"/>
              <w:bottom w:val="single" w:sz="4" w:space="0" w:color="auto"/>
              <w:right w:val="single" w:sz="4" w:space="0" w:color="auto"/>
            </w:tcBorders>
            <w:vAlign w:val="center"/>
            <w:hideMark/>
          </w:tcPr>
          <w:p w14:paraId="1C08AFF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0,190</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452BBD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-14,853</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44FD1AA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CF4093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0,043</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7912D56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0,075</w:t>
            </w:r>
          </w:p>
        </w:tc>
        <w:tc>
          <w:tcPr>
            <w:tcW w:w="1392" w:type="dxa"/>
            <w:tcBorders>
              <w:top w:val="single" w:sz="4" w:space="0" w:color="auto"/>
              <w:left w:val="single" w:sz="4" w:space="0" w:color="auto"/>
              <w:bottom w:val="single" w:sz="4" w:space="0" w:color="auto"/>
              <w:right w:val="single" w:sz="4" w:space="0" w:color="auto"/>
            </w:tcBorders>
            <w:vAlign w:val="center"/>
            <w:hideMark/>
          </w:tcPr>
          <w:p w14:paraId="6290C5E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-42,266</w:t>
            </w:r>
          </w:p>
        </w:tc>
        <w:tc>
          <w:tcPr>
            <w:tcW w:w="1606" w:type="dxa"/>
            <w:tcBorders>
              <w:top w:val="single" w:sz="4" w:space="0" w:color="auto"/>
              <w:left w:val="single" w:sz="4" w:space="0" w:color="auto"/>
              <w:bottom w:val="single" w:sz="4" w:space="0" w:color="auto"/>
              <w:right w:val="single" w:sz="4" w:space="0" w:color="auto"/>
            </w:tcBorders>
            <w:vAlign w:val="center"/>
            <w:hideMark/>
          </w:tcPr>
          <w:p w14:paraId="670401E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49081069"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261A9EC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9 (Детский сад)</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648F01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0,061</w:t>
            </w:r>
          </w:p>
        </w:tc>
        <w:tc>
          <w:tcPr>
            <w:tcW w:w="1546" w:type="dxa"/>
            <w:tcBorders>
              <w:top w:val="single" w:sz="4" w:space="0" w:color="auto"/>
              <w:left w:val="single" w:sz="4" w:space="0" w:color="auto"/>
              <w:bottom w:val="single" w:sz="4" w:space="0" w:color="auto"/>
              <w:right w:val="single" w:sz="4" w:space="0" w:color="auto"/>
            </w:tcBorders>
            <w:vAlign w:val="center"/>
            <w:hideMark/>
          </w:tcPr>
          <w:p w14:paraId="172F48A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0,066</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C02B4D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-8,078</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5EDF655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B402D1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0,004</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280E03A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0,162</w:t>
            </w:r>
          </w:p>
        </w:tc>
        <w:tc>
          <w:tcPr>
            <w:tcW w:w="1392" w:type="dxa"/>
            <w:tcBorders>
              <w:top w:val="single" w:sz="4" w:space="0" w:color="auto"/>
              <w:left w:val="single" w:sz="4" w:space="0" w:color="auto"/>
              <w:bottom w:val="single" w:sz="4" w:space="0" w:color="auto"/>
              <w:right w:val="single" w:sz="4" w:space="0" w:color="auto"/>
            </w:tcBorders>
            <w:vAlign w:val="center"/>
            <w:hideMark/>
          </w:tcPr>
          <w:p w14:paraId="3CAED7A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-97,281</w:t>
            </w:r>
          </w:p>
        </w:tc>
        <w:tc>
          <w:tcPr>
            <w:tcW w:w="1606" w:type="dxa"/>
            <w:tcBorders>
              <w:top w:val="single" w:sz="4" w:space="0" w:color="auto"/>
              <w:left w:val="single" w:sz="4" w:space="0" w:color="auto"/>
              <w:bottom w:val="single" w:sz="4" w:space="0" w:color="auto"/>
              <w:right w:val="single" w:sz="4" w:space="0" w:color="auto"/>
            </w:tcBorders>
            <w:vAlign w:val="center"/>
            <w:hideMark/>
          </w:tcPr>
          <w:p w14:paraId="1A945ED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1A7CF9C7"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556A7AF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12В, Администрация</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0FC220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0,014</w:t>
            </w:r>
          </w:p>
        </w:tc>
        <w:tc>
          <w:tcPr>
            <w:tcW w:w="1546" w:type="dxa"/>
            <w:tcBorders>
              <w:top w:val="single" w:sz="4" w:space="0" w:color="auto"/>
              <w:left w:val="single" w:sz="4" w:space="0" w:color="auto"/>
              <w:bottom w:val="single" w:sz="4" w:space="0" w:color="auto"/>
              <w:right w:val="single" w:sz="4" w:space="0" w:color="auto"/>
            </w:tcBorders>
            <w:vAlign w:val="center"/>
            <w:hideMark/>
          </w:tcPr>
          <w:p w14:paraId="13B17D1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0,015</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B19D26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-9,744</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48A8649F"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F2906FE"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63FE394E"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392" w:type="dxa"/>
            <w:tcBorders>
              <w:top w:val="single" w:sz="4" w:space="0" w:color="auto"/>
              <w:left w:val="single" w:sz="4" w:space="0" w:color="auto"/>
              <w:bottom w:val="single" w:sz="4" w:space="0" w:color="auto"/>
              <w:right w:val="single" w:sz="4" w:space="0" w:color="auto"/>
            </w:tcBorders>
            <w:vAlign w:val="center"/>
          </w:tcPr>
          <w:p w14:paraId="2AE9491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52A4E1F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7C202789"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4786FA3E" w14:textId="77777777" w:rsidR="002E3A5B" w:rsidRPr="002E3A5B" w:rsidRDefault="002E3A5B" w:rsidP="002E3A5B">
            <w:pPr>
              <w:autoSpaceDE w:val="0"/>
              <w:autoSpaceDN w:val="0"/>
              <w:spacing w:line="240" w:lineRule="auto"/>
              <w:ind w:firstLine="0"/>
              <w:jc w:val="center"/>
              <w:rPr>
                <w:color w:val="000000"/>
                <w:sz w:val="20"/>
                <w:szCs w:val="20"/>
                <w:lang w:eastAsia="en-US" w:bidi="ru-RU"/>
              </w:rPr>
            </w:pPr>
            <w:r w:rsidRPr="002E3A5B">
              <w:rPr>
                <w:color w:val="000000"/>
                <w:sz w:val="20"/>
                <w:szCs w:val="20"/>
                <w:lang w:eastAsia="en-US" w:bidi="ru-RU"/>
              </w:rPr>
              <w:t>Ул. Центральная, 12В, Врачебная амбулатория</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03B0A2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0,0115</w:t>
            </w:r>
          </w:p>
        </w:tc>
        <w:tc>
          <w:tcPr>
            <w:tcW w:w="1546" w:type="dxa"/>
            <w:tcBorders>
              <w:top w:val="single" w:sz="4" w:space="0" w:color="auto"/>
              <w:left w:val="single" w:sz="4" w:space="0" w:color="auto"/>
              <w:bottom w:val="single" w:sz="4" w:space="0" w:color="auto"/>
              <w:right w:val="single" w:sz="4" w:space="0" w:color="auto"/>
            </w:tcBorders>
            <w:vAlign w:val="center"/>
            <w:hideMark/>
          </w:tcPr>
          <w:p w14:paraId="1400FD5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502D80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15,076</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592668F2"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194F50A"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3A895467"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392" w:type="dxa"/>
            <w:tcBorders>
              <w:top w:val="single" w:sz="4" w:space="0" w:color="auto"/>
              <w:left w:val="single" w:sz="4" w:space="0" w:color="auto"/>
              <w:bottom w:val="single" w:sz="4" w:space="0" w:color="auto"/>
              <w:right w:val="single" w:sz="4" w:space="0" w:color="auto"/>
            </w:tcBorders>
            <w:vAlign w:val="center"/>
          </w:tcPr>
          <w:p w14:paraId="4177D01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2C7769B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2A1D23A3"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7899B59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13, Школа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BD867C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0,199</w:t>
            </w:r>
          </w:p>
        </w:tc>
        <w:tc>
          <w:tcPr>
            <w:tcW w:w="1546" w:type="dxa"/>
            <w:tcBorders>
              <w:top w:val="single" w:sz="4" w:space="0" w:color="auto"/>
              <w:left w:val="single" w:sz="4" w:space="0" w:color="auto"/>
              <w:bottom w:val="single" w:sz="4" w:space="0" w:color="auto"/>
              <w:right w:val="single" w:sz="4" w:space="0" w:color="auto"/>
            </w:tcBorders>
            <w:vAlign w:val="center"/>
            <w:hideMark/>
          </w:tcPr>
          <w:p w14:paraId="7811215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0,201</w:t>
            </w:r>
          </w:p>
        </w:tc>
        <w:tc>
          <w:tcPr>
            <w:tcW w:w="1371" w:type="dxa"/>
            <w:tcBorders>
              <w:top w:val="single" w:sz="4" w:space="0" w:color="auto"/>
              <w:left w:val="single" w:sz="4" w:space="0" w:color="auto"/>
              <w:bottom w:val="single" w:sz="4" w:space="0" w:color="auto"/>
              <w:right w:val="single" w:sz="4" w:space="0" w:color="auto"/>
            </w:tcBorders>
            <w:vAlign w:val="center"/>
            <w:hideMark/>
          </w:tcPr>
          <w:p w14:paraId="4439ED3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-0,764</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7D4E1757"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7E265EF"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036D4916"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392" w:type="dxa"/>
            <w:tcBorders>
              <w:top w:val="single" w:sz="4" w:space="0" w:color="auto"/>
              <w:left w:val="single" w:sz="4" w:space="0" w:color="auto"/>
              <w:bottom w:val="single" w:sz="4" w:space="0" w:color="auto"/>
              <w:right w:val="single" w:sz="4" w:space="0" w:color="auto"/>
            </w:tcBorders>
            <w:vAlign w:val="center"/>
          </w:tcPr>
          <w:p w14:paraId="12997A8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24FD727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1956AF17"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3AECE6F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Центральная, 15, Дом культуры</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D65D89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0,105</w:t>
            </w:r>
          </w:p>
        </w:tc>
        <w:tc>
          <w:tcPr>
            <w:tcW w:w="1546" w:type="dxa"/>
            <w:tcBorders>
              <w:top w:val="single" w:sz="4" w:space="0" w:color="auto"/>
              <w:left w:val="single" w:sz="4" w:space="0" w:color="auto"/>
              <w:bottom w:val="single" w:sz="4" w:space="0" w:color="auto"/>
              <w:right w:val="single" w:sz="4" w:space="0" w:color="auto"/>
            </w:tcBorders>
            <w:vAlign w:val="center"/>
            <w:hideMark/>
          </w:tcPr>
          <w:p w14:paraId="3732F58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902A36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-7,482</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35443C7A" w14:textId="77777777" w:rsidR="002E3A5B" w:rsidRPr="002E3A5B" w:rsidRDefault="002E3A5B" w:rsidP="002E3A5B">
            <w:pPr>
              <w:autoSpaceDE w:val="0"/>
              <w:autoSpaceDN w:val="0"/>
              <w:ind w:firstLine="851"/>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5D0F0C9"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0BB2080B" w14:textId="77777777" w:rsidR="002E3A5B" w:rsidRPr="002E3A5B" w:rsidRDefault="002E3A5B" w:rsidP="002E3A5B">
            <w:pPr>
              <w:widowControl w:val="0"/>
              <w:autoSpaceDE w:val="0"/>
              <w:autoSpaceDN w:val="0"/>
              <w:spacing w:line="240" w:lineRule="auto"/>
              <w:ind w:firstLine="0"/>
              <w:jc w:val="left"/>
              <w:rPr>
                <w:rFonts w:ascii="Calibri" w:eastAsia="Calibri" w:hAnsi="Calibri"/>
                <w:sz w:val="20"/>
                <w:szCs w:val="20"/>
              </w:rPr>
            </w:pPr>
          </w:p>
        </w:tc>
        <w:tc>
          <w:tcPr>
            <w:tcW w:w="1392" w:type="dxa"/>
            <w:tcBorders>
              <w:top w:val="single" w:sz="4" w:space="0" w:color="auto"/>
              <w:left w:val="single" w:sz="4" w:space="0" w:color="auto"/>
              <w:bottom w:val="single" w:sz="4" w:space="0" w:color="auto"/>
              <w:right w:val="single" w:sz="4" w:space="0" w:color="auto"/>
            </w:tcBorders>
            <w:vAlign w:val="center"/>
          </w:tcPr>
          <w:p w14:paraId="47EB4A3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288BE18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00A18DC6"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2D87B2B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9DEDFA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0,025</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637021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0,017</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7578F2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44,919</w:t>
            </w:r>
          </w:p>
        </w:tc>
        <w:tc>
          <w:tcPr>
            <w:tcW w:w="1783" w:type="dxa"/>
            <w:tcBorders>
              <w:top w:val="single" w:sz="4" w:space="0" w:color="auto"/>
              <w:left w:val="single" w:sz="4" w:space="0" w:color="auto"/>
              <w:bottom w:val="single" w:sz="4" w:space="0" w:color="auto"/>
              <w:right w:val="single" w:sz="4" w:space="0" w:color="auto"/>
            </w:tcBorders>
            <w:noWrap/>
            <w:vAlign w:val="center"/>
            <w:hideMark/>
          </w:tcPr>
          <w:p w14:paraId="451AEB5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0,100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4C30FD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0,286</w:t>
            </w:r>
          </w:p>
        </w:tc>
        <w:tc>
          <w:tcPr>
            <w:tcW w:w="1503" w:type="dxa"/>
            <w:tcBorders>
              <w:top w:val="single" w:sz="4" w:space="0" w:color="auto"/>
              <w:left w:val="single" w:sz="4" w:space="0" w:color="auto"/>
              <w:bottom w:val="single" w:sz="4" w:space="0" w:color="auto"/>
              <w:right w:val="single" w:sz="4" w:space="0" w:color="auto"/>
            </w:tcBorders>
            <w:noWrap/>
            <w:vAlign w:val="center"/>
            <w:hideMark/>
          </w:tcPr>
          <w:p w14:paraId="3A44986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1,407</w:t>
            </w:r>
          </w:p>
        </w:tc>
        <w:tc>
          <w:tcPr>
            <w:tcW w:w="1392" w:type="dxa"/>
            <w:tcBorders>
              <w:top w:val="single" w:sz="4" w:space="0" w:color="auto"/>
              <w:left w:val="single" w:sz="4" w:space="0" w:color="auto"/>
              <w:bottom w:val="single" w:sz="4" w:space="0" w:color="auto"/>
              <w:right w:val="single" w:sz="4" w:space="0" w:color="auto"/>
            </w:tcBorders>
            <w:vAlign w:val="center"/>
            <w:hideMark/>
          </w:tcPr>
          <w:p w14:paraId="7496AE2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-79,673</w:t>
            </w:r>
          </w:p>
        </w:tc>
        <w:tc>
          <w:tcPr>
            <w:tcW w:w="1606" w:type="dxa"/>
            <w:tcBorders>
              <w:top w:val="single" w:sz="4" w:space="0" w:color="auto"/>
              <w:left w:val="single" w:sz="4" w:space="0" w:color="auto"/>
              <w:bottom w:val="single" w:sz="4" w:space="0" w:color="auto"/>
              <w:right w:val="single" w:sz="4" w:space="0" w:color="auto"/>
            </w:tcBorders>
            <w:vAlign w:val="center"/>
            <w:hideMark/>
          </w:tcPr>
          <w:p w14:paraId="53A51EF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12B08E5D" w14:textId="77777777" w:rsidTr="002E3A5B">
        <w:trPr>
          <w:trHeight w:val="20"/>
        </w:trPr>
        <w:tc>
          <w:tcPr>
            <w:tcW w:w="2384" w:type="dxa"/>
            <w:tcBorders>
              <w:top w:val="single" w:sz="4" w:space="0" w:color="auto"/>
              <w:left w:val="single" w:sz="4" w:space="0" w:color="auto"/>
              <w:bottom w:val="single" w:sz="4" w:space="0" w:color="auto"/>
              <w:right w:val="single" w:sz="4" w:space="0" w:color="auto"/>
            </w:tcBorders>
            <w:vAlign w:val="center"/>
            <w:hideMark/>
          </w:tcPr>
          <w:p w14:paraId="50C8A691" w14:textId="77777777" w:rsidR="002E3A5B" w:rsidRPr="002E3A5B" w:rsidRDefault="002E3A5B" w:rsidP="002E3A5B">
            <w:pPr>
              <w:autoSpaceDE w:val="0"/>
              <w:autoSpaceDN w:val="0"/>
              <w:spacing w:line="240" w:lineRule="auto"/>
              <w:ind w:firstLine="0"/>
              <w:jc w:val="center"/>
              <w:rPr>
                <w:color w:val="000000"/>
                <w:sz w:val="20"/>
                <w:szCs w:val="20"/>
                <w:lang w:eastAsia="en-US" w:bidi="ru-RU"/>
              </w:rPr>
            </w:pPr>
            <w:r w:rsidRPr="002E3A5B">
              <w:rPr>
                <w:color w:val="000000"/>
                <w:sz w:val="20"/>
                <w:szCs w:val="20"/>
                <w:lang w:eastAsia="en-US" w:bidi="ru-RU"/>
              </w:rPr>
              <w:t>Магазин ИП Фарафонов ул. Центральная 11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CAAE70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0,016</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36D375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0,011</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FF0782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44,566</w:t>
            </w:r>
          </w:p>
        </w:tc>
        <w:tc>
          <w:tcPr>
            <w:tcW w:w="1783" w:type="dxa"/>
            <w:tcBorders>
              <w:top w:val="single" w:sz="4" w:space="0" w:color="auto"/>
              <w:left w:val="single" w:sz="4" w:space="0" w:color="auto"/>
              <w:bottom w:val="single" w:sz="4" w:space="0" w:color="auto"/>
              <w:right w:val="single" w:sz="4" w:space="0" w:color="auto"/>
            </w:tcBorders>
            <w:noWrap/>
            <w:vAlign w:val="center"/>
          </w:tcPr>
          <w:p w14:paraId="173EDD9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61C8C1A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503" w:type="dxa"/>
            <w:tcBorders>
              <w:top w:val="single" w:sz="4" w:space="0" w:color="auto"/>
              <w:left w:val="single" w:sz="4" w:space="0" w:color="auto"/>
              <w:bottom w:val="single" w:sz="4" w:space="0" w:color="auto"/>
              <w:right w:val="single" w:sz="4" w:space="0" w:color="auto"/>
            </w:tcBorders>
            <w:noWrap/>
            <w:vAlign w:val="center"/>
          </w:tcPr>
          <w:p w14:paraId="6DB8FF0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392" w:type="dxa"/>
            <w:tcBorders>
              <w:top w:val="single" w:sz="4" w:space="0" w:color="auto"/>
              <w:left w:val="single" w:sz="4" w:space="0" w:color="auto"/>
              <w:bottom w:val="single" w:sz="4" w:space="0" w:color="auto"/>
              <w:right w:val="single" w:sz="4" w:space="0" w:color="auto"/>
            </w:tcBorders>
            <w:vAlign w:val="center"/>
          </w:tcPr>
          <w:p w14:paraId="6D1D6D1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1CEEDD6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bl>
    <w:p w14:paraId="1A524660" w14:textId="77777777" w:rsidR="002E3A5B" w:rsidRPr="002E3A5B" w:rsidRDefault="002E3A5B" w:rsidP="002E3A5B">
      <w:pPr>
        <w:autoSpaceDE w:val="0"/>
        <w:autoSpaceDN w:val="0"/>
        <w:rPr>
          <w:szCs w:val="26"/>
          <w:lang w:bidi="ru-RU"/>
        </w:rPr>
      </w:pPr>
    </w:p>
    <w:p w14:paraId="61629A61" w14:textId="77777777" w:rsidR="002E3A5B" w:rsidRPr="002E3A5B" w:rsidRDefault="002E3A5B" w:rsidP="002E3A5B">
      <w:pPr>
        <w:widowControl w:val="0"/>
        <w:autoSpaceDE w:val="0"/>
        <w:autoSpaceDN w:val="0"/>
        <w:spacing w:line="240" w:lineRule="auto"/>
        <w:ind w:firstLine="0"/>
        <w:jc w:val="left"/>
        <w:rPr>
          <w:szCs w:val="26"/>
          <w:lang w:bidi="ru-RU"/>
        </w:rPr>
      </w:pPr>
      <w:r w:rsidRPr="002E3A5B">
        <w:rPr>
          <w:szCs w:val="26"/>
          <w:lang w:bidi="ru-RU"/>
        </w:rPr>
        <w:br w:type="page"/>
      </w:r>
    </w:p>
    <w:p w14:paraId="1EC95C59" w14:textId="7457D62F" w:rsidR="002E3A5B" w:rsidRPr="002E3A5B" w:rsidRDefault="002E3A5B" w:rsidP="002E3A5B">
      <w:pPr>
        <w:keepNext/>
        <w:widowControl w:val="0"/>
        <w:tabs>
          <w:tab w:val="left" w:pos="1701"/>
          <w:tab w:val="left" w:pos="2410"/>
        </w:tabs>
        <w:autoSpaceDE w:val="0"/>
        <w:autoSpaceDN w:val="0"/>
        <w:spacing w:before="120" w:after="120" w:line="240" w:lineRule="auto"/>
        <w:ind w:firstLine="0"/>
        <w:contextualSpacing/>
        <w:rPr>
          <w:b/>
          <w:sz w:val="24"/>
          <w:lang w:val="x-none" w:eastAsia="en-US"/>
        </w:rPr>
      </w:pPr>
      <w:r w:rsidRPr="002E3A5B">
        <w:rPr>
          <w:b/>
          <w:bCs/>
          <w:sz w:val="24"/>
        </w:rPr>
        <w:t xml:space="preserve">Таблица </w:t>
      </w:r>
      <w:r w:rsidRPr="002E3A5B">
        <w:rPr>
          <w:b/>
          <w:bCs/>
          <w:sz w:val="24"/>
        </w:rPr>
        <w:fldChar w:fldCharType="begin"/>
      </w:r>
      <w:r w:rsidRPr="002E3A5B">
        <w:rPr>
          <w:b/>
          <w:bCs/>
          <w:sz w:val="24"/>
        </w:rPr>
        <w:instrText xml:space="preserve"> SEQ Таблица \* ARABIC </w:instrText>
      </w:r>
      <w:r w:rsidRPr="002E3A5B">
        <w:rPr>
          <w:b/>
          <w:bCs/>
          <w:sz w:val="24"/>
        </w:rPr>
        <w:fldChar w:fldCharType="separate"/>
      </w:r>
      <w:r w:rsidR="00EA3137">
        <w:rPr>
          <w:b/>
          <w:bCs/>
          <w:noProof/>
          <w:sz w:val="24"/>
        </w:rPr>
        <w:t>60</w:t>
      </w:r>
      <w:r w:rsidRPr="002E3A5B">
        <w:rPr>
          <w:b/>
          <w:bCs/>
          <w:sz w:val="24"/>
        </w:rPr>
        <w:fldChar w:fldCharType="end"/>
      </w:r>
      <w:r w:rsidRPr="002E3A5B">
        <w:rPr>
          <w:b/>
          <w:bCs/>
          <w:sz w:val="24"/>
        </w:rPr>
        <w:t>.</w:t>
      </w:r>
      <w:r>
        <w:rPr>
          <w:sz w:val="24"/>
        </w:rPr>
        <w:t xml:space="preserve"> </w:t>
      </w:r>
      <w:r w:rsidRPr="002E3A5B">
        <w:rPr>
          <w:b/>
          <w:sz w:val="24"/>
          <w:lang w:eastAsia="en-US"/>
        </w:rPr>
        <w:t>Сравнение расчетной и договорной нагрузок на отопление п. ст. Громово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592"/>
        <w:gridCol w:w="1701"/>
        <w:gridCol w:w="1415"/>
        <w:gridCol w:w="1650"/>
        <w:gridCol w:w="1583"/>
        <w:gridCol w:w="1527"/>
        <w:gridCol w:w="1547"/>
        <w:gridCol w:w="1631"/>
      </w:tblGrid>
      <w:tr w:rsidR="002E3A5B" w:rsidRPr="002E3A5B" w14:paraId="434DE5A3"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2DE88565"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Адрес</w:t>
            </w:r>
          </w:p>
        </w:tc>
        <w:tc>
          <w:tcPr>
            <w:tcW w:w="1568" w:type="dxa"/>
            <w:tcBorders>
              <w:top w:val="single" w:sz="4" w:space="0" w:color="auto"/>
              <w:left w:val="single" w:sz="4" w:space="0" w:color="auto"/>
              <w:bottom w:val="single" w:sz="4" w:space="0" w:color="auto"/>
              <w:right w:val="single" w:sz="4" w:space="0" w:color="auto"/>
            </w:tcBorders>
            <w:vAlign w:val="center"/>
            <w:hideMark/>
          </w:tcPr>
          <w:p w14:paraId="4C523CF9" w14:textId="77777777" w:rsidR="002E3A5B" w:rsidRPr="002E3A5B" w:rsidRDefault="002E3A5B" w:rsidP="002E3A5B">
            <w:pPr>
              <w:autoSpaceDE w:val="0"/>
              <w:autoSpaceDN w:val="0"/>
              <w:spacing w:line="240" w:lineRule="auto"/>
              <w:ind w:firstLine="22"/>
              <w:jc w:val="center"/>
              <w:rPr>
                <w:b/>
                <w:bCs/>
                <w:color w:val="000000"/>
                <w:sz w:val="20"/>
                <w:szCs w:val="20"/>
                <w:lang w:eastAsia="en-US" w:bidi="ru-RU"/>
              </w:rPr>
            </w:pPr>
            <w:r w:rsidRPr="002E3A5B">
              <w:rPr>
                <w:b/>
                <w:bCs/>
                <w:color w:val="000000"/>
                <w:sz w:val="20"/>
                <w:szCs w:val="20"/>
                <w:lang w:eastAsia="en-US" w:bidi="ru-RU"/>
              </w:rPr>
              <w:t>Расчетная нагрузка на отопление, Гкал/ч</w:t>
            </w:r>
          </w:p>
        </w:tc>
        <w:tc>
          <w:tcPr>
            <w:tcW w:w="1675" w:type="dxa"/>
            <w:tcBorders>
              <w:top w:val="single" w:sz="4" w:space="0" w:color="auto"/>
              <w:left w:val="single" w:sz="4" w:space="0" w:color="auto"/>
              <w:bottom w:val="single" w:sz="4" w:space="0" w:color="auto"/>
              <w:right w:val="single" w:sz="4" w:space="0" w:color="auto"/>
            </w:tcBorders>
            <w:vAlign w:val="center"/>
            <w:hideMark/>
          </w:tcPr>
          <w:p w14:paraId="09F9E8AA" w14:textId="77777777" w:rsidR="002E3A5B" w:rsidRPr="002E3A5B" w:rsidRDefault="002E3A5B" w:rsidP="002E3A5B">
            <w:pPr>
              <w:autoSpaceDE w:val="0"/>
              <w:autoSpaceDN w:val="0"/>
              <w:spacing w:line="240" w:lineRule="auto"/>
              <w:ind w:firstLine="22"/>
              <w:jc w:val="center"/>
              <w:rPr>
                <w:b/>
                <w:bCs/>
                <w:color w:val="000000"/>
                <w:sz w:val="20"/>
                <w:szCs w:val="20"/>
                <w:lang w:eastAsia="en-US" w:bidi="ru-RU"/>
              </w:rPr>
            </w:pPr>
            <w:r w:rsidRPr="002E3A5B">
              <w:rPr>
                <w:b/>
                <w:bCs/>
                <w:color w:val="000000"/>
                <w:sz w:val="20"/>
                <w:szCs w:val="20"/>
                <w:lang w:eastAsia="en-US" w:bidi="ru-RU"/>
              </w:rPr>
              <w:t>Договорная нагрузка на отопление, Гкал/ч</w:t>
            </w:r>
          </w:p>
        </w:tc>
        <w:tc>
          <w:tcPr>
            <w:tcW w:w="1393" w:type="dxa"/>
            <w:tcBorders>
              <w:top w:val="single" w:sz="4" w:space="0" w:color="auto"/>
              <w:left w:val="single" w:sz="4" w:space="0" w:color="auto"/>
              <w:bottom w:val="single" w:sz="4" w:space="0" w:color="auto"/>
              <w:right w:val="single" w:sz="4" w:space="0" w:color="auto"/>
            </w:tcBorders>
            <w:vAlign w:val="center"/>
            <w:hideMark/>
          </w:tcPr>
          <w:p w14:paraId="535F6AD1"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Отклонение, %</w:t>
            </w:r>
          </w:p>
        </w:tc>
        <w:tc>
          <w:tcPr>
            <w:tcW w:w="1625" w:type="dxa"/>
            <w:tcBorders>
              <w:top w:val="single" w:sz="4" w:space="0" w:color="auto"/>
              <w:left w:val="single" w:sz="4" w:space="0" w:color="auto"/>
              <w:bottom w:val="single" w:sz="4" w:space="0" w:color="auto"/>
              <w:right w:val="single" w:sz="4" w:space="0" w:color="auto"/>
            </w:tcBorders>
            <w:vAlign w:val="center"/>
            <w:hideMark/>
          </w:tcPr>
          <w:p w14:paraId="0E91C273" w14:textId="77777777" w:rsidR="002E3A5B" w:rsidRPr="002E3A5B" w:rsidRDefault="002E3A5B" w:rsidP="002E3A5B">
            <w:pPr>
              <w:autoSpaceDE w:val="0"/>
              <w:autoSpaceDN w:val="0"/>
              <w:spacing w:line="240" w:lineRule="auto"/>
              <w:ind w:firstLine="22"/>
              <w:jc w:val="center"/>
              <w:rPr>
                <w:b/>
                <w:bCs/>
                <w:color w:val="000000"/>
                <w:sz w:val="20"/>
                <w:szCs w:val="20"/>
                <w:lang w:eastAsia="en-US" w:bidi="ru-RU"/>
              </w:rPr>
            </w:pPr>
            <w:r w:rsidRPr="002E3A5B">
              <w:rPr>
                <w:b/>
                <w:bCs/>
                <w:color w:val="000000"/>
                <w:sz w:val="20"/>
                <w:szCs w:val="20"/>
                <w:lang w:eastAsia="en-US" w:bidi="ru-RU"/>
              </w:rPr>
              <w:t>Расчетная нагрузка средней ГВС, Гкал/ч</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8DD662F" w14:textId="77777777" w:rsidR="002E3A5B" w:rsidRPr="002E3A5B" w:rsidRDefault="002E3A5B" w:rsidP="002E3A5B">
            <w:pPr>
              <w:autoSpaceDE w:val="0"/>
              <w:autoSpaceDN w:val="0"/>
              <w:spacing w:line="240" w:lineRule="auto"/>
              <w:ind w:firstLine="22"/>
              <w:jc w:val="center"/>
              <w:rPr>
                <w:b/>
                <w:bCs/>
                <w:color w:val="000000"/>
                <w:sz w:val="20"/>
                <w:szCs w:val="20"/>
                <w:lang w:eastAsia="en-US" w:bidi="ru-RU"/>
              </w:rPr>
            </w:pPr>
            <w:r w:rsidRPr="002E3A5B">
              <w:rPr>
                <w:b/>
                <w:bCs/>
                <w:color w:val="000000"/>
                <w:sz w:val="20"/>
                <w:szCs w:val="20"/>
                <w:lang w:eastAsia="en-US" w:bidi="ru-RU"/>
              </w:rPr>
              <w:t>Расчетная нагрузка максимальной ГВС, Гкал/ч</w:t>
            </w:r>
          </w:p>
        </w:tc>
        <w:tc>
          <w:tcPr>
            <w:tcW w:w="1504" w:type="dxa"/>
            <w:tcBorders>
              <w:top w:val="single" w:sz="4" w:space="0" w:color="auto"/>
              <w:left w:val="single" w:sz="4" w:space="0" w:color="auto"/>
              <w:bottom w:val="single" w:sz="4" w:space="0" w:color="auto"/>
              <w:right w:val="single" w:sz="4" w:space="0" w:color="auto"/>
            </w:tcBorders>
            <w:vAlign w:val="center"/>
            <w:hideMark/>
          </w:tcPr>
          <w:p w14:paraId="30A5D997" w14:textId="77777777" w:rsidR="002E3A5B" w:rsidRPr="002E3A5B" w:rsidRDefault="002E3A5B" w:rsidP="002E3A5B">
            <w:pPr>
              <w:autoSpaceDE w:val="0"/>
              <w:autoSpaceDN w:val="0"/>
              <w:spacing w:line="240" w:lineRule="auto"/>
              <w:ind w:firstLine="22"/>
              <w:jc w:val="center"/>
              <w:rPr>
                <w:b/>
                <w:bCs/>
                <w:color w:val="000000"/>
                <w:sz w:val="20"/>
                <w:szCs w:val="20"/>
                <w:lang w:eastAsia="en-US" w:bidi="ru-RU"/>
              </w:rPr>
            </w:pPr>
            <w:r w:rsidRPr="002E3A5B">
              <w:rPr>
                <w:b/>
                <w:bCs/>
                <w:color w:val="000000"/>
                <w:sz w:val="20"/>
                <w:szCs w:val="20"/>
                <w:lang w:eastAsia="en-US" w:bidi="ru-RU"/>
              </w:rPr>
              <w:t>Договорная нагрузка на ГВС, Гкал/ч</w:t>
            </w:r>
          </w:p>
        </w:tc>
        <w:tc>
          <w:tcPr>
            <w:tcW w:w="1523" w:type="dxa"/>
            <w:tcBorders>
              <w:top w:val="single" w:sz="4" w:space="0" w:color="auto"/>
              <w:left w:val="single" w:sz="4" w:space="0" w:color="auto"/>
              <w:bottom w:val="single" w:sz="4" w:space="0" w:color="auto"/>
              <w:right w:val="single" w:sz="4" w:space="0" w:color="auto"/>
            </w:tcBorders>
            <w:vAlign w:val="center"/>
            <w:hideMark/>
          </w:tcPr>
          <w:p w14:paraId="65993864"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Отклонение, %</w:t>
            </w:r>
          </w:p>
        </w:tc>
        <w:tc>
          <w:tcPr>
            <w:tcW w:w="1606" w:type="dxa"/>
            <w:tcBorders>
              <w:top w:val="single" w:sz="4" w:space="0" w:color="auto"/>
              <w:left w:val="single" w:sz="4" w:space="0" w:color="auto"/>
              <w:bottom w:val="single" w:sz="4" w:space="0" w:color="auto"/>
              <w:right w:val="single" w:sz="4" w:space="0" w:color="auto"/>
            </w:tcBorders>
            <w:vAlign w:val="center"/>
            <w:hideMark/>
          </w:tcPr>
          <w:p w14:paraId="4215398E"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Необходима корректировка договоров отопления</w:t>
            </w:r>
          </w:p>
        </w:tc>
      </w:tr>
      <w:tr w:rsidR="002E3A5B" w:rsidRPr="002E3A5B" w14:paraId="3C55CE9B"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1E6F6B05" w14:textId="77777777" w:rsidR="002E3A5B" w:rsidRPr="002E3A5B" w:rsidRDefault="002E3A5B" w:rsidP="002E3A5B">
            <w:pPr>
              <w:autoSpaceDN w:val="0"/>
              <w:spacing w:line="240" w:lineRule="auto"/>
              <w:ind w:firstLine="0"/>
              <w:jc w:val="center"/>
              <w:rPr>
                <w:color w:val="000000"/>
                <w:sz w:val="20"/>
                <w:szCs w:val="20"/>
                <w:lang w:val="en-US" w:eastAsia="en-US"/>
              </w:rPr>
            </w:pPr>
            <w:r w:rsidRPr="002E3A5B">
              <w:rPr>
                <w:color w:val="000000"/>
                <w:sz w:val="20"/>
                <w:szCs w:val="20"/>
                <w:lang w:val="en-US" w:eastAsia="en-US" w:bidi="ru-RU"/>
              </w:rPr>
              <w:t>ул. Строителей 1</w:t>
            </w:r>
          </w:p>
        </w:tc>
        <w:tc>
          <w:tcPr>
            <w:tcW w:w="1568" w:type="dxa"/>
            <w:tcBorders>
              <w:top w:val="single" w:sz="4" w:space="0" w:color="auto"/>
              <w:left w:val="single" w:sz="4" w:space="0" w:color="auto"/>
              <w:bottom w:val="single" w:sz="4" w:space="0" w:color="auto"/>
              <w:right w:val="single" w:sz="4" w:space="0" w:color="auto"/>
            </w:tcBorders>
            <w:vAlign w:val="center"/>
            <w:hideMark/>
          </w:tcPr>
          <w:p w14:paraId="3369594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0,081</w:t>
            </w:r>
          </w:p>
        </w:tc>
        <w:tc>
          <w:tcPr>
            <w:tcW w:w="1675" w:type="dxa"/>
            <w:tcBorders>
              <w:top w:val="single" w:sz="4" w:space="0" w:color="auto"/>
              <w:left w:val="single" w:sz="4" w:space="0" w:color="auto"/>
              <w:bottom w:val="single" w:sz="4" w:space="0" w:color="auto"/>
              <w:right w:val="single" w:sz="4" w:space="0" w:color="auto"/>
            </w:tcBorders>
            <w:vAlign w:val="center"/>
            <w:hideMark/>
          </w:tcPr>
          <w:p w14:paraId="6B922CE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1D1009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1,08</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A10921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C0A7F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0,026</w:t>
            </w:r>
          </w:p>
        </w:tc>
        <w:tc>
          <w:tcPr>
            <w:tcW w:w="1504" w:type="dxa"/>
            <w:tcBorders>
              <w:top w:val="single" w:sz="4" w:space="0" w:color="auto"/>
              <w:left w:val="single" w:sz="4" w:space="0" w:color="auto"/>
              <w:bottom w:val="single" w:sz="4" w:space="0" w:color="auto"/>
              <w:right w:val="single" w:sz="4" w:space="0" w:color="auto"/>
            </w:tcBorders>
            <w:vAlign w:val="center"/>
            <w:hideMark/>
          </w:tcPr>
          <w:p w14:paraId="71F95A8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0612705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-76,83</w:t>
            </w:r>
          </w:p>
        </w:tc>
        <w:tc>
          <w:tcPr>
            <w:tcW w:w="1606" w:type="dxa"/>
            <w:tcBorders>
              <w:top w:val="single" w:sz="4" w:space="0" w:color="auto"/>
              <w:left w:val="single" w:sz="4" w:space="0" w:color="auto"/>
              <w:bottom w:val="single" w:sz="4" w:space="0" w:color="auto"/>
              <w:right w:val="single" w:sz="4" w:space="0" w:color="auto"/>
            </w:tcBorders>
            <w:vAlign w:val="center"/>
            <w:hideMark/>
          </w:tcPr>
          <w:p w14:paraId="0C6C932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0EB433A3"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42E3D3D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2</w:t>
            </w:r>
          </w:p>
        </w:tc>
        <w:tc>
          <w:tcPr>
            <w:tcW w:w="1568" w:type="dxa"/>
            <w:tcBorders>
              <w:top w:val="single" w:sz="4" w:space="0" w:color="auto"/>
              <w:left w:val="single" w:sz="4" w:space="0" w:color="auto"/>
              <w:bottom w:val="single" w:sz="4" w:space="0" w:color="auto"/>
              <w:right w:val="single" w:sz="4" w:space="0" w:color="auto"/>
            </w:tcBorders>
            <w:vAlign w:val="center"/>
            <w:hideMark/>
          </w:tcPr>
          <w:p w14:paraId="3941EC0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0,082</w:t>
            </w:r>
          </w:p>
        </w:tc>
        <w:tc>
          <w:tcPr>
            <w:tcW w:w="1675" w:type="dxa"/>
            <w:tcBorders>
              <w:top w:val="single" w:sz="4" w:space="0" w:color="auto"/>
              <w:left w:val="single" w:sz="4" w:space="0" w:color="auto"/>
              <w:bottom w:val="single" w:sz="4" w:space="0" w:color="auto"/>
              <w:right w:val="single" w:sz="4" w:space="0" w:color="auto"/>
            </w:tcBorders>
            <w:vAlign w:val="center"/>
            <w:hideMark/>
          </w:tcPr>
          <w:p w14:paraId="31082F4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0,090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220B21E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-9,26</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0210DC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19C01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0,027</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9EA17E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74A4D16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-76,48</w:t>
            </w:r>
          </w:p>
        </w:tc>
        <w:tc>
          <w:tcPr>
            <w:tcW w:w="1606" w:type="dxa"/>
            <w:tcBorders>
              <w:top w:val="single" w:sz="4" w:space="0" w:color="auto"/>
              <w:left w:val="single" w:sz="4" w:space="0" w:color="auto"/>
              <w:bottom w:val="single" w:sz="4" w:space="0" w:color="auto"/>
              <w:right w:val="single" w:sz="4" w:space="0" w:color="auto"/>
            </w:tcBorders>
            <w:vAlign w:val="center"/>
            <w:hideMark/>
          </w:tcPr>
          <w:p w14:paraId="7203969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0908F7D6"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322DAA8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3</w:t>
            </w:r>
          </w:p>
        </w:tc>
        <w:tc>
          <w:tcPr>
            <w:tcW w:w="1568" w:type="dxa"/>
            <w:tcBorders>
              <w:top w:val="single" w:sz="4" w:space="0" w:color="auto"/>
              <w:left w:val="single" w:sz="4" w:space="0" w:color="auto"/>
              <w:bottom w:val="single" w:sz="4" w:space="0" w:color="auto"/>
              <w:right w:val="single" w:sz="4" w:space="0" w:color="auto"/>
            </w:tcBorders>
            <w:vAlign w:val="center"/>
            <w:hideMark/>
          </w:tcPr>
          <w:p w14:paraId="1CF43E1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0,195</w:t>
            </w:r>
          </w:p>
        </w:tc>
        <w:tc>
          <w:tcPr>
            <w:tcW w:w="1675" w:type="dxa"/>
            <w:tcBorders>
              <w:top w:val="single" w:sz="4" w:space="0" w:color="auto"/>
              <w:left w:val="single" w:sz="4" w:space="0" w:color="auto"/>
              <w:bottom w:val="single" w:sz="4" w:space="0" w:color="auto"/>
              <w:right w:val="single" w:sz="4" w:space="0" w:color="auto"/>
            </w:tcBorders>
            <w:vAlign w:val="center"/>
            <w:hideMark/>
          </w:tcPr>
          <w:p w14:paraId="60FD9BB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C4AB1C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2,75</w:t>
            </w:r>
          </w:p>
        </w:tc>
        <w:tc>
          <w:tcPr>
            <w:tcW w:w="1625" w:type="dxa"/>
            <w:tcBorders>
              <w:top w:val="single" w:sz="4" w:space="0" w:color="auto"/>
              <w:left w:val="single" w:sz="4" w:space="0" w:color="auto"/>
              <w:bottom w:val="single" w:sz="4" w:space="0" w:color="auto"/>
              <w:right w:val="single" w:sz="4" w:space="0" w:color="auto"/>
            </w:tcBorders>
            <w:vAlign w:val="center"/>
            <w:hideMark/>
          </w:tcPr>
          <w:p w14:paraId="5892653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3421E6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0,083</w:t>
            </w:r>
          </w:p>
        </w:tc>
        <w:tc>
          <w:tcPr>
            <w:tcW w:w="1504" w:type="dxa"/>
            <w:tcBorders>
              <w:top w:val="single" w:sz="4" w:space="0" w:color="auto"/>
              <w:left w:val="single" w:sz="4" w:space="0" w:color="auto"/>
              <w:bottom w:val="single" w:sz="4" w:space="0" w:color="auto"/>
              <w:right w:val="single" w:sz="4" w:space="0" w:color="auto"/>
            </w:tcBorders>
            <w:vAlign w:val="center"/>
            <w:hideMark/>
          </w:tcPr>
          <w:p w14:paraId="1A949E4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5288A2E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-26,65</w:t>
            </w:r>
          </w:p>
        </w:tc>
        <w:tc>
          <w:tcPr>
            <w:tcW w:w="1606" w:type="dxa"/>
            <w:tcBorders>
              <w:top w:val="single" w:sz="4" w:space="0" w:color="auto"/>
              <w:left w:val="single" w:sz="4" w:space="0" w:color="auto"/>
              <w:bottom w:val="single" w:sz="4" w:space="0" w:color="auto"/>
              <w:right w:val="single" w:sz="4" w:space="0" w:color="auto"/>
            </w:tcBorders>
            <w:vAlign w:val="center"/>
            <w:hideMark/>
          </w:tcPr>
          <w:p w14:paraId="5EDE164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6E41347A"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38188B0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4 (Детский сад)</w:t>
            </w:r>
          </w:p>
        </w:tc>
        <w:tc>
          <w:tcPr>
            <w:tcW w:w="1568" w:type="dxa"/>
            <w:tcBorders>
              <w:top w:val="single" w:sz="4" w:space="0" w:color="auto"/>
              <w:left w:val="single" w:sz="4" w:space="0" w:color="auto"/>
              <w:bottom w:val="single" w:sz="4" w:space="0" w:color="auto"/>
              <w:right w:val="single" w:sz="4" w:space="0" w:color="auto"/>
            </w:tcBorders>
            <w:vAlign w:val="center"/>
            <w:hideMark/>
          </w:tcPr>
          <w:p w14:paraId="2099A36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0,129</w:t>
            </w:r>
          </w:p>
        </w:tc>
        <w:tc>
          <w:tcPr>
            <w:tcW w:w="1675" w:type="dxa"/>
            <w:tcBorders>
              <w:top w:val="single" w:sz="4" w:space="0" w:color="auto"/>
              <w:left w:val="single" w:sz="4" w:space="0" w:color="auto"/>
              <w:bottom w:val="single" w:sz="4" w:space="0" w:color="auto"/>
              <w:right w:val="single" w:sz="4" w:space="0" w:color="auto"/>
            </w:tcBorders>
            <w:vAlign w:val="center"/>
            <w:hideMark/>
          </w:tcPr>
          <w:p w14:paraId="411E211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0,123</w:t>
            </w:r>
          </w:p>
        </w:tc>
        <w:tc>
          <w:tcPr>
            <w:tcW w:w="1393" w:type="dxa"/>
            <w:tcBorders>
              <w:top w:val="single" w:sz="4" w:space="0" w:color="auto"/>
              <w:left w:val="single" w:sz="4" w:space="0" w:color="auto"/>
              <w:bottom w:val="single" w:sz="4" w:space="0" w:color="auto"/>
              <w:right w:val="single" w:sz="4" w:space="0" w:color="auto"/>
            </w:tcBorders>
            <w:vAlign w:val="center"/>
            <w:hideMark/>
          </w:tcPr>
          <w:p w14:paraId="3BE899E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5,07</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564A98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1C96B6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0,009</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72923F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0,187</w:t>
            </w:r>
          </w:p>
        </w:tc>
        <w:tc>
          <w:tcPr>
            <w:tcW w:w="1523" w:type="dxa"/>
            <w:tcBorders>
              <w:top w:val="single" w:sz="4" w:space="0" w:color="auto"/>
              <w:left w:val="single" w:sz="4" w:space="0" w:color="auto"/>
              <w:bottom w:val="single" w:sz="4" w:space="0" w:color="auto"/>
              <w:right w:val="single" w:sz="4" w:space="0" w:color="auto"/>
            </w:tcBorders>
            <w:vAlign w:val="center"/>
            <w:hideMark/>
          </w:tcPr>
          <w:p w14:paraId="50553EE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-95,03</w:t>
            </w:r>
          </w:p>
        </w:tc>
        <w:tc>
          <w:tcPr>
            <w:tcW w:w="1606" w:type="dxa"/>
            <w:tcBorders>
              <w:top w:val="single" w:sz="4" w:space="0" w:color="auto"/>
              <w:left w:val="single" w:sz="4" w:space="0" w:color="auto"/>
              <w:bottom w:val="single" w:sz="4" w:space="0" w:color="auto"/>
              <w:right w:val="single" w:sz="4" w:space="0" w:color="auto"/>
            </w:tcBorders>
            <w:vAlign w:val="center"/>
            <w:hideMark/>
          </w:tcPr>
          <w:p w14:paraId="715BEA8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61D957E8"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56871AD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5</w:t>
            </w:r>
          </w:p>
        </w:tc>
        <w:tc>
          <w:tcPr>
            <w:tcW w:w="1568" w:type="dxa"/>
            <w:tcBorders>
              <w:top w:val="single" w:sz="4" w:space="0" w:color="auto"/>
              <w:left w:val="single" w:sz="4" w:space="0" w:color="auto"/>
              <w:bottom w:val="single" w:sz="4" w:space="0" w:color="auto"/>
              <w:right w:val="single" w:sz="4" w:space="0" w:color="auto"/>
            </w:tcBorders>
            <w:vAlign w:val="center"/>
            <w:hideMark/>
          </w:tcPr>
          <w:p w14:paraId="181D80F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0,194</w:t>
            </w:r>
          </w:p>
        </w:tc>
        <w:tc>
          <w:tcPr>
            <w:tcW w:w="1675" w:type="dxa"/>
            <w:tcBorders>
              <w:top w:val="single" w:sz="4" w:space="0" w:color="auto"/>
              <w:left w:val="single" w:sz="4" w:space="0" w:color="auto"/>
              <w:bottom w:val="single" w:sz="4" w:space="0" w:color="auto"/>
              <w:right w:val="single" w:sz="4" w:space="0" w:color="auto"/>
            </w:tcBorders>
            <w:vAlign w:val="center"/>
            <w:hideMark/>
          </w:tcPr>
          <w:p w14:paraId="3EE8B1C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0,190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FF8444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2,22</w:t>
            </w:r>
          </w:p>
        </w:tc>
        <w:tc>
          <w:tcPr>
            <w:tcW w:w="1625" w:type="dxa"/>
            <w:tcBorders>
              <w:top w:val="single" w:sz="4" w:space="0" w:color="auto"/>
              <w:left w:val="single" w:sz="4" w:space="0" w:color="auto"/>
              <w:bottom w:val="single" w:sz="4" w:space="0" w:color="auto"/>
              <w:right w:val="single" w:sz="4" w:space="0" w:color="auto"/>
            </w:tcBorders>
            <w:vAlign w:val="center"/>
            <w:hideMark/>
          </w:tcPr>
          <w:p w14:paraId="725F573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EA1BE8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0,082</w:t>
            </w:r>
          </w:p>
        </w:tc>
        <w:tc>
          <w:tcPr>
            <w:tcW w:w="1504" w:type="dxa"/>
            <w:tcBorders>
              <w:top w:val="single" w:sz="4" w:space="0" w:color="auto"/>
              <w:left w:val="single" w:sz="4" w:space="0" w:color="auto"/>
              <w:bottom w:val="single" w:sz="4" w:space="0" w:color="auto"/>
              <w:right w:val="single" w:sz="4" w:space="0" w:color="auto"/>
            </w:tcBorders>
            <w:vAlign w:val="center"/>
            <w:hideMark/>
          </w:tcPr>
          <w:p w14:paraId="2E165FD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2B68649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-27,42</w:t>
            </w:r>
          </w:p>
        </w:tc>
        <w:tc>
          <w:tcPr>
            <w:tcW w:w="1606" w:type="dxa"/>
            <w:tcBorders>
              <w:top w:val="single" w:sz="4" w:space="0" w:color="auto"/>
              <w:left w:val="single" w:sz="4" w:space="0" w:color="auto"/>
              <w:bottom w:val="single" w:sz="4" w:space="0" w:color="auto"/>
              <w:right w:val="single" w:sz="4" w:space="0" w:color="auto"/>
            </w:tcBorders>
            <w:vAlign w:val="center"/>
            <w:hideMark/>
          </w:tcPr>
          <w:p w14:paraId="5EE7133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62F80A2A"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6A0E563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6</w:t>
            </w:r>
          </w:p>
        </w:tc>
        <w:tc>
          <w:tcPr>
            <w:tcW w:w="1568" w:type="dxa"/>
            <w:tcBorders>
              <w:top w:val="single" w:sz="4" w:space="0" w:color="auto"/>
              <w:left w:val="single" w:sz="4" w:space="0" w:color="auto"/>
              <w:bottom w:val="single" w:sz="4" w:space="0" w:color="auto"/>
              <w:right w:val="single" w:sz="4" w:space="0" w:color="auto"/>
            </w:tcBorders>
            <w:vAlign w:val="center"/>
            <w:hideMark/>
          </w:tcPr>
          <w:p w14:paraId="430D79C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0,228</w:t>
            </w:r>
          </w:p>
        </w:tc>
        <w:tc>
          <w:tcPr>
            <w:tcW w:w="1675" w:type="dxa"/>
            <w:tcBorders>
              <w:top w:val="single" w:sz="4" w:space="0" w:color="auto"/>
              <w:left w:val="single" w:sz="4" w:space="0" w:color="auto"/>
              <w:bottom w:val="single" w:sz="4" w:space="0" w:color="auto"/>
              <w:right w:val="single" w:sz="4" w:space="0" w:color="auto"/>
            </w:tcBorders>
            <w:vAlign w:val="center"/>
            <w:hideMark/>
          </w:tcPr>
          <w:p w14:paraId="7704C6C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0,220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0D4B1FE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3,69</w:t>
            </w:r>
          </w:p>
        </w:tc>
        <w:tc>
          <w:tcPr>
            <w:tcW w:w="1625" w:type="dxa"/>
            <w:tcBorders>
              <w:top w:val="single" w:sz="4" w:space="0" w:color="auto"/>
              <w:left w:val="single" w:sz="4" w:space="0" w:color="auto"/>
              <w:bottom w:val="single" w:sz="4" w:space="0" w:color="auto"/>
              <w:right w:val="single" w:sz="4" w:space="0" w:color="auto"/>
            </w:tcBorders>
            <w:vAlign w:val="center"/>
            <w:hideMark/>
          </w:tcPr>
          <w:p w14:paraId="1612D52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0,034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B89026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0,097</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22E083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3AFD843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-13,91</w:t>
            </w:r>
          </w:p>
        </w:tc>
        <w:tc>
          <w:tcPr>
            <w:tcW w:w="1606" w:type="dxa"/>
            <w:tcBorders>
              <w:top w:val="single" w:sz="4" w:space="0" w:color="auto"/>
              <w:left w:val="single" w:sz="4" w:space="0" w:color="auto"/>
              <w:bottom w:val="single" w:sz="4" w:space="0" w:color="auto"/>
              <w:right w:val="single" w:sz="4" w:space="0" w:color="auto"/>
            </w:tcBorders>
            <w:vAlign w:val="center"/>
            <w:hideMark/>
          </w:tcPr>
          <w:p w14:paraId="2AC5025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285F9082"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60AAD46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12 (Ростелеком)</w:t>
            </w:r>
          </w:p>
        </w:tc>
        <w:tc>
          <w:tcPr>
            <w:tcW w:w="1568" w:type="dxa"/>
            <w:tcBorders>
              <w:top w:val="single" w:sz="4" w:space="0" w:color="auto"/>
              <w:left w:val="single" w:sz="4" w:space="0" w:color="auto"/>
              <w:bottom w:val="single" w:sz="4" w:space="0" w:color="auto"/>
              <w:right w:val="single" w:sz="4" w:space="0" w:color="auto"/>
            </w:tcBorders>
            <w:vAlign w:val="center"/>
            <w:hideMark/>
          </w:tcPr>
          <w:p w14:paraId="14A484B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0,040</w:t>
            </w:r>
          </w:p>
        </w:tc>
        <w:tc>
          <w:tcPr>
            <w:tcW w:w="1675" w:type="dxa"/>
            <w:tcBorders>
              <w:top w:val="single" w:sz="4" w:space="0" w:color="auto"/>
              <w:left w:val="single" w:sz="4" w:space="0" w:color="auto"/>
              <w:bottom w:val="single" w:sz="4" w:space="0" w:color="auto"/>
              <w:right w:val="single" w:sz="4" w:space="0" w:color="auto"/>
            </w:tcBorders>
            <w:vAlign w:val="center"/>
            <w:hideMark/>
          </w:tcPr>
          <w:p w14:paraId="0684F50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0,036</w:t>
            </w:r>
          </w:p>
        </w:tc>
        <w:tc>
          <w:tcPr>
            <w:tcW w:w="1393" w:type="dxa"/>
            <w:tcBorders>
              <w:top w:val="single" w:sz="4" w:space="0" w:color="auto"/>
              <w:left w:val="single" w:sz="4" w:space="0" w:color="auto"/>
              <w:bottom w:val="single" w:sz="4" w:space="0" w:color="auto"/>
              <w:right w:val="single" w:sz="4" w:space="0" w:color="auto"/>
            </w:tcBorders>
            <w:vAlign w:val="center"/>
            <w:hideMark/>
          </w:tcPr>
          <w:p w14:paraId="35B96B2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10,97</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551A8C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8C5287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0,000</w:t>
            </w:r>
          </w:p>
        </w:tc>
        <w:tc>
          <w:tcPr>
            <w:tcW w:w="1504" w:type="dxa"/>
            <w:tcBorders>
              <w:top w:val="single" w:sz="4" w:space="0" w:color="auto"/>
              <w:left w:val="single" w:sz="4" w:space="0" w:color="auto"/>
              <w:bottom w:val="single" w:sz="4" w:space="0" w:color="auto"/>
              <w:right w:val="single" w:sz="4" w:space="0" w:color="auto"/>
            </w:tcBorders>
            <w:vAlign w:val="center"/>
            <w:hideMark/>
          </w:tcPr>
          <w:p w14:paraId="4EAF652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w:t>
            </w:r>
          </w:p>
        </w:tc>
        <w:tc>
          <w:tcPr>
            <w:tcW w:w="1523" w:type="dxa"/>
            <w:tcBorders>
              <w:top w:val="single" w:sz="4" w:space="0" w:color="auto"/>
              <w:left w:val="single" w:sz="4" w:space="0" w:color="auto"/>
              <w:bottom w:val="single" w:sz="4" w:space="0" w:color="auto"/>
              <w:right w:val="single" w:sz="4" w:space="0" w:color="auto"/>
            </w:tcBorders>
            <w:vAlign w:val="center"/>
          </w:tcPr>
          <w:p w14:paraId="39C975C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hideMark/>
          </w:tcPr>
          <w:p w14:paraId="00B7DB2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51BA1EC1"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7537922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8 (МКД)</w:t>
            </w:r>
          </w:p>
        </w:tc>
        <w:tc>
          <w:tcPr>
            <w:tcW w:w="1568" w:type="dxa"/>
            <w:tcBorders>
              <w:top w:val="single" w:sz="4" w:space="0" w:color="auto"/>
              <w:left w:val="single" w:sz="4" w:space="0" w:color="auto"/>
              <w:bottom w:val="single" w:sz="4" w:space="0" w:color="auto"/>
              <w:right w:val="single" w:sz="4" w:space="0" w:color="auto"/>
            </w:tcBorders>
            <w:vAlign w:val="center"/>
            <w:hideMark/>
          </w:tcPr>
          <w:p w14:paraId="6FEFFAF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0,254</w:t>
            </w:r>
          </w:p>
        </w:tc>
        <w:tc>
          <w:tcPr>
            <w:tcW w:w="1675" w:type="dxa"/>
            <w:tcBorders>
              <w:top w:val="single" w:sz="4" w:space="0" w:color="auto"/>
              <w:left w:val="single" w:sz="4" w:space="0" w:color="auto"/>
              <w:bottom w:val="single" w:sz="4" w:space="0" w:color="auto"/>
              <w:right w:val="single" w:sz="4" w:space="0" w:color="auto"/>
            </w:tcBorders>
            <w:vAlign w:val="center"/>
            <w:hideMark/>
          </w:tcPr>
          <w:p w14:paraId="647AB3F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0,250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5256B81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1,62</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3E0138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0,039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65A1A7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0,111</w:t>
            </w:r>
          </w:p>
        </w:tc>
        <w:tc>
          <w:tcPr>
            <w:tcW w:w="1504" w:type="dxa"/>
            <w:tcBorders>
              <w:top w:val="single" w:sz="4" w:space="0" w:color="auto"/>
              <w:left w:val="single" w:sz="4" w:space="0" w:color="auto"/>
              <w:bottom w:val="single" w:sz="4" w:space="0" w:color="auto"/>
              <w:right w:val="single" w:sz="4" w:space="0" w:color="auto"/>
            </w:tcBorders>
            <w:vAlign w:val="center"/>
            <w:hideMark/>
          </w:tcPr>
          <w:p w14:paraId="69B5AA0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0,070</w:t>
            </w:r>
          </w:p>
        </w:tc>
        <w:tc>
          <w:tcPr>
            <w:tcW w:w="1523" w:type="dxa"/>
            <w:tcBorders>
              <w:top w:val="single" w:sz="4" w:space="0" w:color="auto"/>
              <w:left w:val="single" w:sz="4" w:space="0" w:color="auto"/>
              <w:bottom w:val="single" w:sz="4" w:space="0" w:color="auto"/>
              <w:right w:val="single" w:sz="4" w:space="0" w:color="auto"/>
            </w:tcBorders>
            <w:vAlign w:val="center"/>
            <w:hideMark/>
          </w:tcPr>
          <w:p w14:paraId="7947EEB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58,16</w:t>
            </w:r>
          </w:p>
        </w:tc>
        <w:tc>
          <w:tcPr>
            <w:tcW w:w="1606" w:type="dxa"/>
            <w:tcBorders>
              <w:top w:val="single" w:sz="4" w:space="0" w:color="auto"/>
              <w:left w:val="single" w:sz="4" w:space="0" w:color="auto"/>
              <w:bottom w:val="single" w:sz="4" w:space="0" w:color="auto"/>
              <w:right w:val="single" w:sz="4" w:space="0" w:color="auto"/>
            </w:tcBorders>
            <w:vAlign w:val="center"/>
            <w:hideMark/>
          </w:tcPr>
          <w:p w14:paraId="579D89B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Нет</w:t>
            </w:r>
          </w:p>
        </w:tc>
      </w:tr>
      <w:tr w:rsidR="002E3A5B" w:rsidRPr="002E3A5B" w14:paraId="14F22574"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6C3ABF0F"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10</w:t>
            </w:r>
          </w:p>
        </w:tc>
        <w:tc>
          <w:tcPr>
            <w:tcW w:w="1568" w:type="dxa"/>
            <w:tcBorders>
              <w:top w:val="single" w:sz="4" w:space="0" w:color="auto"/>
              <w:left w:val="single" w:sz="4" w:space="0" w:color="auto"/>
              <w:bottom w:val="single" w:sz="4" w:space="0" w:color="auto"/>
              <w:right w:val="single" w:sz="4" w:space="0" w:color="auto"/>
            </w:tcBorders>
            <w:vAlign w:val="center"/>
            <w:hideMark/>
          </w:tcPr>
          <w:p w14:paraId="24C0805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0,254</w:t>
            </w:r>
          </w:p>
        </w:tc>
        <w:tc>
          <w:tcPr>
            <w:tcW w:w="1675" w:type="dxa"/>
            <w:tcBorders>
              <w:top w:val="single" w:sz="4" w:space="0" w:color="auto"/>
              <w:left w:val="single" w:sz="4" w:space="0" w:color="auto"/>
              <w:bottom w:val="single" w:sz="4" w:space="0" w:color="auto"/>
              <w:right w:val="single" w:sz="4" w:space="0" w:color="auto"/>
            </w:tcBorders>
            <w:vAlign w:val="center"/>
            <w:hideMark/>
          </w:tcPr>
          <w:p w14:paraId="08082DA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0,340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3CCBFAF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-25,28</w:t>
            </w:r>
          </w:p>
        </w:tc>
        <w:tc>
          <w:tcPr>
            <w:tcW w:w="1625" w:type="dxa"/>
            <w:tcBorders>
              <w:top w:val="single" w:sz="4" w:space="0" w:color="auto"/>
              <w:left w:val="single" w:sz="4" w:space="0" w:color="auto"/>
              <w:bottom w:val="single" w:sz="4" w:space="0" w:color="auto"/>
              <w:right w:val="single" w:sz="4" w:space="0" w:color="auto"/>
            </w:tcBorders>
            <w:vAlign w:val="center"/>
            <w:hideMark/>
          </w:tcPr>
          <w:p w14:paraId="7866CDE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0,038</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AF54B3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0,109</w:t>
            </w:r>
          </w:p>
        </w:tc>
        <w:tc>
          <w:tcPr>
            <w:tcW w:w="1504" w:type="dxa"/>
            <w:tcBorders>
              <w:top w:val="single" w:sz="4" w:space="0" w:color="auto"/>
              <w:left w:val="single" w:sz="4" w:space="0" w:color="auto"/>
              <w:bottom w:val="single" w:sz="4" w:space="0" w:color="auto"/>
              <w:right w:val="single" w:sz="4" w:space="0" w:color="auto"/>
            </w:tcBorders>
            <w:vAlign w:val="center"/>
            <w:hideMark/>
          </w:tcPr>
          <w:p w14:paraId="4F5451F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70D9D67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-3,70</w:t>
            </w:r>
          </w:p>
        </w:tc>
        <w:tc>
          <w:tcPr>
            <w:tcW w:w="1606" w:type="dxa"/>
            <w:tcBorders>
              <w:top w:val="single" w:sz="4" w:space="0" w:color="auto"/>
              <w:left w:val="single" w:sz="4" w:space="0" w:color="auto"/>
              <w:bottom w:val="single" w:sz="4" w:space="0" w:color="auto"/>
              <w:right w:val="single" w:sz="4" w:space="0" w:color="auto"/>
            </w:tcBorders>
            <w:vAlign w:val="center"/>
            <w:hideMark/>
          </w:tcPr>
          <w:p w14:paraId="7005434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29CC0AC5"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28938AF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11</w:t>
            </w:r>
          </w:p>
        </w:tc>
        <w:tc>
          <w:tcPr>
            <w:tcW w:w="1568" w:type="dxa"/>
            <w:tcBorders>
              <w:top w:val="single" w:sz="4" w:space="0" w:color="auto"/>
              <w:left w:val="single" w:sz="4" w:space="0" w:color="auto"/>
              <w:bottom w:val="single" w:sz="4" w:space="0" w:color="auto"/>
              <w:right w:val="single" w:sz="4" w:space="0" w:color="auto"/>
            </w:tcBorders>
            <w:vAlign w:val="center"/>
            <w:hideMark/>
          </w:tcPr>
          <w:p w14:paraId="3F46E59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0,279</w:t>
            </w:r>
          </w:p>
        </w:tc>
        <w:tc>
          <w:tcPr>
            <w:tcW w:w="1675" w:type="dxa"/>
            <w:tcBorders>
              <w:top w:val="single" w:sz="4" w:space="0" w:color="auto"/>
              <w:left w:val="single" w:sz="4" w:space="0" w:color="auto"/>
              <w:bottom w:val="single" w:sz="4" w:space="0" w:color="auto"/>
              <w:right w:val="single" w:sz="4" w:space="0" w:color="auto"/>
            </w:tcBorders>
            <w:vAlign w:val="center"/>
            <w:hideMark/>
          </w:tcPr>
          <w:p w14:paraId="1DE1E29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0,340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DBE787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-18,07</w:t>
            </w:r>
          </w:p>
        </w:tc>
        <w:tc>
          <w:tcPr>
            <w:tcW w:w="1625" w:type="dxa"/>
            <w:tcBorders>
              <w:top w:val="single" w:sz="4" w:space="0" w:color="auto"/>
              <w:left w:val="single" w:sz="4" w:space="0" w:color="auto"/>
              <w:bottom w:val="single" w:sz="4" w:space="0" w:color="auto"/>
              <w:right w:val="single" w:sz="4" w:space="0" w:color="auto"/>
            </w:tcBorders>
            <w:vAlign w:val="center"/>
            <w:hideMark/>
          </w:tcPr>
          <w:p w14:paraId="0F1F931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0,039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95AC5E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0,112</w:t>
            </w:r>
          </w:p>
        </w:tc>
        <w:tc>
          <w:tcPr>
            <w:tcW w:w="1504" w:type="dxa"/>
            <w:tcBorders>
              <w:top w:val="single" w:sz="4" w:space="0" w:color="auto"/>
              <w:left w:val="single" w:sz="4" w:space="0" w:color="auto"/>
              <w:bottom w:val="single" w:sz="4" w:space="0" w:color="auto"/>
              <w:right w:val="single" w:sz="4" w:space="0" w:color="auto"/>
            </w:tcBorders>
            <w:vAlign w:val="center"/>
            <w:hideMark/>
          </w:tcPr>
          <w:p w14:paraId="3A67F68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0,113</w:t>
            </w:r>
          </w:p>
        </w:tc>
        <w:tc>
          <w:tcPr>
            <w:tcW w:w="1523" w:type="dxa"/>
            <w:tcBorders>
              <w:top w:val="single" w:sz="4" w:space="0" w:color="auto"/>
              <w:left w:val="single" w:sz="4" w:space="0" w:color="auto"/>
              <w:bottom w:val="single" w:sz="4" w:space="0" w:color="auto"/>
              <w:right w:val="single" w:sz="4" w:space="0" w:color="auto"/>
            </w:tcBorders>
            <w:vAlign w:val="center"/>
            <w:hideMark/>
          </w:tcPr>
          <w:p w14:paraId="416891C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-0,89</w:t>
            </w:r>
          </w:p>
        </w:tc>
        <w:tc>
          <w:tcPr>
            <w:tcW w:w="1606" w:type="dxa"/>
            <w:tcBorders>
              <w:top w:val="single" w:sz="4" w:space="0" w:color="auto"/>
              <w:left w:val="single" w:sz="4" w:space="0" w:color="auto"/>
              <w:bottom w:val="single" w:sz="4" w:space="0" w:color="auto"/>
              <w:right w:val="single" w:sz="4" w:space="0" w:color="auto"/>
            </w:tcBorders>
            <w:vAlign w:val="center"/>
            <w:hideMark/>
          </w:tcPr>
          <w:p w14:paraId="63AE1E4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3AE568C8"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13C5E8E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Громовский бетонный завод</w:t>
            </w:r>
          </w:p>
        </w:tc>
        <w:tc>
          <w:tcPr>
            <w:tcW w:w="1568" w:type="dxa"/>
            <w:tcBorders>
              <w:top w:val="single" w:sz="4" w:space="0" w:color="auto"/>
              <w:left w:val="single" w:sz="4" w:space="0" w:color="auto"/>
              <w:bottom w:val="single" w:sz="4" w:space="0" w:color="auto"/>
              <w:right w:val="single" w:sz="4" w:space="0" w:color="auto"/>
            </w:tcBorders>
            <w:vAlign w:val="center"/>
            <w:hideMark/>
          </w:tcPr>
          <w:p w14:paraId="2A84CEBF" w14:textId="77777777" w:rsidR="002E3A5B" w:rsidRPr="002E3A5B" w:rsidRDefault="002E3A5B" w:rsidP="002E3A5B">
            <w:pPr>
              <w:autoSpaceDE w:val="0"/>
              <w:autoSpaceDN w:val="0"/>
              <w:ind w:firstLine="851"/>
              <w:rPr>
                <w:color w:val="000000"/>
                <w:sz w:val="20"/>
                <w:szCs w:val="20"/>
                <w:lang w:val="en-US" w:eastAsia="en-US" w:bidi="ru-RU"/>
              </w:rPr>
            </w:pPr>
          </w:p>
        </w:tc>
        <w:tc>
          <w:tcPr>
            <w:tcW w:w="1675" w:type="dxa"/>
            <w:tcBorders>
              <w:top w:val="single" w:sz="4" w:space="0" w:color="auto"/>
              <w:left w:val="single" w:sz="4" w:space="0" w:color="auto"/>
              <w:bottom w:val="single" w:sz="4" w:space="0" w:color="auto"/>
              <w:right w:val="single" w:sz="4" w:space="0" w:color="auto"/>
            </w:tcBorders>
            <w:vAlign w:val="center"/>
          </w:tcPr>
          <w:p w14:paraId="43FC2D49"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393" w:type="dxa"/>
            <w:tcBorders>
              <w:top w:val="single" w:sz="4" w:space="0" w:color="auto"/>
              <w:left w:val="single" w:sz="4" w:space="0" w:color="auto"/>
              <w:bottom w:val="single" w:sz="4" w:space="0" w:color="auto"/>
              <w:right w:val="single" w:sz="4" w:space="0" w:color="auto"/>
            </w:tcBorders>
            <w:vAlign w:val="center"/>
          </w:tcPr>
          <w:p w14:paraId="3C62105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25" w:type="dxa"/>
            <w:tcBorders>
              <w:top w:val="single" w:sz="4" w:space="0" w:color="auto"/>
              <w:left w:val="single" w:sz="4" w:space="0" w:color="auto"/>
              <w:bottom w:val="single" w:sz="4" w:space="0" w:color="auto"/>
              <w:right w:val="single" w:sz="4" w:space="0" w:color="auto"/>
            </w:tcBorders>
            <w:vAlign w:val="center"/>
            <w:hideMark/>
          </w:tcPr>
          <w:p w14:paraId="191932F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6C42BE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0,066</w:t>
            </w:r>
          </w:p>
        </w:tc>
        <w:tc>
          <w:tcPr>
            <w:tcW w:w="1504" w:type="dxa"/>
            <w:tcBorders>
              <w:top w:val="single" w:sz="4" w:space="0" w:color="auto"/>
              <w:left w:val="single" w:sz="4" w:space="0" w:color="auto"/>
              <w:bottom w:val="single" w:sz="4" w:space="0" w:color="auto"/>
              <w:right w:val="single" w:sz="4" w:space="0" w:color="auto"/>
            </w:tcBorders>
            <w:vAlign w:val="center"/>
            <w:hideMark/>
          </w:tcPr>
          <w:p w14:paraId="5ED438E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0,020</w:t>
            </w:r>
          </w:p>
        </w:tc>
        <w:tc>
          <w:tcPr>
            <w:tcW w:w="1523" w:type="dxa"/>
            <w:tcBorders>
              <w:top w:val="single" w:sz="4" w:space="0" w:color="auto"/>
              <w:left w:val="single" w:sz="4" w:space="0" w:color="auto"/>
              <w:bottom w:val="single" w:sz="4" w:space="0" w:color="auto"/>
              <w:right w:val="single" w:sz="4" w:space="0" w:color="auto"/>
            </w:tcBorders>
            <w:vAlign w:val="center"/>
            <w:hideMark/>
          </w:tcPr>
          <w:p w14:paraId="0E97813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228,90</w:t>
            </w:r>
          </w:p>
        </w:tc>
        <w:tc>
          <w:tcPr>
            <w:tcW w:w="1606" w:type="dxa"/>
            <w:tcBorders>
              <w:top w:val="single" w:sz="4" w:space="0" w:color="auto"/>
              <w:left w:val="single" w:sz="4" w:space="0" w:color="auto"/>
              <w:bottom w:val="single" w:sz="4" w:space="0" w:color="auto"/>
              <w:right w:val="single" w:sz="4" w:space="0" w:color="auto"/>
            </w:tcBorders>
            <w:vAlign w:val="center"/>
          </w:tcPr>
          <w:p w14:paraId="65459EA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r>
      <w:tr w:rsidR="002E3A5B" w:rsidRPr="002E3A5B" w14:paraId="7DD0C8DA"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0DF185E5" w14:textId="77777777" w:rsidR="002E3A5B" w:rsidRPr="002E3A5B" w:rsidRDefault="002E3A5B" w:rsidP="002E3A5B">
            <w:pPr>
              <w:autoSpaceDE w:val="0"/>
              <w:autoSpaceDN w:val="0"/>
              <w:spacing w:line="240" w:lineRule="auto"/>
              <w:ind w:firstLine="0"/>
              <w:jc w:val="center"/>
              <w:rPr>
                <w:color w:val="000000"/>
                <w:sz w:val="20"/>
                <w:szCs w:val="20"/>
                <w:lang w:eastAsia="en-US" w:bidi="ru-RU"/>
              </w:rPr>
            </w:pPr>
            <w:r w:rsidRPr="002E3A5B">
              <w:rPr>
                <w:color w:val="000000"/>
                <w:sz w:val="20"/>
                <w:szCs w:val="20"/>
                <w:lang w:eastAsia="en-US" w:bidi="ru-RU"/>
              </w:rPr>
              <w:t>ул. Строителей, 7, Бассейн (Фирма Время)</w:t>
            </w:r>
          </w:p>
        </w:tc>
        <w:tc>
          <w:tcPr>
            <w:tcW w:w="1568" w:type="dxa"/>
            <w:tcBorders>
              <w:top w:val="single" w:sz="4" w:space="0" w:color="auto"/>
              <w:left w:val="single" w:sz="4" w:space="0" w:color="auto"/>
              <w:bottom w:val="single" w:sz="4" w:space="0" w:color="auto"/>
              <w:right w:val="single" w:sz="4" w:space="0" w:color="auto"/>
            </w:tcBorders>
            <w:vAlign w:val="center"/>
            <w:hideMark/>
          </w:tcPr>
          <w:p w14:paraId="05AA4F6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0,146</w:t>
            </w:r>
          </w:p>
        </w:tc>
        <w:tc>
          <w:tcPr>
            <w:tcW w:w="1675" w:type="dxa"/>
            <w:tcBorders>
              <w:top w:val="single" w:sz="4" w:space="0" w:color="auto"/>
              <w:left w:val="single" w:sz="4" w:space="0" w:color="auto"/>
              <w:bottom w:val="single" w:sz="4" w:space="0" w:color="auto"/>
              <w:right w:val="single" w:sz="4" w:space="0" w:color="auto"/>
            </w:tcBorders>
            <w:vAlign w:val="center"/>
            <w:hideMark/>
          </w:tcPr>
          <w:p w14:paraId="71B3DDA7"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0,012</w:t>
            </w:r>
          </w:p>
        </w:tc>
        <w:tc>
          <w:tcPr>
            <w:tcW w:w="1393" w:type="dxa"/>
            <w:tcBorders>
              <w:top w:val="single" w:sz="4" w:space="0" w:color="auto"/>
              <w:left w:val="single" w:sz="4" w:space="0" w:color="auto"/>
              <w:bottom w:val="single" w:sz="4" w:space="0" w:color="auto"/>
              <w:right w:val="single" w:sz="4" w:space="0" w:color="auto"/>
            </w:tcBorders>
            <w:vAlign w:val="center"/>
            <w:hideMark/>
          </w:tcPr>
          <w:p w14:paraId="1C4B5053"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1088,06</w:t>
            </w:r>
          </w:p>
        </w:tc>
        <w:tc>
          <w:tcPr>
            <w:tcW w:w="1625" w:type="dxa"/>
            <w:tcBorders>
              <w:top w:val="single" w:sz="4" w:space="0" w:color="auto"/>
              <w:left w:val="single" w:sz="4" w:space="0" w:color="auto"/>
              <w:bottom w:val="single" w:sz="4" w:space="0" w:color="auto"/>
              <w:right w:val="single" w:sz="4" w:space="0" w:color="auto"/>
            </w:tcBorders>
            <w:vAlign w:val="center"/>
            <w:hideMark/>
          </w:tcPr>
          <w:p w14:paraId="10552EF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0,026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EF8412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0,073</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4E94E1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0,052</w:t>
            </w:r>
          </w:p>
        </w:tc>
        <w:tc>
          <w:tcPr>
            <w:tcW w:w="1523" w:type="dxa"/>
            <w:tcBorders>
              <w:top w:val="single" w:sz="4" w:space="0" w:color="auto"/>
              <w:left w:val="single" w:sz="4" w:space="0" w:color="auto"/>
              <w:bottom w:val="single" w:sz="4" w:space="0" w:color="auto"/>
              <w:right w:val="single" w:sz="4" w:space="0" w:color="auto"/>
            </w:tcBorders>
            <w:vAlign w:val="center"/>
            <w:hideMark/>
          </w:tcPr>
          <w:p w14:paraId="0564992D"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41,27</w:t>
            </w:r>
          </w:p>
        </w:tc>
        <w:tc>
          <w:tcPr>
            <w:tcW w:w="1606" w:type="dxa"/>
            <w:tcBorders>
              <w:top w:val="single" w:sz="4" w:space="0" w:color="auto"/>
              <w:left w:val="single" w:sz="4" w:space="0" w:color="auto"/>
              <w:bottom w:val="single" w:sz="4" w:space="0" w:color="auto"/>
              <w:right w:val="single" w:sz="4" w:space="0" w:color="auto"/>
            </w:tcBorders>
            <w:vAlign w:val="center"/>
            <w:hideMark/>
          </w:tcPr>
          <w:p w14:paraId="7F55134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63253D3E" w14:textId="77777777" w:rsidTr="002E3A5B">
        <w:trPr>
          <w:trHeight w:val="20"/>
        </w:trPr>
        <w:tc>
          <w:tcPr>
            <w:tcW w:w="2107" w:type="dxa"/>
            <w:tcBorders>
              <w:top w:val="single" w:sz="4" w:space="0" w:color="auto"/>
              <w:left w:val="single" w:sz="4" w:space="0" w:color="auto"/>
              <w:bottom w:val="single" w:sz="4" w:space="0" w:color="auto"/>
              <w:right w:val="single" w:sz="4" w:space="0" w:color="auto"/>
            </w:tcBorders>
            <w:vAlign w:val="center"/>
            <w:hideMark/>
          </w:tcPr>
          <w:p w14:paraId="4DB6596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Строителей, 9, Приозерское ПО</w:t>
            </w:r>
          </w:p>
        </w:tc>
        <w:tc>
          <w:tcPr>
            <w:tcW w:w="1568" w:type="dxa"/>
            <w:tcBorders>
              <w:top w:val="single" w:sz="4" w:space="0" w:color="auto"/>
              <w:left w:val="single" w:sz="4" w:space="0" w:color="auto"/>
              <w:bottom w:val="single" w:sz="4" w:space="0" w:color="auto"/>
              <w:right w:val="single" w:sz="4" w:space="0" w:color="auto"/>
            </w:tcBorders>
            <w:vAlign w:val="center"/>
            <w:hideMark/>
          </w:tcPr>
          <w:p w14:paraId="6790377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0,064</w:t>
            </w:r>
          </w:p>
        </w:tc>
        <w:tc>
          <w:tcPr>
            <w:tcW w:w="1675" w:type="dxa"/>
            <w:tcBorders>
              <w:top w:val="single" w:sz="4" w:space="0" w:color="auto"/>
              <w:left w:val="single" w:sz="4" w:space="0" w:color="auto"/>
              <w:bottom w:val="single" w:sz="4" w:space="0" w:color="auto"/>
              <w:right w:val="single" w:sz="4" w:space="0" w:color="auto"/>
            </w:tcBorders>
            <w:vAlign w:val="center"/>
            <w:hideMark/>
          </w:tcPr>
          <w:p w14:paraId="22AC4D1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0,057</w:t>
            </w:r>
          </w:p>
        </w:tc>
        <w:tc>
          <w:tcPr>
            <w:tcW w:w="1393" w:type="dxa"/>
            <w:tcBorders>
              <w:top w:val="single" w:sz="4" w:space="0" w:color="auto"/>
              <w:left w:val="single" w:sz="4" w:space="0" w:color="auto"/>
              <w:bottom w:val="single" w:sz="4" w:space="0" w:color="auto"/>
              <w:right w:val="single" w:sz="4" w:space="0" w:color="auto"/>
            </w:tcBorders>
            <w:vAlign w:val="center"/>
            <w:hideMark/>
          </w:tcPr>
          <w:p w14:paraId="471606B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12,55</w:t>
            </w:r>
          </w:p>
        </w:tc>
        <w:tc>
          <w:tcPr>
            <w:tcW w:w="1625" w:type="dxa"/>
            <w:tcBorders>
              <w:top w:val="single" w:sz="4" w:space="0" w:color="auto"/>
              <w:left w:val="single" w:sz="4" w:space="0" w:color="auto"/>
              <w:bottom w:val="single" w:sz="4" w:space="0" w:color="auto"/>
              <w:right w:val="single" w:sz="4" w:space="0" w:color="auto"/>
            </w:tcBorders>
            <w:vAlign w:val="center"/>
          </w:tcPr>
          <w:p w14:paraId="330C0CB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559" w:type="dxa"/>
            <w:tcBorders>
              <w:top w:val="single" w:sz="4" w:space="0" w:color="auto"/>
              <w:left w:val="single" w:sz="4" w:space="0" w:color="auto"/>
              <w:bottom w:val="single" w:sz="4" w:space="0" w:color="auto"/>
              <w:right w:val="single" w:sz="4" w:space="0" w:color="auto"/>
            </w:tcBorders>
            <w:vAlign w:val="center"/>
          </w:tcPr>
          <w:p w14:paraId="704FD25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504" w:type="dxa"/>
            <w:tcBorders>
              <w:top w:val="single" w:sz="4" w:space="0" w:color="auto"/>
              <w:left w:val="single" w:sz="4" w:space="0" w:color="auto"/>
              <w:bottom w:val="single" w:sz="4" w:space="0" w:color="auto"/>
              <w:right w:val="single" w:sz="4" w:space="0" w:color="auto"/>
            </w:tcBorders>
            <w:vAlign w:val="center"/>
          </w:tcPr>
          <w:p w14:paraId="41445C7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523" w:type="dxa"/>
            <w:tcBorders>
              <w:top w:val="single" w:sz="4" w:space="0" w:color="auto"/>
              <w:left w:val="single" w:sz="4" w:space="0" w:color="auto"/>
              <w:bottom w:val="single" w:sz="4" w:space="0" w:color="auto"/>
              <w:right w:val="single" w:sz="4" w:space="0" w:color="auto"/>
            </w:tcBorders>
            <w:vAlign w:val="center"/>
          </w:tcPr>
          <w:p w14:paraId="769C48E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c>
          <w:tcPr>
            <w:tcW w:w="1606" w:type="dxa"/>
            <w:tcBorders>
              <w:top w:val="single" w:sz="4" w:space="0" w:color="auto"/>
              <w:left w:val="single" w:sz="4" w:space="0" w:color="auto"/>
              <w:bottom w:val="single" w:sz="4" w:space="0" w:color="auto"/>
              <w:right w:val="single" w:sz="4" w:space="0" w:color="auto"/>
            </w:tcBorders>
            <w:vAlign w:val="center"/>
          </w:tcPr>
          <w:p w14:paraId="64A68410"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p>
        </w:tc>
      </w:tr>
    </w:tbl>
    <w:p w14:paraId="26AB4ECA" w14:textId="77777777" w:rsidR="002E3A5B" w:rsidRPr="002E3A5B" w:rsidRDefault="002E3A5B" w:rsidP="002E3A5B">
      <w:pPr>
        <w:widowControl w:val="0"/>
        <w:autoSpaceDE w:val="0"/>
        <w:autoSpaceDN w:val="0"/>
        <w:spacing w:line="240" w:lineRule="auto"/>
        <w:ind w:firstLine="0"/>
        <w:jc w:val="left"/>
        <w:rPr>
          <w:szCs w:val="26"/>
          <w:lang w:bidi="ru-RU"/>
        </w:rPr>
      </w:pPr>
    </w:p>
    <w:p w14:paraId="14FA5801" w14:textId="77777777" w:rsidR="002E3A5B" w:rsidRPr="002E3A5B" w:rsidRDefault="002E3A5B" w:rsidP="002E3A5B">
      <w:pPr>
        <w:widowControl w:val="0"/>
        <w:autoSpaceDE w:val="0"/>
        <w:autoSpaceDN w:val="0"/>
        <w:spacing w:line="240" w:lineRule="auto"/>
        <w:ind w:firstLine="0"/>
        <w:jc w:val="left"/>
        <w:rPr>
          <w:szCs w:val="26"/>
          <w:lang w:bidi="ru-RU"/>
        </w:rPr>
      </w:pPr>
    </w:p>
    <w:p w14:paraId="630ECFD0" w14:textId="65015D1A" w:rsidR="002E3A5B" w:rsidRPr="002E3A5B" w:rsidRDefault="002E3A5B" w:rsidP="002E3A5B">
      <w:pPr>
        <w:keepNext/>
        <w:widowControl w:val="0"/>
        <w:tabs>
          <w:tab w:val="left" w:pos="1701"/>
          <w:tab w:val="left" w:pos="2410"/>
        </w:tabs>
        <w:autoSpaceDE w:val="0"/>
        <w:autoSpaceDN w:val="0"/>
        <w:spacing w:before="120" w:after="120" w:line="240" w:lineRule="auto"/>
        <w:ind w:firstLine="0"/>
        <w:contextualSpacing/>
        <w:rPr>
          <w:b/>
          <w:sz w:val="24"/>
          <w:lang w:val="x-none" w:eastAsia="en-US"/>
        </w:rPr>
      </w:pPr>
      <w:r w:rsidRPr="002E3A5B">
        <w:rPr>
          <w:b/>
          <w:bCs/>
          <w:sz w:val="24"/>
        </w:rPr>
        <w:t xml:space="preserve">Таблица </w:t>
      </w:r>
      <w:r w:rsidRPr="002E3A5B">
        <w:rPr>
          <w:b/>
          <w:bCs/>
          <w:sz w:val="24"/>
        </w:rPr>
        <w:fldChar w:fldCharType="begin"/>
      </w:r>
      <w:r w:rsidRPr="002E3A5B">
        <w:rPr>
          <w:b/>
          <w:bCs/>
          <w:sz w:val="24"/>
        </w:rPr>
        <w:instrText xml:space="preserve"> SEQ Таблица \* ARABIC </w:instrText>
      </w:r>
      <w:r w:rsidRPr="002E3A5B">
        <w:rPr>
          <w:b/>
          <w:bCs/>
          <w:sz w:val="24"/>
        </w:rPr>
        <w:fldChar w:fldCharType="separate"/>
      </w:r>
      <w:r w:rsidR="00EA3137">
        <w:rPr>
          <w:b/>
          <w:bCs/>
          <w:noProof/>
          <w:sz w:val="24"/>
        </w:rPr>
        <w:t>61</w:t>
      </w:r>
      <w:r w:rsidRPr="002E3A5B">
        <w:rPr>
          <w:b/>
          <w:bCs/>
          <w:sz w:val="24"/>
        </w:rPr>
        <w:fldChar w:fldCharType="end"/>
      </w:r>
      <w:r w:rsidRPr="002E3A5B">
        <w:rPr>
          <w:b/>
          <w:bCs/>
          <w:sz w:val="24"/>
        </w:rPr>
        <w:t>.</w:t>
      </w:r>
      <w:r>
        <w:rPr>
          <w:sz w:val="24"/>
        </w:rPr>
        <w:t xml:space="preserve"> </w:t>
      </w:r>
      <w:r w:rsidRPr="002E3A5B">
        <w:rPr>
          <w:b/>
          <w:sz w:val="24"/>
          <w:lang w:eastAsia="en-US"/>
        </w:rPr>
        <w:t>Сравнение расчетной и договорной нагрузок на отопление п. Владимировка</w:t>
      </w:r>
    </w:p>
    <w:tbl>
      <w:tblPr>
        <w:tblW w:w="5000" w:type="pct"/>
        <w:tblLayout w:type="fixed"/>
        <w:tblLook w:val="04A0" w:firstRow="1" w:lastRow="0" w:firstColumn="1" w:lastColumn="0" w:noHBand="0" w:noVBand="1"/>
      </w:tblPr>
      <w:tblGrid>
        <w:gridCol w:w="2958"/>
        <w:gridCol w:w="2957"/>
        <w:gridCol w:w="2957"/>
        <w:gridCol w:w="2957"/>
        <w:gridCol w:w="2957"/>
      </w:tblGrid>
      <w:tr w:rsidR="002E3A5B" w:rsidRPr="002E3A5B" w14:paraId="4046F212" w14:textId="77777777" w:rsidTr="002E3A5B">
        <w:trPr>
          <w:trHeight w:val="340"/>
        </w:trPr>
        <w:tc>
          <w:tcPr>
            <w:tcW w:w="2912" w:type="dxa"/>
            <w:tcBorders>
              <w:top w:val="single" w:sz="4" w:space="0" w:color="auto"/>
              <w:left w:val="single" w:sz="4" w:space="0" w:color="auto"/>
              <w:bottom w:val="single" w:sz="4" w:space="0" w:color="auto"/>
              <w:right w:val="single" w:sz="4" w:space="0" w:color="auto"/>
            </w:tcBorders>
            <w:vAlign w:val="center"/>
            <w:hideMark/>
          </w:tcPr>
          <w:p w14:paraId="4A475A45"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Адрес</w:t>
            </w:r>
          </w:p>
        </w:tc>
        <w:tc>
          <w:tcPr>
            <w:tcW w:w="2912" w:type="dxa"/>
            <w:tcBorders>
              <w:top w:val="single" w:sz="4" w:space="0" w:color="auto"/>
              <w:left w:val="nil"/>
              <w:bottom w:val="single" w:sz="4" w:space="0" w:color="auto"/>
              <w:right w:val="single" w:sz="4" w:space="0" w:color="auto"/>
            </w:tcBorders>
            <w:vAlign w:val="center"/>
            <w:hideMark/>
          </w:tcPr>
          <w:p w14:paraId="2E5EDEA3"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расчетная нагрузка, Гкал/ч</w:t>
            </w:r>
          </w:p>
        </w:tc>
        <w:tc>
          <w:tcPr>
            <w:tcW w:w="2912" w:type="dxa"/>
            <w:tcBorders>
              <w:top w:val="single" w:sz="4" w:space="0" w:color="auto"/>
              <w:left w:val="nil"/>
              <w:bottom w:val="single" w:sz="4" w:space="0" w:color="auto"/>
              <w:right w:val="single" w:sz="4" w:space="0" w:color="auto"/>
            </w:tcBorders>
            <w:vAlign w:val="center"/>
            <w:hideMark/>
          </w:tcPr>
          <w:p w14:paraId="088FD754" w14:textId="77777777" w:rsidR="002E3A5B" w:rsidRPr="002E3A5B" w:rsidRDefault="002E3A5B" w:rsidP="002E3A5B">
            <w:pPr>
              <w:autoSpaceDE w:val="0"/>
              <w:autoSpaceDN w:val="0"/>
              <w:spacing w:line="240" w:lineRule="auto"/>
              <w:ind w:firstLine="22"/>
              <w:jc w:val="center"/>
              <w:rPr>
                <w:b/>
                <w:bCs/>
                <w:color w:val="000000"/>
                <w:sz w:val="20"/>
                <w:szCs w:val="20"/>
                <w:lang w:val="en-US" w:eastAsia="en-US" w:bidi="ru-RU"/>
              </w:rPr>
            </w:pPr>
            <w:r w:rsidRPr="002E3A5B">
              <w:rPr>
                <w:b/>
                <w:bCs/>
                <w:color w:val="000000"/>
                <w:sz w:val="20"/>
                <w:szCs w:val="20"/>
                <w:lang w:val="en-US" w:eastAsia="en-US" w:bidi="ru-RU"/>
              </w:rPr>
              <w:t>Договорная нагрузка</w:t>
            </w:r>
          </w:p>
        </w:tc>
        <w:tc>
          <w:tcPr>
            <w:tcW w:w="2912" w:type="dxa"/>
            <w:tcBorders>
              <w:top w:val="single" w:sz="4" w:space="0" w:color="auto"/>
              <w:left w:val="nil"/>
              <w:bottom w:val="single" w:sz="4" w:space="0" w:color="auto"/>
              <w:right w:val="single" w:sz="4" w:space="0" w:color="auto"/>
            </w:tcBorders>
            <w:vAlign w:val="center"/>
            <w:hideMark/>
          </w:tcPr>
          <w:p w14:paraId="11446944" w14:textId="77777777" w:rsidR="002E3A5B" w:rsidRPr="002E3A5B" w:rsidRDefault="002E3A5B" w:rsidP="002E3A5B">
            <w:pPr>
              <w:autoSpaceDN w:val="0"/>
              <w:spacing w:line="240" w:lineRule="auto"/>
              <w:ind w:firstLine="0"/>
              <w:jc w:val="center"/>
              <w:rPr>
                <w:b/>
                <w:bCs/>
                <w:color w:val="000000"/>
                <w:sz w:val="20"/>
                <w:szCs w:val="20"/>
                <w:lang w:val="en-US" w:eastAsia="en-US"/>
              </w:rPr>
            </w:pPr>
            <w:r w:rsidRPr="002E3A5B">
              <w:rPr>
                <w:b/>
                <w:bCs/>
                <w:color w:val="000000"/>
                <w:sz w:val="20"/>
                <w:szCs w:val="20"/>
                <w:lang w:val="en-US" w:eastAsia="en-US" w:bidi="ru-RU"/>
              </w:rPr>
              <w:t>отклонение, %</w:t>
            </w:r>
          </w:p>
        </w:tc>
        <w:tc>
          <w:tcPr>
            <w:tcW w:w="2912" w:type="dxa"/>
            <w:tcBorders>
              <w:top w:val="single" w:sz="4" w:space="0" w:color="auto"/>
              <w:left w:val="nil"/>
              <w:bottom w:val="single" w:sz="4" w:space="0" w:color="auto"/>
              <w:right w:val="single" w:sz="4" w:space="0" w:color="auto"/>
            </w:tcBorders>
            <w:vAlign w:val="center"/>
            <w:hideMark/>
          </w:tcPr>
          <w:p w14:paraId="08870E94" w14:textId="77777777" w:rsidR="002E3A5B" w:rsidRPr="002E3A5B" w:rsidRDefault="002E3A5B" w:rsidP="002E3A5B">
            <w:pPr>
              <w:autoSpaceDN w:val="0"/>
              <w:spacing w:line="240" w:lineRule="auto"/>
              <w:ind w:firstLine="0"/>
              <w:jc w:val="center"/>
              <w:rPr>
                <w:b/>
                <w:bCs/>
                <w:color w:val="000000"/>
                <w:sz w:val="20"/>
                <w:szCs w:val="20"/>
                <w:lang w:val="en-US" w:eastAsia="en-US" w:bidi="ru-RU"/>
              </w:rPr>
            </w:pPr>
            <w:r w:rsidRPr="002E3A5B">
              <w:rPr>
                <w:b/>
                <w:bCs/>
                <w:color w:val="000000"/>
                <w:sz w:val="20"/>
                <w:szCs w:val="20"/>
                <w:lang w:val="en-US" w:eastAsia="en-US" w:bidi="ru-RU"/>
              </w:rPr>
              <w:t>Необходима корректировка договоров отопления</w:t>
            </w:r>
          </w:p>
        </w:tc>
      </w:tr>
      <w:tr w:rsidR="002E3A5B" w:rsidRPr="002E3A5B" w14:paraId="4A41C2A4" w14:textId="77777777" w:rsidTr="002E3A5B">
        <w:trPr>
          <w:trHeight w:val="340"/>
        </w:trPr>
        <w:tc>
          <w:tcPr>
            <w:tcW w:w="2912" w:type="dxa"/>
            <w:tcBorders>
              <w:top w:val="nil"/>
              <w:left w:val="single" w:sz="4" w:space="0" w:color="auto"/>
              <w:bottom w:val="single" w:sz="4" w:space="0" w:color="auto"/>
              <w:right w:val="single" w:sz="4" w:space="0" w:color="auto"/>
            </w:tcBorders>
            <w:vAlign w:val="center"/>
            <w:hideMark/>
          </w:tcPr>
          <w:p w14:paraId="7CC1801E" w14:textId="77777777" w:rsidR="002E3A5B" w:rsidRPr="002E3A5B" w:rsidRDefault="002E3A5B" w:rsidP="002E3A5B">
            <w:pPr>
              <w:autoSpaceDN w:val="0"/>
              <w:spacing w:line="240" w:lineRule="auto"/>
              <w:ind w:firstLine="0"/>
              <w:jc w:val="center"/>
              <w:rPr>
                <w:color w:val="000000"/>
                <w:sz w:val="20"/>
                <w:szCs w:val="20"/>
                <w:lang w:val="en-US" w:eastAsia="en-US"/>
              </w:rPr>
            </w:pPr>
            <w:r w:rsidRPr="002E3A5B">
              <w:rPr>
                <w:color w:val="000000"/>
                <w:sz w:val="20"/>
                <w:szCs w:val="20"/>
                <w:lang w:val="en-US" w:eastAsia="en-US" w:bidi="ru-RU"/>
              </w:rPr>
              <w:t>ул. Ладожская, 1</w:t>
            </w:r>
          </w:p>
        </w:tc>
        <w:tc>
          <w:tcPr>
            <w:tcW w:w="2912" w:type="dxa"/>
            <w:tcBorders>
              <w:top w:val="nil"/>
              <w:left w:val="nil"/>
              <w:bottom w:val="single" w:sz="4" w:space="0" w:color="auto"/>
              <w:right w:val="single" w:sz="4" w:space="0" w:color="auto"/>
            </w:tcBorders>
            <w:noWrap/>
            <w:vAlign w:val="center"/>
            <w:hideMark/>
          </w:tcPr>
          <w:p w14:paraId="265CE81A"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0,059</w:t>
            </w:r>
          </w:p>
        </w:tc>
        <w:tc>
          <w:tcPr>
            <w:tcW w:w="2912" w:type="dxa"/>
            <w:tcBorders>
              <w:top w:val="nil"/>
              <w:left w:val="nil"/>
              <w:bottom w:val="single" w:sz="4" w:space="0" w:color="auto"/>
              <w:right w:val="single" w:sz="4" w:space="0" w:color="auto"/>
            </w:tcBorders>
            <w:noWrap/>
            <w:vAlign w:val="center"/>
            <w:hideMark/>
          </w:tcPr>
          <w:p w14:paraId="5540E1D2"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w:t>
            </w:r>
          </w:p>
        </w:tc>
        <w:tc>
          <w:tcPr>
            <w:tcW w:w="2912" w:type="dxa"/>
            <w:tcBorders>
              <w:top w:val="nil"/>
              <w:left w:val="nil"/>
              <w:bottom w:val="single" w:sz="4" w:space="0" w:color="auto"/>
              <w:right w:val="single" w:sz="4" w:space="0" w:color="auto"/>
            </w:tcBorders>
            <w:vAlign w:val="center"/>
            <w:hideMark/>
          </w:tcPr>
          <w:p w14:paraId="35240DD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-15,72</w:t>
            </w:r>
          </w:p>
        </w:tc>
        <w:tc>
          <w:tcPr>
            <w:tcW w:w="2912" w:type="dxa"/>
            <w:tcBorders>
              <w:top w:val="nil"/>
              <w:left w:val="nil"/>
              <w:bottom w:val="single" w:sz="4" w:space="0" w:color="auto"/>
              <w:right w:val="single" w:sz="4" w:space="0" w:color="auto"/>
            </w:tcBorders>
            <w:vAlign w:val="center"/>
            <w:hideMark/>
          </w:tcPr>
          <w:p w14:paraId="433458D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69C9DD9D" w14:textId="77777777" w:rsidTr="002E3A5B">
        <w:trPr>
          <w:trHeight w:val="340"/>
        </w:trPr>
        <w:tc>
          <w:tcPr>
            <w:tcW w:w="2912" w:type="dxa"/>
            <w:tcBorders>
              <w:top w:val="nil"/>
              <w:left w:val="single" w:sz="4" w:space="0" w:color="auto"/>
              <w:bottom w:val="single" w:sz="4" w:space="0" w:color="auto"/>
              <w:right w:val="single" w:sz="4" w:space="0" w:color="auto"/>
            </w:tcBorders>
            <w:vAlign w:val="center"/>
            <w:hideMark/>
          </w:tcPr>
          <w:p w14:paraId="57D4FBC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Ладожская, 2</w:t>
            </w:r>
          </w:p>
        </w:tc>
        <w:tc>
          <w:tcPr>
            <w:tcW w:w="2912" w:type="dxa"/>
            <w:tcBorders>
              <w:top w:val="nil"/>
              <w:left w:val="nil"/>
              <w:bottom w:val="single" w:sz="4" w:space="0" w:color="auto"/>
              <w:right w:val="single" w:sz="4" w:space="0" w:color="auto"/>
            </w:tcBorders>
            <w:noWrap/>
            <w:vAlign w:val="center"/>
            <w:hideMark/>
          </w:tcPr>
          <w:p w14:paraId="20CCA25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0,059</w:t>
            </w:r>
          </w:p>
        </w:tc>
        <w:tc>
          <w:tcPr>
            <w:tcW w:w="2912" w:type="dxa"/>
            <w:tcBorders>
              <w:top w:val="nil"/>
              <w:left w:val="nil"/>
              <w:bottom w:val="single" w:sz="4" w:space="0" w:color="auto"/>
              <w:right w:val="single" w:sz="4" w:space="0" w:color="auto"/>
            </w:tcBorders>
            <w:noWrap/>
            <w:vAlign w:val="center"/>
            <w:hideMark/>
          </w:tcPr>
          <w:p w14:paraId="657DC125"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0,07</w:t>
            </w:r>
          </w:p>
        </w:tc>
        <w:tc>
          <w:tcPr>
            <w:tcW w:w="2912" w:type="dxa"/>
            <w:tcBorders>
              <w:top w:val="nil"/>
              <w:left w:val="nil"/>
              <w:bottom w:val="single" w:sz="4" w:space="0" w:color="auto"/>
              <w:right w:val="single" w:sz="4" w:space="0" w:color="auto"/>
            </w:tcBorders>
            <w:vAlign w:val="center"/>
            <w:hideMark/>
          </w:tcPr>
          <w:p w14:paraId="24678FD8"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-15,72</w:t>
            </w:r>
          </w:p>
        </w:tc>
        <w:tc>
          <w:tcPr>
            <w:tcW w:w="2912" w:type="dxa"/>
            <w:tcBorders>
              <w:top w:val="nil"/>
              <w:left w:val="nil"/>
              <w:bottom w:val="single" w:sz="4" w:space="0" w:color="auto"/>
              <w:right w:val="single" w:sz="4" w:space="0" w:color="auto"/>
            </w:tcBorders>
            <w:vAlign w:val="center"/>
            <w:hideMark/>
          </w:tcPr>
          <w:p w14:paraId="34061E6C"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r w:rsidR="002E3A5B" w:rsidRPr="002E3A5B" w14:paraId="1A96581F" w14:textId="77777777" w:rsidTr="002E3A5B">
        <w:trPr>
          <w:trHeight w:val="340"/>
        </w:trPr>
        <w:tc>
          <w:tcPr>
            <w:tcW w:w="2912" w:type="dxa"/>
            <w:tcBorders>
              <w:top w:val="nil"/>
              <w:left w:val="single" w:sz="4" w:space="0" w:color="auto"/>
              <w:bottom w:val="single" w:sz="4" w:space="0" w:color="auto"/>
              <w:right w:val="single" w:sz="4" w:space="0" w:color="auto"/>
            </w:tcBorders>
            <w:vAlign w:val="center"/>
            <w:hideMark/>
          </w:tcPr>
          <w:p w14:paraId="0047BBB6"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ул. Ладожская, 3</w:t>
            </w:r>
          </w:p>
        </w:tc>
        <w:tc>
          <w:tcPr>
            <w:tcW w:w="2912" w:type="dxa"/>
            <w:tcBorders>
              <w:top w:val="nil"/>
              <w:left w:val="nil"/>
              <w:bottom w:val="single" w:sz="4" w:space="0" w:color="auto"/>
              <w:right w:val="single" w:sz="4" w:space="0" w:color="auto"/>
            </w:tcBorders>
            <w:noWrap/>
            <w:vAlign w:val="center"/>
            <w:hideMark/>
          </w:tcPr>
          <w:p w14:paraId="5AF8E944"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0,123</w:t>
            </w:r>
          </w:p>
        </w:tc>
        <w:tc>
          <w:tcPr>
            <w:tcW w:w="2912" w:type="dxa"/>
            <w:tcBorders>
              <w:top w:val="nil"/>
              <w:left w:val="nil"/>
              <w:bottom w:val="single" w:sz="4" w:space="0" w:color="auto"/>
              <w:right w:val="single" w:sz="4" w:space="0" w:color="auto"/>
            </w:tcBorders>
            <w:noWrap/>
            <w:vAlign w:val="center"/>
            <w:hideMark/>
          </w:tcPr>
          <w:p w14:paraId="1A19BFBB"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0,17</w:t>
            </w:r>
          </w:p>
        </w:tc>
        <w:tc>
          <w:tcPr>
            <w:tcW w:w="2912" w:type="dxa"/>
            <w:tcBorders>
              <w:top w:val="nil"/>
              <w:left w:val="nil"/>
              <w:bottom w:val="single" w:sz="4" w:space="0" w:color="auto"/>
              <w:right w:val="single" w:sz="4" w:space="0" w:color="auto"/>
            </w:tcBorders>
            <w:vAlign w:val="center"/>
            <w:hideMark/>
          </w:tcPr>
          <w:p w14:paraId="68DD2B9E"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-27,83</w:t>
            </w:r>
          </w:p>
        </w:tc>
        <w:tc>
          <w:tcPr>
            <w:tcW w:w="2912" w:type="dxa"/>
            <w:tcBorders>
              <w:top w:val="nil"/>
              <w:left w:val="nil"/>
              <w:bottom w:val="single" w:sz="4" w:space="0" w:color="auto"/>
              <w:right w:val="single" w:sz="4" w:space="0" w:color="auto"/>
            </w:tcBorders>
            <w:vAlign w:val="center"/>
            <w:hideMark/>
          </w:tcPr>
          <w:p w14:paraId="07DF3F91" w14:textId="77777777" w:rsidR="002E3A5B" w:rsidRPr="002E3A5B" w:rsidRDefault="002E3A5B" w:rsidP="002E3A5B">
            <w:pPr>
              <w:autoSpaceDE w:val="0"/>
              <w:autoSpaceDN w:val="0"/>
              <w:spacing w:line="240" w:lineRule="auto"/>
              <w:ind w:firstLine="0"/>
              <w:jc w:val="center"/>
              <w:rPr>
                <w:color w:val="000000"/>
                <w:sz w:val="20"/>
                <w:szCs w:val="20"/>
                <w:lang w:val="en-US" w:eastAsia="en-US" w:bidi="ru-RU"/>
              </w:rPr>
            </w:pPr>
            <w:r w:rsidRPr="002E3A5B">
              <w:rPr>
                <w:color w:val="000000"/>
                <w:sz w:val="20"/>
                <w:szCs w:val="20"/>
                <w:lang w:val="en-US" w:eastAsia="en-US" w:bidi="ru-RU"/>
              </w:rPr>
              <w:t>Да</w:t>
            </w:r>
          </w:p>
        </w:tc>
      </w:tr>
    </w:tbl>
    <w:p w14:paraId="02646517" w14:textId="77777777" w:rsidR="002E3A5B" w:rsidRDefault="002E3A5B" w:rsidP="001D323F">
      <w:pPr>
        <w:pStyle w:val="afff0"/>
        <w:keepNext/>
        <w:spacing w:before="0" w:line="276" w:lineRule="auto"/>
        <w:ind w:firstLine="0"/>
        <w:rPr>
          <w:rFonts w:ascii="Times New Roman" w:hAnsi="Times New Roman"/>
          <w:sz w:val="24"/>
        </w:rPr>
        <w:sectPr w:rsidR="002E3A5B" w:rsidSect="002E3A5B">
          <w:pgSz w:w="16838" w:h="11906" w:orient="landscape"/>
          <w:pgMar w:top="1701" w:right="1134" w:bottom="850" w:left="1134" w:header="142" w:footer="408" w:gutter="0"/>
          <w:cols w:space="708"/>
          <w:docGrid w:linePitch="360"/>
        </w:sectPr>
      </w:pPr>
    </w:p>
    <w:p w14:paraId="6BF5CFDB" w14:textId="3F0F1489" w:rsidR="001D323F" w:rsidRPr="00AD2C10" w:rsidRDefault="0063593B" w:rsidP="001D323F">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62</w:t>
      </w:r>
      <w:r w:rsidRPr="00AD2C10">
        <w:rPr>
          <w:rFonts w:ascii="Times New Roman" w:hAnsi="Times New Roman"/>
          <w:sz w:val="24"/>
        </w:rPr>
        <w:fldChar w:fldCharType="end"/>
      </w:r>
      <w:r w:rsidR="002E3A5B">
        <w:rPr>
          <w:rFonts w:ascii="Times New Roman" w:hAnsi="Times New Roman"/>
          <w:sz w:val="24"/>
        </w:rPr>
        <w:t>.</w:t>
      </w:r>
      <w:r w:rsidR="001D323F" w:rsidRPr="00AD2C10">
        <w:rPr>
          <w:rFonts w:ascii="Times New Roman" w:hAnsi="Times New Roman"/>
          <w:sz w:val="24"/>
        </w:rPr>
        <w:t xml:space="preserve"> </w:t>
      </w:r>
      <w:r w:rsidR="002E3A5B">
        <w:rPr>
          <w:rFonts w:ascii="Times New Roman" w:hAnsi="Times New Roman"/>
          <w:sz w:val="24"/>
        </w:rPr>
        <w:t>Итоговы в</w:t>
      </w:r>
      <w:r w:rsidR="001D323F" w:rsidRPr="00AD2C10">
        <w:rPr>
          <w:rFonts w:ascii="Times New Roman" w:hAnsi="Times New Roman"/>
          <w:sz w:val="24"/>
        </w:rPr>
        <w:t>еличин</w:t>
      </w:r>
      <w:r w:rsidR="002E3A5B">
        <w:rPr>
          <w:rFonts w:ascii="Times New Roman" w:hAnsi="Times New Roman"/>
          <w:sz w:val="24"/>
        </w:rPr>
        <w:t>ы</w:t>
      </w:r>
      <w:r w:rsidR="001D323F" w:rsidRPr="00AD2C10">
        <w:rPr>
          <w:rFonts w:ascii="Times New Roman" w:hAnsi="Times New Roman"/>
          <w:sz w:val="24"/>
        </w:rPr>
        <w:t xml:space="preserve"> договорной и расчетной тепловой нагрузки</w:t>
      </w:r>
    </w:p>
    <w:tbl>
      <w:tblPr>
        <w:tblW w:w="5000" w:type="pct"/>
        <w:tblLook w:val="04A0" w:firstRow="1" w:lastRow="0" w:firstColumn="1" w:lastColumn="0" w:noHBand="0" w:noVBand="1"/>
      </w:tblPr>
      <w:tblGrid>
        <w:gridCol w:w="771"/>
        <w:gridCol w:w="3490"/>
        <w:gridCol w:w="1734"/>
        <w:gridCol w:w="1780"/>
        <w:gridCol w:w="1796"/>
      </w:tblGrid>
      <w:tr w:rsidR="001D323F" w:rsidRPr="00AD2C10" w14:paraId="322D48B1" w14:textId="77777777" w:rsidTr="00C4061F">
        <w:trPr>
          <w:tblHeader/>
        </w:trPr>
        <w:tc>
          <w:tcPr>
            <w:tcW w:w="4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3FE77" w14:textId="77777777" w:rsidR="001D323F" w:rsidRPr="00AD2C10" w:rsidRDefault="001D323F" w:rsidP="00CC1BF0">
            <w:pPr>
              <w:spacing w:line="240" w:lineRule="auto"/>
              <w:ind w:firstLine="0"/>
              <w:jc w:val="center"/>
              <w:rPr>
                <w:b/>
                <w:bCs/>
                <w:color w:val="000000"/>
                <w:sz w:val="20"/>
                <w:szCs w:val="20"/>
              </w:rPr>
            </w:pPr>
            <w:r w:rsidRPr="00AD2C10">
              <w:rPr>
                <w:b/>
                <w:bCs/>
                <w:color w:val="000000"/>
                <w:sz w:val="20"/>
                <w:szCs w:val="20"/>
              </w:rPr>
              <w:t>№</w:t>
            </w:r>
          </w:p>
        </w:tc>
        <w:tc>
          <w:tcPr>
            <w:tcW w:w="1823" w:type="pct"/>
            <w:tcBorders>
              <w:top w:val="single" w:sz="4" w:space="0" w:color="auto"/>
              <w:left w:val="nil"/>
              <w:bottom w:val="single" w:sz="4" w:space="0" w:color="auto"/>
              <w:right w:val="single" w:sz="4" w:space="0" w:color="auto"/>
            </w:tcBorders>
            <w:shd w:val="clear" w:color="auto" w:fill="auto"/>
            <w:noWrap/>
            <w:vAlign w:val="center"/>
            <w:hideMark/>
          </w:tcPr>
          <w:p w14:paraId="75B60972" w14:textId="77777777" w:rsidR="001D323F" w:rsidRPr="00AD2C10" w:rsidRDefault="001D323F" w:rsidP="00CC1BF0">
            <w:pPr>
              <w:spacing w:line="240" w:lineRule="auto"/>
              <w:ind w:firstLine="0"/>
              <w:jc w:val="center"/>
              <w:rPr>
                <w:b/>
                <w:bCs/>
                <w:color w:val="000000"/>
                <w:sz w:val="20"/>
                <w:szCs w:val="20"/>
              </w:rPr>
            </w:pPr>
            <w:r w:rsidRPr="00AD2C10">
              <w:rPr>
                <w:b/>
                <w:bCs/>
                <w:color w:val="000000"/>
                <w:sz w:val="20"/>
                <w:szCs w:val="20"/>
              </w:rPr>
              <w:t>Источник</w:t>
            </w:r>
          </w:p>
        </w:tc>
        <w:tc>
          <w:tcPr>
            <w:tcW w:w="906" w:type="pct"/>
            <w:tcBorders>
              <w:top w:val="single" w:sz="4" w:space="0" w:color="auto"/>
              <w:left w:val="nil"/>
              <w:bottom w:val="single" w:sz="4" w:space="0" w:color="auto"/>
              <w:right w:val="single" w:sz="4" w:space="0" w:color="auto"/>
            </w:tcBorders>
            <w:shd w:val="clear" w:color="auto" w:fill="auto"/>
            <w:vAlign w:val="center"/>
            <w:hideMark/>
          </w:tcPr>
          <w:p w14:paraId="63956208" w14:textId="77777777" w:rsidR="001D323F" w:rsidRPr="00AD2C10" w:rsidRDefault="001D323F" w:rsidP="00CC1BF0">
            <w:pPr>
              <w:spacing w:line="240" w:lineRule="auto"/>
              <w:ind w:firstLine="0"/>
              <w:jc w:val="center"/>
              <w:rPr>
                <w:b/>
                <w:bCs/>
                <w:color w:val="000000"/>
                <w:sz w:val="20"/>
                <w:szCs w:val="20"/>
              </w:rPr>
            </w:pPr>
            <w:r w:rsidRPr="00AD2C10">
              <w:rPr>
                <w:b/>
                <w:bCs/>
                <w:color w:val="000000"/>
                <w:sz w:val="20"/>
                <w:szCs w:val="20"/>
              </w:rPr>
              <w:t>Расчетная тепловая нагрузка, Гкал/ч</w:t>
            </w:r>
          </w:p>
        </w:tc>
        <w:tc>
          <w:tcPr>
            <w:tcW w:w="930" w:type="pct"/>
            <w:tcBorders>
              <w:top w:val="single" w:sz="4" w:space="0" w:color="auto"/>
              <w:left w:val="nil"/>
              <w:bottom w:val="single" w:sz="4" w:space="0" w:color="auto"/>
              <w:right w:val="single" w:sz="4" w:space="0" w:color="auto"/>
            </w:tcBorders>
            <w:shd w:val="clear" w:color="auto" w:fill="auto"/>
            <w:vAlign w:val="center"/>
            <w:hideMark/>
          </w:tcPr>
          <w:p w14:paraId="74DEC46A" w14:textId="77777777" w:rsidR="001D323F" w:rsidRPr="00AD2C10" w:rsidRDefault="001D323F" w:rsidP="00CC1BF0">
            <w:pPr>
              <w:spacing w:line="240" w:lineRule="auto"/>
              <w:ind w:firstLine="0"/>
              <w:jc w:val="center"/>
              <w:rPr>
                <w:b/>
                <w:bCs/>
                <w:color w:val="000000"/>
                <w:sz w:val="20"/>
                <w:szCs w:val="20"/>
              </w:rPr>
            </w:pPr>
            <w:r w:rsidRPr="00AD2C10">
              <w:rPr>
                <w:b/>
                <w:bCs/>
                <w:color w:val="000000"/>
                <w:sz w:val="20"/>
                <w:szCs w:val="20"/>
              </w:rPr>
              <w:t>Договорная тепловая нагрузка, Гкал/ч</w:t>
            </w:r>
          </w:p>
        </w:tc>
        <w:tc>
          <w:tcPr>
            <w:tcW w:w="938" w:type="pct"/>
            <w:tcBorders>
              <w:top w:val="single" w:sz="4" w:space="0" w:color="auto"/>
              <w:left w:val="nil"/>
              <w:bottom w:val="single" w:sz="4" w:space="0" w:color="auto"/>
              <w:right w:val="single" w:sz="4" w:space="0" w:color="auto"/>
            </w:tcBorders>
            <w:shd w:val="clear" w:color="auto" w:fill="auto"/>
            <w:noWrap/>
            <w:vAlign w:val="center"/>
            <w:hideMark/>
          </w:tcPr>
          <w:p w14:paraId="21220BD9" w14:textId="77777777" w:rsidR="001D323F" w:rsidRPr="00AD2C10" w:rsidRDefault="001D323F" w:rsidP="00CC1BF0">
            <w:pPr>
              <w:spacing w:line="240" w:lineRule="auto"/>
              <w:ind w:firstLine="0"/>
              <w:jc w:val="center"/>
              <w:rPr>
                <w:b/>
                <w:bCs/>
                <w:color w:val="000000"/>
                <w:sz w:val="20"/>
                <w:szCs w:val="20"/>
              </w:rPr>
            </w:pPr>
            <w:r w:rsidRPr="00AD2C10">
              <w:rPr>
                <w:b/>
                <w:bCs/>
                <w:color w:val="000000"/>
                <w:sz w:val="20"/>
                <w:szCs w:val="20"/>
              </w:rPr>
              <w:t>Разница, %</w:t>
            </w:r>
          </w:p>
        </w:tc>
      </w:tr>
      <w:tr w:rsidR="001D323F" w:rsidRPr="00AD2C10" w14:paraId="5BEB4389" w14:textId="77777777" w:rsidTr="00C4061F">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A855F" w14:textId="77777777" w:rsidR="001D323F" w:rsidRPr="00AD2C10" w:rsidRDefault="001739E1" w:rsidP="00CC1BF0">
            <w:pPr>
              <w:spacing w:line="240" w:lineRule="auto"/>
              <w:ind w:firstLine="0"/>
              <w:jc w:val="center"/>
              <w:rPr>
                <w:b/>
                <w:bCs/>
                <w:color w:val="000000"/>
                <w:sz w:val="20"/>
                <w:szCs w:val="20"/>
              </w:rPr>
            </w:pPr>
            <w:r w:rsidRPr="00AD2C10">
              <w:rPr>
                <w:b/>
                <w:bCs/>
                <w:color w:val="000000"/>
                <w:sz w:val="20"/>
                <w:szCs w:val="20"/>
              </w:rPr>
              <w:t>ООО «Энерго-Ресурс»</w:t>
            </w:r>
          </w:p>
        </w:tc>
      </w:tr>
      <w:tr w:rsidR="00686755" w:rsidRPr="00AD2C10" w14:paraId="0618C669" w14:textId="77777777" w:rsidTr="00C4061F">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6B8AB72F"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1</w:t>
            </w:r>
          </w:p>
        </w:tc>
        <w:tc>
          <w:tcPr>
            <w:tcW w:w="1823" w:type="pct"/>
            <w:tcBorders>
              <w:top w:val="nil"/>
              <w:left w:val="nil"/>
              <w:bottom w:val="single" w:sz="4" w:space="0" w:color="auto"/>
              <w:right w:val="single" w:sz="4" w:space="0" w:color="auto"/>
            </w:tcBorders>
            <w:shd w:val="clear" w:color="auto" w:fill="auto"/>
            <w:noWrap/>
            <w:vAlign w:val="center"/>
            <w:hideMark/>
          </w:tcPr>
          <w:p w14:paraId="43A26CCD"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Котельная п. Громово</w:t>
            </w:r>
          </w:p>
        </w:tc>
        <w:tc>
          <w:tcPr>
            <w:tcW w:w="906" w:type="pct"/>
            <w:tcBorders>
              <w:top w:val="nil"/>
              <w:left w:val="nil"/>
              <w:bottom w:val="single" w:sz="4" w:space="0" w:color="auto"/>
              <w:right w:val="single" w:sz="4" w:space="0" w:color="auto"/>
            </w:tcBorders>
            <w:shd w:val="clear" w:color="auto" w:fill="auto"/>
            <w:noWrap/>
            <w:vAlign w:val="center"/>
            <w:hideMark/>
          </w:tcPr>
          <w:p w14:paraId="4934CF83" w14:textId="77777777" w:rsidR="00686755" w:rsidRPr="00AD2C10" w:rsidRDefault="004F41FB" w:rsidP="00CC1BF0">
            <w:pPr>
              <w:spacing w:line="240" w:lineRule="auto"/>
              <w:ind w:firstLine="0"/>
              <w:jc w:val="center"/>
              <w:rPr>
                <w:color w:val="000000"/>
                <w:sz w:val="20"/>
                <w:szCs w:val="20"/>
              </w:rPr>
            </w:pPr>
            <w:r w:rsidRPr="00AD2C10">
              <w:rPr>
                <w:color w:val="000000"/>
                <w:sz w:val="20"/>
                <w:szCs w:val="20"/>
              </w:rPr>
              <w:t> 1,825</w:t>
            </w:r>
          </w:p>
        </w:tc>
        <w:tc>
          <w:tcPr>
            <w:tcW w:w="930" w:type="pct"/>
            <w:tcBorders>
              <w:top w:val="nil"/>
              <w:left w:val="nil"/>
              <w:bottom w:val="single" w:sz="4" w:space="0" w:color="auto"/>
              <w:right w:val="single" w:sz="4" w:space="0" w:color="auto"/>
            </w:tcBorders>
            <w:shd w:val="clear" w:color="auto" w:fill="auto"/>
            <w:noWrap/>
            <w:vAlign w:val="center"/>
            <w:hideMark/>
          </w:tcPr>
          <w:p w14:paraId="0A09A2AB" w14:textId="0F00FBF0" w:rsidR="00686755" w:rsidRPr="00AD2C10" w:rsidRDefault="00686755" w:rsidP="00CC1BF0">
            <w:pPr>
              <w:spacing w:line="240" w:lineRule="auto"/>
              <w:ind w:firstLine="0"/>
              <w:jc w:val="center"/>
              <w:rPr>
                <w:color w:val="000000"/>
                <w:sz w:val="20"/>
                <w:szCs w:val="20"/>
              </w:rPr>
            </w:pPr>
            <w:r w:rsidRPr="00AD2C10">
              <w:rPr>
                <w:color w:val="000000"/>
                <w:sz w:val="20"/>
                <w:szCs w:val="20"/>
              </w:rPr>
              <w:t>3,</w:t>
            </w:r>
            <w:r w:rsidR="002E3A5B">
              <w:rPr>
                <w:color w:val="000000"/>
                <w:sz w:val="20"/>
                <w:szCs w:val="20"/>
              </w:rPr>
              <w:t>8</w:t>
            </w:r>
            <w:r w:rsidRPr="00AD2C10">
              <w:rPr>
                <w:color w:val="000000"/>
                <w:sz w:val="20"/>
                <w:szCs w:val="20"/>
              </w:rPr>
              <w:t>41</w:t>
            </w:r>
          </w:p>
        </w:tc>
        <w:tc>
          <w:tcPr>
            <w:tcW w:w="9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237F0" w14:textId="53B478CC" w:rsidR="00686755" w:rsidRPr="00AD2C10" w:rsidRDefault="004F41FB" w:rsidP="00CC1BF0">
            <w:pPr>
              <w:spacing w:line="240" w:lineRule="auto"/>
              <w:ind w:firstLine="0"/>
              <w:jc w:val="center"/>
              <w:rPr>
                <w:color w:val="000000"/>
                <w:sz w:val="20"/>
                <w:szCs w:val="20"/>
              </w:rPr>
            </w:pPr>
            <w:r w:rsidRPr="00AD2C10">
              <w:rPr>
                <w:color w:val="000000"/>
                <w:sz w:val="20"/>
                <w:szCs w:val="20"/>
              </w:rPr>
              <w:t>5</w:t>
            </w:r>
            <w:r w:rsidR="002E3A5B">
              <w:rPr>
                <w:color w:val="000000"/>
                <w:sz w:val="20"/>
                <w:szCs w:val="20"/>
              </w:rPr>
              <w:t>2</w:t>
            </w:r>
            <w:r w:rsidRPr="00AD2C10">
              <w:rPr>
                <w:color w:val="000000"/>
                <w:sz w:val="20"/>
                <w:szCs w:val="20"/>
              </w:rPr>
              <w:t>,</w:t>
            </w:r>
            <w:r w:rsidR="002E3A5B">
              <w:rPr>
                <w:color w:val="000000"/>
                <w:sz w:val="20"/>
                <w:szCs w:val="20"/>
              </w:rPr>
              <w:t>40</w:t>
            </w:r>
          </w:p>
        </w:tc>
      </w:tr>
      <w:tr w:rsidR="00686755" w:rsidRPr="00AD2C10" w14:paraId="637263A4" w14:textId="77777777" w:rsidTr="00C4061F">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7F8063E9"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2</w:t>
            </w:r>
          </w:p>
        </w:tc>
        <w:tc>
          <w:tcPr>
            <w:tcW w:w="1823" w:type="pct"/>
            <w:tcBorders>
              <w:top w:val="nil"/>
              <w:left w:val="nil"/>
              <w:bottom w:val="single" w:sz="4" w:space="0" w:color="auto"/>
              <w:right w:val="single" w:sz="4" w:space="0" w:color="auto"/>
            </w:tcBorders>
            <w:shd w:val="clear" w:color="auto" w:fill="auto"/>
            <w:noWrap/>
            <w:vAlign w:val="center"/>
            <w:hideMark/>
          </w:tcPr>
          <w:p w14:paraId="7B85E391"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Котельная п.ст. Громово</w:t>
            </w:r>
          </w:p>
        </w:tc>
        <w:tc>
          <w:tcPr>
            <w:tcW w:w="906" w:type="pct"/>
            <w:tcBorders>
              <w:top w:val="nil"/>
              <w:left w:val="nil"/>
              <w:bottom w:val="single" w:sz="4" w:space="0" w:color="auto"/>
              <w:right w:val="single" w:sz="4" w:space="0" w:color="auto"/>
            </w:tcBorders>
            <w:shd w:val="clear" w:color="auto" w:fill="auto"/>
            <w:noWrap/>
            <w:vAlign w:val="center"/>
            <w:hideMark/>
          </w:tcPr>
          <w:p w14:paraId="5A7830AE" w14:textId="77777777" w:rsidR="00686755" w:rsidRPr="00AD2C10" w:rsidRDefault="00AC4F0E" w:rsidP="00CC1BF0">
            <w:pPr>
              <w:spacing w:line="240" w:lineRule="auto"/>
              <w:ind w:firstLine="0"/>
              <w:jc w:val="center"/>
              <w:rPr>
                <w:color w:val="000000"/>
                <w:sz w:val="20"/>
                <w:szCs w:val="20"/>
              </w:rPr>
            </w:pPr>
            <w:r>
              <w:rPr>
                <w:color w:val="000000"/>
                <w:sz w:val="20"/>
                <w:szCs w:val="20"/>
              </w:rPr>
              <w:t> 2,224</w:t>
            </w:r>
          </w:p>
        </w:tc>
        <w:tc>
          <w:tcPr>
            <w:tcW w:w="930" w:type="pct"/>
            <w:tcBorders>
              <w:top w:val="nil"/>
              <w:left w:val="nil"/>
              <w:bottom w:val="single" w:sz="4" w:space="0" w:color="auto"/>
              <w:right w:val="single" w:sz="4" w:space="0" w:color="auto"/>
            </w:tcBorders>
            <w:shd w:val="clear" w:color="auto" w:fill="auto"/>
            <w:noWrap/>
            <w:vAlign w:val="center"/>
            <w:hideMark/>
          </w:tcPr>
          <w:p w14:paraId="4FF0588E" w14:textId="6B2F0BE4" w:rsidR="00686755" w:rsidRPr="00AD2C10" w:rsidRDefault="002E3A5B" w:rsidP="00CC1BF0">
            <w:pPr>
              <w:spacing w:line="240" w:lineRule="auto"/>
              <w:ind w:firstLine="0"/>
              <w:jc w:val="center"/>
              <w:rPr>
                <w:color w:val="000000"/>
                <w:sz w:val="20"/>
                <w:szCs w:val="20"/>
              </w:rPr>
            </w:pPr>
            <w:r w:rsidRPr="002E3A5B">
              <w:rPr>
                <w:color w:val="000000"/>
                <w:sz w:val="20"/>
                <w:szCs w:val="20"/>
              </w:rPr>
              <w:t>3,048</w:t>
            </w:r>
          </w:p>
        </w:tc>
        <w:tc>
          <w:tcPr>
            <w:tcW w:w="938" w:type="pct"/>
            <w:tcBorders>
              <w:top w:val="nil"/>
              <w:left w:val="single" w:sz="4" w:space="0" w:color="auto"/>
              <w:bottom w:val="single" w:sz="4" w:space="0" w:color="auto"/>
              <w:right w:val="single" w:sz="4" w:space="0" w:color="auto"/>
            </w:tcBorders>
            <w:shd w:val="clear" w:color="auto" w:fill="auto"/>
            <w:noWrap/>
            <w:vAlign w:val="center"/>
            <w:hideMark/>
          </w:tcPr>
          <w:p w14:paraId="52821527" w14:textId="63CEA64C" w:rsidR="00686755" w:rsidRPr="00AD2C10" w:rsidRDefault="00AC4F0E" w:rsidP="00CC1BF0">
            <w:pPr>
              <w:spacing w:line="240" w:lineRule="auto"/>
              <w:ind w:firstLine="0"/>
              <w:jc w:val="center"/>
              <w:rPr>
                <w:color w:val="000000"/>
                <w:sz w:val="20"/>
                <w:szCs w:val="20"/>
              </w:rPr>
            </w:pPr>
            <w:r>
              <w:rPr>
                <w:color w:val="000000"/>
                <w:sz w:val="20"/>
                <w:szCs w:val="20"/>
              </w:rPr>
              <w:t>2</w:t>
            </w:r>
            <w:r w:rsidR="002E3A5B">
              <w:rPr>
                <w:color w:val="000000"/>
                <w:sz w:val="20"/>
                <w:szCs w:val="20"/>
              </w:rPr>
              <w:t>7</w:t>
            </w:r>
            <w:r>
              <w:rPr>
                <w:color w:val="000000"/>
                <w:sz w:val="20"/>
                <w:szCs w:val="20"/>
              </w:rPr>
              <w:t>,</w:t>
            </w:r>
            <w:r w:rsidR="002E3A5B">
              <w:rPr>
                <w:color w:val="000000"/>
                <w:sz w:val="20"/>
                <w:szCs w:val="20"/>
              </w:rPr>
              <w:t>03</w:t>
            </w:r>
          </w:p>
        </w:tc>
      </w:tr>
      <w:tr w:rsidR="00686755" w:rsidRPr="00AD2C10" w14:paraId="16071963" w14:textId="77777777" w:rsidTr="00C4061F">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366568B0"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3</w:t>
            </w:r>
          </w:p>
        </w:tc>
        <w:tc>
          <w:tcPr>
            <w:tcW w:w="1823" w:type="pct"/>
            <w:tcBorders>
              <w:top w:val="nil"/>
              <w:left w:val="nil"/>
              <w:bottom w:val="single" w:sz="4" w:space="0" w:color="auto"/>
              <w:right w:val="single" w:sz="4" w:space="0" w:color="auto"/>
            </w:tcBorders>
            <w:shd w:val="clear" w:color="auto" w:fill="auto"/>
            <w:noWrap/>
            <w:vAlign w:val="center"/>
            <w:hideMark/>
          </w:tcPr>
          <w:p w14:paraId="6B6E072B"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Котельная п. Владимировка</w:t>
            </w:r>
          </w:p>
        </w:tc>
        <w:tc>
          <w:tcPr>
            <w:tcW w:w="906" w:type="pct"/>
            <w:tcBorders>
              <w:top w:val="nil"/>
              <w:left w:val="nil"/>
              <w:bottom w:val="single" w:sz="4" w:space="0" w:color="auto"/>
              <w:right w:val="single" w:sz="4" w:space="0" w:color="auto"/>
            </w:tcBorders>
            <w:shd w:val="clear" w:color="auto" w:fill="auto"/>
            <w:noWrap/>
            <w:vAlign w:val="center"/>
            <w:hideMark/>
          </w:tcPr>
          <w:p w14:paraId="7715F7A6" w14:textId="77777777" w:rsidR="00686755" w:rsidRPr="00AD2C10" w:rsidRDefault="004F41FB" w:rsidP="00CC1BF0">
            <w:pPr>
              <w:spacing w:line="240" w:lineRule="auto"/>
              <w:ind w:firstLine="0"/>
              <w:jc w:val="center"/>
              <w:rPr>
                <w:color w:val="000000"/>
                <w:sz w:val="20"/>
                <w:szCs w:val="20"/>
              </w:rPr>
            </w:pPr>
            <w:r w:rsidRPr="00AD2C10">
              <w:rPr>
                <w:color w:val="000000"/>
                <w:sz w:val="20"/>
                <w:szCs w:val="20"/>
              </w:rPr>
              <w:t> 0,241</w:t>
            </w:r>
          </w:p>
        </w:tc>
        <w:tc>
          <w:tcPr>
            <w:tcW w:w="930" w:type="pct"/>
            <w:tcBorders>
              <w:top w:val="nil"/>
              <w:left w:val="nil"/>
              <w:bottom w:val="single" w:sz="4" w:space="0" w:color="auto"/>
              <w:right w:val="single" w:sz="4" w:space="0" w:color="auto"/>
            </w:tcBorders>
            <w:shd w:val="clear" w:color="auto" w:fill="auto"/>
            <w:noWrap/>
            <w:vAlign w:val="center"/>
            <w:hideMark/>
          </w:tcPr>
          <w:p w14:paraId="20CAA566" w14:textId="77777777" w:rsidR="00686755" w:rsidRPr="00AD2C10" w:rsidRDefault="00686755" w:rsidP="00CC1BF0">
            <w:pPr>
              <w:spacing w:line="240" w:lineRule="auto"/>
              <w:ind w:firstLine="0"/>
              <w:jc w:val="center"/>
              <w:rPr>
                <w:color w:val="000000"/>
                <w:sz w:val="20"/>
                <w:szCs w:val="20"/>
              </w:rPr>
            </w:pPr>
            <w:r w:rsidRPr="00AD2C10">
              <w:rPr>
                <w:color w:val="000000"/>
                <w:sz w:val="20"/>
                <w:szCs w:val="20"/>
              </w:rPr>
              <w:t>0,310</w:t>
            </w:r>
          </w:p>
        </w:tc>
        <w:tc>
          <w:tcPr>
            <w:tcW w:w="938" w:type="pct"/>
            <w:tcBorders>
              <w:top w:val="nil"/>
              <w:left w:val="single" w:sz="4" w:space="0" w:color="auto"/>
              <w:bottom w:val="single" w:sz="4" w:space="0" w:color="auto"/>
              <w:right w:val="single" w:sz="4" w:space="0" w:color="auto"/>
            </w:tcBorders>
            <w:shd w:val="clear" w:color="auto" w:fill="auto"/>
            <w:noWrap/>
            <w:vAlign w:val="center"/>
            <w:hideMark/>
          </w:tcPr>
          <w:p w14:paraId="19380AE8" w14:textId="77777777" w:rsidR="00686755" w:rsidRPr="00AD2C10" w:rsidRDefault="004F41FB" w:rsidP="00CC1BF0">
            <w:pPr>
              <w:spacing w:line="240" w:lineRule="auto"/>
              <w:ind w:firstLine="0"/>
              <w:jc w:val="center"/>
              <w:rPr>
                <w:color w:val="000000"/>
                <w:sz w:val="20"/>
                <w:szCs w:val="20"/>
              </w:rPr>
            </w:pPr>
            <w:r w:rsidRPr="00AD2C10">
              <w:rPr>
                <w:color w:val="000000"/>
                <w:sz w:val="20"/>
                <w:szCs w:val="20"/>
              </w:rPr>
              <w:t>22,26</w:t>
            </w:r>
          </w:p>
        </w:tc>
      </w:tr>
    </w:tbl>
    <w:bookmarkEnd w:id="190"/>
    <w:p w14:paraId="296599CC" w14:textId="4EF78443" w:rsidR="00283385" w:rsidRPr="00AD2C10" w:rsidRDefault="00CC1BF0" w:rsidP="00CC1BF0">
      <w:pPr>
        <w:pStyle w:val="40"/>
      </w:pPr>
      <w:r>
        <w:t xml:space="preserve">1.5.7. </w:t>
      </w:r>
      <w:r w:rsidR="00283385" w:rsidRPr="00AD2C10">
        <w:t xml:space="preserve">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w:t>
      </w:r>
      <w:r w:rsidR="006016BB">
        <w:t>актуализации</w:t>
      </w:r>
      <w:r w:rsidR="00283385" w:rsidRPr="00AD2C10">
        <w:t xml:space="preserve"> схемы теплоснабжения</w:t>
      </w:r>
    </w:p>
    <w:p w14:paraId="459DD9F8" w14:textId="77777777" w:rsidR="002E3A5B" w:rsidRDefault="002E3A5B" w:rsidP="002E3A5B">
      <w:pPr>
        <w:pStyle w:val="afffff0"/>
        <w:rPr>
          <w:b/>
          <w:bCs/>
        </w:rPr>
      </w:pPr>
      <w:bookmarkStart w:id="193" w:name="_Toc139362869"/>
      <w:r w:rsidRPr="002E3A5B">
        <w:t>Изменений тепловых нагрузок потребителей тепловой энергии, в том числе подключенных к тепловым сетям каждой системы теплоснабжения за период, предшествующий разработке схемы теплоснабжения, не произошло.</w:t>
      </w:r>
    </w:p>
    <w:p w14:paraId="1F992F3D" w14:textId="7233BB1A" w:rsidR="00283385" w:rsidRPr="00AD2C10" w:rsidRDefault="00283385" w:rsidP="00CC1BF0">
      <w:pPr>
        <w:pStyle w:val="2f5"/>
      </w:pPr>
      <w:r w:rsidRPr="00AD2C10">
        <w:t>1.6. Балансы тепловой мощности и тепловой нагрузки</w:t>
      </w:r>
      <w:bookmarkEnd w:id="193"/>
    </w:p>
    <w:p w14:paraId="52B5F713" w14:textId="1FD6935A" w:rsidR="00283385" w:rsidRPr="00AD2C10" w:rsidRDefault="00CC1BF0" w:rsidP="00CC1BF0">
      <w:pPr>
        <w:pStyle w:val="40"/>
      </w:pPr>
      <w:bookmarkStart w:id="194" w:name="_Toc5371112"/>
      <w:bookmarkStart w:id="195" w:name="_Toc139362870"/>
      <w:r>
        <w:t xml:space="preserve">1.6.1. </w:t>
      </w:r>
      <w:r w:rsidR="00283385" w:rsidRPr="00AD2C10">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194"/>
      <w:bookmarkEnd w:id="195"/>
    </w:p>
    <w:p w14:paraId="29D46B6C" w14:textId="77777777" w:rsidR="003837B5" w:rsidRPr="00AD2C10" w:rsidRDefault="003837B5" w:rsidP="003837B5">
      <w:pPr>
        <w:rPr>
          <w:szCs w:val="26"/>
        </w:rPr>
      </w:pPr>
      <w:r w:rsidRPr="00AD2C10">
        <w:rPr>
          <w:szCs w:val="26"/>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5529C7B4" w14:textId="77777777" w:rsidR="003837B5" w:rsidRPr="00AD2C10" w:rsidRDefault="003837B5" w:rsidP="00F877F2">
      <w:pPr>
        <w:pStyle w:val="aff9"/>
        <w:numPr>
          <w:ilvl w:val="0"/>
          <w:numId w:val="54"/>
        </w:numPr>
        <w:spacing w:line="360" w:lineRule="auto"/>
        <w:ind w:left="0" w:firstLine="426"/>
        <w:jc w:val="both"/>
        <w:rPr>
          <w:sz w:val="26"/>
          <w:szCs w:val="26"/>
        </w:rPr>
      </w:pPr>
      <w:r w:rsidRPr="00AD2C10">
        <w:rPr>
          <w:sz w:val="26"/>
          <w:szCs w:val="26"/>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3EDF2A71" w14:textId="77777777" w:rsidR="003837B5" w:rsidRPr="00AD2C10" w:rsidRDefault="003837B5" w:rsidP="00F877F2">
      <w:pPr>
        <w:pStyle w:val="aff9"/>
        <w:numPr>
          <w:ilvl w:val="0"/>
          <w:numId w:val="54"/>
        </w:numPr>
        <w:spacing w:line="360" w:lineRule="auto"/>
        <w:ind w:left="0" w:firstLine="426"/>
        <w:jc w:val="both"/>
        <w:rPr>
          <w:sz w:val="26"/>
          <w:szCs w:val="26"/>
        </w:rPr>
      </w:pPr>
      <w:r w:rsidRPr="00AD2C10">
        <w:rPr>
          <w:sz w:val="26"/>
          <w:szCs w:val="26"/>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126C1A07" w14:textId="77777777" w:rsidR="003837B5" w:rsidRPr="00AD2C10" w:rsidRDefault="003837B5" w:rsidP="00F877F2">
      <w:pPr>
        <w:pStyle w:val="aff9"/>
        <w:numPr>
          <w:ilvl w:val="0"/>
          <w:numId w:val="54"/>
        </w:numPr>
        <w:spacing w:line="360" w:lineRule="auto"/>
        <w:ind w:left="0" w:firstLine="426"/>
        <w:jc w:val="both"/>
        <w:rPr>
          <w:sz w:val="26"/>
          <w:szCs w:val="26"/>
        </w:rPr>
      </w:pPr>
      <w:r w:rsidRPr="00AD2C10">
        <w:rPr>
          <w:sz w:val="26"/>
          <w:szCs w:val="26"/>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582F4460" w14:textId="77777777" w:rsidR="003837B5" w:rsidRPr="00AD2C10" w:rsidRDefault="003837B5" w:rsidP="003837B5">
      <w:pPr>
        <w:rPr>
          <w:szCs w:val="26"/>
        </w:rPr>
        <w:sectPr w:rsidR="003837B5" w:rsidRPr="00AD2C10" w:rsidSect="005306DB">
          <w:pgSz w:w="11906" w:h="16838"/>
          <w:pgMar w:top="1134" w:right="850" w:bottom="1134" w:left="1701" w:header="142" w:footer="408" w:gutter="0"/>
          <w:cols w:space="708"/>
          <w:docGrid w:linePitch="360"/>
        </w:sectPr>
      </w:pPr>
      <w:r w:rsidRPr="00AD2C10">
        <w:rPr>
          <w:szCs w:val="26"/>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представлены в </w:t>
      </w:r>
      <w:r w:rsidR="002641A8" w:rsidRPr="00AD2C10">
        <w:rPr>
          <w:szCs w:val="26"/>
        </w:rPr>
        <w:t>таблице</w:t>
      </w:r>
      <w:r w:rsidRPr="00AD2C10">
        <w:rPr>
          <w:szCs w:val="26"/>
        </w:rPr>
        <w:t> ниже.</w:t>
      </w:r>
    </w:p>
    <w:p w14:paraId="285EFBCE" w14:textId="6E1D79E9" w:rsidR="00271E5E" w:rsidRPr="00AD2C10" w:rsidRDefault="002641A8" w:rsidP="00271E5E">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63</w:t>
      </w:r>
      <w:r w:rsidRPr="00AD2C10">
        <w:rPr>
          <w:rFonts w:ascii="Times New Roman" w:hAnsi="Times New Roman"/>
          <w:sz w:val="24"/>
        </w:rPr>
        <w:fldChar w:fldCharType="end"/>
      </w:r>
      <w:r w:rsidRPr="00AD2C10">
        <w:rPr>
          <w:rFonts w:ascii="Times New Roman" w:hAnsi="Times New Roman"/>
          <w:sz w:val="24"/>
        </w:rPr>
        <w:t xml:space="preserve"> </w:t>
      </w:r>
      <w:r w:rsidR="00271E5E" w:rsidRPr="00AD2C10">
        <w:rPr>
          <w:rFonts w:ascii="Times New Roman" w:hAnsi="Times New Roman"/>
          <w:sz w:val="24"/>
        </w:rPr>
        <w:t>Балансы тепловой мощности источников тепловой энергии МО Громовское сельское поселение</w:t>
      </w:r>
    </w:p>
    <w:tbl>
      <w:tblPr>
        <w:tblW w:w="496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1596"/>
        <w:gridCol w:w="1509"/>
        <w:gridCol w:w="1477"/>
        <w:gridCol w:w="1477"/>
        <w:gridCol w:w="1477"/>
        <w:gridCol w:w="1622"/>
        <w:gridCol w:w="1443"/>
        <w:gridCol w:w="1622"/>
        <w:gridCol w:w="1052"/>
        <w:gridCol w:w="1205"/>
      </w:tblGrid>
      <w:tr w:rsidR="002E3A5B" w:rsidRPr="00AD2C10" w14:paraId="3ABE67BD" w14:textId="77777777" w:rsidTr="00906BE3">
        <w:tc>
          <w:tcPr>
            <w:tcW w:w="161" w:type="pct"/>
            <w:shd w:val="clear" w:color="auto" w:fill="auto"/>
            <w:vAlign w:val="center"/>
            <w:hideMark/>
          </w:tcPr>
          <w:p w14:paraId="5EEEDB03" w14:textId="77777777" w:rsidR="002E3A5B" w:rsidRPr="00AD2C10" w:rsidRDefault="002E3A5B" w:rsidP="00906BE3">
            <w:pPr>
              <w:spacing w:line="240" w:lineRule="auto"/>
              <w:ind w:firstLine="0"/>
              <w:jc w:val="center"/>
              <w:rPr>
                <w:b/>
                <w:bCs/>
                <w:sz w:val="20"/>
                <w:szCs w:val="20"/>
              </w:rPr>
            </w:pPr>
            <w:r w:rsidRPr="00AD2C10">
              <w:rPr>
                <w:b/>
                <w:bCs/>
                <w:sz w:val="20"/>
                <w:szCs w:val="20"/>
              </w:rPr>
              <w:t>№ п/п</w:t>
            </w:r>
          </w:p>
        </w:tc>
        <w:tc>
          <w:tcPr>
            <w:tcW w:w="533" w:type="pct"/>
            <w:shd w:val="clear" w:color="auto" w:fill="auto"/>
            <w:vAlign w:val="center"/>
            <w:hideMark/>
          </w:tcPr>
          <w:p w14:paraId="0C54DF61" w14:textId="77777777" w:rsidR="002E3A5B" w:rsidRPr="00AD2C10" w:rsidRDefault="002E3A5B" w:rsidP="00906BE3">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0A452F" w14:textId="69DA1868" w:rsidR="002E3A5B" w:rsidRPr="00AD2C10" w:rsidRDefault="002E3A5B" w:rsidP="00906BE3">
            <w:pPr>
              <w:spacing w:line="240" w:lineRule="auto"/>
              <w:ind w:firstLine="0"/>
              <w:jc w:val="center"/>
              <w:rPr>
                <w:b/>
                <w:bCs/>
                <w:sz w:val="20"/>
                <w:szCs w:val="20"/>
              </w:rPr>
            </w:pPr>
            <w:r>
              <w:rPr>
                <w:b/>
                <w:bCs/>
                <w:color w:val="000000"/>
                <w:sz w:val="20"/>
                <w:szCs w:val="20"/>
              </w:rPr>
              <w:t>Установленная тепловая мощность, Гкал/ч</w:t>
            </w:r>
          </w:p>
        </w:tc>
        <w:tc>
          <w:tcPr>
            <w:tcW w:w="494" w:type="pct"/>
            <w:tcBorders>
              <w:top w:val="single" w:sz="4" w:space="0" w:color="auto"/>
              <w:left w:val="nil"/>
              <w:bottom w:val="single" w:sz="4" w:space="0" w:color="auto"/>
              <w:right w:val="single" w:sz="4" w:space="0" w:color="auto"/>
            </w:tcBorders>
            <w:shd w:val="clear" w:color="auto" w:fill="auto"/>
            <w:vAlign w:val="center"/>
            <w:hideMark/>
          </w:tcPr>
          <w:p w14:paraId="380CF7B6" w14:textId="397C9BAB" w:rsidR="002E3A5B" w:rsidRPr="00AD2C10" w:rsidRDefault="002E3A5B" w:rsidP="00906BE3">
            <w:pPr>
              <w:spacing w:line="240" w:lineRule="auto"/>
              <w:ind w:firstLine="0"/>
              <w:jc w:val="center"/>
              <w:rPr>
                <w:b/>
                <w:bCs/>
                <w:sz w:val="20"/>
                <w:szCs w:val="20"/>
              </w:rPr>
            </w:pPr>
            <w:r>
              <w:rPr>
                <w:b/>
                <w:bCs/>
                <w:color w:val="000000"/>
                <w:sz w:val="20"/>
                <w:szCs w:val="20"/>
              </w:rPr>
              <w:t>Располагаемая тепловая мощность, Гкал/ч</w:t>
            </w:r>
          </w:p>
        </w:tc>
        <w:tc>
          <w:tcPr>
            <w:tcW w:w="494" w:type="pct"/>
            <w:tcBorders>
              <w:top w:val="single" w:sz="4" w:space="0" w:color="auto"/>
              <w:left w:val="nil"/>
              <w:bottom w:val="single" w:sz="4" w:space="0" w:color="auto"/>
              <w:right w:val="single" w:sz="4" w:space="0" w:color="auto"/>
            </w:tcBorders>
            <w:shd w:val="clear" w:color="auto" w:fill="auto"/>
            <w:vAlign w:val="center"/>
            <w:hideMark/>
          </w:tcPr>
          <w:p w14:paraId="6487E093" w14:textId="7557CC2C" w:rsidR="002E3A5B" w:rsidRPr="00AD2C10" w:rsidRDefault="002E3A5B" w:rsidP="00906BE3">
            <w:pPr>
              <w:spacing w:line="240" w:lineRule="auto"/>
              <w:ind w:firstLine="0"/>
              <w:jc w:val="center"/>
              <w:rPr>
                <w:b/>
                <w:bCs/>
                <w:sz w:val="20"/>
                <w:szCs w:val="20"/>
              </w:rPr>
            </w:pPr>
            <w:r>
              <w:rPr>
                <w:b/>
                <w:bCs/>
                <w:color w:val="000000"/>
                <w:sz w:val="20"/>
                <w:szCs w:val="20"/>
              </w:rPr>
              <w:t>Затраты тепловой мощности на собственные и хозяйственные нужды, Гкал/ч</w:t>
            </w:r>
          </w:p>
        </w:tc>
        <w:tc>
          <w:tcPr>
            <w:tcW w:w="494" w:type="pct"/>
            <w:tcBorders>
              <w:top w:val="single" w:sz="4" w:space="0" w:color="auto"/>
              <w:left w:val="nil"/>
              <w:bottom w:val="single" w:sz="4" w:space="0" w:color="auto"/>
              <w:right w:val="single" w:sz="4" w:space="0" w:color="auto"/>
            </w:tcBorders>
            <w:shd w:val="clear" w:color="auto" w:fill="auto"/>
            <w:vAlign w:val="center"/>
            <w:hideMark/>
          </w:tcPr>
          <w:p w14:paraId="4BBF50FA" w14:textId="011F6942" w:rsidR="002E3A5B" w:rsidRPr="00AD2C10" w:rsidRDefault="002E3A5B" w:rsidP="00906BE3">
            <w:pPr>
              <w:spacing w:line="240" w:lineRule="auto"/>
              <w:ind w:firstLine="0"/>
              <w:jc w:val="center"/>
              <w:rPr>
                <w:b/>
                <w:bCs/>
                <w:sz w:val="20"/>
                <w:szCs w:val="20"/>
              </w:rPr>
            </w:pPr>
            <w:r>
              <w:rPr>
                <w:b/>
                <w:bCs/>
                <w:color w:val="000000"/>
                <w:sz w:val="20"/>
                <w:szCs w:val="20"/>
              </w:rPr>
              <w:t>Располагаемая тепловая мощность «нетто», Гкал/ч</w:t>
            </w:r>
          </w:p>
        </w:tc>
        <w:tc>
          <w:tcPr>
            <w:tcW w:w="542" w:type="pct"/>
            <w:tcBorders>
              <w:top w:val="single" w:sz="4" w:space="0" w:color="auto"/>
              <w:left w:val="nil"/>
              <w:bottom w:val="single" w:sz="4" w:space="0" w:color="auto"/>
              <w:right w:val="single" w:sz="4" w:space="0" w:color="auto"/>
            </w:tcBorders>
            <w:shd w:val="clear" w:color="auto" w:fill="auto"/>
            <w:vAlign w:val="center"/>
          </w:tcPr>
          <w:p w14:paraId="05925E0A" w14:textId="3547A730" w:rsidR="002E3A5B" w:rsidRPr="00AD2C10" w:rsidRDefault="002E3A5B" w:rsidP="00906BE3">
            <w:pPr>
              <w:spacing w:line="240" w:lineRule="auto"/>
              <w:ind w:firstLine="0"/>
              <w:jc w:val="center"/>
              <w:rPr>
                <w:b/>
                <w:bCs/>
                <w:color w:val="000000"/>
                <w:sz w:val="20"/>
                <w:szCs w:val="20"/>
              </w:rPr>
            </w:pPr>
            <w:r>
              <w:rPr>
                <w:b/>
                <w:bCs/>
                <w:color w:val="000000"/>
                <w:sz w:val="20"/>
                <w:szCs w:val="20"/>
              </w:rPr>
              <w:t>Присоединенная расчетная тепловая нагрузка по отоплению и вентиляции, Гкал/ч</w:t>
            </w:r>
          </w:p>
        </w:tc>
        <w:tc>
          <w:tcPr>
            <w:tcW w:w="482" w:type="pct"/>
            <w:tcBorders>
              <w:top w:val="single" w:sz="4" w:space="0" w:color="auto"/>
              <w:left w:val="nil"/>
              <w:bottom w:val="single" w:sz="4" w:space="0" w:color="auto"/>
              <w:right w:val="single" w:sz="4" w:space="0" w:color="auto"/>
            </w:tcBorders>
            <w:shd w:val="clear" w:color="auto" w:fill="auto"/>
            <w:vAlign w:val="center"/>
          </w:tcPr>
          <w:p w14:paraId="5B2E6997" w14:textId="3C2BEA75" w:rsidR="002E3A5B" w:rsidRPr="00AD2C10" w:rsidRDefault="002E3A5B" w:rsidP="00906BE3">
            <w:pPr>
              <w:spacing w:line="240" w:lineRule="auto"/>
              <w:ind w:right="-61" w:hanging="132"/>
              <w:jc w:val="center"/>
              <w:rPr>
                <w:b/>
                <w:bCs/>
                <w:color w:val="000000"/>
                <w:sz w:val="20"/>
                <w:szCs w:val="20"/>
              </w:rPr>
            </w:pPr>
            <w:r>
              <w:rPr>
                <w:b/>
                <w:bCs/>
                <w:color w:val="000000"/>
                <w:sz w:val="20"/>
                <w:szCs w:val="20"/>
              </w:rPr>
              <w:t>Присоединенная расчетная тепловая нагрузка по ГВС, Гкал/ч</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1E95BC65" w14:textId="3735CDD1" w:rsidR="002E3A5B" w:rsidRPr="00AD2C10" w:rsidRDefault="002E3A5B" w:rsidP="00906BE3">
            <w:pPr>
              <w:spacing w:line="240" w:lineRule="auto"/>
              <w:ind w:firstLine="0"/>
              <w:jc w:val="center"/>
              <w:rPr>
                <w:b/>
                <w:bCs/>
                <w:sz w:val="20"/>
                <w:szCs w:val="20"/>
              </w:rPr>
            </w:pPr>
            <w:r>
              <w:rPr>
                <w:b/>
                <w:bCs/>
                <w:color w:val="000000"/>
                <w:sz w:val="20"/>
                <w:szCs w:val="20"/>
              </w:rPr>
              <w:t>Присоединённая тепловая нагрузка (без учета тепловых потерь в тепловых сетях), Гкал/ч</w:t>
            </w:r>
          </w:p>
        </w:tc>
        <w:tc>
          <w:tcPr>
            <w:tcW w:w="352" w:type="pct"/>
            <w:tcBorders>
              <w:top w:val="single" w:sz="4" w:space="0" w:color="auto"/>
              <w:left w:val="nil"/>
              <w:bottom w:val="single" w:sz="4" w:space="0" w:color="auto"/>
              <w:right w:val="single" w:sz="4" w:space="0" w:color="auto"/>
            </w:tcBorders>
            <w:shd w:val="clear" w:color="auto" w:fill="auto"/>
            <w:vAlign w:val="center"/>
            <w:hideMark/>
          </w:tcPr>
          <w:p w14:paraId="71692FCD" w14:textId="0B90D780" w:rsidR="002E3A5B" w:rsidRPr="00AD2C10" w:rsidRDefault="002E3A5B" w:rsidP="00906BE3">
            <w:pPr>
              <w:spacing w:line="240" w:lineRule="auto"/>
              <w:ind w:firstLine="0"/>
              <w:jc w:val="center"/>
              <w:rPr>
                <w:b/>
                <w:bCs/>
                <w:sz w:val="20"/>
                <w:szCs w:val="20"/>
              </w:rPr>
            </w:pPr>
            <w:r>
              <w:rPr>
                <w:b/>
                <w:bCs/>
                <w:color w:val="000000"/>
                <w:sz w:val="20"/>
                <w:szCs w:val="20"/>
              </w:rPr>
              <w:t>Тепловые потери в тепловых сетях, Гкал/ч</w:t>
            </w:r>
            <w:r>
              <w:rPr>
                <w:color w:val="000000"/>
                <w:sz w:val="16"/>
                <w:szCs w:val="16"/>
              </w:rPr>
              <w:t> </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6B5BC5C1" w14:textId="2041763B" w:rsidR="002E3A5B" w:rsidRPr="00AD2C10" w:rsidRDefault="002E3A5B" w:rsidP="00906BE3">
            <w:pPr>
              <w:spacing w:line="240" w:lineRule="auto"/>
              <w:ind w:firstLine="0"/>
              <w:jc w:val="center"/>
              <w:rPr>
                <w:b/>
                <w:bCs/>
                <w:sz w:val="20"/>
                <w:szCs w:val="20"/>
              </w:rPr>
            </w:pPr>
            <w:r>
              <w:rPr>
                <w:b/>
                <w:bCs/>
                <w:color w:val="000000"/>
                <w:sz w:val="20"/>
                <w:szCs w:val="20"/>
              </w:rPr>
              <w:t>Резервы (дефициты) тепловой мощности источников тепла, Гкал/ч</w:t>
            </w:r>
          </w:p>
        </w:tc>
      </w:tr>
      <w:tr w:rsidR="00505985" w:rsidRPr="00AD2C10" w14:paraId="4B059DA3" w14:textId="77777777" w:rsidTr="00906BE3">
        <w:tc>
          <w:tcPr>
            <w:tcW w:w="161" w:type="pct"/>
            <w:shd w:val="clear" w:color="auto" w:fill="auto"/>
            <w:vAlign w:val="center"/>
            <w:hideMark/>
          </w:tcPr>
          <w:p w14:paraId="359E836B" w14:textId="77777777" w:rsidR="00505985" w:rsidRPr="00AD2C10" w:rsidRDefault="00505985" w:rsidP="00906BE3">
            <w:pPr>
              <w:spacing w:line="240" w:lineRule="auto"/>
              <w:ind w:firstLine="0"/>
              <w:jc w:val="center"/>
              <w:rPr>
                <w:sz w:val="20"/>
                <w:szCs w:val="20"/>
              </w:rPr>
            </w:pPr>
            <w:r w:rsidRPr="00AD2C10">
              <w:rPr>
                <w:sz w:val="20"/>
                <w:szCs w:val="20"/>
              </w:rPr>
              <w:t>1</w:t>
            </w:r>
          </w:p>
        </w:tc>
        <w:tc>
          <w:tcPr>
            <w:tcW w:w="533" w:type="pct"/>
            <w:shd w:val="clear" w:color="auto" w:fill="auto"/>
            <w:vAlign w:val="center"/>
            <w:hideMark/>
          </w:tcPr>
          <w:p w14:paraId="1D247DD5" w14:textId="77777777" w:rsidR="00505985" w:rsidRPr="00AD2C10" w:rsidRDefault="00505985" w:rsidP="00906BE3">
            <w:pPr>
              <w:spacing w:line="240" w:lineRule="auto"/>
              <w:ind w:firstLine="0"/>
              <w:jc w:val="center"/>
              <w:rPr>
                <w:rFonts w:eastAsia="Calibri"/>
                <w:sz w:val="20"/>
                <w:szCs w:val="20"/>
                <w:lang w:eastAsia="en-US"/>
              </w:rPr>
            </w:pPr>
            <w:r w:rsidRPr="00AD2C10">
              <w:rPr>
                <w:rFonts w:eastAsia="Calibri"/>
                <w:sz w:val="20"/>
                <w:szCs w:val="20"/>
                <w:lang w:eastAsia="en-US"/>
              </w:rPr>
              <w:t xml:space="preserve">Котельная в </w:t>
            </w:r>
            <w:r w:rsidRPr="00AD2C10">
              <w:rPr>
                <w:sz w:val="20"/>
                <w:szCs w:val="20"/>
              </w:rPr>
              <w:t>п. Громово</w:t>
            </w:r>
          </w:p>
        </w:tc>
        <w:tc>
          <w:tcPr>
            <w:tcW w:w="504" w:type="pct"/>
            <w:shd w:val="clear" w:color="auto" w:fill="auto"/>
            <w:vAlign w:val="center"/>
          </w:tcPr>
          <w:p w14:paraId="1BFC25AE" w14:textId="3BB5E1E8"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7,28</w:t>
            </w:r>
          </w:p>
        </w:tc>
        <w:tc>
          <w:tcPr>
            <w:tcW w:w="494" w:type="pct"/>
            <w:shd w:val="clear" w:color="auto" w:fill="auto"/>
            <w:vAlign w:val="center"/>
          </w:tcPr>
          <w:p w14:paraId="333E3AC3" w14:textId="1346D6C0"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4,76</w:t>
            </w:r>
          </w:p>
        </w:tc>
        <w:tc>
          <w:tcPr>
            <w:tcW w:w="494" w:type="pct"/>
            <w:shd w:val="clear" w:color="auto" w:fill="auto"/>
            <w:vAlign w:val="center"/>
          </w:tcPr>
          <w:p w14:paraId="7561074E" w14:textId="397380D9" w:rsidR="00505985" w:rsidRPr="00AD2C10" w:rsidRDefault="00505985" w:rsidP="00906BE3">
            <w:pPr>
              <w:spacing w:line="240" w:lineRule="auto"/>
              <w:ind w:firstLine="0"/>
              <w:jc w:val="center"/>
              <w:rPr>
                <w:sz w:val="20"/>
                <w:szCs w:val="20"/>
              </w:rPr>
            </w:pPr>
            <w:r>
              <w:rPr>
                <w:color w:val="000000"/>
                <w:sz w:val="20"/>
                <w:szCs w:val="20"/>
              </w:rPr>
              <w:t>0,118</w:t>
            </w:r>
          </w:p>
        </w:tc>
        <w:tc>
          <w:tcPr>
            <w:tcW w:w="494" w:type="pct"/>
            <w:shd w:val="clear" w:color="auto" w:fill="auto"/>
            <w:vAlign w:val="center"/>
          </w:tcPr>
          <w:p w14:paraId="26622B95" w14:textId="15471ADF" w:rsidR="00505985" w:rsidRPr="00AD2C10" w:rsidRDefault="00505985" w:rsidP="00906BE3">
            <w:pPr>
              <w:spacing w:line="240" w:lineRule="auto"/>
              <w:ind w:firstLine="0"/>
              <w:jc w:val="center"/>
              <w:rPr>
                <w:sz w:val="20"/>
                <w:szCs w:val="20"/>
              </w:rPr>
            </w:pPr>
            <w:r>
              <w:rPr>
                <w:color w:val="000000"/>
                <w:sz w:val="20"/>
                <w:szCs w:val="20"/>
              </w:rPr>
              <w:t>4,642</w:t>
            </w:r>
          </w:p>
        </w:tc>
        <w:tc>
          <w:tcPr>
            <w:tcW w:w="542" w:type="pct"/>
            <w:shd w:val="clear" w:color="auto" w:fill="auto"/>
            <w:vAlign w:val="center"/>
          </w:tcPr>
          <w:p w14:paraId="1F2EAA81" w14:textId="6B6867F1" w:rsidR="00505985" w:rsidRPr="00AD2C10" w:rsidRDefault="00505985" w:rsidP="00906BE3">
            <w:pPr>
              <w:spacing w:line="240" w:lineRule="auto"/>
              <w:ind w:firstLine="0"/>
              <w:jc w:val="center"/>
              <w:rPr>
                <w:sz w:val="20"/>
                <w:szCs w:val="20"/>
              </w:rPr>
            </w:pPr>
            <w:r>
              <w:rPr>
                <w:color w:val="000000"/>
                <w:sz w:val="20"/>
                <w:szCs w:val="20"/>
              </w:rPr>
              <w:t>1,606</w:t>
            </w:r>
          </w:p>
        </w:tc>
        <w:tc>
          <w:tcPr>
            <w:tcW w:w="482" w:type="pct"/>
            <w:shd w:val="clear" w:color="auto" w:fill="auto"/>
            <w:vAlign w:val="center"/>
          </w:tcPr>
          <w:p w14:paraId="5C4FD341" w14:textId="08646516" w:rsidR="00505985" w:rsidRPr="00AD2C10" w:rsidRDefault="00505985" w:rsidP="00906BE3">
            <w:pPr>
              <w:spacing w:line="240" w:lineRule="auto"/>
              <w:ind w:firstLine="0"/>
              <w:jc w:val="center"/>
              <w:rPr>
                <w:sz w:val="20"/>
                <w:szCs w:val="20"/>
              </w:rPr>
            </w:pPr>
            <w:r>
              <w:rPr>
                <w:color w:val="000000"/>
                <w:sz w:val="20"/>
                <w:szCs w:val="20"/>
              </w:rPr>
              <w:t>0,219</w:t>
            </w:r>
          </w:p>
        </w:tc>
        <w:tc>
          <w:tcPr>
            <w:tcW w:w="542" w:type="pct"/>
            <w:shd w:val="clear" w:color="auto" w:fill="auto"/>
            <w:vAlign w:val="center"/>
          </w:tcPr>
          <w:p w14:paraId="7D684DE2" w14:textId="6331FA7A" w:rsidR="00505985" w:rsidRPr="00AD2C10" w:rsidRDefault="00505985" w:rsidP="00906BE3">
            <w:pPr>
              <w:spacing w:line="240" w:lineRule="auto"/>
              <w:ind w:firstLine="0"/>
              <w:jc w:val="center"/>
              <w:rPr>
                <w:sz w:val="20"/>
                <w:szCs w:val="20"/>
              </w:rPr>
            </w:pPr>
            <w:r>
              <w:rPr>
                <w:color w:val="000000"/>
                <w:sz w:val="20"/>
                <w:szCs w:val="20"/>
              </w:rPr>
              <w:t>1,825</w:t>
            </w:r>
          </w:p>
        </w:tc>
        <w:tc>
          <w:tcPr>
            <w:tcW w:w="352" w:type="pct"/>
            <w:shd w:val="clear" w:color="auto" w:fill="auto"/>
            <w:vAlign w:val="center"/>
          </w:tcPr>
          <w:p w14:paraId="2580DF2C" w14:textId="62C4B47C" w:rsidR="00505985" w:rsidRPr="00AD2C10" w:rsidRDefault="00505985" w:rsidP="00906BE3">
            <w:pPr>
              <w:spacing w:line="240" w:lineRule="auto"/>
              <w:ind w:firstLine="0"/>
              <w:jc w:val="center"/>
              <w:rPr>
                <w:sz w:val="20"/>
                <w:szCs w:val="20"/>
              </w:rPr>
            </w:pPr>
            <w:r>
              <w:rPr>
                <w:color w:val="000000"/>
                <w:sz w:val="20"/>
                <w:szCs w:val="20"/>
              </w:rPr>
              <w:t>0,160</w:t>
            </w:r>
          </w:p>
        </w:tc>
        <w:tc>
          <w:tcPr>
            <w:tcW w:w="403" w:type="pct"/>
            <w:shd w:val="clear" w:color="auto" w:fill="auto"/>
            <w:vAlign w:val="center"/>
          </w:tcPr>
          <w:p w14:paraId="5BFE6F6D" w14:textId="36A9C1EF" w:rsidR="00505985" w:rsidRPr="00AD2C10" w:rsidRDefault="00505985" w:rsidP="00906BE3">
            <w:pPr>
              <w:spacing w:line="240" w:lineRule="auto"/>
              <w:ind w:firstLine="0"/>
              <w:jc w:val="center"/>
              <w:rPr>
                <w:sz w:val="20"/>
                <w:szCs w:val="20"/>
              </w:rPr>
            </w:pPr>
            <w:r>
              <w:rPr>
                <w:color w:val="000000"/>
                <w:sz w:val="20"/>
                <w:szCs w:val="20"/>
              </w:rPr>
              <w:t>2,657</w:t>
            </w:r>
          </w:p>
        </w:tc>
      </w:tr>
      <w:tr w:rsidR="00505985" w:rsidRPr="00AD2C10" w14:paraId="595CF465" w14:textId="77777777" w:rsidTr="00906BE3">
        <w:tc>
          <w:tcPr>
            <w:tcW w:w="161" w:type="pct"/>
            <w:shd w:val="clear" w:color="auto" w:fill="auto"/>
            <w:vAlign w:val="center"/>
            <w:hideMark/>
          </w:tcPr>
          <w:p w14:paraId="317D456A" w14:textId="77777777" w:rsidR="00505985" w:rsidRPr="00AD2C10" w:rsidRDefault="00505985" w:rsidP="00906BE3">
            <w:pPr>
              <w:spacing w:line="240" w:lineRule="auto"/>
              <w:ind w:firstLine="0"/>
              <w:jc w:val="center"/>
              <w:rPr>
                <w:sz w:val="20"/>
                <w:szCs w:val="20"/>
              </w:rPr>
            </w:pPr>
            <w:r w:rsidRPr="00AD2C10">
              <w:rPr>
                <w:sz w:val="20"/>
                <w:szCs w:val="20"/>
              </w:rPr>
              <w:t>2</w:t>
            </w:r>
          </w:p>
        </w:tc>
        <w:tc>
          <w:tcPr>
            <w:tcW w:w="533" w:type="pct"/>
            <w:shd w:val="clear" w:color="auto" w:fill="auto"/>
            <w:vAlign w:val="center"/>
            <w:hideMark/>
          </w:tcPr>
          <w:p w14:paraId="2DDCCD20" w14:textId="77777777" w:rsidR="00505985" w:rsidRPr="00AD2C10" w:rsidRDefault="00505985" w:rsidP="00906BE3">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п.ст. Громово</w:t>
            </w:r>
          </w:p>
        </w:tc>
        <w:tc>
          <w:tcPr>
            <w:tcW w:w="504" w:type="pct"/>
            <w:shd w:val="clear" w:color="auto" w:fill="auto"/>
            <w:vAlign w:val="center"/>
          </w:tcPr>
          <w:p w14:paraId="0AB60165" w14:textId="6EEA6390"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9,66</w:t>
            </w:r>
          </w:p>
        </w:tc>
        <w:tc>
          <w:tcPr>
            <w:tcW w:w="494" w:type="pct"/>
            <w:shd w:val="clear" w:color="auto" w:fill="auto"/>
            <w:vAlign w:val="center"/>
          </w:tcPr>
          <w:p w14:paraId="03603F16" w14:textId="13C79B28"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5,89</w:t>
            </w:r>
          </w:p>
        </w:tc>
        <w:tc>
          <w:tcPr>
            <w:tcW w:w="494" w:type="pct"/>
            <w:shd w:val="clear" w:color="auto" w:fill="auto"/>
            <w:vAlign w:val="center"/>
          </w:tcPr>
          <w:p w14:paraId="1E60D5BC" w14:textId="45456F0A" w:rsidR="00505985" w:rsidRPr="00AD2C10" w:rsidRDefault="00505985" w:rsidP="00906BE3">
            <w:pPr>
              <w:spacing w:line="240" w:lineRule="auto"/>
              <w:ind w:firstLine="0"/>
              <w:jc w:val="center"/>
              <w:rPr>
                <w:sz w:val="20"/>
                <w:szCs w:val="20"/>
              </w:rPr>
            </w:pPr>
            <w:r>
              <w:rPr>
                <w:color w:val="000000"/>
                <w:sz w:val="20"/>
                <w:szCs w:val="20"/>
              </w:rPr>
              <w:t>0,146</w:t>
            </w:r>
          </w:p>
        </w:tc>
        <w:tc>
          <w:tcPr>
            <w:tcW w:w="494" w:type="pct"/>
            <w:shd w:val="clear" w:color="auto" w:fill="auto"/>
            <w:vAlign w:val="center"/>
          </w:tcPr>
          <w:p w14:paraId="03F43D41" w14:textId="08D72610" w:rsidR="00505985" w:rsidRPr="00AD2C10" w:rsidRDefault="00505985" w:rsidP="00906BE3">
            <w:pPr>
              <w:spacing w:line="240" w:lineRule="auto"/>
              <w:ind w:firstLine="0"/>
              <w:jc w:val="center"/>
              <w:rPr>
                <w:sz w:val="20"/>
                <w:szCs w:val="20"/>
              </w:rPr>
            </w:pPr>
            <w:r>
              <w:rPr>
                <w:color w:val="000000"/>
                <w:sz w:val="20"/>
                <w:szCs w:val="20"/>
              </w:rPr>
              <w:t>5,744</w:t>
            </w:r>
          </w:p>
        </w:tc>
        <w:tc>
          <w:tcPr>
            <w:tcW w:w="542" w:type="pct"/>
            <w:shd w:val="clear" w:color="auto" w:fill="auto"/>
            <w:vAlign w:val="center"/>
          </w:tcPr>
          <w:p w14:paraId="4BDEA3AE" w14:textId="4F7E50F8" w:rsidR="00505985" w:rsidRPr="00AD2C10" w:rsidRDefault="00505985" w:rsidP="00906BE3">
            <w:pPr>
              <w:spacing w:line="240" w:lineRule="auto"/>
              <w:ind w:firstLine="0"/>
              <w:jc w:val="center"/>
              <w:rPr>
                <w:sz w:val="20"/>
                <w:szCs w:val="20"/>
              </w:rPr>
            </w:pPr>
            <w:r>
              <w:rPr>
                <w:color w:val="000000"/>
                <w:sz w:val="20"/>
                <w:szCs w:val="20"/>
              </w:rPr>
              <w:t>1,946</w:t>
            </w:r>
          </w:p>
        </w:tc>
        <w:tc>
          <w:tcPr>
            <w:tcW w:w="482" w:type="pct"/>
            <w:shd w:val="clear" w:color="auto" w:fill="auto"/>
            <w:vAlign w:val="center"/>
          </w:tcPr>
          <w:p w14:paraId="373A2579" w14:textId="431ED41A" w:rsidR="00505985" w:rsidRPr="00AD2C10" w:rsidRDefault="00505985" w:rsidP="00906BE3">
            <w:pPr>
              <w:spacing w:line="240" w:lineRule="auto"/>
              <w:ind w:firstLine="0"/>
              <w:jc w:val="center"/>
              <w:rPr>
                <w:sz w:val="20"/>
                <w:szCs w:val="20"/>
              </w:rPr>
            </w:pPr>
            <w:r>
              <w:rPr>
                <w:color w:val="000000"/>
                <w:sz w:val="20"/>
                <w:szCs w:val="20"/>
              </w:rPr>
              <w:t>0,278</w:t>
            </w:r>
          </w:p>
        </w:tc>
        <w:tc>
          <w:tcPr>
            <w:tcW w:w="542" w:type="pct"/>
            <w:shd w:val="clear" w:color="auto" w:fill="auto"/>
            <w:vAlign w:val="center"/>
          </w:tcPr>
          <w:p w14:paraId="4CBC75F0" w14:textId="0D14A6A5" w:rsidR="00505985" w:rsidRPr="00AD2C10" w:rsidRDefault="00505985" w:rsidP="00906BE3">
            <w:pPr>
              <w:spacing w:line="240" w:lineRule="auto"/>
              <w:ind w:firstLine="0"/>
              <w:jc w:val="center"/>
              <w:rPr>
                <w:sz w:val="20"/>
                <w:szCs w:val="20"/>
              </w:rPr>
            </w:pPr>
            <w:r>
              <w:rPr>
                <w:color w:val="000000"/>
                <w:sz w:val="20"/>
                <w:szCs w:val="20"/>
              </w:rPr>
              <w:t>2,224</w:t>
            </w:r>
          </w:p>
        </w:tc>
        <w:tc>
          <w:tcPr>
            <w:tcW w:w="352" w:type="pct"/>
            <w:shd w:val="clear" w:color="auto" w:fill="auto"/>
            <w:vAlign w:val="center"/>
          </w:tcPr>
          <w:p w14:paraId="75055000" w14:textId="64937EF0" w:rsidR="00505985" w:rsidRPr="00AD2C10" w:rsidRDefault="00505985" w:rsidP="00906BE3">
            <w:pPr>
              <w:spacing w:line="240" w:lineRule="auto"/>
              <w:ind w:firstLine="0"/>
              <w:jc w:val="center"/>
              <w:rPr>
                <w:sz w:val="20"/>
                <w:szCs w:val="20"/>
              </w:rPr>
            </w:pPr>
            <w:r>
              <w:rPr>
                <w:color w:val="000000"/>
                <w:sz w:val="20"/>
                <w:szCs w:val="20"/>
              </w:rPr>
              <w:t>0,214</w:t>
            </w:r>
          </w:p>
        </w:tc>
        <w:tc>
          <w:tcPr>
            <w:tcW w:w="403" w:type="pct"/>
            <w:shd w:val="clear" w:color="auto" w:fill="auto"/>
            <w:vAlign w:val="center"/>
          </w:tcPr>
          <w:p w14:paraId="67DB0BB4" w14:textId="19AC2D52" w:rsidR="00505985" w:rsidRPr="00AD2C10" w:rsidRDefault="00505985" w:rsidP="00906BE3">
            <w:pPr>
              <w:spacing w:line="240" w:lineRule="auto"/>
              <w:ind w:firstLine="0"/>
              <w:jc w:val="center"/>
              <w:rPr>
                <w:sz w:val="20"/>
                <w:szCs w:val="20"/>
              </w:rPr>
            </w:pPr>
            <w:r>
              <w:rPr>
                <w:color w:val="000000"/>
                <w:sz w:val="20"/>
                <w:szCs w:val="20"/>
              </w:rPr>
              <w:t>3,306</w:t>
            </w:r>
          </w:p>
        </w:tc>
      </w:tr>
      <w:tr w:rsidR="00505985" w:rsidRPr="00AD2C10" w14:paraId="761D6DF2" w14:textId="77777777" w:rsidTr="00906BE3">
        <w:tc>
          <w:tcPr>
            <w:tcW w:w="161" w:type="pct"/>
            <w:shd w:val="clear" w:color="auto" w:fill="auto"/>
            <w:vAlign w:val="center"/>
            <w:hideMark/>
          </w:tcPr>
          <w:p w14:paraId="5E18B822" w14:textId="77777777" w:rsidR="00505985" w:rsidRPr="00AD2C10" w:rsidRDefault="00505985" w:rsidP="00906BE3">
            <w:pPr>
              <w:spacing w:line="240" w:lineRule="auto"/>
              <w:ind w:firstLine="0"/>
              <w:jc w:val="center"/>
              <w:rPr>
                <w:sz w:val="20"/>
                <w:szCs w:val="20"/>
              </w:rPr>
            </w:pPr>
            <w:r w:rsidRPr="00AD2C10">
              <w:rPr>
                <w:sz w:val="20"/>
                <w:szCs w:val="20"/>
              </w:rPr>
              <w:t>3</w:t>
            </w:r>
          </w:p>
        </w:tc>
        <w:tc>
          <w:tcPr>
            <w:tcW w:w="533" w:type="pct"/>
            <w:shd w:val="clear" w:color="auto" w:fill="auto"/>
            <w:vAlign w:val="center"/>
            <w:hideMark/>
          </w:tcPr>
          <w:p w14:paraId="755CCA56" w14:textId="77777777" w:rsidR="00505985" w:rsidRPr="00AD2C10" w:rsidRDefault="00505985" w:rsidP="00906BE3">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в п. Владимировка</w:t>
            </w:r>
          </w:p>
        </w:tc>
        <w:tc>
          <w:tcPr>
            <w:tcW w:w="504" w:type="pct"/>
            <w:shd w:val="clear" w:color="auto" w:fill="auto"/>
            <w:vAlign w:val="center"/>
          </w:tcPr>
          <w:p w14:paraId="03CB4B38" w14:textId="01BC7965"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1,21</w:t>
            </w:r>
          </w:p>
        </w:tc>
        <w:tc>
          <w:tcPr>
            <w:tcW w:w="494" w:type="pct"/>
            <w:shd w:val="clear" w:color="auto" w:fill="auto"/>
            <w:vAlign w:val="center"/>
          </w:tcPr>
          <w:p w14:paraId="29114E21" w14:textId="6057F5E1"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1,06</w:t>
            </w:r>
          </w:p>
        </w:tc>
        <w:tc>
          <w:tcPr>
            <w:tcW w:w="494" w:type="pct"/>
            <w:shd w:val="clear" w:color="auto" w:fill="auto"/>
            <w:vAlign w:val="center"/>
          </w:tcPr>
          <w:p w14:paraId="17EF16F7" w14:textId="46195734" w:rsidR="00505985" w:rsidRPr="00AD2C10" w:rsidRDefault="00505985" w:rsidP="00906BE3">
            <w:pPr>
              <w:spacing w:line="240" w:lineRule="auto"/>
              <w:ind w:firstLine="0"/>
              <w:jc w:val="center"/>
              <w:rPr>
                <w:sz w:val="20"/>
                <w:szCs w:val="20"/>
              </w:rPr>
            </w:pPr>
            <w:r>
              <w:rPr>
                <w:color w:val="000000"/>
                <w:sz w:val="20"/>
                <w:szCs w:val="20"/>
              </w:rPr>
              <w:t>0,026</w:t>
            </w:r>
          </w:p>
        </w:tc>
        <w:tc>
          <w:tcPr>
            <w:tcW w:w="494" w:type="pct"/>
            <w:shd w:val="clear" w:color="auto" w:fill="auto"/>
            <w:vAlign w:val="center"/>
          </w:tcPr>
          <w:p w14:paraId="4A50C670" w14:textId="2937E515" w:rsidR="00505985" w:rsidRPr="00AD2C10" w:rsidRDefault="00505985" w:rsidP="00906BE3">
            <w:pPr>
              <w:spacing w:line="240" w:lineRule="auto"/>
              <w:ind w:firstLine="0"/>
              <w:jc w:val="center"/>
              <w:rPr>
                <w:sz w:val="20"/>
                <w:szCs w:val="20"/>
              </w:rPr>
            </w:pPr>
            <w:r>
              <w:rPr>
                <w:color w:val="000000"/>
                <w:sz w:val="20"/>
                <w:szCs w:val="20"/>
              </w:rPr>
              <w:t>1,034</w:t>
            </w:r>
          </w:p>
        </w:tc>
        <w:tc>
          <w:tcPr>
            <w:tcW w:w="542" w:type="pct"/>
            <w:shd w:val="clear" w:color="auto" w:fill="auto"/>
            <w:vAlign w:val="center"/>
          </w:tcPr>
          <w:p w14:paraId="17D9A62F" w14:textId="49F331D4" w:rsidR="00505985" w:rsidRPr="00AD2C10" w:rsidRDefault="00505985" w:rsidP="00906BE3">
            <w:pPr>
              <w:spacing w:line="240" w:lineRule="auto"/>
              <w:ind w:firstLine="0"/>
              <w:jc w:val="center"/>
              <w:rPr>
                <w:sz w:val="20"/>
                <w:szCs w:val="20"/>
              </w:rPr>
            </w:pPr>
            <w:r>
              <w:rPr>
                <w:color w:val="000000"/>
                <w:sz w:val="20"/>
                <w:szCs w:val="20"/>
              </w:rPr>
              <w:t>0,241</w:t>
            </w:r>
          </w:p>
        </w:tc>
        <w:tc>
          <w:tcPr>
            <w:tcW w:w="482" w:type="pct"/>
            <w:shd w:val="clear" w:color="auto" w:fill="auto"/>
            <w:vAlign w:val="center"/>
          </w:tcPr>
          <w:p w14:paraId="13C91758" w14:textId="445A1DB4" w:rsidR="00505985" w:rsidRPr="00AD2C10" w:rsidRDefault="00505985" w:rsidP="00906BE3">
            <w:pPr>
              <w:spacing w:line="240" w:lineRule="auto"/>
              <w:ind w:firstLine="0"/>
              <w:jc w:val="center"/>
              <w:rPr>
                <w:sz w:val="20"/>
                <w:szCs w:val="20"/>
              </w:rPr>
            </w:pPr>
            <w:r>
              <w:rPr>
                <w:color w:val="000000"/>
                <w:sz w:val="20"/>
                <w:szCs w:val="20"/>
              </w:rPr>
              <w:t>0</w:t>
            </w:r>
          </w:p>
        </w:tc>
        <w:tc>
          <w:tcPr>
            <w:tcW w:w="542" w:type="pct"/>
            <w:shd w:val="clear" w:color="auto" w:fill="auto"/>
            <w:vAlign w:val="center"/>
          </w:tcPr>
          <w:p w14:paraId="24913C46" w14:textId="385965FA" w:rsidR="00505985" w:rsidRPr="00AD2C10" w:rsidRDefault="00505985" w:rsidP="00906BE3">
            <w:pPr>
              <w:spacing w:line="240" w:lineRule="auto"/>
              <w:ind w:firstLine="0"/>
              <w:jc w:val="center"/>
              <w:rPr>
                <w:sz w:val="20"/>
                <w:szCs w:val="20"/>
              </w:rPr>
            </w:pPr>
            <w:r>
              <w:rPr>
                <w:color w:val="000000"/>
                <w:sz w:val="20"/>
                <w:szCs w:val="20"/>
              </w:rPr>
              <w:t>0,241</w:t>
            </w:r>
          </w:p>
        </w:tc>
        <w:tc>
          <w:tcPr>
            <w:tcW w:w="352" w:type="pct"/>
            <w:shd w:val="clear" w:color="auto" w:fill="auto"/>
            <w:vAlign w:val="center"/>
          </w:tcPr>
          <w:p w14:paraId="72C210D5" w14:textId="09B8C87B" w:rsidR="00505985" w:rsidRPr="00AD2C10" w:rsidRDefault="00505985" w:rsidP="00906BE3">
            <w:pPr>
              <w:spacing w:line="240" w:lineRule="auto"/>
              <w:ind w:firstLine="0"/>
              <w:jc w:val="center"/>
              <w:rPr>
                <w:sz w:val="20"/>
                <w:szCs w:val="20"/>
              </w:rPr>
            </w:pPr>
            <w:r>
              <w:rPr>
                <w:color w:val="000000"/>
                <w:sz w:val="20"/>
                <w:szCs w:val="20"/>
              </w:rPr>
              <w:t>0,028</w:t>
            </w:r>
          </w:p>
        </w:tc>
        <w:tc>
          <w:tcPr>
            <w:tcW w:w="403" w:type="pct"/>
            <w:shd w:val="clear" w:color="auto" w:fill="auto"/>
            <w:vAlign w:val="center"/>
          </w:tcPr>
          <w:p w14:paraId="1A0CBF8E" w14:textId="598D3FAE" w:rsidR="00505985" w:rsidRPr="00AD2C10" w:rsidRDefault="00505985" w:rsidP="00906BE3">
            <w:pPr>
              <w:spacing w:line="240" w:lineRule="auto"/>
              <w:ind w:firstLine="0"/>
              <w:jc w:val="center"/>
              <w:rPr>
                <w:sz w:val="20"/>
                <w:szCs w:val="20"/>
              </w:rPr>
            </w:pPr>
            <w:r>
              <w:rPr>
                <w:color w:val="000000"/>
                <w:sz w:val="20"/>
                <w:szCs w:val="20"/>
              </w:rPr>
              <w:t>0,765</w:t>
            </w:r>
          </w:p>
        </w:tc>
      </w:tr>
    </w:tbl>
    <w:p w14:paraId="620FC211" w14:textId="77777777" w:rsidR="00930ABD" w:rsidRPr="00AD2C10" w:rsidRDefault="00930ABD" w:rsidP="002E59D2">
      <w:pPr>
        <w:pStyle w:val="Default"/>
        <w:jc w:val="right"/>
        <w:rPr>
          <w:b/>
          <w:sz w:val="28"/>
          <w:szCs w:val="28"/>
        </w:rPr>
        <w:sectPr w:rsidR="00930ABD" w:rsidRPr="00AD2C10" w:rsidSect="00271E5E">
          <w:pgSz w:w="16838" w:h="11906" w:orient="landscape"/>
          <w:pgMar w:top="1701" w:right="1134" w:bottom="851" w:left="851" w:header="142" w:footer="408" w:gutter="0"/>
          <w:cols w:space="708"/>
          <w:docGrid w:linePitch="360"/>
        </w:sectPr>
      </w:pPr>
    </w:p>
    <w:p w14:paraId="1194E869" w14:textId="00A8A25D" w:rsidR="00EC01BC" w:rsidRPr="00AD2C10" w:rsidRDefault="00906BE3" w:rsidP="00906BE3">
      <w:pPr>
        <w:pStyle w:val="40"/>
      </w:pPr>
      <w:bookmarkStart w:id="196" w:name="_Toc384740310"/>
      <w:bookmarkStart w:id="197" w:name="_Toc139362871"/>
      <w:r>
        <w:t xml:space="preserve">1.6.2. </w:t>
      </w:r>
      <w:r w:rsidR="005164B9" w:rsidRPr="00AD2C10">
        <w:t>Описание р</w:t>
      </w:r>
      <w:r w:rsidR="00EC01BC" w:rsidRPr="00AD2C10">
        <w:t>езерв</w:t>
      </w:r>
      <w:r w:rsidR="005164B9" w:rsidRPr="00AD2C10">
        <w:t>ов</w:t>
      </w:r>
      <w:r w:rsidR="00EC01BC" w:rsidRPr="00AD2C10">
        <w:t xml:space="preserve"> и дефицит</w:t>
      </w:r>
      <w:r w:rsidR="005164B9" w:rsidRPr="00AD2C10">
        <w:t>ов</w:t>
      </w:r>
      <w:r w:rsidR="00EC01BC" w:rsidRPr="00AD2C10">
        <w:t xml:space="preserve"> тепловой мощности нетто по каждому источнику тепловой энергии</w:t>
      </w:r>
      <w:bookmarkEnd w:id="196"/>
      <w:bookmarkEnd w:id="197"/>
    </w:p>
    <w:p w14:paraId="18A4BCA5" w14:textId="77777777" w:rsidR="009D349C" w:rsidRPr="00AD2C10" w:rsidRDefault="009D349C" w:rsidP="00314E3B">
      <w:pPr>
        <w:rPr>
          <w:szCs w:val="26"/>
        </w:rPr>
      </w:pPr>
      <w:r w:rsidRPr="00AD2C10">
        <w:rPr>
          <w:szCs w:val="26"/>
        </w:rPr>
        <w:t>Резервы и дефициты тепловой мощности по каждому источнику тепловой энергии представлены в таблице ниже.</w:t>
      </w:r>
    </w:p>
    <w:p w14:paraId="02E5B7C6" w14:textId="6BE93C20" w:rsidR="00A76527" w:rsidRPr="00AD2C10" w:rsidRDefault="00314E3B" w:rsidP="00906BE3">
      <w:pPr>
        <w:pStyle w:val="afff0"/>
        <w:keepNext/>
        <w:spacing w:before="0" w:line="240"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64</w:t>
      </w:r>
      <w:r w:rsidRPr="00AD2C10">
        <w:rPr>
          <w:rFonts w:ascii="Times New Roman" w:hAnsi="Times New Roman"/>
          <w:sz w:val="24"/>
        </w:rPr>
        <w:fldChar w:fldCharType="end"/>
      </w:r>
      <w:r w:rsidRPr="00AD2C10">
        <w:rPr>
          <w:rFonts w:ascii="Times New Roman" w:hAnsi="Times New Roman"/>
          <w:sz w:val="24"/>
        </w:rPr>
        <w:t xml:space="preserve"> </w:t>
      </w:r>
      <w:r w:rsidR="00A76527" w:rsidRPr="00AD2C10">
        <w:rPr>
          <w:rFonts w:ascii="Times New Roman" w:hAnsi="Times New Roman"/>
          <w:sz w:val="24"/>
        </w:rPr>
        <w:t>Резервы и дефициты тепловой мощности по каждому источнику тепловой энергии</w:t>
      </w:r>
    </w:p>
    <w:tbl>
      <w:tblPr>
        <w:tblW w:w="4888" w:type="pct"/>
        <w:tblInd w:w="108" w:type="dxa"/>
        <w:tblLook w:val="04A0" w:firstRow="1" w:lastRow="0" w:firstColumn="1" w:lastColumn="0" w:noHBand="0" w:noVBand="1"/>
      </w:tblPr>
      <w:tblGrid>
        <w:gridCol w:w="754"/>
        <w:gridCol w:w="3099"/>
        <w:gridCol w:w="3236"/>
        <w:gridCol w:w="2268"/>
      </w:tblGrid>
      <w:tr w:rsidR="009D349C" w:rsidRPr="00AD2C10" w14:paraId="77946D8D" w14:textId="77777777" w:rsidTr="00906BE3">
        <w:trPr>
          <w:tblHeader/>
        </w:trPr>
        <w:tc>
          <w:tcPr>
            <w:tcW w:w="4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7D263" w14:textId="77777777" w:rsidR="009D349C" w:rsidRPr="00AD2C10" w:rsidRDefault="009D349C" w:rsidP="009D349C">
            <w:pPr>
              <w:spacing w:line="240" w:lineRule="auto"/>
              <w:ind w:firstLine="0"/>
              <w:jc w:val="center"/>
              <w:rPr>
                <w:b/>
                <w:bCs/>
                <w:color w:val="000000"/>
                <w:sz w:val="20"/>
                <w:szCs w:val="20"/>
              </w:rPr>
            </w:pPr>
            <w:r w:rsidRPr="00AD2C10">
              <w:rPr>
                <w:b/>
                <w:bCs/>
                <w:color w:val="000000"/>
                <w:sz w:val="20"/>
                <w:szCs w:val="20"/>
              </w:rPr>
              <w:t>№ п/п</w:t>
            </w:r>
          </w:p>
        </w:tc>
        <w:tc>
          <w:tcPr>
            <w:tcW w:w="1656" w:type="pct"/>
            <w:tcBorders>
              <w:top w:val="single" w:sz="4" w:space="0" w:color="auto"/>
              <w:left w:val="nil"/>
              <w:bottom w:val="single" w:sz="4" w:space="0" w:color="auto"/>
              <w:right w:val="single" w:sz="4" w:space="0" w:color="auto"/>
            </w:tcBorders>
            <w:shd w:val="clear" w:color="auto" w:fill="auto"/>
            <w:vAlign w:val="center"/>
            <w:hideMark/>
          </w:tcPr>
          <w:p w14:paraId="29DF074C" w14:textId="77777777" w:rsidR="009D349C" w:rsidRPr="00AD2C10" w:rsidRDefault="009D349C" w:rsidP="009D349C">
            <w:pPr>
              <w:spacing w:line="240" w:lineRule="auto"/>
              <w:ind w:firstLine="0"/>
              <w:jc w:val="center"/>
              <w:rPr>
                <w:b/>
                <w:bCs/>
                <w:color w:val="000000"/>
                <w:sz w:val="20"/>
                <w:szCs w:val="20"/>
              </w:rPr>
            </w:pPr>
            <w:r w:rsidRPr="00AD2C10">
              <w:rPr>
                <w:b/>
                <w:bCs/>
                <w:color w:val="000000"/>
                <w:sz w:val="20"/>
                <w:szCs w:val="20"/>
              </w:rPr>
              <w:t>Наименование ТСО</w:t>
            </w:r>
          </w:p>
        </w:tc>
        <w:tc>
          <w:tcPr>
            <w:tcW w:w="1729" w:type="pct"/>
            <w:tcBorders>
              <w:top w:val="single" w:sz="4" w:space="0" w:color="auto"/>
              <w:left w:val="nil"/>
              <w:bottom w:val="single" w:sz="4" w:space="0" w:color="auto"/>
              <w:right w:val="single" w:sz="4" w:space="0" w:color="auto"/>
            </w:tcBorders>
            <w:shd w:val="clear" w:color="auto" w:fill="auto"/>
            <w:vAlign w:val="center"/>
            <w:hideMark/>
          </w:tcPr>
          <w:p w14:paraId="6C27A53B" w14:textId="77777777" w:rsidR="009D349C" w:rsidRPr="00AD2C10" w:rsidRDefault="009D349C" w:rsidP="009D349C">
            <w:pPr>
              <w:spacing w:line="240" w:lineRule="auto"/>
              <w:ind w:firstLine="0"/>
              <w:jc w:val="center"/>
              <w:rPr>
                <w:b/>
                <w:bCs/>
                <w:color w:val="000000"/>
                <w:sz w:val="20"/>
                <w:szCs w:val="20"/>
              </w:rPr>
            </w:pPr>
            <w:r w:rsidRPr="00AD2C10">
              <w:rPr>
                <w:b/>
                <w:bCs/>
                <w:color w:val="000000"/>
                <w:sz w:val="20"/>
                <w:szCs w:val="20"/>
              </w:rPr>
              <w:t>Источник</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47FAB23B" w14:textId="77777777" w:rsidR="009D349C" w:rsidRPr="00AD2C10" w:rsidRDefault="009D349C" w:rsidP="009D349C">
            <w:pPr>
              <w:spacing w:line="240" w:lineRule="auto"/>
              <w:ind w:firstLine="0"/>
              <w:jc w:val="center"/>
              <w:rPr>
                <w:b/>
                <w:bCs/>
                <w:color w:val="000000"/>
                <w:sz w:val="20"/>
                <w:szCs w:val="20"/>
              </w:rPr>
            </w:pPr>
            <w:r w:rsidRPr="00AD2C10">
              <w:rPr>
                <w:b/>
                <w:bCs/>
                <w:color w:val="000000"/>
                <w:sz w:val="20"/>
                <w:szCs w:val="20"/>
              </w:rPr>
              <w:t xml:space="preserve">Резерв </w:t>
            </w:r>
            <w:r w:rsidR="004257AC" w:rsidRPr="00AD2C10">
              <w:rPr>
                <w:b/>
                <w:bCs/>
                <w:color w:val="000000"/>
                <w:sz w:val="20"/>
                <w:szCs w:val="20"/>
              </w:rPr>
              <w:t xml:space="preserve">(дефицит) </w:t>
            </w:r>
            <w:r w:rsidRPr="00AD2C10">
              <w:rPr>
                <w:b/>
                <w:bCs/>
                <w:color w:val="000000"/>
                <w:sz w:val="20"/>
                <w:szCs w:val="20"/>
              </w:rPr>
              <w:t>тепловой мощности, Гкал/ч</w:t>
            </w:r>
          </w:p>
        </w:tc>
      </w:tr>
      <w:tr w:rsidR="00505985" w:rsidRPr="00AD2C10" w14:paraId="5C604263" w14:textId="77777777" w:rsidTr="00906BE3">
        <w:trPr>
          <w:tblHeader/>
        </w:trPr>
        <w:tc>
          <w:tcPr>
            <w:tcW w:w="403" w:type="pct"/>
            <w:vMerge w:val="restart"/>
            <w:tcBorders>
              <w:top w:val="single" w:sz="4" w:space="0" w:color="auto"/>
              <w:left w:val="single" w:sz="4" w:space="0" w:color="auto"/>
              <w:right w:val="single" w:sz="4" w:space="0" w:color="auto"/>
            </w:tcBorders>
            <w:shd w:val="clear" w:color="auto" w:fill="auto"/>
            <w:noWrap/>
            <w:vAlign w:val="center"/>
          </w:tcPr>
          <w:p w14:paraId="143BBE8D" w14:textId="77777777" w:rsidR="00505985" w:rsidRPr="00AD2C10" w:rsidRDefault="00505985" w:rsidP="00505985">
            <w:pPr>
              <w:spacing w:line="240" w:lineRule="auto"/>
              <w:ind w:firstLine="0"/>
              <w:jc w:val="center"/>
              <w:rPr>
                <w:b/>
                <w:bCs/>
                <w:color w:val="000000"/>
                <w:sz w:val="20"/>
                <w:szCs w:val="20"/>
              </w:rPr>
            </w:pPr>
            <w:r w:rsidRPr="00AD2C10">
              <w:rPr>
                <w:b/>
                <w:bCs/>
                <w:color w:val="000000"/>
                <w:sz w:val="20"/>
                <w:szCs w:val="20"/>
              </w:rPr>
              <w:t>1</w:t>
            </w:r>
          </w:p>
        </w:tc>
        <w:tc>
          <w:tcPr>
            <w:tcW w:w="1656" w:type="pct"/>
            <w:vMerge w:val="restart"/>
            <w:tcBorders>
              <w:top w:val="single" w:sz="4" w:space="0" w:color="auto"/>
              <w:left w:val="nil"/>
              <w:right w:val="single" w:sz="4" w:space="0" w:color="auto"/>
            </w:tcBorders>
            <w:shd w:val="clear" w:color="auto" w:fill="auto"/>
            <w:vAlign w:val="center"/>
          </w:tcPr>
          <w:p w14:paraId="5309D24E" w14:textId="77777777" w:rsidR="00505985" w:rsidRPr="00AD2C10" w:rsidRDefault="00505985" w:rsidP="00505985">
            <w:pPr>
              <w:spacing w:line="240" w:lineRule="auto"/>
              <w:ind w:firstLine="0"/>
              <w:jc w:val="center"/>
              <w:rPr>
                <w:bCs/>
                <w:color w:val="000000"/>
                <w:sz w:val="20"/>
                <w:szCs w:val="20"/>
              </w:rPr>
            </w:pPr>
            <w:r w:rsidRPr="00AD2C10">
              <w:rPr>
                <w:bCs/>
                <w:color w:val="000000"/>
                <w:sz w:val="20"/>
                <w:szCs w:val="20"/>
              </w:rPr>
              <w:t>ООО «Энерго-Ресурс»</w:t>
            </w:r>
          </w:p>
        </w:tc>
        <w:tc>
          <w:tcPr>
            <w:tcW w:w="1729" w:type="pct"/>
            <w:tcBorders>
              <w:top w:val="single" w:sz="4" w:space="0" w:color="auto"/>
              <w:left w:val="nil"/>
              <w:bottom w:val="single" w:sz="4" w:space="0" w:color="auto"/>
              <w:right w:val="single" w:sz="4" w:space="0" w:color="auto"/>
            </w:tcBorders>
            <w:shd w:val="clear" w:color="auto" w:fill="auto"/>
            <w:vAlign w:val="center"/>
          </w:tcPr>
          <w:p w14:paraId="3AD5E52F" w14:textId="77777777" w:rsidR="00505985" w:rsidRPr="00AD2C10" w:rsidRDefault="00505985" w:rsidP="00505985">
            <w:pPr>
              <w:spacing w:line="240" w:lineRule="auto"/>
              <w:ind w:firstLine="0"/>
              <w:jc w:val="center"/>
              <w:rPr>
                <w:bCs/>
                <w:color w:val="000000"/>
                <w:sz w:val="20"/>
                <w:szCs w:val="20"/>
              </w:rPr>
            </w:pPr>
            <w:r w:rsidRPr="00AD2C10">
              <w:rPr>
                <w:bCs/>
                <w:color w:val="000000"/>
                <w:sz w:val="20"/>
                <w:szCs w:val="20"/>
              </w:rPr>
              <w:t>Котельная п. Громово</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3AC616AA" w14:textId="013A0445" w:rsidR="00505985" w:rsidRPr="00AD2C10" w:rsidRDefault="00505985" w:rsidP="00505985">
            <w:pPr>
              <w:spacing w:line="240" w:lineRule="auto"/>
              <w:ind w:firstLine="0"/>
              <w:jc w:val="center"/>
              <w:rPr>
                <w:sz w:val="20"/>
                <w:szCs w:val="20"/>
              </w:rPr>
            </w:pPr>
            <w:r>
              <w:rPr>
                <w:color w:val="000000"/>
                <w:sz w:val="20"/>
                <w:szCs w:val="20"/>
              </w:rPr>
              <w:t>2,657</w:t>
            </w:r>
          </w:p>
        </w:tc>
      </w:tr>
      <w:tr w:rsidR="00505985" w:rsidRPr="00AD2C10" w14:paraId="60E7A16C" w14:textId="77777777" w:rsidTr="00906BE3">
        <w:trPr>
          <w:tblHeader/>
        </w:trPr>
        <w:tc>
          <w:tcPr>
            <w:tcW w:w="403" w:type="pct"/>
            <w:vMerge/>
            <w:tcBorders>
              <w:left w:val="single" w:sz="4" w:space="0" w:color="auto"/>
              <w:right w:val="single" w:sz="4" w:space="0" w:color="auto"/>
            </w:tcBorders>
            <w:shd w:val="clear" w:color="auto" w:fill="auto"/>
            <w:noWrap/>
            <w:vAlign w:val="center"/>
          </w:tcPr>
          <w:p w14:paraId="73DFA681" w14:textId="77777777" w:rsidR="00505985" w:rsidRPr="00AD2C10" w:rsidRDefault="00505985" w:rsidP="00505985">
            <w:pPr>
              <w:spacing w:line="240" w:lineRule="auto"/>
              <w:ind w:firstLine="0"/>
              <w:jc w:val="center"/>
              <w:rPr>
                <w:b/>
                <w:bCs/>
                <w:color w:val="000000"/>
                <w:sz w:val="20"/>
                <w:szCs w:val="20"/>
              </w:rPr>
            </w:pPr>
          </w:p>
        </w:tc>
        <w:tc>
          <w:tcPr>
            <w:tcW w:w="1656" w:type="pct"/>
            <w:vMerge/>
            <w:tcBorders>
              <w:left w:val="nil"/>
              <w:right w:val="single" w:sz="4" w:space="0" w:color="auto"/>
            </w:tcBorders>
            <w:shd w:val="clear" w:color="auto" w:fill="auto"/>
            <w:vAlign w:val="center"/>
          </w:tcPr>
          <w:p w14:paraId="66039B32" w14:textId="77777777" w:rsidR="00505985" w:rsidRPr="00AD2C10" w:rsidRDefault="00505985" w:rsidP="00505985">
            <w:pPr>
              <w:spacing w:line="240" w:lineRule="auto"/>
              <w:ind w:firstLine="0"/>
              <w:jc w:val="center"/>
              <w:rPr>
                <w:b/>
                <w:bCs/>
                <w:color w:val="000000"/>
                <w:sz w:val="20"/>
                <w:szCs w:val="20"/>
              </w:rPr>
            </w:pPr>
          </w:p>
        </w:tc>
        <w:tc>
          <w:tcPr>
            <w:tcW w:w="1729" w:type="pct"/>
            <w:tcBorders>
              <w:top w:val="single" w:sz="4" w:space="0" w:color="auto"/>
              <w:left w:val="nil"/>
              <w:bottom w:val="single" w:sz="4" w:space="0" w:color="auto"/>
              <w:right w:val="single" w:sz="4" w:space="0" w:color="auto"/>
            </w:tcBorders>
            <w:shd w:val="clear" w:color="auto" w:fill="auto"/>
            <w:vAlign w:val="center"/>
          </w:tcPr>
          <w:p w14:paraId="3365C294" w14:textId="77777777" w:rsidR="00505985" w:rsidRPr="00AD2C10" w:rsidRDefault="00505985" w:rsidP="00505985">
            <w:pPr>
              <w:spacing w:line="240" w:lineRule="auto"/>
              <w:ind w:firstLine="0"/>
              <w:jc w:val="center"/>
              <w:rPr>
                <w:bCs/>
                <w:color w:val="000000"/>
                <w:sz w:val="20"/>
                <w:szCs w:val="20"/>
              </w:rPr>
            </w:pPr>
            <w:r w:rsidRPr="00AD2C10">
              <w:rPr>
                <w:bCs/>
                <w:color w:val="000000"/>
                <w:sz w:val="20"/>
                <w:szCs w:val="20"/>
              </w:rPr>
              <w:t>Котельная п.ст. Громово</w:t>
            </w:r>
          </w:p>
        </w:tc>
        <w:tc>
          <w:tcPr>
            <w:tcW w:w="1212" w:type="pct"/>
            <w:tcBorders>
              <w:top w:val="nil"/>
              <w:left w:val="single" w:sz="4" w:space="0" w:color="auto"/>
              <w:bottom w:val="single" w:sz="4" w:space="0" w:color="auto"/>
              <w:right w:val="single" w:sz="4" w:space="0" w:color="auto"/>
            </w:tcBorders>
            <w:shd w:val="clear" w:color="auto" w:fill="auto"/>
            <w:vAlign w:val="center"/>
          </w:tcPr>
          <w:p w14:paraId="61E67371" w14:textId="24E51306" w:rsidR="00505985" w:rsidRPr="00AD2C10" w:rsidRDefault="00505985" w:rsidP="00505985">
            <w:pPr>
              <w:spacing w:line="240" w:lineRule="auto"/>
              <w:ind w:firstLine="0"/>
              <w:jc w:val="center"/>
              <w:rPr>
                <w:sz w:val="20"/>
                <w:szCs w:val="20"/>
              </w:rPr>
            </w:pPr>
            <w:r>
              <w:rPr>
                <w:color w:val="000000"/>
                <w:sz w:val="20"/>
                <w:szCs w:val="20"/>
              </w:rPr>
              <w:t>3,306</w:t>
            </w:r>
          </w:p>
        </w:tc>
      </w:tr>
      <w:tr w:rsidR="00505985" w:rsidRPr="00AD2C10" w14:paraId="7FDE8301" w14:textId="77777777" w:rsidTr="00906BE3">
        <w:trPr>
          <w:tblHeader/>
        </w:trPr>
        <w:tc>
          <w:tcPr>
            <w:tcW w:w="403" w:type="pct"/>
            <w:vMerge/>
            <w:tcBorders>
              <w:left w:val="single" w:sz="4" w:space="0" w:color="auto"/>
              <w:bottom w:val="single" w:sz="4" w:space="0" w:color="auto"/>
              <w:right w:val="single" w:sz="4" w:space="0" w:color="auto"/>
            </w:tcBorders>
            <w:shd w:val="clear" w:color="auto" w:fill="auto"/>
            <w:noWrap/>
            <w:vAlign w:val="center"/>
          </w:tcPr>
          <w:p w14:paraId="3128913D" w14:textId="77777777" w:rsidR="00505985" w:rsidRPr="00AD2C10" w:rsidRDefault="00505985" w:rsidP="00505985">
            <w:pPr>
              <w:spacing w:line="240" w:lineRule="auto"/>
              <w:ind w:firstLine="0"/>
              <w:jc w:val="center"/>
              <w:rPr>
                <w:b/>
                <w:bCs/>
                <w:color w:val="000000"/>
                <w:sz w:val="20"/>
                <w:szCs w:val="20"/>
              </w:rPr>
            </w:pPr>
          </w:p>
        </w:tc>
        <w:tc>
          <w:tcPr>
            <w:tcW w:w="1656" w:type="pct"/>
            <w:vMerge/>
            <w:tcBorders>
              <w:left w:val="nil"/>
              <w:bottom w:val="single" w:sz="4" w:space="0" w:color="auto"/>
              <w:right w:val="single" w:sz="4" w:space="0" w:color="auto"/>
            </w:tcBorders>
            <w:shd w:val="clear" w:color="auto" w:fill="auto"/>
            <w:vAlign w:val="center"/>
          </w:tcPr>
          <w:p w14:paraId="7C58A54D" w14:textId="77777777" w:rsidR="00505985" w:rsidRPr="00AD2C10" w:rsidRDefault="00505985" w:rsidP="00505985">
            <w:pPr>
              <w:spacing w:line="240" w:lineRule="auto"/>
              <w:ind w:firstLine="0"/>
              <w:jc w:val="center"/>
              <w:rPr>
                <w:b/>
                <w:bCs/>
                <w:color w:val="000000"/>
                <w:sz w:val="20"/>
                <w:szCs w:val="20"/>
              </w:rPr>
            </w:pPr>
          </w:p>
        </w:tc>
        <w:tc>
          <w:tcPr>
            <w:tcW w:w="1729" w:type="pct"/>
            <w:tcBorders>
              <w:top w:val="single" w:sz="4" w:space="0" w:color="auto"/>
              <w:left w:val="nil"/>
              <w:bottom w:val="single" w:sz="4" w:space="0" w:color="auto"/>
              <w:right w:val="single" w:sz="4" w:space="0" w:color="auto"/>
            </w:tcBorders>
            <w:shd w:val="clear" w:color="auto" w:fill="auto"/>
            <w:vAlign w:val="center"/>
          </w:tcPr>
          <w:p w14:paraId="6FCA7A7F" w14:textId="77777777" w:rsidR="00505985" w:rsidRPr="00AD2C10" w:rsidRDefault="00505985" w:rsidP="00505985">
            <w:pPr>
              <w:spacing w:line="240" w:lineRule="auto"/>
              <w:ind w:firstLine="0"/>
              <w:jc w:val="center"/>
              <w:rPr>
                <w:bCs/>
                <w:color w:val="000000"/>
                <w:sz w:val="20"/>
                <w:szCs w:val="20"/>
              </w:rPr>
            </w:pPr>
            <w:r w:rsidRPr="00AD2C10">
              <w:rPr>
                <w:bCs/>
                <w:color w:val="000000"/>
                <w:sz w:val="20"/>
                <w:szCs w:val="20"/>
              </w:rPr>
              <w:t>Котельная п. Владимировка</w:t>
            </w:r>
          </w:p>
        </w:tc>
        <w:tc>
          <w:tcPr>
            <w:tcW w:w="1212" w:type="pct"/>
            <w:tcBorders>
              <w:top w:val="nil"/>
              <w:left w:val="single" w:sz="4" w:space="0" w:color="auto"/>
              <w:bottom w:val="single" w:sz="4" w:space="0" w:color="auto"/>
              <w:right w:val="single" w:sz="4" w:space="0" w:color="auto"/>
            </w:tcBorders>
            <w:shd w:val="clear" w:color="auto" w:fill="auto"/>
            <w:vAlign w:val="center"/>
          </w:tcPr>
          <w:p w14:paraId="45CA6055" w14:textId="3D53EDB8" w:rsidR="00505985" w:rsidRPr="00AD2C10" w:rsidRDefault="00505985" w:rsidP="00505985">
            <w:pPr>
              <w:spacing w:line="240" w:lineRule="auto"/>
              <w:ind w:firstLine="0"/>
              <w:jc w:val="center"/>
              <w:rPr>
                <w:sz w:val="20"/>
                <w:szCs w:val="20"/>
              </w:rPr>
            </w:pPr>
            <w:r>
              <w:rPr>
                <w:color w:val="000000"/>
                <w:sz w:val="20"/>
                <w:szCs w:val="20"/>
              </w:rPr>
              <w:t>0,765</w:t>
            </w:r>
          </w:p>
        </w:tc>
      </w:tr>
    </w:tbl>
    <w:p w14:paraId="1654AD4F" w14:textId="5ED46E87" w:rsidR="00AA5960" w:rsidRPr="00505985" w:rsidRDefault="00505985" w:rsidP="00314E3B">
      <w:pPr>
        <w:spacing w:before="100" w:beforeAutospacing="1"/>
        <w:rPr>
          <w:szCs w:val="26"/>
        </w:rPr>
      </w:pPr>
      <w:bookmarkStart w:id="198" w:name="_Toc384740311"/>
      <w:r w:rsidRPr="00505985">
        <w:rPr>
          <w:szCs w:val="26"/>
        </w:rPr>
        <w:t>Таким образом, по состоянию на 01.02.2023 г. дефицит тепловой мощности на источниках тепловой энергии отсутствует, а резерв тепловой мощности теплоисточников составляет + 6,729 Гкал/ч</w:t>
      </w:r>
      <w:r w:rsidR="009D349C" w:rsidRPr="00505985">
        <w:rPr>
          <w:szCs w:val="26"/>
        </w:rPr>
        <w:t>.</w:t>
      </w:r>
    </w:p>
    <w:p w14:paraId="49897190" w14:textId="13CE04EE" w:rsidR="00EC01BC" w:rsidRPr="00AD2C10" w:rsidRDefault="00906BE3" w:rsidP="00906BE3">
      <w:pPr>
        <w:pStyle w:val="40"/>
      </w:pPr>
      <w:bookmarkStart w:id="199" w:name="_Toc139362872"/>
      <w:r>
        <w:t xml:space="preserve">1.6.3. </w:t>
      </w:r>
      <w:r w:rsidR="005164B9" w:rsidRPr="00AD2C10">
        <w:t>Описание г</w:t>
      </w:r>
      <w:r w:rsidR="00EC01BC" w:rsidRPr="00AD2C10">
        <w:t>идравлически</w:t>
      </w:r>
      <w:r w:rsidR="005164B9" w:rsidRPr="00AD2C10">
        <w:t>х</w:t>
      </w:r>
      <w:r w:rsidR="00EC01BC" w:rsidRPr="00AD2C10">
        <w:t xml:space="preserve"> режим</w:t>
      </w:r>
      <w:r w:rsidR="005164B9" w:rsidRPr="00AD2C10">
        <w:t>ов</w:t>
      </w:r>
      <w:r w:rsidR="00EC01BC" w:rsidRPr="00AD2C10">
        <w:t>, обеспечивающи</w:t>
      </w:r>
      <w:r w:rsidR="005164B9" w:rsidRPr="00AD2C10">
        <w:t>х</w:t>
      </w:r>
      <w:r w:rsidR="00EC01BC" w:rsidRPr="00AD2C10">
        <w:t xml:space="preserve">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bookmarkEnd w:id="198"/>
      <w:bookmarkEnd w:id="199"/>
    </w:p>
    <w:p w14:paraId="38D66E31" w14:textId="7A5B7859" w:rsidR="00346E56" w:rsidRPr="00AD2C10" w:rsidRDefault="00346E56" w:rsidP="00346E56">
      <w:pPr>
        <w:rPr>
          <w:szCs w:val="26"/>
        </w:rPr>
      </w:pPr>
      <w:r w:rsidRPr="00AD2C10">
        <w:rPr>
          <w:szCs w:val="26"/>
        </w:rPr>
        <w:t xml:space="preserve">Транспортировка тепла от источников до потребителей осуществляется по магистральным и распределительным тепловым сетям, общая протяжённость которых составляет </w:t>
      </w:r>
      <w:r w:rsidR="00505985" w:rsidRPr="00505985">
        <w:rPr>
          <w:szCs w:val="26"/>
        </w:rPr>
        <w:t>9735</w:t>
      </w:r>
      <w:r w:rsidR="001F3723" w:rsidRPr="00AD2C10">
        <w:rPr>
          <w:szCs w:val="26"/>
        </w:rPr>
        <w:t xml:space="preserve"> </w:t>
      </w:r>
      <w:r w:rsidR="00AD3EA0" w:rsidRPr="00AD2C10">
        <w:rPr>
          <w:szCs w:val="26"/>
        </w:rPr>
        <w:t>км в однотрубном исчислении.</w:t>
      </w:r>
      <w:r w:rsidRPr="00AD2C10">
        <w:rPr>
          <w:szCs w:val="26"/>
        </w:rPr>
        <w:t xml:space="preserve"> Обеспечение транспортировки и создания необходимых гидравлических режимов у потребителей достигается за счет работы сетевого оборудования источников.</w:t>
      </w:r>
    </w:p>
    <w:p w14:paraId="154E0F37" w14:textId="394B1E40" w:rsidR="00A92F86" w:rsidRPr="00AD2C10" w:rsidRDefault="00A92F86" w:rsidP="00314E3B">
      <w:pPr>
        <w:tabs>
          <w:tab w:val="left" w:pos="0"/>
        </w:tabs>
        <w:autoSpaceDE w:val="0"/>
        <w:autoSpaceDN w:val="0"/>
        <w:rPr>
          <w:lang w:bidi="ru-RU"/>
        </w:rPr>
      </w:pPr>
      <w:r w:rsidRPr="00AD2C10">
        <w:rPr>
          <w:lang w:bidi="ru-RU"/>
        </w:rPr>
        <w:t xml:space="preserve">Анализируя приведенные в </w:t>
      </w:r>
      <w:r w:rsidR="00505985">
        <w:rPr>
          <w:lang w:bidi="ru-RU"/>
        </w:rPr>
        <w:t>Приложении 1 и 2</w:t>
      </w:r>
      <w:r w:rsidRPr="00AD2C10">
        <w:rPr>
          <w:lang w:bidi="ru-RU"/>
        </w:rPr>
        <w:t xml:space="preserve"> пьезометрические графики и результаты расчетов, </w:t>
      </w:r>
      <w:r w:rsidR="003B49AE" w:rsidRPr="00AD2C10">
        <w:rPr>
          <w:lang w:bidi="ru-RU"/>
        </w:rPr>
        <w:t>котельные МО Громовское сельское поселение обеспечиваю</w:t>
      </w:r>
      <w:r w:rsidRPr="00AD2C10">
        <w:rPr>
          <w:lang w:bidi="ru-RU"/>
        </w:rPr>
        <w:t>т необходимый располагаемый напор на вводах конечного потребителя для обеспечения надежной циркуляции теплоносителя внутри домовой системы отоплен</w:t>
      </w:r>
      <w:r w:rsidR="003B49AE" w:rsidRPr="00AD2C10">
        <w:rPr>
          <w:lang w:bidi="ru-RU"/>
        </w:rPr>
        <w:t>ия, соответствую</w:t>
      </w:r>
      <w:r w:rsidRPr="00AD2C10">
        <w:rPr>
          <w:lang w:bidi="ru-RU"/>
        </w:rPr>
        <w:t>т нормативным параметрам пропускной способности, скорости потока теплоносителя на участках тепловой сети.</w:t>
      </w:r>
    </w:p>
    <w:p w14:paraId="6EAA7A68" w14:textId="77777777" w:rsidR="003B49AE" w:rsidRPr="00AD2C10" w:rsidRDefault="003B49AE" w:rsidP="003B49AE">
      <w:pPr>
        <w:widowControl w:val="0"/>
        <w:autoSpaceDE w:val="0"/>
        <w:autoSpaceDN w:val="0"/>
        <w:rPr>
          <w:szCs w:val="26"/>
          <w:lang w:bidi="ru-RU"/>
        </w:rPr>
      </w:pPr>
      <w:r w:rsidRPr="00AD2C10">
        <w:rPr>
          <w:szCs w:val="26"/>
          <w:lang w:bidi="ru-RU"/>
        </w:rPr>
        <w:t>Организация гидравлических границ в рамках единой системы централизованного теплоснабжения зоны действия котельных МО Громовское сельское поселение позволяет оптимальным образом осуществлять распределение потоков сетевой воды до конечных потребителей, с учетом существующего запаса пропускной способности магистральных и распределительных тепловых сетей.</w:t>
      </w:r>
    </w:p>
    <w:p w14:paraId="1D26E849" w14:textId="77777777" w:rsidR="00A92F86" w:rsidRPr="00AD2C10" w:rsidRDefault="003B49AE" w:rsidP="0047152A">
      <w:pPr>
        <w:rPr>
          <w:szCs w:val="26"/>
        </w:rPr>
      </w:pPr>
      <w:r w:rsidRPr="00AD2C10">
        <w:rPr>
          <w:szCs w:val="26"/>
        </w:rPr>
        <w:t>Неблагоприятный гидравлический режим сложился в системе тепловых систем следующих объектов:</w:t>
      </w:r>
    </w:p>
    <w:p w14:paraId="78A9FFC6" w14:textId="77777777" w:rsidR="00741B69" w:rsidRPr="00AD2C10" w:rsidRDefault="00741B69" w:rsidP="00F877F2">
      <w:pPr>
        <w:pStyle w:val="aff9"/>
        <w:numPr>
          <w:ilvl w:val="0"/>
          <w:numId w:val="55"/>
        </w:numPr>
        <w:spacing w:line="360" w:lineRule="auto"/>
        <w:rPr>
          <w:sz w:val="26"/>
          <w:szCs w:val="26"/>
        </w:rPr>
      </w:pPr>
      <w:r w:rsidRPr="00AD2C10">
        <w:rPr>
          <w:sz w:val="26"/>
          <w:szCs w:val="26"/>
        </w:rPr>
        <w:t xml:space="preserve">котельная п. Громово: участки </w:t>
      </w:r>
    </w:p>
    <w:p w14:paraId="2CC6452B" w14:textId="77777777" w:rsidR="00741B69" w:rsidRPr="00AD2C10" w:rsidRDefault="00741B69" w:rsidP="008A567B">
      <w:pPr>
        <w:pStyle w:val="aff9"/>
        <w:numPr>
          <w:ilvl w:val="0"/>
          <w:numId w:val="92"/>
        </w:numPr>
        <w:spacing w:line="360" w:lineRule="auto"/>
        <w:ind w:hanging="11"/>
        <w:rPr>
          <w:sz w:val="26"/>
          <w:szCs w:val="26"/>
        </w:rPr>
      </w:pPr>
      <w:r w:rsidRPr="00AD2C10">
        <w:rPr>
          <w:sz w:val="26"/>
          <w:szCs w:val="26"/>
        </w:rPr>
        <w:t>ТК9</w:t>
      </w:r>
      <w:r w:rsidR="002B1E9F" w:rsidRPr="00AD2C10">
        <w:rPr>
          <w:sz w:val="26"/>
          <w:szCs w:val="26"/>
        </w:rPr>
        <w:t xml:space="preserve"> </w:t>
      </w:r>
      <w:r w:rsidRPr="00AD2C10">
        <w:rPr>
          <w:sz w:val="26"/>
          <w:szCs w:val="26"/>
        </w:rPr>
        <w:t>-</w:t>
      </w:r>
      <w:r w:rsidR="002B1E9F" w:rsidRPr="00AD2C10">
        <w:rPr>
          <w:sz w:val="26"/>
          <w:szCs w:val="26"/>
        </w:rPr>
        <w:t xml:space="preserve"> </w:t>
      </w:r>
      <w:r w:rsidRPr="00AD2C10">
        <w:rPr>
          <w:sz w:val="26"/>
          <w:szCs w:val="26"/>
        </w:rPr>
        <w:t>ТК-9.1,</w:t>
      </w:r>
    </w:p>
    <w:p w14:paraId="4D584E60" w14:textId="77777777" w:rsidR="003B49AE" w:rsidRPr="00AD2C10" w:rsidRDefault="00741B69" w:rsidP="008A567B">
      <w:pPr>
        <w:pStyle w:val="aff9"/>
        <w:numPr>
          <w:ilvl w:val="0"/>
          <w:numId w:val="92"/>
        </w:numPr>
        <w:spacing w:line="360" w:lineRule="auto"/>
        <w:ind w:hanging="11"/>
        <w:rPr>
          <w:sz w:val="26"/>
          <w:szCs w:val="26"/>
        </w:rPr>
      </w:pPr>
      <w:r w:rsidRPr="00AD2C10">
        <w:rPr>
          <w:sz w:val="26"/>
          <w:szCs w:val="26"/>
        </w:rPr>
        <w:t>ТК-6</w:t>
      </w:r>
      <w:r w:rsidR="002B1E9F" w:rsidRPr="00AD2C10">
        <w:rPr>
          <w:sz w:val="26"/>
          <w:szCs w:val="26"/>
        </w:rPr>
        <w:t xml:space="preserve"> </w:t>
      </w:r>
      <w:r w:rsidRPr="00AD2C10">
        <w:rPr>
          <w:sz w:val="26"/>
          <w:szCs w:val="26"/>
        </w:rPr>
        <w:t>-</w:t>
      </w:r>
      <w:r w:rsidR="002B1E9F" w:rsidRPr="00AD2C10">
        <w:rPr>
          <w:sz w:val="26"/>
          <w:szCs w:val="26"/>
        </w:rPr>
        <w:t xml:space="preserve"> </w:t>
      </w:r>
      <w:r w:rsidRPr="00AD2C10">
        <w:rPr>
          <w:sz w:val="26"/>
          <w:szCs w:val="26"/>
        </w:rPr>
        <w:t>ТК-9</w:t>
      </w:r>
      <w:r w:rsidR="003B49AE" w:rsidRPr="00AD2C10">
        <w:rPr>
          <w:sz w:val="26"/>
          <w:szCs w:val="26"/>
        </w:rPr>
        <w:t>;</w:t>
      </w:r>
    </w:p>
    <w:p w14:paraId="4FC384DA" w14:textId="77777777" w:rsidR="00741B69" w:rsidRPr="00AD2C10" w:rsidRDefault="00741B69" w:rsidP="00F877F2">
      <w:pPr>
        <w:pStyle w:val="aff9"/>
        <w:numPr>
          <w:ilvl w:val="0"/>
          <w:numId w:val="55"/>
        </w:numPr>
        <w:spacing w:line="360" w:lineRule="auto"/>
        <w:rPr>
          <w:sz w:val="26"/>
          <w:szCs w:val="26"/>
        </w:rPr>
      </w:pPr>
      <w:r w:rsidRPr="00AD2C10">
        <w:rPr>
          <w:sz w:val="26"/>
          <w:szCs w:val="26"/>
        </w:rPr>
        <w:t xml:space="preserve">котельная п.ст. Громово: участки </w:t>
      </w:r>
    </w:p>
    <w:p w14:paraId="1ACC8015" w14:textId="77777777" w:rsidR="00741B69" w:rsidRPr="00AD2C10" w:rsidRDefault="00741B69" w:rsidP="008A567B">
      <w:pPr>
        <w:pStyle w:val="aff9"/>
        <w:numPr>
          <w:ilvl w:val="0"/>
          <w:numId w:val="126"/>
        </w:numPr>
        <w:spacing w:line="360" w:lineRule="auto"/>
        <w:ind w:left="709" w:firstLine="0"/>
        <w:rPr>
          <w:sz w:val="26"/>
          <w:szCs w:val="26"/>
        </w:rPr>
      </w:pPr>
      <w:r w:rsidRPr="00AD2C10">
        <w:rPr>
          <w:sz w:val="26"/>
          <w:szCs w:val="26"/>
        </w:rPr>
        <w:t>котельная пос.ж/д ст. Громово – ЗА-9</w:t>
      </w:r>
      <w:r w:rsidR="002B1E9F" w:rsidRPr="00AD2C10">
        <w:rPr>
          <w:sz w:val="26"/>
          <w:szCs w:val="26"/>
        </w:rPr>
        <w:t>;</w:t>
      </w:r>
    </w:p>
    <w:p w14:paraId="325A53C9" w14:textId="77777777" w:rsidR="002B1E9F" w:rsidRPr="00AD2C10" w:rsidRDefault="002B1E9F" w:rsidP="008A567B">
      <w:pPr>
        <w:pStyle w:val="aff9"/>
        <w:numPr>
          <w:ilvl w:val="0"/>
          <w:numId w:val="126"/>
        </w:numPr>
        <w:spacing w:line="360" w:lineRule="auto"/>
        <w:ind w:left="709" w:firstLine="0"/>
        <w:rPr>
          <w:sz w:val="26"/>
          <w:szCs w:val="26"/>
        </w:rPr>
      </w:pPr>
      <w:r w:rsidRPr="00AD2C10">
        <w:rPr>
          <w:sz w:val="26"/>
          <w:szCs w:val="26"/>
        </w:rPr>
        <w:t>ЗА-24 – ТК-12;</w:t>
      </w:r>
    </w:p>
    <w:p w14:paraId="4E4D1BA9" w14:textId="77777777" w:rsidR="003B49AE" w:rsidRPr="00AD2C10" w:rsidRDefault="00741B69" w:rsidP="00F877F2">
      <w:pPr>
        <w:pStyle w:val="aff9"/>
        <w:numPr>
          <w:ilvl w:val="0"/>
          <w:numId w:val="55"/>
        </w:numPr>
        <w:spacing w:line="360" w:lineRule="auto"/>
        <w:rPr>
          <w:sz w:val="26"/>
          <w:szCs w:val="26"/>
        </w:rPr>
      </w:pPr>
      <w:r w:rsidRPr="00AD2C10">
        <w:rPr>
          <w:sz w:val="26"/>
          <w:szCs w:val="26"/>
        </w:rPr>
        <w:t>котельная п. Владимировка</w:t>
      </w:r>
      <w:r w:rsidR="002B1E9F" w:rsidRPr="00AD2C10">
        <w:rPr>
          <w:sz w:val="26"/>
          <w:szCs w:val="26"/>
        </w:rPr>
        <w:t>: участки</w:t>
      </w:r>
    </w:p>
    <w:p w14:paraId="7F2B13D5" w14:textId="77777777" w:rsidR="002B1E9F" w:rsidRPr="00AD2C10" w:rsidRDefault="002B1E9F" w:rsidP="008A567B">
      <w:pPr>
        <w:pStyle w:val="aff9"/>
        <w:numPr>
          <w:ilvl w:val="0"/>
          <w:numId w:val="127"/>
        </w:numPr>
        <w:spacing w:line="360" w:lineRule="auto"/>
        <w:rPr>
          <w:sz w:val="26"/>
          <w:szCs w:val="26"/>
        </w:rPr>
      </w:pPr>
      <w:r w:rsidRPr="00AD2C10">
        <w:rPr>
          <w:sz w:val="26"/>
          <w:szCs w:val="26"/>
        </w:rPr>
        <w:t>угольная котельная п. Владимировка – Уз – 1;</w:t>
      </w:r>
    </w:p>
    <w:p w14:paraId="32A4D2BB" w14:textId="77777777" w:rsidR="002B1E9F" w:rsidRPr="00AD2C10" w:rsidRDefault="002B1E9F" w:rsidP="008A567B">
      <w:pPr>
        <w:pStyle w:val="aff9"/>
        <w:numPr>
          <w:ilvl w:val="0"/>
          <w:numId w:val="127"/>
        </w:numPr>
        <w:spacing w:line="360" w:lineRule="auto"/>
        <w:rPr>
          <w:sz w:val="26"/>
          <w:szCs w:val="26"/>
        </w:rPr>
      </w:pPr>
      <w:r w:rsidRPr="00AD2C10">
        <w:rPr>
          <w:sz w:val="26"/>
          <w:szCs w:val="26"/>
        </w:rPr>
        <w:t>Уз-1 – Уз-2;</w:t>
      </w:r>
    </w:p>
    <w:p w14:paraId="78352F9D" w14:textId="77777777" w:rsidR="002B1E9F" w:rsidRPr="00AD2C10" w:rsidRDefault="002B1E9F" w:rsidP="008A567B">
      <w:pPr>
        <w:pStyle w:val="aff9"/>
        <w:numPr>
          <w:ilvl w:val="0"/>
          <w:numId w:val="127"/>
        </w:numPr>
        <w:spacing w:line="360" w:lineRule="auto"/>
        <w:rPr>
          <w:sz w:val="26"/>
          <w:szCs w:val="26"/>
        </w:rPr>
      </w:pPr>
      <w:r w:rsidRPr="00AD2C10">
        <w:rPr>
          <w:sz w:val="26"/>
          <w:szCs w:val="26"/>
        </w:rPr>
        <w:t>Уз-2 – Уз-3;</w:t>
      </w:r>
    </w:p>
    <w:p w14:paraId="2B709884" w14:textId="77777777" w:rsidR="002B1E9F" w:rsidRPr="00AD2C10" w:rsidRDefault="002B1E9F" w:rsidP="008A567B">
      <w:pPr>
        <w:pStyle w:val="aff9"/>
        <w:numPr>
          <w:ilvl w:val="0"/>
          <w:numId w:val="127"/>
        </w:numPr>
        <w:spacing w:line="360" w:lineRule="auto"/>
        <w:rPr>
          <w:sz w:val="26"/>
          <w:szCs w:val="26"/>
        </w:rPr>
      </w:pPr>
      <w:r w:rsidRPr="00AD2C10">
        <w:rPr>
          <w:sz w:val="26"/>
          <w:szCs w:val="26"/>
        </w:rPr>
        <w:t>Уз-3 – Уз-4.</w:t>
      </w:r>
    </w:p>
    <w:p w14:paraId="1997CACF" w14:textId="77777777" w:rsidR="00800C63" w:rsidRPr="00AD2C10" w:rsidRDefault="00800C63" w:rsidP="00800C63">
      <w:pPr>
        <w:rPr>
          <w:szCs w:val="26"/>
        </w:rPr>
      </w:pPr>
      <w:r w:rsidRPr="00AD2C10">
        <w:rPr>
          <w:szCs w:val="26"/>
        </w:rPr>
        <w:t>Такой гидравлический режим характеризуется нехваткой располагаемого напора и завышенным давлением в обратных требопроводах. Как следствие, имеет место некачественное теплоснабжение потребителей. Необходима перекладка</w:t>
      </w:r>
      <w:r w:rsidR="006F2C11" w:rsidRPr="00AD2C10">
        <w:rPr>
          <w:szCs w:val="26"/>
        </w:rPr>
        <w:t xml:space="preserve"> тепловых сетей данных участков.</w:t>
      </w:r>
    </w:p>
    <w:p w14:paraId="6F4C2C48" w14:textId="77777777" w:rsidR="00800C63" w:rsidRPr="00AD2C10" w:rsidRDefault="00800C63" w:rsidP="00800C63">
      <w:pPr>
        <w:rPr>
          <w:szCs w:val="26"/>
        </w:rPr>
      </w:pPr>
      <w:r w:rsidRPr="00AD2C10">
        <w:rPr>
          <w:szCs w:val="26"/>
        </w:rPr>
        <w:t>Результаты расчетов показали, что на настоящий момент система теплоснабжения МО Громовское сельское поселение в большинстве соответс</w:t>
      </w:r>
      <w:r w:rsidR="006436F5" w:rsidRPr="00AD2C10">
        <w:rPr>
          <w:szCs w:val="26"/>
        </w:rPr>
        <w:t>т</w:t>
      </w:r>
      <w:r w:rsidRPr="00AD2C10">
        <w:rPr>
          <w:szCs w:val="26"/>
        </w:rPr>
        <w:t>вует нормативным параметрам пропускной способности, скорости потока теплоносителя на участках тепловой сети.</w:t>
      </w:r>
    </w:p>
    <w:p w14:paraId="584BB220" w14:textId="77777777" w:rsidR="00800C63" w:rsidRPr="00AD2C10" w:rsidRDefault="00800C63" w:rsidP="00800C63">
      <w:pPr>
        <w:widowControl w:val="0"/>
        <w:autoSpaceDE w:val="0"/>
        <w:autoSpaceDN w:val="0"/>
        <w:rPr>
          <w:szCs w:val="26"/>
          <w:lang w:bidi="ru-RU"/>
        </w:rPr>
      </w:pPr>
      <w:r w:rsidRPr="00AD2C10">
        <w:rPr>
          <w:szCs w:val="26"/>
          <w:lang w:bidi="ru-RU"/>
        </w:rPr>
        <w:t>Несмотря на то, что нормативными документами не регламентируется предельно допустимый уровень удельных гидравлических потерь,</w:t>
      </w:r>
      <w:r w:rsidRPr="00AD2C10">
        <w:rPr>
          <w:spacing w:val="55"/>
          <w:szCs w:val="26"/>
          <w:lang w:bidi="ru-RU"/>
        </w:rPr>
        <w:t xml:space="preserve"> </w:t>
      </w:r>
      <w:r w:rsidRPr="00AD2C10">
        <w:rPr>
          <w:szCs w:val="26"/>
          <w:lang w:bidi="ru-RU"/>
        </w:rPr>
        <w:t>существуют рекомендации в различных справочниках.</w:t>
      </w:r>
      <w:r w:rsidRPr="00AD2C10">
        <w:rPr>
          <w:spacing w:val="1"/>
          <w:szCs w:val="26"/>
          <w:lang w:bidi="ru-RU"/>
        </w:rPr>
        <w:t xml:space="preserve"> </w:t>
      </w:r>
      <w:r w:rsidRPr="00AD2C10">
        <w:rPr>
          <w:szCs w:val="26"/>
          <w:lang w:bidi="ru-RU"/>
        </w:rPr>
        <w:t>Ими устанавливаются следующие величины удельных</w:t>
      </w:r>
      <w:r w:rsidRPr="00AD2C10">
        <w:rPr>
          <w:spacing w:val="3"/>
          <w:szCs w:val="26"/>
          <w:lang w:bidi="ru-RU"/>
        </w:rPr>
        <w:t xml:space="preserve"> </w:t>
      </w:r>
      <w:r w:rsidRPr="00AD2C10">
        <w:rPr>
          <w:szCs w:val="26"/>
          <w:lang w:bidi="ru-RU"/>
        </w:rPr>
        <w:t>потерь:</w:t>
      </w:r>
    </w:p>
    <w:p w14:paraId="6AFD6C16" w14:textId="77777777" w:rsidR="00800C63" w:rsidRPr="00AD2C10" w:rsidRDefault="00800C63" w:rsidP="00F877F2">
      <w:pPr>
        <w:widowControl w:val="0"/>
        <w:numPr>
          <w:ilvl w:val="0"/>
          <w:numId w:val="56"/>
        </w:numPr>
        <w:tabs>
          <w:tab w:val="left" w:pos="709"/>
        </w:tabs>
        <w:autoSpaceDE w:val="0"/>
        <w:autoSpaceDN w:val="0"/>
        <w:ind w:left="0" w:firstLine="426"/>
        <w:jc w:val="left"/>
        <w:rPr>
          <w:lang w:bidi="ru-RU"/>
        </w:rPr>
      </w:pPr>
      <w:r w:rsidRPr="00AD2C10">
        <w:rPr>
          <w:lang w:bidi="ru-RU"/>
        </w:rPr>
        <w:t>8 мм/м – для магистральных тепловых</w:t>
      </w:r>
      <w:r w:rsidRPr="00AD2C10">
        <w:rPr>
          <w:spacing w:val="-2"/>
          <w:lang w:bidi="ru-RU"/>
        </w:rPr>
        <w:t xml:space="preserve"> </w:t>
      </w:r>
      <w:r w:rsidRPr="00AD2C10">
        <w:rPr>
          <w:lang w:bidi="ru-RU"/>
        </w:rPr>
        <w:t>сетей;</w:t>
      </w:r>
    </w:p>
    <w:p w14:paraId="17286881" w14:textId="77777777" w:rsidR="00800C63" w:rsidRPr="00AD2C10" w:rsidRDefault="00800C63" w:rsidP="00F877F2">
      <w:pPr>
        <w:widowControl w:val="0"/>
        <w:numPr>
          <w:ilvl w:val="0"/>
          <w:numId w:val="56"/>
        </w:numPr>
        <w:tabs>
          <w:tab w:val="left" w:pos="709"/>
        </w:tabs>
        <w:autoSpaceDE w:val="0"/>
        <w:autoSpaceDN w:val="0"/>
        <w:ind w:left="0" w:firstLine="426"/>
        <w:jc w:val="left"/>
        <w:rPr>
          <w:lang w:bidi="ru-RU"/>
        </w:rPr>
      </w:pPr>
      <w:r w:rsidRPr="00AD2C10">
        <w:rPr>
          <w:lang w:bidi="ru-RU"/>
        </w:rPr>
        <w:t>15 мм/м – для распределительных тепловых</w:t>
      </w:r>
      <w:r w:rsidRPr="00AD2C10">
        <w:rPr>
          <w:spacing w:val="-2"/>
          <w:lang w:bidi="ru-RU"/>
        </w:rPr>
        <w:t xml:space="preserve"> </w:t>
      </w:r>
      <w:r w:rsidRPr="00AD2C10">
        <w:rPr>
          <w:lang w:bidi="ru-RU"/>
        </w:rPr>
        <w:t>сетей;</w:t>
      </w:r>
    </w:p>
    <w:p w14:paraId="043DCE8B" w14:textId="77777777" w:rsidR="00800C63" w:rsidRPr="00AD2C10" w:rsidRDefault="00800C63" w:rsidP="00F877F2">
      <w:pPr>
        <w:widowControl w:val="0"/>
        <w:numPr>
          <w:ilvl w:val="0"/>
          <w:numId w:val="56"/>
        </w:numPr>
        <w:tabs>
          <w:tab w:val="left" w:pos="709"/>
        </w:tabs>
        <w:autoSpaceDE w:val="0"/>
        <w:autoSpaceDN w:val="0"/>
        <w:ind w:left="0" w:firstLine="426"/>
        <w:jc w:val="left"/>
        <w:rPr>
          <w:lang w:bidi="ru-RU"/>
        </w:rPr>
      </w:pPr>
      <w:r w:rsidRPr="00AD2C10">
        <w:rPr>
          <w:lang w:bidi="ru-RU"/>
        </w:rPr>
        <w:t>30 мм/м – для квартальных тепловых</w:t>
      </w:r>
      <w:r w:rsidRPr="00AD2C10">
        <w:rPr>
          <w:spacing w:val="-4"/>
          <w:lang w:bidi="ru-RU"/>
        </w:rPr>
        <w:t xml:space="preserve"> </w:t>
      </w:r>
      <w:r w:rsidRPr="00AD2C10">
        <w:rPr>
          <w:lang w:bidi="ru-RU"/>
        </w:rPr>
        <w:t>сетей.</w:t>
      </w:r>
    </w:p>
    <w:p w14:paraId="52296E61" w14:textId="77777777" w:rsidR="00800C63" w:rsidRPr="00AD2C10" w:rsidRDefault="00800C63" w:rsidP="00800C63">
      <w:pPr>
        <w:widowControl w:val="0"/>
        <w:autoSpaceDE w:val="0"/>
        <w:autoSpaceDN w:val="0"/>
        <w:rPr>
          <w:szCs w:val="26"/>
          <w:lang w:bidi="ru-RU"/>
        </w:rPr>
      </w:pPr>
      <w:r w:rsidRPr="00AD2C10">
        <w:rPr>
          <w:szCs w:val="26"/>
          <w:lang w:bidi="ru-RU"/>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14:paraId="1A7C6ECF" w14:textId="77777777" w:rsidR="00800C63" w:rsidRPr="00AD2C10" w:rsidRDefault="00800C63" w:rsidP="00800C63">
      <w:pPr>
        <w:widowControl w:val="0"/>
        <w:autoSpaceDE w:val="0"/>
        <w:autoSpaceDN w:val="0"/>
        <w:rPr>
          <w:szCs w:val="26"/>
          <w:lang w:bidi="ru-RU"/>
        </w:rPr>
      </w:pPr>
      <w:r w:rsidRPr="00AD2C10">
        <w:rPr>
          <w:szCs w:val="26"/>
          <w:lang w:bidi="ru-RU"/>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м/с. При уменьшении скорости будут расти тепловые потери, при увеличении – гидравлические.</w:t>
      </w:r>
    </w:p>
    <w:p w14:paraId="32B3C06F" w14:textId="77777777" w:rsidR="00800C63" w:rsidRPr="00AD2C10" w:rsidRDefault="00800C63" w:rsidP="00314E3B">
      <w:pPr>
        <w:widowControl w:val="0"/>
        <w:autoSpaceDE w:val="0"/>
        <w:autoSpaceDN w:val="0"/>
        <w:rPr>
          <w:szCs w:val="26"/>
          <w:lang w:bidi="ru-RU"/>
        </w:rPr>
      </w:pPr>
      <w:r w:rsidRPr="00AD2C10">
        <w:rPr>
          <w:szCs w:val="26"/>
          <w:lang w:bidi="ru-RU"/>
        </w:rPr>
        <w:t>Отсутствие сверх протяжённых тепловых сетей, относительно равнинный рельеф местности, наличие запаса пропускной способности магистральных и распределительных тепловых сетей, а также поддержание исходных сетевых параметров на источниках позволяет организовать гидравлический режим работы тепловых сетей, соответствующий всем нормативным характеристикам работы системы теплоснабжения.</w:t>
      </w:r>
    </w:p>
    <w:p w14:paraId="34EA35DF" w14:textId="77777777" w:rsidR="00A634F3" w:rsidRPr="00AD2C10" w:rsidRDefault="00A634F3" w:rsidP="00A634F3">
      <w:pPr>
        <w:tabs>
          <w:tab w:val="left" w:pos="0"/>
        </w:tabs>
        <w:autoSpaceDE w:val="0"/>
        <w:autoSpaceDN w:val="0"/>
        <w:spacing w:before="120" w:after="120"/>
        <w:rPr>
          <w:lang w:bidi="ru-RU"/>
        </w:rPr>
      </w:pPr>
      <w:r w:rsidRPr="00AD2C10">
        <w:rPr>
          <w:szCs w:val="26"/>
          <w:lang w:bidi="ru-RU"/>
        </w:rPr>
        <w:t xml:space="preserve">Пьезометрические графики и результаты </w:t>
      </w:r>
      <w:r w:rsidRPr="00AD2C10">
        <w:rPr>
          <w:color w:val="000000"/>
          <w:szCs w:val="26"/>
          <w:lang w:bidi="ru-RU"/>
        </w:rPr>
        <w:t xml:space="preserve">гидравлического расчёта </w:t>
      </w:r>
      <w:r w:rsidRPr="00AD2C10">
        <w:rPr>
          <w:szCs w:val="26"/>
          <w:lang w:bidi="ru-RU"/>
        </w:rPr>
        <w:t>систем теплоснабжения представлены в Приложениях 1, 2.</w:t>
      </w:r>
    </w:p>
    <w:p w14:paraId="182173CC" w14:textId="3907DDBE" w:rsidR="00EC01BC" w:rsidRPr="00AD2C10" w:rsidRDefault="00906BE3" w:rsidP="00906BE3">
      <w:pPr>
        <w:pStyle w:val="40"/>
      </w:pPr>
      <w:bookmarkStart w:id="200" w:name="_Toc384740312"/>
      <w:bookmarkStart w:id="201" w:name="_Toc139362873"/>
      <w:r>
        <w:t xml:space="preserve">1.6.4. </w:t>
      </w:r>
      <w:r w:rsidR="005164B9" w:rsidRPr="00AD2C10">
        <w:t>Описание п</w:t>
      </w:r>
      <w:r w:rsidR="00EC01BC" w:rsidRPr="00AD2C10">
        <w:t>ричин</w:t>
      </w:r>
      <w:r w:rsidR="00600542" w:rsidRPr="00AD2C10">
        <w:t>ы</w:t>
      </w:r>
      <w:r w:rsidR="00EC01BC" w:rsidRPr="00AD2C10">
        <w:t xml:space="preserve"> возникновения дефицитов тепловой мощности и последствия влияния дефицитов на качество теплоснабжения</w:t>
      </w:r>
      <w:bookmarkEnd w:id="200"/>
      <w:bookmarkEnd w:id="201"/>
    </w:p>
    <w:p w14:paraId="56640D09" w14:textId="77777777" w:rsidR="00EC01BC" w:rsidRPr="00AD2C10" w:rsidRDefault="00EC01BC" w:rsidP="007827BC">
      <w:pPr>
        <w:rPr>
          <w:szCs w:val="26"/>
        </w:rPr>
      </w:pPr>
      <w:r w:rsidRPr="00AD2C10">
        <w:rPr>
          <w:szCs w:val="26"/>
        </w:rP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5754E763" w14:textId="77777777" w:rsidR="00EC01BC" w:rsidRPr="00AD2C10" w:rsidRDefault="00A23824" w:rsidP="007827BC">
      <w:pPr>
        <w:rPr>
          <w:szCs w:val="26"/>
        </w:rPr>
      </w:pPr>
      <w:r w:rsidRPr="00AD2C10">
        <w:rPr>
          <w:szCs w:val="26"/>
        </w:rPr>
        <w:t>Основной причиной возникновения дефицита тепловой мощности является ограничение тепловой мощности, в связи с неудовлетворительным техническим состоянием, моральным и физическим износом основного теплофикационного оборудования</w:t>
      </w:r>
      <w:r w:rsidR="00EC01BC" w:rsidRPr="00AD2C10">
        <w:rPr>
          <w:szCs w:val="26"/>
        </w:rPr>
        <w:t>.</w:t>
      </w:r>
    </w:p>
    <w:p w14:paraId="6F3DA7FD" w14:textId="77777777" w:rsidR="00A50BE5" w:rsidRPr="00AD2C10" w:rsidRDefault="00A50BE5" w:rsidP="00A50BE5">
      <w:pPr>
        <w:widowControl w:val="0"/>
        <w:autoSpaceDE w:val="0"/>
        <w:autoSpaceDN w:val="0"/>
        <w:rPr>
          <w:szCs w:val="26"/>
          <w:lang w:bidi="ru-RU"/>
        </w:rPr>
      </w:pPr>
      <w:r w:rsidRPr="00AD2C10">
        <w:rPr>
          <w:szCs w:val="26"/>
          <w:lang w:bidi="ru-RU"/>
        </w:rPr>
        <w:t>Дефициты тепловой мощности на источниках тепловой энергии приводят к ухудшению качества теплоснабжения потребителей при расчетных температурах наружного воздуха и близких к ним, т.е. происходит "недотоп" потребителей, подключенных к вышеуказанным котельным с дефицитом располагаемой тепловой мощности.</w:t>
      </w:r>
    </w:p>
    <w:p w14:paraId="2B628BBF" w14:textId="77777777" w:rsidR="00A50BE5" w:rsidRPr="00AD2C10" w:rsidRDefault="00A50BE5" w:rsidP="00A50BE5">
      <w:pPr>
        <w:tabs>
          <w:tab w:val="left" w:pos="0"/>
        </w:tabs>
        <w:autoSpaceDE w:val="0"/>
        <w:autoSpaceDN w:val="0"/>
        <w:rPr>
          <w:lang w:bidi="ru-RU"/>
        </w:rPr>
      </w:pPr>
      <w:r w:rsidRPr="00AD2C10">
        <w:rPr>
          <w:lang w:bidi="ru-RU"/>
        </w:rPr>
        <w:t>Дефицит тепловой мощности источников централизованного теплоснабжения на территории МО Громовское сельское поселение отсутствует.</w:t>
      </w:r>
    </w:p>
    <w:p w14:paraId="7E97FB85" w14:textId="5E3D764C" w:rsidR="00EC01BC" w:rsidRPr="00AD2C10" w:rsidRDefault="00906BE3" w:rsidP="00906BE3">
      <w:pPr>
        <w:pStyle w:val="40"/>
      </w:pPr>
      <w:bookmarkStart w:id="202" w:name="_Toc384740313"/>
      <w:bookmarkStart w:id="203" w:name="_Toc139362874"/>
      <w:r>
        <w:t xml:space="preserve">1.6.5. </w:t>
      </w:r>
      <w:r w:rsidR="005164B9" w:rsidRPr="00AD2C10">
        <w:t>Описание р</w:t>
      </w:r>
      <w:r w:rsidR="00EC01BC" w:rsidRPr="00AD2C10">
        <w:t>езерв</w:t>
      </w:r>
      <w:r w:rsidR="005164B9" w:rsidRPr="00AD2C10">
        <w:t>ов</w:t>
      </w:r>
      <w:r w:rsidR="00EC01BC" w:rsidRPr="00AD2C10">
        <w:t xml:space="preserve"> тепловой мощности нетто источников тепловой энергии и возможности расширения технологических зон действия источников </w:t>
      </w:r>
      <w:r w:rsidR="00600542" w:rsidRPr="00AD2C10">
        <w:t xml:space="preserve">тепловой энергии </w:t>
      </w:r>
      <w:r w:rsidR="00EC01BC" w:rsidRPr="00AD2C10">
        <w:t>с резервами тепловой мощности нетто в зоны действия с дефицитом тепловой мощности</w:t>
      </w:r>
      <w:bookmarkEnd w:id="202"/>
      <w:bookmarkEnd w:id="203"/>
    </w:p>
    <w:p w14:paraId="2799150E" w14:textId="36A32BC0" w:rsidR="00AF31DF" w:rsidRPr="00AD2C10" w:rsidRDefault="00AF31DF" w:rsidP="00AF31DF">
      <w:pPr>
        <w:rPr>
          <w:szCs w:val="26"/>
        </w:rPr>
      </w:pPr>
      <w:r w:rsidRPr="00AD2C10">
        <w:rPr>
          <w:szCs w:val="26"/>
        </w:rPr>
        <w:t xml:space="preserve">Резервы тепловой мощности нетто источников тепловой энергии показаны в пунктах 1.6.1 и 1.6.2. </w:t>
      </w:r>
      <w:r w:rsidR="00505985">
        <w:rPr>
          <w:szCs w:val="26"/>
        </w:rPr>
        <w:t xml:space="preserve">Общий </w:t>
      </w:r>
      <w:r w:rsidR="00505985" w:rsidRPr="00505985">
        <w:rPr>
          <w:szCs w:val="26"/>
        </w:rPr>
        <w:t>резерв тепловой мощности теплоисточников составляет + 6,729 Гкал/ч.</w:t>
      </w:r>
      <w:r w:rsidR="00505985">
        <w:rPr>
          <w:szCs w:val="26"/>
        </w:rPr>
        <w:t xml:space="preserve"> </w:t>
      </w:r>
      <w:r w:rsidRPr="00AD2C10">
        <w:rPr>
          <w:szCs w:val="26"/>
        </w:rPr>
        <w:t>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схемой не предполагается.</w:t>
      </w:r>
    </w:p>
    <w:p w14:paraId="36C977C1" w14:textId="1AC8A7D8" w:rsidR="00E722F6" w:rsidRPr="00AD2C10" w:rsidRDefault="00906BE3" w:rsidP="00906BE3">
      <w:pPr>
        <w:pStyle w:val="40"/>
      </w:pPr>
      <w:bookmarkStart w:id="204" w:name="_Toc139362875"/>
      <w:r>
        <w:t xml:space="preserve">1.6.6. </w:t>
      </w:r>
      <w:r w:rsidR="00E722F6" w:rsidRPr="00AD2C10">
        <w:t>Описание изменен</w:t>
      </w:r>
      <w:r w:rsidR="0067479B" w:rsidRPr="00AD2C10">
        <w:t>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bookmarkEnd w:id="204"/>
    </w:p>
    <w:p w14:paraId="33B72411" w14:textId="3E51FAC9" w:rsidR="00E722F6" w:rsidRPr="00AD2C10" w:rsidRDefault="00505985" w:rsidP="00505985">
      <w:pPr>
        <w:pStyle w:val="afffff0"/>
      </w:pPr>
      <w:r w:rsidRPr="00505985">
        <w:t>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 не произошло</w:t>
      </w:r>
      <w:r>
        <w:t>.</w:t>
      </w:r>
    </w:p>
    <w:p w14:paraId="13EF7AFE" w14:textId="77777777" w:rsidR="00EC01BC" w:rsidRPr="00AD2C10" w:rsidRDefault="00EC01BC" w:rsidP="00906BE3">
      <w:pPr>
        <w:pStyle w:val="2f5"/>
      </w:pPr>
      <w:bookmarkStart w:id="205" w:name="_Toc139362876"/>
      <w:r w:rsidRPr="00AD2C10">
        <w:t>1.7. Балансы теплоносителя</w:t>
      </w:r>
      <w:bookmarkEnd w:id="205"/>
    </w:p>
    <w:p w14:paraId="654E1B71" w14:textId="1230723E" w:rsidR="00EC01BC" w:rsidRPr="00AD2C10" w:rsidRDefault="00906BE3" w:rsidP="00906BE3">
      <w:pPr>
        <w:pStyle w:val="40"/>
      </w:pPr>
      <w:bookmarkStart w:id="206" w:name="_Toc139362877"/>
      <w:r>
        <w:t xml:space="preserve">1.7.1. </w:t>
      </w:r>
      <w:r w:rsidR="001A4ADB" w:rsidRPr="00AD2C10">
        <w:t xml:space="preserve">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w:t>
      </w:r>
      <w:r w:rsidR="00E10445" w:rsidRPr="00AD2C10">
        <w:t xml:space="preserve">в перспективных зонах действия систем теплоснабжения и </w:t>
      </w:r>
      <w:r w:rsidR="001A4ADB" w:rsidRPr="00AD2C10">
        <w:t>источников тепловой энергии</w:t>
      </w:r>
      <w:r w:rsidR="00E10445" w:rsidRPr="00AD2C10">
        <w:t>, в том числе работающих на единую тепловую сеть</w:t>
      </w:r>
      <w:bookmarkEnd w:id="206"/>
    </w:p>
    <w:p w14:paraId="007FAE99" w14:textId="77777777" w:rsidR="00F0668F" w:rsidRPr="00AD2C10" w:rsidRDefault="00F0668F" w:rsidP="00F9004F">
      <w:pPr>
        <w:rPr>
          <w:szCs w:val="26"/>
        </w:rPr>
      </w:pPr>
      <w:r w:rsidRPr="00AD2C10">
        <w:rPr>
          <w:szCs w:val="26"/>
        </w:rPr>
        <w:t>Водоснабжение котельных Громовского сельского поселения осуществляется путем забора воды из централизованной системы водоснабжения.</w:t>
      </w:r>
    </w:p>
    <w:p w14:paraId="3D59D051" w14:textId="77777777" w:rsidR="00F9004F" w:rsidRPr="00AD2C10" w:rsidRDefault="00F9004F" w:rsidP="00F9004F">
      <w:pPr>
        <w:rPr>
          <w:szCs w:val="26"/>
        </w:rPr>
      </w:pPr>
      <w:r w:rsidRPr="00AD2C10">
        <w:rPr>
          <w:szCs w:val="26"/>
        </w:rPr>
        <w:t xml:space="preserve">По результатам технического обследования на территории Громовского сельского поселения водоподготовительные установки для котельных отсутствуют. Подпитка осуществляется из водопроводных сетей. Сведения об </w:t>
      </w:r>
      <w:r w:rsidR="00472C17" w:rsidRPr="00AD2C10">
        <w:rPr>
          <w:szCs w:val="26"/>
        </w:rPr>
        <w:t xml:space="preserve">нормативной и </w:t>
      </w:r>
      <w:r w:rsidRPr="00AD2C10">
        <w:rPr>
          <w:szCs w:val="26"/>
        </w:rPr>
        <w:t xml:space="preserve">аварийной подпитке </w:t>
      </w:r>
      <w:r w:rsidR="00472C17" w:rsidRPr="00AD2C10">
        <w:rPr>
          <w:szCs w:val="26"/>
        </w:rPr>
        <w:t xml:space="preserve">тепловой сети </w:t>
      </w:r>
      <w:r w:rsidRPr="00AD2C10">
        <w:rPr>
          <w:szCs w:val="26"/>
        </w:rPr>
        <w:t>представлены в таблице ниже.</w:t>
      </w:r>
    </w:p>
    <w:p w14:paraId="11616F73" w14:textId="77777777" w:rsidR="00542813" w:rsidRDefault="00542813" w:rsidP="00F9004F">
      <w:pPr>
        <w:pStyle w:val="afff0"/>
        <w:keepNext/>
        <w:spacing w:before="0" w:after="0"/>
        <w:ind w:firstLine="0"/>
        <w:rPr>
          <w:rFonts w:ascii="Times New Roman" w:hAnsi="Times New Roman"/>
          <w:sz w:val="24"/>
        </w:rPr>
        <w:sectPr w:rsidR="00542813" w:rsidSect="005F5F76">
          <w:headerReference w:type="even" r:id="rId91"/>
          <w:headerReference w:type="default" r:id="rId92"/>
          <w:pgSz w:w="11906" w:h="16838"/>
          <w:pgMar w:top="1134" w:right="850" w:bottom="1134" w:left="1701" w:header="142" w:footer="708" w:gutter="0"/>
          <w:cols w:space="708"/>
          <w:titlePg/>
          <w:docGrid w:linePitch="360"/>
        </w:sectPr>
      </w:pPr>
      <w:bookmarkStart w:id="207" w:name="_Toc384210941"/>
    </w:p>
    <w:p w14:paraId="4F944BF4" w14:textId="459B401D" w:rsidR="00F9004F" w:rsidRPr="00AD2C10" w:rsidRDefault="00F9004F" w:rsidP="00F9004F">
      <w:pPr>
        <w:pStyle w:val="afff0"/>
        <w:keepNext/>
        <w:spacing w:before="0" w:after="0"/>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65</w:t>
      </w:r>
      <w:r w:rsidRPr="00AD2C10">
        <w:rPr>
          <w:rFonts w:ascii="Times New Roman" w:hAnsi="Times New Roman"/>
          <w:sz w:val="24"/>
        </w:rPr>
        <w:fldChar w:fldCharType="end"/>
      </w:r>
      <w:r w:rsidRPr="00AD2C10">
        <w:rPr>
          <w:rFonts w:ascii="Times New Roman" w:hAnsi="Times New Roman"/>
          <w:sz w:val="24"/>
        </w:rPr>
        <w:t xml:space="preserve"> Сведения об аварийной подпитке</w:t>
      </w:r>
    </w:p>
    <w:tbl>
      <w:tblPr>
        <w:tblW w:w="5000" w:type="pct"/>
        <w:tblLook w:val="04A0" w:firstRow="1" w:lastRow="0" w:firstColumn="1" w:lastColumn="0" w:noHBand="0" w:noVBand="1"/>
      </w:tblPr>
      <w:tblGrid>
        <w:gridCol w:w="1815"/>
        <w:gridCol w:w="1371"/>
        <w:gridCol w:w="1493"/>
        <w:gridCol w:w="1659"/>
        <w:gridCol w:w="1056"/>
        <w:gridCol w:w="1056"/>
        <w:gridCol w:w="1056"/>
        <w:gridCol w:w="1056"/>
        <w:gridCol w:w="1056"/>
        <w:gridCol w:w="1056"/>
        <w:gridCol w:w="1056"/>
        <w:gridCol w:w="1056"/>
      </w:tblGrid>
      <w:tr w:rsidR="00542813" w:rsidRPr="00542813" w14:paraId="6024DE51" w14:textId="77777777" w:rsidTr="00906BE3">
        <w:tc>
          <w:tcPr>
            <w:tcW w:w="6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68259"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Наименование</w:t>
            </w:r>
          </w:p>
        </w:tc>
        <w:tc>
          <w:tcPr>
            <w:tcW w:w="464" w:type="pct"/>
            <w:tcBorders>
              <w:top w:val="single" w:sz="4" w:space="0" w:color="auto"/>
              <w:left w:val="nil"/>
              <w:bottom w:val="single" w:sz="4" w:space="0" w:color="auto"/>
              <w:right w:val="single" w:sz="4" w:space="0" w:color="auto"/>
            </w:tcBorders>
            <w:shd w:val="clear" w:color="auto" w:fill="auto"/>
            <w:vAlign w:val="center"/>
            <w:hideMark/>
          </w:tcPr>
          <w:p w14:paraId="08538872"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Единица измерения</w:t>
            </w:r>
          </w:p>
        </w:tc>
        <w:tc>
          <w:tcPr>
            <w:tcW w:w="505" w:type="pct"/>
            <w:tcBorders>
              <w:top w:val="single" w:sz="4" w:space="0" w:color="auto"/>
              <w:left w:val="nil"/>
              <w:bottom w:val="single" w:sz="4" w:space="0" w:color="auto"/>
              <w:right w:val="single" w:sz="4" w:space="0" w:color="auto"/>
            </w:tcBorders>
            <w:shd w:val="clear" w:color="auto" w:fill="auto"/>
            <w:vAlign w:val="center"/>
            <w:hideMark/>
          </w:tcPr>
          <w:p w14:paraId="07A6376A"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0EA88140"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1734060"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7991B1"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BD72603"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7DA44E4"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B91A5C9"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D91EA62"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2029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1D98DB0"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2030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21D7BD8"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2031</w:t>
            </w:r>
          </w:p>
        </w:tc>
      </w:tr>
      <w:tr w:rsidR="00542813" w:rsidRPr="00542813" w14:paraId="7F82DA05" w14:textId="77777777" w:rsidTr="00906BE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0171A2E5"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Котельная п. Громово</w:t>
            </w:r>
          </w:p>
        </w:tc>
      </w:tr>
      <w:tr w:rsidR="00542813" w:rsidRPr="00542813" w14:paraId="51577D10"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59F2DFD0"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5581067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51E16C7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561" w:type="pct"/>
            <w:tcBorders>
              <w:top w:val="nil"/>
              <w:left w:val="nil"/>
              <w:bottom w:val="single" w:sz="4" w:space="0" w:color="auto"/>
              <w:right w:val="single" w:sz="4" w:space="0" w:color="auto"/>
            </w:tcBorders>
            <w:shd w:val="clear" w:color="auto" w:fill="auto"/>
            <w:vAlign w:val="center"/>
            <w:hideMark/>
          </w:tcPr>
          <w:p w14:paraId="500A6F9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3B67B857"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1517BC3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4A9B94C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4DA8064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420616D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7EA79E7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7F76D29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0C7A77E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17,718</w:t>
            </w:r>
          </w:p>
        </w:tc>
      </w:tr>
      <w:tr w:rsidR="00542813" w:rsidRPr="00542813" w14:paraId="55B11FA5"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2465B0F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6C42F1F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5F4A2CD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561" w:type="pct"/>
            <w:tcBorders>
              <w:top w:val="nil"/>
              <w:left w:val="nil"/>
              <w:bottom w:val="single" w:sz="4" w:space="0" w:color="auto"/>
              <w:right w:val="single" w:sz="4" w:space="0" w:color="auto"/>
            </w:tcBorders>
            <w:shd w:val="clear" w:color="auto" w:fill="auto"/>
            <w:vAlign w:val="center"/>
            <w:hideMark/>
          </w:tcPr>
          <w:p w14:paraId="3BA7C55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2E4B91F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242CBE3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638A81B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539E869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039D610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479F7EF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4CD7940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05562AB5"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0,044</w:t>
            </w:r>
          </w:p>
        </w:tc>
      </w:tr>
      <w:tr w:rsidR="00542813" w:rsidRPr="00542813" w14:paraId="4074E365"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0717D82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38CB4600"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694949E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561" w:type="pct"/>
            <w:tcBorders>
              <w:top w:val="nil"/>
              <w:left w:val="nil"/>
              <w:bottom w:val="single" w:sz="4" w:space="0" w:color="auto"/>
              <w:right w:val="single" w:sz="4" w:space="0" w:color="auto"/>
            </w:tcBorders>
            <w:shd w:val="clear" w:color="auto" w:fill="auto"/>
            <w:vAlign w:val="center"/>
            <w:hideMark/>
          </w:tcPr>
          <w:p w14:paraId="3BA6512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7684449E"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4B49607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5907048E"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7D46AC6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1B51C09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2A5554F7"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26A95CD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4A5BD7D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0,355</w:t>
            </w:r>
          </w:p>
        </w:tc>
      </w:tr>
      <w:tr w:rsidR="00542813" w:rsidRPr="00542813" w14:paraId="6089B4A5" w14:textId="77777777" w:rsidTr="00906BE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5F4476AD"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Котельная п.ст. Громово</w:t>
            </w:r>
          </w:p>
        </w:tc>
      </w:tr>
      <w:tr w:rsidR="00542813" w:rsidRPr="00542813" w14:paraId="2A229DF0"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1DE40A11"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5062E5C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7D15AE39"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561" w:type="pct"/>
            <w:tcBorders>
              <w:top w:val="nil"/>
              <w:left w:val="nil"/>
              <w:bottom w:val="single" w:sz="4" w:space="0" w:color="auto"/>
              <w:right w:val="single" w:sz="4" w:space="0" w:color="auto"/>
            </w:tcBorders>
            <w:shd w:val="clear" w:color="auto" w:fill="auto"/>
            <w:vAlign w:val="center"/>
            <w:hideMark/>
          </w:tcPr>
          <w:p w14:paraId="43C9C3F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2E70570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26C6FE5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3B17E077"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1E0B0A0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288D5FE1"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52A3F555"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7707995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79937CA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14,770</w:t>
            </w:r>
          </w:p>
        </w:tc>
      </w:tr>
      <w:tr w:rsidR="00542813" w:rsidRPr="00542813" w14:paraId="1B2C8979"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0D11D6B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006795E9"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20EEB42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561" w:type="pct"/>
            <w:tcBorders>
              <w:top w:val="nil"/>
              <w:left w:val="nil"/>
              <w:bottom w:val="single" w:sz="4" w:space="0" w:color="auto"/>
              <w:right w:val="single" w:sz="4" w:space="0" w:color="auto"/>
            </w:tcBorders>
            <w:shd w:val="clear" w:color="auto" w:fill="auto"/>
            <w:vAlign w:val="center"/>
            <w:hideMark/>
          </w:tcPr>
          <w:p w14:paraId="00832CD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435B2990"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1B5658C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5A98729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2571738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0C691BD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375DEA3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28EFE58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16461F5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0,037</w:t>
            </w:r>
          </w:p>
        </w:tc>
      </w:tr>
      <w:tr w:rsidR="00542813" w:rsidRPr="00542813" w14:paraId="31869CF4"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16A2A407"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787B5570"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2E89B30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561" w:type="pct"/>
            <w:tcBorders>
              <w:top w:val="nil"/>
              <w:left w:val="nil"/>
              <w:bottom w:val="single" w:sz="4" w:space="0" w:color="auto"/>
              <w:right w:val="single" w:sz="4" w:space="0" w:color="auto"/>
            </w:tcBorders>
            <w:shd w:val="clear" w:color="auto" w:fill="auto"/>
            <w:vAlign w:val="center"/>
            <w:hideMark/>
          </w:tcPr>
          <w:p w14:paraId="73A611C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45059B6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03284FA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3C85B10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6FE6670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750BCC43"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60A81A41"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2C04097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31EB78D0"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0,296</w:t>
            </w:r>
          </w:p>
        </w:tc>
      </w:tr>
      <w:tr w:rsidR="00542813" w:rsidRPr="00542813" w14:paraId="77EDB266" w14:textId="77777777" w:rsidTr="00906BE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14400ADE" w14:textId="77777777" w:rsidR="00542813" w:rsidRPr="00542813" w:rsidRDefault="00542813" w:rsidP="00906BE3">
            <w:pPr>
              <w:spacing w:line="240" w:lineRule="auto"/>
              <w:ind w:firstLine="0"/>
              <w:jc w:val="center"/>
              <w:rPr>
                <w:b/>
                <w:bCs/>
                <w:color w:val="000000"/>
                <w:sz w:val="20"/>
                <w:szCs w:val="20"/>
              </w:rPr>
            </w:pPr>
            <w:r w:rsidRPr="00542813">
              <w:rPr>
                <w:b/>
                <w:bCs/>
                <w:color w:val="000000"/>
                <w:sz w:val="20"/>
                <w:szCs w:val="20"/>
              </w:rPr>
              <w:t>Котельная п. Владимировка</w:t>
            </w:r>
          </w:p>
        </w:tc>
      </w:tr>
      <w:tr w:rsidR="00542813" w:rsidRPr="00542813" w14:paraId="77C236DC"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74E1E564"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192A34B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03357FBE"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561" w:type="pct"/>
            <w:tcBorders>
              <w:top w:val="nil"/>
              <w:left w:val="nil"/>
              <w:bottom w:val="single" w:sz="4" w:space="0" w:color="auto"/>
              <w:right w:val="single" w:sz="4" w:space="0" w:color="auto"/>
            </w:tcBorders>
            <w:shd w:val="clear" w:color="auto" w:fill="auto"/>
            <w:vAlign w:val="center"/>
            <w:hideMark/>
          </w:tcPr>
          <w:p w14:paraId="36724A0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598EDC9D"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58B25D5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4DB4629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1C3748B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0FECA89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050C46C1"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43031FC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69E7AC19"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1,930</w:t>
            </w:r>
          </w:p>
        </w:tc>
      </w:tr>
      <w:tr w:rsidR="00542813" w:rsidRPr="00542813" w14:paraId="1C33A09B"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70BF98D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015696B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71E0D001"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561" w:type="pct"/>
            <w:tcBorders>
              <w:top w:val="nil"/>
              <w:left w:val="nil"/>
              <w:bottom w:val="single" w:sz="4" w:space="0" w:color="auto"/>
              <w:right w:val="single" w:sz="4" w:space="0" w:color="auto"/>
            </w:tcBorders>
            <w:shd w:val="clear" w:color="auto" w:fill="auto"/>
            <w:vAlign w:val="center"/>
            <w:hideMark/>
          </w:tcPr>
          <w:p w14:paraId="5898BB49"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7655CDB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54C2ACE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4B708485"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3698B14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1AD64EF5"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2A9FD623"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50E6BAFB"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3EA006DA"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0,005</w:t>
            </w:r>
          </w:p>
        </w:tc>
      </w:tr>
      <w:tr w:rsidR="00542813" w:rsidRPr="00542813" w14:paraId="4DF19432" w14:textId="77777777" w:rsidTr="00906BE3">
        <w:tc>
          <w:tcPr>
            <w:tcW w:w="614" w:type="pct"/>
            <w:tcBorders>
              <w:top w:val="nil"/>
              <w:left w:val="single" w:sz="4" w:space="0" w:color="auto"/>
              <w:bottom w:val="single" w:sz="4" w:space="0" w:color="auto"/>
              <w:right w:val="single" w:sz="4" w:space="0" w:color="auto"/>
            </w:tcBorders>
            <w:shd w:val="clear" w:color="auto" w:fill="auto"/>
            <w:vAlign w:val="center"/>
            <w:hideMark/>
          </w:tcPr>
          <w:p w14:paraId="03A511C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6EA702D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1824B0E6"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561" w:type="pct"/>
            <w:tcBorders>
              <w:top w:val="nil"/>
              <w:left w:val="nil"/>
              <w:bottom w:val="single" w:sz="4" w:space="0" w:color="auto"/>
              <w:right w:val="single" w:sz="4" w:space="0" w:color="auto"/>
            </w:tcBorders>
            <w:shd w:val="clear" w:color="auto" w:fill="auto"/>
            <w:vAlign w:val="center"/>
            <w:hideMark/>
          </w:tcPr>
          <w:p w14:paraId="52A3236C"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5792C51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34A001E9"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79761977"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42BBD18F"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3A632102"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07F61D33"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07CAEE58"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0F265E05" w14:textId="77777777" w:rsidR="00542813" w:rsidRPr="00542813" w:rsidRDefault="00542813" w:rsidP="00906BE3">
            <w:pPr>
              <w:spacing w:line="240" w:lineRule="auto"/>
              <w:ind w:firstLine="0"/>
              <w:jc w:val="center"/>
              <w:rPr>
                <w:color w:val="000000"/>
                <w:sz w:val="20"/>
                <w:szCs w:val="20"/>
              </w:rPr>
            </w:pPr>
            <w:r w:rsidRPr="00542813">
              <w:rPr>
                <w:color w:val="000000"/>
                <w:sz w:val="20"/>
                <w:szCs w:val="20"/>
              </w:rPr>
              <w:t>0,039</w:t>
            </w:r>
          </w:p>
        </w:tc>
      </w:tr>
    </w:tbl>
    <w:p w14:paraId="783C4B04" w14:textId="61FD3DD5" w:rsidR="00542813" w:rsidRPr="00AD2C10" w:rsidRDefault="00542813" w:rsidP="00F0668F">
      <w:pPr>
        <w:pStyle w:val="afffff0"/>
        <w:spacing w:before="120"/>
        <w:ind w:firstLine="709"/>
        <w:rPr>
          <w:b/>
        </w:rPr>
        <w:sectPr w:rsidR="00542813" w:rsidRPr="00AD2C10" w:rsidSect="00542813">
          <w:pgSz w:w="16838" w:h="11906" w:orient="landscape"/>
          <w:pgMar w:top="1701" w:right="1134" w:bottom="850" w:left="1134" w:header="142" w:footer="708" w:gutter="0"/>
          <w:cols w:space="708"/>
          <w:titlePg/>
          <w:docGrid w:linePitch="360"/>
        </w:sectPr>
      </w:pPr>
    </w:p>
    <w:p w14:paraId="3C16BDFB" w14:textId="77777777" w:rsidR="000C0822" w:rsidRPr="00AD2C10" w:rsidRDefault="000C0822" w:rsidP="00F0668F">
      <w:pPr>
        <w:pStyle w:val="afffff0"/>
        <w:spacing w:before="120"/>
        <w:ind w:firstLine="709"/>
        <w:rPr>
          <w:b/>
        </w:rPr>
      </w:pPr>
      <w:r w:rsidRPr="00AD2C10">
        <w:rPr>
          <w:b/>
        </w:rPr>
        <w:t>Нормативный режим подпитки</w:t>
      </w:r>
    </w:p>
    <w:p w14:paraId="4F8324D1" w14:textId="77777777" w:rsidR="00C27FE5" w:rsidRPr="00AD2C10" w:rsidRDefault="00C27FE5" w:rsidP="00C27FE5">
      <w:pPr>
        <w:pStyle w:val="afffff0"/>
        <w:ind w:firstLine="709"/>
      </w:pPr>
      <w:r w:rsidRPr="00AD2C10">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75284F92" w14:textId="77777777" w:rsidR="00C27FE5" w:rsidRPr="00AD2C10" w:rsidRDefault="00C27FE5" w:rsidP="00C27FE5">
      <w:pPr>
        <w:pStyle w:val="afffff0"/>
        <w:ind w:firstLine="709"/>
      </w:pPr>
      <w:r w:rsidRPr="00AD2C10">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26819897" w14:textId="77777777" w:rsidR="00C27FE5" w:rsidRPr="00AD2C10" w:rsidRDefault="00C27FE5" w:rsidP="00C27FE5">
      <w:pPr>
        <w:pStyle w:val="afffff0"/>
        <w:ind w:firstLine="709"/>
      </w:pPr>
      <w:r w:rsidRPr="00AD2C10">
        <w:t>Среднегодовая утечка теплоносителя (м</w:t>
      </w:r>
      <w:r w:rsidRPr="00F02122">
        <w:rPr>
          <w:vertAlign w:val="superscript"/>
        </w:rPr>
        <w:t>3</w:t>
      </w:r>
      <w:r w:rsidRPr="00AD2C10">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r w:rsidR="00253A08" w:rsidRPr="00AD2C10">
        <w:t>.</w:t>
      </w:r>
    </w:p>
    <w:p w14:paraId="54C798C5" w14:textId="77777777" w:rsidR="00C27FE5" w:rsidRPr="00AD2C10" w:rsidRDefault="00C27FE5" w:rsidP="00C27FE5">
      <w:pPr>
        <w:pStyle w:val="afffff0"/>
        <w:ind w:firstLine="709"/>
      </w:pPr>
      <w:r w:rsidRPr="00AD2C10">
        <w:t>Для компенсации этих расчетных технологических затрат сетевой воды, необходима дополнительная производительность водоподготовительной установки и соответствующего оборудования (свыше 0,25% от объема теплосети), которая зависит от интенсивности заполнения трубопроводов. Во избежание гидравлических ударов и лучшего удаления воздуха из трубопроводов максимальный часовой расход воды (GM) при заполнении трубопроводов тепловой сети с условным диаметром (Dy) не должен превышать значений, приведенных в таблице 3 СП 124.13330.2012 «Тепловые сети. Актуализированная редакция СНиП 41-02-2003». При этом скорость заполнения тепловой сети должна быть увязана с производительностью источника подпитки и может быть ниже указанных расходов.</w:t>
      </w:r>
    </w:p>
    <w:p w14:paraId="083C9516" w14:textId="77777777" w:rsidR="00C27FE5" w:rsidRPr="00AD2C10" w:rsidRDefault="00C27FE5" w:rsidP="00C27FE5">
      <w:pPr>
        <w:pStyle w:val="afffff0"/>
        <w:ind w:firstLine="709"/>
      </w:pPr>
      <w:r w:rsidRPr="00AD2C10">
        <w:t>В результате для закрытых систем теплоснабжения максимальный часовой расход подпиточной воды (G3, м</w:t>
      </w:r>
      <w:r w:rsidRPr="00F02122">
        <w:rPr>
          <w:vertAlign w:val="superscript"/>
        </w:rPr>
        <w:t>3</w:t>
      </w:r>
      <w:r w:rsidRPr="00AD2C10">
        <w:t>/ч) составляет:</w:t>
      </w:r>
    </w:p>
    <w:p w14:paraId="17302677" w14:textId="77777777" w:rsidR="00C27FE5" w:rsidRPr="00AD2C10" w:rsidRDefault="00C27FE5" w:rsidP="00C27FE5">
      <w:pPr>
        <w:pStyle w:val="afffff0"/>
      </w:pPr>
      <w:r w:rsidRPr="00AD2C10">
        <w:t>G3 = 0,0025 VTC + GM,</w:t>
      </w:r>
    </w:p>
    <w:p w14:paraId="2D4062EC" w14:textId="77777777" w:rsidR="00C27FE5" w:rsidRPr="00AD2C10" w:rsidRDefault="00C27FE5" w:rsidP="00C27FE5">
      <w:pPr>
        <w:pStyle w:val="afffff0"/>
      </w:pPr>
      <w:r w:rsidRPr="00AD2C10">
        <w:t>где GM – расход воды на заполнение наибольшего по диаметру секционированного участка тепловой сети.</w:t>
      </w:r>
    </w:p>
    <w:p w14:paraId="1A1FBA59" w14:textId="77777777" w:rsidR="00C27FE5" w:rsidRPr="00AD2C10" w:rsidRDefault="00C27FE5" w:rsidP="00C27FE5">
      <w:pPr>
        <w:pStyle w:val="afffff0"/>
      </w:pPr>
      <w:r w:rsidRPr="00AD2C10">
        <w:t>VTC – объем воды в системах теплоснабжения, м</w:t>
      </w:r>
      <w:r w:rsidRPr="00F02122">
        <w:rPr>
          <w:vertAlign w:val="superscript"/>
        </w:rPr>
        <w:t>3</w:t>
      </w:r>
      <w:r w:rsidRPr="00AD2C10">
        <w:t>.</w:t>
      </w:r>
    </w:p>
    <w:p w14:paraId="4E3CAE2A" w14:textId="77777777" w:rsidR="00C27FE5" w:rsidRPr="00AD2C10" w:rsidRDefault="00C27FE5" w:rsidP="00C27FE5">
      <w:pPr>
        <w:pStyle w:val="afffff0"/>
        <w:ind w:firstLine="709"/>
      </w:pPr>
      <w:r w:rsidRPr="00AD2C10">
        <w:t>При отсутствии данных по фактическим объемам воды допускается принимать его равным 65 м</w:t>
      </w:r>
      <w:r w:rsidRPr="00F02122">
        <w:rPr>
          <w:vertAlign w:val="superscript"/>
        </w:rPr>
        <w:t>3</w:t>
      </w:r>
      <w:r w:rsidRPr="00AD2C10">
        <w:t xml:space="preserve"> на 1 МВт расчетной тепловой нагрузки при закрытой системе теплоснабжения, 70 м</w:t>
      </w:r>
      <w:r w:rsidRPr="00F02122">
        <w:rPr>
          <w:vertAlign w:val="superscript"/>
        </w:rPr>
        <w:t>3</w:t>
      </w:r>
      <w:r w:rsidRPr="00AD2C10">
        <w:t xml:space="preserve"> на 1 МВт – при открытой системе и 30 м</w:t>
      </w:r>
      <w:r w:rsidRPr="00F02122">
        <w:rPr>
          <w:vertAlign w:val="superscript"/>
        </w:rPr>
        <w:t>3</w:t>
      </w:r>
      <w:r w:rsidRPr="00AD2C10">
        <w:t xml:space="preserve"> на 1 МВт средней нагрузки – для отдельных сетей горячего водоснабжения.</w:t>
      </w:r>
    </w:p>
    <w:p w14:paraId="08F26631" w14:textId="77777777" w:rsidR="000C0822" w:rsidRPr="00AD2C10" w:rsidRDefault="000C0822" w:rsidP="00D81A54">
      <w:pPr>
        <w:pStyle w:val="afffff0"/>
        <w:spacing w:before="120"/>
        <w:ind w:firstLine="709"/>
        <w:rPr>
          <w:b/>
        </w:rPr>
      </w:pPr>
      <w:r w:rsidRPr="00AD2C10">
        <w:rPr>
          <w:b/>
        </w:rPr>
        <w:t>Аварийный режим подпитки</w:t>
      </w:r>
    </w:p>
    <w:p w14:paraId="56470C9D" w14:textId="77777777" w:rsidR="00F90A67" w:rsidRPr="00AD2C10" w:rsidRDefault="00F90A67" w:rsidP="00F90A67">
      <w:pPr>
        <w:pStyle w:val="afffff0"/>
        <w:ind w:firstLine="709"/>
      </w:pPr>
      <w:r w:rsidRPr="00AD2C10">
        <w:t>Федеральный закон «О промышленной безопасности опасных производственных объектов» от 21.07.1997 г. № 116-Ф3 и Инструкция по расследованию и учету технологических нарушений в работе энергосистем, электростанций, котельных, электрических и тепловых сетей (РД 34.20.801-2000, утв. Минэнерго РФ) в качестве аварии тепловой сети рассматривают лишь повреждение магистрального трубопровода, которое приводит к перерыву теплоснабжения на срок не менее 36 ч. Таким образом, к аварии приводит существенное повреждение магистрального трубопровода, при котором утечка теплоносителя является фактически не компенсируемой. При такой аварийной утечке требуется неотложное отключение поврежденного участка.</w:t>
      </w:r>
    </w:p>
    <w:p w14:paraId="7EBBC051" w14:textId="77777777" w:rsidR="00F90A67" w:rsidRPr="00AD2C10" w:rsidRDefault="00F90A67" w:rsidP="00F90A67">
      <w:pPr>
        <w:pStyle w:val="afffff0"/>
        <w:ind w:firstLine="709"/>
      </w:pPr>
      <w:r w:rsidRPr="00AD2C10">
        <w:t>Нормируя аварийную подпитку, составители СНиП имели в виду инцидентную подпитку (в терминологии названных выше документов), которая полностью или в значительной степени компенсирует инцидентную утечку воды при повреждении элементов тепловой сети.</w:t>
      </w:r>
    </w:p>
    <w:p w14:paraId="03CDE91A" w14:textId="77777777" w:rsidR="00F90A67" w:rsidRPr="00AD2C10" w:rsidRDefault="00F90A67" w:rsidP="00F90A67">
      <w:pPr>
        <w:pStyle w:val="afffff0"/>
        <w:ind w:firstLine="709"/>
      </w:pPr>
      <w:r w:rsidRPr="00AD2C10">
        <w:t>Согласно требованию СП 124.13330.2012 «Тепловые сети. Актуализированная редакция СНиП 41-02-2003»,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0D743FB9" w14:textId="77777777" w:rsidR="00C27FE5" w:rsidRPr="00AD2C10" w:rsidRDefault="00F90A67" w:rsidP="00F90A67">
      <w:pPr>
        <w:pStyle w:val="afffff0"/>
        <w:ind w:firstLine="709"/>
      </w:pPr>
      <w:r w:rsidRPr="00AD2C10">
        <w:t>Удельная емкость систем теплопотребления определена по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и МДС 41-4.2000 «Методика определения количеств тепловой энергии и теплоносителя в водяных системах коммунального теплоснабжения».</w:t>
      </w:r>
    </w:p>
    <w:p w14:paraId="3FBD554E" w14:textId="3D06875B" w:rsidR="00F90A67" w:rsidRPr="00AD2C10" w:rsidRDefault="00906BE3" w:rsidP="00906BE3">
      <w:pPr>
        <w:pStyle w:val="40"/>
      </w:pPr>
      <w:bookmarkStart w:id="208" w:name="_Toc139362878"/>
      <w:r>
        <w:t xml:space="preserve">1.7.2. </w:t>
      </w:r>
      <w:r w:rsidR="00F90A67" w:rsidRPr="00AD2C10">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08"/>
    </w:p>
    <w:p w14:paraId="5D7E548C" w14:textId="77777777" w:rsidR="00251375" w:rsidRPr="00AD2C10" w:rsidRDefault="00251375" w:rsidP="00251375">
      <w:pPr>
        <w:widowControl w:val="0"/>
        <w:autoSpaceDE w:val="0"/>
        <w:autoSpaceDN w:val="0"/>
        <w:rPr>
          <w:szCs w:val="26"/>
          <w:lang w:bidi="ru-RU"/>
        </w:rPr>
      </w:pPr>
      <w:r w:rsidRPr="00AD2C10">
        <w:rPr>
          <w:szCs w:val="26"/>
          <w:lang w:bidi="ru-RU"/>
        </w:rPr>
        <w:t xml:space="preserve">При возникновении аварийной ситуации подпитка тепловой сети осуществляется за счет использования существующих баков- аккумуляторов.  </w:t>
      </w:r>
    </w:p>
    <w:p w14:paraId="527E5613" w14:textId="77777777" w:rsidR="00251375" w:rsidRPr="00AD2C10" w:rsidRDefault="00251375" w:rsidP="00251375">
      <w:pPr>
        <w:pStyle w:val="afffff0"/>
        <w:ind w:firstLine="709"/>
      </w:pPr>
      <w:r w:rsidRPr="00AD2C10">
        <w:rPr>
          <w:rFonts w:eastAsia="Times New Roman"/>
          <w:lang w:bidi="ru-RU"/>
        </w:rPr>
        <w:t xml:space="preserve">При серьезных авариях в случае недостаточного объема подпитки деаэрированной водой допускается в соответствии со </w:t>
      </w:r>
      <w:r w:rsidRPr="00AD2C10">
        <w:t>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w:t>
      </w:r>
      <w:r w:rsidRPr="00AD2C10">
        <w:rPr>
          <w:rFonts w:eastAsia="Times New Roman"/>
          <w:lang w:bidi="ru-RU"/>
        </w:rPr>
        <w:t>«сырой» водой)</w:t>
      </w:r>
      <w:r w:rsidRPr="00AD2C10">
        <w:t>,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14:paraId="53B9013A" w14:textId="77777777" w:rsidR="00276109" w:rsidRPr="00AD2C10" w:rsidRDefault="00276109" w:rsidP="00C27FE5">
      <w:pPr>
        <w:pStyle w:val="afffff0"/>
        <w:ind w:firstLine="709"/>
      </w:pPr>
      <w:r w:rsidRPr="00AD2C10">
        <w:t xml:space="preserve">Для </w:t>
      </w:r>
      <w:r w:rsidRPr="00AD2C10">
        <w:rPr>
          <w:rStyle w:val="HTML"/>
          <w:i w:val="0"/>
          <w:iCs w:val="0"/>
        </w:rPr>
        <w:t xml:space="preserve">аварийной подпитки тепловой сети </w:t>
      </w:r>
      <w:r w:rsidRPr="00AD2C10">
        <w:t>подпиточный трубопровод должен быть соединен с водопроводом питьевой и технически чистой воды. Эти соединения должны быть оборудованы двумя последовательно расположенными задвижками с контрольным краном между ними, который в период нормальной работы тепловой сети должен находиться в открытом положении. При этом каждый случай подачи сырой воды в сеть из питьевого; или технического водопровода должен отмечаться в журнале (или суточной ведомости) с указанием количества поданной воды и источника водоснабжения.</w:t>
      </w:r>
    </w:p>
    <w:p w14:paraId="7B70DE3E" w14:textId="18AC0C5F" w:rsidR="00472C17" w:rsidRDefault="00472C17" w:rsidP="00472C17">
      <w:pPr>
        <w:pStyle w:val="afffff0"/>
        <w:ind w:firstLine="709"/>
      </w:pPr>
      <w:r w:rsidRPr="00AD2C10">
        <w:t>На территории Громовского сельского поселения водоподготовительные установки теплоносителя отсутствуют. Подпитка осуществляется из водопроводных сетей.</w:t>
      </w:r>
      <w:r w:rsidR="005A0E67" w:rsidRPr="00AD2C10">
        <w:t xml:space="preserve"> Сведения об аварийной подпитке тепловой сети представлены в таблице </w:t>
      </w:r>
      <w:r w:rsidR="00F02122">
        <w:t>65</w:t>
      </w:r>
      <w:r w:rsidR="005A0E67" w:rsidRPr="00AD2C10">
        <w:t>.</w:t>
      </w:r>
    </w:p>
    <w:p w14:paraId="2340E9B3" w14:textId="081DC1CA" w:rsidR="004465AF" w:rsidRPr="00AD2C10" w:rsidRDefault="00906BE3" w:rsidP="00906BE3">
      <w:pPr>
        <w:pStyle w:val="40"/>
      </w:pPr>
      <w:bookmarkStart w:id="209" w:name="_Toc139362879"/>
      <w:r>
        <w:t xml:space="preserve">1.7.3. </w:t>
      </w:r>
      <w:r w:rsidR="004465AF" w:rsidRPr="004465AF">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209"/>
    </w:p>
    <w:p w14:paraId="1EA4FA09" w14:textId="556A93AA" w:rsidR="004465AF" w:rsidRPr="00AD2C10" w:rsidRDefault="00542813" w:rsidP="00472C17">
      <w:pPr>
        <w:pStyle w:val="afffff0"/>
        <w:ind w:firstLine="709"/>
      </w:pPr>
      <w:r>
        <w:t>Актуализированы балансы</w:t>
      </w:r>
      <w:r w:rsidRPr="00542813">
        <w:t xml:space="preserve"> </w:t>
      </w:r>
      <w:r>
        <w:t>в</w:t>
      </w:r>
      <w:r w:rsidRPr="00542813">
        <w:t>одоподготовительных установок для каждой системы теплоснабжения, в том числе с учетом реализации планов строительства.</w:t>
      </w:r>
    </w:p>
    <w:p w14:paraId="340AD800" w14:textId="03BFBCA7" w:rsidR="0067479B" w:rsidRPr="00AD2C10" w:rsidRDefault="0067479B" w:rsidP="00906BE3">
      <w:pPr>
        <w:pStyle w:val="2f5"/>
      </w:pPr>
      <w:bookmarkStart w:id="210" w:name="_Toc384740317"/>
      <w:bookmarkEnd w:id="207"/>
      <w:r w:rsidRPr="00AD2C10">
        <w:t>1.8.</w:t>
      </w:r>
      <w:r w:rsidR="00906BE3">
        <w:rPr>
          <w:lang w:val="ru-RU"/>
        </w:rPr>
        <w:t xml:space="preserve"> </w:t>
      </w:r>
      <w:bookmarkStart w:id="211" w:name="_Toc139362880"/>
      <w:r w:rsidRPr="00AD2C10">
        <w:t>Топливные балансы источников тепловой энергии и система обеспечения топливом</w:t>
      </w:r>
      <w:bookmarkEnd w:id="211"/>
    </w:p>
    <w:p w14:paraId="1F0D4BFF" w14:textId="0030D83F" w:rsidR="0067479B" w:rsidRPr="00AD2C10" w:rsidRDefault="00906BE3" w:rsidP="00906BE3">
      <w:pPr>
        <w:pStyle w:val="40"/>
      </w:pPr>
      <w:bookmarkStart w:id="212" w:name="_Toc384740316"/>
      <w:bookmarkStart w:id="213" w:name="_Toc139362881"/>
      <w:r>
        <w:t xml:space="preserve">1.8.1. </w:t>
      </w:r>
      <w:r w:rsidR="0067479B" w:rsidRPr="00AD2C10">
        <w:t>Описание видов и количества используемого основного топлива для каждого источника тепловой энергии</w:t>
      </w:r>
      <w:bookmarkEnd w:id="212"/>
      <w:bookmarkEnd w:id="213"/>
    </w:p>
    <w:p w14:paraId="5C2940DD" w14:textId="77777777" w:rsidR="00642899" w:rsidRPr="00AD2C10" w:rsidRDefault="00642899" w:rsidP="0067479B">
      <w:pPr>
        <w:pStyle w:val="afffff0"/>
        <w:ind w:firstLine="709"/>
      </w:pPr>
      <w:r w:rsidRPr="00AD2C10">
        <w:t>В качестве основного топлива на всех котельных</w:t>
      </w:r>
      <w:r w:rsidR="00E214AD" w:rsidRPr="00AD2C10">
        <w:t xml:space="preserve"> Громовского сельского поселения</w:t>
      </w:r>
      <w:r w:rsidR="006E2E81" w:rsidRPr="00AD2C10">
        <w:t xml:space="preserve"> используется уголь.</w:t>
      </w:r>
    </w:p>
    <w:p w14:paraId="35AA4636" w14:textId="77777777" w:rsidR="00276109" w:rsidRPr="00AD2C10" w:rsidRDefault="00642899" w:rsidP="0067479B">
      <w:pPr>
        <w:pStyle w:val="afffff0"/>
        <w:ind w:firstLine="709"/>
      </w:pPr>
      <w:r w:rsidRPr="00AD2C10">
        <w:t>Данных по количеству используемого топлива каждой котельной теплоснабжающей организацией</w:t>
      </w:r>
      <w:r w:rsidR="00F7546D" w:rsidRPr="00AD2C10">
        <w:rPr>
          <w:color w:val="FF0000"/>
        </w:rPr>
        <w:t xml:space="preserve"> </w:t>
      </w:r>
      <w:r w:rsidRPr="00AD2C10">
        <w:t>не предоставлено. Значения годового потребления топлива вычислено расчетным методом.</w:t>
      </w:r>
    </w:p>
    <w:p w14:paraId="60545CFB" w14:textId="7374D79C" w:rsidR="00276109" w:rsidRPr="00AD2C10" w:rsidRDefault="00276109" w:rsidP="00276109">
      <w:pPr>
        <w:pStyle w:val="afffff0"/>
      </w:pPr>
      <w:r w:rsidRPr="00AD2C10">
        <w:t xml:space="preserve">Расход натурального и условного топлива, приведен в таблице </w:t>
      </w:r>
      <w:r w:rsidR="00DF2A3C">
        <w:t>66</w:t>
      </w:r>
      <w:r w:rsidR="000E43D3" w:rsidRPr="00AD2C10">
        <w:t>.</w:t>
      </w:r>
    </w:p>
    <w:p w14:paraId="1F800172" w14:textId="29837FA0" w:rsidR="00642899" w:rsidRPr="00AD2C10" w:rsidRDefault="00742DF9" w:rsidP="000E43D3">
      <w:pPr>
        <w:pStyle w:val="afffff0"/>
        <w:ind w:firstLine="0"/>
        <w:rPr>
          <w:b/>
          <w:sz w:val="24"/>
          <w:szCs w:val="24"/>
        </w:rPr>
      </w:pPr>
      <w:r w:rsidRPr="00AD2C10">
        <w:rPr>
          <w:b/>
          <w:sz w:val="24"/>
          <w:szCs w:val="24"/>
        </w:rPr>
        <w:t xml:space="preserve">Таблица </w:t>
      </w:r>
      <w:r w:rsidRPr="00AD2C10">
        <w:rPr>
          <w:b/>
          <w:sz w:val="24"/>
          <w:szCs w:val="24"/>
        </w:rPr>
        <w:fldChar w:fldCharType="begin"/>
      </w:r>
      <w:r w:rsidRPr="00AD2C10">
        <w:rPr>
          <w:b/>
          <w:sz w:val="24"/>
          <w:szCs w:val="24"/>
        </w:rPr>
        <w:instrText xml:space="preserve"> SEQ Таблица \* ARABIC </w:instrText>
      </w:r>
      <w:r w:rsidRPr="00AD2C10">
        <w:rPr>
          <w:b/>
          <w:sz w:val="24"/>
          <w:szCs w:val="24"/>
        </w:rPr>
        <w:fldChar w:fldCharType="separate"/>
      </w:r>
      <w:r w:rsidR="00EA3137">
        <w:rPr>
          <w:b/>
          <w:noProof/>
          <w:sz w:val="24"/>
          <w:szCs w:val="24"/>
        </w:rPr>
        <w:t>66</w:t>
      </w:r>
      <w:r w:rsidRPr="00AD2C10">
        <w:rPr>
          <w:b/>
          <w:sz w:val="24"/>
          <w:szCs w:val="24"/>
        </w:rPr>
        <w:fldChar w:fldCharType="end"/>
      </w:r>
      <w:r w:rsidRPr="00AD2C10">
        <w:rPr>
          <w:b/>
          <w:sz w:val="24"/>
          <w:szCs w:val="24"/>
        </w:rPr>
        <w:t xml:space="preserve"> </w:t>
      </w:r>
      <w:r w:rsidR="00276109" w:rsidRPr="00AD2C10">
        <w:rPr>
          <w:b/>
          <w:sz w:val="24"/>
          <w:szCs w:val="24"/>
        </w:rPr>
        <w:t>Расход натурального и условного топлива</w:t>
      </w:r>
    </w:p>
    <w:tbl>
      <w:tblPr>
        <w:tblW w:w="4944" w:type="pct"/>
        <w:tblInd w:w="108" w:type="dxa"/>
        <w:tblLook w:val="04A0" w:firstRow="1" w:lastRow="0" w:firstColumn="1" w:lastColumn="0" w:noHBand="0" w:noVBand="1"/>
      </w:tblPr>
      <w:tblGrid>
        <w:gridCol w:w="503"/>
        <w:gridCol w:w="1781"/>
        <w:gridCol w:w="1736"/>
        <w:gridCol w:w="1231"/>
        <w:gridCol w:w="1529"/>
        <w:gridCol w:w="1338"/>
        <w:gridCol w:w="1346"/>
      </w:tblGrid>
      <w:tr w:rsidR="00337B4D" w:rsidRPr="00AD2C10" w14:paraId="589F4F91" w14:textId="77777777" w:rsidTr="00906BE3">
        <w:tc>
          <w:tcPr>
            <w:tcW w:w="2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C43A59" w14:textId="77777777" w:rsidR="00337B4D" w:rsidRPr="00AD2C10" w:rsidRDefault="00337B4D" w:rsidP="00906BE3">
            <w:pPr>
              <w:spacing w:line="240" w:lineRule="auto"/>
              <w:ind w:firstLine="0"/>
              <w:jc w:val="center"/>
              <w:rPr>
                <w:b/>
                <w:bCs/>
                <w:sz w:val="20"/>
                <w:szCs w:val="20"/>
              </w:rPr>
            </w:pPr>
            <w:r w:rsidRPr="00AD2C10">
              <w:rPr>
                <w:b/>
                <w:bCs/>
                <w:sz w:val="20"/>
                <w:szCs w:val="20"/>
              </w:rPr>
              <w:t>№ п/п</w:t>
            </w:r>
          </w:p>
        </w:tc>
        <w:tc>
          <w:tcPr>
            <w:tcW w:w="9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FF2A31" w14:textId="77777777" w:rsidR="00337B4D" w:rsidRPr="00AD2C10" w:rsidRDefault="00337B4D" w:rsidP="00906BE3">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9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028D09" w14:textId="77777777" w:rsidR="00337B4D" w:rsidRPr="00AD2C10" w:rsidRDefault="00337B4D" w:rsidP="00906BE3">
            <w:pPr>
              <w:spacing w:line="240" w:lineRule="auto"/>
              <w:ind w:firstLine="0"/>
              <w:jc w:val="center"/>
              <w:rPr>
                <w:b/>
                <w:bCs/>
                <w:sz w:val="20"/>
                <w:szCs w:val="20"/>
              </w:rPr>
            </w:pPr>
            <w:r w:rsidRPr="00AD2C10">
              <w:rPr>
                <w:b/>
                <w:bCs/>
                <w:sz w:val="20"/>
                <w:szCs w:val="20"/>
              </w:rPr>
              <w:t>Присоединенная нагрузка потребителей                                 (с учётом потерь мощности в тепловых сетях), Гкал/ч</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9A069" w14:textId="77777777" w:rsidR="00337B4D" w:rsidRPr="00AD2C10" w:rsidRDefault="00337B4D" w:rsidP="00906BE3">
            <w:pPr>
              <w:spacing w:line="240" w:lineRule="auto"/>
              <w:ind w:firstLine="0"/>
              <w:jc w:val="center"/>
              <w:rPr>
                <w:b/>
                <w:bCs/>
                <w:sz w:val="20"/>
                <w:szCs w:val="20"/>
              </w:rPr>
            </w:pPr>
            <w:r w:rsidRPr="00AD2C10">
              <w:rPr>
                <w:b/>
                <w:bCs/>
                <w:sz w:val="20"/>
                <w:szCs w:val="20"/>
              </w:rPr>
              <w:t>Выработка тепловой энергии, Гкал/год</w:t>
            </w:r>
          </w:p>
        </w:tc>
        <w:tc>
          <w:tcPr>
            <w:tcW w:w="8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BBA5A7" w14:textId="77777777" w:rsidR="00337B4D" w:rsidRPr="00AD2C10" w:rsidRDefault="00337B4D" w:rsidP="00906BE3">
            <w:pPr>
              <w:spacing w:line="240" w:lineRule="auto"/>
              <w:ind w:firstLine="0"/>
              <w:jc w:val="center"/>
              <w:rPr>
                <w:b/>
                <w:bCs/>
                <w:sz w:val="20"/>
                <w:szCs w:val="20"/>
              </w:rPr>
            </w:pPr>
            <w:r w:rsidRPr="00AD2C10">
              <w:rPr>
                <w:b/>
                <w:bCs/>
                <w:sz w:val="20"/>
                <w:szCs w:val="20"/>
              </w:rPr>
              <w:t>Нормативный удельный расход условного топлива на отпуск тепловой энергии,                        т у.т./Гкал</w:t>
            </w:r>
          </w:p>
        </w:tc>
        <w:tc>
          <w:tcPr>
            <w:tcW w:w="1418" w:type="pct"/>
            <w:gridSpan w:val="2"/>
            <w:tcBorders>
              <w:top w:val="single" w:sz="4" w:space="0" w:color="auto"/>
              <w:left w:val="nil"/>
              <w:bottom w:val="single" w:sz="4" w:space="0" w:color="auto"/>
              <w:right w:val="single" w:sz="4" w:space="0" w:color="auto"/>
            </w:tcBorders>
            <w:shd w:val="clear" w:color="auto" w:fill="auto"/>
            <w:vAlign w:val="center"/>
            <w:hideMark/>
          </w:tcPr>
          <w:p w14:paraId="14CEB26A" w14:textId="77777777" w:rsidR="00337B4D" w:rsidRPr="00AD2C10" w:rsidRDefault="00337B4D" w:rsidP="00906BE3">
            <w:pPr>
              <w:spacing w:line="240" w:lineRule="auto"/>
              <w:ind w:firstLine="0"/>
              <w:jc w:val="center"/>
              <w:rPr>
                <w:b/>
                <w:bCs/>
                <w:sz w:val="20"/>
                <w:szCs w:val="20"/>
              </w:rPr>
            </w:pPr>
            <w:r w:rsidRPr="00AD2C10">
              <w:rPr>
                <w:b/>
                <w:bCs/>
                <w:sz w:val="20"/>
                <w:szCs w:val="20"/>
              </w:rPr>
              <w:t>Годовой расход основного топлива в целях выработки тепловой энергии</w:t>
            </w:r>
          </w:p>
        </w:tc>
      </w:tr>
      <w:tr w:rsidR="00337B4D" w:rsidRPr="00AD2C10" w14:paraId="5EAB9AC3" w14:textId="77777777" w:rsidTr="00906BE3">
        <w:tc>
          <w:tcPr>
            <w:tcW w:w="266" w:type="pct"/>
            <w:vMerge/>
            <w:tcBorders>
              <w:top w:val="single" w:sz="4" w:space="0" w:color="auto"/>
              <w:left w:val="single" w:sz="4" w:space="0" w:color="auto"/>
              <w:bottom w:val="single" w:sz="4" w:space="0" w:color="auto"/>
              <w:right w:val="single" w:sz="4" w:space="0" w:color="auto"/>
            </w:tcBorders>
            <w:vAlign w:val="center"/>
            <w:hideMark/>
          </w:tcPr>
          <w:p w14:paraId="72BC5D51" w14:textId="77777777" w:rsidR="00337B4D" w:rsidRPr="00AD2C10" w:rsidRDefault="00337B4D" w:rsidP="00906BE3">
            <w:pPr>
              <w:spacing w:line="240" w:lineRule="auto"/>
              <w:ind w:firstLine="0"/>
              <w:jc w:val="left"/>
              <w:rPr>
                <w:b/>
                <w:bCs/>
                <w:sz w:val="20"/>
                <w:szCs w:val="20"/>
              </w:rPr>
            </w:pPr>
          </w:p>
        </w:tc>
        <w:tc>
          <w:tcPr>
            <w:tcW w:w="941" w:type="pct"/>
            <w:vMerge/>
            <w:tcBorders>
              <w:top w:val="single" w:sz="4" w:space="0" w:color="auto"/>
              <w:left w:val="single" w:sz="4" w:space="0" w:color="auto"/>
              <w:bottom w:val="single" w:sz="4" w:space="0" w:color="auto"/>
              <w:right w:val="single" w:sz="4" w:space="0" w:color="auto"/>
            </w:tcBorders>
            <w:vAlign w:val="center"/>
            <w:hideMark/>
          </w:tcPr>
          <w:p w14:paraId="3F54DEFE" w14:textId="77777777" w:rsidR="00337B4D" w:rsidRPr="00AD2C10" w:rsidRDefault="00337B4D" w:rsidP="00906BE3">
            <w:pPr>
              <w:spacing w:line="240" w:lineRule="auto"/>
              <w:ind w:firstLine="0"/>
              <w:jc w:val="left"/>
              <w:rPr>
                <w:b/>
                <w:bCs/>
                <w:sz w:val="20"/>
                <w:szCs w:val="20"/>
              </w:rPr>
            </w:pPr>
          </w:p>
        </w:tc>
        <w:tc>
          <w:tcPr>
            <w:tcW w:w="917" w:type="pct"/>
            <w:vMerge/>
            <w:tcBorders>
              <w:top w:val="single" w:sz="4" w:space="0" w:color="auto"/>
              <w:left w:val="single" w:sz="4" w:space="0" w:color="auto"/>
              <w:bottom w:val="single" w:sz="4" w:space="0" w:color="auto"/>
              <w:right w:val="single" w:sz="4" w:space="0" w:color="auto"/>
            </w:tcBorders>
            <w:vAlign w:val="center"/>
            <w:hideMark/>
          </w:tcPr>
          <w:p w14:paraId="35FB85C6" w14:textId="77777777" w:rsidR="00337B4D" w:rsidRPr="00AD2C10" w:rsidRDefault="00337B4D" w:rsidP="00906BE3">
            <w:pPr>
              <w:spacing w:line="240" w:lineRule="auto"/>
              <w:ind w:firstLine="0"/>
              <w:jc w:val="left"/>
              <w:rPr>
                <w:b/>
                <w:bCs/>
                <w:sz w:val="20"/>
                <w:szCs w:val="20"/>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14:paraId="0D47CC0F" w14:textId="77777777" w:rsidR="00337B4D" w:rsidRPr="00AD2C10" w:rsidRDefault="00337B4D" w:rsidP="00906BE3">
            <w:pPr>
              <w:spacing w:line="240" w:lineRule="auto"/>
              <w:ind w:firstLine="0"/>
              <w:jc w:val="left"/>
              <w:rPr>
                <w:b/>
                <w:bCs/>
                <w:sz w:val="20"/>
                <w:szCs w:val="20"/>
              </w:rPr>
            </w:pPr>
          </w:p>
        </w:tc>
        <w:tc>
          <w:tcPr>
            <w:tcW w:w="808" w:type="pct"/>
            <w:vMerge/>
            <w:tcBorders>
              <w:top w:val="single" w:sz="4" w:space="0" w:color="auto"/>
              <w:left w:val="single" w:sz="4" w:space="0" w:color="auto"/>
              <w:bottom w:val="single" w:sz="4" w:space="0" w:color="auto"/>
              <w:right w:val="single" w:sz="4" w:space="0" w:color="auto"/>
            </w:tcBorders>
            <w:vAlign w:val="center"/>
            <w:hideMark/>
          </w:tcPr>
          <w:p w14:paraId="166C07BC" w14:textId="77777777" w:rsidR="00337B4D" w:rsidRPr="00AD2C10" w:rsidRDefault="00337B4D" w:rsidP="00906BE3">
            <w:pPr>
              <w:spacing w:line="240" w:lineRule="auto"/>
              <w:ind w:firstLine="0"/>
              <w:jc w:val="left"/>
              <w:rPr>
                <w:b/>
                <w:bCs/>
                <w:sz w:val="20"/>
                <w:szCs w:val="20"/>
              </w:rPr>
            </w:pPr>
          </w:p>
        </w:tc>
        <w:tc>
          <w:tcPr>
            <w:tcW w:w="707" w:type="pct"/>
            <w:tcBorders>
              <w:top w:val="nil"/>
              <w:left w:val="nil"/>
              <w:bottom w:val="single" w:sz="4" w:space="0" w:color="auto"/>
              <w:right w:val="single" w:sz="4" w:space="0" w:color="auto"/>
            </w:tcBorders>
            <w:shd w:val="clear" w:color="auto" w:fill="auto"/>
            <w:vAlign w:val="center"/>
            <w:hideMark/>
          </w:tcPr>
          <w:p w14:paraId="4971782F" w14:textId="77777777" w:rsidR="00337B4D" w:rsidRPr="00AD2C10" w:rsidRDefault="00337B4D" w:rsidP="00906BE3">
            <w:pPr>
              <w:spacing w:line="240" w:lineRule="auto"/>
              <w:ind w:firstLine="0"/>
              <w:jc w:val="center"/>
              <w:rPr>
                <w:b/>
                <w:bCs/>
                <w:sz w:val="20"/>
                <w:szCs w:val="20"/>
              </w:rPr>
            </w:pPr>
            <w:r w:rsidRPr="00AD2C10">
              <w:rPr>
                <w:b/>
                <w:bCs/>
                <w:sz w:val="20"/>
                <w:szCs w:val="20"/>
              </w:rPr>
              <w:t>условного топлива, тут</w:t>
            </w:r>
          </w:p>
        </w:tc>
        <w:tc>
          <w:tcPr>
            <w:tcW w:w="711" w:type="pct"/>
            <w:tcBorders>
              <w:top w:val="nil"/>
              <w:left w:val="nil"/>
              <w:bottom w:val="single" w:sz="4" w:space="0" w:color="auto"/>
              <w:right w:val="single" w:sz="4" w:space="0" w:color="auto"/>
            </w:tcBorders>
            <w:shd w:val="clear" w:color="auto" w:fill="auto"/>
            <w:vAlign w:val="center"/>
            <w:hideMark/>
          </w:tcPr>
          <w:p w14:paraId="211C8874" w14:textId="77777777" w:rsidR="00337B4D" w:rsidRPr="00AD2C10" w:rsidRDefault="00337B4D" w:rsidP="00906BE3">
            <w:pPr>
              <w:spacing w:line="240" w:lineRule="auto"/>
              <w:ind w:firstLine="0"/>
              <w:jc w:val="center"/>
              <w:rPr>
                <w:b/>
                <w:bCs/>
                <w:sz w:val="20"/>
                <w:szCs w:val="20"/>
              </w:rPr>
            </w:pPr>
            <w:r w:rsidRPr="00AD2C10">
              <w:rPr>
                <w:b/>
                <w:bCs/>
                <w:sz w:val="20"/>
                <w:szCs w:val="20"/>
              </w:rPr>
              <w:t>Угля (дров), т</w:t>
            </w:r>
          </w:p>
        </w:tc>
      </w:tr>
      <w:tr w:rsidR="00D332CA" w:rsidRPr="00AD2C10" w14:paraId="0DC5CA0A" w14:textId="77777777" w:rsidTr="00906BE3">
        <w:tc>
          <w:tcPr>
            <w:tcW w:w="266" w:type="pct"/>
            <w:tcBorders>
              <w:top w:val="nil"/>
              <w:left w:val="single" w:sz="4" w:space="0" w:color="auto"/>
              <w:bottom w:val="single" w:sz="4" w:space="0" w:color="auto"/>
              <w:right w:val="single" w:sz="4" w:space="0" w:color="auto"/>
            </w:tcBorders>
            <w:shd w:val="clear" w:color="auto" w:fill="auto"/>
            <w:vAlign w:val="center"/>
            <w:hideMark/>
          </w:tcPr>
          <w:p w14:paraId="785D15C2" w14:textId="77777777" w:rsidR="00D332CA" w:rsidRPr="00AD2C10" w:rsidRDefault="00D332CA" w:rsidP="00906BE3">
            <w:pPr>
              <w:spacing w:line="240" w:lineRule="auto"/>
              <w:ind w:firstLine="0"/>
              <w:jc w:val="center"/>
              <w:rPr>
                <w:sz w:val="20"/>
                <w:szCs w:val="20"/>
              </w:rPr>
            </w:pPr>
            <w:r w:rsidRPr="00AD2C10">
              <w:rPr>
                <w:sz w:val="20"/>
                <w:szCs w:val="20"/>
              </w:rPr>
              <w:t>1</w:t>
            </w:r>
          </w:p>
        </w:tc>
        <w:tc>
          <w:tcPr>
            <w:tcW w:w="941" w:type="pct"/>
            <w:tcBorders>
              <w:top w:val="nil"/>
              <w:left w:val="nil"/>
              <w:bottom w:val="single" w:sz="4" w:space="0" w:color="auto"/>
              <w:right w:val="single" w:sz="4" w:space="0" w:color="auto"/>
            </w:tcBorders>
            <w:shd w:val="clear" w:color="auto" w:fill="auto"/>
            <w:vAlign w:val="center"/>
            <w:hideMark/>
          </w:tcPr>
          <w:p w14:paraId="2618BB66" w14:textId="77777777" w:rsidR="00D332CA" w:rsidRPr="00AD2C10" w:rsidRDefault="00D332CA" w:rsidP="00906BE3">
            <w:pPr>
              <w:spacing w:line="240" w:lineRule="auto"/>
              <w:ind w:firstLine="0"/>
              <w:jc w:val="center"/>
              <w:rPr>
                <w:sz w:val="20"/>
                <w:szCs w:val="20"/>
              </w:rPr>
            </w:pPr>
            <w:r w:rsidRPr="00AD2C10">
              <w:rPr>
                <w:sz w:val="20"/>
                <w:szCs w:val="20"/>
              </w:rPr>
              <w:t>Котельная п. Громово</w:t>
            </w:r>
          </w:p>
        </w:tc>
        <w:tc>
          <w:tcPr>
            <w:tcW w:w="917" w:type="pct"/>
            <w:tcBorders>
              <w:top w:val="nil"/>
              <w:left w:val="nil"/>
              <w:bottom w:val="single" w:sz="4" w:space="0" w:color="auto"/>
              <w:right w:val="single" w:sz="4" w:space="0" w:color="auto"/>
            </w:tcBorders>
            <w:shd w:val="clear" w:color="auto" w:fill="auto"/>
            <w:vAlign w:val="center"/>
          </w:tcPr>
          <w:p w14:paraId="1DD9FEB7" w14:textId="2FF0C715" w:rsidR="00D332CA" w:rsidRPr="00AD2C10" w:rsidRDefault="00D332CA" w:rsidP="00906BE3">
            <w:pPr>
              <w:spacing w:line="240" w:lineRule="auto"/>
              <w:ind w:firstLine="0"/>
              <w:jc w:val="center"/>
              <w:rPr>
                <w:sz w:val="20"/>
                <w:szCs w:val="20"/>
              </w:rPr>
            </w:pPr>
            <w:r>
              <w:rPr>
                <w:color w:val="000000"/>
                <w:sz w:val="22"/>
              </w:rPr>
              <w:t>1,985</w:t>
            </w:r>
          </w:p>
        </w:tc>
        <w:tc>
          <w:tcPr>
            <w:tcW w:w="650" w:type="pct"/>
            <w:tcBorders>
              <w:top w:val="nil"/>
              <w:left w:val="nil"/>
              <w:bottom w:val="single" w:sz="4" w:space="0" w:color="auto"/>
              <w:right w:val="single" w:sz="4" w:space="0" w:color="auto"/>
            </w:tcBorders>
            <w:shd w:val="clear" w:color="auto" w:fill="auto"/>
            <w:noWrap/>
            <w:vAlign w:val="center"/>
          </w:tcPr>
          <w:p w14:paraId="4F0D70F8" w14:textId="2E2D415F" w:rsidR="00D332CA" w:rsidRPr="00AD2C10" w:rsidRDefault="00D332CA" w:rsidP="00906BE3">
            <w:pPr>
              <w:spacing w:line="240" w:lineRule="auto"/>
              <w:ind w:firstLine="0"/>
              <w:jc w:val="center"/>
              <w:rPr>
                <w:sz w:val="20"/>
                <w:szCs w:val="20"/>
              </w:rPr>
            </w:pPr>
            <w:r>
              <w:rPr>
                <w:color w:val="000000"/>
                <w:sz w:val="22"/>
              </w:rPr>
              <w:t>4 430,69</w:t>
            </w:r>
          </w:p>
        </w:tc>
        <w:tc>
          <w:tcPr>
            <w:tcW w:w="808" w:type="pct"/>
            <w:tcBorders>
              <w:top w:val="nil"/>
              <w:left w:val="nil"/>
              <w:bottom w:val="single" w:sz="4" w:space="0" w:color="auto"/>
              <w:right w:val="single" w:sz="4" w:space="0" w:color="auto"/>
            </w:tcBorders>
            <w:shd w:val="clear" w:color="auto" w:fill="auto"/>
            <w:noWrap/>
            <w:vAlign w:val="center"/>
            <w:hideMark/>
          </w:tcPr>
          <w:p w14:paraId="51B3C6AA" w14:textId="22E2938F" w:rsidR="00D332CA" w:rsidRPr="00AD2C10" w:rsidRDefault="00D332CA" w:rsidP="00906BE3">
            <w:pPr>
              <w:spacing w:line="240" w:lineRule="auto"/>
              <w:ind w:firstLine="0"/>
              <w:jc w:val="center"/>
              <w:rPr>
                <w:sz w:val="20"/>
                <w:szCs w:val="20"/>
              </w:rPr>
            </w:pPr>
            <w:r>
              <w:rPr>
                <w:color w:val="000000"/>
                <w:sz w:val="20"/>
                <w:szCs w:val="20"/>
              </w:rPr>
              <w:t>0,250</w:t>
            </w:r>
          </w:p>
        </w:tc>
        <w:tc>
          <w:tcPr>
            <w:tcW w:w="707" w:type="pct"/>
            <w:tcBorders>
              <w:top w:val="nil"/>
              <w:left w:val="nil"/>
              <w:bottom w:val="single" w:sz="4" w:space="0" w:color="auto"/>
              <w:right w:val="single" w:sz="4" w:space="0" w:color="auto"/>
            </w:tcBorders>
            <w:shd w:val="clear" w:color="auto" w:fill="auto"/>
            <w:vAlign w:val="center"/>
          </w:tcPr>
          <w:p w14:paraId="78D94929" w14:textId="619E6F32" w:rsidR="00D332CA" w:rsidRPr="00AD2C10" w:rsidRDefault="00D332CA" w:rsidP="00906BE3">
            <w:pPr>
              <w:spacing w:line="240" w:lineRule="auto"/>
              <w:ind w:firstLine="0"/>
              <w:jc w:val="center"/>
              <w:rPr>
                <w:sz w:val="20"/>
                <w:szCs w:val="20"/>
              </w:rPr>
            </w:pPr>
            <w:r>
              <w:rPr>
                <w:color w:val="000000"/>
                <w:sz w:val="20"/>
                <w:szCs w:val="20"/>
              </w:rPr>
              <w:t>1109,667</w:t>
            </w:r>
          </w:p>
        </w:tc>
        <w:tc>
          <w:tcPr>
            <w:tcW w:w="711" w:type="pct"/>
            <w:tcBorders>
              <w:top w:val="nil"/>
              <w:left w:val="nil"/>
              <w:bottom w:val="single" w:sz="4" w:space="0" w:color="auto"/>
              <w:right w:val="single" w:sz="4" w:space="0" w:color="auto"/>
            </w:tcBorders>
            <w:shd w:val="clear" w:color="auto" w:fill="auto"/>
            <w:vAlign w:val="center"/>
          </w:tcPr>
          <w:p w14:paraId="42D8AF31" w14:textId="66D8C003" w:rsidR="00D332CA" w:rsidRPr="00AD2C10" w:rsidRDefault="00D332CA" w:rsidP="00906BE3">
            <w:pPr>
              <w:spacing w:line="240" w:lineRule="auto"/>
              <w:ind w:firstLine="0"/>
              <w:jc w:val="center"/>
              <w:rPr>
                <w:sz w:val="20"/>
                <w:szCs w:val="20"/>
              </w:rPr>
            </w:pPr>
            <w:r>
              <w:rPr>
                <w:color w:val="000000"/>
                <w:sz w:val="20"/>
                <w:szCs w:val="20"/>
              </w:rPr>
              <w:t>1819,000</w:t>
            </w:r>
          </w:p>
        </w:tc>
      </w:tr>
      <w:tr w:rsidR="00D332CA" w:rsidRPr="00AD2C10" w14:paraId="50E673A8" w14:textId="77777777" w:rsidTr="00906BE3">
        <w:tc>
          <w:tcPr>
            <w:tcW w:w="266" w:type="pct"/>
            <w:tcBorders>
              <w:top w:val="nil"/>
              <w:left w:val="single" w:sz="4" w:space="0" w:color="auto"/>
              <w:bottom w:val="single" w:sz="4" w:space="0" w:color="auto"/>
              <w:right w:val="single" w:sz="4" w:space="0" w:color="auto"/>
            </w:tcBorders>
            <w:shd w:val="clear" w:color="auto" w:fill="auto"/>
            <w:vAlign w:val="center"/>
            <w:hideMark/>
          </w:tcPr>
          <w:p w14:paraId="77E48FEF" w14:textId="77777777" w:rsidR="00D332CA" w:rsidRPr="00AD2C10" w:rsidRDefault="00D332CA" w:rsidP="00906BE3">
            <w:pPr>
              <w:spacing w:line="240" w:lineRule="auto"/>
              <w:ind w:firstLine="0"/>
              <w:jc w:val="center"/>
              <w:rPr>
                <w:sz w:val="20"/>
                <w:szCs w:val="20"/>
              </w:rPr>
            </w:pPr>
            <w:r w:rsidRPr="00AD2C10">
              <w:rPr>
                <w:sz w:val="20"/>
                <w:szCs w:val="20"/>
              </w:rPr>
              <w:t>2</w:t>
            </w:r>
          </w:p>
        </w:tc>
        <w:tc>
          <w:tcPr>
            <w:tcW w:w="941" w:type="pct"/>
            <w:tcBorders>
              <w:top w:val="nil"/>
              <w:left w:val="nil"/>
              <w:bottom w:val="single" w:sz="4" w:space="0" w:color="auto"/>
              <w:right w:val="single" w:sz="4" w:space="0" w:color="auto"/>
            </w:tcBorders>
            <w:shd w:val="clear" w:color="auto" w:fill="auto"/>
            <w:vAlign w:val="center"/>
            <w:hideMark/>
          </w:tcPr>
          <w:p w14:paraId="1672CDC5" w14:textId="77777777" w:rsidR="00D332CA" w:rsidRPr="00AD2C10" w:rsidRDefault="00D332CA" w:rsidP="00906BE3">
            <w:pPr>
              <w:spacing w:line="240" w:lineRule="auto"/>
              <w:ind w:firstLine="0"/>
              <w:jc w:val="center"/>
              <w:rPr>
                <w:sz w:val="20"/>
                <w:szCs w:val="20"/>
              </w:rPr>
            </w:pPr>
            <w:r w:rsidRPr="00AD2C10">
              <w:rPr>
                <w:sz w:val="20"/>
                <w:szCs w:val="20"/>
              </w:rPr>
              <w:t>Котельная п.ст. Громово</w:t>
            </w:r>
          </w:p>
        </w:tc>
        <w:tc>
          <w:tcPr>
            <w:tcW w:w="917" w:type="pct"/>
            <w:tcBorders>
              <w:top w:val="nil"/>
              <w:left w:val="nil"/>
              <w:bottom w:val="single" w:sz="4" w:space="0" w:color="auto"/>
              <w:right w:val="single" w:sz="4" w:space="0" w:color="auto"/>
            </w:tcBorders>
            <w:shd w:val="clear" w:color="auto" w:fill="auto"/>
            <w:vAlign w:val="center"/>
          </w:tcPr>
          <w:p w14:paraId="4D4CC17A" w14:textId="73381EB6" w:rsidR="00D332CA" w:rsidRPr="00AD2C10" w:rsidRDefault="00D332CA" w:rsidP="00906BE3">
            <w:pPr>
              <w:spacing w:line="240" w:lineRule="auto"/>
              <w:ind w:firstLine="0"/>
              <w:jc w:val="center"/>
              <w:rPr>
                <w:sz w:val="20"/>
                <w:szCs w:val="20"/>
              </w:rPr>
            </w:pPr>
            <w:r>
              <w:rPr>
                <w:color w:val="000000"/>
                <w:sz w:val="22"/>
              </w:rPr>
              <w:t>2,438</w:t>
            </w:r>
          </w:p>
        </w:tc>
        <w:tc>
          <w:tcPr>
            <w:tcW w:w="650" w:type="pct"/>
            <w:tcBorders>
              <w:top w:val="nil"/>
              <w:left w:val="nil"/>
              <w:bottom w:val="single" w:sz="4" w:space="0" w:color="auto"/>
              <w:right w:val="single" w:sz="4" w:space="0" w:color="auto"/>
            </w:tcBorders>
            <w:shd w:val="clear" w:color="auto" w:fill="auto"/>
            <w:noWrap/>
            <w:vAlign w:val="center"/>
          </w:tcPr>
          <w:p w14:paraId="14A74708" w14:textId="3643865A" w:rsidR="00D332CA" w:rsidRPr="00AD2C10" w:rsidRDefault="00D332CA" w:rsidP="00906BE3">
            <w:pPr>
              <w:spacing w:line="240" w:lineRule="auto"/>
              <w:ind w:firstLine="0"/>
              <w:jc w:val="center"/>
              <w:rPr>
                <w:sz w:val="20"/>
                <w:szCs w:val="20"/>
              </w:rPr>
            </w:pPr>
            <w:r>
              <w:rPr>
                <w:color w:val="000000"/>
                <w:sz w:val="22"/>
              </w:rPr>
              <w:t>6 091,35</w:t>
            </w:r>
          </w:p>
        </w:tc>
        <w:tc>
          <w:tcPr>
            <w:tcW w:w="808" w:type="pct"/>
            <w:tcBorders>
              <w:top w:val="nil"/>
              <w:left w:val="nil"/>
              <w:bottom w:val="single" w:sz="4" w:space="0" w:color="auto"/>
              <w:right w:val="single" w:sz="4" w:space="0" w:color="auto"/>
            </w:tcBorders>
            <w:shd w:val="clear" w:color="auto" w:fill="auto"/>
            <w:noWrap/>
            <w:vAlign w:val="center"/>
            <w:hideMark/>
          </w:tcPr>
          <w:p w14:paraId="705CABFC" w14:textId="4BBC29B1" w:rsidR="00D332CA" w:rsidRPr="00AD2C10" w:rsidRDefault="00D332CA" w:rsidP="00906BE3">
            <w:pPr>
              <w:spacing w:line="240" w:lineRule="auto"/>
              <w:ind w:firstLine="0"/>
              <w:jc w:val="center"/>
              <w:rPr>
                <w:sz w:val="20"/>
                <w:szCs w:val="20"/>
              </w:rPr>
            </w:pPr>
            <w:r>
              <w:rPr>
                <w:color w:val="000000"/>
                <w:sz w:val="20"/>
                <w:szCs w:val="20"/>
              </w:rPr>
              <w:t>0,261</w:t>
            </w:r>
          </w:p>
        </w:tc>
        <w:tc>
          <w:tcPr>
            <w:tcW w:w="707" w:type="pct"/>
            <w:tcBorders>
              <w:top w:val="nil"/>
              <w:left w:val="nil"/>
              <w:bottom w:val="single" w:sz="4" w:space="0" w:color="auto"/>
              <w:right w:val="single" w:sz="4" w:space="0" w:color="auto"/>
            </w:tcBorders>
            <w:shd w:val="clear" w:color="auto" w:fill="auto"/>
            <w:vAlign w:val="center"/>
          </w:tcPr>
          <w:p w14:paraId="2E3ED796" w14:textId="47E67028" w:rsidR="00D332CA" w:rsidRPr="00AD2C10" w:rsidRDefault="00D332CA" w:rsidP="00906BE3">
            <w:pPr>
              <w:spacing w:line="240" w:lineRule="auto"/>
              <w:ind w:firstLine="0"/>
              <w:jc w:val="center"/>
              <w:rPr>
                <w:sz w:val="20"/>
                <w:szCs w:val="20"/>
              </w:rPr>
            </w:pPr>
            <w:r>
              <w:rPr>
                <w:color w:val="000000"/>
                <w:sz w:val="20"/>
                <w:szCs w:val="20"/>
              </w:rPr>
              <w:t>1586,796</w:t>
            </w:r>
          </w:p>
        </w:tc>
        <w:tc>
          <w:tcPr>
            <w:tcW w:w="711" w:type="pct"/>
            <w:tcBorders>
              <w:top w:val="nil"/>
              <w:left w:val="nil"/>
              <w:bottom w:val="single" w:sz="4" w:space="0" w:color="auto"/>
              <w:right w:val="single" w:sz="4" w:space="0" w:color="auto"/>
            </w:tcBorders>
            <w:shd w:val="clear" w:color="auto" w:fill="auto"/>
            <w:vAlign w:val="center"/>
          </w:tcPr>
          <w:p w14:paraId="3BE164D8" w14:textId="6176581F" w:rsidR="00D332CA" w:rsidRPr="00AD2C10" w:rsidRDefault="00D332CA" w:rsidP="00906BE3">
            <w:pPr>
              <w:spacing w:line="240" w:lineRule="auto"/>
              <w:ind w:firstLine="0"/>
              <w:jc w:val="center"/>
              <w:rPr>
                <w:sz w:val="20"/>
                <w:szCs w:val="20"/>
              </w:rPr>
            </w:pPr>
            <w:r>
              <w:rPr>
                <w:color w:val="000000"/>
                <w:sz w:val="20"/>
                <w:szCs w:val="20"/>
              </w:rPr>
              <w:t>2601,344</w:t>
            </w:r>
          </w:p>
        </w:tc>
      </w:tr>
      <w:tr w:rsidR="00D332CA" w:rsidRPr="00AD2C10" w14:paraId="5E7F569F" w14:textId="77777777" w:rsidTr="00906BE3">
        <w:tc>
          <w:tcPr>
            <w:tcW w:w="266" w:type="pct"/>
            <w:tcBorders>
              <w:top w:val="nil"/>
              <w:left w:val="single" w:sz="4" w:space="0" w:color="auto"/>
              <w:bottom w:val="single" w:sz="4" w:space="0" w:color="auto"/>
              <w:right w:val="single" w:sz="4" w:space="0" w:color="auto"/>
            </w:tcBorders>
            <w:shd w:val="clear" w:color="auto" w:fill="auto"/>
            <w:vAlign w:val="center"/>
            <w:hideMark/>
          </w:tcPr>
          <w:p w14:paraId="33EFCEEC" w14:textId="77777777" w:rsidR="00D332CA" w:rsidRPr="00AD2C10" w:rsidRDefault="00D332CA" w:rsidP="00906BE3">
            <w:pPr>
              <w:spacing w:line="240" w:lineRule="auto"/>
              <w:ind w:firstLine="0"/>
              <w:jc w:val="center"/>
              <w:rPr>
                <w:sz w:val="20"/>
                <w:szCs w:val="20"/>
              </w:rPr>
            </w:pPr>
            <w:r w:rsidRPr="00AD2C10">
              <w:rPr>
                <w:sz w:val="20"/>
                <w:szCs w:val="20"/>
              </w:rPr>
              <w:t>3</w:t>
            </w:r>
          </w:p>
        </w:tc>
        <w:tc>
          <w:tcPr>
            <w:tcW w:w="941" w:type="pct"/>
            <w:tcBorders>
              <w:top w:val="nil"/>
              <w:left w:val="nil"/>
              <w:bottom w:val="single" w:sz="4" w:space="0" w:color="auto"/>
              <w:right w:val="single" w:sz="4" w:space="0" w:color="auto"/>
            </w:tcBorders>
            <w:shd w:val="clear" w:color="auto" w:fill="auto"/>
            <w:vAlign w:val="center"/>
            <w:hideMark/>
          </w:tcPr>
          <w:p w14:paraId="11E1F3E0" w14:textId="77777777" w:rsidR="00D332CA" w:rsidRPr="00AD2C10" w:rsidRDefault="00D332CA" w:rsidP="00906BE3">
            <w:pPr>
              <w:spacing w:line="240" w:lineRule="auto"/>
              <w:ind w:firstLine="0"/>
              <w:jc w:val="center"/>
              <w:rPr>
                <w:sz w:val="20"/>
                <w:szCs w:val="20"/>
              </w:rPr>
            </w:pPr>
            <w:r w:rsidRPr="00AD2C10">
              <w:rPr>
                <w:sz w:val="20"/>
                <w:szCs w:val="20"/>
              </w:rPr>
              <w:t>Котельная п. Владимировка</w:t>
            </w:r>
          </w:p>
        </w:tc>
        <w:tc>
          <w:tcPr>
            <w:tcW w:w="917" w:type="pct"/>
            <w:tcBorders>
              <w:top w:val="nil"/>
              <w:left w:val="nil"/>
              <w:bottom w:val="single" w:sz="4" w:space="0" w:color="auto"/>
              <w:right w:val="single" w:sz="4" w:space="0" w:color="auto"/>
            </w:tcBorders>
            <w:shd w:val="clear" w:color="auto" w:fill="auto"/>
            <w:vAlign w:val="center"/>
          </w:tcPr>
          <w:p w14:paraId="24559E6F" w14:textId="199E4A4A" w:rsidR="00D332CA" w:rsidRPr="00AD2C10" w:rsidRDefault="00D332CA" w:rsidP="00906BE3">
            <w:pPr>
              <w:spacing w:line="240" w:lineRule="auto"/>
              <w:ind w:firstLine="0"/>
              <w:jc w:val="center"/>
              <w:rPr>
                <w:sz w:val="20"/>
                <w:szCs w:val="20"/>
              </w:rPr>
            </w:pPr>
            <w:r>
              <w:rPr>
                <w:color w:val="000000"/>
                <w:sz w:val="22"/>
              </w:rPr>
              <w:t>0,269</w:t>
            </w:r>
          </w:p>
        </w:tc>
        <w:tc>
          <w:tcPr>
            <w:tcW w:w="650" w:type="pct"/>
            <w:tcBorders>
              <w:top w:val="nil"/>
              <w:left w:val="nil"/>
              <w:bottom w:val="single" w:sz="4" w:space="0" w:color="auto"/>
              <w:right w:val="single" w:sz="4" w:space="0" w:color="auto"/>
            </w:tcBorders>
            <w:shd w:val="clear" w:color="auto" w:fill="auto"/>
            <w:noWrap/>
            <w:vAlign w:val="center"/>
          </w:tcPr>
          <w:p w14:paraId="03ABDBCC" w14:textId="2A155D90" w:rsidR="00D332CA" w:rsidRPr="00AD2C10" w:rsidRDefault="00D332CA" w:rsidP="00906BE3">
            <w:pPr>
              <w:spacing w:line="240" w:lineRule="auto"/>
              <w:ind w:firstLine="0"/>
              <w:jc w:val="center"/>
              <w:rPr>
                <w:sz w:val="20"/>
                <w:szCs w:val="20"/>
              </w:rPr>
            </w:pPr>
            <w:r>
              <w:rPr>
                <w:color w:val="000000"/>
                <w:sz w:val="22"/>
              </w:rPr>
              <w:t>669,10</w:t>
            </w:r>
          </w:p>
        </w:tc>
        <w:tc>
          <w:tcPr>
            <w:tcW w:w="808" w:type="pct"/>
            <w:tcBorders>
              <w:top w:val="nil"/>
              <w:left w:val="nil"/>
              <w:bottom w:val="single" w:sz="4" w:space="0" w:color="auto"/>
              <w:right w:val="single" w:sz="4" w:space="0" w:color="auto"/>
            </w:tcBorders>
            <w:shd w:val="clear" w:color="auto" w:fill="auto"/>
            <w:noWrap/>
            <w:vAlign w:val="center"/>
            <w:hideMark/>
          </w:tcPr>
          <w:p w14:paraId="731BE1EB" w14:textId="42A8CF42" w:rsidR="00D332CA" w:rsidRPr="00AD2C10" w:rsidRDefault="00D332CA" w:rsidP="00906BE3">
            <w:pPr>
              <w:spacing w:line="240" w:lineRule="auto"/>
              <w:ind w:firstLine="0"/>
              <w:jc w:val="center"/>
              <w:rPr>
                <w:sz w:val="20"/>
                <w:szCs w:val="20"/>
              </w:rPr>
            </w:pPr>
            <w:r>
              <w:rPr>
                <w:color w:val="000000"/>
                <w:sz w:val="20"/>
                <w:szCs w:val="20"/>
              </w:rPr>
              <w:t>0,301</w:t>
            </w:r>
          </w:p>
        </w:tc>
        <w:tc>
          <w:tcPr>
            <w:tcW w:w="707" w:type="pct"/>
            <w:tcBorders>
              <w:top w:val="nil"/>
              <w:left w:val="nil"/>
              <w:bottom w:val="single" w:sz="4" w:space="0" w:color="auto"/>
              <w:right w:val="single" w:sz="4" w:space="0" w:color="auto"/>
            </w:tcBorders>
            <w:shd w:val="clear" w:color="auto" w:fill="auto"/>
            <w:vAlign w:val="center"/>
          </w:tcPr>
          <w:p w14:paraId="0FB6F926" w14:textId="3C2204DB" w:rsidR="00D332CA" w:rsidRPr="00AD2C10" w:rsidRDefault="00D332CA" w:rsidP="00906BE3">
            <w:pPr>
              <w:spacing w:line="240" w:lineRule="auto"/>
              <w:ind w:firstLine="0"/>
              <w:jc w:val="center"/>
              <w:rPr>
                <w:sz w:val="20"/>
                <w:szCs w:val="20"/>
              </w:rPr>
            </w:pPr>
            <w:r>
              <w:rPr>
                <w:color w:val="000000"/>
                <w:sz w:val="20"/>
                <w:szCs w:val="20"/>
              </w:rPr>
              <w:t>201,433</w:t>
            </w:r>
          </w:p>
        </w:tc>
        <w:tc>
          <w:tcPr>
            <w:tcW w:w="711" w:type="pct"/>
            <w:tcBorders>
              <w:top w:val="nil"/>
              <w:left w:val="nil"/>
              <w:bottom w:val="single" w:sz="4" w:space="0" w:color="auto"/>
              <w:right w:val="single" w:sz="4" w:space="0" w:color="auto"/>
            </w:tcBorders>
            <w:shd w:val="clear" w:color="auto" w:fill="auto"/>
            <w:vAlign w:val="center"/>
          </w:tcPr>
          <w:p w14:paraId="7980D52F" w14:textId="1042EECD" w:rsidR="00D332CA" w:rsidRPr="00AD2C10" w:rsidRDefault="00D332CA" w:rsidP="00906BE3">
            <w:pPr>
              <w:spacing w:line="240" w:lineRule="auto"/>
              <w:ind w:firstLine="0"/>
              <w:jc w:val="center"/>
              <w:rPr>
                <w:sz w:val="20"/>
                <w:szCs w:val="20"/>
              </w:rPr>
            </w:pPr>
            <w:r>
              <w:rPr>
                <w:color w:val="000000"/>
                <w:sz w:val="20"/>
                <w:szCs w:val="20"/>
              </w:rPr>
              <w:t>305,200</w:t>
            </w:r>
          </w:p>
        </w:tc>
      </w:tr>
    </w:tbl>
    <w:p w14:paraId="562AF6FD" w14:textId="77777777" w:rsidR="00270D04" w:rsidRPr="00AD2C10" w:rsidRDefault="00270D04" w:rsidP="00270D04">
      <w:pPr>
        <w:pStyle w:val="afffff0"/>
      </w:pPr>
    </w:p>
    <w:p w14:paraId="495230F6" w14:textId="44E26D38" w:rsidR="00EC01BC" w:rsidRPr="00AD2C10" w:rsidRDefault="00906BE3" w:rsidP="00906BE3">
      <w:pPr>
        <w:pStyle w:val="40"/>
      </w:pPr>
      <w:bookmarkStart w:id="214" w:name="_Toc139362882"/>
      <w:r>
        <w:t xml:space="preserve">1.8.2. </w:t>
      </w:r>
      <w:r w:rsidR="00EC01BC" w:rsidRPr="00AD2C10">
        <w:t>Описание видов резервного и аварийного топлива и возможности их обеспечения в соответствии с нормативными требованиями</w:t>
      </w:r>
      <w:bookmarkEnd w:id="210"/>
      <w:bookmarkEnd w:id="214"/>
    </w:p>
    <w:p w14:paraId="712D1A2A" w14:textId="7C689BBC" w:rsidR="00C72D45" w:rsidRDefault="00642899" w:rsidP="00E214AD">
      <w:pPr>
        <w:rPr>
          <w:szCs w:val="26"/>
        </w:rPr>
      </w:pPr>
      <w:r w:rsidRPr="00AD2C10">
        <w:rPr>
          <w:szCs w:val="26"/>
        </w:rPr>
        <w:t>В качестве резервного топлива на всех котельных используются дрова.</w:t>
      </w:r>
    </w:p>
    <w:p w14:paraId="49A14484" w14:textId="2FE13E98" w:rsidR="003056EC" w:rsidRPr="003056EC" w:rsidRDefault="003056EC" w:rsidP="003056EC">
      <w:pPr>
        <w:rPr>
          <w:szCs w:val="26"/>
        </w:rPr>
      </w:pPr>
      <w:r w:rsidRPr="003056EC">
        <w:rPr>
          <w:szCs w:val="26"/>
        </w:rPr>
        <w:t>В соответствии с приказом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r>
        <w:rPr>
          <w:szCs w:val="26"/>
        </w:rPr>
        <w:t xml:space="preserve"> </w:t>
      </w:r>
      <w:r w:rsidRPr="003056EC">
        <w:rPr>
          <w:szCs w:val="26"/>
        </w:rPr>
        <w:t>(с изменениями на 22 августа 2013 г.), «Инструкцией об организации в Минэнерго РФ работы по расчету и обоснованию нормативов создания запасов топлива на тепловых электростанциях и котельных», утвержденной приказом Министерства энергетики РФ от 4 сентября 2008 г. № 66 норматив создания запасов топлива на тепловых электростанциях и котельных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 ННЗТ создается на электростанциях и котельных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p w14:paraId="4ACE5365" w14:textId="77777777" w:rsidR="003056EC" w:rsidRPr="003056EC" w:rsidRDefault="003056EC" w:rsidP="003056EC">
      <w:pPr>
        <w:rPr>
          <w:szCs w:val="26"/>
        </w:rPr>
      </w:pPr>
      <w:r w:rsidRPr="003056EC">
        <w:rPr>
          <w:szCs w:val="26"/>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p>
    <w:p w14:paraId="542B7E32" w14:textId="6F2B276E" w:rsidR="003056EC" w:rsidRPr="00AD2C10" w:rsidRDefault="003056EC" w:rsidP="003056EC">
      <w:pPr>
        <w:rPr>
          <w:szCs w:val="26"/>
        </w:rPr>
      </w:pPr>
      <w:r w:rsidRPr="003056EC">
        <w:rPr>
          <w:szCs w:val="26"/>
        </w:rPr>
        <w:t>В соответствии с п. III «Инструкции об организации в Минэнерго России работы по расчету и обоснованию нормативов создания запасов топлива на тепловых электростанциях и котельных» объем запаса основного/резервного топлива для котельной, работающей на твердых видах топлива, должен составлять не менее 7 суточного расхода при доставке автотранспортом, 14 суточного расхода при доставке железнодорожным транспортом.</w:t>
      </w:r>
    </w:p>
    <w:p w14:paraId="6A51C46D" w14:textId="773DFC6E" w:rsidR="00EC01BC" w:rsidRPr="00AD2C10" w:rsidRDefault="00906BE3" w:rsidP="00906BE3">
      <w:pPr>
        <w:pStyle w:val="40"/>
      </w:pPr>
      <w:bookmarkStart w:id="215" w:name="_Toc384740318"/>
      <w:bookmarkStart w:id="216" w:name="_Toc139362883"/>
      <w:r>
        <w:t xml:space="preserve">1.8.3. </w:t>
      </w:r>
      <w:r w:rsidR="00EC01BC" w:rsidRPr="00AD2C10">
        <w:t>Описание особенностей характеристик топлив</w:t>
      </w:r>
      <w:r w:rsidR="00C30DC3" w:rsidRPr="00AD2C10">
        <w:t>а</w:t>
      </w:r>
      <w:r w:rsidR="00EC01BC" w:rsidRPr="00AD2C10">
        <w:t xml:space="preserve"> в зависимости от мест поставки</w:t>
      </w:r>
      <w:bookmarkEnd w:id="215"/>
      <w:bookmarkEnd w:id="216"/>
    </w:p>
    <w:p w14:paraId="5DE97D83" w14:textId="77777777" w:rsidR="00C72D45" w:rsidRPr="00AD2C10" w:rsidRDefault="00642899" w:rsidP="00B0788D">
      <w:pPr>
        <w:spacing w:after="120"/>
        <w:rPr>
          <w:color w:val="FF0000"/>
          <w:szCs w:val="26"/>
        </w:rPr>
      </w:pPr>
      <w:r w:rsidRPr="00AD2C10">
        <w:rPr>
          <w:szCs w:val="26"/>
        </w:rPr>
        <w:t>Описание особенностей характеристик топлив не предоставлено</w:t>
      </w:r>
      <w:r w:rsidR="00A74EB4" w:rsidRPr="00AD2C10">
        <w:rPr>
          <w:szCs w:val="26"/>
        </w:rPr>
        <w:t>.</w:t>
      </w:r>
    </w:p>
    <w:p w14:paraId="6180E45A" w14:textId="0F3310BF" w:rsidR="00EC01BC" w:rsidRPr="00AD2C10" w:rsidRDefault="00906BE3" w:rsidP="00906BE3">
      <w:pPr>
        <w:pStyle w:val="40"/>
      </w:pPr>
      <w:bookmarkStart w:id="217" w:name="_Toc384740319"/>
      <w:bookmarkStart w:id="218" w:name="_Toc139362884"/>
      <w:r>
        <w:t xml:space="preserve">1.8.4. </w:t>
      </w:r>
      <w:r w:rsidR="00D03739" w:rsidRPr="00AD2C10">
        <w:t>Описание использования местных видов топлива</w:t>
      </w:r>
      <w:bookmarkEnd w:id="217"/>
      <w:bookmarkEnd w:id="218"/>
    </w:p>
    <w:p w14:paraId="2E6627C7" w14:textId="0728E2FA" w:rsidR="003056EC" w:rsidRDefault="003056EC" w:rsidP="00B0788D">
      <w:pPr>
        <w:spacing w:after="120"/>
        <w:rPr>
          <w:szCs w:val="26"/>
        </w:rPr>
      </w:pPr>
      <w:r w:rsidRPr="003056EC">
        <w:rPr>
          <w:szCs w:val="26"/>
        </w:rPr>
        <w:t>В соответствии с изменениями, внесенными в Постановление правительства РФ № 154 от 22.02.2012 г. (в ред. постановления Правительства РФ от 23.03.2016 г. № 229 «О внесении изменений в требования к схемам теплоснабжения, порядку их разработки и утверждения») местные виды топлива –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r>
        <w:rPr>
          <w:szCs w:val="26"/>
        </w:rPr>
        <w:t>.</w:t>
      </w:r>
    </w:p>
    <w:p w14:paraId="28C541C4" w14:textId="111D5C2F" w:rsidR="00D03739" w:rsidRPr="00AD2C10" w:rsidRDefault="00A74EB4" w:rsidP="00B0788D">
      <w:pPr>
        <w:spacing w:after="120"/>
        <w:rPr>
          <w:szCs w:val="26"/>
        </w:rPr>
      </w:pPr>
      <w:r w:rsidRPr="00AD2C10">
        <w:rPr>
          <w:szCs w:val="26"/>
        </w:rPr>
        <w:t>На котельных Громовского сельского п</w:t>
      </w:r>
      <w:r w:rsidR="000C6972" w:rsidRPr="00AD2C10">
        <w:rPr>
          <w:szCs w:val="26"/>
        </w:rPr>
        <w:t>оселения использование местных</w:t>
      </w:r>
      <w:r w:rsidRPr="00AD2C10">
        <w:rPr>
          <w:szCs w:val="26"/>
        </w:rPr>
        <w:t xml:space="preserve"> видов топлива не предусмотрено.</w:t>
      </w:r>
    </w:p>
    <w:p w14:paraId="3278B35A" w14:textId="07B74009" w:rsidR="00DC2A6B" w:rsidRPr="00AD2C10" w:rsidRDefault="00906BE3" w:rsidP="00906BE3">
      <w:pPr>
        <w:pStyle w:val="40"/>
      </w:pPr>
      <w:bookmarkStart w:id="219" w:name="_Toc139362885"/>
      <w:r>
        <w:t xml:space="preserve">1.8.5. </w:t>
      </w:r>
      <w:r w:rsidR="00DC2A6B" w:rsidRPr="00AD2C10">
        <w:t xml:space="preserve">Описание </w:t>
      </w:r>
      <w:r w:rsidR="00A77794" w:rsidRPr="00AD2C10">
        <w:t>видов топлива (в случае</w:t>
      </w:r>
      <w:r w:rsidR="00DC2A6B" w:rsidRPr="00AD2C10">
        <w:t>,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19"/>
    </w:p>
    <w:p w14:paraId="5B85518B" w14:textId="77777777" w:rsidR="00234E69" w:rsidRPr="00AD2C10" w:rsidRDefault="002115E3" w:rsidP="00234E69">
      <w:pPr>
        <w:rPr>
          <w:szCs w:val="26"/>
        </w:rPr>
      </w:pPr>
      <w:r w:rsidRPr="00AD2C10">
        <w:rPr>
          <w:szCs w:val="26"/>
        </w:rPr>
        <w:t>Основным видом топлива, потребляемым на источниках тепловой энергии Громовского сельского поселения, является каменный уголь. В таблице ниже указаны характеристики топлива, используемого для производства тепловой энергии по каждой системе теплоснабжения.</w:t>
      </w:r>
    </w:p>
    <w:p w14:paraId="24963723" w14:textId="74BC1599" w:rsidR="002115E3" w:rsidRPr="00AD2C10" w:rsidRDefault="00234E69" w:rsidP="00234E69">
      <w:pPr>
        <w:ind w:firstLine="0"/>
        <w:rPr>
          <w:b/>
          <w:sz w:val="24"/>
        </w:rPr>
      </w:pPr>
      <w:r w:rsidRPr="00AD2C10">
        <w:rPr>
          <w:b/>
          <w:sz w:val="24"/>
        </w:rPr>
        <w:t xml:space="preserve"> </w:t>
      </w:r>
      <w:r w:rsidR="00742DF9" w:rsidRPr="00AD2C10">
        <w:rPr>
          <w:b/>
          <w:sz w:val="24"/>
        </w:rPr>
        <w:t xml:space="preserve">Таблица </w:t>
      </w:r>
      <w:r w:rsidR="00742DF9" w:rsidRPr="00AD2C10">
        <w:rPr>
          <w:b/>
          <w:sz w:val="24"/>
        </w:rPr>
        <w:fldChar w:fldCharType="begin"/>
      </w:r>
      <w:r w:rsidR="00742DF9" w:rsidRPr="00AD2C10">
        <w:rPr>
          <w:b/>
          <w:sz w:val="24"/>
        </w:rPr>
        <w:instrText xml:space="preserve"> SEQ Таблица \* ARABIC </w:instrText>
      </w:r>
      <w:r w:rsidR="00742DF9" w:rsidRPr="00AD2C10">
        <w:rPr>
          <w:b/>
          <w:sz w:val="24"/>
        </w:rPr>
        <w:fldChar w:fldCharType="separate"/>
      </w:r>
      <w:r w:rsidR="00EA3137">
        <w:rPr>
          <w:b/>
          <w:noProof/>
          <w:sz w:val="24"/>
        </w:rPr>
        <w:t>67</w:t>
      </w:r>
      <w:r w:rsidR="00742DF9" w:rsidRPr="00AD2C10">
        <w:rPr>
          <w:b/>
          <w:sz w:val="24"/>
        </w:rPr>
        <w:fldChar w:fldCharType="end"/>
      </w:r>
      <w:r w:rsidR="002115E3" w:rsidRPr="00AD2C10">
        <w:rPr>
          <w:b/>
          <w:sz w:val="24"/>
        </w:rPr>
        <w:t xml:space="preserve"> Характеристики топлива, сжигаемого на источниках тепловой энергии</w:t>
      </w:r>
    </w:p>
    <w:tbl>
      <w:tblPr>
        <w:tblW w:w="4918" w:type="pct"/>
        <w:jc w:val="center"/>
        <w:tblLook w:val="04A0" w:firstRow="1" w:lastRow="0" w:firstColumn="1" w:lastColumn="0" w:noHBand="0" w:noVBand="1"/>
      </w:tblPr>
      <w:tblGrid>
        <w:gridCol w:w="3062"/>
        <w:gridCol w:w="4136"/>
        <w:gridCol w:w="2216"/>
      </w:tblGrid>
      <w:tr w:rsidR="00CC4031" w:rsidRPr="00AD2C10" w14:paraId="24B857CF" w14:textId="77777777" w:rsidTr="003056EC">
        <w:trPr>
          <w:cantSplit/>
          <w:tblHeader/>
          <w:jc w:val="center"/>
        </w:trPr>
        <w:tc>
          <w:tcPr>
            <w:tcW w:w="1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DF3EF" w14:textId="77777777" w:rsidR="00CC4031" w:rsidRPr="00AD2C10" w:rsidRDefault="00CC4031" w:rsidP="002115E3">
            <w:pPr>
              <w:keepLines/>
              <w:widowControl w:val="0"/>
              <w:spacing w:line="240" w:lineRule="auto"/>
              <w:ind w:firstLine="0"/>
              <w:jc w:val="center"/>
              <w:rPr>
                <w:rFonts w:eastAsia="Calibri"/>
                <w:b/>
                <w:sz w:val="20"/>
                <w:szCs w:val="20"/>
                <w:lang w:eastAsia="en-US"/>
              </w:rPr>
            </w:pPr>
            <w:r w:rsidRPr="00AD2C10">
              <w:rPr>
                <w:rFonts w:eastAsia="Calibri"/>
                <w:b/>
                <w:sz w:val="20"/>
                <w:szCs w:val="20"/>
                <w:lang w:eastAsia="en-US"/>
              </w:rPr>
              <w:t>Источник</w:t>
            </w: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3F6D5" w14:textId="77777777" w:rsidR="00CC4031" w:rsidRPr="00AD2C10" w:rsidRDefault="00CC4031" w:rsidP="002115E3">
            <w:pPr>
              <w:keepLines/>
              <w:widowControl w:val="0"/>
              <w:spacing w:line="240" w:lineRule="auto"/>
              <w:ind w:firstLine="0"/>
              <w:jc w:val="center"/>
              <w:rPr>
                <w:rFonts w:eastAsia="Calibri"/>
                <w:b/>
                <w:sz w:val="20"/>
                <w:szCs w:val="20"/>
                <w:lang w:eastAsia="en-US"/>
              </w:rPr>
            </w:pPr>
            <w:r w:rsidRPr="00AD2C10">
              <w:rPr>
                <w:rFonts w:eastAsia="Calibri"/>
                <w:b/>
                <w:sz w:val="20"/>
                <w:szCs w:val="20"/>
                <w:lang w:eastAsia="en-US"/>
              </w:rPr>
              <w:t>Вид топлива</w:t>
            </w:r>
          </w:p>
        </w:tc>
        <w:tc>
          <w:tcPr>
            <w:tcW w:w="1177" w:type="pct"/>
            <w:tcBorders>
              <w:top w:val="single" w:sz="4" w:space="0" w:color="auto"/>
              <w:left w:val="nil"/>
              <w:bottom w:val="single" w:sz="4" w:space="0" w:color="auto"/>
              <w:right w:val="single" w:sz="4" w:space="0" w:color="auto"/>
            </w:tcBorders>
          </w:tcPr>
          <w:p w14:paraId="29F12F82" w14:textId="77777777" w:rsidR="00CC4031" w:rsidRPr="00AD2C10" w:rsidRDefault="00CC4031" w:rsidP="002115E3">
            <w:pPr>
              <w:keepLines/>
              <w:widowControl w:val="0"/>
              <w:spacing w:line="240" w:lineRule="auto"/>
              <w:ind w:firstLine="0"/>
              <w:jc w:val="center"/>
              <w:rPr>
                <w:rFonts w:eastAsia="Calibri"/>
                <w:b/>
                <w:sz w:val="20"/>
                <w:szCs w:val="20"/>
                <w:lang w:eastAsia="en-US"/>
              </w:rPr>
            </w:pPr>
            <w:r w:rsidRPr="00AD2C10">
              <w:rPr>
                <w:rFonts w:eastAsia="Calibri"/>
                <w:b/>
                <w:sz w:val="20"/>
                <w:szCs w:val="20"/>
                <w:lang w:eastAsia="en-US"/>
              </w:rPr>
              <w:t>Калорийность, Ккал</w:t>
            </w:r>
            <w:r w:rsidRPr="00AD2C10">
              <w:rPr>
                <w:rFonts w:eastAsia="Calibri"/>
                <w:b/>
                <w:sz w:val="20"/>
                <w:szCs w:val="20"/>
                <w:lang w:val="en-US" w:eastAsia="en-US"/>
              </w:rPr>
              <w:t>/</w:t>
            </w:r>
            <w:r w:rsidRPr="00AD2C10">
              <w:rPr>
                <w:rFonts w:eastAsia="Calibri"/>
                <w:b/>
                <w:sz w:val="20"/>
                <w:szCs w:val="20"/>
                <w:lang w:eastAsia="en-US"/>
              </w:rPr>
              <w:t>кг</w:t>
            </w:r>
          </w:p>
        </w:tc>
      </w:tr>
      <w:tr w:rsidR="00CC4031" w:rsidRPr="00AD2C10" w14:paraId="51098C81" w14:textId="77777777" w:rsidTr="003056EC">
        <w:trPr>
          <w:cantSplit/>
          <w:jc w:val="center"/>
        </w:trPr>
        <w:tc>
          <w:tcPr>
            <w:tcW w:w="16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F0D61E9"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Котельная п. Громово</w:t>
            </w: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720CF2"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ДО (зимой)</w:t>
            </w:r>
          </w:p>
        </w:tc>
        <w:tc>
          <w:tcPr>
            <w:tcW w:w="1177" w:type="pct"/>
            <w:tcBorders>
              <w:top w:val="single" w:sz="4" w:space="0" w:color="auto"/>
              <w:left w:val="nil"/>
              <w:bottom w:val="single" w:sz="4" w:space="0" w:color="auto"/>
              <w:right w:val="single" w:sz="4" w:space="0" w:color="auto"/>
            </w:tcBorders>
            <w:vAlign w:val="center"/>
          </w:tcPr>
          <w:p w14:paraId="65678FEE"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5500</w:t>
            </w:r>
          </w:p>
        </w:tc>
      </w:tr>
      <w:tr w:rsidR="00CC4031" w:rsidRPr="00AD2C10" w14:paraId="33FCC4FD" w14:textId="77777777" w:rsidTr="003056EC">
        <w:trPr>
          <w:cantSplit/>
          <w:jc w:val="center"/>
        </w:trPr>
        <w:tc>
          <w:tcPr>
            <w:tcW w:w="16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660120B" w14:textId="77777777" w:rsidR="00CC4031" w:rsidRPr="00AD2C10" w:rsidRDefault="00CC4031" w:rsidP="00CC4031">
            <w:pPr>
              <w:keepLines/>
              <w:widowControl w:val="0"/>
              <w:spacing w:line="240" w:lineRule="auto"/>
              <w:ind w:firstLine="0"/>
              <w:jc w:val="center"/>
              <w:rPr>
                <w:rFonts w:eastAsia="Calibri"/>
                <w:sz w:val="20"/>
                <w:szCs w:val="20"/>
                <w:lang w:eastAsia="en-US"/>
              </w:rPr>
            </w:pP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A12063"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ДР (летом)</w:t>
            </w:r>
          </w:p>
        </w:tc>
        <w:tc>
          <w:tcPr>
            <w:tcW w:w="1177" w:type="pct"/>
            <w:tcBorders>
              <w:top w:val="single" w:sz="4" w:space="0" w:color="auto"/>
              <w:left w:val="nil"/>
              <w:bottom w:val="single" w:sz="4" w:space="0" w:color="auto"/>
              <w:right w:val="single" w:sz="4" w:space="0" w:color="auto"/>
            </w:tcBorders>
            <w:vAlign w:val="center"/>
          </w:tcPr>
          <w:p w14:paraId="6664617C"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5000-5800</w:t>
            </w:r>
          </w:p>
        </w:tc>
      </w:tr>
      <w:tr w:rsidR="00CC4031" w:rsidRPr="00AD2C10" w14:paraId="1D1EE3A4" w14:textId="77777777" w:rsidTr="003056EC">
        <w:trPr>
          <w:cantSplit/>
          <w:jc w:val="center"/>
        </w:trPr>
        <w:tc>
          <w:tcPr>
            <w:tcW w:w="1626" w:type="pct"/>
            <w:vMerge w:val="restart"/>
            <w:tcBorders>
              <w:top w:val="single" w:sz="4" w:space="0" w:color="auto"/>
              <w:left w:val="single" w:sz="4" w:space="0" w:color="auto"/>
              <w:right w:val="single" w:sz="4" w:space="0" w:color="auto"/>
            </w:tcBorders>
            <w:shd w:val="clear" w:color="auto" w:fill="auto"/>
            <w:noWrap/>
            <w:vAlign w:val="center"/>
          </w:tcPr>
          <w:p w14:paraId="031DE9D1"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Котельная п.ст. Громово</w:t>
            </w: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9FAA7A"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ДО (зимой)</w:t>
            </w:r>
          </w:p>
        </w:tc>
        <w:tc>
          <w:tcPr>
            <w:tcW w:w="1177" w:type="pct"/>
            <w:tcBorders>
              <w:top w:val="single" w:sz="4" w:space="0" w:color="auto"/>
              <w:left w:val="nil"/>
              <w:bottom w:val="single" w:sz="4" w:space="0" w:color="auto"/>
              <w:right w:val="single" w:sz="4" w:space="0" w:color="auto"/>
            </w:tcBorders>
            <w:vAlign w:val="center"/>
          </w:tcPr>
          <w:p w14:paraId="615BE2F6"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5500</w:t>
            </w:r>
          </w:p>
        </w:tc>
      </w:tr>
      <w:tr w:rsidR="00CC4031" w:rsidRPr="00AD2C10" w14:paraId="645862BD" w14:textId="77777777" w:rsidTr="003056EC">
        <w:trPr>
          <w:cantSplit/>
          <w:jc w:val="center"/>
        </w:trPr>
        <w:tc>
          <w:tcPr>
            <w:tcW w:w="1626" w:type="pct"/>
            <w:vMerge/>
            <w:tcBorders>
              <w:left w:val="single" w:sz="4" w:space="0" w:color="auto"/>
              <w:bottom w:val="single" w:sz="4" w:space="0" w:color="auto"/>
              <w:right w:val="single" w:sz="4" w:space="0" w:color="auto"/>
            </w:tcBorders>
            <w:shd w:val="clear" w:color="auto" w:fill="auto"/>
            <w:noWrap/>
            <w:vAlign w:val="center"/>
          </w:tcPr>
          <w:p w14:paraId="450FD01D" w14:textId="77777777" w:rsidR="00CC4031" w:rsidRPr="00AD2C10" w:rsidRDefault="00CC4031" w:rsidP="00CC4031">
            <w:pPr>
              <w:keepLines/>
              <w:widowControl w:val="0"/>
              <w:spacing w:line="240" w:lineRule="auto"/>
              <w:ind w:firstLine="0"/>
              <w:jc w:val="center"/>
              <w:rPr>
                <w:rFonts w:eastAsia="Calibri"/>
                <w:sz w:val="20"/>
                <w:szCs w:val="20"/>
                <w:lang w:eastAsia="en-US"/>
              </w:rPr>
            </w:pP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FB198"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ДР (летом)</w:t>
            </w:r>
          </w:p>
        </w:tc>
        <w:tc>
          <w:tcPr>
            <w:tcW w:w="1177" w:type="pct"/>
            <w:tcBorders>
              <w:top w:val="single" w:sz="4" w:space="0" w:color="auto"/>
              <w:left w:val="nil"/>
              <w:bottom w:val="single" w:sz="4" w:space="0" w:color="auto"/>
              <w:right w:val="single" w:sz="4" w:space="0" w:color="auto"/>
            </w:tcBorders>
            <w:vAlign w:val="center"/>
          </w:tcPr>
          <w:p w14:paraId="113CCB85"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5000-5800</w:t>
            </w:r>
          </w:p>
        </w:tc>
      </w:tr>
      <w:tr w:rsidR="00CC4031" w:rsidRPr="00AD2C10" w14:paraId="4EA2E106" w14:textId="77777777" w:rsidTr="003056EC">
        <w:trPr>
          <w:cantSplit/>
          <w:jc w:val="center"/>
        </w:trPr>
        <w:tc>
          <w:tcPr>
            <w:tcW w:w="1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D0DA0F"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Котельная п. Владимировка</w:t>
            </w:r>
          </w:p>
        </w:tc>
        <w:tc>
          <w:tcPr>
            <w:tcW w:w="2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4A2C6B" w14:textId="77777777" w:rsidR="00CC4031" w:rsidRPr="00AD2C10" w:rsidRDefault="00CC4031" w:rsidP="00CC4031">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ДПК</w:t>
            </w:r>
          </w:p>
        </w:tc>
        <w:tc>
          <w:tcPr>
            <w:tcW w:w="1177" w:type="pct"/>
            <w:tcBorders>
              <w:top w:val="single" w:sz="4" w:space="0" w:color="auto"/>
              <w:left w:val="nil"/>
              <w:bottom w:val="single" w:sz="4" w:space="0" w:color="auto"/>
              <w:right w:val="single" w:sz="4" w:space="0" w:color="auto"/>
            </w:tcBorders>
            <w:vAlign w:val="center"/>
          </w:tcPr>
          <w:p w14:paraId="7896DCD5" w14:textId="77777777" w:rsidR="00CC4031" w:rsidRPr="00AD2C10" w:rsidRDefault="00CC4031" w:rsidP="00CC4031">
            <w:pPr>
              <w:keepNext/>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6200</w:t>
            </w:r>
          </w:p>
        </w:tc>
      </w:tr>
    </w:tbl>
    <w:p w14:paraId="599F7094" w14:textId="64AB51C6" w:rsidR="00A77794" w:rsidRPr="00AD2C10" w:rsidRDefault="00906BE3" w:rsidP="00906BE3">
      <w:pPr>
        <w:pStyle w:val="40"/>
      </w:pPr>
      <w:bookmarkStart w:id="220" w:name="_Toc139362886"/>
      <w:r>
        <w:t xml:space="preserve">1.8.6. </w:t>
      </w:r>
      <w:r w:rsidR="00A77794" w:rsidRPr="00AD2C10">
        <w:t>Описание преобладающего в поселении</w:t>
      </w:r>
      <w:r w:rsidR="0040743E">
        <w:t xml:space="preserve"> </w:t>
      </w:r>
      <w:r w:rsidR="00A77794" w:rsidRPr="00AD2C10">
        <w:t>вида топлива, определяемого по совокупности всех систем теплоснабжения, находящихся в соответствующем поселении</w:t>
      </w:r>
      <w:bookmarkEnd w:id="220"/>
    </w:p>
    <w:p w14:paraId="54AECFF5" w14:textId="77777777" w:rsidR="00DC2A6B" w:rsidRPr="00AD2C10" w:rsidRDefault="001F0FF7" w:rsidP="001F0FF7">
      <w:pPr>
        <w:spacing w:after="120"/>
        <w:rPr>
          <w:szCs w:val="26"/>
        </w:rPr>
      </w:pPr>
      <w:r w:rsidRPr="00AD2C10">
        <w:rPr>
          <w:szCs w:val="26"/>
        </w:rPr>
        <w:t>Преобладающим видом топлива в Громовском сельском поселении является каменный уголь.</w:t>
      </w:r>
    </w:p>
    <w:p w14:paraId="516CBCF3" w14:textId="7B0FCD7B" w:rsidR="00A77794" w:rsidRPr="00AD2C10" w:rsidRDefault="00906BE3" w:rsidP="00906BE3">
      <w:pPr>
        <w:pStyle w:val="40"/>
      </w:pPr>
      <w:bookmarkStart w:id="221" w:name="_Toc139362887"/>
      <w:r>
        <w:t xml:space="preserve">1.8.7. </w:t>
      </w:r>
      <w:r w:rsidR="00A77794" w:rsidRPr="00AD2C10">
        <w:t>Описание приоритетного направления развития топливного баланса поселения</w:t>
      </w:r>
      <w:bookmarkEnd w:id="221"/>
    </w:p>
    <w:p w14:paraId="5399930A" w14:textId="60A7A816" w:rsidR="00DC2A6B" w:rsidRDefault="00742DF9" w:rsidP="00B0788D">
      <w:pPr>
        <w:spacing w:after="120"/>
        <w:rPr>
          <w:szCs w:val="26"/>
        </w:rPr>
      </w:pPr>
      <w:r w:rsidRPr="00AD2C10">
        <w:rPr>
          <w:szCs w:val="26"/>
        </w:rPr>
        <w:t>Приоритетным направлением развития топливного баланса Громовского сельского поселения является полная газификация.</w:t>
      </w:r>
    </w:p>
    <w:p w14:paraId="1AE83600" w14:textId="567593F6" w:rsidR="000B3B73" w:rsidRPr="00AD2C10" w:rsidRDefault="000B3B73" w:rsidP="00B0788D">
      <w:pPr>
        <w:spacing w:after="120"/>
        <w:rPr>
          <w:szCs w:val="26"/>
        </w:rPr>
      </w:pPr>
      <w:r w:rsidRPr="000B3B73">
        <w:rPr>
          <w:szCs w:val="26"/>
        </w:rPr>
        <w:t xml:space="preserve">При установке блочно-модульных газовых котельных и выводе из эксплуатации существующих котельных преобладающим видом топлива в </w:t>
      </w:r>
      <w:r>
        <w:rPr>
          <w:szCs w:val="26"/>
        </w:rPr>
        <w:t>Громовском СП</w:t>
      </w:r>
      <w:r w:rsidRPr="000B3B73">
        <w:rPr>
          <w:szCs w:val="26"/>
        </w:rPr>
        <w:t xml:space="preserve"> будет природный газ.</w:t>
      </w:r>
    </w:p>
    <w:p w14:paraId="45AABB87" w14:textId="51F5668A" w:rsidR="0067479B" w:rsidRPr="00AD2C10" w:rsidRDefault="00906BE3" w:rsidP="00906BE3">
      <w:pPr>
        <w:pStyle w:val="40"/>
      </w:pPr>
      <w:bookmarkStart w:id="222" w:name="_Toc139362888"/>
      <w:r>
        <w:t xml:space="preserve">1.8.8. </w:t>
      </w:r>
      <w:r w:rsidR="0067479B" w:rsidRPr="00AD2C10">
        <w:t>Описание изменений в топливных балансах</w:t>
      </w:r>
      <w:r w:rsidR="00E2517D" w:rsidRPr="00AD2C10">
        <w:t xml:space="preserve">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bookmarkEnd w:id="222"/>
    </w:p>
    <w:p w14:paraId="41E8FC2A" w14:textId="20D01E4F" w:rsidR="0067479B" w:rsidRDefault="000B3B73" w:rsidP="00AC27DF">
      <w:pPr>
        <w:spacing w:after="120"/>
        <w:rPr>
          <w:szCs w:val="26"/>
        </w:rPr>
      </w:pPr>
      <w:r w:rsidRPr="000B3B73">
        <w:rPr>
          <w:szCs w:val="26"/>
        </w:rPr>
        <w:t>Актуализирован существующий топливный баланс источника тепловой энергии</w:t>
      </w:r>
      <w:r w:rsidR="00742DF9" w:rsidRPr="00AD2C10">
        <w:rPr>
          <w:szCs w:val="26"/>
        </w:rPr>
        <w:t>.</w:t>
      </w:r>
    </w:p>
    <w:p w14:paraId="664BBA62" w14:textId="77777777" w:rsidR="000B3B73" w:rsidRPr="00AD2C10" w:rsidRDefault="000B3B73" w:rsidP="000B3B73">
      <w:pPr>
        <w:spacing w:after="120"/>
        <w:rPr>
          <w:szCs w:val="26"/>
        </w:rPr>
      </w:pPr>
      <w:r w:rsidRPr="000B3B73">
        <w:rPr>
          <w:szCs w:val="26"/>
        </w:rPr>
        <w:t xml:space="preserve">При установке блочно-модульных газовых котельных и выводе из эксплуатации существующих котельных преобладающим видом топлива в </w:t>
      </w:r>
      <w:r>
        <w:rPr>
          <w:szCs w:val="26"/>
        </w:rPr>
        <w:t>Громовском СП</w:t>
      </w:r>
      <w:r w:rsidRPr="000B3B73">
        <w:rPr>
          <w:szCs w:val="26"/>
        </w:rPr>
        <w:t xml:space="preserve"> будет природный газ.</w:t>
      </w:r>
    </w:p>
    <w:p w14:paraId="221EB419" w14:textId="77777777" w:rsidR="00EC01BC" w:rsidRPr="00AD2C10" w:rsidRDefault="00EC01BC" w:rsidP="00906BE3">
      <w:pPr>
        <w:pStyle w:val="2f5"/>
      </w:pPr>
      <w:bookmarkStart w:id="223" w:name="_Toc139362889"/>
      <w:r w:rsidRPr="00AD2C10">
        <w:t xml:space="preserve">1.9. </w:t>
      </w:r>
      <w:bookmarkStart w:id="224" w:name="_Toc375643438"/>
      <w:bookmarkStart w:id="225" w:name="_Toc384210942"/>
      <w:r w:rsidRPr="00AD2C10">
        <w:t>Надежность теплоснабжения</w:t>
      </w:r>
      <w:bookmarkEnd w:id="223"/>
      <w:bookmarkEnd w:id="224"/>
      <w:bookmarkEnd w:id="225"/>
    </w:p>
    <w:p w14:paraId="0EEFD896" w14:textId="77777777" w:rsidR="00CC1FEA" w:rsidRPr="00AD2C10" w:rsidRDefault="00CC1FEA" w:rsidP="00CC1FEA">
      <w:pPr>
        <w:widowControl w:val="0"/>
        <w:autoSpaceDE w:val="0"/>
        <w:autoSpaceDN w:val="0"/>
        <w:rPr>
          <w:szCs w:val="26"/>
          <w:lang w:bidi="ru-RU"/>
        </w:rPr>
      </w:pPr>
      <w:r w:rsidRPr="00AD2C10">
        <w:rPr>
          <w:szCs w:val="26"/>
          <w:lang w:bidi="ru-RU"/>
        </w:rPr>
        <w:t>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14:paraId="22549A22" w14:textId="77777777" w:rsidR="00CC1FEA" w:rsidRPr="00AD2C10" w:rsidRDefault="00CC1FEA" w:rsidP="00CC1FEA">
      <w:pPr>
        <w:widowControl w:val="0"/>
        <w:autoSpaceDE w:val="0"/>
        <w:autoSpaceDN w:val="0"/>
        <w:rPr>
          <w:szCs w:val="26"/>
          <w:lang w:bidi="ru-RU"/>
        </w:rPr>
      </w:pPr>
      <w:r w:rsidRPr="00AD2C10">
        <w:rPr>
          <w:szCs w:val="26"/>
          <w:lang w:bidi="ru-RU"/>
        </w:rPr>
        <w:t>Методика расчета надежности тепловых сетей</w:t>
      </w:r>
      <w:r w:rsidR="00E46D24" w:rsidRPr="00AD2C10">
        <w:rPr>
          <w:szCs w:val="26"/>
          <w:lang w:bidi="ru-RU"/>
        </w:rPr>
        <w:t>Громовского сельского поселения</w:t>
      </w:r>
      <w:r w:rsidRPr="00AD2C10">
        <w:rPr>
          <w:szCs w:val="26"/>
          <w:lang w:bidi="ru-RU"/>
        </w:rPr>
        <w:t>, а также расчеты вероятности безотказной работы участков тепловой сети от источников тепловой энергии до наиболее удаленных конечных потребителей тепловой энергии представлены в Главе 11. Оценка надежности теплоснабжения.</w:t>
      </w:r>
    </w:p>
    <w:p w14:paraId="22A9C134" w14:textId="77777777" w:rsidR="00CC1FEA" w:rsidRPr="00AD2C10" w:rsidRDefault="00CC1FEA" w:rsidP="00CC1FEA">
      <w:pPr>
        <w:tabs>
          <w:tab w:val="left" w:pos="0"/>
        </w:tabs>
        <w:autoSpaceDE w:val="0"/>
        <w:autoSpaceDN w:val="0"/>
        <w:rPr>
          <w:lang w:bidi="ru-RU"/>
        </w:rPr>
      </w:pPr>
      <w:r w:rsidRPr="00AD2C10">
        <w:rPr>
          <w:lang w:bidi="ru-RU"/>
        </w:rPr>
        <w:t>Настоящая методика по анализу показателей, используемых для оценки надёжности систем теплоснабжения, разработана 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 34, ст. 4734).</w:t>
      </w:r>
    </w:p>
    <w:p w14:paraId="656599DE" w14:textId="77777777" w:rsidR="00CC1FEA" w:rsidRPr="00AD2C10" w:rsidRDefault="00CC1FEA" w:rsidP="00CC1FEA">
      <w:pPr>
        <w:widowControl w:val="0"/>
        <w:autoSpaceDE w:val="0"/>
        <w:autoSpaceDN w:val="0"/>
        <w:rPr>
          <w:szCs w:val="26"/>
          <w:lang w:bidi="ru-RU"/>
        </w:rPr>
      </w:pPr>
      <w:r w:rsidRPr="00AD2C10">
        <w:rPr>
          <w:szCs w:val="26"/>
          <w:lang w:bidi="ru-RU"/>
        </w:rPr>
        <w:t>Исходной информацией для расчета надежности системы тепловых сетей являются данные о структуре схемы теплоснабжения, длине и диаметре магистральных трубопроводов от источников тепловой энергии (котельных) до конечных, наиболее удаленных потребителей.</w:t>
      </w:r>
    </w:p>
    <w:p w14:paraId="05CCB969" w14:textId="77777777" w:rsidR="00CC1FEA" w:rsidRPr="00AD2C10" w:rsidRDefault="00CC1FEA" w:rsidP="00CC1FEA">
      <w:pPr>
        <w:widowControl w:val="0"/>
        <w:autoSpaceDE w:val="0"/>
        <w:autoSpaceDN w:val="0"/>
        <w:rPr>
          <w:szCs w:val="26"/>
          <w:lang w:bidi="ru-RU"/>
        </w:rPr>
      </w:pPr>
      <w:r w:rsidRPr="00AD2C10">
        <w:rPr>
          <w:szCs w:val="26"/>
          <w:lang w:bidi="ru-RU"/>
        </w:rPr>
        <w:t>Надежность системы теплоснабжения должна обеспечивать бесперебойное снабжение потребителей тепловой энергией в течение заданного периода, недопущение опасных для людей и окружающей среды ситуаций.</w:t>
      </w:r>
    </w:p>
    <w:p w14:paraId="19F1A9DE" w14:textId="77777777" w:rsidR="00CC1FEA" w:rsidRPr="00AD2C10" w:rsidRDefault="00CC1FEA" w:rsidP="00CC1FEA">
      <w:pPr>
        <w:widowControl w:val="0"/>
        <w:autoSpaceDE w:val="0"/>
        <w:autoSpaceDN w:val="0"/>
        <w:rPr>
          <w:szCs w:val="26"/>
          <w:lang w:bidi="ru-RU"/>
        </w:rPr>
      </w:pPr>
      <w:r w:rsidRPr="00AD2C10">
        <w:rPr>
          <w:szCs w:val="26"/>
          <w:lang w:bidi="ru-RU"/>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670E7061" w14:textId="77777777" w:rsidR="00CC1FEA" w:rsidRPr="00AD2C10" w:rsidRDefault="00CC1FEA" w:rsidP="00CC1FEA">
      <w:pPr>
        <w:widowControl w:val="0"/>
        <w:autoSpaceDE w:val="0"/>
        <w:autoSpaceDN w:val="0"/>
        <w:rPr>
          <w:szCs w:val="26"/>
          <w:lang w:bidi="ru-RU"/>
        </w:rPr>
      </w:pPr>
      <w:r w:rsidRPr="00AD2C10">
        <w:rPr>
          <w:szCs w:val="26"/>
          <w:lang w:bidi="ru-RU"/>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2FFA2510" w14:textId="77777777" w:rsidR="00CC1FEA" w:rsidRPr="00AD2C10" w:rsidRDefault="00CC1FEA" w:rsidP="00946F6A">
      <w:r w:rsidRPr="00AD2C10">
        <w:t>Надёжность системы теплоснабжения обеспечивается надёжной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2A6C98E7" w14:textId="77777777" w:rsidR="00CC1FEA" w:rsidRPr="00AD2C10" w:rsidRDefault="00CC1FEA" w:rsidP="00946F6A">
      <w:r w:rsidRPr="00AD2C10">
        <w:t>Показатели надёжности системы теплоснабжения:</w:t>
      </w:r>
    </w:p>
    <w:p w14:paraId="23329157" w14:textId="77777777" w:rsidR="00CC1FEA" w:rsidRPr="00AD2C10" w:rsidRDefault="00CC1FEA" w:rsidP="009C62BE">
      <w:pPr>
        <w:spacing w:after="120"/>
      </w:pPr>
      <w:r w:rsidRPr="00AD2C10">
        <w:t>1)</w:t>
      </w:r>
      <w:r w:rsidRPr="00AD2C10">
        <w:tab/>
        <w:t>показатель надёжности электроснабжения источников тепловой энергии (К</w:t>
      </w:r>
      <w:r w:rsidRPr="00AD2C10">
        <w:rPr>
          <w:vertAlign w:val="subscript"/>
        </w:rPr>
        <w:t>э</w:t>
      </w:r>
      <w:r w:rsidRPr="00AD2C10">
        <w:t>) характеризуется наличием или отсутствием резервного электропитания:</w:t>
      </w:r>
    </w:p>
    <w:p w14:paraId="65FE6BA7" w14:textId="77777777" w:rsidR="00CC1FEA" w:rsidRPr="00AD2C10" w:rsidRDefault="00CC1FEA" w:rsidP="009C62BE">
      <w:pPr>
        <w:spacing w:after="120"/>
      </w:pPr>
      <w:r w:rsidRPr="00AD2C10">
        <w:t>K</w:t>
      </w:r>
      <w:r w:rsidRPr="00AD2C10">
        <w:rPr>
          <w:vertAlign w:val="subscript"/>
        </w:rPr>
        <w:t>э</w:t>
      </w:r>
      <w:r w:rsidRPr="00AD2C10">
        <w:t>=1,0 – при наличии резервного электроснабжения;</w:t>
      </w:r>
    </w:p>
    <w:p w14:paraId="6C74D695" w14:textId="77777777" w:rsidR="00CC1FEA" w:rsidRPr="00AD2C10" w:rsidRDefault="00CC1FEA" w:rsidP="00946F6A">
      <w:r w:rsidRPr="00AD2C10">
        <w:t>K</w:t>
      </w:r>
      <w:r w:rsidRPr="00AD2C10">
        <w:rPr>
          <w:vertAlign w:val="subscript"/>
        </w:rPr>
        <w:t>э</w:t>
      </w:r>
      <w:r w:rsidRPr="00AD2C10">
        <w:t>=0,6 – при отсутствии резервного электроснабжения;</w:t>
      </w:r>
    </w:p>
    <w:p w14:paraId="59590811" w14:textId="77777777" w:rsidR="00CC1FEA" w:rsidRPr="00AD2C10" w:rsidRDefault="00CC1FEA" w:rsidP="00946F6A">
      <w:r w:rsidRPr="00AD2C10">
        <w:t>При наличии в системе теплоснабжения нескольких источников тепловой энергии общий показатель определяется по формуле:</w:t>
      </w:r>
    </w:p>
    <w:p w14:paraId="47974A6B" w14:textId="77777777" w:rsidR="00946F6A" w:rsidRPr="00AD2C10" w:rsidRDefault="00946F6A" w:rsidP="00946F6A">
      <w:pPr>
        <w:ind w:firstLine="0"/>
        <w:jc w:val="center"/>
      </w:pPr>
      <w:r w:rsidRPr="00AD2C10">
        <w:rPr>
          <w:position w:val="-30"/>
          <w:szCs w:val="26"/>
          <w:lang w:bidi="ru-RU"/>
        </w:rPr>
        <w:object w:dxaOrig="3480" w:dyaOrig="720" w14:anchorId="4596A8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1pt;height:37.5pt" o:ole="">
            <v:imagedata r:id="rId93" o:title=""/>
          </v:shape>
          <o:OLEObject Type="Embed" ProgID="Equation.3" ShapeID="_x0000_i1026" DrawAspect="Content" ObjectID="_1755680664" r:id="rId94"/>
        </w:object>
      </w:r>
      <w:r w:rsidRPr="00AD2C10">
        <w:t>, (1)</w:t>
      </w:r>
    </w:p>
    <w:p w14:paraId="120EC756" w14:textId="77777777" w:rsidR="00946F6A" w:rsidRPr="00AD2C10" w:rsidRDefault="00946F6A" w:rsidP="00946F6A">
      <w:r w:rsidRPr="00AD2C10">
        <w:t xml:space="preserve">где </w:t>
      </w:r>
      <w:r w:rsidRPr="00AD2C10">
        <w:rPr>
          <w:position w:val="-12"/>
          <w:szCs w:val="26"/>
          <w:lang w:bidi="ru-RU"/>
        </w:rPr>
        <w:object w:dxaOrig="600" w:dyaOrig="380" w14:anchorId="3FBFAD8E">
          <v:shape id="_x0000_i1027" type="#_x0000_t75" style="width:27pt;height:13.5pt" o:ole="">
            <v:imagedata r:id="rId95" o:title=""/>
          </v:shape>
          <o:OLEObject Type="Embed" ProgID="Equation.3" ShapeID="_x0000_i1027" DrawAspect="Content" ObjectID="_1755680665" r:id="rId96"/>
        </w:object>
      </w:r>
      <w:r w:rsidRPr="00AD2C10">
        <w:rPr>
          <w:szCs w:val="26"/>
          <w:lang w:bidi="ru-RU"/>
        </w:rPr>
        <w:t xml:space="preserve">; </w:t>
      </w:r>
      <w:r w:rsidRPr="00AD2C10">
        <w:rPr>
          <w:position w:val="-12"/>
          <w:szCs w:val="26"/>
          <w:lang w:bidi="ru-RU"/>
        </w:rPr>
        <w:object w:dxaOrig="620" w:dyaOrig="380" w14:anchorId="3771F22F">
          <v:shape id="_x0000_i1028" type="#_x0000_t75" style="width:27pt;height:13.5pt" o:ole="">
            <v:imagedata r:id="rId97" o:title=""/>
          </v:shape>
          <o:OLEObject Type="Embed" ProgID="Equation.3" ShapeID="_x0000_i1028" DrawAspect="Content" ObjectID="_1755680666" r:id="rId98"/>
        </w:object>
      </w:r>
      <w:r w:rsidRPr="00AD2C10">
        <w:rPr>
          <w:szCs w:val="26"/>
          <w:lang w:bidi="ru-RU"/>
        </w:rPr>
        <w:t xml:space="preserve"> - </w:t>
      </w:r>
      <w:r w:rsidRPr="00AD2C10">
        <w:t>значения показателей надёжности отдельных источников тепловой энергии;</w:t>
      </w:r>
    </w:p>
    <w:p w14:paraId="5C01E743" w14:textId="77777777" w:rsidR="00946F6A" w:rsidRPr="00AD2C10" w:rsidRDefault="00946F6A" w:rsidP="00946F6A">
      <w:pPr>
        <w:ind w:firstLine="0"/>
        <w:jc w:val="center"/>
      </w:pPr>
      <w:r w:rsidRPr="00AD2C10">
        <w:rPr>
          <w:position w:val="-30"/>
          <w:szCs w:val="26"/>
          <w:lang w:bidi="ru-RU"/>
        </w:rPr>
        <w:object w:dxaOrig="1120" w:dyaOrig="720" w14:anchorId="2964C77F">
          <v:shape id="_x0000_i1029" type="#_x0000_t75" style="width:58.5pt;height:37.5pt" o:ole="">
            <v:imagedata r:id="rId99" o:title=""/>
          </v:shape>
          <o:OLEObject Type="Embed" ProgID="Equation.3" ShapeID="_x0000_i1029" DrawAspect="Content" ObjectID="_1755680667" r:id="rId100"/>
        </w:object>
      </w:r>
      <w:r w:rsidRPr="00AD2C10">
        <w:t>, (2)</w:t>
      </w:r>
    </w:p>
    <w:p w14:paraId="5011D7F2" w14:textId="77777777" w:rsidR="00946F6A" w:rsidRPr="00AD2C10" w:rsidRDefault="00946F6A" w:rsidP="00946F6A">
      <w:r w:rsidRPr="00AD2C10">
        <w:t>где Qi, Qn - средние фактические тепловые нагрузки за предшествующие 12 месяцев по каждому i-му источнику тепловой энергии;</w:t>
      </w:r>
    </w:p>
    <w:p w14:paraId="57963A40" w14:textId="77777777" w:rsidR="00946F6A" w:rsidRPr="00AD2C10" w:rsidRDefault="00946F6A" w:rsidP="00946F6A">
      <w:r w:rsidRPr="00AD2C10">
        <w:t>t</w:t>
      </w:r>
      <w:r w:rsidRPr="00AD2C10">
        <w:rPr>
          <w:vertAlign w:val="subscript"/>
        </w:rPr>
        <w:t>ч</w:t>
      </w:r>
      <w:r w:rsidRPr="00AD2C10">
        <w:t xml:space="preserve"> – количество часов отопительного периода за предшествующие 12 месяцев.</w:t>
      </w:r>
    </w:p>
    <w:p w14:paraId="39459333" w14:textId="77777777" w:rsidR="00946F6A" w:rsidRPr="00AD2C10" w:rsidRDefault="00946F6A" w:rsidP="00946F6A">
      <w:r w:rsidRPr="00AD2C10">
        <w:t>n – количество источников тепловой энергии.</w:t>
      </w:r>
    </w:p>
    <w:p w14:paraId="3D2CDF39" w14:textId="77777777" w:rsidR="00946F6A" w:rsidRPr="00AD2C10" w:rsidRDefault="00946F6A" w:rsidP="00946F6A">
      <w:r w:rsidRPr="00AD2C10">
        <w:t>2)</w:t>
      </w:r>
      <w:r w:rsidRPr="00AD2C10">
        <w:tab/>
        <w:t>показатель надёжности водоснабжения источников тепловой энергии (К</w:t>
      </w:r>
      <w:r w:rsidRPr="00AD2C10">
        <w:rPr>
          <w:vertAlign w:val="subscript"/>
        </w:rPr>
        <w:t>в</w:t>
      </w:r>
      <w:r w:rsidRPr="00AD2C10">
        <w:t>) характеризуется наличием или отсутствием резервного водоснабжения:</w:t>
      </w:r>
    </w:p>
    <w:p w14:paraId="7D7C636C" w14:textId="77777777" w:rsidR="00946F6A" w:rsidRPr="00AD2C10" w:rsidRDefault="00946F6A" w:rsidP="00946F6A">
      <w:r w:rsidRPr="00AD2C10">
        <w:t>К</w:t>
      </w:r>
      <w:r w:rsidRPr="00AD2C10">
        <w:rPr>
          <w:vertAlign w:val="subscript"/>
        </w:rPr>
        <w:t>в</w:t>
      </w:r>
      <w:r w:rsidRPr="00AD2C10">
        <w:t xml:space="preserve"> = 1,0 – при наличии резервного водоснабжения;</w:t>
      </w:r>
    </w:p>
    <w:p w14:paraId="27FF1EA5" w14:textId="77777777" w:rsidR="00946F6A" w:rsidRPr="00AD2C10" w:rsidRDefault="00946F6A" w:rsidP="00946F6A">
      <w:r w:rsidRPr="00AD2C10">
        <w:t>К</w:t>
      </w:r>
      <w:r w:rsidRPr="00AD2C10">
        <w:rPr>
          <w:vertAlign w:val="subscript"/>
        </w:rPr>
        <w:t>в</w:t>
      </w:r>
      <w:r w:rsidRPr="00AD2C10">
        <w:t xml:space="preserve"> = 0,6 – при отсутствии резервного водоснабжения;</w:t>
      </w:r>
    </w:p>
    <w:p w14:paraId="014775E3" w14:textId="77777777" w:rsidR="00946F6A" w:rsidRPr="00AD2C10" w:rsidRDefault="00946F6A" w:rsidP="00946F6A">
      <w:r w:rsidRPr="00AD2C10">
        <w:t>При наличии в системе теплоснабжения нескольких источников тепловой энергии общий показатель определяется по формуле:</w:t>
      </w:r>
    </w:p>
    <w:p w14:paraId="2D82460E" w14:textId="77777777" w:rsidR="00946F6A" w:rsidRPr="00AD2C10" w:rsidRDefault="00946F6A" w:rsidP="009D140F">
      <w:pPr>
        <w:ind w:firstLine="0"/>
        <w:jc w:val="center"/>
      </w:pPr>
      <w:r w:rsidRPr="00AD2C10">
        <w:rPr>
          <w:position w:val="-30"/>
          <w:szCs w:val="26"/>
          <w:lang w:bidi="ru-RU"/>
        </w:rPr>
        <w:object w:dxaOrig="3400" w:dyaOrig="720" w14:anchorId="1A46257C">
          <v:shape id="_x0000_i1030" type="#_x0000_t75" style="width:171pt;height:37.5pt" o:ole="">
            <v:imagedata r:id="rId101" o:title=""/>
          </v:shape>
          <o:OLEObject Type="Embed" ProgID="Equation.3" ShapeID="_x0000_i1030" DrawAspect="Content" ObjectID="_1755680668" r:id="rId102"/>
        </w:object>
      </w:r>
      <w:r w:rsidRPr="00AD2C10">
        <w:t>, (3)</w:t>
      </w:r>
    </w:p>
    <w:p w14:paraId="79C65097" w14:textId="77777777" w:rsidR="00946F6A" w:rsidRPr="00AD2C10" w:rsidRDefault="00946F6A" w:rsidP="00946F6A">
      <w:r w:rsidRPr="00AD2C10">
        <w:t xml:space="preserve">где  </w:t>
      </w:r>
      <w:r w:rsidRPr="00AD2C10">
        <w:rPr>
          <w:position w:val="-12"/>
          <w:szCs w:val="26"/>
          <w:lang w:bidi="ru-RU"/>
        </w:rPr>
        <w:object w:dxaOrig="600" w:dyaOrig="380" w14:anchorId="1018D16E">
          <v:shape id="_x0000_i1031" type="#_x0000_t75" style="width:27pt;height:13.5pt" o:ole="">
            <v:imagedata r:id="rId103" o:title=""/>
          </v:shape>
          <o:OLEObject Type="Embed" ProgID="Equation.3" ShapeID="_x0000_i1031" DrawAspect="Content" ObjectID="_1755680669" r:id="rId104"/>
        </w:object>
      </w:r>
      <w:r w:rsidRPr="00AD2C10">
        <w:rPr>
          <w:szCs w:val="26"/>
          <w:lang w:bidi="ru-RU"/>
        </w:rPr>
        <w:t xml:space="preserve">, </w:t>
      </w:r>
      <w:r w:rsidRPr="00AD2C10">
        <w:rPr>
          <w:position w:val="-12"/>
          <w:szCs w:val="26"/>
          <w:lang w:bidi="ru-RU"/>
        </w:rPr>
        <w:object w:dxaOrig="620" w:dyaOrig="380" w14:anchorId="23271219">
          <v:shape id="_x0000_i1032" type="#_x0000_t75" style="width:27pt;height:13.5pt" o:ole="">
            <v:imagedata r:id="rId105" o:title=""/>
          </v:shape>
          <o:OLEObject Type="Embed" ProgID="Equation.3" ShapeID="_x0000_i1032" DrawAspect="Content" ObjectID="_1755680670" r:id="rId106"/>
        </w:object>
      </w:r>
      <w:r w:rsidRPr="00AD2C10">
        <w:t xml:space="preserve"> - значения показателей надёжности отдельных источников тепловой энергии;</w:t>
      </w:r>
    </w:p>
    <w:p w14:paraId="480E9D77" w14:textId="77777777" w:rsidR="00946F6A" w:rsidRPr="00AD2C10" w:rsidRDefault="00946F6A" w:rsidP="00946F6A">
      <w:r w:rsidRPr="00AD2C10">
        <w:t>3)</w:t>
      </w:r>
      <w:r w:rsidRPr="00AD2C10">
        <w:tab/>
        <w:t>показатель надёжности топливоснабжения источников тепловой энергии (Кт) характеризуется наличием или отсутствием резервного топливоснабжения:</w:t>
      </w:r>
    </w:p>
    <w:p w14:paraId="73BBAFF9" w14:textId="77777777" w:rsidR="00946F6A" w:rsidRPr="00AD2C10" w:rsidRDefault="00946F6A" w:rsidP="00946F6A">
      <w:r w:rsidRPr="00AD2C10">
        <w:t>К</w:t>
      </w:r>
      <w:r w:rsidRPr="00AD2C10">
        <w:rPr>
          <w:vertAlign w:val="subscript"/>
        </w:rPr>
        <w:t>т</w:t>
      </w:r>
      <w:r w:rsidRPr="00AD2C10">
        <w:t xml:space="preserve"> = 1,0 – при наличии резервного топливоснабжения;</w:t>
      </w:r>
    </w:p>
    <w:p w14:paraId="025AEA2F" w14:textId="77777777" w:rsidR="00946F6A" w:rsidRPr="00AD2C10" w:rsidRDefault="00946F6A" w:rsidP="00946F6A">
      <w:r w:rsidRPr="00AD2C10">
        <w:t>К</w:t>
      </w:r>
      <w:r w:rsidRPr="00AD2C10">
        <w:rPr>
          <w:vertAlign w:val="subscript"/>
        </w:rPr>
        <w:t>т</w:t>
      </w:r>
      <w:r w:rsidRPr="00AD2C10">
        <w:t xml:space="preserve"> = 0,5 – при отсутствии резервного топливоснабжения;</w:t>
      </w:r>
    </w:p>
    <w:p w14:paraId="74D6B0F6" w14:textId="77777777" w:rsidR="00946F6A" w:rsidRPr="00AD2C10" w:rsidRDefault="00946F6A" w:rsidP="00946F6A">
      <w:r w:rsidRPr="00AD2C10">
        <w:t>При наличии в системе теплоснабжения нескольких источников тепловой энергии общий показатель определяется по формуле:</w:t>
      </w:r>
    </w:p>
    <w:p w14:paraId="6B4FCDCB" w14:textId="77777777" w:rsidR="00946F6A" w:rsidRPr="00AD2C10" w:rsidRDefault="00946F6A" w:rsidP="009D140F">
      <w:pPr>
        <w:ind w:firstLine="0"/>
        <w:jc w:val="center"/>
      </w:pPr>
      <w:r w:rsidRPr="00AD2C10">
        <w:rPr>
          <w:position w:val="-30"/>
          <w:szCs w:val="26"/>
          <w:lang w:bidi="ru-RU"/>
        </w:rPr>
        <w:object w:dxaOrig="3480" w:dyaOrig="720" w14:anchorId="2CEE1835">
          <v:shape id="_x0000_i1033" type="#_x0000_t75" style="width:171pt;height:37.5pt" o:ole="">
            <v:imagedata r:id="rId107" o:title=""/>
          </v:shape>
          <o:OLEObject Type="Embed" ProgID="Equation.3" ShapeID="_x0000_i1033" DrawAspect="Content" ObjectID="_1755680671" r:id="rId108"/>
        </w:object>
      </w:r>
      <w:r w:rsidRPr="00AD2C10">
        <w:t>, (4)</w:t>
      </w:r>
    </w:p>
    <w:p w14:paraId="6F96E266" w14:textId="77777777" w:rsidR="00946F6A" w:rsidRPr="00AD2C10" w:rsidRDefault="00946F6A" w:rsidP="00946F6A">
      <w:pPr>
        <w:spacing w:after="240"/>
      </w:pPr>
      <w:r w:rsidRPr="00AD2C10">
        <w:t xml:space="preserve">где </w:t>
      </w:r>
      <w:r w:rsidRPr="00AD2C10">
        <w:rPr>
          <w:position w:val="-12"/>
          <w:szCs w:val="26"/>
          <w:lang w:bidi="ru-RU"/>
        </w:rPr>
        <w:object w:dxaOrig="600" w:dyaOrig="380" w14:anchorId="45237BE6">
          <v:shape id="_x0000_i1034" type="#_x0000_t75" style="width:27pt;height:13.5pt" o:ole="">
            <v:imagedata r:id="rId109" o:title=""/>
          </v:shape>
          <o:OLEObject Type="Embed" ProgID="Equation.3" ShapeID="_x0000_i1034" DrawAspect="Content" ObjectID="_1755680672" r:id="rId110"/>
        </w:object>
      </w:r>
      <w:r w:rsidRPr="00AD2C10">
        <w:rPr>
          <w:szCs w:val="26"/>
          <w:lang w:bidi="ru-RU"/>
        </w:rPr>
        <w:t xml:space="preserve">, </w:t>
      </w:r>
      <w:r w:rsidRPr="00AD2C10">
        <w:rPr>
          <w:position w:val="-12"/>
          <w:szCs w:val="26"/>
          <w:lang w:bidi="ru-RU"/>
        </w:rPr>
        <w:object w:dxaOrig="620" w:dyaOrig="380" w14:anchorId="7D550DCD">
          <v:shape id="_x0000_i1035" type="#_x0000_t75" style="width:27pt;height:13.5pt" o:ole="">
            <v:imagedata r:id="rId111" o:title=""/>
          </v:shape>
          <o:OLEObject Type="Embed" ProgID="Equation.3" ShapeID="_x0000_i1035" DrawAspect="Content" ObjectID="_1755680673" r:id="rId112"/>
        </w:object>
      </w:r>
      <w:r w:rsidRPr="00AD2C10">
        <w:t xml:space="preserve"> - значения показателей надёжности отдельных источников тепловой энергии;</w:t>
      </w:r>
    </w:p>
    <w:p w14:paraId="0A78546D" w14:textId="77777777" w:rsidR="00946F6A" w:rsidRPr="00AD2C10" w:rsidRDefault="00946F6A" w:rsidP="00946F6A">
      <w:pPr>
        <w:spacing w:after="240"/>
      </w:pPr>
      <w:r w:rsidRPr="00AD2C10">
        <w:t>4)</w:t>
      </w:r>
      <w:r w:rsidRPr="00AD2C10">
        <w:tab/>
        <w:t>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 (К</w:t>
      </w:r>
      <w:r w:rsidRPr="00AD2C10">
        <w:rPr>
          <w:vertAlign w:val="subscript"/>
        </w:rPr>
        <w:t>б</w:t>
      </w:r>
      <w:r w:rsidRPr="00AD2C10">
        <w:t>) характеризуется долей (%) тепловой нагрузки, не обеспеченной мощностью источников тепловой энергии и/или пропускной способностью тепловых сетей:</w:t>
      </w:r>
    </w:p>
    <w:p w14:paraId="454B8654" w14:textId="77777777" w:rsidR="00946F6A" w:rsidRPr="00AD2C10" w:rsidRDefault="00946F6A" w:rsidP="00946F6A">
      <w:r w:rsidRPr="00AD2C10">
        <w:t>К</w:t>
      </w:r>
      <w:r w:rsidRPr="00AD2C10">
        <w:rPr>
          <w:vertAlign w:val="subscript"/>
        </w:rPr>
        <w:t>б</w:t>
      </w:r>
      <w:r w:rsidRPr="00AD2C10">
        <w:t xml:space="preserve"> = 1,0 – полная обеспеченность;</w:t>
      </w:r>
    </w:p>
    <w:p w14:paraId="7D6D2F36" w14:textId="77777777" w:rsidR="00946F6A" w:rsidRPr="00AD2C10" w:rsidRDefault="00946F6A" w:rsidP="00946F6A">
      <w:pPr>
        <w:spacing w:after="120"/>
      </w:pPr>
      <w:r w:rsidRPr="00AD2C10">
        <w:t>К</w:t>
      </w:r>
      <w:r w:rsidRPr="00AD2C10">
        <w:rPr>
          <w:vertAlign w:val="subscript"/>
        </w:rPr>
        <w:t>б</w:t>
      </w:r>
      <w:r w:rsidRPr="00AD2C10">
        <w:t xml:space="preserve"> = 0,8 – не обеспечена в размере 10% и менее;</w:t>
      </w:r>
    </w:p>
    <w:p w14:paraId="60B91DA1" w14:textId="77777777" w:rsidR="00946F6A" w:rsidRPr="00AD2C10" w:rsidRDefault="00946F6A" w:rsidP="00946F6A">
      <w:r w:rsidRPr="00AD2C10">
        <w:t>К</w:t>
      </w:r>
      <w:r w:rsidRPr="00AD2C10">
        <w:rPr>
          <w:vertAlign w:val="subscript"/>
        </w:rPr>
        <w:t>б</w:t>
      </w:r>
      <w:r w:rsidRPr="00AD2C10">
        <w:t xml:space="preserve"> = 0,5 – не обеспечена в размере более 10%.</w:t>
      </w:r>
    </w:p>
    <w:p w14:paraId="38B2A2CC" w14:textId="77777777" w:rsidR="00946F6A" w:rsidRPr="00AD2C10" w:rsidRDefault="00946F6A" w:rsidP="00946F6A">
      <w:r w:rsidRPr="00AD2C10">
        <w:t>При наличии в системе теплоснабжения нескольких источников тепловой энергии общий показатель определяется по формуле:</w:t>
      </w:r>
    </w:p>
    <w:p w14:paraId="381C48DF" w14:textId="77777777" w:rsidR="00946F6A" w:rsidRPr="00AD2C10" w:rsidRDefault="00946F6A" w:rsidP="009D140F">
      <w:pPr>
        <w:ind w:firstLine="0"/>
        <w:jc w:val="center"/>
      </w:pPr>
      <w:r w:rsidRPr="00AD2C10">
        <w:rPr>
          <w:position w:val="-30"/>
          <w:szCs w:val="26"/>
          <w:lang w:bidi="ru-RU"/>
        </w:rPr>
        <w:object w:dxaOrig="3400" w:dyaOrig="720" w14:anchorId="42FF7D37">
          <v:shape id="_x0000_i1036" type="#_x0000_t75" style="width:171pt;height:37.5pt" o:ole="">
            <v:imagedata r:id="rId113" o:title=""/>
          </v:shape>
          <o:OLEObject Type="Embed" ProgID="Equation.3" ShapeID="_x0000_i1036" DrawAspect="Content" ObjectID="_1755680674" r:id="rId114"/>
        </w:object>
      </w:r>
      <w:r w:rsidRPr="00AD2C10">
        <w:t>, (5)</w:t>
      </w:r>
    </w:p>
    <w:p w14:paraId="302467E8" w14:textId="77777777" w:rsidR="00946F6A" w:rsidRPr="00AD2C10" w:rsidRDefault="00946F6A" w:rsidP="00946F6A">
      <w:r w:rsidRPr="00AD2C10">
        <w:t xml:space="preserve">где </w:t>
      </w:r>
      <w:r w:rsidRPr="00AD2C10">
        <w:rPr>
          <w:position w:val="-12"/>
          <w:szCs w:val="26"/>
          <w:lang w:bidi="ru-RU"/>
        </w:rPr>
        <w:object w:dxaOrig="600" w:dyaOrig="380" w14:anchorId="5E7377AD">
          <v:shape id="_x0000_i1037" type="#_x0000_t75" style="width:27pt;height:13.5pt" o:ole="">
            <v:imagedata r:id="rId115" o:title=""/>
          </v:shape>
          <o:OLEObject Type="Embed" ProgID="Equation.3" ShapeID="_x0000_i1037" DrawAspect="Content" ObjectID="_1755680675" r:id="rId116"/>
        </w:object>
      </w:r>
      <w:r w:rsidRPr="00AD2C10">
        <w:rPr>
          <w:szCs w:val="26"/>
          <w:lang w:bidi="ru-RU"/>
        </w:rPr>
        <w:t xml:space="preserve">, </w:t>
      </w:r>
      <w:r w:rsidRPr="00AD2C10">
        <w:rPr>
          <w:position w:val="-12"/>
          <w:szCs w:val="26"/>
          <w:lang w:bidi="ru-RU"/>
        </w:rPr>
        <w:object w:dxaOrig="620" w:dyaOrig="380" w14:anchorId="0EC319BE">
          <v:shape id="_x0000_i1038" type="#_x0000_t75" style="width:27pt;height:13.5pt" o:ole="">
            <v:imagedata r:id="rId117" o:title=""/>
          </v:shape>
          <o:OLEObject Type="Embed" ProgID="Equation.3" ShapeID="_x0000_i1038" DrawAspect="Content" ObjectID="_1755680676" r:id="rId118"/>
        </w:object>
      </w:r>
      <w:r w:rsidRPr="00AD2C10">
        <w:t xml:space="preserve"> - значения показателей надёжности отдельных источников тепловой энергии;</w:t>
      </w:r>
    </w:p>
    <w:p w14:paraId="7FB30166" w14:textId="77777777" w:rsidR="00946F6A" w:rsidRPr="00AD2C10" w:rsidRDefault="00946F6A" w:rsidP="00946F6A">
      <w:r w:rsidRPr="00AD2C10">
        <w:t>5)</w:t>
      </w:r>
      <w:r w:rsidRPr="00AD2C10">
        <w:tab/>
        <w:t>показатель уровня резервирования источников тепловой энергии и элементов тепловой сети путём их кольцевания и устройства перемычек (К</w:t>
      </w:r>
      <w:r w:rsidRPr="00AD2C10">
        <w:rPr>
          <w:vertAlign w:val="subscript"/>
        </w:rPr>
        <w:t>р</w:t>
      </w:r>
      <w:r w:rsidRPr="00AD2C10">
        <w:t>), характеризуемый отношением резервируемой расчётной тепловой нагрузки к сумме расчётных тепловых нагрузок (%), подлежащих резервированию согласно схеме теплоснабжения поселений, городских округов, выраженный в %:</w:t>
      </w:r>
    </w:p>
    <w:p w14:paraId="1149A942" w14:textId="77777777" w:rsidR="00946F6A" w:rsidRPr="00AD2C10" w:rsidRDefault="00946F6A" w:rsidP="00946F6A">
      <w:r w:rsidRPr="00AD2C10">
        <w:t>Оценку уровня резервирования (К</w:t>
      </w:r>
      <w:r w:rsidRPr="00AD2C10">
        <w:rPr>
          <w:vertAlign w:val="subscript"/>
        </w:rPr>
        <w:t>р</w:t>
      </w:r>
      <w:r w:rsidRPr="00AD2C10">
        <w:t>):</w:t>
      </w:r>
    </w:p>
    <w:p w14:paraId="51EEFE8D" w14:textId="77777777" w:rsidR="00946F6A" w:rsidRPr="00AD2C10" w:rsidRDefault="00946F6A" w:rsidP="00946F6A">
      <w:r w:rsidRPr="00AD2C10">
        <w:t>от 90% до 100%                         - К</w:t>
      </w:r>
      <w:r w:rsidRPr="00AD2C10">
        <w:rPr>
          <w:vertAlign w:val="subscript"/>
        </w:rPr>
        <w:t>р</w:t>
      </w:r>
      <w:r w:rsidRPr="00AD2C10">
        <w:t xml:space="preserve"> = 1,0;</w:t>
      </w:r>
    </w:p>
    <w:p w14:paraId="58A83C31" w14:textId="77777777" w:rsidR="00946F6A" w:rsidRPr="00AD2C10" w:rsidRDefault="00946F6A" w:rsidP="00946F6A">
      <w:r w:rsidRPr="00AD2C10">
        <w:t>от 70% до 90% включительно – К</w:t>
      </w:r>
      <w:r w:rsidRPr="00AD2C10">
        <w:rPr>
          <w:vertAlign w:val="subscript"/>
        </w:rPr>
        <w:t>р</w:t>
      </w:r>
      <w:r w:rsidRPr="00AD2C10">
        <w:t xml:space="preserve"> = 0,7;</w:t>
      </w:r>
    </w:p>
    <w:p w14:paraId="4919FCE4" w14:textId="77777777" w:rsidR="00946F6A" w:rsidRPr="00AD2C10" w:rsidRDefault="00946F6A" w:rsidP="00946F6A">
      <w:r w:rsidRPr="00AD2C10">
        <w:t>от 50% до 70% включительно – К</w:t>
      </w:r>
      <w:r w:rsidRPr="00AD2C10">
        <w:rPr>
          <w:vertAlign w:val="subscript"/>
        </w:rPr>
        <w:t>р</w:t>
      </w:r>
      <w:r w:rsidRPr="00AD2C10">
        <w:t xml:space="preserve"> = 0,5;</w:t>
      </w:r>
    </w:p>
    <w:p w14:paraId="05078F8C" w14:textId="77777777" w:rsidR="00946F6A" w:rsidRPr="00AD2C10" w:rsidRDefault="00946F6A" w:rsidP="00946F6A">
      <w:r w:rsidRPr="00AD2C10">
        <w:t>от 30% до 50% включительно – К</w:t>
      </w:r>
      <w:r w:rsidRPr="00AD2C10">
        <w:rPr>
          <w:vertAlign w:val="subscript"/>
        </w:rPr>
        <w:t>р</w:t>
      </w:r>
      <w:r w:rsidRPr="00AD2C10">
        <w:t xml:space="preserve"> = 0,3;</w:t>
      </w:r>
    </w:p>
    <w:p w14:paraId="0E1AA3BC" w14:textId="77777777" w:rsidR="00946F6A" w:rsidRPr="00AD2C10" w:rsidRDefault="00946F6A" w:rsidP="00946F6A">
      <w:r w:rsidRPr="00AD2C10">
        <w:t>менее 30% включительно         - К</w:t>
      </w:r>
      <w:r w:rsidRPr="00AD2C10">
        <w:rPr>
          <w:vertAlign w:val="subscript"/>
        </w:rPr>
        <w:t>р</w:t>
      </w:r>
      <w:r w:rsidRPr="00AD2C10">
        <w:t xml:space="preserve"> = 0,2.</w:t>
      </w:r>
    </w:p>
    <w:p w14:paraId="2F082DC7" w14:textId="77777777" w:rsidR="00946F6A" w:rsidRPr="00AD2C10" w:rsidRDefault="00946F6A" w:rsidP="00946F6A">
      <w:r w:rsidRPr="00AD2C10">
        <w:t>При наличии в системе теплоснабжения нескольких источников тепловой энергии общий показатель определяется по формуле:</w:t>
      </w:r>
    </w:p>
    <w:p w14:paraId="67D0F3E5" w14:textId="77777777" w:rsidR="00946F6A" w:rsidRPr="00AD2C10" w:rsidRDefault="00946F6A" w:rsidP="009D140F">
      <w:pPr>
        <w:ind w:firstLine="0"/>
        <w:jc w:val="center"/>
      </w:pPr>
      <w:r w:rsidRPr="00AD2C10">
        <w:rPr>
          <w:position w:val="-30"/>
          <w:szCs w:val="26"/>
          <w:lang w:bidi="ru-RU"/>
        </w:rPr>
        <w:object w:dxaOrig="3480" w:dyaOrig="740" w14:anchorId="6DBF4518">
          <v:shape id="_x0000_i1039" type="#_x0000_t75" style="width:171pt;height:37.5pt" o:ole="">
            <v:imagedata r:id="rId119" o:title=""/>
          </v:shape>
          <o:OLEObject Type="Embed" ProgID="Equation.3" ShapeID="_x0000_i1039" DrawAspect="Content" ObjectID="_1755680677" r:id="rId120"/>
        </w:object>
      </w:r>
      <w:r w:rsidRPr="00AD2C10">
        <w:t>, (6)</w:t>
      </w:r>
    </w:p>
    <w:p w14:paraId="562998C4" w14:textId="77777777" w:rsidR="00946F6A" w:rsidRPr="00AD2C10" w:rsidRDefault="00946F6A" w:rsidP="00946F6A">
      <w:r w:rsidRPr="00AD2C10">
        <w:t xml:space="preserve">где </w:t>
      </w:r>
      <w:r w:rsidRPr="00AD2C10">
        <w:rPr>
          <w:position w:val="-14"/>
          <w:szCs w:val="26"/>
          <w:lang w:bidi="ru-RU"/>
        </w:rPr>
        <w:object w:dxaOrig="600" w:dyaOrig="400" w14:anchorId="5DCA96F6">
          <v:shape id="_x0000_i1040" type="#_x0000_t75" style="width:27pt;height:20.25pt" o:ole="">
            <v:imagedata r:id="rId121" o:title=""/>
          </v:shape>
          <o:OLEObject Type="Embed" ProgID="Equation.3" ShapeID="_x0000_i1040" DrawAspect="Content" ObjectID="_1755680678" r:id="rId122"/>
        </w:object>
      </w:r>
      <w:r w:rsidRPr="00AD2C10">
        <w:rPr>
          <w:szCs w:val="26"/>
          <w:lang w:bidi="ru-RU"/>
        </w:rPr>
        <w:t xml:space="preserve">, </w:t>
      </w:r>
      <w:r w:rsidRPr="00AD2C10">
        <w:rPr>
          <w:position w:val="-14"/>
          <w:szCs w:val="26"/>
          <w:lang w:bidi="ru-RU"/>
        </w:rPr>
        <w:object w:dxaOrig="620" w:dyaOrig="400" w14:anchorId="400E5547">
          <v:shape id="_x0000_i1041" type="#_x0000_t75" style="width:27pt;height:20.25pt" o:ole="">
            <v:imagedata r:id="rId123" o:title=""/>
          </v:shape>
          <o:OLEObject Type="Embed" ProgID="Equation.3" ShapeID="_x0000_i1041" DrawAspect="Content" ObjectID="_1755680679" r:id="rId124"/>
        </w:object>
      </w:r>
      <w:r w:rsidRPr="00AD2C10">
        <w:t xml:space="preserve"> - значения показателей надёжности отдельных источников тепловой энергии; </w:t>
      </w:r>
    </w:p>
    <w:p w14:paraId="14D68BB8" w14:textId="77777777" w:rsidR="00946F6A" w:rsidRPr="00AD2C10" w:rsidRDefault="00946F6A" w:rsidP="00946F6A">
      <w:r w:rsidRPr="00AD2C10">
        <w:t>6)</w:t>
      </w:r>
      <w:r w:rsidRPr="00AD2C10">
        <w:tab/>
        <w:t>показатель технического состояния тепловых сетей (К</w:t>
      </w:r>
      <w:r w:rsidRPr="00AD2C10">
        <w:rPr>
          <w:vertAlign w:val="subscript"/>
        </w:rPr>
        <w:t>с</w:t>
      </w:r>
      <w:r w:rsidRPr="00AD2C10">
        <w:t>), характеризуемый долей ветхих, подлежащих замене трубопроводов, определяется по формуле:</w:t>
      </w:r>
    </w:p>
    <w:p w14:paraId="05BAD6A2" w14:textId="77777777" w:rsidR="00946F6A" w:rsidRPr="00AD2C10" w:rsidRDefault="00946F6A" w:rsidP="009D140F">
      <w:pPr>
        <w:ind w:firstLine="0"/>
        <w:jc w:val="center"/>
      </w:pPr>
      <w:r w:rsidRPr="00AD2C10">
        <w:rPr>
          <w:position w:val="-30"/>
          <w:szCs w:val="26"/>
        </w:rPr>
        <w:object w:dxaOrig="1860" w:dyaOrig="720" w14:anchorId="00EA4C94">
          <v:shape id="_x0000_i1042" type="#_x0000_t75" style="width:99pt;height:45pt" o:ole="">
            <v:imagedata r:id="rId125" o:title=""/>
          </v:shape>
          <o:OLEObject Type="Embed" ProgID="Equation.3" ShapeID="_x0000_i1042" DrawAspect="Content" ObjectID="_1755680680" r:id="rId126"/>
        </w:object>
      </w:r>
      <w:r w:rsidRPr="00AD2C10">
        <w:t>, (7)</w:t>
      </w:r>
    </w:p>
    <w:p w14:paraId="6BC8AE96" w14:textId="77777777" w:rsidR="00946F6A" w:rsidRPr="00AD2C10" w:rsidRDefault="00946F6A" w:rsidP="00946F6A">
      <w:r w:rsidRPr="00AD2C10">
        <w:t xml:space="preserve">где </w:t>
      </w:r>
      <w:r w:rsidR="009D140F" w:rsidRPr="00AD2C10">
        <w:rPr>
          <w:position w:val="-12"/>
          <w:szCs w:val="26"/>
        </w:rPr>
        <w:object w:dxaOrig="560" w:dyaOrig="380" w14:anchorId="37887DB1">
          <v:shape id="_x0000_i1043" type="#_x0000_t75" style="width:27pt;height:13.5pt" o:ole="">
            <v:imagedata r:id="rId127" o:title=""/>
          </v:shape>
          <o:OLEObject Type="Embed" ProgID="Equation.3" ShapeID="_x0000_i1043" DrawAspect="Content" ObjectID="_1755680681" r:id="rId128"/>
        </w:object>
      </w:r>
      <w:r w:rsidRPr="00AD2C10">
        <w:t xml:space="preserve"> - протяжённость тепловых сетей, находящихся в эксплуатации;</w:t>
      </w:r>
    </w:p>
    <w:p w14:paraId="0CDE9101" w14:textId="77777777" w:rsidR="00946F6A" w:rsidRPr="00AD2C10" w:rsidRDefault="009D140F" w:rsidP="00946F6A">
      <w:r w:rsidRPr="00AD2C10">
        <w:rPr>
          <w:position w:val="-12"/>
          <w:szCs w:val="26"/>
          <w:lang w:bidi="ru-RU"/>
        </w:rPr>
        <w:object w:dxaOrig="520" w:dyaOrig="380" w14:anchorId="0A4AC46D">
          <v:shape id="_x0000_i1044" type="#_x0000_t75" style="width:20.25pt;height:13.5pt" o:ole="">
            <v:imagedata r:id="rId129" o:title=""/>
          </v:shape>
          <o:OLEObject Type="Embed" ProgID="Equation.3" ShapeID="_x0000_i1044" DrawAspect="Content" ObjectID="_1755680682" r:id="rId130"/>
        </w:object>
      </w:r>
      <w:r w:rsidR="00946F6A" w:rsidRPr="00AD2C10">
        <w:t xml:space="preserve"> - протяжённость ветхих тепловых сетей, находящихся в эксплуатации.</w:t>
      </w:r>
    </w:p>
    <w:p w14:paraId="516D850A" w14:textId="77777777" w:rsidR="00946F6A" w:rsidRPr="00AD2C10" w:rsidRDefault="00946F6A" w:rsidP="00946F6A">
      <w:r w:rsidRPr="00AD2C10">
        <w:t>7)</w:t>
      </w:r>
      <w:r w:rsidRPr="00AD2C10">
        <w:tab/>
        <w:t>показатель интенсивности</w:t>
      </w:r>
      <w:r w:rsidR="009D140F" w:rsidRPr="00AD2C10">
        <w:t xml:space="preserve"> отказов тепловых сетей (К</w:t>
      </w:r>
      <w:r w:rsidR="009D140F" w:rsidRPr="00AD2C10">
        <w:rPr>
          <w:vertAlign w:val="subscript"/>
        </w:rPr>
        <w:t>отк.тс.</w:t>
      </w:r>
      <w:r w:rsidRPr="00AD2C10">
        <w:t>),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14:paraId="7195BAE1" w14:textId="77777777" w:rsidR="00946F6A" w:rsidRPr="00AD2C10" w:rsidRDefault="009D140F" w:rsidP="009D140F">
      <w:pPr>
        <w:jc w:val="center"/>
      </w:pPr>
      <w:r w:rsidRPr="00AD2C10">
        <w:rPr>
          <w:position w:val="-24"/>
          <w:szCs w:val="26"/>
          <w:lang w:bidi="ru-RU"/>
        </w:rPr>
        <w:object w:dxaOrig="1420" w:dyaOrig="620" w14:anchorId="715E2F5C">
          <v:shape id="_x0000_i1045" type="#_x0000_t75" style="width:1in;height:27pt" o:ole="">
            <v:imagedata r:id="rId131" o:title=""/>
          </v:shape>
          <o:OLEObject Type="Embed" ProgID="Equation.3" ShapeID="_x0000_i1045" DrawAspect="Content" ObjectID="_1755680683" r:id="rId132"/>
        </w:object>
      </w:r>
      <w:r w:rsidRPr="00AD2C10">
        <w:t xml:space="preserve"> </w:t>
      </w:r>
      <w:r w:rsidR="00946F6A" w:rsidRPr="00AD2C10">
        <w:t>[1/(км*год)], (8)</w:t>
      </w:r>
    </w:p>
    <w:p w14:paraId="182F394F" w14:textId="77777777" w:rsidR="00946F6A" w:rsidRPr="00AD2C10" w:rsidRDefault="00946F6A" w:rsidP="00946F6A">
      <w:r w:rsidRPr="00AD2C10">
        <w:t xml:space="preserve">где </w:t>
      </w:r>
    </w:p>
    <w:p w14:paraId="66B65101" w14:textId="77777777" w:rsidR="00946F6A" w:rsidRPr="00AD2C10" w:rsidRDefault="009D140F" w:rsidP="00946F6A">
      <w:r w:rsidRPr="00AD2C10">
        <w:t>n</w:t>
      </w:r>
      <w:r w:rsidRPr="00AD2C10">
        <w:rPr>
          <w:vertAlign w:val="subscript"/>
        </w:rPr>
        <w:t>отк</w:t>
      </w:r>
      <w:r w:rsidR="00946F6A" w:rsidRPr="00AD2C10">
        <w:t xml:space="preserve"> – количество отказов за предыдущий год;</w:t>
      </w:r>
    </w:p>
    <w:p w14:paraId="7B4E943D" w14:textId="77777777" w:rsidR="00946F6A" w:rsidRPr="00AD2C10" w:rsidRDefault="00946F6A" w:rsidP="00946F6A">
      <w:r w:rsidRPr="00AD2C10">
        <w:t>S – протяжённость тепловой сети (в двухтрубном исчислении) данной системы теплоснабжения [км].</w:t>
      </w:r>
    </w:p>
    <w:p w14:paraId="1099D230" w14:textId="77777777" w:rsidR="00946F6A" w:rsidRPr="00AD2C10" w:rsidRDefault="00946F6A" w:rsidP="00946F6A">
      <w:r w:rsidRPr="00AD2C10">
        <w:t>В зависимости от интенсивности отказов (Иотк.тс) определяется показатель на</w:t>
      </w:r>
      <w:r w:rsidR="009D140F" w:rsidRPr="00AD2C10">
        <w:t>дёжности тепловых сетей (К</w:t>
      </w:r>
      <w:r w:rsidR="009D140F" w:rsidRPr="00AD2C10">
        <w:rPr>
          <w:vertAlign w:val="subscript"/>
        </w:rPr>
        <w:t>отк.тс.</w:t>
      </w:r>
      <w:r w:rsidRPr="00AD2C10">
        <w:t>):</w:t>
      </w:r>
    </w:p>
    <w:p w14:paraId="78212FCF" w14:textId="77777777" w:rsidR="00946F6A" w:rsidRPr="00AD2C10" w:rsidRDefault="00946F6A" w:rsidP="00946F6A">
      <w:r w:rsidRPr="00AD2C10">
        <w:t>до 0,2</w:t>
      </w:r>
      <w:r w:rsidR="009D140F" w:rsidRPr="00AD2C10">
        <w:t xml:space="preserve"> включительно             - К</w:t>
      </w:r>
      <w:r w:rsidR="009D140F" w:rsidRPr="00AD2C10">
        <w:rPr>
          <w:vertAlign w:val="subscript"/>
        </w:rPr>
        <w:t>отк.тс.</w:t>
      </w:r>
      <w:r w:rsidRPr="00AD2C10">
        <w:t xml:space="preserve"> = 1,0;</w:t>
      </w:r>
    </w:p>
    <w:p w14:paraId="2C341721" w14:textId="77777777" w:rsidR="00946F6A" w:rsidRPr="00AD2C10" w:rsidRDefault="00946F6A" w:rsidP="00946F6A">
      <w:r w:rsidRPr="00AD2C10">
        <w:t>от 0,2</w:t>
      </w:r>
      <w:r w:rsidR="009D140F" w:rsidRPr="00AD2C10">
        <w:t xml:space="preserve"> до 0,6 включительно   - К</w:t>
      </w:r>
      <w:r w:rsidR="009D140F" w:rsidRPr="00AD2C10">
        <w:rPr>
          <w:vertAlign w:val="subscript"/>
        </w:rPr>
        <w:t>отк.тс.</w:t>
      </w:r>
      <w:r w:rsidRPr="00AD2C10">
        <w:t xml:space="preserve"> = 0,8;</w:t>
      </w:r>
    </w:p>
    <w:p w14:paraId="65681B70" w14:textId="77777777" w:rsidR="00946F6A" w:rsidRPr="00AD2C10" w:rsidRDefault="00946F6A" w:rsidP="00946F6A">
      <w:r w:rsidRPr="00AD2C10">
        <w:t>от 0,6</w:t>
      </w:r>
      <w:r w:rsidR="009D140F" w:rsidRPr="00AD2C10">
        <w:t xml:space="preserve"> до 1,2 включительно   - К</w:t>
      </w:r>
      <w:r w:rsidR="009D140F" w:rsidRPr="00AD2C10">
        <w:rPr>
          <w:vertAlign w:val="subscript"/>
        </w:rPr>
        <w:t>отк.тс.</w:t>
      </w:r>
      <w:r w:rsidRPr="00AD2C10">
        <w:t xml:space="preserve"> = 0,6;</w:t>
      </w:r>
    </w:p>
    <w:p w14:paraId="65F17858" w14:textId="77777777" w:rsidR="00946F6A" w:rsidRPr="00AD2C10" w:rsidRDefault="00946F6A" w:rsidP="00946F6A">
      <w:r w:rsidRPr="00AD2C10">
        <w:t xml:space="preserve">свыше 1,2             </w:t>
      </w:r>
      <w:r w:rsidR="009D140F" w:rsidRPr="00AD2C10">
        <w:t xml:space="preserve">                 - Котк.</w:t>
      </w:r>
      <w:r w:rsidR="009D140F" w:rsidRPr="00AD2C10">
        <w:rPr>
          <w:vertAlign w:val="subscript"/>
        </w:rPr>
        <w:t>отк.тс.</w:t>
      </w:r>
      <w:r w:rsidRPr="00AD2C10">
        <w:t xml:space="preserve"> = 0,5.</w:t>
      </w:r>
    </w:p>
    <w:p w14:paraId="7BA2ADF1" w14:textId="77777777" w:rsidR="00946F6A" w:rsidRPr="00AD2C10" w:rsidRDefault="00946F6A" w:rsidP="00946F6A">
      <w:r w:rsidRPr="00AD2C10">
        <w:t>8)</w:t>
      </w:r>
      <w:r w:rsidRPr="00AD2C10">
        <w:tab/>
        <w:t>показатель относительного ав</w:t>
      </w:r>
      <w:r w:rsidR="00F8749A" w:rsidRPr="00AD2C10">
        <w:t>арийного недоотпуска тепла (К</w:t>
      </w:r>
      <w:r w:rsidR="00F8749A" w:rsidRPr="00AD2C10">
        <w:rPr>
          <w:vertAlign w:val="subscript"/>
        </w:rPr>
        <w:t>нед</w:t>
      </w:r>
      <w:r w:rsidRPr="00AD2C10">
        <w:t>) в результате внеплановых отключений теплопотребляющих установок потребителей определяется по формуле:</w:t>
      </w:r>
    </w:p>
    <w:p w14:paraId="2AF7FEEC" w14:textId="77777777" w:rsidR="00946F6A" w:rsidRPr="00AD2C10" w:rsidRDefault="00F8749A" w:rsidP="00F8749A">
      <w:pPr>
        <w:ind w:firstLine="0"/>
        <w:jc w:val="center"/>
      </w:pPr>
      <w:r w:rsidRPr="00AD2C10">
        <w:rPr>
          <w:position w:val="-32"/>
          <w:szCs w:val="26"/>
        </w:rPr>
        <w:object w:dxaOrig="1760" w:dyaOrig="700" w14:anchorId="454BCB3E">
          <v:shape id="_x0000_i1046" type="#_x0000_t75" style="width:85.5pt;height:37.5pt" o:ole="">
            <v:imagedata r:id="rId133" o:title=""/>
          </v:shape>
          <o:OLEObject Type="Embed" ProgID="Equation.3" ShapeID="_x0000_i1046" DrawAspect="Content" ObjectID="_1755680684" r:id="rId134"/>
        </w:object>
      </w:r>
      <w:r w:rsidR="00946F6A" w:rsidRPr="00AD2C10">
        <w:t xml:space="preserve"> [%], (9)</w:t>
      </w:r>
    </w:p>
    <w:p w14:paraId="06FB6DB1" w14:textId="77777777" w:rsidR="00946F6A" w:rsidRPr="00AD2C10" w:rsidRDefault="00946F6A" w:rsidP="00946F6A">
      <w:r w:rsidRPr="00AD2C10">
        <w:t>где</w:t>
      </w:r>
    </w:p>
    <w:p w14:paraId="76ABDD7D" w14:textId="77777777" w:rsidR="00946F6A" w:rsidRPr="00AD2C10" w:rsidRDefault="00F8749A" w:rsidP="00946F6A">
      <w:r w:rsidRPr="00AD2C10">
        <w:t>Q</w:t>
      </w:r>
      <w:r w:rsidRPr="00AD2C10">
        <w:rPr>
          <w:vertAlign w:val="subscript"/>
        </w:rPr>
        <w:t>откл</w:t>
      </w:r>
      <w:r w:rsidR="00946F6A" w:rsidRPr="00AD2C10">
        <w:t xml:space="preserve"> – недоотпуск тепла;</w:t>
      </w:r>
    </w:p>
    <w:p w14:paraId="3A5CFB79" w14:textId="77777777" w:rsidR="00946F6A" w:rsidRPr="00AD2C10" w:rsidRDefault="00F8749A" w:rsidP="00946F6A">
      <w:r w:rsidRPr="00AD2C10">
        <w:t>Q</w:t>
      </w:r>
      <w:r w:rsidRPr="00AD2C10">
        <w:rPr>
          <w:vertAlign w:val="subscript"/>
        </w:rPr>
        <w:t>факт</w:t>
      </w:r>
      <w:r w:rsidR="00946F6A" w:rsidRPr="00AD2C10">
        <w:t xml:space="preserve"> – фактический отпуск тепла системой теплоснабжения.</w:t>
      </w:r>
    </w:p>
    <w:p w14:paraId="1C281C90" w14:textId="77777777" w:rsidR="00946F6A" w:rsidRPr="00AD2C10" w:rsidRDefault="00946F6A" w:rsidP="00946F6A">
      <w:r w:rsidRPr="00AD2C10">
        <w:t>В зависимости от величины относи</w:t>
      </w:r>
      <w:r w:rsidR="00F8749A" w:rsidRPr="00AD2C10">
        <w:t>тельного недоотпуска тепла (Q</w:t>
      </w:r>
      <w:r w:rsidR="00F8749A" w:rsidRPr="00AD2C10">
        <w:rPr>
          <w:vertAlign w:val="subscript"/>
        </w:rPr>
        <w:t>нед</w:t>
      </w:r>
      <w:r w:rsidRPr="00AD2C10">
        <w:t>) определя</w:t>
      </w:r>
      <w:r w:rsidR="00F8749A" w:rsidRPr="00AD2C10">
        <w:t>ется показатель надёжности (К</w:t>
      </w:r>
      <w:r w:rsidR="00F8749A" w:rsidRPr="00AD2C10">
        <w:rPr>
          <w:vertAlign w:val="subscript"/>
        </w:rPr>
        <w:t>нед</w:t>
      </w:r>
      <w:r w:rsidRPr="00AD2C10">
        <w:t>):</w:t>
      </w:r>
    </w:p>
    <w:p w14:paraId="49DC7E5A" w14:textId="77777777" w:rsidR="00946F6A" w:rsidRPr="00AD2C10" w:rsidRDefault="00946F6A" w:rsidP="00946F6A">
      <w:r w:rsidRPr="00AD2C10">
        <w:t xml:space="preserve">до 0,1% </w:t>
      </w:r>
      <w:r w:rsidR="00F8749A" w:rsidRPr="00AD2C10">
        <w:t>включительно              - К</w:t>
      </w:r>
      <w:r w:rsidR="00F8749A" w:rsidRPr="00AD2C10">
        <w:rPr>
          <w:vertAlign w:val="subscript"/>
        </w:rPr>
        <w:t>нед</w:t>
      </w:r>
      <w:r w:rsidRPr="00AD2C10">
        <w:t xml:space="preserve"> = 1,0;</w:t>
      </w:r>
    </w:p>
    <w:p w14:paraId="2AE82BD2" w14:textId="77777777" w:rsidR="00946F6A" w:rsidRPr="00AD2C10" w:rsidRDefault="00946F6A" w:rsidP="00946F6A">
      <w:r w:rsidRPr="00AD2C10">
        <w:t xml:space="preserve">от 0,1% до 0,3% включительно </w:t>
      </w:r>
      <w:r w:rsidR="00F8749A" w:rsidRPr="00AD2C10">
        <w:t>– К</w:t>
      </w:r>
      <w:r w:rsidR="00F8749A" w:rsidRPr="00AD2C10">
        <w:rPr>
          <w:vertAlign w:val="subscript"/>
        </w:rPr>
        <w:t>нед</w:t>
      </w:r>
      <w:r w:rsidRPr="00AD2C10">
        <w:t xml:space="preserve"> = 0,8;</w:t>
      </w:r>
    </w:p>
    <w:p w14:paraId="27E5EB10" w14:textId="77777777" w:rsidR="00946F6A" w:rsidRPr="00AD2C10" w:rsidRDefault="00946F6A" w:rsidP="00946F6A">
      <w:r w:rsidRPr="00AD2C10">
        <w:t>от 0,3% до 0</w:t>
      </w:r>
      <w:r w:rsidR="00F8749A" w:rsidRPr="00AD2C10">
        <w:t>,5% включительно – К</w:t>
      </w:r>
      <w:r w:rsidR="00F8749A" w:rsidRPr="00AD2C10">
        <w:rPr>
          <w:vertAlign w:val="subscript"/>
        </w:rPr>
        <w:t>нед</w:t>
      </w:r>
      <w:r w:rsidRPr="00AD2C10">
        <w:t xml:space="preserve"> = 0,6;</w:t>
      </w:r>
    </w:p>
    <w:p w14:paraId="3A777B23" w14:textId="77777777" w:rsidR="00946F6A" w:rsidRPr="00AD2C10" w:rsidRDefault="00946F6A" w:rsidP="00946F6A">
      <w:r w:rsidRPr="00AD2C10">
        <w:t>от 0</w:t>
      </w:r>
      <w:r w:rsidR="00F8749A" w:rsidRPr="00AD2C10">
        <w:t>,5% до 1,0% включительно – К</w:t>
      </w:r>
      <w:r w:rsidR="00F8749A" w:rsidRPr="00AD2C10">
        <w:rPr>
          <w:vertAlign w:val="subscript"/>
        </w:rPr>
        <w:t>нед</w:t>
      </w:r>
      <w:r w:rsidRPr="00AD2C10">
        <w:t>= 0,5;</w:t>
      </w:r>
    </w:p>
    <w:p w14:paraId="14BBBBA5" w14:textId="77777777" w:rsidR="00946F6A" w:rsidRPr="00AD2C10" w:rsidRDefault="00946F6A" w:rsidP="00946F6A">
      <w:r w:rsidRPr="00AD2C10">
        <w:t xml:space="preserve">свыше 1,0%     </w:t>
      </w:r>
      <w:r w:rsidR="00F8749A" w:rsidRPr="00AD2C10">
        <w:t xml:space="preserve">                          - К</w:t>
      </w:r>
      <w:r w:rsidR="00F8749A" w:rsidRPr="00AD2C10">
        <w:rPr>
          <w:vertAlign w:val="subscript"/>
        </w:rPr>
        <w:t>нед</w:t>
      </w:r>
      <w:r w:rsidRPr="00AD2C10">
        <w:t xml:space="preserve"> = 0,2.</w:t>
      </w:r>
    </w:p>
    <w:p w14:paraId="011A58D3" w14:textId="77777777" w:rsidR="00946F6A" w:rsidRPr="00AD2C10" w:rsidRDefault="00946F6A" w:rsidP="00946F6A">
      <w:r w:rsidRPr="00AD2C10">
        <w:t>9)</w:t>
      </w:r>
      <w:r w:rsidRPr="00AD2C10">
        <w:tab/>
        <w:t>показатель укомплектованности ремонтным и опе</w:t>
      </w:r>
      <w:r w:rsidR="00F8749A" w:rsidRPr="00AD2C10">
        <w:t>ративно-ремонтным персоналом (К</w:t>
      </w:r>
      <w:r w:rsidR="00F8749A" w:rsidRPr="00AD2C10">
        <w:rPr>
          <w:vertAlign w:val="subscript"/>
        </w:rPr>
        <w:t>п</w:t>
      </w:r>
      <w:r w:rsidRPr="00AD2C10">
        <w:t>) определяется как отношение фактической численности к численности по действующим нормативам, но не более 1,0.</w:t>
      </w:r>
    </w:p>
    <w:p w14:paraId="6ACE4CC0" w14:textId="77777777" w:rsidR="00946F6A" w:rsidRPr="00AD2C10" w:rsidRDefault="00946F6A" w:rsidP="00946F6A">
      <w:r w:rsidRPr="00AD2C10">
        <w:t>10)</w:t>
      </w:r>
      <w:r w:rsidRPr="00AD2C10">
        <w:tab/>
        <w:t xml:space="preserve"> показатель оснащённости машинами, специальными механизмами и</w:t>
      </w:r>
      <w:r w:rsidR="00F8749A" w:rsidRPr="00AD2C10">
        <w:t xml:space="preserve"> оборудованием (К</w:t>
      </w:r>
      <w:r w:rsidR="00F8749A" w:rsidRPr="00AD2C10">
        <w:rPr>
          <w:vertAlign w:val="subscript"/>
        </w:rPr>
        <w:t>м</w:t>
      </w:r>
      <w:r w:rsidRPr="00AD2C10">
        <w:t>) принимается как среднее отношение фактического наличия к колличеству, определённому по нормативам, по основной номенклатуре:</w:t>
      </w:r>
    </w:p>
    <w:p w14:paraId="07634124" w14:textId="77777777" w:rsidR="00946F6A" w:rsidRPr="00AD2C10" w:rsidRDefault="00C92C78" w:rsidP="00C92C78">
      <w:pPr>
        <w:ind w:firstLine="0"/>
        <w:jc w:val="center"/>
      </w:pPr>
      <w:r w:rsidRPr="00AD2C10">
        <w:rPr>
          <w:position w:val="-24"/>
          <w:szCs w:val="26"/>
        </w:rPr>
        <w:object w:dxaOrig="1540" w:dyaOrig="660" w14:anchorId="07C0D5E1">
          <v:shape id="_x0000_i1047" type="#_x0000_t75" style="width:81.75pt;height:37.5pt" o:ole="">
            <v:imagedata r:id="rId135" o:title=""/>
          </v:shape>
          <o:OLEObject Type="Embed" ProgID="Equation.3" ShapeID="_x0000_i1047" DrawAspect="Content" ObjectID="_1755680685" r:id="rId136"/>
        </w:object>
      </w:r>
      <w:r w:rsidR="00946F6A" w:rsidRPr="00AD2C10">
        <w:t>, (10)</w:t>
      </w:r>
    </w:p>
    <w:p w14:paraId="05C6A393" w14:textId="77777777" w:rsidR="00946F6A" w:rsidRPr="00AD2C10" w:rsidRDefault="00946F6A" w:rsidP="00946F6A">
      <w:r w:rsidRPr="00AD2C10">
        <w:t>где</w:t>
      </w:r>
    </w:p>
    <w:p w14:paraId="307DF94C" w14:textId="77777777" w:rsidR="00946F6A" w:rsidRPr="00AD2C10" w:rsidRDefault="00C92C78" w:rsidP="00946F6A">
      <w:r w:rsidRPr="00AD2C10">
        <w:rPr>
          <w:position w:val="-12"/>
          <w:szCs w:val="26"/>
          <w:lang w:bidi="ru-RU"/>
        </w:rPr>
        <w:object w:dxaOrig="380" w:dyaOrig="380" w14:anchorId="0BD9CFBD">
          <v:shape id="_x0000_i1048" type="#_x0000_t75" style="width:13.5pt;height:13.5pt" o:ole="">
            <v:imagedata r:id="rId137" o:title=""/>
          </v:shape>
          <o:OLEObject Type="Embed" ProgID="Equation.3" ShapeID="_x0000_i1048" DrawAspect="Content" ObjectID="_1755680686" r:id="rId138"/>
        </w:object>
      </w:r>
      <w:r w:rsidRPr="00AD2C10">
        <w:rPr>
          <w:szCs w:val="26"/>
          <w:lang w:bidi="ru-RU"/>
        </w:rPr>
        <w:t xml:space="preserve">, </w:t>
      </w:r>
      <w:r w:rsidRPr="00AD2C10">
        <w:rPr>
          <w:position w:val="-12"/>
          <w:szCs w:val="26"/>
          <w:lang w:bidi="ru-RU"/>
        </w:rPr>
        <w:object w:dxaOrig="360" w:dyaOrig="380" w14:anchorId="3E034593">
          <v:shape id="_x0000_i1049" type="#_x0000_t75" style="width:20.25pt;height:13.5pt" o:ole="">
            <v:imagedata r:id="rId139" o:title=""/>
          </v:shape>
          <o:OLEObject Type="Embed" ProgID="Equation.3" ShapeID="_x0000_i1049" DrawAspect="Content" ObjectID="_1755680687" r:id="rId140"/>
        </w:object>
      </w:r>
      <w:r w:rsidRPr="00AD2C10">
        <w:t xml:space="preserve"> </w:t>
      </w:r>
      <w:r w:rsidR="00946F6A" w:rsidRPr="00AD2C10">
        <w:t>- показатели, относящиеся к данному виду машин, механизмов, оборудования;</w:t>
      </w:r>
    </w:p>
    <w:p w14:paraId="6BD1A99B" w14:textId="77777777" w:rsidR="00946F6A" w:rsidRPr="00AD2C10" w:rsidRDefault="00946F6A" w:rsidP="00946F6A">
      <w:r w:rsidRPr="00AD2C10">
        <w:t>n – число показателей, учтённых в числителе.</w:t>
      </w:r>
    </w:p>
    <w:p w14:paraId="656486B5" w14:textId="77777777" w:rsidR="00946F6A" w:rsidRPr="00AD2C10" w:rsidRDefault="00946F6A" w:rsidP="009C62BE">
      <w:pPr>
        <w:spacing w:after="120"/>
      </w:pPr>
      <w:r w:rsidRPr="00AD2C10">
        <w:t>11)</w:t>
      </w:r>
      <w:r w:rsidRPr="00AD2C10">
        <w:tab/>
        <w:t xml:space="preserve"> показатель наличия основных материально-технических ресурсов (Ктр) определяется аналогично по формуле (10) по основной номенклатуре ресурсов (трубы, компенсаторы, арматура, сварочные материалы и т.п.). Принимаемые для определе</w:t>
      </w:r>
      <w:r w:rsidR="00C92C78" w:rsidRPr="00AD2C10">
        <w:t>ния значения общего К</w:t>
      </w:r>
      <w:r w:rsidR="00C92C78" w:rsidRPr="00AD2C10">
        <w:rPr>
          <w:vertAlign w:val="subscript"/>
        </w:rPr>
        <w:t>тр</w:t>
      </w:r>
      <w:r w:rsidRPr="00AD2C10">
        <w:t xml:space="preserve"> частные показатели не должны превышать 1,0.</w:t>
      </w:r>
    </w:p>
    <w:p w14:paraId="5C90C111" w14:textId="77777777" w:rsidR="00946F6A" w:rsidRPr="00AD2C10" w:rsidRDefault="00946F6A" w:rsidP="009C62BE">
      <w:pPr>
        <w:spacing w:after="120"/>
      </w:pPr>
      <w:r w:rsidRPr="00AD2C10">
        <w:t>12)</w:t>
      </w:r>
      <w:r w:rsidRPr="00AD2C10">
        <w:tab/>
        <w:t xml:space="preserve"> показатель укомплектованности передвижными автономными </w:t>
      </w:r>
      <w:r w:rsidR="00C92C78" w:rsidRPr="00AD2C10">
        <w:t>источниками электропитания (К</w:t>
      </w:r>
      <w:r w:rsidR="00C92C78" w:rsidRPr="00AD2C10">
        <w:rPr>
          <w:vertAlign w:val="subscript"/>
        </w:rPr>
        <w:t>ист</w:t>
      </w:r>
      <w:r w:rsidRPr="00AD2C10">
        <w:t>) для ведения аварийно-восстановительных работ вычисляется как отношений фактического наличия данного оборудования (в единицах мощности – кВт) к потребности.</w:t>
      </w:r>
    </w:p>
    <w:p w14:paraId="384B97EC" w14:textId="77777777" w:rsidR="00946F6A" w:rsidRPr="00AD2C10" w:rsidRDefault="00946F6A" w:rsidP="009C62BE">
      <w:pPr>
        <w:spacing w:after="120"/>
      </w:pPr>
      <w:r w:rsidRPr="00AD2C10">
        <w:t>13)</w:t>
      </w:r>
      <w:r w:rsidRPr="00AD2C10">
        <w:tab/>
        <w:t xml:space="preserve"> показатель готовности теплоснабжающих организаций к проведению аварийно восстановительных работ в системах теплоснабжения (общий показатель) базируется на показателях:</w:t>
      </w:r>
    </w:p>
    <w:p w14:paraId="470FFE0B" w14:textId="77777777" w:rsidR="00946F6A" w:rsidRPr="00AD2C10" w:rsidRDefault="00946F6A" w:rsidP="00946F6A">
      <w:r w:rsidRPr="00AD2C10">
        <w:t>−</w:t>
      </w:r>
      <w:r w:rsidRPr="00AD2C10">
        <w:tab/>
        <w:t>укомплектованности ремонтным и оперативно-ремонтным персоналом;</w:t>
      </w:r>
    </w:p>
    <w:p w14:paraId="4B91C682" w14:textId="77777777" w:rsidR="00946F6A" w:rsidRPr="00AD2C10" w:rsidRDefault="00946F6A" w:rsidP="00946F6A">
      <w:r w:rsidRPr="00AD2C10">
        <w:t>−</w:t>
      </w:r>
      <w:r w:rsidRPr="00AD2C10">
        <w:tab/>
        <w:t>оснащённости машинами, специальными механизмами и оборудованием;</w:t>
      </w:r>
    </w:p>
    <w:p w14:paraId="32795340" w14:textId="77777777" w:rsidR="00946F6A" w:rsidRPr="00AD2C10" w:rsidRDefault="00946F6A" w:rsidP="00946F6A">
      <w:r w:rsidRPr="00AD2C10">
        <w:t>−</w:t>
      </w:r>
      <w:r w:rsidRPr="00AD2C10">
        <w:tab/>
        <w:t>наличия основных материально-технических ресурсов;</w:t>
      </w:r>
    </w:p>
    <w:p w14:paraId="737B98E9" w14:textId="77777777" w:rsidR="00946F6A" w:rsidRPr="00AD2C10" w:rsidRDefault="00946F6A" w:rsidP="00754A07">
      <w:r w:rsidRPr="00AD2C10">
        <w:t>−</w:t>
      </w:r>
      <w:r w:rsidRPr="00AD2C10">
        <w:tab/>
        <w:t>укомплектованности передвижными автономными источниками электропитания для ведения аварийно-восстановительных работ.</w:t>
      </w:r>
    </w:p>
    <w:p w14:paraId="67A61A9A" w14:textId="77777777" w:rsidR="00946F6A" w:rsidRPr="00AD2C10" w:rsidRDefault="00946F6A" w:rsidP="00754A07">
      <w:r w:rsidRPr="00AD2C10">
        <w:t>Общий показатель готовности теплоснабжающих организаций к проведению восстановительных работ в системах теплоснабжения к выполнению аварийно-восстановительных работ определяется следующим образом:</w:t>
      </w:r>
    </w:p>
    <w:p w14:paraId="6A577ECD" w14:textId="77777777" w:rsidR="00946F6A" w:rsidRPr="00AD2C10" w:rsidRDefault="00C92C78" w:rsidP="00C92C78">
      <w:pPr>
        <w:ind w:firstLine="0"/>
        <w:jc w:val="center"/>
      </w:pPr>
      <w:r w:rsidRPr="00AD2C10">
        <w:rPr>
          <w:position w:val="-14"/>
          <w:szCs w:val="26"/>
        </w:rPr>
        <w:object w:dxaOrig="4840" w:dyaOrig="380" w14:anchorId="1E90EFEC">
          <v:shape id="_x0000_i1050" type="#_x0000_t75" style="width:339.75pt;height:19.5pt" o:ole="">
            <v:imagedata r:id="rId141" o:title=""/>
          </v:shape>
          <o:OLEObject Type="Embed" ProgID="Equation.3" ShapeID="_x0000_i1050" DrawAspect="Content" ObjectID="_1755680688" r:id="rId142"/>
        </w:object>
      </w:r>
      <w:r w:rsidR="00946F6A" w:rsidRPr="00AD2C10">
        <w:t xml:space="preserve"> (11)</w:t>
      </w:r>
    </w:p>
    <w:p w14:paraId="39A87E27" w14:textId="77777777" w:rsidR="00CC1FEA" w:rsidRPr="00AD2C10" w:rsidRDefault="00946F6A" w:rsidP="00754A07">
      <w:pPr>
        <w:spacing w:after="120"/>
      </w:pPr>
      <w:r w:rsidRPr="00AD2C10">
        <w:t>Общая оценка готовности даётся по следующим категориям:</w:t>
      </w:r>
    </w:p>
    <w:p w14:paraId="0FFC656E" w14:textId="0B056AC2" w:rsidR="00754A07" w:rsidRPr="00AD2C10" w:rsidRDefault="006B3280" w:rsidP="00754A07">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68</w:t>
      </w:r>
      <w:r w:rsidRPr="00AD2C10">
        <w:rPr>
          <w:rFonts w:ascii="Times New Roman" w:hAnsi="Times New Roman"/>
          <w:sz w:val="24"/>
        </w:rPr>
        <w:fldChar w:fldCharType="end"/>
      </w:r>
      <w:r w:rsidRPr="00AD2C10">
        <w:rPr>
          <w:rFonts w:ascii="Times New Roman" w:hAnsi="Times New Roman"/>
          <w:sz w:val="24"/>
        </w:rPr>
        <w:t xml:space="preserve"> </w:t>
      </w:r>
      <w:r w:rsidR="00754A07" w:rsidRPr="00AD2C10">
        <w:rPr>
          <w:rFonts w:ascii="Times New Roman" w:hAnsi="Times New Roman"/>
          <w:sz w:val="24"/>
        </w:rPr>
        <w:t>Категории готовности</w:t>
      </w:r>
    </w:p>
    <w:tbl>
      <w:tblPr>
        <w:tblStyle w:val="1210"/>
        <w:tblW w:w="4828" w:type="pct"/>
        <w:jc w:val="center"/>
        <w:tblLook w:val="04A0" w:firstRow="1" w:lastRow="0" w:firstColumn="1" w:lastColumn="0" w:noHBand="0" w:noVBand="1"/>
      </w:tblPr>
      <w:tblGrid>
        <w:gridCol w:w="2523"/>
        <w:gridCol w:w="3120"/>
        <w:gridCol w:w="3599"/>
      </w:tblGrid>
      <w:tr w:rsidR="00754A07" w:rsidRPr="00AD2C10" w14:paraId="072A72D3" w14:textId="77777777" w:rsidTr="005E0567">
        <w:trPr>
          <w:trHeight w:val="283"/>
          <w:tblHeader/>
          <w:jc w:val="center"/>
        </w:trPr>
        <w:tc>
          <w:tcPr>
            <w:tcW w:w="1365" w:type="pct"/>
            <w:shd w:val="clear" w:color="auto" w:fill="auto"/>
            <w:vAlign w:val="center"/>
          </w:tcPr>
          <w:p w14:paraId="60CBD678" w14:textId="77777777" w:rsidR="00754A07" w:rsidRPr="00AD2C10" w:rsidRDefault="00754A07" w:rsidP="00906BE3">
            <w:pPr>
              <w:spacing w:line="240" w:lineRule="auto"/>
              <w:ind w:firstLine="0"/>
              <w:jc w:val="center"/>
              <w:rPr>
                <w:b/>
                <w:sz w:val="20"/>
                <w:szCs w:val="20"/>
                <w:vertAlign w:val="subscript"/>
                <w:lang w:bidi="ru-RU"/>
              </w:rPr>
            </w:pPr>
            <w:r w:rsidRPr="00AD2C10">
              <w:rPr>
                <w:b/>
                <w:sz w:val="20"/>
                <w:szCs w:val="20"/>
                <w:lang w:bidi="ru-RU"/>
              </w:rPr>
              <w:t>К</w:t>
            </w:r>
            <w:r w:rsidRPr="00AD2C10">
              <w:rPr>
                <w:b/>
                <w:sz w:val="20"/>
                <w:szCs w:val="20"/>
                <w:vertAlign w:val="subscript"/>
                <w:lang w:bidi="ru-RU"/>
              </w:rPr>
              <w:t>гот</w:t>
            </w:r>
          </w:p>
        </w:tc>
        <w:tc>
          <w:tcPr>
            <w:tcW w:w="1688" w:type="pct"/>
            <w:shd w:val="clear" w:color="auto" w:fill="auto"/>
            <w:vAlign w:val="center"/>
          </w:tcPr>
          <w:p w14:paraId="06EFAB90" w14:textId="77777777" w:rsidR="00754A07" w:rsidRPr="00AD2C10" w:rsidRDefault="00754A07" w:rsidP="00906BE3">
            <w:pPr>
              <w:spacing w:line="240" w:lineRule="auto"/>
              <w:ind w:firstLine="0"/>
              <w:jc w:val="center"/>
              <w:rPr>
                <w:b/>
                <w:sz w:val="20"/>
                <w:szCs w:val="20"/>
                <w:lang w:bidi="ru-RU"/>
              </w:rPr>
            </w:pPr>
            <w:r w:rsidRPr="00AD2C10">
              <w:rPr>
                <w:b/>
                <w:sz w:val="20"/>
                <w:szCs w:val="20"/>
                <w:lang w:bidi="ru-RU"/>
              </w:rPr>
              <w:t>К</w:t>
            </w:r>
            <w:r w:rsidRPr="00AD2C10">
              <w:rPr>
                <w:b/>
                <w:sz w:val="20"/>
                <w:szCs w:val="20"/>
                <w:vertAlign w:val="subscript"/>
                <w:lang w:bidi="ru-RU"/>
              </w:rPr>
              <w:t>п</w:t>
            </w:r>
            <w:r w:rsidRPr="00AD2C10">
              <w:rPr>
                <w:b/>
                <w:sz w:val="20"/>
                <w:szCs w:val="20"/>
                <w:lang w:bidi="ru-RU"/>
              </w:rPr>
              <w:t>; К</w:t>
            </w:r>
            <w:r w:rsidRPr="00AD2C10">
              <w:rPr>
                <w:b/>
                <w:sz w:val="20"/>
                <w:szCs w:val="20"/>
                <w:vertAlign w:val="subscript"/>
                <w:lang w:bidi="ru-RU"/>
              </w:rPr>
              <w:t>м</w:t>
            </w:r>
            <w:r w:rsidRPr="00AD2C10">
              <w:rPr>
                <w:b/>
                <w:sz w:val="20"/>
                <w:szCs w:val="20"/>
                <w:lang w:bidi="ru-RU"/>
              </w:rPr>
              <w:t>; К</w:t>
            </w:r>
            <w:r w:rsidRPr="00AD2C10">
              <w:rPr>
                <w:b/>
                <w:sz w:val="20"/>
                <w:szCs w:val="20"/>
                <w:vertAlign w:val="subscript"/>
                <w:lang w:bidi="ru-RU"/>
              </w:rPr>
              <w:t>тр</w:t>
            </w:r>
          </w:p>
        </w:tc>
        <w:tc>
          <w:tcPr>
            <w:tcW w:w="1948" w:type="pct"/>
            <w:shd w:val="clear" w:color="auto" w:fill="auto"/>
            <w:vAlign w:val="center"/>
          </w:tcPr>
          <w:p w14:paraId="3395715B" w14:textId="77777777" w:rsidR="00754A07" w:rsidRPr="00AD2C10" w:rsidRDefault="00754A07" w:rsidP="00906BE3">
            <w:pPr>
              <w:spacing w:line="240" w:lineRule="auto"/>
              <w:ind w:firstLine="0"/>
              <w:jc w:val="center"/>
              <w:rPr>
                <w:b/>
                <w:sz w:val="20"/>
                <w:szCs w:val="20"/>
                <w:lang w:bidi="ru-RU"/>
              </w:rPr>
            </w:pPr>
            <w:r w:rsidRPr="00AD2C10">
              <w:rPr>
                <w:b/>
                <w:sz w:val="20"/>
                <w:szCs w:val="20"/>
                <w:lang w:bidi="ru-RU"/>
              </w:rPr>
              <w:t>Категория готовности</w:t>
            </w:r>
          </w:p>
        </w:tc>
      </w:tr>
      <w:tr w:rsidR="00754A07" w:rsidRPr="00AD2C10" w14:paraId="5DC766D2" w14:textId="77777777" w:rsidTr="005E0567">
        <w:trPr>
          <w:trHeight w:val="283"/>
          <w:jc w:val="center"/>
        </w:trPr>
        <w:tc>
          <w:tcPr>
            <w:tcW w:w="1365" w:type="pct"/>
            <w:vAlign w:val="center"/>
          </w:tcPr>
          <w:p w14:paraId="0283B610"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0,85-1,0</w:t>
            </w:r>
          </w:p>
        </w:tc>
        <w:tc>
          <w:tcPr>
            <w:tcW w:w="1688" w:type="pct"/>
            <w:vAlign w:val="center"/>
          </w:tcPr>
          <w:p w14:paraId="11EC3A23"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0,75 и более</w:t>
            </w:r>
          </w:p>
        </w:tc>
        <w:tc>
          <w:tcPr>
            <w:tcW w:w="1948" w:type="pct"/>
            <w:vAlign w:val="center"/>
          </w:tcPr>
          <w:p w14:paraId="2E7F1EA5"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удовлетворительная готовность</w:t>
            </w:r>
          </w:p>
        </w:tc>
      </w:tr>
      <w:tr w:rsidR="00754A07" w:rsidRPr="00AD2C10" w14:paraId="42395AA0" w14:textId="77777777" w:rsidTr="005E0567">
        <w:trPr>
          <w:trHeight w:val="283"/>
          <w:jc w:val="center"/>
        </w:trPr>
        <w:tc>
          <w:tcPr>
            <w:tcW w:w="1365" w:type="pct"/>
            <w:vAlign w:val="center"/>
          </w:tcPr>
          <w:p w14:paraId="45C0800C"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0,85-1,0</w:t>
            </w:r>
          </w:p>
        </w:tc>
        <w:tc>
          <w:tcPr>
            <w:tcW w:w="1688" w:type="pct"/>
            <w:vAlign w:val="center"/>
          </w:tcPr>
          <w:p w14:paraId="04FD2C92"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до 0,75</w:t>
            </w:r>
          </w:p>
        </w:tc>
        <w:tc>
          <w:tcPr>
            <w:tcW w:w="1948" w:type="pct"/>
            <w:vAlign w:val="center"/>
          </w:tcPr>
          <w:p w14:paraId="7FA39934"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ограниченная готовность</w:t>
            </w:r>
          </w:p>
        </w:tc>
      </w:tr>
      <w:tr w:rsidR="00754A07" w:rsidRPr="00AD2C10" w14:paraId="3890A0C3" w14:textId="77777777" w:rsidTr="005E0567">
        <w:trPr>
          <w:trHeight w:val="283"/>
          <w:jc w:val="center"/>
        </w:trPr>
        <w:tc>
          <w:tcPr>
            <w:tcW w:w="1365" w:type="pct"/>
            <w:vAlign w:val="center"/>
          </w:tcPr>
          <w:p w14:paraId="2D5673FC"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0,7-0,84</w:t>
            </w:r>
          </w:p>
        </w:tc>
        <w:tc>
          <w:tcPr>
            <w:tcW w:w="1688" w:type="pct"/>
            <w:vAlign w:val="center"/>
          </w:tcPr>
          <w:p w14:paraId="68AC4570"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0,5 и более</w:t>
            </w:r>
          </w:p>
        </w:tc>
        <w:tc>
          <w:tcPr>
            <w:tcW w:w="1948" w:type="pct"/>
            <w:vAlign w:val="center"/>
          </w:tcPr>
          <w:p w14:paraId="33F0D10D"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ограниченная готовность</w:t>
            </w:r>
          </w:p>
        </w:tc>
      </w:tr>
      <w:tr w:rsidR="00754A07" w:rsidRPr="00AD2C10" w14:paraId="712E461F" w14:textId="77777777" w:rsidTr="005E0567">
        <w:trPr>
          <w:trHeight w:val="283"/>
          <w:jc w:val="center"/>
        </w:trPr>
        <w:tc>
          <w:tcPr>
            <w:tcW w:w="1365" w:type="pct"/>
            <w:vAlign w:val="center"/>
          </w:tcPr>
          <w:p w14:paraId="1F7425CB"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0,7-0,84</w:t>
            </w:r>
          </w:p>
        </w:tc>
        <w:tc>
          <w:tcPr>
            <w:tcW w:w="1688" w:type="pct"/>
            <w:vAlign w:val="center"/>
          </w:tcPr>
          <w:p w14:paraId="45DAA520"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до 0,5</w:t>
            </w:r>
          </w:p>
        </w:tc>
        <w:tc>
          <w:tcPr>
            <w:tcW w:w="1948" w:type="pct"/>
            <w:vAlign w:val="center"/>
          </w:tcPr>
          <w:p w14:paraId="6FFDA84B"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неготовность</w:t>
            </w:r>
          </w:p>
        </w:tc>
      </w:tr>
      <w:tr w:rsidR="00754A07" w:rsidRPr="00AD2C10" w14:paraId="7EDA42CB" w14:textId="77777777" w:rsidTr="005E0567">
        <w:trPr>
          <w:trHeight w:val="283"/>
          <w:jc w:val="center"/>
        </w:trPr>
        <w:tc>
          <w:tcPr>
            <w:tcW w:w="1365" w:type="pct"/>
            <w:vAlign w:val="center"/>
          </w:tcPr>
          <w:p w14:paraId="1744FD4A"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менее 0,7</w:t>
            </w:r>
          </w:p>
        </w:tc>
        <w:tc>
          <w:tcPr>
            <w:tcW w:w="1688" w:type="pct"/>
            <w:vAlign w:val="center"/>
          </w:tcPr>
          <w:p w14:paraId="4CB5B442" w14:textId="77777777" w:rsidR="00754A07" w:rsidRPr="00AD2C10" w:rsidRDefault="00754A07" w:rsidP="00906BE3">
            <w:pPr>
              <w:spacing w:line="240" w:lineRule="auto"/>
              <w:ind w:firstLine="0"/>
              <w:jc w:val="center"/>
              <w:rPr>
                <w:sz w:val="20"/>
                <w:szCs w:val="20"/>
                <w:lang w:bidi="ru-RU"/>
              </w:rPr>
            </w:pPr>
            <w:r w:rsidRPr="00AD2C10">
              <w:rPr>
                <w:sz w:val="20"/>
                <w:szCs w:val="20"/>
                <w:lang w:bidi="ru-RU"/>
              </w:rPr>
              <w:t>-</w:t>
            </w:r>
          </w:p>
        </w:tc>
        <w:tc>
          <w:tcPr>
            <w:tcW w:w="1948" w:type="pct"/>
            <w:vAlign w:val="center"/>
          </w:tcPr>
          <w:p w14:paraId="71D1208A" w14:textId="77777777" w:rsidR="00754A07" w:rsidRPr="00AD2C10" w:rsidRDefault="00754A07" w:rsidP="00906BE3">
            <w:pPr>
              <w:keepNext/>
              <w:spacing w:line="240" w:lineRule="auto"/>
              <w:ind w:firstLine="0"/>
              <w:jc w:val="center"/>
              <w:rPr>
                <w:sz w:val="20"/>
                <w:szCs w:val="20"/>
                <w:lang w:bidi="ru-RU"/>
              </w:rPr>
            </w:pPr>
            <w:r w:rsidRPr="00AD2C10">
              <w:rPr>
                <w:sz w:val="20"/>
                <w:szCs w:val="20"/>
                <w:lang w:bidi="ru-RU"/>
              </w:rPr>
              <w:t>неготовность</w:t>
            </w:r>
          </w:p>
        </w:tc>
      </w:tr>
    </w:tbl>
    <w:p w14:paraId="16415EE8" w14:textId="77777777" w:rsidR="00754A07" w:rsidRPr="00AD2C10" w:rsidRDefault="00754A07" w:rsidP="006B3280">
      <w:pPr>
        <w:widowControl w:val="0"/>
        <w:autoSpaceDE w:val="0"/>
        <w:autoSpaceDN w:val="0"/>
        <w:spacing w:before="100" w:beforeAutospacing="1"/>
        <w:rPr>
          <w:szCs w:val="26"/>
          <w:lang w:bidi="ru-RU"/>
        </w:rPr>
      </w:pPr>
      <w:r w:rsidRPr="00AD2C10">
        <w:rPr>
          <w:szCs w:val="26"/>
          <w:lang w:bidi="ru-RU"/>
        </w:rPr>
        <w:t>Оценка надёжности систем теплоснабжения.</w:t>
      </w:r>
    </w:p>
    <w:p w14:paraId="64E2B92E" w14:textId="77777777" w:rsidR="00754A07" w:rsidRPr="00AD2C10" w:rsidRDefault="00754A07" w:rsidP="00F877F2">
      <w:pPr>
        <w:widowControl w:val="0"/>
        <w:numPr>
          <w:ilvl w:val="0"/>
          <w:numId w:val="60"/>
        </w:numPr>
        <w:autoSpaceDE w:val="0"/>
        <w:autoSpaceDN w:val="0"/>
        <w:jc w:val="left"/>
        <w:rPr>
          <w:szCs w:val="26"/>
          <w:lang w:bidi="ru-RU"/>
        </w:rPr>
      </w:pPr>
      <w:r w:rsidRPr="00AD2C10">
        <w:rPr>
          <w:szCs w:val="26"/>
          <w:lang w:bidi="ru-RU"/>
        </w:rPr>
        <w:t>оценка надёжности источников тепловой энергии.</w:t>
      </w:r>
    </w:p>
    <w:p w14:paraId="68E6FDD0" w14:textId="77777777" w:rsidR="00754A07" w:rsidRPr="00AD2C10" w:rsidRDefault="00754A07" w:rsidP="00754A07">
      <w:pPr>
        <w:widowControl w:val="0"/>
        <w:autoSpaceDE w:val="0"/>
        <w:autoSpaceDN w:val="0"/>
        <w:rPr>
          <w:szCs w:val="26"/>
          <w:lang w:bidi="ru-RU"/>
        </w:rPr>
      </w:pPr>
      <w:r w:rsidRPr="00AD2C10">
        <w:rPr>
          <w:szCs w:val="26"/>
          <w:lang w:bidi="ru-RU"/>
        </w:rPr>
        <w:t xml:space="preserve">В зависимости от полученных показателей надёжности </w:t>
      </w:r>
      <w:r w:rsidRPr="00AD2C10">
        <w:rPr>
          <w:i/>
          <w:szCs w:val="26"/>
          <w:lang w:bidi="ru-RU"/>
        </w:rPr>
        <w:t>К</w:t>
      </w:r>
      <w:r w:rsidRPr="00AD2C10">
        <w:rPr>
          <w:i/>
          <w:szCs w:val="26"/>
          <w:vertAlign w:val="subscript"/>
          <w:lang w:bidi="ru-RU"/>
        </w:rPr>
        <w:t>э</w:t>
      </w:r>
      <w:r w:rsidRPr="00AD2C10">
        <w:rPr>
          <w:szCs w:val="26"/>
          <w:lang w:bidi="ru-RU"/>
        </w:rPr>
        <w:t xml:space="preserve">, </w:t>
      </w:r>
      <w:r w:rsidRPr="00AD2C10">
        <w:rPr>
          <w:i/>
          <w:szCs w:val="26"/>
          <w:lang w:bidi="ru-RU"/>
        </w:rPr>
        <w:t>К</w:t>
      </w:r>
      <w:r w:rsidRPr="00AD2C10">
        <w:rPr>
          <w:i/>
          <w:szCs w:val="26"/>
          <w:vertAlign w:val="subscript"/>
          <w:lang w:bidi="ru-RU"/>
        </w:rPr>
        <w:t>в</w:t>
      </w:r>
      <w:r w:rsidRPr="00AD2C10">
        <w:rPr>
          <w:szCs w:val="26"/>
          <w:lang w:bidi="ru-RU"/>
        </w:rPr>
        <w:t xml:space="preserve">, </w:t>
      </w:r>
      <w:r w:rsidRPr="00AD2C10">
        <w:rPr>
          <w:i/>
          <w:szCs w:val="26"/>
          <w:lang w:bidi="ru-RU"/>
        </w:rPr>
        <w:t>К</w:t>
      </w:r>
      <w:r w:rsidRPr="00AD2C10">
        <w:rPr>
          <w:i/>
          <w:szCs w:val="26"/>
          <w:vertAlign w:val="subscript"/>
          <w:lang w:bidi="ru-RU"/>
        </w:rPr>
        <w:t>т</w:t>
      </w:r>
      <w:r w:rsidRPr="00AD2C10">
        <w:rPr>
          <w:szCs w:val="26"/>
          <w:lang w:bidi="ru-RU"/>
        </w:rPr>
        <w:t xml:space="preserve"> и источники тепловой энергии могут быть оценены как:</w:t>
      </w:r>
    </w:p>
    <w:p w14:paraId="00A4082E" w14:textId="77777777" w:rsidR="00754A07" w:rsidRPr="00AD2C10" w:rsidRDefault="00754A07" w:rsidP="00754A07">
      <w:pPr>
        <w:widowControl w:val="0"/>
        <w:autoSpaceDE w:val="0"/>
        <w:autoSpaceDN w:val="0"/>
        <w:rPr>
          <w:szCs w:val="26"/>
          <w:lang w:bidi="ru-RU"/>
        </w:rPr>
      </w:pPr>
      <w:r w:rsidRPr="00AD2C10">
        <w:rPr>
          <w:szCs w:val="26"/>
          <w:lang w:bidi="ru-RU"/>
        </w:rPr>
        <w:t xml:space="preserve">надёжные          - при </w:t>
      </w:r>
      <w:r w:rsidRPr="00AD2C10">
        <w:rPr>
          <w:i/>
          <w:szCs w:val="26"/>
          <w:lang w:bidi="ru-RU"/>
        </w:rPr>
        <w:t>К</w:t>
      </w:r>
      <w:r w:rsidRPr="00AD2C10">
        <w:rPr>
          <w:i/>
          <w:szCs w:val="26"/>
          <w:vertAlign w:val="subscript"/>
          <w:lang w:bidi="ru-RU"/>
        </w:rPr>
        <w:t>э</w:t>
      </w:r>
      <w:r w:rsidRPr="00AD2C10">
        <w:rPr>
          <w:szCs w:val="26"/>
          <w:lang w:bidi="ru-RU"/>
        </w:rPr>
        <w:t>=</w:t>
      </w:r>
      <w:r w:rsidRPr="00AD2C10">
        <w:rPr>
          <w:i/>
          <w:szCs w:val="26"/>
          <w:lang w:bidi="ru-RU"/>
        </w:rPr>
        <w:t>К</w:t>
      </w:r>
      <w:r w:rsidRPr="00AD2C10">
        <w:rPr>
          <w:i/>
          <w:szCs w:val="26"/>
          <w:vertAlign w:val="subscript"/>
          <w:lang w:bidi="ru-RU"/>
        </w:rPr>
        <w:t>в</w:t>
      </w:r>
      <w:r w:rsidRPr="00AD2C10">
        <w:rPr>
          <w:szCs w:val="26"/>
          <w:lang w:bidi="ru-RU"/>
        </w:rPr>
        <w:t>=</w:t>
      </w:r>
      <w:r w:rsidRPr="00AD2C10">
        <w:rPr>
          <w:i/>
          <w:szCs w:val="26"/>
          <w:lang w:bidi="ru-RU"/>
        </w:rPr>
        <w:t>К</w:t>
      </w:r>
      <w:r w:rsidRPr="00AD2C10">
        <w:rPr>
          <w:i/>
          <w:szCs w:val="26"/>
          <w:vertAlign w:val="subscript"/>
          <w:lang w:bidi="ru-RU"/>
        </w:rPr>
        <w:t>т</w:t>
      </w:r>
      <w:r w:rsidRPr="00AD2C10">
        <w:rPr>
          <w:szCs w:val="26"/>
          <w:lang w:bidi="ru-RU"/>
        </w:rPr>
        <w:t>=1;</w:t>
      </w:r>
    </w:p>
    <w:p w14:paraId="2FDA8A9A" w14:textId="77777777" w:rsidR="00754A07" w:rsidRPr="00AD2C10" w:rsidRDefault="00754A07" w:rsidP="00754A07">
      <w:pPr>
        <w:widowControl w:val="0"/>
        <w:autoSpaceDE w:val="0"/>
        <w:autoSpaceDN w:val="0"/>
        <w:rPr>
          <w:szCs w:val="26"/>
          <w:lang w:bidi="ru-RU"/>
        </w:rPr>
      </w:pPr>
      <w:r w:rsidRPr="00AD2C10">
        <w:rPr>
          <w:szCs w:val="26"/>
          <w:lang w:bidi="ru-RU"/>
        </w:rPr>
        <w:t xml:space="preserve">малонадёжные - при значении меньше 1 одного из показателей </w:t>
      </w:r>
      <w:r w:rsidRPr="00AD2C10">
        <w:rPr>
          <w:i/>
          <w:szCs w:val="26"/>
          <w:lang w:bidi="ru-RU"/>
        </w:rPr>
        <w:t>К</w:t>
      </w:r>
      <w:r w:rsidRPr="00AD2C10">
        <w:rPr>
          <w:i/>
          <w:szCs w:val="26"/>
          <w:vertAlign w:val="subscript"/>
          <w:lang w:bidi="ru-RU"/>
        </w:rPr>
        <w:t>э</w:t>
      </w:r>
      <w:r w:rsidRPr="00AD2C10">
        <w:rPr>
          <w:szCs w:val="26"/>
          <w:lang w:bidi="ru-RU"/>
        </w:rPr>
        <w:t xml:space="preserve">, </w:t>
      </w:r>
      <w:r w:rsidRPr="00AD2C10">
        <w:rPr>
          <w:i/>
          <w:szCs w:val="26"/>
          <w:lang w:bidi="ru-RU"/>
        </w:rPr>
        <w:t>К</w:t>
      </w:r>
      <w:r w:rsidRPr="00AD2C10">
        <w:rPr>
          <w:i/>
          <w:szCs w:val="26"/>
          <w:vertAlign w:val="subscript"/>
          <w:lang w:bidi="ru-RU"/>
        </w:rPr>
        <w:t>в</w:t>
      </w:r>
      <w:r w:rsidRPr="00AD2C10">
        <w:rPr>
          <w:szCs w:val="26"/>
          <w:lang w:bidi="ru-RU"/>
        </w:rPr>
        <w:t xml:space="preserve">, </w:t>
      </w:r>
      <w:r w:rsidRPr="00AD2C10">
        <w:rPr>
          <w:i/>
          <w:szCs w:val="26"/>
          <w:lang w:bidi="ru-RU"/>
        </w:rPr>
        <w:t>К</w:t>
      </w:r>
      <w:r w:rsidRPr="00AD2C10">
        <w:rPr>
          <w:i/>
          <w:szCs w:val="26"/>
          <w:vertAlign w:val="subscript"/>
          <w:lang w:bidi="ru-RU"/>
        </w:rPr>
        <w:t>т</w:t>
      </w:r>
      <w:r w:rsidRPr="00AD2C10">
        <w:rPr>
          <w:szCs w:val="26"/>
          <w:lang w:bidi="ru-RU"/>
        </w:rPr>
        <w:t>.</w:t>
      </w:r>
    </w:p>
    <w:p w14:paraId="6E041122" w14:textId="77777777" w:rsidR="00754A07" w:rsidRPr="00AD2C10" w:rsidRDefault="00754A07" w:rsidP="00754A07">
      <w:pPr>
        <w:widowControl w:val="0"/>
        <w:autoSpaceDE w:val="0"/>
        <w:autoSpaceDN w:val="0"/>
        <w:rPr>
          <w:szCs w:val="26"/>
          <w:lang w:bidi="ru-RU"/>
        </w:rPr>
      </w:pPr>
      <w:r w:rsidRPr="00AD2C10">
        <w:rPr>
          <w:szCs w:val="26"/>
          <w:lang w:bidi="ru-RU"/>
        </w:rPr>
        <w:t xml:space="preserve">ненадёжные      - при значении меньше 1 у 2-х и более показателей </w:t>
      </w:r>
      <w:r w:rsidRPr="00AD2C10">
        <w:rPr>
          <w:i/>
          <w:szCs w:val="26"/>
          <w:lang w:bidi="ru-RU"/>
        </w:rPr>
        <w:t>К</w:t>
      </w:r>
      <w:r w:rsidRPr="00AD2C10">
        <w:rPr>
          <w:i/>
          <w:szCs w:val="26"/>
          <w:vertAlign w:val="subscript"/>
          <w:lang w:bidi="ru-RU"/>
        </w:rPr>
        <w:t>э</w:t>
      </w:r>
      <w:r w:rsidRPr="00AD2C10">
        <w:rPr>
          <w:szCs w:val="26"/>
          <w:lang w:bidi="ru-RU"/>
        </w:rPr>
        <w:t xml:space="preserve">, </w:t>
      </w:r>
      <w:r w:rsidRPr="00AD2C10">
        <w:rPr>
          <w:i/>
          <w:szCs w:val="26"/>
          <w:lang w:bidi="ru-RU"/>
        </w:rPr>
        <w:t>К</w:t>
      </w:r>
      <w:r w:rsidRPr="00AD2C10">
        <w:rPr>
          <w:i/>
          <w:szCs w:val="26"/>
          <w:vertAlign w:val="subscript"/>
          <w:lang w:bidi="ru-RU"/>
        </w:rPr>
        <w:t>в</w:t>
      </w:r>
      <w:r w:rsidRPr="00AD2C10">
        <w:rPr>
          <w:szCs w:val="26"/>
          <w:lang w:bidi="ru-RU"/>
        </w:rPr>
        <w:t xml:space="preserve">, </w:t>
      </w:r>
      <w:r w:rsidRPr="00AD2C10">
        <w:rPr>
          <w:i/>
          <w:szCs w:val="26"/>
          <w:lang w:bidi="ru-RU"/>
        </w:rPr>
        <w:t>К</w:t>
      </w:r>
      <w:r w:rsidRPr="00AD2C10">
        <w:rPr>
          <w:i/>
          <w:szCs w:val="26"/>
          <w:vertAlign w:val="subscript"/>
          <w:lang w:bidi="ru-RU"/>
        </w:rPr>
        <w:t>т</w:t>
      </w:r>
      <w:r w:rsidRPr="00AD2C10">
        <w:rPr>
          <w:szCs w:val="26"/>
          <w:lang w:bidi="ru-RU"/>
        </w:rPr>
        <w:t>.</w:t>
      </w:r>
    </w:p>
    <w:p w14:paraId="2D122CDE" w14:textId="77777777" w:rsidR="00754A07" w:rsidRPr="00AD2C10" w:rsidRDefault="00754A07" w:rsidP="00F877F2">
      <w:pPr>
        <w:widowControl w:val="0"/>
        <w:numPr>
          <w:ilvl w:val="0"/>
          <w:numId w:val="60"/>
        </w:numPr>
        <w:autoSpaceDE w:val="0"/>
        <w:autoSpaceDN w:val="0"/>
        <w:jc w:val="left"/>
        <w:rPr>
          <w:szCs w:val="26"/>
          <w:lang w:bidi="ru-RU"/>
        </w:rPr>
      </w:pPr>
      <w:r w:rsidRPr="00AD2C10">
        <w:rPr>
          <w:szCs w:val="26"/>
          <w:lang w:bidi="ru-RU"/>
        </w:rPr>
        <w:t xml:space="preserve">оценка надёжности тепловых сетей. </w:t>
      </w:r>
    </w:p>
    <w:p w14:paraId="2D5004E9" w14:textId="77777777" w:rsidR="00754A07" w:rsidRPr="00AD2C10" w:rsidRDefault="00754A07" w:rsidP="00754A07">
      <w:pPr>
        <w:autoSpaceDE w:val="0"/>
        <w:autoSpaceDN w:val="0"/>
        <w:rPr>
          <w:szCs w:val="26"/>
          <w:lang w:bidi="ru-RU"/>
        </w:rPr>
      </w:pPr>
      <w:r w:rsidRPr="00AD2C10">
        <w:rPr>
          <w:szCs w:val="26"/>
          <w:lang w:bidi="ru-RU"/>
        </w:rPr>
        <w:t>В зависимости от полученных показателей надёжности тепловые сети могут быть оценены как:</w:t>
      </w:r>
    </w:p>
    <w:p w14:paraId="71D92453" w14:textId="77777777" w:rsidR="00754A07" w:rsidRPr="00AD2C10" w:rsidRDefault="00754A07" w:rsidP="00754A07">
      <w:pPr>
        <w:widowControl w:val="0"/>
        <w:autoSpaceDE w:val="0"/>
        <w:autoSpaceDN w:val="0"/>
        <w:rPr>
          <w:szCs w:val="26"/>
          <w:lang w:bidi="ru-RU"/>
        </w:rPr>
      </w:pPr>
      <w:r w:rsidRPr="00AD2C10">
        <w:rPr>
          <w:szCs w:val="26"/>
          <w:lang w:bidi="ru-RU"/>
        </w:rPr>
        <w:t>высоконадёжные    - более 0,9;</w:t>
      </w:r>
    </w:p>
    <w:p w14:paraId="32538182" w14:textId="77777777" w:rsidR="00754A07" w:rsidRPr="00AD2C10" w:rsidRDefault="00754A07" w:rsidP="00754A07">
      <w:pPr>
        <w:widowControl w:val="0"/>
        <w:autoSpaceDE w:val="0"/>
        <w:autoSpaceDN w:val="0"/>
        <w:rPr>
          <w:szCs w:val="26"/>
          <w:lang w:bidi="ru-RU"/>
        </w:rPr>
      </w:pPr>
      <w:r w:rsidRPr="00AD2C10">
        <w:rPr>
          <w:szCs w:val="26"/>
          <w:lang w:bidi="ru-RU"/>
        </w:rPr>
        <w:t>надёжные                - 0,75 - 0,9;</w:t>
      </w:r>
    </w:p>
    <w:p w14:paraId="489C2DB8" w14:textId="77777777" w:rsidR="00754A07" w:rsidRPr="00AD2C10" w:rsidRDefault="00754A07" w:rsidP="00754A07">
      <w:pPr>
        <w:widowControl w:val="0"/>
        <w:autoSpaceDE w:val="0"/>
        <w:autoSpaceDN w:val="0"/>
        <w:rPr>
          <w:szCs w:val="26"/>
          <w:lang w:bidi="ru-RU"/>
        </w:rPr>
      </w:pPr>
      <w:r w:rsidRPr="00AD2C10">
        <w:rPr>
          <w:szCs w:val="26"/>
          <w:lang w:bidi="ru-RU"/>
        </w:rPr>
        <w:t>малонадёжные        - 0,5 – 0,74;</w:t>
      </w:r>
    </w:p>
    <w:p w14:paraId="2A92CF5A" w14:textId="77777777" w:rsidR="00754A07" w:rsidRPr="00AD2C10" w:rsidRDefault="00754A07" w:rsidP="00754A07">
      <w:pPr>
        <w:widowControl w:val="0"/>
        <w:autoSpaceDE w:val="0"/>
        <w:autoSpaceDN w:val="0"/>
        <w:rPr>
          <w:szCs w:val="26"/>
          <w:lang w:bidi="ru-RU"/>
        </w:rPr>
      </w:pPr>
      <w:r w:rsidRPr="00AD2C10">
        <w:rPr>
          <w:szCs w:val="26"/>
          <w:lang w:bidi="ru-RU"/>
        </w:rPr>
        <w:t>ненадёжные            - менее 0,5.</w:t>
      </w:r>
    </w:p>
    <w:p w14:paraId="5D296B90" w14:textId="77777777" w:rsidR="00754A07" w:rsidRPr="00AD2C10" w:rsidRDefault="00754A07" w:rsidP="00F877F2">
      <w:pPr>
        <w:widowControl w:val="0"/>
        <w:numPr>
          <w:ilvl w:val="0"/>
          <w:numId w:val="60"/>
        </w:numPr>
        <w:autoSpaceDE w:val="0"/>
        <w:autoSpaceDN w:val="0"/>
        <w:jc w:val="left"/>
        <w:rPr>
          <w:szCs w:val="26"/>
          <w:lang w:bidi="ru-RU"/>
        </w:rPr>
      </w:pPr>
      <w:r w:rsidRPr="00AD2C10">
        <w:rPr>
          <w:szCs w:val="26"/>
          <w:lang w:bidi="ru-RU"/>
        </w:rPr>
        <w:t>оценка надёжности систем теплоснабжения в целом.</w:t>
      </w:r>
    </w:p>
    <w:p w14:paraId="1910522D" w14:textId="77777777" w:rsidR="00754A07" w:rsidRPr="00AD2C10" w:rsidRDefault="00754A07" w:rsidP="00754A07">
      <w:pPr>
        <w:widowControl w:val="0"/>
        <w:autoSpaceDE w:val="0"/>
        <w:autoSpaceDN w:val="0"/>
        <w:rPr>
          <w:szCs w:val="26"/>
          <w:lang w:bidi="ru-RU"/>
        </w:rPr>
      </w:pPr>
      <w:r w:rsidRPr="00AD2C10">
        <w:rPr>
          <w:szCs w:val="26"/>
          <w:lang w:bidi="ru-RU"/>
        </w:rPr>
        <w:t>Общая оценка надёжности системы теплоснабжения определяется исходя из оценок надёжности источников тепловой энергии и тепловых сетей:</w:t>
      </w:r>
    </w:p>
    <w:p w14:paraId="222D3A2D" w14:textId="77777777" w:rsidR="00754A07" w:rsidRPr="00AD2C10" w:rsidRDefault="00754A07" w:rsidP="00754A07">
      <w:pPr>
        <w:widowControl w:val="0"/>
        <w:autoSpaceDE w:val="0"/>
        <w:autoSpaceDN w:val="0"/>
        <w:ind w:firstLine="0"/>
        <w:jc w:val="center"/>
        <w:rPr>
          <w:szCs w:val="26"/>
          <w:lang w:bidi="ru-RU"/>
        </w:rPr>
      </w:pPr>
      <w:r w:rsidRPr="00AD2C10">
        <w:rPr>
          <w:position w:val="-24"/>
          <w:szCs w:val="26"/>
          <w:lang w:bidi="ru-RU"/>
        </w:rPr>
        <w:object w:dxaOrig="5140" w:dyaOrig="660" w14:anchorId="3950EA35">
          <v:shape id="_x0000_i1051" type="#_x0000_t75" style="width:259.5pt;height:37.5pt" o:ole="">
            <v:imagedata r:id="rId143" o:title=""/>
          </v:shape>
          <o:OLEObject Type="Embed" ProgID="Equation.3" ShapeID="_x0000_i1051" DrawAspect="Content" ObjectID="_1755680689" r:id="rId144"/>
        </w:object>
      </w:r>
      <w:r w:rsidRPr="00AD2C10">
        <w:rPr>
          <w:szCs w:val="26"/>
          <w:lang w:bidi="ru-RU"/>
        </w:rPr>
        <w:t xml:space="preserve"> (12)</w:t>
      </w:r>
    </w:p>
    <w:p w14:paraId="3C1DA22B" w14:textId="77777777" w:rsidR="00754A07" w:rsidRPr="00AD2C10" w:rsidRDefault="00754A07" w:rsidP="00754A07">
      <w:pPr>
        <w:rPr>
          <w:rFonts w:eastAsia="Calibri"/>
          <w:szCs w:val="26"/>
          <w:lang w:eastAsia="en-US"/>
        </w:rPr>
      </w:pPr>
      <w:r w:rsidRPr="00AD2C10">
        <w:rPr>
          <w:rFonts w:eastAsia="Calibri"/>
          <w:szCs w:val="26"/>
          <w:lang w:eastAsia="en-US"/>
        </w:rPr>
        <w:t>Общая оценка надёжности системы теплоснабжения определяется как наихудшая из оценок надёжности источников тепловой энергии и тепловых сетей.</w:t>
      </w:r>
    </w:p>
    <w:p w14:paraId="57E332F2" w14:textId="563D7371" w:rsidR="00754A07" w:rsidRPr="00AD2C10" w:rsidRDefault="00906BE3" w:rsidP="00906BE3">
      <w:pPr>
        <w:pStyle w:val="40"/>
      </w:pPr>
      <w:bookmarkStart w:id="226" w:name="_Toc139362890"/>
      <w:r>
        <w:t xml:space="preserve">1.9.1. </w:t>
      </w:r>
      <w:r w:rsidR="00593A76" w:rsidRPr="00AD2C10">
        <w:t>Расчет показателей надежности системы теплоснабжения</w:t>
      </w:r>
      <w:bookmarkEnd w:id="226"/>
    </w:p>
    <w:p w14:paraId="42265A43" w14:textId="77777777" w:rsidR="00593A76" w:rsidRPr="00AD2C10" w:rsidRDefault="00593A76" w:rsidP="00593A76">
      <w:pPr>
        <w:pStyle w:val="aff1"/>
        <w:spacing w:after="0"/>
        <w:ind w:firstLine="709"/>
        <w:rPr>
          <w:rFonts w:eastAsiaTheme="minorEastAsia" w:cstheme="minorBidi"/>
        </w:rPr>
      </w:pPr>
      <w:r w:rsidRPr="00AD2C10">
        <w:rPr>
          <w:rFonts w:eastAsiaTheme="minorEastAsia" w:cstheme="minorBidi"/>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заказчиком.</w:t>
      </w:r>
    </w:p>
    <w:p w14:paraId="546188D7" w14:textId="77777777" w:rsidR="00D03739" w:rsidRPr="00AD2C10" w:rsidRDefault="00593A76" w:rsidP="00593A76">
      <w:pPr>
        <w:pStyle w:val="aff1"/>
        <w:spacing w:before="0" w:after="0"/>
        <w:ind w:firstLine="709"/>
        <w:rPr>
          <w:rFonts w:eastAsiaTheme="minorEastAsia" w:cstheme="minorBidi"/>
        </w:rPr>
      </w:pPr>
      <w:r w:rsidRPr="00AD2C10">
        <w:rPr>
          <w:rFonts w:eastAsiaTheme="minorEastAsia" w:cstheme="minorBidi"/>
        </w:rPr>
        <w:t>Результат расчета представлен в Главе 11 Обосновывающих материалов настоящего проекта.</w:t>
      </w:r>
    </w:p>
    <w:p w14:paraId="3CCB8B67" w14:textId="20F36D87" w:rsidR="00EC01BC" w:rsidRPr="00AD2C10" w:rsidRDefault="006038A2" w:rsidP="006038A2">
      <w:pPr>
        <w:pStyle w:val="40"/>
      </w:pPr>
      <w:bookmarkStart w:id="227" w:name="_Toc139362891"/>
      <w:r>
        <w:t xml:space="preserve">1.9.2. </w:t>
      </w:r>
      <w:r w:rsidR="0091244F" w:rsidRPr="00AD2C10">
        <w:t>Поток отказов (частота отказов) участков тепловых сетей</w:t>
      </w:r>
      <w:bookmarkEnd w:id="227"/>
    </w:p>
    <w:p w14:paraId="67AFCC73" w14:textId="77777777" w:rsidR="0091244F" w:rsidRPr="00AD2C10" w:rsidRDefault="0091244F" w:rsidP="0091244F">
      <w:pPr>
        <w:widowControl w:val="0"/>
        <w:autoSpaceDE w:val="0"/>
        <w:autoSpaceDN w:val="0"/>
        <w:rPr>
          <w:szCs w:val="26"/>
          <w:lang w:bidi="ru-RU"/>
        </w:rPr>
      </w:pPr>
      <w:r w:rsidRPr="00AD2C10">
        <w:rPr>
          <w:szCs w:val="26"/>
          <w:lang w:bidi="ru-RU"/>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5E435668" w14:textId="77777777" w:rsidR="0091244F" w:rsidRPr="00AD2C10" w:rsidRDefault="0091244F" w:rsidP="0091244F">
      <w:pPr>
        <w:widowControl w:val="0"/>
        <w:autoSpaceDE w:val="0"/>
        <w:autoSpaceDN w:val="0"/>
        <w:rPr>
          <w:szCs w:val="26"/>
          <w:lang w:bidi="ru-RU"/>
        </w:rPr>
      </w:pPr>
      <w:r w:rsidRPr="00AD2C10">
        <w:rPr>
          <w:szCs w:val="26"/>
          <w:lang w:bidi="ru-RU"/>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w:t>
      </w:r>
    </w:p>
    <w:p w14:paraId="5856AC92" w14:textId="77777777" w:rsidR="0091244F" w:rsidRPr="00AD2C10" w:rsidRDefault="0091244F" w:rsidP="0091244F">
      <w:pPr>
        <w:widowControl w:val="0"/>
        <w:autoSpaceDE w:val="0"/>
        <w:autoSpaceDN w:val="0"/>
        <w:rPr>
          <w:szCs w:val="26"/>
          <w:lang w:bidi="ru-RU"/>
        </w:rPr>
      </w:pPr>
      <w:r w:rsidRPr="00AD2C10">
        <w:rPr>
          <w:szCs w:val="26"/>
          <w:lang w:bidi="ru-RU"/>
        </w:rPr>
        <w:t>Интенсивность отказов оборудования тепловых сетей должна вычисляться для следующих условий:</w:t>
      </w:r>
    </w:p>
    <w:p w14:paraId="1027403F" w14:textId="77777777" w:rsidR="0091244F" w:rsidRPr="00AD2C10" w:rsidRDefault="0091244F" w:rsidP="00F877F2">
      <w:pPr>
        <w:pStyle w:val="aff9"/>
        <w:widowControl w:val="0"/>
        <w:numPr>
          <w:ilvl w:val="0"/>
          <w:numId w:val="53"/>
        </w:numPr>
        <w:autoSpaceDE w:val="0"/>
        <w:autoSpaceDN w:val="0"/>
        <w:spacing w:line="360" w:lineRule="auto"/>
        <w:ind w:left="0" w:firstLine="426"/>
        <w:jc w:val="both"/>
        <w:rPr>
          <w:sz w:val="26"/>
          <w:szCs w:val="26"/>
          <w:lang w:bidi="ru-RU"/>
        </w:rPr>
      </w:pPr>
      <w:r w:rsidRPr="00AD2C10">
        <w:rPr>
          <w:sz w:val="26"/>
          <w:szCs w:val="26"/>
          <w:lang w:bidi="ru-RU"/>
        </w:rPr>
        <w:t>интегральная интенсивность отказов/повреждений в течение года;</w:t>
      </w:r>
    </w:p>
    <w:p w14:paraId="4CD8773E" w14:textId="77777777" w:rsidR="0091244F" w:rsidRPr="00AD2C10" w:rsidRDefault="0091244F" w:rsidP="00F877F2">
      <w:pPr>
        <w:pStyle w:val="aff9"/>
        <w:widowControl w:val="0"/>
        <w:numPr>
          <w:ilvl w:val="0"/>
          <w:numId w:val="53"/>
        </w:numPr>
        <w:autoSpaceDE w:val="0"/>
        <w:autoSpaceDN w:val="0"/>
        <w:spacing w:line="360" w:lineRule="auto"/>
        <w:ind w:left="0" w:firstLine="426"/>
        <w:jc w:val="both"/>
        <w:rPr>
          <w:sz w:val="26"/>
          <w:szCs w:val="26"/>
          <w:lang w:bidi="ru-RU"/>
        </w:rPr>
      </w:pPr>
      <w:r w:rsidRPr="00AD2C10">
        <w:rPr>
          <w:sz w:val="26"/>
          <w:szCs w:val="26"/>
          <w:lang w:bidi="ru-RU"/>
        </w:rPr>
        <w:t>интенсивность отказов/повреждений в течение отопительного периода;</w:t>
      </w:r>
    </w:p>
    <w:p w14:paraId="276374DE" w14:textId="77777777" w:rsidR="0091244F" w:rsidRPr="00AD2C10" w:rsidRDefault="0091244F" w:rsidP="00F877F2">
      <w:pPr>
        <w:pStyle w:val="aff9"/>
        <w:widowControl w:val="0"/>
        <w:numPr>
          <w:ilvl w:val="0"/>
          <w:numId w:val="53"/>
        </w:numPr>
        <w:autoSpaceDE w:val="0"/>
        <w:autoSpaceDN w:val="0"/>
        <w:spacing w:line="360" w:lineRule="auto"/>
        <w:ind w:left="0" w:firstLine="426"/>
        <w:jc w:val="both"/>
        <w:rPr>
          <w:sz w:val="26"/>
          <w:szCs w:val="26"/>
          <w:lang w:bidi="ru-RU"/>
        </w:rPr>
      </w:pPr>
      <w:r w:rsidRPr="00AD2C10">
        <w:rPr>
          <w:sz w:val="26"/>
          <w:szCs w:val="26"/>
          <w:lang w:bidi="ru-RU"/>
        </w:rPr>
        <w:t>распределенная интенсивность отказов/повреждений по месяцам отопительного периода;</w:t>
      </w:r>
    </w:p>
    <w:p w14:paraId="2D873F58" w14:textId="77777777" w:rsidR="0091244F" w:rsidRPr="00AD2C10" w:rsidRDefault="0091244F" w:rsidP="00F877F2">
      <w:pPr>
        <w:pStyle w:val="aff9"/>
        <w:widowControl w:val="0"/>
        <w:numPr>
          <w:ilvl w:val="0"/>
          <w:numId w:val="53"/>
        </w:numPr>
        <w:autoSpaceDE w:val="0"/>
        <w:autoSpaceDN w:val="0"/>
        <w:spacing w:line="360" w:lineRule="auto"/>
        <w:ind w:left="0" w:firstLine="426"/>
        <w:jc w:val="both"/>
        <w:rPr>
          <w:sz w:val="26"/>
          <w:szCs w:val="26"/>
          <w:lang w:bidi="ru-RU"/>
        </w:rPr>
      </w:pPr>
      <w:r w:rsidRPr="00AD2C10">
        <w:rPr>
          <w:sz w:val="26"/>
          <w:szCs w:val="26"/>
          <w:lang w:bidi="ru-RU"/>
        </w:rPr>
        <w:t>интенсивность отказов/повреждений по диаметрам теплопроводов.</w:t>
      </w:r>
    </w:p>
    <w:p w14:paraId="3895CC84" w14:textId="77777777" w:rsidR="0091244F" w:rsidRPr="00AD2C10" w:rsidRDefault="0091244F" w:rsidP="0091244F">
      <w:pPr>
        <w:widowControl w:val="0"/>
        <w:autoSpaceDE w:val="0"/>
        <w:autoSpaceDN w:val="0"/>
        <w:rPr>
          <w:szCs w:val="26"/>
          <w:lang w:bidi="ru-RU"/>
        </w:rPr>
      </w:pPr>
      <w:r w:rsidRPr="00AD2C10">
        <w:rPr>
          <w:szCs w:val="26"/>
          <w:lang w:bidi="ru-RU"/>
        </w:rPr>
        <w:t>Средняя интегральная интенсивность отказов (повреждений) вычислялась следу</w:t>
      </w:r>
      <w:r w:rsidRPr="00AD2C10">
        <w:rPr>
          <w:szCs w:val="26"/>
          <w:lang w:bidi="ru-RU"/>
        </w:rPr>
        <w:softHyphen/>
        <w:t>ющим образом:</w:t>
      </w:r>
    </w:p>
    <w:p w14:paraId="65D3AA9C" w14:textId="77777777" w:rsidR="0091244F" w:rsidRPr="00AD2C10" w:rsidRDefault="0091244F" w:rsidP="0091244F">
      <w:pPr>
        <w:keepLines/>
        <w:spacing w:line="240" w:lineRule="auto"/>
        <w:jc w:val="center"/>
        <w:rPr>
          <w:rFonts w:eastAsia="Calibri"/>
          <w:sz w:val="24"/>
          <w:szCs w:val="20"/>
        </w:rPr>
      </w:pPr>
      <w:r w:rsidRPr="00AD2C10">
        <w:rPr>
          <w:rFonts w:eastAsia="Calibri"/>
          <w:noProof/>
          <w:sz w:val="24"/>
          <w:szCs w:val="20"/>
        </w:rPr>
        <w:drawing>
          <wp:inline distT="0" distB="0" distL="0" distR="0" wp14:anchorId="7035B2F1" wp14:editId="571EB086">
            <wp:extent cx="1609725" cy="942975"/>
            <wp:effectExtent l="0" t="0" r="9525" b="9525"/>
            <wp:docPr id="1" name="Рисунок 1" descr="C:\Users\User\YandexDisk\Скриншоты\2019-04-13_12-0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19-04-13_12-00-3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09725" cy="942975"/>
                    </a:xfrm>
                    <a:prstGeom prst="rect">
                      <a:avLst/>
                    </a:prstGeom>
                    <a:noFill/>
                    <a:ln>
                      <a:noFill/>
                    </a:ln>
                  </pic:spPr>
                </pic:pic>
              </a:graphicData>
            </a:graphic>
          </wp:inline>
        </w:drawing>
      </w:r>
    </w:p>
    <w:p w14:paraId="04450788" w14:textId="77777777" w:rsidR="0091244F" w:rsidRPr="00AD2C10" w:rsidRDefault="0091244F" w:rsidP="0091244F">
      <w:pPr>
        <w:keepLines/>
        <w:rPr>
          <w:rFonts w:eastAsia="Calibri"/>
          <w:szCs w:val="26"/>
          <w:lang w:bidi="ru-RU"/>
        </w:rPr>
      </w:pPr>
      <w:r w:rsidRPr="00AD2C10">
        <w:rPr>
          <w:rFonts w:eastAsia="Calibri"/>
          <w:szCs w:val="26"/>
          <w:lang w:bidi="ru-RU"/>
        </w:rPr>
        <w:t>где</w:t>
      </w:r>
    </w:p>
    <w:p w14:paraId="673E8C40" w14:textId="77777777" w:rsidR="0091244F" w:rsidRPr="00AD2C10" w:rsidRDefault="0091244F" w:rsidP="0091244F">
      <w:pPr>
        <w:keepLines/>
        <w:rPr>
          <w:rFonts w:eastAsia="Calibri"/>
          <w:i/>
          <w:iCs/>
          <w:spacing w:val="-20"/>
          <w:szCs w:val="26"/>
          <w:lang w:bidi="ru-RU"/>
        </w:rPr>
      </w:pPr>
      <w:r w:rsidRPr="00AD2C10">
        <w:rPr>
          <w:rFonts w:eastAsia="Calibri"/>
          <w:i/>
          <w:szCs w:val="26"/>
          <w:lang w:eastAsia="en-US"/>
        </w:rPr>
        <w:t>i -</w:t>
      </w:r>
      <w:r w:rsidRPr="00AD2C10">
        <w:rPr>
          <w:rFonts w:eastAsia="Calibri"/>
          <w:szCs w:val="26"/>
          <w:lang w:bidi="ru-RU"/>
        </w:rPr>
        <w:t xml:space="preserve"> номер зарегистрированного события, состоящего в отказе оборудования тепловой сети;</w:t>
      </w:r>
    </w:p>
    <w:p w14:paraId="659754A8" w14:textId="77777777" w:rsidR="0091244F" w:rsidRPr="00AD2C10" w:rsidRDefault="0091244F" w:rsidP="0091244F">
      <w:pPr>
        <w:keepLines/>
        <w:rPr>
          <w:rFonts w:eastAsia="Calibri"/>
          <w:i/>
          <w:iCs/>
          <w:spacing w:val="-20"/>
          <w:szCs w:val="26"/>
          <w:lang w:bidi="ru-RU"/>
        </w:rPr>
      </w:pPr>
      <w:r w:rsidRPr="00AD2C10">
        <w:rPr>
          <w:rFonts w:eastAsia="Calibri"/>
          <w:i/>
          <w:iCs/>
          <w:spacing w:val="-20"/>
          <w:szCs w:val="26"/>
          <w:lang w:val="en-US" w:bidi="ru-RU"/>
        </w:rPr>
        <w:t>j</w:t>
      </w:r>
      <w:r w:rsidRPr="00AD2C10">
        <w:rPr>
          <w:rFonts w:eastAsia="Calibri"/>
          <w:i/>
          <w:iCs/>
          <w:spacing w:val="-20"/>
          <w:szCs w:val="26"/>
          <w:lang w:bidi="ru-RU"/>
        </w:rPr>
        <w:t xml:space="preserve"> </w:t>
      </w:r>
      <w:r w:rsidRPr="00AD2C10">
        <w:rPr>
          <w:rFonts w:eastAsia="Calibri"/>
          <w:szCs w:val="26"/>
          <w:lang w:eastAsia="en-US" w:bidi="en-US"/>
        </w:rPr>
        <w:t xml:space="preserve">- </w:t>
      </w:r>
      <w:r w:rsidRPr="00AD2C10">
        <w:rPr>
          <w:rFonts w:eastAsia="Calibri"/>
          <w:szCs w:val="26"/>
          <w:lang w:bidi="ru-RU"/>
        </w:rPr>
        <w:t>год регистрации события;</w:t>
      </w:r>
    </w:p>
    <w:p w14:paraId="79978FF6" w14:textId="77777777" w:rsidR="0091244F" w:rsidRPr="00AD2C10" w:rsidRDefault="0091244F" w:rsidP="0091244F">
      <w:pPr>
        <w:keepLines/>
        <w:rPr>
          <w:rFonts w:eastAsia="Calibri"/>
          <w:szCs w:val="26"/>
          <w:lang w:bidi="ru-RU"/>
        </w:rPr>
      </w:pPr>
      <w:r w:rsidRPr="00AD2C10">
        <w:rPr>
          <w:rFonts w:eastAsia="Calibri"/>
          <w:i/>
          <w:iCs/>
          <w:spacing w:val="-20"/>
          <w:szCs w:val="26"/>
          <w:lang w:val="en-US" w:bidi="ru-RU"/>
        </w:rPr>
        <w:t>m</w:t>
      </w:r>
      <w:r w:rsidRPr="00AD2C10">
        <w:rPr>
          <w:rFonts w:eastAsia="Calibri"/>
          <w:i/>
          <w:iCs/>
          <w:spacing w:val="-20"/>
          <w:szCs w:val="26"/>
          <w:lang w:bidi="ru-RU"/>
        </w:rPr>
        <w:t xml:space="preserve"> - </w:t>
      </w:r>
      <w:r w:rsidRPr="00AD2C10">
        <w:rPr>
          <w:rFonts w:eastAsia="Calibri"/>
          <w:szCs w:val="26"/>
          <w:lang w:bidi="ru-RU"/>
        </w:rPr>
        <w:t>номер системы теплоснабжения (зоны действия системы тепло</w:t>
      </w:r>
      <w:r w:rsidRPr="00AD2C10">
        <w:rPr>
          <w:rFonts w:eastAsia="Calibri"/>
          <w:szCs w:val="26"/>
          <w:lang w:bidi="ru-RU"/>
        </w:rPr>
        <w:softHyphen/>
        <w:t xml:space="preserve"> снабжения), для которой определяется частота отказов;</w:t>
      </w:r>
    </w:p>
    <w:p w14:paraId="467AD5E4" w14:textId="77777777" w:rsidR="0091244F" w:rsidRPr="00AD2C10" w:rsidRDefault="0091244F" w:rsidP="0091244F">
      <w:pPr>
        <w:keepLines/>
        <w:rPr>
          <w:rFonts w:eastAsia="Calibri"/>
          <w:szCs w:val="26"/>
          <w:lang w:bidi="ru-RU"/>
        </w:rPr>
      </w:pPr>
      <w:r w:rsidRPr="00AD2C10">
        <w:rPr>
          <w:rFonts w:eastAsia="Calibri"/>
          <w:i/>
          <w:szCs w:val="26"/>
          <w:lang w:val="en-US" w:bidi="ru-RU"/>
        </w:rPr>
        <w:t>N</w:t>
      </w:r>
      <w:r w:rsidRPr="00AD2C10">
        <w:rPr>
          <w:rFonts w:eastAsia="Calibri"/>
          <w:szCs w:val="26"/>
          <w:lang w:bidi="ru-RU"/>
        </w:rPr>
        <w:t xml:space="preserve"> - общее число событий (отказов) за </w:t>
      </w:r>
      <w:r w:rsidRPr="00AD2C10">
        <w:rPr>
          <w:rFonts w:eastAsia="Calibri"/>
          <w:i/>
          <w:iCs/>
          <w:spacing w:val="-10"/>
          <w:szCs w:val="26"/>
          <w:lang w:val="en-US" w:eastAsia="en-US" w:bidi="en-US"/>
        </w:rPr>
        <w:t>j</w:t>
      </w:r>
      <w:r w:rsidRPr="00AD2C10">
        <w:rPr>
          <w:rFonts w:eastAsia="Calibri"/>
          <w:szCs w:val="26"/>
          <w:lang w:eastAsia="en-US" w:bidi="en-US"/>
        </w:rPr>
        <w:t xml:space="preserve"> </w:t>
      </w:r>
      <w:r w:rsidRPr="00AD2C10">
        <w:rPr>
          <w:rFonts w:eastAsia="Calibri"/>
          <w:szCs w:val="26"/>
          <w:lang w:bidi="ru-RU"/>
        </w:rPr>
        <w:t>-й год в зоне действия системы теплоснабжения;</w:t>
      </w:r>
    </w:p>
    <w:p w14:paraId="716C59AD" w14:textId="77777777" w:rsidR="0091244F" w:rsidRPr="00AD2C10" w:rsidRDefault="0091244F" w:rsidP="0091244F">
      <w:pPr>
        <w:keepLines/>
        <w:rPr>
          <w:rFonts w:eastAsia="Calibri"/>
          <w:szCs w:val="26"/>
          <w:vertAlign w:val="subscript"/>
          <w:lang w:bidi="ru-RU"/>
        </w:rPr>
      </w:pPr>
      <w:r w:rsidRPr="00AD2C10">
        <w:rPr>
          <w:rFonts w:eastAsia="Calibri"/>
          <w:i/>
          <w:szCs w:val="26"/>
          <w:lang w:val="en-US" w:bidi="ru-RU"/>
        </w:rPr>
        <w:t>n</w:t>
      </w:r>
      <w:r w:rsidRPr="00AD2C10">
        <w:rPr>
          <w:rFonts w:eastAsia="Calibri"/>
          <w:i/>
          <w:szCs w:val="26"/>
          <w:vertAlign w:val="subscript"/>
          <w:lang w:val="en-US" w:bidi="ru-RU"/>
        </w:rPr>
        <w:t>i</w:t>
      </w:r>
      <w:r w:rsidRPr="00AD2C10">
        <w:rPr>
          <w:rFonts w:eastAsia="Calibri"/>
          <w:i/>
          <w:szCs w:val="26"/>
          <w:vertAlign w:val="subscript"/>
          <w:lang w:bidi="ru-RU"/>
        </w:rPr>
        <w:t xml:space="preserve">, </w:t>
      </w:r>
      <w:r w:rsidRPr="00AD2C10">
        <w:rPr>
          <w:rFonts w:eastAsia="Calibri"/>
          <w:i/>
          <w:szCs w:val="26"/>
          <w:vertAlign w:val="subscript"/>
          <w:lang w:val="en-US" w:bidi="ru-RU"/>
        </w:rPr>
        <w:t>j</w:t>
      </w:r>
      <w:r w:rsidRPr="00AD2C10">
        <w:rPr>
          <w:rFonts w:eastAsia="Calibri"/>
          <w:i/>
          <w:szCs w:val="26"/>
          <w:vertAlign w:val="subscript"/>
          <w:lang w:bidi="ru-RU"/>
        </w:rPr>
        <w:t xml:space="preserve">, </w:t>
      </w:r>
      <w:r w:rsidRPr="00AD2C10">
        <w:rPr>
          <w:rFonts w:eastAsia="Calibri"/>
          <w:i/>
          <w:szCs w:val="26"/>
          <w:vertAlign w:val="subscript"/>
          <w:lang w:val="en-US" w:bidi="ru-RU"/>
        </w:rPr>
        <w:t>m</w:t>
      </w:r>
      <w:r w:rsidRPr="00AD2C10">
        <w:rPr>
          <w:rFonts w:eastAsia="Calibri"/>
          <w:szCs w:val="26"/>
          <w:lang w:bidi="ru-RU"/>
        </w:rPr>
        <w:t xml:space="preserve"> - </w:t>
      </w:r>
      <w:r w:rsidRPr="00AD2C10">
        <w:rPr>
          <w:rFonts w:eastAsia="Calibri"/>
          <w:i/>
          <w:szCs w:val="26"/>
          <w:lang w:eastAsia="en-US"/>
        </w:rPr>
        <w:t>i</w:t>
      </w:r>
      <w:r w:rsidRPr="00AD2C10">
        <w:rPr>
          <w:rFonts w:eastAsia="Calibri"/>
          <w:szCs w:val="26"/>
          <w:lang w:eastAsia="en-US"/>
        </w:rPr>
        <w:t>-</w:t>
      </w:r>
      <w:r w:rsidRPr="00AD2C10">
        <w:rPr>
          <w:rFonts w:eastAsia="Calibri"/>
          <w:szCs w:val="26"/>
          <w:lang w:bidi="ru-RU"/>
        </w:rPr>
        <w:t>й отказ оборудования тепловой сети (участка, ЗРА, НС, и т.д.) в</w:t>
      </w:r>
      <w:r w:rsidRPr="00AD2C10">
        <w:rPr>
          <w:rFonts w:eastAsia="Calibri"/>
          <w:szCs w:val="26"/>
          <w:vertAlign w:val="subscript"/>
          <w:lang w:bidi="ru-RU"/>
        </w:rPr>
        <w:t xml:space="preserve"> </w:t>
      </w:r>
      <w:r w:rsidRPr="00AD2C10">
        <w:rPr>
          <w:rFonts w:eastAsia="Calibri"/>
          <w:szCs w:val="26"/>
          <w:lang w:bidi="ru-RU"/>
        </w:rPr>
        <w:t xml:space="preserve">зоне действия системы теплоснабжения </w:t>
      </w:r>
      <w:r w:rsidRPr="00AD2C10">
        <w:rPr>
          <w:rFonts w:eastAsia="Calibri"/>
          <w:i/>
          <w:iCs/>
          <w:spacing w:val="-10"/>
          <w:szCs w:val="26"/>
          <w:lang w:val="en-US" w:eastAsia="en-US" w:bidi="en-US"/>
        </w:rPr>
        <w:t>m</w:t>
      </w:r>
      <w:r w:rsidRPr="00AD2C10">
        <w:rPr>
          <w:rFonts w:eastAsia="Calibri"/>
          <w:szCs w:val="26"/>
          <w:lang w:eastAsia="en-US" w:bidi="en-US"/>
        </w:rPr>
        <w:t xml:space="preserve"> </w:t>
      </w:r>
      <w:r w:rsidRPr="00AD2C10">
        <w:rPr>
          <w:rFonts w:eastAsia="Calibri"/>
          <w:szCs w:val="26"/>
          <w:lang w:bidi="ru-RU"/>
        </w:rPr>
        <w:t xml:space="preserve">за </w:t>
      </w:r>
      <w:r w:rsidRPr="00AD2C10">
        <w:rPr>
          <w:rFonts w:eastAsia="Calibri"/>
          <w:i/>
          <w:iCs/>
          <w:spacing w:val="-10"/>
          <w:szCs w:val="26"/>
          <w:lang w:val="en-US" w:eastAsia="en-US" w:bidi="en-US"/>
        </w:rPr>
        <w:t>j</w:t>
      </w:r>
      <w:r w:rsidRPr="00AD2C10">
        <w:rPr>
          <w:rFonts w:eastAsia="Calibri"/>
          <w:szCs w:val="26"/>
          <w:lang w:eastAsia="en-US" w:bidi="en-US"/>
        </w:rPr>
        <w:t xml:space="preserve"> </w:t>
      </w:r>
      <w:r w:rsidRPr="00AD2C10">
        <w:rPr>
          <w:rFonts w:eastAsia="Calibri"/>
          <w:szCs w:val="26"/>
          <w:lang w:bidi="ru-RU"/>
        </w:rPr>
        <w:t>-й год;</w:t>
      </w:r>
    </w:p>
    <w:p w14:paraId="64B9377C" w14:textId="77777777" w:rsidR="0091244F" w:rsidRPr="00AD2C10" w:rsidRDefault="0091244F" w:rsidP="0091244F">
      <w:pPr>
        <w:keepLines/>
        <w:rPr>
          <w:rFonts w:eastAsia="Calibri"/>
          <w:szCs w:val="26"/>
          <w:vertAlign w:val="subscript"/>
          <w:lang w:bidi="ru-RU"/>
        </w:rPr>
      </w:pPr>
      <w:r w:rsidRPr="00AD2C10">
        <w:rPr>
          <w:rFonts w:eastAsia="Calibri"/>
          <w:i/>
          <w:szCs w:val="26"/>
          <w:lang w:eastAsia="en-US"/>
        </w:rPr>
        <w:t>L</w:t>
      </w:r>
      <w:r w:rsidRPr="00AD2C10">
        <w:rPr>
          <w:rFonts w:eastAsia="Calibri"/>
          <w:i/>
          <w:szCs w:val="26"/>
          <w:vertAlign w:val="subscript"/>
          <w:lang w:val="en-US" w:eastAsia="en-US"/>
        </w:rPr>
        <w:t>j</w:t>
      </w:r>
      <w:r w:rsidRPr="00AD2C10">
        <w:rPr>
          <w:rFonts w:eastAsia="Calibri"/>
          <w:i/>
          <w:szCs w:val="26"/>
          <w:vertAlign w:val="subscript"/>
          <w:lang w:eastAsia="en-US"/>
        </w:rPr>
        <w:t xml:space="preserve">, </w:t>
      </w:r>
      <w:r w:rsidRPr="00AD2C10">
        <w:rPr>
          <w:rFonts w:eastAsia="Calibri"/>
          <w:i/>
          <w:szCs w:val="26"/>
          <w:vertAlign w:val="subscript"/>
          <w:lang w:val="en-US" w:eastAsia="en-US"/>
        </w:rPr>
        <w:t>m</w:t>
      </w:r>
      <w:r w:rsidRPr="00AD2C10">
        <w:rPr>
          <w:rFonts w:eastAsia="Calibri"/>
          <w:szCs w:val="26"/>
          <w:lang w:eastAsia="en-US"/>
        </w:rPr>
        <w:t xml:space="preserve"> </w:t>
      </w:r>
      <w:r w:rsidRPr="00AD2C10">
        <w:rPr>
          <w:rFonts w:eastAsia="Calibri"/>
          <w:szCs w:val="26"/>
          <w:lang w:bidi="ru-RU"/>
        </w:rPr>
        <w:t>- протяженность теплопроводов (прямого и обратного) тепловой сети,</w:t>
      </w:r>
      <w:r w:rsidRPr="00AD2C10">
        <w:rPr>
          <w:rFonts w:eastAsia="Calibri"/>
          <w:szCs w:val="26"/>
          <w:vertAlign w:val="subscript"/>
          <w:lang w:bidi="ru-RU"/>
        </w:rPr>
        <w:t xml:space="preserve"> </w:t>
      </w:r>
      <w:r w:rsidRPr="00AD2C10">
        <w:rPr>
          <w:rFonts w:eastAsia="Calibri"/>
          <w:szCs w:val="26"/>
          <w:lang w:bidi="ru-RU"/>
        </w:rPr>
        <w:t>км.</w:t>
      </w:r>
    </w:p>
    <w:p w14:paraId="309270C8" w14:textId="77777777" w:rsidR="0091244F" w:rsidRPr="00AD2C10" w:rsidRDefault="0091244F" w:rsidP="0091244F">
      <w:pPr>
        <w:widowControl w:val="0"/>
        <w:autoSpaceDE w:val="0"/>
        <w:autoSpaceDN w:val="0"/>
        <w:rPr>
          <w:szCs w:val="26"/>
          <w:lang w:bidi="ru-RU"/>
        </w:rPr>
      </w:pPr>
      <w:r w:rsidRPr="00AD2C10">
        <w:rPr>
          <w:szCs w:val="26"/>
          <w:lang w:bidi="ru-RU"/>
        </w:rPr>
        <w:t>В число событий для вычисления средней интегральной интенсивности отказов/повреждений в течение года включаются все зарегистрированные отказы тепловых сетей, после обнаружения которых проведена процедура ремонта (восстановления) оборудования тепловой сети в течение отопительного и неотопительного (в процессе гидравлических испытаний) периодов.</w:t>
      </w:r>
    </w:p>
    <w:p w14:paraId="7CFD6F3C" w14:textId="77777777" w:rsidR="0091244F" w:rsidRPr="00AD2C10" w:rsidRDefault="0091244F" w:rsidP="0091244F">
      <w:pPr>
        <w:widowControl w:val="0"/>
        <w:autoSpaceDE w:val="0"/>
        <w:autoSpaceDN w:val="0"/>
        <w:rPr>
          <w:szCs w:val="26"/>
          <w:lang w:bidi="ru-RU"/>
        </w:rPr>
      </w:pPr>
      <w:r w:rsidRPr="00AD2C10">
        <w:rPr>
          <w:szCs w:val="26"/>
          <w:lang w:bidi="ru-RU"/>
        </w:rPr>
        <w:t>Протяженность тепловых сетей устанавливается по данным о протяженности пря</w:t>
      </w:r>
      <w:r w:rsidRPr="00AD2C10">
        <w:rPr>
          <w:szCs w:val="26"/>
          <w:lang w:bidi="ru-RU"/>
        </w:rPr>
        <w:softHyphen/>
        <w:t>мого и обратного теплопроводов тепловой сети, представленных в электронной модели системы теплоснабжения и/или по данным расчета энергетических характеристик тепловых сетей.</w:t>
      </w:r>
    </w:p>
    <w:p w14:paraId="21A1550C" w14:textId="77777777" w:rsidR="0091244F" w:rsidRPr="00AD2C10" w:rsidRDefault="0091244F" w:rsidP="0091244F">
      <w:pPr>
        <w:widowControl w:val="0"/>
        <w:autoSpaceDE w:val="0"/>
        <w:autoSpaceDN w:val="0"/>
        <w:rPr>
          <w:szCs w:val="26"/>
          <w:lang w:bidi="ru-RU"/>
        </w:rPr>
      </w:pPr>
      <w:r w:rsidRPr="00AD2C10">
        <w:rPr>
          <w:szCs w:val="26"/>
          <w:lang w:bidi="ru-RU"/>
        </w:rPr>
        <w:t>Для вычисления интенсивности отказов/повреждений в расчет принимаются все зафиксированные события отказов оборудования тепловых сетей в течение календарного года, в том числе события отказов, которые не приводили к прекращению теплоснабжения потребителей, а также события отказов (повреждения, свищи на теплопроводах) с отложенным ремонтом.</w:t>
      </w:r>
    </w:p>
    <w:p w14:paraId="454877C3" w14:textId="77777777" w:rsidR="0091244F" w:rsidRPr="00AD2C10" w:rsidRDefault="0091244F" w:rsidP="0091244F">
      <w:pPr>
        <w:widowControl w:val="0"/>
        <w:autoSpaceDE w:val="0"/>
        <w:autoSpaceDN w:val="0"/>
        <w:rPr>
          <w:szCs w:val="26"/>
          <w:lang w:bidi="ru-RU"/>
        </w:rPr>
      </w:pPr>
      <w:r w:rsidRPr="00AD2C10">
        <w:rPr>
          <w:szCs w:val="26"/>
          <w:lang w:bidi="ru-RU"/>
        </w:rPr>
        <w:t>В процессе вычислений предполагается, что протяженность и материальная характеристика тепловых сетей, а также значения тепловых нагрузок потребителей тепловой энергии, остаются неизменными.</w:t>
      </w:r>
    </w:p>
    <w:p w14:paraId="08275BD8" w14:textId="77777777" w:rsidR="0091244F" w:rsidRPr="00AD2C10" w:rsidRDefault="0091244F" w:rsidP="0091244F">
      <w:pPr>
        <w:widowControl w:val="0"/>
        <w:autoSpaceDE w:val="0"/>
        <w:autoSpaceDN w:val="0"/>
        <w:rPr>
          <w:szCs w:val="26"/>
          <w:lang w:bidi="ru-RU"/>
        </w:rPr>
      </w:pPr>
      <w:r w:rsidRPr="00AD2C10">
        <w:rPr>
          <w:szCs w:val="26"/>
          <w:lang w:bidi="ru-RU"/>
        </w:rPr>
        <w:t>В дальнейшем для расчетов вероятности отказов участков тепловых сетей приняты следующие зависимости:</w:t>
      </w:r>
    </w:p>
    <w:p w14:paraId="68FB2570" w14:textId="77777777" w:rsidR="0091244F" w:rsidRPr="00AD2C10" w:rsidRDefault="0091244F" w:rsidP="00F877F2">
      <w:pPr>
        <w:keepLines/>
        <w:widowControl w:val="0"/>
        <w:numPr>
          <w:ilvl w:val="0"/>
          <w:numId w:val="62"/>
        </w:numPr>
        <w:autoSpaceDE w:val="0"/>
        <w:autoSpaceDN w:val="0"/>
        <w:ind w:firstLine="360"/>
        <w:contextualSpacing/>
        <w:jc w:val="left"/>
        <w:rPr>
          <w:rFonts w:eastAsia="Calibri"/>
          <w:szCs w:val="26"/>
          <w:lang w:bidi="ru-RU"/>
        </w:rPr>
      </w:pPr>
      <w:r w:rsidRPr="00AD2C10">
        <w:rPr>
          <w:rFonts w:eastAsia="Calibri"/>
          <w:szCs w:val="26"/>
          <w:lang w:bidi="ru-RU"/>
        </w:rPr>
        <w:t>для описания интенсивности устойчивых отказов тепловых сетей в зависимости от диаметра теплопроводов:</w:t>
      </w:r>
    </w:p>
    <w:p w14:paraId="05D82DD5" w14:textId="77777777" w:rsidR="0091244F" w:rsidRPr="00AD2C10" w:rsidRDefault="0091244F" w:rsidP="0091244F">
      <w:pPr>
        <w:keepLines/>
        <w:spacing w:line="240" w:lineRule="auto"/>
        <w:jc w:val="center"/>
        <w:rPr>
          <w:rFonts w:ascii="Tahoma" w:eastAsia="Tahoma" w:hAnsi="Tahoma" w:cs="Tahoma"/>
          <w:color w:val="000000"/>
          <w:sz w:val="16"/>
          <w:szCs w:val="16"/>
          <w:lang w:bidi="ru-RU"/>
        </w:rPr>
      </w:pPr>
      <w:r w:rsidRPr="00AD2C10">
        <w:rPr>
          <w:rFonts w:ascii="Tahoma" w:eastAsia="Tahoma" w:hAnsi="Tahoma" w:cs="Tahoma"/>
          <w:noProof/>
          <w:color w:val="000000"/>
          <w:sz w:val="16"/>
          <w:szCs w:val="16"/>
        </w:rPr>
        <w:drawing>
          <wp:inline distT="0" distB="0" distL="0" distR="0" wp14:anchorId="4F66F0F3" wp14:editId="3B36862D">
            <wp:extent cx="1781175" cy="342900"/>
            <wp:effectExtent l="0" t="0" r="9525" b="0"/>
            <wp:docPr id="4" name="Рисунок 4" descr="C:\Users\User\YandexDisk\Скриншоты\2019-04-13_12-0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Скриншоты\2019-04-13_12-09-30.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81175" cy="342900"/>
                    </a:xfrm>
                    <a:prstGeom prst="rect">
                      <a:avLst/>
                    </a:prstGeom>
                    <a:noFill/>
                    <a:ln>
                      <a:noFill/>
                    </a:ln>
                  </pic:spPr>
                </pic:pic>
              </a:graphicData>
            </a:graphic>
          </wp:inline>
        </w:drawing>
      </w:r>
    </w:p>
    <w:p w14:paraId="5162E652" w14:textId="77777777" w:rsidR="0091244F" w:rsidRPr="00AD2C10" w:rsidRDefault="0091244F" w:rsidP="0091244F">
      <w:pPr>
        <w:keepLines/>
        <w:rPr>
          <w:rFonts w:eastAsia="Calibri"/>
          <w:szCs w:val="26"/>
          <w:lang w:bidi="ru-RU"/>
        </w:rPr>
      </w:pPr>
      <w:r w:rsidRPr="00AD2C10">
        <w:rPr>
          <w:rFonts w:eastAsia="Calibri"/>
          <w:szCs w:val="26"/>
          <w:lang w:bidi="ru-RU"/>
        </w:rPr>
        <w:t>где</w:t>
      </w:r>
    </w:p>
    <w:p w14:paraId="5A2ABC7E" w14:textId="77777777" w:rsidR="0091244F" w:rsidRPr="00AD2C10" w:rsidRDefault="0091244F" w:rsidP="0091244F">
      <w:pPr>
        <w:keepLines/>
        <w:rPr>
          <w:rFonts w:eastAsia="Calibri"/>
          <w:szCs w:val="26"/>
          <w:lang w:bidi="ru-RU"/>
        </w:rPr>
      </w:pPr>
      <w:r w:rsidRPr="00AD2C10">
        <w:rPr>
          <w:rFonts w:eastAsia="Calibri"/>
          <w:i/>
          <w:szCs w:val="26"/>
          <w:lang w:val="en-US" w:bidi="ru-RU"/>
        </w:rPr>
        <w:t>Dy</w:t>
      </w:r>
      <w:r w:rsidRPr="00AD2C10">
        <w:rPr>
          <w:rFonts w:eastAsia="Calibri"/>
          <w:i/>
          <w:szCs w:val="26"/>
          <w:lang w:bidi="ru-RU"/>
        </w:rPr>
        <w:t xml:space="preserve"> </w:t>
      </w:r>
      <w:r w:rsidRPr="00AD2C10">
        <w:rPr>
          <w:rFonts w:eastAsia="Calibri"/>
          <w:szCs w:val="26"/>
          <w:lang w:bidi="ru-RU"/>
        </w:rPr>
        <w:t>- условный диаметр участка тепловой сети, м.</w:t>
      </w:r>
    </w:p>
    <w:p w14:paraId="348E0C69" w14:textId="77777777" w:rsidR="0091244F" w:rsidRPr="00AD2C10" w:rsidRDefault="0091244F" w:rsidP="00F877F2">
      <w:pPr>
        <w:keepLines/>
        <w:widowControl w:val="0"/>
        <w:numPr>
          <w:ilvl w:val="0"/>
          <w:numId w:val="61"/>
        </w:numPr>
        <w:autoSpaceDE w:val="0"/>
        <w:autoSpaceDN w:val="0"/>
        <w:contextualSpacing/>
        <w:jc w:val="left"/>
        <w:rPr>
          <w:rFonts w:eastAsia="Calibri"/>
          <w:szCs w:val="26"/>
          <w:lang w:bidi="ru-RU"/>
        </w:rPr>
      </w:pPr>
      <w:r w:rsidRPr="00AD2C10">
        <w:rPr>
          <w:rFonts w:eastAsia="Calibri"/>
          <w:szCs w:val="26"/>
          <w:lang w:bidi="ru-RU"/>
        </w:rPr>
        <w:t>для описания интенсивности отказов участков тепловых сетей в зависи</w:t>
      </w:r>
      <w:r w:rsidRPr="00AD2C10">
        <w:rPr>
          <w:rFonts w:eastAsia="Calibri"/>
          <w:szCs w:val="26"/>
          <w:lang w:bidi="ru-RU"/>
        </w:rPr>
        <w:softHyphen/>
        <w:t>мости от срока службы:</w:t>
      </w:r>
    </w:p>
    <w:p w14:paraId="487EDB6E" w14:textId="77777777" w:rsidR="0091244F" w:rsidRPr="00AD2C10" w:rsidRDefault="0091244F" w:rsidP="0091244F">
      <w:pPr>
        <w:keepLines/>
        <w:spacing w:line="240" w:lineRule="auto"/>
        <w:jc w:val="center"/>
        <w:rPr>
          <w:rFonts w:eastAsia="Calibri"/>
          <w:sz w:val="24"/>
          <w:szCs w:val="20"/>
          <w:lang w:bidi="ru-RU"/>
        </w:rPr>
      </w:pPr>
      <w:r w:rsidRPr="00AD2C10">
        <w:rPr>
          <w:rFonts w:eastAsia="Calibri"/>
          <w:noProof/>
          <w:sz w:val="24"/>
          <w:szCs w:val="20"/>
        </w:rPr>
        <w:drawing>
          <wp:inline distT="0" distB="0" distL="0" distR="0" wp14:anchorId="35C63567" wp14:editId="0FFB8E15">
            <wp:extent cx="2028825" cy="333375"/>
            <wp:effectExtent l="0" t="0" r="9525" b="9525"/>
            <wp:docPr id="6" name="Рисунок 6" descr="C:\Users\User\YandexDisk\Скриншоты\2019-04-13_12-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Скриншоты\2019-04-13_12-12-28.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28825" cy="333375"/>
                    </a:xfrm>
                    <a:prstGeom prst="rect">
                      <a:avLst/>
                    </a:prstGeom>
                    <a:noFill/>
                    <a:ln>
                      <a:noFill/>
                    </a:ln>
                  </pic:spPr>
                </pic:pic>
              </a:graphicData>
            </a:graphic>
          </wp:inline>
        </w:drawing>
      </w:r>
    </w:p>
    <w:p w14:paraId="45B4E925" w14:textId="77777777" w:rsidR="0091244F" w:rsidRPr="00AD2C10" w:rsidRDefault="0091244F" w:rsidP="0091244F">
      <w:pPr>
        <w:keepLines/>
        <w:rPr>
          <w:rFonts w:eastAsia="Calibri"/>
          <w:szCs w:val="26"/>
          <w:lang w:bidi="ru-RU"/>
        </w:rPr>
      </w:pPr>
      <w:r w:rsidRPr="00AD2C10">
        <w:rPr>
          <w:rFonts w:eastAsia="Calibri"/>
          <w:szCs w:val="26"/>
          <w:lang w:bidi="ru-RU"/>
        </w:rPr>
        <w:t>где</w:t>
      </w:r>
    </w:p>
    <w:p w14:paraId="486116A5" w14:textId="77777777" w:rsidR="0091244F" w:rsidRPr="00AD2C10" w:rsidRDefault="00376E02" w:rsidP="0091244F">
      <w:pPr>
        <w:keepLines/>
        <w:rPr>
          <w:rFonts w:eastAsia="Calibri"/>
          <w:szCs w:val="26"/>
          <w:lang w:bidi="ru-RU"/>
        </w:rPr>
      </w:pPr>
      <m:oMath>
        <m:sSub>
          <m:sSubPr>
            <m:ctrlPr>
              <w:rPr>
                <w:rFonts w:ascii="Cambria Math" w:eastAsia="Calibri" w:hAnsi="Cambria Math"/>
                <w:i/>
                <w:iCs/>
                <w:spacing w:val="-10"/>
                <w:szCs w:val="26"/>
                <w:lang w:bidi="ru-RU"/>
              </w:rPr>
            </m:ctrlPr>
          </m:sSubPr>
          <m:e>
            <m:r>
              <w:rPr>
                <w:rFonts w:ascii="Cambria Math" w:eastAsia="Calibri" w:hAnsi="Cambria Math"/>
                <w:spacing w:val="-10"/>
                <w:szCs w:val="26"/>
                <w:lang w:bidi="ru-RU"/>
              </w:rPr>
              <m:t>λ</m:t>
            </m:r>
          </m:e>
          <m:sub>
            <m:r>
              <w:rPr>
                <w:rFonts w:ascii="Cambria Math" w:eastAsia="Calibri" w:hAnsi="Cambria Math"/>
                <w:spacing w:val="-10"/>
                <w:szCs w:val="26"/>
                <w:lang w:bidi="ru-RU"/>
              </w:rPr>
              <m:t>0</m:t>
            </m:r>
          </m:sub>
        </m:sSub>
      </m:oMath>
      <w:r w:rsidR="0091244F" w:rsidRPr="00AD2C10">
        <w:rPr>
          <w:rFonts w:eastAsia="Calibri"/>
          <w:i/>
          <w:iCs/>
          <w:spacing w:val="-10"/>
          <w:szCs w:val="26"/>
          <w:lang w:bidi="ru-RU"/>
        </w:rPr>
        <w:t>-</w:t>
      </w:r>
      <w:r w:rsidR="0091244F" w:rsidRPr="00AD2C10">
        <w:rPr>
          <w:rFonts w:eastAsia="Calibri"/>
          <w:szCs w:val="26"/>
          <w:lang w:bidi="ru-RU"/>
        </w:rPr>
        <w:t xml:space="preserve"> интенсивность устойчивых отказов, 1/км/год;</w:t>
      </w:r>
    </w:p>
    <w:p w14:paraId="4FAE887D" w14:textId="77777777" w:rsidR="0091244F" w:rsidRPr="00AD2C10" w:rsidRDefault="0091244F" w:rsidP="0091244F">
      <w:pPr>
        <w:keepLines/>
        <w:rPr>
          <w:rFonts w:eastAsia="Calibri"/>
          <w:szCs w:val="26"/>
          <w:lang w:bidi="ru-RU"/>
        </w:rPr>
      </w:pPr>
      <m:oMath>
        <m:r>
          <w:rPr>
            <w:rFonts w:ascii="Cambria Math" w:eastAsia="Calibri" w:hAnsi="Cambria Math"/>
            <w:spacing w:val="-10"/>
            <w:szCs w:val="26"/>
            <w:lang w:bidi="ru-RU"/>
          </w:rPr>
          <m:t xml:space="preserve">τ </m:t>
        </m:r>
      </m:oMath>
      <w:r w:rsidRPr="00AD2C10">
        <w:rPr>
          <w:rFonts w:eastAsia="Calibri"/>
          <w:i/>
          <w:iCs/>
          <w:spacing w:val="-10"/>
          <w:szCs w:val="26"/>
          <w:lang w:bidi="ru-RU"/>
        </w:rPr>
        <w:t>-</w:t>
      </w:r>
      <w:r w:rsidRPr="00AD2C10">
        <w:rPr>
          <w:rFonts w:eastAsia="Calibri"/>
          <w:szCs w:val="26"/>
          <w:lang w:bidi="ru-RU"/>
        </w:rPr>
        <w:t xml:space="preserve"> срок эксплуатации участка тепловой сети, лет;</w:t>
      </w:r>
    </w:p>
    <w:p w14:paraId="75B7075D" w14:textId="77777777" w:rsidR="0091244F" w:rsidRPr="00AD2C10" w:rsidRDefault="0091244F" w:rsidP="0091244F">
      <w:pPr>
        <w:keepLines/>
        <w:rPr>
          <w:rFonts w:eastAsia="Calibri"/>
          <w:szCs w:val="26"/>
          <w:lang w:bidi="ru-RU"/>
        </w:rPr>
      </w:pPr>
      <m:oMath>
        <m:r>
          <w:rPr>
            <w:rFonts w:ascii="Cambria Math" w:eastAsia="Calibri" w:hAnsi="Cambria Math"/>
            <w:spacing w:val="-10"/>
            <w:szCs w:val="26"/>
            <w:lang w:bidi="ru-RU"/>
          </w:rPr>
          <m:t xml:space="preserve">α </m:t>
        </m:r>
      </m:oMath>
      <w:r w:rsidRPr="00AD2C10">
        <w:rPr>
          <w:rFonts w:eastAsia="Calibri"/>
          <w:szCs w:val="26"/>
          <w:lang w:bidi="ru-RU"/>
        </w:rPr>
        <w:t>- параметр распределения Гнеденко-Вейбулла.</w:t>
      </w:r>
    </w:p>
    <w:p w14:paraId="09A26077" w14:textId="77777777" w:rsidR="0091244F" w:rsidRPr="00AD2C10" w:rsidRDefault="0091244F" w:rsidP="0091244F">
      <w:pPr>
        <w:keepLines/>
        <w:rPr>
          <w:rFonts w:eastAsia="Calibri"/>
          <w:szCs w:val="26"/>
          <w:lang w:bidi="ru-RU"/>
        </w:rPr>
      </w:pPr>
      <w:r w:rsidRPr="00AD2C10">
        <w:rPr>
          <w:rFonts w:eastAsia="Calibri"/>
          <w:szCs w:val="26"/>
          <w:lang w:bidi="ru-RU"/>
        </w:rPr>
        <w:t>где параметр распределения вычисляется как</w:t>
      </w:r>
    </w:p>
    <w:p w14:paraId="355B7B70" w14:textId="77777777" w:rsidR="0091244F" w:rsidRPr="00AD2C10" w:rsidRDefault="0091244F" w:rsidP="0091244F">
      <w:pPr>
        <w:keepLines/>
        <w:spacing w:line="240" w:lineRule="auto"/>
        <w:jc w:val="center"/>
        <w:rPr>
          <w:rFonts w:ascii="Arial" w:eastAsia="Arial" w:hAnsi="Arial" w:cs="Arial"/>
          <w:b/>
          <w:bCs/>
          <w:color w:val="000000"/>
          <w:sz w:val="20"/>
          <w:szCs w:val="20"/>
          <w:lang w:bidi="ru-RU"/>
        </w:rPr>
      </w:pPr>
      <w:r w:rsidRPr="00AD2C10">
        <w:rPr>
          <w:rFonts w:ascii="Arial" w:eastAsia="Arial" w:hAnsi="Arial" w:cs="Arial"/>
          <w:b/>
          <w:bCs/>
          <w:noProof/>
          <w:color w:val="000000"/>
          <w:sz w:val="20"/>
          <w:szCs w:val="20"/>
        </w:rPr>
        <w:drawing>
          <wp:inline distT="0" distB="0" distL="0" distR="0" wp14:anchorId="4086710E" wp14:editId="00ABED1F">
            <wp:extent cx="2124075" cy="1038225"/>
            <wp:effectExtent l="0" t="0" r="9525" b="9525"/>
            <wp:docPr id="7" name="Рисунок 7" descr="C:\Users\User\YandexDisk\Скриншоты\2019-04-13_12-1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9-04-13_12-15-57.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4075" cy="1038225"/>
                    </a:xfrm>
                    <a:prstGeom prst="rect">
                      <a:avLst/>
                    </a:prstGeom>
                    <a:noFill/>
                    <a:ln>
                      <a:noFill/>
                    </a:ln>
                  </pic:spPr>
                </pic:pic>
              </a:graphicData>
            </a:graphic>
          </wp:inline>
        </w:drawing>
      </w:r>
    </w:p>
    <w:p w14:paraId="119B5919" w14:textId="77777777" w:rsidR="0091244F" w:rsidRPr="00AD2C10" w:rsidRDefault="0091244F" w:rsidP="0091244F">
      <w:pPr>
        <w:widowControl w:val="0"/>
        <w:autoSpaceDE w:val="0"/>
        <w:autoSpaceDN w:val="0"/>
        <w:rPr>
          <w:szCs w:val="26"/>
          <w:lang w:bidi="ru-RU"/>
        </w:rPr>
      </w:pPr>
      <w:r w:rsidRPr="00AD2C10">
        <w:rPr>
          <w:szCs w:val="26"/>
          <w:lang w:bidi="ru-RU"/>
        </w:rPr>
        <w:t>В таблице ниже приведены данные расчетов интенсивности устойчивых отказов на участках тепловых сетей с разными диаметрами и интенсивности отказов для участков со сроком эксплуатации 37 лет.</w:t>
      </w:r>
    </w:p>
    <w:p w14:paraId="0FB5CCA8" w14:textId="71682A3D" w:rsidR="0091244F" w:rsidRPr="00AD2C10" w:rsidRDefault="006B3280" w:rsidP="0091244F">
      <w:pPr>
        <w:pStyle w:val="afff0"/>
        <w:spacing w:before="0" w:line="276" w:lineRule="auto"/>
        <w:ind w:firstLine="0"/>
        <w:rPr>
          <w:rFonts w:ascii="Times New Roman" w:hAnsi="Times New Roman"/>
          <w:sz w:val="24"/>
          <w:lang w:bidi="ru-RU"/>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69</w:t>
      </w:r>
      <w:r w:rsidRPr="00AD2C10">
        <w:rPr>
          <w:rFonts w:ascii="Times New Roman" w:hAnsi="Times New Roman"/>
          <w:sz w:val="24"/>
        </w:rPr>
        <w:fldChar w:fldCharType="end"/>
      </w:r>
      <w:r w:rsidRPr="00AD2C10">
        <w:rPr>
          <w:rFonts w:ascii="Times New Roman" w:hAnsi="Times New Roman"/>
          <w:sz w:val="24"/>
        </w:rPr>
        <w:t xml:space="preserve"> </w:t>
      </w:r>
      <w:r w:rsidR="0091244F" w:rsidRPr="00AD2C10">
        <w:rPr>
          <w:rFonts w:ascii="Times New Roman" w:hAnsi="Times New Roman"/>
          <w:sz w:val="24"/>
        </w:rPr>
        <w:t>Базовые показатели интенсивности отказов тепловых сетей</w:t>
      </w:r>
    </w:p>
    <w:tbl>
      <w:tblPr>
        <w:tblW w:w="4995"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17"/>
        <w:gridCol w:w="3126"/>
        <w:gridCol w:w="3123"/>
      </w:tblGrid>
      <w:tr w:rsidR="0091244F" w:rsidRPr="00AD2C10" w14:paraId="7B1FF888" w14:textId="77777777" w:rsidTr="006038A2">
        <w:trPr>
          <w:tblHeader/>
        </w:trPr>
        <w:tc>
          <w:tcPr>
            <w:tcW w:w="1664" w:type="pct"/>
            <w:shd w:val="clear" w:color="auto" w:fill="FFFFFF"/>
            <w:vAlign w:val="center"/>
          </w:tcPr>
          <w:p w14:paraId="4C7901D4" w14:textId="77777777" w:rsidR="0091244F" w:rsidRPr="00AD2C10" w:rsidRDefault="0091244F" w:rsidP="0091244F">
            <w:pPr>
              <w:spacing w:line="240" w:lineRule="auto"/>
              <w:ind w:firstLine="0"/>
              <w:jc w:val="center"/>
              <w:rPr>
                <w:rFonts w:eastAsia="Calibri"/>
                <w:b/>
                <w:sz w:val="20"/>
                <w:szCs w:val="20"/>
                <w:lang w:bidi="ru-RU"/>
              </w:rPr>
            </w:pPr>
            <w:r w:rsidRPr="00AD2C10">
              <w:rPr>
                <w:rFonts w:eastAsia="Calibri"/>
                <w:b/>
                <w:sz w:val="20"/>
                <w:szCs w:val="20"/>
                <w:lang w:bidi="ru-RU"/>
              </w:rPr>
              <w:t>Диаметр участков тепловых сетей, м</w:t>
            </w:r>
          </w:p>
        </w:tc>
        <w:tc>
          <w:tcPr>
            <w:tcW w:w="1669" w:type="pct"/>
            <w:shd w:val="clear" w:color="auto" w:fill="FFFFFF"/>
            <w:vAlign w:val="center"/>
          </w:tcPr>
          <w:p w14:paraId="5947EFB7" w14:textId="77777777" w:rsidR="0091244F" w:rsidRPr="00AD2C10" w:rsidRDefault="0091244F" w:rsidP="0091244F">
            <w:pPr>
              <w:spacing w:line="240" w:lineRule="auto"/>
              <w:ind w:firstLine="0"/>
              <w:jc w:val="center"/>
              <w:rPr>
                <w:rFonts w:eastAsia="Calibri"/>
                <w:b/>
                <w:sz w:val="20"/>
                <w:szCs w:val="20"/>
                <w:lang w:bidi="ru-RU"/>
              </w:rPr>
            </w:pPr>
            <w:r w:rsidRPr="00AD2C10">
              <w:rPr>
                <w:rFonts w:eastAsia="Calibri"/>
                <w:b/>
                <w:sz w:val="20"/>
                <w:szCs w:val="20"/>
                <w:lang w:bidi="ru-RU"/>
              </w:rPr>
              <w:t>Интенсивность устойчивых отказов, 1/км/год</w:t>
            </w:r>
          </w:p>
        </w:tc>
        <w:tc>
          <w:tcPr>
            <w:tcW w:w="1668" w:type="pct"/>
            <w:shd w:val="clear" w:color="auto" w:fill="FFFFFF"/>
            <w:vAlign w:val="center"/>
          </w:tcPr>
          <w:p w14:paraId="37C4272F" w14:textId="77777777" w:rsidR="0091244F" w:rsidRPr="00AD2C10" w:rsidRDefault="0091244F" w:rsidP="0091244F">
            <w:pPr>
              <w:spacing w:line="240" w:lineRule="auto"/>
              <w:ind w:firstLine="0"/>
              <w:jc w:val="center"/>
              <w:rPr>
                <w:rFonts w:eastAsia="Calibri"/>
                <w:b/>
                <w:sz w:val="20"/>
                <w:szCs w:val="20"/>
                <w:lang w:bidi="ru-RU"/>
              </w:rPr>
            </w:pPr>
            <w:r w:rsidRPr="00AD2C10">
              <w:rPr>
                <w:rFonts w:eastAsia="Calibri"/>
                <w:b/>
                <w:sz w:val="20"/>
                <w:szCs w:val="20"/>
                <w:lang w:bidi="ru-RU"/>
              </w:rPr>
              <w:t>Интенсивность отказов для участ</w:t>
            </w:r>
            <w:r w:rsidRPr="00AD2C10">
              <w:rPr>
                <w:rFonts w:eastAsia="Calibri"/>
                <w:b/>
                <w:sz w:val="20"/>
                <w:szCs w:val="20"/>
                <w:lang w:bidi="ru-RU"/>
              </w:rPr>
              <w:softHyphen/>
              <w:t>ков со сроком эксплуатации 37 лет</w:t>
            </w:r>
          </w:p>
        </w:tc>
      </w:tr>
      <w:tr w:rsidR="0091244F" w:rsidRPr="00AD2C10" w14:paraId="36AECB64" w14:textId="77777777" w:rsidTr="006038A2">
        <w:tc>
          <w:tcPr>
            <w:tcW w:w="1664" w:type="pct"/>
            <w:shd w:val="clear" w:color="auto" w:fill="FFFFFF"/>
            <w:vAlign w:val="center"/>
          </w:tcPr>
          <w:p w14:paraId="148E7E08"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0,05</w:t>
            </w:r>
          </w:p>
        </w:tc>
        <w:tc>
          <w:tcPr>
            <w:tcW w:w="1669" w:type="pct"/>
            <w:shd w:val="clear" w:color="auto" w:fill="FFFFFF"/>
            <w:vAlign w:val="center"/>
          </w:tcPr>
          <w:p w14:paraId="3985BFD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0,087</w:t>
            </w:r>
          </w:p>
        </w:tc>
        <w:tc>
          <w:tcPr>
            <w:tcW w:w="1668" w:type="pct"/>
            <w:shd w:val="clear" w:color="auto" w:fill="FFFFFF"/>
            <w:vAlign w:val="center"/>
          </w:tcPr>
          <w:p w14:paraId="5B1E5BA6"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1,506</w:t>
            </w:r>
          </w:p>
        </w:tc>
      </w:tr>
      <w:tr w:rsidR="0091244F" w:rsidRPr="00AD2C10" w14:paraId="0DEDA5FA" w14:textId="77777777" w:rsidTr="006038A2">
        <w:tc>
          <w:tcPr>
            <w:tcW w:w="1664" w:type="pct"/>
            <w:shd w:val="clear" w:color="auto" w:fill="FFFFFF"/>
            <w:vAlign w:val="center"/>
          </w:tcPr>
          <w:p w14:paraId="6ABD9E3B"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0,07</w:t>
            </w:r>
          </w:p>
        </w:tc>
        <w:tc>
          <w:tcPr>
            <w:tcW w:w="1669" w:type="pct"/>
            <w:shd w:val="clear" w:color="auto" w:fill="FFFFFF"/>
            <w:vAlign w:val="center"/>
          </w:tcPr>
          <w:p w14:paraId="076C34A6"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0,082</w:t>
            </w:r>
          </w:p>
        </w:tc>
        <w:tc>
          <w:tcPr>
            <w:tcW w:w="1668" w:type="pct"/>
            <w:shd w:val="clear" w:color="auto" w:fill="FFFFFF"/>
            <w:vAlign w:val="center"/>
          </w:tcPr>
          <w:p w14:paraId="5D2C7768"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1,424</w:t>
            </w:r>
          </w:p>
        </w:tc>
      </w:tr>
      <w:tr w:rsidR="0091244F" w:rsidRPr="00AD2C10" w14:paraId="0F714A94" w14:textId="77777777" w:rsidTr="006038A2">
        <w:tc>
          <w:tcPr>
            <w:tcW w:w="1664" w:type="pct"/>
            <w:shd w:val="clear" w:color="auto" w:fill="FFFFFF"/>
            <w:vAlign w:val="center"/>
          </w:tcPr>
          <w:p w14:paraId="71052F73"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0,08</w:t>
            </w:r>
          </w:p>
        </w:tc>
        <w:tc>
          <w:tcPr>
            <w:tcW w:w="1669" w:type="pct"/>
            <w:shd w:val="clear" w:color="auto" w:fill="FFFFFF"/>
            <w:vAlign w:val="center"/>
          </w:tcPr>
          <w:p w14:paraId="6EFA417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0,080</w:t>
            </w:r>
          </w:p>
        </w:tc>
        <w:tc>
          <w:tcPr>
            <w:tcW w:w="1668" w:type="pct"/>
            <w:shd w:val="clear" w:color="auto" w:fill="FFFFFF"/>
            <w:vAlign w:val="center"/>
          </w:tcPr>
          <w:p w14:paraId="11AF5C36"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1,385</w:t>
            </w:r>
          </w:p>
        </w:tc>
      </w:tr>
      <w:tr w:rsidR="0091244F" w:rsidRPr="00AD2C10" w14:paraId="3347AD3B" w14:textId="77777777" w:rsidTr="006038A2">
        <w:tc>
          <w:tcPr>
            <w:tcW w:w="1664" w:type="pct"/>
            <w:shd w:val="clear" w:color="auto" w:fill="FFFFFF"/>
            <w:vAlign w:val="center"/>
          </w:tcPr>
          <w:p w14:paraId="0846C3C5"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0,1</w:t>
            </w:r>
          </w:p>
        </w:tc>
        <w:tc>
          <w:tcPr>
            <w:tcW w:w="1669" w:type="pct"/>
            <w:shd w:val="clear" w:color="auto" w:fill="FFFFFF"/>
            <w:vAlign w:val="center"/>
          </w:tcPr>
          <w:p w14:paraId="1DD1124B"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0,076</w:t>
            </w:r>
          </w:p>
        </w:tc>
        <w:tc>
          <w:tcPr>
            <w:tcW w:w="1668" w:type="pct"/>
            <w:shd w:val="clear" w:color="auto" w:fill="FFFFFF"/>
            <w:vAlign w:val="center"/>
          </w:tcPr>
          <w:p w14:paraId="78B783C9"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1,309</w:t>
            </w:r>
          </w:p>
        </w:tc>
      </w:tr>
      <w:tr w:rsidR="0091244F" w:rsidRPr="00AD2C10" w14:paraId="7BB85E3A" w14:textId="77777777" w:rsidTr="006038A2">
        <w:tc>
          <w:tcPr>
            <w:tcW w:w="1664" w:type="pct"/>
            <w:shd w:val="clear" w:color="auto" w:fill="FFFFFF"/>
            <w:vAlign w:val="center"/>
          </w:tcPr>
          <w:p w14:paraId="5FCD89F9"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0,15</w:t>
            </w:r>
          </w:p>
        </w:tc>
        <w:tc>
          <w:tcPr>
            <w:tcW w:w="1669" w:type="pct"/>
            <w:shd w:val="clear" w:color="auto" w:fill="FFFFFF"/>
            <w:vAlign w:val="center"/>
          </w:tcPr>
          <w:p w14:paraId="6B32F19E"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0,066</w:t>
            </w:r>
          </w:p>
        </w:tc>
        <w:tc>
          <w:tcPr>
            <w:tcW w:w="1668" w:type="pct"/>
            <w:shd w:val="clear" w:color="auto" w:fill="FFFFFF"/>
            <w:vAlign w:val="center"/>
          </w:tcPr>
          <w:p w14:paraId="1C6C2446"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1,138</w:t>
            </w:r>
          </w:p>
        </w:tc>
      </w:tr>
      <w:tr w:rsidR="0091244F" w:rsidRPr="00AD2C10" w14:paraId="56DD22B2" w14:textId="77777777" w:rsidTr="006038A2">
        <w:tc>
          <w:tcPr>
            <w:tcW w:w="1664" w:type="pct"/>
            <w:shd w:val="clear" w:color="auto" w:fill="FFFFFF"/>
            <w:vAlign w:val="center"/>
          </w:tcPr>
          <w:p w14:paraId="6B03DE3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0,2</w:t>
            </w:r>
          </w:p>
        </w:tc>
        <w:tc>
          <w:tcPr>
            <w:tcW w:w="1669" w:type="pct"/>
            <w:shd w:val="clear" w:color="auto" w:fill="FFFFFF"/>
            <w:vAlign w:val="center"/>
          </w:tcPr>
          <w:p w14:paraId="0E71BE14"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0,057</w:t>
            </w:r>
          </w:p>
        </w:tc>
        <w:tc>
          <w:tcPr>
            <w:tcW w:w="1668" w:type="pct"/>
            <w:shd w:val="clear" w:color="auto" w:fill="FFFFFF"/>
            <w:vAlign w:val="center"/>
          </w:tcPr>
          <w:p w14:paraId="3C95B8BE"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0,99</w:t>
            </w:r>
          </w:p>
        </w:tc>
      </w:tr>
      <w:tr w:rsidR="0091244F" w:rsidRPr="00AD2C10" w14:paraId="36C784E7" w14:textId="77777777" w:rsidTr="006038A2">
        <w:tc>
          <w:tcPr>
            <w:tcW w:w="1664" w:type="pct"/>
            <w:shd w:val="clear" w:color="auto" w:fill="FFFFFF"/>
            <w:vAlign w:val="center"/>
          </w:tcPr>
          <w:p w14:paraId="7C88E00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0,25</w:t>
            </w:r>
          </w:p>
        </w:tc>
        <w:tc>
          <w:tcPr>
            <w:tcW w:w="1669" w:type="pct"/>
            <w:shd w:val="clear" w:color="auto" w:fill="FFFFFF"/>
            <w:vAlign w:val="center"/>
          </w:tcPr>
          <w:p w14:paraId="2A084750"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0,050</w:t>
            </w:r>
          </w:p>
        </w:tc>
        <w:tc>
          <w:tcPr>
            <w:tcW w:w="1668" w:type="pct"/>
            <w:shd w:val="clear" w:color="auto" w:fill="FFFFFF"/>
            <w:vAlign w:val="center"/>
          </w:tcPr>
          <w:p w14:paraId="1AA493D1"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0,86</w:t>
            </w:r>
          </w:p>
        </w:tc>
      </w:tr>
      <w:tr w:rsidR="0091244F" w:rsidRPr="00AD2C10" w14:paraId="75945972" w14:textId="77777777" w:rsidTr="006038A2">
        <w:tc>
          <w:tcPr>
            <w:tcW w:w="1664" w:type="pct"/>
            <w:shd w:val="clear" w:color="auto" w:fill="FFFFFF"/>
            <w:vAlign w:val="center"/>
          </w:tcPr>
          <w:p w14:paraId="1F4272C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0,3</w:t>
            </w:r>
          </w:p>
        </w:tc>
        <w:tc>
          <w:tcPr>
            <w:tcW w:w="1669" w:type="pct"/>
            <w:shd w:val="clear" w:color="auto" w:fill="FFFFFF"/>
            <w:vAlign w:val="center"/>
          </w:tcPr>
          <w:p w14:paraId="533AF6FE"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0,043</w:t>
            </w:r>
          </w:p>
        </w:tc>
        <w:tc>
          <w:tcPr>
            <w:tcW w:w="1668" w:type="pct"/>
            <w:shd w:val="clear" w:color="auto" w:fill="FFFFFF"/>
            <w:vAlign w:val="center"/>
          </w:tcPr>
          <w:p w14:paraId="182243EB"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0,748</w:t>
            </w:r>
          </w:p>
        </w:tc>
      </w:tr>
      <w:tr w:rsidR="0091244F" w:rsidRPr="00AD2C10" w14:paraId="5AABCAFB" w14:textId="77777777" w:rsidTr="006038A2">
        <w:tc>
          <w:tcPr>
            <w:tcW w:w="1664" w:type="pct"/>
            <w:shd w:val="clear" w:color="auto" w:fill="FFFFFF"/>
            <w:vAlign w:val="center"/>
          </w:tcPr>
          <w:p w14:paraId="57386AC4"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0,35</w:t>
            </w:r>
          </w:p>
        </w:tc>
        <w:tc>
          <w:tcPr>
            <w:tcW w:w="1669" w:type="pct"/>
            <w:shd w:val="clear" w:color="auto" w:fill="FFFFFF"/>
            <w:vAlign w:val="center"/>
          </w:tcPr>
          <w:p w14:paraId="2A64C0E3"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0,038</w:t>
            </w:r>
          </w:p>
        </w:tc>
        <w:tc>
          <w:tcPr>
            <w:tcW w:w="1668" w:type="pct"/>
            <w:shd w:val="clear" w:color="auto" w:fill="FFFFFF"/>
            <w:vAlign w:val="center"/>
          </w:tcPr>
          <w:p w14:paraId="76489C94"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0,650</w:t>
            </w:r>
          </w:p>
        </w:tc>
      </w:tr>
      <w:tr w:rsidR="0091244F" w:rsidRPr="00AD2C10" w14:paraId="1BF81893" w14:textId="77777777" w:rsidTr="006038A2">
        <w:tc>
          <w:tcPr>
            <w:tcW w:w="1664" w:type="pct"/>
            <w:shd w:val="clear" w:color="auto" w:fill="FFFFFF"/>
            <w:vAlign w:val="center"/>
          </w:tcPr>
          <w:p w14:paraId="0B96EAB6"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0,4</w:t>
            </w:r>
          </w:p>
        </w:tc>
        <w:tc>
          <w:tcPr>
            <w:tcW w:w="1669" w:type="pct"/>
            <w:shd w:val="clear" w:color="auto" w:fill="FFFFFF"/>
            <w:vAlign w:val="center"/>
          </w:tcPr>
          <w:p w14:paraId="37B6EE55"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0,033</w:t>
            </w:r>
          </w:p>
        </w:tc>
        <w:tc>
          <w:tcPr>
            <w:tcW w:w="1668" w:type="pct"/>
            <w:shd w:val="clear" w:color="auto" w:fill="FFFFFF"/>
            <w:vAlign w:val="center"/>
          </w:tcPr>
          <w:p w14:paraId="7FE1FEC7"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0,565</w:t>
            </w:r>
          </w:p>
        </w:tc>
      </w:tr>
      <w:tr w:rsidR="0091244F" w:rsidRPr="00AD2C10" w14:paraId="05BC3EC1" w14:textId="77777777" w:rsidTr="006038A2">
        <w:tc>
          <w:tcPr>
            <w:tcW w:w="1664" w:type="pct"/>
            <w:shd w:val="clear" w:color="auto" w:fill="FFFFFF"/>
            <w:vAlign w:val="center"/>
          </w:tcPr>
          <w:p w14:paraId="17D371AF"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0,5</w:t>
            </w:r>
          </w:p>
        </w:tc>
        <w:tc>
          <w:tcPr>
            <w:tcW w:w="1669" w:type="pct"/>
            <w:shd w:val="clear" w:color="auto" w:fill="FFFFFF"/>
            <w:vAlign w:val="center"/>
          </w:tcPr>
          <w:p w14:paraId="25BCF57B"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0,025</w:t>
            </w:r>
          </w:p>
        </w:tc>
        <w:tc>
          <w:tcPr>
            <w:tcW w:w="1668" w:type="pct"/>
            <w:shd w:val="clear" w:color="auto" w:fill="FFFFFF"/>
            <w:vAlign w:val="center"/>
          </w:tcPr>
          <w:p w14:paraId="5D223E48"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0,427</w:t>
            </w:r>
          </w:p>
        </w:tc>
      </w:tr>
      <w:tr w:rsidR="0091244F" w:rsidRPr="00AD2C10" w14:paraId="57413A18" w14:textId="77777777" w:rsidTr="006038A2">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14:paraId="21C0297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0,6</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64045CCD"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0,019</w:t>
            </w:r>
          </w:p>
        </w:tc>
        <w:tc>
          <w:tcPr>
            <w:tcW w:w="1668" w:type="pct"/>
            <w:tcBorders>
              <w:top w:val="single" w:sz="4" w:space="0" w:color="auto"/>
              <w:left w:val="single" w:sz="4" w:space="0" w:color="auto"/>
              <w:bottom w:val="single" w:sz="4" w:space="0" w:color="auto"/>
              <w:right w:val="single" w:sz="4" w:space="0" w:color="auto"/>
            </w:tcBorders>
            <w:shd w:val="clear" w:color="auto" w:fill="FFFFFF"/>
            <w:vAlign w:val="center"/>
          </w:tcPr>
          <w:p w14:paraId="16690DC0"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0,323</w:t>
            </w:r>
          </w:p>
        </w:tc>
      </w:tr>
      <w:tr w:rsidR="0091244F" w:rsidRPr="00AD2C10" w14:paraId="2401BB8A" w14:textId="77777777" w:rsidTr="006038A2">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14:paraId="7C5E7F29"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0,7</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50413CEF" w14:textId="77777777" w:rsidR="0091244F" w:rsidRPr="00AD2C10" w:rsidRDefault="0091244F" w:rsidP="0091244F">
            <w:pPr>
              <w:spacing w:line="240" w:lineRule="auto"/>
              <w:ind w:firstLine="0"/>
              <w:jc w:val="center"/>
              <w:rPr>
                <w:rFonts w:eastAsia="Calibri"/>
                <w:sz w:val="20"/>
                <w:szCs w:val="20"/>
                <w:lang w:bidi="ru-RU"/>
              </w:rPr>
            </w:pPr>
            <w:r w:rsidRPr="00AD2C10">
              <w:rPr>
                <w:rFonts w:eastAsia="Calibri"/>
                <w:sz w:val="20"/>
                <w:szCs w:val="20"/>
                <w:lang w:bidi="ru-RU"/>
              </w:rPr>
              <w:t>0,014</w:t>
            </w:r>
          </w:p>
        </w:tc>
        <w:tc>
          <w:tcPr>
            <w:tcW w:w="1668" w:type="pct"/>
            <w:tcBorders>
              <w:top w:val="single" w:sz="4" w:space="0" w:color="auto"/>
              <w:left w:val="single" w:sz="4" w:space="0" w:color="auto"/>
              <w:bottom w:val="single" w:sz="4" w:space="0" w:color="auto"/>
              <w:right w:val="single" w:sz="4" w:space="0" w:color="auto"/>
            </w:tcBorders>
            <w:shd w:val="clear" w:color="auto" w:fill="FFFFFF"/>
            <w:vAlign w:val="center"/>
          </w:tcPr>
          <w:p w14:paraId="71CB6C2C" w14:textId="77777777" w:rsidR="0091244F" w:rsidRPr="00AD2C10" w:rsidRDefault="0091244F" w:rsidP="0091244F">
            <w:pPr>
              <w:keepNext/>
              <w:spacing w:line="240" w:lineRule="auto"/>
              <w:ind w:firstLine="0"/>
              <w:jc w:val="center"/>
              <w:rPr>
                <w:rFonts w:eastAsia="Calibri"/>
                <w:sz w:val="20"/>
                <w:szCs w:val="20"/>
                <w:lang w:bidi="ru-RU"/>
              </w:rPr>
            </w:pPr>
            <w:r w:rsidRPr="00AD2C10">
              <w:rPr>
                <w:rFonts w:eastAsia="Calibri"/>
                <w:sz w:val="20"/>
                <w:szCs w:val="20"/>
                <w:lang w:bidi="ru-RU"/>
              </w:rPr>
              <w:t>0,244</w:t>
            </w:r>
          </w:p>
        </w:tc>
      </w:tr>
    </w:tbl>
    <w:p w14:paraId="718451CE" w14:textId="77777777" w:rsidR="0091244F" w:rsidRPr="00AD2C10" w:rsidRDefault="0091244F" w:rsidP="008A0B9B">
      <w:pPr>
        <w:widowControl w:val="0"/>
        <w:autoSpaceDE w:val="0"/>
        <w:autoSpaceDN w:val="0"/>
        <w:spacing w:before="100" w:beforeAutospacing="1"/>
        <w:rPr>
          <w:szCs w:val="26"/>
          <w:lang w:bidi="ru-RU"/>
        </w:rPr>
      </w:pPr>
      <w:r w:rsidRPr="00AD2C10">
        <w:rPr>
          <w:szCs w:val="26"/>
          <w:lang w:bidi="ru-RU"/>
        </w:rPr>
        <w:t>Результаты расчета надежности в т. ч. потока отказов участков тепловых сетей представлен в Главе 11 настоящего документа.</w:t>
      </w:r>
    </w:p>
    <w:p w14:paraId="7C434045" w14:textId="502D89F6" w:rsidR="008A0B9B" w:rsidRPr="00AD2C10" w:rsidRDefault="006038A2" w:rsidP="006038A2">
      <w:pPr>
        <w:pStyle w:val="40"/>
      </w:pPr>
      <w:bookmarkStart w:id="228" w:name="_Toc139362892"/>
      <w:r>
        <w:t xml:space="preserve">1.9.3. </w:t>
      </w:r>
      <w:r w:rsidR="008A0B9B" w:rsidRPr="00AD2C10">
        <w:t>Частота отключений потребителей</w:t>
      </w:r>
      <w:bookmarkEnd w:id="228"/>
    </w:p>
    <w:p w14:paraId="3B05A1C2" w14:textId="77777777" w:rsidR="008A0B9B" w:rsidRPr="00AD2C10" w:rsidRDefault="008A0B9B" w:rsidP="008A0B9B">
      <w:pPr>
        <w:widowControl w:val="0"/>
        <w:autoSpaceDE w:val="0"/>
        <w:autoSpaceDN w:val="0"/>
        <w:rPr>
          <w:szCs w:val="26"/>
          <w:lang w:bidi="ru-RU"/>
        </w:rPr>
      </w:pPr>
      <w:r w:rsidRPr="00AD2C10">
        <w:rPr>
          <w:szCs w:val="26"/>
          <w:lang w:bidi="ru-RU"/>
        </w:rPr>
        <w:t>Частота отключений потребителей определяется количеством вынужденных отключений (отказов) участков тепловой сети с ограничением отпуска тепловой энергии потребителям из-за возникновения повреждений оборудования и трубопроводов тепловых сетей.</w:t>
      </w:r>
    </w:p>
    <w:p w14:paraId="621B71B5" w14:textId="07BC58FC" w:rsidR="008A0B9B" w:rsidRPr="00AD2C10" w:rsidRDefault="00CF0A5F" w:rsidP="008A0B9B">
      <w:pPr>
        <w:widowControl w:val="0"/>
        <w:autoSpaceDE w:val="0"/>
        <w:autoSpaceDN w:val="0"/>
        <w:rPr>
          <w:szCs w:val="26"/>
          <w:lang w:bidi="ru-RU"/>
        </w:rPr>
      </w:pPr>
      <w:r w:rsidRPr="00AD2C10">
        <w:rPr>
          <w:szCs w:val="26"/>
          <w:lang w:bidi="ru-RU"/>
        </w:rPr>
        <w:t>За период с 2017-202</w:t>
      </w:r>
      <w:r w:rsidR="00DF2A3C">
        <w:rPr>
          <w:szCs w:val="26"/>
          <w:lang w:bidi="ru-RU"/>
        </w:rPr>
        <w:t>2</w:t>
      </w:r>
      <w:r w:rsidRPr="00AD2C10">
        <w:rPr>
          <w:szCs w:val="26"/>
          <w:lang w:bidi="ru-RU"/>
        </w:rPr>
        <w:t xml:space="preserve"> годы данных по аварийным отключениям потребителей не было предоставлено.</w:t>
      </w:r>
    </w:p>
    <w:p w14:paraId="51E60B9D" w14:textId="6274D89F" w:rsidR="00CF0A5F" w:rsidRPr="00AD2C10" w:rsidRDefault="006038A2" w:rsidP="006038A2">
      <w:pPr>
        <w:pStyle w:val="40"/>
      </w:pPr>
      <w:bookmarkStart w:id="229" w:name="_Toc139362893"/>
      <w:r>
        <w:t xml:space="preserve">1.9.4. </w:t>
      </w:r>
      <w:r w:rsidR="00CF0A5F" w:rsidRPr="00AD2C10">
        <w:t>Поток (частота) и время восстановления теплоснабжения потребителей после отключений</w:t>
      </w:r>
      <w:bookmarkEnd w:id="229"/>
    </w:p>
    <w:p w14:paraId="01585E3B" w14:textId="77777777" w:rsidR="008A0B9B" w:rsidRPr="00AD2C10" w:rsidRDefault="00CF0A5F" w:rsidP="00CF0A5F">
      <w:pPr>
        <w:widowControl w:val="0"/>
        <w:autoSpaceDE w:val="0"/>
        <w:autoSpaceDN w:val="0"/>
        <w:rPr>
          <w:szCs w:val="26"/>
          <w:lang w:bidi="ru-RU"/>
        </w:rPr>
      </w:pPr>
      <w:r w:rsidRPr="00AD2C10">
        <w:rPr>
          <w:szCs w:val="26"/>
          <w:lang w:bidi="ru-RU"/>
        </w:rPr>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 установленные постановлением Правительства Ленинградской области №177 от 19 июня 2008 года «Об утверждении Правил подготовки и проведения отопительного сезона в Ленинградской области».</w:t>
      </w:r>
    </w:p>
    <w:p w14:paraId="3623A8E5" w14:textId="48F98314" w:rsidR="006E506C" w:rsidRPr="00AD2C10" w:rsidRDefault="006038A2" w:rsidP="006038A2">
      <w:pPr>
        <w:pStyle w:val="40"/>
      </w:pPr>
      <w:bookmarkStart w:id="230" w:name="_Toc384210946"/>
      <w:bookmarkStart w:id="231" w:name="_Toc384740326"/>
      <w:bookmarkStart w:id="232" w:name="_Toc139362894"/>
      <w:bookmarkStart w:id="233" w:name="_Toc384210945"/>
      <w:bookmarkStart w:id="234" w:name="_Toc384740325"/>
      <w:r>
        <w:t xml:space="preserve">1.9.5. </w:t>
      </w:r>
      <w:r w:rsidR="006E506C" w:rsidRPr="00AD2C10">
        <w:t>Графические материалы (карты-схемы тепловых сетей и зон ненормативной надежности и безопасности теплоснабжения)</w:t>
      </w:r>
      <w:bookmarkEnd w:id="230"/>
      <w:bookmarkEnd w:id="231"/>
      <w:bookmarkEnd w:id="232"/>
    </w:p>
    <w:p w14:paraId="11131A29" w14:textId="77777777" w:rsidR="00CF0A5F" w:rsidRPr="00AD2C10" w:rsidRDefault="00CF0A5F" w:rsidP="00CF0A5F">
      <w:pPr>
        <w:rPr>
          <w:szCs w:val="26"/>
        </w:rPr>
      </w:pPr>
      <w:r w:rsidRPr="00AD2C10">
        <w:rPr>
          <w:szCs w:val="26"/>
        </w:rPr>
        <w:t>Зоны ненормативной надежности и безопасности теплоснабжения на территории Громовского сельского поселения отсутствуют.</w:t>
      </w:r>
    </w:p>
    <w:p w14:paraId="24DF41FB" w14:textId="44A08B6D" w:rsidR="00CF0A5F" w:rsidRPr="00AD2C10" w:rsidRDefault="00CF0A5F" w:rsidP="00CF0A5F">
      <w:pPr>
        <w:rPr>
          <w:szCs w:val="26"/>
        </w:rPr>
      </w:pPr>
      <w:r w:rsidRPr="00AD2C10">
        <w:rPr>
          <w:szCs w:val="26"/>
        </w:rPr>
        <w:t>Актуальное техническое состояние объектов на 202</w:t>
      </w:r>
      <w:r w:rsidR="00DF2A3C">
        <w:rPr>
          <w:szCs w:val="26"/>
        </w:rPr>
        <w:t>2</w:t>
      </w:r>
      <w:r w:rsidRPr="00AD2C10">
        <w:rPr>
          <w:szCs w:val="26"/>
        </w:rPr>
        <w:t xml:space="preserve"> год соответствует требованиям ФЗ № 190 «О теплоснабжении» по обеспечению качества и надежности теплоснабжения объектов коммунальной инфраструкуры.</w:t>
      </w:r>
    </w:p>
    <w:p w14:paraId="23F2FEAC" w14:textId="77777777" w:rsidR="00CF0A5F" w:rsidRPr="00AD2C10" w:rsidRDefault="00CF0A5F" w:rsidP="00CF0A5F">
      <w:pPr>
        <w:rPr>
          <w:szCs w:val="26"/>
        </w:rPr>
      </w:pPr>
      <w:r w:rsidRPr="00AD2C10">
        <w:rPr>
          <w:szCs w:val="26"/>
        </w:rPr>
        <w:t>Результатом проводимых работ на объектах теплоснабжения является локальное устранение неисправности, позволяющее продолжить эксплуатацию системы теплоснабжения, но не исключающее дальнейших аварийных ситуаций, также не являющееся фактором увеличения надежности и безопасности теплоснабжения объектов коммунальной инфраструктуры.</w:t>
      </w:r>
    </w:p>
    <w:p w14:paraId="3C20C0B6" w14:textId="4F34A43D" w:rsidR="006E506C" w:rsidRPr="00AD2C10" w:rsidRDefault="006038A2" w:rsidP="006038A2">
      <w:pPr>
        <w:pStyle w:val="40"/>
      </w:pPr>
      <w:bookmarkStart w:id="235" w:name="_Toc5371131"/>
      <w:bookmarkStart w:id="236" w:name="_Toc139362895"/>
      <w:bookmarkEnd w:id="233"/>
      <w:bookmarkEnd w:id="234"/>
      <w:r>
        <w:t xml:space="preserve">1.9.6. </w:t>
      </w:r>
      <w:r w:rsidR="006E506C" w:rsidRPr="00AD2C10">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35"/>
      <w:bookmarkEnd w:id="236"/>
    </w:p>
    <w:p w14:paraId="4F8DD0BF" w14:textId="77777777" w:rsidR="003B71BF" w:rsidRPr="00AD2C10" w:rsidRDefault="003B71BF" w:rsidP="003B71BF">
      <w:pPr>
        <w:pStyle w:val="-2"/>
        <w:widowControl w:val="0"/>
        <w:tabs>
          <w:tab w:val="clear" w:pos="540"/>
        </w:tabs>
        <w:spacing w:after="120" w:line="360" w:lineRule="auto"/>
        <w:ind w:firstLine="709"/>
      </w:pPr>
      <w:r w:rsidRPr="00AD2C10">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0E8E05EF" w14:textId="03CD35A0" w:rsidR="00177D6F" w:rsidRPr="00AD2C10" w:rsidRDefault="006038A2" w:rsidP="006038A2">
      <w:pPr>
        <w:pStyle w:val="40"/>
      </w:pPr>
      <w:bookmarkStart w:id="237" w:name="_Toc139362896"/>
      <w:r>
        <w:t xml:space="preserve">1.9.7. </w:t>
      </w:r>
      <w:r w:rsidR="00177D6F" w:rsidRPr="00AD2C10">
        <w:t>Результаты анализа времени восстановления теплоснабжения потребителей, отключенных в результате аварийных ситуаций при теплоснабжении</w:t>
      </w:r>
      <w:bookmarkEnd w:id="237"/>
    </w:p>
    <w:p w14:paraId="79864D6E" w14:textId="77777777" w:rsidR="006E506C" w:rsidRPr="00AD2C10" w:rsidRDefault="00177D6F" w:rsidP="00B0788D">
      <w:pPr>
        <w:spacing w:after="120"/>
        <w:rPr>
          <w:szCs w:val="26"/>
        </w:rPr>
      </w:pPr>
      <w:r w:rsidRPr="00AD2C10">
        <w:rPr>
          <w:szCs w:val="26"/>
        </w:rPr>
        <w:t>Сведен</w:t>
      </w:r>
      <w:r w:rsidR="00855336" w:rsidRPr="00AD2C10">
        <w:rPr>
          <w:szCs w:val="26"/>
        </w:rPr>
        <w:t>ий об аварийных ситуациях при те</w:t>
      </w:r>
      <w:r w:rsidRPr="00AD2C10">
        <w:rPr>
          <w:szCs w:val="26"/>
        </w:rPr>
        <w:t>плоснабжении за отчетный период не поступало.</w:t>
      </w:r>
    </w:p>
    <w:p w14:paraId="30556A3A" w14:textId="59666740" w:rsidR="00515479" w:rsidRPr="00AD2C10" w:rsidRDefault="006038A2" w:rsidP="006038A2">
      <w:pPr>
        <w:pStyle w:val="40"/>
      </w:pPr>
      <w:bookmarkStart w:id="238" w:name="_Toc139362897"/>
      <w:r>
        <w:t xml:space="preserve">1.9.8. </w:t>
      </w:r>
      <w:r w:rsidR="00515479" w:rsidRPr="00AD2C10">
        <w:t xml:space="preserve">Описание </w:t>
      </w:r>
      <w:r w:rsidR="00515479" w:rsidRPr="00AD2C10">
        <w:rPr>
          <w:lang w:bidi="ru-RU"/>
        </w:rPr>
        <w:t xml:space="preserve">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w:t>
      </w:r>
      <w:r w:rsidR="008F49FC" w:rsidRPr="00AD2C10">
        <w:rPr>
          <w:lang w:bidi="ru-RU"/>
        </w:rPr>
        <w:t xml:space="preserve">актуализации </w:t>
      </w:r>
      <w:r w:rsidR="00515479" w:rsidRPr="00AD2C10">
        <w:rPr>
          <w:lang w:bidi="ru-RU"/>
        </w:rPr>
        <w:t>схемы теплоснабжения</w:t>
      </w:r>
      <w:bookmarkEnd w:id="238"/>
    </w:p>
    <w:p w14:paraId="57D8F0E3" w14:textId="77777777" w:rsidR="00515479" w:rsidRPr="00AD2C10" w:rsidRDefault="00515479" w:rsidP="00515479">
      <w:pPr>
        <w:rPr>
          <w:szCs w:val="26"/>
        </w:rPr>
      </w:pPr>
      <w:r w:rsidRPr="00AD2C10">
        <w:rPr>
          <w:szCs w:val="26"/>
        </w:rPr>
        <w:t>По сравнению с базовой версией Схемы теплоснабжения отмечены следующие изменения в части оценки надежности теплоснабжения:</w:t>
      </w:r>
    </w:p>
    <w:p w14:paraId="389E08AF" w14:textId="77777777" w:rsidR="006E506C" w:rsidRPr="00AD2C10" w:rsidRDefault="00515479" w:rsidP="00515479">
      <w:pPr>
        <w:rPr>
          <w:szCs w:val="26"/>
        </w:rPr>
      </w:pPr>
      <w:r w:rsidRPr="00AD2C10">
        <w:rPr>
          <w:szCs w:val="26"/>
        </w:rPr>
        <w:t>1)</w:t>
      </w:r>
      <w:r w:rsidRPr="00AD2C10">
        <w:rPr>
          <w:szCs w:val="26"/>
        </w:rPr>
        <w:tab/>
        <w:t>Оценка надежности теплоснабжения произведена для каждого источника тепловой энергии, в соответствии с Приказом Министерства регионального развития РФ 26.07.2013 г. №310 «Об утверждении Методических указаний по анализу показателей, используемых для оценки надежности систем теплоснабжения».</w:t>
      </w:r>
    </w:p>
    <w:p w14:paraId="21C001B6" w14:textId="77777777" w:rsidR="00EC01BC" w:rsidRPr="00AD2C10" w:rsidRDefault="00EC01BC" w:rsidP="006038A2">
      <w:pPr>
        <w:pStyle w:val="2f5"/>
      </w:pPr>
      <w:bookmarkStart w:id="239" w:name="_Toc384210947"/>
      <w:bookmarkStart w:id="240" w:name="_Toc384740327"/>
      <w:bookmarkStart w:id="241" w:name="_Toc139362898"/>
      <w:r w:rsidRPr="00AD2C10">
        <w:t>1.10.Технико-экономические показатели теплоснабжающих и теплосетевых организаций</w:t>
      </w:r>
      <w:bookmarkEnd w:id="239"/>
      <w:bookmarkEnd w:id="240"/>
      <w:bookmarkEnd w:id="241"/>
    </w:p>
    <w:p w14:paraId="5E0E5851" w14:textId="3DD42F76" w:rsidR="00861147" w:rsidRPr="00AD2C10" w:rsidRDefault="00861147" w:rsidP="00861147">
      <w:pPr>
        <w:rPr>
          <w:szCs w:val="26"/>
        </w:rPr>
      </w:pPr>
      <w:r w:rsidRPr="00AD2C10">
        <w:rPr>
          <w:szCs w:val="26"/>
        </w:rP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675EF3EA" w14:textId="77777777" w:rsidR="00861147" w:rsidRPr="00AD2C10" w:rsidRDefault="00861147" w:rsidP="00091582">
      <w:pPr>
        <w:ind w:firstLine="426"/>
        <w:rPr>
          <w:szCs w:val="26"/>
        </w:rPr>
      </w:pPr>
      <w:r w:rsidRPr="00AD2C10">
        <w:rPr>
          <w:szCs w:val="26"/>
        </w:rPr>
        <w:t>а) о ценах (тарифах) на регулируемые товары и услуги и надбавках к этим ценам (тарифам);</w:t>
      </w:r>
    </w:p>
    <w:p w14:paraId="40C045B4" w14:textId="77777777" w:rsidR="00861147" w:rsidRPr="00AD2C10" w:rsidRDefault="00861147" w:rsidP="00091582">
      <w:pPr>
        <w:ind w:firstLine="426"/>
        <w:rPr>
          <w:szCs w:val="26"/>
        </w:rPr>
      </w:pPr>
      <w:r w:rsidRPr="00AD2C10">
        <w:rPr>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B3EE13C" w14:textId="77777777" w:rsidR="00861147" w:rsidRPr="00AD2C10" w:rsidRDefault="00861147" w:rsidP="00091582">
      <w:pPr>
        <w:ind w:firstLine="426"/>
        <w:rPr>
          <w:szCs w:val="26"/>
        </w:rPr>
      </w:pPr>
      <w:r w:rsidRPr="00AD2C10">
        <w:rPr>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26538248" w14:textId="77777777" w:rsidR="00861147" w:rsidRPr="00AD2C10" w:rsidRDefault="00861147" w:rsidP="00091582">
      <w:pPr>
        <w:ind w:firstLine="426"/>
        <w:rPr>
          <w:szCs w:val="26"/>
        </w:rPr>
      </w:pPr>
      <w:r w:rsidRPr="00AD2C10">
        <w:rPr>
          <w:szCs w:val="26"/>
        </w:rPr>
        <w:t>г) об инвестиционных программах и отчетах об их реализации;</w:t>
      </w:r>
    </w:p>
    <w:p w14:paraId="6CB9C292" w14:textId="77777777" w:rsidR="00861147" w:rsidRPr="00AD2C10" w:rsidRDefault="00861147" w:rsidP="00091582">
      <w:pPr>
        <w:ind w:firstLine="426"/>
        <w:rPr>
          <w:szCs w:val="26"/>
        </w:rPr>
      </w:pPr>
      <w:r w:rsidRPr="00AD2C10">
        <w:rPr>
          <w:sz w:val="28"/>
          <w:szCs w:val="28"/>
        </w:rPr>
        <w:t xml:space="preserve">д) </w:t>
      </w:r>
      <w:r w:rsidRPr="00AD2C10">
        <w:rPr>
          <w:szCs w:val="26"/>
        </w:rPr>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2D6A40A5" w14:textId="77777777" w:rsidR="00861147" w:rsidRPr="00AD2C10" w:rsidRDefault="00861147" w:rsidP="00091582">
      <w:pPr>
        <w:ind w:firstLine="426"/>
        <w:rPr>
          <w:szCs w:val="26"/>
        </w:rPr>
      </w:pPr>
      <w:r w:rsidRPr="00AD2C10">
        <w:rPr>
          <w:szCs w:val="26"/>
        </w:rPr>
        <w:t>е) об условиях, на которых осуществляется поставка регулируемых товаров и (или) оказание регулируемых услуг;</w:t>
      </w:r>
    </w:p>
    <w:p w14:paraId="603EB91B" w14:textId="77777777" w:rsidR="00861147" w:rsidRPr="00AD2C10" w:rsidRDefault="00861147" w:rsidP="00091582">
      <w:pPr>
        <w:ind w:firstLine="426"/>
        <w:rPr>
          <w:szCs w:val="26"/>
        </w:rPr>
      </w:pPr>
      <w:r w:rsidRPr="00AD2C10">
        <w:rPr>
          <w:szCs w:val="26"/>
        </w:rPr>
        <w:t>ж) о порядке выполнения технологических, технических и других мероприятий, связанных с подключением к системе теплоснабжения.</w:t>
      </w:r>
    </w:p>
    <w:p w14:paraId="61501F5E" w14:textId="5BB83D79" w:rsidR="00DB71BA" w:rsidRPr="00AD2C10" w:rsidRDefault="00861147" w:rsidP="00861147">
      <w:pPr>
        <w:rPr>
          <w:szCs w:val="26"/>
        </w:rPr>
      </w:pPr>
      <w:r w:rsidRPr="00AD2C10">
        <w:rPr>
          <w:szCs w:val="26"/>
        </w:rPr>
        <w:t>Сведения, подлежащие раскрытию, приведены в</w:t>
      </w:r>
      <w:r w:rsidR="00DC6386" w:rsidRPr="00AD2C10">
        <w:rPr>
          <w:szCs w:val="26"/>
        </w:rPr>
        <w:t xml:space="preserve"> т</w:t>
      </w:r>
      <w:bookmarkStart w:id="242" w:name="_Toc384740328"/>
      <w:r w:rsidR="00CB7F01" w:rsidRPr="00AD2C10">
        <w:rPr>
          <w:szCs w:val="26"/>
        </w:rPr>
        <w:t xml:space="preserve">аблице </w:t>
      </w:r>
      <w:r w:rsidR="000B3B73">
        <w:rPr>
          <w:szCs w:val="26"/>
        </w:rPr>
        <w:t>70</w:t>
      </w:r>
      <w:r w:rsidR="00091582" w:rsidRPr="00AD2C10">
        <w:rPr>
          <w:szCs w:val="26"/>
        </w:rPr>
        <w:t>.</w:t>
      </w:r>
    </w:p>
    <w:p w14:paraId="59D03BD4" w14:textId="0B16CEAB" w:rsidR="00DB71BA" w:rsidRPr="00AD2C10" w:rsidRDefault="006B3280" w:rsidP="00091582">
      <w:pPr>
        <w:pStyle w:val="afff0"/>
        <w:spacing w:before="0" w:line="276" w:lineRule="auto"/>
        <w:ind w:firstLine="0"/>
        <w:rPr>
          <w:rFonts w:ascii="Times New Roman" w:hAnsi="Times New Roman"/>
          <w:b w:val="0"/>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70</w:t>
      </w:r>
      <w:r w:rsidRPr="00AD2C10">
        <w:rPr>
          <w:rFonts w:ascii="Times New Roman" w:hAnsi="Times New Roman"/>
          <w:sz w:val="24"/>
        </w:rPr>
        <w:fldChar w:fldCharType="end"/>
      </w:r>
      <w:r w:rsidR="00091582" w:rsidRPr="00AD2C10">
        <w:rPr>
          <w:rFonts w:ascii="Times New Roman" w:hAnsi="Times New Roman"/>
          <w:sz w:val="24"/>
        </w:rPr>
        <w:t xml:space="preserve"> Сведения, подлежащие раскрытию по </w:t>
      </w:r>
      <w:r w:rsidR="001739E1" w:rsidRPr="00AD2C10">
        <w:rPr>
          <w:rFonts w:ascii="Times New Roman" w:hAnsi="Times New Roman"/>
          <w:sz w:val="24"/>
        </w:rPr>
        <w:t>ООО «Энерго-Ресурс»</w:t>
      </w:r>
      <w:r w:rsidR="00234E69" w:rsidRPr="00AD2C10">
        <w:rPr>
          <w:rFonts w:ascii="Times New Roman" w:hAnsi="Times New Roman"/>
          <w:sz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7"/>
        <w:gridCol w:w="2192"/>
        <w:gridCol w:w="1066"/>
        <w:gridCol w:w="2016"/>
      </w:tblGrid>
      <w:tr w:rsidR="00D332CA" w:rsidRPr="00AD2C10" w14:paraId="5C14FFCA" w14:textId="69A20E8F" w:rsidTr="006038A2">
        <w:trPr>
          <w:tblHeader/>
        </w:trPr>
        <w:tc>
          <w:tcPr>
            <w:tcW w:w="2245" w:type="pct"/>
            <w:shd w:val="clear" w:color="auto" w:fill="auto"/>
            <w:vAlign w:val="center"/>
            <w:hideMark/>
          </w:tcPr>
          <w:p w14:paraId="24941653" w14:textId="77777777" w:rsidR="00D332CA" w:rsidRPr="00AD2C10" w:rsidRDefault="00D332CA" w:rsidP="006E506C">
            <w:pPr>
              <w:spacing w:line="240" w:lineRule="auto"/>
              <w:ind w:firstLine="0"/>
              <w:jc w:val="center"/>
              <w:rPr>
                <w:b/>
                <w:bCs/>
                <w:color w:val="000000"/>
                <w:sz w:val="20"/>
                <w:szCs w:val="20"/>
              </w:rPr>
            </w:pPr>
            <w:r w:rsidRPr="00AD2C10">
              <w:rPr>
                <w:b/>
                <w:bCs/>
                <w:color w:val="000000"/>
                <w:sz w:val="20"/>
                <w:szCs w:val="20"/>
              </w:rPr>
              <w:t>Наименование показателя</w:t>
            </w:r>
          </w:p>
        </w:tc>
        <w:tc>
          <w:tcPr>
            <w:tcW w:w="1185" w:type="pct"/>
            <w:shd w:val="clear" w:color="auto" w:fill="auto"/>
            <w:vAlign w:val="center"/>
            <w:hideMark/>
          </w:tcPr>
          <w:p w14:paraId="60292D9D" w14:textId="77777777" w:rsidR="00D332CA" w:rsidRPr="00AD2C10" w:rsidRDefault="00D332CA" w:rsidP="006E506C">
            <w:pPr>
              <w:spacing w:line="240" w:lineRule="auto"/>
              <w:ind w:firstLine="0"/>
              <w:jc w:val="center"/>
              <w:rPr>
                <w:b/>
                <w:bCs/>
                <w:color w:val="000000"/>
                <w:sz w:val="20"/>
                <w:szCs w:val="20"/>
              </w:rPr>
            </w:pPr>
            <w:r w:rsidRPr="00AD2C10">
              <w:rPr>
                <w:b/>
                <w:bCs/>
                <w:color w:val="000000"/>
                <w:sz w:val="20"/>
                <w:szCs w:val="20"/>
              </w:rPr>
              <w:t>Ед. изм.</w:t>
            </w:r>
          </w:p>
        </w:tc>
        <w:tc>
          <w:tcPr>
            <w:tcW w:w="477" w:type="pct"/>
            <w:vAlign w:val="center"/>
          </w:tcPr>
          <w:p w14:paraId="2A3F0E71" w14:textId="426B3F9A" w:rsidR="00D332CA" w:rsidRPr="00D332CA" w:rsidRDefault="00D332CA" w:rsidP="006E506C">
            <w:pPr>
              <w:spacing w:line="240" w:lineRule="auto"/>
              <w:ind w:firstLine="0"/>
              <w:jc w:val="center"/>
              <w:rPr>
                <w:b/>
                <w:bCs/>
                <w:color w:val="000000"/>
                <w:sz w:val="20"/>
                <w:szCs w:val="20"/>
              </w:rPr>
            </w:pPr>
            <w:r w:rsidRPr="00D332CA">
              <w:rPr>
                <w:b/>
                <w:bCs/>
                <w:color w:val="000000"/>
                <w:sz w:val="20"/>
                <w:szCs w:val="20"/>
              </w:rPr>
              <w:t>2021</w:t>
            </w:r>
          </w:p>
        </w:tc>
        <w:tc>
          <w:tcPr>
            <w:tcW w:w="1093" w:type="pct"/>
            <w:vAlign w:val="center"/>
          </w:tcPr>
          <w:p w14:paraId="091580C9" w14:textId="6232E477" w:rsidR="00D332CA" w:rsidRPr="00D332CA" w:rsidRDefault="00D332CA" w:rsidP="006E506C">
            <w:pPr>
              <w:spacing w:line="240" w:lineRule="auto"/>
              <w:ind w:firstLine="0"/>
              <w:jc w:val="center"/>
              <w:rPr>
                <w:b/>
                <w:bCs/>
                <w:color w:val="000000"/>
                <w:sz w:val="20"/>
                <w:szCs w:val="20"/>
              </w:rPr>
            </w:pPr>
            <w:r w:rsidRPr="00D332CA">
              <w:rPr>
                <w:b/>
                <w:bCs/>
                <w:color w:val="000000"/>
                <w:sz w:val="20"/>
                <w:szCs w:val="20"/>
              </w:rPr>
              <w:t>2022</w:t>
            </w:r>
          </w:p>
        </w:tc>
      </w:tr>
      <w:tr w:rsidR="00D332CA" w:rsidRPr="00AD2C10" w14:paraId="2CC739D5" w14:textId="18FA43AA" w:rsidTr="006038A2">
        <w:tc>
          <w:tcPr>
            <w:tcW w:w="2245" w:type="pct"/>
            <w:shd w:val="clear" w:color="auto" w:fill="auto"/>
            <w:noWrap/>
            <w:vAlign w:val="center"/>
            <w:hideMark/>
          </w:tcPr>
          <w:p w14:paraId="2CA5CC30"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Выработка тепловой энергии</w:t>
            </w:r>
          </w:p>
        </w:tc>
        <w:tc>
          <w:tcPr>
            <w:tcW w:w="1185" w:type="pct"/>
            <w:shd w:val="clear" w:color="auto" w:fill="auto"/>
            <w:noWrap/>
            <w:vAlign w:val="center"/>
            <w:hideMark/>
          </w:tcPr>
          <w:p w14:paraId="6F97252D"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Гкал/год</w:t>
            </w:r>
          </w:p>
        </w:tc>
        <w:tc>
          <w:tcPr>
            <w:tcW w:w="477" w:type="pct"/>
            <w:shd w:val="clear" w:color="auto" w:fill="auto"/>
            <w:vAlign w:val="center"/>
          </w:tcPr>
          <w:p w14:paraId="09581BB9" w14:textId="1D96BA5F" w:rsidR="00D332CA" w:rsidRPr="00AD2C10" w:rsidRDefault="00D332CA" w:rsidP="00D332CA">
            <w:pPr>
              <w:spacing w:line="240" w:lineRule="auto"/>
              <w:ind w:firstLine="0"/>
              <w:jc w:val="center"/>
              <w:rPr>
                <w:color w:val="000000"/>
                <w:sz w:val="20"/>
                <w:szCs w:val="20"/>
              </w:rPr>
            </w:pPr>
            <w:r w:rsidRPr="00AD2C10">
              <w:rPr>
                <w:color w:val="000000"/>
                <w:sz w:val="20"/>
                <w:szCs w:val="20"/>
              </w:rPr>
              <w:t>10143,245</w:t>
            </w:r>
          </w:p>
        </w:tc>
        <w:tc>
          <w:tcPr>
            <w:tcW w:w="1093" w:type="pct"/>
            <w:vAlign w:val="center"/>
          </w:tcPr>
          <w:p w14:paraId="54027D6A" w14:textId="5D9CD488" w:rsidR="00D332CA" w:rsidRPr="00AD2C10" w:rsidRDefault="00D332CA" w:rsidP="00D332CA">
            <w:pPr>
              <w:spacing w:line="240" w:lineRule="auto"/>
              <w:ind w:firstLine="0"/>
              <w:jc w:val="center"/>
              <w:rPr>
                <w:color w:val="000000"/>
                <w:sz w:val="20"/>
                <w:szCs w:val="20"/>
              </w:rPr>
            </w:pPr>
            <w:r w:rsidRPr="00D332CA">
              <w:rPr>
                <w:color w:val="000000"/>
                <w:sz w:val="20"/>
                <w:szCs w:val="20"/>
              </w:rPr>
              <w:t>11 191,14</w:t>
            </w:r>
          </w:p>
        </w:tc>
      </w:tr>
      <w:tr w:rsidR="00D332CA" w:rsidRPr="00AD2C10" w14:paraId="74621876" w14:textId="7E922F3C" w:rsidTr="006038A2">
        <w:tc>
          <w:tcPr>
            <w:tcW w:w="2245" w:type="pct"/>
            <w:shd w:val="clear" w:color="auto" w:fill="auto"/>
            <w:noWrap/>
            <w:vAlign w:val="center"/>
            <w:hideMark/>
          </w:tcPr>
          <w:p w14:paraId="7202720C"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Отпуск на собственные нужды</w:t>
            </w:r>
          </w:p>
        </w:tc>
        <w:tc>
          <w:tcPr>
            <w:tcW w:w="1185" w:type="pct"/>
            <w:shd w:val="clear" w:color="auto" w:fill="auto"/>
            <w:noWrap/>
            <w:vAlign w:val="center"/>
            <w:hideMark/>
          </w:tcPr>
          <w:p w14:paraId="62DE361C"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Гкал/год</w:t>
            </w:r>
          </w:p>
        </w:tc>
        <w:tc>
          <w:tcPr>
            <w:tcW w:w="477" w:type="pct"/>
            <w:shd w:val="clear" w:color="auto" w:fill="auto"/>
            <w:vAlign w:val="center"/>
          </w:tcPr>
          <w:p w14:paraId="7F9B9E83" w14:textId="3F897144" w:rsidR="00D332CA" w:rsidRPr="00AD2C10" w:rsidRDefault="00D332CA" w:rsidP="00D332CA">
            <w:pPr>
              <w:spacing w:line="240" w:lineRule="auto"/>
              <w:ind w:firstLine="0"/>
              <w:jc w:val="center"/>
              <w:rPr>
                <w:color w:val="000000"/>
                <w:sz w:val="20"/>
                <w:szCs w:val="20"/>
              </w:rPr>
            </w:pPr>
            <w:r w:rsidRPr="00AD2C10">
              <w:rPr>
                <w:color w:val="000000"/>
                <w:sz w:val="20"/>
                <w:szCs w:val="20"/>
              </w:rPr>
              <w:t>251,543</w:t>
            </w:r>
          </w:p>
        </w:tc>
        <w:tc>
          <w:tcPr>
            <w:tcW w:w="1093" w:type="pct"/>
            <w:vAlign w:val="center"/>
          </w:tcPr>
          <w:p w14:paraId="492B07EF" w14:textId="24103AAE" w:rsidR="00D332CA" w:rsidRPr="00AD2C10" w:rsidRDefault="00D332CA" w:rsidP="00D332CA">
            <w:pPr>
              <w:spacing w:line="240" w:lineRule="auto"/>
              <w:ind w:firstLine="0"/>
              <w:jc w:val="center"/>
              <w:rPr>
                <w:color w:val="000000"/>
                <w:sz w:val="20"/>
                <w:szCs w:val="20"/>
              </w:rPr>
            </w:pPr>
            <w:r w:rsidRPr="00D332CA">
              <w:rPr>
                <w:color w:val="000000"/>
                <w:sz w:val="20"/>
                <w:szCs w:val="20"/>
              </w:rPr>
              <w:t>277,54</w:t>
            </w:r>
          </w:p>
        </w:tc>
      </w:tr>
      <w:tr w:rsidR="00D332CA" w:rsidRPr="00AD2C10" w14:paraId="1D08FA98" w14:textId="12DC2E79" w:rsidTr="006038A2">
        <w:tc>
          <w:tcPr>
            <w:tcW w:w="2245" w:type="pct"/>
            <w:shd w:val="clear" w:color="auto" w:fill="auto"/>
            <w:noWrap/>
            <w:vAlign w:val="center"/>
            <w:hideMark/>
          </w:tcPr>
          <w:p w14:paraId="72515516"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Отпуск на собственные нужды</w:t>
            </w:r>
          </w:p>
        </w:tc>
        <w:tc>
          <w:tcPr>
            <w:tcW w:w="1185" w:type="pct"/>
            <w:shd w:val="clear" w:color="auto" w:fill="auto"/>
            <w:noWrap/>
            <w:vAlign w:val="center"/>
            <w:hideMark/>
          </w:tcPr>
          <w:p w14:paraId="353A2541"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w:t>
            </w:r>
          </w:p>
        </w:tc>
        <w:tc>
          <w:tcPr>
            <w:tcW w:w="477" w:type="pct"/>
            <w:shd w:val="clear" w:color="auto" w:fill="auto"/>
            <w:vAlign w:val="center"/>
          </w:tcPr>
          <w:p w14:paraId="4211C754" w14:textId="0A3BAB30" w:rsidR="00D332CA" w:rsidRPr="00AD2C10" w:rsidRDefault="00D332CA" w:rsidP="00D332CA">
            <w:pPr>
              <w:spacing w:line="240" w:lineRule="auto"/>
              <w:ind w:firstLine="0"/>
              <w:jc w:val="center"/>
              <w:rPr>
                <w:iCs/>
                <w:color w:val="000000"/>
                <w:sz w:val="20"/>
                <w:szCs w:val="20"/>
              </w:rPr>
            </w:pPr>
            <w:r w:rsidRPr="00AD2C10">
              <w:rPr>
                <w:iCs/>
                <w:color w:val="000000"/>
                <w:sz w:val="20"/>
                <w:szCs w:val="20"/>
              </w:rPr>
              <w:t>2,48</w:t>
            </w:r>
          </w:p>
        </w:tc>
        <w:tc>
          <w:tcPr>
            <w:tcW w:w="1093" w:type="pct"/>
            <w:vAlign w:val="center"/>
          </w:tcPr>
          <w:p w14:paraId="23EF98D9" w14:textId="4ECB6018" w:rsidR="00D332CA" w:rsidRPr="00AD2C10" w:rsidRDefault="00D332CA" w:rsidP="00D332CA">
            <w:pPr>
              <w:spacing w:line="240" w:lineRule="auto"/>
              <w:ind w:firstLine="0"/>
              <w:jc w:val="center"/>
              <w:rPr>
                <w:iCs/>
                <w:color w:val="000000"/>
                <w:sz w:val="20"/>
                <w:szCs w:val="20"/>
              </w:rPr>
            </w:pPr>
            <w:r w:rsidRPr="00AD2C10">
              <w:rPr>
                <w:iCs/>
                <w:color w:val="000000"/>
                <w:sz w:val="20"/>
                <w:szCs w:val="20"/>
              </w:rPr>
              <w:t>2,48</w:t>
            </w:r>
          </w:p>
        </w:tc>
      </w:tr>
      <w:tr w:rsidR="00D332CA" w:rsidRPr="00AD2C10" w14:paraId="48088467" w14:textId="39C77BD9" w:rsidTr="006038A2">
        <w:tc>
          <w:tcPr>
            <w:tcW w:w="2245" w:type="pct"/>
            <w:shd w:val="clear" w:color="auto" w:fill="auto"/>
            <w:noWrap/>
            <w:vAlign w:val="center"/>
            <w:hideMark/>
          </w:tcPr>
          <w:p w14:paraId="7C8261F9"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Подано тепловой энергии в сеть</w:t>
            </w:r>
          </w:p>
        </w:tc>
        <w:tc>
          <w:tcPr>
            <w:tcW w:w="1185" w:type="pct"/>
            <w:shd w:val="clear" w:color="auto" w:fill="auto"/>
            <w:noWrap/>
            <w:vAlign w:val="center"/>
            <w:hideMark/>
          </w:tcPr>
          <w:p w14:paraId="30F5759C"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Гкал/год</w:t>
            </w:r>
          </w:p>
        </w:tc>
        <w:tc>
          <w:tcPr>
            <w:tcW w:w="477" w:type="pct"/>
            <w:shd w:val="clear" w:color="auto" w:fill="auto"/>
            <w:vAlign w:val="center"/>
          </w:tcPr>
          <w:p w14:paraId="30E71A1B" w14:textId="0EC78BCA" w:rsidR="00D332CA" w:rsidRPr="00AD2C10" w:rsidRDefault="00D332CA" w:rsidP="00D332CA">
            <w:pPr>
              <w:spacing w:line="240" w:lineRule="auto"/>
              <w:ind w:firstLine="0"/>
              <w:jc w:val="center"/>
              <w:rPr>
                <w:color w:val="000000"/>
                <w:sz w:val="20"/>
                <w:szCs w:val="20"/>
              </w:rPr>
            </w:pPr>
            <w:r w:rsidRPr="00AD2C10">
              <w:rPr>
                <w:color w:val="000000"/>
                <w:sz w:val="20"/>
                <w:szCs w:val="20"/>
              </w:rPr>
              <w:t>9891,692</w:t>
            </w:r>
          </w:p>
        </w:tc>
        <w:tc>
          <w:tcPr>
            <w:tcW w:w="1093" w:type="pct"/>
            <w:vAlign w:val="center"/>
          </w:tcPr>
          <w:p w14:paraId="34E70475" w14:textId="17DCD708" w:rsidR="00D332CA" w:rsidRPr="00AD2C10" w:rsidRDefault="00D332CA" w:rsidP="00D332CA">
            <w:pPr>
              <w:spacing w:line="240" w:lineRule="auto"/>
              <w:ind w:firstLine="0"/>
              <w:jc w:val="center"/>
              <w:rPr>
                <w:color w:val="000000"/>
                <w:sz w:val="20"/>
                <w:szCs w:val="20"/>
              </w:rPr>
            </w:pPr>
            <w:r w:rsidRPr="00D332CA">
              <w:rPr>
                <w:color w:val="000000"/>
                <w:sz w:val="20"/>
                <w:szCs w:val="20"/>
              </w:rPr>
              <w:t>10 913,60</w:t>
            </w:r>
          </w:p>
        </w:tc>
      </w:tr>
      <w:tr w:rsidR="00D332CA" w:rsidRPr="00AD2C10" w14:paraId="777BC20E" w14:textId="1DA2C111" w:rsidTr="006038A2">
        <w:tc>
          <w:tcPr>
            <w:tcW w:w="2245" w:type="pct"/>
            <w:shd w:val="clear" w:color="auto" w:fill="auto"/>
            <w:noWrap/>
            <w:vAlign w:val="center"/>
            <w:hideMark/>
          </w:tcPr>
          <w:p w14:paraId="09CC4A99"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Потери в сетях</w:t>
            </w:r>
          </w:p>
        </w:tc>
        <w:tc>
          <w:tcPr>
            <w:tcW w:w="1185" w:type="pct"/>
            <w:shd w:val="clear" w:color="auto" w:fill="auto"/>
            <w:noWrap/>
            <w:vAlign w:val="center"/>
            <w:hideMark/>
          </w:tcPr>
          <w:p w14:paraId="7D5687A0"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Гкал/год</w:t>
            </w:r>
          </w:p>
        </w:tc>
        <w:tc>
          <w:tcPr>
            <w:tcW w:w="477" w:type="pct"/>
            <w:shd w:val="clear" w:color="auto" w:fill="auto"/>
            <w:vAlign w:val="center"/>
          </w:tcPr>
          <w:p w14:paraId="5976C94C" w14:textId="7C0D42C8" w:rsidR="00D332CA" w:rsidRPr="00AD2C10" w:rsidRDefault="00D332CA" w:rsidP="00D332CA">
            <w:pPr>
              <w:spacing w:line="240" w:lineRule="auto"/>
              <w:ind w:firstLine="0"/>
              <w:jc w:val="center"/>
              <w:rPr>
                <w:color w:val="000000"/>
                <w:sz w:val="20"/>
                <w:szCs w:val="20"/>
              </w:rPr>
            </w:pPr>
            <w:r w:rsidRPr="00AD2C10">
              <w:rPr>
                <w:color w:val="000000"/>
                <w:sz w:val="20"/>
                <w:szCs w:val="20"/>
              </w:rPr>
              <w:t>3551,032</w:t>
            </w:r>
          </w:p>
        </w:tc>
        <w:tc>
          <w:tcPr>
            <w:tcW w:w="1093" w:type="pct"/>
            <w:vAlign w:val="center"/>
          </w:tcPr>
          <w:p w14:paraId="07D5645F" w14:textId="2902A7B0" w:rsidR="00D332CA" w:rsidRPr="00AD2C10" w:rsidRDefault="00D332CA" w:rsidP="00D332CA">
            <w:pPr>
              <w:spacing w:line="240" w:lineRule="auto"/>
              <w:ind w:firstLine="0"/>
              <w:jc w:val="center"/>
              <w:rPr>
                <w:color w:val="000000"/>
                <w:sz w:val="20"/>
                <w:szCs w:val="20"/>
              </w:rPr>
            </w:pPr>
            <w:r w:rsidRPr="00D332CA">
              <w:rPr>
                <w:color w:val="000000"/>
                <w:sz w:val="20"/>
                <w:szCs w:val="20"/>
              </w:rPr>
              <w:t>1 862,74</w:t>
            </w:r>
          </w:p>
        </w:tc>
      </w:tr>
      <w:tr w:rsidR="00D332CA" w:rsidRPr="00AD2C10" w14:paraId="0AB25F99" w14:textId="20785706" w:rsidTr="006038A2">
        <w:tc>
          <w:tcPr>
            <w:tcW w:w="2245" w:type="pct"/>
            <w:shd w:val="clear" w:color="auto" w:fill="auto"/>
            <w:noWrap/>
            <w:vAlign w:val="center"/>
            <w:hideMark/>
          </w:tcPr>
          <w:p w14:paraId="61D07F35"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Полезный отпуск</w:t>
            </w:r>
          </w:p>
        </w:tc>
        <w:tc>
          <w:tcPr>
            <w:tcW w:w="1185" w:type="pct"/>
            <w:shd w:val="clear" w:color="auto" w:fill="auto"/>
            <w:noWrap/>
            <w:vAlign w:val="center"/>
            <w:hideMark/>
          </w:tcPr>
          <w:p w14:paraId="16ACF24B"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Гкал/год</w:t>
            </w:r>
          </w:p>
        </w:tc>
        <w:tc>
          <w:tcPr>
            <w:tcW w:w="477" w:type="pct"/>
            <w:shd w:val="clear" w:color="auto" w:fill="auto"/>
            <w:vAlign w:val="center"/>
          </w:tcPr>
          <w:p w14:paraId="7697056F" w14:textId="45C5D5D0" w:rsidR="00D332CA" w:rsidRPr="00AD2C10" w:rsidRDefault="00D332CA" w:rsidP="00D332CA">
            <w:pPr>
              <w:spacing w:line="240" w:lineRule="auto"/>
              <w:ind w:firstLine="0"/>
              <w:jc w:val="center"/>
              <w:rPr>
                <w:color w:val="000000"/>
                <w:sz w:val="20"/>
                <w:szCs w:val="20"/>
              </w:rPr>
            </w:pPr>
            <w:r w:rsidRPr="00AD2C10">
              <w:rPr>
                <w:color w:val="000000"/>
                <w:sz w:val="20"/>
                <w:szCs w:val="20"/>
              </w:rPr>
              <w:t>6340,659</w:t>
            </w:r>
          </w:p>
        </w:tc>
        <w:tc>
          <w:tcPr>
            <w:tcW w:w="1093" w:type="pct"/>
            <w:vAlign w:val="center"/>
          </w:tcPr>
          <w:p w14:paraId="43AF31BC" w14:textId="25918223" w:rsidR="00D332CA" w:rsidRPr="00AD2C10" w:rsidRDefault="00D332CA" w:rsidP="00D332CA">
            <w:pPr>
              <w:spacing w:line="240" w:lineRule="auto"/>
              <w:ind w:firstLine="0"/>
              <w:jc w:val="center"/>
              <w:rPr>
                <w:color w:val="000000"/>
                <w:sz w:val="20"/>
                <w:szCs w:val="20"/>
              </w:rPr>
            </w:pPr>
            <w:r w:rsidRPr="00D332CA">
              <w:rPr>
                <w:color w:val="000000"/>
                <w:sz w:val="20"/>
                <w:szCs w:val="20"/>
              </w:rPr>
              <w:t>9 050,86</w:t>
            </w:r>
          </w:p>
        </w:tc>
      </w:tr>
      <w:tr w:rsidR="00D332CA" w:rsidRPr="00AD2C10" w14:paraId="232EB11D" w14:textId="3313C7BF" w:rsidTr="006038A2">
        <w:tc>
          <w:tcPr>
            <w:tcW w:w="2245" w:type="pct"/>
            <w:shd w:val="clear" w:color="auto" w:fill="auto"/>
            <w:noWrap/>
            <w:vAlign w:val="center"/>
            <w:hideMark/>
          </w:tcPr>
          <w:p w14:paraId="780A2D6C"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Удельный расход у.т.</w:t>
            </w:r>
          </w:p>
        </w:tc>
        <w:tc>
          <w:tcPr>
            <w:tcW w:w="1185" w:type="pct"/>
            <w:shd w:val="clear" w:color="auto" w:fill="auto"/>
            <w:noWrap/>
            <w:vAlign w:val="center"/>
            <w:hideMark/>
          </w:tcPr>
          <w:p w14:paraId="397D74F5"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кг у.т./ Гкал</w:t>
            </w:r>
          </w:p>
        </w:tc>
        <w:tc>
          <w:tcPr>
            <w:tcW w:w="477" w:type="pct"/>
            <w:shd w:val="clear" w:color="auto" w:fill="auto"/>
            <w:vAlign w:val="center"/>
          </w:tcPr>
          <w:p w14:paraId="2FB0C52D" w14:textId="41B88E42" w:rsidR="00D332CA" w:rsidRPr="00AD2C10" w:rsidRDefault="00D332CA" w:rsidP="00D332CA">
            <w:pPr>
              <w:spacing w:line="240" w:lineRule="auto"/>
              <w:ind w:firstLine="0"/>
              <w:jc w:val="center"/>
              <w:rPr>
                <w:color w:val="000000"/>
                <w:sz w:val="20"/>
                <w:szCs w:val="20"/>
              </w:rPr>
            </w:pPr>
            <w:r w:rsidRPr="00AD2C10">
              <w:rPr>
                <w:color w:val="000000"/>
                <w:sz w:val="20"/>
                <w:szCs w:val="20"/>
              </w:rPr>
              <w:t>566,016</w:t>
            </w:r>
          </w:p>
        </w:tc>
        <w:tc>
          <w:tcPr>
            <w:tcW w:w="1093" w:type="pct"/>
            <w:vAlign w:val="center"/>
          </w:tcPr>
          <w:p w14:paraId="18E2CB0C" w14:textId="258D052D" w:rsidR="00D332CA" w:rsidRPr="00AD2C10" w:rsidRDefault="00D332CA" w:rsidP="00D332CA">
            <w:pPr>
              <w:spacing w:line="240" w:lineRule="auto"/>
              <w:ind w:firstLine="0"/>
              <w:jc w:val="center"/>
              <w:rPr>
                <w:color w:val="000000"/>
                <w:sz w:val="20"/>
                <w:szCs w:val="20"/>
              </w:rPr>
            </w:pPr>
            <w:r w:rsidRPr="00D332CA">
              <w:rPr>
                <w:color w:val="000000"/>
                <w:sz w:val="20"/>
                <w:szCs w:val="20"/>
              </w:rPr>
              <w:t>258,94</w:t>
            </w:r>
            <w:r>
              <w:rPr>
                <w:color w:val="000000"/>
                <w:sz w:val="20"/>
                <w:szCs w:val="20"/>
              </w:rPr>
              <w:t>6</w:t>
            </w:r>
          </w:p>
        </w:tc>
      </w:tr>
      <w:tr w:rsidR="00D332CA" w:rsidRPr="00AD2C10" w14:paraId="317375EF" w14:textId="4F944AF9" w:rsidTr="006038A2">
        <w:tc>
          <w:tcPr>
            <w:tcW w:w="2245" w:type="pct"/>
            <w:shd w:val="clear" w:color="auto" w:fill="auto"/>
            <w:noWrap/>
            <w:vAlign w:val="center"/>
            <w:hideMark/>
          </w:tcPr>
          <w:p w14:paraId="514D5AF5"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Расход условного топлива</w:t>
            </w:r>
          </w:p>
        </w:tc>
        <w:tc>
          <w:tcPr>
            <w:tcW w:w="1185" w:type="pct"/>
            <w:shd w:val="clear" w:color="auto" w:fill="auto"/>
            <w:noWrap/>
            <w:vAlign w:val="center"/>
            <w:hideMark/>
          </w:tcPr>
          <w:p w14:paraId="1FA75667"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т.у.т.</w:t>
            </w:r>
          </w:p>
        </w:tc>
        <w:tc>
          <w:tcPr>
            <w:tcW w:w="477" w:type="pct"/>
            <w:shd w:val="clear" w:color="auto" w:fill="auto"/>
            <w:vAlign w:val="center"/>
          </w:tcPr>
          <w:p w14:paraId="450FA9DD" w14:textId="1E8532BF" w:rsidR="00D332CA" w:rsidRPr="00AD2C10" w:rsidRDefault="00D332CA" w:rsidP="00D332CA">
            <w:pPr>
              <w:spacing w:line="240" w:lineRule="auto"/>
              <w:ind w:firstLine="0"/>
              <w:jc w:val="center"/>
              <w:rPr>
                <w:color w:val="000000"/>
                <w:sz w:val="20"/>
                <w:szCs w:val="20"/>
              </w:rPr>
            </w:pPr>
            <w:r w:rsidRPr="00AD2C10">
              <w:rPr>
                <w:color w:val="000000"/>
                <w:sz w:val="20"/>
                <w:szCs w:val="20"/>
              </w:rPr>
              <w:t>2421,269</w:t>
            </w:r>
          </w:p>
        </w:tc>
        <w:tc>
          <w:tcPr>
            <w:tcW w:w="1093" w:type="pct"/>
            <w:vAlign w:val="center"/>
          </w:tcPr>
          <w:p w14:paraId="070D1478" w14:textId="01B8F774" w:rsidR="00D332CA" w:rsidRPr="00AD2C10" w:rsidRDefault="00D332CA" w:rsidP="00D332CA">
            <w:pPr>
              <w:spacing w:line="240" w:lineRule="auto"/>
              <w:ind w:firstLine="0"/>
              <w:jc w:val="center"/>
              <w:rPr>
                <w:color w:val="000000"/>
                <w:sz w:val="20"/>
                <w:szCs w:val="20"/>
              </w:rPr>
            </w:pPr>
            <w:r w:rsidRPr="00D332CA">
              <w:rPr>
                <w:color w:val="000000"/>
                <w:sz w:val="20"/>
                <w:szCs w:val="20"/>
              </w:rPr>
              <w:t>2897,896</w:t>
            </w:r>
          </w:p>
        </w:tc>
      </w:tr>
      <w:tr w:rsidR="00D332CA" w:rsidRPr="00AD2C10" w14:paraId="06709810" w14:textId="1BD6E330" w:rsidTr="006038A2">
        <w:tc>
          <w:tcPr>
            <w:tcW w:w="2245" w:type="pct"/>
            <w:shd w:val="clear" w:color="auto" w:fill="auto"/>
            <w:noWrap/>
            <w:vAlign w:val="center"/>
            <w:hideMark/>
          </w:tcPr>
          <w:p w14:paraId="35800EE4"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Переводной коэфф. в натуральное топливо</w:t>
            </w:r>
          </w:p>
        </w:tc>
        <w:tc>
          <w:tcPr>
            <w:tcW w:w="1185" w:type="pct"/>
            <w:shd w:val="clear" w:color="auto" w:fill="auto"/>
            <w:noWrap/>
            <w:vAlign w:val="center"/>
            <w:hideMark/>
          </w:tcPr>
          <w:p w14:paraId="0CC81C18"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w:t>
            </w:r>
          </w:p>
        </w:tc>
        <w:tc>
          <w:tcPr>
            <w:tcW w:w="477" w:type="pct"/>
            <w:shd w:val="clear" w:color="auto" w:fill="auto"/>
            <w:vAlign w:val="center"/>
          </w:tcPr>
          <w:p w14:paraId="2DCAC49E" w14:textId="3A3369E9" w:rsidR="00D332CA" w:rsidRPr="00AD2C10" w:rsidRDefault="00D332CA" w:rsidP="00D332CA">
            <w:pPr>
              <w:spacing w:line="240" w:lineRule="auto"/>
              <w:ind w:firstLine="0"/>
              <w:jc w:val="center"/>
              <w:rPr>
                <w:color w:val="000000"/>
                <w:sz w:val="20"/>
                <w:szCs w:val="20"/>
              </w:rPr>
            </w:pPr>
            <w:r w:rsidRPr="00AD2C10">
              <w:rPr>
                <w:color w:val="000000"/>
                <w:sz w:val="20"/>
                <w:szCs w:val="20"/>
              </w:rPr>
              <w:t>0,610</w:t>
            </w:r>
          </w:p>
        </w:tc>
        <w:tc>
          <w:tcPr>
            <w:tcW w:w="1093" w:type="pct"/>
            <w:vAlign w:val="center"/>
          </w:tcPr>
          <w:p w14:paraId="1DD666A1" w14:textId="61290DC9" w:rsidR="00D332CA" w:rsidRPr="00AD2C10" w:rsidRDefault="00D332CA" w:rsidP="00D332CA">
            <w:pPr>
              <w:spacing w:line="240" w:lineRule="auto"/>
              <w:ind w:firstLine="0"/>
              <w:jc w:val="center"/>
              <w:rPr>
                <w:color w:val="000000"/>
                <w:sz w:val="20"/>
                <w:szCs w:val="20"/>
              </w:rPr>
            </w:pPr>
            <w:r w:rsidRPr="00AD2C10">
              <w:rPr>
                <w:color w:val="000000"/>
                <w:sz w:val="20"/>
                <w:szCs w:val="20"/>
              </w:rPr>
              <w:t>0,610</w:t>
            </w:r>
          </w:p>
        </w:tc>
      </w:tr>
      <w:tr w:rsidR="00D332CA" w:rsidRPr="00AD2C10" w14:paraId="4269D5E1" w14:textId="452BFF30" w:rsidTr="006038A2">
        <w:tc>
          <w:tcPr>
            <w:tcW w:w="2245" w:type="pct"/>
            <w:shd w:val="clear" w:color="auto" w:fill="auto"/>
            <w:noWrap/>
            <w:vAlign w:val="center"/>
            <w:hideMark/>
          </w:tcPr>
          <w:p w14:paraId="28864CCB"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Расход топлива уголь</w:t>
            </w:r>
          </w:p>
        </w:tc>
        <w:tc>
          <w:tcPr>
            <w:tcW w:w="1185" w:type="pct"/>
            <w:shd w:val="clear" w:color="auto" w:fill="auto"/>
            <w:noWrap/>
            <w:vAlign w:val="center"/>
            <w:hideMark/>
          </w:tcPr>
          <w:p w14:paraId="433CDD50"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тонн</w:t>
            </w:r>
          </w:p>
        </w:tc>
        <w:tc>
          <w:tcPr>
            <w:tcW w:w="477" w:type="pct"/>
            <w:shd w:val="clear" w:color="auto" w:fill="auto"/>
            <w:vAlign w:val="center"/>
          </w:tcPr>
          <w:p w14:paraId="43F41FDC" w14:textId="0D1B7243" w:rsidR="00D332CA" w:rsidRPr="00AD2C10" w:rsidRDefault="00D332CA" w:rsidP="00D332CA">
            <w:pPr>
              <w:spacing w:line="240" w:lineRule="auto"/>
              <w:ind w:firstLine="0"/>
              <w:jc w:val="center"/>
              <w:rPr>
                <w:color w:val="000000"/>
                <w:sz w:val="20"/>
                <w:szCs w:val="20"/>
              </w:rPr>
            </w:pPr>
            <w:r w:rsidRPr="00AD2C10">
              <w:rPr>
                <w:color w:val="000000"/>
                <w:sz w:val="20"/>
                <w:szCs w:val="20"/>
              </w:rPr>
              <w:t>3316,805</w:t>
            </w:r>
          </w:p>
        </w:tc>
        <w:tc>
          <w:tcPr>
            <w:tcW w:w="1093" w:type="pct"/>
            <w:vAlign w:val="center"/>
          </w:tcPr>
          <w:p w14:paraId="43E99FF7" w14:textId="5C8BE8ED" w:rsidR="00D332CA" w:rsidRPr="00AD2C10" w:rsidRDefault="00D332CA" w:rsidP="00D332CA">
            <w:pPr>
              <w:spacing w:line="240" w:lineRule="auto"/>
              <w:ind w:firstLine="0"/>
              <w:jc w:val="center"/>
              <w:rPr>
                <w:color w:val="000000"/>
                <w:sz w:val="20"/>
                <w:szCs w:val="20"/>
              </w:rPr>
            </w:pPr>
            <w:r w:rsidRPr="00D332CA">
              <w:rPr>
                <w:color w:val="000000"/>
                <w:sz w:val="20"/>
                <w:szCs w:val="20"/>
              </w:rPr>
              <w:t>4725,544</w:t>
            </w:r>
          </w:p>
        </w:tc>
      </w:tr>
      <w:tr w:rsidR="00D332CA" w:rsidRPr="00AD2C10" w14:paraId="0763E6D6" w14:textId="74AAA42A" w:rsidTr="006038A2">
        <w:tc>
          <w:tcPr>
            <w:tcW w:w="2245" w:type="pct"/>
            <w:shd w:val="clear" w:color="auto" w:fill="auto"/>
            <w:noWrap/>
            <w:vAlign w:val="center"/>
            <w:hideMark/>
          </w:tcPr>
          <w:p w14:paraId="713EF7F8"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Стоимость топлива (уголь)</w:t>
            </w:r>
          </w:p>
        </w:tc>
        <w:tc>
          <w:tcPr>
            <w:tcW w:w="1185" w:type="pct"/>
            <w:shd w:val="clear" w:color="auto" w:fill="auto"/>
            <w:vAlign w:val="center"/>
            <w:hideMark/>
          </w:tcPr>
          <w:p w14:paraId="17BBE021"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руб./тонну</w:t>
            </w:r>
          </w:p>
        </w:tc>
        <w:tc>
          <w:tcPr>
            <w:tcW w:w="477" w:type="pct"/>
            <w:shd w:val="clear" w:color="auto" w:fill="auto"/>
            <w:vAlign w:val="center"/>
          </w:tcPr>
          <w:p w14:paraId="00EB116B" w14:textId="77777777" w:rsidR="00D332CA" w:rsidRPr="00AD2C10" w:rsidRDefault="00D332CA" w:rsidP="00D332CA">
            <w:pPr>
              <w:spacing w:line="240" w:lineRule="auto"/>
              <w:ind w:firstLine="0"/>
              <w:jc w:val="center"/>
              <w:rPr>
                <w:color w:val="000000"/>
                <w:sz w:val="20"/>
                <w:szCs w:val="20"/>
              </w:rPr>
            </w:pPr>
          </w:p>
        </w:tc>
        <w:tc>
          <w:tcPr>
            <w:tcW w:w="1093" w:type="pct"/>
            <w:vAlign w:val="center"/>
          </w:tcPr>
          <w:p w14:paraId="5168CC81" w14:textId="67408E80" w:rsidR="00D332CA" w:rsidRPr="00AD2C10" w:rsidRDefault="00D332CA" w:rsidP="00D332CA">
            <w:pPr>
              <w:spacing w:line="240" w:lineRule="auto"/>
              <w:ind w:firstLine="0"/>
              <w:jc w:val="center"/>
              <w:rPr>
                <w:color w:val="000000"/>
                <w:sz w:val="20"/>
                <w:szCs w:val="20"/>
              </w:rPr>
            </w:pPr>
            <w:r w:rsidRPr="00D332CA">
              <w:rPr>
                <w:color w:val="000000"/>
                <w:sz w:val="20"/>
                <w:szCs w:val="20"/>
              </w:rPr>
              <w:t>589</w:t>
            </w:r>
            <w:r>
              <w:rPr>
                <w:color w:val="000000"/>
                <w:sz w:val="20"/>
                <w:szCs w:val="20"/>
              </w:rPr>
              <w:t>0</w:t>
            </w:r>
          </w:p>
        </w:tc>
      </w:tr>
      <w:tr w:rsidR="00D332CA" w:rsidRPr="00AD2C10" w14:paraId="3C2AE7D3" w14:textId="3C7A4469" w:rsidTr="006038A2">
        <w:tc>
          <w:tcPr>
            <w:tcW w:w="2245" w:type="pct"/>
            <w:shd w:val="clear" w:color="auto" w:fill="auto"/>
            <w:noWrap/>
            <w:vAlign w:val="center"/>
          </w:tcPr>
          <w:p w14:paraId="1E9B4BE1"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Котельная п. Громово, п.ст. Громово</w:t>
            </w:r>
          </w:p>
        </w:tc>
        <w:tc>
          <w:tcPr>
            <w:tcW w:w="1185" w:type="pct"/>
            <w:shd w:val="clear" w:color="auto" w:fill="auto"/>
            <w:vAlign w:val="center"/>
          </w:tcPr>
          <w:p w14:paraId="46BAA9B0"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руб./тонну</w:t>
            </w:r>
          </w:p>
        </w:tc>
        <w:tc>
          <w:tcPr>
            <w:tcW w:w="477" w:type="pct"/>
            <w:shd w:val="clear" w:color="auto" w:fill="auto"/>
            <w:vAlign w:val="center"/>
          </w:tcPr>
          <w:p w14:paraId="2A847909" w14:textId="77777777" w:rsidR="00D332CA" w:rsidRPr="00AD2C10" w:rsidRDefault="00D332CA" w:rsidP="00D332CA">
            <w:pPr>
              <w:spacing w:line="240" w:lineRule="auto"/>
              <w:ind w:firstLine="0"/>
              <w:jc w:val="center"/>
              <w:rPr>
                <w:color w:val="000000"/>
                <w:sz w:val="20"/>
                <w:szCs w:val="20"/>
              </w:rPr>
            </w:pPr>
          </w:p>
        </w:tc>
        <w:tc>
          <w:tcPr>
            <w:tcW w:w="1093" w:type="pct"/>
            <w:vAlign w:val="center"/>
          </w:tcPr>
          <w:p w14:paraId="399F37ED" w14:textId="77777777" w:rsidR="00D332CA" w:rsidRPr="00AD2C10" w:rsidRDefault="00D332CA" w:rsidP="00D332CA">
            <w:pPr>
              <w:spacing w:line="240" w:lineRule="auto"/>
              <w:ind w:firstLine="0"/>
              <w:jc w:val="center"/>
              <w:rPr>
                <w:color w:val="000000"/>
                <w:sz w:val="20"/>
                <w:szCs w:val="20"/>
              </w:rPr>
            </w:pPr>
          </w:p>
        </w:tc>
      </w:tr>
      <w:tr w:rsidR="00D332CA" w:rsidRPr="00AD2C10" w14:paraId="61CD12F8" w14:textId="2C315963" w:rsidTr="006038A2">
        <w:tc>
          <w:tcPr>
            <w:tcW w:w="2245" w:type="pct"/>
            <w:shd w:val="clear" w:color="auto" w:fill="auto"/>
            <w:noWrap/>
            <w:vAlign w:val="center"/>
          </w:tcPr>
          <w:p w14:paraId="550C5542" w14:textId="77777777" w:rsidR="00D332CA" w:rsidRPr="00AD2C10" w:rsidRDefault="00D332CA" w:rsidP="00D332CA">
            <w:pPr>
              <w:spacing w:line="240" w:lineRule="auto"/>
              <w:ind w:firstLine="0"/>
              <w:jc w:val="right"/>
              <w:rPr>
                <w:color w:val="000000"/>
                <w:sz w:val="20"/>
                <w:szCs w:val="20"/>
              </w:rPr>
            </w:pPr>
            <w:r w:rsidRPr="00AD2C10">
              <w:rPr>
                <w:color w:val="000000"/>
                <w:sz w:val="20"/>
                <w:szCs w:val="20"/>
              </w:rPr>
              <w:t>зима (уголь марки ДО)</w:t>
            </w:r>
          </w:p>
        </w:tc>
        <w:tc>
          <w:tcPr>
            <w:tcW w:w="1185" w:type="pct"/>
            <w:shd w:val="clear" w:color="auto" w:fill="auto"/>
            <w:vAlign w:val="center"/>
          </w:tcPr>
          <w:p w14:paraId="552F9A05"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руб./тонну</w:t>
            </w:r>
          </w:p>
        </w:tc>
        <w:tc>
          <w:tcPr>
            <w:tcW w:w="477" w:type="pct"/>
            <w:shd w:val="clear" w:color="auto" w:fill="auto"/>
            <w:vAlign w:val="center"/>
          </w:tcPr>
          <w:p w14:paraId="7CFBFBB1" w14:textId="6E334E98" w:rsidR="00D332CA" w:rsidRPr="00AD2C10" w:rsidRDefault="00D332CA" w:rsidP="00D332CA">
            <w:pPr>
              <w:spacing w:line="240" w:lineRule="auto"/>
              <w:ind w:firstLine="0"/>
              <w:jc w:val="center"/>
              <w:rPr>
                <w:color w:val="000000"/>
                <w:sz w:val="20"/>
                <w:szCs w:val="20"/>
              </w:rPr>
            </w:pPr>
            <w:r w:rsidRPr="00AD2C10">
              <w:rPr>
                <w:color w:val="000000"/>
                <w:sz w:val="20"/>
                <w:szCs w:val="20"/>
              </w:rPr>
              <w:t>5720,00</w:t>
            </w:r>
          </w:p>
        </w:tc>
        <w:tc>
          <w:tcPr>
            <w:tcW w:w="1093" w:type="pct"/>
            <w:vAlign w:val="center"/>
          </w:tcPr>
          <w:p w14:paraId="7C3F0014" w14:textId="41788007" w:rsidR="00D332CA" w:rsidRPr="00AD2C10" w:rsidRDefault="00D332CA" w:rsidP="00D332CA">
            <w:pPr>
              <w:spacing w:line="240" w:lineRule="auto"/>
              <w:ind w:firstLine="0"/>
              <w:jc w:val="center"/>
              <w:rPr>
                <w:color w:val="000000"/>
                <w:sz w:val="20"/>
                <w:szCs w:val="20"/>
              </w:rPr>
            </w:pPr>
          </w:p>
        </w:tc>
      </w:tr>
      <w:tr w:rsidR="00D332CA" w:rsidRPr="00AD2C10" w14:paraId="77E850C4" w14:textId="17F30CA8" w:rsidTr="006038A2">
        <w:tc>
          <w:tcPr>
            <w:tcW w:w="2245" w:type="pct"/>
            <w:shd w:val="clear" w:color="auto" w:fill="auto"/>
            <w:noWrap/>
            <w:vAlign w:val="center"/>
          </w:tcPr>
          <w:p w14:paraId="135D90B5" w14:textId="77777777" w:rsidR="00D332CA" w:rsidRPr="00AD2C10" w:rsidRDefault="00D332CA" w:rsidP="00D332CA">
            <w:pPr>
              <w:spacing w:line="240" w:lineRule="auto"/>
              <w:ind w:firstLine="0"/>
              <w:jc w:val="right"/>
              <w:rPr>
                <w:color w:val="000000"/>
                <w:sz w:val="20"/>
                <w:szCs w:val="20"/>
              </w:rPr>
            </w:pPr>
            <w:r w:rsidRPr="00AD2C10">
              <w:rPr>
                <w:color w:val="000000"/>
                <w:sz w:val="20"/>
                <w:szCs w:val="20"/>
              </w:rPr>
              <w:t>лето (уголь марки ДР)</w:t>
            </w:r>
          </w:p>
        </w:tc>
        <w:tc>
          <w:tcPr>
            <w:tcW w:w="1185" w:type="pct"/>
            <w:shd w:val="clear" w:color="auto" w:fill="auto"/>
            <w:vAlign w:val="center"/>
          </w:tcPr>
          <w:p w14:paraId="078536B7"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руб./тонну</w:t>
            </w:r>
          </w:p>
        </w:tc>
        <w:tc>
          <w:tcPr>
            <w:tcW w:w="477" w:type="pct"/>
            <w:shd w:val="clear" w:color="auto" w:fill="auto"/>
            <w:vAlign w:val="center"/>
          </w:tcPr>
          <w:p w14:paraId="43FFF933" w14:textId="5F790A7F" w:rsidR="00D332CA" w:rsidRPr="00AD2C10" w:rsidRDefault="00D332CA" w:rsidP="00D332CA">
            <w:pPr>
              <w:spacing w:line="240" w:lineRule="auto"/>
              <w:ind w:firstLine="0"/>
              <w:jc w:val="center"/>
              <w:rPr>
                <w:color w:val="000000"/>
                <w:sz w:val="20"/>
                <w:szCs w:val="20"/>
              </w:rPr>
            </w:pPr>
            <w:r w:rsidRPr="00AD2C10">
              <w:rPr>
                <w:color w:val="000000"/>
                <w:sz w:val="20"/>
                <w:szCs w:val="20"/>
              </w:rPr>
              <w:t>5655,00</w:t>
            </w:r>
          </w:p>
        </w:tc>
        <w:tc>
          <w:tcPr>
            <w:tcW w:w="1093" w:type="pct"/>
            <w:vAlign w:val="center"/>
          </w:tcPr>
          <w:p w14:paraId="62395994" w14:textId="46D45B71" w:rsidR="00D332CA" w:rsidRPr="00AD2C10" w:rsidRDefault="00D332CA" w:rsidP="00D332CA">
            <w:pPr>
              <w:spacing w:line="240" w:lineRule="auto"/>
              <w:ind w:firstLine="0"/>
              <w:jc w:val="center"/>
              <w:rPr>
                <w:color w:val="000000"/>
                <w:sz w:val="20"/>
                <w:szCs w:val="20"/>
              </w:rPr>
            </w:pPr>
          </w:p>
        </w:tc>
      </w:tr>
      <w:tr w:rsidR="00D332CA" w:rsidRPr="00AD2C10" w14:paraId="672D912A" w14:textId="4D2E66B8" w:rsidTr="006038A2">
        <w:tc>
          <w:tcPr>
            <w:tcW w:w="2245" w:type="pct"/>
            <w:shd w:val="clear" w:color="auto" w:fill="auto"/>
            <w:noWrap/>
            <w:vAlign w:val="center"/>
          </w:tcPr>
          <w:p w14:paraId="266F7879"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Котельная п. Владимировка (уголь марки ДПК)</w:t>
            </w:r>
          </w:p>
        </w:tc>
        <w:tc>
          <w:tcPr>
            <w:tcW w:w="1185" w:type="pct"/>
            <w:shd w:val="clear" w:color="auto" w:fill="auto"/>
            <w:vAlign w:val="center"/>
          </w:tcPr>
          <w:p w14:paraId="1D6D8ACF"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руб./тонну</w:t>
            </w:r>
          </w:p>
        </w:tc>
        <w:tc>
          <w:tcPr>
            <w:tcW w:w="477" w:type="pct"/>
            <w:shd w:val="clear" w:color="auto" w:fill="auto"/>
            <w:vAlign w:val="center"/>
          </w:tcPr>
          <w:p w14:paraId="20CB5D70" w14:textId="7D0A57C9" w:rsidR="00D332CA" w:rsidRPr="00AD2C10" w:rsidRDefault="00D332CA" w:rsidP="00D332CA">
            <w:pPr>
              <w:spacing w:line="240" w:lineRule="auto"/>
              <w:ind w:firstLine="0"/>
              <w:jc w:val="center"/>
              <w:rPr>
                <w:color w:val="000000"/>
                <w:sz w:val="20"/>
                <w:szCs w:val="20"/>
              </w:rPr>
            </w:pPr>
            <w:r w:rsidRPr="00AD2C10">
              <w:rPr>
                <w:color w:val="000000"/>
                <w:sz w:val="20"/>
                <w:szCs w:val="20"/>
              </w:rPr>
              <w:t>6480,00</w:t>
            </w:r>
          </w:p>
        </w:tc>
        <w:tc>
          <w:tcPr>
            <w:tcW w:w="1093" w:type="pct"/>
            <w:vAlign w:val="center"/>
          </w:tcPr>
          <w:p w14:paraId="08278686" w14:textId="5BC4E227" w:rsidR="00D332CA" w:rsidRPr="00AD2C10" w:rsidRDefault="00D332CA" w:rsidP="00D332CA">
            <w:pPr>
              <w:spacing w:line="240" w:lineRule="auto"/>
              <w:ind w:firstLine="0"/>
              <w:jc w:val="center"/>
              <w:rPr>
                <w:color w:val="000000"/>
                <w:sz w:val="20"/>
                <w:szCs w:val="20"/>
              </w:rPr>
            </w:pPr>
          </w:p>
        </w:tc>
      </w:tr>
      <w:tr w:rsidR="00D332CA" w:rsidRPr="00AD2C10" w14:paraId="3ADE24A2" w14:textId="6F6088CF" w:rsidTr="006038A2">
        <w:tc>
          <w:tcPr>
            <w:tcW w:w="2245" w:type="pct"/>
            <w:shd w:val="clear" w:color="auto" w:fill="auto"/>
            <w:vAlign w:val="center"/>
            <w:hideMark/>
          </w:tcPr>
          <w:p w14:paraId="5A26E640"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Расходы на топливо (уголь)</w:t>
            </w:r>
          </w:p>
        </w:tc>
        <w:tc>
          <w:tcPr>
            <w:tcW w:w="1185" w:type="pct"/>
            <w:shd w:val="clear" w:color="auto" w:fill="auto"/>
            <w:noWrap/>
            <w:vAlign w:val="center"/>
            <w:hideMark/>
          </w:tcPr>
          <w:p w14:paraId="215C17F8"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1C410587" w14:textId="18C14DBC"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17766,67</w:t>
            </w:r>
          </w:p>
        </w:tc>
        <w:tc>
          <w:tcPr>
            <w:tcW w:w="1093" w:type="pct"/>
            <w:vAlign w:val="center"/>
          </w:tcPr>
          <w:p w14:paraId="656D6E00" w14:textId="6EB4FF72" w:rsidR="00D332CA" w:rsidRPr="00AD2C10" w:rsidRDefault="00A00E51" w:rsidP="00D332CA">
            <w:pPr>
              <w:spacing w:line="240" w:lineRule="auto"/>
              <w:ind w:firstLine="0"/>
              <w:jc w:val="center"/>
              <w:rPr>
                <w:b/>
                <w:bCs/>
                <w:color w:val="000000"/>
                <w:sz w:val="20"/>
                <w:szCs w:val="20"/>
              </w:rPr>
            </w:pPr>
            <w:r w:rsidRPr="00A00E51">
              <w:rPr>
                <w:b/>
                <w:bCs/>
                <w:color w:val="000000"/>
                <w:sz w:val="20"/>
                <w:szCs w:val="20"/>
              </w:rPr>
              <w:t>отсутствуют данные</w:t>
            </w:r>
          </w:p>
        </w:tc>
      </w:tr>
      <w:tr w:rsidR="00D332CA" w:rsidRPr="00AD2C10" w14:paraId="26F0B4A5" w14:textId="3221D922" w:rsidTr="006038A2">
        <w:trPr>
          <w:trHeight w:val="207"/>
        </w:trPr>
        <w:tc>
          <w:tcPr>
            <w:tcW w:w="2245" w:type="pct"/>
            <w:shd w:val="clear" w:color="auto" w:fill="auto"/>
            <w:noWrap/>
            <w:vAlign w:val="center"/>
            <w:hideMark/>
          </w:tcPr>
          <w:p w14:paraId="7730325D"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Удельный расход электроэнергии</w:t>
            </w:r>
          </w:p>
        </w:tc>
        <w:tc>
          <w:tcPr>
            <w:tcW w:w="1185" w:type="pct"/>
            <w:shd w:val="clear" w:color="auto" w:fill="auto"/>
            <w:noWrap/>
            <w:vAlign w:val="center"/>
            <w:hideMark/>
          </w:tcPr>
          <w:p w14:paraId="0F091FFC"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кВт*ч/ Гкал</w:t>
            </w:r>
          </w:p>
        </w:tc>
        <w:tc>
          <w:tcPr>
            <w:tcW w:w="477" w:type="pct"/>
            <w:shd w:val="clear" w:color="auto" w:fill="auto"/>
            <w:vAlign w:val="center"/>
          </w:tcPr>
          <w:p w14:paraId="4431C29A" w14:textId="2553F7BB" w:rsidR="00D332CA" w:rsidRPr="00AD2C10" w:rsidRDefault="00D332CA" w:rsidP="00D332CA">
            <w:pPr>
              <w:spacing w:line="240" w:lineRule="auto"/>
              <w:ind w:firstLine="0"/>
              <w:jc w:val="center"/>
              <w:rPr>
                <w:color w:val="000000"/>
                <w:sz w:val="20"/>
                <w:szCs w:val="20"/>
              </w:rPr>
            </w:pPr>
            <w:r w:rsidRPr="00AD2C10">
              <w:rPr>
                <w:color w:val="000000"/>
                <w:sz w:val="20"/>
                <w:szCs w:val="20"/>
              </w:rPr>
              <w:t>26,37</w:t>
            </w:r>
          </w:p>
        </w:tc>
        <w:tc>
          <w:tcPr>
            <w:tcW w:w="1093" w:type="pct"/>
            <w:vAlign w:val="center"/>
          </w:tcPr>
          <w:p w14:paraId="5793ACBD" w14:textId="6A9A359D"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D332CA" w:rsidRPr="00AD2C10" w14:paraId="6AC5D15C" w14:textId="5756C220" w:rsidTr="006038A2">
        <w:tc>
          <w:tcPr>
            <w:tcW w:w="2245" w:type="pct"/>
            <w:shd w:val="clear" w:color="auto" w:fill="auto"/>
            <w:noWrap/>
            <w:vAlign w:val="center"/>
            <w:hideMark/>
          </w:tcPr>
          <w:p w14:paraId="7B4EDFCD"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Расход электроэнергии</w:t>
            </w:r>
          </w:p>
        </w:tc>
        <w:tc>
          <w:tcPr>
            <w:tcW w:w="1185" w:type="pct"/>
            <w:shd w:val="clear" w:color="auto" w:fill="auto"/>
            <w:noWrap/>
            <w:vAlign w:val="center"/>
            <w:hideMark/>
          </w:tcPr>
          <w:p w14:paraId="1BECAEB7"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тыс. кВт*ч</w:t>
            </w:r>
          </w:p>
        </w:tc>
        <w:tc>
          <w:tcPr>
            <w:tcW w:w="477" w:type="pct"/>
            <w:shd w:val="clear" w:color="auto" w:fill="auto"/>
            <w:vAlign w:val="center"/>
          </w:tcPr>
          <w:p w14:paraId="4FC5D1CE" w14:textId="1AA5864F" w:rsidR="00D332CA" w:rsidRPr="00AD2C10" w:rsidRDefault="00D332CA" w:rsidP="00D332CA">
            <w:pPr>
              <w:spacing w:line="240" w:lineRule="auto"/>
              <w:ind w:firstLine="0"/>
              <w:jc w:val="center"/>
              <w:rPr>
                <w:color w:val="000000"/>
                <w:sz w:val="20"/>
                <w:szCs w:val="20"/>
              </w:rPr>
            </w:pPr>
            <w:r w:rsidRPr="00AD2C10">
              <w:rPr>
                <w:color w:val="000000"/>
                <w:sz w:val="20"/>
                <w:szCs w:val="20"/>
              </w:rPr>
              <w:t>218,84</w:t>
            </w:r>
          </w:p>
        </w:tc>
        <w:tc>
          <w:tcPr>
            <w:tcW w:w="1093" w:type="pct"/>
            <w:vAlign w:val="center"/>
          </w:tcPr>
          <w:p w14:paraId="36621BF1" w14:textId="33CAA7ED"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D332CA" w:rsidRPr="00AD2C10" w14:paraId="6D5C011F" w14:textId="6CD6CFFA" w:rsidTr="006038A2">
        <w:tc>
          <w:tcPr>
            <w:tcW w:w="2245" w:type="pct"/>
            <w:shd w:val="clear" w:color="auto" w:fill="auto"/>
            <w:noWrap/>
            <w:vAlign w:val="center"/>
            <w:hideMark/>
          </w:tcPr>
          <w:p w14:paraId="41FDAEAF"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Стоимость электроэнергии</w:t>
            </w:r>
          </w:p>
        </w:tc>
        <w:tc>
          <w:tcPr>
            <w:tcW w:w="1185" w:type="pct"/>
            <w:shd w:val="clear" w:color="auto" w:fill="auto"/>
            <w:noWrap/>
            <w:vAlign w:val="center"/>
            <w:hideMark/>
          </w:tcPr>
          <w:p w14:paraId="3C233795"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 кВт*ч</w:t>
            </w:r>
          </w:p>
        </w:tc>
        <w:tc>
          <w:tcPr>
            <w:tcW w:w="477" w:type="pct"/>
            <w:shd w:val="clear" w:color="auto" w:fill="auto"/>
            <w:vAlign w:val="center"/>
          </w:tcPr>
          <w:p w14:paraId="1604B7DB" w14:textId="33D36BB3" w:rsidR="00D332CA" w:rsidRPr="00AD2C10" w:rsidRDefault="00D332CA" w:rsidP="00D332CA">
            <w:pPr>
              <w:spacing w:line="240" w:lineRule="auto"/>
              <w:ind w:firstLine="0"/>
              <w:jc w:val="center"/>
              <w:rPr>
                <w:color w:val="000000"/>
                <w:sz w:val="20"/>
                <w:szCs w:val="20"/>
              </w:rPr>
            </w:pPr>
            <w:r w:rsidRPr="00AD2C10">
              <w:rPr>
                <w:color w:val="000000"/>
                <w:sz w:val="20"/>
                <w:szCs w:val="20"/>
              </w:rPr>
              <w:t>7,16</w:t>
            </w:r>
          </w:p>
        </w:tc>
        <w:tc>
          <w:tcPr>
            <w:tcW w:w="1093" w:type="pct"/>
            <w:vAlign w:val="center"/>
          </w:tcPr>
          <w:p w14:paraId="07F5AB73" w14:textId="2F474D0B" w:rsidR="00D332CA" w:rsidRPr="00AD2C10" w:rsidRDefault="00780890" w:rsidP="00D332CA">
            <w:pPr>
              <w:spacing w:line="240" w:lineRule="auto"/>
              <w:ind w:firstLine="0"/>
              <w:jc w:val="center"/>
              <w:rPr>
                <w:color w:val="000000"/>
                <w:sz w:val="20"/>
                <w:szCs w:val="20"/>
              </w:rPr>
            </w:pPr>
            <w:r w:rsidRPr="00780890">
              <w:rPr>
                <w:color w:val="000000"/>
                <w:sz w:val="20"/>
                <w:szCs w:val="20"/>
              </w:rPr>
              <w:t>5,50</w:t>
            </w:r>
          </w:p>
        </w:tc>
      </w:tr>
      <w:tr w:rsidR="00D332CA" w:rsidRPr="00AD2C10" w14:paraId="4242627D" w14:textId="76BF178B" w:rsidTr="006038A2">
        <w:tc>
          <w:tcPr>
            <w:tcW w:w="2245" w:type="pct"/>
            <w:shd w:val="clear" w:color="auto" w:fill="auto"/>
            <w:noWrap/>
            <w:vAlign w:val="center"/>
            <w:hideMark/>
          </w:tcPr>
          <w:p w14:paraId="7DA3EA69"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Расход на электроэнергию</w:t>
            </w:r>
          </w:p>
        </w:tc>
        <w:tc>
          <w:tcPr>
            <w:tcW w:w="1185" w:type="pct"/>
            <w:shd w:val="clear" w:color="auto" w:fill="auto"/>
            <w:noWrap/>
            <w:vAlign w:val="center"/>
            <w:hideMark/>
          </w:tcPr>
          <w:p w14:paraId="1464AA92"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0C0CD4F6" w14:textId="50D77743"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1566,89</w:t>
            </w:r>
          </w:p>
        </w:tc>
        <w:tc>
          <w:tcPr>
            <w:tcW w:w="1093" w:type="pct"/>
            <w:vAlign w:val="center"/>
          </w:tcPr>
          <w:p w14:paraId="1BF71540" w14:textId="768D423E" w:rsidR="00D332CA" w:rsidRPr="00AD2C10" w:rsidRDefault="00A00E51" w:rsidP="00D332CA">
            <w:pPr>
              <w:spacing w:line="240" w:lineRule="auto"/>
              <w:ind w:firstLine="0"/>
              <w:jc w:val="center"/>
              <w:rPr>
                <w:b/>
                <w:bCs/>
                <w:color w:val="000000"/>
                <w:sz w:val="20"/>
                <w:szCs w:val="20"/>
              </w:rPr>
            </w:pPr>
            <w:r w:rsidRPr="00A00E51">
              <w:rPr>
                <w:b/>
                <w:bCs/>
                <w:color w:val="000000"/>
                <w:sz w:val="20"/>
                <w:szCs w:val="20"/>
              </w:rPr>
              <w:t>отсутствуют данные</w:t>
            </w:r>
          </w:p>
        </w:tc>
      </w:tr>
      <w:tr w:rsidR="00D332CA" w:rsidRPr="00AD2C10" w14:paraId="3627A979" w14:textId="70F70580" w:rsidTr="006038A2">
        <w:tc>
          <w:tcPr>
            <w:tcW w:w="2245" w:type="pct"/>
            <w:shd w:val="clear" w:color="auto" w:fill="auto"/>
            <w:noWrap/>
            <w:vAlign w:val="center"/>
            <w:hideMark/>
          </w:tcPr>
          <w:p w14:paraId="07C92FDA"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Удельный расход воды</w:t>
            </w:r>
          </w:p>
        </w:tc>
        <w:tc>
          <w:tcPr>
            <w:tcW w:w="1185" w:type="pct"/>
            <w:shd w:val="clear" w:color="auto" w:fill="auto"/>
            <w:noWrap/>
            <w:vAlign w:val="center"/>
            <w:hideMark/>
          </w:tcPr>
          <w:p w14:paraId="4C3D7AE3"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куб.м./ Гкал</w:t>
            </w:r>
          </w:p>
        </w:tc>
        <w:tc>
          <w:tcPr>
            <w:tcW w:w="477" w:type="pct"/>
            <w:shd w:val="clear" w:color="auto" w:fill="auto"/>
            <w:vAlign w:val="center"/>
          </w:tcPr>
          <w:p w14:paraId="7092863E" w14:textId="750718E2" w:rsidR="00D332CA" w:rsidRPr="00AD2C10" w:rsidRDefault="00D332CA" w:rsidP="00D332CA">
            <w:pPr>
              <w:spacing w:line="240" w:lineRule="auto"/>
              <w:ind w:firstLine="0"/>
              <w:jc w:val="center"/>
              <w:rPr>
                <w:color w:val="000000"/>
                <w:sz w:val="20"/>
                <w:szCs w:val="20"/>
              </w:rPr>
            </w:pPr>
            <w:r w:rsidRPr="00AD2C10">
              <w:rPr>
                <w:color w:val="000000"/>
                <w:sz w:val="20"/>
                <w:szCs w:val="20"/>
              </w:rPr>
              <w:t>1,03</w:t>
            </w:r>
          </w:p>
        </w:tc>
        <w:tc>
          <w:tcPr>
            <w:tcW w:w="1093" w:type="pct"/>
            <w:vAlign w:val="center"/>
          </w:tcPr>
          <w:p w14:paraId="4F9AE3C1" w14:textId="1CA824BD" w:rsidR="00D332CA" w:rsidRPr="00AD2C10" w:rsidRDefault="00780890" w:rsidP="00D332CA">
            <w:pPr>
              <w:spacing w:line="240" w:lineRule="auto"/>
              <w:ind w:firstLine="0"/>
              <w:jc w:val="center"/>
              <w:rPr>
                <w:color w:val="000000"/>
                <w:sz w:val="20"/>
                <w:szCs w:val="20"/>
              </w:rPr>
            </w:pPr>
            <w:r>
              <w:rPr>
                <w:color w:val="000000"/>
                <w:sz w:val="20"/>
                <w:szCs w:val="20"/>
              </w:rPr>
              <w:t>1,18</w:t>
            </w:r>
          </w:p>
        </w:tc>
      </w:tr>
      <w:tr w:rsidR="00D332CA" w:rsidRPr="00AD2C10" w14:paraId="4B83351D" w14:textId="04203E74" w:rsidTr="006038A2">
        <w:tc>
          <w:tcPr>
            <w:tcW w:w="2245" w:type="pct"/>
            <w:shd w:val="clear" w:color="auto" w:fill="auto"/>
            <w:noWrap/>
            <w:vAlign w:val="center"/>
            <w:hideMark/>
          </w:tcPr>
          <w:p w14:paraId="2A9D5CE7"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Расход воды</w:t>
            </w:r>
          </w:p>
        </w:tc>
        <w:tc>
          <w:tcPr>
            <w:tcW w:w="1185" w:type="pct"/>
            <w:shd w:val="clear" w:color="auto" w:fill="auto"/>
            <w:noWrap/>
            <w:vAlign w:val="center"/>
            <w:hideMark/>
          </w:tcPr>
          <w:p w14:paraId="7201CA81"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тыс. куб.м.</w:t>
            </w:r>
          </w:p>
        </w:tc>
        <w:tc>
          <w:tcPr>
            <w:tcW w:w="477" w:type="pct"/>
            <w:shd w:val="clear" w:color="auto" w:fill="auto"/>
            <w:vAlign w:val="center"/>
          </w:tcPr>
          <w:p w14:paraId="4B5F0782" w14:textId="2C52843F" w:rsidR="00D332CA" w:rsidRPr="00AD2C10" w:rsidRDefault="00D332CA" w:rsidP="00D332CA">
            <w:pPr>
              <w:spacing w:line="240" w:lineRule="auto"/>
              <w:ind w:firstLine="0"/>
              <w:jc w:val="center"/>
              <w:rPr>
                <w:color w:val="000000"/>
                <w:sz w:val="20"/>
                <w:szCs w:val="20"/>
              </w:rPr>
            </w:pPr>
            <w:r w:rsidRPr="00AD2C10">
              <w:rPr>
                <w:color w:val="000000"/>
                <w:sz w:val="20"/>
                <w:szCs w:val="20"/>
              </w:rPr>
              <w:t>21,20</w:t>
            </w:r>
          </w:p>
        </w:tc>
        <w:tc>
          <w:tcPr>
            <w:tcW w:w="1093" w:type="pct"/>
            <w:vAlign w:val="center"/>
          </w:tcPr>
          <w:p w14:paraId="6408ABB9" w14:textId="6967697A"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D332CA" w:rsidRPr="00AD2C10" w14:paraId="4329C982" w14:textId="3BB0D244" w:rsidTr="006038A2">
        <w:tc>
          <w:tcPr>
            <w:tcW w:w="2245" w:type="pct"/>
            <w:shd w:val="clear" w:color="auto" w:fill="auto"/>
            <w:noWrap/>
            <w:vAlign w:val="center"/>
            <w:hideMark/>
          </w:tcPr>
          <w:p w14:paraId="039989EE"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Стоимость воды</w:t>
            </w:r>
          </w:p>
        </w:tc>
        <w:tc>
          <w:tcPr>
            <w:tcW w:w="1185" w:type="pct"/>
            <w:shd w:val="clear" w:color="auto" w:fill="auto"/>
            <w:noWrap/>
            <w:vAlign w:val="center"/>
            <w:hideMark/>
          </w:tcPr>
          <w:p w14:paraId="344D349F"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руб./куб.м.</w:t>
            </w:r>
          </w:p>
        </w:tc>
        <w:tc>
          <w:tcPr>
            <w:tcW w:w="477" w:type="pct"/>
            <w:shd w:val="clear" w:color="auto" w:fill="auto"/>
            <w:vAlign w:val="center"/>
          </w:tcPr>
          <w:p w14:paraId="4F4833F6" w14:textId="77777777" w:rsidR="00D332CA" w:rsidRPr="00AD2C10" w:rsidRDefault="00D332CA" w:rsidP="00D332CA">
            <w:pPr>
              <w:spacing w:line="240" w:lineRule="auto"/>
              <w:ind w:firstLine="0"/>
              <w:jc w:val="center"/>
              <w:rPr>
                <w:color w:val="000000"/>
                <w:sz w:val="20"/>
                <w:szCs w:val="20"/>
              </w:rPr>
            </w:pPr>
          </w:p>
        </w:tc>
        <w:tc>
          <w:tcPr>
            <w:tcW w:w="1093" w:type="pct"/>
            <w:vAlign w:val="center"/>
          </w:tcPr>
          <w:p w14:paraId="097F506D" w14:textId="77777777" w:rsidR="00D332CA" w:rsidRPr="00AD2C10" w:rsidRDefault="00D332CA" w:rsidP="00D332CA">
            <w:pPr>
              <w:spacing w:line="240" w:lineRule="auto"/>
              <w:ind w:firstLine="0"/>
              <w:jc w:val="center"/>
              <w:rPr>
                <w:color w:val="000000"/>
                <w:sz w:val="20"/>
                <w:szCs w:val="20"/>
              </w:rPr>
            </w:pPr>
          </w:p>
        </w:tc>
      </w:tr>
      <w:tr w:rsidR="00D332CA" w:rsidRPr="00AD2C10" w14:paraId="518F9622" w14:textId="743D1147" w:rsidTr="006038A2">
        <w:tc>
          <w:tcPr>
            <w:tcW w:w="2245" w:type="pct"/>
            <w:shd w:val="clear" w:color="auto" w:fill="auto"/>
            <w:noWrap/>
            <w:vAlign w:val="center"/>
          </w:tcPr>
          <w:p w14:paraId="35245A24"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технологические цели</w:t>
            </w:r>
          </w:p>
        </w:tc>
        <w:tc>
          <w:tcPr>
            <w:tcW w:w="1185" w:type="pct"/>
            <w:shd w:val="clear" w:color="auto" w:fill="auto"/>
            <w:noWrap/>
            <w:vAlign w:val="center"/>
          </w:tcPr>
          <w:p w14:paraId="4EA2EFB8"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руб./куб.м.</w:t>
            </w:r>
          </w:p>
        </w:tc>
        <w:tc>
          <w:tcPr>
            <w:tcW w:w="477" w:type="pct"/>
            <w:shd w:val="clear" w:color="auto" w:fill="auto"/>
            <w:vAlign w:val="center"/>
          </w:tcPr>
          <w:p w14:paraId="79B35142" w14:textId="74A83F53" w:rsidR="00D332CA" w:rsidRPr="00AD2C10" w:rsidRDefault="00D332CA" w:rsidP="00D332CA">
            <w:pPr>
              <w:spacing w:line="240" w:lineRule="auto"/>
              <w:ind w:firstLine="0"/>
              <w:jc w:val="center"/>
              <w:rPr>
                <w:color w:val="000000"/>
                <w:sz w:val="20"/>
                <w:szCs w:val="20"/>
              </w:rPr>
            </w:pPr>
            <w:r w:rsidRPr="00AD2C10">
              <w:rPr>
                <w:color w:val="000000"/>
                <w:sz w:val="20"/>
                <w:szCs w:val="20"/>
              </w:rPr>
              <w:t>38,91</w:t>
            </w:r>
          </w:p>
        </w:tc>
        <w:tc>
          <w:tcPr>
            <w:tcW w:w="1093" w:type="pct"/>
            <w:vAlign w:val="center"/>
          </w:tcPr>
          <w:p w14:paraId="65CCCD06" w14:textId="1AC8A263"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D332CA" w:rsidRPr="00AD2C10" w14:paraId="7A467CB8" w14:textId="7CE23F4F" w:rsidTr="006038A2">
        <w:tc>
          <w:tcPr>
            <w:tcW w:w="2245" w:type="pct"/>
            <w:shd w:val="clear" w:color="auto" w:fill="auto"/>
            <w:noWrap/>
            <w:vAlign w:val="center"/>
          </w:tcPr>
          <w:p w14:paraId="0C7F84F3"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ГВС</w:t>
            </w:r>
          </w:p>
        </w:tc>
        <w:tc>
          <w:tcPr>
            <w:tcW w:w="1185" w:type="pct"/>
            <w:shd w:val="clear" w:color="auto" w:fill="auto"/>
            <w:noWrap/>
            <w:vAlign w:val="center"/>
          </w:tcPr>
          <w:p w14:paraId="131C15A7"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руб./куб.м.</w:t>
            </w:r>
          </w:p>
        </w:tc>
        <w:tc>
          <w:tcPr>
            <w:tcW w:w="477" w:type="pct"/>
            <w:shd w:val="clear" w:color="auto" w:fill="auto"/>
            <w:vAlign w:val="center"/>
          </w:tcPr>
          <w:p w14:paraId="33FA2FBE" w14:textId="75923634" w:rsidR="00D332CA" w:rsidRPr="00AD2C10" w:rsidRDefault="00D332CA" w:rsidP="00D332CA">
            <w:pPr>
              <w:spacing w:line="240" w:lineRule="auto"/>
              <w:ind w:firstLine="0"/>
              <w:jc w:val="center"/>
              <w:rPr>
                <w:color w:val="000000"/>
                <w:sz w:val="20"/>
                <w:szCs w:val="20"/>
              </w:rPr>
            </w:pPr>
            <w:r w:rsidRPr="00AD2C10">
              <w:rPr>
                <w:color w:val="000000"/>
                <w:sz w:val="20"/>
                <w:szCs w:val="20"/>
              </w:rPr>
              <w:t>36,79</w:t>
            </w:r>
          </w:p>
        </w:tc>
        <w:tc>
          <w:tcPr>
            <w:tcW w:w="1093" w:type="pct"/>
            <w:vAlign w:val="center"/>
          </w:tcPr>
          <w:p w14:paraId="0EA3BBA1" w14:textId="4FD5C2D5"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D332CA" w:rsidRPr="00AD2C10" w14:paraId="5D7C7BFF" w14:textId="3A61C1C4" w:rsidTr="006038A2">
        <w:tc>
          <w:tcPr>
            <w:tcW w:w="2245" w:type="pct"/>
            <w:shd w:val="clear" w:color="auto" w:fill="auto"/>
            <w:noWrap/>
            <w:vAlign w:val="center"/>
            <w:hideMark/>
          </w:tcPr>
          <w:p w14:paraId="7D2BA6E9"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Расход на воду</w:t>
            </w:r>
          </w:p>
        </w:tc>
        <w:tc>
          <w:tcPr>
            <w:tcW w:w="1185" w:type="pct"/>
            <w:shd w:val="clear" w:color="auto" w:fill="auto"/>
            <w:noWrap/>
            <w:vAlign w:val="center"/>
            <w:hideMark/>
          </w:tcPr>
          <w:p w14:paraId="0EAF3375"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2F8D2BD2" w14:textId="05366E31"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795,06</w:t>
            </w:r>
          </w:p>
        </w:tc>
        <w:tc>
          <w:tcPr>
            <w:tcW w:w="1093" w:type="pct"/>
            <w:vAlign w:val="center"/>
          </w:tcPr>
          <w:p w14:paraId="53535178" w14:textId="4EE52662" w:rsidR="00D332CA" w:rsidRPr="00AD2C10" w:rsidRDefault="00A00E51" w:rsidP="00D332CA">
            <w:pPr>
              <w:spacing w:line="240" w:lineRule="auto"/>
              <w:ind w:firstLine="0"/>
              <w:jc w:val="center"/>
              <w:rPr>
                <w:b/>
                <w:bCs/>
                <w:color w:val="000000"/>
                <w:sz w:val="20"/>
                <w:szCs w:val="20"/>
              </w:rPr>
            </w:pPr>
            <w:r w:rsidRPr="00A00E51">
              <w:rPr>
                <w:b/>
                <w:bCs/>
                <w:color w:val="000000"/>
                <w:sz w:val="20"/>
                <w:szCs w:val="20"/>
              </w:rPr>
              <w:t>отсутствуют данные</w:t>
            </w:r>
          </w:p>
        </w:tc>
      </w:tr>
      <w:tr w:rsidR="00D332CA" w:rsidRPr="00AD2C10" w14:paraId="1F05BDA1" w14:textId="3E695D8F" w:rsidTr="006038A2">
        <w:tc>
          <w:tcPr>
            <w:tcW w:w="2245" w:type="pct"/>
            <w:shd w:val="clear" w:color="auto" w:fill="auto"/>
            <w:noWrap/>
            <w:vAlign w:val="center"/>
            <w:hideMark/>
          </w:tcPr>
          <w:p w14:paraId="0BADBB49"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Расход на стоки</w:t>
            </w:r>
          </w:p>
        </w:tc>
        <w:tc>
          <w:tcPr>
            <w:tcW w:w="1185" w:type="pct"/>
            <w:shd w:val="clear" w:color="auto" w:fill="auto"/>
            <w:noWrap/>
            <w:vAlign w:val="center"/>
            <w:hideMark/>
          </w:tcPr>
          <w:p w14:paraId="22F6843D"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31FE8FE3" w14:textId="142E06AD"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55,56</w:t>
            </w:r>
          </w:p>
        </w:tc>
        <w:tc>
          <w:tcPr>
            <w:tcW w:w="1093" w:type="pct"/>
            <w:vAlign w:val="center"/>
          </w:tcPr>
          <w:p w14:paraId="6B36FF2E" w14:textId="11C1D3C3" w:rsidR="00D332CA" w:rsidRPr="00AD2C10" w:rsidRDefault="00A00E51" w:rsidP="00D332CA">
            <w:pPr>
              <w:spacing w:line="240" w:lineRule="auto"/>
              <w:ind w:firstLine="0"/>
              <w:jc w:val="center"/>
              <w:rPr>
                <w:b/>
                <w:bCs/>
                <w:color w:val="000000"/>
                <w:sz w:val="20"/>
                <w:szCs w:val="20"/>
              </w:rPr>
            </w:pPr>
            <w:r w:rsidRPr="00A00E51">
              <w:rPr>
                <w:b/>
                <w:bCs/>
                <w:color w:val="000000"/>
                <w:sz w:val="20"/>
                <w:szCs w:val="20"/>
              </w:rPr>
              <w:t>отсутствуют данные</w:t>
            </w:r>
          </w:p>
        </w:tc>
      </w:tr>
      <w:tr w:rsidR="00D332CA" w:rsidRPr="00AD2C10" w14:paraId="48D9B4B8" w14:textId="37E86572" w:rsidTr="006038A2">
        <w:tc>
          <w:tcPr>
            <w:tcW w:w="2245" w:type="pct"/>
            <w:shd w:val="clear" w:color="auto" w:fill="auto"/>
            <w:vAlign w:val="center"/>
            <w:hideMark/>
          </w:tcPr>
          <w:p w14:paraId="3A489AA3"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Операционные расходы на производство тепловой энергии</w:t>
            </w:r>
          </w:p>
        </w:tc>
        <w:tc>
          <w:tcPr>
            <w:tcW w:w="1185" w:type="pct"/>
            <w:shd w:val="clear" w:color="auto" w:fill="auto"/>
            <w:noWrap/>
            <w:vAlign w:val="center"/>
            <w:hideMark/>
          </w:tcPr>
          <w:p w14:paraId="0E612E31" w14:textId="77777777" w:rsidR="00D332CA" w:rsidRPr="00AD2C10" w:rsidRDefault="00D332CA" w:rsidP="00D332CA">
            <w:pPr>
              <w:spacing w:line="240" w:lineRule="auto"/>
              <w:ind w:firstLine="0"/>
              <w:jc w:val="center"/>
              <w:rPr>
                <w:b/>
                <w:bCs/>
                <w:color w:val="000000"/>
                <w:sz w:val="20"/>
                <w:szCs w:val="20"/>
              </w:rPr>
            </w:pPr>
          </w:p>
        </w:tc>
        <w:tc>
          <w:tcPr>
            <w:tcW w:w="477" w:type="pct"/>
            <w:shd w:val="clear" w:color="auto" w:fill="auto"/>
            <w:vAlign w:val="center"/>
          </w:tcPr>
          <w:p w14:paraId="4DBE9A76" w14:textId="77777777" w:rsidR="00D332CA" w:rsidRPr="00AD2C10" w:rsidRDefault="00D332CA" w:rsidP="00D332CA">
            <w:pPr>
              <w:spacing w:line="240" w:lineRule="auto"/>
              <w:ind w:firstLine="0"/>
              <w:jc w:val="left"/>
              <w:rPr>
                <w:sz w:val="20"/>
                <w:szCs w:val="20"/>
              </w:rPr>
            </w:pPr>
          </w:p>
        </w:tc>
        <w:tc>
          <w:tcPr>
            <w:tcW w:w="1093" w:type="pct"/>
            <w:vAlign w:val="center"/>
          </w:tcPr>
          <w:p w14:paraId="6988A93E" w14:textId="77777777" w:rsidR="00D332CA" w:rsidRPr="00AD2C10" w:rsidRDefault="00D332CA" w:rsidP="00D332CA">
            <w:pPr>
              <w:spacing w:line="240" w:lineRule="auto"/>
              <w:ind w:firstLine="0"/>
              <w:jc w:val="left"/>
              <w:rPr>
                <w:sz w:val="20"/>
                <w:szCs w:val="20"/>
              </w:rPr>
            </w:pPr>
          </w:p>
        </w:tc>
      </w:tr>
      <w:tr w:rsidR="00D332CA" w:rsidRPr="00AD2C10" w14:paraId="27322438" w14:textId="3AD19FC4" w:rsidTr="006038A2">
        <w:tc>
          <w:tcPr>
            <w:tcW w:w="2245" w:type="pct"/>
            <w:shd w:val="clear" w:color="auto" w:fill="auto"/>
            <w:vAlign w:val="center"/>
            <w:hideMark/>
          </w:tcPr>
          <w:p w14:paraId="62F6DB78"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 xml:space="preserve">Расходы на оплату труда </w:t>
            </w:r>
          </w:p>
        </w:tc>
        <w:tc>
          <w:tcPr>
            <w:tcW w:w="1185" w:type="pct"/>
            <w:shd w:val="clear" w:color="auto" w:fill="auto"/>
            <w:noWrap/>
            <w:vAlign w:val="center"/>
            <w:hideMark/>
          </w:tcPr>
          <w:p w14:paraId="334E88A0" w14:textId="77777777" w:rsidR="00D332CA" w:rsidRPr="00AD2C10" w:rsidRDefault="00D332CA" w:rsidP="00D332CA">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2640FDFF" w14:textId="44C2C927" w:rsidR="00D332CA" w:rsidRPr="00AD2C10" w:rsidRDefault="00D332CA" w:rsidP="00D332CA">
            <w:pPr>
              <w:spacing w:line="240" w:lineRule="auto"/>
              <w:ind w:firstLine="0"/>
              <w:jc w:val="center"/>
              <w:rPr>
                <w:color w:val="000000"/>
                <w:sz w:val="20"/>
                <w:szCs w:val="20"/>
              </w:rPr>
            </w:pPr>
            <w:r w:rsidRPr="00AD2C10">
              <w:rPr>
                <w:color w:val="000000"/>
                <w:sz w:val="20"/>
                <w:szCs w:val="20"/>
              </w:rPr>
              <w:t>6788,41</w:t>
            </w:r>
          </w:p>
        </w:tc>
        <w:tc>
          <w:tcPr>
            <w:tcW w:w="1093" w:type="pct"/>
            <w:vAlign w:val="center"/>
          </w:tcPr>
          <w:p w14:paraId="16EAFFCB" w14:textId="17631AFD" w:rsidR="00D332CA" w:rsidRPr="00AD2C10" w:rsidRDefault="00A00E51" w:rsidP="00D332CA">
            <w:pPr>
              <w:spacing w:line="240" w:lineRule="auto"/>
              <w:ind w:firstLine="0"/>
              <w:jc w:val="center"/>
              <w:rPr>
                <w:color w:val="000000"/>
                <w:sz w:val="20"/>
                <w:szCs w:val="20"/>
              </w:rPr>
            </w:pPr>
            <w:r w:rsidRPr="00A00E51">
              <w:rPr>
                <w:color w:val="000000"/>
                <w:sz w:val="20"/>
                <w:szCs w:val="20"/>
              </w:rPr>
              <w:t>отсутствуют данные</w:t>
            </w:r>
          </w:p>
        </w:tc>
      </w:tr>
      <w:tr w:rsidR="00A00E51" w:rsidRPr="00AD2C10" w14:paraId="39E691B0" w14:textId="5063BD33" w:rsidTr="006038A2">
        <w:tc>
          <w:tcPr>
            <w:tcW w:w="2245" w:type="pct"/>
            <w:shd w:val="clear" w:color="auto" w:fill="auto"/>
            <w:noWrap/>
            <w:vAlign w:val="center"/>
            <w:hideMark/>
          </w:tcPr>
          <w:p w14:paraId="49A43BB4"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Прочие прямые расходы</w:t>
            </w:r>
          </w:p>
        </w:tc>
        <w:tc>
          <w:tcPr>
            <w:tcW w:w="1185" w:type="pct"/>
            <w:shd w:val="clear" w:color="auto" w:fill="auto"/>
            <w:noWrap/>
            <w:vAlign w:val="center"/>
            <w:hideMark/>
          </w:tcPr>
          <w:p w14:paraId="3C934D8B"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54D931A7" w14:textId="7FABC0BE" w:rsidR="00A00E51" w:rsidRPr="00AD2C10" w:rsidRDefault="00A00E51" w:rsidP="00A00E51">
            <w:pPr>
              <w:spacing w:line="240" w:lineRule="auto"/>
              <w:ind w:firstLine="0"/>
              <w:jc w:val="center"/>
              <w:rPr>
                <w:color w:val="000000"/>
                <w:sz w:val="20"/>
                <w:szCs w:val="20"/>
              </w:rPr>
            </w:pPr>
            <w:r w:rsidRPr="00AD2C10">
              <w:rPr>
                <w:color w:val="000000"/>
                <w:sz w:val="20"/>
                <w:szCs w:val="20"/>
              </w:rPr>
              <w:t>430,57</w:t>
            </w:r>
          </w:p>
        </w:tc>
        <w:tc>
          <w:tcPr>
            <w:tcW w:w="1093" w:type="pct"/>
          </w:tcPr>
          <w:p w14:paraId="1D5E3F0C" w14:textId="59E4711F"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41E8C755" w14:textId="43A569F4" w:rsidTr="006038A2">
        <w:tc>
          <w:tcPr>
            <w:tcW w:w="2245" w:type="pct"/>
            <w:shd w:val="clear" w:color="auto" w:fill="auto"/>
            <w:noWrap/>
            <w:vAlign w:val="center"/>
            <w:hideMark/>
          </w:tcPr>
          <w:p w14:paraId="5D6FED5E"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Общехозяйственные расходы</w:t>
            </w:r>
          </w:p>
        </w:tc>
        <w:tc>
          <w:tcPr>
            <w:tcW w:w="1185" w:type="pct"/>
            <w:shd w:val="clear" w:color="auto" w:fill="auto"/>
            <w:noWrap/>
            <w:vAlign w:val="center"/>
            <w:hideMark/>
          </w:tcPr>
          <w:p w14:paraId="29F22696"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1C8F74A5" w14:textId="7B0E4895" w:rsidR="00A00E51" w:rsidRPr="00AD2C10" w:rsidRDefault="00A00E51" w:rsidP="00A00E51">
            <w:pPr>
              <w:spacing w:line="240" w:lineRule="auto"/>
              <w:ind w:firstLine="0"/>
              <w:jc w:val="center"/>
              <w:rPr>
                <w:color w:val="000000"/>
                <w:sz w:val="20"/>
                <w:szCs w:val="20"/>
              </w:rPr>
            </w:pPr>
            <w:r w:rsidRPr="00AD2C10">
              <w:rPr>
                <w:color w:val="000000"/>
                <w:sz w:val="20"/>
                <w:szCs w:val="20"/>
              </w:rPr>
              <w:t>1841,67</w:t>
            </w:r>
          </w:p>
        </w:tc>
        <w:tc>
          <w:tcPr>
            <w:tcW w:w="1093" w:type="pct"/>
          </w:tcPr>
          <w:p w14:paraId="3BDE9121" w14:textId="2BD4A74D"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1C38F5F7" w14:textId="64727082" w:rsidTr="006038A2">
        <w:tc>
          <w:tcPr>
            <w:tcW w:w="2245" w:type="pct"/>
            <w:shd w:val="clear" w:color="auto" w:fill="auto"/>
            <w:noWrap/>
            <w:vAlign w:val="center"/>
            <w:hideMark/>
          </w:tcPr>
          <w:p w14:paraId="1A33D0A3"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Цеховые расходы</w:t>
            </w:r>
          </w:p>
        </w:tc>
        <w:tc>
          <w:tcPr>
            <w:tcW w:w="1185" w:type="pct"/>
            <w:shd w:val="clear" w:color="auto" w:fill="auto"/>
            <w:noWrap/>
            <w:vAlign w:val="center"/>
            <w:hideMark/>
          </w:tcPr>
          <w:p w14:paraId="50D7BF00"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68827806" w14:textId="6E037D3A" w:rsidR="00A00E51" w:rsidRPr="00AD2C10" w:rsidRDefault="00A00E51" w:rsidP="00A00E51">
            <w:pPr>
              <w:spacing w:line="240" w:lineRule="auto"/>
              <w:ind w:firstLine="0"/>
              <w:jc w:val="center"/>
              <w:rPr>
                <w:color w:val="000000"/>
                <w:sz w:val="20"/>
                <w:szCs w:val="20"/>
              </w:rPr>
            </w:pPr>
            <w:r w:rsidRPr="00AD2C10">
              <w:rPr>
                <w:color w:val="000000"/>
                <w:sz w:val="20"/>
                <w:szCs w:val="20"/>
              </w:rPr>
              <w:t>1125,87</w:t>
            </w:r>
          </w:p>
        </w:tc>
        <w:tc>
          <w:tcPr>
            <w:tcW w:w="1093" w:type="pct"/>
          </w:tcPr>
          <w:p w14:paraId="15531D0C" w14:textId="1823042D"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7CE37707" w14:textId="308E0577" w:rsidTr="006038A2">
        <w:tc>
          <w:tcPr>
            <w:tcW w:w="2245" w:type="pct"/>
            <w:shd w:val="clear" w:color="auto" w:fill="auto"/>
            <w:noWrap/>
            <w:vAlign w:val="center"/>
            <w:hideMark/>
          </w:tcPr>
          <w:p w14:paraId="5040CDC9"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Сырье и материалы</w:t>
            </w:r>
          </w:p>
        </w:tc>
        <w:tc>
          <w:tcPr>
            <w:tcW w:w="1185" w:type="pct"/>
            <w:shd w:val="clear" w:color="auto" w:fill="auto"/>
            <w:noWrap/>
            <w:vAlign w:val="center"/>
            <w:hideMark/>
          </w:tcPr>
          <w:p w14:paraId="612375AE"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63244305" w14:textId="16E81914" w:rsidR="00A00E51" w:rsidRPr="00AD2C10" w:rsidRDefault="00A00E51" w:rsidP="00A00E51">
            <w:pPr>
              <w:spacing w:line="240" w:lineRule="auto"/>
              <w:ind w:firstLine="0"/>
              <w:jc w:val="center"/>
              <w:rPr>
                <w:color w:val="000000"/>
                <w:sz w:val="20"/>
                <w:szCs w:val="20"/>
              </w:rPr>
            </w:pPr>
            <w:r w:rsidRPr="00AD2C10">
              <w:rPr>
                <w:color w:val="000000"/>
                <w:sz w:val="20"/>
                <w:szCs w:val="20"/>
              </w:rPr>
              <w:t>0,00</w:t>
            </w:r>
          </w:p>
        </w:tc>
        <w:tc>
          <w:tcPr>
            <w:tcW w:w="1093" w:type="pct"/>
          </w:tcPr>
          <w:p w14:paraId="5374713C" w14:textId="1263E59A"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D332CA" w:rsidRPr="00AD2C10" w14:paraId="5F80987F" w14:textId="3528DDD2" w:rsidTr="006038A2">
        <w:tc>
          <w:tcPr>
            <w:tcW w:w="2245" w:type="pct"/>
            <w:shd w:val="clear" w:color="auto" w:fill="auto"/>
            <w:vAlign w:val="center"/>
            <w:hideMark/>
          </w:tcPr>
          <w:p w14:paraId="3D5A4F3D" w14:textId="77777777" w:rsidR="00D332CA" w:rsidRPr="00AD2C10" w:rsidRDefault="00D332CA" w:rsidP="00D332CA">
            <w:pPr>
              <w:spacing w:line="240" w:lineRule="auto"/>
              <w:ind w:firstLine="0"/>
              <w:jc w:val="center"/>
              <w:rPr>
                <w:b/>
                <w:bCs/>
                <w:color w:val="000000"/>
                <w:sz w:val="20"/>
                <w:szCs w:val="20"/>
              </w:rPr>
            </w:pPr>
            <w:r w:rsidRPr="00AD2C10">
              <w:rPr>
                <w:b/>
                <w:bCs/>
                <w:color w:val="000000"/>
                <w:sz w:val="20"/>
                <w:szCs w:val="20"/>
              </w:rPr>
              <w:t>Неподконтрольные расходы</w:t>
            </w:r>
          </w:p>
        </w:tc>
        <w:tc>
          <w:tcPr>
            <w:tcW w:w="1185" w:type="pct"/>
            <w:shd w:val="clear" w:color="auto" w:fill="auto"/>
            <w:noWrap/>
            <w:vAlign w:val="center"/>
            <w:hideMark/>
          </w:tcPr>
          <w:p w14:paraId="4C9EAF33" w14:textId="77777777" w:rsidR="00D332CA" w:rsidRPr="00AD2C10" w:rsidRDefault="00D332CA" w:rsidP="00D332CA">
            <w:pPr>
              <w:spacing w:line="240" w:lineRule="auto"/>
              <w:ind w:firstLine="0"/>
              <w:jc w:val="center"/>
              <w:rPr>
                <w:b/>
                <w:bCs/>
                <w:color w:val="000000"/>
                <w:sz w:val="20"/>
                <w:szCs w:val="20"/>
              </w:rPr>
            </w:pPr>
          </w:p>
        </w:tc>
        <w:tc>
          <w:tcPr>
            <w:tcW w:w="477" w:type="pct"/>
            <w:shd w:val="clear" w:color="auto" w:fill="auto"/>
            <w:vAlign w:val="center"/>
          </w:tcPr>
          <w:p w14:paraId="114885D7" w14:textId="77777777" w:rsidR="00D332CA" w:rsidRPr="00AD2C10" w:rsidRDefault="00D332CA" w:rsidP="00D332CA">
            <w:pPr>
              <w:spacing w:line="240" w:lineRule="auto"/>
              <w:ind w:firstLine="0"/>
              <w:jc w:val="left"/>
              <w:rPr>
                <w:sz w:val="20"/>
                <w:szCs w:val="20"/>
              </w:rPr>
            </w:pPr>
          </w:p>
        </w:tc>
        <w:tc>
          <w:tcPr>
            <w:tcW w:w="1093" w:type="pct"/>
            <w:vAlign w:val="center"/>
          </w:tcPr>
          <w:p w14:paraId="7BD27EA7" w14:textId="77777777" w:rsidR="00D332CA" w:rsidRPr="00AD2C10" w:rsidRDefault="00D332CA" w:rsidP="00D332CA">
            <w:pPr>
              <w:spacing w:line="240" w:lineRule="auto"/>
              <w:ind w:firstLine="0"/>
              <w:jc w:val="left"/>
              <w:rPr>
                <w:sz w:val="20"/>
                <w:szCs w:val="20"/>
              </w:rPr>
            </w:pPr>
          </w:p>
        </w:tc>
      </w:tr>
      <w:tr w:rsidR="00A00E51" w:rsidRPr="00AD2C10" w14:paraId="057C9DBF" w14:textId="5551C3CE" w:rsidTr="006038A2">
        <w:tc>
          <w:tcPr>
            <w:tcW w:w="2245" w:type="pct"/>
            <w:shd w:val="clear" w:color="auto" w:fill="auto"/>
            <w:noWrap/>
            <w:vAlign w:val="center"/>
            <w:hideMark/>
          </w:tcPr>
          <w:p w14:paraId="63672BCF"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Отчисления на социальные нужды</w:t>
            </w:r>
          </w:p>
        </w:tc>
        <w:tc>
          <w:tcPr>
            <w:tcW w:w="1185" w:type="pct"/>
            <w:shd w:val="clear" w:color="auto" w:fill="auto"/>
            <w:noWrap/>
            <w:vAlign w:val="center"/>
            <w:hideMark/>
          </w:tcPr>
          <w:p w14:paraId="08087EB7"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7CB73A74" w14:textId="6116C33E" w:rsidR="00A00E51" w:rsidRPr="00AD2C10" w:rsidRDefault="00A00E51" w:rsidP="00A00E51">
            <w:pPr>
              <w:spacing w:line="240" w:lineRule="auto"/>
              <w:ind w:firstLine="0"/>
              <w:jc w:val="center"/>
              <w:rPr>
                <w:color w:val="000000"/>
                <w:sz w:val="20"/>
                <w:szCs w:val="20"/>
              </w:rPr>
            </w:pPr>
            <w:r w:rsidRPr="00AD2C10">
              <w:rPr>
                <w:color w:val="000000"/>
                <w:sz w:val="20"/>
                <w:szCs w:val="20"/>
              </w:rPr>
              <w:t>2016,15</w:t>
            </w:r>
          </w:p>
        </w:tc>
        <w:tc>
          <w:tcPr>
            <w:tcW w:w="1093" w:type="pct"/>
          </w:tcPr>
          <w:p w14:paraId="3CD1887B" w14:textId="0BF3AB2D"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21FC389D" w14:textId="4D6DBDEF" w:rsidTr="006038A2">
        <w:tc>
          <w:tcPr>
            <w:tcW w:w="2245" w:type="pct"/>
            <w:shd w:val="clear" w:color="auto" w:fill="auto"/>
            <w:noWrap/>
            <w:vAlign w:val="center"/>
            <w:hideMark/>
          </w:tcPr>
          <w:p w14:paraId="18BC53A0"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Прочие прямые расходы</w:t>
            </w:r>
          </w:p>
        </w:tc>
        <w:tc>
          <w:tcPr>
            <w:tcW w:w="1185" w:type="pct"/>
            <w:shd w:val="clear" w:color="auto" w:fill="auto"/>
            <w:noWrap/>
            <w:vAlign w:val="center"/>
            <w:hideMark/>
          </w:tcPr>
          <w:p w14:paraId="0BE0CD30"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6F68354C" w14:textId="414D1D74" w:rsidR="00A00E51" w:rsidRPr="00AD2C10" w:rsidRDefault="00A00E51" w:rsidP="00A00E51">
            <w:pPr>
              <w:spacing w:line="240" w:lineRule="auto"/>
              <w:ind w:firstLine="0"/>
              <w:jc w:val="center"/>
              <w:rPr>
                <w:color w:val="000000"/>
                <w:sz w:val="20"/>
                <w:szCs w:val="20"/>
              </w:rPr>
            </w:pPr>
            <w:r w:rsidRPr="00AD2C10">
              <w:rPr>
                <w:color w:val="000000"/>
                <w:sz w:val="20"/>
                <w:szCs w:val="20"/>
              </w:rPr>
              <w:t>0,00</w:t>
            </w:r>
          </w:p>
        </w:tc>
        <w:tc>
          <w:tcPr>
            <w:tcW w:w="1093" w:type="pct"/>
          </w:tcPr>
          <w:p w14:paraId="061C5F35" w14:textId="1DFAA56E"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14809BFF" w14:textId="097D1E84" w:rsidTr="006038A2">
        <w:tc>
          <w:tcPr>
            <w:tcW w:w="2245" w:type="pct"/>
            <w:shd w:val="clear" w:color="auto" w:fill="auto"/>
            <w:noWrap/>
            <w:vAlign w:val="center"/>
            <w:hideMark/>
          </w:tcPr>
          <w:p w14:paraId="6414AE88"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Цеховые расходы</w:t>
            </w:r>
          </w:p>
        </w:tc>
        <w:tc>
          <w:tcPr>
            <w:tcW w:w="1185" w:type="pct"/>
            <w:shd w:val="clear" w:color="auto" w:fill="auto"/>
            <w:noWrap/>
            <w:vAlign w:val="center"/>
            <w:hideMark/>
          </w:tcPr>
          <w:p w14:paraId="08788CE6"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0402F8DE" w14:textId="466FD59D" w:rsidR="00A00E51" w:rsidRPr="00AD2C10" w:rsidRDefault="00A00E51" w:rsidP="00A00E51">
            <w:pPr>
              <w:spacing w:line="240" w:lineRule="auto"/>
              <w:ind w:firstLine="0"/>
              <w:jc w:val="center"/>
              <w:rPr>
                <w:color w:val="000000"/>
                <w:sz w:val="20"/>
                <w:szCs w:val="20"/>
              </w:rPr>
            </w:pPr>
            <w:r w:rsidRPr="00AD2C10">
              <w:rPr>
                <w:color w:val="000000"/>
                <w:sz w:val="20"/>
                <w:szCs w:val="20"/>
              </w:rPr>
              <w:t>18,12</w:t>
            </w:r>
          </w:p>
        </w:tc>
        <w:tc>
          <w:tcPr>
            <w:tcW w:w="1093" w:type="pct"/>
          </w:tcPr>
          <w:p w14:paraId="20087284" w14:textId="33A93CC3"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4E3D4064" w14:textId="7F1DED25" w:rsidTr="006038A2">
        <w:tc>
          <w:tcPr>
            <w:tcW w:w="2245" w:type="pct"/>
            <w:shd w:val="clear" w:color="auto" w:fill="auto"/>
            <w:noWrap/>
            <w:vAlign w:val="center"/>
            <w:hideMark/>
          </w:tcPr>
          <w:p w14:paraId="24ED44A7"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Общехозяйственные расходы</w:t>
            </w:r>
          </w:p>
        </w:tc>
        <w:tc>
          <w:tcPr>
            <w:tcW w:w="1185" w:type="pct"/>
            <w:shd w:val="clear" w:color="auto" w:fill="auto"/>
            <w:noWrap/>
            <w:vAlign w:val="center"/>
            <w:hideMark/>
          </w:tcPr>
          <w:p w14:paraId="3D6F8B4B"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2EE177B3" w14:textId="4B62C625" w:rsidR="00A00E51" w:rsidRPr="00AD2C10" w:rsidRDefault="00A00E51" w:rsidP="00A00E51">
            <w:pPr>
              <w:spacing w:line="240" w:lineRule="auto"/>
              <w:ind w:firstLine="0"/>
              <w:jc w:val="center"/>
              <w:rPr>
                <w:color w:val="000000"/>
                <w:sz w:val="20"/>
                <w:szCs w:val="20"/>
              </w:rPr>
            </w:pPr>
            <w:r w:rsidRPr="00AD2C10">
              <w:rPr>
                <w:color w:val="000000"/>
                <w:sz w:val="20"/>
                <w:szCs w:val="20"/>
              </w:rPr>
              <w:t>0,00</w:t>
            </w:r>
          </w:p>
        </w:tc>
        <w:tc>
          <w:tcPr>
            <w:tcW w:w="1093" w:type="pct"/>
          </w:tcPr>
          <w:p w14:paraId="3A1F9150" w14:textId="7E8CC978"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778C766C" w14:textId="6816810D" w:rsidTr="006038A2">
        <w:tc>
          <w:tcPr>
            <w:tcW w:w="2245" w:type="pct"/>
            <w:shd w:val="clear" w:color="auto" w:fill="auto"/>
            <w:noWrap/>
            <w:vAlign w:val="center"/>
            <w:hideMark/>
          </w:tcPr>
          <w:p w14:paraId="1EDC295A"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Налог на прибыль</w:t>
            </w:r>
          </w:p>
        </w:tc>
        <w:tc>
          <w:tcPr>
            <w:tcW w:w="1185" w:type="pct"/>
            <w:shd w:val="clear" w:color="auto" w:fill="auto"/>
            <w:noWrap/>
            <w:vAlign w:val="center"/>
            <w:hideMark/>
          </w:tcPr>
          <w:p w14:paraId="7F2B202F" w14:textId="77777777" w:rsidR="00A00E51" w:rsidRPr="00AD2C10" w:rsidRDefault="00A00E51" w:rsidP="00A00E51">
            <w:pPr>
              <w:spacing w:line="240" w:lineRule="auto"/>
              <w:ind w:firstLine="0"/>
              <w:jc w:val="center"/>
              <w:rPr>
                <w:color w:val="000000"/>
                <w:sz w:val="20"/>
                <w:szCs w:val="20"/>
              </w:rPr>
            </w:pPr>
            <w:r w:rsidRPr="00AD2C10">
              <w:rPr>
                <w:color w:val="000000"/>
                <w:sz w:val="20"/>
                <w:szCs w:val="20"/>
              </w:rPr>
              <w:t>тыс. руб.</w:t>
            </w:r>
          </w:p>
        </w:tc>
        <w:tc>
          <w:tcPr>
            <w:tcW w:w="477" w:type="pct"/>
            <w:shd w:val="clear" w:color="auto" w:fill="auto"/>
            <w:vAlign w:val="center"/>
          </w:tcPr>
          <w:p w14:paraId="6948E996" w14:textId="275858AD" w:rsidR="00A00E51" w:rsidRPr="00AD2C10" w:rsidRDefault="00A00E51" w:rsidP="00A00E51">
            <w:pPr>
              <w:spacing w:line="240" w:lineRule="auto"/>
              <w:ind w:firstLine="0"/>
              <w:jc w:val="center"/>
              <w:rPr>
                <w:color w:val="000000"/>
                <w:sz w:val="20"/>
                <w:szCs w:val="20"/>
              </w:rPr>
            </w:pPr>
            <w:r w:rsidRPr="00AD2C10">
              <w:rPr>
                <w:color w:val="000000"/>
                <w:sz w:val="20"/>
                <w:szCs w:val="20"/>
              </w:rPr>
              <w:t>0,00</w:t>
            </w:r>
          </w:p>
        </w:tc>
        <w:tc>
          <w:tcPr>
            <w:tcW w:w="1093" w:type="pct"/>
          </w:tcPr>
          <w:p w14:paraId="4261CB81" w14:textId="7A1A0F7B" w:rsidR="00A00E51" w:rsidRPr="00A00E51" w:rsidRDefault="00A00E51" w:rsidP="00A00E51">
            <w:pPr>
              <w:spacing w:line="240" w:lineRule="auto"/>
              <w:ind w:firstLine="0"/>
              <w:jc w:val="center"/>
              <w:rPr>
                <w:color w:val="000000"/>
                <w:sz w:val="20"/>
                <w:szCs w:val="20"/>
              </w:rPr>
            </w:pPr>
            <w:r w:rsidRPr="00A00E51">
              <w:rPr>
                <w:color w:val="000000" w:themeColor="text1"/>
                <w:sz w:val="20"/>
                <w:szCs w:val="20"/>
              </w:rPr>
              <w:t>отсутствуют данные</w:t>
            </w:r>
          </w:p>
        </w:tc>
      </w:tr>
      <w:tr w:rsidR="00A00E51" w:rsidRPr="00AD2C10" w14:paraId="5BA3079E" w14:textId="3CC8F066" w:rsidTr="006038A2">
        <w:tc>
          <w:tcPr>
            <w:tcW w:w="2245" w:type="pct"/>
            <w:shd w:val="clear" w:color="auto" w:fill="auto"/>
            <w:vAlign w:val="center"/>
            <w:hideMark/>
          </w:tcPr>
          <w:p w14:paraId="62A7F323" w14:textId="77777777" w:rsidR="00A00E51" w:rsidRPr="00AD2C10" w:rsidRDefault="00A00E51" w:rsidP="00A00E51">
            <w:pPr>
              <w:spacing w:line="240" w:lineRule="auto"/>
              <w:ind w:firstLine="0"/>
              <w:jc w:val="left"/>
              <w:rPr>
                <w:b/>
                <w:bCs/>
                <w:color w:val="000000"/>
                <w:sz w:val="20"/>
                <w:szCs w:val="20"/>
              </w:rPr>
            </w:pPr>
            <w:r w:rsidRPr="00AD2C10">
              <w:rPr>
                <w:b/>
                <w:bCs/>
                <w:color w:val="000000"/>
                <w:sz w:val="20"/>
                <w:szCs w:val="20"/>
              </w:rPr>
              <w:t>НЕОБХОДИМАЯ ВАЛОВАЯ ВЫРУЧКА</w:t>
            </w:r>
          </w:p>
        </w:tc>
        <w:tc>
          <w:tcPr>
            <w:tcW w:w="1185" w:type="pct"/>
            <w:shd w:val="clear" w:color="auto" w:fill="auto"/>
            <w:noWrap/>
            <w:vAlign w:val="center"/>
            <w:hideMark/>
          </w:tcPr>
          <w:p w14:paraId="602760C0" w14:textId="77777777"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0E9A8630" w14:textId="034EB985"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43604,44</w:t>
            </w:r>
          </w:p>
        </w:tc>
        <w:tc>
          <w:tcPr>
            <w:tcW w:w="1093" w:type="pct"/>
          </w:tcPr>
          <w:p w14:paraId="03BB5F69" w14:textId="6E587D58" w:rsidR="00A00E51" w:rsidRPr="00A00E51" w:rsidRDefault="00A00E51" w:rsidP="00A00E51">
            <w:pPr>
              <w:spacing w:line="240" w:lineRule="auto"/>
              <w:ind w:firstLine="0"/>
              <w:jc w:val="center"/>
              <w:rPr>
                <w:b/>
                <w:bCs/>
                <w:color w:val="000000"/>
                <w:sz w:val="20"/>
                <w:szCs w:val="20"/>
              </w:rPr>
            </w:pPr>
            <w:r w:rsidRPr="00A00E51">
              <w:rPr>
                <w:sz w:val="20"/>
                <w:szCs w:val="20"/>
              </w:rPr>
              <w:t>отсутствуют данные</w:t>
            </w:r>
          </w:p>
        </w:tc>
      </w:tr>
      <w:tr w:rsidR="00A00E51" w:rsidRPr="00AD2C10" w14:paraId="0B60BF96" w14:textId="4647F744" w:rsidTr="006038A2">
        <w:tc>
          <w:tcPr>
            <w:tcW w:w="2245" w:type="pct"/>
            <w:shd w:val="clear" w:color="auto" w:fill="auto"/>
            <w:vAlign w:val="center"/>
            <w:hideMark/>
          </w:tcPr>
          <w:p w14:paraId="18680C9F" w14:textId="77777777" w:rsidR="00A00E51" w:rsidRPr="00AD2C10" w:rsidRDefault="00A00E51" w:rsidP="00A00E51">
            <w:pPr>
              <w:spacing w:line="240" w:lineRule="auto"/>
              <w:ind w:firstLine="0"/>
              <w:jc w:val="left"/>
              <w:rPr>
                <w:b/>
                <w:bCs/>
                <w:color w:val="000000"/>
                <w:sz w:val="20"/>
                <w:szCs w:val="20"/>
              </w:rPr>
            </w:pPr>
            <w:r w:rsidRPr="00AD2C10">
              <w:rPr>
                <w:b/>
                <w:bCs/>
                <w:color w:val="000000"/>
                <w:sz w:val="20"/>
                <w:szCs w:val="20"/>
              </w:rPr>
              <w:t>НВВ на теплоноситель</w:t>
            </w:r>
          </w:p>
        </w:tc>
        <w:tc>
          <w:tcPr>
            <w:tcW w:w="1185" w:type="pct"/>
            <w:shd w:val="clear" w:color="auto" w:fill="auto"/>
            <w:noWrap/>
            <w:vAlign w:val="center"/>
            <w:hideMark/>
          </w:tcPr>
          <w:p w14:paraId="6AB8E987" w14:textId="77777777"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6CED1C62" w14:textId="7E2FE088"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453,61</w:t>
            </w:r>
          </w:p>
        </w:tc>
        <w:tc>
          <w:tcPr>
            <w:tcW w:w="1093" w:type="pct"/>
          </w:tcPr>
          <w:p w14:paraId="51E5C76A" w14:textId="53CD840A" w:rsidR="00A00E51" w:rsidRPr="00A00E51" w:rsidRDefault="00A00E51" w:rsidP="00A00E51">
            <w:pPr>
              <w:spacing w:line="240" w:lineRule="auto"/>
              <w:ind w:firstLine="0"/>
              <w:jc w:val="center"/>
              <w:rPr>
                <w:b/>
                <w:bCs/>
                <w:color w:val="000000"/>
                <w:sz w:val="20"/>
                <w:szCs w:val="20"/>
              </w:rPr>
            </w:pPr>
            <w:r w:rsidRPr="00A00E51">
              <w:rPr>
                <w:sz w:val="20"/>
                <w:szCs w:val="20"/>
              </w:rPr>
              <w:t>отсутствуют данные</w:t>
            </w:r>
          </w:p>
        </w:tc>
      </w:tr>
      <w:tr w:rsidR="00A00E51" w:rsidRPr="00AD2C10" w14:paraId="5E02D62D" w14:textId="772013EF" w:rsidTr="006038A2">
        <w:tc>
          <w:tcPr>
            <w:tcW w:w="2245" w:type="pct"/>
            <w:shd w:val="clear" w:color="auto" w:fill="auto"/>
            <w:vAlign w:val="center"/>
            <w:hideMark/>
          </w:tcPr>
          <w:p w14:paraId="19A2A4D4" w14:textId="77777777" w:rsidR="00A00E51" w:rsidRPr="00AD2C10" w:rsidRDefault="00A00E51" w:rsidP="00A00E51">
            <w:pPr>
              <w:spacing w:line="240" w:lineRule="auto"/>
              <w:ind w:firstLine="0"/>
              <w:jc w:val="left"/>
              <w:rPr>
                <w:b/>
                <w:bCs/>
                <w:color w:val="000000"/>
                <w:sz w:val="20"/>
                <w:szCs w:val="20"/>
              </w:rPr>
            </w:pPr>
            <w:r w:rsidRPr="00AD2C10">
              <w:rPr>
                <w:b/>
                <w:bCs/>
                <w:color w:val="000000"/>
                <w:sz w:val="20"/>
                <w:szCs w:val="20"/>
              </w:rPr>
              <w:t>НВВ без учета теплоносителя</w:t>
            </w:r>
          </w:p>
        </w:tc>
        <w:tc>
          <w:tcPr>
            <w:tcW w:w="1185" w:type="pct"/>
            <w:shd w:val="clear" w:color="auto" w:fill="auto"/>
            <w:noWrap/>
            <w:vAlign w:val="center"/>
            <w:hideMark/>
          </w:tcPr>
          <w:p w14:paraId="0F9A097F" w14:textId="77777777"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тыс. руб.</w:t>
            </w:r>
          </w:p>
        </w:tc>
        <w:tc>
          <w:tcPr>
            <w:tcW w:w="477" w:type="pct"/>
            <w:shd w:val="clear" w:color="auto" w:fill="auto"/>
            <w:vAlign w:val="center"/>
          </w:tcPr>
          <w:p w14:paraId="04E663CC" w14:textId="0DC5AA9C" w:rsidR="00A00E51" w:rsidRPr="00AD2C10" w:rsidRDefault="00A00E51" w:rsidP="00A00E51">
            <w:pPr>
              <w:spacing w:line="240" w:lineRule="auto"/>
              <w:ind w:firstLine="0"/>
              <w:jc w:val="center"/>
              <w:rPr>
                <w:b/>
                <w:bCs/>
                <w:color w:val="000000"/>
                <w:sz w:val="20"/>
                <w:szCs w:val="20"/>
              </w:rPr>
            </w:pPr>
            <w:r w:rsidRPr="00AD2C10">
              <w:rPr>
                <w:b/>
                <w:bCs/>
                <w:color w:val="000000"/>
                <w:sz w:val="20"/>
                <w:szCs w:val="20"/>
              </w:rPr>
              <w:t>43150,83</w:t>
            </w:r>
          </w:p>
        </w:tc>
        <w:tc>
          <w:tcPr>
            <w:tcW w:w="1093" w:type="pct"/>
          </w:tcPr>
          <w:p w14:paraId="24A99D47" w14:textId="0E4F6334" w:rsidR="00A00E51" w:rsidRPr="00A00E51" w:rsidRDefault="00A00E51" w:rsidP="00A00E51">
            <w:pPr>
              <w:spacing w:line="240" w:lineRule="auto"/>
              <w:ind w:firstLine="0"/>
              <w:jc w:val="center"/>
              <w:rPr>
                <w:b/>
                <w:bCs/>
                <w:color w:val="000000"/>
                <w:sz w:val="20"/>
                <w:szCs w:val="20"/>
              </w:rPr>
            </w:pPr>
            <w:r w:rsidRPr="00A00E51">
              <w:rPr>
                <w:sz w:val="20"/>
                <w:szCs w:val="20"/>
              </w:rPr>
              <w:t>отсутствуют данные</w:t>
            </w:r>
          </w:p>
        </w:tc>
      </w:tr>
      <w:tr w:rsidR="00A00E51" w:rsidRPr="00AD2C10" w14:paraId="063C9A87" w14:textId="1A038489" w:rsidTr="006038A2">
        <w:tc>
          <w:tcPr>
            <w:tcW w:w="2245" w:type="pct"/>
            <w:shd w:val="clear" w:color="auto" w:fill="auto"/>
            <w:vAlign w:val="center"/>
            <w:hideMark/>
          </w:tcPr>
          <w:p w14:paraId="2DDF61F4" w14:textId="77777777" w:rsidR="00A00E51" w:rsidRPr="00AD2C10" w:rsidRDefault="00A00E51" w:rsidP="00A00E51">
            <w:pPr>
              <w:spacing w:line="240" w:lineRule="auto"/>
              <w:ind w:firstLine="0"/>
              <w:jc w:val="center"/>
              <w:rPr>
                <w:b/>
                <w:bCs/>
                <w:iCs/>
                <w:color w:val="000000"/>
                <w:sz w:val="20"/>
                <w:szCs w:val="20"/>
              </w:rPr>
            </w:pPr>
            <w:r w:rsidRPr="00AD2C10">
              <w:rPr>
                <w:b/>
                <w:bCs/>
                <w:iCs/>
                <w:color w:val="000000"/>
                <w:sz w:val="20"/>
                <w:szCs w:val="20"/>
              </w:rPr>
              <w:t>Тариф на тепловую энергию</w:t>
            </w:r>
          </w:p>
        </w:tc>
        <w:tc>
          <w:tcPr>
            <w:tcW w:w="1185" w:type="pct"/>
            <w:shd w:val="clear" w:color="auto" w:fill="auto"/>
            <w:noWrap/>
            <w:vAlign w:val="center"/>
            <w:hideMark/>
          </w:tcPr>
          <w:p w14:paraId="6DBD8CCD" w14:textId="77777777" w:rsidR="00A00E51" w:rsidRPr="00AD2C10" w:rsidRDefault="00A00E51" w:rsidP="00A00E51">
            <w:pPr>
              <w:spacing w:line="240" w:lineRule="auto"/>
              <w:ind w:firstLine="0"/>
              <w:jc w:val="center"/>
              <w:rPr>
                <w:b/>
                <w:bCs/>
                <w:iCs/>
                <w:color w:val="000000"/>
                <w:sz w:val="20"/>
                <w:szCs w:val="20"/>
              </w:rPr>
            </w:pPr>
            <w:r w:rsidRPr="00AD2C10">
              <w:rPr>
                <w:b/>
                <w:bCs/>
                <w:iCs/>
                <w:color w:val="000000"/>
                <w:sz w:val="20"/>
                <w:szCs w:val="20"/>
              </w:rPr>
              <w:t>руб/Гкал</w:t>
            </w:r>
          </w:p>
        </w:tc>
        <w:tc>
          <w:tcPr>
            <w:tcW w:w="477" w:type="pct"/>
            <w:shd w:val="clear" w:color="auto" w:fill="auto"/>
            <w:vAlign w:val="center"/>
          </w:tcPr>
          <w:p w14:paraId="348127BE" w14:textId="732EEE1F" w:rsidR="00A00E51" w:rsidRPr="00AD2C10" w:rsidRDefault="00A00E51" w:rsidP="00A00E51">
            <w:pPr>
              <w:keepNext/>
              <w:spacing w:line="240" w:lineRule="auto"/>
              <w:ind w:firstLine="0"/>
              <w:jc w:val="center"/>
              <w:rPr>
                <w:b/>
                <w:bCs/>
                <w:iCs/>
                <w:color w:val="000000"/>
                <w:sz w:val="20"/>
                <w:szCs w:val="20"/>
              </w:rPr>
            </w:pPr>
            <w:r w:rsidRPr="00AD2C10">
              <w:rPr>
                <w:b/>
                <w:bCs/>
                <w:iCs/>
                <w:color w:val="000000"/>
                <w:sz w:val="20"/>
                <w:szCs w:val="20"/>
              </w:rPr>
              <w:t>5417,70</w:t>
            </w:r>
          </w:p>
        </w:tc>
        <w:tc>
          <w:tcPr>
            <w:tcW w:w="1093" w:type="pct"/>
          </w:tcPr>
          <w:p w14:paraId="14004A26" w14:textId="169D8721" w:rsidR="00A00E51" w:rsidRPr="00A00E51" w:rsidRDefault="00A00E51" w:rsidP="00A00E51">
            <w:pPr>
              <w:keepNext/>
              <w:spacing w:line="240" w:lineRule="auto"/>
              <w:ind w:firstLine="0"/>
              <w:jc w:val="center"/>
              <w:rPr>
                <w:b/>
                <w:bCs/>
                <w:iCs/>
                <w:color w:val="000000"/>
                <w:sz w:val="20"/>
                <w:szCs w:val="20"/>
              </w:rPr>
            </w:pPr>
            <w:r w:rsidRPr="00A00E51">
              <w:rPr>
                <w:sz w:val="20"/>
                <w:szCs w:val="20"/>
              </w:rPr>
              <w:t>отсутствуют данные</w:t>
            </w:r>
          </w:p>
        </w:tc>
      </w:tr>
    </w:tbl>
    <w:p w14:paraId="75104519" w14:textId="3716BB88" w:rsidR="0040743E" w:rsidRPr="006038A2" w:rsidRDefault="0040743E" w:rsidP="006038A2">
      <w:pPr>
        <w:pStyle w:val="40"/>
      </w:pPr>
      <w:bookmarkStart w:id="243" w:name="_Toc139362899"/>
      <w:bookmarkStart w:id="244" w:name="_Toc375643441"/>
      <w:bookmarkStart w:id="245" w:name="_Toc384210948"/>
      <w:bookmarkStart w:id="246" w:name="_Toc384740331"/>
      <w:bookmarkEnd w:id="242"/>
      <w:r w:rsidRPr="006038A2">
        <w:t>1.10.1. 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43"/>
    </w:p>
    <w:p w14:paraId="4D454260" w14:textId="45B2C3E9" w:rsidR="0040743E" w:rsidRDefault="000B3B73" w:rsidP="000B3B73">
      <w:pPr>
        <w:pStyle w:val="afffff0"/>
      </w:pPr>
      <w:r w:rsidRPr="000B3B73">
        <w:t>Добавлены технико-экономические показатели за 2022 г.</w:t>
      </w:r>
    </w:p>
    <w:p w14:paraId="5E00D08F" w14:textId="65F39919" w:rsidR="00EC01BC" w:rsidRPr="00AD2C10" w:rsidRDefault="00EC01BC" w:rsidP="006038A2">
      <w:pPr>
        <w:pStyle w:val="2f5"/>
      </w:pPr>
      <w:bookmarkStart w:id="247" w:name="_Toc139362900"/>
      <w:r w:rsidRPr="00AD2C10">
        <w:t>1.11. Цены (тарифы) в сфере теплоснабжения</w:t>
      </w:r>
      <w:bookmarkEnd w:id="244"/>
      <w:bookmarkEnd w:id="245"/>
      <w:bookmarkEnd w:id="246"/>
      <w:bookmarkEnd w:id="247"/>
    </w:p>
    <w:p w14:paraId="604DDB88" w14:textId="77777777" w:rsidR="00EC01BC" w:rsidRPr="006038A2" w:rsidRDefault="00EC01BC" w:rsidP="006038A2">
      <w:pPr>
        <w:pStyle w:val="40"/>
      </w:pPr>
      <w:bookmarkStart w:id="248" w:name="_Toc384210949"/>
      <w:bookmarkStart w:id="249" w:name="_Toc384740332"/>
      <w:bookmarkStart w:id="250" w:name="_Toc139362901"/>
      <w:r w:rsidRPr="006038A2">
        <w:t xml:space="preserve">1.11.1. </w:t>
      </w:r>
      <w:r w:rsidR="00CA2172" w:rsidRPr="006038A2">
        <w:t>Описание динамики</w:t>
      </w:r>
      <w:r w:rsidRPr="006038A2">
        <w:t xml:space="preserve"> утвержденных </w:t>
      </w:r>
      <w:r w:rsidR="00CA2172" w:rsidRPr="006038A2">
        <w:t>цен (</w:t>
      </w:r>
      <w:r w:rsidRPr="006038A2">
        <w:t>тарифов</w:t>
      </w:r>
      <w:r w:rsidR="00CA2172" w:rsidRPr="006038A2">
        <w:t>)</w:t>
      </w:r>
      <w:r w:rsidRPr="006038A2">
        <w:t>,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48"/>
      <w:bookmarkEnd w:id="249"/>
      <w:bookmarkEnd w:id="250"/>
    </w:p>
    <w:p w14:paraId="25EBEB97" w14:textId="7BCACA43" w:rsidR="00FA225C" w:rsidRPr="00AD2C10" w:rsidRDefault="00FA225C" w:rsidP="006017E4">
      <w:pPr>
        <w:widowControl w:val="0"/>
        <w:tabs>
          <w:tab w:val="left" w:pos="426"/>
        </w:tabs>
        <w:autoSpaceDE w:val="0"/>
        <w:autoSpaceDN w:val="0"/>
        <w:adjustRightInd w:val="0"/>
        <w:rPr>
          <w:bCs/>
          <w:szCs w:val="26"/>
        </w:rPr>
      </w:pPr>
      <w:r w:rsidRPr="00AD2C10">
        <w:rPr>
          <w:bCs/>
          <w:szCs w:val="26"/>
        </w:rPr>
        <w:t xml:space="preserve">Тарифы на тепловую энергию </w:t>
      </w:r>
      <w:r w:rsidR="0037227D" w:rsidRPr="00AD2C10">
        <w:rPr>
          <w:bCs/>
          <w:szCs w:val="26"/>
        </w:rPr>
        <w:t>и теплоноситель, поставляемые потребителям</w:t>
      </w:r>
      <w:r w:rsidRPr="00AD2C10">
        <w:rPr>
          <w:bCs/>
          <w:szCs w:val="26"/>
        </w:rPr>
        <w:t xml:space="preserve"> представлены в таблиц</w:t>
      </w:r>
      <w:r w:rsidR="0037227D" w:rsidRPr="00AD2C10">
        <w:rPr>
          <w:bCs/>
          <w:szCs w:val="26"/>
        </w:rPr>
        <w:t>ах</w:t>
      </w:r>
      <w:r w:rsidR="005A3D1A" w:rsidRPr="00AD2C10">
        <w:rPr>
          <w:bCs/>
          <w:szCs w:val="26"/>
        </w:rPr>
        <w:t xml:space="preserve"> </w:t>
      </w:r>
      <w:r w:rsidR="000B3B73">
        <w:rPr>
          <w:bCs/>
          <w:szCs w:val="26"/>
        </w:rPr>
        <w:t>71</w:t>
      </w:r>
      <w:r w:rsidR="00CB7F01" w:rsidRPr="00AD2C10">
        <w:rPr>
          <w:bCs/>
          <w:szCs w:val="26"/>
        </w:rPr>
        <w:t xml:space="preserve">, </w:t>
      </w:r>
      <w:r w:rsidR="000B3B73">
        <w:rPr>
          <w:bCs/>
          <w:szCs w:val="26"/>
        </w:rPr>
        <w:t>72</w:t>
      </w:r>
      <w:r w:rsidR="0037227D" w:rsidRPr="00AD2C10">
        <w:rPr>
          <w:bCs/>
          <w:szCs w:val="26"/>
        </w:rPr>
        <w:t>.</w:t>
      </w:r>
    </w:p>
    <w:p w14:paraId="66B9CB02" w14:textId="77777777" w:rsidR="00FA225C" w:rsidRPr="00AD2C10" w:rsidRDefault="00FA225C" w:rsidP="006017E4">
      <w:pPr>
        <w:rPr>
          <w:bCs/>
          <w:szCs w:val="26"/>
        </w:rPr>
      </w:pPr>
      <w:r w:rsidRPr="00AD2C10">
        <w:rPr>
          <w:bCs/>
          <w:szCs w:val="26"/>
        </w:rPr>
        <w:t>Потребители, чьи здания не оборудованы приборами учета, производят оплату исходя из тарифа за единицу общей отапливаемой площади.</w:t>
      </w:r>
    </w:p>
    <w:p w14:paraId="492A2456" w14:textId="2D77DEED" w:rsidR="00C10588" w:rsidRPr="00AD2C10" w:rsidRDefault="00B907AD" w:rsidP="00C4061F">
      <w:pPr>
        <w:pageBreakBefore/>
        <w:spacing w:after="120" w:line="240" w:lineRule="auto"/>
        <w:ind w:firstLine="0"/>
        <w:jc w:val="left"/>
        <w:rPr>
          <w:b/>
          <w:bCs/>
          <w:sz w:val="24"/>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71</w:t>
      </w:r>
      <w:r w:rsidRPr="00AD2C10">
        <w:rPr>
          <w:b/>
          <w:sz w:val="24"/>
        </w:rPr>
        <w:fldChar w:fldCharType="end"/>
      </w:r>
      <w:r w:rsidRPr="00AD2C10">
        <w:rPr>
          <w:b/>
          <w:sz w:val="24"/>
        </w:rPr>
        <w:t xml:space="preserve"> </w:t>
      </w:r>
      <w:r w:rsidR="006017E4" w:rsidRPr="00AD2C10">
        <w:rPr>
          <w:b/>
          <w:sz w:val="24"/>
        </w:rPr>
        <w:t>Тарифы на тепловую энергию</w:t>
      </w:r>
      <w:r w:rsidR="00273EC4" w:rsidRPr="00AD2C10">
        <w:rPr>
          <w:b/>
          <w:sz w:val="24"/>
        </w:rPr>
        <w:t xml:space="preserve"> (мощность) на территории Громовского сельского поселения Приозерского района Ленинг</w:t>
      </w:r>
      <w:r w:rsidR="005165B8" w:rsidRPr="00AD2C10">
        <w:rPr>
          <w:b/>
          <w:sz w:val="24"/>
        </w:rPr>
        <w:t>радской области за 2019-202</w:t>
      </w:r>
      <w:r w:rsidR="006147A5">
        <w:rPr>
          <w:b/>
          <w:sz w:val="24"/>
        </w:rPr>
        <w:t>2</w:t>
      </w:r>
      <w:r w:rsidR="005165B8" w:rsidRPr="00AD2C10">
        <w:rPr>
          <w:b/>
          <w:sz w:val="24"/>
        </w:rPr>
        <w:t xml:space="preserve">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123"/>
        <w:gridCol w:w="987"/>
        <w:gridCol w:w="1501"/>
        <w:gridCol w:w="1209"/>
        <w:gridCol w:w="936"/>
        <w:gridCol w:w="1642"/>
        <w:gridCol w:w="930"/>
      </w:tblGrid>
      <w:tr w:rsidR="005165B8" w:rsidRPr="00AD2C10" w14:paraId="34889D5F" w14:textId="77777777" w:rsidTr="006038A2">
        <w:trPr>
          <w:tblHeader/>
        </w:trPr>
        <w:tc>
          <w:tcPr>
            <w:tcW w:w="1242" w:type="dxa"/>
            <w:vMerge w:val="restart"/>
            <w:shd w:val="clear" w:color="auto" w:fill="auto"/>
            <w:vAlign w:val="center"/>
            <w:hideMark/>
          </w:tcPr>
          <w:p w14:paraId="70C0CE32"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Вид тарифа</w:t>
            </w:r>
          </w:p>
        </w:tc>
        <w:tc>
          <w:tcPr>
            <w:tcW w:w="2110" w:type="dxa"/>
            <w:gridSpan w:val="2"/>
            <w:shd w:val="clear" w:color="auto" w:fill="auto"/>
            <w:vAlign w:val="center"/>
            <w:hideMark/>
          </w:tcPr>
          <w:p w14:paraId="2FB33952"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Реквизиты приказа ЛенРТК об установлении тарифов</w:t>
            </w:r>
          </w:p>
        </w:tc>
        <w:tc>
          <w:tcPr>
            <w:tcW w:w="1501" w:type="dxa"/>
            <w:vMerge w:val="restart"/>
            <w:shd w:val="clear" w:color="auto" w:fill="auto"/>
            <w:vAlign w:val="center"/>
            <w:hideMark/>
          </w:tcPr>
          <w:p w14:paraId="09AABAA9"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Дата вступления тарифа в действие</w:t>
            </w:r>
          </w:p>
        </w:tc>
        <w:tc>
          <w:tcPr>
            <w:tcW w:w="1209" w:type="dxa"/>
            <w:vMerge w:val="restart"/>
            <w:shd w:val="clear" w:color="auto" w:fill="auto"/>
            <w:vAlign w:val="center"/>
            <w:hideMark/>
          </w:tcPr>
          <w:p w14:paraId="75C79DE3"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Дата окончания действия тарифа</w:t>
            </w:r>
          </w:p>
        </w:tc>
        <w:tc>
          <w:tcPr>
            <w:tcW w:w="936" w:type="dxa"/>
            <w:vMerge w:val="restart"/>
            <w:shd w:val="clear" w:color="auto" w:fill="auto"/>
            <w:vAlign w:val="center"/>
            <w:hideMark/>
          </w:tcPr>
          <w:p w14:paraId="06010C06"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 xml:space="preserve">Редакции приказа ЛенРТК об установлении тарифов </w:t>
            </w:r>
          </w:p>
        </w:tc>
        <w:tc>
          <w:tcPr>
            <w:tcW w:w="1642" w:type="dxa"/>
            <w:shd w:val="clear" w:color="auto" w:fill="auto"/>
            <w:vAlign w:val="center"/>
            <w:hideMark/>
          </w:tcPr>
          <w:p w14:paraId="7136EDB6"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Экономически обоснованные тарифы на тепловую энергию для ресурсоснабжающей организации (без НДС), руб./Гкал</w:t>
            </w:r>
          </w:p>
        </w:tc>
        <w:tc>
          <w:tcPr>
            <w:tcW w:w="930" w:type="dxa"/>
            <w:vMerge w:val="restart"/>
            <w:shd w:val="clear" w:color="auto" w:fill="auto"/>
            <w:vAlign w:val="center"/>
            <w:hideMark/>
          </w:tcPr>
          <w:p w14:paraId="634A4D69"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Тариф на тепловую энергию для населения (с НДС), руб./Гкал</w:t>
            </w:r>
          </w:p>
        </w:tc>
      </w:tr>
      <w:tr w:rsidR="00826FF8" w:rsidRPr="00AD2C10" w14:paraId="4AC0316F" w14:textId="77777777" w:rsidTr="00CD042E">
        <w:tc>
          <w:tcPr>
            <w:tcW w:w="1242" w:type="dxa"/>
            <w:vMerge/>
            <w:vAlign w:val="center"/>
            <w:hideMark/>
          </w:tcPr>
          <w:p w14:paraId="780A1263" w14:textId="77777777" w:rsidR="005165B8" w:rsidRPr="00AD2C10" w:rsidRDefault="005165B8" w:rsidP="005165B8">
            <w:pPr>
              <w:spacing w:line="240" w:lineRule="auto"/>
              <w:ind w:firstLine="0"/>
              <w:jc w:val="left"/>
              <w:rPr>
                <w:b/>
                <w:bCs/>
                <w:color w:val="000000"/>
                <w:sz w:val="20"/>
                <w:szCs w:val="20"/>
              </w:rPr>
            </w:pPr>
          </w:p>
        </w:tc>
        <w:tc>
          <w:tcPr>
            <w:tcW w:w="1123" w:type="dxa"/>
            <w:shd w:val="clear" w:color="auto" w:fill="auto"/>
            <w:vAlign w:val="center"/>
            <w:hideMark/>
          </w:tcPr>
          <w:p w14:paraId="357047BE"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Дата</w:t>
            </w:r>
          </w:p>
        </w:tc>
        <w:tc>
          <w:tcPr>
            <w:tcW w:w="987" w:type="dxa"/>
            <w:shd w:val="clear" w:color="auto" w:fill="auto"/>
            <w:vAlign w:val="center"/>
            <w:hideMark/>
          </w:tcPr>
          <w:p w14:paraId="2F7D0D88"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Номер</w:t>
            </w:r>
          </w:p>
        </w:tc>
        <w:tc>
          <w:tcPr>
            <w:tcW w:w="1501" w:type="dxa"/>
            <w:vMerge/>
            <w:vAlign w:val="center"/>
            <w:hideMark/>
          </w:tcPr>
          <w:p w14:paraId="6B7CD526" w14:textId="77777777" w:rsidR="005165B8" w:rsidRPr="00AD2C10" w:rsidRDefault="005165B8" w:rsidP="005165B8">
            <w:pPr>
              <w:spacing w:line="240" w:lineRule="auto"/>
              <w:ind w:firstLine="0"/>
              <w:jc w:val="left"/>
              <w:rPr>
                <w:b/>
                <w:bCs/>
                <w:color w:val="000000"/>
                <w:sz w:val="20"/>
                <w:szCs w:val="20"/>
              </w:rPr>
            </w:pPr>
          </w:p>
        </w:tc>
        <w:tc>
          <w:tcPr>
            <w:tcW w:w="1209" w:type="dxa"/>
            <w:vMerge/>
            <w:vAlign w:val="center"/>
            <w:hideMark/>
          </w:tcPr>
          <w:p w14:paraId="2F09FC3B" w14:textId="77777777" w:rsidR="005165B8" w:rsidRPr="00AD2C10" w:rsidRDefault="005165B8" w:rsidP="005165B8">
            <w:pPr>
              <w:spacing w:line="240" w:lineRule="auto"/>
              <w:ind w:firstLine="0"/>
              <w:jc w:val="left"/>
              <w:rPr>
                <w:b/>
                <w:bCs/>
                <w:color w:val="000000"/>
                <w:sz w:val="20"/>
                <w:szCs w:val="20"/>
              </w:rPr>
            </w:pPr>
          </w:p>
        </w:tc>
        <w:tc>
          <w:tcPr>
            <w:tcW w:w="936" w:type="dxa"/>
            <w:vMerge/>
            <w:vAlign w:val="center"/>
            <w:hideMark/>
          </w:tcPr>
          <w:p w14:paraId="2D1E2CCA" w14:textId="77777777" w:rsidR="005165B8" w:rsidRPr="00AD2C10" w:rsidRDefault="005165B8" w:rsidP="005165B8">
            <w:pPr>
              <w:spacing w:line="240" w:lineRule="auto"/>
              <w:ind w:firstLine="0"/>
              <w:jc w:val="left"/>
              <w:rPr>
                <w:b/>
                <w:bCs/>
                <w:color w:val="000000"/>
                <w:sz w:val="20"/>
                <w:szCs w:val="20"/>
              </w:rPr>
            </w:pPr>
          </w:p>
        </w:tc>
        <w:tc>
          <w:tcPr>
            <w:tcW w:w="1642" w:type="dxa"/>
            <w:shd w:val="clear" w:color="auto" w:fill="auto"/>
            <w:vAlign w:val="center"/>
            <w:hideMark/>
          </w:tcPr>
          <w:p w14:paraId="79A9148D"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вода</w:t>
            </w:r>
          </w:p>
        </w:tc>
        <w:tc>
          <w:tcPr>
            <w:tcW w:w="930" w:type="dxa"/>
            <w:vMerge/>
            <w:vAlign w:val="center"/>
            <w:hideMark/>
          </w:tcPr>
          <w:p w14:paraId="668656E3" w14:textId="77777777" w:rsidR="005165B8" w:rsidRPr="00AD2C10" w:rsidRDefault="005165B8" w:rsidP="005165B8">
            <w:pPr>
              <w:spacing w:line="240" w:lineRule="auto"/>
              <w:ind w:firstLine="0"/>
              <w:jc w:val="left"/>
              <w:rPr>
                <w:b/>
                <w:bCs/>
                <w:color w:val="000000"/>
                <w:sz w:val="20"/>
                <w:szCs w:val="20"/>
              </w:rPr>
            </w:pPr>
          </w:p>
        </w:tc>
      </w:tr>
      <w:tr w:rsidR="005165B8" w:rsidRPr="00AD2C10" w14:paraId="407C0A96" w14:textId="77777777" w:rsidTr="00CD042E">
        <w:tc>
          <w:tcPr>
            <w:tcW w:w="1242" w:type="dxa"/>
            <w:shd w:val="clear" w:color="auto" w:fill="auto"/>
            <w:vAlign w:val="center"/>
            <w:hideMark/>
          </w:tcPr>
          <w:p w14:paraId="4A35498A"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 </w:t>
            </w:r>
          </w:p>
        </w:tc>
        <w:tc>
          <w:tcPr>
            <w:tcW w:w="2110" w:type="dxa"/>
            <w:gridSpan w:val="2"/>
            <w:shd w:val="clear" w:color="auto" w:fill="auto"/>
            <w:vAlign w:val="center"/>
            <w:hideMark/>
          </w:tcPr>
          <w:p w14:paraId="79530148" w14:textId="77777777" w:rsidR="005165B8" w:rsidRPr="00AD2C10" w:rsidRDefault="005165B8" w:rsidP="005165B8">
            <w:pPr>
              <w:spacing w:line="240" w:lineRule="auto"/>
              <w:ind w:firstLine="0"/>
              <w:jc w:val="center"/>
              <w:rPr>
                <w:color w:val="000000"/>
                <w:sz w:val="20"/>
                <w:szCs w:val="20"/>
              </w:rPr>
            </w:pPr>
            <w:bookmarkStart w:id="251" w:name="RANGE!B3"/>
            <w:r w:rsidRPr="00AD2C10">
              <w:rPr>
                <w:color w:val="000000"/>
                <w:sz w:val="20"/>
                <w:szCs w:val="20"/>
              </w:rPr>
              <w:t>ООО «Паритетъ»</w:t>
            </w:r>
            <w:bookmarkEnd w:id="251"/>
          </w:p>
        </w:tc>
        <w:tc>
          <w:tcPr>
            <w:tcW w:w="6218" w:type="dxa"/>
            <w:gridSpan w:val="5"/>
            <w:shd w:val="clear" w:color="auto" w:fill="auto"/>
            <w:vAlign w:val="center"/>
            <w:hideMark/>
          </w:tcPr>
          <w:p w14:paraId="0065124F"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 </w:t>
            </w:r>
          </w:p>
        </w:tc>
      </w:tr>
      <w:tr w:rsidR="006147A5" w:rsidRPr="00AD2C10" w14:paraId="3375CD9D" w14:textId="77777777" w:rsidTr="00CD042E">
        <w:tc>
          <w:tcPr>
            <w:tcW w:w="1242" w:type="dxa"/>
            <w:vMerge w:val="restart"/>
            <w:shd w:val="clear" w:color="auto" w:fill="auto"/>
            <w:vAlign w:val="center"/>
            <w:hideMark/>
          </w:tcPr>
          <w:p w14:paraId="71AEE492" w14:textId="77777777" w:rsidR="006147A5" w:rsidRPr="00AD2C10" w:rsidRDefault="006147A5" w:rsidP="005165B8">
            <w:pPr>
              <w:spacing w:line="240" w:lineRule="auto"/>
              <w:ind w:firstLine="0"/>
              <w:jc w:val="center"/>
              <w:rPr>
                <w:b/>
                <w:bCs/>
                <w:color w:val="000000"/>
                <w:sz w:val="20"/>
                <w:szCs w:val="20"/>
              </w:rPr>
            </w:pPr>
            <w:bookmarkStart w:id="252" w:name="RANGE!A4"/>
            <w:r w:rsidRPr="00AD2C10">
              <w:rPr>
                <w:b/>
                <w:bCs/>
                <w:color w:val="000000"/>
                <w:sz w:val="20"/>
                <w:szCs w:val="20"/>
              </w:rPr>
              <w:t>Одноставочный,</w:t>
            </w:r>
          </w:p>
          <w:p w14:paraId="5D83B996" w14:textId="127F6ED8" w:rsidR="006147A5" w:rsidRPr="00AD2C10" w:rsidRDefault="006147A5" w:rsidP="005165B8">
            <w:pPr>
              <w:spacing w:line="240" w:lineRule="auto"/>
              <w:ind w:firstLine="0"/>
              <w:jc w:val="center"/>
              <w:rPr>
                <w:b/>
                <w:bCs/>
                <w:color w:val="000000"/>
                <w:sz w:val="20"/>
                <w:szCs w:val="20"/>
              </w:rPr>
            </w:pPr>
            <w:bookmarkStart w:id="253" w:name="RANGE!A5"/>
            <w:bookmarkEnd w:id="252"/>
            <w:r w:rsidRPr="00AD2C10">
              <w:rPr>
                <w:b/>
                <w:bCs/>
                <w:color w:val="000000"/>
                <w:sz w:val="20"/>
                <w:szCs w:val="20"/>
              </w:rPr>
              <w:t>руб/Гкал</w:t>
            </w:r>
            <w:bookmarkEnd w:id="253"/>
          </w:p>
        </w:tc>
        <w:tc>
          <w:tcPr>
            <w:tcW w:w="1123" w:type="dxa"/>
            <w:vMerge w:val="restart"/>
            <w:shd w:val="clear" w:color="auto" w:fill="auto"/>
            <w:vAlign w:val="center"/>
            <w:hideMark/>
          </w:tcPr>
          <w:p w14:paraId="217395C6" w14:textId="77777777" w:rsidR="006147A5" w:rsidRPr="00AD2C10" w:rsidRDefault="006147A5" w:rsidP="005165B8">
            <w:pPr>
              <w:spacing w:line="240" w:lineRule="auto"/>
              <w:ind w:firstLine="0"/>
              <w:jc w:val="center"/>
              <w:rPr>
                <w:color w:val="000000"/>
                <w:sz w:val="20"/>
                <w:szCs w:val="20"/>
              </w:rPr>
            </w:pPr>
            <w:bookmarkStart w:id="254" w:name="RANGE!B4"/>
            <w:r w:rsidRPr="00AD2C10">
              <w:rPr>
                <w:color w:val="000000"/>
                <w:sz w:val="20"/>
                <w:szCs w:val="20"/>
              </w:rPr>
              <w:t>13.12.2018</w:t>
            </w:r>
            <w:bookmarkEnd w:id="254"/>
          </w:p>
        </w:tc>
        <w:tc>
          <w:tcPr>
            <w:tcW w:w="987" w:type="dxa"/>
            <w:vMerge w:val="restart"/>
            <w:shd w:val="clear" w:color="auto" w:fill="auto"/>
            <w:vAlign w:val="center"/>
            <w:hideMark/>
          </w:tcPr>
          <w:p w14:paraId="6A457E15" w14:textId="77777777" w:rsidR="006147A5" w:rsidRPr="00AD2C10" w:rsidRDefault="006147A5" w:rsidP="005165B8">
            <w:pPr>
              <w:spacing w:line="240" w:lineRule="auto"/>
              <w:ind w:firstLine="0"/>
              <w:jc w:val="center"/>
              <w:rPr>
                <w:color w:val="000000"/>
                <w:sz w:val="20"/>
                <w:szCs w:val="20"/>
              </w:rPr>
            </w:pPr>
            <w:bookmarkStart w:id="255" w:name="RANGE!C4"/>
            <w:r w:rsidRPr="00AD2C10">
              <w:rPr>
                <w:color w:val="000000"/>
                <w:sz w:val="20"/>
                <w:szCs w:val="20"/>
              </w:rPr>
              <w:t>362-п</w:t>
            </w:r>
            <w:bookmarkEnd w:id="255"/>
          </w:p>
        </w:tc>
        <w:tc>
          <w:tcPr>
            <w:tcW w:w="1501" w:type="dxa"/>
            <w:shd w:val="clear" w:color="auto" w:fill="auto"/>
            <w:vAlign w:val="center"/>
            <w:hideMark/>
          </w:tcPr>
          <w:p w14:paraId="0702CB77" w14:textId="77777777" w:rsidR="006147A5" w:rsidRPr="00AD2C10" w:rsidRDefault="006147A5" w:rsidP="005165B8">
            <w:pPr>
              <w:spacing w:line="240" w:lineRule="auto"/>
              <w:ind w:firstLine="0"/>
              <w:jc w:val="center"/>
              <w:rPr>
                <w:color w:val="000000"/>
                <w:sz w:val="20"/>
                <w:szCs w:val="20"/>
              </w:rPr>
            </w:pPr>
            <w:bookmarkStart w:id="256" w:name="RANGE!D4"/>
            <w:r w:rsidRPr="00AD2C10">
              <w:rPr>
                <w:color w:val="000000"/>
                <w:sz w:val="20"/>
                <w:szCs w:val="20"/>
              </w:rPr>
              <w:t>01.01.2019</w:t>
            </w:r>
            <w:bookmarkEnd w:id="256"/>
          </w:p>
        </w:tc>
        <w:tc>
          <w:tcPr>
            <w:tcW w:w="1209" w:type="dxa"/>
            <w:shd w:val="clear" w:color="auto" w:fill="auto"/>
            <w:vAlign w:val="center"/>
            <w:hideMark/>
          </w:tcPr>
          <w:p w14:paraId="114453EC" w14:textId="77777777" w:rsidR="006147A5" w:rsidRPr="00AD2C10" w:rsidRDefault="006147A5" w:rsidP="005165B8">
            <w:pPr>
              <w:spacing w:line="240" w:lineRule="auto"/>
              <w:ind w:firstLine="0"/>
              <w:jc w:val="center"/>
              <w:rPr>
                <w:color w:val="000000"/>
                <w:sz w:val="20"/>
                <w:szCs w:val="20"/>
              </w:rPr>
            </w:pPr>
            <w:bookmarkStart w:id="257" w:name="RANGE!E4"/>
            <w:r w:rsidRPr="00AD2C10">
              <w:rPr>
                <w:color w:val="000000"/>
                <w:sz w:val="20"/>
                <w:szCs w:val="20"/>
              </w:rPr>
              <w:t>30.06.2019</w:t>
            </w:r>
            <w:bookmarkEnd w:id="257"/>
          </w:p>
        </w:tc>
        <w:tc>
          <w:tcPr>
            <w:tcW w:w="936" w:type="dxa"/>
            <w:vMerge w:val="restart"/>
            <w:shd w:val="clear" w:color="auto" w:fill="auto"/>
            <w:vAlign w:val="center"/>
            <w:hideMark/>
          </w:tcPr>
          <w:p w14:paraId="05544759" w14:textId="77777777" w:rsidR="006147A5" w:rsidRPr="00AD2C10" w:rsidRDefault="006147A5" w:rsidP="005165B8">
            <w:pPr>
              <w:spacing w:line="240" w:lineRule="auto"/>
              <w:ind w:firstLine="0"/>
              <w:jc w:val="center"/>
              <w:rPr>
                <w:color w:val="000000"/>
                <w:sz w:val="20"/>
                <w:szCs w:val="20"/>
              </w:rPr>
            </w:pPr>
            <w:bookmarkStart w:id="258" w:name="RANGE!F4"/>
            <w:r w:rsidRPr="00AD2C10">
              <w:rPr>
                <w:color w:val="000000"/>
                <w:sz w:val="20"/>
                <w:szCs w:val="20"/>
              </w:rPr>
              <w:t>-</w:t>
            </w:r>
            <w:bookmarkEnd w:id="258"/>
          </w:p>
        </w:tc>
        <w:tc>
          <w:tcPr>
            <w:tcW w:w="1642" w:type="dxa"/>
            <w:shd w:val="clear" w:color="auto" w:fill="auto"/>
            <w:vAlign w:val="center"/>
            <w:hideMark/>
          </w:tcPr>
          <w:p w14:paraId="0D41E72B" w14:textId="77777777" w:rsidR="006147A5" w:rsidRPr="00AD2C10" w:rsidRDefault="006147A5" w:rsidP="005165B8">
            <w:pPr>
              <w:spacing w:line="240" w:lineRule="auto"/>
              <w:ind w:firstLine="0"/>
              <w:jc w:val="center"/>
              <w:rPr>
                <w:color w:val="000000"/>
                <w:sz w:val="20"/>
                <w:szCs w:val="20"/>
              </w:rPr>
            </w:pPr>
            <w:bookmarkStart w:id="259" w:name="RANGE!G4"/>
            <w:r w:rsidRPr="00AD2C10">
              <w:rPr>
                <w:color w:val="000000"/>
                <w:sz w:val="20"/>
                <w:szCs w:val="20"/>
              </w:rPr>
              <w:t>3822,11</w:t>
            </w:r>
            <w:bookmarkEnd w:id="259"/>
          </w:p>
        </w:tc>
        <w:tc>
          <w:tcPr>
            <w:tcW w:w="930" w:type="dxa"/>
            <w:shd w:val="clear" w:color="auto" w:fill="auto"/>
            <w:vAlign w:val="center"/>
            <w:hideMark/>
          </w:tcPr>
          <w:p w14:paraId="344E1B30" w14:textId="77777777" w:rsidR="006147A5" w:rsidRPr="00AD2C10" w:rsidRDefault="006147A5" w:rsidP="005165B8">
            <w:pPr>
              <w:spacing w:line="240" w:lineRule="auto"/>
              <w:ind w:firstLine="0"/>
              <w:jc w:val="center"/>
              <w:rPr>
                <w:color w:val="000000"/>
                <w:sz w:val="20"/>
                <w:szCs w:val="20"/>
              </w:rPr>
            </w:pPr>
            <w:bookmarkStart w:id="260" w:name="RANGE!H4"/>
            <w:r w:rsidRPr="00AD2C10">
              <w:rPr>
                <w:color w:val="000000"/>
                <w:sz w:val="20"/>
                <w:szCs w:val="20"/>
              </w:rPr>
              <w:t>-</w:t>
            </w:r>
            <w:bookmarkEnd w:id="260"/>
          </w:p>
        </w:tc>
      </w:tr>
      <w:tr w:rsidR="006147A5" w:rsidRPr="00AD2C10" w14:paraId="0EB8C3BE" w14:textId="77777777" w:rsidTr="00CD042E">
        <w:tc>
          <w:tcPr>
            <w:tcW w:w="1242" w:type="dxa"/>
            <w:vMerge/>
            <w:shd w:val="clear" w:color="auto" w:fill="auto"/>
            <w:vAlign w:val="center"/>
            <w:hideMark/>
          </w:tcPr>
          <w:p w14:paraId="495DDD52" w14:textId="77777777" w:rsidR="006147A5" w:rsidRPr="00AD2C10" w:rsidRDefault="006147A5" w:rsidP="005165B8">
            <w:pPr>
              <w:spacing w:line="240" w:lineRule="auto"/>
              <w:jc w:val="left"/>
              <w:rPr>
                <w:b/>
                <w:bCs/>
                <w:color w:val="000000"/>
                <w:sz w:val="20"/>
                <w:szCs w:val="20"/>
              </w:rPr>
            </w:pPr>
          </w:p>
        </w:tc>
        <w:tc>
          <w:tcPr>
            <w:tcW w:w="1123" w:type="dxa"/>
            <w:vMerge/>
            <w:vAlign w:val="center"/>
            <w:hideMark/>
          </w:tcPr>
          <w:p w14:paraId="31007219" w14:textId="77777777" w:rsidR="006147A5" w:rsidRPr="00AD2C10" w:rsidRDefault="006147A5" w:rsidP="005165B8">
            <w:pPr>
              <w:spacing w:line="240" w:lineRule="auto"/>
              <w:ind w:firstLine="0"/>
              <w:jc w:val="left"/>
              <w:rPr>
                <w:color w:val="000000"/>
                <w:sz w:val="20"/>
                <w:szCs w:val="20"/>
              </w:rPr>
            </w:pPr>
          </w:p>
        </w:tc>
        <w:tc>
          <w:tcPr>
            <w:tcW w:w="987" w:type="dxa"/>
            <w:vMerge/>
            <w:vAlign w:val="center"/>
            <w:hideMark/>
          </w:tcPr>
          <w:p w14:paraId="792604B7" w14:textId="77777777" w:rsidR="006147A5" w:rsidRPr="00AD2C10" w:rsidRDefault="006147A5" w:rsidP="005165B8">
            <w:pPr>
              <w:spacing w:line="240" w:lineRule="auto"/>
              <w:ind w:firstLine="0"/>
              <w:jc w:val="left"/>
              <w:rPr>
                <w:color w:val="000000"/>
                <w:sz w:val="20"/>
                <w:szCs w:val="20"/>
              </w:rPr>
            </w:pPr>
          </w:p>
        </w:tc>
        <w:tc>
          <w:tcPr>
            <w:tcW w:w="1501" w:type="dxa"/>
            <w:shd w:val="clear" w:color="auto" w:fill="auto"/>
            <w:vAlign w:val="center"/>
            <w:hideMark/>
          </w:tcPr>
          <w:p w14:paraId="428FE64D" w14:textId="77777777" w:rsidR="006147A5" w:rsidRPr="00AD2C10" w:rsidRDefault="006147A5" w:rsidP="005165B8">
            <w:pPr>
              <w:spacing w:line="240" w:lineRule="auto"/>
              <w:ind w:firstLine="0"/>
              <w:jc w:val="center"/>
              <w:rPr>
                <w:color w:val="000000"/>
                <w:sz w:val="20"/>
                <w:szCs w:val="20"/>
              </w:rPr>
            </w:pPr>
            <w:bookmarkStart w:id="261" w:name="RANGE!D5"/>
            <w:r w:rsidRPr="00AD2C10">
              <w:rPr>
                <w:color w:val="000000"/>
                <w:sz w:val="20"/>
                <w:szCs w:val="20"/>
              </w:rPr>
              <w:t>01.07.2019</w:t>
            </w:r>
            <w:bookmarkEnd w:id="261"/>
          </w:p>
        </w:tc>
        <w:tc>
          <w:tcPr>
            <w:tcW w:w="1209" w:type="dxa"/>
            <w:shd w:val="clear" w:color="auto" w:fill="auto"/>
            <w:vAlign w:val="center"/>
            <w:hideMark/>
          </w:tcPr>
          <w:p w14:paraId="258301B3" w14:textId="77777777" w:rsidR="006147A5" w:rsidRPr="00AD2C10" w:rsidRDefault="006147A5" w:rsidP="005165B8">
            <w:pPr>
              <w:spacing w:line="240" w:lineRule="auto"/>
              <w:ind w:firstLine="0"/>
              <w:jc w:val="center"/>
              <w:rPr>
                <w:color w:val="000000"/>
                <w:sz w:val="20"/>
                <w:szCs w:val="20"/>
              </w:rPr>
            </w:pPr>
            <w:bookmarkStart w:id="262" w:name="RANGE!E5"/>
            <w:r w:rsidRPr="00AD2C10">
              <w:rPr>
                <w:color w:val="000000"/>
                <w:sz w:val="20"/>
                <w:szCs w:val="20"/>
              </w:rPr>
              <w:t>31.12.2019</w:t>
            </w:r>
            <w:bookmarkEnd w:id="262"/>
          </w:p>
        </w:tc>
        <w:tc>
          <w:tcPr>
            <w:tcW w:w="936" w:type="dxa"/>
            <w:vMerge/>
            <w:vAlign w:val="center"/>
            <w:hideMark/>
          </w:tcPr>
          <w:p w14:paraId="2DE4EED2" w14:textId="77777777" w:rsidR="006147A5" w:rsidRPr="00AD2C10" w:rsidRDefault="006147A5" w:rsidP="005165B8">
            <w:pPr>
              <w:spacing w:line="240" w:lineRule="auto"/>
              <w:ind w:firstLine="0"/>
              <w:jc w:val="left"/>
              <w:rPr>
                <w:color w:val="000000"/>
                <w:sz w:val="20"/>
                <w:szCs w:val="20"/>
              </w:rPr>
            </w:pPr>
          </w:p>
        </w:tc>
        <w:tc>
          <w:tcPr>
            <w:tcW w:w="1642" w:type="dxa"/>
            <w:shd w:val="clear" w:color="auto" w:fill="auto"/>
            <w:vAlign w:val="center"/>
            <w:hideMark/>
          </w:tcPr>
          <w:p w14:paraId="42AAAA02" w14:textId="77777777" w:rsidR="006147A5" w:rsidRPr="00AD2C10" w:rsidRDefault="006147A5" w:rsidP="005165B8">
            <w:pPr>
              <w:spacing w:line="240" w:lineRule="auto"/>
              <w:ind w:firstLine="0"/>
              <w:jc w:val="center"/>
              <w:rPr>
                <w:color w:val="000000"/>
                <w:sz w:val="20"/>
                <w:szCs w:val="20"/>
              </w:rPr>
            </w:pPr>
            <w:bookmarkStart w:id="263" w:name="RANGE!G5"/>
            <w:r w:rsidRPr="00AD2C10">
              <w:rPr>
                <w:color w:val="000000"/>
                <w:sz w:val="20"/>
                <w:szCs w:val="20"/>
              </w:rPr>
              <w:t>3995,04</w:t>
            </w:r>
            <w:bookmarkEnd w:id="263"/>
          </w:p>
        </w:tc>
        <w:tc>
          <w:tcPr>
            <w:tcW w:w="930" w:type="dxa"/>
            <w:shd w:val="clear" w:color="auto" w:fill="auto"/>
            <w:vAlign w:val="center"/>
            <w:hideMark/>
          </w:tcPr>
          <w:p w14:paraId="2848DFA7" w14:textId="77777777" w:rsidR="006147A5" w:rsidRPr="00AD2C10" w:rsidRDefault="006147A5" w:rsidP="005165B8">
            <w:pPr>
              <w:spacing w:line="240" w:lineRule="auto"/>
              <w:ind w:firstLine="0"/>
              <w:jc w:val="center"/>
              <w:rPr>
                <w:color w:val="000000"/>
                <w:sz w:val="20"/>
                <w:szCs w:val="20"/>
              </w:rPr>
            </w:pPr>
            <w:bookmarkStart w:id="264" w:name="RANGE!H5"/>
            <w:r w:rsidRPr="00AD2C10">
              <w:rPr>
                <w:color w:val="000000"/>
                <w:sz w:val="20"/>
                <w:szCs w:val="20"/>
              </w:rPr>
              <w:t>-</w:t>
            </w:r>
            <w:bookmarkEnd w:id="264"/>
          </w:p>
        </w:tc>
      </w:tr>
      <w:tr w:rsidR="006147A5" w:rsidRPr="00AD2C10" w14:paraId="23D65E33" w14:textId="77777777" w:rsidTr="00CD042E">
        <w:tc>
          <w:tcPr>
            <w:tcW w:w="1242" w:type="dxa"/>
            <w:vMerge/>
            <w:shd w:val="clear" w:color="auto" w:fill="auto"/>
            <w:vAlign w:val="center"/>
            <w:hideMark/>
          </w:tcPr>
          <w:p w14:paraId="6139FABB" w14:textId="77777777" w:rsidR="006147A5" w:rsidRPr="00AD2C10" w:rsidRDefault="006147A5" w:rsidP="005165B8">
            <w:pPr>
              <w:spacing w:line="240" w:lineRule="auto"/>
              <w:jc w:val="left"/>
              <w:rPr>
                <w:rFonts w:ascii="Calibri" w:hAnsi="Calibri"/>
                <w:color w:val="000000"/>
                <w:sz w:val="22"/>
              </w:rPr>
            </w:pPr>
          </w:p>
        </w:tc>
        <w:tc>
          <w:tcPr>
            <w:tcW w:w="1123" w:type="dxa"/>
            <w:vMerge w:val="restart"/>
            <w:shd w:val="clear" w:color="auto" w:fill="auto"/>
            <w:vAlign w:val="center"/>
            <w:hideMark/>
          </w:tcPr>
          <w:p w14:paraId="0854C64F" w14:textId="77777777" w:rsidR="006147A5" w:rsidRPr="00AD2C10" w:rsidRDefault="006147A5" w:rsidP="005165B8">
            <w:pPr>
              <w:spacing w:line="240" w:lineRule="auto"/>
              <w:ind w:firstLine="0"/>
              <w:jc w:val="center"/>
              <w:rPr>
                <w:color w:val="000000"/>
                <w:sz w:val="20"/>
                <w:szCs w:val="20"/>
              </w:rPr>
            </w:pPr>
            <w:bookmarkStart w:id="265" w:name="RANGE!B6"/>
            <w:r w:rsidRPr="00AD2C10">
              <w:rPr>
                <w:color w:val="000000"/>
                <w:sz w:val="20"/>
                <w:szCs w:val="20"/>
              </w:rPr>
              <w:t>20.12.2018</w:t>
            </w:r>
            <w:bookmarkEnd w:id="265"/>
          </w:p>
        </w:tc>
        <w:tc>
          <w:tcPr>
            <w:tcW w:w="987" w:type="dxa"/>
            <w:vMerge w:val="restart"/>
            <w:shd w:val="clear" w:color="auto" w:fill="auto"/>
            <w:vAlign w:val="center"/>
            <w:hideMark/>
          </w:tcPr>
          <w:p w14:paraId="3748672B" w14:textId="77777777" w:rsidR="006147A5" w:rsidRPr="00AD2C10" w:rsidRDefault="006147A5" w:rsidP="005165B8">
            <w:pPr>
              <w:spacing w:line="240" w:lineRule="auto"/>
              <w:ind w:firstLine="0"/>
              <w:jc w:val="center"/>
              <w:rPr>
                <w:color w:val="000000"/>
                <w:sz w:val="20"/>
                <w:szCs w:val="20"/>
              </w:rPr>
            </w:pPr>
            <w:bookmarkStart w:id="266" w:name="RANGE!C6"/>
            <w:r w:rsidRPr="00AD2C10">
              <w:rPr>
                <w:color w:val="000000"/>
                <w:sz w:val="20"/>
                <w:szCs w:val="20"/>
              </w:rPr>
              <w:t>685-п</w:t>
            </w:r>
            <w:bookmarkEnd w:id="266"/>
          </w:p>
        </w:tc>
        <w:tc>
          <w:tcPr>
            <w:tcW w:w="1501" w:type="dxa"/>
            <w:shd w:val="clear" w:color="auto" w:fill="auto"/>
            <w:vAlign w:val="center"/>
            <w:hideMark/>
          </w:tcPr>
          <w:p w14:paraId="6FAAA560" w14:textId="77777777" w:rsidR="006147A5" w:rsidRPr="00AD2C10" w:rsidRDefault="006147A5" w:rsidP="005165B8">
            <w:pPr>
              <w:spacing w:line="240" w:lineRule="auto"/>
              <w:ind w:firstLine="0"/>
              <w:jc w:val="center"/>
              <w:rPr>
                <w:color w:val="000000"/>
                <w:sz w:val="20"/>
                <w:szCs w:val="20"/>
              </w:rPr>
            </w:pPr>
            <w:bookmarkStart w:id="267" w:name="RANGE!D6"/>
            <w:r w:rsidRPr="00AD2C10">
              <w:rPr>
                <w:color w:val="000000"/>
                <w:sz w:val="20"/>
                <w:szCs w:val="20"/>
              </w:rPr>
              <w:t>01.01.2019</w:t>
            </w:r>
            <w:bookmarkEnd w:id="267"/>
          </w:p>
        </w:tc>
        <w:tc>
          <w:tcPr>
            <w:tcW w:w="1209" w:type="dxa"/>
            <w:shd w:val="clear" w:color="auto" w:fill="auto"/>
            <w:vAlign w:val="center"/>
            <w:hideMark/>
          </w:tcPr>
          <w:p w14:paraId="00973C08" w14:textId="77777777" w:rsidR="006147A5" w:rsidRPr="00AD2C10" w:rsidRDefault="006147A5" w:rsidP="005165B8">
            <w:pPr>
              <w:spacing w:line="240" w:lineRule="auto"/>
              <w:ind w:firstLine="0"/>
              <w:jc w:val="center"/>
              <w:rPr>
                <w:color w:val="000000"/>
                <w:sz w:val="20"/>
                <w:szCs w:val="20"/>
              </w:rPr>
            </w:pPr>
            <w:bookmarkStart w:id="268" w:name="RANGE!E6"/>
            <w:r w:rsidRPr="00AD2C10">
              <w:rPr>
                <w:color w:val="000000"/>
                <w:sz w:val="20"/>
                <w:szCs w:val="20"/>
              </w:rPr>
              <w:t>30.06.2019</w:t>
            </w:r>
            <w:bookmarkEnd w:id="268"/>
          </w:p>
        </w:tc>
        <w:tc>
          <w:tcPr>
            <w:tcW w:w="936" w:type="dxa"/>
            <w:vMerge w:val="restart"/>
            <w:shd w:val="clear" w:color="auto" w:fill="auto"/>
            <w:vAlign w:val="center"/>
            <w:hideMark/>
          </w:tcPr>
          <w:p w14:paraId="44E69E9A" w14:textId="77777777" w:rsidR="006147A5" w:rsidRPr="00AD2C10" w:rsidRDefault="006147A5" w:rsidP="005165B8">
            <w:pPr>
              <w:spacing w:line="240" w:lineRule="auto"/>
              <w:ind w:firstLine="0"/>
              <w:jc w:val="center"/>
              <w:rPr>
                <w:color w:val="000000"/>
                <w:sz w:val="20"/>
                <w:szCs w:val="20"/>
              </w:rPr>
            </w:pPr>
            <w:bookmarkStart w:id="269" w:name="RANGE!F6"/>
            <w:r w:rsidRPr="00AD2C10">
              <w:rPr>
                <w:color w:val="000000"/>
                <w:sz w:val="20"/>
                <w:szCs w:val="20"/>
              </w:rPr>
              <w:t>-</w:t>
            </w:r>
            <w:bookmarkEnd w:id="269"/>
          </w:p>
        </w:tc>
        <w:tc>
          <w:tcPr>
            <w:tcW w:w="1642" w:type="dxa"/>
            <w:shd w:val="clear" w:color="auto" w:fill="auto"/>
            <w:vAlign w:val="center"/>
            <w:hideMark/>
          </w:tcPr>
          <w:p w14:paraId="5E5F4D6A" w14:textId="77777777" w:rsidR="006147A5" w:rsidRPr="00AD2C10" w:rsidRDefault="006147A5" w:rsidP="005165B8">
            <w:pPr>
              <w:spacing w:line="240" w:lineRule="auto"/>
              <w:ind w:firstLine="0"/>
              <w:jc w:val="center"/>
              <w:rPr>
                <w:color w:val="000000"/>
                <w:sz w:val="20"/>
                <w:szCs w:val="20"/>
              </w:rPr>
            </w:pPr>
            <w:bookmarkStart w:id="270" w:name="RANGE!G6"/>
            <w:r w:rsidRPr="00AD2C10">
              <w:rPr>
                <w:color w:val="000000"/>
                <w:sz w:val="20"/>
                <w:szCs w:val="20"/>
              </w:rPr>
              <w:t>-</w:t>
            </w:r>
            <w:bookmarkEnd w:id="270"/>
          </w:p>
        </w:tc>
        <w:tc>
          <w:tcPr>
            <w:tcW w:w="930" w:type="dxa"/>
            <w:shd w:val="clear" w:color="auto" w:fill="auto"/>
            <w:vAlign w:val="center"/>
            <w:hideMark/>
          </w:tcPr>
          <w:p w14:paraId="0929CE27" w14:textId="77777777" w:rsidR="006147A5" w:rsidRPr="00AD2C10" w:rsidRDefault="006147A5" w:rsidP="005165B8">
            <w:pPr>
              <w:spacing w:line="240" w:lineRule="auto"/>
              <w:ind w:firstLine="0"/>
              <w:jc w:val="center"/>
              <w:rPr>
                <w:color w:val="000000"/>
                <w:sz w:val="20"/>
                <w:szCs w:val="20"/>
              </w:rPr>
            </w:pPr>
            <w:bookmarkStart w:id="271" w:name="RANGE!H6"/>
            <w:r w:rsidRPr="00AD2C10">
              <w:rPr>
                <w:color w:val="000000"/>
                <w:sz w:val="20"/>
                <w:szCs w:val="20"/>
              </w:rPr>
              <w:t>2292,01</w:t>
            </w:r>
            <w:bookmarkEnd w:id="271"/>
          </w:p>
        </w:tc>
      </w:tr>
      <w:tr w:rsidR="006147A5" w:rsidRPr="00AD2C10" w14:paraId="1F1B02A1" w14:textId="77777777" w:rsidTr="00CD042E">
        <w:tc>
          <w:tcPr>
            <w:tcW w:w="1242" w:type="dxa"/>
            <w:vMerge/>
            <w:shd w:val="clear" w:color="auto" w:fill="auto"/>
            <w:vAlign w:val="center"/>
            <w:hideMark/>
          </w:tcPr>
          <w:p w14:paraId="71E88E8F" w14:textId="77777777" w:rsidR="006147A5" w:rsidRPr="00AD2C10" w:rsidRDefault="006147A5" w:rsidP="005165B8">
            <w:pPr>
              <w:spacing w:line="240" w:lineRule="auto"/>
              <w:jc w:val="left"/>
              <w:rPr>
                <w:rFonts w:ascii="Calibri" w:hAnsi="Calibri"/>
                <w:color w:val="000000"/>
                <w:sz w:val="22"/>
              </w:rPr>
            </w:pPr>
          </w:p>
        </w:tc>
        <w:tc>
          <w:tcPr>
            <w:tcW w:w="1123" w:type="dxa"/>
            <w:vMerge/>
            <w:vAlign w:val="center"/>
            <w:hideMark/>
          </w:tcPr>
          <w:p w14:paraId="01B20175" w14:textId="77777777" w:rsidR="006147A5" w:rsidRPr="00AD2C10" w:rsidRDefault="006147A5" w:rsidP="005165B8">
            <w:pPr>
              <w:spacing w:line="240" w:lineRule="auto"/>
              <w:ind w:firstLine="0"/>
              <w:jc w:val="left"/>
              <w:rPr>
                <w:color w:val="000000"/>
                <w:sz w:val="20"/>
                <w:szCs w:val="20"/>
              </w:rPr>
            </w:pPr>
          </w:p>
        </w:tc>
        <w:tc>
          <w:tcPr>
            <w:tcW w:w="987" w:type="dxa"/>
            <w:vMerge/>
            <w:vAlign w:val="center"/>
            <w:hideMark/>
          </w:tcPr>
          <w:p w14:paraId="24EEA293" w14:textId="77777777" w:rsidR="006147A5" w:rsidRPr="00AD2C10" w:rsidRDefault="006147A5" w:rsidP="005165B8">
            <w:pPr>
              <w:spacing w:line="240" w:lineRule="auto"/>
              <w:ind w:firstLine="0"/>
              <w:jc w:val="left"/>
              <w:rPr>
                <w:color w:val="000000"/>
                <w:sz w:val="20"/>
                <w:szCs w:val="20"/>
              </w:rPr>
            </w:pPr>
          </w:p>
        </w:tc>
        <w:tc>
          <w:tcPr>
            <w:tcW w:w="1501" w:type="dxa"/>
            <w:shd w:val="clear" w:color="auto" w:fill="auto"/>
            <w:vAlign w:val="center"/>
            <w:hideMark/>
          </w:tcPr>
          <w:p w14:paraId="71DF964D" w14:textId="77777777" w:rsidR="006147A5" w:rsidRPr="00AD2C10" w:rsidRDefault="006147A5" w:rsidP="005165B8">
            <w:pPr>
              <w:spacing w:line="240" w:lineRule="auto"/>
              <w:ind w:firstLine="0"/>
              <w:jc w:val="center"/>
              <w:rPr>
                <w:color w:val="000000"/>
                <w:sz w:val="20"/>
                <w:szCs w:val="20"/>
              </w:rPr>
            </w:pPr>
            <w:bookmarkStart w:id="272" w:name="RANGE!D7"/>
            <w:r w:rsidRPr="00AD2C10">
              <w:rPr>
                <w:color w:val="000000"/>
                <w:sz w:val="20"/>
                <w:szCs w:val="20"/>
              </w:rPr>
              <w:t>01.07.2019</w:t>
            </w:r>
            <w:bookmarkEnd w:id="272"/>
          </w:p>
        </w:tc>
        <w:tc>
          <w:tcPr>
            <w:tcW w:w="1209" w:type="dxa"/>
            <w:shd w:val="clear" w:color="auto" w:fill="auto"/>
            <w:vAlign w:val="center"/>
            <w:hideMark/>
          </w:tcPr>
          <w:p w14:paraId="299601F5" w14:textId="77777777" w:rsidR="006147A5" w:rsidRPr="00AD2C10" w:rsidRDefault="006147A5" w:rsidP="005165B8">
            <w:pPr>
              <w:spacing w:line="240" w:lineRule="auto"/>
              <w:ind w:firstLine="0"/>
              <w:jc w:val="center"/>
              <w:rPr>
                <w:color w:val="000000"/>
                <w:sz w:val="20"/>
                <w:szCs w:val="20"/>
              </w:rPr>
            </w:pPr>
            <w:bookmarkStart w:id="273" w:name="RANGE!E7"/>
            <w:r w:rsidRPr="00AD2C10">
              <w:rPr>
                <w:color w:val="000000"/>
                <w:sz w:val="20"/>
                <w:szCs w:val="20"/>
              </w:rPr>
              <w:t>31.12.2019</w:t>
            </w:r>
            <w:bookmarkEnd w:id="273"/>
          </w:p>
        </w:tc>
        <w:tc>
          <w:tcPr>
            <w:tcW w:w="936" w:type="dxa"/>
            <w:vMerge/>
            <w:vAlign w:val="center"/>
            <w:hideMark/>
          </w:tcPr>
          <w:p w14:paraId="7AD5E2C0" w14:textId="77777777" w:rsidR="006147A5" w:rsidRPr="00AD2C10" w:rsidRDefault="006147A5" w:rsidP="005165B8">
            <w:pPr>
              <w:spacing w:line="240" w:lineRule="auto"/>
              <w:ind w:firstLine="0"/>
              <w:jc w:val="left"/>
              <w:rPr>
                <w:color w:val="000000"/>
                <w:sz w:val="20"/>
                <w:szCs w:val="20"/>
              </w:rPr>
            </w:pPr>
          </w:p>
        </w:tc>
        <w:tc>
          <w:tcPr>
            <w:tcW w:w="1642" w:type="dxa"/>
            <w:shd w:val="clear" w:color="auto" w:fill="auto"/>
            <w:vAlign w:val="center"/>
            <w:hideMark/>
          </w:tcPr>
          <w:p w14:paraId="7A68DC47" w14:textId="77777777" w:rsidR="006147A5" w:rsidRPr="00AD2C10" w:rsidRDefault="006147A5" w:rsidP="005165B8">
            <w:pPr>
              <w:spacing w:line="240" w:lineRule="auto"/>
              <w:ind w:firstLine="0"/>
              <w:jc w:val="center"/>
              <w:rPr>
                <w:color w:val="000000"/>
                <w:sz w:val="20"/>
                <w:szCs w:val="20"/>
              </w:rPr>
            </w:pPr>
            <w:bookmarkStart w:id="274" w:name="RANGE!G7"/>
            <w:r w:rsidRPr="00AD2C10">
              <w:rPr>
                <w:color w:val="000000"/>
                <w:sz w:val="20"/>
                <w:szCs w:val="20"/>
              </w:rPr>
              <w:t>-</w:t>
            </w:r>
            <w:bookmarkEnd w:id="274"/>
          </w:p>
        </w:tc>
        <w:tc>
          <w:tcPr>
            <w:tcW w:w="930" w:type="dxa"/>
            <w:shd w:val="clear" w:color="auto" w:fill="auto"/>
            <w:vAlign w:val="center"/>
            <w:hideMark/>
          </w:tcPr>
          <w:p w14:paraId="23D78BCD" w14:textId="77777777" w:rsidR="006147A5" w:rsidRPr="00AD2C10" w:rsidRDefault="006147A5" w:rsidP="005165B8">
            <w:pPr>
              <w:spacing w:line="240" w:lineRule="auto"/>
              <w:ind w:firstLine="0"/>
              <w:jc w:val="center"/>
              <w:rPr>
                <w:color w:val="000000"/>
                <w:sz w:val="20"/>
                <w:szCs w:val="20"/>
              </w:rPr>
            </w:pPr>
            <w:bookmarkStart w:id="275" w:name="RANGE!H7"/>
            <w:r w:rsidRPr="00AD2C10">
              <w:rPr>
                <w:color w:val="000000"/>
                <w:sz w:val="20"/>
                <w:szCs w:val="20"/>
              </w:rPr>
              <w:t>2337,85</w:t>
            </w:r>
            <w:bookmarkEnd w:id="275"/>
          </w:p>
        </w:tc>
      </w:tr>
      <w:tr w:rsidR="006147A5" w:rsidRPr="00AD2C10" w14:paraId="06C4BB90" w14:textId="77777777" w:rsidTr="00CD042E">
        <w:tc>
          <w:tcPr>
            <w:tcW w:w="1242" w:type="dxa"/>
            <w:vMerge/>
            <w:shd w:val="clear" w:color="auto" w:fill="auto"/>
            <w:vAlign w:val="center"/>
            <w:hideMark/>
          </w:tcPr>
          <w:p w14:paraId="6A409514" w14:textId="77777777" w:rsidR="006147A5" w:rsidRPr="00AD2C10" w:rsidRDefault="006147A5" w:rsidP="005165B8">
            <w:pPr>
              <w:spacing w:line="240" w:lineRule="auto"/>
              <w:jc w:val="left"/>
              <w:rPr>
                <w:rFonts w:ascii="Calibri" w:hAnsi="Calibri"/>
                <w:color w:val="000000"/>
                <w:sz w:val="22"/>
              </w:rPr>
            </w:pPr>
          </w:p>
        </w:tc>
        <w:tc>
          <w:tcPr>
            <w:tcW w:w="1123" w:type="dxa"/>
            <w:vMerge w:val="restart"/>
            <w:shd w:val="clear" w:color="auto" w:fill="auto"/>
            <w:vAlign w:val="center"/>
            <w:hideMark/>
          </w:tcPr>
          <w:p w14:paraId="4AA4221E" w14:textId="77777777" w:rsidR="006147A5" w:rsidRPr="00AD2C10" w:rsidRDefault="006147A5" w:rsidP="005165B8">
            <w:pPr>
              <w:spacing w:line="240" w:lineRule="auto"/>
              <w:ind w:firstLine="0"/>
              <w:jc w:val="center"/>
              <w:rPr>
                <w:color w:val="000000"/>
                <w:sz w:val="20"/>
                <w:szCs w:val="20"/>
              </w:rPr>
            </w:pPr>
            <w:bookmarkStart w:id="276" w:name="RANGE!B8"/>
            <w:r w:rsidRPr="00AD2C10">
              <w:rPr>
                <w:color w:val="000000"/>
                <w:sz w:val="20"/>
                <w:szCs w:val="20"/>
              </w:rPr>
              <w:t>06.12.2019</w:t>
            </w:r>
            <w:bookmarkEnd w:id="276"/>
          </w:p>
        </w:tc>
        <w:tc>
          <w:tcPr>
            <w:tcW w:w="987" w:type="dxa"/>
            <w:vMerge w:val="restart"/>
            <w:shd w:val="clear" w:color="auto" w:fill="auto"/>
            <w:vAlign w:val="center"/>
            <w:hideMark/>
          </w:tcPr>
          <w:p w14:paraId="15BDAA6C" w14:textId="77777777" w:rsidR="006147A5" w:rsidRPr="00AD2C10" w:rsidRDefault="006147A5" w:rsidP="005165B8">
            <w:pPr>
              <w:spacing w:line="240" w:lineRule="auto"/>
              <w:ind w:firstLine="0"/>
              <w:jc w:val="center"/>
              <w:rPr>
                <w:color w:val="000000"/>
                <w:sz w:val="20"/>
                <w:szCs w:val="20"/>
              </w:rPr>
            </w:pPr>
            <w:bookmarkStart w:id="277" w:name="RANGE!C8"/>
            <w:r w:rsidRPr="00AD2C10">
              <w:rPr>
                <w:color w:val="000000"/>
                <w:sz w:val="20"/>
                <w:szCs w:val="20"/>
              </w:rPr>
              <w:t>379-п</w:t>
            </w:r>
            <w:bookmarkEnd w:id="277"/>
          </w:p>
        </w:tc>
        <w:tc>
          <w:tcPr>
            <w:tcW w:w="1501" w:type="dxa"/>
            <w:shd w:val="clear" w:color="auto" w:fill="auto"/>
            <w:vAlign w:val="center"/>
            <w:hideMark/>
          </w:tcPr>
          <w:p w14:paraId="283FBCB0" w14:textId="77777777" w:rsidR="006147A5" w:rsidRPr="00AD2C10" w:rsidRDefault="006147A5" w:rsidP="005165B8">
            <w:pPr>
              <w:spacing w:line="240" w:lineRule="auto"/>
              <w:ind w:firstLine="0"/>
              <w:jc w:val="center"/>
              <w:rPr>
                <w:color w:val="000000"/>
                <w:sz w:val="20"/>
                <w:szCs w:val="20"/>
              </w:rPr>
            </w:pPr>
            <w:bookmarkStart w:id="278" w:name="RANGE!D8"/>
            <w:r w:rsidRPr="00AD2C10">
              <w:rPr>
                <w:color w:val="000000"/>
                <w:sz w:val="20"/>
                <w:szCs w:val="20"/>
              </w:rPr>
              <w:t>01.01.2020</w:t>
            </w:r>
            <w:bookmarkEnd w:id="278"/>
          </w:p>
        </w:tc>
        <w:tc>
          <w:tcPr>
            <w:tcW w:w="1209" w:type="dxa"/>
            <w:shd w:val="clear" w:color="auto" w:fill="auto"/>
            <w:vAlign w:val="center"/>
            <w:hideMark/>
          </w:tcPr>
          <w:p w14:paraId="30368268" w14:textId="77777777" w:rsidR="006147A5" w:rsidRPr="00AD2C10" w:rsidRDefault="006147A5" w:rsidP="005165B8">
            <w:pPr>
              <w:spacing w:line="240" w:lineRule="auto"/>
              <w:ind w:firstLine="0"/>
              <w:jc w:val="center"/>
              <w:rPr>
                <w:color w:val="000000"/>
                <w:sz w:val="20"/>
                <w:szCs w:val="20"/>
              </w:rPr>
            </w:pPr>
            <w:bookmarkStart w:id="279" w:name="RANGE!E8"/>
            <w:r w:rsidRPr="00AD2C10">
              <w:rPr>
                <w:color w:val="000000"/>
                <w:sz w:val="20"/>
                <w:szCs w:val="20"/>
              </w:rPr>
              <w:t>30.06.2020</w:t>
            </w:r>
            <w:bookmarkEnd w:id="279"/>
          </w:p>
        </w:tc>
        <w:tc>
          <w:tcPr>
            <w:tcW w:w="936" w:type="dxa"/>
            <w:vMerge w:val="restart"/>
            <w:shd w:val="clear" w:color="auto" w:fill="auto"/>
            <w:vAlign w:val="center"/>
            <w:hideMark/>
          </w:tcPr>
          <w:p w14:paraId="36359AC9" w14:textId="77777777" w:rsidR="006147A5" w:rsidRPr="00AD2C10" w:rsidRDefault="006147A5" w:rsidP="005165B8">
            <w:pPr>
              <w:spacing w:line="240" w:lineRule="auto"/>
              <w:ind w:firstLine="0"/>
              <w:jc w:val="center"/>
              <w:rPr>
                <w:color w:val="000000"/>
                <w:sz w:val="20"/>
                <w:szCs w:val="20"/>
              </w:rPr>
            </w:pPr>
            <w:bookmarkStart w:id="280" w:name="RANGE!F8"/>
            <w:r w:rsidRPr="00AD2C10">
              <w:rPr>
                <w:color w:val="000000"/>
                <w:sz w:val="20"/>
                <w:szCs w:val="20"/>
              </w:rPr>
              <w:t>-</w:t>
            </w:r>
            <w:bookmarkEnd w:id="280"/>
          </w:p>
        </w:tc>
        <w:tc>
          <w:tcPr>
            <w:tcW w:w="1642" w:type="dxa"/>
            <w:shd w:val="clear" w:color="auto" w:fill="auto"/>
            <w:vAlign w:val="center"/>
            <w:hideMark/>
          </w:tcPr>
          <w:p w14:paraId="417FE40A" w14:textId="77777777" w:rsidR="006147A5" w:rsidRPr="00AD2C10" w:rsidRDefault="006147A5" w:rsidP="005165B8">
            <w:pPr>
              <w:spacing w:line="240" w:lineRule="auto"/>
              <w:ind w:firstLine="0"/>
              <w:jc w:val="center"/>
              <w:rPr>
                <w:color w:val="000000"/>
                <w:sz w:val="20"/>
                <w:szCs w:val="20"/>
              </w:rPr>
            </w:pPr>
            <w:bookmarkStart w:id="281" w:name="RANGE!G8"/>
            <w:r w:rsidRPr="00AD2C10">
              <w:rPr>
                <w:color w:val="000000"/>
                <w:sz w:val="20"/>
                <w:szCs w:val="20"/>
              </w:rPr>
              <w:t>4441,19</w:t>
            </w:r>
            <w:bookmarkEnd w:id="281"/>
          </w:p>
        </w:tc>
        <w:tc>
          <w:tcPr>
            <w:tcW w:w="930" w:type="dxa"/>
            <w:shd w:val="clear" w:color="auto" w:fill="auto"/>
            <w:vAlign w:val="center"/>
            <w:hideMark/>
          </w:tcPr>
          <w:p w14:paraId="625C375C" w14:textId="77777777" w:rsidR="006147A5" w:rsidRPr="00AD2C10" w:rsidRDefault="006147A5" w:rsidP="005165B8">
            <w:pPr>
              <w:spacing w:line="240" w:lineRule="auto"/>
              <w:ind w:firstLine="0"/>
              <w:jc w:val="center"/>
              <w:rPr>
                <w:color w:val="000000"/>
                <w:sz w:val="20"/>
                <w:szCs w:val="20"/>
              </w:rPr>
            </w:pPr>
            <w:bookmarkStart w:id="282" w:name="RANGE!H8"/>
            <w:r w:rsidRPr="00AD2C10">
              <w:rPr>
                <w:color w:val="000000"/>
                <w:sz w:val="20"/>
                <w:szCs w:val="20"/>
              </w:rPr>
              <w:t>-</w:t>
            </w:r>
            <w:bookmarkEnd w:id="282"/>
          </w:p>
        </w:tc>
      </w:tr>
      <w:tr w:rsidR="006147A5" w:rsidRPr="00AD2C10" w14:paraId="68EDB146" w14:textId="77777777" w:rsidTr="00CD042E">
        <w:tc>
          <w:tcPr>
            <w:tcW w:w="1242" w:type="dxa"/>
            <w:vMerge/>
            <w:shd w:val="clear" w:color="auto" w:fill="auto"/>
            <w:vAlign w:val="center"/>
            <w:hideMark/>
          </w:tcPr>
          <w:p w14:paraId="445C2F72" w14:textId="77777777" w:rsidR="006147A5" w:rsidRPr="00AD2C10" w:rsidRDefault="006147A5" w:rsidP="005165B8">
            <w:pPr>
              <w:spacing w:line="240" w:lineRule="auto"/>
              <w:jc w:val="left"/>
              <w:rPr>
                <w:rFonts w:ascii="Calibri" w:hAnsi="Calibri"/>
                <w:color w:val="000000"/>
                <w:sz w:val="22"/>
              </w:rPr>
            </w:pPr>
          </w:p>
        </w:tc>
        <w:tc>
          <w:tcPr>
            <w:tcW w:w="1123" w:type="dxa"/>
            <w:vMerge/>
            <w:vAlign w:val="center"/>
            <w:hideMark/>
          </w:tcPr>
          <w:p w14:paraId="1F9501BB" w14:textId="77777777" w:rsidR="006147A5" w:rsidRPr="00AD2C10" w:rsidRDefault="006147A5" w:rsidP="005165B8">
            <w:pPr>
              <w:spacing w:line="240" w:lineRule="auto"/>
              <w:ind w:firstLine="0"/>
              <w:jc w:val="left"/>
              <w:rPr>
                <w:color w:val="000000"/>
                <w:sz w:val="20"/>
                <w:szCs w:val="20"/>
              </w:rPr>
            </w:pPr>
          </w:p>
        </w:tc>
        <w:tc>
          <w:tcPr>
            <w:tcW w:w="987" w:type="dxa"/>
            <w:vMerge/>
            <w:vAlign w:val="center"/>
            <w:hideMark/>
          </w:tcPr>
          <w:p w14:paraId="32702A31" w14:textId="77777777" w:rsidR="006147A5" w:rsidRPr="00AD2C10" w:rsidRDefault="006147A5" w:rsidP="005165B8">
            <w:pPr>
              <w:spacing w:line="240" w:lineRule="auto"/>
              <w:ind w:firstLine="0"/>
              <w:jc w:val="left"/>
              <w:rPr>
                <w:color w:val="000000"/>
                <w:sz w:val="20"/>
                <w:szCs w:val="20"/>
              </w:rPr>
            </w:pPr>
          </w:p>
        </w:tc>
        <w:tc>
          <w:tcPr>
            <w:tcW w:w="1501" w:type="dxa"/>
            <w:shd w:val="clear" w:color="auto" w:fill="auto"/>
            <w:vAlign w:val="center"/>
            <w:hideMark/>
          </w:tcPr>
          <w:p w14:paraId="140F69AD" w14:textId="77777777" w:rsidR="006147A5" w:rsidRPr="00AD2C10" w:rsidRDefault="006147A5" w:rsidP="005165B8">
            <w:pPr>
              <w:spacing w:line="240" w:lineRule="auto"/>
              <w:ind w:firstLine="0"/>
              <w:jc w:val="center"/>
              <w:rPr>
                <w:color w:val="000000"/>
                <w:sz w:val="20"/>
                <w:szCs w:val="20"/>
              </w:rPr>
            </w:pPr>
            <w:bookmarkStart w:id="283" w:name="RANGE!D9"/>
            <w:r w:rsidRPr="00AD2C10">
              <w:rPr>
                <w:color w:val="000000"/>
                <w:sz w:val="20"/>
                <w:szCs w:val="20"/>
              </w:rPr>
              <w:t>01.07.2020</w:t>
            </w:r>
            <w:bookmarkEnd w:id="283"/>
          </w:p>
        </w:tc>
        <w:tc>
          <w:tcPr>
            <w:tcW w:w="1209" w:type="dxa"/>
            <w:shd w:val="clear" w:color="auto" w:fill="auto"/>
            <w:vAlign w:val="center"/>
            <w:hideMark/>
          </w:tcPr>
          <w:p w14:paraId="2E55DD74" w14:textId="77777777" w:rsidR="006147A5" w:rsidRPr="00AD2C10" w:rsidRDefault="006147A5" w:rsidP="005165B8">
            <w:pPr>
              <w:spacing w:line="240" w:lineRule="auto"/>
              <w:ind w:firstLine="0"/>
              <w:jc w:val="center"/>
              <w:rPr>
                <w:color w:val="000000"/>
                <w:sz w:val="20"/>
                <w:szCs w:val="20"/>
              </w:rPr>
            </w:pPr>
            <w:bookmarkStart w:id="284" w:name="RANGE!E9"/>
            <w:r w:rsidRPr="00AD2C10">
              <w:rPr>
                <w:color w:val="000000"/>
                <w:sz w:val="20"/>
                <w:szCs w:val="20"/>
              </w:rPr>
              <w:t>31.12.2020</w:t>
            </w:r>
            <w:bookmarkEnd w:id="284"/>
          </w:p>
        </w:tc>
        <w:tc>
          <w:tcPr>
            <w:tcW w:w="936" w:type="dxa"/>
            <w:vMerge/>
            <w:vAlign w:val="center"/>
            <w:hideMark/>
          </w:tcPr>
          <w:p w14:paraId="2F1D692F" w14:textId="77777777" w:rsidR="006147A5" w:rsidRPr="00AD2C10" w:rsidRDefault="006147A5" w:rsidP="005165B8">
            <w:pPr>
              <w:spacing w:line="240" w:lineRule="auto"/>
              <w:ind w:firstLine="0"/>
              <w:jc w:val="left"/>
              <w:rPr>
                <w:color w:val="000000"/>
                <w:sz w:val="20"/>
                <w:szCs w:val="20"/>
              </w:rPr>
            </w:pPr>
          </w:p>
        </w:tc>
        <w:tc>
          <w:tcPr>
            <w:tcW w:w="1642" w:type="dxa"/>
            <w:shd w:val="clear" w:color="auto" w:fill="auto"/>
            <w:vAlign w:val="center"/>
            <w:hideMark/>
          </w:tcPr>
          <w:p w14:paraId="1658F2D7" w14:textId="77777777" w:rsidR="006147A5" w:rsidRPr="00AD2C10" w:rsidRDefault="006147A5" w:rsidP="005165B8">
            <w:pPr>
              <w:spacing w:line="240" w:lineRule="auto"/>
              <w:ind w:firstLine="0"/>
              <w:jc w:val="center"/>
              <w:rPr>
                <w:color w:val="000000"/>
                <w:sz w:val="20"/>
                <w:szCs w:val="20"/>
              </w:rPr>
            </w:pPr>
            <w:bookmarkStart w:id="285" w:name="RANGE!G9"/>
            <w:r w:rsidRPr="00AD2C10">
              <w:rPr>
                <w:color w:val="000000"/>
                <w:sz w:val="20"/>
                <w:szCs w:val="20"/>
              </w:rPr>
              <w:t>4639,07</w:t>
            </w:r>
            <w:bookmarkEnd w:id="285"/>
          </w:p>
        </w:tc>
        <w:tc>
          <w:tcPr>
            <w:tcW w:w="930" w:type="dxa"/>
            <w:shd w:val="clear" w:color="auto" w:fill="auto"/>
            <w:vAlign w:val="center"/>
            <w:hideMark/>
          </w:tcPr>
          <w:p w14:paraId="6D68CF82" w14:textId="77777777" w:rsidR="006147A5" w:rsidRPr="00AD2C10" w:rsidRDefault="006147A5" w:rsidP="005165B8">
            <w:pPr>
              <w:spacing w:line="240" w:lineRule="auto"/>
              <w:ind w:firstLine="0"/>
              <w:jc w:val="center"/>
              <w:rPr>
                <w:color w:val="000000"/>
                <w:sz w:val="20"/>
                <w:szCs w:val="20"/>
              </w:rPr>
            </w:pPr>
            <w:bookmarkStart w:id="286" w:name="RANGE!H9"/>
            <w:r w:rsidRPr="00AD2C10">
              <w:rPr>
                <w:color w:val="000000"/>
                <w:sz w:val="20"/>
                <w:szCs w:val="20"/>
              </w:rPr>
              <w:t>-</w:t>
            </w:r>
            <w:bookmarkEnd w:id="286"/>
          </w:p>
        </w:tc>
      </w:tr>
      <w:tr w:rsidR="006147A5" w:rsidRPr="00AD2C10" w14:paraId="1D3823E6" w14:textId="77777777" w:rsidTr="00CD042E">
        <w:tc>
          <w:tcPr>
            <w:tcW w:w="1242" w:type="dxa"/>
            <w:vMerge/>
            <w:shd w:val="clear" w:color="auto" w:fill="auto"/>
            <w:vAlign w:val="center"/>
            <w:hideMark/>
          </w:tcPr>
          <w:p w14:paraId="01B6BECC" w14:textId="77777777" w:rsidR="006147A5" w:rsidRPr="00AD2C10" w:rsidRDefault="006147A5" w:rsidP="005165B8">
            <w:pPr>
              <w:spacing w:line="240" w:lineRule="auto"/>
              <w:jc w:val="left"/>
              <w:rPr>
                <w:rFonts w:ascii="Calibri" w:hAnsi="Calibri"/>
                <w:color w:val="000000"/>
                <w:sz w:val="22"/>
              </w:rPr>
            </w:pPr>
          </w:p>
        </w:tc>
        <w:tc>
          <w:tcPr>
            <w:tcW w:w="1123" w:type="dxa"/>
            <w:vMerge w:val="restart"/>
            <w:shd w:val="clear" w:color="auto" w:fill="auto"/>
            <w:vAlign w:val="center"/>
            <w:hideMark/>
          </w:tcPr>
          <w:p w14:paraId="5AC24EF5" w14:textId="77777777" w:rsidR="006147A5" w:rsidRPr="00AD2C10" w:rsidRDefault="006147A5" w:rsidP="005165B8">
            <w:pPr>
              <w:spacing w:line="240" w:lineRule="auto"/>
              <w:ind w:firstLine="0"/>
              <w:jc w:val="center"/>
              <w:rPr>
                <w:color w:val="000000"/>
                <w:sz w:val="20"/>
                <w:szCs w:val="20"/>
              </w:rPr>
            </w:pPr>
            <w:bookmarkStart w:id="287" w:name="RANGE!B10"/>
            <w:r w:rsidRPr="00AD2C10">
              <w:rPr>
                <w:color w:val="000000"/>
                <w:sz w:val="20"/>
                <w:szCs w:val="20"/>
              </w:rPr>
              <w:t>20.12.2019</w:t>
            </w:r>
            <w:bookmarkEnd w:id="287"/>
          </w:p>
        </w:tc>
        <w:tc>
          <w:tcPr>
            <w:tcW w:w="987" w:type="dxa"/>
            <w:vMerge w:val="restart"/>
            <w:shd w:val="clear" w:color="auto" w:fill="auto"/>
            <w:vAlign w:val="center"/>
            <w:hideMark/>
          </w:tcPr>
          <w:p w14:paraId="6B5BE558" w14:textId="77777777" w:rsidR="006147A5" w:rsidRPr="00AD2C10" w:rsidRDefault="006147A5" w:rsidP="005165B8">
            <w:pPr>
              <w:spacing w:line="240" w:lineRule="auto"/>
              <w:ind w:firstLine="0"/>
              <w:jc w:val="center"/>
              <w:rPr>
                <w:color w:val="000000"/>
                <w:sz w:val="20"/>
                <w:szCs w:val="20"/>
              </w:rPr>
            </w:pPr>
            <w:bookmarkStart w:id="288" w:name="RANGE!C10"/>
            <w:r w:rsidRPr="00AD2C10">
              <w:rPr>
                <w:color w:val="000000"/>
                <w:sz w:val="20"/>
                <w:szCs w:val="20"/>
              </w:rPr>
              <w:t>721-п</w:t>
            </w:r>
            <w:bookmarkEnd w:id="288"/>
          </w:p>
        </w:tc>
        <w:tc>
          <w:tcPr>
            <w:tcW w:w="1501" w:type="dxa"/>
            <w:shd w:val="clear" w:color="auto" w:fill="auto"/>
            <w:vAlign w:val="center"/>
            <w:hideMark/>
          </w:tcPr>
          <w:p w14:paraId="3F7A57BB" w14:textId="77777777" w:rsidR="006147A5" w:rsidRPr="00AD2C10" w:rsidRDefault="006147A5" w:rsidP="005165B8">
            <w:pPr>
              <w:spacing w:line="240" w:lineRule="auto"/>
              <w:ind w:firstLine="0"/>
              <w:jc w:val="center"/>
              <w:rPr>
                <w:color w:val="000000"/>
                <w:sz w:val="20"/>
                <w:szCs w:val="20"/>
              </w:rPr>
            </w:pPr>
            <w:bookmarkStart w:id="289" w:name="RANGE!D10"/>
            <w:r w:rsidRPr="00AD2C10">
              <w:rPr>
                <w:color w:val="000000"/>
                <w:sz w:val="20"/>
                <w:szCs w:val="20"/>
              </w:rPr>
              <w:t>01.01.2020</w:t>
            </w:r>
            <w:bookmarkEnd w:id="289"/>
          </w:p>
        </w:tc>
        <w:tc>
          <w:tcPr>
            <w:tcW w:w="1209" w:type="dxa"/>
            <w:shd w:val="clear" w:color="auto" w:fill="auto"/>
            <w:vAlign w:val="center"/>
            <w:hideMark/>
          </w:tcPr>
          <w:p w14:paraId="53847706" w14:textId="77777777" w:rsidR="006147A5" w:rsidRPr="00AD2C10" w:rsidRDefault="006147A5" w:rsidP="005165B8">
            <w:pPr>
              <w:spacing w:line="240" w:lineRule="auto"/>
              <w:ind w:firstLine="0"/>
              <w:jc w:val="center"/>
              <w:rPr>
                <w:color w:val="000000"/>
                <w:sz w:val="20"/>
                <w:szCs w:val="20"/>
              </w:rPr>
            </w:pPr>
            <w:bookmarkStart w:id="290" w:name="RANGE!E10"/>
            <w:r w:rsidRPr="00AD2C10">
              <w:rPr>
                <w:color w:val="000000"/>
                <w:sz w:val="20"/>
                <w:szCs w:val="20"/>
              </w:rPr>
              <w:t>30.06.2020</w:t>
            </w:r>
            <w:bookmarkEnd w:id="290"/>
          </w:p>
        </w:tc>
        <w:tc>
          <w:tcPr>
            <w:tcW w:w="936" w:type="dxa"/>
            <w:vMerge w:val="restart"/>
            <w:shd w:val="clear" w:color="auto" w:fill="auto"/>
            <w:vAlign w:val="center"/>
            <w:hideMark/>
          </w:tcPr>
          <w:p w14:paraId="1BD71612" w14:textId="77777777" w:rsidR="006147A5" w:rsidRPr="00AD2C10" w:rsidRDefault="006147A5" w:rsidP="005165B8">
            <w:pPr>
              <w:spacing w:line="240" w:lineRule="auto"/>
              <w:ind w:firstLine="0"/>
              <w:jc w:val="center"/>
              <w:rPr>
                <w:color w:val="000000"/>
                <w:sz w:val="20"/>
                <w:szCs w:val="20"/>
              </w:rPr>
            </w:pPr>
            <w:bookmarkStart w:id="291" w:name="RANGE!F10"/>
            <w:r w:rsidRPr="00AD2C10">
              <w:rPr>
                <w:color w:val="000000"/>
                <w:sz w:val="20"/>
                <w:szCs w:val="20"/>
              </w:rPr>
              <w:t>-</w:t>
            </w:r>
            <w:bookmarkEnd w:id="291"/>
          </w:p>
        </w:tc>
        <w:tc>
          <w:tcPr>
            <w:tcW w:w="1642" w:type="dxa"/>
            <w:shd w:val="clear" w:color="auto" w:fill="auto"/>
            <w:vAlign w:val="center"/>
            <w:hideMark/>
          </w:tcPr>
          <w:p w14:paraId="257671CE" w14:textId="77777777" w:rsidR="006147A5" w:rsidRPr="00AD2C10" w:rsidRDefault="006147A5" w:rsidP="005165B8">
            <w:pPr>
              <w:spacing w:line="240" w:lineRule="auto"/>
              <w:ind w:firstLine="0"/>
              <w:jc w:val="center"/>
              <w:rPr>
                <w:color w:val="000000"/>
                <w:sz w:val="20"/>
                <w:szCs w:val="20"/>
              </w:rPr>
            </w:pPr>
            <w:bookmarkStart w:id="292" w:name="RANGE!G10"/>
            <w:r w:rsidRPr="00AD2C10">
              <w:rPr>
                <w:color w:val="000000"/>
                <w:sz w:val="20"/>
                <w:szCs w:val="20"/>
              </w:rPr>
              <w:t>-</w:t>
            </w:r>
            <w:bookmarkEnd w:id="292"/>
          </w:p>
        </w:tc>
        <w:tc>
          <w:tcPr>
            <w:tcW w:w="930" w:type="dxa"/>
            <w:shd w:val="clear" w:color="auto" w:fill="auto"/>
            <w:vAlign w:val="center"/>
            <w:hideMark/>
          </w:tcPr>
          <w:p w14:paraId="4BF8A754" w14:textId="77777777" w:rsidR="006147A5" w:rsidRPr="00AD2C10" w:rsidRDefault="006147A5" w:rsidP="005165B8">
            <w:pPr>
              <w:spacing w:line="240" w:lineRule="auto"/>
              <w:ind w:firstLine="0"/>
              <w:jc w:val="center"/>
              <w:rPr>
                <w:color w:val="000000"/>
                <w:sz w:val="20"/>
                <w:szCs w:val="20"/>
              </w:rPr>
            </w:pPr>
            <w:bookmarkStart w:id="293" w:name="RANGE!H10"/>
            <w:r w:rsidRPr="00AD2C10">
              <w:rPr>
                <w:color w:val="000000"/>
                <w:sz w:val="20"/>
                <w:szCs w:val="20"/>
              </w:rPr>
              <w:t>2337,85</w:t>
            </w:r>
            <w:bookmarkEnd w:id="293"/>
          </w:p>
        </w:tc>
      </w:tr>
      <w:tr w:rsidR="006147A5" w:rsidRPr="00AD2C10" w14:paraId="3F98631F" w14:textId="77777777" w:rsidTr="00CD042E">
        <w:tc>
          <w:tcPr>
            <w:tcW w:w="1242" w:type="dxa"/>
            <w:vMerge/>
            <w:shd w:val="clear" w:color="auto" w:fill="auto"/>
            <w:vAlign w:val="center"/>
            <w:hideMark/>
          </w:tcPr>
          <w:p w14:paraId="0DC5F4FE" w14:textId="77777777" w:rsidR="006147A5" w:rsidRPr="00AD2C10" w:rsidRDefault="006147A5" w:rsidP="005165B8">
            <w:pPr>
              <w:spacing w:line="240" w:lineRule="auto"/>
              <w:jc w:val="left"/>
              <w:rPr>
                <w:rFonts w:ascii="Calibri" w:hAnsi="Calibri"/>
                <w:color w:val="000000"/>
                <w:sz w:val="22"/>
              </w:rPr>
            </w:pPr>
          </w:p>
        </w:tc>
        <w:tc>
          <w:tcPr>
            <w:tcW w:w="1123" w:type="dxa"/>
            <w:vMerge/>
            <w:vAlign w:val="center"/>
            <w:hideMark/>
          </w:tcPr>
          <w:p w14:paraId="7E545DDB" w14:textId="77777777" w:rsidR="006147A5" w:rsidRPr="00AD2C10" w:rsidRDefault="006147A5" w:rsidP="005165B8">
            <w:pPr>
              <w:spacing w:line="240" w:lineRule="auto"/>
              <w:ind w:firstLine="0"/>
              <w:jc w:val="left"/>
              <w:rPr>
                <w:color w:val="000000"/>
                <w:sz w:val="20"/>
                <w:szCs w:val="20"/>
              </w:rPr>
            </w:pPr>
          </w:p>
        </w:tc>
        <w:tc>
          <w:tcPr>
            <w:tcW w:w="987" w:type="dxa"/>
            <w:vMerge/>
            <w:vAlign w:val="center"/>
            <w:hideMark/>
          </w:tcPr>
          <w:p w14:paraId="05A1937F" w14:textId="77777777" w:rsidR="006147A5" w:rsidRPr="00AD2C10" w:rsidRDefault="006147A5" w:rsidP="005165B8">
            <w:pPr>
              <w:spacing w:line="240" w:lineRule="auto"/>
              <w:ind w:firstLine="0"/>
              <w:jc w:val="left"/>
              <w:rPr>
                <w:color w:val="000000"/>
                <w:sz w:val="20"/>
                <w:szCs w:val="20"/>
              </w:rPr>
            </w:pPr>
          </w:p>
        </w:tc>
        <w:tc>
          <w:tcPr>
            <w:tcW w:w="1501" w:type="dxa"/>
            <w:shd w:val="clear" w:color="auto" w:fill="auto"/>
            <w:vAlign w:val="center"/>
            <w:hideMark/>
          </w:tcPr>
          <w:p w14:paraId="22A42935" w14:textId="77777777" w:rsidR="006147A5" w:rsidRPr="00AD2C10" w:rsidRDefault="006147A5" w:rsidP="005165B8">
            <w:pPr>
              <w:spacing w:line="240" w:lineRule="auto"/>
              <w:ind w:firstLine="0"/>
              <w:jc w:val="center"/>
              <w:rPr>
                <w:color w:val="000000"/>
                <w:sz w:val="20"/>
                <w:szCs w:val="20"/>
              </w:rPr>
            </w:pPr>
            <w:bookmarkStart w:id="294" w:name="RANGE!D11"/>
            <w:r w:rsidRPr="00AD2C10">
              <w:rPr>
                <w:color w:val="000000"/>
                <w:sz w:val="20"/>
                <w:szCs w:val="20"/>
              </w:rPr>
              <w:t>01.07.2020</w:t>
            </w:r>
            <w:bookmarkEnd w:id="294"/>
          </w:p>
        </w:tc>
        <w:tc>
          <w:tcPr>
            <w:tcW w:w="1209" w:type="dxa"/>
            <w:shd w:val="clear" w:color="auto" w:fill="auto"/>
            <w:vAlign w:val="center"/>
            <w:hideMark/>
          </w:tcPr>
          <w:p w14:paraId="0ECDA754" w14:textId="77777777" w:rsidR="006147A5" w:rsidRPr="00AD2C10" w:rsidRDefault="006147A5" w:rsidP="005165B8">
            <w:pPr>
              <w:spacing w:line="240" w:lineRule="auto"/>
              <w:ind w:firstLine="0"/>
              <w:jc w:val="center"/>
              <w:rPr>
                <w:color w:val="000000"/>
                <w:sz w:val="20"/>
                <w:szCs w:val="20"/>
              </w:rPr>
            </w:pPr>
            <w:bookmarkStart w:id="295" w:name="RANGE!E11"/>
            <w:r w:rsidRPr="00AD2C10">
              <w:rPr>
                <w:color w:val="000000"/>
                <w:sz w:val="20"/>
                <w:szCs w:val="20"/>
              </w:rPr>
              <w:t>31.12.2020</w:t>
            </w:r>
            <w:bookmarkEnd w:id="295"/>
          </w:p>
        </w:tc>
        <w:tc>
          <w:tcPr>
            <w:tcW w:w="936" w:type="dxa"/>
            <w:vMerge/>
            <w:vAlign w:val="center"/>
            <w:hideMark/>
          </w:tcPr>
          <w:p w14:paraId="02990987" w14:textId="77777777" w:rsidR="006147A5" w:rsidRPr="00AD2C10" w:rsidRDefault="006147A5" w:rsidP="005165B8">
            <w:pPr>
              <w:spacing w:line="240" w:lineRule="auto"/>
              <w:ind w:firstLine="0"/>
              <w:jc w:val="left"/>
              <w:rPr>
                <w:color w:val="000000"/>
                <w:sz w:val="20"/>
                <w:szCs w:val="20"/>
              </w:rPr>
            </w:pPr>
          </w:p>
        </w:tc>
        <w:tc>
          <w:tcPr>
            <w:tcW w:w="1642" w:type="dxa"/>
            <w:shd w:val="clear" w:color="auto" w:fill="auto"/>
            <w:vAlign w:val="center"/>
            <w:hideMark/>
          </w:tcPr>
          <w:p w14:paraId="440F2283" w14:textId="77777777" w:rsidR="006147A5" w:rsidRPr="00AD2C10" w:rsidRDefault="006147A5" w:rsidP="005165B8">
            <w:pPr>
              <w:spacing w:line="240" w:lineRule="auto"/>
              <w:ind w:firstLine="0"/>
              <w:jc w:val="center"/>
              <w:rPr>
                <w:color w:val="000000"/>
                <w:sz w:val="20"/>
                <w:szCs w:val="20"/>
              </w:rPr>
            </w:pPr>
            <w:bookmarkStart w:id="296" w:name="RANGE!G11"/>
            <w:r w:rsidRPr="00AD2C10">
              <w:rPr>
                <w:color w:val="000000"/>
                <w:sz w:val="20"/>
                <w:szCs w:val="20"/>
              </w:rPr>
              <w:t>-</w:t>
            </w:r>
            <w:bookmarkEnd w:id="296"/>
          </w:p>
        </w:tc>
        <w:tc>
          <w:tcPr>
            <w:tcW w:w="930" w:type="dxa"/>
            <w:shd w:val="clear" w:color="auto" w:fill="auto"/>
            <w:vAlign w:val="center"/>
            <w:hideMark/>
          </w:tcPr>
          <w:p w14:paraId="13ABC45A" w14:textId="77777777" w:rsidR="006147A5" w:rsidRPr="00AD2C10" w:rsidRDefault="006147A5" w:rsidP="005165B8">
            <w:pPr>
              <w:spacing w:line="240" w:lineRule="auto"/>
              <w:ind w:firstLine="0"/>
              <w:jc w:val="center"/>
              <w:rPr>
                <w:color w:val="000000"/>
                <w:sz w:val="20"/>
                <w:szCs w:val="20"/>
              </w:rPr>
            </w:pPr>
            <w:bookmarkStart w:id="297" w:name="RANGE!H11"/>
            <w:r w:rsidRPr="00AD2C10">
              <w:rPr>
                <w:color w:val="000000"/>
                <w:sz w:val="20"/>
                <w:szCs w:val="20"/>
              </w:rPr>
              <w:t>2425,27</w:t>
            </w:r>
            <w:bookmarkEnd w:id="297"/>
          </w:p>
        </w:tc>
      </w:tr>
      <w:tr w:rsidR="006147A5" w:rsidRPr="00AD2C10" w14:paraId="6A269965" w14:textId="77777777" w:rsidTr="00CD042E">
        <w:tc>
          <w:tcPr>
            <w:tcW w:w="1242" w:type="dxa"/>
            <w:vMerge/>
            <w:shd w:val="clear" w:color="auto" w:fill="auto"/>
            <w:vAlign w:val="center"/>
            <w:hideMark/>
          </w:tcPr>
          <w:p w14:paraId="541F7F77"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5769E4F3" w14:textId="77777777" w:rsidR="006147A5" w:rsidRPr="00AD2C10" w:rsidRDefault="006147A5" w:rsidP="005165B8">
            <w:pPr>
              <w:spacing w:line="240" w:lineRule="auto"/>
              <w:ind w:firstLine="0"/>
              <w:jc w:val="center"/>
              <w:rPr>
                <w:color w:val="000000"/>
                <w:sz w:val="20"/>
                <w:szCs w:val="20"/>
              </w:rPr>
            </w:pPr>
            <w:bookmarkStart w:id="298" w:name="RANGE!B12"/>
            <w:r w:rsidRPr="00AD2C10">
              <w:rPr>
                <w:color w:val="000000"/>
                <w:sz w:val="20"/>
                <w:szCs w:val="20"/>
              </w:rPr>
              <w:t>09.12.2020</w:t>
            </w:r>
            <w:bookmarkEnd w:id="298"/>
          </w:p>
        </w:tc>
        <w:tc>
          <w:tcPr>
            <w:tcW w:w="987" w:type="dxa"/>
            <w:shd w:val="clear" w:color="auto" w:fill="auto"/>
            <w:vAlign w:val="center"/>
            <w:hideMark/>
          </w:tcPr>
          <w:p w14:paraId="14812DA0" w14:textId="77777777" w:rsidR="006147A5" w:rsidRPr="00AD2C10" w:rsidRDefault="006147A5" w:rsidP="005165B8">
            <w:pPr>
              <w:spacing w:line="240" w:lineRule="auto"/>
              <w:ind w:firstLine="0"/>
              <w:jc w:val="center"/>
              <w:rPr>
                <w:color w:val="000000"/>
                <w:sz w:val="20"/>
                <w:szCs w:val="20"/>
              </w:rPr>
            </w:pPr>
            <w:bookmarkStart w:id="299" w:name="RANGE!C12"/>
            <w:r w:rsidRPr="00AD2C10">
              <w:rPr>
                <w:color w:val="000000"/>
                <w:sz w:val="20"/>
                <w:szCs w:val="20"/>
              </w:rPr>
              <w:t>289-п</w:t>
            </w:r>
            <w:bookmarkEnd w:id="299"/>
          </w:p>
        </w:tc>
        <w:tc>
          <w:tcPr>
            <w:tcW w:w="1501" w:type="dxa"/>
            <w:shd w:val="clear" w:color="auto" w:fill="auto"/>
            <w:vAlign w:val="center"/>
            <w:hideMark/>
          </w:tcPr>
          <w:p w14:paraId="3AC00374" w14:textId="77777777" w:rsidR="006147A5" w:rsidRPr="00AD2C10" w:rsidRDefault="006147A5" w:rsidP="005165B8">
            <w:pPr>
              <w:spacing w:line="240" w:lineRule="auto"/>
              <w:ind w:firstLine="0"/>
              <w:jc w:val="center"/>
              <w:rPr>
                <w:color w:val="000000"/>
                <w:sz w:val="20"/>
                <w:szCs w:val="20"/>
              </w:rPr>
            </w:pPr>
            <w:bookmarkStart w:id="300" w:name="RANGE!D12"/>
            <w:r w:rsidRPr="00AD2C10">
              <w:rPr>
                <w:color w:val="000000"/>
                <w:sz w:val="20"/>
                <w:szCs w:val="20"/>
              </w:rPr>
              <w:t>01.01.2021</w:t>
            </w:r>
            <w:bookmarkEnd w:id="300"/>
          </w:p>
        </w:tc>
        <w:tc>
          <w:tcPr>
            <w:tcW w:w="1209" w:type="dxa"/>
            <w:shd w:val="clear" w:color="auto" w:fill="auto"/>
            <w:vAlign w:val="center"/>
            <w:hideMark/>
          </w:tcPr>
          <w:p w14:paraId="7351590C" w14:textId="77777777" w:rsidR="006147A5" w:rsidRPr="00AD2C10" w:rsidRDefault="006147A5" w:rsidP="005165B8">
            <w:pPr>
              <w:spacing w:line="240" w:lineRule="auto"/>
              <w:ind w:firstLine="0"/>
              <w:jc w:val="center"/>
              <w:rPr>
                <w:color w:val="000000"/>
                <w:sz w:val="20"/>
                <w:szCs w:val="20"/>
              </w:rPr>
            </w:pPr>
            <w:bookmarkStart w:id="301" w:name="RANGE!E12"/>
            <w:r w:rsidRPr="00AD2C10">
              <w:rPr>
                <w:color w:val="000000"/>
                <w:sz w:val="20"/>
                <w:szCs w:val="20"/>
              </w:rPr>
              <w:t>30.06.2021</w:t>
            </w:r>
            <w:bookmarkEnd w:id="301"/>
          </w:p>
        </w:tc>
        <w:tc>
          <w:tcPr>
            <w:tcW w:w="936" w:type="dxa"/>
            <w:vMerge w:val="restart"/>
            <w:shd w:val="clear" w:color="auto" w:fill="auto"/>
            <w:vAlign w:val="center"/>
            <w:hideMark/>
          </w:tcPr>
          <w:p w14:paraId="12D20E62" w14:textId="77777777" w:rsidR="006147A5" w:rsidRPr="00AD2C10" w:rsidRDefault="006147A5" w:rsidP="005165B8">
            <w:pPr>
              <w:spacing w:line="240" w:lineRule="auto"/>
              <w:ind w:firstLine="0"/>
              <w:jc w:val="center"/>
              <w:rPr>
                <w:color w:val="000000"/>
                <w:sz w:val="20"/>
                <w:szCs w:val="20"/>
              </w:rPr>
            </w:pPr>
            <w:bookmarkStart w:id="302" w:name="RANGE!F12"/>
            <w:r w:rsidRPr="00AD2C10">
              <w:rPr>
                <w:color w:val="000000"/>
                <w:sz w:val="20"/>
                <w:szCs w:val="20"/>
              </w:rPr>
              <w:t> -</w:t>
            </w:r>
            <w:bookmarkEnd w:id="302"/>
          </w:p>
        </w:tc>
        <w:tc>
          <w:tcPr>
            <w:tcW w:w="1642" w:type="dxa"/>
            <w:shd w:val="clear" w:color="auto" w:fill="auto"/>
            <w:vAlign w:val="center"/>
            <w:hideMark/>
          </w:tcPr>
          <w:p w14:paraId="1F7E842B" w14:textId="77777777" w:rsidR="006147A5" w:rsidRPr="00AD2C10" w:rsidRDefault="006147A5" w:rsidP="005165B8">
            <w:pPr>
              <w:spacing w:line="240" w:lineRule="auto"/>
              <w:ind w:firstLine="0"/>
              <w:jc w:val="center"/>
              <w:rPr>
                <w:color w:val="000000"/>
                <w:sz w:val="20"/>
                <w:szCs w:val="20"/>
              </w:rPr>
            </w:pPr>
            <w:bookmarkStart w:id="303" w:name="RANGE!G12"/>
            <w:r w:rsidRPr="00AD2C10">
              <w:rPr>
                <w:color w:val="000000"/>
                <w:sz w:val="20"/>
                <w:szCs w:val="20"/>
              </w:rPr>
              <w:t>4639,07</w:t>
            </w:r>
            <w:bookmarkEnd w:id="303"/>
          </w:p>
        </w:tc>
        <w:tc>
          <w:tcPr>
            <w:tcW w:w="930" w:type="dxa"/>
            <w:shd w:val="clear" w:color="auto" w:fill="auto"/>
            <w:vAlign w:val="center"/>
            <w:hideMark/>
          </w:tcPr>
          <w:p w14:paraId="53A132CC" w14:textId="77777777" w:rsidR="006147A5" w:rsidRPr="00AD2C10" w:rsidRDefault="006147A5" w:rsidP="005165B8">
            <w:pPr>
              <w:spacing w:line="240" w:lineRule="auto"/>
              <w:ind w:firstLine="0"/>
              <w:jc w:val="center"/>
              <w:rPr>
                <w:color w:val="000000"/>
                <w:sz w:val="20"/>
                <w:szCs w:val="20"/>
              </w:rPr>
            </w:pPr>
            <w:bookmarkStart w:id="304" w:name="_Toc8822364"/>
            <w:bookmarkStart w:id="305" w:name="_Toc8825156"/>
            <w:bookmarkStart w:id="306" w:name="RANGE!H12"/>
            <w:r w:rsidRPr="00AD2C10">
              <w:rPr>
                <w:color w:val="000000"/>
                <w:sz w:val="20"/>
                <w:szCs w:val="20"/>
              </w:rPr>
              <w:t>-</w:t>
            </w:r>
            <w:bookmarkEnd w:id="304"/>
            <w:bookmarkEnd w:id="305"/>
            <w:bookmarkEnd w:id="306"/>
          </w:p>
        </w:tc>
      </w:tr>
      <w:tr w:rsidR="006147A5" w:rsidRPr="00AD2C10" w14:paraId="7F661073" w14:textId="77777777" w:rsidTr="00CD042E">
        <w:tc>
          <w:tcPr>
            <w:tcW w:w="1242" w:type="dxa"/>
            <w:vMerge/>
            <w:shd w:val="clear" w:color="auto" w:fill="auto"/>
            <w:vAlign w:val="center"/>
            <w:hideMark/>
          </w:tcPr>
          <w:p w14:paraId="65D79700"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1AC8B6A4" w14:textId="77777777" w:rsidR="006147A5" w:rsidRPr="00AD2C10" w:rsidRDefault="006147A5" w:rsidP="005165B8">
            <w:pPr>
              <w:spacing w:line="240" w:lineRule="auto"/>
              <w:ind w:firstLine="0"/>
              <w:jc w:val="center"/>
              <w:rPr>
                <w:color w:val="000000"/>
                <w:sz w:val="20"/>
                <w:szCs w:val="20"/>
              </w:rPr>
            </w:pPr>
            <w:bookmarkStart w:id="307" w:name="RANGE!B13"/>
            <w:bookmarkStart w:id="308" w:name="_Toc8657497" w:colFirst="1" w:colLast="1"/>
            <w:bookmarkStart w:id="309" w:name="_Toc8822359" w:colFirst="1" w:colLast="1"/>
            <w:bookmarkStart w:id="310" w:name="_Toc8825151" w:colFirst="1" w:colLast="1"/>
            <w:r w:rsidRPr="00AD2C10">
              <w:rPr>
                <w:color w:val="000000"/>
                <w:sz w:val="20"/>
                <w:szCs w:val="20"/>
              </w:rPr>
              <w:t>ООО «Энерго-Ресурс»</w:t>
            </w:r>
            <w:bookmarkEnd w:id="307"/>
          </w:p>
        </w:tc>
        <w:tc>
          <w:tcPr>
            <w:tcW w:w="987" w:type="dxa"/>
            <w:shd w:val="clear" w:color="auto" w:fill="auto"/>
            <w:vAlign w:val="center"/>
            <w:hideMark/>
          </w:tcPr>
          <w:p w14:paraId="21136AAD" w14:textId="77777777" w:rsidR="006147A5" w:rsidRPr="00AD2C10" w:rsidRDefault="006147A5" w:rsidP="005165B8">
            <w:pPr>
              <w:spacing w:line="240" w:lineRule="auto"/>
              <w:ind w:firstLine="0"/>
              <w:jc w:val="center"/>
              <w:rPr>
                <w:color w:val="000000"/>
                <w:sz w:val="20"/>
                <w:szCs w:val="20"/>
              </w:rPr>
            </w:pPr>
            <w:bookmarkStart w:id="311" w:name="RANGE!C13"/>
            <w:bookmarkStart w:id="312" w:name="_Toc8657498" w:colFirst="2" w:colLast="2"/>
            <w:bookmarkStart w:id="313" w:name="_Toc8822360" w:colFirst="2" w:colLast="2"/>
            <w:bookmarkStart w:id="314" w:name="_Toc8825152" w:colFirst="2" w:colLast="2"/>
            <w:r w:rsidRPr="00AD2C10">
              <w:rPr>
                <w:color w:val="000000"/>
                <w:sz w:val="20"/>
                <w:szCs w:val="20"/>
              </w:rPr>
              <w:t>ООО «Энерго-Ресурс»</w:t>
            </w:r>
            <w:bookmarkEnd w:id="311"/>
          </w:p>
        </w:tc>
        <w:tc>
          <w:tcPr>
            <w:tcW w:w="1501" w:type="dxa"/>
            <w:vMerge w:val="restart"/>
            <w:shd w:val="clear" w:color="auto" w:fill="auto"/>
            <w:vAlign w:val="center"/>
            <w:hideMark/>
          </w:tcPr>
          <w:p w14:paraId="00F03210" w14:textId="77777777" w:rsidR="006147A5" w:rsidRPr="00AD2C10" w:rsidRDefault="006147A5" w:rsidP="005165B8">
            <w:pPr>
              <w:spacing w:line="240" w:lineRule="auto"/>
              <w:ind w:firstLine="0"/>
              <w:jc w:val="center"/>
              <w:rPr>
                <w:color w:val="000000"/>
                <w:sz w:val="20"/>
                <w:szCs w:val="20"/>
              </w:rPr>
            </w:pPr>
            <w:bookmarkStart w:id="315" w:name="_Toc8822365"/>
            <w:bookmarkStart w:id="316" w:name="_Toc8825157"/>
            <w:bookmarkStart w:id="317" w:name="RANGE!D13"/>
            <w:r w:rsidRPr="00AD2C10">
              <w:rPr>
                <w:color w:val="000000"/>
                <w:sz w:val="20"/>
                <w:szCs w:val="20"/>
              </w:rPr>
              <w:t>31.08.2021</w:t>
            </w:r>
            <w:bookmarkEnd w:id="315"/>
            <w:bookmarkEnd w:id="316"/>
            <w:bookmarkEnd w:id="317"/>
          </w:p>
        </w:tc>
        <w:tc>
          <w:tcPr>
            <w:tcW w:w="1209" w:type="dxa"/>
            <w:vMerge w:val="restart"/>
            <w:shd w:val="clear" w:color="auto" w:fill="auto"/>
            <w:vAlign w:val="center"/>
            <w:hideMark/>
          </w:tcPr>
          <w:p w14:paraId="19BD40AB" w14:textId="77777777" w:rsidR="006147A5" w:rsidRPr="00AD2C10" w:rsidRDefault="006147A5" w:rsidP="005165B8">
            <w:pPr>
              <w:spacing w:line="240" w:lineRule="auto"/>
              <w:ind w:firstLine="0"/>
              <w:jc w:val="center"/>
              <w:rPr>
                <w:color w:val="000000"/>
                <w:sz w:val="20"/>
                <w:szCs w:val="20"/>
              </w:rPr>
            </w:pPr>
            <w:bookmarkStart w:id="318" w:name="_Toc8822366"/>
            <w:bookmarkStart w:id="319" w:name="_Toc8825158"/>
            <w:bookmarkStart w:id="320" w:name="RANGE!E13"/>
            <w:r w:rsidRPr="00AD2C10">
              <w:rPr>
                <w:color w:val="000000"/>
                <w:sz w:val="20"/>
                <w:szCs w:val="20"/>
              </w:rPr>
              <w:t>31.12.2021</w:t>
            </w:r>
            <w:bookmarkEnd w:id="318"/>
            <w:bookmarkEnd w:id="319"/>
            <w:bookmarkEnd w:id="320"/>
          </w:p>
        </w:tc>
        <w:tc>
          <w:tcPr>
            <w:tcW w:w="936" w:type="dxa"/>
            <w:vMerge/>
            <w:vAlign w:val="center"/>
            <w:hideMark/>
          </w:tcPr>
          <w:p w14:paraId="0C66A416" w14:textId="77777777" w:rsidR="006147A5" w:rsidRPr="00AD2C10" w:rsidRDefault="006147A5" w:rsidP="005165B8">
            <w:pPr>
              <w:spacing w:line="240" w:lineRule="auto"/>
              <w:ind w:firstLine="0"/>
              <w:jc w:val="left"/>
              <w:rPr>
                <w:color w:val="000000"/>
                <w:sz w:val="20"/>
                <w:szCs w:val="20"/>
              </w:rPr>
            </w:pPr>
          </w:p>
        </w:tc>
        <w:tc>
          <w:tcPr>
            <w:tcW w:w="1642" w:type="dxa"/>
            <w:vMerge w:val="restart"/>
            <w:shd w:val="clear" w:color="auto" w:fill="auto"/>
            <w:vAlign w:val="center"/>
            <w:hideMark/>
          </w:tcPr>
          <w:p w14:paraId="58B1954D" w14:textId="77777777" w:rsidR="006147A5" w:rsidRPr="00AD2C10" w:rsidRDefault="006147A5" w:rsidP="005165B8">
            <w:pPr>
              <w:spacing w:line="240" w:lineRule="auto"/>
              <w:ind w:firstLine="0"/>
              <w:jc w:val="center"/>
              <w:rPr>
                <w:color w:val="000000"/>
                <w:sz w:val="20"/>
                <w:szCs w:val="20"/>
              </w:rPr>
            </w:pPr>
            <w:bookmarkStart w:id="321" w:name="RANGE!G13"/>
            <w:r w:rsidRPr="00AD2C10">
              <w:rPr>
                <w:color w:val="000000"/>
                <w:sz w:val="20"/>
                <w:szCs w:val="20"/>
              </w:rPr>
              <w:t>5416,7</w:t>
            </w:r>
            <w:bookmarkEnd w:id="321"/>
          </w:p>
        </w:tc>
        <w:tc>
          <w:tcPr>
            <w:tcW w:w="930" w:type="dxa"/>
            <w:vMerge w:val="restart"/>
            <w:shd w:val="clear" w:color="auto" w:fill="auto"/>
            <w:vAlign w:val="center"/>
            <w:hideMark/>
          </w:tcPr>
          <w:p w14:paraId="2FB9A119" w14:textId="77777777" w:rsidR="006147A5" w:rsidRPr="00AD2C10" w:rsidRDefault="006147A5" w:rsidP="005165B8">
            <w:pPr>
              <w:spacing w:line="240" w:lineRule="auto"/>
              <w:ind w:firstLine="0"/>
              <w:jc w:val="center"/>
              <w:rPr>
                <w:color w:val="000000"/>
                <w:sz w:val="20"/>
                <w:szCs w:val="20"/>
              </w:rPr>
            </w:pPr>
            <w:bookmarkStart w:id="322" w:name="_Toc8822368"/>
            <w:bookmarkStart w:id="323" w:name="_Toc8825160"/>
            <w:bookmarkStart w:id="324" w:name="RANGE!H13"/>
            <w:r w:rsidRPr="00AD2C10">
              <w:rPr>
                <w:color w:val="000000"/>
                <w:sz w:val="20"/>
                <w:szCs w:val="20"/>
              </w:rPr>
              <w:t>-</w:t>
            </w:r>
            <w:bookmarkEnd w:id="322"/>
            <w:bookmarkEnd w:id="323"/>
            <w:bookmarkEnd w:id="324"/>
          </w:p>
        </w:tc>
      </w:tr>
      <w:tr w:rsidR="006147A5" w:rsidRPr="00AD2C10" w14:paraId="6DCAD0F6" w14:textId="77777777" w:rsidTr="00CD042E">
        <w:tc>
          <w:tcPr>
            <w:tcW w:w="1242" w:type="dxa"/>
            <w:vMerge/>
            <w:shd w:val="clear" w:color="auto" w:fill="auto"/>
            <w:vAlign w:val="center"/>
            <w:hideMark/>
          </w:tcPr>
          <w:p w14:paraId="0991F9DA"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402ACD3A" w14:textId="77777777" w:rsidR="006147A5" w:rsidRPr="00AD2C10" w:rsidRDefault="006147A5" w:rsidP="005165B8">
            <w:pPr>
              <w:spacing w:line="240" w:lineRule="auto"/>
              <w:ind w:firstLine="0"/>
              <w:jc w:val="center"/>
              <w:rPr>
                <w:color w:val="000000"/>
                <w:sz w:val="20"/>
                <w:szCs w:val="20"/>
              </w:rPr>
            </w:pPr>
            <w:bookmarkStart w:id="325" w:name="RANGE!B14"/>
            <w:r w:rsidRPr="00AD2C10">
              <w:rPr>
                <w:color w:val="000000"/>
                <w:sz w:val="20"/>
                <w:szCs w:val="20"/>
              </w:rPr>
              <w:t>31.08.2021</w:t>
            </w:r>
            <w:bookmarkEnd w:id="325"/>
          </w:p>
        </w:tc>
        <w:tc>
          <w:tcPr>
            <w:tcW w:w="987" w:type="dxa"/>
            <w:shd w:val="clear" w:color="auto" w:fill="auto"/>
            <w:vAlign w:val="center"/>
            <w:hideMark/>
          </w:tcPr>
          <w:p w14:paraId="45100A47" w14:textId="77777777" w:rsidR="006147A5" w:rsidRPr="00AD2C10" w:rsidRDefault="006147A5" w:rsidP="005165B8">
            <w:pPr>
              <w:spacing w:line="240" w:lineRule="auto"/>
              <w:ind w:firstLine="0"/>
              <w:jc w:val="center"/>
              <w:rPr>
                <w:color w:val="000000"/>
                <w:sz w:val="20"/>
                <w:szCs w:val="20"/>
              </w:rPr>
            </w:pPr>
            <w:bookmarkStart w:id="326" w:name="RANGE!C14"/>
            <w:r w:rsidRPr="00AD2C10">
              <w:rPr>
                <w:color w:val="000000"/>
                <w:sz w:val="20"/>
                <w:szCs w:val="20"/>
              </w:rPr>
              <w:t>94-п</w:t>
            </w:r>
            <w:bookmarkEnd w:id="326"/>
          </w:p>
        </w:tc>
        <w:tc>
          <w:tcPr>
            <w:tcW w:w="1501" w:type="dxa"/>
            <w:vMerge/>
            <w:vAlign w:val="center"/>
            <w:hideMark/>
          </w:tcPr>
          <w:p w14:paraId="13672854" w14:textId="77777777" w:rsidR="006147A5" w:rsidRPr="00AD2C10" w:rsidRDefault="006147A5" w:rsidP="005165B8">
            <w:pPr>
              <w:spacing w:line="240" w:lineRule="auto"/>
              <w:ind w:firstLine="0"/>
              <w:jc w:val="left"/>
              <w:rPr>
                <w:color w:val="000000"/>
                <w:sz w:val="20"/>
                <w:szCs w:val="20"/>
              </w:rPr>
            </w:pPr>
          </w:p>
        </w:tc>
        <w:tc>
          <w:tcPr>
            <w:tcW w:w="1209" w:type="dxa"/>
            <w:vMerge/>
            <w:vAlign w:val="center"/>
            <w:hideMark/>
          </w:tcPr>
          <w:p w14:paraId="7782CC85" w14:textId="77777777" w:rsidR="006147A5" w:rsidRPr="00AD2C10" w:rsidRDefault="006147A5" w:rsidP="005165B8">
            <w:pPr>
              <w:spacing w:line="240" w:lineRule="auto"/>
              <w:ind w:firstLine="0"/>
              <w:jc w:val="left"/>
              <w:rPr>
                <w:color w:val="000000"/>
                <w:sz w:val="20"/>
                <w:szCs w:val="20"/>
              </w:rPr>
            </w:pPr>
          </w:p>
        </w:tc>
        <w:tc>
          <w:tcPr>
            <w:tcW w:w="936" w:type="dxa"/>
            <w:vMerge/>
            <w:vAlign w:val="center"/>
            <w:hideMark/>
          </w:tcPr>
          <w:p w14:paraId="6FECF862" w14:textId="77777777" w:rsidR="006147A5" w:rsidRPr="00AD2C10" w:rsidRDefault="006147A5" w:rsidP="005165B8">
            <w:pPr>
              <w:spacing w:line="240" w:lineRule="auto"/>
              <w:ind w:firstLine="0"/>
              <w:jc w:val="left"/>
              <w:rPr>
                <w:color w:val="000000"/>
                <w:sz w:val="20"/>
                <w:szCs w:val="20"/>
              </w:rPr>
            </w:pPr>
          </w:p>
        </w:tc>
        <w:tc>
          <w:tcPr>
            <w:tcW w:w="1642" w:type="dxa"/>
            <w:vMerge/>
            <w:vAlign w:val="center"/>
            <w:hideMark/>
          </w:tcPr>
          <w:p w14:paraId="7101C15B" w14:textId="77777777" w:rsidR="006147A5" w:rsidRPr="00AD2C10" w:rsidRDefault="006147A5" w:rsidP="005165B8">
            <w:pPr>
              <w:spacing w:line="240" w:lineRule="auto"/>
              <w:ind w:firstLine="0"/>
              <w:jc w:val="left"/>
              <w:rPr>
                <w:color w:val="000000"/>
                <w:sz w:val="20"/>
                <w:szCs w:val="20"/>
              </w:rPr>
            </w:pPr>
          </w:p>
        </w:tc>
        <w:tc>
          <w:tcPr>
            <w:tcW w:w="930" w:type="dxa"/>
            <w:vMerge/>
            <w:vAlign w:val="center"/>
            <w:hideMark/>
          </w:tcPr>
          <w:p w14:paraId="6B63C6B4" w14:textId="77777777" w:rsidR="006147A5" w:rsidRPr="00AD2C10" w:rsidRDefault="006147A5" w:rsidP="005165B8">
            <w:pPr>
              <w:spacing w:line="240" w:lineRule="auto"/>
              <w:ind w:firstLine="0"/>
              <w:jc w:val="left"/>
              <w:rPr>
                <w:color w:val="000000"/>
                <w:sz w:val="20"/>
                <w:szCs w:val="20"/>
              </w:rPr>
            </w:pPr>
          </w:p>
        </w:tc>
      </w:tr>
      <w:bookmarkEnd w:id="308"/>
      <w:bookmarkEnd w:id="309"/>
      <w:bookmarkEnd w:id="310"/>
      <w:bookmarkEnd w:id="312"/>
      <w:bookmarkEnd w:id="313"/>
      <w:bookmarkEnd w:id="314"/>
      <w:tr w:rsidR="006147A5" w:rsidRPr="00AD2C10" w14:paraId="7733FDA3" w14:textId="77777777" w:rsidTr="00CD042E">
        <w:tc>
          <w:tcPr>
            <w:tcW w:w="1242" w:type="dxa"/>
            <w:vMerge/>
            <w:shd w:val="clear" w:color="auto" w:fill="auto"/>
            <w:vAlign w:val="center"/>
            <w:hideMark/>
          </w:tcPr>
          <w:p w14:paraId="18BF6B06"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02799030" w14:textId="77777777" w:rsidR="006147A5" w:rsidRPr="00AD2C10" w:rsidRDefault="006147A5" w:rsidP="005165B8">
            <w:pPr>
              <w:spacing w:line="240" w:lineRule="auto"/>
              <w:ind w:firstLine="0"/>
              <w:jc w:val="center"/>
              <w:rPr>
                <w:color w:val="000000"/>
                <w:sz w:val="20"/>
                <w:szCs w:val="20"/>
              </w:rPr>
            </w:pPr>
            <w:bookmarkStart w:id="327" w:name="RANGE!B15"/>
            <w:r w:rsidRPr="00AD2C10">
              <w:rPr>
                <w:color w:val="000000"/>
                <w:sz w:val="20"/>
                <w:szCs w:val="20"/>
              </w:rPr>
              <w:t>ООО «Паритетъ»</w:t>
            </w:r>
            <w:bookmarkEnd w:id="327"/>
          </w:p>
        </w:tc>
        <w:tc>
          <w:tcPr>
            <w:tcW w:w="987" w:type="dxa"/>
            <w:shd w:val="clear" w:color="auto" w:fill="auto"/>
            <w:vAlign w:val="center"/>
            <w:hideMark/>
          </w:tcPr>
          <w:p w14:paraId="0C9D2E19" w14:textId="77777777" w:rsidR="006147A5" w:rsidRPr="00AD2C10" w:rsidRDefault="006147A5" w:rsidP="005165B8">
            <w:pPr>
              <w:spacing w:line="240" w:lineRule="auto"/>
              <w:ind w:firstLine="0"/>
              <w:jc w:val="center"/>
              <w:rPr>
                <w:color w:val="000000"/>
                <w:sz w:val="20"/>
                <w:szCs w:val="20"/>
              </w:rPr>
            </w:pPr>
            <w:bookmarkStart w:id="328" w:name="RANGE!C15"/>
            <w:r w:rsidRPr="00AD2C10">
              <w:rPr>
                <w:color w:val="000000"/>
                <w:sz w:val="20"/>
                <w:szCs w:val="20"/>
              </w:rPr>
              <w:t>ООО «Паритетъ»</w:t>
            </w:r>
            <w:bookmarkEnd w:id="328"/>
          </w:p>
        </w:tc>
        <w:tc>
          <w:tcPr>
            <w:tcW w:w="1501" w:type="dxa"/>
            <w:vMerge w:val="restart"/>
            <w:shd w:val="clear" w:color="auto" w:fill="auto"/>
            <w:vAlign w:val="center"/>
            <w:hideMark/>
          </w:tcPr>
          <w:p w14:paraId="04FE3274" w14:textId="77777777" w:rsidR="006147A5" w:rsidRPr="00AD2C10" w:rsidRDefault="006147A5" w:rsidP="005165B8">
            <w:pPr>
              <w:spacing w:line="240" w:lineRule="auto"/>
              <w:ind w:firstLine="0"/>
              <w:jc w:val="center"/>
              <w:rPr>
                <w:color w:val="000000"/>
                <w:sz w:val="20"/>
                <w:szCs w:val="20"/>
              </w:rPr>
            </w:pPr>
            <w:bookmarkStart w:id="329" w:name="RANGE!D15"/>
            <w:r w:rsidRPr="00AD2C10">
              <w:rPr>
                <w:color w:val="000000"/>
                <w:sz w:val="20"/>
                <w:szCs w:val="20"/>
              </w:rPr>
              <w:t>01.01.2021</w:t>
            </w:r>
            <w:bookmarkEnd w:id="329"/>
          </w:p>
        </w:tc>
        <w:tc>
          <w:tcPr>
            <w:tcW w:w="1209" w:type="dxa"/>
            <w:vMerge w:val="restart"/>
            <w:shd w:val="clear" w:color="auto" w:fill="auto"/>
            <w:vAlign w:val="center"/>
            <w:hideMark/>
          </w:tcPr>
          <w:p w14:paraId="26E24D8C" w14:textId="77777777" w:rsidR="006147A5" w:rsidRPr="00AD2C10" w:rsidRDefault="006147A5" w:rsidP="005165B8">
            <w:pPr>
              <w:spacing w:line="240" w:lineRule="auto"/>
              <w:ind w:firstLine="0"/>
              <w:jc w:val="center"/>
              <w:rPr>
                <w:color w:val="000000"/>
                <w:sz w:val="20"/>
                <w:szCs w:val="20"/>
              </w:rPr>
            </w:pPr>
            <w:bookmarkStart w:id="330" w:name="RANGE!E15"/>
            <w:r w:rsidRPr="00AD2C10">
              <w:rPr>
                <w:color w:val="000000"/>
                <w:sz w:val="20"/>
                <w:szCs w:val="20"/>
              </w:rPr>
              <w:t>30.06.2021</w:t>
            </w:r>
            <w:bookmarkEnd w:id="330"/>
          </w:p>
        </w:tc>
        <w:tc>
          <w:tcPr>
            <w:tcW w:w="936" w:type="dxa"/>
            <w:vMerge w:val="restart"/>
            <w:shd w:val="clear" w:color="auto" w:fill="auto"/>
            <w:vAlign w:val="center"/>
            <w:hideMark/>
          </w:tcPr>
          <w:p w14:paraId="52C5AE08" w14:textId="77777777" w:rsidR="006147A5" w:rsidRPr="00AD2C10" w:rsidRDefault="006147A5" w:rsidP="005165B8">
            <w:pPr>
              <w:spacing w:line="240" w:lineRule="auto"/>
              <w:ind w:firstLine="0"/>
              <w:jc w:val="center"/>
              <w:rPr>
                <w:color w:val="000000"/>
                <w:sz w:val="20"/>
                <w:szCs w:val="20"/>
              </w:rPr>
            </w:pPr>
            <w:bookmarkStart w:id="331" w:name="RANGE!F15"/>
            <w:r w:rsidRPr="00AD2C10">
              <w:rPr>
                <w:color w:val="000000"/>
                <w:sz w:val="20"/>
                <w:szCs w:val="20"/>
              </w:rPr>
              <w:t> -</w:t>
            </w:r>
            <w:bookmarkEnd w:id="331"/>
          </w:p>
        </w:tc>
        <w:tc>
          <w:tcPr>
            <w:tcW w:w="1642" w:type="dxa"/>
            <w:vMerge w:val="restart"/>
            <w:shd w:val="clear" w:color="auto" w:fill="auto"/>
            <w:vAlign w:val="center"/>
            <w:hideMark/>
          </w:tcPr>
          <w:p w14:paraId="04B2485E" w14:textId="77777777" w:rsidR="006147A5" w:rsidRPr="00AD2C10" w:rsidRDefault="006147A5" w:rsidP="005165B8">
            <w:pPr>
              <w:spacing w:line="240" w:lineRule="auto"/>
              <w:ind w:firstLine="0"/>
              <w:jc w:val="center"/>
              <w:rPr>
                <w:color w:val="000000"/>
                <w:sz w:val="20"/>
                <w:szCs w:val="20"/>
              </w:rPr>
            </w:pPr>
            <w:bookmarkStart w:id="332" w:name="RANGE!G15"/>
            <w:r w:rsidRPr="00AD2C10">
              <w:rPr>
                <w:color w:val="000000"/>
                <w:sz w:val="20"/>
                <w:szCs w:val="20"/>
              </w:rPr>
              <w:t>-</w:t>
            </w:r>
            <w:bookmarkEnd w:id="332"/>
          </w:p>
        </w:tc>
        <w:tc>
          <w:tcPr>
            <w:tcW w:w="930" w:type="dxa"/>
            <w:vMerge w:val="restart"/>
            <w:shd w:val="clear" w:color="auto" w:fill="auto"/>
            <w:vAlign w:val="center"/>
            <w:hideMark/>
          </w:tcPr>
          <w:p w14:paraId="468F015C" w14:textId="77777777" w:rsidR="006147A5" w:rsidRPr="00AD2C10" w:rsidRDefault="006147A5" w:rsidP="005165B8">
            <w:pPr>
              <w:spacing w:line="240" w:lineRule="auto"/>
              <w:ind w:firstLine="0"/>
              <w:jc w:val="center"/>
              <w:rPr>
                <w:color w:val="000000"/>
                <w:sz w:val="20"/>
                <w:szCs w:val="20"/>
              </w:rPr>
            </w:pPr>
            <w:bookmarkStart w:id="333" w:name="RANGE!H15"/>
            <w:r w:rsidRPr="00AD2C10">
              <w:rPr>
                <w:color w:val="000000"/>
                <w:sz w:val="20"/>
                <w:szCs w:val="20"/>
              </w:rPr>
              <w:t>2425,27</w:t>
            </w:r>
            <w:bookmarkEnd w:id="333"/>
          </w:p>
        </w:tc>
      </w:tr>
      <w:tr w:rsidR="006147A5" w:rsidRPr="00AD2C10" w14:paraId="46CDF5AD" w14:textId="77777777" w:rsidTr="00CD042E">
        <w:tc>
          <w:tcPr>
            <w:tcW w:w="1242" w:type="dxa"/>
            <w:vMerge/>
            <w:shd w:val="clear" w:color="auto" w:fill="auto"/>
            <w:vAlign w:val="center"/>
            <w:hideMark/>
          </w:tcPr>
          <w:p w14:paraId="2096408A"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3F36BE62" w14:textId="77777777" w:rsidR="006147A5" w:rsidRPr="00AD2C10" w:rsidRDefault="006147A5" w:rsidP="005165B8">
            <w:pPr>
              <w:spacing w:line="240" w:lineRule="auto"/>
              <w:ind w:firstLine="0"/>
              <w:jc w:val="center"/>
              <w:rPr>
                <w:color w:val="000000"/>
                <w:sz w:val="20"/>
                <w:szCs w:val="20"/>
              </w:rPr>
            </w:pPr>
            <w:bookmarkStart w:id="334" w:name="RANGE!B16"/>
            <w:r w:rsidRPr="00AD2C10">
              <w:rPr>
                <w:color w:val="000000"/>
                <w:sz w:val="20"/>
                <w:szCs w:val="20"/>
              </w:rPr>
              <w:t>18.12.2020</w:t>
            </w:r>
            <w:bookmarkEnd w:id="334"/>
          </w:p>
        </w:tc>
        <w:tc>
          <w:tcPr>
            <w:tcW w:w="987" w:type="dxa"/>
            <w:shd w:val="clear" w:color="auto" w:fill="auto"/>
            <w:vAlign w:val="center"/>
            <w:hideMark/>
          </w:tcPr>
          <w:p w14:paraId="32327DAF" w14:textId="77777777" w:rsidR="006147A5" w:rsidRPr="00AD2C10" w:rsidRDefault="006147A5" w:rsidP="005165B8">
            <w:pPr>
              <w:spacing w:line="240" w:lineRule="auto"/>
              <w:ind w:firstLine="0"/>
              <w:jc w:val="center"/>
              <w:rPr>
                <w:color w:val="000000"/>
                <w:sz w:val="20"/>
                <w:szCs w:val="20"/>
              </w:rPr>
            </w:pPr>
            <w:bookmarkStart w:id="335" w:name="RANGE!C16"/>
            <w:r w:rsidRPr="00AD2C10">
              <w:rPr>
                <w:color w:val="000000"/>
                <w:sz w:val="20"/>
                <w:szCs w:val="20"/>
              </w:rPr>
              <w:t>454-п</w:t>
            </w:r>
            <w:bookmarkEnd w:id="335"/>
          </w:p>
        </w:tc>
        <w:tc>
          <w:tcPr>
            <w:tcW w:w="1501" w:type="dxa"/>
            <w:vMerge/>
            <w:vAlign w:val="center"/>
            <w:hideMark/>
          </w:tcPr>
          <w:p w14:paraId="560C725F" w14:textId="77777777" w:rsidR="006147A5" w:rsidRPr="00AD2C10" w:rsidRDefault="006147A5" w:rsidP="005165B8">
            <w:pPr>
              <w:spacing w:line="240" w:lineRule="auto"/>
              <w:ind w:firstLine="0"/>
              <w:jc w:val="left"/>
              <w:rPr>
                <w:color w:val="000000"/>
                <w:sz w:val="20"/>
                <w:szCs w:val="20"/>
              </w:rPr>
            </w:pPr>
          </w:p>
        </w:tc>
        <w:tc>
          <w:tcPr>
            <w:tcW w:w="1209" w:type="dxa"/>
            <w:vMerge/>
            <w:vAlign w:val="center"/>
            <w:hideMark/>
          </w:tcPr>
          <w:p w14:paraId="368C9183" w14:textId="77777777" w:rsidR="006147A5" w:rsidRPr="00AD2C10" w:rsidRDefault="006147A5" w:rsidP="005165B8">
            <w:pPr>
              <w:spacing w:line="240" w:lineRule="auto"/>
              <w:ind w:firstLine="0"/>
              <w:jc w:val="left"/>
              <w:rPr>
                <w:color w:val="000000"/>
                <w:sz w:val="20"/>
                <w:szCs w:val="20"/>
              </w:rPr>
            </w:pPr>
          </w:p>
        </w:tc>
        <w:tc>
          <w:tcPr>
            <w:tcW w:w="936" w:type="dxa"/>
            <w:vMerge/>
            <w:vAlign w:val="center"/>
            <w:hideMark/>
          </w:tcPr>
          <w:p w14:paraId="49B710C0" w14:textId="77777777" w:rsidR="006147A5" w:rsidRPr="00AD2C10" w:rsidRDefault="006147A5" w:rsidP="005165B8">
            <w:pPr>
              <w:spacing w:line="240" w:lineRule="auto"/>
              <w:ind w:firstLine="0"/>
              <w:jc w:val="left"/>
              <w:rPr>
                <w:color w:val="000000"/>
                <w:sz w:val="20"/>
                <w:szCs w:val="20"/>
              </w:rPr>
            </w:pPr>
          </w:p>
        </w:tc>
        <w:tc>
          <w:tcPr>
            <w:tcW w:w="1642" w:type="dxa"/>
            <w:vMerge/>
            <w:vAlign w:val="center"/>
            <w:hideMark/>
          </w:tcPr>
          <w:p w14:paraId="0F0A7E81" w14:textId="77777777" w:rsidR="006147A5" w:rsidRPr="00AD2C10" w:rsidRDefault="006147A5" w:rsidP="005165B8">
            <w:pPr>
              <w:spacing w:line="240" w:lineRule="auto"/>
              <w:ind w:firstLine="0"/>
              <w:jc w:val="left"/>
              <w:rPr>
                <w:color w:val="000000"/>
                <w:sz w:val="20"/>
                <w:szCs w:val="20"/>
              </w:rPr>
            </w:pPr>
          </w:p>
        </w:tc>
        <w:tc>
          <w:tcPr>
            <w:tcW w:w="930" w:type="dxa"/>
            <w:vMerge/>
            <w:vAlign w:val="center"/>
            <w:hideMark/>
          </w:tcPr>
          <w:p w14:paraId="20A3CBCB" w14:textId="77777777" w:rsidR="006147A5" w:rsidRPr="00AD2C10" w:rsidRDefault="006147A5" w:rsidP="005165B8">
            <w:pPr>
              <w:spacing w:line="240" w:lineRule="auto"/>
              <w:ind w:firstLine="0"/>
              <w:jc w:val="left"/>
              <w:rPr>
                <w:color w:val="000000"/>
                <w:sz w:val="20"/>
                <w:szCs w:val="20"/>
              </w:rPr>
            </w:pPr>
          </w:p>
        </w:tc>
      </w:tr>
      <w:tr w:rsidR="006147A5" w:rsidRPr="00AD2C10" w14:paraId="3C85AF50" w14:textId="77777777" w:rsidTr="00CD042E">
        <w:tc>
          <w:tcPr>
            <w:tcW w:w="1242" w:type="dxa"/>
            <w:vMerge/>
            <w:shd w:val="clear" w:color="auto" w:fill="auto"/>
            <w:vAlign w:val="center"/>
            <w:hideMark/>
          </w:tcPr>
          <w:p w14:paraId="6656B9E6" w14:textId="77777777" w:rsidR="006147A5" w:rsidRPr="00AD2C10" w:rsidRDefault="006147A5" w:rsidP="005165B8">
            <w:pPr>
              <w:spacing w:line="240" w:lineRule="auto"/>
              <w:jc w:val="left"/>
              <w:rPr>
                <w:rFonts w:ascii="Calibri" w:hAnsi="Calibri"/>
                <w:color w:val="000000"/>
                <w:sz w:val="22"/>
              </w:rPr>
            </w:pPr>
          </w:p>
        </w:tc>
        <w:tc>
          <w:tcPr>
            <w:tcW w:w="1123" w:type="dxa"/>
            <w:shd w:val="clear" w:color="auto" w:fill="auto"/>
            <w:vAlign w:val="center"/>
            <w:hideMark/>
          </w:tcPr>
          <w:p w14:paraId="28269468" w14:textId="77777777" w:rsidR="006147A5" w:rsidRPr="00AD2C10" w:rsidRDefault="006147A5" w:rsidP="005165B8">
            <w:pPr>
              <w:spacing w:line="240" w:lineRule="auto"/>
              <w:ind w:firstLine="0"/>
              <w:jc w:val="center"/>
              <w:rPr>
                <w:color w:val="000000"/>
                <w:sz w:val="20"/>
                <w:szCs w:val="20"/>
              </w:rPr>
            </w:pPr>
            <w:bookmarkStart w:id="336" w:name="RANGE!B17"/>
            <w:r w:rsidRPr="00AD2C10">
              <w:rPr>
                <w:color w:val="000000"/>
                <w:sz w:val="20"/>
                <w:szCs w:val="20"/>
              </w:rPr>
              <w:t>ООО «Энерго-Ресурс»</w:t>
            </w:r>
            <w:bookmarkEnd w:id="336"/>
          </w:p>
        </w:tc>
        <w:tc>
          <w:tcPr>
            <w:tcW w:w="987" w:type="dxa"/>
            <w:shd w:val="clear" w:color="auto" w:fill="auto"/>
            <w:vAlign w:val="center"/>
            <w:hideMark/>
          </w:tcPr>
          <w:p w14:paraId="6B182A2D" w14:textId="77777777" w:rsidR="006147A5" w:rsidRPr="00AD2C10" w:rsidRDefault="006147A5" w:rsidP="005165B8">
            <w:pPr>
              <w:spacing w:line="240" w:lineRule="auto"/>
              <w:ind w:firstLine="0"/>
              <w:jc w:val="center"/>
              <w:rPr>
                <w:color w:val="000000"/>
                <w:sz w:val="20"/>
                <w:szCs w:val="20"/>
              </w:rPr>
            </w:pPr>
            <w:bookmarkStart w:id="337" w:name="RANGE!C17"/>
            <w:r w:rsidRPr="00AD2C10">
              <w:rPr>
                <w:color w:val="000000"/>
                <w:sz w:val="20"/>
                <w:szCs w:val="20"/>
              </w:rPr>
              <w:t>ООО «Энерго-Ресурс»</w:t>
            </w:r>
            <w:bookmarkEnd w:id="337"/>
          </w:p>
        </w:tc>
        <w:tc>
          <w:tcPr>
            <w:tcW w:w="1501" w:type="dxa"/>
            <w:vMerge w:val="restart"/>
            <w:shd w:val="clear" w:color="auto" w:fill="auto"/>
            <w:vAlign w:val="center"/>
            <w:hideMark/>
          </w:tcPr>
          <w:p w14:paraId="1916FCBB" w14:textId="77777777" w:rsidR="006147A5" w:rsidRPr="00AD2C10" w:rsidRDefault="006147A5" w:rsidP="005165B8">
            <w:pPr>
              <w:spacing w:line="240" w:lineRule="auto"/>
              <w:ind w:firstLine="0"/>
              <w:jc w:val="center"/>
              <w:rPr>
                <w:color w:val="000000"/>
                <w:sz w:val="20"/>
                <w:szCs w:val="20"/>
              </w:rPr>
            </w:pPr>
            <w:bookmarkStart w:id="338" w:name="_Toc8822375"/>
            <w:bookmarkStart w:id="339" w:name="_Toc8825167"/>
            <w:bookmarkStart w:id="340" w:name="RANGE!D17"/>
            <w:r w:rsidRPr="00AD2C10">
              <w:rPr>
                <w:color w:val="000000"/>
                <w:sz w:val="20"/>
                <w:szCs w:val="20"/>
              </w:rPr>
              <w:t>31.08.2021</w:t>
            </w:r>
            <w:bookmarkEnd w:id="338"/>
            <w:bookmarkEnd w:id="339"/>
            <w:bookmarkEnd w:id="340"/>
          </w:p>
        </w:tc>
        <w:tc>
          <w:tcPr>
            <w:tcW w:w="1209" w:type="dxa"/>
            <w:vMerge w:val="restart"/>
            <w:shd w:val="clear" w:color="auto" w:fill="auto"/>
            <w:vAlign w:val="center"/>
            <w:hideMark/>
          </w:tcPr>
          <w:p w14:paraId="21EA597E" w14:textId="77777777" w:rsidR="006147A5" w:rsidRPr="00AD2C10" w:rsidRDefault="006147A5" w:rsidP="005165B8">
            <w:pPr>
              <w:spacing w:line="240" w:lineRule="auto"/>
              <w:ind w:firstLine="0"/>
              <w:jc w:val="center"/>
              <w:rPr>
                <w:color w:val="000000"/>
                <w:sz w:val="20"/>
                <w:szCs w:val="20"/>
              </w:rPr>
            </w:pPr>
            <w:bookmarkStart w:id="341" w:name="_Toc8822376"/>
            <w:bookmarkStart w:id="342" w:name="_Toc8825168"/>
            <w:bookmarkStart w:id="343" w:name="RANGE!E17"/>
            <w:r w:rsidRPr="00AD2C10">
              <w:rPr>
                <w:color w:val="000000"/>
                <w:sz w:val="20"/>
                <w:szCs w:val="20"/>
              </w:rPr>
              <w:t>31.12.2021</w:t>
            </w:r>
            <w:bookmarkEnd w:id="341"/>
            <w:bookmarkEnd w:id="342"/>
            <w:bookmarkEnd w:id="343"/>
          </w:p>
        </w:tc>
        <w:tc>
          <w:tcPr>
            <w:tcW w:w="936" w:type="dxa"/>
            <w:vMerge/>
            <w:vAlign w:val="center"/>
            <w:hideMark/>
          </w:tcPr>
          <w:p w14:paraId="3677FC28" w14:textId="77777777" w:rsidR="006147A5" w:rsidRPr="00AD2C10" w:rsidRDefault="006147A5" w:rsidP="005165B8">
            <w:pPr>
              <w:spacing w:line="240" w:lineRule="auto"/>
              <w:ind w:firstLine="0"/>
              <w:jc w:val="left"/>
              <w:rPr>
                <w:color w:val="000000"/>
                <w:sz w:val="20"/>
                <w:szCs w:val="20"/>
              </w:rPr>
            </w:pPr>
          </w:p>
        </w:tc>
        <w:tc>
          <w:tcPr>
            <w:tcW w:w="1642" w:type="dxa"/>
            <w:vMerge w:val="restart"/>
            <w:shd w:val="clear" w:color="auto" w:fill="auto"/>
            <w:vAlign w:val="center"/>
            <w:hideMark/>
          </w:tcPr>
          <w:p w14:paraId="34116C04" w14:textId="77777777" w:rsidR="006147A5" w:rsidRPr="00AD2C10" w:rsidRDefault="006147A5" w:rsidP="005165B8">
            <w:pPr>
              <w:spacing w:line="240" w:lineRule="auto"/>
              <w:ind w:firstLine="0"/>
              <w:jc w:val="center"/>
              <w:rPr>
                <w:color w:val="000000"/>
                <w:sz w:val="20"/>
                <w:szCs w:val="20"/>
              </w:rPr>
            </w:pPr>
            <w:bookmarkStart w:id="344" w:name="_Toc8822377"/>
            <w:bookmarkStart w:id="345" w:name="_Toc8825169"/>
            <w:bookmarkStart w:id="346" w:name="RANGE!G17"/>
            <w:r w:rsidRPr="00AD2C10">
              <w:rPr>
                <w:color w:val="000000"/>
                <w:sz w:val="20"/>
                <w:szCs w:val="20"/>
              </w:rPr>
              <w:t>-</w:t>
            </w:r>
            <w:bookmarkEnd w:id="344"/>
            <w:bookmarkEnd w:id="345"/>
            <w:bookmarkEnd w:id="346"/>
          </w:p>
        </w:tc>
        <w:tc>
          <w:tcPr>
            <w:tcW w:w="930" w:type="dxa"/>
            <w:vMerge w:val="restart"/>
            <w:shd w:val="clear" w:color="auto" w:fill="auto"/>
            <w:vAlign w:val="center"/>
            <w:hideMark/>
          </w:tcPr>
          <w:p w14:paraId="1B6994FF" w14:textId="77777777" w:rsidR="006147A5" w:rsidRPr="00AD2C10" w:rsidRDefault="006147A5" w:rsidP="005165B8">
            <w:pPr>
              <w:spacing w:line="240" w:lineRule="auto"/>
              <w:ind w:firstLine="0"/>
              <w:jc w:val="center"/>
              <w:rPr>
                <w:color w:val="000000"/>
                <w:sz w:val="20"/>
                <w:szCs w:val="20"/>
              </w:rPr>
            </w:pPr>
            <w:bookmarkStart w:id="347" w:name="RANGE!H17"/>
            <w:r w:rsidRPr="00AD2C10">
              <w:rPr>
                <w:color w:val="000000"/>
                <w:sz w:val="20"/>
                <w:szCs w:val="20"/>
              </w:rPr>
              <w:t>-</w:t>
            </w:r>
            <w:bookmarkEnd w:id="347"/>
          </w:p>
        </w:tc>
      </w:tr>
      <w:tr w:rsidR="006147A5" w:rsidRPr="00AD2C10" w14:paraId="5998F88B" w14:textId="77777777" w:rsidTr="00CD042E">
        <w:tc>
          <w:tcPr>
            <w:tcW w:w="1242" w:type="dxa"/>
            <w:vMerge/>
            <w:shd w:val="clear" w:color="auto" w:fill="auto"/>
            <w:vAlign w:val="center"/>
            <w:hideMark/>
          </w:tcPr>
          <w:p w14:paraId="6FA35E23" w14:textId="77777777" w:rsidR="006147A5" w:rsidRPr="00AD2C10" w:rsidRDefault="006147A5" w:rsidP="005165B8">
            <w:pPr>
              <w:spacing w:line="240" w:lineRule="auto"/>
              <w:ind w:firstLine="0"/>
              <w:jc w:val="left"/>
              <w:rPr>
                <w:rFonts w:ascii="Calibri" w:hAnsi="Calibri"/>
                <w:color w:val="000000"/>
                <w:sz w:val="22"/>
              </w:rPr>
            </w:pPr>
          </w:p>
        </w:tc>
        <w:tc>
          <w:tcPr>
            <w:tcW w:w="1123" w:type="dxa"/>
            <w:shd w:val="clear" w:color="auto" w:fill="auto"/>
            <w:vAlign w:val="center"/>
            <w:hideMark/>
          </w:tcPr>
          <w:p w14:paraId="695F48E4" w14:textId="77777777" w:rsidR="006147A5" w:rsidRPr="00AD2C10" w:rsidRDefault="006147A5" w:rsidP="005165B8">
            <w:pPr>
              <w:spacing w:line="240" w:lineRule="auto"/>
              <w:ind w:firstLine="0"/>
              <w:jc w:val="center"/>
              <w:rPr>
                <w:color w:val="000000"/>
                <w:sz w:val="20"/>
                <w:szCs w:val="20"/>
              </w:rPr>
            </w:pPr>
            <w:bookmarkStart w:id="348" w:name="RANGE!B18"/>
            <w:r w:rsidRPr="00AD2C10">
              <w:rPr>
                <w:color w:val="000000"/>
                <w:sz w:val="20"/>
                <w:szCs w:val="20"/>
              </w:rPr>
              <w:t>31.08.2021</w:t>
            </w:r>
            <w:bookmarkEnd w:id="348"/>
          </w:p>
        </w:tc>
        <w:tc>
          <w:tcPr>
            <w:tcW w:w="987" w:type="dxa"/>
            <w:shd w:val="clear" w:color="auto" w:fill="auto"/>
            <w:vAlign w:val="center"/>
            <w:hideMark/>
          </w:tcPr>
          <w:p w14:paraId="077C4D7D" w14:textId="77777777" w:rsidR="006147A5" w:rsidRPr="00AD2C10" w:rsidRDefault="006147A5" w:rsidP="005165B8">
            <w:pPr>
              <w:spacing w:line="240" w:lineRule="auto"/>
              <w:ind w:firstLine="0"/>
              <w:jc w:val="center"/>
              <w:rPr>
                <w:color w:val="000000"/>
                <w:sz w:val="20"/>
                <w:szCs w:val="20"/>
              </w:rPr>
            </w:pPr>
            <w:bookmarkStart w:id="349" w:name="RANGE!C18"/>
            <w:r w:rsidRPr="00AD2C10">
              <w:rPr>
                <w:color w:val="000000"/>
                <w:sz w:val="20"/>
                <w:szCs w:val="20"/>
              </w:rPr>
              <w:t>94-п</w:t>
            </w:r>
            <w:bookmarkEnd w:id="349"/>
          </w:p>
        </w:tc>
        <w:tc>
          <w:tcPr>
            <w:tcW w:w="1501" w:type="dxa"/>
            <w:vMerge/>
            <w:vAlign w:val="center"/>
            <w:hideMark/>
          </w:tcPr>
          <w:p w14:paraId="46B57526" w14:textId="77777777" w:rsidR="006147A5" w:rsidRPr="00AD2C10" w:rsidRDefault="006147A5" w:rsidP="005165B8">
            <w:pPr>
              <w:spacing w:line="240" w:lineRule="auto"/>
              <w:ind w:firstLine="0"/>
              <w:jc w:val="left"/>
              <w:rPr>
                <w:color w:val="000000"/>
                <w:sz w:val="20"/>
                <w:szCs w:val="20"/>
              </w:rPr>
            </w:pPr>
          </w:p>
        </w:tc>
        <w:tc>
          <w:tcPr>
            <w:tcW w:w="1209" w:type="dxa"/>
            <w:vMerge/>
            <w:vAlign w:val="center"/>
            <w:hideMark/>
          </w:tcPr>
          <w:p w14:paraId="3A5C0A3F" w14:textId="77777777" w:rsidR="006147A5" w:rsidRPr="00AD2C10" w:rsidRDefault="006147A5" w:rsidP="005165B8">
            <w:pPr>
              <w:spacing w:line="240" w:lineRule="auto"/>
              <w:ind w:firstLine="0"/>
              <w:jc w:val="left"/>
              <w:rPr>
                <w:color w:val="000000"/>
                <w:sz w:val="20"/>
                <w:szCs w:val="20"/>
              </w:rPr>
            </w:pPr>
          </w:p>
        </w:tc>
        <w:tc>
          <w:tcPr>
            <w:tcW w:w="936" w:type="dxa"/>
            <w:vMerge/>
            <w:vAlign w:val="center"/>
            <w:hideMark/>
          </w:tcPr>
          <w:p w14:paraId="7801EBC0" w14:textId="77777777" w:rsidR="006147A5" w:rsidRPr="00AD2C10" w:rsidRDefault="006147A5" w:rsidP="005165B8">
            <w:pPr>
              <w:spacing w:line="240" w:lineRule="auto"/>
              <w:ind w:firstLine="0"/>
              <w:jc w:val="left"/>
              <w:rPr>
                <w:color w:val="000000"/>
                <w:sz w:val="20"/>
                <w:szCs w:val="20"/>
              </w:rPr>
            </w:pPr>
          </w:p>
        </w:tc>
        <w:tc>
          <w:tcPr>
            <w:tcW w:w="1642" w:type="dxa"/>
            <w:vMerge/>
            <w:vAlign w:val="center"/>
            <w:hideMark/>
          </w:tcPr>
          <w:p w14:paraId="7CBE0EEC" w14:textId="77777777" w:rsidR="006147A5" w:rsidRPr="00AD2C10" w:rsidRDefault="006147A5" w:rsidP="005165B8">
            <w:pPr>
              <w:spacing w:line="240" w:lineRule="auto"/>
              <w:ind w:firstLine="0"/>
              <w:jc w:val="left"/>
              <w:rPr>
                <w:color w:val="000000"/>
                <w:sz w:val="20"/>
                <w:szCs w:val="20"/>
              </w:rPr>
            </w:pPr>
          </w:p>
        </w:tc>
        <w:tc>
          <w:tcPr>
            <w:tcW w:w="930" w:type="dxa"/>
            <w:vMerge/>
            <w:vAlign w:val="center"/>
            <w:hideMark/>
          </w:tcPr>
          <w:p w14:paraId="224F5C69" w14:textId="77777777" w:rsidR="006147A5" w:rsidRPr="00AD2C10" w:rsidRDefault="006147A5" w:rsidP="005165B8">
            <w:pPr>
              <w:spacing w:line="240" w:lineRule="auto"/>
              <w:ind w:firstLine="0"/>
              <w:jc w:val="left"/>
              <w:rPr>
                <w:color w:val="000000"/>
                <w:sz w:val="20"/>
                <w:szCs w:val="20"/>
              </w:rPr>
            </w:pPr>
          </w:p>
        </w:tc>
      </w:tr>
      <w:tr w:rsidR="006147A5" w:rsidRPr="00AD2C10" w14:paraId="032314FE" w14:textId="77777777" w:rsidTr="00CD042E">
        <w:tc>
          <w:tcPr>
            <w:tcW w:w="1242" w:type="dxa"/>
            <w:vMerge/>
            <w:shd w:val="clear" w:color="auto" w:fill="auto"/>
            <w:vAlign w:val="center"/>
          </w:tcPr>
          <w:p w14:paraId="61C35AA3" w14:textId="77777777" w:rsidR="006147A5" w:rsidRPr="00AD2C10" w:rsidRDefault="006147A5" w:rsidP="006147A5">
            <w:pPr>
              <w:spacing w:line="240" w:lineRule="auto"/>
              <w:ind w:firstLine="0"/>
              <w:jc w:val="left"/>
              <w:rPr>
                <w:rFonts w:ascii="Calibri" w:hAnsi="Calibri"/>
                <w:color w:val="000000"/>
                <w:sz w:val="22"/>
              </w:rPr>
            </w:pPr>
          </w:p>
        </w:tc>
        <w:tc>
          <w:tcPr>
            <w:tcW w:w="1123" w:type="dxa"/>
            <w:shd w:val="clear" w:color="auto" w:fill="auto"/>
            <w:vAlign w:val="center"/>
          </w:tcPr>
          <w:p w14:paraId="1E78FF5A" w14:textId="4F847B50"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987" w:type="dxa"/>
            <w:shd w:val="clear" w:color="auto" w:fill="auto"/>
            <w:vAlign w:val="center"/>
          </w:tcPr>
          <w:p w14:paraId="22E8D4E6" w14:textId="287B90FE"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1501" w:type="dxa"/>
            <w:vMerge w:val="restart"/>
            <w:vAlign w:val="center"/>
          </w:tcPr>
          <w:p w14:paraId="593C2DAE" w14:textId="7FF22CFB" w:rsidR="006147A5" w:rsidRPr="006147A5" w:rsidRDefault="006147A5" w:rsidP="006147A5">
            <w:pPr>
              <w:pStyle w:val="aff9"/>
              <w:ind w:left="780"/>
              <w:rPr>
                <w:color w:val="000000"/>
                <w:sz w:val="20"/>
                <w:szCs w:val="20"/>
              </w:rPr>
            </w:pPr>
            <w:r w:rsidRPr="006147A5">
              <w:rPr>
                <w:color w:val="000000"/>
                <w:sz w:val="20"/>
                <w:szCs w:val="20"/>
              </w:rPr>
              <w:t>01.01.2022</w:t>
            </w:r>
          </w:p>
        </w:tc>
        <w:tc>
          <w:tcPr>
            <w:tcW w:w="1209" w:type="dxa"/>
            <w:vMerge w:val="restart"/>
            <w:vAlign w:val="center"/>
          </w:tcPr>
          <w:p w14:paraId="74B159E7" w14:textId="75543C85" w:rsidR="006147A5" w:rsidRPr="00AD2C10" w:rsidRDefault="006147A5" w:rsidP="006147A5">
            <w:pPr>
              <w:spacing w:line="240" w:lineRule="auto"/>
              <w:ind w:firstLine="0"/>
              <w:jc w:val="center"/>
              <w:rPr>
                <w:color w:val="000000"/>
                <w:sz w:val="20"/>
                <w:szCs w:val="20"/>
              </w:rPr>
            </w:pPr>
            <w:r w:rsidRPr="006147A5">
              <w:rPr>
                <w:color w:val="000000"/>
                <w:sz w:val="20"/>
                <w:szCs w:val="20"/>
              </w:rPr>
              <w:t>30.06.2022</w:t>
            </w:r>
          </w:p>
        </w:tc>
        <w:tc>
          <w:tcPr>
            <w:tcW w:w="936" w:type="dxa"/>
            <w:vMerge w:val="restart"/>
            <w:vAlign w:val="center"/>
          </w:tcPr>
          <w:p w14:paraId="52D2F01F" w14:textId="77777777" w:rsidR="006147A5" w:rsidRPr="00AD2C10" w:rsidRDefault="006147A5" w:rsidP="006147A5">
            <w:pPr>
              <w:spacing w:line="240" w:lineRule="auto"/>
              <w:ind w:firstLine="0"/>
              <w:jc w:val="left"/>
              <w:rPr>
                <w:color w:val="000000"/>
                <w:sz w:val="20"/>
                <w:szCs w:val="20"/>
              </w:rPr>
            </w:pPr>
          </w:p>
        </w:tc>
        <w:tc>
          <w:tcPr>
            <w:tcW w:w="1642" w:type="dxa"/>
            <w:vMerge w:val="restart"/>
            <w:vAlign w:val="center"/>
          </w:tcPr>
          <w:p w14:paraId="0152C330" w14:textId="2F381140" w:rsidR="006147A5" w:rsidRPr="00AD2C10" w:rsidRDefault="006147A5" w:rsidP="006147A5">
            <w:pPr>
              <w:spacing w:line="240" w:lineRule="auto"/>
              <w:ind w:firstLine="0"/>
              <w:jc w:val="center"/>
              <w:rPr>
                <w:color w:val="000000"/>
                <w:sz w:val="20"/>
                <w:szCs w:val="20"/>
              </w:rPr>
            </w:pPr>
            <w:r w:rsidRPr="006147A5">
              <w:rPr>
                <w:color w:val="000000"/>
                <w:sz w:val="20"/>
                <w:szCs w:val="20"/>
              </w:rPr>
              <w:t>5 416,70</w:t>
            </w:r>
          </w:p>
        </w:tc>
        <w:tc>
          <w:tcPr>
            <w:tcW w:w="930" w:type="dxa"/>
            <w:vMerge w:val="restart"/>
            <w:vAlign w:val="center"/>
          </w:tcPr>
          <w:p w14:paraId="5F16A775" w14:textId="6520E0FB" w:rsidR="006147A5" w:rsidRPr="00AD2C10" w:rsidRDefault="006147A5" w:rsidP="006147A5">
            <w:pPr>
              <w:spacing w:line="240" w:lineRule="auto"/>
              <w:ind w:firstLine="0"/>
              <w:jc w:val="center"/>
              <w:rPr>
                <w:color w:val="000000"/>
                <w:sz w:val="20"/>
                <w:szCs w:val="20"/>
              </w:rPr>
            </w:pPr>
            <w:r>
              <w:rPr>
                <w:color w:val="000000"/>
                <w:sz w:val="20"/>
                <w:szCs w:val="20"/>
              </w:rPr>
              <w:t>-</w:t>
            </w:r>
          </w:p>
        </w:tc>
      </w:tr>
      <w:tr w:rsidR="006147A5" w:rsidRPr="00AD2C10" w14:paraId="26244A8E" w14:textId="77777777" w:rsidTr="00CD042E">
        <w:tc>
          <w:tcPr>
            <w:tcW w:w="1242" w:type="dxa"/>
            <w:vMerge/>
            <w:shd w:val="clear" w:color="auto" w:fill="auto"/>
            <w:vAlign w:val="center"/>
          </w:tcPr>
          <w:p w14:paraId="71781577" w14:textId="77777777" w:rsidR="006147A5" w:rsidRPr="00AD2C10" w:rsidRDefault="006147A5" w:rsidP="006147A5">
            <w:pPr>
              <w:spacing w:line="240" w:lineRule="auto"/>
              <w:ind w:firstLine="0"/>
              <w:jc w:val="left"/>
              <w:rPr>
                <w:rFonts w:ascii="Calibri" w:hAnsi="Calibri"/>
                <w:color w:val="000000"/>
                <w:sz w:val="22"/>
              </w:rPr>
            </w:pPr>
          </w:p>
        </w:tc>
        <w:tc>
          <w:tcPr>
            <w:tcW w:w="1123" w:type="dxa"/>
            <w:shd w:val="clear" w:color="auto" w:fill="auto"/>
            <w:vAlign w:val="center"/>
          </w:tcPr>
          <w:p w14:paraId="26DC68A6" w14:textId="3E24A1ED" w:rsidR="006147A5" w:rsidRPr="00AD2C10" w:rsidRDefault="006147A5" w:rsidP="006147A5">
            <w:pPr>
              <w:spacing w:line="240" w:lineRule="auto"/>
              <w:ind w:firstLine="0"/>
              <w:jc w:val="center"/>
              <w:rPr>
                <w:color w:val="000000"/>
                <w:sz w:val="20"/>
                <w:szCs w:val="20"/>
              </w:rPr>
            </w:pPr>
            <w:r>
              <w:rPr>
                <w:color w:val="000000"/>
                <w:sz w:val="20"/>
                <w:szCs w:val="20"/>
              </w:rPr>
              <w:t>28</w:t>
            </w:r>
            <w:r w:rsidRPr="00AD2C10">
              <w:rPr>
                <w:color w:val="000000"/>
                <w:sz w:val="20"/>
                <w:szCs w:val="20"/>
              </w:rPr>
              <w:t>.</w:t>
            </w:r>
            <w:r>
              <w:rPr>
                <w:color w:val="000000"/>
                <w:sz w:val="20"/>
                <w:szCs w:val="20"/>
              </w:rPr>
              <w:t>12</w:t>
            </w:r>
            <w:r w:rsidRPr="00AD2C10">
              <w:rPr>
                <w:color w:val="000000"/>
                <w:sz w:val="20"/>
                <w:szCs w:val="20"/>
              </w:rPr>
              <w:t>.2021</w:t>
            </w:r>
          </w:p>
        </w:tc>
        <w:tc>
          <w:tcPr>
            <w:tcW w:w="987" w:type="dxa"/>
            <w:shd w:val="clear" w:color="auto" w:fill="auto"/>
            <w:vAlign w:val="center"/>
          </w:tcPr>
          <w:p w14:paraId="70A769DD" w14:textId="6A54E9FE" w:rsidR="006147A5" w:rsidRPr="00AD2C10" w:rsidRDefault="006147A5" w:rsidP="006147A5">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1501" w:type="dxa"/>
            <w:vMerge/>
            <w:vAlign w:val="center"/>
          </w:tcPr>
          <w:p w14:paraId="61954103" w14:textId="77777777" w:rsidR="006147A5" w:rsidRPr="00AD2C10" w:rsidRDefault="006147A5" w:rsidP="006147A5">
            <w:pPr>
              <w:spacing w:line="240" w:lineRule="auto"/>
              <w:ind w:firstLine="0"/>
              <w:jc w:val="left"/>
              <w:rPr>
                <w:color w:val="000000"/>
                <w:sz w:val="20"/>
                <w:szCs w:val="20"/>
              </w:rPr>
            </w:pPr>
          </w:p>
        </w:tc>
        <w:tc>
          <w:tcPr>
            <w:tcW w:w="1209" w:type="dxa"/>
            <w:vMerge/>
            <w:vAlign w:val="center"/>
          </w:tcPr>
          <w:p w14:paraId="35EC0880" w14:textId="77777777" w:rsidR="006147A5" w:rsidRPr="00AD2C10" w:rsidRDefault="006147A5" w:rsidP="006147A5">
            <w:pPr>
              <w:spacing w:line="240" w:lineRule="auto"/>
              <w:ind w:firstLine="0"/>
              <w:jc w:val="left"/>
              <w:rPr>
                <w:color w:val="000000"/>
                <w:sz w:val="20"/>
                <w:szCs w:val="20"/>
              </w:rPr>
            </w:pPr>
          </w:p>
        </w:tc>
        <w:tc>
          <w:tcPr>
            <w:tcW w:w="936" w:type="dxa"/>
            <w:vMerge/>
            <w:vAlign w:val="center"/>
          </w:tcPr>
          <w:p w14:paraId="3B0EEC5E" w14:textId="77777777" w:rsidR="006147A5" w:rsidRPr="00AD2C10" w:rsidRDefault="006147A5" w:rsidP="006147A5">
            <w:pPr>
              <w:spacing w:line="240" w:lineRule="auto"/>
              <w:ind w:firstLine="0"/>
              <w:jc w:val="left"/>
              <w:rPr>
                <w:color w:val="000000"/>
                <w:sz w:val="20"/>
                <w:szCs w:val="20"/>
              </w:rPr>
            </w:pPr>
          </w:p>
        </w:tc>
        <w:tc>
          <w:tcPr>
            <w:tcW w:w="1642" w:type="dxa"/>
            <w:vMerge/>
            <w:vAlign w:val="center"/>
          </w:tcPr>
          <w:p w14:paraId="468EB222" w14:textId="77777777" w:rsidR="006147A5" w:rsidRPr="00AD2C10" w:rsidRDefault="006147A5" w:rsidP="006147A5">
            <w:pPr>
              <w:spacing w:line="240" w:lineRule="auto"/>
              <w:ind w:firstLine="0"/>
              <w:jc w:val="left"/>
              <w:rPr>
                <w:color w:val="000000"/>
                <w:sz w:val="20"/>
                <w:szCs w:val="20"/>
              </w:rPr>
            </w:pPr>
          </w:p>
        </w:tc>
        <w:tc>
          <w:tcPr>
            <w:tcW w:w="930" w:type="dxa"/>
            <w:vMerge/>
            <w:vAlign w:val="center"/>
          </w:tcPr>
          <w:p w14:paraId="6B548FFA" w14:textId="77777777" w:rsidR="006147A5" w:rsidRPr="00AD2C10" w:rsidRDefault="006147A5" w:rsidP="006147A5">
            <w:pPr>
              <w:spacing w:line="240" w:lineRule="auto"/>
              <w:ind w:firstLine="0"/>
              <w:jc w:val="center"/>
              <w:rPr>
                <w:color w:val="000000"/>
                <w:sz w:val="20"/>
                <w:szCs w:val="20"/>
              </w:rPr>
            </w:pPr>
          </w:p>
        </w:tc>
      </w:tr>
      <w:tr w:rsidR="006147A5" w:rsidRPr="00AD2C10" w14:paraId="2401D440" w14:textId="77777777" w:rsidTr="00CD042E">
        <w:tc>
          <w:tcPr>
            <w:tcW w:w="1242" w:type="dxa"/>
            <w:vMerge/>
            <w:shd w:val="clear" w:color="auto" w:fill="auto"/>
            <w:vAlign w:val="center"/>
          </w:tcPr>
          <w:p w14:paraId="7348D58C" w14:textId="77777777" w:rsidR="006147A5" w:rsidRPr="00AD2C10" w:rsidRDefault="006147A5" w:rsidP="006147A5">
            <w:pPr>
              <w:spacing w:line="240" w:lineRule="auto"/>
              <w:ind w:firstLine="0"/>
              <w:jc w:val="left"/>
              <w:rPr>
                <w:rFonts w:ascii="Calibri" w:hAnsi="Calibri"/>
                <w:color w:val="000000"/>
                <w:sz w:val="22"/>
              </w:rPr>
            </w:pPr>
            <w:bookmarkStart w:id="350" w:name="_Toc8657507" w:colFirst="1" w:colLast="1"/>
            <w:bookmarkStart w:id="351" w:name="_Toc8822369" w:colFirst="1" w:colLast="1"/>
            <w:bookmarkStart w:id="352" w:name="_Toc8825161" w:colFirst="1" w:colLast="1"/>
            <w:bookmarkStart w:id="353" w:name="_Toc8657508" w:colFirst="2" w:colLast="2"/>
            <w:bookmarkStart w:id="354" w:name="_Toc8822370" w:colFirst="2" w:colLast="2"/>
            <w:bookmarkStart w:id="355" w:name="_Toc8825162" w:colFirst="2" w:colLast="2"/>
          </w:p>
        </w:tc>
        <w:tc>
          <w:tcPr>
            <w:tcW w:w="1123" w:type="dxa"/>
            <w:shd w:val="clear" w:color="auto" w:fill="auto"/>
            <w:vAlign w:val="center"/>
          </w:tcPr>
          <w:p w14:paraId="4C354283" w14:textId="5E1AB9D6" w:rsidR="006147A5"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987" w:type="dxa"/>
            <w:shd w:val="clear" w:color="auto" w:fill="auto"/>
            <w:vAlign w:val="center"/>
          </w:tcPr>
          <w:p w14:paraId="32456FBC" w14:textId="42581DE2" w:rsidR="006147A5"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1501" w:type="dxa"/>
            <w:vMerge w:val="restart"/>
            <w:vAlign w:val="center"/>
          </w:tcPr>
          <w:p w14:paraId="2CDC5877" w14:textId="37C65AFF" w:rsidR="006147A5" w:rsidRPr="00AD2C10" w:rsidRDefault="006147A5" w:rsidP="006147A5">
            <w:pPr>
              <w:spacing w:line="240" w:lineRule="auto"/>
              <w:ind w:firstLine="0"/>
              <w:jc w:val="center"/>
              <w:rPr>
                <w:color w:val="000000"/>
                <w:sz w:val="20"/>
                <w:szCs w:val="20"/>
              </w:rPr>
            </w:pPr>
            <w:r w:rsidRPr="006147A5">
              <w:rPr>
                <w:color w:val="000000"/>
                <w:sz w:val="20"/>
                <w:szCs w:val="20"/>
              </w:rPr>
              <w:t>01.07.2022</w:t>
            </w:r>
          </w:p>
        </w:tc>
        <w:tc>
          <w:tcPr>
            <w:tcW w:w="1209" w:type="dxa"/>
            <w:vMerge w:val="restart"/>
            <w:vAlign w:val="center"/>
          </w:tcPr>
          <w:p w14:paraId="1C3A868E" w14:textId="58C78F95" w:rsidR="006147A5" w:rsidRPr="00AD2C10" w:rsidRDefault="006147A5" w:rsidP="006147A5">
            <w:pPr>
              <w:spacing w:line="240" w:lineRule="auto"/>
              <w:ind w:firstLine="0"/>
              <w:jc w:val="center"/>
              <w:rPr>
                <w:color w:val="000000"/>
                <w:sz w:val="20"/>
                <w:szCs w:val="20"/>
              </w:rPr>
            </w:pPr>
            <w:r w:rsidRPr="006147A5">
              <w:rPr>
                <w:color w:val="000000"/>
                <w:sz w:val="20"/>
                <w:szCs w:val="20"/>
              </w:rPr>
              <w:t>31.12.2022</w:t>
            </w:r>
          </w:p>
        </w:tc>
        <w:tc>
          <w:tcPr>
            <w:tcW w:w="936" w:type="dxa"/>
            <w:vMerge w:val="restart"/>
            <w:vAlign w:val="center"/>
          </w:tcPr>
          <w:p w14:paraId="0C48A758" w14:textId="77777777" w:rsidR="006147A5" w:rsidRPr="00AD2C10" w:rsidRDefault="006147A5" w:rsidP="006147A5">
            <w:pPr>
              <w:spacing w:line="240" w:lineRule="auto"/>
              <w:ind w:firstLine="0"/>
              <w:jc w:val="left"/>
              <w:rPr>
                <w:color w:val="000000"/>
                <w:sz w:val="20"/>
                <w:szCs w:val="20"/>
              </w:rPr>
            </w:pPr>
          </w:p>
        </w:tc>
        <w:tc>
          <w:tcPr>
            <w:tcW w:w="1642" w:type="dxa"/>
            <w:vMerge w:val="restart"/>
            <w:vAlign w:val="center"/>
          </w:tcPr>
          <w:p w14:paraId="5A487F75" w14:textId="0C8A5E7C" w:rsidR="006147A5" w:rsidRPr="00AD2C10" w:rsidRDefault="006147A5" w:rsidP="006147A5">
            <w:pPr>
              <w:spacing w:line="240" w:lineRule="auto"/>
              <w:ind w:firstLine="0"/>
              <w:jc w:val="center"/>
              <w:rPr>
                <w:color w:val="000000"/>
                <w:sz w:val="20"/>
                <w:szCs w:val="20"/>
              </w:rPr>
            </w:pPr>
            <w:r w:rsidRPr="006147A5">
              <w:rPr>
                <w:color w:val="000000"/>
                <w:sz w:val="20"/>
                <w:szCs w:val="20"/>
              </w:rPr>
              <w:t>5 731,60</w:t>
            </w:r>
          </w:p>
        </w:tc>
        <w:tc>
          <w:tcPr>
            <w:tcW w:w="930" w:type="dxa"/>
            <w:vMerge w:val="restart"/>
            <w:vAlign w:val="center"/>
          </w:tcPr>
          <w:p w14:paraId="2A4E96F4" w14:textId="02B14140" w:rsidR="006147A5" w:rsidRPr="00AD2C10" w:rsidRDefault="006147A5" w:rsidP="006147A5">
            <w:pPr>
              <w:spacing w:line="240" w:lineRule="auto"/>
              <w:ind w:firstLine="0"/>
              <w:jc w:val="center"/>
              <w:rPr>
                <w:color w:val="000000"/>
                <w:sz w:val="20"/>
                <w:szCs w:val="20"/>
              </w:rPr>
            </w:pPr>
            <w:r>
              <w:rPr>
                <w:color w:val="000000"/>
                <w:sz w:val="20"/>
                <w:szCs w:val="20"/>
              </w:rPr>
              <w:t>-</w:t>
            </w:r>
          </w:p>
        </w:tc>
      </w:tr>
      <w:tr w:rsidR="006147A5" w:rsidRPr="00AD2C10" w14:paraId="64E12896" w14:textId="77777777" w:rsidTr="00CD042E">
        <w:tc>
          <w:tcPr>
            <w:tcW w:w="1242" w:type="dxa"/>
            <w:vMerge/>
            <w:shd w:val="clear" w:color="auto" w:fill="auto"/>
            <w:vAlign w:val="center"/>
          </w:tcPr>
          <w:p w14:paraId="1D66DE55" w14:textId="77777777" w:rsidR="006147A5" w:rsidRPr="00AD2C10" w:rsidRDefault="006147A5" w:rsidP="006147A5">
            <w:pPr>
              <w:spacing w:line="240" w:lineRule="auto"/>
              <w:ind w:firstLine="0"/>
              <w:jc w:val="left"/>
              <w:rPr>
                <w:rFonts w:ascii="Calibri" w:hAnsi="Calibri"/>
                <w:color w:val="000000"/>
                <w:sz w:val="22"/>
              </w:rPr>
            </w:pPr>
          </w:p>
        </w:tc>
        <w:tc>
          <w:tcPr>
            <w:tcW w:w="1123" w:type="dxa"/>
            <w:shd w:val="clear" w:color="auto" w:fill="auto"/>
            <w:vAlign w:val="center"/>
          </w:tcPr>
          <w:p w14:paraId="0E6C378D" w14:textId="497F4A75" w:rsidR="006147A5" w:rsidRDefault="006147A5" w:rsidP="006147A5">
            <w:pPr>
              <w:spacing w:line="240" w:lineRule="auto"/>
              <w:ind w:firstLine="0"/>
              <w:jc w:val="center"/>
              <w:rPr>
                <w:color w:val="000000"/>
                <w:sz w:val="20"/>
                <w:szCs w:val="20"/>
              </w:rPr>
            </w:pPr>
            <w:r>
              <w:rPr>
                <w:color w:val="000000"/>
                <w:sz w:val="20"/>
                <w:szCs w:val="20"/>
              </w:rPr>
              <w:t>28</w:t>
            </w:r>
            <w:r w:rsidRPr="00AD2C10">
              <w:rPr>
                <w:color w:val="000000"/>
                <w:sz w:val="20"/>
                <w:szCs w:val="20"/>
              </w:rPr>
              <w:t>.</w:t>
            </w:r>
            <w:r>
              <w:rPr>
                <w:color w:val="000000"/>
                <w:sz w:val="20"/>
                <w:szCs w:val="20"/>
              </w:rPr>
              <w:t>12</w:t>
            </w:r>
            <w:r w:rsidRPr="00AD2C10">
              <w:rPr>
                <w:color w:val="000000"/>
                <w:sz w:val="20"/>
                <w:szCs w:val="20"/>
              </w:rPr>
              <w:t>.2021</w:t>
            </w:r>
          </w:p>
        </w:tc>
        <w:tc>
          <w:tcPr>
            <w:tcW w:w="987" w:type="dxa"/>
            <w:shd w:val="clear" w:color="auto" w:fill="auto"/>
            <w:vAlign w:val="center"/>
          </w:tcPr>
          <w:p w14:paraId="689BD970" w14:textId="33583ECD" w:rsidR="006147A5" w:rsidRDefault="006147A5" w:rsidP="006147A5">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1501" w:type="dxa"/>
            <w:vMerge/>
            <w:vAlign w:val="center"/>
          </w:tcPr>
          <w:p w14:paraId="3DF186E3" w14:textId="77777777" w:rsidR="006147A5" w:rsidRPr="00AD2C10" w:rsidRDefault="006147A5" w:rsidP="006147A5">
            <w:pPr>
              <w:spacing w:line="240" w:lineRule="auto"/>
              <w:ind w:firstLine="0"/>
              <w:jc w:val="left"/>
              <w:rPr>
                <w:color w:val="000000"/>
                <w:sz w:val="20"/>
                <w:szCs w:val="20"/>
              </w:rPr>
            </w:pPr>
          </w:p>
        </w:tc>
        <w:tc>
          <w:tcPr>
            <w:tcW w:w="1209" w:type="dxa"/>
            <w:vMerge/>
            <w:vAlign w:val="center"/>
          </w:tcPr>
          <w:p w14:paraId="75D08D33" w14:textId="77777777" w:rsidR="006147A5" w:rsidRPr="00AD2C10" w:rsidRDefault="006147A5" w:rsidP="006147A5">
            <w:pPr>
              <w:spacing w:line="240" w:lineRule="auto"/>
              <w:ind w:firstLine="0"/>
              <w:jc w:val="left"/>
              <w:rPr>
                <w:color w:val="000000"/>
                <w:sz w:val="20"/>
                <w:szCs w:val="20"/>
              </w:rPr>
            </w:pPr>
          </w:p>
        </w:tc>
        <w:tc>
          <w:tcPr>
            <w:tcW w:w="936" w:type="dxa"/>
            <w:vMerge/>
            <w:vAlign w:val="center"/>
          </w:tcPr>
          <w:p w14:paraId="5CC5DC74" w14:textId="77777777" w:rsidR="006147A5" w:rsidRPr="00AD2C10" w:rsidRDefault="006147A5" w:rsidP="006147A5">
            <w:pPr>
              <w:spacing w:line="240" w:lineRule="auto"/>
              <w:ind w:firstLine="0"/>
              <w:jc w:val="left"/>
              <w:rPr>
                <w:color w:val="000000"/>
                <w:sz w:val="20"/>
                <w:szCs w:val="20"/>
              </w:rPr>
            </w:pPr>
          </w:p>
        </w:tc>
        <w:tc>
          <w:tcPr>
            <w:tcW w:w="1642" w:type="dxa"/>
            <w:vMerge/>
            <w:vAlign w:val="center"/>
          </w:tcPr>
          <w:p w14:paraId="2DA742F5" w14:textId="77777777" w:rsidR="006147A5" w:rsidRPr="00AD2C10" w:rsidRDefault="006147A5" w:rsidP="006147A5">
            <w:pPr>
              <w:spacing w:line="240" w:lineRule="auto"/>
              <w:ind w:firstLine="0"/>
              <w:jc w:val="left"/>
              <w:rPr>
                <w:color w:val="000000"/>
                <w:sz w:val="20"/>
                <w:szCs w:val="20"/>
              </w:rPr>
            </w:pPr>
          </w:p>
        </w:tc>
        <w:tc>
          <w:tcPr>
            <w:tcW w:w="930" w:type="dxa"/>
            <w:vMerge/>
            <w:vAlign w:val="center"/>
          </w:tcPr>
          <w:p w14:paraId="04C06B4D" w14:textId="77777777" w:rsidR="006147A5" w:rsidRPr="00AD2C10" w:rsidRDefault="006147A5" w:rsidP="006147A5">
            <w:pPr>
              <w:spacing w:line="240" w:lineRule="auto"/>
              <w:ind w:firstLine="0"/>
              <w:jc w:val="left"/>
              <w:rPr>
                <w:color w:val="000000"/>
                <w:sz w:val="20"/>
                <w:szCs w:val="20"/>
              </w:rPr>
            </w:pPr>
          </w:p>
        </w:tc>
      </w:tr>
    </w:tbl>
    <w:bookmarkEnd w:id="350"/>
    <w:bookmarkEnd w:id="351"/>
    <w:bookmarkEnd w:id="352"/>
    <w:bookmarkEnd w:id="353"/>
    <w:bookmarkEnd w:id="354"/>
    <w:bookmarkEnd w:id="355"/>
    <w:p w14:paraId="45CA0982" w14:textId="2D216C73" w:rsidR="00995CAB" w:rsidRPr="00AD2C10" w:rsidRDefault="00995CAB" w:rsidP="006038A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72</w:t>
      </w:r>
      <w:r w:rsidRPr="00AD2C10">
        <w:rPr>
          <w:rFonts w:ascii="Times New Roman" w:hAnsi="Times New Roman"/>
          <w:sz w:val="24"/>
        </w:rPr>
        <w:fldChar w:fldCharType="end"/>
      </w:r>
      <w:r w:rsidRPr="00AD2C10">
        <w:rPr>
          <w:rFonts w:ascii="Times New Roman" w:hAnsi="Times New Roman"/>
          <w:sz w:val="24"/>
        </w:rPr>
        <w:t xml:space="preserve"> Тарифы на теплоноситель на территории Громовского сельского поселения Приозерского района Ленинг</w:t>
      </w:r>
      <w:r w:rsidR="005165B8" w:rsidRPr="00AD2C10">
        <w:rPr>
          <w:rFonts w:ascii="Times New Roman" w:hAnsi="Times New Roman"/>
          <w:sz w:val="24"/>
        </w:rPr>
        <w:t>радской области на 2018-202</w:t>
      </w:r>
      <w:r w:rsidR="006147A5">
        <w:rPr>
          <w:rFonts w:ascii="Times New Roman" w:hAnsi="Times New Roman"/>
          <w:sz w:val="24"/>
        </w:rPr>
        <w:t>2</w:t>
      </w:r>
      <w:r w:rsidR="005165B8" w:rsidRPr="00AD2C10">
        <w:rPr>
          <w:rFonts w:ascii="Times New Roman" w:hAnsi="Times New Roman"/>
          <w:sz w:val="24"/>
        </w:rPr>
        <w:t xml:space="preserve">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116"/>
        <w:gridCol w:w="993"/>
        <w:gridCol w:w="1453"/>
        <w:gridCol w:w="1198"/>
        <w:gridCol w:w="1473"/>
        <w:gridCol w:w="1605"/>
      </w:tblGrid>
      <w:tr w:rsidR="005165B8" w:rsidRPr="00AD2C10" w14:paraId="59947BDB" w14:textId="77777777" w:rsidTr="00CD042E">
        <w:trPr>
          <w:jc w:val="center"/>
        </w:trPr>
        <w:tc>
          <w:tcPr>
            <w:tcW w:w="821" w:type="pct"/>
            <w:vMerge w:val="restart"/>
            <w:shd w:val="clear" w:color="auto" w:fill="auto"/>
            <w:vAlign w:val="center"/>
            <w:hideMark/>
          </w:tcPr>
          <w:p w14:paraId="72DBABF8"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Вид тарифа</w:t>
            </w:r>
          </w:p>
        </w:tc>
        <w:tc>
          <w:tcPr>
            <w:tcW w:w="1131" w:type="pct"/>
            <w:gridSpan w:val="2"/>
            <w:shd w:val="clear" w:color="auto" w:fill="auto"/>
            <w:vAlign w:val="center"/>
            <w:hideMark/>
          </w:tcPr>
          <w:p w14:paraId="706150F0"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Реквизиты приказа ЛенРТК об установлении тарифов</w:t>
            </w:r>
          </w:p>
        </w:tc>
        <w:tc>
          <w:tcPr>
            <w:tcW w:w="1024" w:type="pct"/>
            <w:vMerge w:val="restart"/>
            <w:shd w:val="clear" w:color="auto" w:fill="auto"/>
            <w:vAlign w:val="center"/>
            <w:hideMark/>
          </w:tcPr>
          <w:p w14:paraId="606AED2A"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Дата вступления тарифа в действие</w:t>
            </w:r>
          </w:p>
        </w:tc>
        <w:tc>
          <w:tcPr>
            <w:tcW w:w="567" w:type="pct"/>
            <w:vMerge w:val="restart"/>
            <w:shd w:val="clear" w:color="auto" w:fill="auto"/>
            <w:vAlign w:val="center"/>
            <w:hideMark/>
          </w:tcPr>
          <w:p w14:paraId="01194658"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Дата окончания действия тарифа</w:t>
            </w:r>
          </w:p>
        </w:tc>
        <w:tc>
          <w:tcPr>
            <w:tcW w:w="697" w:type="pct"/>
            <w:vMerge w:val="restart"/>
            <w:shd w:val="clear" w:color="auto" w:fill="auto"/>
            <w:vAlign w:val="center"/>
            <w:hideMark/>
          </w:tcPr>
          <w:p w14:paraId="41AC4887"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 xml:space="preserve">Редакции приказа ЛенРТК об установлении тарифов </w:t>
            </w:r>
          </w:p>
        </w:tc>
        <w:tc>
          <w:tcPr>
            <w:tcW w:w="760" w:type="pct"/>
            <w:shd w:val="clear" w:color="auto" w:fill="auto"/>
            <w:vAlign w:val="center"/>
            <w:hideMark/>
          </w:tcPr>
          <w:p w14:paraId="0967437B"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Тариф на теплоноситель,</w:t>
            </w:r>
          </w:p>
        </w:tc>
      </w:tr>
      <w:tr w:rsidR="005165B8" w:rsidRPr="00AD2C10" w14:paraId="6A83B3DC" w14:textId="77777777" w:rsidTr="00CD042E">
        <w:trPr>
          <w:jc w:val="center"/>
        </w:trPr>
        <w:tc>
          <w:tcPr>
            <w:tcW w:w="821" w:type="pct"/>
            <w:vMerge/>
            <w:vAlign w:val="center"/>
            <w:hideMark/>
          </w:tcPr>
          <w:p w14:paraId="306066E9" w14:textId="77777777" w:rsidR="005165B8" w:rsidRPr="00AD2C10" w:rsidRDefault="005165B8" w:rsidP="005165B8">
            <w:pPr>
              <w:spacing w:line="240" w:lineRule="auto"/>
              <w:ind w:firstLine="0"/>
              <w:jc w:val="left"/>
              <w:rPr>
                <w:b/>
                <w:bCs/>
                <w:color w:val="000000"/>
                <w:sz w:val="20"/>
                <w:szCs w:val="20"/>
              </w:rPr>
            </w:pPr>
          </w:p>
        </w:tc>
        <w:tc>
          <w:tcPr>
            <w:tcW w:w="661" w:type="pct"/>
            <w:shd w:val="clear" w:color="auto" w:fill="auto"/>
            <w:vAlign w:val="center"/>
            <w:hideMark/>
          </w:tcPr>
          <w:p w14:paraId="7D58D720"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Дата</w:t>
            </w:r>
          </w:p>
        </w:tc>
        <w:tc>
          <w:tcPr>
            <w:tcW w:w="470" w:type="pct"/>
            <w:shd w:val="clear" w:color="auto" w:fill="auto"/>
            <w:vAlign w:val="center"/>
            <w:hideMark/>
          </w:tcPr>
          <w:p w14:paraId="5441E8B3"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Номер</w:t>
            </w:r>
          </w:p>
        </w:tc>
        <w:tc>
          <w:tcPr>
            <w:tcW w:w="1024" w:type="pct"/>
            <w:vMerge/>
            <w:vAlign w:val="center"/>
            <w:hideMark/>
          </w:tcPr>
          <w:p w14:paraId="7F890173" w14:textId="77777777" w:rsidR="005165B8" w:rsidRPr="00AD2C10" w:rsidRDefault="005165B8" w:rsidP="005165B8">
            <w:pPr>
              <w:spacing w:line="240" w:lineRule="auto"/>
              <w:ind w:firstLine="0"/>
              <w:jc w:val="left"/>
              <w:rPr>
                <w:b/>
                <w:bCs/>
                <w:color w:val="000000"/>
                <w:sz w:val="20"/>
                <w:szCs w:val="20"/>
              </w:rPr>
            </w:pPr>
          </w:p>
        </w:tc>
        <w:tc>
          <w:tcPr>
            <w:tcW w:w="567" w:type="pct"/>
            <w:vMerge/>
            <w:vAlign w:val="center"/>
            <w:hideMark/>
          </w:tcPr>
          <w:p w14:paraId="4609A498" w14:textId="77777777" w:rsidR="005165B8" w:rsidRPr="00AD2C10" w:rsidRDefault="005165B8" w:rsidP="005165B8">
            <w:pPr>
              <w:spacing w:line="240" w:lineRule="auto"/>
              <w:ind w:firstLine="0"/>
              <w:jc w:val="left"/>
              <w:rPr>
                <w:b/>
                <w:bCs/>
                <w:color w:val="000000"/>
                <w:sz w:val="20"/>
                <w:szCs w:val="20"/>
              </w:rPr>
            </w:pPr>
          </w:p>
        </w:tc>
        <w:tc>
          <w:tcPr>
            <w:tcW w:w="697" w:type="pct"/>
            <w:vMerge/>
            <w:vAlign w:val="center"/>
            <w:hideMark/>
          </w:tcPr>
          <w:p w14:paraId="7AFC32F5" w14:textId="77777777" w:rsidR="005165B8" w:rsidRPr="00AD2C10" w:rsidRDefault="005165B8" w:rsidP="005165B8">
            <w:pPr>
              <w:spacing w:line="240" w:lineRule="auto"/>
              <w:ind w:firstLine="0"/>
              <w:jc w:val="left"/>
              <w:rPr>
                <w:b/>
                <w:bCs/>
                <w:color w:val="000000"/>
                <w:sz w:val="20"/>
                <w:szCs w:val="20"/>
              </w:rPr>
            </w:pPr>
          </w:p>
        </w:tc>
        <w:tc>
          <w:tcPr>
            <w:tcW w:w="760" w:type="pct"/>
            <w:shd w:val="clear" w:color="auto" w:fill="auto"/>
            <w:vAlign w:val="center"/>
            <w:hideMark/>
          </w:tcPr>
          <w:p w14:paraId="383BD5BE" w14:textId="77777777" w:rsidR="005165B8" w:rsidRPr="00AD2C10" w:rsidRDefault="005165B8" w:rsidP="005165B8">
            <w:pPr>
              <w:spacing w:line="240" w:lineRule="auto"/>
              <w:ind w:firstLine="0"/>
              <w:jc w:val="center"/>
              <w:rPr>
                <w:b/>
                <w:bCs/>
                <w:color w:val="000000"/>
                <w:sz w:val="20"/>
                <w:szCs w:val="20"/>
              </w:rPr>
            </w:pPr>
            <w:r w:rsidRPr="00AD2C10">
              <w:rPr>
                <w:b/>
                <w:bCs/>
                <w:color w:val="000000"/>
                <w:sz w:val="20"/>
                <w:szCs w:val="20"/>
              </w:rPr>
              <w:t>руб./куб. м</w:t>
            </w:r>
          </w:p>
        </w:tc>
      </w:tr>
      <w:tr w:rsidR="005165B8" w:rsidRPr="00AD2C10" w14:paraId="35581120" w14:textId="77777777" w:rsidTr="00CD042E">
        <w:trPr>
          <w:jc w:val="center"/>
        </w:trPr>
        <w:tc>
          <w:tcPr>
            <w:tcW w:w="821" w:type="pct"/>
            <w:shd w:val="clear" w:color="auto" w:fill="auto"/>
            <w:vAlign w:val="center"/>
            <w:hideMark/>
          </w:tcPr>
          <w:p w14:paraId="5997F6F5"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 </w:t>
            </w:r>
          </w:p>
        </w:tc>
        <w:tc>
          <w:tcPr>
            <w:tcW w:w="1131" w:type="pct"/>
            <w:gridSpan w:val="2"/>
            <w:shd w:val="clear" w:color="auto" w:fill="auto"/>
            <w:vAlign w:val="center"/>
            <w:hideMark/>
          </w:tcPr>
          <w:p w14:paraId="35E9EE65" w14:textId="77777777" w:rsidR="005165B8" w:rsidRPr="00AD2C10" w:rsidRDefault="005165B8" w:rsidP="005165B8">
            <w:pPr>
              <w:spacing w:line="240" w:lineRule="auto"/>
              <w:ind w:firstLine="0"/>
              <w:jc w:val="center"/>
              <w:rPr>
                <w:color w:val="000000"/>
                <w:sz w:val="20"/>
                <w:szCs w:val="20"/>
              </w:rPr>
            </w:pPr>
            <w:bookmarkStart w:id="356" w:name="RANGE!L3"/>
            <w:r w:rsidRPr="00AD2C10">
              <w:rPr>
                <w:color w:val="000000"/>
                <w:sz w:val="20"/>
                <w:szCs w:val="20"/>
              </w:rPr>
              <w:t>ООО «Паритетъ»</w:t>
            </w:r>
            <w:bookmarkEnd w:id="356"/>
          </w:p>
        </w:tc>
        <w:tc>
          <w:tcPr>
            <w:tcW w:w="3048" w:type="pct"/>
            <w:gridSpan w:val="4"/>
            <w:shd w:val="clear" w:color="auto" w:fill="auto"/>
            <w:vAlign w:val="center"/>
            <w:hideMark/>
          </w:tcPr>
          <w:p w14:paraId="6A6B66EA" w14:textId="77777777" w:rsidR="005165B8" w:rsidRPr="00AD2C10" w:rsidRDefault="005165B8" w:rsidP="005165B8">
            <w:pPr>
              <w:spacing w:line="240" w:lineRule="auto"/>
              <w:ind w:firstLine="0"/>
              <w:jc w:val="center"/>
              <w:rPr>
                <w:color w:val="000000"/>
                <w:sz w:val="20"/>
                <w:szCs w:val="20"/>
              </w:rPr>
            </w:pPr>
            <w:r w:rsidRPr="00AD2C10">
              <w:rPr>
                <w:color w:val="000000"/>
                <w:sz w:val="20"/>
                <w:szCs w:val="20"/>
              </w:rPr>
              <w:t> </w:t>
            </w:r>
          </w:p>
        </w:tc>
      </w:tr>
      <w:tr w:rsidR="006147A5" w:rsidRPr="00AD2C10" w14:paraId="7D1578AA" w14:textId="77777777" w:rsidTr="00CD042E">
        <w:trPr>
          <w:jc w:val="center"/>
        </w:trPr>
        <w:tc>
          <w:tcPr>
            <w:tcW w:w="821" w:type="pct"/>
            <w:vMerge w:val="restart"/>
            <w:shd w:val="clear" w:color="auto" w:fill="auto"/>
            <w:vAlign w:val="center"/>
            <w:hideMark/>
          </w:tcPr>
          <w:p w14:paraId="0E95C49B" w14:textId="77777777" w:rsidR="006147A5" w:rsidRPr="00AD2C10" w:rsidRDefault="006147A5" w:rsidP="005165B8">
            <w:pPr>
              <w:spacing w:line="240" w:lineRule="auto"/>
              <w:ind w:firstLine="0"/>
              <w:jc w:val="center"/>
              <w:rPr>
                <w:b/>
                <w:bCs/>
                <w:color w:val="000000"/>
                <w:sz w:val="20"/>
                <w:szCs w:val="20"/>
              </w:rPr>
            </w:pPr>
            <w:bookmarkStart w:id="357" w:name="RANGE!K4"/>
            <w:r w:rsidRPr="00AD2C10">
              <w:rPr>
                <w:b/>
                <w:bCs/>
                <w:color w:val="000000"/>
                <w:sz w:val="20"/>
                <w:szCs w:val="20"/>
              </w:rPr>
              <w:t>Одноставочный,</w:t>
            </w:r>
          </w:p>
          <w:p w14:paraId="22A428D4" w14:textId="0FA7EDFF" w:rsidR="006147A5" w:rsidRPr="00AD2C10" w:rsidRDefault="006147A5" w:rsidP="005165B8">
            <w:pPr>
              <w:spacing w:line="240" w:lineRule="auto"/>
              <w:ind w:firstLine="0"/>
              <w:jc w:val="center"/>
              <w:rPr>
                <w:b/>
                <w:bCs/>
                <w:color w:val="000000"/>
                <w:sz w:val="20"/>
                <w:szCs w:val="20"/>
              </w:rPr>
            </w:pPr>
            <w:bookmarkStart w:id="358" w:name="RANGE!K5"/>
            <w:bookmarkEnd w:id="357"/>
            <w:r w:rsidRPr="00AD2C10">
              <w:rPr>
                <w:b/>
                <w:bCs/>
                <w:color w:val="000000"/>
                <w:sz w:val="20"/>
                <w:szCs w:val="20"/>
              </w:rPr>
              <w:t>руб./куб. м</w:t>
            </w:r>
            <w:bookmarkEnd w:id="358"/>
          </w:p>
        </w:tc>
        <w:tc>
          <w:tcPr>
            <w:tcW w:w="661" w:type="pct"/>
            <w:vMerge w:val="restart"/>
            <w:shd w:val="clear" w:color="auto" w:fill="auto"/>
            <w:vAlign w:val="center"/>
            <w:hideMark/>
          </w:tcPr>
          <w:p w14:paraId="0EBF218A" w14:textId="77777777" w:rsidR="006147A5" w:rsidRPr="00AD2C10" w:rsidRDefault="006147A5" w:rsidP="005165B8">
            <w:pPr>
              <w:spacing w:line="240" w:lineRule="auto"/>
              <w:ind w:firstLine="0"/>
              <w:jc w:val="center"/>
              <w:rPr>
                <w:color w:val="000000"/>
                <w:sz w:val="20"/>
                <w:szCs w:val="20"/>
              </w:rPr>
            </w:pPr>
            <w:bookmarkStart w:id="359" w:name="RANGE!L4"/>
            <w:r w:rsidRPr="00AD2C10">
              <w:rPr>
                <w:color w:val="000000"/>
                <w:sz w:val="20"/>
                <w:szCs w:val="20"/>
              </w:rPr>
              <w:t>13.12.2018</w:t>
            </w:r>
            <w:bookmarkEnd w:id="359"/>
          </w:p>
        </w:tc>
        <w:tc>
          <w:tcPr>
            <w:tcW w:w="470" w:type="pct"/>
            <w:vMerge w:val="restart"/>
            <w:shd w:val="clear" w:color="auto" w:fill="auto"/>
            <w:vAlign w:val="center"/>
            <w:hideMark/>
          </w:tcPr>
          <w:p w14:paraId="55765A69" w14:textId="77777777" w:rsidR="006147A5" w:rsidRPr="00AD2C10" w:rsidRDefault="006147A5" w:rsidP="005165B8">
            <w:pPr>
              <w:spacing w:line="240" w:lineRule="auto"/>
              <w:ind w:firstLine="0"/>
              <w:jc w:val="center"/>
              <w:rPr>
                <w:color w:val="000000"/>
                <w:sz w:val="20"/>
                <w:szCs w:val="20"/>
              </w:rPr>
            </w:pPr>
            <w:bookmarkStart w:id="360" w:name="RANGE!M4"/>
            <w:r w:rsidRPr="00AD2C10">
              <w:rPr>
                <w:color w:val="000000"/>
                <w:sz w:val="20"/>
                <w:szCs w:val="20"/>
              </w:rPr>
              <w:t>362-п</w:t>
            </w:r>
            <w:bookmarkEnd w:id="360"/>
          </w:p>
        </w:tc>
        <w:tc>
          <w:tcPr>
            <w:tcW w:w="1024" w:type="pct"/>
            <w:shd w:val="clear" w:color="auto" w:fill="auto"/>
            <w:vAlign w:val="center"/>
            <w:hideMark/>
          </w:tcPr>
          <w:p w14:paraId="38775F96" w14:textId="77777777" w:rsidR="006147A5" w:rsidRPr="00AD2C10" w:rsidRDefault="006147A5" w:rsidP="005165B8">
            <w:pPr>
              <w:spacing w:line="240" w:lineRule="auto"/>
              <w:ind w:firstLine="0"/>
              <w:jc w:val="center"/>
              <w:rPr>
                <w:color w:val="000000"/>
                <w:sz w:val="20"/>
                <w:szCs w:val="20"/>
              </w:rPr>
            </w:pPr>
            <w:bookmarkStart w:id="361" w:name="RANGE!N4"/>
            <w:r w:rsidRPr="00AD2C10">
              <w:rPr>
                <w:color w:val="000000"/>
                <w:sz w:val="20"/>
                <w:szCs w:val="20"/>
              </w:rPr>
              <w:t>01.01.2019</w:t>
            </w:r>
            <w:bookmarkEnd w:id="361"/>
          </w:p>
        </w:tc>
        <w:tc>
          <w:tcPr>
            <w:tcW w:w="567" w:type="pct"/>
            <w:shd w:val="clear" w:color="auto" w:fill="auto"/>
            <w:vAlign w:val="center"/>
            <w:hideMark/>
          </w:tcPr>
          <w:p w14:paraId="569AD77B" w14:textId="77777777" w:rsidR="006147A5" w:rsidRPr="00AD2C10" w:rsidRDefault="006147A5" w:rsidP="005165B8">
            <w:pPr>
              <w:spacing w:line="240" w:lineRule="auto"/>
              <w:ind w:firstLine="0"/>
              <w:jc w:val="center"/>
              <w:rPr>
                <w:color w:val="000000"/>
                <w:sz w:val="20"/>
                <w:szCs w:val="20"/>
              </w:rPr>
            </w:pPr>
            <w:bookmarkStart w:id="362" w:name="RANGE!O4"/>
            <w:r w:rsidRPr="00AD2C10">
              <w:rPr>
                <w:color w:val="000000"/>
                <w:sz w:val="20"/>
                <w:szCs w:val="20"/>
              </w:rPr>
              <w:t>30.06.2019</w:t>
            </w:r>
            <w:bookmarkEnd w:id="362"/>
          </w:p>
        </w:tc>
        <w:tc>
          <w:tcPr>
            <w:tcW w:w="697" w:type="pct"/>
            <w:vMerge w:val="restart"/>
            <w:shd w:val="clear" w:color="auto" w:fill="auto"/>
            <w:vAlign w:val="center"/>
            <w:hideMark/>
          </w:tcPr>
          <w:p w14:paraId="0D49694C" w14:textId="77777777" w:rsidR="006147A5" w:rsidRPr="00AD2C10" w:rsidRDefault="006147A5" w:rsidP="005165B8">
            <w:pPr>
              <w:spacing w:line="240" w:lineRule="auto"/>
              <w:ind w:firstLine="0"/>
              <w:jc w:val="center"/>
              <w:rPr>
                <w:color w:val="000000"/>
                <w:sz w:val="20"/>
                <w:szCs w:val="20"/>
              </w:rPr>
            </w:pPr>
            <w:bookmarkStart w:id="363" w:name="RANGE!P4"/>
            <w:r w:rsidRPr="00AD2C10">
              <w:rPr>
                <w:color w:val="000000"/>
                <w:sz w:val="20"/>
                <w:szCs w:val="20"/>
              </w:rPr>
              <w:t>-</w:t>
            </w:r>
            <w:bookmarkEnd w:id="363"/>
          </w:p>
        </w:tc>
        <w:tc>
          <w:tcPr>
            <w:tcW w:w="760" w:type="pct"/>
            <w:shd w:val="clear" w:color="auto" w:fill="auto"/>
            <w:vAlign w:val="center"/>
            <w:hideMark/>
          </w:tcPr>
          <w:p w14:paraId="54593364" w14:textId="77777777" w:rsidR="006147A5" w:rsidRPr="00AD2C10" w:rsidRDefault="006147A5" w:rsidP="005165B8">
            <w:pPr>
              <w:spacing w:line="240" w:lineRule="auto"/>
              <w:ind w:firstLine="0"/>
              <w:jc w:val="center"/>
              <w:rPr>
                <w:color w:val="000000"/>
                <w:sz w:val="20"/>
                <w:szCs w:val="20"/>
              </w:rPr>
            </w:pPr>
            <w:bookmarkStart w:id="364" w:name="RANGE!Q4"/>
            <w:r w:rsidRPr="00AD2C10">
              <w:rPr>
                <w:color w:val="000000"/>
                <w:sz w:val="20"/>
                <w:szCs w:val="20"/>
              </w:rPr>
              <w:t>30,41</w:t>
            </w:r>
            <w:bookmarkEnd w:id="364"/>
          </w:p>
        </w:tc>
      </w:tr>
      <w:tr w:rsidR="006147A5" w:rsidRPr="00AD2C10" w14:paraId="3F85C294" w14:textId="77777777" w:rsidTr="00CD042E">
        <w:trPr>
          <w:jc w:val="center"/>
        </w:trPr>
        <w:tc>
          <w:tcPr>
            <w:tcW w:w="821" w:type="pct"/>
            <w:vMerge/>
            <w:shd w:val="clear" w:color="auto" w:fill="auto"/>
            <w:vAlign w:val="center"/>
            <w:hideMark/>
          </w:tcPr>
          <w:p w14:paraId="3BC2FCD5" w14:textId="77777777" w:rsidR="006147A5" w:rsidRPr="00AD2C10" w:rsidRDefault="006147A5" w:rsidP="005165B8">
            <w:pPr>
              <w:spacing w:line="240" w:lineRule="auto"/>
              <w:jc w:val="left"/>
              <w:rPr>
                <w:b/>
                <w:bCs/>
                <w:color w:val="000000"/>
                <w:sz w:val="20"/>
                <w:szCs w:val="20"/>
              </w:rPr>
            </w:pPr>
          </w:p>
        </w:tc>
        <w:tc>
          <w:tcPr>
            <w:tcW w:w="661" w:type="pct"/>
            <w:vMerge/>
            <w:vAlign w:val="center"/>
            <w:hideMark/>
          </w:tcPr>
          <w:p w14:paraId="426A4096" w14:textId="77777777" w:rsidR="006147A5" w:rsidRPr="00AD2C10" w:rsidRDefault="006147A5" w:rsidP="005165B8">
            <w:pPr>
              <w:spacing w:line="240" w:lineRule="auto"/>
              <w:ind w:firstLine="0"/>
              <w:jc w:val="left"/>
              <w:rPr>
                <w:color w:val="000000"/>
                <w:sz w:val="20"/>
                <w:szCs w:val="20"/>
              </w:rPr>
            </w:pPr>
          </w:p>
        </w:tc>
        <w:tc>
          <w:tcPr>
            <w:tcW w:w="470" w:type="pct"/>
            <w:vMerge/>
            <w:vAlign w:val="center"/>
            <w:hideMark/>
          </w:tcPr>
          <w:p w14:paraId="013C7FBB" w14:textId="77777777" w:rsidR="006147A5" w:rsidRPr="00AD2C10" w:rsidRDefault="006147A5" w:rsidP="005165B8">
            <w:pPr>
              <w:spacing w:line="240" w:lineRule="auto"/>
              <w:ind w:firstLine="0"/>
              <w:jc w:val="left"/>
              <w:rPr>
                <w:color w:val="000000"/>
                <w:sz w:val="20"/>
                <w:szCs w:val="20"/>
              </w:rPr>
            </w:pPr>
          </w:p>
        </w:tc>
        <w:tc>
          <w:tcPr>
            <w:tcW w:w="1024" w:type="pct"/>
            <w:shd w:val="clear" w:color="auto" w:fill="auto"/>
            <w:vAlign w:val="center"/>
            <w:hideMark/>
          </w:tcPr>
          <w:p w14:paraId="08FCD61E" w14:textId="77777777" w:rsidR="006147A5" w:rsidRPr="00AD2C10" w:rsidRDefault="006147A5" w:rsidP="005165B8">
            <w:pPr>
              <w:spacing w:line="240" w:lineRule="auto"/>
              <w:ind w:firstLine="0"/>
              <w:jc w:val="center"/>
              <w:rPr>
                <w:color w:val="000000"/>
                <w:sz w:val="20"/>
                <w:szCs w:val="20"/>
              </w:rPr>
            </w:pPr>
            <w:bookmarkStart w:id="365" w:name="RANGE!N5"/>
            <w:r w:rsidRPr="00AD2C10">
              <w:rPr>
                <w:color w:val="000000"/>
                <w:sz w:val="20"/>
                <w:szCs w:val="20"/>
              </w:rPr>
              <w:t>01.07.2019</w:t>
            </w:r>
            <w:bookmarkEnd w:id="365"/>
          </w:p>
        </w:tc>
        <w:tc>
          <w:tcPr>
            <w:tcW w:w="567" w:type="pct"/>
            <w:shd w:val="clear" w:color="auto" w:fill="auto"/>
            <w:vAlign w:val="center"/>
            <w:hideMark/>
          </w:tcPr>
          <w:p w14:paraId="66AF04AE" w14:textId="77777777" w:rsidR="006147A5" w:rsidRPr="00AD2C10" w:rsidRDefault="006147A5" w:rsidP="005165B8">
            <w:pPr>
              <w:spacing w:line="240" w:lineRule="auto"/>
              <w:ind w:firstLine="0"/>
              <w:jc w:val="center"/>
              <w:rPr>
                <w:color w:val="000000"/>
                <w:sz w:val="20"/>
                <w:szCs w:val="20"/>
              </w:rPr>
            </w:pPr>
            <w:bookmarkStart w:id="366" w:name="RANGE!O5"/>
            <w:r w:rsidRPr="00AD2C10">
              <w:rPr>
                <w:color w:val="000000"/>
                <w:sz w:val="20"/>
                <w:szCs w:val="20"/>
              </w:rPr>
              <w:t>31.12.2019</w:t>
            </w:r>
            <w:bookmarkEnd w:id="366"/>
          </w:p>
        </w:tc>
        <w:tc>
          <w:tcPr>
            <w:tcW w:w="697" w:type="pct"/>
            <w:vMerge/>
            <w:vAlign w:val="center"/>
            <w:hideMark/>
          </w:tcPr>
          <w:p w14:paraId="63536D00" w14:textId="77777777" w:rsidR="006147A5" w:rsidRPr="00AD2C10" w:rsidRDefault="006147A5" w:rsidP="005165B8">
            <w:pPr>
              <w:spacing w:line="240" w:lineRule="auto"/>
              <w:ind w:firstLine="0"/>
              <w:jc w:val="left"/>
              <w:rPr>
                <w:color w:val="000000"/>
                <w:sz w:val="20"/>
                <w:szCs w:val="20"/>
              </w:rPr>
            </w:pPr>
          </w:p>
        </w:tc>
        <w:tc>
          <w:tcPr>
            <w:tcW w:w="760" w:type="pct"/>
            <w:shd w:val="clear" w:color="auto" w:fill="auto"/>
            <w:vAlign w:val="center"/>
            <w:hideMark/>
          </w:tcPr>
          <w:p w14:paraId="12897CCF" w14:textId="77777777" w:rsidR="006147A5" w:rsidRPr="00AD2C10" w:rsidRDefault="006147A5" w:rsidP="005165B8">
            <w:pPr>
              <w:spacing w:line="240" w:lineRule="auto"/>
              <w:ind w:firstLine="0"/>
              <w:jc w:val="center"/>
              <w:rPr>
                <w:color w:val="000000"/>
                <w:sz w:val="20"/>
                <w:szCs w:val="20"/>
              </w:rPr>
            </w:pPr>
            <w:bookmarkStart w:id="367" w:name="RANGE!Q5"/>
            <w:r w:rsidRPr="00AD2C10">
              <w:rPr>
                <w:color w:val="000000"/>
                <w:sz w:val="20"/>
                <w:szCs w:val="20"/>
              </w:rPr>
              <w:t>31,63</w:t>
            </w:r>
            <w:bookmarkEnd w:id="367"/>
          </w:p>
        </w:tc>
      </w:tr>
      <w:tr w:rsidR="006147A5" w:rsidRPr="00AD2C10" w14:paraId="6B659B16" w14:textId="77777777" w:rsidTr="00CD042E">
        <w:trPr>
          <w:jc w:val="center"/>
        </w:trPr>
        <w:tc>
          <w:tcPr>
            <w:tcW w:w="821" w:type="pct"/>
            <w:vMerge/>
            <w:shd w:val="clear" w:color="auto" w:fill="auto"/>
            <w:vAlign w:val="center"/>
            <w:hideMark/>
          </w:tcPr>
          <w:p w14:paraId="09867625" w14:textId="77777777" w:rsidR="006147A5" w:rsidRPr="00AD2C10" w:rsidRDefault="006147A5" w:rsidP="005165B8">
            <w:pPr>
              <w:spacing w:line="240" w:lineRule="auto"/>
              <w:jc w:val="left"/>
              <w:rPr>
                <w:rFonts w:ascii="Calibri" w:hAnsi="Calibri"/>
                <w:color w:val="000000"/>
                <w:sz w:val="22"/>
              </w:rPr>
            </w:pPr>
          </w:p>
        </w:tc>
        <w:tc>
          <w:tcPr>
            <w:tcW w:w="661" w:type="pct"/>
            <w:vMerge w:val="restart"/>
            <w:shd w:val="clear" w:color="auto" w:fill="auto"/>
            <w:vAlign w:val="center"/>
            <w:hideMark/>
          </w:tcPr>
          <w:p w14:paraId="066F1CC5" w14:textId="77777777" w:rsidR="006147A5" w:rsidRPr="00AD2C10" w:rsidRDefault="006147A5" w:rsidP="005165B8">
            <w:pPr>
              <w:spacing w:line="240" w:lineRule="auto"/>
              <w:ind w:firstLine="0"/>
              <w:jc w:val="center"/>
              <w:rPr>
                <w:color w:val="000000"/>
                <w:sz w:val="20"/>
                <w:szCs w:val="20"/>
              </w:rPr>
            </w:pPr>
            <w:bookmarkStart w:id="368" w:name="RANGE!L6"/>
            <w:r w:rsidRPr="00AD2C10">
              <w:rPr>
                <w:color w:val="000000"/>
                <w:sz w:val="20"/>
                <w:szCs w:val="20"/>
              </w:rPr>
              <w:t>06.12.2019</w:t>
            </w:r>
            <w:bookmarkEnd w:id="368"/>
          </w:p>
        </w:tc>
        <w:tc>
          <w:tcPr>
            <w:tcW w:w="470" w:type="pct"/>
            <w:vMerge w:val="restart"/>
            <w:shd w:val="clear" w:color="auto" w:fill="auto"/>
            <w:vAlign w:val="center"/>
            <w:hideMark/>
          </w:tcPr>
          <w:p w14:paraId="6FAF754D" w14:textId="77777777" w:rsidR="006147A5" w:rsidRPr="00AD2C10" w:rsidRDefault="006147A5" w:rsidP="005165B8">
            <w:pPr>
              <w:spacing w:line="240" w:lineRule="auto"/>
              <w:ind w:firstLine="0"/>
              <w:jc w:val="center"/>
              <w:rPr>
                <w:color w:val="000000"/>
                <w:sz w:val="20"/>
                <w:szCs w:val="20"/>
              </w:rPr>
            </w:pPr>
            <w:bookmarkStart w:id="369" w:name="RANGE!M6"/>
            <w:r w:rsidRPr="00AD2C10">
              <w:rPr>
                <w:color w:val="000000"/>
                <w:sz w:val="20"/>
                <w:szCs w:val="20"/>
              </w:rPr>
              <w:t>379-п</w:t>
            </w:r>
            <w:bookmarkEnd w:id="369"/>
          </w:p>
        </w:tc>
        <w:tc>
          <w:tcPr>
            <w:tcW w:w="1024" w:type="pct"/>
            <w:shd w:val="clear" w:color="auto" w:fill="auto"/>
            <w:vAlign w:val="center"/>
            <w:hideMark/>
          </w:tcPr>
          <w:p w14:paraId="3933EC9B" w14:textId="77777777" w:rsidR="006147A5" w:rsidRPr="00AD2C10" w:rsidRDefault="006147A5" w:rsidP="005165B8">
            <w:pPr>
              <w:spacing w:line="240" w:lineRule="auto"/>
              <w:ind w:firstLine="0"/>
              <w:jc w:val="center"/>
              <w:rPr>
                <w:color w:val="000000"/>
                <w:sz w:val="20"/>
                <w:szCs w:val="20"/>
              </w:rPr>
            </w:pPr>
            <w:bookmarkStart w:id="370" w:name="RANGE!N6"/>
            <w:r w:rsidRPr="00AD2C10">
              <w:rPr>
                <w:color w:val="000000"/>
                <w:sz w:val="20"/>
                <w:szCs w:val="20"/>
              </w:rPr>
              <w:t>01.01.2020</w:t>
            </w:r>
            <w:bookmarkEnd w:id="370"/>
          </w:p>
        </w:tc>
        <w:tc>
          <w:tcPr>
            <w:tcW w:w="567" w:type="pct"/>
            <w:shd w:val="clear" w:color="auto" w:fill="auto"/>
            <w:vAlign w:val="center"/>
            <w:hideMark/>
          </w:tcPr>
          <w:p w14:paraId="1808C3DD" w14:textId="77777777" w:rsidR="006147A5" w:rsidRPr="00AD2C10" w:rsidRDefault="006147A5" w:rsidP="005165B8">
            <w:pPr>
              <w:spacing w:line="240" w:lineRule="auto"/>
              <w:ind w:firstLine="0"/>
              <w:jc w:val="center"/>
              <w:rPr>
                <w:color w:val="000000"/>
                <w:sz w:val="20"/>
                <w:szCs w:val="20"/>
              </w:rPr>
            </w:pPr>
            <w:bookmarkStart w:id="371" w:name="RANGE!O6"/>
            <w:r w:rsidRPr="00AD2C10">
              <w:rPr>
                <w:color w:val="000000"/>
                <w:sz w:val="20"/>
                <w:szCs w:val="20"/>
              </w:rPr>
              <w:t>30.06.2020</w:t>
            </w:r>
            <w:bookmarkEnd w:id="371"/>
          </w:p>
        </w:tc>
        <w:tc>
          <w:tcPr>
            <w:tcW w:w="697" w:type="pct"/>
            <w:vMerge w:val="restart"/>
            <w:shd w:val="clear" w:color="auto" w:fill="auto"/>
            <w:vAlign w:val="center"/>
            <w:hideMark/>
          </w:tcPr>
          <w:p w14:paraId="234EA8B0" w14:textId="77777777" w:rsidR="006147A5" w:rsidRPr="00AD2C10" w:rsidRDefault="006147A5" w:rsidP="005165B8">
            <w:pPr>
              <w:spacing w:line="240" w:lineRule="auto"/>
              <w:ind w:firstLine="0"/>
              <w:jc w:val="center"/>
              <w:rPr>
                <w:color w:val="000000"/>
                <w:sz w:val="20"/>
                <w:szCs w:val="20"/>
              </w:rPr>
            </w:pPr>
            <w:bookmarkStart w:id="372" w:name="RANGE!P6"/>
            <w:r w:rsidRPr="00AD2C10">
              <w:rPr>
                <w:color w:val="000000"/>
                <w:sz w:val="20"/>
                <w:szCs w:val="20"/>
              </w:rPr>
              <w:t>-</w:t>
            </w:r>
            <w:bookmarkEnd w:id="372"/>
          </w:p>
        </w:tc>
        <w:tc>
          <w:tcPr>
            <w:tcW w:w="760" w:type="pct"/>
            <w:shd w:val="clear" w:color="auto" w:fill="auto"/>
            <w:vAlign w:val="center"/>
            <w:hideMark/>
          </w:tcPr>
          <w:p w14:paraId="1BAA32A5" w14:textId="77777777" w:rsidR="006147A5" w:rsidRPr="00AD2C10" w:rsidRDefault="006147A5" w:rsidP="005165B8">
            <w:pPr>
              <w:spacing w:line="240" w:lineRule="auto"/>
              <w:ind w:firstLine="0"/>
              <w:jc w:val="center"/>
              <w:rPr>
                <w:color w:val="000000"/>
                <w:sz w:val="20"/>
                <w:szCs w:val="20"/>
              </w:rPr>
            </w:pPr>
            <w:bookmarkStart w:id="373" w:name="RANGE!Q6"/>
            <w:r w:rsidRPr="00AD2C10">
              <w:rPr>
                <w:color w:val="000000"/>
                <w:sz w:val="20"/>
                <w:szCs w:val="20"/>
              </w:rPr>
              <w:t>29,19</w:t>
            </w:r>
            <w:bookmarkEnd w:id="373"/>
          </w:p>
        </w:tc>
      </w:tr>
      <w:tr w:rsidR="006147A5" w:rsidRPr="00AD2C10" w14:paraId="6EC102F6" w14:textId="77777777" w:rsidTr="00CD042E">
        <w:trPr>
          <w:jc w:val="center"/>
        </w:trPr>
        <w:tc>
          <w:tcPr>
            <w:tcW w:w="821" w:type="pct"/>
            <w:vMerge/>
            <w:shd w:val="clear" w:color="auto" w:fill="auto"/>
            <w:vAlign w:val="center"/>
            <w:hideMark/>
          </w:tcPr>
          <w:p w14:paraId="33FB8F35" w14:textId="77777777" w:rsidR="006147A5" w:rsidRPr="00AD2C10" w:rsidRDefault="006147A5" w:rsidP="005165B8">
            <w:pPr>
              <w:spacing w:line="240" w:lineRule="auto"/>
              <w:jc w:val="left"/>
              <w:rPr>
                <w:rFonts w:ascii="Calibri" w:hAnsi="Calibri"/>
                <w:color w:val="000000"/>
                <w:sz w:val="22"/>
              </w:rPr>
            </w:pPr>
          </w:p>
        </w:tc>
        <w:tc>
          <w:tcPr>
            <w:tcW w:w="661" w:type="pct"/>
            <w:vMerge/>
            <w:vAlign w:val="center"/>
            <w:hideMark/>
          </w:tcPr>
          <w:p w14:paraId="54B1B39A" w14:textId="77777777" w:rsidR="006147A5" w:rsidRPr="00AD2C10" w:rsidRDefault="006147A5" w:rsidP="005165B8">
            <w:pPr>
              <w:spacing w:line="240" w:lineRule="auto"/>
              <w:ind w:firstLine="0"/>
              <w:jc w:val="left"/>
              <w:rPr>
                <w:color w:val="000000"/>
                <w:sz w:val="20"/>
                <w:szCs w:val="20"/>
              </w:rPr>
            </w:pPr>
          </w:p>
        </w:tc>
        <w:tc>
          <w:tcPr>
            <w:tcW w:w="470" w:type="pct"/>
            <w:vMerge/>
            <w:vAlign w:val="center"/>
            <w:hideMark/>
          </w:tcPr>
          <w:p w14:paraId="4044027F" w14:textId="77777777" w:rsidR="006147A5" w:rsidRPr="00AD2C10" w:rsidRDefault="006147A5" w:rsidP="005165B8">
            <w:pPr>
              <w:spacing w:line="240" w:lineRule="auto"/>
              <w:ind w:firstLine="0"/>
              <w:jc w:val="left"/>
              <w:rPr>
                <w:color w:val="000000"/>
                <w:sz w:val="20"/>
                <w:szCs w:val="20"/>
              </w:rPr>
            </w:pPr>
          </w:p>
        </w:tc>
        <w:tc>
          <w:tcPr>
            <w:tcW w:w="1024" w:type="pct"/>
            <w:shd w:val="clear" w:color="auto" w:fill="auto"/>
            <w:vAlign w:val="center"/>
            <w:hideMark/>
          </w:tcPr>
          <w:p w14:paraId="0C209D07" w14:textId="77777777" w:rsidR="006147A5" w:rsidRPr="00AD2C10" w:rsidRDefault="006147A5" w:rsidP="005165B8">
            <w:pPr>
              <w:spacing w:line="240" w:lineRule="auto"/>
              <w:ind w:firstLine="0"/>
              <w:jc w:val="center"/>
              <w:rPr>
                <w:color w:val="000000"/>
                <w:sz w:val="20"/>
                <w:szCs w:val="20"/>
              </w:rPr>
            </w:pPr>
            <w:bookmarkStart w:id="374" w:name="RANGE!N7"/>
            <w:r w:rsidRPr="00AD2C10">
              <w:rPr>
                <w:color w:val="000000"/>
                <w:sz w:val="20"/>
                <w:szCs w:val="20"/>
              </w:rPr>
              <w:t>01.07.2020</w:t>
            </w:r>
            <w:bookmarkEnd w:id="374"/>
          </w:p>
        </w:tc>
        <w:tc>
          <w:tcPr>
            <w:tcW w:w="567" w:type="pct"/>
            <w:shd w:val="clear" w:color="auto" w:fill="auto"/>
            <w:vAlign w:val="center"/>
            <w:hideMark/>
          </w:tcPr>
          <w:p w14:paraId="5A34D5AE" w14:textId="77777777" w:rsidR="006147A5" w:rsidRPr="00AD2C10" w:rsidRDefault="006147A5" w:rsidP="005165B8">
            <w:pPr>
              <w:spacing w:line="240" w:lineRule="auto"/>
              <w:ind w:firstLine="0"/>
              <w:jc w:val="center"/>
              <w:rPr>
                <w:color w:val="000000"/>
                <w:sz w:val="20"/>
                <w:szCs w:val="20"/>
              </w:rPr>
            </w:pPr>
            <w:bookmarkStart w:id="375" w:name="RANGE!O7"/>
            <w:r w:rsidRPr="00AD2C10">
              <w:rPr>
                <w:color w:val="000000"/>
                <w:sz w:val="20"/>
                <w:szCs w:val="20"/>
              </w:rPr>
              <w:t>31.12.2020</w:t>
            </w:r>
            <w:bookmarkEnd w:id="375"/>
          </w:p>
        </w:tc>
        <w:tc>
          <w:tcPr>
            <w:tcW w:w="697" w:type="pct"/>
            <w:vMerge/>
            <w:vAlign w:val="center"/>
            <w:hideMark/>
          </w:tcPr>
          <w:p w14:paraId="37F660A2" w14:textId="77777777" w:rsidR="006147A5" w:rsidRPr="00AD2C10" w:rsidRDefault="006147A5" w:rsidP="005165B8">
            <w:pPr>
              <w:spacing w:line="240" w:lineRule="auto"/>
              <w:ind w:firstLine="0"/>
              <w:jc w:val="left"/>
              <w:rPr>
                <w:color w:val="000000"/>
                <w:sz w:val="20"/>
                <w:szCs w:val="20"/>
              </w:rPr>
            </w:pPr>
          </w:p>
        </w:tc>
        <w:tc>
          <w:tcPr>
            <w:tcW w:w="760" w:type="pct"/>
            <w:shd w:val="clear" w:color="auto" w:fill="auto"/>
            <w:vAlign w:val="center"/>
            <w:hideMark/>
          </w:tcPr>
          <w:p w14:paraId="01E5FA53" w14:textId="77777777" w:rsidR="006147A5" w:rsidRPr="00AD2C10" w:rsidRDefault="006147A5" w:rsidP="005165B8">
            <w:pPr>
              <w:spacing w:line="240" w:lineRule="auto"/>
              <w:ind w:firstLine="0"/>
              <w:jc w:val="center"/>
              <w:rPr>
                <w:color w:val="000000"/>
                <w:sz w:val="20"/>
                <w:szCs w:val="20"/>
              </w:rPr>
            </w:pPr>
            <w:bookmarkStart w:id="376" w:name="RANGE!Q7"/>
            <w:r w:rsidRPr="00AD2C10">
              <w:rPr>
                <w:color w:val="000000"/>
                <w:sz w:val="20"/>
                <w:szCs w:val="20"/>
              </w:rPr>
              <w:t>40,48</w:t>
            </w:r>
            <w:bookmarkEnd w:id="376"/>
          </w:p>
        </w:tc>
      </w:tr>
      <w:tr w:rsidR="006147A5" w:rsidRPr="00AD2C10" w14:paraId="1693512C" w14:textId="77777777" w:rsidTr="00CD042E">
        <w:trPr>
          <w:jc w:val="center"/>
        </w:trPr>
        <w:tc>
          <w:tcPr>
            <w:tcW w:w="821" w:type="pct"/>
            <w:vMerge/>
            <w:shd w:val="clear" w:color="auto" w:fill="auto"/>
            <w:vAlign w:val="center"/>
            <w:hideMark/>
          </w:tcPr>
          <w:p w14:paraId="7D9B9C24" w14:textId="77777777" w:rsidR="006147A5" w:rsidRPr="00AD2C10" w:rsidRDefault="006147A5" w:rsidP="005165B8">
            <w:pPr>
              <w:spacing w:line="240" w:lineRule="auto"/>
              <w:jc w:val="left"/>
              <w:rPr>
                <w:rFonts w:ascii="Calibri" w:hAnsi="Calibri"/>
                <w:color w:val="000000"/>
                <w:sz w:val="22"/>
              </w:rPr>
            </w:pPr>
          </w:p>
        </w:tc>
        <w:tc>
          <w:tcPr>
            <w:tcW w:w="661" w:type="pct"/>
            <w:shd w:val="clear" w:color="auto" w:fill="auto"/>
            <w:vAlign w:val="center"/>
            <w:hideMark/>
          </w:tcPr>
          <w:p w14:paraId="55C1FCE6" w14:textId="77777777" w:rsidR="006147A5" w:rsidRPr="00AD2C10" w:rsidRDefault="006147A5" w:rsidP="005165B8">
            <w:pPr>
              <w:spacing w:line="240" w:lineRule="auto"/>
              <w:ind w:firstLine="0"/>
              <w:jc w:val="center"/>
              <w:rPr>
                <w:color w:val="000000"/>
                <w:sz w:val="20"/>
                <w:szCs w:val="20"/>
              </w:rPr>
            </w:pPr>
            <w:bookmarkStart w:id="377" w:name="RANGE!L8"/>
            <w:r w:rsidRPr="00AD2C10">
              <w:rPr>
                <w:color w:val="000000"/>
                <w:sz w:val="20"/>
                <w:szCs w:val="20"/>
              </w:rPr>
              <w:t>09.12.2020</w:t>
            </w:r>
            <w:bookmarkEnd w:id="377"/>
          </w:p>
        </w:tc>
        <w:tc>
          <w:tcPr>
            <w:tcW w:w="470" w:type="pct"/>
            <w:shd w:val="clear" w:color="auto" w:fill="auto"/>
            <w:vAlign w:val="center"/>
            <w:hideMark/>
          </w:tcPr>
          <w:p w14:paraId="0E0FEC15" w14:textId="77777777" w:rsidR="006147A5" w:rsidRPr="00AD2C10" w:rsidRDefault="006147A5" w:rsidP="005165B8">
            <w:pPr>
              <w:spacing w:line="240" w:lineRule="auto"/>
              <w:ind w:firstLine="0"/>
              <w:jc w:val="center"/>
              <w:rPr>
                <w:color w:val="000000"/>
                <w:sz w:val="20"/>
                <w:szCs w:val="20"/>
              </w:rPr>
            </w:pPr>
            <w:bookmarkStart w:id="378" w:name="RANGE!M8"/>
            <w:r w:rsidRPr="00AD2C10">
              <w:rPr>
                <w:color w:val="000000"/>
                <w:sz w:val="20"/>
                <w:szCs w:val="20"/>
              </w:rPr>
              <w:t>289-п</w:t>
            </w:r>
            <w:bookmarkEnd w:id="378"/>
          </w:p>
        </w:tc>
        <w:tc>
          <w:tcPr>
            <w:tcW w:w="1024" w:type="pct"/>
            <w:shd w:val="clear" w:color="auto" w:fill="auto"/>
            <w:vAlign w:val="center"/>
            <w:hideMark/>
          </w:tcPr>
          <w:p w14:paraId="13E0A405" w14:textId="77777777" w:rsidR="006147A5" w:rsidRPr="00AD2C10" w:rsidRDefault="006147A5" w:rsidP="005165B8">
            <w:pPr>
              <w:spacing w:line="240" w:lineRule="auto"/>
              <w:ind w:firstLine="0"/>
              <w:jc w:val="center"/>
              <w:rPr>
                <w:color w:val="000000"/>
                <w:sz w:val="20"/>
                <w:szCs w:val="20"/>
              </w:rPr>
            </w:pPr>
            <w:bookmarkStart w:id="379" w:name="RANGE!N8"/>
            <w:r w:rsidRPr="00AD2C10">
              <w:rPr>
                <w:color w:val="000000"/>
                <w:sz w:val="20"/>
                <w:szCs w:val="20"/>
              </w:rPr>
              <w:t>01.01.2021</w:t>
            </w:r>
            <w:bookmarkEnd w:id="379"/>
          </w:p>
        </w:tc>
        <w:tc>
          <w:tcPr>
            <w:tcW w:w="567" w:type="pct"/>
            <w:shd w:val="clear" w:color="auto" w:fill="auto"/>
            <w:vAlign w:val="center"/>
            <w:hideMark/>
          </w:tcPr>
          <w:p w14:paraId="2C0104BF" w14:textId="77777777" w:rsidR="006147A5" w:rsidRPr="00AD2C10" w:rsidRDefault="006147A5" w:rsidP="005165B8">
            <w:pPr>
              <w:spacing w:line="240" w:lineRule="auto"/>
              <w:ind w:firstLine="0"/>
              <w:jc w:val="center"/>
              <w:rPr>
                <w:color w:val="000000"/>
                <w:sz w:val="20"/>
                <w:szCs w:val="20"/>
              </w:rPr>
            </w:pPr>
            <w:bookmarkStart w:id="380" w:name="RANGE!O8"/>
            <w:r w:rsidRPr="00AD2C10">
              <w:rPr>
                <w:color w:val="000000"/>
                <w:sz w:val="20"/>
                <w:szCs w:val="20"/>
              </w:rPr>
              <w:t>30.06.2021</w:t>
            </w:r>
            <w:bookmarkEnd w:id="380"/>
          </w:p>
        </w:tc>
        <w:tc>
          <w:tcPr>
            <w:tcW w:w="697" w:type="pct"/>
            <w:vMerge w:val="restart"/>
            <w:shd w:val="clear" w:color="auto" w:fill="auto"/>
            <w:vAlign w:val="center"/>
            <w:hideMark/>
          </w:tcPr>
          <w:p w14:paraId="3E1FDE51" w14:textId="77777777" w:rsidR="006147A5" w:rsidRPr="00AD2C10" w:rsidRDefault="006147A5" w:rsidP="005165B8">
            <w:pPr>
              <w:spacing w:line="240" w:lineRule="auto"/>
              <w:ind w:firstLine="0"/>
              <w:jc w:val="center"/>
              <w:rPr>
                <w:color w:val="000000"/>
                <w:sz w:val="20"/>
                <w:szCs w:val="20"/>
              </w:rPr>
            </w:pPr>
            <w:bookmarkStart w:id="381" w:name="RANGE!P8"/>
            <w:r w:rsidRPr="00AD2C10">
              <w:rPr>
                <w:color w:val="000000"/>
                <w:sz w:val="20"/>
                <w:szCs w:val="20"/>
              </w:rPr>
              <w:t> -</w:t>
            </w:r>
            <w:bookmarkEnd w:id="381"/>
          </w:p>
        </w:tc>
        <w:tc>
          <w:tcPr>
            <w:tcW w:w="760" w:type="pct"/>
            <w:shd w:val="clear" w:color="auto" w:fill="auto"/>
            <w:vAlign w:val="center"/>
            <w:hideMark/>
          </w:tcPr>
          <w:p w14:paraId="67A0957A" w14:textId="77777777" w:rsidR="006147A5" w:rsidRPr="00AD2C10" w:rsidRDefault="006147A5" w:rsidP="005165B8">
            <w:pPr>
              <w:spacing w:line="240" w:lineRule="auto"/>
              <w:ind w:firstLine="0"/>
              <w:jc w:val="center"/>
              <w:rPr>
                <w:color w:val="000000"/>
                <w:sz w:val="20"/>
                <w:szCs w:val="20"/>
              </w:rPr>
            </w:pPr>
            <w:bookmarkStart w:id="382" w:name="RANGE!Q8"/>
            <w:r w:rsidRPr="00AD2C10">
              <w:rPr>
                <w:color w:val="000000"/>
                <w:sz w:val="20"/>
                <w:szCs w:val="20"/>
              </w:rPr>
              <w:t>36,79</w:t>
            </w:r>
            <w:bookmarkEnd w:id="382"/>
          </w:p>
        </w:tc>
      </w:tr>
      <w:tr w:rsidR="006147A5" w:rsidRPr="00AD2C10" w14:paraId="3BE071FD" w14:textId="77777777" w:rsidTr="00CD042E">
        <w:trPr>
          <w:jc w:val="center"/>
        </w:trPr>
        <w:tc>
          <w:tcPr>
            <w:tcW w:w="821" w:type="pct"/>
            <w:vMerge/>
            <w:shd w:val="clear" w:color="auto" w:fill="auto"/>
            <w:vAlign w:val="center"/>
            <w:hideMark/>
          </w:tcPr>
          <w:p w14:paraId="2C9DD562" w14:textId="77777777" w:rsidR="006147A5" w:rsidRPr="00AD2C10" w:rsidRDefault="006147A5" w:rsidP="005165B8">
            <w:pPr>
              <w:spacing w:line="240" w:lineRule="auto"/>
              <w:jc w:val="left"/>
              <w:rPr>
                <w:rFonts w:ascii="Calibri" w:hAnsi="Calibri"/>
                <w:color w:val="000000"/>
                <w:sz w:val="22"/>
              </w:rPr>
            </w:pPr>
          </w:p>
        </w:tc>
        <w:tc>
          <w:tcPr>
            <w:tcW w:w="661" w:type="pct"/>
            <w:shd w:val="clear" w:color="auto" w:fill="auto"/>
            <w:vAlign w:val="center"/>
            <w:hideMark/>
          </w:tcPr>
          <w:p w14:paraId="3E0FE69F" w14:textId="77777777" w:rsidR="006147A5" w:rsidRPr="00AD2C10" w:rsidRDefault="006147A5" w:rsidP="005165B8">
            <w:pPr>
              <w:spacing w:line="240" w:lineRule="auto"/>
              <w:ind w:firstLine="0"/>
              <w:jc w:val="center"/>
              <w:rPr>
                <w:color w:val="000000"/>
                <w:sz w:val="20"/>
                <w:szCs w:val="20"/>
              </w:rPr>
            </w:pPr>
            <w:bookmarkStart w:id="383" w:name="RANGE!L9"/>
            <w:r w:rsidRPr="00AD2C10">
              <w:rPr>
                <w:color w:val="000000"/>
                <w:sz w:val="20"/>
                <w:szCs w:val="20"/>
              </w:rPr>
              <w:t>ООО «Энерго-Ресурс»</w:t>
            </w:r>
            <w:bookmarkEnd w:id="383"/>
          </w:p>
        </w:tc>
        <w:tc>
          <w:tcPr>
            <w:tcW w:w="470" w:type="pct"/>
            <w:shd w:val="clear" w:color="auto" w:fill="auto"/>
            <w:vAlign w:val="center"/>
            <w:hideMark/>
          </w:tcPr>
          <w:p w14:paraId="030F2953" w14:textId="77777777" w:rsidR="006147A5" w:rsidRPr="00AD2C10" w:rsidRDefault="006147A5" w:rsidP="005165B8">
            <w:pPr>
              <w:spacing w:line="240" w:lineRule="auto"/>
              <w:ind w:firstLine="0"/>
              <w:jc w:val="center"/>
              <w:rPr>
                <w:color w:val="000000"/>
                <w:sz w:val="20"/>
                <w:szCs w:val="20"/>
              </w:rPr>
            </w:pPr>
            <w:bookmarkStart w:id="384" w:name="RANGE!M9"/>
            <w:r w:rsidRPr="00AD2C10">
              <w:rPr>
                <w:color w:val="000000"/>
                <w:sz w:val="20"/>
                <w:szCs w:val="20"/>
              </w:rPr>
              <w:t>ООО «Энерго-Ресурс»</w:t>
            </w:r>
            <w:bookmarkEnd w:id="384"/>
          </w:p>
        </w:tc>
        <w:tc>
          <w:tcPr>
            <w:tcW w:w="1024" w:type="pct"/>
            <w:vMerge w:val="restart"/>
            <w:shd w:val="clear" w:color="auto" w:fill="auto"/>
            <w:vAlign w:val="center"/>
            <w:hideMark/>
          </w:tcPr>
          <w:p w14:paraId="77B0F42B" w14:textId="77777777" w:rsidR="006147A5" w:rsidRPr="00AD2C10" w:rsidRDefault="006147A5" w:rsidP="005165B8">
            <w:pPr>
              <w:spacing w:line="240" w:lineRule="auto"/>
              <w:ind w:firstLine="0"/>
              <w:jc w:val="center"/>
              <w:rPr>
                <w:color w:val="000000"/>
                <w:sz w:val="20"/>
                <w:szCs w:val="20"/>
              </w:rPr>
            </w:pPr>
            <w:bookmarkStart w:id="385" w:name="RANGE!N9"/>
            <w:r w:rsidRPr="00AD2C10">
              <w:rPr>
                <w:color w:val="000000"/>
                <w:sz w:val="20"/>
                <w:szCs w:val="20"/>
              </w:rPr>
              <w:t>31.08.2021</w:t>
            </w:r>
            <w:bookmarkEnd w:id="385"/>
          </w:p>
        </w:tc>
        <w:tc>
          <w:tcPr>
            <w:tcW w:w="567" w:type="pct"/>
            <w:vMerge w:val="restart"/>
            <w:shd w:val="clear" w:color="auto" w:fill="auto"/>
            <w:vAlign w:val="center"/>
            <w:hideMark/>
          </w:tcPr>
          <w:p w14:paraId="5A941D78" w14:textId="77777777" w:rsidR="006147A5" w:rsidRPr="00AD2C10" w:rsidRDefault="006147A5" w:rsidP="005165B8">
            <w:pPr>
              <w:spacing w:line="240" w:lineRule="auto"/>
              <w:ind w:firstLine="0"/>
              <w:jc w:val="center"/>
              <w:rPr>
                <w:color w:val="000000"/>
                <w:sz w:val="20"/>
                <w:szCs w:val="20"/>
              </w:rPr>
            </w:pPr>
            <w:bookmarkStart w:id="386" w:name="RANGE!O9"/>
            <w:r w:rsidRPr="00AD2C10">
              <w:rPr>
                <w:color w:val="000000"/>
                <w:sz w:val="20"/>
                <w:szCs w:val="20"/>
              </w:rPr>
              <w:t>31.12.2021</w:t>
            </w:r>
            <w:bookmarkEnd w:id="386"/>
          </w:p>
        </w:tc>
        <w:tc>
          <w:tcPr>
            <w:tcW w:w="697" w:type="pct"/>
            <w:vMerge/>
            <w:vAlign w:val="center"/>
            <w:hideMark/>
          </w:tcPr>
          <w:p w14:paraId="7F3B5B22" w14:textId="77777777" w:rsidR="006147A5" w:rsidRPr="00AD2C10" w:rsidRDefault="006147A5" w:rsidP="005165B8">
            <w:pPr>
              <w:spacing w:line="240" w:lineRule="auto"/>
              <w:ind w:firstLine="0"/>
              <w:jc w:val="left"/>
              <w:rPr>
                <w:color w:val="000000"/>
                <w:sz w:val="20"/>
                <w:szCs w:val="20"/>
              </w:rPr>
            </w:pPr>
          </w:p>
        </w:tc>
        <w:tc>
          <w:tcPr>
            <w:tcW w:w="760" w:type="pct"/>
            <w:vMerge w:val="restart"/>
            <w:shd w:val="clear" w:color="auto" w:fill="auto"/>
            <w:vAlign w:val="center"/>
            <w:hideMark/>
          </w:tcPr>
          <w:p w14:paraId="23241FB0" w14:textId="77777777" w:rsidR="006147A5" w:rsidRPr="00AD2C10" w:rsidRDefault="006147A5" w:rsidP="005165B8">
            <w:pPr>
              <w:spacing w:line="240" w:lineRule="auto"/>
              <w:ind w:firstLine="0"/>
              <w:jc w:val="center"/>
              <w:rPr>
                <w:color w:val="000000"/>
                <w:sz w:val="20"/>
                <w:szCs w:val="20"/>
              </w:rPr>
            </w:pPr>
            <w:bookmarkStart w:id="387" w:name="RANGE!Q9"/>
            <w:r w:rsidRPr="00AD2C10">
              <w:rPr>
                <w:color w:val="000000"/>
                <w:sz w:val="20"/>
                <w:szCs w:val="20"/>
              </w:rPr>
              <w:t>31,79</w:t>
            </w:r>
            <w:bookmarkEnd w:id="387"/>
          </w:p>
        </w:tc>
      </w:tr>
      <w:tr w:rsidR="006147A5" w:rsidRPr="00AD2C10" w14:paraId="456EE2B0" w14:textId="77777777" w:rsidTr="00CD042E">
        <w:trPr>
          <w:jc w:val="center"/>
        </w:trPr>
        <w:tc>
          <w:tcPr>
            <w:tcW w:w="821" w:type="pct"/>
            <w:vMerge/>
            <w:shd w:val="clear" w:color="auto" w:fill="auto"/>
            <w:vAlign w:val="center"/>
            <w:hideMark/>
          </w:tcPr>
          <w:p w14:paraId="2C81C297" w14:textId="77777777" w:rsidR="006147A5" w:rsidRPr="00AD2C10" w:rsidRDefault="006147A5" w:rsidP="005165B8">
            <w:pPr>
              <w:spacing w:line="240" w:lineRule="auto"/>
              <w:ind w:firstLine="0"/>
              <w:jc w:val="left"/>
              <w:rPr>
                <w:rFonts w:ascii="Calibri" w:hAnsi="Calibri"/>
                <w:color w:val="000000"/>
                <w:sz w:val="22"/>
              </w:rPr>
            </w:pPr>
          </w:p>
        </w:tc>
        <w:tc>
          <w:tcPr>
            <w:tcW w:w="661" w:type="pct"/>
            <w:shd w:val="clear" w:color="auto" w:fill="auto"/>
            <w:vAlign w:val="center"/>
            <w:hideMark/>
          </w:tcPr>
          <w:p w14:paraId="0912DFDE" w14:textId="77777777" w:rsidR="006147A5" w:rsidRPr="00AD2C10" w:rsidRDefault="006147A5" w:rsidP="005165B8">
            <w:pPr>
              <w:spacing w:line="240" w:lineRule="auto"/>
              <w:ind w:firstLine="0"/>
              <w:jc w:val="center"/>
              <w:rPr>
                <w:color w:val="000000"/>
                <w:sz w:val="20"/>
                <w:szCs w:val="20"/>
              </w:rPr>
            </w:pPr>
            <w:bookmarkStart w:id="388" w:name="RANGE!L10"/>
            <w:r w:rsidRPr="00AD2C10">
              <w:rPr>
                <w:color w:val="000000"/>
                <w:sz w:val="20"/>
                <w:szCs w:val="20"/>
              </w:rPr>
              <w:t>31.08.2021</w:t>
            </w:r>
            <w:bookmarkEnd w:id="388"/>
          </w:p>
        </w:tc>
        <w:tc>
          <w:tcPr>
            <w:tcW w:w="470" w:type="pct"/>
            <w:shd w:val="clear" w:color="auto" w:fill="auto"/>
            <w:vAlign w:val="center"/>
            <w:hideMark/>
          </w:tcPr>
          <w:p w14:paraId="3423064A" w14:textId="77777777" w:rsidR="006147A5" w:rsidRPr="00AD2C10" w:rsidRDefault="006147A5" w:rsidP="005165B8">
            <w:pPr>
              <w:spacing w:line="240" w:lineRule="auto"/>
              <w:ind w:firstLine="0"/>
              <w:jc w:val="center"/>
              <w:rPr>
                <w:color w:val="000000"/>
                <w:sz w:val="20"/>
                <w:szCs w:val="20"/>
              </w:rPr>
            </w:pPr>
            <w:bookmarkStart w:id="389" w:name="RANGE!M10"/>
            <w:r w:rsidRPr="00AD2C10">
              <w:rPr>
                <w:color w:val="000000"/>
                <w:sz w:val="20"/>
                <w:szCs w:val="20"/>
              </w:rPr>
              <w:t>94-п</w:t>
            </w:r>
            <w:bookmarkEnd w:id="389"/>
          </w:p>
        </w:tc>
        <w:tc>
          <w:tcPr>
            <w:tcW w:w="1024" w:type="pct"/>
            <w:vMerge/>
            <w:vAlign w:val="center"/>
            <w:hideMark/>
          </w:tcPr>
          <w:p w14:paraId="3EB51907" w14:textId="77777777" w:rsidR="006147A5" w:rsidRPr="00AD2C10" w:rsidRDefault="006147A5" w:rsidP="005165B8">
            <w:pPr>
              <w:spacing w:line="240" w:lineRule="auto"/>
              <w:ind w:firstLine="0"/>
              <w:jc w:val="left"/>
              <w:rPr>
                <w:color w:val="000000"/>
                <w:sz w:val="20"/>
                <w:szCs w:val="20"/>
              </w:rPr>
            </w:pPr>
          </w:p>
        </w:tc>
        <w:tc>
          <w:tcPr>
            <w:tcW w:w="567" w:type="pct"/>
            <w:vMerge/>
            <w:vAlign w:val="center"/>
            <w:hideMark/>
          </w:tcPr>
          <w:p w14:paraId="448DFAB5" w14:textId="77777777" w:rsidR="006147A5" w:rsidRPr="00AD2C10" w:rsidRDefault="006147A5" w:rsidP="005165B8">
            <w:pPr>
              <w:spacing w:line="240" w:lineRule="auto"/>
              <w:ind w:firstLine="0"/>
              <w:jc w:val="left"/>
              <w:rPr>
                <w:color w:val="000000"/>
                <w:sz w:val="20"/>
                <w:szCs w:val="20"/>
              </w:rPr>
            </w:pPr>
          </w:p>
        </w:tc>
        <w:tc>
          <w:tcPr>
            <w:tcW w:w="697" w:type="pct"/>
            <w:vMerge/>
            <w:vAlign w:val="center"/>
            <w:hideMark/>
          </w:tcPr>
          <w:p w14:paraId="15D7D171" w14:textId="77777777" w:rsidR="006147A5" w:rsidRPr="00AD2C10" w:rsidRDefault="006147A5" w:rsidP="005165B8">
            <w:pPr>
              <w:spacing w:line="240" w:lineRule="auto"/>
              <w:ind w:firstLine="0"/>
              <w:jc w:val="left"/>
              <w:rPr>
                <w:color w:val="000000"/>
                <w:sz w:val="20"/>
                <w:szCs w:val="20"/>
              </w:rPr>
            </w:pPr>
          </w:p>
        </w:tc>
        <w:tc>
          <w:tcPr>
            <w:tcW w:w="760" w:type="pct"/>
            <w:vMerge/>
            <w:vAlign w:val="center"/>
            <w:hideMark/>
          </w:tcPr>
          <w:p w14:paraId="138A8DCE" w14:textId="77777777" w:rsidR="006147A5" w:rsidRPr="00AD2C10" w:rsidRDefault="006147A5" w:rsidP="005165B8">
            <w:pPr>
              <w:spacing w:line="240" w:lineRule="auto"/>
              <w:ind w:firstLine="0"/>
              <w:jc w:val="left"/>
              <w:rPr>
                <w:color w:val="000000"/>
                <w:sz w:val="20"/>
                <w:szCs w:val="20"/>
              </w:rPr>
            </w:pPr>
          </w:p>
        </w:tc>
      </w:tr>
      <w:tr w:rsidR="006147A5" w:rsidRPr="00AD2C10" w14:paraId="30FF6141" w14:textId="77777777" w:rsidTr="00CD042E">
        <w:trPr>
          <w:jc w:val="center"/>
        </w:trPr>
        <w:tc>
          <w:tcPr>
            <w:tcW w:w="821" w:type="pct"/>
            <w:vMerge/>
            <w:shd w:val="clear" w:color="auto" w:fill="auto"/>
            <w:vAlign w:val="center"/>
          </w:tcPr>
          <w:p w14:paraId="46916503" w14:textId="77777777" w:rsidR="006147A5" w:rsidRPr="00AD2C10" w:rsidRDefault="006147A5" w:rsidP="006147A5">
            <w:pPr>
              <w:spacing w:line="240" w:lineRule="auto"/>
              <w:ind w:firstLine="0"/>
              <w:jc w:val="left"/>
              <w:rPr>
                <w:rFonts w:ascii="Calibri" w:hAnsi="Calibri"/>
                <w:color w:val="000000"/>
                <w:sz w:val="22"/>
              </w:rPr>
            </w:pPr>
          </w:p>
        </w:tc>
        <w:tc>
          <w:tcPr>
            <w:tcW w:w="661" w:type="pct"/>
            <w:shd w:val="clear" w:color="auto" w:fill="auto"/>
            <w:vAlign w:val="center"/>
          </w:tcPr>
          <w:p w14:paraId="52DCEDAB" w14:textId="1E215812"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470" w:type="pct"/>
            <w:shd w:val="clear" w:color="auto" w:fill="auto"/>
            <w:vAlign w:val="center"/>
          </w:tcPr>
          <w:p w14:paraId="0096A133" w14:textId="003C5FBE"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1024" w:type="pct"/>
            <w:vMerge w:val="restart"/>
            <w:vAlign w:val="center"/>
          </w:tcPr>
          <w:p w14:paraId="2DB2E078" w14:textId="2731AE27" w:rsidR="006147A5" w:rsidRPr="00AD2C10" w:rsidRDefault="006147A5" w:rsidP="006147A5">
            <w:pPr>
              <w:spacing w:line="240" w:lineRule="auto"/>
              <w:ind w:firstLine="0"/>
              <w:jc w:val="center"/>
              <w:rPr>
                <w:color w:val="000000"/>
                <w:sz w:val="20"/>
                <w:szCs w:val="20"/>
              </w:rPr>
            </w:pPr>
            <w:r w:rsidRPr="006147A5">
              <w:rPr>
                <w:color w:val="000000"/>
                <w:sz w:val="20"/>
                <w:szCs w:val="20"/>
              </w:rPr>
              <w:t>01.01.2022</w:t>
            </w:r>
          </w:p>
        </w:tc>
        <w:tc>
          <w:tcPr>
            <w:tcW w:w="567" w:type="pct"/>
            <w:vMerge w:val="restart"/>
            <w:vAlign w:val="center"/>
          </w:tcPr>
          <w:p w14:paraId="425A2540" w14:textId="37F2D581" w:rsidR="006147A5" w:rsidRPr="00AD2C10" w:rsidRDefault="006147A5" w:rsidP="006147A5">
            <w:pPr>
              <w:spacing w:line="240" w:lineRule="auto"/>
              <w:ind w:firstLine="0"/>
              <w:jc w:val="center"/>
              <w:rPr>
                <w:color w:val="000000"/>
                <w:sz w:val="20"/>
                <w:szCs w:val="20"/>
              </w:rPr>
            </w:pPr>
            <w:r w:rsidRPr="006147A5">
              <w:rPr>
                <w:color w:val="000000"/>
                <w:sz w:val="20"/>
                <w:szCs w:val="20"/>
              </w:rPr>
              <w:t>30.06.2022</w:t>
            </w:r>
          </w:p>
        </w:tc>
        <w:tc>
          <w:tcPr>
            <w:tcW w:w="697" w:type="pct"/>
            <w:vMerge w:val="restart"/>
            <w:vAlign w:val="center"/>
          </w:tcPr>
          <w:p w14:paraId="1753DC6F" w14:textId="4B7F991B" w:rsidR="006147A5" w:rsidRPr="00AD2C10" w:rsidRDefault="006147A5" w:rsidP="006147A5">
            <w:pPr>
              <w:spacing w:line="240" w:lineRule="auto"/>
              <w:ind w:firstLine="0"/>
              <w:jc w:val="center"/>
              <w:rPr>
                <w:color w:val="000000"/>
                <w:sz w:val="20"/>
                <w:szCs w:val="20"/>
              </w:rPr>
            </w:pPr>
            <w:r>
              <w:rPr>
                <w:color w:val="000000"/>
                <w:sz w:val="20"/>
                <w:szCs w:val="20"/>
              </w:rPr>
              <w:t>-</w:t>
            </w:r>
          </w:p>
        </w:tc>
        <w:tc>
          <w:tcPr>
            <w:tcW w:w="760" w:type="pct"/>
            <w:vMerge w:val="restart"/>
            <w:vAlign w:val="center"/>
          </w:tcPr>
          <w:p w14:paraId="073C57C2" w14:textId="6D7563B9" w:rsidR="006147A5" w:rsidRPr="00AD2C10" w:rsidRDefault="006147A5" w:rsidP="006147A5">
            <w:pPr>
              <w:spacing w:line="240" w:lineRule="auto"/>
              <w:ind w:firstLine="0"/>
              <w:jc w:val="center"/>
              <w:rPr>
                <w:color w:val="000000"/>
                <w:sz w:val="20"/>
                <w:szCs w:val="20"/>
              </w:rPr>
            </w:pPr>
            <w:r w:rsidRPr="006147A5">
              <w:rPr>
                <w:color w:val="000000"/>
                <w:sz w:val="20"/>
                <w:szCs w:val="20"/>
              </w:rPr>
              <w:t>49,50</w:t>
            </w:r>
          </w:p>
        </w:tc>
      </w:tr>
      <w:tr w:rsidR="006147A5" w:rsidRPr="00AD2C10" w14:paraId="01F0C833" w14:textId="77777777" w:rsidTr="00CD042E">
        <w:trPr>
          <w:jc w:val="center"/>
        </w:trPr>
        <w:tc>
          <w:tcPr>
            <w:tcW w:w="821" w:type="pct"/>
            <w:vMerge/>
            <w:shd w:val="clear" w:color="auto" w:fill="auto"/>
            <w:vAlign w:val="center"/>
          </w:tcPr>
          <w:p w14:paraId="74F00C6C" w14:textId="77777777" w:rsidR="006147A5" w:rsidRPr="00AD2C10" w:rsidRDefault="006147A5" w:rsidP="006147A5">
            <w:pPr>
              <w:spacing w:line="240" w:lineRule="auto"/>
              <w:ind w:firstLine="0"/>
              <w:jc w:val="left"/>
              <w:rPr>
                <w:rFonts w:ascii="Calibri" w:hAnsi="Calibri"/>
                <w:color w:val="000000"/>
                <w:sz w:val="22"/>
              </w:rPr>
            </w:pPr>
          </w:p>
        </w:tc>
        <w:tc>
          <w:tcPr>
            <w:tcW w:w="661" w:type="pct"/>
            <w:shd w:val="clear" w:color="auto" w:fill="auto"/>
            <w:vAlign w:val="center"/>
          </w:tcPr>
          <w:p w14:paraId="3819879E" w14:textId="79F574BA" w:rsidR="006147A5" w:rsidRPr="00AD2C10" w:rsidRDefault="006147A5" w:rsidP="006147A5">
            <w:pPr>
              <w:spacing w:line="240" w:lineRule="auto"/>
              <w:ind w:firstLine="0"/>
              <w:jc w:val="center"/>
              <w:rPr>
                <w:color w:val="000000"/>
                <w:sz w:val="20"/>
                <w:szCs w:val="20"/>
              </w:rPr>
            </w:pPr>
            <w:r>
              <w:rPr>
                <w:color w:val="000000"/>
                <w:sz w:val="20"/>
                <w:szCs w:val="20"/>
              </w:rPr>
              <w:t>28</w:t>
            </w:r>
            <w:r w:rsidRPr="00AD2C10">
              <w:rPr>
                <w:color w:val="000000"/>
                <w:sz w:val="20"/>
                <w:szCs w:val="20"/>
              </w:rPr>
              <w:t>.</w:t>
            </w:r>
            <w:r>
              <w:rPr>
                <w:color w:val="000000"/>
                <w:sz w:val="20"/>
                <w:szCs w:val="20"/>
              </w:rPr>
              <w:t>12</w:t>
            </w:r>
            <w:r w:rsidRPr="00AD2C10">
              <w:rPr>
                <w:color w:val="000000"/>
                <w:sz w:val="20"/>
                <w:szCs w:val="20"/>
              </w:rPr>
              <w:t>.2021</w:t>
            </w:r>
          </w:p>
        </w:tc>
        <w:tc>
          <w:tcPr>
            <w:tcW w:w="470" w:type="pct"/>
            <w:shd w:val="clear" w:color="auto" w:fill="auto"/>
            <w:vAlign w:val="center"/>
          </w:tcPr>
          <w:p w14:paraId="46747FF4" w14:textId="588BEC9E" w:rsidR="006147A5" w:rsidRPr="00AD2C10" w:rsidRDefault="006147A5" w:rsidP="006147A5">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1024" w:type="pct"/>
            <w:vMerge/>
            <w:vAlign w:val="center"/>
          </w:tcPr>
          <w:p w14:paraId="7E5D9F62" w14:textId="77777777" w:rsidR="006147A5" w:rsidRPr="00AD2C10" w:rsidRDefault="006147A5" w:rsidP="006147A5">
            <w:pPr>
              <w:spacing w:line="240" w:lineRule="auto"/>
              <w:ind w:firstLine="0"/>
              <w:jc w:val="center"/>
              <w:rPr>
                <w:color w:val="000000"/>
                <w:sz w:val="20"/>
                <w:szCs w:val="20"/>
              </w:rPr>
            </w:pPr>
          </w:p>
        </w:tc>
        <w:tc>
          <w:tcPr>
            <w:tcW w:w="567" w:type="pct"/>
            <w:vMerge/>
            <w:vAlign w:val="center"/>
          </w:tcPr>
          <w:p w14:paraId="68B87A72" w14:textId="77777777" w:rsidR="006147A5" w:rsidRPr="00AD2C10" w:rsidRDefault="006147A5" w:rsidP="006147A5">
            <w:pPr>
              <w:spacing w:line="240" w:lineRule="auto"/>
              <w:ind w:firstLine="0"/>
              <w:jc w:val="center"/>
              <w:rPr>
                <w:color w:val="000000"/>
                <w:sz w:val="20"/>
                <w:szCs w:val="20"/>
              </w:rPr>
            </w:pPr>
          </w:p>
        </w:tc>
        <w:tc>
          <w:tcPr>
            <w:tcW w:w="697" w:type="pct"/>
            <w:vMerge/>
            <w:vAlign w:val="center"/>
          </w:tcPr>
          <w:p w14:paraId="083E4D65" w14:textId="77777777" w:rsidR="006147A5" w:rsidRPr="00AD2C10" w:rsidRDefault="006147A5" w:rsidP="006147A5">
            <w:pPr>
              <w:spacing w:line="240" w:lineRule="auto"/>
              <w:ind w:firstLine="0"/>
              <w:jc w:val="center"/>
              <w:rPr>
                <w:color w:val="000000"/>
                <w:sz w:val="20"/>
                <w:szCs w:val="20"/>
              </w:rPr>
            </w:pPr>
          </w:p>
        </w:tc>
        <w:tc>
          <w:tcPr>
            <w:tcW w:w="760" w:type="pct"/>
            <w:vMerge/>
            <w:vAlign w:val="center"/>
          </w:tcPr>
          <w:p w14:paraId="592BD755" w14:textId="77777777" w:rsidR="006147A5" w:rsidRPr="00AD2C10" w:rsidRDefault="006147A5" w:rsidP="006147A5">
            <w:pPr>
              <w:spacing w:line="240" w:lineRule="auto"/>
              <w:ind w:firstLine="0"/>
              <w:jc w:val="left"/>
              <w:rPr>
                <w:color w:val="000000"/>
                <w:sz w:val="20"/>
                <w:szCs w:val="20"/>
              </w:rPr>
            </w:pPr>
          </w:p>
        </w:tc>
      </w:tr>
      <w:tr w:rsidR="006147A5" w:rsidRPr="00AD2C10" w14:paraId="48D9DF7B" w14:textId="77777777" w:rsidTr="00CD042E">
        <w:trPr>
          <w:jc w:val="center"/>
        </w:trPr>
        <w:tc>
          <w:tcPr>
            <w:tcW w:w="821" w:type="pct"/>
            <w:vMerge/>
            <w:shd w:val="clear" w:color="auto" w:fill="auto"/>
            <w:vAlign w:val="center"/>
          </w:tcPr>
          <w:p w14:paraId="52BE375B" w14:textId="77777777" w:rsidR="006147A5" w:rsidRPr="00AD2C10" w:rsidRDefault="006147A5" w:rsidP="006147A5">
            <w:pPr>
              <w:spacing w:line="240" w:lineRule="auto"/>
              <w:ind w:firstLine="0"/>
              <w:jc w:val="left"/>
              <w:rPr>
                <w:rFonts w:ascii="Calibri" w:hAnsi="Calibri"/>
                <w:color w:val="000000"/>
                <w:sz w:val="22"/>
              </w:rPr>
            </w:pPr>
          </w:p>
        </w:tc>
        <w:tc>
          <w:tcPr>
            <w:tcW w:w="661" w:type="pct"/>
            <w:shd w:val="clear" w:color="auto" w:fill="auto"/>
            <w:vAlign w:val="center"/>
          </w:tcPr>
          <w:p w14:paraId="665E78B8" w14:textId="0B015CB7"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470" w:type="pct"/>
            <w:shd w:val="clear" w:color="auto" w:fill="auto"/>
            <w:vAlign w:val="center"/>
          </w:tcPr>
          <w:p w14:paraId="514A22CE" w14:textId="4E4EA0DC" w:rsidR="006147A5" w:rsidRPr="00AD2C10" w:rsidRDefault="006147A5" w:rsidP="006147A5">
            <w:pPr>
              <w:spacing w:line="240" w:lineRule="auto"/>
              <w:ind w:firstLine="0"/>
              <w:jc w:val="center"/>
              <w:rPr>
                <w:color w:val="000000"/>
                <w:sz w:val="20"/>
                <w:szCs w:val="20"/>
              </w:rPr>
            </w:pPr>
            <w:r w:rsidRPr="00AD2C10">
              <w:rPr>
                <w:color w:val="000000"/>
                <w:sz w:val="20"/>
                <w:szCs w:val="20"/>
              </w:rPr>
              <w:t>ООО «Энерго-Ресурс»</w:t>
            </w:r>
          </w:p>
        </w:tc>
        <w:tc>
          <w:tcPr>
            <w:tcW w:w="1024" w:type="pct"/>
            <w:vMerge w:val="restart"/>
            <w:vAlign w:val="center"/>
          </w:tcPr>
          <w:p w14:paraId="24260B42" w14:textId="397E0398" w:rsidR="006147A5" w:rsidRPr="00AD2C10" w:rsidRDefault="006147A5" w:rsidP="006147A5">
            <w:pPr>
              <w:spacing w:line="240" w:lineRule="auto"/>
              <w:ind w:firstLine="0"/>
              <w:jc w:val="center"/>
              <w:rPr>
                <w:color w:val="000000"/>
                <w:sz w:val="20"/>
                <w:szCs w:val="20"/>
              </w:rPr>
            </w:pPr>
            <w:r w:rsidRPr="006147A5">
              <w:rPr>
                <w:color w:val="000000"/>
                <w:sz w:val="20"/>
                <w:szCs w:val="20"/>
              </w:rPr>
              <w:t>01.07.2022</w:t>
            </w:r>
          </w:p>
        </w:tc>
        <w:tc>
          <w:tcPr>
            <w:tcW w:w="567" w:type="pct"/>
            <w:vMerge w:val="restart"/>
            <w:vAlign w:val="center"/>
          </w:tcPr>
          <w:p w14:paraId="628AB552" w14:textId="325CB8BC" w:rsidR="006147A5" w:rsidRPr="00AD2C10" w:rsidRDefault="006147A5" w:rsidP="006147A5">
            <w:pPr>
              <w:spacing w:line="240" w:lineRule="auto"/>
              <w:ind w:firstLine="0"/>
              <w:jc w:val="center"/>
              <w:rPr>
                <w:color w:val="000000"/>
                <w:sz w:val="20"/>
                <w:szCs w:val="20"/>
              </w:rPr>
            </w:pPr>
            <w:r w:rsidRPr="006147A5">
              <w:rPr>
                <w:color w:val="000000"/>
                <w:sz w:val="20"/>
                <w:szCs w:val="20"/>
              </w:rPr>
              <w:t>31.12.2022</w:t>
            </w:r>
          </w:p>
        </w:tc>
        <w:tc>
          <w:tcPr>
            <w:tcW w:w="697" w:type="pct"/>
            <w:vMerge w:val="restart"/>
            <w:vAlign w:val="center"/>
          </w:tcPr>
          <w:p w14:paraId="7E5AFC87" w14:textId="79218609" w:rsidR="006147A5" w:rsidRPr="00AD2C10" w:rsidRDefault="006147A5" w:rsidP="006147A5">
            <w:pPr>
              <w:spacing w:line="240" w:lineRule="auto"/>
              <w:ind w:firstLine="0"/>
              <w:jc w:val="center"/>
              <w:rPr>
                <w:color w:val="000000"/>
                <w:sz w:val="20"/>
                <w:szCs w:val="20"/>
              </w:rPr>
            </w:pPr>
            <w:r>
              <w:rPr>
                <w:color w:val="000000"/>
                <w:sz w:val="20"/>
                <w:szCs w:val="20"/>
              </w:rPr>
              <w:t>-</w:t>
            </w:r>
          </w:p>
        </w:tc>
        <w:tc>
          <w:tcPr>
            <w:tcW w:w="760" w:type="pct"/>
            <w:vMerge w:val="restart"/>
            <w:vAlign w:val="center"/>
          </w:tcPr>
          <w:p w14:paraId="0396BCE9" w14:textId="6BC3981E" w:rsidR="006147A5" w:rsidRPr="00AD2C10" w:rsidRDefault="006147A5" w:rsidP="006147A5">
            <w:pPr>
              <w:spacing w:line="240" w:lineRule="auto"/>
              <w:ind w:firstLine="0"/>
              <w:jc w:val="center"/>
              <w:rPr>
                <w:color w:val="000000"/>
                <w:sz w:val="20"/>
                <w:szCs w:val="20"/>
              </w:rPr>
            </w:pPr>
            <w:r w:rsidRPr="006147A5">
              <w:rPr>
                <w:color w:val="000000"/>
                <w:sz w:val="20"/>
                <w:szCs w:val="20"/>
              </w:rPr>
              <w:t>51,63</w:t>
            </w:r>
          </w:p>
        </w:tc>
      </w:tr>
      <w:tr w:rsidR="006147A5" w:rsidRPr="00AD2C10" w14:paraId="2E52CDC5" w14:textId="77777777" w:rsidTr="00CD042E">
        <w:trPr>
          <w:jc w:val="center"/>
        </w:trPr>
        <w:tc>
          <w:tcPr>
            <w:tcW w:w="821" w:type="pct"/>
            <w:vMerge/>
            <w:shd w:val="clear" w:color="auto" w:fill="auto"/>
            <w:vAlign w:val="center"/>
          </w:tcPr>
          <w:p w14:paraId="6143A95E" w14:textId="77777777" w:rsidR="006147A5" w:rsidRPr="00AD2C10" w:rsidRDefault="006147A5" w:rsidP="006147A5">
            <w:pPr>
              <w:spacing w:line="240" w:lineRule="auto"/>
              <w:ind w:firstLine="0"/>
              <w:jc w:val="left"/>
              <w:rPr>
                <w:rFonts w:ascii="Calibri" w:hAnsi="Calibri"/>
                <w:color w:val="000000"/>
                <w:sz w:val="22"/>
              </w:rPr>
            </w:pPr>
          </w:p>
        </w:tc>
        <w:tc>
          <w:tcPr>
            <w:tcW w:w="661" w:type="pct"/>
            <w:shd w:val="clear" w:color="auto" w:fill="auto"/>
            <w:vAlign w:val="center"/>
          </w:tcPr>
          <w:p w14:paraId="7BC57128" w14:textId="604C4C47" w:rsidR="006147A5" w:rsidRPr="00AD2C10" w:rsidRDefault="006147A5" w:rsidP="006147A5">
            <w:pPr>
              <w:spacing w:line="240" w:lineRule="auto"/>
              <w:ind w:firstLine="0"/>
              <w:jc w:val="center"/>
              <w:rPr>
                <w:color w:val="000000"/>
                <w:sz w:val="20"/>
                <w:szCs w:val="20"/>
              </w:rPr>
            </w:pPr>
            <w:r>
              <w:rPr>
                <w:color w:val="000000"/>
                <w:sz w:val="20"/>
                <w:szCs w:val="20"/>
              </w:rPr>
              <w:t>28</w:t>
            </w:r>
            <w:r w:rsidRPr="00AD2C10">
              <w:rPr>
                <w:color w:val="000000"/>
                <w:sz w:val="20"/>
                <w:szCs w:val="20"/>
              </w:rPr>
              <w:t>.</w:t>
            </w:r>
            <w:r>
              <w:rPr>
                <w:color w:val="000000"/>
                <w:sz w:val="20"/>
                <w:szCs w:val="20"/>
              </w:rPr>
              <w:t>12</w:t>
            </w:r>
            <w:r w:rsidRPr="00AD2C10">
              <w:rPr>
                <w:color w:val="000000"/>
                <w:sz w:val="20"/>
                <w:szCs w:val="20"/>
              </w:rPr>
              <w:t>.2021</w:t>
            </w:r>
          </w:p>
        </w:tc>
        <w:tc>
          <w:tcPr>
            <w:tcW w:w="470" w:type="pct"/>
            <w:shd w:val="clear" w:color="auto" w:fill="auto"/>
            <w:vAlign w:val="center"/>
          </w:tcPr>
          <w:p w14:paraId="60930EF4" w14:textId="6A17271E" w:rsidR="006147A5" w:rsidRPr="00AD2C10" w:rsidRDefault="006147A5" w:rsidP="006147A5">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1024" w:type="pct"/>
            <w:vMerge/>
            <w:vAlign w:val="center"/>
          </w:tcPr>
          <w:p w14:paraId="04B19790" w14:textId="77777777" w:rsidR="006147A5" w:rsidRPr="00AD2C10" w:rsidRDefault="006147A5" w:rsidP="006147A5">
            <w:pPr>
              <w:spacing w:line="240" w:lineRule="auto"/>
              <w:ind w:firstLine="0"/>
              <w:jc w:val="left"/>
              <w:rPr>
                <w:color w:val="000000"/>
                <w:sz w:val="20"/>
                <w:szCs w:val="20"/>
              </w:rPr>
            </w:pPr>
          </w:p>
        </w:tc>
        <w:tc>
          <w:tcPr>
            <w:tcW w:w="567" w:type="pct"/>
            <w:vMerge/>
            <w:vAlign w:val="center"/>
          </w:tcPr>
          <w:p w14:paraId="2C101886" w14:textId="77777777" w:rsidR="006147A5" w:rsidRPr="00AD2C10" w:rsidRDefault="006147A5" w:rsidP="006147A5">
            <w:pPr>
              <w:spacing w:line="240" w:lineRule="auto"/>
              <w:ind w:firstLine="0"/>
              <w:jc w:val="left"/>
              <w:rPr>
                <w:color w:val="000000"/>
                <w:sz w:val="20"/>
                <w:szCs w:val="20"/>
              </w:rPr>
            </w:pPr>
          </w:p>
        </w:tc>
        <w:tc>
          <w:tcPr>
            <w:tcW w:w="697" w:type="pct"/>
            <w:vMerge/>
            <w:vAlign w:val="center"/>
          </w:tcPr>
          <w:p w14:paraId="0089A2C7" w14:textId="77777777" w:rsidR="006147A5" w:rsidRPr="00AD2C10" w:rsidRDefault="006147A5" w:rsidP="006147A5">
            <w:pPr>
              <w:spacing w:line="240" w:lineRule="auto"/>
              <w:ind w:firstLine="0"/>
              <w:jc w:val="left"/>
              <w:rPr>
                <w:color w:val="000000"/>
                <w:sz w:val="20"/>
                <w:szCs w:val="20"/>
              </w:rPr>
            </w:pPr>
          </w:p>
        </w:tc>
        <w:tc>
          <w:tcPr>
            <w:tcW w:w="760" w:type="pct"/>
            <w:vMerge/>
            <w:vAlign w:val="center"/>
          </w:tcPr>
          <w:p w14:paraId="3B365475" w14:textId="77777777" w:rsidR="006147A5" w:rsidRPr="00AD2C10" w:rsidRDefault="006147A5" w:rsidP="006147A5">
            <w:pPr>
              <w:spacing w:line="240" w:lineRule="auto"/>
              <w:ind w:firstLine="0"/>
              <w:jc w:val="left"/>
              <w:rPr>
                <w:color w:val="000000"/>
                <w:sz w:val="20"/>
                <w:szCs w:val="20"/>
              </w:rPr>
            </w:pPr>
          </w:p>
        </w:tc>
      </w:tr>
    </w:tbl>
    <w:p w14:paraId="49FB6562" w14:textId="18065EB6" w:rsidR="005807F4" w:rsidRPr="00AD2C10" w:rsidRDefault="005807F4" w:rsidP="00C4061F">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73</w:t>
      </w:r>
      <w:r w:rsidRPr="00AD2C10">
        <w:rPr>
          <w:rFonts w:ascii="Times New Roman" w:hAnsi="Times New Roman"/>
          <w:sz w:val="24"/>
        </w:rPr>
        <w:fldChar w:fldCharType="end"/>
      </w:r>
      <w:r w:rsidRPr="00AD2C10">
        <w:rPr>
          <w:rFonts w:ascii="Times New Roman" w:hAnsi="Times New Roman"/>
          <w:sz w:val="24"/>
        </w:rPr>
        <w:t xml:space="preserve"> Динамика изменения тарифа на тепловую энергию (мощность) на территории Громовского сельского поселения Приозерского района ленинградской области за 2019-202</w:t>
      </w:r>
      <w:r w:rsidR="006147A5">
        <w:rPr>
          <w:rFonts w:ascii="Times New Roman" w:hAnsi="Times New Roman"/>
          <w:sz w:val="24"/>
        </w:rPr>
        <w:t>2</w:t>
      </w:r>
      <w:r w:rsidRPr="00AD2C10">
        <w:rPr>
          <w:rFonts w:ascii="Times New Roman" w:hAnsi="Times New Roman"/>
          <w:sz w:val="24"/>
        </w:rPr>
        <w:t xml:space="preserve"> гг.</w:t>
      </w:r>
    </w:p>
    <w:tbl>
      <w:tblPr>
        <w:tblW w:w="5000" w:type="pct"/>
        <w:tblLook w:val="04A0" w:firstRow="1" w:lastRow="0" w:firstColumn="1" w:lastColumn="0" w:noHBand="0" w:noVBand="1"/>
      </w:tblPr>
      <w:tblGrid>
        <w:gridCol w:w="2083"/>
        <w:gridCol w:w="936"/>
        <w:gridCol w:w="936"/>
        <w:gridCol w:w="936"/>
        <w:gridCol w:w="936"/>
        <w:gridCol w:w="936"/>
        <w:gridCol w:w="936"/>
        <w:gridCol w:w="936"/>
        <w:gridCol w:w="936"/>
      </w:tblGrid>
      <w:tr w:rsidR="006147A5" w:rsidRPr="00CD042E" w14:paraId="1A404F12" w14:textId="06E9DAD8" w:rsidTr="00CD042E">
        <w:tc>
          <w:tcPr>
            <w:tcW w:w="12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D4C93"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Динамика изменения тарифов</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181F736E"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01.01.2019</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14:paraId="099BF624"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01.07.2019</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3F3E78E1"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01.01.2020</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14:paraId="5AB0133F"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01.07.2020</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2FDF4AFA"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01.01.2021</w:t>
            </w:r>
          </w:p>
        </w:tc>
        <w:tc>
          <w:tcPr>
            <w:tcW w:w="437" w:type="pct"/>
            <w:tcBorders>
              <w:top w:val="single" w:sz="4" w:space="0" w:color="auto"/>
              <w:left w:val="nil"/>
              <w:bottom w:val="single" w:sz="4" w:space="0" w:color="auto"/>
              <w:right w:val="single" w:sz="4" w:space="0" w:color="auto"/>
            </w:tcBorders>
            <w:shd w:val="clear" w:color="auto" w:fill="auto"/>
            <w:noWrap/>
            <w:vAlign w:val="center"/>
            <w:hideMark/>
          </w:tcPr>
          <w:p w14:paraId="244C32A9" w14:textId="77777777" w:rsidR="006147A5" w:rsidRPr="00CD042E" w:rsidRDefault="006147A5" w:rsidP="00780BDF">
            <w:pPr>
              <w:spacing w:line="240" w:lineRule="auto"/>
              <w:ind w:firstLine="0"/>
              <w:jc w:val="center"/>
              <w:rPr>
                <w:b/>
                <w:color w:val="000000"/>
                <w:sz w:val="16"/>
                <w:szCs w:val="16"/>
              </w:rPr>
            </w:pPr>
            <w:r w:rsidRPr="00CD042E">
              <w:rPr>
                <w:b/>
                <w:color w:val="000000"/>
                <w:sz w:val="16"/>
                <w:szCs w:val="16"/>
              </w:rPr>
              <w:t>31.08.2021</w:t>
            </w:r>
          </w:p>
        </w:tc>
        <w:tc>
          <w:tcPr>
            <w:tcW w:w="437" w:type="pct"/>
            <w:tcBorders>
              <w:top w:val="single" w:sz="4" w:space="0" w:color="auto"/>
              <w:left w:val="nil"/>
              <w:bottom w:val="single" w:sz="4" w:space="0" w:color="auto"/>
              <w:right w:val="single" w:sz="4" w:space="0" w:color="auto"/>
            </w:tcBorders>
            <w:vAlign w:val="center"/>
          </w:tcPr>
          <w:p w14:paraId="2B88954C" w14:textId="271445C6" w:rsidR="006147A5" w:rsidRPr="00CD042E" w:rsidRDefault="006147A5" w:rsidP="00780BDF">
            <w:pPr>
              <w:spacing w:line="240" w:lineRule="auto"/>
              <w:ind w:firstLine="0"/>
              <w:jc w:val="center"/>
              <w:rPr>
                <w:b/>
                <w:bCs/>
                <w:color w:val="000000"/>
                <w:sz w:val="16"/>
                <w:szCs w:val="16"/>
              </w:rPr>
            </w:pPr>
            <w:r w:rsidRPr="00CD042E">
              <w:rPr>
                <w:b/>
                <w:bCs/>
                <w:color w:val="000000"/>
                <w:sz w:val="16"/>
                <w:szCs w:val="16"/>
              </w:rPr>
              <w:t>01.01.2022</w:t>
            </w:r>
          </w:p>
        </w:tc>
        <w:tc>
          <w:tcPr>
            <w:tcW w:w="437" w:type="pct"/>
            <w:tcBorders>
              <w:top w:val="single" w:sz="4" w:space="0" w:color="auto"/>
              <w:left w:val="nil"/>
              <w:bottom w:val="single" w:sz="4" w:space="0" w:color="auto"/>
              <w:right w:val="single" w:sz="4" w:space="0" w:color="auto"/>
            </w:tcBorders>
            <w:vAlign w:val="center"/>
          </w:tcPr>
          <w:p w14:paraId="547D4943" w14:textId="01B9CF70" w:rsidR="006147A5" w:rsidRPr="00CD042E" w:rsidRDefault="006147A5" w:rsidP="00780BDF">
            <w:pPr>
              <w:spacing w:line="240" w:lineRule="auto"/>
              <w:ind w:firstLine="0"/>
              <w:jc w:val="center"/>
              <w:rPr>
                <w:b/>
                <w:bCs/>
                <w:color w:val="000000"/>
                <w:sz w:val="16"/>
                <w:szCs w:val="16"/>
              </w:rPr>
            </w:pPr>
            <w:r w:rsidRPr="00CD042E">
              <w:rPr>
                <w:b/>
                <w:bCs/>
                <w:color w:val="000000"/>
                <w:sz w:val="16"/>
                <w:szCs w:val="16"/>
              </w:rPr>
              <w:t>01.07.2022</w:t>
            </w:r>
          </w:p>
        </w:tc>
      </w:tr>
      <w:tr w:rsidR="006147A5" w:rsidRPr="00CD042E" w14:paraId="79030999" w14:textId="65708367" w:rsidTr="00CD042E">
        <w:tc>
          <w:tcPr>
            <w:tcW w:w="1239" w:type="pct"/>
            <w:tcBorders>
              <w:top w:val="nil"/>
              <w:left w:val="single" w:sz="4" w:space="0" w:color="auto"/>
              <w:bottom w:val="single" w:sz="4" w:space="0" w:color="auto"/>
              <w:right w:val="single" w:sz="4" w:space="0" w:color="auto"/>
            </w:tcBorders>
            <w:shd w:val="clear" w:color="auto" w:fill="auto"/>
            <w:vAlign w:val="center"/>
            <w:hideMark/>
          </w:tcPr>
          <w:p w14:paraId="30261891"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Установленный тариф на тепловую энергию (прочие потребители), руб./Гкал</w:t>
            </w:r>
          </w:p>
        </w:tc>
        <w:tc>
          <w:tcPr>
            <w:tcW w:w="491" w:type="pct"/>
            <w:tcBorders>
              <w:top w:val="nil"/>
              <w:left w:val="nil"/>
              <w:bottom w:val="single" w:sz="4" w:space="0" w:color="auto"/>
              <w:right w:val="single" w:sz="4" w:space="0" w:color="auto"/>
            </w:tcBorders>
            <w:shd w:val="clear" w:color="auto" w:fill="auto"/>
            <w:noWrap/>
            <w:vAlign w:val="center"/>
            <w:hideMark/>
          </w:tcPr>
          <w:p w14:paraId="408940E7"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3822,11</w:t>
            </w:r>
          </w:p>
        </w:tc>
        <w:tc>
          <w:tcPr>
            <w:tcW w:w="529" w:type="pct"/>
            <w:tcBorders>
              <w:top w:val="nil"/>
              <w:left w:val="nil"/>
              <w:bottom w:val="single" w:sz="4" w:space="0" w:color="auto"/>
              <w:right w:val="single" w:sz="4" w:space="0" w:color="auto"/>
            </w:tcBorders>
            <w:shd w:val="clear" w:color="auto" w:fill="auto"/>
            <w:noWrap/>
            <w:vAlign w:val="center"/>
            <w:hideMark/>
          </w:tcPr>
          <w:p w14:paraId="6C8BA9AB"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3995,04</w:t>
            </w:r>
          </w:p>
        </w:tc>
        <w:tc>
          <w:tcPr>
            <w:tcW w:w="499" w:type="pct"/>
            <w:tcBorders>
              <w:top w:val="nil"/>
              <w:left w:val="nil"/>
              <w:bottom w:val="single" w:sz="4" w:space="0" w:color="auto"/>
              <w:right w:val="single" w:sz="4" w:space="0" w:color="auto"/>
            </w:tcBorders>
            <w:shd w:val="clear" w:color="auto" w:fill="auto"/>
            <w:noWrap/>
            <w:vAlign w:val="center"/>
            <w:hideMark/>
          </w:tcPr>
          <w:p w14:paraId="44F8F776"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4441,19</w:t>
            </w:r>
          </w:p>
        </w:tc>
        <w:tc>
          <w:tcPr>
            <w:tcW w:w="468" w:type="pct"/>
            <w:tcBorders>
              <w:top w:val="nil"/>
              <w:left w:val="nil"/>
              <w:bottom w:val="single" w:sz="4" w:space="0" w:color="auto"/>
              <w:right w:val="single" w:sz="4" w:space="0" w:color="auto"/>
            </w:tcBorders>
            <w:shd w:val="clear" w:color="auto" w:fill="auto"/>
            <w:noWrap/>
            <w:vAlign w:val="center"/>
            <w:hideMark/>
          </w:tcPr>
          <w:p w14:paraId="1E3A4AE7"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4639,07</w:t>
            </w:r>
          </w:p>
        </w:tc>
        <w:tc>
          <w:tcPr>
            <w:tcW w:w="462" w:type="pct"/>
            <w:tcBorders>
              <w:top w:val="nil"/>
              <w:left w:val="nil"/>
              <w:bottom w:val="single" w:sz="4" w:space="0" w:color="auto"/>
              <w:right w:val="single" w:sz="4" w:space="0" w:color="auto"/>
            </w:tcBorders>
            <w:shd w:val="clear" w:color="auto" w:fill="auto"/>
            <w:noWrap/>
            <w:vAlign w:val="center"/>
            <w:hideMark/>
          </w:tcPr>
          <w:p w14:paraId="3D583C03"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4639,07</w:t>
            </w:r>
          </w:p>
        </w:tc>
        <w:tc>
          <w:tcPr>
            <w:tcW w:w="437" w:type="pct"/>
            <w:tcBorders>
              <w:top w:val="nil"/>
              <w:left w:val="nil"/>
              <w:bottom w:val="single" w:sz="4" w:space="0" w:color="auto"/>
              <w:right w:val="single" w:sz="4" w:space="0" w:color="auto"/>
            </w:tcBorders>
            <w:shd w:val="clear" w:color="auto" w:fill="auto"/>
            <w:noWrap/>
            <w:vAlign w:val="center"/>
            <w:hideMark/>
          </w:tcPr>
          <w:p w14:paraId="7D030C7D"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5416,7</w:t>
            </w:r>
          </w:p>
        </w:tc>
        <w:tc>
          <w:tcPr>
            <w:tcW w:w="437" w:type="pct"/>
            <w:tcBorders>
              <w:top w:val="nil"/>
              <w:left w:val="nil"/>
              <w:bottom w:val="single" w:sz="4" w:space="0" w:color="auto"/>
              <w:right w:val="single" w:sz="4" w:space="0" w:color="auto"/>
            </w:tcBorders>
            <w:vAlign w:val="center"/>
          </w:tcPr>
          <w:p w14:paraId="3B77709B" w14:textId="4E537A7D" w:rsidR="006147A5" w:rsidRPr="00CD042E" w:rsidRDefault="006147A5" w:rsidP="00780BDF">
            <w:pPr>
              <w:spacing w:line="240" w:lineRule="auto"/>
              <w:ind w:firstLine="0"/>
              <w:jc w:val="center"/>
              <w:rPr>
                <w:color w:val="000000"/>
                <w:sz w:val="16"/>
                <w:szCs w:val="16"/>
              </w:rPr>
            </w:pPr>
            <w:r w:rsidRPr="00CD042E">
              <w:rPr>
                <w:color w:val="000000"/>
                <w:sz w:val="16"/>
                <w:szCs w:val="16"/>
              </w:rPr>
              <w:t>5 416,70</w:t>
            </w:r>
          </w:p>
        </w:tc>
        <w:tc>
          <w:tcPr>
            <w:tcW w:w="437" w:type="pct"/>
            <w:tcBorders>
              <w:top w:val="nil"/>
              <w:left w:val="nil"/>
              <w:bottom w:val="single" w:sz="4" w:space="0" w:color="auto"/>
              <w:right w:val="single" w:sz="4" w:space="0" w:color="auto"/>
            </w:tcBorders>
            <w:vAlign w:val="center"/>
          </w:tcPr>
          <w:p w14:paraId="286DEE1F" w14:textId="11968560" w:rsidR="006147A5" w:rsidRPr="00CD042E" w:rsidRDefault="006147A5" w:rsidP="00780BDF">
            <w:pPr>
              <w:spacing w:line="240" w:lineRule="auto"/>
              <w:ind w:firstLine="0"/>
              <w:jc w:val="center"/>
              <w:rPr>
                <w:color w:val="000000"/>
                <w:sz w:val="16"/>
                <w:szCs w:val="16"/>
              </w:rPr>
            </w:pPr>
            <w:r w:rsidRPr="00CD042E">
              <w:rPr>
                <w:color w:val="000000"/>
                <w:sz w:val="16"/>
                <w:szCs w:val="16"/>
              </w:rPr>
              <w:t>5 731,60</w:t>
            </w:r>
          </w:p>
        </w:tc>
      </w:tr>
      <w:tr w:rsidR="006147A5" w:rsidRPr="00CD042E" w14:paraId="0CB6FA47" w14:textId="1C54DDBA" w:rsidTr="00CD042E">
        <w:tc>
          <w:tcPr>
            <w:tcW w:w="1239" w:type="pct"/>
            <w:tcBorders>
              <w:top w:val="nil"/>
              <w:left w:val="single" w:sz="4" w:space="0" w:color="auto"/>
              <w:bottom w:val="single" w:sz="4" w:space="0" w:color="auto"/>
              <w:right w:val="single" w:sz="4" w:space="0" w:color="auto"/>
            </w:tcBorders>
            <w:shd w:val="clear" w:color="auto" w:fill="auto"/>
            <w:vAlign w:val="center"/>
            <w:hideMark/>
          </w:tcPr>
          <w:p w14:paraId="04942BE5"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Изменение тарифа, %</w:t>
            </w:r>
          </w:p>
        </w:tc>
        <w:tc>
          <w:tcPr>
            <w:tcW w:w="491" w:type="pct"/>
            <w:tcBorders>
              <w:top w:val="nil"/>
              <w:left w:val="nil"/>
              <w:bottom w:val="single" w:sz="4" w:space="0" w:color="auto"/>
              <w:right w:val="single" w:sz="4" w:space="0" w:color="auto"/>
            </w:tcBorders>
            <w:shd w:val="clear" w:color="auto" w:fill="auto"/>
            <w:noWrap/>
            <w:vAlign w:val="center"/>
            <w:hideMark/>
          </w:tcPr>
          <w:p w14:paraId="4364A6AA"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c>
          <w:tcPr>
            <w:tcW w:w="529" w:type="pct"/>
            <w:tcBorders>
              <w:top w:val="nil"/>
              <w:left w:val="nil"/>
              <w:bottom w:val="single" w:sz="4" w:space="0" w:color="auto"/>
              <w:right w:val="single" w:sz="4" w:space="0" w:color="auto"/>
            </w:tcBorders>
            <w:shd w:val="clear" w:color="auto" w:fill="auto"/>
            <w:noWrap/>
            <w:vAlign w:val="center"/>
            <w:hideMark/>
          </w:tcPr>
          <w:p w14:paraId="075AA3A0"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4,52</w:t>
            </w:r>
          </w:p>
        </w:tc>
        <w:tc>
          <w:tcPr>
            <w:tcW w:w="499" w:type="pct"/>
            <w:tcBorders>
              <w:top w:val="nil"/>
              <w:left w:val="nil"/>
              <w:bottom w:val="single" w:sz="4" w:space="0" w:color="auto"/>
              <w:right w:val="single" w:sz="4" w:space="0" w:color="auto"/>
            </w:tcBorders>
            <w:shd w:val="clear" w:color="auto" w:fill="auto"/>
            <w:noWrap/>
            <w:vAlign w:val="center"/>
            <w:hideMark/>
          </w:tcPr>
          <w:p w14:paraId="3B43D8C3"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11,17</w:t>
            </w:r>
          </w:p>
        </w:tc>
        <w:tc>
          <w:tcPr>
            <w:tcW w:w="468" w:type="pct"/>
            <w:tcBorders>
              <w:top w:val="nil"/>
              <w:left w:val="nil"/>
              <w:bottom w:val="single" w:sz="4" w:space="0" w:color="auto"/>
              <w:right w:val="single" w:sz="4" w:space="0" w:color="auto"/>
            </w:tcBorders>
            <w:shd w:val="clear" w:color="auto" w:fill="auto"/>
            <w:noWrap/>
            <w:vAlign w:val="center"/>
            <w:hideMark/>
          </w:tcPr>
          <w:p w14:paraId="34DF8E0D"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4,46</w:t>
            </w:r>
          </w:p>
        </w:tc>
        <w:tc>
          <w:tcPr>
            <w:tcW w:w="462" w:type="pct"/>
            <w:tcBorders>
              <w:top w:val="nil"/>
              <w:left w:val="nil"/>
              <w:bottom w:val="single" w:sz="4" w:space="0" w:color="auto"/>
              <w:right w:val="single" w:sz="4" w:space="0" w:color="auto"/>
            </w:tcBorders>
            <w:shd w:val="clear" w:color="auto" w:fill="auto"/>
            <w:noWrap/>
            <w:vAlign w:val="center"/>
            <w:hideMark/>
          </w:tcPr>
          <w:p w14:paraId="7F59610F"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0,00</w:t>
            </w:r>
          </w:p>
        </w:tc>
        <w:tc>
          <w:tcPr>
            <w:tcW w:w="437" w:type="pct"/>
            <w:tcBorders>
              <w:top w:val="nil"/>
              <w:left w:val="nil"/>
              <w:bottom w:val="single" w:sz="4" w:space="0" w:color="auto"/>
              <w:right w:val="single" w:sz="4" w:space="0" w:color="auto"/>
            </w:tcBorders>
            <w:shd w:val="clear" w:color="auto" w:fill="auto"/>
            <w:noWrap/>
            <w:vAlign w:val="center"/>
            <w:hideMark/>
          </w:tcPr>
          <w:p w14:paraId="22ED8293"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16,76</w:t>
            </w:r>
          </w:p>
        </w:tc>
        <w:tc>
          <w:tcPr>
            <w:tcW w:w="437" w:type="pct"/>
            <w:tcBorders>
              <w:top w:val="nil"/>
              <w:left w:val="nil"/>
              <w:bottom w:val="single" w:sz="4" w:space="0" w:color="auto"/>
              <w:right w:val="single" w:sz="4" w:space="0" w:color="auto"/>
            </w:tcBorders>
            <w:vAlign w:val="center"/>
          </w:tcPr>
          <w:p w14:paraId="3E74D04F" w14:textId="0339FCEF" w:rsidR="006147A5" w:rsidRPr="00CD042E" w:rsidRDefault="006147A5" w:rsidP="00780BDF">
            <w:pPr>
              <w:spacing w:line="240" w:lineRule="auto"/>
              <w:ind w:firstLine="0"/>
              <w:jc w:val="center"/>
              <w:rPr>
                <w:color w:val="000000"/>
                <w:sz w:val="16"/>
                <w:szCs w:val="16"/>
              </w:rPr>
            </w:pPr>
            <w:r w:rsidRPr="00CD042E">
              <w:rPr>
                <w:color w:val="000000"/>
                <w:sz w:val="16"/>
                <w:szCs w:val="16"/>
              </w:rPr>
              <w:t>0,00</w:t>
            </w:r>
          </w:p>
        </w:tc>
        <w:tc>
          <w:tcPr>
            <w:tcW w:w="437" w:type="pct"/>
            <w:tcBorders>
              <w:top w:val="nil"/>
              <w:left w:val="nil"/>
              <w:bottom w:val="single" w:sz="4" w:space="0" w:color="auto"/>
              <w:right w:val="single" w:sz="4" w:space="0" w:color="auto"/>
            </w:tcBorders>
            <w:vAlign w:val="center"/>
          </w:tcPr>
          <w:p w14:paraId="7ECAE077" w14:textId="7AFF3F2F" w:rsidR="006147A5" w:rsidRPr="00CD042E" w:rsidRDefault="00CD042E" w:rsidP="00780BDF">
            <w:pPr>
              <w:spacing w:line="240" w:lineRule="auto"/>
              <w:ind w:firstLine="0"/>
              <w:jc w:val="center"/>
              <w:rPr>
                <w:color w:val="000000"/>
                <w:sz w:val="16"/>
                <w:szCs w:val="16"/>
              </w:rPr>
            </w:pPr>
            <w:r w:rsidRPr="00CD042E">
              <w:rPr>
                <w:color w:val="000000"/>
                <w:sz w:val="16"/>
                <w:szCs w:val="16"/>
              </w:rPr>
              <w:t>5,49</w:t>
            </w:r>
          </w:p>
        </w:tc>
      </w:tr>
      <w:tr w:rsidR="006147A5" w:rsidRPr="00CD042E" w14:paraId="7FB3EE22" w14:textId="48122267" w:rsidTr="00CD042E">
        <w:tc>
          <w:tcPr>
            <w:tcW w:w="1239" w:type="pct"/>
            <w:tcBorders>
              <w:top w:val="nil"/>
              <w:left w:val="single" w:sz="4" w:space="0" w:color="auto"/>
              <w:bottom w:val="single" w:sz="4" w:space="0" w:color="auto"/>
              <w:right w:val="single" w:sz="4" w:space="0" w:color="auto"/>
            </w:tcBorders>
            <w:shd w:val="clear" w:color="auto" w:fill="auto"/>
            <w:vAlign w:val="center"/>
            <w:hideMark/>
          </w:tcPr>
          <w:p w14:paraId="62AC2419"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Установленный тариф на тепловую энергию (население, с учетом НДС), руб./Гкал</w:t>
            </w:r>
          </w:p>
        </w:tc>
        <w:tc>
          <w:tcPr>
            <w:tcW w:w="491" w:type="pct"/>
            <w:tcBorders>
              <w:top w:val="nil"/>
              <w:left w:val="nil"/>
              <w:bottom w:val="single" w:sz="4" w:space="0" w:color="auto"/>
              <w:right w:val="single" w:sz="4" w:space="0" w:color="auto"/>
            </w:tcBorders>
            <w:shd w:val="clear" w:color="auto" w:fill="auto"/>
            <w:noWrap/>
            <w:vAlign w:val="center"/>
            <w:hideMark/>
          </w:tcPr>
          <w:p w14:paraId="00F1B6AA"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2292,01</w:t>
            </w:r>
          </w:p>
        </w:tc>
        <w:tc>
          <w:tcPr>
            <w:tcW w:w="529" w:type="pct"/>
            <w:tcBorders>
              <w:top w:val="nil"/>
              <w:left w:val="nil"/>
              <w:bottom w:val="single" w:sz="4" w:space="0" w:color="auto"/>
              <w:right w:val="single" w:sz="4" w:space="0" w:color="auto"/>
            </w:tcBorders>
            <w:shd w:val="clear" w:color="auto" w:fill="auto"/>
            <w:noWrap/>
            <w:vAlign w:val="center"/>
            <w:hideMark/>
          </w:tcPr>
          <w:p w14:paraId="53F95A98"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2337,85</w:t>
            </w:r>
          </w:p>
        </w:tc>
        <w:tc>
          <w:tcPr>
            <w:tcW w:w="499" w:type="pct"/>
            <w:tcBorders>
              <w:top w:val="nil"/>
              <w:left w:val="nil"/>
              <w:bottom w:val="single" w:sz="4" w:space="0" w:color="auto"/>
              <w:right w:val="single" w:sz="4" w:space="0" w:color="auto"/>
            </w:tcBorders>
            <w:shd w:val="clear" w:color="auto" w:fill="auto"/>
            <w:noWrap/>
            <w:vAlign w:val="center"/>
            <w:hideMark/>
          </w:tcPr>
          <w:p w14:paraId="201553F6"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2337,85</w:t>
            </w:r>
          </w:p>
        </w:tc>
        <w:tc>
          <w:tcPr>
            <w:tcW w:w="468" w:type="pct"/>
            <w:tcBorders>
              <w:top w:val="nil"/>
              <w:left w:val="nil"/>
              <w:bottom w:val="single" w:sz="4" w:space="0" w:color="auto"/>
              <w:right w:val="single" w:sz="4" w:space="0" w:color="auto"/>
            </w:tcBorders>
            <w:shd w:val="clear" w:color="auto" w:fill="auto"/>
            <w:noWrap/>
            <w:vAlign w:val="center"/>
            <w:hideMark/>
          </w:tcPr>
          <w:p w14:paraId="6D42C208"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2425,27</w:t>
            </w:r>
          </w:p>
        </w:tc>
        <w:tc>
          <w:tcPr>
            <w:tcW w:w="462" w:type="pct"/>
            <w:tcBorders>
              <w:top w:val="nil"/>
              <w:left w:val="nil"/>
              <w:bottom w:val="single" w:sz="4" w:space="0" w:color="auto"/>
              <w:right w:val="single" w:sz="4" w:space="0" w:color="auto"/>
            </w:tcBorders>
            <w:shd w:val="clear" w:color="auto" w:fill="auto"/>
            <w:noWrap/>
            <w:vAlign w:val="center"/>
            <w:hideMark/>
          </w:tcPr>
          <w:p w14:paraId="351A998E"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2425,27</w:t>
            </w:r>
          </w:p>
        </w:tc>
        <w:tc>
          <w:tcPr>
            <w:tcW w:w="437" w:type="pct"/>
            <w:tcBorders>
              <w:top w:val="nil"/>
              <w:left w:val="nil"/>
              <w:bottom w:val="single" w:sz="4" w:space="0" w:color="auto"/>
              <w:right w:val="single" w:sz="4" w:space="0" w:color="auto"/>
            </w:tcBorders>
            <w:shd w:val="clear" w:color="auto" w:fill="auto"/>
            <w:noWrap/>
            <w:vAlign w:val="center"/>
            <w:hideMark/>
          </w:tcPr>
          <w:p w14:paraId="58819EBF"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c>
          <w:tcPr>
            <w:tcW w:w="437" w:type="pct"/>
            <w:tcBorders>
              <w:top w:val="nil"/>
              <w:left w:val="nil"/>
              <w:bottom w:val="single" w:sz="4" w:space="0" w:color="auto"/>
              <w:right w:val="single" w:sz="4" w:space="0" w:color="auto"/>
            </w:tcBorders>
            <w:vAlign w:val="center"/>
          </w:tcPr>
          <w:p w14:paraId="124D5928" w14:textId="090F83FB"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c>
          <w:tcPr>
            <w:tcW w:w="437" w:type="pct"/>
            <w:tcBorders>
              <w:top w:val="nil"/>
              <w:left w:val="nil"/>
              <w:bottom w:val="single" w:sz="4" w:space="0" w:color="auto"/>
              <w:right w:val="single" w:sz="4" w:space="0" w:color="auto"/>
            </w:tcBorders>
            <w:vAlign w:val="center"/>
          </w:tcPr>
          <w:p w14:paraId="7ABE95EB" w14:textId="409FA22C"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r>
      <w:tr w:rsidR="006147A5" w:rsidRPr="00CD042E" w14:paraId="0EFB59B2" w14:textId="7C8A43AA" w:rsidTr="00CD042E">
        <w:tc>
          <w:tcPr>
            <w:tcW w:w="1239" w:type="pct"/>
            <w:tcBorders>
              <w:top w:val="nil"/>
              <w:left w:val="single" w:sz="4" w:space="0" w:color="auto"/>
              <w:bottom w:val="single" w:sz="4" w:space="0" w:color="auto"/>
              <w:right w:val="single" w:sz="4" w:space="0" w:color="auto"/>
            </w:tcBorders>
            <w:shd w:val="clear" w:color="auto" w:fill="auto"/>
            <w:vAlign w:val="center"/>
            <w:hideMark/>
          </w:tcPr>
          <w:p w14:paraId="34C38C02"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Изменение тарифа, %</w:t>
            </w:r>
          </w:p>
        </w:tc>
        <w:tc>
          <w:tcPr>
            <w:tcW w:w="491" w:type="pct"/>
            <w:tcBorders>
              <w:top w:val="nil"/>
              <w:left w:val="nil"/>
              <w:bottom w:val="single" w:sz="4" w:space="0" w:color="auto"/>
              <w:right w:val="single" w:sz="4" w:space="0" w:color="auto"/>
            </w:tcBorders>
            <w:shd w:val="clear" w:color="auto" w:fill="auto"/>
            <w:noWrap/>
            <w:vAlign w:val="center"/>
            <w:hideMark/>
          </w:tcPr>
          <w:p w14:paraId="4CDEF3BB"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c>
          <w:tcPr>
            <w:tcW w:w="529" w:type="pct"/>
            <w:tcBorders>
              <w:top w:val="nil"/>
              <w:left w:val="nil"/>
              <w:bottom w:val="single" w:sz="4" w:space="0" w:color="auto"/>
              <w:right w:val="single" w:sz="4" w:space="0" w:color="auto"/>
            </w:tcBorders>
            <w:shd w:val="clear" w:color="auto" w:fill="auto"/>
            <w:noWrap/>
            <w:vAlign w:val="center"/>
            <w:hideMark/>
          </w:tcPr>
          <w:p w14:paraId="20391FF5"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1,99</w:t>
            </w:r>
          </w:p>
        </w:tc>
        <w:tc>
          <w:tcPr>
            <w:tcW w:w="499" w:type="pct"/>
            <w:tcBorders>
              <w:top w:val="nil"/>
              <w:left w:val="nil"/>
              <w:bottom w:val="single" w:sz="4" w:space="0" w:color="auto"/>
              <w:right w:val="single" w:sz="4" w:space="0" w:color="auto"/>
            </w:tcBorders>
            <w:shd w:val="clear" w:color="auto" w:fill="auto"/>
            <w:noWrap/>
            <w:vAlign w:val="center"/>
            <w:hideMark/>
          </w:tcPr>
          <w:p w14:paraId="4A8BB75F"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0,00</w:t>
            </w:r>
          </w:p>
        </w:tc>
        <w:tc>
          <w:tcPr>
            <w:tcW w:w="468" w:type="pct"/>
            <w:tcBorders>
              <w:top w:val="nil"/>
              <w:left w:val="nil"/>
              <w:bottom w:val="single" w:sz="4" w:space="0" w:color="auto"/>
              <w:right w:val="single" w:sz="4" w:space="0" w:color="auto"/>
            </w:tcBorders>
            <w:shd w:val="clear" w:color="auto" w:fill="auto"/>
            <w:noWrap/>
            <w:vAlign w:val="center"/>
            <w:hideMark/>
          </w:tcPr>
          <w:p w14:paraId="6D068848"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3,74</w:t>
            </w:r>
          </w:p>
        </w:tc>
        <w:tc>
          <w:tcPr>
            <w:tcW w:w="462" w:type="pct"/>
            <w:tcBorders>
              <w:top w:val="nil"/>
              <w:left w:val="nil"/>
              <w:bottom w:val="single" w:sz="4" w:space="0" w:color="auto"/>
              <w:right w:val="single" w:sz="4" w:space="0" w:color="auto"/>
            </w:tcBorders>
            <w:shd w:val="clear" w:color="auto" w:fill="auto"/>
            <w:noWrap/>
            <w:vAlign w:val="center"/>
            <w:hideMark/>
          </w:tcPr>
          <w:p w14:paraId="2EA72B04" w14:textId="77777777" w:rsidR="006147A5" w:rsidRPr="00CD042E" w:rsidRDefault="006147A5" w:rsidP="00780BDF">
            <w:pPr>
              <w:spacing w:line="240" w:lineRule="auto"/>
              <w:ind w:firstLine="0"/>
              <w:jc w:val="center"/>
              <w:rPr>
                <w:color w:val="000000"/>
                <w:sz w:val="16"/>
                <w:szCs w:val="16"/>
              </w:rPr>
            </w:pPr>
            <w:r w:rsidRPr="00CD042E">
              <w:rPr>
                <w:color w:val="000000"/>
                <w:sz w:val="16"/>
                <w:szCs w:val="16"/>
              </w:rPr>
              <w:t>0,00</w:t>
            </w:r>
          </w:p>
        </w:tc>
        <w:tc>
          <w:tcPr>
            <w:tcW w:w="437" w:type="pct"/>
            <w:tcBorders>
              <w:top w:val="nil"/>
              <w:left w:val="nil"/>
              <w:bottom w:val="single" w:sz="4" w:space="0" w:color="auto"/>
              <w:right w:val="single" w:sz="4" w:space="0" w:color="auto"/>
            </w:tcBorders>
            <w:shd w:val="clear" w:color="auto" w:fill="auto"/>
            <w:noWrap/>
            <w:vAlign w:val="center"/>
            <w:hideMark/>
          </w:tcPr>
          <w:p w14:paraId="5E2A11D7" w14:textId="351BDD8F" w:rsidR="006147A5" w:rsidRPr="00CD042E" w:rsidRDefault="006147A5" w:rsidP="00780BDF">
            <w:pPr>
              <w:spacing w:line="240" w:lineRule="auto"/>
              <w:ind w:firstLine="0"/>
              <w:jc w:val="center"/>
              <w:rPr>
                <w:color w:val="000000"/>
                <w:sz w:val="16"/>
                <w:szCs w:val="16"/>
              </w:rPr>
            </w:pPr>
            <w:r w:rsidRPr="00CD042E">
              <w:rPr>
                <w:color w:val="000000"/>
                <w:sz w:val="16"/>
                <w:szCs w:val="16"/>
              </w:rPr>
              <w:t> -</w:t>
            </w:r>
          </w:p>
        </w:tc>
        <w:tc>
          <w:tcPr>
            <w:tcW w:w="437" w:type="pct"/>
            <w:tcBorders>
              <w:top w:val="nil"/>
              <w:left w:val="nil"/>
              <w:bottom w:val="single" w:sz="4" w:space="0" w:color="auto"/>
              <w:right w:val="single" w:sz="4" w:space="0" w:color="auto"/>
            </w:tcBorders>
            <w:vAlign w:val="center"/>
          </w:tcPr>
          <w:p w14:paraId="17F2E68E" w14:textId="3346DD2C"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c>
          <w:tcPr>
            <w:tcW w:w="437" w:type="pct"/>
            <w:tcBorders>
              <w:top w:val="nil"/>
              <w:left w:val="nil"/>
              <w:bottom w:val="single" w:sz="4" w:space="0" w:color="auto"/>
              <w:right w:val="single" w:sz="4" w:space="0" w:color="auto"/>
            </w:tcBorders>
            <w:vAlign w:val="center"/>
          </w:tcPr>
          <w:p w14:paraId="5F52D528" w14:textId="471D4CDF" w:rsidR="006147A5" w:rsidRPr="00CD042E" w:rsidRDefault="006147A5" w:rsidP="00780BDF">
            <w:pPr>
              <w:spacing w:line="240" w:lineRule="auto"/>
              <w:ind w:firstLine="0"/>
              <w:jc w:val="center"/>
              <w:rPr>
                <w:color w:val="000000"/>
                <w:sz w:val="16"/>
                <w:szCs w:val="16"/>
              </w:rPr>
            </w:pPr>
            <w:r w:rsidRPr="00CD042E">
              <w:rPr>
                <w:color w:val="000000"/>
                <w:sz w:val="16"/>
                <w:szCs w:val="16"/>
              </w:rPr>
              <w:t>-</w:t>
            </w:r>
          </w:p>
        </w:tc>
      </w:tr>
    </w:tbl>
    <w:p w14:paraId="0F514DDA" w14:textId="77777777" w:rsidR="00780BDF" w:rsidRPr="00AD2C10" w:rsidRDefault="00780BDF" w:rsidP="001359FD"/>
    <w:p w14:paraId="752AC504" w14:textId="7CCF2156" w:rsidR="009506B0" w:rsidRPr="00AD2C10" w:rsidRDefault="009506B0" w:rsidP="006038A2">
      <w:pPr>
        <w:pStyle w:val="40"/>
      </w:pPr>
      <w:bookmarkStart w:id="390" w:name="_Toc384210950"/>
      <w:bookmarkStart w:id="391" w:name="_Toc384740333"/>
      <w:bookmarkStart w:id="392" w:name="_Toc139362902"/>
      <w:r w:rsidRPr="00AD2C10">
        <w:t xml:space="preserve">1.11.2. Описание структуры цен (тарифов), установленных на момент </w:t>
      </w:r>
      <w:r w:rsidR="0040743E">
        <w:t>актуализации</w:t>
      </w:r>
      <w:r w:rsidRPr="00AD2C10">
        <w:t xml:space="preserve"> схемы теплоснабжения</w:t>
      </w:r>
      <w:bookmarkEnd w:id="390"/>
      <w:bookmarkEnd w:id="391"/>
      <w:bookmarkEnd w:id="392"/>
    </w:p>
    <w:p w14:paraId="04D52AF6" w14:textId="77777777" w:rsidR="00EC01BC" w:rsidRPr="00AD2C10" w:rsidRDefault="00EC01BC" w:rsidP="00F351FE">
      <w:pPr>
        <w:rPr>
          <w:szCs w:val="26"/>
        </w:rPr>
      </w:pPr>
      <w:r w:rsidRPr="00AD2C10">
        <w:rPr>
          <w:szCs w:val="26"/>
        </w:rPr>
        <w:t>Для утверждения тарифа на тепловую энергию производится экспертная оценка предложений об установлении тарифа на тепло</w:t>
      </w:r>
      <w:r w:rsidR="00B206EF" w:rsidRPr="00AD2C10">
        <w:rPr>
          <w:szCs w:val="26"/>
        </w:rPr>
        <w:t>в</w:t>
      </w:r>
      <w:r w:rsidRPr="00AD2C10">
        <w:rPr>
          <w:szCs w:val="26"/>
        </w:rPr>
        <w:t>ую энергию, в которую вх</w:t>
      </w:r>
      <w:r w:rsidR="008D2283" w:rsidRPr="00AD2C10">
        <w:rPr>
          <w:szCs w:val="26"/>
        </w:rPr>
        <w:t>одят такие показатели как: Выраб</w:t>
      </w:r>
      <w:r w:rsidRPr="00AD2C10">
        <w:rPr>
          <w:szCs w:val="26"/>
        </w:rPr>
        <w:t xml:space="preserve">отка тепловой энергии, </w:t>
      </w:r>
      <w:r w:rsidR="0036102C" w:rsidRPr="00AD2C10">
        <w:rPr>
          <w:szCs w:val="26"/>
        </w:rPr>
        <w:t>с</w:t>
      </w:r>
      <w:r w:rsidRPr="00AD2C10">
        <w:rPr>
          <w:szCs w:val="26"/>
        </w:rPr>
        <w:t>обственные нужды,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w:t>
      </w:r>
      <w:r w:rsidR="008D2283" w:rsidRPr="00AD2C10">
        <w:rPr>
          <w:szCs w:val="26"/>
        </w:rPr>
        <w:t>е.</w:t>
      </w:r>
    </w:p>
    <w:p w14:paraId="00DDC044" w14:textId="77777777" w:rsidR="00EC01BC" w:rsidRPr="00AD2C10" w:rsidRDefault="00EC01BC" w:rsidP="00F351FE">
      <w:pPr>
        <w:rPr>
          <w:szCs w:val="26"/>
        </w:rPr>
      </w:pPr>
      <w:r w:rsidRPr="00AD2C10">
        <w:rPr>
          <w:szCs w:val="26"/>
        </w:rPr>
        <w:t>На основании вышеперечисленного формируется цена тарифа на тепловую энергию, которая проходит слушания и защиту в комитете по тарифам.</w:t>
      </w:r>
    </w:p>
    <w:p w14:paraId="56259A36" w14:textId="77777777" w:rsidR="00EC01BC" w:rsidRPr="00AD2C10" w:rsidRDefault="00EC01BC" w:rsidP="006038A2">
      <w:pPr>
        <w:pStyle w:val="40"/>
      </w:pPr>
      <w:bookmarkStart w:id="393" w:name="_Toc384210951"/>
      <w:bookmarkStart w:id="394" w:name="_Toc384740334"/>
      <w:bookmarkStart w:id="395" w:name="_Toc139362903"/>
      <w:r w:rsidRPr="00AD2C10">
        <w:t xml:space="preserve">1.11.3. </w:t>
      </w:r>
      <w:r w:rsidR="00BA0D6F" w:rsidRPr="00AD2C10">
        <w:t>Описание п</w:t>
      </w:r>
      <w:r w:rsidRPr="00AD2C10">
        <w:t>лат</w:t>
      </w:r>
      <w:r w:rsidR="00BA0D6F" w:rsidRPr="00AD2C10">
        <w:t>ы</w:t>
      </w:r>
      <w:r w:rsidRPr="00AD2C10">
        <w:t xml:space="preserve"> за подключение к системе теплоснабжения</w:t>
      </w:r>
      <w:bookmarkEnd w:id="393"/>
      <w:bookmarkEnd w:id="394"/>
      <w:bookmarkEnd w:id="395"/>
    </w:p>
    <w:p w14:paraId="7B99FB95" w14:textId="77777777" w:rsidR="00EC01BC" w:rsidRPr="00AD2C10" w:rsidRDefault="00EC01BC" w:rsidP="00F351FE">
      <w:pPr>
        <w:rPr>
          <w:szCs w:val="26"/>
        </w:rPr>
      </w:pPr>
      <w:r w:rsidRPr="00AD2C10">
        <w:rPr>
          <w:szCs w:val="26"/>
        </w:rPr>
        <w:t>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5D5572FF" w14:textId="77777777" w:rsidR="00EE6EE4" w:rsidRPr="00AD2C10" w:rsidRDefault="00EE6EE4" w:rsidP="00EE6EE4">
      <w:pPr>
        <w:rPr>
          <w:iCs/>
          <w:szCs w:val="26"/>
        </w:rPr>
      </w:pPr>
      <w:r w:rsidRPr="00AD2C10">
        <w:rPr>
          <w:iCs/>
          <w:szCs w:val="26"/>
        </w:rPr>
        <w:t>Плата за подключение к системе теплоснабжения определяется в индивидуальном порядке, исходя из подключаемой нагрузки, в соответствии с Постановлением Правительства РФ от 22.10.2012 №1075 «О ценообразовании в сфере теплоснабжения».</w:t>
      </w:r>
    </w:p>
    <w:p w14:paraId="322981D2" w14:textId="77777777" w:rsidR="00AB56FA" w:rsidRPr="00AD2C10" w:rsidRDefault="00EC01BC" w:rsidP="00F351FE">
      <w:pPr>
        <w:rPr>
          <w:szCs w:val="26"/>
        </w:rPr>
      </w:pPr>
      <w:r w:rsidRPr="00AD2C10">
        <w:rPr>
          <w:szCs w:val="26"/>
        </w:rP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14:paraId="7D661F51" w14:textId="77777777" w:rsidR="00EC01BC" w:rsidRPr="00AD2C10" w:rsidRDefault="00AB56FA" w:rsidP="00F351FE">
      <w:pPr>
        <w:rPr>
          <w:szCs w:val="26"/>
        </w:rPr>
      </w:pPr>
      <w:r w:rsidRPr="00AD2C10">
        <w:rPr>
          <w:szCs w:val="26"/>
        </w:rPr>
        <w:t xml:space="preserve">Плата за подключение к системе теплоснабжения теплоснабжающими организациями </w:t>
      </w:r>
      <w:r w:rsidR="000A170D" w:rsidRPr="00AD2C10">
        <w:rPr>
          <w:szCs w:val="26"/>
        </w:rPr>
        <w:t>Громовского</w:t>
      </w:r>
      <w:r w:rsidRPr="00AD2C10">
        <w:rPr>
          <w:szCs w:val="26"/>
        </w:rPr>
        <w:t xml:space="preserve"> сельского поселения не взимается.</w:t>
      </w:r>
    </w:p>
    <w:p w14:paraId="51CC51F2" w14:textId="77777777" w:rsidR="00EC01BC" w:rsidRPr="00AD2C10" w:rsidRDefault="00EC01BC" w:rsidP="006038A2">
      <w:pPr>
        <w:pStyle w:val="40"/>
      </w:pPr>
      <w:bookmarkStart w:id="396" w:name="_Toc384210952"/>
      <w:bookmarkStart w:id="397" w:name="_Toc384740335"/>
      <w:bookmarkStart w:id="398" w:name="_Toc139362904"/>
      <w:r w:rsidRPr="00AD2C10">
        <w:t xml:space="preserve">1.11.4. </w:t>
      </w:r>
      <w:r w:rsidR="00BA0D6F" w:rsidRPr="00AD2C10">
        <w:t>Описание п</w:t>
      </w:r>
      <w:r w:rsidRPr="00AD2C10">
        <w:t>лат</w:t>
      </w:r>
      <w:r w:rsidR="00BA0D6F" w:rsidRPr="00AD2C10">
        <w:t>ы</w:t>
      </w:r>
      <w:r w:rsidRPr="00AD2C10">
        <w:t xml:space="preserve"> за услуги по поддержанию резервной тепловой мощности, в том числе для социально значимых категорий потребителей</w:t>
      </w:r>
      <w:bookmarkEnd w:id="396"/>
      <w:bookmarkEnd w:id="397"/>
      <w:bookmarkEnd w:id="398"/>
    </w:p>
    <w:p w14:paraId="2670A3EE" w14:textId="77777777" w:rsidR="00EC01BC" w:rsidRPr="00AD2C10" w:rsidRDefault="00EC01BC" w:rsidP="00F351FE">
      <w:pPr>
        <w:rPr>
          <w:szCs w:val="26"/>
        </w:rPr>
      </w:pPr>
      <w:r w:rsidRPr="00AD2C10">
        <w:rPr>
          <w:szCs w:val="26"/>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4A4DB455" w14:textId="77777777" w:rsidR="00EC01BC" w:rsidRPr="00AD2C10" w:rsidRDefault="00EC01BC" w:rsidP="00F351FE">
      <w:pPr>
        <w:rPr>
          <w:szCs w:val="26"/>
        </w:rPr>
      </w:pPr>
      <w:r w:rsidRPr="00AD2C10">
        <w:rPr>
          <w:szCs w:val="26"/>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220BF6AD" w14:textId="77777777" w:rsidR="00EC01BC" w:rsidRPr="00AD2C10" w:rsidRDefault="00EC01BC" w:rsidP="00F351FE">
      <w:pPr>
        <w:rPr>
          <w:szCs w:val="26"/>
        </w:rPr>
      </w:pPr>
      <w:r w:rsidRPr="00AD2C10">
        <w:rPr>
          <w:szCs w:val="26"/>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4002FD80" w14:textId="77777777" w:rsidR="00953C92" w:rsidRPr="00AD2C10" w:rsidRDefault="00B206EF" w:rsidP="00F351FE">
      <w:pPr>
        <w:rPr>
          <w:szCs w:val="26"/>
        </w:rPr>
      </w:pPr>
      <w:r w:rsidRPr="00AD2C10">
        <w:rPr>
          <w:szCs w:val="26"/>
        </w:rPr>
        <w:t xml:space="preserve">Плата за услуги по поддержанию резервной тепловой мощности у теплоснабжающих организаций муниципального образования </w:t>
      </w:r>
      <w:r w:rsidR="000A170D" w:rsidRPr="00AD2C10">
        <w:rPr>
          <w:szCs w:val="26"/>
        </w:rPr>
        <w:t>Громов</w:t>
      </w:r>
      <w:r w:rsidR="00EB2167" w:rsidRPr="00AD2C10">
        <w:rPr>
          <w:szCs w:val="26"/>
        </w:rPr>
        <w:t xml:space="preserve">ское сельское поселение </w:t>
      </w:r>
      <w:r w:rsidRPr="00AD2C10">
        <w:rPr>
          <w:szCs w:val="26"/>
        </w:rPr>
        <w:t>не установлена.</w:t>
      </w:r>
    </w:p>
    <w:p w14:paraId="4DC3E93F" w14:textId="77777777" w:rsidR="00643E74" w:rsidRPr="00AD2C10" w:rsidRDefault="00643E74" w:rsidP="006038A2">
      <w:pPr>
        <w:pStyle w:val="40"/>
      </w:pPr>
      <w:bookmarkStart w:id="399" w:name="_Toc139362905"/>
      <w:r w:rsidRPr="00AD2C10">
        <w:t>1.11.5. Описание динамики предельных уровней цен на тепловую энергию (мощность), поставляемую потребителям, устверждаемых в ценовых зонах теплоснабжения с учетом последних 3 лет</w:t>
      </w:r>
      <w:bookmarkEnd w:id="399"/>
    </w:p>
    <w:p w14:paraId="6FD7F63E" w14:textId="2EA8B1A4" w:rsidR="00643E74" w:rsidRPr="00AD2C10" w:rsidRDefault="00E96730" w:rsidP="00F351FE">
      <w:pPr>
        <w:rPr>
          <w:szCs w:val="26"/>
        </w:rPr>
      </w:pPr>
      <w:r w:rsidRPr="00AD2C10">
        <w:rPr>
          <w:szCs w:val="26"/>
        </w:rPr>
        <w:t>Тариф на тепловую энергию, поставляемую ООО «Энерго-Ресурс» (ранее до 31.08.2021 – ООО «Паритетъ»), за период с 01.01.2019 по 31.12.202</w:t>
      </w:r>
      <w:r w:rsidR="0073040B">
        <w:rPr>
          <w:szCs w:val="26"/>
        </w:rPr>
        <w:t>2</w:t>
      </w:r>
      <w:r w:rsidRPr="00AD2C10">
        <w:rPr>
          <w:szCs w:val="26"/>
        </w:rPr>
        <w:t xml:space="preserve"> года увеличился на </w:t>
      </w:r>
      <w:r w:rsidR="0073040B">
        <w:rPr>
          <w:szCs w:val="26"/>
        </w:rPr>
        <w:t>1909,49</w:t>
      </w:r>
      <w:r w:rsidRPr="00AD2C10">
        <w:rPr>
          <w:szCs w:val="26"/>
        </w:rPr>
        <w:t xml:space="preserve"> руб./Гкал.</w:t>
      </w:r>
    </w:p>
    <w:p w14:paraId="4B0E98FE" w14:textId="77777777" w:rsidR="00643E74" w:rsidRPr="00AD2C10" w:rsidRDefault="00643E74" w:rsidP="006038A2">
      <w:pPr>
        <w:pStyle w:val="40"/>
      </w:pPr>
      <w:bookmarkStart w:id="400" w:name="_Toc139362906"/>
      <w:r w:rsidRPr="00AD2C10">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w:t>
      </w:r>
      <w:bookmarkEnd w:id="400"/>
    </w:p>
    <w:p w14:paraId="0A10147B" w14:textId="0D190F18" w:rsidR="00643E74" w:rsidRPr="00D332CA" w:rsidRDefault="000870A0" w:rsidP="00F351FE">
      <w:pPr>
        <w:rPr>
          <w:szCs w:val="26"/>
        </w:rPr>
      </w:pPr>
      <w:r w:rsidRPr="00D332CA">
        <w:rPr>
          <w:szCs w:val="26"/>
        </w:rPr>
        <w:t xml:space="preserve">Средневзвешенный тариф за последние три года на территории Громовского сельского поселения составляет </w:t>
      </w:r>
      <w:r w:rsidR="00D332CA" w:rsidRPr="00D332CA">
        <w:rPr>
          <w:szCs w:val="26"/>
        </w:rPr>
        <w:t>5262,46</w:t>
      </w:r>
      <w:r w:rsidRPr="00D332CA">
        <w:rPr>
          <w:szCs w:val="26"/>
        </w:rPr>
        <w:t xml:space="preserve"> руб./Гкал.</w:t>
      </w:r>
    </w:p>
    <w:p w14:paraId="07487FC6" w14:textId="60AA6D18" w:rsidR="0040743E" w:rsidRPr="00AD2C10" w:rsidRDefault="0040743E" w:rsidP="006038A2">
      <w:pPr>
        <w:pStyle w:val="40"/>
      </w:pPr>
      <w:bookmarkStart w:id="401" w:name="_Toc139362907"/>
      <w:r w:rsidRPr="00AD2C10">
        <w:t>1.11.</w:t>
      </w:r>
      <w:r>
        <w:t>7</w:t>
      </w:r>
      <w:r w:rsidRPr="00AD2C10">
        <w:t xml:space="preserve">. Описание </w:t>
      </w:r>
      <w:r w:rsidRPr="0040743E">
        <w:t>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01"/>
    </w:p>
    <w:p w14:paraId="52E2166C" w14:textId="43D24353" w:rsidR="0040743E" w:rsidRDefault="00D332CA" w:rsidP="00F351FE">
      <w:pPr>
        <w:rPr>
          <w:szCs w:val="26"/>
        </w:rPr>
      </w:pPr>
      <w:r w:rsidRPr="00D332CA">
        <w:rPr>
          <w:szCs w:val="26"/>
        </w:rPr>
        <w:t>Добавлены Тарифы на тепловую энергию, поставляемую ООО «Энерго - Ресурс» за 2022г.</w:t>
      </w:r>
    </w:p>
    <w:p w14:paraId="25EE5BBF" w14:textId="05282A82" w:rsidR="00EC01BC" w:rsidRPr="00AD2C10" w:rsidRDefault="00EC01BC" w:rsidP="006038A2">
      <w:pPr>
        <w:pStyle w:val="2f5"/>
      </w:pPr>
      <w:bookmarkStart w:id="402" w:name="_Toc384740336"/>
      <w:bookmarkStart w:id="403" w:name="_Toc139362908"/>
      <w:r w:rsidRPr="00AD2C10">
        <w:t>1.12.Описание существующих технических и технологических проблем в системах теплоснабжения поселения</w:t>
      </w:r>
      <w:bookmarkEnd w:id="402"/>
      <w:bookmarkEnd w:id="403"/>
    </w:p>
    <w:p w14:paraId="4442768B" w14:textId="77777777" w:rsidR="00EC01BC" w:rsidRPr="00AD2C10" w:rsidRDefault="00EC01BC" w:rsidP="006038A2">
      <w:pPr>
        <w:pStyle w:val="40"/>
      </w:pPr>
      <w:bookmarkStart w:id="404" w:name="_Toc384210953"/>
      <w:bookmarkStart w:id="405" w:name="_Toc384740337"/>
      <w:bookmarkStart w:id="406" w:name="_Toc139362909"/>
      <w:r w:rsidRPr="00AD2C10">
        <w:t xml:space="preserve">1.12.1. Описание существующих проблем организации качественного теплоснабжения (перечень причин, приводящих к снижению </w:t>
      </w:r>
      <w:r w:rsidR="00BA0D6F" w:rsidRPr="00AD2C10">
        <w:t>качества</w:t>
      </w:r>
      <w:r w:rsidRPr="00AD2C10">
        <w:t xml:space="preserve"> теплоснабжения, включая проблемы в работе теплопотребляющих установок потребителей)</w:t>
      </w:r>
      <w:bookmarkEnd w:id="404"/>
      <w:bookmarkEnd w:id="405"/>
      <w:bookmarkEnd w:id="406"/>
    </w:p>
    <w:p w14:paraId="44CA8943" w14:textId="688EA91A" w:rsidR="004C57EC" w:rsidRDefault="000A170D" w:rsidP="000A170D">
      <w:pPr>
        <w:rPr>
          <w:szCs w:val="26"/>
        </w:rPr>
      </w:pPr>
      <w:r w:rsidRPr="00AD2C10">
        <w:rPr>
          <w:szCs w:val="26"/>
        </w:rPr>
        <w:t>Основной причиной возникающих технических и технологических проблем в системах централизованного теплоснабжения на источниках тепловой энергии, в тепловых сетях и теплоиспользующих установках потребителей</w:t>
      </w:r>
      <w:r w:rsidR="0007079A" w:rsidRPr="00AD2C10">
        <w:rPr>
          <w:szCs w:val="26"/>
        </w:rPr>
        <w:t xml:space="preserve"> Громовского сельского поселения</w:t>
      </w:r>
      <w:r w:rsidRPr="00AD2C10">
        <w:rPr>
          <w:szCs w:val="26"/>
        </w:rPr>
        <w:t xml:space="preserve"> является</w:t>
      </w:r>
      <w:r w:rsidR="00E52D7D" w:rsidRPr="00AD2C10">
        <w:rPr>
          <w:szCs w:val="26"/>
        </w:rPr>
        <w:t xml:space="preserve"> </w:t>
      </w:r>
      <w:r w:rsidR="004C57EC" w:rsidRPr="00AD2C10">
        <w:rPr>
          <w:szCs w:val="26"/>
        </w:rPr>
        <w:t>наличие сетей в п. Владимировка, требующих перекладки в связи с исчерпанием эксплуатационного ресурса.</w:t>
      </w:r>
    </w:p>
    <w:p w14:paraId="27537A29" w14:textId="77777777" w:rsidR="00CA4345" w:rsidRPr="00CA4345" w:rsidRDefault="00CA4345" w:rsidP="00CA4345">
      <w:pPr>
        <w:rPr>
          <w:szCs w:val="26"/>
        </w:rPr>
      </w:pPr>
      <w:r w:rsidRPr="00CA4345">
        <w:rPr>
          <w:szCs w:val="26"/>
        </w:rPr>
        <w:t>К основным недостаткам организации качественного теплоснабжения можно отнести следующие:</w:t>
      </w:r>
    </w:p>
    <w:p w14:paraId="48825022" w14:textId="77777777" w:rsidR="00CA4345" w:rsidRPr="00CA4345" w:rsidRDefault="00CA4345" w:rsidP="00CA4345">
      <w:pPr>
        <w:rPr>
          <w:szCs w:val="26"/>
        </w:rPr>
      </w:pPr>
      <w:r w:rsidRPr="00CA4345">
        <w:rPr>
          <w:szCs w:val="26"/>
        </w:rPr>
        <w:t>– высокая стоимость производства и передачи тепловой энергии (т. к. основным видом топлива является уголь).</w:t>
      </w:r>
    </w:p>
    <w:p w14:paraId="43FA3093" w14:textId="4A490F01" w:rsidR="00CA4345" w:rsidRPr="00AD2C10" w:rsidRDefault="00CA4345" w:rsidP="00CA4345">
      <w:pPr>
        <w:rPr>
          <w:szCs w:val="26"/>
        </w:rPr>
      </w:pPr>
      <w:r w:rsidRPr="00CA4345">
        <w:rPr>
          <w:szCs w:val="26"/>
        </w:rPr>
        <w:t>−</w:t>
      </w:r>
      <w:r w:rsidRPr="00CA4345">
        <w:rPr>
          <w:szCs w:val="26"/>
        </w:rPr>
        <w:tab/>
        <w:t>на всех котельных отсутствует химводоподготовка исходной воды, что негативно сказывается на работе основного оборудования котельных, а также тепловых сетях.</w:t>
      </w:r>
    </w:p>
    <w:p w14:paraId="2900B638" w14:textId="70F36935" w:rsidR="00EC01BC" w:rsidRPr="00AD2C10" w:rsidRDefault="00EC01BC" w:rsidP="006038A2">
      <w:pPr>
        <w:pStyle w:val="40"/>
        <w:rPr>
          <w:color w:val="000000"/>
        </w:rPr>
      </w:pPr>
      <w:bookmarkStart w:id="407" w:name="_Toc384210954"/>
      <w:bookmarkStart w:id="408" w:name="_Toc384740338"/>
      <w:bookmarkStart w:id="409" w:name="_Toc139362910"/>
      <w:r w:rsidRPr="00AD2C10">
        <w:t>1.12.2. Описание существующих проблем организации над</w:t>
      </w:r>
      <w:r w:rsidR="00462E4D" w:rsidRPr="00AD2C10">
        <w:t xml:space="preserve">ежного теплоснабжения поселения </w:t>
      </w:r>
      <w:r w:rsidRPr="00AD2C10">
        <w:t>(перечень причин, приводящих к снижению надежно</w:t>
      </w:r>
      <w:r w:rsidR="00462E4D" w:rsidRPr="00AD2C10">
        <w:t>сти</w:t>
      </w:r>
      <w:r w:rsidRPr="00AD2C10">
        <w:t xml:space="preserve"> теплоснабжения, включая проблемы в работе теплопотребляющих установок потребителей)</w:t>
      </w:r>
      <w:bookmarkEnd w:id="407"/>
      <w:bookmarkEnd w:id="408"/>
      <w:bookmarkEnd w:id="409"/>
    </w:p>
    <w:p w14:paraId="1B5B44E2" w14:textId="77777777" w:rsidR="000A170D" w:rsidRPr="00AD2C10" w:rsidRDefault="000A170D" w:rsidP="000A170D">
      <w:pPr>
        <w:rPr>
          <w:szCs w:val="26"/>
        </w:rPr>
      </w:pPr>
      <w:r w:rsidRPr="00AD2C10">
        <w:rPr>
          <w:szCs w:val="26"/>
        </w:rPr>
        <w:t>Основными проблемами существующей системы теплоснабжения являются:</w:t>
      </w:r>
    </w:p>
    <w:p w14:paraId="176E50F8" w14:textId="77777777" w:rsidR="00E6534D" w:rsidRPr="00AD2C10" w:rsidRDefault="00E6534D" w:rsidP="008A567B">
      <w:pPr>
        <w:pStyle w:val="aff9"/>
        <w:numPr>
          <w:ilvl w:val="0"/>
          <w:numId w:val="100"/>
        </w:numPr>
        <w:spacing w:line="360" w:lineRule="auto"/>
        <w:ind w:left="0" w:firstLine="709"/>
        <w:jc w:val="both"/>
        <w:rPr>
          <w:sz w:val="26"/>
          <w:szCs w:val="26"/>
        </w:rPr>
      </w:pPr>
      <w:r w:rsidRPr="00AD2C10">
        <w:rPr>
          <w:sz w:val="26"/>
          <w:szCs w:val="26"/>
        </w:rPr>
        <w:t>наличие ветхий тепловых сетей;</w:t>
      </w:r>
    </w:p>
    <w:p w14:paraId="7E24FCC7" w14:textId="77777777" w:rsidR="000A170D" w:rsidRPr="00AD2C10" w:rsidRDefault="005A71FB" w:rsidP="008A567B">
      <w:pPr>
        <w:pStyle w:val="aff9"/>
        <w:numPr>
          <w:ilvl w:val="0"/>
          <w:numId w:val="100"/>
        </w:numPr>
        <w:spacing w:line="360" w:lineRule="auto"/>
        <w:ind w:left="0" w:firstLine="709"/>
        <w:jc w:val="both"/>
        <w:rPr>
          <w:sz w:val="26"/>
          <w:szCs w:val="26"/>
        </w:rPr>
      </w:pPr>
      <w:r w:rsidRPr="00AD2C10">
        <w:rPr>
          <w:sz w:val="26"/>
          <w:szCs w:val="26"/>
        </w:rPr>
        <w:t>нарушение изоляции на трубопроводах в котельных;</w:t>
      </w:r>
    </w:p>
    <w:p w14:paraId="6C025175" w14:textId="77777777" w:rsidR="005A71FB" w:rsidRPr="00AD2C10" w:rsidRDefault="005A71FB" w:rsidP="008A567B">
      <w:pPr>
        <w:pStyle w:val="aff9"/>
        <w:numPr>
          <w:ilvl w:val="0"/>
          <w:numId w:val="100"/>
        </w:numPr>
        <w:spacing w:line="360" w:lineRule="auto"/>
        <w:ind w:left="0" w:firstLine="709"/>
        <w:jc w:val="both"/>
        <w:rPr>
          <w:sz w:val="26"/>
          <w:szCs w:val="26"/>
        </w:rPr>
      </w:pPr>
      <w:r w:rsidRPr="00AD2C10">
        <w:rPr>
          <w:sz w:val="26"/>
          <w:szCs w:val="26"/>
        </w:rPr>
        <w:t>разрушенное состояние ограждающих конструкций котельных (трещины в несущих конструкциях, износ кирпичной кладки);</w:t>
      </w:r>
    </w:p>
    <w:p w14:paraId="2FFBD663" w14:textId="09E0ABCE" w:rsidR="003F0BB7" w:rsidRDefault="000A170D" w:rsidP="008A567B">
      <w:pPr>
        <w:pStyle w:val="aff9"/>
        <w:numPr>
          <w:ilvl w:val="0"/>
          <w:numId w:val="100"/>
        </w:numPr>
        <w:spacing w:line="360" w:lineRule="auto"/>
        <w:ind w:left="0" w:firstLine="709"/>
        <w:jc w:val="both"/>
        <w:rPr>
          <w:sz w:val="26"/>
          <w:szCs w:val="26"/>
        </w:rPr>
      </w:pPr>
      <w:r w:rsidRPr="00AD2C10">
        <w:rPr>
          <w:sz w:val="26"/>
          <w:szCs w:val="26"/>
        </w:rPr>
        <w:t>на всех котельных отсутствует химводоподготовка исходной воды, что негативно сказывается на работе основного оборудования котельных, а также тепловых сетях.</w:t>
      </w:r>
    </w:p>
    <w:p w14:paraId="0B2BA95F" w14:textId="57A84A43" w:rsidR="00CA4345" w:rsidRPr="00CA4345" w:rsidRDefault="00CA4345" w:rsidP="00CA4345">
      <w:pPr>
        <w:rPr>
          <w:b/>
          <w:bCs/>
          <w:i/>
          <w:iCs/>
          <w:szCs w:val="26"/>
        </w:rPr>
      </w:pPr>
      <w:r w:rsidRPr="00CA4345">
        <w:rPr>
          <w:b/>
          <w:bCs/>
          <w:i/>
          <w:iCs/>
          <w:szCs w:val="26"/>
        </w:rPr>
        <w:t>Котельная п. Громово</w:t>
      </w:r>
    </w:p>
    <w:p w14:paraId="27664406" w14:textId="1C7494E7" w:rsidR="00CA4345" w:rsidRPr="00CA4345" w:rsidRDefault="00CA4345" w:rsidP="00CA4345">
      <w:pPr>
        <w:autoSpaceDE w:val="0"/>
        <w:autoSpaceDN w:val="0"/>
        <w:ind w:firstLine="851"/>
        <w:rPr>
          <w:lang w:eastAsia="en-US"/>
        </w:rPr>
      </w:pPr>
      <w:r w:rsidRPr="00CA4345">
        <w:rPr>
          <w:lang w:eastAsia="en-US"/>
        </w:rPr>
        <w:t xml:space="preserve">В ходе проведения инструментального измерения уходящих дымовых газов котлоагрегатов был определен фактический КПД котлов, который составляет в среднем порядка 55 %, при паспортном значении для данного типа котлов – 80%, на основании этих измерений был установлен такой дефект, как снижение располагаемой мощности котельной относительно установленной. В качестве дефектов строения, приведённых на рисунке </w:t>
      </w:r>
      <w:r>
        <w:rPr>
          <w:lang w:eastAsia="en-US"/>
        </w:rPr>
        <w:t>54</w:t>
      </w:r>
      <w:r w:rsidRPr="00CA4345">
        <w:rPr>
          <w:lang w:eastAsia="en-US"/>
        </w:rPr>
        <w:t xml:space="preserve"> – </w:t>
      </w:r>
      <w:r>
        <w:rPr>
          <w:lang w:eastAsia="en-US"/>
        </w:rPr>
        <w:t>57</w:t>
      </w:r>
      <w:r w:rsidRPr="00CA4345">
        <w:rPr>
          <w:lang w:eastAsia="en-US"/>
        </w:rPr>
        <w:t>, можно выделить:</w:t>
      </w:r>
    </w:p>
    <w:p w14:paraId="194C584C" w14:textId="77777777" w:rsidR="00CA4345" w:rsidRPr="00CA4345" w:rsidRDefault="00CA4345" w:rsidP="008A567B">
      <w:pPr>
        <w:numPr>
          <w:ilvl w:val="0"/>
          <w:numId w:val="129"/>
        </w:numPr>
        <w:autoSpaceDE w:val="0"/>
        <w:autoSpaceDN w:val="0"/>
        <w:contextualSpacing/>
        <w:rPr>
          <w:lang w:eastAsia="en-US"/>
        </w:rPr>
      </w:pPr>
      <w:r w:rsidRPr="00CA4345">
        <w:rPr>
          <w:lang w:eastAsia="en-US"/>
        </w:rPr>
        <w:t xml:space="preserve">трещины в стенах шириной раскрытия 3 мм, </w:t>
      </w:r>
    </w:p>
    <w:p w14:paraId="20E42557" w14:textId="77777777" w:rsidR="00CA4345" w:rsidRPr="00CA4345" w:rsidRDefault="00CA4345" w:rsidP="008A567B">
      <w:pPr>
        <w:numPr>
          <w:ilvl w:val="0"/>
          <w:numId w:val="129"/>
        </w:numPr>
        <w:autoSpaceDE w:val="0"/>
        <w:autoSpaceDN w:val="0"/>
        <w:contextualSpacing/>
        <w:rPr>
          <w:lang w:eastAsia="en-US"/>
        </w:rPr>
      </w:pPr>
      <w:r w:rsidRPr="00CA4345">
        <w:rPr>
          <w:lang w:eastAsia="en-US"/>
        </w:rPr>
        <w:t>частичный износ верхнего слоя кирпичной кладки,</w:t>
      </w:r>
    </w:p>
    <w:p w14:paraId="6B794A40" w14:textId="77777777" w:rsidR="00CA4345" w:rsidRPr="00CA4345" w:rsidRDefault="00CA4345" w:rsidP="008A567B">
      <w:pPr>
        <w:numPr>
          <w:ilvl w:val="0"/>
          <w:numId w:val="129"/>
        </w:numPr>
        <w:autoSpaceDE w:val="0"/>
        <w:autoSpaceDN w:val="0"/>
        <w:contextualSpacing/>
        <w:rPr>
          <w:lang w:eastAsia="en-US"/>
        </w:rPr>
      </w:pPr>
      <w:r w:rsidRPr="00CA4345">
        <w:rPr>
          <w:lang w:eastAsia="en-US"/>
        </w:rPr>
        <w:t>частичное повреждение кирпичной кладки внутри здания котельной,</w:t>
      </w:r>
    </w:p>
    <w:p w14:paraId="27227CAD" w14:textId="77777777" w:rsidR="00CA4345" w:rsidRPr="00CA4345" w:rsidRDefault="00CA4345" w:rsidP="008A567B">
      <w:pPr>
        <w:numPr>
          <w:ilvl w:val="0"/>
          <w:numId w:val="129"/>
        </w:numPr>
        <w:autoSpaceDE w:val="0"/>
        <w:autoSpaceDN w:val="0"/>
        <w:contextualSpacing/>
        <w:rPr>
          <w:lang w:eastAsia="en-US"/>
        </w:rPr>
      </w:pPr>
      <w:r w:rsidRPr="00CA4345">
        <w:rPr>
          <w:lang w:eastAsia="en-US"/>
        </w:rPr>
        <w:t>повреждение кирпичной кладки газохода,</w:t>
      </w:r>
    </w:p>
    <w:p w14:paraId="7115C366" w14:textId="77777777" w:rsidR="00CA4345" w:rsidRPr="00CA4345" w:rsidRDefault="00CA4345" w:rsidP="008A567B">
      <w:pPr>
        <w:numPr>
          <w:ilvl w:val="0"/>
          <w:numId w:val="129"/>
        </w:numPr>
        <w:autoSpaceDE w:val="0"/>
        <w:autoSpaceDN w:val="0"/>
        <w:contextualSpacing/>
        <w:rPr>
          <w:lang w:eastAsia="en-US"/>
        </w:rPr>
      </w:pPr>
      <w:r w:rsidRPr="00CA4345">
        <w:rPr>
          <w:lang w:eastAsia="en-US"/>
        </w:rPr>
        <w:t>высокий износ дымососа.</w:t>
      </w:r>
    </w:p>
    <w:p w14:paraId="6AF615FD" w14:textId="77777777" w:rsidR="00CA4345" w:rsidRPr="00CA4345" w:rsidRDefault="00CA4345" w:rsidP="00CA4345">
      <w:pPr>
        <w:autoSpaceDE w:val="0"/>
        <w:autoSpaceDN w:val="0"/>
        <w:ind w:firstLine="0"/>
        <w:jc w:val="center"/>
        <w:rPr>
          <w:lang w:eastAsia="en-US"/>
        </w:rPr>
      </w:pPr>
      <w:r w:rsidRPr="00CA4345">
        <w:rPr>
          <w:noProof/>
        </w:rPr>
        <w:drawing>
          <wp:inline distT="0" distB="0" distL="0" distR="0" wp14:anchorId="2B794463" wp14:editId="66414C59">
            <wp:extent cx="6087740" cy="2397760"/>
            <wp:effectExtent l="0" t="0" r="8890" b="2540"/>
            <wp:docPr id="479" name="Рисунок 479" descr="W:\3. Инженер расчетчик\shara\Объекты\Приозерск\3. Исходные данные\Командировка\Обследование 29.10.2021\Котельная п. Громово\Котельная 3\20211029_14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3. Инженер расчетчик\shara\Объекты\Приозерск\3. Исходные данные\Командировка\Обследование 29.10.2021\Котельная п. Громово\Котельная 3\20211029_144736.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3638" t="38288" r="40467" b="37615"/>
                    <a:stretch/>
                  </pic:blipFill>
                  <pic:spPr bwMode="auto">
                    <a:xfrm>
                      <a:off x="0" y="0"/>
                      <a:ext cx="6122697" cy="2411528"/>
                    </a:xfrm>
                    <a:prstGeom prst="rect">
                      <a:avLst/>
                    </a:prstGeom>
                    <a:noFill/>
                    <a:ln>
                      <a:noFill/>
                    </a:ln>
                    <a:extLst>
                      <a:ext uri="{53640926-AAD7-44D8-BBD7-CCE9431645EC}">
                        <a14:shadowObscured xmlns:a14="http://schemas.microsoft.com/office/drawing/2010/main"/>
                      </a:ext>
                    </a:extLst>
                  </pic:spPr>
                </pic:pic>
              </a:graphicData>
            </a:graphic>
          </wp:inline>
        </w:drawing>
      </w:r>
    </w:p>
    <w:p w14:paraId="7DB68783" w14:textId="02FD0B0C" w:rsidR="00CA4345" w:rsidRPr="00CA4345" w:rsidRDefault="00CA4345" w:rsidP="00CA4345">
      <w:pPr>
        <w:numPr>
          <w:ilvl w:val="3"/>
          <w:numId w:val="0"/>
        </w:numPr>
        <w:spacing w:before="120" w:after="120" w:line="259" w:lineRule="auto"/>
        <w:jc w:val="center"/>
        <w:rPr>
          <w:rFonts w:eastAsia="Calibri"/>
          <w:b/>
          <w:sz w:val="24"/>
          <w:lang w:eastAsia="en-US"/>
        </w:rPr>
      </w:pPr>
      <w:bookmarkStart w:id="410" w:name="_Hlk139891884"/>
      <w:bookmarkStart w:id="411" w:name="_Ref91188174"/>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54</w:t>
      </w:r>
      <w:r w:rsidRPr="00CA4345">
        <w:rPr>
          <w:b/>
          <w:bCs/>
          <w:sz w:val="24"/>
        </w:rPr>
        <w:fldChar w:fldCharType="end"/>
      </w:r>
      <w:r w:rsidRPr="00CA4345">
        <w:rPr>
          <w:b/>
          <w:bCs/>
          <w:sz w:val="24"/>
        </w:rPr>
        <w:t>.</w:t>
      </w:r>
      <w:bookmarkEnd w:id="410"/>
      <w:r>
        <w:rPr>
          <w:sz w:val="24"/>
        </w:rPr>
        <w:t xml:space="preserve"> </w:t>
      </w:r>
      <w:r w:rsidRPr="00CA4345">
        <w:rPr>
          <w:rFonts w:eastAsia="Calibri"/>
          <w:b/>
          <w:sz w:val="24"/>
          <w:lang w:eastAsia="en-US"/>
        </w:rPr>
        <w:t>Трещины в стенах шириной раскрытия 3 мм, частичный износ верхнего слоя кирпичной кладки</w:t>
      </w:r>
      <w:bookmarkEnd w:id="411"/>
    </w:p>
    <w:p w14:paraId="5E79AF7D" w14:textId="77777777" w:rsidR="00CA4345" w:rsidRPr="00CA4345" w:rsidRDefault="00CA4345" w:rsidP="00CA4345">
      <w:pPr>
        <w:autoSpaceDE w:val="0"/>
        <w:autoSpaceDN w:val="0"/>
        <w:ind w:firstLine="851"/>
        <w:rPr>
          <w:lang w:eastAsia="en-US" w:bidi="ru-RU"/>
        </w:rPr>
      </w:pPr>
      <w:r w:rsidRPr="00CA4345">
        <w:rPr>
          <w:lang w:eastAsia="en-US" w:bidi="ru-RU"/>
        </w:rPr>
        <w:t>Во внутреннем помещении котельной обнаружены дефекты, включающие разрушение кирпичной кладки стен, выпадение кирпичей.</w:t>
      </w:r>
    </w:p>
    <w:p w14:paraId="7D4E34D5" w14:textId="77777777" w:rsidR="00CA4345" w:rsidRPr="00CA4345" w:rsidRDefault="00CA4345" w:rsidP="00CA4345">
      <w:pPr>
        <w:autoSpaceDE w:val="0"/>
        <w:autoSpaceDN w:val="0"/>
        <w:ind w:firstLine="851"/>
        <w:rPr>
          <w:lang w:eastAsia="en-US" w:bidi="ru-RU"/>
        </w:rPr>
      </w:pPr>
      <w:r w:rsidRPr="00CA4345">
        <w:rPr>
          <w:noProof/>
        </w:rPr>
        <w:drawing>
          <wp:inline distT="0" distB="0" distL="0" distR="0" wp14:anchorId="721AEFFC" wp14:editId="0E7587D8">
            <wp:extent cx="2395987" cy="3962400"/>
            <wp:effectExtent l="0" t="0" r="4445" b="0"/>
            <wp:docPr id="483" name="Рисунок 483" descr="W:\3. Инженер расчетчик\shara\Объекты\Приозерск\3. Исходные данные\Командировка\Обследование 29.10.2021\Котельная п. Громово\Котельная 3\20211029_14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3. Инженер расчетчик\shara\Объекты\Приозерск\3. Исходные данные\Командировка\Обследование 29.10.2021\Котельная п. Громово\Котельная 3\20211029_143855.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58203" t="195" b="7664"/>
                    <a:stretch/>
                  </pic:blipFill>
                  <pic:spPr bwMode="auto">
                    <a:xfrm>
                      <a:off x="0" y="0"/>
                      <a:ext cx="2400468" cy="3969811"/>
                    </a:xfrm>
                    <a:prstGeom prst="rect">
                      <a:avLst/>
                    </a:prstGeom>
                    <a:noFill/>
                    <a:ln>
                      <a:noFill/>
                    </a:ln>
                    <a:extLst>
                      <a:ext uri="{53640926-AAD7-44D8-BBD7-CCE9431645EC}">
                        <a14:shadowObscured xmlns:a14="http://schemas.microsoft.com/office/drawing/2010/main"/>
                      </a:ext>
                    </a:extLst>
                  </pic:spPr>
                </pic:pic>
              </a:graphicData>
            </a:graphic>
          </wp:inline>
        </w:drawing>
      </w:r>
      <w:r w:rsidRPr="00CA4345">
        <w:rPr>
          <w:noProof/>
        </w:rPr>
        <w:t xml:space="preserve">  </w:t>
      </w:r>
      <w:r w:rsidRPr="00CA4345">
        <w:rPr>
          <w:noProof/>
        </w:rPr>
        <w:drawing>
          <wp:inline distT="0" distB="0" distL="0" distR="0" wp14:anchorId="4DE90F28" wp14:editId="00F75963">
            <wp:extent cx="2619375" cy="4002556"/>
            <wp:effectExtent l="0" t="0" r="0" b="0"/>
            <wp:docPr id="484" name="Рисунок 484" descr="W:\3. Инженер расчетчик\shara\Объекты\Приозерск\3. Исходные данные\Командировка\Обследование 29.10.2021\Котельная п. Громово\Котельная 3\20211029_14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3. Инженер расчетчик\shara\Объекты\Приозерск\3. Исходные данные\Командировка\Обследование 29.10.2021\Котельная п. Громово\Котельная 3\20211029_144146.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488" r="28418"/>
                    <a:stretch/>
                  </pic:blipFill>
                  <pic:spPr bwMode="auto">
                    <a:xfrm>
                      <a:off x="0" y="0"/>
                      <a:ext cx="2624286" cy="4010060"/>
                    </a:xfrm>
                    <a:prstGeom prst="rect">
                      <a:avLst/>
                    </a:prstGeom>
                    <a:noFill/>
                    <a:ln>
                      <a:noFill/>
                    </a:ln>
                    <a:extLst>
                      <a:ext uri="{53640926-AAD7-44D8-BBD7-CCE9431645EC}">
                        <a14:shadowObscured xmlns:a14="http://schemas.microsoft.com/office/drawing/2010/main"/>
                      </a:ext>
                    </a:extLst>
                  </pic:spPr>
                </pic:pic>
              </a:graphicData>
            </a:graphic>
          </wp:inline>
        </w:drawing>
      </w:r>
    </w:p>
    <w:p w14:paraId="3C4DDB32" w14:textId="43CE7685" w:rsidR="00CA4345" w:rsidRPr="00CA4345" w:rsidRDefault="00CA4345"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55</w:t>
      </w:r>
      <w:r w:rsidRPr="00CA4345">
        <w:rPr>
          <w:b/>
          <w:bCs/>
          <w:sz w:val="24"/>
        </w:rPr>
        <w:fldChar w:fldCharType="end"/>
      </w:r>
      <w:r w:rsidRPr="00CA4345">
        <w:rPr>
          <w:b/>
          <w:bCs/>
          <w:sz w:val="24"/>
        </w:rPr>
        <w:t>.</w:t>
      </w:r>
      <w:r>
        <w:rPr>
          <w:b/>
          <w:bCs/>
          <w:sz w:val="24"/>
        </w:rPr>
        <w:t xml:space="preserve"> </w:t>
      </w:r>
      <w:r w:rsidRPr="00CA4345">
        <w:rPr>
          <w:rFonts w:eastAsia="Calibri"/>
          <w:b/>
          <w:sz w:val="24"/>
          <w:lang w:eastAsia="en-US"/>
        </w:rPr>
        <w:t>Разрушение кирпичной кладки стен, выпадение кирпичей</w:t>
      </w:r>
    </w:p>
    <w:p w14:paraId="11DEE4E9" w14:textId="44538B58" w:rsidR="00CA4345" w:rsidRPr="00CA4345" w:rsidRDefault="00CA4345" w:rsidP="00CA4345">
      <w:pPr>
        <w:autoSpaceDE w:val="0"/>
        <w:autoSpaceDN w:val="0"/>
        <w:ind w:firstLine="851"/>
        <w:rPr>
          <w:lang w:eastAsia="en-US" w:bidi="ru-RU"/>
        </w:rPr>
      </w:pPr>
      <w:r w:rsidRPr="00CA4345">
        <w:rPr>
          <w:lang w:eastAsia="en-US" w:bidi="ru-RU"/>
        </w:rPr>
        <w:t>При наружном осмотре обнаружены следы коррозии на элементах обмуровки и газоходах котлоагрегатов. Котлы Братск-М имеют высокую степень износа кирпичной кладки, обмуровки, газоходов котла, а также их нормативный износ составляет 100 %.</w:t>
      </w:r>
    </w:p>
    <w:p w14:paraId="2F0066A8" w14:textId="77777777" w:rsidR="00CA4345" w:rsidRPr="00CA4345" w:rsidRDefault="00CA4345" w:rsidP="00CA4345">
      <w:pPr>
        <w:autoSpaceDE w:val="0"/>
        <w:autoSpaceDN w:val="0"/>
        <w:ind w:firstLine="0"/>
        <w:jc w:val="center"/>
        <w:rPr>
          <w:lang w:eastAsia="en-US" w:bidi="ru-RU"/>
        </w:rPr>
      </w:pPr>
      <w:r w:rsidRPr="00CA4345">
        <w:rPr>
          <w:noProof/>
        </w:rPr>
        <w:drawing>
          <wp:inline distT="0" distB="0" distL="0" distR="0" wp14:anchorId="2C2CD500" wp14:editId="4EF43705">
            <wp:extent cx="5314950" cy="4720662"/>
            <wp:effectExtent l="0" t="0" r="0" b="3810"/>
            <wp:docPr id="487" name="Рисунок 487" descr="W:\3. Инженер расчетчик\shara\Объекты\Приозерск\3. Исходные данные\Командировка\Обследование 29.10.2021\Котельная п. Громово\Котельная 3\20211029_14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3. Инженер расчетчик\shara\Объекты\Приозерск\3. Исходные данные\Командировка\Обследование 29.10.2021\Котельная п. Громово\Котельная 3\20211029_144139.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3817" t="6269" r="16512" b="11242"/>
                    <a:stretch/>
                  </pic:blipFill>
                  <pic:spPr bwMode="auto">
                    <a:xfrm>
                      <a:off x="0" y="0"/>
                      <a:ext cx="5320112" cy="4725247"/>
                    </a:xfrm>
                    <a:prstGeom prst="rect">
                      <a:avLst/>
                    </a:prstGeom>
                    <a:noFill/>
                    <a:ln>
                      <a:noFill/>
                    </a:ln>
                    <a:extLst>
                      <a:ext uri="{53640926-AAD7-44D8-BBD7-CCE9431645EC}">
                        <a14:shadowObscured xmlns:a14="http://schemas.microsoft.com/office/drawing/2010/main"/>
                      </a:ext>
                    </a:extLst>
                  </pic:spPr>
                </pic:pic>
              </a:graphicData>
            </a:graphic>
          </wp:inline>
        </w:drawing>
      </w:r>
    </w:p>
    <w:p w14:paraId="3D6F14B9" w14:textId="59DD67C3" w:rsidR="00CA4345" w:rsidRPr="00CA4345" w:rsidRDefault="0087611D" w:rsidP="00CA4345">
      <w:pPr>
        <w:numPr>
          <w:ilvl w:val="3"/>
          <w:numId w:val="0"/>
        </w:numPr>
        <w:spacing w:before="120" w:after="120" w:line="259" w:lineRule="auto"/>
        <w:jc w:val="center"/>
        <w:rPr>
          <w:rFonts w:eastAsia="Calibri"/>
          <w:b/>
          <w:sz w:val="24"/>
          <w:lang w:eastAsia="en-US"/>
        </w:rPr>
      </w:pPr>
      <w:r w:rsidRPr="0087611D">
        <w:rPr>
          <w:rFonts w:eastAsia="Calibri"/>
          <w:b/>
          <w:bCs/>
          <w:sz w:val="24"/>
          <w:lang w:eastAsia="en-US"/>
        </w:rPr>
        <w:t xml:space="preserve">Рисунок </w:t>
      </w:r>
      <w:r w:rsidRPr="0087611D">
        <w:rPr>
          <w:rFonts w:eastAsia="Calibri"/>
          <w:b/>
          <w:bCs/>
          <w:sz w:val="24"/>
          <w:lang w:eastAsia="en-US"/>
        </w:rPr>
        <w:fldChar w:fldCharType="begin"/>
      </w:r>
      <w:r w:rsidRPr="0087611D">
        <w:rPr>
          <w:rFonts w:eastAsia="Calibri"/>
          <w:b/>
          <w:bCs/>
          <w:sz w:val="24"/>
          <w:lang w:eastAsia="en-US"/>
        </w:rPr>
        <w:instrText xml:space="preserve"> SEQ Рисунок \* ARABIC </w:instrText>
      </w:r>
      <w:r w:rsidRPr="0087611D">
        <w:rPr>
          <w:rFonts w:eastAsia="Calibri"/>
          <w:b/>
          <w:bCs/>
          <w:sz w:val="24"/>
          <w:lang w:eastAsia="en-US"/>
        </w:rPr>
        <w:fldChar w:fldCharType="separate"/>
      </w:r>
      <w:r w:rsidR="00EA3137">
        <w:rPr>
          <w:rFonts w:eastAsia="Calibri"/>
          <w:b/>
          <w:bCs/>
          <w:noProof/>
          <w:sz w:val="24"/>
          <w:lang w:eastAsia="en-US"/>
        </w:rPr>
        <w:t>56</w:t>
      </w:r>
      <w:r w:rsidRPr="0087611D">
        <w:rPr>
          <w:rFonts w:eastAsia="Calibri"/>
          <w:b/>
          <w:sz w:val="24"/>
          <w:lang w:eastAsia="en-US"/>
        </w:rPr>
        <w:fldChar w:fldCharType="end"/>
      </w:r>
      <w:r w:rsidRPr="0087611D">
        <w:rPr>
          <w:rFonts w:eastAsia="Calibri"/>
          <w:b/>
          <w:bCs/>
          <w:sz w:val="24"/>
          <w:lang w:eastAsia="en-US"/>
        </w:rPr>
        <w:t>.</w:t>
      </w:r>
      <w:r>
        <w:rPr>
          <w:rFonts w:eastAsia="Calibri"/>
          <w:b/>
          <w:bCs/>
          <w:sz w:val="24"/>
          <w:lang w:eastAsia="en-US"/>
        </w:rPr>
        <w:t xml:space="preserve"> </w:t>
      </w:r>
      <w:r w:rsidR="00CA4345" w:rsidRPr="00CA4345">
        <w:rPr>
          <w:rFonts w:eastAsia="Calibri"/>
          <w:b/>
          <w:sz w:val="24"/>
          <w:lang w:eastAsia="en-US"/>
        </w:rPr>
        <w:t>Коррозия элементов обшивки и газоходов котлоагрегата</w:t>
      </w:r>
    </w:p>
    <w:p w14:paraId="697AC0F1" w14:textId="5FD04DE9" w:rsidR="00CA4345" w:rsidRPr="00CA4345" w:rsidRDefault="00CA4345" w:rsidP="00CA4345">
      <w:pPr>
        <w:autoSpaceDE w:val="0"/>
        <w:autoSpaceDN w:val="0"/>
        <w:ind w:firstLine="851"/>
        <w:rPr>
          <w:lang w:eastAsia="en-US"/>
        </w:rPr>
      </w:pPr>
      <w:r w:rsidRPr="00CA4345">
        <w:rPr>
          <w:lang w:eastAsia="en-US"/>
        </w:rPr>
        <w:t xml:space="preserve">В качестве дефектов дымовой трубы, представленных на рисунке </w:t>
      </w:r>
      <w:r w:rsidR="0087611D">
        <w:rPr>
          <w:lang w:eastAsia="en-US"/>
        </w:rPr>
        <w:t>57</w:t>
      </w:r>
      <w:r w:rsidRPr="00CA4345">
        <w:rPr>
          <w:lang w:eastAsia="en-US"/>
        </w:rPr>
        <w:t>, можно выделить повреждение кирпичной кладки газохода, изношенное состояние корпуса дымососа. Также в ходе обследования было установлено, что дымосос, который установлен на дымовой трубе, работающей в летний период, представляет из себя конструкцию, собранную из различных зап. частей, которые не относятся к одному изделию.</w:t>
      </w:r>
    </w:p>
    <w:p w14:paraId="2548BF2F" w14:textId="77777777" w:rsidR="00CA4345" w:rsidRPr="00CA4345" w:rsidRDefault="00CA4345" w:rsidP="00CA4345">
      <w:pPr>
        <w:autoSpaceDE w:val="0"/>
        <w:autoSpaceDN w:val="0"/>
        <w:ind w:firstLine="0"/>
        <w:jc w:val="center"/>
        <w:rPr>
          <w:lang w:eastAsia="en-US"/>
        </w:rPr>
      </w:pPr>
      <w:r w:rsidRPr="00CA4345">
        <w:rPr>
          <w:noProof/>
        </w:rPr>
        <w:drawing>
          <wp:inline distT="0" distB="0" distL="0" distR="0" wp14:anchorId="09EF8DE1" wp14:editId="46229E72">
            <wp:extent cx="5896765" cy="4505325"/>
            <wp:effectExtent l="0" t="0" r="8890" b="0"/>
            <wp:docPr id="488" name="Рисунок 488" descr="W:\3. Инженер расчетчик\shara\Объекты\Приозерск\3. Исходные данные\Командировка\Обследование 29.10.2021\Котельная п. Громово\Котельная 3\20211029_14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3. Инженер расчетчик\shara\Объекты\Приозерск\3. Исходные данные\Командировка\Обследование 29.10.2021\Котельная п. Громово\Котельная 3\20211029_144924.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7202" t="5486"/>
                    <a:stretch/>
                  </pic:blipFill>
                  <pic:spPr bwMode="auto">
                    <a:xfrm>
                      <a:off x="0" y="0"/>
                      <a:ext cx="5897723" cy="4506057"/>
                    </a:xfrm>
                    <a:prstGeom prst="rect">
                      <a:avLst/>
                    </a:prstGeom>
                    <a:noFill/>
                    <a:ln>
                      <a:noFill/>
                    </a:ln>
                    <a:extLst>
                      <a:ext uri="{53640926-AAD7-44D8-BBD7-CCE9431645EC}">
                        <a14:shadowObscured xmlns:a14="http://schemas.microsoft.com/office/drawing/2010/main"/>
                      </a:ext>
                    </a:extLst>
                  </pic:spPr>
                </pic:pic>
              </a:graphicData>
            </a:graphic>
          </wp:inline>
        </w:drawing>
      </w:r>
    </w:p>
    <w:p w14:paraId="72DB3B8C" w14:textId="65D7BB9C" w:rsidR="00CA4345" w:rsidRPr="00CA4345" w:rsidRDefault="0087611D" w:rsidP="00CA4345">
      <w:pPr>
        <w:numPr>
          <w:ilvl w:val="3"/>
          <w:numId w:val="0"/>
        </w:numPr>
        <w:spacing w:before="120" w:after="120" w:line="259" w:lineRule="auto"/>
        <w:jc w:val="center"/>
        <w:rPr>
          <w:rFonts w:eastAsia="Calibri"/>
          <w:b/>
          <w:sz w:val="24"/>
          <w:lang w:eastAsia="en-US"/>
        </w:rPr>
      </w:pPr>
      <w:bookmarkStart w:id="412" w:name="_Ref90275627"/>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57</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Повреждение кирпичной кладки газохода, высокий износ дымососа</w:t>
      </w:r>
      <w:bookmarkEnd w:id="412"/>
    </w:p>
    <w:p w14:paraId="7F7F5912" w14:textId="77777777" w:rsidR="0087611D" w:rsidRDefault="0087611D" w:rsidP="0087611D">
      <w:pPr>
        <w:pStyle w:val="afffff0"/>
        <w:rPr>
          <w:b/>
          <w:bCs/>
          <w:i/>
          <w:iCs/>
        </w:rPr>
      </w:pPr>
      <w:bookmarkStart w:id="413" w:name="_Toc97721314"/>
    </w:p>
    <w:p w14:paraId="5F886304" w14:textId="0FF9DC26" w:rsidR="00CA4345" w:rsidRPr="0087611D" w:rsidRDefault="00CA4345" w:rsidP="0087611D">
      <w:pPr>
        <w:pStyle w:val="afffff0"/>
        <w:rPr>
          <w:b/>
          <w:bCs/>
          <w:i/>
          <w:iCs/>
        </w:rPr>
      </w:pPr>
      <w:r w:rsidRPr="0087611D">
        <w:rPr>
          <w:b/>
          <w:bCs/>
          <w:i/>
          <w:iCs/>
        </w:rPr>
        <w:t>Котельная п. ст. Громово</w:t>
      </w:r>
      <w:bookmarkEnd w:id="413"/>
    </w:p>
    <w:p w14:paraId="0E4B85B8" w14:textId="567E4C7C" w:rsidR="00CA4345" w:rsidRPr="00CA4345" w:rsidRDefault="00CA4345" w:rsidP="00CA4345">
      <w:pPr>
        <w:autoSpaceDE w:val="0"/>
        <w:autoSpaceDN w:val="0"/>
        <w:ind w:firstLine="851"/>
        <w:rPr>
          <w:lang w:eastAsia="en-US" w:bidi="ru-RU"/>
        </w:rPr>
      </w:pPr>
      <w:r w:rsidRPr="00CA4345">
        <w:rPr>
          <w:lang w:eastAsia="en-US" w:bidi="ru-RU"/>
        </w:rPr>
        <w:t>Котельная в п. ст. Громово расположена в отдельно стоящем одноэтажном кирпичном здании, состояние которого оценивается как работоспособное.</w:t>
      </w:r>
      <w:r w:rsidRPr="00CA4345">
        <w:rPr>
          <w:lang w:eastAsia="en-US"/>
        </w:rPr>
        <w:t xml:space="preserve"> В ходе проведения инструментального измерения уходящих дымовых газов котлоагрегатов был определен фактический КПД котлов, который составляет в среднем порядка 58 %, при паспортном значении для данного типа котлов – 80 - 85 %, на основании этих измерений был установлен такой дефект, как снижение располагаемой мощности котельной относительно установленной.</w:t>
      </w:r>
      <w:r w:rsidRPr="00CA4345">
        <w:rPr>
          <w:lang w:eastAsia="en-US" w:bidi="ru-RU"/>
        </w:rPr>
        <w:t xml:space="preserve"> В ходе осмотра строения были обнаружены дефекты, представленные на рисунках </w:t>
      </w:r>
      <w:r w:rsidR="0087611D">
        <w:rPr>
          <w:lang w:eastAsia="en-US" w:bidi="ru-RU"/>
        </w:rPr>
        <w:t>58</w:t>
      </w:r>
      <w:r w:rsidRPr="00CA4345">
        <w:rPr>
          <w:lang w:eastAsia="en-US" w:bidi="ru-RU"/>
        </w:rPr>
        <w:t xml:space="preserve"> – </w:t>
      </w:r>
      <w:r w:rsidR="0087611D">
        <w:rPr>
          <w:lang w:eastAsia="en-US" w:bidi="ru-RU"/>
        </w:rPr>
        <w:t>66</w:t>
      </w:r>
      <w:r w:rsidRPr="00CA4345">
        <w:rPr>
          <w:lang w:eastAsia="en-US" w:bidi="ru-RU"/>
        </w:rPr>
        <w:t xml:space="preserve">: </w:t>
      </w:r>
    </w:p>
    <w:p w14:paraId="0255A197"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трещины в несущих строительных конструкциях здания котельной, фундаменте дымовой трубы и газоходах</w:t>
      </w:r>
    </w:p>
    <w:p w14:paraId="2A24C4BF"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 xml:space="preserve">частичное повреждение верхнего слоя кирпичной кладки, </w:t>
      </w:r>
    </w:p>
    <w:p w14:paraId="5F9C9147"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 xml:space="preserve">выветривание швов кладки, </w:t>
      </w:r>
    </w:p>
    <w:p w14:paraId="147E42FD"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 xml:space="preserve">частичное повреждение стеклянных блоков, </w:t>
      </w:r>
    </w:p>
    <w:p w14:paraId="4ADC907E"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отсутствие оконного блока,</w:t>
      </w:r>
    </w:p>
    <w:p w14:paraId="0AA00E8A" w14:textId="77777777" w:rsidR="00CA4345" w:rsidRPr="00CA4345" w:rsidRDefault="00CA4345" w:rsidP="008A567B">
      <w:pPr>
        <w:numPr>
          <w:ilvl w:val="0"/>
          <w:numId w:val="130"/>
        </w:numPr>
        <w:autoSpaceDE w:val="0"/>
        <w:autoSpaceDN w:val="0"/>
        <w:contextualSpacing/>
        <w:rPr>
          <w:lang w:eastAsia="en-US" w:bidi="ru-RU"/>
        </w:rPr>
      </w:pPr>
      <w:r w:rsidRPr="00CA4345">
        <w:rPr>
          <w:lang w:eastAsia="en-US" w:bidi="ru-RU"/>
        </w:rPr>
        <w:t>отсыревание кирпичной кладки.</w:t>
      </w:r>
    </w:p>
    <w:p w14:paraId="395A72AA" w14:textId="77777777" w:rsidR="00CA4345" w:rsidRPr="00CA4345" w:rsidRDefault="00CA4345" w:rsidP="00CA4345">
      <w:pPr>
        <w:autoSpaceDE w:val="0"/>
        <w:autoSpaceDN w:val="0"/>
        <w:ind w:firstLine="0"/>
        <w:jc w:val="center"/>
        <w:rPr>
          <w:lang w:eastAsia="en-US" w:bidi="ru-RU"/>
        </w:rPr>
      </w:pPr>
      <w:r w:rsidRPr="00CA4345">
        <w:rPr>
          <w:noProof/>
        </w:rPr>
        <w:drawing>
          <wp:inline distT="0" distB="0" distL="0" distR="0" wp14:anchorId="39254D9C" wp14:editId="671F3D79">
            <wp:extent cx="5953125" cy="3393634"/>
            <wp:effectExtent l="0" t="0" r="0" b="0"/>
            <wp:docPr id="490" name="Рисунок 490" descr="W:\3. Инженер расчетчик\shara\Объекты\Приозерск\3. Исходные данные\Командировка\Обследование 29.10.2021\Котельная ст. Громово\Котельная 4\20211029_16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3. Инженер расчетчик\shara\Объекты\Приозерск\3. Исходные данные\Командировка\Обследование 29.10.2021\Котельная ст. Громово\Котельная 4\20211029_16005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0876" t="16458" r="14601" b="26911"/>
                    <a:stretch/>
                  </pic:blipFill>
                  <pic:spPr bwMode="auto">
                    <a:xfrm>
                      <a:off x="0" y="0"/>
                      <a:ext cx="5957577" cy="3396172"/>
                    </a:xfrm>
                    <a:prstGeom prst="rect">
                      <a:avLst/>
                    </a:prstGeom>
                    <a:noFill/>
                    <a:ln>
                      <a:noFill/>
                    </a:ln>
                    <a:extLst>
                      <a:ext uri="{53640926-AAD7-44D8-BBD7-CCE9431645EC}">
                        <a14:shadowObscured xmlns:a14="http://schemas.microsoft.com/office/drawing/2010/main"/>
                      </a:ext>
                    </a:extLst>
                  </pic:spPr>
                </pic:pic>
              </a:graphicData>
            </a:graphic>
          </wp:inline>
        </w:drawing>
      </w:r>
    </w:p>
    <w:p w14:paraId="5DEDB5E1" w14:textId="12616699" w:rsidR="00CA4345" w:rsidRPr="00CA4345" w:rsidRDefault="0087611D" w:rsidP="00CA4345">
      <w:pPr>
        <w:numPr>
          <w:ilvl w:val="3"/>
          <w:numId w:val="0"/>
        </w:numPr>
        <w:spacing w:before="120" w:after="120" w:line="259" w:lineRule="auto"/>
        <w:jc w:val="center"/>
        <w:rPr>
          <w:rFonts w:eastAsia="Calibri"/>
          <w:b/>
          <w:sz w:val="24"/>
          <w:lang w:eastAsia="en-US"/>
        </w:rPr>
      </w:pPr>
      <w:bookmarkStart w:id="414" w:name="_Ref84230943"/>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58</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 xml:space="preserve">Трещины в несущих строительных конструкциях здания котельной, </w:t>
      </w:r>
      <w:bookmarkEnd w:id="414"/>
      <w:r w:rsidR="00CA4345" w:rsidRPr="00CA4345">
        <w:rPr>
          <w:rFonts w:eastAsia="Calibri"/>
          <w:b/>
          <w:sz w:val="24"/>
          <w:lang w:eastAsia="en-US"/>
        </w:rPr>
        <w:t>частичное повреждение верхнего слоя кирпичной кладки, выветривание швов кладки, отсыревание кирпичной кладки</w:t>
      </w:r>
    </w:p>
    <w:p w14:paraId="7330B00C" w14:textId="77777777" w:rsidR="0087611D" w:rsidRDefault="00CA4345" w:rsidP="00CA4345">
      <w:pPr>
        <w:autoSpaceDE w:val="0"/>
        <w:autoSpaceDN w:val="0"/>
        <w:ind w:firstLine="851"/>
        <w:jc w:val="center"/>
        <w:rPr>
          <w:noProof/>
        </w:rPr>
      </w:pPr>
      <w:r w:rsidRPr="00CA4345">
        <w:rPr>
          <w:noProof/>
        </w:rPr>
        <w:drawing>
          <wp:inline distT="0" distB="0" distL="0" distR="0" wp14:anchorId="34864910" wp14:editId="1EADB931">
            <wp:extent cx="3656845" cy="3438525"/>
            <wp:effectExtent l="0" t="0" r="1270" b="0"/>
            <wp:docPr id="491" name="Рисунок 491" descr="W:\3. Инженер расчетчик\shara\Объекты\Приозерск\3. Исходные данные\Командировка\Обследование 29.10.2021\Котельная ст. Громово\Котельная 4\20211029_15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3. Инженер расчетчик\shara\Объекты\Приозерск\3. Исходные данные\Командировка\Обследование 29.10.2021\Котельная ст. Громово\Котельная 4\20211029_155807.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4811" r="47570" b="19472"/>
                    <a:stretch/>
                  </pic:blipFill>
                  <pic:spPr bwMode="auto">
                    <a:xfrm>
                      <a:off x="0" y="0"/>
                      <a:ext cx="3675704" cy="3456258"/>
                    </a:xfrm>
                    <a:prstGeom prst="rect">
                      <a:avLst/>
                    </a:prstGeom>
                    <a:noFill/>
                    <a:ln>
                      <a:noFill/>
                    </a:ln>
                    <a:extLst>
                      <a:ext uri="{53640926-AAD7-44D8-BBD7-CCE9431645EC}">
                        <a14:shadowObscured xmlns:a14="http://schemas.microsoft.com/office/drawing/2010/main"/>
                      </a:ext>
                    </a:extLst>
                  </pic:spPr>
                </pic:pic>
              </a:graphicData>
            </a:graphic>
          </wp:inline>
        </w:drawing>
      </w:r>
      <w:r w:rsidRPr="00CA4345">
        <w:rPr>
          <w:noProof/>
        </w:rPr>
        <w:t xml:space="preserve"> </w:t>
      </w:r>
    </w:p>
    <w:p w14:paraId="03675594" w14:textId="07A5801E" w:rsidR="00CA4345" w:rsidRPr="00CA4345" w:rsidRDefault="00CA4345" w:rsidP="006038A2">
      <w:pPr>
        <w:autoSpaceDE w:val="0"/>
        <w:autoSpaceDN w:val="0"/>
        <w:ind w:firstLine="0"/>
        <w:jc w:val="center"/>
        <w:rPr>
          <w:lang w:eastAsia="en-US" w:bidi="ru-RU"/>
        </w:rPr>
      </w:pPr>
      <w:r w:rsidRPr="00CA4345">
        <w:rPr>
          <w:noProof/>
        </w:rPr>
        <w:drawing>
          <wp:inline distT="0" distB="0" distL="0" distR="0" wp14:anchorId="09A64021" wp14:editId="49F6F5B9">
            <wp:extent cx="1748624" cy="3467100"/>
            <wp:effectExtent l="0" t="0" r="4445" b="0"/>
            <wp:docPr id="492" name="Рисунок 492" descr="W:\3. Инженер расчетчик\shara\Объекты\Приозерск\3. Исходные данные\Командировка\Обследование 29.10.2021\Котельная ст. Громово\Котельная 4\20211029_15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3. Инженер расчетчик\shara\Объекты\Приозерск\3. Исходные данные\Командировка\Обследование 29.10.2021\Котельная ст. Громово\Котельная 4\20211029_155744.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38050" t="29479" r="37297" b="5361"/>
                    <a:stretch/>
                  </pic:blipFill>
                  <pic:spPr bwMode="auto">
                    <a:xfrm>
                      <a:off x="0" y="0"/>
                      <a:ext cx="1759711" cy="3489083"/>
                    </a:xfrm>
                    <a:prstGeom prst="rect">
                      <a:avLst/>
                    </a:prstGeom>
                    <a:noFill/>
                    <a:ln>
                      <a:noFill/>
                    </a:ln>
                    <a:extLst>
                      <a:ext uri="{53640926-AAD7-44D8-BBD7-CCE9431645EC}">
                        <a14:shadowObscured xmlns:a14="http://schemas.microsoft.com/office/drawing/2010/main"/>
                      </a:ext>
                    </a:extLst>
                  </pic:spPr>
                </pic:pic>
              </a:graphicData>
            </a:graphic>
          </wp:inline>
        </w:drawing>
      </w:r>
    </w:p>
    <w:p w14:paraId="2E4AC444" w14:textId="36339C15"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59</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Трещины в несущих строительных конструкциях здания котельной, частичное повреждение верхнего слоя кирпичной кладки, выветривание швов кладки, частичное повреждение стеклянных блоков</w:t>
      </w:r>
    </w:p>
    <w:p w14:paraId="055832B5" w14:textId="77777777" w:rsidR="00CA4345" w:rsidRPr="00CA4345" w:rsidRDefault="00CA4345" w:rsidP="006038A2">
      <w:pPr>
        <w:autoSpaceDE w:val="0"/>
        <w:autoSpaceDN w:val="0"/>
        <w:ind w:firstLine="0"/>
        <w:jc w:val="center"/>
        <w:rPr>
          <w:lang w:val="x-none" w:eastAsia="en-US" w:bidi="ru-RU"/>
        </w:rPr>
      </w:pPr>
      <w:r w:rsidRPr="00CA4345">
        <w:rPr>
          <w:noProof/>
        </w:rPr>
        <w:drawing>
          <wp:inline distT="0" distB="0" distL="0" distR="0" wp14:anchorId="223D9BD7" wp14:editId="6175CFE8">
            <wp:extent cx="5212080" cy="3447415"/>
            <wp:effectExtent l="0" t="0" r="0" b="0"/>
            <wp:docPr id="493" name="Рисунок 493" descr="W:\3. Инженер расчетчик\shara\Объекты\Приозерск\3. Исходные данные\Командировка\Обследование 29.10.2021\Котельная ст. Громово\Котельная 4\20211029_15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3. Инженер расчетчик\shara\Объекты\Приозерск\3. Исходные данные\Командировка\Обследование 29.10.2021\Котельная ст. Громово\Котельная 4\20211029_15572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 t="18110" r="23280" b="19674"/>
                    <a:stretch/>
                  </pic:blipFill>
                  <pic:spPr bwMode="auto">
                    <a:xfrm>
                      <a:off x="0" y="0"/>
                      <a:ext cx="5218256" cy="3451500"/>
                    </a:xfrm>
                    <a:prstGeom prst="rect">
                      <a:avLst/>
                    </a:prstGeom>
                    <a:noFill/>
                    <a:ln>
                      <a:noFill/>
                    </a:ln>
                    <a:extLst>
                      <a:ext uri="{53640926-AAD7-44D8-BBD7-CCE9431645EC}">
                        <a14:shadowObscured xmlns:a14="http://schemas.microsoft.com/office/drawing/2010/main"/>
                      </a:ext>
                    </a:extLst>
                  </pic:spPr>
                </pic:pic>
              </a:graphicData>
            </a:graphic>
          </wp:inline>
        </w:drawing>
      </w:r>
    </w:p>
    <w:p w14:paraId="239E009A" w14:textId="576738E3"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60</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Частичное повреждение верхнего слоя кирпичной кладки, выветривание швов кладки, отсутствие оконного блока</w:t>
      </w:r>
    </w:p>
    <w:p w14:paraId="7F89EC48" w14:textId="77777777" w:rsidR="00CA4345" w:rsidRPr="00CA4345" w:rsidRDefault="00CA4345" w:rsidP="006038A2">
      <w:pPr>
        <w:autoSpaceDE w:val="0"/>
        <w:autoSpaceDN w:val="0"/>
        <w:ind w:firstLine="0"/>
        <w:jc w:val="center"/>
        <w:rPr>
          <w:lang w:val="x-none" w:eastAsia="en-US" w:bidi="ru-RU"/>
        </w:rPr>
      </w:pPr>
      <w:r w:rsidRPr="00CA4345">
        <w:rPr>
          <w:noProof/>
        </w:rPr>
        <w:drawing>
          <wp:inline distT="0" distB="0" distL="0" distR="0" wp14:anchorId="2C09AAED" wp14:editId="09EF14ED">
            <wp:extent cx="5422900" cy="3429000"/>
            <wp:effectExtent l="0" t="0" r="6350" b="0"/>
            <wp:docPr id="494" name="Рисунок 494" descr="W:\3. Инженер расчетчик\shara\Объекты\Приозерск\3. Исходные данные\Командировка\Обследование 29.10.2021\Котельная ст. Громово\Котельная 4\20211029_15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3. Инженер расчетчик\shara\Объекты\Приозерск\3. Исходные данные\Командировка\Обследование 29.10.2021\Котельная ст. Громово\Котельная 4\20211029_155645.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6315" t="4898" b="24565"/>
                    <a:stretch/>
                  </pic:blipFill>
                  <pic:spPr bwMode="auto">
                    <a:xfrm>
                      <a:off x="0" y="0"/>
                      <a:ext cx="5423477" cy="3429365"/>
                    </a:xfrm>
                    <a:prstGeom prst="rect">
                      <a:avLst/>
                    </a:prstGeom>
                    <a:noFill/>
                    <a:ln>
                      <a:noFill/>
                    </a:ln>
                    <a:extLst>
                      <a:ext uri="{53640926-AAD7-44D8-BBD7-CCE9431645EC}">
                        <a14:shadowObscured xmlns:a14="http://schemas.microsoft.com/office/drawing/2010/main"/>
                      </a:ext>
                    </a:extLst>
                  </pic:spPr>
                </pic:pic>
              </a:graphicData>
            </a:graphic>
          </wp:inline>
        </w:drawing>
      </w:r>
    </w:p>
    <w:p w14:paraId="693A8C47" w14:textId="23A1688C" w:rsidR="00CA4345" w:rsidRPr="00CA4345" w:rsidRDefault="0087611D" w:rsidP="00CA4345">
      <w:pPr>
        <w:numPr>
          <w:ilvl w:val="3"/>
          <w:numId w:val="0"/>
        </w:numPr>
        <w:spacing w:before="120" w:after="120" w:line="259" w:lineRule="auto"/>
        <w:jc w:val="center"/>
        <w:rPr>
          <w:rFonts w:eastAsia="Calibri"/>
          <w:b/>
          <w:sz w:val="24"/>
          <w:lang w:eastAsia="en-US"/>
        </w:rPr>
      </w:pPr>
      <w:bookmarkStart w:id="415" w:name="_Ref89878082"/>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61</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Частичное повреждение верхнего слоя кирпичной кладки, выветривание швов кладки, частичное повреждение стеклянных блоков</w:t>
      </w:r>
      <w:bookmarkEnd w:id="415"/>
    </w:p>
    <w:p w14:paraId="06245F08" w14:textId="77777777" w:rsidR="00CA4345" w:rsidRPr="00CA4345" w:rsidRDefault="00CA4345" w:rsidP="00CA4345">
      <w:pPr>
        <w:spacing w:before="120" w:after="120" w:line="259" w:lineRule="auto"/>
        <w:ind w:firstLine="0"/>
        <w:jc w:val="center"/>
        <w:rPr>
          <w:rFonts w:eastAsia="Calibri"/>
          <w:b/>
          <w:sz w:val="24"/>
          <w:lang w:eastAsia="en-US"/>
        </w:rPr>
      </w:pPr>
      <w:r w:rsidRPr="00CA4345">
        <w:rPr>
          <w:rFonts w:eastAsia="Calibri"/>
          <w:b/>
          <w:noProof/>
          <w:sz w:val="24"/>
        </w:rPr>
        <w:drawing>
          <wp:inline distT="0" distB="0" distL="0" distR="0" wp14:anchorId="34027EDF" wp14:editId="5ECA0262">
            <wp:extent cx="4842062" cy="2838450"/>
            <wp:effectExtent l="0" t="0" r="0" b="0"/>
            <wp:docPr id="502" name="Рисунок 502" descr="W:\3. Инженер расчетчик\shara\Объекты\Приозерск\3. Исходные данные\Командировка\Обследование 29.10.2021\Котельная ст. Громово\Котельная 4\20211029_15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3. Инженер расчетчик\shara\Объекты\Приозерск\3. Исходные данные\Командировка\Обследование 29.10.2021\Котельная ст. Громово\Котельная 4\20211029_155614.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7490" t="15478" r="14307" b="31227"/>
                    <a:stretch/>
                  </pic:blipFill>
                  <pic:spPr bwMode="auto">
                    <a:xfrm>
                      <a:off x="0" y="0"/>
                      <a:ext cx="4844095" cy="2839642"/>
                    </a:xfrm>
                    <a:prstGeom prst="rect">
                      <a:avLst/>
                    </a:prstGeom>
                    <a:noFill/>
                    <a:ln>
                      <a:noFill/>
                    </a:ln>
                    <a:extLst>
                      <a:ext uri="{53640926-AAD7-44D8-BBD7-CCE9431645EC}">
                        <a14:shadowObscured xmlns:a14="http://schemas.microsoft.com/office/drawing/2010/main"/>
                      </a:ext>
                    </a:extLst>
                  </pic:spPr>
                </pic:pic>
              </a:graphicData>
            </a:graphic>
          </wp:inline>
        </w:drawing>
      </w:r>
    </w:p>
    <w:p w14:paraId="3C5E6436" w14:textId="45F5A5CB"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62</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Избыточное увлажнение кирпичной кладки</w:t>
      </w:r>
    </w:p>
    <w:p w14:paraId="0C374F33" w14:textId="77777777" w:rsidR="00CA4345" w:rsidRPr="00CA4345" w:rsidRDefault="00CA4345" w:rsidP="00CA4345">
      <w:pPr>
        <w:autoSpaceDE w:val="0"/>
        <w:autoSpaceDN w:val="0"/>
        <w:ind w:firstLine="0"/>
        <w:jc w:val="center"/>
        <w:rPr>
          <w:lang w:eastAsia="en-US" w:bidi="ru-RU"/>
        </w:rPr>
      </w:pPr>
      <w:r w:rsidRPr="00CA4345">
        <w:rPr>
          <w:noProof/>
        </w:rPr>
        <w:drawing>
          <wp:inline distT="0" distB="0" distL="0" distR="0" wp14:anchorId="06CA4D7C" wp14:editId="1A0B4665">
            <wp:extent cx="4981753" cy="2514600"/>
            <wp:effectExtent l="0" t="0" r="9525" b="0"/>
            <wp:docPr id="497" name="Рисунок 497" descr="W:\3. Инженер расчетчик\shara\Объекты\Приозерск\3. Исходные данные\Командировка\Обследование 29.10.2021\Котельная ст. Громово\Котельная 4\20211029_15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3. Инженер расчетчик\shara\Объекты\Приозерск\3. Исходные данные\Командировка\Обследование 29.10.2021\Котельная ст. Громово\Котельная 4\20211029_153410.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50157" r="25922"/>
                    <a:stretch/>
                  </pic:blipFill>
                  <pic:spPr bwMode="auto">
                    <a:xfrm>
                      <a:off x="0" y="0"/>
                      <a:ext cx="4984979" cy="2516228"/>
                    </a:xfrm>
                    <a:prstGeom prst="rect">
                      <a:avLst/>
                    </a:prstGeom>
                    <a:noFill/>
                    <a:ln>
                      <a:noFill/>
                    </a:ln>
                    <a:extLst>
                      <a:ext uri="{53640926-AAD7-44D8-BBD7-CCE9431645EC}">
                        <a14:shadowObscured xmlns:a14="http://schemas.microsoft.com/office/drawing/2010/main"/>
                      </a:ext>
                    </a:extLst>
                  </pic:spPr>
                </pic:pic>
              </a:graphicData>
            </a:graphic>
          </wp:inline>
        </w:drawing>
      </w:r>
    </w:p>
    <w:p w14:paraId="40E61A5D" w14:textId="78F9D15B"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63</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Неровности напольного покрытия</w:t>
      </w:r>
    </w:p>
    <w:p w14:paraId="568E3C86" w14:textId="77777777" w:rsidR="00CA4345" w:rsidRPr="00CA4345" w:rsidRDefault="00CA4345" w:rsidP="00CA4345">
      <w:pPr>
        <w:autoSpaceDE w:val="0"/>
        <w:autoSpaceDN w:val="0"/>
        <w:ind w:firstLine="0"/>
        <w:jc w:val="center"/>
        <w:rPr>
          <w:lang w:eastAsia="en-US" w:bidi="ru-RU"/>
        </w:rPr>
      </w:pPr>
      <w:r w:rsidRPr="00CA4345">
        <w:rPr>
          <w:noProof/>
        </w:rPr>
        <w:drawing>
          <wp:inline distT="0" distB="0" distL="0" distR="0" wp14:anchorId="3D985AF2" wp14:editId="18E5CFFB">
            <wp:extent cx="5031617" cy="2209800"/>
            <wp:effectExtent l="0" t="0" r="0" b="0"/>
            <wp:docPr id="498" name="Рисунок 498" descr="W:\3. Инженер расчетчик\shara\Объекты\Приозерск\3. Исходные данные\Командировка\Обследование 29.10.2021\Котельная ст. Громово\Котельная 4\20211029_15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3. Инженер расчетчик\shara\Объекты\Приозерск\3. Исходные данные\Командировка\Обследование 29.10.2021\Котельная ст. Громово\Котельная 4\20211029_154001.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7922" t="57804" b="-1"/>
                    <a:stretch/>
                  </pic:blipFill>
                  <pic:spPr bwMode="auto">
                    <a:xfrm>
                      <a:off x="0" y="0"/>
                      <a:ext cx="5035922" cy="2211691"/>
                    </a:xfrm>
                    <a:prstGeom prst="rect">
                      <a:avLst/>
                    </a:prstGeom>
                    <a:noFill/>
                    <a:ln>
                      <a:noFill/>
                    </a:ln>
                    <a:extLst>
                      <a:ext uri="{53640926-AAD7-44D8-BBD7-CCE9431645EC}">
                        <a14:shadowObscured xmlns:a14="http://schemas.microsoft.com/office/drawing/2010/main"/>
                      </a:ext>
                    </a:extLst>
                  </pic:spPr>
                </pic:pic>
              </a:graphicData>
            </a:graphic>
          </wp:inline>
        </w:drawing>
      </w:r>
    </w:p>
    <w:p w14:paraId="29B4B93F" w14:textId="5D1C216A" w:rsidR="00CA4345" w:rsidRPr="00CA4345" w:rsidRDefault="0087611D" w:rsidP="00CA4345">
      <w:pPr>
        <w:numPr>
          <w:ilvl w:val="3"/>
          <w:numId w:val="0"/>
        </w:numPr>
        <w:spacing w:before="120" w:after="120" w:line="259" w:lineRule="auto"/>
        <w:jc w:val="center"/>
        <w:rPr>
          <w:rFonts w:eastAsia="Calibri"/>
          <w:b/>
          <w:sz w:val="24"/>
          <w:lang w:eastAsia="en-US"/>
        </w:rPr>
      </w:pPr>
      <w:bookmarkStart w:id="416" w:name="_Ref91185337"/>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64</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Неровности напольного покрыти</w:t>
      </w:r>
      <w:bookmarkEnd w:id="416"/>
      <w:r w:rsidR="00CA4345" w:rsidRPr="00CA4345">
        <w:rPr>
          <w:rFonts w:eastAsia="Calibri"/>
          <w:b/>
          <w:sz w:val="24"/>
          <w:lang w:eastAsia="en-US"/>
        </w:rPr>
        <w:t>я</w:t>
      </w:r>
    </w:p>
    <w:p w14:paraId="15337431" w14:textId="77777777" w:rsidR="00CA4345" w:rsidRPr="00CA4345" w:rsidRDefault="00CA4345" w:rsidP="00CA4345">
      <w:pPr>
        <w:autoSpaceDE w:val="0"/>
        <w:autoSpaceDN w:val="0"/>
        <w:ind w:firstLine="851"/>
        <w:rPr>
          <w:lang w:eastAsia="en-US" w:bidi="ru-RU"/>
        </w:rPr>
      </w:pPr>
      <w:r w:rsidRPr="00CA4345">
        <w:rPr>
          <w:lang w:eastAsia="en-US" w:bidi="ru-RU"/>
        </w:rPr>
        <w:t>Котлоагрегаты и вспомогательное оборудование, эксплуатируемые на источнике тепловой энергии, находятся в работоспособном состоянии за исключением котла РАУ КВр-1,5, который находится в неработоспособном состоянии. Котел №7 БКЗ КВр-1,74 имеет большое количество свищей.</w:t>
      </w:r>
    </w:p>
    <w:p w14:paraId="71FD2828" w14:textId="77777777" w:rsidR="00CA4345" w:rsidRPr="00CA4345" w:rsidRDefault="00CA4345" w:rsidP="00CA4345">
      <w:pPr>
        <w:autoSpaceDE w:val="0"/>
        <w:autoSpaceDN w:val="0"/>
        <w:ind w:firstLine="0"/>
        <w:jc w:val="center"/>
        <w:rPr>
          <w:lang w:eastAsia="en-US" w:bidi="ru-RU"/>
        </w:rPr>
      </w:pPr>
      <w:r w:rsidRPr="00CA4345">
        <w:rPr>
          <w:noProof/>
        </w:rPr>
        <w:drawing>
          <wp:inline distT="0" distB="0" distL="0" distR="0" wp14:anchorId="43689066" wp14:editId="1D786615">
            <wp:extent cx="3154680" cy="3680460"/>
            <wp:effectExtent l="0" t="0" r="7620" b="0"/>
            <wp:docPr id="495" name="Рисунок 495" descr="W:\3. Инженер расчетчик\shara\Объекты\Приозерск\3. Исходные данные\Командировка\Обследование 29.10.2021\Котельная ст. Громово\Котельная 4\котлы\20211029_15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3. Инженер расчетчик\shara\Объекты\Приозерск\3. Исходные данные\Командировка\Обследование 29.10.2021\Котельная ст. Громово\Котельная 4\котлы\20211029_154504.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8613" r="51496" b="5956"/>
                    <a:stretch/>
                  </pic:blipFill>
                  <pic:spPr bwMode="auto">
                    <a:xfrm>
                      <a:off x="0" y="0"/>
                      <a:ext cx="3155634" cy="3681573"/>
                    </a:xfrm>
                    <a:prstGeom prst="rect">
                      <a:avLst/>
                    </a:prstGeom>
                    <a:noFill/>
                    <a:ln>
                      <a:noFill/>
                    </a:ln>
                    <a:extLst>
                      <a:ext uri="{53640926-AAD7-44D8-BBD7-CCE9431645EC}">
                        <a14:shadowObscured xmlns:a14="http://schemas.microsoft.com/office/drawing/2010/main"/>
                      </a:ext>
                    </a:extLst>
                  </pic:spPr>
                </pic:pic>
              </a:graphicData>
            </a:graphic>
          </wp:inline>
        </w:drawing>
      </w:r>
    </w:p>
    <w:p w14:paraId="17FA74C1" w14:textId="712373E9"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65</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Вышедший из строя котел РАУ КВр-1,5</w:t>
      </w:r>
    </w:p>
    <w:p w14:paraId="7E5DCB14" w14:textId="77777777" w:rsidR="00CA4345" w:rsidRPr="00CA4345" w:rsidRDefault="00CA4345" w:rsidP="00CA4345">
      <w:pPr>
        <w:spacing w:before="120" w:after="120" w:line="259" w:lineRule="auto"/>
        <w:ind w:firstLine="0"/>
        <w:jc w:val="center"/>
        <w:rPr>
          <w:rFonts w:eastAsia="Calibri"/>
          <w:b/>
          <w:sz w:val="24"/>
          <w:lang w:eastAsia="en-US"/>
        </w:rPr>
      </w:pPr>
      <w:r w:rsidRPr="00CA4345">
        <w:rPr>
          <w:rFonts w:eastAsia="Calibri"/>
          <w:b/>
          <w:noProof/>
          <w:sz w:val="24"/>
        </w:rPr>
        <w:drawing>
          <wp:inline distT="0" distB="0" distL="0" distR="0" wp14:anchorId="2EF102FB" wp14:editId="6F0C185E">
            <wp:extent cx="3160776" cy="3368040"/>
            <wp:effectExtent l="0" t="0" r="1905" b="3810"/>
            <wp:docPr id="496" name="Рисунок 496" descr="W:\3. Инженер расчетчик\shara\Объекты\Приозерск\3. Исходные данные\Командировка\Обследование 29.10.2021\Котельная ст. Громово\Котельная 4\котлы\20211029_15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3. Инженер расчетчик\shara\Объекты\Приозерск\3. Исходные данные\Командировка\Обследование 29.10.2021\Котельная ст. Громово\Котельная 4\котлы\20211029_154134.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1167" r="46205" b="12422"/>
                    <a:stretch/>
                  </pic:blipFill>
                  <pic:spPr bwMode="auto">
                    <a:xfrm>
                      <a:off x="0" y="0"/>
                      <a:ext cx="3170238" cy="3378123"/>
                    </a:xfrm>
                    <a:prstGeom prst="rect">
                      <a:avLst/>
                    </a:prstGeom>
                    <a:noFill/>
                    <a:ln>
                      <a:noFill/>
                    </a:ln>
                    <a:extLst>
                      <a:ext uri="{53640926-AAD7-44D8-BBD7-CCE9431645EC}">
                        <a14:shadowObscured xmlns:a14="http://schemas.microsoft.com/office/drawing/2010/main"/>
                      </a:ext>
                    </a:extLst>
                  </pic:spPr>
                </pic:pic>
              </a:graphicData>
            </a:graphic>
          </wp:inline>
        </w:drawing>
      </w:r>
    </w:p>
    <w:p w14:paraId="6F44BC98" w14:textId="5CE1ECAE" w:rsidR="00CA4345" w:rsidRPr="00CA4345" w:rsidRDefault="0087611D"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66</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Трещины кирпичной обмуровки котла КВр-1,5</w:t>
      </w:r>
    </w:p>
    <w:p w14:paraId="3B03F6A6" w14:textId="393E3CDC" w:rsidR="00CA4345" w:rsidRPr="00CA4345" w:rsidRDefault="00CA4345" w:rsidP="00CA4345">
      <w:pPr>
        <w:autoSpaceDE w:val="0"/>
        <w:autoSpaceDN w:val="0"/>
        <w:ind w:firstLine="851"/>
        <w:rPr>
          <w:lang w:eastAsia="en-US"/>
        </w:rPr>
      </w:pPr>
      <w:r w:rsidRPr="00CA4345">
        <w:rPr>
          <w:lang w:eastAsia="en-US"/>
        </w:rPr>
        <w:t xml:space="preserve">В качестве дефектов дымовой трубы, представленных на рисунках </w:t>
      </w:r>
      <w:r w:rsidR="00260A28">
        <w:rPr>
          <w:lang w:eastAsia="en-US"/>
        </w:rPr>
        <w:t>67</w:t>
      </w:r>
      <w:r w:rsidRPr="00CA4345">
        <w:rPr>
          <w:lang w:eastAsia="en-US"/>
        </w:rPr>
        <w:t xml:space="preserve"> – </w:t>
      </w:r>
      <w:r w:rsidR="00260A28">
        <w:rPr>
          <w:lang w:eastAsia="en-US"/>
        </w:rPr>
        <w:t>69</w:t>
      </w:r>
      <w:r w:rsidRPr="00CA4345">
        <w:rPr>
          <w:lang w:eastAsia="en-US"/>
        </w:rPr>
        <w:t>, можно выделить разрушение кирпичной кладки газохода, изношенное состояние и следы коррозии на борове дымовой трубы, трещины фундамента дымовой трубы, а также трещины газоходов дымовой трубы. Также стоит отметить, что растяжки на дымовой трубе довольно слабые, что может привести к падению дымовой трубы, необходимо провести восстановительные работы. Также у дымовой трубы имеется прогар в верхней части.</w:t>
      </w:r>
    </w:p>
    <w:p w14:paraId="221A19A5" w14:textId="77777777" w:rsidR="00CA4345" w:rsidRPr="00CA4345" w:rsidRDefault="00CA4345" w:rsidP="00CA4345">
      <w:pPr>
        <w:autoSpaceDE w:val="0"/>
        <w:autoSpaceDN w:val="0"/>
        <w:ind w:firstLine="0"/>
        <w:jc w:val="center"/>
        <w:rPr>
          <w:lang w:eastAsia="en-US"/>
        </w:rPr>
      </w:pPr>
      <w:r w:rsidRPr="00CA4345">
        <w:rPr>
          <w:noProof/>
        </w:rPr>
        <w:drawing>
          <wp:inline distT="0" distB="0" distL="0" distR="0" wp14:anchorId="3E0FCF66" wp14:editId="7F9462A1">
            <wp:extent cx="5514975" cy="3571733"/>
            <wp:effectExtent l="0" t="0" r="0" b="0"/>
            <wp:docPr id="499" name="Рисунок 499" descr="W:\3. Инженер расчетчик\shara\Объекты\Приозерск\3. Исходные данные\Командировка\Обследование 29.10.2021\Котельная ст. Громово\Котельная 4\20211029_15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3. Инженер расчетчик\shara\Объекты\Приозерск\3. Исходные данные\Командировка\Обследование 29.10.2021\Котельная ст. Громово\Котельная 4\20211029_155807.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0436" t="30368" r="30328" b="18493"/>
                    <a:stretch/>
                  </pic:blipFill>
                  <pic:spPr bwMode="auto">
                    <a:xfrm>
                      <a:off x="0" y="0"/>
                      <a:ext cx="5528646" cy="3580587"/>
                    </a:xfrm>
                    <a:prstGeom prst="rect">
                      <a:avLst/>
                    </a:prstGeom>
                    <a:noFill/>
                    <a:ln>
                      <a:noFill/>
                    </a:ln>
                    <a:extLst>
                      <a:ext uri="{53640926-AAD7-44D8-BBD7-CCE9431645EC}">
                        <a14:shadowObscured xmlns:a14="http://schemas.microsoft.com/office/drawing/2010/main"/>
                      </a:ext>
                    </a:extLst>
                  </pic:spPr>
                </pic:pic>
              </a:graphicData>
            </a:graphic>
          </wp:inline>
        </w:drawing>
      </w:r>
    </w:p>
    <w:p w14:paraId="5E569286" w14:textId="267C01F6" w:rsidR="00CA4345" w:rsidRPr="00CA4345" w:rsidRDefault="00260A28" w:rsidP="00CA4345">
      <w:pPr>
        <w:numPr>
          <w:ilvl w:val="3"/>
          <w:numId w:val="0"/>
        </w:numPr>
        <w:spacing w:before="120" w:after="120" w:line="259" w:lineRule="auto"/>
        <w:jc w:val="center"/>
        <w:rPr>
          <w:rFonts w:eastAsia="Calibri"/>
          <w:b/>
          <w:sz w:val="24"/>
          <w:lang w:eastAsia="en-US"/>
        </w:rPr>
      </w:pPr>
      <w:bookmarkStart w:id="417" w:name="_Ref89929215"/>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67</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Разрушение кирпичной кладки газохода дымовой трубы</w:t>
      </w:r>
      <w:bookmarkEnd w:id="417"/>
    </w:p>
    <w:p w14:paraId="3A4018BD" w14:textId="77777777" w:rsidR="00CA4345" w:rsidRPr="00CA4345" w:rsidRDefault="00CA4345" w:rsidP="00CA4345">
      <w:pPr>
        <w:autoSpaceDE w:val="0"/>
        <w:autoSpaceDN w:val="0"/>
        <w:ind w:firstLine="851"/>
        <w:rPr>
          <w:lang w:eastAsia="en-US"/>
        </w:rPr>
      </w:pPr>
      <w:r w:rsidRPr="00CA4345">
        <w:rPr>
          <w:lang w:eastAsia="en-US"/>
        </w:rPr>
        <w:t>Дымосос расположенный справа на рисунке ниже на момент проведения обследования находится в неработоспособном состоянии. Дымосос, расположенный слева имеет неплотности через которые проходят дымовые газы.</w:t>
      </w:r>
    </w:p>
    <w:p w14:paraId="4801E061" w14:textId="77777777" w:rsidR="00CA4345" w:rsidRPr="00CA4345" w:rsidRDefault="00CA4345" w:rsidP="00CA4345">
      <w:pPr>
        <w:widowControl w:val="0"/>
        <w:autoSpaceDE w:val="0"/>
        <w:autoSpaceDN w:val="0"/>
        <w:spacing w:line="240" w:lineRule="auto"/>
        <w:ind w:firstLine="0"/>
        <w:jc w:val="center"/>
        <w:rPr>
          <w:lang w:val="x-none" w:bidi="ru-RU"/>
        </w:rPr>
      </w:pPr>
      <w:r w:rsidRPr="00CA4345">
        <w:rPr>
          <w:noProof/>
        </w:rPr>
        <w:drawing>
          <wp:inline distT="0" distB="0" distL="0" distR="0" wp14:anchorId="7A98ADE0" wp14:editId="2AE2B258">
            <wp:extent cx="3992880" cy="3223260"/>
            <wp:effectExtent l="0" t="0" r="0" b="0"/>
            <wp:docPr id="500" name="Рисунок 500" descr="W:\3. Инженер расчетчик\shara\Объекты\Приозерск\3. Исходные данные\Командировка\Обследование 29.10.2021\Котельная ст. Громово\Котельная 4\20211029_15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3. Инженер расчетчик\shara\Объекты\Приозерск\3. Исходные данные\Командировка\Обследование 29.10.2021\Котельная ст. Громово\Котельная 4\20211029_155843.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7255" r="34520" b="14299"/>
                    <a:stretch/>
                  </pic:blipFill>
                  <pic:spPr bwMode="auto">
                    <a:xfrm>
                      <a:off x="0" y="0"/>
                      <a:ext cx="4003418" cy="3231767"/>
                    </a:xfrm>
                    <a:prstGeom prst="rect">
                      <a:avLst/>
                    </a:prstGeom>
                    <a:noFill/>
                    <a:ln>
                      <a:noFill/>
                    </a:ln>
                    <a:extLst>
                      <a:ext uri="{53640926-AAD7-44D8-BBD7-CCE9431645EC}">
                        <a14:shadowObscured xmlns:a14="http://schemas.microsoft.com/office/drawing/2010/main"/>
                      </a:ext>
                    </a:extLst>
                  </pic:spPr>
                </pic:pic>
              </a:graphicData>
            </a:graphic>
          </wp:inline>
        </w:drawing>
      </w:r>
    </w:p>
    <w:p w14:paraId="0B09BB4A" w14:textId="65C936AE" w:rsidR="00CA4345" w:rsidRPr="00CA4345" w:rsidRDefault="00260A28" w:rsidP="00CA4345">
      <w:pPr>
        <w:numPr>
          <w:ilvl w:val="3"/>
          <w:numId w:val="0"/>
        </w:numPr>
        <w:spacing w:before="120" w:after="120" w:line="259" w:lineRule="auto"/>
        <w:jc w:val="center"/>
        <w:rPr>
          <w:rFonts w:eastAsia="Calibri"/>
          <w:b/>
          <w:sz w:val="24"/>
          <w:lang w:eastAsia="en-US"/>
        </w:rPr>
      </w:pPr>
      <w:bookmarkStart w:id="418" w:name="_Ref89929224"/>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68</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Следы коррозии на борове дымовой трубы</w:t>
      </w:r>
      <w:bookmarkEnd w:id="418"/>
      <w:r w:rsidR="00CA4345" w:rsidRPr="00CA4345">
        <w:rPr>
          <w:rFonts w:eastAsia="Calibri"/>
          <w:b/>
          <w:sz w:val="24"/>
          <w:lang w:eastAsia="en-US"/>
        </w:rPr>
        <w:t xml:space="preserve"> </w:t>
      </w:r>
    </w:p>
    <w:p w14:paraId="0F62B564" w14:textId="77777777" w:rsidR="00CA4345" w:rsidRPr="00CA4345" w:rsidRDefault="00CA4345" w:rsidP="00CA4345">
      <w:pPr>
        <w:keepNext/>
        <w:keepLines/>
        <w:autoSpaceDE w:val="0"/>
        <w:autoSpaceDN w:val="0"/>
        <w:spacing w:before="240"/>
        <w:ind w:firstLine="0"/>
        <w:jc w:val="center"/>
        <w:rPr>
          <w:b/>
          <w:lang w:eastAsia="en-US"/>
        </w:rPr>
      </w:pPr>
      <w:r w:rsidRPr="00CA4345">
        <w:rPr>
          <w:b/>
          <w:noProof/>
        </w:rPr>
        <w:drawing>
          <wp:inline distT="0" distB="0" distL="0" distR="0" wp14:anchorId="6F9A139E" wp14:editId="04EF7642">
            <wp:extent cx="5610225" cy="4229100"/>
            <wp:effectExtent l="0" t="0" r="9525" b="0"/>
            <wp:docPr id="501" name="Рисунок 501" descr="W:\3. Инженер расчетчик\shara\Объекты\Приозерск\3. Исходные данные\Командировка\Обследование 29.10.2021\Котельная ст. Громово\Котельная 4\20211029_1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3. Инженер расчетчик\shara\Объекты\Приозерск\3. Исходные данные\Командировка\Обследование 29.10.2021\Котельная ст. Громово\Котельная 4\20211029_16001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 t="587" r="13416" b="12409"/>
                    <a:stretch/>
                  </pic:blipFill>
                  <pic:spPr bwMode="auto">
                    <a:xfrm>
                      <a:off x="0" y="0"/>
                      <a:ext cx="5611313" cy="4229920"/>
                    </a:xfrm>
                    <a:prstGeom prst="rect">
                      <a:avLst/>
                    </a:prstGeom>
                    <a:noFill/>
                    <a:ln>
                      <a:noFill/>
                    </a:ln>
                    <a:extLst>
                      <a:ext uri="{53640926-AAD7-44D8-BBD7-CCE9431645EC}">
                        <a14:shadowObscured xmlns:a14="http://schemas.microsoft.com/office/drawing/2010/main"/>
                      </a:ext>
                    </a:extLst>
                  </pic:spPr>
                </pic:pic>
              </a:graphicData>
            </a:graphic>
          </wp:inline>
        </w:drawing>
      </w:r>
    </w:p>
    <w:p w14:paraId="58D576F2" w14:textId="378DBE79" w:rsidR="00CA4345" w:rsidRPr="00CA4345" w:rsidRDefault="00260A28" w:rsidP="00CA4345">
      <w:pPr>
        <w:numPr>
          <w:ilvl w:val="3"/>
          <w:numId w:val="0"/>
        </w:numPr>
        <w:spacing w:before="120" w:after="120" w:line="259" w:lineRule="auto"/>
        <w:jc w:val="center"/>
        <w:rPr>
          <w:rFonts w:eastAsia="Calibri"/>
          <w:b/>
          <w:sz w:val="24"/>
          <w:lang w:eastAsia="en-US"/>
        </w:rPr>
      </w:pPr>
      <w:bookmarkStart w:id="419" w:name="_Ref89930098"/>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69</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Трещины фундамента дымовой трубы, а также газоход</w:t>
      </w:r>
      <w:bookmarkEnd w:id="419"/>
      <w:r w:rsidR="00CA4345" w:rsidRPr="00CA4345">
        <w:rPr>
          <w:rFonts w:eastAsia="Calibri"/>
          <w:b/>
          <w:sz w:val="24"/>
          <w:lang w:eastAsia="en-US"/>
        </w:rPr>
        <w:t>а</w:t>
      </w:r>
    </w:p>
    <w:p w14:paraId="140F08C4" w14:textId="77777777" w:rsidR="00260A28" w:rsidRDefault="00260A28" w:rsidP="00260A28">
      <w:pPr>
        <w:pStyle w:val="afffff0"/>
      </w:pPr>
      <w:bookmarkStart w:id="420" w:name="_Toc97721315"/>
    </w:p>
    <w:p w14:paraId="104115E8" w14:textId="3D80DF9B" w:rsidR="00CA4345" w:rsidRPr="00260A28" w:rsidRDefault="00CA4345" w:rsidP="00260A28">
      <w:pPr>
        <w:pStyle w:val="afffff0"/>
        <w:rPr>
          <w:b/>
          <w:bCs/>
          <w:i/>
          <w:iCs/>
        </w:rPr>
      </w:pPr>
      <w:r w:rsidRPr="00260A28">
        <w:rPr>
          <w:b/>
          <w:bCs/>
          <w:i/>
          <w:iCs/>
        </w:rPr>
        <w:t>Котельная п. Владимировка</w:t>
      </w:r>
      <w:bookmarkEnd w:id="420"/>
    </w:p>
    <w:p w14:paraId="2BF21FA7" w14:textId="084F5CB5" w:rsidR="00CA4345" w:rsidRPr="00CA4345" w:rsidRDefault="00CA4345" w:rsidP="00CA4345">
      <w:pPr>
        <w:autoSpaceDE w:val="0"/>
        <w:autoSpaceDN w:val="0"/>
        <w:ind w:firstLine="851"/>
        <w:rPr>
          <w:lang w:eastAsia="en-US"/>
        </w:rPr>
      </w:pPr>
      <w:r w:rsidRPr="00CA4345">
        <w:rPr>
          <w:lang w:eastAsia="en-US"/>
        </w:rPr>
        <w:t xml:space="preserve">Котельная расположена в отдельно стоящем одноэтажном кирпичном здании, состояние которого оценивается как работоспособное. В ходе проведения инструментального измерения уходящих дымовых газов котлоагрегатов был определен фактический КПД котлов, который составляет в среднем порядка 71,7 %, при паспортном значении для данного типа котлов – 80%, на основании этих измерений был установлен такой дефект, как снижение располагаемой мощности котельной относительно установленной. В ходе обследования здания котельной были выявлены следующие дефекты, представленные на рисунках 81 – 83: </w:t>
      </w:r>
    </w:p>
    <w:p w14:paraId="02B51041" w14:textId="77777777" w:rsidR="00CA4345" w:rsidRPr="00CA4345" w:rsidRDefault="00CA4345" w:rsidP="008A567B">
      <w:pPr>
        <w:numPr>
          <w:ilvl w:val="0"/>
          <w:numId w:val="131"/>
        </w:numPr>
        <w:autoSpaceDE w:val="0"/>
        <w:autoSpaceDN w:val="0"/>
        <w:contextualSpacing/>
        <w:rPr>
          <w:lang w:eastAsia="en-US"/>
        </w:rPr>
      </w:pPr>
      <w:r w:rsidRPr="00CA4345">
        <w:rPr>
          <w:lang w:eastAsia="en-US" w:bidi="ru-RU"/>
        </w:rPr>
        <w:t>Трещины в несущих строительных конструкциях здания котельной</w:t>
      </w:r>
    </w:p>
    <w:p w14:paraId="773D4522" w14:textId="77777777" w:rsidR="00CA4345" w:rsidRPr="00CA4345" w:rsidRDefault="00CA4345" w:rsidP="008A567B">
      <w:pPr>
        <w:numPr>
          <w:ilvl w:val="0"/>
          <w:numId w:val="131"/>
        </w:numPr>
        <w:autoSpaceDE w:val="0"/>
        <w:autoSpaceDN w:val="0"/>
        <w:contextualSpacing/>
        <w:rPr>
          <w:lang w:eastAsia="en-US"/>
        </w:rPr>
      </w:pPr>
      <w:r w:rsidRPr="00CA4345">
        <w:rPr>
          <w:lang w:eastAsia="en-US"/>
        </w:rPr>
        <w:t>Частичное выветривание швов кладки,</w:t>
      </w:r>
    </w:p>
    <w:p w14:paraId="04921A0D" w14:textId="77777777" w:rsidR="00CA4345" w:rsidRPr="00CA4345" w:rsidRDefault="00CA4345" w:rsidP="008A567B">
      <w:pPr>
        <w:numPr>
          <w:ilvl w:val="0"/>
          <w:numId w:val="131"/>
        </w:numPr>
        <w:autoSpaceDE w:val="0"/>
        <w:autoSpaceDN w:val="0"/>
        <w:contextualSpacing/>
        <w:rPr>
          <w:lang w:eastAsia="en-US"/>
        </w:rPr>
      </w:pPr>
      <w:r w:rsidRPr="00CA4345">
        <w:rPr>
          <w:lang w:eastAsia="en-US"/>
        </w:rPr>
        <w:t>Частичное разрушение верхнего слоя кирпичной кладки,</w:t>
      </w:r>
    </w:p>
    <w:p w14:paraId="73FE101A" w14:textId="77777777" w:rsidR="00CA4345" w:rsidRPr="00CA4345" w:rsidRDefault="00CA4345" w:rsidP="008A567B">
      <w:pPr>
        <w:numPr>
          <w:ilvl w:val="0"/>
          <w:numId w:val="131"/>
        </w:numPr>
        <w:autoSpaceDE w:val="0"/>
        <w:autoSpaceDN w:val="0"/>
        <w:contextualSpacing/>
        <w:rPr>
          <w:lang w:eastAsia="en-US"/>
        </w:rPr>
      </w:pPr>
      <w:r w:rsidRPr="00CA4345">
        <w:rPr>
          <w:lang w:eastAsia="en-US"/>
        </w:rPr>
        <w:t>Дефекты штукатурного слоя помещений</w:t>
      </w:r>
    </w:p>
    <w:p w14:paraId="74BCBC2A" w14:textId="77777777" w:rsidR="00CA4345" w:rsidRPr="00CA4345" w:rsidRDefault="00CA4345" w:rsidP="008A567B">
      <w:pPr>
        <w:numPr>
          <w:ilvl w:val="0"/>
          <w:numId w:val="131"/>
        </w:numPr>
        <w:autoSpaceDE w:val="0"/>
        <w:autoSpaceDN w:val="0"/>
        <w:contextualSpacing/>
        <w:rPr>
          <w:lang w:eastAsia="en-US"/>
        </w:rPr>
      </w:pPr>
      <w:r w:rsidRPr="00CA4345">
        <w:rPr>
          <w:lang w:eastAsia="en-US"/>
        </w:rPr>
        <w:t>Отсыревание кирпичной кладки</w:t>
      </w:r>
    </w:p>
    <w:p w14:paraId="078B87E1" w14:textId="77777777" w:rsidR="00CA4345" w:rsidRPr="00CA4345" w:rsidRDefault="00CA4345" w:rsidP="00CA4345">
      <w:pPr>
        <w:autoSpaceDE w:val="0"/>
        <w:autoSpaceDN w:val="0"/>
        <w:ind w:firstLine="0"/>
        <w:jc w:val="center"/>
        <w:rPr>
          <w:lang w:eastAsia="en-US"/>
        </w:rPr>
      </w:pPr>
      <w:r w:rsidRPr="00CA4345">
        <w:rPr>
          <w:noProof/>
        </w:rPr>
        <w:drawing>
          <wp:inline distT="0" distB="0" distL="0" distR="0" wp14:anchorId="71987E24" wp14:editId="022C25D1">
            <wp:extent cx="5867400" cy="4400550"/>
            <wp:effectExtent l="0" t="0" r="0" b="0"/>
            <wp:docPr id="503" name="Рисунок 503" descr="W:\3. Инженер расчетчик\shara\Объекты\Приозерск\3. Исходные данные\Командировка\Обследование 12.11.2021(Владимировка)\Котельная\IMG_6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3. Инженер расчетчик\shara\Объекты\Приозерск\3. Исходные данные\Командировка\Обследование 12.11.2021(Владимировка)\Котельная\IMG_670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69793" cy="4402345"/>
                    </a:xfrm>
                    <a:prstGeom prst="rect">
                      <a:avLst/>
                    </a:prstGeom>
                    <a:noFill/>
                    <a:ln>
                      <a:noFill/>
                    </a:ln>
                  </pic:spPr>
                </pic:pic>
              </a:graphicData>
            </a:graphic>
          </wp:inline>
        </w:drawing>
      </w:r>
    </w:p>
    <w:p w14:paraId="0EE87684" w14:textId="2174759C" w:rsidR="00CA4345" w:rsidRPr="00CA4345" w:rsidRDefault="00260A28" w:rsidP="00CA4345">
      <w:pPr>
        <w:numPr>
          <w:ilvl w:val="3"/>
          <w:numId w:val="0"/>
        </w:numPr>
        <w:spacing w:before="120" w:after="120" w:line="259" w:lineRule="auto"/>
        <w:jc w:val="center"/>
        <w:rPr>
          <w:rFonts w:eastAsia="Calibri"/>
          <w:b/>
          <w:sz w:val="24"/>
          <w:lang w:eastAsia="en-US"/>
        </w:rPr>
      </w:pPr>
      <w:bookmarkStart w:id="421" w:name="_Ref91188560"/>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70</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Частичное выветривание швов, трещины в кирпичной кладке</w:t>
      </w:r>
      <w:bookmarkEnd w:id="421"/>
    </w:p>
    <w:p w14:paraId="07176D24" w14:textId="77777777" w:rsidR="00CA4345" w:rsidRPr="00CA4345" w:rsidRDefault="00CA4345" w:rsidP="00CA4345">
      <w:pPr>
        <w:spacing w:before="120" w:after="120" w:line="259" w:lineRule="auto"/>
        <w:ind w:firstLine="0"/>
        <w:jc w:val="center"/>
        <w:rPr>
          <w:rFonts w:eastAsia="Calibri"/>
          <w:b/>
          <w:sz w:val="24"/>
          <w:lang w:eastAsia="en-US"/>
        </w:rPr>
      </w:pPr>
      <w:r w:rsidRPr="00CA4345">
        <w:rPr>
          <w:rFonts w:eastAsia="Calibri"/>
          <w:b/>
          <w:noProof/>
          <w:sz w:val="24"/>
        </w:rPr>
        <w:drawing>
          <wp:inline distT="0" distB="0" distL="0" distR="0" wp14:anchorId="72B3646A" wp14:editId="67203E21">
            <wp:extent cx="4772025" cy="3819690"/>
            <wp:effectExtent l="0" t="0" r="0" b="9525"/>
            <wp:docPr id="504" name="Рисунок 504" descr="W:\3. Инженер расчетчик\shara\Объекты\Приозерск\3. Исходные данные\Командировка\Обследование 12.11.2021(Владимировка)\Котельная\IMG_6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3. Инженер расчетчик\shara\Объекты\Приозерск\3. Исходные данные\Командировка\Обследование 12.11.2021(Владимировка)\Котельная\IMG_6708.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6859" r="32242" b="20826"/>
                    <a:stretch/>
                  </pic:blipFill>
                  <pic:spPr bwMode="auto">
                    <a:xfrm>
                      <a:off x="0" y="0"/>
                      <a:ext cx="4773072" cy="3820528"/>
                    </a:xfrm>
                    <a:prstGeom prst="rect">
                      <a:avLst/>
                    </a:prstGeom>
                    <a:noFill/>
                    <a:ln>
                      <a:noFill/>
                    </a:ln>
                    <a:extLst>
                      <a:ext uri="{53640926-AAD7-44D8-BBD7-CCE9431645EC}">
                        <a14:shadowObscured xmlns:a14="http://schemas.microsoft.com/office/drawing/2010/main"/>
                      </a:ext>
                    </a:extLst>
                  </pic:spPr>
                </pic:pic>
              </a:graphicData>
            </a:graphic>
          </wp:inline>
        </w:drawing>
      </w:r>
    </w:p>
    <w:p w14:paraId="28C2A09F" w14:textId="469C4C52" w:rsidR="00CA4345" w:rsidRPr="00CA4345" w:rsidRDefault="00260A28" w:rsidP="00CA4345">
      <w:pPr>
        <w:numPr>
          <w:ilvl w:val="3"/>
          <w:numId w:val="0"/>
        </w:numPr>
        <w:spacing w:before="120" w:after="120" w:line="259" w:lineRule="auto"/>
        <w:jc w:val="center"/>
        <w:rPr>
          <w:rFonts w:eastAsia="Calibri"/>
          <w:b/>
          <w:sz w:val="24"/>
          <w:lang w:eastAsia="en-US"/>
        </w:rPr>
      </w:pPr>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71</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Дефекты кирпичной кладки фасада здания котельной</w:t>
      </w:r>
    </w:p>
    <w:p w14:paraId="4D98C37C" w14:textId="77777777" w:rsidR="00CA4345" w:rsidRPr="00CA4345" w:rsidRDefault="00CA4345" w:rsidP="00CA4345">
      <w:pPr>
        <w:autoSpaceDE w:val="0"/>
        <w:autoSpaceDN w:val="0"/>
        <w:ind w:firstLine="0"/>
        <w:jc w:val="center"/>
        <w:rPr>
          <w:lang w:bidi="ru-RU"/>
        </w:rPr>
      </w:pPr>
      <w:r w:rsidRPr="00CA4345">
        <w:rPr>
          <w:noProof/>
        </w:rPr>
        <w:drawing>
          <wp:inline distT="0" distB="0" distL="0" distR="0" wp14:anchorId="5AFC6010" wp14:editId="1EFE2B1E">
            <wp:extent cx="4171950" cy="4431665"/>
            <wp:effectExtent l="0" t="0" r="0" b="6985"/>
            <wp:docPr id="505" name="Рисунок 505" descr="W:\3. Инженер расчетчик\shara\Объекты\Приозерск\3. Исходные данные\Командировка\Обследование 12.11.2021(Владимировка)\Котельная\IMG_20211112_1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3. Инженер расчетчик\shara\Объекты\Приозерск\3. Исходные данные\Командировка\Обследование 12.11.2021(Владимировка)\Котельная\IMG_20211112_100024.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8819" r="35622"/>
                    <a:stretch/>
                  </pic:blipFill>
                  <pic:spPr bwMode="auto">
                    <a:xfrm>
                      <a:off x="0" y="0"/>
                      <a:ext cx="4172223" cy="4431955"/>
                    </a:xfrm>
                    <a:prstGeom prst="rect">
                      <a:avLst/>
                    </a:prstGeom>
                    <a:noFill/>
                    <a:ln>
                      <a:noFill/>
                    </a:ln>
                    <a:extLst>
                      <a:ext uri="{53640926-AAD7-44D8-BBD7-CCE9431645EC}">
                        <a14:shadowObscured xmlns:a14="http://schemas.microsoft.com/office/drawing/2010/main"/>
                      </a:ext>
                    </a:extLst>
                  </pic:spPr>
                </pic:pic>
              </a:graphicData>
            </a:graphic>
          </wp:inline>
        </w:drawing>
      </w:r>
    </w:p>
    <w:p w14:paraId="78905013" w14:textId="7E17E2A9" w:rsidR="00CA4345" w:rsidRPr="00CA4345" w:rsidRDefault="00260A28" w:rsidP="00CA4345">
      <w:pPr>
        <w:numPr>
          <w:ilvl w:val="3"/>
          <w:numId w:val="0"/>
        </w:numPr>
        <w:spacing w:before="120" w:after="120" w:line="259" w:lineRule="auto"/>
        <w:jc w:val="center"/>
        <w:rPr>
          <w:rFonts w:eastAsia="Calibri"/>
          <w:b/>
          <w:sz w:val="24"/>
          <w:lang w:eastAsia="en-US"/>
        </w:rPr>
      </w:pPr>
      <w:bookmarkStart w:id="422" w:name="_Ref91188572"/>
      <w:r w:rsidRPr="00CA4345">
        <w:rPr>
          <w:b/>
          <w:bCs/>
          <w:sz w:val="24"/>
        </w:rPr>
        <w:t xml:space="preserve">Рисунок </w:t>
      </w:r>
      <w:r w:rsidRPr="00CA4345">
        <w:rPr>
          <w:b/>
          <w:bCs/>
          <w:sz w:val="24"/>
        </w:rPr>
        <w:fldChar w:fldCharType="begin"/>
      </w:r>
      <w:r w:rsidRPr="00CA4345">
        <w:rPr>
          <w:b/>
          <w:bCs/>
          <w:sz w:val="24"/>
        </w:rPr>
        <w:instrText xml:space="preserve"> SEQ Рисунок \* ARABIC </w:instrText>
      </w:r>
      <w:r w:rsidRPr="00CA4345">
        <w:rPr>
          <w:b/>
          <w:bCs/>
          <w:sz w:val="24"/>
        </w:rPr>
        <w:fldChar w:fldCharType="separate"/>
      </w:r>
      <w:r w:rsidR="00EA3137">
        <w:rPr>
          <w:b/>
          <w:bCs/>
          <w:noProof/>
          <w:sz w:val="24"/>
        </w:rPr>
        <w:t>72</w:t>
      </w:r>
      <w:r w:rsidRPr="00CA4345">
        <w:rPr>
          <w:b/>
          <w:bCs/>
          <w:sz w:val="24"/>
        </w:rPr>
        <w:fldChar w:fldCharType="end"/>
      </w:r>
      <w:r w:rsidRPr="00CA4345">
        <w:rPr>
          <w:b/>
          <w:bCs/>
          <w:sz w:val="24"/>
        </w:rPr>
        <w:t>.</w:t>
      </w:r>
      <w:r>
        <w:rPr>
          <w:b/>
          <w:bCs/>
          <w:sz w:val="24"/>
        </w:rPr>
        <w:t xml:space="preserve"> </w:t>
      </w:r>
      <w:r w:rsidR="00CA4345" w:rsidRPr="00CA4345">
        <w:rPr>
          <w:rFonts w:eastAsia="Calibri"/>
          <w:b/>
          <w:sz w:val="24"/>
          <w:lang w:eastAsia="en-US"/>
        </w:rPr>
        <w:t>Внутренний вид помещения котельной</w:t>
      </w:r>
      <w:bookmarkEnd w:id="422"/>
    </w:p>
    <w:p w14:paraId="6B5C688E" w14:textId="56710C75" w:rsidR="00EC01BC" w:rsidRPr="00AD2C10" w:rsidRDefault="00EC01BC" w:rsidP="006038A2">
      <w:pPr>
        <w:pStyle w:val="40"/>
      </w:pPr>
      <w:bookmarkStart w:id="423" w:name="_Toc384210955"/>
      <w:bookmarkStart w:id="424" w:name="_Toc384740339"/>
      <w:bookmarkStart w:id="425" w:name="_Toc139362911"/>
      <w:r w:rsidRPr="00AD2C10">
        <w:t>1.12.3. Описание существующих проблем развития систем теплоснабжения</w:t>
      </w:r>
      <w:bookmarkEnd w:id="423"/>
      <w:bookmarkEnd w:id="424"/>
      <w:bookmarkEnd w:id="425"/>
    </w:p>
    <w:p w14:paraId="5324128F" w14:textId="77777777" w:rsidR="00D732BB" w:rsidRPr="00AD2C10" w:rsidRDefault="0036549A" w:rsidP="00D732BB">
      <w:pPr>
        <w:rPr>
          <w:szCs w:val="26"/>
        </w:rPr>
      </w:pPr>
      <w:r w:rsidRPr="00AD2C10">
        <w:rPr>
          <w:szCs w:val="26"/>
        </w:rPr>
        <w:t>П</w:t>
      </w:r>
      <w:r w:rsidR="00D732BB" w:rsidRPr="00AD2C10">
        <w:rPr>
          <w:szCs w:val="26"/>
        </w:rPr>
        <w:t>роблемы развития системы теплоснабжения отсутствуют.</w:t>
      </w:r>
    </w:p>
    <w:p w14:paraId="29E8E545" w14:textId="416A9AD6" w:rsidR="00EC01BC" w:rsidRPr="005E7EDA" w:rsidRDefault="00EC01BC" w:rsidP="005E7EDA">
      <w:pPr>
        <w:pStyle w:val="40"/>
      </w:pPr>
      <w:bookmarkStart w:id="426" w:name="_Toc384210956"/>
      <w:bookmarkStart w:id="427" w:name="_Toc384740340"/>
      <w:bookmarkStart w:id="428" w:name="_Toc139362912"/>
      <w:r w:rsidRPr="005E7EDA">
        <w:t>1.12.4.</w:t>
      </w:r>
      <w:r w:rsidR="006038A2" w:rsidRPr="005E7EDA">
        <w:t xml:space="preserve"> </w:t>
      </w:r>
      <w:r w:rsidRPr="005E7EDA">
        <w:t>Описание существующих проблем надежного и эффективного снабжения топливом действующих систем теплоснабжения</w:t>
      </w:r>
      <w:bookmarkEnd w:id="426"/>
      <w:bookmarkEnd w:id="427"/>
      <w:bookmarkEnd w:id="428"/>
    </w:p>
    <w:p w14:paraId="66B0626E" w14:textId="77777777" w:rsidR="00687D85" w:rsidRPr="00AD2C10" w:rsidRDefault="00687D85" w:rsidP="00687D85">
      <w:pPr>
        <w:widowControl w:val="0"/>
        <w:autoSpaceDE w:val="0"/>
        <w:autoSpaceDN w:val="0"/>
        <w:rPr>
          <w:szCs w:val="26"/>
          <w:lang w:bidi="ru-RU"/>
        </w:rPr>
      </w:pPr>
      <w:r w:rsidRPr="00AD2C10">
        <w:rPr>
          <w:szCs w:val="26"/>
          <w:lang w:bidi="ru-RU"/>
        </w:rPr>
        <w:t>Проблем надежного и эффективного снабжения топливом (в том числе запасов) действующих систем теплоснабжения не выявлено.</w:t>
      </w:r>
    </w:p>
    <w:p w14:paraId="17BCF20D" w14:textId="36EFE616" w:rsidR="00687D85" w:rsidRPr="00AD2C10" w:rsidRDefault="00687D85" w:rsidP="00687D85">
      <w:pPr>
        <w:widowControl w:val="0"/>
        <w:autoSpaceDE w:val="0"/>
        <w:autoSpaceDN w:val="0"/>
        <w:rPr>
          <w:szCs w:val="26"/>
          <w:lang w:bidi="ru-RU"/>
        </w:rPr>
      </w:pPr>
      <w:r w:rsidRPr="00AD2C10">
        <w:rPr>
          <w:szCs w:val="26"/>
          <w:lang w:bidi="ru-RU"/>
        </w:rPr>
        <w:t>Нарушений в поставке топлива за период 2017-202</w:t>
      </w:r>
      <w:r w:rsidR="00CA4345">
        <w:rPr>
          <w:szCs w:val="26"/>
          <w:lang w:bidi="ru-RU"/>
        </w:rPr>
        <w:t>2</w:t>
      </w:r>
      <w:r w:rsidRPr="00AD2C10">
        <w:rPr>
          <w:szCs w:val="26"/>
          <w:lang w:bidi="ru-RU"/>
        </w:rPr>
        <w:t xml:space="preserve"> гг. не выявлено.</w:t>
      </w:r>
    </w:p>
    <w:p w14:paraId="469E9944" w14:textId="77777777" w:rsidR="00EC01BC" w:rsidRPr="00AD2C10" w:rsidRDefault="00EC01BC" w:rsidP="005E7EDA">
      <w:pPr>
        <w:pStyle w:val="40"/>
      </w:pPr>
      <w:bookmarkStart w:id="429" w:name="_Toc384210957"/>
      <w:bookmarkStart w:id="430" w:name="_Toc384740341"/>
      <w:bookmarkStart w:id="431" w:name="_Toc139362913"/>
      <w:r w:rsidRPr="00AD2C10">
        <w:t>1.12.5. Анализ предписаний надзорных органов об устранении нарушений, влияющих на безопасность и надежность системы теплоснабжения</w:t>
      </w:r>
      <w:bookmarkEnd w:id="429"/>
      <w:bookmarkEnd w:id="430"/>
      <w:bookmarkEnd w:id="431"/>
    </w:p>
    <w:p w14:paraId="4D6A968D" w14:textId="77777777" w:rsidR="00BF3F7E" w:rsidRPr="00AD2C10" w:rsidRDefault="00BF3F7E" w:rsidP="00BF3F7E">
      <w:pPr>
        <w:widowControl w:val="0"/>
        <w:autoSpaceDE w:val="0"/>
        <w:autoSpaceDN w:val="0"/>
        <w:rPr>
          <w:szCs w:val="26"/>
          <w:lang w:bidi="ru-RU"/>
        </w:rPr>
      </w:pPr>
      <w:r w:rsidRPr="00AD2C10">
        <w:rPr>
          <w:szCs w:val="26"/>
          <w:lang w:bidi="ru-RU"/>
        </w:rPr>
        <w:t>По информации, представленной теплоснабжающей организацией – предписаний об устранении нарушений, влияющих на безопасность и надёжность системы теплоснабжения, надзорными органами не выдавалось.</w:t>
      </w:r>
    </w:p>
    <w:p w14:paraId="0D1E78B1" w14:textId="45F79149" w:rsidR="000E7A02" w:rsidRPr="00AD2C10" w:rsidRDefault="000E7A02" w:rsidP="005E7EDA">
      <w:pPr>
        <w:pStyle w:val="40"/>
      </w:pPr>
      <w:bookmarkStart w:id="432" w:name="_Toc139362914"/>
      <w:r w:rsidRPr="00AD2C10">
        <w:t>1.12.6. Описание изменений технических и технологических проблем в системах теплоснабжения поселения</w:t>
      </w:r>
      <w:r w:rsidR="0040743E">
        <w:t xml:space="preserve"> </w:t>
      </w:r>
      <w:r w:rsidRPr="00AD2C10">
        <w:t>произошедших в период, предшествующий актуализации схемы теплоснабжения</w:t>
      </w:r>
      <w:bookmarkEnd w:id="432"/>
    </w:p>
    <w:p w14:paraId="6508CD21" w14:textId="77777777" w:rsidR="005A71FB" w:rsidRPr="00AD2C10" w:rsidRDefault="005A71FB" w:rsidP="005A71FB">
      <w:pPr>
        <w:widowControl w:val="0"/>
        <w:autoSpaceDE w:val="0"/>
        <w:autoSpaceDN w:val="0"/>
        <w:rPr>
          <w:szCs w:val="26"/>
          <w:lang w:bidi="ru-RU"/>
        </w:rPr>
      </w:pPr>
      <w:r w:rsidRPr="00AD2C10">
        <w:rPr>
          <w:szCs w:val="26"/>
          <w:lang w:bidi="ru-RU"/>
        </w:rPr>
        <w:t>При актуализации Схемы теплоснабжения Громовского сельского поселения уточнены основные проблемы в системах теплоснабжения поселения, которые имеют техническую, экономическую и организационную направленность.</w:t>
      </w:r>
    </w:p>
    <w:p w14:paraId="1DB258FC" w14:textId="4485F53D" w:rsidR="00CA02EF" w:rsidRPr="00AD2C10" w:rsidRDefault="00E72761" w:rsidP="002A4BFE">
      <w:pPr>
        <w:pStyle w:val="17"/>
        <w:pageBreakBefore/>
        <w:spacing w:line="276" w:lineRule="auto"/>
        <w:rPr>
          <w:szCs w:val="26"/>
        </w:rPr>
      </w:pPr>
      <w:bookmarkStart w:id="433" w:name="_Toc139362915"/>
      <w:r w:rsidRPr="00AD2C10">
        <w:rPr>
          <w:szCs w:val="26"/>
        </w:rPr>
        <w:t>Г</w:t>
      </w:r>
      <w:r w:rsidR="00E35A93" w:rsidRPr="00AD2C10">
        <w:rPr>
          <w:szCs w:val="26"/>
        </w:rPr>
        <w:t>ЛАВА 2.</w:t>
      </w:r>
      <w:r w:rsidR="005E7EDA">
        <w:rPr>
          <w:szCs w:val="26"/>
        </w:rPr>
        <w:t xml:space="preserve"> </w:t>
      </w:r>
      <w:r w:rsidR="007416E7" w:rsidRPr="00AD2C10">
        <w:rPr>
          <w:szCs w:val="26"/>
        </w:rPr>
        <w:t>С</w:t>
      </w:r>
      <w:r w:rsidR="00E35A93" w:rsidRPr="00AD2C10">
        <w:rPr>
          <w:szCs w:val="26"/>
        </w:rPr>
        <w:t>УЩЕСТВУЮЩЕЕ И ПЕРСПЕКТИВНОЕ ПОТРЕБЛЕНИЕ ТЕПЛОВОЙ ЭНЕРГИИ НА ЦЕЛИ ТЕПЛОСНАБЖЕНИЯ</w:t>
      </w:r>
      <w:bookmarkEnd w:id="433"/>
    </w:p>
    <w:p w14:paraId="5E0C87E6" w14:textId="77777777" w:rsidR="00771B60" w:rsidRPr="00AD2C10" w:rsidRDefault="00771B60" w:rsidP="005E7EDA">
      <w:pPr>
        <w:pStyle w:val="2f5"/>
        <w:rPr>
          <w:noProof/>
        </w:rPr>
      </w:pPr>
      <w:bookmarkStart w:id="434" w:name="_Toc384740342"/>
      <w:bookmarkStart w:id="435" w:name="_Toc389050545"/>
      <w:bookmarkStart w:id="436" w:name="_Toc139362916"/>
      <w:r w:rsidRPr="00AD2C10">
        <w:rPr>
          <w:noProof/>
        </w:rPr>
        <w:t>2.1.</w:t>
      </w:r>
      <w:r w:rsidRPr="00AD2C10">
        <w:rPr>
          <w:noProof/>
        </w:rPr>
        <w:tab/>
        <w:t>Данные базового уровня потребления тепла на цели теплоснабжения</w:t>
      </w:r>
      <w:bookmarkEnd w:id="434"/>
      <w:bookmarkEnd w:id="435"/>
      <w:bookmarkEnd w:id="436"/>
    </w:p>
    <w:p w14:paraId="66EC769C" w14:textId="2998EE5A" w:rsidR="007D75D4" w:rsidRDefault="00D732BB" w:rsidP="007D75D4">
      <w:pPr>
        <w:rPr>
          <w:szCs w:val="26"/>
        </w:rPr>
      </w:pPr>
      <w:bookmarkStart w:id="437" w:name="_Hlk140460120"/>
      <w:r w:rsidRPr="00AD2C10">
        <w:rPr>
          <w:szCs w:val="26"/>
        </w:rPr>
        <w:t>Данные базового уровня потребления тепла на цели теплоснабж</w:t>
      </w:r>
      <w:r w:rsidR="00CB7F01" w:rsidRPr="00AD2C10">
        <w:rPr>
          <w:szCs w:val="26"/>
        </w:rPr>
        <w:t>ения представлены</w:t>
      </w:r>
      <w:r w:rsidR="00FC6AA1" w:rsidRPr="00AD2C10">
        <w:rPr>
          <w:szCs w:val="26"/>
        </w:rPr>
        <w:t> </w:t>
      </w:r>
      <w:r w:rsidR="00CB7F01" w:rsidRPr="00AD2C10">
        <w:rPr>
          <w:szCs w:val="26"/>
        </w:rPr>
        <w:t>в</w:t>
      </w:r>
      <w:r w:rsidR="00FC6AA1" w:rsidRPr="00AD2C10">
        <w:rPr>
          <w:szCs w:val="26"/>
        </w:rPr>
        <w:t> </w:t>
      </w:r>
      <w:r w:rsidR="00CB7F01" w:rsidRPr="00AD2C10">
        <w:rPr>
          <w:szCs w:val="26"/>
        </w:rPr>
        <w:t>таблице</w:t>
      </w:r>
      <w:r w:rsidR="00FC6AA1" w:rsidRPr="00AD2C10">
        <w:rPr>
          <w:szCs w:val="26"/>
        </w:rPr>
        <w:t> </w:t>
      </w:r>
      <w:r w:rsidR="002A4BFE">
        <w:rPr>
          <w:szCs w:val="26"/>
        </w:rPr>
        <w:t>74</w:t>
      </w:r>
      <w:r w:rsidR="00B907AD" w:rsidRPr="00AD2C10">
        <w:rPr>
          <w:szCs w:val="26"/>
        </w:rPr>
        <w:t>.</w:t>
      </w:r>
    </w:p>
    <w:p w14:paraId="525A7A49" w14:textId="270BE7F5" w:rsidR="008F6CC5" w:rsidRPr="00AD2C10" w:rsidRDefault="00B907AD" w:rsidP="002A4BFE">
      <w:pPr>
        <w:spacing w:line="240" w:lineRule="auto"/>
        <w:ind w:firstLine="0"/>
        <w:rPr>
          <w:b/>
          <w:sz w:val="24"/>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74</w:t>
      </w:r>
      <w:r w:rsidRPr="00AD2C10">
        <w:rPr>
          <w:b/>
          <w:sz w:val="24"/>
        </w:rPr>
        <w:fldChar w:fldCharType="end"/>
      </w:r>
      <w:r w:rsidRPr="00AD2C10">
        <w:rPr>
          <w:b/>
          <w:sz w:val="24"/>
        </w:rPr>
        <w:t xml:space="preserve"> </w:t>
      </w:r>
      <w:r w:rsidR="00D732BB" w:rsidRPr="00AD2C10">
        <w:rPr>
          <w:b/>
          <w:sz w:val="24"/>
        </w:rPr>
        <w:t xml:space="preserve">Данные базового уровня потребления тепла на цели теплоснабжения </w:t>
      </w:r>
    </w:p>
    <w:tbl>
      <w:tblPr>
        <w:tblW w:w="5000" w:type="pct"/>
        <w:tblLook w:val="04A0" w:firstRow="1" w:lastRow="0" w:firstColumn="1" w:lastColumn="0" w:noHBand="0" w:noVBand="1"/>
      </w:tblPr>
      <w:tblGrid>
        <w:gridCol w:w="3430"/>
        <w:gridCol w:w="2571"/>
        <w:gridCol w:w="2144"/>
        <w:gridCol w:w="1426"/>
      </w:tblGrid>
      <w:tr w:rsidR="00270D04" w:rsidRPr="00AD2C10" w14:paraId="26D5AF35" w14:textId="77777777" w:rsidTr="00C4061F">
        <w:trPr>
          <w:trHeight w:val="443"/>
        </w:trPr>
        <w:tc>
          <w:tcPr>
            <w:tcW w:w="17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21A08" w14:textId="77777777" w:rsidR="00270D04" w:rsidRPr="00AD2C10" w:rsidRDefault="00270D04" w:rsidP="00706473">
            <w:pPr>
              <w:spacing w:line="240" w:lineRule="auto"/>
              <w:ind w:firstLine="0"/>
              <w:jc w:val="center"/>
              <w:rPr>
                <w:b/>
                <w:bCs/>
                <w:color w:val="000000"/>
                <w:sz w:val="20"/>
                <w:szCs w:val="20"/>
              </w:rPr>
            </w:pPr>
            <w:bookmarkStart w:id="438" w:name="_Toc379379159"/>
            <w:bookmarkStart w:id="439" w:name="_Toc385509860"/>
            <w:r w:rsidRPr="00AD2C10">
              <w:rPr>
                <w:b/>
                <w:bCs/>
                <w:color w:val="000000"/>
                <w:sz w:val="20"/>
                <w:szCs w:val="20"/>
              </w:rPr>
              <w:t>Наименование котельной</w:t>
            </w:r>
          </w:p>
        </w:tc>
        <w:tc>
          <w:tcPr>
            <w:tcW w:w="1343" w:type="pct"/>
            <w:tcBorders>
              <w:top w:val="single" w:sz="4" w:space="0" w:color="auto"/>
              <w:left w:val="nil"/>
              <w:bottom w:val="single" w:sz="4" w:space="0" w:color="auto"/>
              <w:right w:val="single" w:sz="4" w:space="0" w:color="auto"/>
            </w:tcBorders>
            <w:shd w:val="clear" w:color="auto" w:fill="auto"/>
            <w:vAlign w:val="center"/>
            <w:hideMark/>
          </w:tcPr>
          <w:p w14:paraId="757DAB1A" w14:textId="77777777" w:rsidR="00270D04" w:rsidRPr="00AD2C10" w:rsidRDefault="00270D04" w:rsidP="00706473">
            <w:pPr>
              <w:spacing w:line="240" w:lineRule="auto"/>
              <w:ind w:firstLine="0"/>
              <w:jc w:val="center"/>
              <w:rPr>
                <w:b/>
                <w:bCs/>
                <w:color w:val="000000"/>
                <w:sz w:val="20"/>
                <w:szCs w:val="20"/>
              </w:rPr>
            </w:pPr>
            <w:r w:rsidRPr="00AD2C10">
              <w:rPr>
                <w:b/>
                <w:bCs/>
                <w:color w:val="000000"/>
                <w:sz w:val="20"/>
                <w:szCs w:val="20"/>
              </w:rPr>
              <w:t>Тепловая нагрузка отопление Гкал/ч</w:t>
            </w:r>
          </w:p>
        </w:tc>
        <w:tc>
          <w:tcPr>
            <w:tcW w:w="1120" w:type="pct"/>
            <w:tcBorders>
              <w:top w:val="single" w:sz="4" w:space="0" w:color="auto"/>
              <w:left w:val="nil"/>
              <w:bottom w:val="single" w:sz="4" w:space="0" w:color="auto"/>
              <w:right w:val="single" w:sz="4" w:space="0" w:color="auto"/>
            </w:tcBorders>
            <w:shd w:val="clear" w:color="auto" w:fill="auto"/>
            <w:vAlign w:val="center"/>
            <w:hideMark/>
          </w:tcPr>
          <w:p w14:paraId="7119EA92" w14:textId="77777777" w:rsidR="00270D04" w:rsidRPr="00AD2C10" w:rsidRDefault="00270D04" w:rsidP="00706473">
            <w:pPr>
              <w:spacing w:line="240" w:lineRule="auto"/>
              <w:ind w:firstLine="0"/>
              <w:jc w:val="center"/>
              <w:rPr>
                <w:b/>
                <w:bCs/>
                <w:color w:val="000000"/>
                <w:sz w:val="20"/>
                <w:szCs w:val="20"/>
              </w:rPr>
            </w:pPr>
            <w:r w:rsidRPr="00AD2C10">
              <w:rPr>
                <w:b/>
                <w:bCs/>
                <w:color w:val="000000"/>
                <w:sz w:val="20"/>
                <w:szCs w:val="20"/>
              </w:rPr>
              <w:t>Тепловая нагрузка ГВС, Гкал/ч</w:t>
            </w:r>
          </w:p>
        </w:tc>
        <w:tc>
          <w:tcPr>
            <w:tcW w:w="745" w:type="pct"/>
            <w:tcBorders>
              <w:top w:val="single" w:sz="4" w:space="0" w:color="auto"/>
              <w:left w:val="nil"/>
              <w:bottom w:val="single" w:sz="4" w:space="0" w:color="auto"/>
              <w:right w:val="single" w:sz="4" w:space="0" w:color="auto"/>
            </w:tcBorders>
            <w:shd w:val="clear" w:color="auto" w:fill="auto"/>
            <w:vAlign w:val="center"/>
            <w:hideMark/>
          </w:tcPr>
          <w:p w14:paraId="0A48D30F" w14:textId="77777777" w:rsidR="00270D04" w:rsidRPr="00AD2C10" w:rsidRDefault="00270D04" w:rsidP="00706473">
            <w:pPr>
              <w:spacing w:line="240" w:lineRule="auto"/>
              <w:ind w:firstLine="0"/>
              <w:jc w:val="center"/>
              <w:rPr>
                <w:b/>
                <w:bCs/>
                <w:color w:val="000000"/>
                <w:sz w:val="20"/>
                <w:szCs w:val="20"/>
              </w:rPr>
            </w:pPr>
            <w:r w:rsidRPr="00AD2C10">
              <w:rPr>
                <w:b/>
                <w:bCs/>
                <w:color w:val="000000"/>
                <w:sz w:val="20"/>
                <w:szCs w:val="20"/>
              </w:rPr>
              <w:t>Итого</w:t>
            </w:r>
          </w:p>
        </w:tc>
      </w:tr>
      <w:tr w:rsidR="001A6041" w:rsidRPr="00AD2C10" w14:paraId="39F424BC" w14:textId="77777777" w:rsidTr="00C4061F">
        <w:trPr>
          <w:trHeight w:val="288"/>
        </w:trPr>
        <w:tc>
          <w:tcPr>
            <w:tcW w:w="1792" w:type="pct"/>
            <w:tcBorders>
              <w:top w:val="nil"/>
              <w:left w:val="single" w:sz="4" w:space="0" w:color="auto"/>
              <w:bottom w:val="single" w:sz="4" w:space="0" w:color="auto"/>
              <w:right w:val="single" w:sz="4" w:space="0" w:color="auto"/>
            </w:tcBorders>
            <w:shd w:val="clear" w:color="auto" w:fill="auto"/>
            <w:vAlign w:val="center"/>
            <w:hideMark/>
          </w:tcPr>
          <w:p w14:paraId="6EAF460A"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Котельная п. Громово</w:t>
            </w:r>
          </w:p>
        </w:tc>
        <w:tc>
          <w:tcPr>
            <w:tcW w:w="1343" w:type="pct"/>
            <w:tcBorders>
              <w:top w:val="nil"/>
              <w:left w:val="nil"/>
              <w:bottom w:val="single" w:sz="4" w:space="0" w:color="auto"/>
              <w:right w:val="single" w:sz="4" w:space="0" w:color="auto"/>
            </w:tcBorders>
            <w:shd w:val="clear" w:color="auto" w:fill="auto"/>
            <w:vAlign w:val="center"/>
          </w:tcPr>
          <w:p w14:paraId="551ED9E7"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1,606</w:t>
            </w:r>
          </w:p>
        </w:tc>
        <w:tc>
          <w:tcPr>
            <w:tcW w:w="1120" w:type="pct"/>
            <w:tcBorders>
              <w:top w:val="nil"/>
              <w:left w:val="nil"/>
              <w:bottom w:val="single" w:sz="4" w:space="0" w:color="auto"/>
              <w:right w:val="single" w:sz="4" w:space="0" w:color="auto"/>
            </w:tcBorders>
            <w:shd w:val="clear" w:color="auto" w:fill="auto"/>
            <w:vAlign w:val="center"/>
          </w:tcPr>
          <w:p w14:paraId="1B9A5EE4"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0,219</w:t>
            </w:r>
          </w:p>
        </w:tc>
        <w:tc>
          <w:tcPr>
            <w:tcW w:w="745" w:type="pct"/>
            <w:tcBorders>
              <w:top w:val="nil"/>
              <w:left w:val="nil"/>
              <w:bottom w:val="single" w:sz="4" w:space="0" w:color="auto"/>
              <w:right w:val="single" w:sz="4" w:space="0" w:color="auto"/>
            </w:tcBorders>
            <w:shd w:val="clear" w:color="auto" w:fill="auto"/>
            <w:vAlign w:val="center"/>
          </w:tcPr>
          <w:p w14:paraId="0C3720DB"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1,825</w:t>
            </w:r>
          </w:p>
        </w:tc>
      </w:tr>
      <w:tr w:rsidR="001A6041" w:rsidRPr="00AD2C10" w14:paraId="2319CEB7" w14:textId="77777777" w:rsidTr="00C4061F">
        <w:trPr>
          <w:trHeight w:val="288"/>
        </w:trPr>
        <w:tc>
          <w:tcPr>
            <w:tcW w:w="1792" w:type="pct"/>
            <w:tcBorders>
              <w:top w:val="nil"/>
              <w:left w:val="single" w:sz="4" w:space="0" w:color="auto"/>
              <w:bottom w:val="single" w:sz="4" w:space="0" w:color="auto"/>
              <w:right w:val="single" w:sz="4" w:space="0" w:color="auto"/>
            </w:tcBorders>
            <w:shd w:val="clear" w:color="auto" w:fill="auto"/>
            <w:vAlign w:val="center"/>
            <w:hideMark/>
          </w:tcPr>
          <w:p w14:paraId="66321C75"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Котельная п. ст. Громово</w:t>
            </w:r>
          </w:p>
        </w:tc>
        <w:tc>
          <w:tcPr>
            <w:tcW w:w="1343" w:type="pct"/>
            <w:tcBorders>
              <w:top w:val="nil"/>
              <w:left w:val="nil"/>
              <w:bottom w:val="single" w:sz="4" w:space="0" w:color="auto"/>
              <w:right w:val="single" w:sz="4" w:space="0" w:color="auto"/>
            </w:tcBorders>
            <w:shd w:val="clear" w:color="auto" w:fill="auto"/>
            <w:vAlign w:val="center"/>
          </w:tcPr>
          <w:p w14:paraId="2B7A9E61" w14:textId="77777777" w:rsidR="001A6041" w:rsidRPr="00AD2C10" w:rsidRDefault="00936E61" w:rsidP="001A6041">
            <w:pPr>
              <w:spacing w:line="240" w:lineRule="auto"/>
              <w:ind w:firstLine="0"/>
              <w:jc w:val="center"/>
              <w:rPr>
                <w:color w:val="000000"/>
                <w:sz w:val="20"/>
                <w:szCs w:val="20"/>
              </w:rPr>
            </w:pPr>
            <w:r>
              <w:rPr>
                <w:color w:val="000000"/>
                <w:sz w:val="20"/>
                <w:szCs w:val="20"/>
              </w:rPr>
              <w:t>1,946</w:t>
            </w:r>
          </w:p>
        </w:tc>
        <w:tc>
          <w:tcPr>
            <w:tcW w:w="1120" w:type="pct"/>
            <w:tcBorders>
              <w:top w:val="nil"/>
              <w:left w:val="nil"/>
              <w:bottom w:val="single" w:sz="4" w:space="0" w:color="auto"/>
              <w:right w:val="single" w:sz="4" w:space="0" w:color="auto"/>
            </w:tcBorders>
            <w:shd w:val="clear" w:color="auto" w:fill="auto"/>
            <w:vAlign w:val="center"/>
          </w:tcPr>
          <w:p w14:paraId="1A1ABBF8"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0,278</w:t>
            </w:r>
          </w:p>
        </w:tc>
        <w:tc>
          <w:tcPr>
            <w:tcW w:w="745" w:type="pct"/>
            <w:tcBorders>
              <w:top w:val="nil"/>
              <w:left w:val="nil"/>
              <w:bottom w:val="single" w:sz="4" w:space="0" w:color="auto"/>
              <w:right w:val="single" w:sz="4" w:space="0" w:color="auto"/>
            </w:tcBorders>
            <w:shd w:val="clear" w:color="auto" w:fill="auto"/>
            <w:vAlign w:val="center"/>
          </w:tcPr>
          <w:p w14:paraId="0EA9CC93" w14:textId="77777777" w:rsidR="001A6041" w:rsidRPr="00AD2C10" w:rsidRDefault="00936E61" w:rsidP="001A6041">
            <w:pPr>
              <w:spacing w:line="240" w:lineRule="auto"/>
              <w:ind w:firstLine="0"/>
              <w:jc w:val="center"/>
              <w:rPr>
                <w:color w:val="000000"/>
                <w:sz w:val="20"/>
                <w:szCs w:val="20"/>
              </w:rPr>
            </w:pPr>
            <w:r>
              <w:rPr>
                <w:color w:val="000000"/>
                <w:sz w:val="20"/>
                <w:szCs w:val="20"/>
              </w:rPr>
              <w:t>2,224</w:t>
            </w:r>
          </w:p>
        </w:tc>
      </w:tr>
      <w:tr w:rsidR="001A6041" w:rsidRPr="00AD2C10" w14:paraId="3078A2A8" w14:textId="77777777" w:rsidTr="00C4061F">
        <w:trPr>
          <w:trHeight w:val="288"/>
        </w:trPr>
        <w:tc>
          <w:tcPr>
            <w:tcW w:w="1792" w:type="pct"/>
            <w:tcBorders>
              <w:top w:val="nil"/>
              <w:left w:val="single" w:sz="4" w:space="0" w:color="auto"/>
              <w:bottom w:val="single" w:sz="4" w:space="0" w:color="auto"/>
              <w:right w:val="single" w:sz="4" w:space="0" w:color="auto"/>
            </w:tcBorders>
            <w:shd w:val="clear" w:color="auto" w:fill="auto"/>
            <w:vAlign w:val="center"/>
            <w:hideMark/>
          </w:tcPr>
          <w:p w14:paraId="301BF582"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Котельная п. Владимировка</w:t>
            </w:r>
          </w:p>
        </w:tc>
        <w:tc>
          <w:tcPr>
            <w:tcW w:w="1343" w:type="pct"/>
            <w:tcBorders>
              <w:top w:val="nil"/>
              <w:left w:val="nil"/>
              <w:bottom w:val="single" w:sz="4" w:space="0" w:color="auto"/>
              <w:right w:val="single" w:sz="4" w:space="0" w:color="auto"/>
            </w:tcBorders>
            <w:shd w:val="clear" w:color="auto" w:fill="auto"/>
            <w:vAlign w:val="center"/>
          </w:tcPr>
          <w:p w14:paraId="3BA64A74"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0,241</w:t>
            </w:r>
          </w:p>
        </w:tc>
        <w:tc>
          <w:tcPr>
            <w:tcW w:w="1120" w:type="pct"/>
            <w:tcBorders>
              <w:top w:val="nil"/>
              <w:left w:val="nil"/>
              <w:bottom w:val="single" w:sz="4" w:space="0" w:color="auto"/>
              <w:right w:val="single" w:sz="4" w:space="0" w:color="auto"/>
            </w:tcBorders>
            <w:shd w:val="clear" w:color="auto" w:fill="auto"/>
            <w:vAlign w:val="center"/>
          </w:tcPr>
          <w:p w14:paraId="75830FE4"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0,000</w:t>
            </w:r>
          </w:p>
        </w:tc>
        <w:tc>
          <w:tcPr>
            <w:tcW w:w="745" w:type="pct"/>
            <w:tcBorders>
              <w:top w:val="nil"/>
              <w:left w:val="nil"/>
              <w:bottom w:val="single" w:sz="4" w:space="0" w:color="auto"/>
              <w:right w:val="single" w:sz="4" w:space="0" w:color="auto"/>
            </w:tcBorders>
            <w:shd w:val="clear" w:color="auto" w:fill="auto"/>
            <w:vAlign w:val="center"/>
          </w:tcPr>
          <w:p w14:paraId="4005902B" w14:textId="77777777" w:rsidR="001A6041" w:rsidRPr="00AD2C10" w:rsidRDefault="001A6041" w:rsidP="001A6041">
            <w:pPr>
              <w:spacing w:line="240" w:lineRule="auto"/>
              <w:ind w:firstLine="0"/>
              <w:jc w:val="center"/>
              <w:rPr>
                <w:color w:val="000000"/>
                <w:sz w:val="20"/>
                <w:szCs w:val="20"/>
              </w:rPr>
            </w:pPr>
            <w:r w:rsidRPr="00AD2C10">
              <w:rPr>
                <w:color w:val="000000"/>
                <w:sz w:val="20"/>
                <w:szCs w:val="20"/>
              </w:rPr>
              <w:t>0,241</w:t>
            </w:r>
          </w:p>
        </w:tc>
      </w:tr>
    </w:tbl>
    <w:p w14:paraId="4477F9AC" w14:textId="7F6D2E01" w:rsidR="002A4BFE" w:rsidRPr="002A4BFE" w:rsidRDefault="002A4BFE" w:rsidP="002A4BFE">
      <w:pPr>
        <w:keepNext/>
        <w:keepLines/>
        <w:autoSpaceDE w:val="0"/>
        <w:autoSpaceDN w:val="0"/>
        <w:adjustRightInd w:val="0"/>
        <w:spacing w:line="240" w:lineRule="auto"/>
        <w:ind w:firstLine="0"/>
        <w:rPr>
          <w:rFonts w:eastAsia="Calibri"/>
          <w:b/>
          <w:sz w:val="24"/>
          <w:szCs w:val="26"/>
          <w:lang w:eastAsia="en-US"/>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75</w:t>
      </w:r>
      <w:r w:rsidRPr="00AD2C10">
        <w:rPr>
          <w:b/>
          <w:sz w:val="24"/>
        </w:rPr>
        <w:fldChar w:fldCharType="end"/>
      </w:r>
      <w:r>
        <w:rPr>
          <w:b/>
          <w:sz w:val="24"/>
        </w:rPr>
        <w:t xml:space="preserve">. </w:t>
      </w:r>
      <w:r w:rsidRPr="002A4BFE">
        <w:rPr>
          <w:rFonts w:eastAsia="Calibri"/>
          <w:b/>
          <w:sz w:val="24"/>
          <w:szCs w:val="26"/>
          <w:lang w:eastAsia="en-US"/>
        </w:rPr>
        <w:t>Данные базового уровня потребления тепловой энергии на цели теплоснабжения в 2022 г.</w:t>
      </w:r>
    </w:p>
    <w:tbl>
      <w:tblPr>
        <w:tblStyle w:val="TableGridReport2"/>
        <w:tblW w:w="5000" w:type="pct"/>
        <w:jc w:val="center"/>
        <w:tblLook w:val="04A0" w:firstRow="1" w:lastRow="0" w:firstColumn="1" w:lastColumn="0" w:noHBand="0" w:noVBand="1"/>
      </w:tblPr>
      <w:tblGrid>
        <w:gridCol w:w="6135"/>
        <w:gridCol w:w="1646"/>
        <w:gridCol w:w="1790"/>
      </w:tblGrid>
      <w:tr w:rsidR="002A4BFE" w:rsidRPr="002A4BFE" w14:paraId="68C9A77E"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49B20703" w14:textId="77777777" w:rsidR="002A4BFE" w:rsidRPr="002A4BFE" w:rsidRDefault="002A4BFE" w:rsidP="005E7EDA">
            <w:pPr>
              <w:widowControl w:val="0"/>
              <w:tabs>
                <w:tab w:val="left" w:leader="dot" w:pos="540"/>
              </w:tabs>
              <w:spacing w:line="240" w:lineRule="auto"/>
              <w:ind w:firstLine="0"/>
              <w:jc w:val="center"/>
              <w:rPr>
                <w:b/>
                <w:color w:val="000000"/>
                <w:sz w:val="21"/>
                <w:szCs w:val="21"/>
              </w:rPr>
            </w:pPr>
            <w:r w:rsidRPr="002A4BFE">
              <w:rPr>
                <w:b/>
                <w:color w:val="000000"/>
                <w:sz w:val="21"/>
                <w:szCs w:val="21"/>
              </w:rPr>
              <w:t>Наименование показателя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4DC3DB86" w14:textId="77777777" w:rsidR="002A4BFE" w:rsidRPr="002A4BFE" w:rsidRDefault="002A4BFE" w:rsidP="005E7EDA">
            <w:pPr>
              <w:widowControl w:val="0"/>
              <w:tabs>
                <w:tab w:val="left" w:leader="dot" w:pos="540"/>
              </w:tabs>
              <w:spacing w:line="240" w:lineRule="auto"/>
              <w:ind w:firstLine="0"/>
              <w:jc w:val="center"/>
              <w:rPr>
                <w:b/>
                <w:color w:val="000000"/>
                <w:sz w:val="21"/>
                <w:szCs w:val="21"/>
              </w:rPr>
            </w:pPr>
            <w:r w:rsidRPr="002A4BFE">
              <w:rPr>
                <w:b/>
                <w:color w:val="000000"/>
                <w:sz w:val="21"/>
                <w:szCs w:val="21"/>
              </w:rPr>
              <w:t>Единица измерения</w:t>
            </w:r>
          </w:p>
        </w:tc>
        <w:tc>
          <w:tcPr>
            <w:tcW w:w="935" w:type="pct"/>
            <w:tcBorders>
              <w:top w:val="single" w:sz="4" w:space="0" w:color="auto"/>
              <w:left w:val="single" w:sz="4" w:space="0" w:color="auto"/>
              <w:bottom w:val="single" w:sz="4" w:space="0" w:color="auto"/>
              <w:right w:val="single" w:sz="4" w:space="0" w:color="auto"/>
            </w:tcBorders>
            <w:vAlign w:val="center"/>
            <w:hideMark/>
          </w:tcPr>
          <w:p w14:paraId="6DC990EC" w14:textId="77777777" w:rsidR="002A4BFE" w:rsidRPr="002A4BFE" w:rsidRDefault="002A4BFE" w:rsidP="005E7EDA">
            <w:pPr>
              <w:widowControl w:val="0"/>
              <w:tabs>
                <w:tab w:val="left" w:leader="dot" w:pos="540"/>
              </w:tabs>
              <w:spacing w:line="240" w:lineRule="auto"/>
              <w:ind w:firstLine="0"/>
              <w:jc w:val="center"/>
              <w:rPr>
                <w:b/>
                <w:color w:val="000000"/>
                <w:sz w:val="21"/>
                <w:szCs w:val="21"/>
              </w:rPr>
            </w:pPr>
            <w:r w:rsidRPr="002A4BFE">
              <w:rPr>
                <w:b/>
                <w:color w:val="000000"/>
                <w:sz w:val="21"/>
                <w:szCs w:val="21"/>
              </w:rPr>
              <w:t>Значение</w:t>
            </w:r>
          </w:p>
        </w:tc>
      </w:tr>
      <w:tr w:rsidR="002A4BFE" w:rsidRPr="002A4BFE" w14:paraId="513AD62E"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1B2B6D0F" w14:textId="77777777" w:rsidR="002A4BFE" w:rsidRPr="002A4BFE" w:rsidRDefault="002A4BFE" w:rsidP="005E7EDA">
            <w:pPr>
              <w:widowControl w:val="0"/>
              <w:tabs>
                <w:tab w:val="left" w:leader="dot" w:pos="540"/>
              </w:tabs>
              <w:spacing w:line="240" w:lineRule="auto"/>
              <w:ind w:firstLine="0"/>
              <w:rPr>
                <w:color w:val="000000"/>
                <w:sz w:val="23"/>
                <w:szCs w:val="23"/>
              </w:rPr>
            </w:pPr>
            <w:r w:rsidRPr="002A4BFE">
              <w:rPr>
                <w:color w:val="000000"/>
                <w:sz w:val="23"/>
                <w:szCs w:val="23"/>
              </w:rPr>
              <w:t>Выработка тепловой энергии</w:t>
            </w:r>
          </w:p>
        </w:tc>
        <w:tc>
          <w:tcPr>
            <w:tcW w:w="860" w:type="pct"/>
            <w:tcBorders>
              <w:top w:val="single" w:sz="4" w:space="0" w:color="auto"/>
              <w:left w:val="single" w:sz="4" w:space="0" w:color="auto"/>
              <w:bottom w:val="single" w:sz="4" w:space="0" w:color="auto"/>
              <w:right w:val="single" w:sz="4" w:space="0" w:color="auto"/>
            </w:tcBorders>
            <w:vAlign w:val="center"/>
            <w:hideMark/>
          </w:tcPr>
          <w:p w14:paraId="6C039B95" w14:textId="77777777" w:rsidR="002A4BFE" w:rsidRPr="002A4BFE" w:rsidRDefault="002A4BFE" w:rsidP="005E7EDA">
            <w:pPr>
              <w:widowControl w:val="0"/>
              <w:tabs>
                <w:tab w:val="left" w:leader="dot" w:pos="540"/>
              </w:tabs>
              <w:spacing w:line="240" w:lineRule="auto"/>
              <w:ind w:firstLine="0"/>
              <w:jc w:val="center"/>
              <w:rPr>
                <w:color w:val="000000"/>
                <w:sz w:val="23"/>
                <w:szCs w:val="23"/>
              </w:rPr>
            </w:pPr>
            <w:r w:rsidRPr="002A4BFE">
              <w:rPr>
                <w:color w:val="000000"/>
                <w:sz w:val="23"/>
                <w:szCs w:val="23"/>
              </w:rPr>
              <w:t>Гкал</w:t>
            </w:r>
          </w:p>
        </w:tc>
        <w:tc>
          <w:tcPr>
            <w:tcW w:w="935" w:type="pct"/>
            <w:tcBorders>
              <w:top w:val="single" w:sz="4" w:space="0" w:color="auto"/>
              <w:left w:val="single" w:sz="4" w:space="0" w:color="auto"/>
              <w:bottom w:val="single" w:sz="4" w:space="0" w:color="auto"/>
              <w:right w:val="single" w:sz="4" w:space="0" w:color="auto"/>
            </w:tcBorders>
            <w:vAlign w:val="center"/>
            <w:hideMark/>
          </w:tcPr>
          <w:p w14:paraId="617499BD" w14:textId="5FEE23C4" w:rsidR="002A4BFE" w:rsidRPr="002A4BFE" w:rsidRDefault="002A4BFE" w:rsidP="005E7EDA">
            <w:pPr>
              <w:widowControl w:val="0"/>
              <w:tabs>
                <w:tab w:val="left" w:leader="dot" w:pos="540"/>
              </w:tabs>
              <w:spacing w:line="240" w:lineRule="auto"/>
              <w:ind w:firstLine="0"/>
              <w:jc w:val="center"/>
              <w:rPr>
                <w:b/>
                <w:bCs/>
                <w:color w:val="000000"/>
                <w:sz w:val="23"/>
                <w:szCs w:val="23"/>
                <w:highlight w:val="yellow"/>
              </w:rPr>
            </w:pPr>
            <w:r w:rsidRPr="002A4BFE">
              <w:rPr>
                <w:b/>
                <w:bCs/>
                <w:color w:val="000000"/>
                <w:sz w:val="23"/>
                <w:szCs w:val="23"/>
              </w:rPr>
              <w:t>11 191,14</w:t>
            </w:r>
          </w:p>
        </w:tc>
      </w:tr>
      <w:tr w:rsidR="002A4BFE" w:rsidRPr="002A4BFE" w14:paraId="2A8EFA0B"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5937797A" w14:textId="77777777" w:rsidR="002A4BFE" w:rsidRPr="002A4BFE" w:rsidRDefault="002A4BFE" w:rsidP="005E7EDA">
            <w:pPr>
              <w:widowControl w:val="0"/>
              <w:tabs>
                <w:tab w:val="left" w:leader="dot" w:pos="540"/>
              </w:tabs>
              <w:spacing w:line="240" w:lineRule="auto"/>
              <w:ind w:firstLine="0"/>
              <w:rPr>
                <w:color w:val="000000"/>
                <w:sz w:val="23"/>
                <w:szCs w:val="23"/>
              </w:rPr>
            </w:pPr>
            <w:r w:rsidRPr="002A4BFE">
              <w:rPr>
                <w:color w:val="000000"/>
                <w:sz w:val="23"/>
                <w:szCs w:val="23"/>
              </w:rPr>
              <w:t>Отпуск тепловой энергии в тепловую сеть</w:t>
            </w:r>
          </w:p>
        </w:tc>
        <w:tc>
          <w:tcPr>
            <w:tcW w:w="860" w:type="pct"/>
            <w:tcBorders>
              <w:top w:val="single" w:sz="4" w:space="0" w:color="auto"/>
              <w:left w:val="single" w:sz="4" w:space="0" w:color="auto"/>
              <w:bottom w:val="single" w:sz="4" w:space="0" w:color="auto"/>
              <w:right w:val="single" w:sz="4" w:space="0" w:color="auto"/>
            </w:tcBorders>
            <w:vAlign w:val="center"/>
            <w:hideMark/>
          </w:tcPr>
          <w:p w14:paraId="403C2432" w14:textId="77777777" w:rsidR="002A4BFE" w:rsidRPr="002A4BFE" w:rsidRDefault="002A4BFE" w:rsidP="005E7EDA">
            <w:pPr>
              <w:widowControl w:val="0"/>
              <w:tabs>
                <w:tab w:val="left" w:leader="dot" w:pos="540"/>
              </w:tabs>
              <w:spacing w:line="240" w:lineRule="auto"/>
              <w:ind w:firstLine="0"/>
              <w:jc w:val="center"/>
              <w:rPr>
                <w:color w:val="000000"/>
                <w:sz w:val="23"/>
                <w:szCs w:val="23"/>
              </w:rPr>
            </w:pPr>
            <w:r w:rsidRPr="002A4BFE">
              <w:rPr>
                <w:color w:val="000000"/>
                <w:sz w:val="23"/>
                <w:szCs w:val="23"/>
              </w:rPr>
              <w:t>Гкал</w:t>
            </w:r>
          </w:p>
        </w:tc>
        <w:tc>
          <w:tcPr>
            <w:tcW w:w="935" w:type="pct"/>
            <w:tcBorders>
              <w:top w:val="single" w:sz="4" w:space="0" w:color="auto"/>
              <w:left w:val="single" w:sz="4" w:space="0" w:color="auto"/>
              <w:bottom w:val="single" w:sz="4" w:space="0" w:color="auto"/>
              <w:right w:val="single" w:sz="4" w:space="0" w:color="auto"/>
            </w:tcBorders>
            <w:vAlign w:val="center"/>
            <w:hideMark/>
          </w:tcPr>
          <w:p w14:paraId="5E457B10" w14:textId="1199C698" w:rsidR="002A4BFE" w:rsidRPr="002A4BFE" w:rsidRDefault="002A4BFE" w:rsidP="005E7EDA">
            <w:pPr>
              <w:widowControl w:val="0"/>
              <w:tabs>
                <w:tab w:val="left" w:leader="dot" w:pos="540"/>
              </w:tabs>
              <w:spacing w:line="240" w:lineRule="auto"/>
              <w:ind w:firstLine="0"/>
              <w:jc w:val="center"/>
              <w:rPr>
                <w:b/>
                <w:bCs/>
                <w:color w:val="000000"/>
                <w:sz w:val="23"/>
                <w:szCs w:val="23"/>
                <w:highlight w:val="yellow"/>
              </w:rPr>
            </w:pPr>
            <w:r w:rsidRPr="002A4BFE">
              <w:rPr>
                <w:b/>
                <w:bCs/>
                <w:color w:val="000000"/>
                <w:sz w:val="23"/>
                <w:szCs w:val="23"/>
              </w:rPr>
              <w:t>10 913,60</w:t>
            </w:r>
          </w:p>
        </w:tc>
      </w:tr>
      <w:tr w:rsidR="002A4BFE" w:rsidRPr="002A4BFE" w14:paraId="20EA3621"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4A1B3AAF" w14:textId="77777777" w:rsidR="002A4BFE" w:rsidRPr="002A4BFE" w:rsidRDefault="002A4BFE" w:rsidP="005E7EDA">
            <w:pPr>
              <w:widowControl w:val="0"/>
              <w:tabs>
                <w:tab w:val="left" w:leader="dot" w:pos="540"/>
              </w:tabs>
              <w:spacing w:line="240" w:lineRule="auto"/>
              <w:ind w:firstLine="0"/>
              <w:rPr>
                <w:color w:val="000000"/>
                <w:sz w:val="23"/>
                <w:szCs w:val="23"/>
              </w:rPr>
            </w:pPr>
            <w:r w:rsidRPr="002A4BFE">
              <w:rPr>
                <w:color w:val="000000"/>
                <w:sz w:val="23"/>
                <w:szCs w:val="23"/>
              </w:rPr>
              <w:t>Количество тепловой энергии, отпущенной потребителям (система отопления, ГВС), в том числе:</w:t>
            </w:r>
          </w:p>
        </w:tc>
        <w:tc>
          <w:tcPr>
            <w:tcW w:w="860" w:type="pct"/>
            <w:tcBorders>
              <w:top w:val="single" w:sz="4" w:space="0" w:color="auto"/>
              <w:left w:val="single" w:sz="4" w:space="0" w:color="auto"/>
              <w:bottom w:val="single" w:sz="4" w:space="0" w:color="auto"/>
              <w:right w:val="single" w:sz="4" w:space="0" w:color="auto"/>
            </w:tcBorders>
            <w:vAlign w:val="center"/>
            <w:hideMark/>
          </w:tcPr>
          <w:p w14:paraId="11A71861" w14:textId="77777777" w:rsidR="002A4BFE" w:rsidRPr="002A4BFE" w:rsidRDefault="002A4BFE" w:rsidP="005E7EDA">
            <w:pPr>
              <w:widowControl w:val="0"/>
              <w:tabs>
                <w:tab w:val="left" w:leader="dot" w:pos="540"/>
              </w:tabs>
              <w:spacing w:line="240" w:lineRule="auto"/>
              <w:ind w:firstLine="0"/>
              <w:jc w:val="center"/>
              <w:rPr>
                <w:color w:val="000000"/>
                <w:sz w:val="23"/>
                <w:szCs w:val="23"/>
              </w:rPr>
            </w:pPr>
            <w:r w:rsidRPr="002A4BFE">
              <w:rPr>
                <w:color w:val="000000"/>
                <w:sz w:val="23"/>
                <w:szCs w:val="23"/>
              </w:rPr>
              <w:t>Гкал</w:t>
            </w:r>
          </w:p>
        </w:tc>
        <w:tc>
          <w:tcPr>
            <w:tcW w:w="935" w:type="pct"/>
            <w:tcBorders>
              <w:top w:val="single" w:sz="4" w:space="0" w:color="auto"/>
              <w:left w:val="single" w:sz="4" w:space="0" w:color="auto"/>
              <w:bottom w:val="single" w:sz="4" w:space="0" w:color="auto"/>
              <w:right w:val="single" w:sz="4" w:space="0" w:color="auto"/>
            </w:tcBorders>
            <w:vAlign w:val="center"/>
            <w:hideMark/>
          </w:tcPr>
          <w:p w14:paraId="525EFBAE" w14:textId="08A684F4" w:rsidR="002A4BFE" w:rsidRPr="002A4BFE" w:rsidRDefault="002A4BFE" w:rsidP="005E7EDA">
            <w:pPr>
              <w:widowControl w:val="0"/>
              <w:tabs>
                <w:tab w:val="left" w:leader="dot" w:pos="540"/>
              </w:tabs>
              <w:spacing w:line="240" w:lineRule="auto"/>
              <w:ind w:firstLine="0"/>
              <w:jc w:val="center"/>
              <w:rPr>
                <w:b/>
                <w:bCs/>
                <w:color w:val="000000"/>
                <w:sz w:val="23"/>
                <w:szCs w:val="23"/>
              </w:rPr>
            </w:pPr>
            <w:r w:rsidRPr="002A4BFE">
              <w:rPr>
                <w:b/>
                <w:bCs/>
                <w:color w:val="000000"/>
                <w:sz w:val="23"/>
                <w:szCs w:val="23"/>
              </w:rPr>
              <w:t>9 050,86</w:t>
            </w:r>
          </w:p>
        </w:tc>
      </w:tr>
      <w:tr w:rsidR="002A4BFE" w:rsidRPr="002A4BFE" w14:paraId="774B9606"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4B6CDEA2" w14:textId="77777777" w:rsidR="002A4BFE" w:rsidRPr="003E4CA2" w:rsidRDefault="002A4BFE" w:rsidP="005E7EDA">
            <w:pPr>
              <w:spacing w:line="240" w:lineRule="auto"/>
              <w:ind w:firstLine="0"/>
              <w:rPr>
                <w:color w:val="000000"/>
                <w:sz w:val="24"/>
              </w:rPr>
            </w:pPr>
            <w:r w:rsidRPr="003E4CA2">
              <w:rPr>
                <w:color w:val="000000"/>
                <w:sz w:val="24"/>
              </w:rPr>
              <w:t xml:space="preserve"> - населению (жилые дома)</w:t>
            </w:r>
          </w:p>
          <w:p w14:paraId="2AA5DCCC" w14:textId="77777777" w:rsidR="002A4BFE" w:rsidRPr="003E4CA2" w:rsidRDefault="002A4BFE" w:rsidP="005E7EDA">
            <w:pPr>
              <w:spacing w:line="240" w:lineRule="auto"/>
              <w:ind w:firstLine="459"/>
              <w:rPr>
                <w:color w:val="000000"/>
                <w:sz w:val="24"/>
              </w:rPr>
            </w:pPr>
            <w:r w:rsidRPr="003E4CA2">
              <w:rPr>
                <w:color w:val="000000"/>
                <w:sz w:val="24"/>
              </w:rPr>
              <w:t xml:space="preserve">отопление, </w:t>
            </w:r>
          </w:p>
          <w:p w14:paraId="171DF66B" w14:textId="38143FD3" w:rsidR="002A4BFE" w:rsidRPr="002A4BFE" w:rsidRDefault="002A4BFE" w:rsidP="005E7EDA">
            <w:pPr>
              <w:widowControl w:val="0"/>
              <w:tabs>
                <w:tab w:val="left" w:leader="dot" w:pos="540"/>
              </w:tabs>
              <w:spacing w:line="240" w:lineRule="auto"/>
              <w:ind w:firstLine="601"/>
              <w:rPr>
                <w:color w:val="000000"/>
                <w:sz w:val="24"/>
              </w:rPr>
            </w:pPr>
            <w:r w:rsidRPr="003E4CA2">
              <w:rPr>
                <w:color w:val="000000"/>
                <w:sz w:val="24"/>
              </w:rPr>
              <w:t>ГВС</w:t>
            </w:r>
          </w:p>
        </w:tc>
        <w:tc>
          <w:tcPr>
            <w:tcW w:w="860" w:type="pct"/>
            <w:tcBorders>
              <w:top w:val="single" w:sz="4" w:space="0" w:color="auto"/>
              <w:left w:val="single" w:sz="4" w:space="0" w:color="auto"/>
              <w:bottom w:val="single" w:sz="4" w:space="0" w:color="auto"/>
              <w:right w:val="single" w:sz="4" w:space="0" w:color="auto"/>
            </w:tcBorders>
            <w:vAlign w:val="center"/>
            <w:hideMark/>
          </w:tcPr>
          <w:p w14:paraId="738334B8" w14:textId="0B77D0E0" w:rsidR="002A4BFE" w:rsidRPr="002A4BFE" w:rsidRDefault="002A4BFE" w:rsidP="005E7EDA">
            <w:pPr>
              <w:widowControl w:val="0"/>
              <w:tabs>
                <w:tab w:val="left" w:leader="dot" w:pos="540"/>
              </w:tabs>
              <w:spacing w:line="240" w:lineRule="auto"/>
              <w:ind w:firstLine="0"/>
              <w:jc w:val="center"/>
              <w:rPr>
                <w:color w:val="000000"/>
                <w:sz w:val="24"/>
              </w:rPr>
            </w:pPr>
            <w:r w:rsidRPr="003E4CA2">
              <w:rPr>
                <w:color w:val="000000"/>
                <w:sz w:val="24"/>
              </w:rPr>
              <w:t>Гкал</w:t>
            </w:r>
          </w:p>
        </w:tc>
        <w:tc>
          <w:tcPr>
            <w:tcW w:w="935" w:type="pct"/>
            <w:tcBorders>
              <w:top w:val="single" w:sz="4" w:space="0" w:color="auto"/>
              <w:left w:val="single" w:sz="4" w:space="0" w:color="auto"/>
              <w:bottom w:val="single" w:sz="4" w:space="0" w:color="auto"/>
              <w:right w:val="single" w:sz="4" w:space="0" w:color="auto"/>
            </w:tcBorders>
            <w:vAlign w:val="center"/>
            <w:hideMark/>
          </w:tcPr>
          <w:p w14:paraId="01E6DC25" w14:textId="77777777" w:rsidR="002A4BFE" w:rsidRPr="003E4CA2" w:rsidRDefault="002A4BFE" w:rsidP="005E7EDA">
            <w:pPr>
              <w:spacing w:line="240" w:lineRule="auto"/>
              <w:ind w:firstLine="0"/>
              <w:jc w:val="center"/>
              <w:rPr>
                <w:b/>
                <w:bCs/>
                <w:i/>
                <w:iCs/>
                <w:color w:val="000000"/>
                <w:sz w:val="24"/>
              </w:rPr>
            </w:pPr>
            <w:r w:rsidRPr="002A4BFE">
              <w:rPr>
                <w:b/>
                <w:bCs/>
                <w:i/>
                <w:iCs/>
                <w:color w:val="000000"/>
                <w:sz w:val="24"/>
              </w:rPr>
              <w:t>7 299,06</w:t>
            </w:r>
          </w:p>
          <w:p w14:paraId="109816FD" w14:textId="77777777" w:rsidR="002A4BFE" w:rsidRPr="002A4BFE" w:rsidRDefault="002A4BFE" w:rsidP="005E7EDA">
            <w:pPr>
              <w:spacing w:line="240" w:lineRule="auto"/>
              <w:ind w:firstLine="0"/>
              <w:jc w:val="center"/>
              <w:rPr>
                <w:color w:val="000000"/>
                <w:sz w:val="24"/>
              </w:rPr>
            </w:pPr>
            <w:r w:rsidRPr="002A4BFE">
              <w:rPr>
                <w:color w:val="000000"/>
                <w:sz w:val="24"/>
              </w:rPr>
              <w:t>6 038,893</w:t>
            </w:r>
          </w:p>
          <w:p w14:paraId="70A14E73" w14:textId="35B6AD72" w:rsidR="002A4BFE" w:rsidRPr="002A4BFE" w:rsidRDefault="002A4BFE" w:rsidP="005E7EDA">
            <w:pPr>
              <w:widowControl w:val="0"/>
              <w:tabs>
                <w:tab w:val="left" w:leader="dot" w:pos="540"/>
              </w:tabs>
              <w:spacing w:line="240" w:lineRule="auto"/>
              <w:ind w:firstLine="0"/>
              <w:jc w:val="center"/>
              <w:rPr>
                <w:color w:val="000000"/>
                <w:sz w:val="24"/>
              </w:rPr>
            </w:pPr>
            <w:r w:rsidRPr="002A4BFE">
              <w:rPr>
                <w:color w:val="000000"/>
                <w:sz w:val="24"/>
              </w:rPr>
              <w:t>1 260,170</w:t>
            </w:r>
          </w:p>
        </w:tc>
      </w:tr>
      <w:tr w:rsidR="002A4BFE" w:rsidRPr="002A4BFE" w14:paraId="0922A1A3"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hideMark/>
          </w:tcPr>
          <w:p w14:paraId="0485CC8E" w14:textId="77777777" w:rsidR="002A4BFE" w:rsidRPr="002A4BFE" w:rsidRDefault="002A4BFE" w:rsidP="005E7EDA">
            <w:pPr>
              <w:spacing w:line="240" w:lineRule="auto"/>
              <w:ind w:firstLine="0"/>
              <w:rPr>
                <w:color w:val="000000"/>
                <w:sz w:val="24"/>
              </w:rPr>
            </w:pPr>
            <w:r w:rsidRPr="003E4CA2">
              <w:rPr>
                <w:color w:val="000000"/>
                <w:sz w:val="24"/>
              </w:rPr>
              <w:t xml:space="preserve"> - бюджетным организациям</w:t>
            </w:r>
          </w:p>
          <w:p w14:paraId="1C0519D6" w14:textId="77777777" w:rsidR="002A4BFE" w:rsidRPr="003E4CA2" w:rsidRDefault="002A4BFE" w:rsidP="005E7EDA">
            <w:pPr>
              <w:spacing w:line="240" w:lineRule="auto"/>
              <w:ind w:firstLine="459"/>
              <w:rPr>
                <w:color w:val="000000"/>
                <w:sz w:val="24"/>
              </w:rPr>
            </w:pPr>
            <w:r w:rsidRPr="003E4CA2">
              <w:rPr>
                <w:color w:val="000000"/>
                <w:sz w:val="24"/>
              </w:rPr>
              <w:t xml:space="preserve">отопление, </w:t>
            </w:r>
          </w:p>
          <w:p w14:paraId="29C754F3" w14:textId="0ABCEDB4" w:rsidR="002A4BFE" w:rsidRPr="002A4BFE" w:rsidRDefault="002A4BFE" w:rsidP="005E7EDA">
            <w:pPr>
              <w:widowControl w:val="0"/>
              <w:tabs>
                <w:tab w:val="left" w:leader="dot" w:pos="540"/>
              </w:tabs>
              <w:spacing w:line="240" w:lineRule="auto"/>
              <w:ind w:firstLine="0"/>
              <w:rPr>
                <w:color w:val="000000"/>
                <w:sz w:val="24"/>
              </w:rPr>
            </w:pPr>
            <w:r w:rsidRPr="002A4BFE">
              <w:rPr>
                <w:color w:val="000000"/>
                <w:sz w:val="24"/>
              </w:rPr>
              <w:t xml:space="preserve">         </w:t>
            </w:r>
            <w:r w:rsidRPr="003E4CA2">
              <w:rPr>
                <w:color w:val="000000"/>
                <w:sz w:val="24"/>
              </w:rPr>
              <w:t>ГВС</w:t>
            </w:r>
          </w:p>
        </w:tc>
        <w:tc>
          <w:tcPr>
            <w:tcW w:w="860" w:type="pct"/>
            <w:tcBorders>
              <w:top w:val="single" w:sz="4" w:space="0" w:color="auto"/>
              <w:left w:val="single" w:sz="4" w:space="0" w:color="auto"/>
              <w:bottom w:val="single" w:sz="4" w:space="0" w:color="auto"/>
              <w:right w:val="single" w:sz="4" w:space="0" w:color="auto"/>
            </w:tcBorders>
            <w:vAlign w:val="center"/>
            <w:hideMark/>
          </w:tcPr>
          <w:p w14:paraId="5F12AFFD" w14:textId="1882C66B" w:rsidR="002A4BFE" w:rsidRPr="002A4BFE" w:rsidRDefault="002A4BFE" w:rsidP="005E7EDA">
            <w:pPr>
              <w:widowControl w:val="0"/>
              <w:tabs>
                <w:tab w:val="left" w:leader="dot" w:pos="540"/>
              </w:tabs>
              <w:spacing w:line="240" w:lineRule="auto"/>
              <w:ind w:firstLine="0"/>
              <w:jc w:val="center"/>
              <w:rPr>
                <w:color w:val="000000"/>
                <w:sz w:val="24"/>
              </w:rPr>
            </w:pPr>
            <w:r w:rsidRPr="003E4CA2">
              <w:rPr>
                <w:color w:val="000000"/>
                <w:sz w:val="24"/>
              </w:rPr>
              <w:t>Гкал</w:t>
            </w:r>
          </w:p>
        </w:tc>
        <w:tc>
          <w:tcPr>
            <w:tcW w:w="935" w:type="pct"/>
            <w:tcBorders>
              <w:top w:val="single" w:sz="4" w:space="0" w:color="auto"/>
              <w:left w:val="single" w:sz="4" w:space="0" w:color="auto"/>
              <w:bottom w:val="single" w:sz="4" w:space="0" w:color="auto"/>
              <w:right w:val="single" w:sz="4" w:space="0" w:color="auto"/>
            </w:tcBorders>
            <w:vAlign w:val="center"/>
            <w:hideMark/>
          </w:tcPr>
          <w:p w14:paraId="3EA9BA5B" w14:textId="77777777" w:rsidR="002A4BFE" w:rsidRPr="002A4BFE" w:rsidRDefault="002A4BFE" w:rsidP="005E7EDA">
            <w:pPr>
              <w:spacing w:line="240" w:lineRule="auto"/>
              <w:ind w:firstLine="0"/>
              <w:jc w:val="center"/>
              <w:rPr>
                <w:b/>
                <w:bCs/>
                <w:i/>
                <w:iCs/>
                <w:color w:val="000000"/>
                <w:sz w:val="24"/>
              </w:rPr>
            </w:pPr>
            <w:r w:rsidRPr="002A4BFE">
              <w:rPr>
                <w:b/>
                <w:bCs/>
                <w:i/>
                <w:iCs/>
                <w:color w:val="000000"/>
                <w:sz w:val="24"/>
              </w:rPr>
              <w:t>1044,457</w:t>
            </w:r>
          </w:p>
          <w:p w14:paraId="105F0E9A" w14:textId="77777777" w:rsidR="002A4BFE" w:rsidRPr="002A4BFE" w:rsidRDefault="002A4BFE" w:rsidP="005E7EDA">
            <w:pPr>
              <w:spacing w:line="240" w:lineRule="auto"/>
              <w:ind w:firstLine="0"/>
              <w:jc w:val="center"/>
              <w:rPr>
                <w:color w:val="000000"/>
                <w:sz w:val="24"/>
              </w:rPr>
            </w:pPr>
            <w:r w:rsidRPr="002A4BFE">
              <w:rPr>
                <w:color w:val="000000"/>
                <w:sz w:val="24"/>
              </w:rPr>
              <w:t>995,738</w:t>
            </w:r>
          </w:p>
          <w:p w14:paraId="6AF66236" w14:textId="29BFDFBF" w:rsidR="002A4BFE" w:rsidRPr="002A4BFE" w:rsidRDefault="002A4BFE" w:rsidP="005E7EDA">
            <w:pPr>
              <w:widowControl w:val="0"/>
              <w:tabs>
                <w:tab w:val="left" w:leader="dot" w:pos="540"/>
              </w:tabs>
              <w:spacing w:line="240" w:lineRule="auto"/>
              <w:ind w:firstLine="0"/>
              <w:jc w:val="center"/>
              <w:rPr>
                <w:color w:val="000000"/>
                <w:sz w:val="24"/>
              </w:rPr>
            </w:pPr>
            <w:r w:rsidRPr="002A4BFE">
              <w:rPr>
                <w:color w:val="000000"/>
                <w:sz w:val="24"/>
              </w:rPr>
              <w:t>48,719</w:t>
            </w:r>
          </w:p>
        </w:tc>
      </w:tr>
      <w:tr w:rsidR="002A4BFE" w:rsidRPr="002A4BFE" w14:paraId="4A0991A4" w14:textId="77777777" w:rsidTr="00C4061F">
        <w:trPr>
          <w:jc w:val="center"/>
        </w:trPr>
        <w:tc>
          <w:tcPr>
            <w:tcW w:w="3205" w:type="pct"/>
            <w:tcBorders>
              <w:top w:val="single" w:sz="4" w:space="0" w:color="auto"/>
              <w:left w:val="single" w:sz="4" w:space="0" w:color="auto"/>
              <w:bottom w:val="single" w:sz="4" w:space="0" w:color="auto"/>
              <w:right w:val="single" w:sz="4" w:space="0" w:color="auto"/>
            </w:tcBorders>
            <w:vAlign w:val="center"/>
          </w:tcPr>
          <w:p w14:paraId="6E0CF547" w14:textId="77777777" w:rsidR="002A4BFE" w:rsidRPr="002A4BFE" w:rsidRDefault="002A4BFE" w:rsidP="005E7EDA">
            <w:pPr>
              <w:spacing w:line="240" w:lineRule="auto"/>
              <w:ind w:firstLine="0"/>
              <w:rPr>
                <w:color w:val="000000"/>
                <w:sz w:val="24"/>
              </w:rPr>
            </w:pPr>
            <w:r w:rsidRPr="003E4CA2">
              <w:rPr>
                <w:color w:val="000000"/>
                <w:sz w:val="24"/>
              </w:rPr>
              <w:t>- прочие</w:t>
            </w:r>
          </w:p>
          <w:p w14:paraId="022AA500" w14:textId="77777777" w:rsidR="002A4BFE" w:rsidRPr="003E4CA2" w:rsidRDefault="002A4BFE" w:rsidP="005E7EDA">
            <w:pPr>
              <w:spacing w:line="240" w:lineRule="auto"/>
              <w:ind w:firstLine="459"/>
              <w:rPr>
                <w:color w:val="000000"/>
                <w:sz w:val="24"/>
              </w:rPr>
            </w:pPr>
            <w:r w:rsidRPr="003E4CA2">
              <w:rPr>
                <w:color w:val="000000"/>
                <w:sz w:val="24"/>
              </w:rPr>
              <w:t xml:space="preserve">отопление, </w:t>
            </w:r>
          </w:p>
          <w:p w14:paraId="109FB2F9" w14:textId="39089C62" w:rsidR="002A4BFE" w:rsidRPr="002A4BFE" w:rsidRDefault="002A4BFE" w:rsidP="005E7EDA">
            <w:pPr>
              <w:widowControl w:val="0"/>
              <w:tabs>
                <w:tab w:val="left" w:leader="dot" w:pos="540"/>
              </w:tabs>
              <w:spacing w:line="240" w:lineRule="auto"/>
              <w:ind w:firstLine="0"/>
              <w:rPr>
                <w:color w:val="000000"/>
                <w:sz w:val="24"/>
              </w:rPr>
            </w:pPr>
            <w:r w:rsidRPr="002A4BFE">
              <w:rPr>
                <w:color w:val="000000"/>
                <w:sz w:val="24"/>
              </w:rPr>
              <w:t xml:space="preserve">         </w:t>
            </w:r>
            <w:r w:rsidRPr="003E4CA2">
              <w:rPr>
                <w:color w:val="000000"/>
                <w:sz w:val="24"/>
              </w:rPr>
              <w:t>ГВС</w:t>
            </w:r>
          </w:p>
        </w:tc>
        <w:tc>
          <w:tcPr>
            <w:tcW w:w="860" w:type="pct"/>
            <w:tcBorders>
              <w:top w:val="single" w:sz="4" w:space="0" w:color="auto"/>
              <w:left w:val="single" w:sz="4" w:space="0" w:color="auto"/>
              <w:bottom w:val="single" w:sz="4" w:space="0" w:color="auto"/>
              <w:right w:val="single" w:sz="4" w:space="0" w:color="auto"/>
            </w:tcBorders>
            <w:vAlign w:val="center"/>
          </w:tcPr>
          <w:p w14:paraId="59A1BC3E" w14:textId="125D2D7A" w:rsidR="002A4BFE" w:rsidRPr="002A4BFE" w:rsidRDefault="002A4BFE" w:rsidP="005E7EDA">
            <w:pPr>
              <w:widowControl w:val="0"/>
              <w:tabs>
                <w:tab w:val="left" w:leader="dot" w:pos="540"/>
              </w:tabs>
              <w:spacing w:line="240" w:lineRule="auto"/>
              <w:ind w:firstLine="0"/>
              <w:jc w:val="center"/>
              <w:rPr>
                <w:color w:val="000000"/>
                <w:sz w:val="24"/>
              </w:rPr>
            </w:pPr>
            <w:r w:rsidRPr="003E4CA2">
              <w:rPr>
                <w:color w:val="000000"/>
                <w:sz w:val="24"/>
              </w:rPr>
              <w:t>Гкал</w:t>
            </w:r>
          </w:p>
        </w:tc>
        <w:tc>
          <w:tcPr>
            <w:tcW w:w="935" w:type="pct"/>
            <w:tcBorders>
              <w:top w:val="single" w:sz="4" w:space="0" w:color="auto"/>
              <w:left w:val="single" w:sz="4" w:space="0" w:color="auto"/>
              <w:bottom w:val="single" w:sz="4" w:space="0" w:color="auto"/>
              <w:right w:val="single" w:sz="4" w:space="0" w:color="auto"/>
            </w:tcBorders>
            <w:vAlign w:val="center"/>
          </w:tcPr>
          <w:p w14:paraId="5965CCE1" w14:textId="77777777" w:rsidR="002A4BFE" w:rsidRPr="002A4BFE" w:rsidRDefault="002A4BFE" w:rsidP="005E7EDA">
            <w:pPr>
              <w:spacing w:line="240" w:lineRule="auto"/>
              <w:ind w:firstLine="0"/>
              <w:jc w:val="center"/>
              <w:rPr>
                <w:b/>
                <w:bCs/>
                <w:i/>
                <w:iCs/>
                <w:color w:val="000000"/>
                <w:sz w:val="24"/>
              </w:rPr>
            </w:pPr>
            <w:r w:rsidRPr="002A4BFE">
              <w:rPr>
                <w:b/>
                <w:bCs/>
                <w:i/>
                <w:iCs/>
                <w:color w:val="000000"/>
                <w:sz w:val="24"/>
              </w:rPr>
              <w:t>707,34</w:t>
            </w:r>
          </w:p>
          <w:p w14:paraId="3171C64E" w14:textId="77777777" w:rsidR="002A4BFE" w:rsidRPr="002A4BFE" w:rsidRDefault="002A4BFE" w:rsidP="005E7EDA">
            <w:pPr>
              <w:spacing w:line="240" w:lineRule="auto"/>
              <w:ind w:firstLine="0"/>
              <w:jc w:val="center"/>
              <w:rPr>
                <w:color w:val="000000"/>
                <w:sz w:val="24"/>
              </w:rPr>
            </w:pPr>
            <w:r w:rsidRPr="002A4BFE">
              <w:rPr>
                <w:color w:val="000000"/>
                <w:sz w:val="24"/>
              </w:rPr>
              <w:t>434,987</w:t>
            </w:r>
          </w:p>
          <w:p w14:paraId="2CBF82CC" w14:textId="74D16DC2" w:rsidR="002A4BFE" w:rsidRPr="002A4BFE" w:rsidRDefault="002A4BFE" w:rsidP="005E7EDA">
            <w:pPr>
              <w:widowControl w:val="0"/>
              <w:tabs>
                <w:tab w:val="left" w:leader="dot" w:pos="540"/>
              </w:tabs>
              <w:spacing w:line="240" w:lineRule="auto"/>
              <w:ind w:firstLine="0"/>
              <w:jc w:val="center"/>
              <w:rPr>
                <w:color w:val="000000"/>
                <w:sz w:val="24"/>
              </w:rPr>
            </w:pPr>
            <w:r w:rsidRPr="002A4BFE">
              <w:rPr>
                <w:color w:val="000000"/>
                <w:sz w:val="24"/>
              </w:rPr>
              <w:t>272,353</w:t>
            </w:r>
          </w:p>
        </w:tc>
      </w:tr>
      <w:bookmarkEnd w:id="437"/>
    </w:tbl>
    <w:p w14:paraId="1F04C320" w14:textId="77777777" w:rsidR="00270D04" w:rsidRPr="00AD2C10" w:rsidRDefault="00270D04" w:rsidP="00270D04">
      <w:pPr>
        <w:pStyle w:val="afffff0"/>
        <w:rPr>
          <w:noProof/>
        </w:rPr>
      </w:pPr>
    </w:p>
    <w:p w14:paraId="14BE7007" w14:textId="77777777" w:rsidR="00771B60" w:rsidRPr="00AD2C10" w:rsidRDefault="00771B60" w:rsidP="005E7EDA">
      <w:pPr>
        <w:pStyle w:val="2f5"/>
        <w:rPr>
          <w:noProof/>
        </w:rPr>
      </w:pPr>
      <w:bookmarkStart w:id="440" w:name="_Toc139362917"/>
      <w:r w:rsidRPr="00AD2C10">
        <w:rPr>
          <w:noProof/>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BA0D6F" w:rsidRPr="00AD2C10">
        <w:rPr>
          <w:noProof/>
        </w:rPr>
        <w:t xml:space="preserve"> на каждом этапе</w:t>
      </w:r>
      <w:bookmarkEnd w:id="438"/>
      <w:bookmarkEnd w:id="439"/>
      <w:bookmarkEnd w:id="440"/>
    </w:p>
    <w:p w14:paraId="68DC885E" w14:textId="77777777" w:rsidR="0037214F" w:rsidRPr="00AD2C10" w:rsidRDefault="0037214F" w:rsidP="00B04061">
      <w:pPr>
        <w:rPr>
          <w:szCs w:val="26"/>
        </w:rPr>
      </w:pPr>
      <w:r w:rsidRPr="00AD2C10">
        <w:rPr>
          <w:szCs w:val="26"/>
        </w:rPr>
        <w:t>В соответствии с Генеральным планом Громовского сельского поселения, на расчетный срок до 2035 года на территории поселения запланировано жилищное строительство в объеме 79,5 тыс. кв. м .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6F687774" w14:textId="77777777" w:rsidR="000D5464" w:rsidRPr="00AD2C10" w:rsidRDefault="000D5464" w:rsidP="005E7EDA">
      <w:pPr>
        <w:pStyle w:val="2f5"/>
        <w:rPr>
          <w:noProof/>
        </w:rPr>
      </w:pPr>
      <w:bookmarkStart w:id="441" w:name="_Toc379379160"/>
      <w:bookmarkStart w:id="442" w:name="_Toc385509861"/>
      <w:bookmarkStart w:id="443" w:name="_Toc396395616"/>
      <w:bookmarkStart w:id="444" w:name="_Toc139362918"/>
      <w:r w:rsidRPr="00AD2C10">
        <w:rPr>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41"/>
      <w:bookmarkEnd w:id="442"/>
      <w:bookmarkEnd w:id="443"/>
      <w:bookmarkEnd w:id="444"/>
    </w:p>
    <w:p w14:paraId="67BF7773" w14:textId="77777777" w:rsidR="002A4BFE" w:rsidRPr="002A4BFE" w:rsidRDefault="002A4BFE" w:rsidP="002A4BFE">
      <w:pPr>
        <w:pStyle w:val="afffff0"/>
        <w:ind w:firstLine="680"/>
      </w:pPr>
      <w:bookmarkStart w:id="445" w:name="_Toc379379161"/>
      <w:bookmarkStart w:id="446" w:name="_Toc385509862"/>
      <w:bookmarkStart w:id="447" w:name="_Toc396395617"/>
      <w:r w:rsidRPr="002A4BFE">
        <w:t>В соответствии с «Правилами установления и определения нормативов потребления коммунальных услуг» (утв. Постановлениями Правительства РФ от</w:t>
      </w:r>
      <w:r w:rsidRPr="002A4BFE">
        <w:br/>
        <w:t xml:space="preserve">23 мая 2006 г. № 306, от 6 мая 2011 г. № 354)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w:t>
      </w:r>
    </w:p>
    <w:p w14:paraId="37565856" w14:textId="77777777" w:rsidR="002A4BFE" w:rsidRPr="002A4BFE" w:rsidRDefault="002A4BFE" w:rsidP="002A4BFE">
      <w:pPr>
        <w:pStyle w:val="afffff0"/>
        <w:ind w:firstLine="680"/>
      </w:pPr>
      <w:r w:rsidRPr="002A4BFE">
        <w:t>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вид системы теплоснабжения (открытая, закрытая); материал стен; площадь ограждающих конструкций, износ инженерных систем и др.).</w:t>
      </w:r>
    </w:p>
    <w:p w14:paraId="0687A1C1" w14:textId="077011DE" w:rsidR="002A4BFE" w:rsidRPr="002A4BFE" w:rsidRDefault="002A4BFE" w:rsidP="002A4BFE">
      <w:pPr>
        <w:pStyle w:val="afffff0"/>
        <w:ind w:firstLine="680"/>
        <w:rPr>
          <w:rFonts w:eastAsia="Times New Roman"/>
        </w:rPr>
      </w:pPr>
      <w:r w:rsidRPr="002A4BFE">
        <w:t>Согласно постановлению Правительства Ленинградской области от</w:t>
      </w:r>
      <w:r w:rsidRPr="002A4BFE">
        <w:br/>
        <w:t>24.11.2010 г. № 313 «Об утверждении нормативов потребления коммунальной услуги по отоплению гражданами, проживающими в многоквартирных домах или жилых домах на территории Ленинградской области, при отсутствии приборов учета» (с учетом изменений от 23 апреля 2021 года</w:t>
      </w:r>
      <w:r w:rsidRPr="002A4BFE">
        <w:rPr>
          <w:bCs/>
        </w:rPr>
        <w:t xml:space="preserve">, </w:t>
      </w:r>
      <w:r w:rsidRPr="002A4BFE">
        <w:t xml:space="preserve">постановление Правительства Ленинградской области № 224) на территории МО </w:t>
      </w:r>
      <w:r w:rsidR="008D4480">
        <w:t>Громовское</w:t>
      </w:r>
      <w:r w:rsidRPr="002A4BFE">
        <w:t xml:space="preserve"> сельское поселение действуют нормативы потребления по отоплению (приведены в таблице 1.23 п. 1.5.5 «Существующие нормативы потребления тепловой энергии для населения на отопление и вентиляцию»). </w:t>
      </w:r>
    </w:p>
    <w:p w14:paraId="1C5519AB" w14:textId="2DDB0B7B" w:rsidR="002A4BFE" w:rsidRPr="002A4BFE" w:rsidRDefault="002A4BFE" w:rsidP="002A4BFE">
      <w:pPr>
        <w:pStyle w:val="afffff0"/>
        <w:ind w:firstLine="680"/>
      </w:pPr>
      <w:r w:rsidRPr="002A4BFE">
        <w:t>Нормативы потребления коммунальной услуги по горячему водоснабжению утверждены Постановлением Правительства Ленинградской области № 25 от</w:t>
      </w:r>
      <w:r w:rsidRPr="002A4BFE">
        <w:br/>
        <w:t xml:space="preserve">11 февраля 2013 года «Об утверждении нормативов потребления коммунальных услуг по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 (в ред. постановления Правительства Ленинградской области от 28.12.2017 г. № 632). Существующие нормативы потребления коммунальной услуги по горячему водоснабжению для населения в жилых помещениях на территории МО </w:t>
      </w:r>
      <w:r w:rsidR="008D4480">
        <w:t>Громовское</w:t>
      </w:r>
      <w:r w:rsidRPr="002A4BFE">
        <w:t xml:space="preserve"> сельское поселение по состояния на 01.11.2021 г. представлены в таблицах 1.24 – 1.25 п. 1.5.5 «Существующие нормативы потребления тепловой энергии для населения на отопление и вентиляцию».</w:t>
      </w:r>
    </w:p>
    <w:p w14:paraId="07C68393" w14:textId="77777777" w:rsidR="002A4BFE" w:rsidRPr="002A4BFE" w:rsidRDefault="002A4BFE" w:rsidP="002A4BFE">
      <w:pPr>
        <w:pStyle w:val="afffff0"/>
        <w:ind w:firstLine="680"/>
        <w:rPr>
          <w:rFonts w:eastAsia="Times New Roman"/>
        </w:rPr>
      </w:pPr>
      <w:r w:rsidRPr="002A4BFE">
        <w:rPr>
          <w:rFonts w:eastAsia="Times New Roman"/>
        </w:rPr>
        <w:t xml:space="preserve">Нормативы потребления коммунальной услуги горячему водоснабжению на общедомовые нужды в многоквартирных домах на территории Ленинградской области при отсутствии приборов учета согласно от 11 февраля 2013 года № 25 (в редакции постановления Правительства Ленинградской области от 28 июня 2013 года № 180) </w:t>
      </w:r>
      <w:r w:rsidRPr="002A4BFE">
        <w:rPr>
          <w:rFonts w:eastAsia="Times New Roman"/>
          <w:lang w:val="en-US"/>
        </w:rPr>
        <w:t>N</w:t>
      </w:r>
      <w:r w:rsidRPr="002A4BFE">
        <w:rPr>
          <w:rFonts w:eastAsia="Times New Roman"/>
          <w:vertAlign w:val="subscript"/>
        </w:rPr>
        <w:t>одн</w:t>
      </w:r>
      <w:r w:rsidRPr="002A4BFE">
        <w:rPr>
          <w:rFonts w:eastAsia="Times New Roman"/>
        </w:rPr>
        <w:t xml:space="preserve"> (м</w:t>
      </w:r>
      <w:r w:rsidRPr="002A4BFE">
        <w:rPr>
          <w:rFonts w:eastAsia="Times New Roman"/>
          <w:vertAlign w:val="superscript"/>
        </w:rPr>
        <w:t>3</w:t>
      </w:r>
      <w:r w:rsidRPr="002A4BFE">
        <w:rPr>
          <w:rFonts w:eastAsia="Times New Roman"/>
        </w:rPr>
        <w:t>/м</w:t>
      </w:r>
      <w:r w:rsidRPr="002A4BFE">
        <w:rPr>
          <w:rFonts w:eastAsia="Times New Roman"/>
          <w:vertAlign w:val="superscript"/>
        </w:rPr>
        <w:t>2</w:t>
      </w:r>
      <w:r w:rsidRPr="002A4BFE">
        <w:rPr>
          <w:rFonts w:eastAsia="Times New Roman"/>
        </w:rPr>
        <w:t xml:space="preserve"> в месяц) рассчитываются по формуле</w:t>
      </w:r>
    </w:p>
    <w:p w14:paraId="65B258B2" w14:textId="77777777" w:rsidR="002A4BFE" w:rsidRPr="002A4BFE" w:rsidRDefault="002A4BFE" w:rsidP="002A4BFE">
      <w:pPr>
        <w:pStyle w:val="afffff0"/>
        <w:ind w:firstLine="680"/>
        <w:rPr>
          <w:rFonts w:eastAsia="Times New Roman"/>
        </w:rPr>
      </w:pPr>
    </w:p>
    <w:p w14:paraId="06018AA5" w14:textId="2DC1E459" w:rsidR="002A4BFE" w:rsidRPr="002A4BFE" w:rsidRDefault="002A4BFE" w:rsidP="002A4BFE">
      <w:pPr>
        <w:pStyle w:val="afffff0"/>
        <w:ind w:firstLine="680"/>
        <w:jc w:val="center"/>
        <w:rPr>
          <w:rFonts w:eastAsia="Times New Roman"/>
        </w:rPr>
      </w:pPr>
      <w:r w:rsidRPr="002A4BFE">
        <w:rPr>
          <w:rFonts w:eastAsia="Times New Roman"/>
          <w:lang w:val="en-US"/>
        </w:rPr>
        <w:t>N</w:t>
      </w:r>
      <w:r w:rsidRPr="002A4BFE">
        <w:rPr>
          <w:rFonts w:eastAsia="Times New Roman"/>
          <w:vertAlign w:val="subscript"/>
        </w:rPr>
        <w:t xml:space="preserve">одн </w:t>
      </w:r>
      <w:r w:rsidRPr="002A4BFE">
        <w:rPr>
          <w:rFonts w:eastAsia="Times New Roman"/>
        </w:rPr>
        <w:t>= 0,09 × К/</w:t>
      </w:r>
      <w:r w:rsidRPr="002A4BFE">
        <w:rPr>
          <w:rFonts w:eastAsia="Times New Roman"/>
          <w:lang w:val="en-US"/>
        </w:rPr>
        <w:t>S</w:t>
      </w:r>
      <w:r w:rsidRPr="002A4BFE">
        <w:rPr>
          <w:rFonts w:eastAsia="Times New Roman"/>
          <w:vertAlign w:val="subscript"/>
        </w:rPr>
        <w:t xml:space="preserve">ои  </w:t>
      </w:r>
      <w:r w:rsidRPr="002A4BFE">
        <w:rPr>
          <w:rFonts w:eastAsia="Times New Roman"/>
        </w:rPr>
        <w:t xml:space="preserve">                                                    (2.1)</w:t>
      </w:r>
    </w:p>
    <w:p w14:paraId="04309797" w14:textId="77777777" w:rsidR="002A4BFE" w:rsidRPr="002A4BFE" w:rsidRDefault="002A4BFE" w:rsidP="002A4BFE">
      <w:pPr>
        <w:pStyle w:val="afffff0"/>
        <w:ind w:firstLine="680"/>
        <w:rPr>
          <w:rFonts w:eastAsia="Times New Roman"/>
        </w:rPr>
      </w:pPr>
    </w:p>
    <w:p w14:paraId="57341F72" w14:textId="77777777" w:rsidR="002A4BFE" w:rsidRPr="002A4BFE" w:rsidRDefault="002A4BFE" w:rsidP="002A4BFE">
      <w:pPr>
        <w:pStyle w:val="afffff0"/>
        <w:ind w:firstLine="680"/>
        <w:rPr>
          <w:rFonts w:eastAsia="Times New Roman"/>
        </w:rPr>
      </w:pPr>
      <w:r w:rsidRPr="002A4BFE">
        <w:rPr>
          <w:rFonts w:eastAsia="Times New Roman"/>
        </w:rPr>
        <w:t xml:space="preserve">где </w:t>
      </w:r>
      <w:r w:rsidRPr="002A4BFE">
        <w:rPr>
          <w:rFonts w:eastAsia="Times New Roman"/>
          <w:lang w:val="en-US"/>
        </w:rPr>
        <w:t>N</w:t>
      </w:r>
      <w:r w:rsidRPr="002A4BFE">
        <w:rPr>
          <w:rFonts w:eastAsia="Times New Roman"/>
          <w:vertAlign w:val="subscript"/>
        </w:rPr>
        <w:t>одн</w:t>
      </w:r>
      <w:r w:rsidRPr="002A4BFE">
        <w:rPr>
          <w:rFonts w:eastAsia="Times New Roman"/>
        </w:rPr>
        <w:t xml:space="preserve"> </w:t>
      </w:r>
      <w:r w:rsidRPr="002A4BFE">
        <w:t>–</w:t>
      </w:r>
      <w:r w:rsidRPr="002A4BFE">
        <w:rPr>
          <w:rFonts w:eastAsia="Times New Roman"/>
        </w:rPr>
        <w:t xml:space="preserve"> норматив потребления коммунальной услуги по холодному (горячему) водоснабжению в кубических метрах в месяц на квадратный метр общей площади помещений, входящих в состав общего имущества в многоквартирном доме;</w:t>
      </w:r>
    </w:p>
    <w:p w14:paraId="05A73CF9" w14:textId="77777777" w:rsidR="002A4BFE" w:rsidRPr="002A4BFE" w:rsidRDefault="002A4BFE" w:rsidP="002A4BFE">
      <w:pPr>
        <w:pStyle w:val="afffff0"/>
        <w:ind w:firstLine="680"/>
        <w:rPr>
          <w:rFonts w:eastAsia="Times New Roman"/>
        </w:rPr>
      </w:pPr>
      <w:r w:rsidRPr="002A4BFE">
        <w:rPr>
          <w:rFonts w:eastAsia="Times New Roman"/>
        </w:rPr>
        <w:t xml:space="preserve">0,09 </w:t>
      </w:r>
      <w:r w:rsidRPr="002A4BFE">
        <w:t>–</w:t>
      </w:r>
      <w:r w:rsidRPr="002A4BFE">
        <w:rPr>
          <w:rFonts w:eastAsia="Times New Roman"/>
        </w:rPr>
        <w:t xml:space="preserve"> горячей воды на общедомовые нужды (кубических метров в месяц на                   1 человека);</w:t>
      </w:r>
    </w:p>
    <w:p w14:paraId="7BDAC6CA" w14:textId="77777777" w:rsidR="002A4BFE" w:rsidRPr="002A4BFE" w:rsidRDefault="002A4BFE" w:rsidP="002A4BFE">
      <w:pPr>
        <w:pStyle w:val="afffff0"/>
        <w:ind w:firstLine="680"/>
        <w:rPr>
          <w:rFonts w:eastAsia="Times New Roman"/>
        </w:rPr>
      </w:pPr>
      <w:r w:rsidRPr="002A4BFE">
        <w:rPr>
          <w:rFonts w:eastAsia="Times New Roman"/>
        </w:rPr>
        <w:t xml:space="preserve">К </w:t>
      </w:r>
      <w:r w:rsidRPr="002A4BFE">
        <w:t>–</w:t>
      </w:r>
      <w:r w:rsidRPr="002A4BFE">
        <w:rPr>
          <w:rFonts w:eastAsia="Times New Roman"/>
        </w:rPr>
        <w:t xml:space="preserve"> численность жителей, проживающих в многоквартирном доме;</w:t>
      </w:r>
    </w:p>
    <w:p w14:paraId="13092547" w14:textId="77777777" w:rsidR="002A4BFE" w:rsidRPr="002A4BFE" w:rsidRDefault="002A4BFE" w:rsidP="002A4BFE">
      <w:pPr>
        <w:pStyle w:val="afffff0"/>
        <w:ind w:firstLine="680"/>
        <w:rPr>
          <w:rFonts w:eastAsia="Times New Roman"/>
        </w:rPr>
      </w:pPr>
      <w:r w:rsidRPr="002A4BFE">
        <w:rPr>
          <w:rFonts w:eastAsia="Times New Roman"/>
          <w:lang w:val="en-US"/>
        </w:rPr>
        <w:t>S</w:t>
      </w:r>
      <w:r w:rsidRPr="002A4BFE">
        <w:rPr>
          <w:rFonts w:eastAsia="Times New Roman"/>
          <w:vertAlign w:val="subscript"/>
        </w:rPr>
        <w:t xml:space="preserve">ои </w:t>
      </w:r>
      <w:r w:rsidRPr="002A4BFE">
        <w:t xml:space="preserve">– </w:t>
      </w:r>
      <w:r w:rsidRPr="002A4BFE">
        <w:rPr>
          <w:rFonts w:eastAsia="Times New Roman"/>
        </w:rPr>
        <w:t>общая площадь помещений, входящих в состав общего имущества в многоквартирных домах (кв. м).</w:t>
      </w:r>
    </w:p>
    <w:p w14:paraId="60E7CBDD" w14:textId="77777777" w:rsidR="002A4BFE" w:rsidRPr="002A4BFE" w:rsidRDefault="002A4BFE" w:rsidP="002A4BFE">
      <w:pPr>
        <w:pStyle w:val="afffff0"/>
        <w:ind w:firstLine="680"/>
        <w:rPr>
          <w:rFonts w:eastAsia="Times New Roman"/>
        </w:rPr>
      </w:pPr>
      <w:r w:rsidRPr="002A4BFE">
        <w:rPr>
          <w:rFonts w:eastAsia="Times New Roman"/>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14:paraId="3784CA88" w14:textId="77777777" w:rsidR="002A4BFE" w:rsidRPr="002A4BFE" w:rsidRDefault="002A4BFE" w:rsidP="002A4BFE">
      <w:pPr>
        <w:pStyle w:val="afffff0"/>
        <w:ind w:firstLine="680"/>
        <w:rPr>
          <w:rFonts w:eastAsia="Times New Roman"/>
        </w:rPr>
      </w:pPr>
      <w:r w:rsidRPr="002A4BFE">
        <w:rPr>
          <w:rFonts w:eastAsia="Times New Roman"/>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w:t>
      </w:r>
    </w:p>
    <w:p w14:paraId="7C5A96CC" w14:textId="77777777" w:rsidR="002A4BFE" w:rsidRPr="002A4BFE" w:rsidRDefault="002A4BFE" w:rsidP="002A4BFE">
      <w:pPr>
        <w:pStyle w:val="afffff0"/>
        <w:ind w:firstLine="680"/>
        <w:rPr>
          <w:rFonts w:eastAsia="Times New Roman"/>
        </w:rPr>
      </w:pPr>
      <w:r w:rsidRPr="002A4BFE">
        <w:rPr>
          <w:rFonts w:eastAsia="Times New Roman"/>
        </w:rPr>
        <w:t xml:space="preserve">В соответствии с «Требованиями энергетической эффективности зданий, строений, сооружений», утвержденными приказом Министерства строительства и жилищно-коммунального хозяйства Российской Федерации от 17.11.2017 г. </w:t>
      </w:r>
      <w:r w:rsidRPr="002A4BFE">
        <w:rPr>
          <w:rFonts w:eastAsia="Times New Roman"/>
        </w:rPr>
        <w:br/>
        <w:t>№ 1550/пр для вновь создаваемых зданий (в том числе многоквартирных домов), строений и сооружений удельная отопительная характеристика расхода тепловой энергии на отопление и вентиляцию снижается:</w:t>
      </w:r>
    </w:p>
    <w:p w14:paraId="3A5816AE" w14:textId="12C355B6" w:rsidR="002A4BFE" w:rsidRPr="002A4BFE" w:rsidRDefault="002A4BFE" w:rsidP="002A4BFE">
      <w:pPr>
        <w:pStyle w:val="afffff0"/>
        <w:ind w:firstLine="680"/>
        <w:rPr>
          <w:rFonts w:eastAsia="Times New Roman"/>
          <w:color w:val="000000"/>
        </w:rPr>
      </w:pPr>
      <w:r w:rsidRPr="002A4BFE">
        <w:rPr>
          <w:rFonts w:eastAsia="Times New Roman"/>
        </w:rPr>
        <w:t>– с 1 июля 2018 г. – на 20 %</w:t>
      </w:r>
      <w:r w:rsidRPr="002A4BFE">
        <w:rPr>
          <w:rFonts w:eastAsia="Times New Roman"/>
          <w:color w:val="444444"/>
        </w:rPr>
        <w:t xml:space="preserve"> </w:t>
      </w:r>
      <w:r w:rsidRPr="002A4BFE">
        <w:rPr>
          <w:rFonts w:eastAsia="Times New Roman"/>
          <w:color w:val="000000"/>
        </w:rPr>
        <w:t>по отношению к удельной характеристике расхода тепловой энергии на отопление и вентиляцию малоэтажных жилых одноквартирных зданий (</w:t>
      </w:r>
      <w:hyperlink r:id="rId170" w:anchor="7DQ0KD" w:history="1">
        <w:r w:rsidRPr="00617A48">
          <w:rPr>
            <w:rFonts w:eastAsia="Times New Roman"/>
            <w:color w:val="000000"/>
          </w:rPr>
          <w:t>таблица</w:t>
        </w:r>
      </w:hyperlink>
      <w:r w:rsidRPr="00617A48">
        <w:rPr>
          <w:rFonts w:eastAsia="Times New Roman"/>
          <w:color w:val="000000"/>
        </w:rPr>
        <w:t xml:space="preserve"> 76) или удельной характеристике расхода тепловой энергии на отопление и вентиляцию (</w:t>
      </w:r>
      <w:hyperlink r:id="rId171" w:anchor="7DK0K9" w:history="1">
        <w:r w:rsidRPr="00617A48">
          <w:rPr>
            <w:rFonts w:eastAsia="Times New Roman"/>
            <w:color w:val="000000"/>
          </w:rPr>
          <w:t>таблица</w:t>
        </w:r>
      </w:hyperlink>
      <w:r w:rsidRPr="00617A48">
        <w:rPr>
          <w:rFonts w:eastAsia="Times New Roman"/>
          <w:color w:val="000000"/>
        </w:rPr>
        <w:t xml:space="preserve"> 77</w:t>
      </w:r>
      <w:r w:rsidR="00214126" w:rsidRPr="00617A48">
        <w:rPr>
          <w:rFonts w:eastAsia="Times New Roman"/>
          <w:color w:val="000000"/>
        </w:rPr>
        <w:t xml:space="preserve"> </w:t>
      </w:r>
      <w:r w:rsidRPr="002A4BFE">
        <w:rPr>
          <w:rFonts w:eastAsia="Times New Roman"/>
          <w:color w:val="000000"/>
        </w:rPr>
        <w:t>);</w:t>
      </w:r>
    </w:p>
    <w:p w14:paraId="606AF3BD" w14:textId="1F20DDBA" w:rsidR="002A4BFE" w:rsidRPr="00617A48" w:rsidRDefault="002A4BFE" w:rsidP="002A4BFE">
      <w:pPr>
        <w:pStyle w:val="afffff0"/>
        <w:ind w:firstLine="680"/>
        <w:rPr>
          <w:rFonts w:eastAsia="Times New Roman"/>
          <w:color w:val="000000"/>
        </w:rPr>
      </w:pPr>
      <w:r w:rsidRPr="002A4BFE">
        <w:rPr>
          <w:rFonts w:eastAsia="Times New Roman"/>
          <w:color w:val="000000"/>
        </w:rPr>
        <w:t xml:space="preserve">– с 1 января 2023 г. – на </w:t>
      </w:r>
      <w:r w:rsidRPr="002A4BFE">
        <w:rPr>
          <w:rFonts w:eastAsia="Times New Roman"/>
        </w:rPr>
        <w:t>40 %</w:t>
      </w:r>
      <w:r w:rsidRPr="002A4BFE">
        <w:rPr>
          <w:rFonts w:eastAsia="Times New Roman"/>
          <w:color w:val="444444"/>
        </w:rPr>
        <w:t xml:space="preserve"> </w:t>
      </w:r>
      <w:r w:rsidRPr="002A4BFE">
        <w:rPr>
          <w:rFonts w:eastAsia="Times New Roman"/>
          <w:color w:val="000000"/>
        </w:rPr>
        <w:t xml:space="preserve">по отношению к удельной характеристике расхода тепловой энергии на отопление и вентиляцию малоэтажных жилых </w:t>
      </w:r>
      <w:r w:rsidRPr="00617A48">
        <w:rPr>
          <w:rFonts w:eastAsia="Times New Roman"/>
          <w:color w:val="000000"/>
        </w:rPr>
        <w:t>одноквартирных зданий (</w:t>
      </w:r>
      <w:hyperlink r:id="rId172" w:anchor="7DQ0KD" w:history="1">
        <w:r w:rsidRPr="00617A48">
          <w:rPr>
            <w:rFonts w:eastAsia="Times New Roman"/>
            <w:color w:val="000000"/>
          </w:rPr>
          <w:t>таблица</w:t>
        </w:r>
      </w:hyperlink>
      <w:r w:rsidRPr="00617A48">
        <w:rPr>
          <w:rFonts w:eastAsia="Times New Roman"/>
          <w:color w:val="000000"/>
        </w:rPr>
        <w:t xml:space="preserve"> </w:t>
      </w:r>
      <w:r w:rsidR="00617A48" w:rsidRPr="00617A48">
        <w:rPr>
          <w:rFonts w:eastAsia="Times New Roman"/>
          <w:color w:val="000000"/>
        </w:rPr>
        <w:t>76</w:t>
      </w:r>
      <w:r w:rsidRPr="00617A48">
        <w:rPr>
          <w:rFonts w:eastAsia="Times New Roman"/>
          <w:color w:val="000000"/>
        </w:rPr>
        <w:t>) или удельной характеристике расхода тепловой энергии на отопление и вентиляцию (</w:t>
      </w:r>
      <w:hyperlink r:id="rId173" w:anchor="7DK0K9" w:history="1">
        <w:r w:rsidRPr="00617A48">
          <w:rPr>
            <w:rFonts w:eastAsia="Times New Roman"/>
            <w:color w:val="000000"/>
          </w:rPr>
          <w:t>таблица</w:t>
        </w:r>
      </w:hyperlink>
      <w:r w:rsidRPr="00617A48">
        <w:rPr>
          <w:rFonts w:eastAsia="Times New Roman"/>
          <w:color w:val="000000"/>
        </w:rPr>
        <w:t xml:space="preserve"> </w:t>
      </w:r>
      <w:r w:rsidR="00617A48" w:rsidRPr="00617A48">
        <w:rPr>
          <w:rFonts w:eastAsia="Times New Roman"/>
          <w:color w:val="000000"/>
        </w:rPr>
        <w:t>77</w:t>
      </w:r>
      <w:r w:rsidRPr="00617A48">
        <w:rPr>
          <w:rFonts w:eastAsia="Times New Roman"/>
          <w:color w:val="000000"/>
        </w:rPr>
        <w:t>);</w:t>
      </w:r>
    </w:p>
    <w:p w14:paraId="02159466" w14:textId="4DE1C12B" w:rsidR="002A4BFE" w:rsidRPr="00617A48" w:rsidRDefault="002A4BFE" w:rsidP="002A4BFE">
      <w:pPr>
        <w:pStyle w:val="afffff0"/>
        <w:ind w:firstLine="680"/>
        <w:rPr>
          <w:rFonts w:eastAsia="Times New Roman"/>
          <w:color w:val="000000"/>
        </w:rPr>
      </w:pPr>
      <w:r w:rsidRPr="00617A48">
        <w:rPr>
          <w:rFonts w:eastAsia="Times New Roman"/>
          <w:color w:val="000000"/>
        </w:rPr>
        <w:t>– с 1 января 2028 г. – на 50 процентов по отношению к удельной характеристике расхода тепловой энергии на отопление и вентиляцию малоэтажных жилых одноквартирных зданий (</w:t>
      </w:r>
      <w:hyperlink r:id="rId174" w:anchor="7DQ0KD" w:history="1">
        <w:r w:rsidRPr="00617A48">
          <w:rPr>
            <w:rFonts w:eastAsia="Times New Roman"/>
            <w:color w:val="000000"/>
          </w:rPr>
          <w:t>таблица</w:t>
        </w:r>
      </w:hyperlink>
      <w:r w:rsidRPr="00617A48">
        <w:rPr>
          <w:rFonts w:eastAsia="Times New Roman"/>
          <w:color w:val="000000"/>
        </w:rPr>
        <w:t xml:space="preserve"> </w:t>
      </w:r>
      <w:r w:rsidR="00617A48" w:rsidRPr="00617A48">
        <w:rPr>
          <w:rFonts w:eastAsia="Times New Roman"/>
          <w:color w:val="000000"/>
        </w:rPr>
        <w:t>76</w:t>
      </w:r>
      <w:r w:rsidRPr="00617A48">
        <w:rPr>
          <w:rFonts w:eastAsia="Times New Roman"/>
          <w:color w:val="000000"/>
        </w:rPr>
        <w:t>) или удельной характеристике расхода тепловой энергии на отопление и вентиляцию (</w:t>
      </w:r>
      <w:hyperlink r:id="rId175" w:anchor="7DK0K9" w:history="1">
        <w:r w:rsidRPr="00617A48">
          <w:rPr>
            <w:rFonts w:eastAsia="Times New Roman"/>
            <w:color w:val="000000"/>
          </w:rPr>
          <w:t>таблица</w:t>
        </w:r>
      </w:hyperlink>
      <w:r w:rsidRPr="00617A48">
        <w:rPr>
          <w:rFonts w:eastAsia="Times New Roman"/>
          <w:color w:val="000000"/>
        </w:rPr>
        <w:t xml:space="preserve"> </w:t>
      </w:r>
      <w:r w:rsidR="00617A48" w:rsidRPr="00617A48">
        <w:rPr>
          <w:rFonts w:eastAsia="Times New Roman"/>
          <w:color w:val="000000"/>
        </w:rPr>
        <w:t>77</w:t>
      </w:r>
      <w:r w:rsidRPr="00617A48">
        <w:rPr>
          <w:rFonts w:eastAsia="Times New Roman"/>
          <w:color w:val="000000"/>
        </w:rPr>
        <w:t>).</w:t>
      </w:r>
    </w:p>
    <w:p w14:paraId="10EAAE67" w14:textId="3D5EEE82" w:rsidR="002A4BFE" w:rsidRPr="002A4BFE" w:rsidRDefault="002A4BFE" w:rsidP="002A4BFE">
      <w:pPr>
        <w:keepNext/>
        <w:keepLines/>
        <w:autoSpaceDE w:val="0"/>
        <w:autoSpaceDN w:val="0"/>
        <w:adjustRightInd w:val="0"/>
        <w:spacing w:line="240" w:lineRule="auto"/>
        <w:ind w:firstLine="0"/>
        <w:rPr>
          <w:rFonts w:eastAsia="Calibri"/>
          <w:b/>
          <w:sz w:val="24"/>
          <w:szCs w:val="26"/>
          <w:lang w:eastAsia="en-US"/>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76</w:t>
      </w:r>
      <w:r w:rsidRPr="00AD2C10">
        <w:rPr>
          <w:b/>
          <w:sz w:val="24"/>
        </w:rPr>
        <w:fldChar w:fldCharType="end"/>
      </w:r>
      <w:r>
        <w:rPr>
          <w:b/>
          <w:sz w:val="24"/>
        </w:rPr>
        <w:t xml:space="preserve">. </w:t>
      </w:r>
      <w:r w:rsidRPr="002A4BFE">
        <w:rPr>
          <w:rFonts w:eastAsia="Calibri"/>
          <w:b/>
          <w:sz w:val="24"/>
          <w:szCs w:val="26"/>
          <w:lang w:eastAsia="en-US"/>
        </w:rPr>
        <w:t>Удельная характеристика расхода тепловой энергии на отопление и вентиляцию малоэтажных жилых одноквартирных зданий, Вт/(м</w:t>
      </w:r>
      <w:r w:rsidRPr="002A4BFE">
        <w:rPr>
          <w:rFonts w:eastAsia="Calibri"/>
          <w:b/>
          <w:sz w:val="24"/>
          <w:szCs w:val="26"/>
          <w:vertAlign w:val="superscript"/>
          <w:lang w:eastAsia="en-US"/>
        </w:rPr>
        <w:t>3</w:t>
      </w:r>
      <w:r w:rsidRPr="002A4BFE">
        <w:rPr>
          <w:rFonts w:eastAsia="Calibri"/>
          <w:b/>
          <w:sz w:val="24"/>
          <w:szCs w:val="26"/>
          <w:lang w:eastAsia="en-US"/>
        </w:rPr>
        <w:t>·°С)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4"/>
        <w:gridCol w:w="1472"/>
        <w:gridCol w:w="1472"/>
        <w:gridCol w:w="1472"/>
        <w:gridCol w:w="1473"/>
      </w:tblGrid>
      <w:tr w:rsidR="002A4BFE" w:rsidRPr="002A4BFE" w14:paraId="0693E57D" w14:textId="77777777" w:rsidTr="00C8661E">
        <w:trPr>
          <w:jc w:val="center"/>
        </w:trPr>
        <w:tc>
          <w:tcPr>
            <w:tcW w:w="3642" w:type="dxa"/>
            <w:vMerge w:val="restart"/>
            <w:tcMar>
              <w:top w:w="0" w:type="dxa"/>
              <w:left w:w="149" w:type="dxa"/>
              <w:bottom w:w="0" w:type="dxa"/>
              <w:right w:w="149" w:type="dxa"/>
            </w:tcMar>
            <w:vAlign w:val="center"/>
            <w:hideMark/>
          </w:tcPr>
          <w:p w14:paraId="16315261"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Площадь здания, м</w:t>
            </w:r>
            <w:r w:rsidRPr="002A4BFE">
              <w:rPr>
                <w:b/>
                <w:sz w:val="21"/>
                <w:szCs w:val="21"/>
                <w:vertAlign w:val="superscript"/>
              </w:rPr>
              <w:t>2</w:t>
            </w:r>
          </w:p>
        </w:tc>
        <w:tc>
          <w:tcPr>
            <w:tcW w:w="5697" w:type="dxa"/>
            <w:gridSpan w:val="4"/>
            <w:tcMar>
              <w:top w:w="0" w:type="dxa"/>
              <w:left w:w="149" w:type="dxa"/>
              <w:bottom w:w="0" w:type="dxa"/>
              <w:right w:w="149" w:type="dxa"/>
            </w:tcMar>
            <w:hideMark/>
          </w:tcPr>
          <w:p w14:paraId="7D321D1D"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Этажность зданий</w:t>
            </w:r>
          </w:p>
        </w:tc>
      </w:tr>
      <w:tr w:rsidR="002A4BFE" w:rsidRPr="002A4BFE" w14:paraId="2D582E13" w14:textId="77777777" w:rsidTr="00C8661E">
        <w:trPr>
          <w:jc w:val="center"/>
        </w:trPr>
        <w:tc>
          <w:tcPr>
            <w:tcW w:w="0" w:type="auto"/>
            <w:vMerge/>
            <w:vAlign w:val="center"/>
            <w:hideMark/>
          </w:tcPr>
          <w:p w14:paraId="72D79AF0" w14:textId="77777777" w:rsidR="002A4BFE" w:rsidRPr="002A4BFE" w:rsidRDefault="002A4BFE" w:rsidP="002A4BFE">
            <w:pPr>
              <w:ind w:firstLine="0"/>
              <w:rPr>
                <w:b/>
                <w:sz w:val="21"/>
                <w:szCs w:val="21"/>
              </w:rPr>
            </w:pPr>
          </w:p>
        </w:tc>
        <w:tc>
          <w:tcPr>
            <w:tcW w:w="1424" w:type="dxa"/>
            <w:tcMar>
              <w:top w:w="0" w:type="dxa"/>
              <w:left w:w="149" w:type="dxa"/>
              <w:bottom w:w="0" w:type="dxa"/>
              <w:right w:w="149" w:type="dxa"/>
            </w:tcMar>
            <w:hideMark/>
          </w:tcPr>
          <w:p w14:paraId="545FE1AC"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1</w:t>
            </w:r>
          </w:p>
        </w:tc>
        <w:tc>
          <w:tcPr>
            <w:tcW w:w="1424" w:type="dxa"/>
            <w:tcMar>
              <w:top w:w="0" w:type="dxa"/>
              <w:left w:w="149" w:type="dxa"/>
              <w:bottom w:w="0" w:type="dxa"/>
              <w:right w:w="149" w:type="dxa"/>
            </w:tcMar>
            <w:hideMark/>
          </w:tcPr>
          <w:p w14:paraId="7D616051"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2</w:t>
            </w:r>
          </w:p>
        </w:tc>
        <w:tc>
          <w:tcPr>
            <w:tcW w:w="1424" w:type="dxa"/>
            <w:tcMar>
              <w:top w:w="0" w:type="dxa"/>
              <w:left w:w="149" w:type="dxa"/>
              <w:bottom w:w="0" w:type="dxa"/>
              <w:right w:w="149" w:type="dxa"/>
            </w:tcMar>
            <w:hideMark/>
          </w:tcPr>
          <w:p w14:paraId="1BB905A7"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3</w:t>
            </w:r>
          </w:p>
        </w:tc>
        <w:tc>
          <w:tcPr>
            <w:tcW w:w="1425" w:type="dxa"/>
            <w:tcMar>
              <w:top w:w="0" w:type="dxa"/>
              <w:left w:w="149" w:type="dxa"/>
              <w:bottom w:w="0" w:type="dxa"/>
              <w:right w:w="149" w:type="dxa"/>
            </w:tcMar>
            <w:hideMark/>
          </w:tcPr>
          <w:p w14:paraId="241AA5D2" w14:textId="77777777" w:rsidR="002A4BFE" w:rsidRPr="002A4BFE" w:rsidRDefault="002A4BFE" w:rsidP="002A4BFE">
            <w:pPr>
              <w:spacing w:line="240" w:lineRule="auto"/>
              <w:ind w:firstLine="0"/>
              <w:jc w:val="center"/>
              <w:textAlignment w:val="baseline"/>
              <w:rPr>
                <w:b/>
                <w:sz w:val="21"/>
                <w:szCs w:val="21"/>
              </w:rPr>
            </w:pPr>
            <w:r w:rsidRPr="002A4BFE">
              <w:rPr>
                <w:b/>
                <w:sz w:val="21"/>
                <w:szCs w:val="21"/>
              </w:rPr>
              <w:t>4</w:t>
            </w:r>
          </w:p>
        </w:tc>
      </w:tr>
      <w:tr w:rsidR="002A4BFE" w:rsidRPr="002A4BFE" w14:paraId="62603AE1" w14:textId="77777777" w:rsidTr="00C8661E">
        <w:trPr>
          <w:jc w:val="center"/>
        </w:trPr>
        <w:tc>
          <w:tcPr>
            <w:tcW w:w="3642" w:type="dxa"/>
            <w:tcMar>
              <w:top w:w="0" w:type="dxa"/>
              <w:left w:w="149" w:type="dxa"/>
              <w:bottom w:w="0" w:type="dxa"/>
              <w:right w:w="149" w:type="dxa"/>
            </w:tcMar>
            <w:hideMark/>
          </w:tcPr>
          <w:p w14:paraId="2AEC5F01" w14:textId="77777777" w:rsidR="002A4BFE" w:rsidRPr="002A4BFE" w:rsidRDefault="002A4BFE" w:rsidP="002A4BFE">
            <w:pPr>
              <w:spacing w:line="240" w:lineRule="auto"/>
              <w:ind w:firstLine="0"/>
              <w:textAlignment w:val="baseline"/>
              <w:rPr>
                <w:sz w:val="23"/>
                <w:szCs w:val="23"/>
              </w:rPr>
            </w:pPr>
            <w:r w:rsidRPr="002A4BFE">
              <w:rPr>
                <w:sz w:val="23"/>
                <w:szCs w:val="23"/>
              </w:rPr>
              <w:t>50</w:t>
            </w:r>
          </w:p>
        </w:tc>
        <w:tc>
          <w:tcPr>
            <w:tcW w:w="1424" w:type="dxa"/>
            <w:tcMar>
              <w:top w:w="0" w:type="dxa"/>
              <w:left w:w="149" w:type="dxa"/>
              <w:bottom w:w="0" w:type="dxa"/>
              <w:right w:w="149" w:type="dxa"/>
            </w:tcMar>
            <w:hideMark/>
          </w:tcPr>
          <w:p w14:paraId="49056382"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0,579</w:t>
            </w:r>
          </w:p>
        </w:tc>
        <w:tc>
          <w:tcPr>
            <w:tcW w:w="1424" w:type="dxa"/>
            <w:tcMar>
              <w:top w:w="0" w:type="dxa"/>
              <w:left w:w="149" w:type="dxa"/>
              <w:bottom w:w="0" w:type="dxa"/>
              <w:right w:w="149" w:type="dxa"/>
            </w:tcMar>
            <w:hideMark/>
          </w:tcPr>
          <w:p w14:paraId="6EC74A44"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c>
          <w:tcPr>
            <w:tcW w:w="1424" w:type="dxa"/>
            <w:tcMar>
              <w:top w:w="0" w:type="dxa"/>
              <w:left w:w="149" w:type="dxa"/>
              <w:bottom w:w="0" w:type="dxa"/>
              <w:right w:w="149" w:type="dxa"/>
            </w:tcMar>
            <w:hideMark/>
          </w:tcPr>
          <w:p w14:paraId="6E78FCF3"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c>
          <w:tcPr>
            <w:tcW w:w="1425" w:type="dxa"/>
            <w:tcMar>
              <w:top w:w="0" w:type="dxa"/>
              <w:left w:w="149" w:type="dxa"/>
              <w:bottom w:w="0" w:type="dxa"/>
              <w:right w:w="149" w:type="dxa"/>
            </w:tcMar>
            <w:hideMark/>
          </w:tcPr>
          <w:p w14:paraId="328CE5FF"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r>
      <w:tr w:rsidR="002A4BFE" w:rsidRPr="002A4BFE" w14:paraId="69AC9691" w14:textId="77777777" w:rsidTr="00C8661E">
        <w:trPr>
          <w:jc w:val="center"/>
        </w:trPr>
        <w:tc>
          <w:tcPr>
            <w:tcW w:w="3642" w:type="dxa"/>
            <w:tcMar>
              <w:top w:w="0" w:type="dxa"/>
              <w:left w:w="149" w:type="dxa"/>
              <w:bottom w:w="0" w:type="dxa"/>
              <w:right w:w="149" w:type="dxa"/>
            </w:tcMar>
            <w:hideMark/>
          </w:tcPr>
          <w:p w14:paraId="20BFC260" w14:textId="77777777" w:rsidR="002A4BFE" w:rsidRPr="002A4BFE" w:rsidRDefault="002A4BFE" w:rsidP="002A4BFE">
            <w:pPr>
              <w:spacing w:line="240" w:lineRule="auto"/>
              <w:ind w:firstLine="0"/>
              <w:textAlignment w:val="baseline"/>
              <w:rPr>
                <w:sz w:val="23"/>
                <w:szCs w:val="23"/>
              </w:rPr>
            </w:pPr>
            <w:r w:rsidRPr="002A4BFE">
              <w:rPr>
                <w:sz w:val="23"/>
                <w:szCs w:val="23"/>
              </w:rPr>
              <w:t>100</w:t>
            </w:r>
          </w:p>
        </w:tc>
        <w:tc>
          <w:tcPr>
            <w:tcW w:w="1424" w:type="dxa"/>
            <w:tcMar>
              <w:top w:w="0" w:type="dxa"/>
              <w:left w:w="149" w:type="dxa"/>
              <w:bottom w:w="0" w:type="dxa"/>
              <w:right w:w="149" w:type="dxa"/>
            </w:tcMar>
            <w:hideMark/>
          </w:tcPr>
          <w:p w14:paraId="7790A148"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0,517</w:t>
            </w:r>
          </w:p>
        </w:tc>
        <w:tc>
          <w:tcPr>
            <w:tcW w:w="1424" w:type="dxa"/>
            <w:tcMar>
              <w:top w:w="0" w:type="dxa"/>
              <w:left w:w="149" w:type="dxa"/>
              <w:bottom w:w="0" w:type="dxa"/>
              <w:right w:w="149" w:type="dxa"/>
            </w:tcMar>
            <w:hideMark/>
          </w:tcPr>
          <w:p w14:paraId="02884125"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0,558</w:t>
            </w:r>
          </w:p>
        </w:tc>
        <w:tc>
          <w:tcPr>
            <w:tcW w:w="1424" w:type="dxa"/>
            <w:tcMar>
              <w:top w:w="0" w:type="dxa"/>
              <w:left w:w="149" w:type="dxa"/>
              <w:bottom w:w="0" w:type="dxa"/>
              <w:right w:w="149" w:type="dxa"/>
            </w:tcMar>
            <w:hideMark/>
          </w:tcPr>
          <w:p w14:paraId="4037D0D4"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c>
          <w:tcPr>
            <w:tcW w:w="1425" w:type="dxa"/>
            <w:tcMar>
              <w:top w:w="0" w:type="dxa"/>
              <w:left w:w="149" w:type="dxa"/>
              <w:bottom w:w="0" w:type="dxa"/>
              <w:right w:w="149" w:type="dxa"/>
            </w:tcMar>
            <w:hideMark/>
          </w:tcPr>
          <w:p w14:paraId="38532B30"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r>
      <w:tr w:rsidR="002A4BFE" w:rsidRPr="002A4BFE" w14:paraId="4EE15A72" w14:textId="77777777" w:rsidTr="00C8661E">
        <w:trPr>
          <w:jc w:val="center"/>
        </w:trPr>
        <w:tc>
          <w:tcPr>
            <w:tcW w:w="3642" w:type="dxa"/>
            <w:tcMar>
              <w:top w:w="0" w:type="dxa"/>
              <w:left w:w="149" w:type="dxa"/>
              <w:bottom w:w="0" w:type="dxa"/>
              <w:right w:w="149" w:type="dxa"/>
            </w:tcMar>
            <w:hideMark/>
          </w:tcPr>
          <w:p w14:paraId="1D19397B" w14:textId="77777777" w:rsidR="002A4BFE" w:rsidRPr="002A4BFE" w:rsidRDefault="002A4BFE" w:rsidP="002A4BFE">
            <w:pPr>
              <w:spacing w:line="240" w:lineRule="auto"/>
              <w:ind w:firstLine="0"/>
              <w:textAlignment w:val="baseline"/>
              <w:rPr>
                <w:sz w:val="23"/>
                <w:szCs w:val="23"/>
              </w:rPr>
            </w:pPr>
            <w:r w:rsidRPr="002A4BFE">
              <w:rPr>
                <w:sz w:val="23"/>
                <w:szCs w:val="23"/>
              </w:rPr>
              <w:t>150</w:t>
            </w:r>
          </w:p>
        </w:tc>
        <w:tc>
          <w:tcPr>
            <w:tcW w:w="1424" w:type="dxa"/>
            <w:tcMar>
              <w:top w:w="0" w:type="dxa"/>
              <w:left w:w="149" w:type="dxa"/>
              <w:bottom w:w="0" w:type="dxa"/>
              <w:right w:w="149" w:type="dxa"/>
            </w:tcMar>
            <w:hideMark/>
          </w:tcPr>
          <w:p w14:paraId="6BBEE060"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0,455</w:t>
            </w:r>
          </w:p>
        </w:tc>
        <w:tc>
          <w:tcPr>
            <w:tcW w:w="1424" w:type="dxa"/>
            <w:tcMar>
              <w:top w:w="0" w:type="dxa"/>
              <w:left w:w="149" w:type="dxa"/>
              <w:bottom w:w="0" w:type="dxa"/>
              <w:right w:w="149" w:type="dxa"/>
            </w:tcMar>
            <w:hideMark/>
          </w:tcPr>
          <w:p w14:paraId="14B2A1AA"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0,496</w:t>
            </w:r>
          </w:p>
        </w:tc>
        <w:tc>
          <w:tcPr>
            <w:tcW w:w="1424" w:type="dxa"/>
            <w:tcMar>
              <w:top w:w="0" w:type="dxa"/>
              <w:left w:w="149" w:type="dxa"/>
              <w:bottom w:w="0" w:type="dxa"/>
              <w:right w:w="149" w:type="dxa"/>
            </w:tcMar>
            <w:hideMark/>
          </w:tcPr>
          <w:p w14:paraId="23F0A1B2"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0,538</w:t>
            </w:r>
          </w:p>
        </w:tc>
        <w:tc>
          <w:tcPr>
            <w:tcW w:w="1425" w:type="dxa"/>
            <w:tcMar>
              <w:top w:w="0" w:type="dxa"/>
              <w:left w:w="149" w:type="dxa"/>
              <w:bottom w:w="0" w:type="dxa"/>
              <w:right w:w="149" w:type="dxa"/>
            </w:tcMar>
            <w:hideMark/>
          </w:tcPr>
          <w:p w14:paraId="6177E036"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w:t>
            </w:r>
          </w:p>
        </w:tc>
      </w:tr>
      <w:tr w:rsidR="002A4BFE" w:rsidRPr="002A4BFE" w14:paraId="31861F35" w14:textId="77777777" w:rsidTr="00C8661E">
        <w:trPr>
          <w:jc w:val="center"/>
        </w:trPr>
        <w:tc>
          <w:tcPr>
            <w:tcW w:w="3642" w:type="dxa"/>
            <w:tcMar>
              <w:top w:w="0" w:type="dxa"/>
              <w:left w:w="149" w:type="dxa"/>
              <w:bottom w:w="0" w:type="dxa"/>
              <w:right w:w="149" w:type="dxa"/>
            </w:tcMar>
            <w:hideMark/>
          </w:tcPr>
          <w:p w14:paraId="3657B7A8" w14:textId="77777777" w:rsidR="002A4BFE" w:rsidRPr="002A4BFE" w:rsidRDefault="002A4BFE" w:rsidP="002A4BFE">
            <w:pPr>
              <w:spacing w:line="240" w:lineRule="auto"/>
              <w:ind w:firstLine="0"/>
              <w:textAlignment w:val="baseline"/>
              <w:rPr>
                <w:sz w:val="23"/>
                <w:szCs w:val="23"/>
              </w:rPr>
            </w:pPr>
            <w:r w:rsidRPr="002A4BFE">
              <w:rPr>
                <w:sz w:val="23"/>
                <w:szCs w:val="23"/>
              </w:rPr>
              <w:t>250</w:t>
            </w:r>
          </w:p>
        </w:tc>
        <w:tc>
          <w:tcPr>
            <w:tcW w:w="1424" w:type="dxa"/>
            <w:tcMar>
              <w:top w:w="0" w:type="dxa"/>
              <w:left w:w="149" w:type="dxa"/>
              <w:bottom w:w="0" w:type="dxa"/>
              <w:right w:w="149" w:type="dxa"/>
            </w:tcMar>
            <w:hideMark/>
          </w:tcPr>
          <w:p w14:paraId="5E2D859D"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0,414</w:t>
            </w:r>
          </w:p>
        </w:tc>
        <w:tc>
          <w:tcPr>
            <w:tcW w:w="1424" w:type="dxa"/>
            <w:tcMar>
              <w:top w:w="0" w:type="dxa"/>
              <w:left w:w="149" w:type="dxa"/>
              <w:bottom w:w="0" w:type="dxa"/>
              <w:right w:w="149" w:type="dxa"/>
            </w:tcMar>
            <w:hideMark/>
          </w:tcPr>
          <w:p w14:paraId="136BD338"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0,434</w:t>
            </w:r>
          </w:p>
        </w:tc>
        <w:tc>
          <w:tcPr>
            <w:tcW w:w="1424" w:type="dxa"/>
            <w:tcMar>
              <w:top w:w="0" w:type="dxa"/>
              <w:left w:w="149" w:type="dxa"/>
              <w:bottom w:w="0" w:type="dxa"/>
              <w:right w:w="149" w:type="dxa"/>
            </w:tcMar>
            <w:hideMark/>
          </w:tcPr>
          <w:p w14:paraId="2A92D680"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0,455</w:t>
            </w:r>
          </w:p>
        </w:tc>
        <w:tc>
          <w:tcPr>
            <w:tcW w:w="1425" w:type="dxa"/>
            <w:tcMar>
              <w:top w:w="0" w:type="dxa"/>
              <w:left w:w="149" w:type="dxa"/>
              <w:bottom w:w="0" w:type="dxa"/>
              <w:right w:w="149" w:type="dxa"/>
            </w:tcMar>
            <w:hideMark/>
          </w:tcPr>
          <w:p w14:paraId="5E3BA718"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0,476</w:t>
            </w:r>
          </w:p>
        </w:tc>
      </w:tr>
      <w:tr w:rsidR="002A4BFE" w:rsidRPr="002A4BFE" w14:paraId="7C406CB4" w14:textId="77777777" w:rsidTr="00C8661E">
        <w:trPr>
          <w:jc w:val="center"/>
        </w:trPr>
        <w:tc>
          <w:tcPr>
            <w:tcW w:w="3642" w:type="dxa"/>
            <w:tcMar>
              <w:top w:w="0" w:type="dxa"/>
              <w:left w:w="149" w:type="dxa"/>
              <w:bottom w:w="0" w:type="dxa"/>
              <w:right w:w="149" w:type="dxa"/>
            </w:tcMar>
            <w:hideMark/>
          </w:tcPr>
          <w:p w14:paraId="016805C8" w14:textId="77777777" w:rsidR="002A4BFE" w:rsidRPr="002A4BFE" w:rsidRDefault="002A4BFE" w:rsidP="002A4BFE">
            <w:pPr>
              <w:spacing w:line="240" w:lineRule="auto"/>
              <w:ind w:firstLine="0"/>
              <w:textAlignment w:val="baseline"/>
              <w:rPr>
                <w:sz w:val="23"/>
                <w:szCs w:val="23"/>
              </w:rPr>
            </w:pPr>
            <w:r w:rsidRPr="002A4BFE">
              <w:rPr>
                <w:sz w:val="23"/>
                <w:szCs w:val="23"/>
              </w:rPr>
              <w:t>400</w:t>
            </w:r>
          </w:p>
        </w:tc>
        <w:tc>
          <w:tcPr>
            <w:tcW w:w="1424" w:type="dxa"/>
            <w:tcMar>
              <w:top w:w="0" w:type="dxa"/>
              <w:left w:w="149" w:type="dxa"/>
              <w:bottom w:w="0" w:type="dxa"/>
              <w:right w:w="149" w:type="dxa"/>
            </w:tcMar>
            <w:hideMark/>
          </w:tcPr>
          <w:p w14:paraId="0EB26EC0"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0,372</w:t>
            </w:r>
          </w:p>
        </w:tc>
        <w:tc>
          <w:tcPr>
            <w:tcW w:w="1424" w:type="dxa"/>
            <w:tcMar>
              <w:top w:w="0" w:type="dxa"/>
              <w:left w:w="149" w:type="dxa"/>
              <w:bottom w:w="0" w:type="dxa"/>
              <w:right w:w="149" w:type="dxa"/>
            </w:tcMar>
            <w:hideMark/>
          </w:tcPr>
          <w:p w14:paraId="6E4F6BDA"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0,372</w:t>
            </w:r>
          </w:p>
        </w:tc>
        <w:tc>
          <w:tcPr>
            <w:tcW w:w="1424" w:type="dxa"/>
            <w:tcMar>
              <w:top w:w="0" w:type="dxa"/>
              <w:left w:w="149" w:type="dxa"/>
              <w:bottom w:w="0" w:type="dxa"/>
              <w:right w:w="149" w:type="dxa"/>
            </w:tcMar>
            <w:hideMark/>
          </w:tcPr>
          <w:p w14:paraId="77E9870F"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0,393</w:t>
            </w:r>
          </w:p>
        </w:tc>
        <w:tc>
          <w:tcPr>
            <w:tcW w:w="1425" w:type="dxa"/>
            <w:tcMar>
              <w:top w:w="0" w:type="dxa"/>
              <w:left w:w="149" w:type="dxa"/>
              <w:bottom w:w="0" w:type="dxa"/>
              <w:right w:w="149" w:type="dxa"/>
            </w:tcMar>
            <w:hideMark/>
          </w:tcPr>
          <w:p w14:paraId="54EF5298"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0,414</w:t>
            </w:r>
          </w:p>
        </w:tc>
      </w:tr>
      <w:tr w:rsidR="002A4BFE" w:rsidRPr="002A4BFE" w14:paraId="4BAD301C" w14:textId="77777777" w:rsidTr="00C8661E">
        <w:trPr>
          <w:jc w:val="center"/>
        </w:trPr>
        <w:tc>
          <w:tcPr>
            <w:tcW w:w="3642" w:type="dxa"/>
            <w:tcMar>
              <w:top w:w="0" w:type="dxa"/>
              <w:left w:w="149" w:type="dxa"/>
              <w:bottom w:w="0" w:type="dxa"/>
              <w:right w:w="149" w:type="dxa"/>
            </w:tcMar>
            <w:hideMark/>
          </w:tcPr>
          <w:p w14:paraId="4E972D46" w14:textId="77777777" w:rsidR="002A4BFE" w:rsidRPr="002A4BFE" w:rsidRDefault="002A4BFE" w:rsidP="002A4BFE">
            <w:pPr>
              <w:spacing w:line="240" w:lineRule="auto"/>
              <w:ind w:firstLine="0"/>
              <w:textAlignment w:val="baseline"/>
              <w:rPr>
                <w:sz w:val="23"/>
                <w:szCs w:val="23"/>
              </w:rPr>
            </w:pPr>
            <w:r w:rsidRPr="002A4BFE">
              <w:rPr>
                <w:sz w:val="23"/>
                <w:szCs w:val="23"/>
              </w:rPr>
              <w:t>600</w:t>
            </w:r>
          </w:p>
        </w:tc>
        <w:tc>
          <w:tcPr>
            <w:tcW w:w="1424" w:type="dxa"/>
            <w:tcMar>
              <w:top w:w="0" w:type="dxa"/>
              <w:left w:w="149" w:type="dxa"/>
              <w:bottom w:w="0" w:type="dxa"/>
              <w:right w:w="149" w:type="dxa"/>
            </w:tcMar>
            <w:hideMark/>
          </w:tcPr>
          <w:p w14:paraId="18B0C840"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0,359</w:t>
            </w:r>
          </w:p>
        </w:tc>
        <w:tc>
          <w:tcPr>
            <w:tcW w:w="1424" w:type="dxa"/>
            <w:tcMar>
              <w:top w:w="0" w:type="dxa"/>
              <w:left w:w="149" w:type="dxa"/>
              <w:bottom w:w="0" w:type="dxa"/>
              <w:right w:w="149" w:type="dxa"/>
            </w:tcMar>
            <w:hideMark/>
          </w:tcPr>
          <w:p w14:paraId="50FEEF5A"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0,359</w:t>
            </w:r>
          </w:p>
        </w:tc>
        <w:tc>
          <w:tcPr>
            <w:tcW w:w="1424" w:type="dxa"/>
            <w:tcMar>
              <w:top w:w="0" w:type="dxa"/>
              <w:left w:w="149" w:type="dxa"/>
              <w:bottom w:w="0" w:type="dxa"/>
              <w:right w:w="149" w:type="dxa"/>
            </w:tcMar>
            <w:hideMark/>
          </w:tcPr>
          <w:p w14:paraId="5F31410F"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0,359</w:t>
            </w:r>
          </w:p>
        </w:tc>
        <w:tc>
          <w:tcPr>
            <w:tcW w:w="1425" w:type="dxa"/>
            <w:tcMar>
              <w:top w:w="0" w:type="dxa"/>
              <w:left w:w="149" w:type="dxa"/>
              <w:bottom w:w="0" w:type="dxa"/>
              <w:right w:w="149" w:type="dxa"/>
            </w:tcMar>
            <w:hideMark/>
          </w:tcPr>
          <w:p w14:paraId="7F99D5D4"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0,372</w:t>
            </w:r>
          </w:p>
        </w:tc>
      </w:tr>
      <w:tr w:rsidR="002A4BFE" w:rsidRPr="002A4BFE" w14:paraId="78FA9B02" w14:textId="77777777" w:rsidTr="00C8661E">
        <w:trPr>
          <w:jc w:val="center"/>
        </w:trPr>
        <w:tc>
          <w:tcPr>
            <w:tcW w:w="3642" w:type="dxa"/>
            <w:tcMar>
              <w:top w:w="0" w:type="dxa"/>
              <w:left w:w="149" w:type="dxa"/>
              <w:bottom w:w="0" w:type="dxa"/>
              <w:right w:w="149" w:type="dxa"/>
            </w:tcMar>
            <w:hideMark/>
          </w:tcPr>
          <w:p w14:paraId="4E1B7305" w14:textId="77777777" w:rsidR="002A4BFE" w:rsidRPr="002A4BFE" w:rsidRDefault="002A4BFE" w:rsidP="002A4BFE">
            <w:pPr>
              <w:spacing w:line="240" w:lineRule="auto"/>
              <w:ind w:firstLine="0"/>
              <w:textAlignment w:val="baseline"/>
              <w:rPr>
                <w:sz w:val="23"/>
                <w:szCs w:val="23"/>
              </w:rPr>
            </w:pPr>
            <w:r w:rsidRPr="002A4BFE">
              <w:rPr>
                <w:sz w:val="23"/>
                <w:szCs w:val="23"/>
              </w:rPr>
              <w:t>1000 и более</w:t>
            </w:r>
          </w:p>
        </w:tc>
        <w:tc>
          <w:tcPr>
            <w:tcW w:w="1424" w:type="dxa"/>
            <w:tcMar>
              <w:top w:w="0" w:type="dxa"/>
              <w:left w:w="149" w:type="dxa"/>
              <w:bottom w:w="0" w:type="dxa"/>
              <w:right w:w="149" w:type="dxa"/>
            </w:tcMar>
            <w:hideMark/>
          </w:tcPr>
          <w:p w14:paraId="0E186049"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0,336</w:t>
            </w:r>
          </w:p>
        </w:tc>
        <w:tc>
          <w:tcPr>
            <w:tcW w:w="1424" w:type="dxa"/>
            <w:tcMar>
              <w:top w:w="0" w:type="dxa"/>
              <w:left w:w="149" w:type="dxa"/>
              <w:bottom w:w="0" w:type="dxa"/>
              <w:right w:w="149" w:type="dxa"/>
            </w:tcMar>
            <w:hideMark/>
          </w:tcPr>
          <w:p w14:paraId="58327F59"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0,336</w:t>
            </w:r>
          </w:p>
        </w:tc>
        <w:tc>
          <w:tcPr>
            <w:tcW w:w="1424" w:type="dxa"/>
            <w:tcMar>
              <w:top w:w="0" w:type="dxa"/>
              <w:left w:w="149" w:type="dxa"/>
              <w:bottom w:w="0" w:type="dxa"/>
              <w:right w:w="149" w:type="dxa"/>
            </w:tcMar>
            <w:hideMark/>
          </w:tcPr>
          <w:p w14:paraId="244C6754"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0,336</w:t>
            </w:r>
          </w:p>
        </w:tc>
        <w:tc>
          <w:tcPr>
            <w:tcW w:w="1425" w:type="dxa"/>
            <w:tcMar>
              <w:top w:w="0" w:type="dxa"/>
              <w:left w:w="149" w:type="dxa"/>
              <w:bottom w:w="0" w:type="dxa"/>
              <w:right w:w="149" w:type="dxa"/>
            </w:tcMar>
            <w:hideMark/>
          </w:tcPr>
          <w:p w14:paraId="2224CDDF" w14:textId="77777777" w:rsidR="002A4BFE" w:rsidRPr="002A4BFE" w:rsidRDefault="002A4BFE" w:rsidP="002A4BFE">
            <w:pPr>
              <w:spacing w:line="240" w:lineRule="auto"/>
              <w:ind w:firstLine="0"/>
              <w:jc w:val="center"/>
              <w:textAlignment w:val="baseline"/>
              <w:rPr>
                <w:sz w:val="23"/>
                <w:szCs w:val="23"/>
              </w:rPr>
            </w:pPr>
            <w:r w:rsidRPr="002A4BFE">
              <w:rPr>
                <w:sz w:val="23"/>
                <w:szCs w:val="23"/>
              </w:rPr>
              <w:t>0,336</w:t>
            </w:r>
          </w:p>
        </w:tc>
      </w:tr>
      <w:tr w:rsidR="002A4BFE" w:rsidRPr="002A4BFE" w14:paraId="4C787271" w14:textId="77777777" w:rsidTr="00C8661E">
        <w:trPr>
          <w:trHeight w:val="1398"/>
          <w:jc w:val="center"/>
        </w:trPr>
        <w:tc>
          <w:tcPr>
            <w:tcW w:w="9339" w:type="dxa"/>
            <w:gridSpan w:val="5"/>
            <w:tcMar>
              <w:top w:w="0" w:type="dxa"/>
              <w:left w:w="149" w:type="dxa"/>
              <w:bottom w:w="0" w:type="dxa"/>
              <w:right w:w="149" w:type="dxa"/>
            </w:tcMar>
            <w:hideMark/>
          </w:tcPr>
          <w:p w14:paraId="41198201" w14:textId="77777777" w:rsidR="002A4BFE" w:rsidRPr="002A4BFE" w:rsidRDefault="002A4BFE" w:rsidP="002A4BFE">
            <w:pPr>
              <w:spacing w:line="240" w:lineRule="auto"/>
              <w:ind w:firstLine="273"/>
              <w:textAlignment w:val="baseline"/>
              <w:rPr>
                <w:color w:val="000000"/>
                <w:sz w:val="21"/>
                <w:szCs w:val="21"/>
              </w:rPr>
            </w:pPr>
            <w:r w:rsidRPr="002A4BFE">
              <w:rPr>
                <w:color w:val="000000"/>
                <w:sz w:val="21"/>
                <w:szCs w:val="21"/>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14:paraId="0A9D37F5" w14:textId="77777777" w:rsidR="002A4BFE" w:rsidRPr="002A4BFE" w:rsidRDefault="002A4BFE" w:rsidP="002A4BFE">
            <w:pPr>
              <w:spacing w:line="240" w:lineRule="auto"/>
              <w:ind w:firstLine="273"/>
              <w:textAlignment w:val="baseline"/>
              <w:rPr>
                <w:color w:val="000000"/>
                <w:sz w:val="21"/>
                <w:szCs w:val="21"/>
              </w:rPr>
            </w:pPr>
            <w:r w:rsidRPr="002A4BFE">
              <w:rPr>
                <w:color w:val="000000"/>
                <w:sz w:val="21"/>
                <w:szCs w:val="21"/>
              </w:rPr>
              <w:t>При промежуточных значениях отапливаемой площади здания в интервале 50 – 1000 м</w:t>
            </w:r>
            <w:r w:rsidRPr="002A4BFE">
              <w:rPr>
                <w:color w:val="000000"/>
                <w:sz w:val="21"/>
                <w:szCs w:val="21"/>
                <w:vertAlign w:val="superscript"/>
              </w:rPr>
              <w:t>2</w:t>
            </w:r>
            <w:r w:rsidRPr="002A4BFE">
              <w:rPr>
                <w:color w:val="000000"/>
                <w:sz w:val="21"/>
                <w:szCs w:val="21"/>
              </w:rPr>
              <w:t xml:space="preserve"> значения удельной характеристики расхода тепловой энергии на отопление и вентиляцию определяются по линейной интерполяции.</w:t>
            </w:r>
          </w:p>
        </w:tc>
      </w:tr>
    </w:tbl>
    <w:p w14:paraId="43CB3AFB" w14:textId="77777777" w:rsidR="002A4BFE" w:rsidRPr="002A4BFE" w:rsidRDefault="002A4BFE" w:rsidP="002A4BFE">
      <w:pPr>
        <w:shd w:val="clear" w:color="auto" w:fill="FFFFFF"/>
        <w:spacing w:line="240" w:lineRule="auto"/>
        <w:ind w:firstLine="567"/>
        <w:textAlignment w:val="baseline"/>
        <w:rPr>
          <w:color w:val="000000"/>
          <w:sz w:val="21"/>
          <w:szCs w:val="21"/>
        </w:rPr>
      </w:pPr>
    </w:p>
    <w:p w14:paraId="66A29888" w14:textId="37F04571" w:rsidR="002A4BFE" w:rsidRPr="002A4BFE" w:rsidRDefault="00617A48" w:rsidP="002A4BFE">
      <w:pPr>
        <w:keepNext/>
        <w:keepLines/>
        <w:autoSpaceDE w:val="0"/>
        <w:autoSpaceDN w:val="0"/>
        <w:adjustRightInd w:val="0"/>
        <w:spacing w:line="240" w:lineRule="auto"/>
        <w:ind w:firstLine="0"/>
        <w:rPr>
          <w:rFonts w:eastAsia="Calibri"/>
          <w:b/>
          <w:sz w:val="24"/>
          <w:szCs w:val="26"/>
          <w:lang w:eastAsia="en-US"/>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77</w:t>
      </w:r>
      <w:r w:rsidRPr="00AD2C10">
        <w:rPr>
          <w:b/>
          <w:sz w:val="24"/>
        </w:rPr>
        <w:fldChar w:fldCharType="end"/>
      </w:r>
      <w:r>
        <w:rPr>
          <w:b/>
          <w:sz w:val="24"/>
        </w:rPr>
        <w:t xml:space="preserve">. </w:t>
      </w:r>
      <w:r w:rsidR="002A4BFE" w:rsidRPr="002A4BFE">
        <w:rPr>
          <w:rFonts w:eastAsia="Calibri"/>
          <w:b/>
          <w:sz w:val="24"/>
          <w:szCs w:val="26"/>
          <w:lang w:eastAsia="en-US"/>
        </w:rPr>
        <w:t>Удельная характеристика расхода тепловой энергии на отопление и вентиляцию, Вт/(м</w:t>
      </w:r>
      <w:r w:rsidR="002A4BFE" w:rsidRPr="002A4BFE">
        <w:rPr>
          <w:rFonts w:eastAsia="Calibri"/>
          <w:b/>
          <w:sz w:val="24"/>
          <w:szCs w:val="26"/>
          <w:vertAlign w:val="superscript"/>
          <w:lang w:eastAsia="en-US"/>
        </w:rPr>
        <w:t>3</w:t>
      </w:r>
      <w:r w:rsidR="002A4BFE" w:rsidRPr="002A4BFE">
        <w:rPr>
          <w:rFonts w:eastAsia="Calibri"/>
          <w:b/>
          <w:sz w:val="24"/>
          <w:szCs w:val="26"/>
          <w:lang w:eastAsia="en-US"/>
        </w:rPr>
        <w:t>·°С)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63"/>
        <w:gridCol w:w="895"/>
        <w:gridCol w:w="895"/>
        <w:gridCol w:w="896"/>
        <w:gridCol w:w="896"/>
        <w:gridCol w:w="896"/>
        <w:gridCol w:w="896"/>
        <w:gridCol w:w="896"/>
        <w:gridCol w:w="920"/>
      </w:tblGrid>
      <w:tr w:rsidR="002A4BFE" w:rsidRPr="002A4BFE" w14:paraId="350D72B1" w14:textId="77777777" w:rsidTr="00C8661E">
        <w:trPr>
          <w:trHeight w:val="129"/>
          <w:jc w:val="center"/>
        </w:trPr>
        <w:tc>
          <w:tcPr>
            <w:tcW w:w="2382" w:type="dxa"/>
            <w:vMerge w:val="restart"/>
            <w:tcMar>
              <w:top w:w="0" w:type="dxa"/>
              <w:left w:w="149" w:type="dxa"/>
              <w:bottom w:w="0" w:type="dxa"/>
              <w:right w:w="149" w:type="dxa"/>
            </w:tcMar>
            <w:vAlign w:val="center"/>
            <w:hideMark/>
          </w:tcPr>
          <w:p w14:paraId="06C28216"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Типы зданий</w:t>
            </w:r>
          </w:p>
        </w:tc>
        <w:tc>
          <w:tcPr>
            <w:tcW w:w="6957" w:type="dxa"/>
            <w:gridSpan w:val="8"/>
            <w:tcMar>
              <w:top w:w="0" w:type="dxa"/>
              <w:left w:w="149" w:type="dxa"/>
              <w:bottom w:w="0" w:type="dxa"/>
              <w:right w:w="149" w:type="dxa"/>
            </w:tcMar>
            <w:vAlign w:val="center"/>
            <w:hideMark/>
          </w:tcPr>
          <w:p w14:paraId="6F052FF3"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Этажность зданий</w:t>
            </w:r>
          </w:p>
        </w:tc>
      </w:tr>
      <w:tr w:rsidR="002A4BFE" w:rsidRPr="002A4BFE" w14:paraId="49EAD2D0" w14:textId="77777777" w:rsidTr="00C8661E">
        <w:trPr>
          <w:trHeight w:val="175"/>
          <w:jc w:val="center"/>
        </w:trPr>
        <w:tc>
          <w:tcPr>
            <w:tcW w:w="0" w:type="auto"/>
            <w:vMerge/>
            <w:vAlign w:val="center"/>
            <w:hideMark/>
          </w:tcPr>
          <w:p w14:paraId="5FF5BC0D" w14:textId="77777777" w:rsidR="002A4BFE" w:rsidRPr="002A4BFE" w:rsidRDefault="002A4BFE" w:rsidP="002A4BFE">
            <w:pPr>
              <w:ind w:firstLine="0"/>
              <w:rPr>
                <w:b/>
                <w:sz w:val="20"/>
                <w:szCs w:val="20"/>
              </w:rPr>
            </w:pPr>
          </w:p>
        </w:tc>
        <w:tc>
          <w:tcPr>
            <w:tcW w:w="866" w:type="dxa"/>
            <w:tcMar>
              <w:top w:w="0" w:type="dxa"/>
              <w:left w:w="149" w:type="dxa"/>
              <w:bottom w:w="0" w:type="dxa"/>
              <w:right w:w="149" w:type="dxa"/>
            </w:tcMar>
            <w:vAlign w:val="center"/>
            <w:hideMark/>
          </w:tcPr>
          <w:p w14:paraId="713C3110"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1</w:t>
            </w:r>
          </w:p>
        </w:tc>
        <w:tc>
          <w:tcPr>
            <w:tcW w:w="866" w:type="dxa"/>
            <w:tcMar>
              <w:top w:w="0" w:type="dxa"/>
              <w:left w:w="149" w:type="dxa"/>
              <w:bottom w:w="0" w:type="dxa"/>
              <w:right w:w="149" w:type="dxa"/>
            </w:tcMar>
            <w:vAlign w:val="center"/>
            <w:hideMark/>
          </w:tcPr>
          <w:p w14:paraId="2D3313B2"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2</w:t>
            </w:r>
          </w:p>
        </w:tc>
        <w:tc>
          <w:tcPr>
            <w:tcW w:w="867" w:type="dxa"/>
            <w:tcMar>
              <w:top w:w="0" w:type="dxa"/>
              <w:left w:w="149" w:type="dxa"/>
              <w:bottom w:w="0" w:type="dxa"/>
              <w:right w:w="149" w:type="dxa"/>
            </w:tcMar>
            <w:vAlign w:val="center"/>
            <w:hideMark/>
          </w:tcPr>
          <w:p w14:paraId="1B876843"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3</w:t>
            </w:r>
          </w:p>
        </w:tc>
        <w:tc>
          <w:tcPr>
            <w:tcW w:w="867" w:type="dxa"/>
            <w:tcMar>
              <w:top w:w="0" w:type="dxa"/>
              <w:left w:w="149" w:type="dxa"/>
              <w:bottom w:w="0" w:type="dxa"/>
              <w:right w:w="149" w:type="dxa"/>
            </w:tcMar>
            <w:vAlign w:val="center"/>
            <w:hideMark/>
          </w:tcPr>
          <w:p w14:paraId="34B78897"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4, 5</w:t>
            </w:r>
          </w:p>
        </w:tc>
        <w:tc>
          <w:tcPr>
            <w:tcW w:w="867" w:type="dxa"/>
            <w:tcMar>
              <w:top w:w="0" w:type="dxa"/>
              <w:left w:w="149" w:type="dxa"/>
              <w:bottom w:w="0" w:type="dxa"/>
              <w:right w:w="149" w:type="dxa"/>
            </w:tcMar>
            <w:vAlign w:val="center"/>
            <w:hideMark/>
          </w:tcPr>
          <w:p w14:paraId="7FFFCFCF"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6, 7</w:t>
            </w:r>
          </w:p>
        </w:tc>
        <w:tc>
          <w:tcPr>
            <w:tcW w:w="867" w:type="dxa"/>
            <w:tcMar>
              <w:top w:w="0" w:type="dxa"/>
              <w:left w:w="149" w:type="dxa"/>
              <w:bottom w:w="0" w:type="dxa"/>
              <w:right w:w="149" w:type="dxa"/>
            </w:tcMar>
            <w:vAlign w:val="center"/>
            <w:hideMark/>
          </w:tcPr>
          <w:p w14:paraId="13D438EE"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8, 9</w:t>
            </w:r>
          </w:p>
        </w:tc>
        <w:tc>
          <w:tcPr>
            <w:tcW w:w="867" w:type="dxa"/>
            <w:tcMar>
              <w:top w:w="0" w:type="dxa"/>
              <w:left w:w="149" w:type="dxa"/>
              <w:bottom w:w="0" w:type="dxa"/>
              <w:right w:w="149" w:type="dxa"/>
            </w:tcMar>
            <w:vAlign w:val="center"/>
            <w:hideMark/>
          </w:tcPr>
          <w:p w14:paraId="4F98B855"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10, 11</w:t>
            </w:r>
          </w:p>
        </w:tc>
        <w:tc>
          <w:tcPr>
            <w:tcW w:w="890" w:type="dxa"/>
            <w:tcMar>
              <w:top w:w="0" w:type="dxa"/>
              <w:left w:w="149" w:type="dxa"/>
              <w:bottom w:w="0" w:type="dxa"/>
              <w:right w:w="149" w:type="dxa"/>
            </w:tcMar>
            <w:vAlign w:val="center"/>
            <w:hideMark/>
          </w:tcPr>
          <w:p w14:paraId="30E485B9" w14:textId="77777777" w:rsidR="002A4BFE" w:rsidRPr="002A4BFE" w:rsidRDefault="002A4BFE" w:rsidP="002A4BFE">
            <w:pPr>
              <w:spacing w:line="240" w:lineRule="auto"/>
              <w:ind w:firstLine="0"/>
              <w:jc w:val="center"/>
              <w:textAlignment w:val="baseline"/>
              <w:rPr>
                <w:b/>
                <w:sz w:val="20"/>
                <w:szCs w:val="20"/>
              </w:rPr>
            </w:pPr>
            <w:r w:rsidRPr="002A4BFE">
              <w:rPr>
                <w:b/>
                <w:sz w:val="20"/>
                <w:szCs w:val="20"/>
              </w:rPr>
              <w:t>12 и выше</w:t>
            </w:r>
          </w:p>
        </w:tc>
      </w:tr>
      <w:tr w:rsidR="002A4BFE" w:rsidRPr="002A4BFE" w14:paraId="2A6458D3" w14:textId="77777777" w:rsidTr="00C8661E">
        <w:trPr>
          <w:jc w:val="center"/>
        </w:trPr>
        <w:tc>
          <w:tcPr>
            <w:tcW w:w="2382" w:type="dxa"/>
            <w:tcMar>
              <w:top w:w="0" w:type="dxa"/>
              <w:left w:w="149" w:type="dxa"/>
              <w:bottom w:w="0" w:type="dxa"/>
              <w:right w:w="149" w:type="dxa"/>
            </w:tcMar>
            <w:vAlign w:val="center"/>
            <w:hideMark/>
          </w:tcPr>
          <w:p w14:paraId="50A64FC7" w14:textId="77777777" w:rsidR="002A4BFE" w:rsidRPr="002A4BFE" w:rsidRDefault="002A4BFE" w:rsidP="002A4BFE">
            <w:pPr>
              <w:spacing w:line="240" w:lineRule="auto"/>
              <w:ind w:firstLine="0"/>
              <w:textAlignment w:val="baseline"/>
              <w:rPr>
                <w:sz w:val="20"/>
                <w:szCs w:val="20"/>
              </w:rPr>
            </w:pPr>
            <w:r w:rsidRPr="002A4BFE">
              <w:rPr>
                <w:sz w:val="20"/>
                <w:szCs w:val="20"/>
              </w:rPr>
              <w:t xml:space="preserve">1. Многоквартирные дома (на этапах </w:t>
            </w:r>
          </w:p>
          <w:p w14:paraId="174F5372" w14:textId="77777777" w:rsidR="002A4BFE" w:rsidRPr="002A4BFE" w:rsidRDefault="002A4BFE" w:rsidP="002A4BFE">
            <w:pPr>
              <w:spacing w:line="240" w:lineRule="auto"/>
              <w:ind w:firstLine="0"/>
              <w:textAlignment w:val="baseline"/>
              <w:rPr>
                <w:sz w:val="20"/>
                <w:szCs w:val="20"/>
              </w:rPr>
            </w:pPr>
            <w:r w:rsidRPr="002A4BFE">
              <w:rPr>
                <w:sz w:val="20"/>
                <w:szCs w:val="20"/>
              </w:rPr>
              <w:t>проектирования,</w:t>
            </w:r>
          </w:p>
          <w:p w14:paraId="59410132" w14:textId="77777777" w:rsidR="002A4BFE" w:rsidRPr="002A4BFE" w:rsidRDefault="002A4BFE" w:rsidP="002A4BFE">
            <w:pPr>
              <w:spacing w:line="240" w:lineRule="auto"/>
              <w:ind w:firstLine="0"/>
              <w:textAlignment w:val="baseline"/>
              <w:rPr>
                <w:rFonts w:eastAsia="Calibri"/>
              </w:rPr>
            </w:pPr>
            <w:r w:rsidRPr="002A4BFE">
              <w:rPr>
                <w:sz w:val="20"/>
                <w:szCs w:val="20"/>
              </w:rPr>
              <w:t>строительства, сдачи в эксплуатации), здания гостиниц, общежитий</w:t>
            </w:r>
          </w:p>
        </w:tc>
        <w:tc>
          <w:tcPr>
            <w:tcW w:w="866" w:type="dxa"/>
            <w:tcMar>
              <w:top w:w="0" w:type="dxa"/>
              <w:left w:w="149" w:type="dxa"/>
              <w:bottom w:w="0" w:type="dxa"/>
              <w:right w:w="149" w:type="dxa"/>
            </w:tcMar>
            <w:vAlign w:val="center"/>
            <w:hideMark/>
          </w:tcPr>
          <w:p w14:paraId="2DD7D1A1"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0,455</w:t>
            </w:r>
          </w:p>
        </w:tc>
        <w:tc>
          <w:tcPr>
            <w:tcW w:w="866" w:type="dxa"/>
            <w:tcMar>
              <w:top w:w="0" w:type="dxa"/>
              <w:left w:w="149" w:type="dxa"/>
              <w:bottom w:w="0" w:type="dxa"/>
              <w:right w:w="149" w:type="dxa"/>
            </w:tcMar>
            <w:vAlign w:val="center"/>
            <w:hideMark/>
          </w:tcPr>
          <w:p w14:paraId="4B91C7A2"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0,414</w:t>
            </w:r>
          </w:p>
        </w:tc>
        <w:tc>
          <w:tcPr>
            <w:tcW w:w="867" w:type="dxa"/>
            <w:tcMar>
              <w:top w:w="0" w:type="dxa"/>
              <w:left w:w="149" w:type="dxa"/>
              <w:bottom w:w="0" w:type="dxa"/>
              <w:right w:w="149" w:type="dxa"/>
            </w:tcMar>
            <w:vAlign w:val="center"/>
            <w:hideMark/>
          </w:tcPr>
          <w:p w14:paraId="32A469E5"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0,372</w:t>
            </w:r>
          </w:p>
        </w:tc>
        <w:tc>
          <w:tcPr>
            <w:tcW w:w="867" w:type="dxa"/>
            <w:tcMar>
              <w:top w:w="0" w:type="dxa"/>
              <w:left w:w="149" w:type="dxa"/>
              <w:bottom w:w="0" w:type="dxa"/>
              <w:right w:w="149" w:type="dxa"/>
            </w:tcMar>
            <w:vAlign w:val="center"/>
            <w:hideMark/>
          </w:tcPr>
          <w:p w14:paraId="687F3A13"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0,359</w:t>
            </w:r>
          </w:p>
        </w:tc>
        <w:tc>
          <w:tcPr>
            <w:tcW w:w="867" w:type="dxa"/>
            <w:tcMar>
              <w:top w:w="0" w:type="dxa"/>
              <w:left w:w="149" w:type="dxa"/>
              <w:bottom w:w="0" w:type="dxa"/>
              <w:right w:w="149" w:type="dxa"/>
            </w:tcMar>
            <w:vAlign w:val="center"/>
            <w:hideMark/>
          </w:tcPr>
          <w:p w14:paraId="73E3DA78"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0,336</w:t>
            </w:r>
          </w:p>
        </w:tc>
        <w:tc>
          <w:tcPr>
            <w:tcW w:w="867" w:type="dxa"/>
            <w:tcMar>
              <w:top w:w="0" w:type="dxa"/>
              <w:left w:w="149" w:type="dxa"/>
              <w:bottom w:w="0" w:type="dxa"/>
              <w:right w:w="149" w:type="dxa"/>
            </w:tcMar>
            <w:vAlign w:val="center"/>
            <w:hideMark/>
          </w:tcPr>
          <w:p w14:paraId="07411932"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0,319</w:t>
            </w:r>
          </w:p>
        </w:tc>
        <w:tc>
          <w:tcPr>
            <w:tcW w:w="867" w:type="dxa"/>
            <w:tcMar>
              <w:top w:w="0" w:type="dxa"/>
              <w:left w:w="149" w:type="dxa"/>
              <w:bottom w:w="0" w:type="dxa"/>
              <w:right w:w="149" w:type="dxa"/>
            </w:tcMar>
            <w:vAlign w:val="center"/>
            <w:hideMark/>
          </w:tcPr>
          <w:p w14:paraId="67704058"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0,301</w:t>
            </w:r>
          </w:p>
        </w:tc>
        <w:tc>
          <w:tcPr>
            <w:tcW w:w="890" w:type="dxa"/>
            <w:tcMar>
              <w:top w:w="0" w:type="dxa"/>
              <w:left w:w="149" w:type="dxa"/>
              <w:bottom w:w="0" w:type="dxa"/>
              <w:right w:w="149" w:type="dxa"/>
            </w:tcMar>
            <w:vAlign w:val="center"/>
            <w:hideMark/>
          </w:tcPr>
          <w:p w14:paraId="58615E1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0,290</w:t>
            </w:r>
          </w:p>
        </w:tc>
      </w:tr>
      <w:tr w:rsidR="002A4BFE" w:rsidRPr="002A4BFE" w14:paraId="7711FB8E" w14:textId="77777777" w:rsidTr="00C8661E">
        <w:trPr>
          <w:jc w:val="center"/>
        </w:trPr>
        <w:tc>
          <w:tcPr>
            <w:tcW w:w="2382" w:type="dxa"/>
            <w:tcMar>
              <w:top w:w="0" w:type="dxa"/>
              <w:left w:w="149" w:type="dxa"/>
              <w:bottom w:w="0" w:type="dxa"/>
              <w:right w:w="149" w:type="dxa"/>
            </w:tcMar>
            <w:vAlign w:val="center"/>
            <w:hideMark/>
          </w:tcPr>
          <w:p w14:paraId="66B06BC5" w14:textId="77777777" w:rsidR="002A4BFE" w:rsidRPr="002A4BFE" w:rsidRDefault="002A4BFE" w:rsidP="002A4BFE">
            <w:pPr>
              <w:spacing w:line="240" w:lineRule="auto"/>
              <w:ind w:firstLine="0"/>
              <w:textAlignment w:val="baseline"/>
              <w:rPr>
                <w:sz w:val="20"/>
                <w:szCs w:val="20"/>
              </w:rPr>
            </w:pPr>
            <w:r w:rsidRPr="002A4BFE">
              <w:rPr>
                <w:sz w:val="20"/>
                <w:szCs w:val="20"/>
              </w:rPr>
              <w:t xml:space="preserve">2. Общественные здания, кроме перечисленных в строках </w:t>
            </w:r>
          </w:p>
          <w:p w14:paraId="19234B98" w14:textId="77777777" w:rsidR="002A4BFE" w:rsidRPr="002A4BFE" w:rsidRDefault="002A4BFE" w:rsidP="002A4BFE">
            <w:pPr>
              <w:spacing w:line="240" w:lineRule="auto"/>
              <w:ind w:firstLine="0"/>
              <w:textAlignment w:val="baseline"/>
              <w:rPr>
                <w:sz w:val="20"/>
                <w:szCs w:val="20"/>
              </w:rPr>
            </w:pPr>
            <w:r w:rsidRPr="002A4BFE">
              <w:rPr>
                <w:sz w:val="20"/>
                <w:szCs w:val="20"/>
              </w:rPr>
              <w:t>3 – 6</w:t>
            </w:r>
          </w:p>
        </w:tc>
        <w:tc>
          <w:tcPr>
            <w:tcW w:w="866" w:type="dxa"/>
            <w:tcMar>
              <w:top w:w="0" w:type="dxa"/>
              <w:left w:w="149" w:type="dxa"/>
              <w:bottom w:w="0" w:type="dxa"/>
              <w:right w:w="149" w:type="dxa"/>
            </w:tcMar>
            <w:vAlign w:val="center"/>
            <w:hideMark/>
          </w:tcPr>
          <w:p w14:paraId="7A17D6B0"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0,487</w:t>
            </w:r>
          </w:p>
        </w:tc>
        <w:tc>
          <w:tcPr>
            <w:tcW w:w="866" w:type="dxa"/>
            <w:tcMar>
              <w:top w:w="0" w:type="dxa"/>
              <w:left w:w="149" w:type="dxa"/>
              <w:bottom w:w="0" w:type="dxa"/>
              <w:right w:w="149" w:type="dxa"/>
            </w:tcMar>
            <w:vAlign w:val="center"/>
            <w:hideMark/>
          </w:tcPr>
          <w:p w14:paraId="7F94214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0,440</w:t>
            </w:r>
          </w:p>
        </w:tc>
        <w:tc>
          <w:tcPr>
            <w:tcW w:w="867" w:type="dxa"/>
            <w:tcMar>
              <w:top w:w="0" w:type="dxa"/>
              <w:left w:w="149" w:type="dxa"/>
              <w:bottom w:w="0" w:type="dxa"/>
              <w:right w:w="149" w:type="dxa"/>
            </w:tcMar>
            <w:vAlign w:val="center"/>
            <w:hideMark/>
          </w:tcPr>
          <w:p w14:paraId="70CDD764"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0,417</w:t>
            </w:r>
          </w:p>
        </w:tc>
        <w:tc>
          <w:tcPr>
            <w:tcW w:w="867" w:type="dxa"/>
            <w:tcMar>
              <w:top w:w="0" w:type="dxa"/>
              <w:left w:w="149" w:type="dxa"/>
              <w:bottom w:w="0" w:type="dxa"/>
              <w:right w:w="149" w:type="dxa"/>
            </w:tcMar>
            <w:vAlign w:val="center"/>
            <w:hideMark/>
          </w:tcPr>
          <w:p w14:paraId="23CD0A7F"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0,371</w:t>
            </w:r>
          </w:p>
        </w:tc>
        <w:tc>
          <w:tcPr>
            <w:tcW w:w="867" w:type="dxa"/>
            <w:tcMar>
              <w:top w:w="0" w:type="dxa"/>
              <w:left w:w="149" w:type="dxa"/>
              <w:bottom w:w="0" w:type="dxa"/>
              <w:right w:w="149" w:type="dxa"/>
            </w:tcMar>
            <w:vAlign w:val="center"/>
            <w:hideMark/>
          </w:tcPr>
          <w:p w14:paraId="0C1864A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0,359</w:t>
            </w:r>
          </w:p>
        </w:tc>
        <w:tc>
          <w:tcPr>
            <w:tcW w:w="867" w:type="dxa"/>
            <w:tcMar>
              <w:top w:w="0" w:type="dxa"/>
              <w:left w:w="149" w:type="dxa"/>
              <w:bottom w:w="0" w:type="dxa"/>
              <w:right w:w="149" w:type="dxa"/>
            </w:tcMar>
            <w:vAlign w:val="center"/>
            <w:hideMark/>
          </w:tcPr>
          <w:p w14:paraId="1EDA558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0,342</w:t>
            </w:r>
          </w:p>
        </w:tc>
        <w:tc>
          <w:tcPr>
            <w:tcW w:w="867" w:type="dxa"/>
            <w:tcMar>
              <w:top w:w="0" w:type="dxa"/>
              <w:left w:w="149" w:type="dxa"/>
              <w:bottom w:w="0" w:type="dxa"/>
              <w:right w:w="149" w:type="dxa"/>
            </w:tcMar>
            <w:vAlign w:val="center"/>
            <w:hideMark/>
          </w:tcPr>
          <w:p w14:paraId="3910D7D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0,324</w:t>
            </w:r>
          </w:p>
        </w:tc>
        <w:tc>
          <w:tcPr>
            <w:tcW w:w="890" w:type="dxa"/>
            <w:tcMar>
              <w:top w:w="0" w:type="dxa"/>
              <w:left w:w="149" w:type="dxa"/>
              <w:bottom w:w="0" w:type="dxa"/>
              <w:right w:w="149" w:type="dxa"/>
            </w:tcMar>
            <w:vAlign w:val="center"/>
            <w:hideMark/>
          </w:tcPr>
          <w:p w14:paraId="56362ABA"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0,311</w:t>
            </w:r>
          </w:p>
        </w:tc>
      </w:tr>
      <w:tr w:rsidR="002A4BFE" w:rsidRPr="002A4BFE" w14:paraId="6866C5EA" w14:textId="77777777" w:rsidTr="00C8661E">
        <w:trPr>
          <w:trHeight w:val="447"/>
          <w:jc w:val="center"/>
        </w:trPr>
        <w:tc>
          <w:tcPr>
            <w:tcW w:w="2382" w:type="dxa"/>
            <w:tcMar>
              <w:top w:w="0" w:type="dxa"/>
              <w:left w:w="149" w:type="dxa"/>
              <w:bottom w:w="0" w:type="dxa"/>
              <w:right w:w="149" w:type="dxa"/>
            </w:tcMar>
            <w:vAlign w:val="center"/>
            <w:hideMark/>
          </w:tcPr>
          <w:p w14:paraId="07EC7C90" w14:textId="77777777" w:rsidR="002A4BFE" w:rsidRPr="002A4BFE" w:rsidRDefault="002A4BFE" w:rsidP="002A4BFE">
            <w:pPr>
              <w:spacing w:line="240" w:lineRule="auto"/>
              <w:ind w:firstLine="0"/>
              <w:textAlignment w:val="baseline"/>
              <w:rPr>
                <w:sz w:val="20"/>
                <w:szCs w:val="20"/>
              </w:rPr>
            </w:pPr>
            <w:r w:rsidRPr="002A4BFE">
              <w:rPr>
                <w:sz w:val="20"/>
                <w:szCs w:val="20"/>
              </w:rPr>
              <w:t>3. Здания медицинских организаций, домов-интернатов</w:t>
            </w:r>
          </w:p>
        </w:tc>
        <w:tc>
          <w:tcPr>
            <w:tcW w:w="866" w:type="dxa"/>
            <w:tcMar>
              <w:top w:w="0" w:type="dxa"/>
              <w:left w:w="149" w:type="dxa"/>
              <w:bottom w:w="0" w:type="dxa"/>
              <w:right w:w="149" w:type="dxa"/>
            </w:tcMar>
            <w:vAlign w:val="center"/>
            <w:hideMark/>
          </w:tcPr>
          <w:p w14:paraId="16734B1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0,394</w:t>
            </w:r>
          </w:p>
        </w:tc>
        <w:tc>
          <w:tcPr>
            <w:tcW w:w="866" w:type="dxa"/>
            <w:tcMar>
              <w:top w:w="0" w:type="dxa"/>
              <w:left w:w="149" w:type="dxa"/>
              <w:bottom w:w="0" w:type="dxa"/>
              <w:right w:w="149" w:type="dxa"/>
            </w:tcMar>
            <w:vAlign w:val="center"/>
            <w:hideMark/>
          </w:tcPr>
          <w:p w14:paraId="6014CD0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0,382</w:t>
            </w:r>
          </w:p>
        </w:tc>
        <w:tc>
          <w:tcPr>
            <w:tcW w:w="867" w:type="dxa"/>
            <w:tcMar>
              <w:top w:w="0" w:type="dxa"/>
              <w:left w:w="149" w:type="dxa"/>
              <w:bottom w:w="0" w:type="dxa"/>
              <w:right w:w="149" w:type="dxa"/>
            </w:tcMar>
            <w:vAlign w:val="center"/>
            <w:hideMark/>
          </w:tcPr>
          <w:p w14:paraId="190B7D2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0,371</w:t>
            </w:r>
          </w:p>
        </w:tc>
        <w:tc>
          <w:tcPr>
            <w:tcW w:w="867" w:type="dxa"/>
            <w:tcMar>
              <w:top w:w="0" w:type="dxa"/>
              <w:left w:w="149" w:type="dxa"/>
              <w:bottom w:w="0" w:type="dxa"/>
              <w:right w:w="149" w:type="dxa"/>
            </w:tcMar>
            <w:vAlign w:val="center"/>
            <w:hideMark/>
          </w:tcPr>
          <w:p w14:paraId="68CD5706"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0,359</w:t>
            </w:r>
          </w:p>
        </w:tc>
        <w:tc>
          <w:tcPr>
            <w:tcW w:w="867" w:type="dxa"/>
            <w:tcMar>
              <w:top w:w="0" w:type="dxa"/>
              <w:left w:w="149" w:type="dxa"/>
              <w:bottom w:w="0" w:type="dxa"/>
              <w:right w:w="149" w:type="dxa"/>
            </w:tcMar>
            <w:vAlign w:val="center"/>
            <w:hideMark/>
          </w:tcPr>
          <w:p w14:paraId="289065CF"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0,348</w:t>
            </w:r>
          </w:p>
        </w:tc>
        <w:tc>
          <w:tcPr>
            <w:tcW w:w="867" w:type="dxa"/>
            <w:tcMar>
              <w:top w:w="0" w:type="dxa"/>
              <w:left w:w="149" w:type="dxa"/>
              <w:bottom w:w="0" w:type="dxa"/>
              <w:right w:w="149" w:type="dxa"/>
            </w:tcMar>
            <w:vAlign w:val="center"/>
            <w:hideMark/>
          </w:tcPr>
          <w:p w14:paraId="469E8DD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0,336</w:t>
            </w:r>
          </w:p>
        </w:tc>
        <w:tc>
          <w:tcPr>
            <w:tcW w:w="867" w:type="dxa"/>
            <w:tcMar>
              <w:top w:w="0" w:type="dxa"/>
              <w:left w:w="149" w:type="dxa"/>
              <w:bottom w:w="0" w:type="dxa"/>
              <w:right w:w="149" w:type="dxa"/>
            </w:tcMar>
            <w:vAlign w:val="center"/>
            <w:hideMark/>
          </w:tcPr>
          <w:p w14:paraId="4BB5450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0,324</w:t>
            </w:r>
          </w:p>
        </w:tc>
        <w:tc>
          <w:tcPr>
            <w:tcW w:w="890" w:type="dxa"/>
            <w:tcMar>
              <w:top w:w="0" w:type="dxa"/>
              <w:left w:w="149" w:type="dxa"/>
              <w:bottom w:w="0" w:type="dxa"/>
              <w:right w:w="149" w:type="dxa"/>
            </w:tcMar>
            <w:vAlign w:val="center"/>
            <w:hideMark/>
          </w:tcPr>
          <w:p w14:paraId="042707E6"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0,311</w:t>
            </w:r>
          </w:p>
        </w:tc>
      </w:tr>
      <w:tr w:rsidR="002A4BFE" w:rsidRPr="002A4BFE" w14:paraId="70D3416B" w14:textId="77777777" w:rsidTr="00C8661E">
        <w:trPr>
          <w:trHeight w:val="274"/>
          <w:jc w:val="center"/>
        </w:trPr>
        <w:tc>
          <w:tcPr>
            <w:tcW w:w="2382" w:type="dxa"/>
            <w:tcMar>
              <w:top w:w="0" w:type="dxa"/>
              <w:left w:w="149" w:type="dxa"/>
              <w:bottom w:w="0" w:type="dxa"/>
              <w:right w:w="149" w:type="dxa"/>
            </w:tcMar>
            <w:vAlign w:val="center"/>
            <w:hideMark/>
          </w:tcPr>
          <w:p w14:paraId="49C38729" w14:textId="77777777" w:rsidR="002A4BFE" w:rsidRPr="002A4BFE" w:rsidRDefault="002A4BFE" w:rsidP="002A4BFE">
            <w:pPr>
              <w:spacing w:line="240" w:lineRule="auto"/>
              <w:ind w:firstLine="0"/>
              <w:jc w:val="left"/>
              <w:textAlignment w:val="baseline"/>
              <w:rPr>
                <w:sz w:val="20"/>
                <w:szCs w:val="20"/>
              </w:rPr>
            </w:pPr>
            <w:r w:rsidRPr="002A4BFE">
              <w:rPr>
                <w:sz w:val="20"/>
                <w:szCs w:val="20"/>
              </w:rPr>
              <w:t>4. Здания образовательных организаций</w:t>
            </w:r>
          </w:p>
        </w:tc>
        <w:tc>
          <w:tcPr>
            <w:tcW w:w="866" w:type="dxa"/>
            <w:tcMar>
              <w:top w:w="0" w:type="dxa"/>
              <w:left w:w="149" w:type="dxa"/>
              <w:bottom w:w="0" w:type="dxa"/>
              <w:right w:w="149" w:type="dxa"/>
            </w:tcMar>
            <w:vAlign w:val="center"/>
            <w:hideMark/>
          </w:tcPr>
          <w:p w14:paraId="6D2511F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0,521</w:t>
            </w:r>
          </w:p>
        </w:tc>
        <w:tc>
          <w:tcPr>
            <w:tcW w:w="866" w:type="dxa"/>
            <w:tcMar>
              <w:top w:w="0" w:type="dxa"/>
              <w:left w:w="149" w:type="dxa"/>
              <w:bottom w:w="0" w:type="dxa"/>
              <w:right w:w="149" w:type="dxa"/>
            </w:tcMar>
            <w:vAlign w:val="center"/>
            <w:hideMark/>
          </w:tcPr>
          <w:p w14:paraId="422F74B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0,521</w:t>
            </w:r>
          </w:p>
        </w:tc>
        <w:tc>
          <w:tcPr>
            <w:tcW w:w="867" w:type="dxa"/>
            <w:tcMar>
              <w:top w:w="0" w:type="dxa"/>
              <w:left w:w="149" w:type="dxa"/>
              <w:bottom w:w="0" w:type="dxa"/>
              <w:right w:w="149" w:type="dxa"/>
            </w:tcMar>
            <w:vAlign w:val="center"/>
            <w:hideMark/>
          </w:tcPr>
          <w:p w14:paraId="319E7D75"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0,521</w:t>
            </w:r>
          </w:p>
        </w:tc>
        <w:tc>
          <w:tcPr>
            <w:tcW w:w="867" w:type="dxa"/>
            <w:tcMar>
              <w:top w:w="0" w:type="dxa"/>
              <w:left w:w="149" w:type="dxa"/>
              <w:bottom w:w="0" w:type="dxa"/>
              <w:right w:w="149" w:type="dxa"/>
            </w:tcMar>
            <w:vAlign w:val="center"/>
            <w:hideMark/>
          </w:tcPr>
          <w:p w14:paraId="283FC294"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c>
          <w:tcPr>
            <w:tcW w:w="867" w:type="dxa"/>
            <w:tcMar>
              <w:top w:w="0" w:type="dxa"/>
              <w:left w:w="149" w:type="dxa"/>
              <w:bottom w:w="0" w:type="dxa"/>
              <w:right w:w="149" w:type="dxa"/>
            </w:tcMar>
            <w:vAlign w:val="center"/>
            <w:hideMark/>
          </w:tcPr>
          <w:p w14:paraId="31186FC6"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c>
          <w:tcPr>
            <w:tcW w:w="867" w:type="dxa"/>
            <w:tcMar>
              <w:top w:w="0" w:type="dxa"/>
              <w:left w:w="149" w:type="dxa"/>
              <w:bottom w:w="0" w:type="dxa"/>
              <w:right w:w="149" w:type="dxa"/>
            </w:tcMar>
            <w:vAlign w:val="center"/>
            <w:hideMark/>
          </w:tcPr>
          <w:p w14:paraId="1184C7C3"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c>
          <w:tcPr>
            <w:tcW w:w="867" w:type="dxa"/>
            <w:tcMar>
              <w:top w:w="0" w:type="dxa"/>
              <w:left w:w="149" w:type="dxa"/>
              <w:bottom w:w="0" w:type="dxa"/>
              <w:right w:w="149" w:type="dxa"/>
            </w:tcMar>
            <w:vAlign w:val="center"/>
            <w:hideMark/>
          </w:tcPr>
          <w:p w14:paraId="2DF04C99"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c>
          <w:tcPr>
            <w:tcW w:w="890" w:type="dxa"/>
            <w:tcMar>
              <w:top w:w="0" w:type="dxa"/>
              <w:left w:w="149" w:type="dxa"/>
              <w:bottom w:w="0" w:type="dxa"/>
              <w:right w:w="149" w:type="dxa"/>
            </w:tcMar>
            <w:vAlign w:val="center"/>
            <w:hideMark/>
          </w:tcPr>
          <w:p w14:paraId="76B74B5E"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r>
      <w:tr w:rsidR="002A4BFE" w:rsidRPr="002A4BFE" w14:paraId="14794E0A" w14:textId="77777777" w:rsidTr="00C8661E">
        <w:trPr>
          <w:jc w:val="center"/>
        </w:trPr>
        <w:tc>
          <w:tcPr>
            <w:tcW w:w="2382" w:type="dxa"/>
            <w:tcMar>
              <w:top w:w="0" w:type="dxa"/>
              <w:left w:w="149" w:type="dxa"/>
              <w:bottom w:w="0" w:type="dxa"/>
              <w:right w:w="149" w:type="dxa"/>
            </w:tcMar>
            <w:vAlign w:val="center"/>
            <w:hideMark/>
          </w:tcPr>
          <w:p w14:paraId="738191D7" w14:textId="77777777" w:rsidR="002A4BFE" w:rsidRPr="002A4BFE" w:rsidRDefault="002A4BFE" w:rsidP="002A4BFE">
            <w:pPr>
              <w:spacing w:line="240" w:lineRule="auto"/>
              <w:ind w:firstLine="0"/>
              <w:textAlignment w:val="baseline"/>
              <w:rPr>
                <w:sz w:val="20"/>
                <w:szCs w:val="20"/>
              </w:rPr>
            </w:pPr>
            <w:r w:rsidRPr="002A4BFE">
              <w:rPr>
                <w:sz w:val="20"/>
                <w:szCs w:val="20"/>
              </w:rPr>
              <w:t xml:space="preserve">5. Здания сервисного обслуживания, </w:t>
            </w:r>
          </w:p>
          <w:p w14:paraId="4CC4DB91" w14:textId="77777777" w:rsidR="002A4BFE" w:rsidRPr="002A4BFE" w:rsidRDefault="002A4BFE" w:rsidP="002A4BFE">
            <w:pPr>
              <w:spacing w:line="240" w:lineRule="auto"/>
              <w:ind w:firstLine="0"/>
              <w:textAlignment w:val="baseline"/>
              <w:rPr>
                <w:sz w:val="20"/>
                <w:szCs w:val="20"/>
              </w:rPr>
            </w:pPr>
            <w:r w:rsidRPr="002A4BFE">
              <w:rPr>
                <w:sz w:val="20"/>
                <w:szCs w:val="20"/>
              </w:rPr>
              <w:t>культурно-досуговой деятельности, складов</w:t>
            </w:r>
          </w:p>
        </w:tc>
        <w:tc>
          <w:tcPr>
            <w:tcW w:w="866" w:type="dxa"/>
            <w:tcMar>
              <w:top w:w="0" w:type="dxa"/>
              <w:left w:w="149" w:type="dxa"/>
              <w:bottom w:w="0" w:type="dxa"/>
              <w:right w:w="149" w:type="dxa"/>
            </w:tcMar>
            <w:vAlign w:val="center"/>
            <w:hideMark/>
          </w:tcPr>
          <w:p w14:paraId="37282A42"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0,266</w:t>
            </w:r>
          </w:p>
        </w:tc>
        <w:tc>
          <w:tcPr>
            <w:tcW w:w="866" w:type="dxa"/>
            <w:tcMar>
              <w:top w:w="0" w:type="dxa"/>
              <w:left w:w="149" w:type="dxa"/>
              <w:bottom w:w="0" w:type="dxa"/>
              <w:right w:w="149" w:type="dxa"/>
            </w:tcMar>
            <w:vAlign w:val="center"/>
            <w:hideMark/>
          </w:tcPr>
          <w:p w14:paraId="1AEA04F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0,255</w:t>
            </w:r>
          </w:p>
        </w:tc>
        <w:tc>
          <w:tcPr>
            <w:tcW w:w="867" w:type="dxa"/>
            <w:tcMar>
              <w:top w:w="0" w:type="dxa"/>
              <w:left w:w="149" w:type="dxa"/>
              <w:bottom w:w="0" w:type="dxa"/>
              <w:right w:w="149" w:type="dxa"/>
            </w:tcMar>
            <w:vAlign w:val="center"/>
            <w:hideMark/>
          </w:tcPr>
          <w:p w14:paraId="1ECE1DA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0,243</w:t>
            </w:r>
          </w:p>
        </w:tc>
        <w:tc>
          <w:tcPr>
            <w:tcW w:w="867" w:type="dxa"/>
            <w:tcMar>
              <w:top w:w="0" w:type="dxa"/>
              <w:left w:w="149" w:type="dxa"/>
              <w:bottom w:w="0" w:type="dxa"/>
              <w:right w:w="149" w:type="dxa"/>
            </w:tcMar>
            <w:vAlign w:val="center"/>
            <w:hideMark/>
          </w:tcPr>
          <w:p w14:paraId="64553F6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0,232</w:t>
            </w:r>
          </w:p>
        </w:tc>
        <w:tc>
          <w:tcPr>
            <w:tcW w:w="867" w:type="dxa"/>
            <w:tcMar>
              <w:top w:w="0" w:type="dxa"/>
              <w:left w:w="149" w:type="dxa"/>
              <w:bottom w:w="0" w:type="dxa"/>
              <w:right w:w="149" w:type="dxa"/>
            </w:tcMar>
            <w:vAlign w:val="center"/>
            <w:hideMark/>
          </w:tcPr>
          <w:p w14:paraId="356F20AD"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0,232</w:t>
            </w:r>
          </w:p>
        </w:tc>
        <w:tc>
          <w:tcPr>
            <w:tcW w:w="2624" w:type="dxa"/>
            <w:gridSpan w:val="3"/>
            <w:tcMar>
              <w:top w:w="0" w:type="dxa"/>
              <w:left w:w="149" w:type="dxa"/>
              <w:bottom w:w="0" w:type="dxa"/>
              <w:right w:w="149" w:type="dxa"/>
            </w:tcMar>
            <w:vAlign w:val="center"/>
            <w:hideMark/>
          </w:tcPr>
          <w:p w14:paraId="03454BCB"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w:t>
            </w:r>
          </w:p>
        </w:tc>
      </w:tr>
      <w:tr w:rsidR="002A4BFE" w:rsidRPr="002A4BFE" w14:paraId="4BC785D2" w14:textId="77777777" w:rsidTr="00C8661E">
        <w:trPr>
          <w:trHeight w:val="270"/>
          <w:jc w:val="center"/>
        </w:trPr>
        <w:tc>
          <w:tcPr>
            <w:tcW w:w="2382" w:type="dxa"/>
            <w:tcMar>
              <w:top w:w="0" w:type="dxa"/>
              <w:left w:w="149" w:type="dxa"/>
              <w:bottom w:w="0" w:type="dxa"/>
              <w:right w:w="149" w:type="dxa"/>
            </w:tcMar>
            <w:vAlign w:val="center"/>
            <w:hideMark/>
          </w:tcPr>
          <w:p w14:paraId="0CB39E52" w14:textId="77777777" w:rsidR="002A4BFE" w:rsidRPr="002A4BFE" w:rsidRDefault="002A4BFE" w:rsidP="002A4BFE">
            <w:pPr>
              <w:spacing w:line="240" w:lineRule="auto"/>
              <w:ind w:firstLine="0"/>
              <w:jc w:val="left"/>
              <w:textAlignment w:val="baseline"/>
              <w:rPr>
                <w:sz w:val="20"/>
                <w:szCs w:val="20"/>
              </w:rPr>
            </w:pPr>
            <w:r w:rsidRPr="002A4BFE">
              <w:rPr>
                <w:sz w:val="20"/>
                <w:szCs w:val="20"/>
              </w:rPr>
              <w:t>6. Здания административного назначения</w:t>
            </w:r>
          </w:p>
        </w:tc>
        <w:tc>
          <w:tcPr>
            <w:tcW w:w="866" w:type="dxa"/>
            <w:tcMar>
              <w:top w:w="0" w:type="dxa"/>
              <w:left w:w="149" w:type="dxa"/>
              <w:bottom w:w="0" w:type="dxa"/>
              <w:right w:w="149" w:type="dxa"/>
            </w:tcMar>
            <w:vAlign w:val="center"/>
            <w:hideMark/>
          </w:tcPr>
          <w:p w14:paraId="61CD5B3F"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0,417</w:t>
            </w:r>
          </w:p>
        </w:tc>
        <w:tc>
          <w:tcPr>
            <w:tcW w:w="866" w:type="dxa"/>
            <w:tcMar>
              <w:top w:w="0" w:type="dxa"/>
              <w:left w:w="149" w:type="dxa"/>
              <w:bottom w:w="0" w:type="dxa"/>
              <w:right w:w="149" w:type="dxa"/>
            </w:tcMar>
            <w:vAlign w:val="center"/>
            <w:hideMark/>
          </w:tcPr>
          <w:p w14:paraId="1E326737"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0,394</w:t>
            </w:r>
          </w:p>
        </w:tc>
        <w:tc>
          <w:tcPr>
            <w:tcW w:w="867" w:type="dxa"/>
            <w:tcMar>
              <w:top w:w="0" w:type="dxa"/>
              <w:left w:w="149" w:type="dxa"/>
              <w:bottom w:w="0" w:type="dxa"/>
              <w:right w:w="149" w:type="dxa"/>
            </w:tcMar>
            <w:vAlign w:val="center"/>
            <w:hideMark/>
          </w:tcPr>
          <w:p w14:paraId="0EAE6EF8"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0,382</w:t>
            </w:r>
          </w:p>
        </w:tc>
        <w:tc>
          <w:tcPr>
            <w:tcW w:w="867" w:type="dxa"/>
            <w:tcMar>
              <w:top w:w="0" w:type="dxa"/>
              <w:left w:w="149" w:type="dxa"/>
              <w:bottom w:w="0" w:type="dxa"/>
              <w:right w:w="149" w:type="dxa"/>
            </w:tcMar>
            <w:vAlign w:val="center"/>
            <w:hideMark/>
          </w:tcPr>
          <w:p w14:paraId="54E3C63B"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0,313</w:t>
            </w:r>
          </w:p>
        </w:tc>
        <w:tc>
          <w:tcPr>
            <w:tcW w:w="867" w:type="dxa"/>
            <w:tcMar>
              <w:top w:w="0" w:type="dxa"/>
              <w:left w:w="149" w:type="dxa"/>
              <w:bottom w:w="0" w:type="dxa"/>
              <w:right w:w="149" w:type="dxa"/>
            </w:tcMar>
            <w:vAlign w:val="center"/>
            <w:hideMark/>
          </w:tcPr>
          <w:p w14:paraId="4138B0BB"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0,278</w:t>
            </w:r>
          </w:p>
        </w:tc>
        <w:tc>
          <w:tcPr>
            <w:tcW w:w="867" w:type="dxa"/>
            <w:tcMar>
              <w:top w:w="0" w:type="dxa"/>
              <w:left w:w="149" w:type="dxa"/>
              <w:bottom w:w="0" w:type="dxa"/>
              <w:right w:w="149" w:type="dxa"/>
            </w:tcMar>
            <w:vAlign w:val="center"/>
            <w:hideMark/>
          </w:tcPr>
          <w:p w14:paraId="36E0D3F8"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0,255</w:t>
            </w:r>
          </w:p>
        </w:tc>
        <w:tc>
          <w:tcPr>
            <w:tcW w:w="867" w:type="dxa"/>
            <w:tcMar>
              <w:top w:w="0" w:type="dxa"/>
              <w:left w:w="149" w:type="dxa"/>
              <w:bottom w:w="0" w:type="dxa"/>
              <w:right w:w="149" w:type="dxa"/>
            </w:tcMar>
            <w:vAlign w:val="center"/>
            <w:hideMark/>
          </w:tcPr>
          <w:p w14:paraId="6A30A95B"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0,232</w:t>
            </w:r>
          </w:p>
        </w:tc>
        <w:tc>
          <w:tcPr>
            <w:tcW w:w="890" w:type="dxa"/>
            <w:tcMar>
              <w:top w:w="0" w:type="dxa"/>
              <w:left w:w="149" w:type="dxa"/>
              <w:bottom w:w="0" w:type="dxa"/>
              <w:right w:w="149" w:type="dxa"/>
            </w:tcMar>
            <w:vAlign w:val="center"/>
            <w:hideMark/>
          </w:tcPr>
          <w:p w14:paraId="67DE0736" w14:textId="77777777" w:rsidR="002A4BFE" w:rsidRPr="002A4BFE" w:rsidRDefault="002A4BFE" w:rsidP="002A4BFE">
            <w:pPr>
              <w:spacing w:line="240" w:lineRule="auto"/>
              <w:ind w:firstLine="0"/>
              <w:jc w:val="center"/>
              <w:textAlignment w:val="baseline"/>
              <w:rPr>
                <w:sz w:val="20"/>
                <w:szCs w:val="20"/>
              </w:rPr>
            </w:pPr>
            <w:r w:rsidRPr="002A4BFE">
              <w:rPr>
                <w:sz w:val="20"/>
                <w:szCs w:val="20"/>
              </w:rPr>
              <w:t>0,232</w:t>
            </w:r>
          </w:p>
        </w:tc>
      </w:tr>
    </w:tbl>
    <w:p w14:paraId="4065B603" w14:textId="77777777" w:rsidR="002A4BFE" w:rsidRPr="002A4BFE" w:rsidRDefault="002A4BFE" w:rsidP="002A4BFE">
      <w:pPr>
        <w:shd w:val="clear" w:color="auto" w:fill="FFFFFF"/>
        <w:spacing w:line="240" w:lineRule="auto"/>
        <w:ind w:firstLine="567"/>
        <w:textAlignment w:val="baseline"/>
        <w:rPr>
          <w:color w:val="000000"/>
          <w:szCs w:val="26"/>
        </w:rPr>
      </w:pPr>
    </w:p>
    <w:p w14:paraId="19045A13" w14:textId="7FC86B2F" w:rsidR="002A4BFE" w:rsidRPr="002A4BFE" w:rsidRDefault="002A4BFE" w:rsidP="002A4BFE">
      <w:pPr>
        <w:shd w:val="clear" w:color="auto" w:fill="FFFFFF"/>
        <w:spacing w:line="336" w:lineRule="auto"/>
        <w:ind w:firstLine="567"/>
        <w:textAlignment w:val="baseline"/>
        <w:rPr>
          <w:color w:val="000000"/>
          <w:szCs w:val="26"/>
        </w:rPr>
      </w:pPr>
      <w:r w:rsidRPr="002A4BFE">
        <w:rPr>
          <w:color w:val="000000"/>
          <w:szCs w:val="26"/>
        </w:rPr>
        <w:t>Для реконструируемых или проходящих капитальный ремонт зданий, строений, сооружений (за исключением многоквартирных домов) удельная характеристика расхода тепловой энергии на отопление и вентиляцию уменьшается с 1 июля 2018 г. на 20 процентов по отношению к удельной характеристике расхода тепловой энергии на отопление и вентиляцию (</w:t>
      </w:r>
      <w:hyperlink r:id="rId176" w:anchor="7DK0K9" w:history="1">
        <w:r w:rsidRPr="002A4BFE">
          <w:rPr>
            <w:color w:val="000000"/>
            <w:szCs w:val="26"/>
          </w:rPr>
          <w:t>таблица</w:t>
        </w:r>
      </w:hyperlink>
      <w:r w:rsidRPr="002A4BFE">
        <w:rPr>
          <w:color w:val="000000"/>
          <w:szCs w:val="26"/>
        </w:rPr>
        <w:t xml:space="preserve"> </w:t>
      </w:r>
      <w:r w:rsidR="00617A48" w:rsidRPr="00617A48">
        <w:rPr>
          <w:color w:val="000000"/>
          <w:szCs w:val="26"/>
        </w:rPr>
        <w:t>7</w:t>
      </w:r>
      <w:r w:rsidR="00617A48">
        <w:rPr>
          <w:color w:val="000000"/>
          <w:szCs w:val="26"/>
        </w:rPr>
        <w:t>7</w:t>
      </w:r>
      <w:r w:rsidRPr="002A4BFE">
        <w:rPr>
          <w:color w:val="000000"/>
          <w:szCs w:val="26"/>
        </w:rPr>
        <w:t>). Дальнейшее уменьшение удельной характеристики расхода тепловой энергии на отопление и вентиляцию не проводится.</w:t>
      </w:r>
    </w:p>
    <w:p w14:paraId="57003B3B" w14:textId="32C6AD9C" w:rsidR="002A4BFE" w:rsidRPr="002A4BFE" w:rsidRDefault="002A4BFE" w:rsidP="002A4BFE">
      <w:pPr>
        <w:shd w:val="clear" w:color="auto" w:fill="FFFFFF"/>
        <w:spacing w:line="324" w:lineRule="auto"/>
        <w:ind w:firstLine="567"/>
        <w:textAlignment w:val="baseline"/>
        <w:rPr>
          <w:color w:val="000000"/>
          <w:szCs w:val="26"/>
        </w:rPr>
      </w:pPr>
      <w:r w:rsidRPr="002A4BFE">
        <w:rPr>
          <w:color w:val="000000"/>
          <w:szCs w:val="26"/>
        </w:rPr>
        <w:t xml:space="preserve">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5 марта 2019 г. № 212, приведены в таблице </w:t>
      </w:r>
      <w:r w:rsidR="00617A48">
        <w:rPr>
          <w:color w:val="000000"/>
          <w:szCs w:val="26"/>
        </w:rPr>
        <w:t>78</w:t>
      </w:r>
      <w:r w:rsidRPr="002A4BFE">
        <w:rPr>
          <w:color w:val="000000"/>
          <w:szCs w:val="26"/>
        </w:rPr>
        <w:t>.</w:t>
      </w:r>
    </w:p>
    <w:p w14:paraId="3EED2658" w14:textId="2A5D7AF4" w:rsidR="002A4BFE" w:rsidRPr="002A4BFE" w:rsidRDefault="00617A48" w:rsidP="005E7EDA">
      <w:pPr>
        <w:keepNext/>
        <w:keepLines/>
        <w:pageBreakBefore/>
        <w:autoSpaceDE w:val="0"/>
        <w:autoSpaceDN w:val="0"/>
        <w:adjustRightInd w:val="0"/>
        <w:spacing w:line="240" w:lineRule="auto"/>
        <w:ind w:firstLine="0"/>
        <w:rPr>
          <w:rFonts w:eastAsia="Calibri"/>
          <w:b/>
          <w:sz w:val="24"/>
          <w:szCs w:val="26"/>
          <w:lang w:eastAsia="en-US"/>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78</w:t>
      </w:r>
      <w:r w:rsidRPr="00AD2C10">
        <w:rPr>
          <w:b/>
          <w:sz w:val="24"/>
        </w:rPr>
        <w:fldChar w:fldCharType="end"/>
      </w:r>
      <w:r>
        <w:rPr>
          <w:b/>
          <w:sz w:val="24"/>
        </w:rPr>
        <w:t xml:space="preserve">. </w:t>
      </w:r>
      <w:r w:rsidR="002A4BFE" w:rsidRPr="002A4BFE">
        <w:rPr>
          <w:rFonts w:eastAsia="Calibri"/>
          <w:b/>
          <w:sz w:val="24"/>
          <w:szCs w:val="26"/>
          <w:lang w:eastAsia="en-US"/>
        </w:rPr>
        <w:t>Удельное теплопотребление и удельная тепловая нагрузка для вновь строящихся зданий в границах поселения, городского округа, города федерального значения</w:t>
      </w:r>
    </w:p>
    <w:tbl>
      <w:tblPr>
        <w:tblW w:w="5077" w:type="pct"/>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16"/>
        <w:gridCol w:w="1688"/>
        <w:gridCol w:w="1002"/>
        <w:gridCol w:w="993"/>
        <w:gridCol w:w="692"/>
        <w:gridCol w:w="902"/>
        <w:gridCol w:w="922"/>
        <w:gridCol w:w="1056"/>
        <w:gridCol w:w="646"/>
        <w:gridCol w:w="901"/>
      </w:tblGrid>
      <w:tr w:rsidR="002A4BFE" w:rsidRPr="002A4BFE" w14:paraId="6085693B" w14:textId="77777777" w:rsidTr="00C8661E">
        <w:trPr>
          <w:trHeight w:val="510"/>
          <w:jc w:val="center"/>
        </w:trPr>
        <w:tc>
          <w:tcPr>
            <w:tcW w:w="922" w:type="dxa"/>
            <w:vMerge w:val="restart"/>
            <w:tcBorders>
              <w:top w:val="single" w:sz="4" w:space="0" w:color="auto"/>
              <w:bottom w:val="single" w:sz="4" w:space="0" w:color="auto"/>
              <w:right w:val="single" w:sz="4" w:space="0" w:color="auto"/>
            </w:tcBorders>
            <w:vAlign w:val="center"/>
          </w:tcPr>
          <w:p w14:paraId="2AE4C4A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Год по</w:t>
            </w:r>
            <w:r w:rsidRPr="002A4BFE">
              <w:rPr>
                <w:rFonts w:ascii="Times New Roman CYR" w:hAnsi="Times New Roman CYR" w:cs="Times New Roman CYR"/>
                <w:sz w:val="20"/>
                <w:szCs w:val="20"/>
              </w:rPr>
              <w:softHyphen/>
              <w:t>стройки</w:t>
            </w:r>
          </w:p>
        </w:tc>
        <w:tc>
          <w:tcPr>
            <w:tcW w:w="1700" w:type="dxa"/>
            <w:vMerge w:val="restart"/>
            <w:tcBorders>
              <w:top w:val="single" w:sz="4" w:space="0" w:color="auto"/>
              <w:left w:val="single" w:sz="4" w:space="0" w:color="auto"/>
              <w:bottom w:val="single" w:sz="4" w:space="0" w:color="auto"/>
              <w:right w:val="single" w:sz="4" w:space="0" w:color="auto"/>
            </w:tcBorders>
            <w:vAlign w:val="center"/>
          </w:tcPr>
          <w:p w14:paraId="255812FB"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Тип застройки</w:t>
            </w:r>
          </w:p>
        </w:tc>
        <w:tc>
          <w:tcPr>
            <w:tcW w:w="3610" w:type="dxa"/>
            <w:gridSpan w:val="4"/>
            <w:tcBorders>
              <w:top w:val="single" w:sz="4" w:space="0" w:color="auto"/>
              <w:left w:val="single" w:sz="4" w:space="0" w:color="auto"/>
              <w:bottom w:val="single" w:sz="4" w:space="0" w:color="auto"/>
              <w:right w:val="single" w:sz="4" w:space="0" w:color="auto"/>
            </w:tcBorders>
            <w:vAlign w:val="center"/>
          </w:tcPr>
          <w:p w14:paraId="3EDCED6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Удельное теплопотребление, Гкал/м</w:t>
            </w:r>
            <w:r w:rsidRPr="002A4BFE">
              <w:rPr>
                <w:rFonts w:ascii="Times New Roman CYR" w:hAnsi="Times New Roman CYR" w:cs="Times New Roman CYR"/>
                <w:sz w:val="20"/>
                <w:szCs w:val="20"/>
                <w:vertAlign w:val="superscript"/>
              </w:rPr>
              <w:t>2</w:t>
            </w:r>
            <w:r w:rsidRPr="002A4BFE">
              <w:rPr>
                <w:rFonts w:ascii="Times New Roman CYR" w:hAnsi="Times New Roman CYR" w:cs="Times New Roman CYR"/>
                <w:sz w:val="20"/>
                <w:szCs w:val="20"/>
              </w:rPr>
              <w:t>/год</w:t>
            </w:r>
          </w:p>
        </w:tc>
        <w:tc>
          <w:tcPr>
            <w:tcW w:w="3544" w:type="dxa"/>
            <w:gridSpan w:val="4"/>
            <w:tcBorders>
              <w:top w:val="single" w:sz="4" w:space="0" w:color="auto"/>
              <w:left w:val="single" w:sz="4" w:space="0" w:color="auto"/>
              <w:bottom w:val="single" w:sz="4" w:space="0" w:color="auto"/>
            </w:tcBorders>
            <w:vAlign w:val="center"/>
          </w:tcPr>
          <w:p w14:paraId="3C8BF6B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Удельная тепловая нагрузка, ккал/(ч·м</w:t>
            </w:r>
            <w:r w:rsidRPr="002A4BFE">
              <w:rPr>
                <w:rFonts w:ascii="Times New Roman CYR" w:hAnsi="Times New Roman CYR" w:cs="Times New Roman CYR"/>
                <w:sz w:val="20"/>
                <w:szCs w:val="20"/>
                <w:vertAlign w:val="superscript"/>
              </w:rPr>
              <w:t>2</w:t>
            </w:r>
            <w:r w:rsidRPr="002A4BFE">
              <w:rPr>
                <w:rFonts w:ascii="Times New Roman CYR" w:hAnsi="Times New Roman CYR" w:cs="Times New Roman CYR"/>
                <w:sz w:val="20"/>
                <w:szCs w:val="20"/>
              </w:rPr>
              <w:t>)</w:t>
            </w:r>
          </w:p>
        </w:tc>
      </w:tr>
      <w:tr w:rsidR="002A4BFE" w:rsidRPr="002A4BFE" w14:paraId="587F14A7" w14:textId="77777777" w:rsidTr="00C8661E">
        <w:trPr>
          <w:trHeight w:val="510"/>
          <w:jc w:val="center"/>
        </w:trPr>
        <w:tc>
          <w:tcPr>
            <w:tcW w:w="922" w:type="dxa"/>
            <w:vMerge/>
            <w:tcBorders>
              <w:top w:val="nil"/>
              <w:bottom w:val="single" w:sz="4" w:space="0" w:color="auto"/>
              <w:right w:val="single" w:sz="4" w:space="0" w:color="auto"/>
            </w:tcBorders>
            <w:vAlign w:val="center"/>
          </w:tcPr>
          <w:p w14:paraId="7922DB9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p>
        </w:tc>
        <w:tc>
          <w:tcPr>
            <w:tcW w:w="1700" w:type="dxa"/>
            <w:vMerge/>
            <w:tcBorders>
              <w:top w:val="nil"/>
              <w:left w:val="single" w:sz="4" w:space="0" w:color="auto"/>
              <w:bottom w:val="single" w:sz="4" w:space="0" w:color="auto"/>
              <w:right w:val="single" w:sz="4" w:space="0" w:color="auto"/>
            </w:tcBorders>
            <w:vAlign w:val="center"/>
          </w:tcPr>
          <w:p w14:paraId="494F23EB"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p>
        </w:tc>
        <w:tc>
          <w:tcPr>
            <w:tcW w:w="1008" w:type="dxa"/>
            <w:tcBorders>
              <w:top w:val="single" w:sz="4" w:space="0" w:color="auto"/>
              <w:left w:val="single" w:sz="4" w:space="0" w:color="auto"/>
              <w:bottom w:val="single" w:sz="4" w:space="0" w:color="auto"/>
              <w:right w:val="single" w:sz="4" w:space="0" w:color="auto"/>
            </w:tcBorders>
            <w:vAlign w:val="center"/>
          </w:tcPr>
          <w:p w14:paraId="7C21D62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Отопле</w:t>
            </w:r>
            <w:r w:rsidRPr="002A4BFE">
              <w:rPr>
                <w:rFonts w:ascii="Times New Roman CYR" w:hAnsi="Times New Roman CYR" w:cs="Times New Roman CYR"/>
                <w:sz w:val="20"/>
                <w:szCs w:val="20"/>
              </w:rPr>
              <w:softHyphen/>
              <w:t>ние</w:t>
            </w:r>
          </w:p>
        </w:tc>
        <w:tc>
          <w:tcPr>
            <w:tcW w:w="999" w:type="dxa"/>
            <w:tcBorders>
              <w:top w:val="single" w:sz="4" w:space="0" w:color="auto"/>
              <w:left w:val="single" w:sz="4" w:space="0" w:color="auto"/>
              <w:bottom w:val="single" w:sz="4" w:space="0" w:color="auto"/>
              <w:right w:val="single" w:sz="4" w:space="0" w:color="auto"/>
            </w:tcBorders>
            <w:vAlign w:val="center"/>
          </w:tcPr>
          <w:p w14:paraId="3921393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Вентиля</w:t>
            </w:r>
            <w:r w:rsidRPr="002A4BFE">
              <w:rPr>
                <w:rFonts w:ascii="Times New Roman CYR" w:hAnsi="Times New Roman CYR" w:cs="Times New Roman CYR"/>
                <w:sz w:val="20"/>
                <w:szCs w:val="20"/>
              </w:rPr>
              <w:softHyphen/>
              <w:t>ция</w:t>
            </w:r>
          </w:p>
        </w:tc>
        <w:tc>
          <w:tcPr>
            <w:tcW w:w="696" w:type="dxa"/>
            <w:tcBorders>
              <w:top w:val="single" w:sz="4" w:space="0" w:color="auto"/>
              <w:left w:val="single" w:sz="4" w:space="0" w:color="auto"/>
              <w:bottom w:val="single" w:sz="4" w:space="0" w:color="auto"/>
              <w:right w:val="single" w:sz="4" w:space="0" w:color="auto"/>
            </w:tcBorders>
            <w:vAlign w:val="center"/>
          </w:tcPr>
          <w:p w14:paraId="4A9D8CE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ГВС</w:t>
            </w:r>
          </w:p>
        </w:tc>
        <w:tc>
          <w:tcPr>
            <w:tcW w:w="907" w:type="dxa"/>
            <w:tcBorders>
              <w:top w:val="single" w:sz="4" w:space="0" w:color="auto"/>
              <w:left w:val="single" w:sz="4" w:space="0" w:color="auto"/>
              <w:bottom w:val="single" w:sz="4" w:space="0" w:color="auto"/>
              <w:right w:val="single" w:sz="4" w:space="0" w:color="auto"/>
            </w:tcBorders>
            <w:vAlign w:val="center"/>
          </w:tcPr>
          <w:p w14:paraId="19349A5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Сумма</w:t>
            </w:r>
          </w:p>
        </w:tc>
        <w:tc>
          <w:tcPr>
            <w:tcW w:w="927" w:type="dxa"/>
            <w:tcBorders>
              <w:top w:val="single" w:sz="4" w:space="0" w:color="auto"/>
              <w:left w:val="single" w:sz="4" w:space="0" w:color="auto"/>
              <w:bottom w:val="single" w:sz="4" w:space="0" w:color="auto"/>
              <w:right w:val="single" w:sz="4" w:space="0" w:color="auto"/>
            </w:tcBorders>
            <w:vAlign w:val="center"/>
          </w:tcPr>
          <w:p w14:paraId="1212F76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Отопле</w:t>
            </w:r>
            <w:r w:rsidRPr="002A4BFE">
              <w:rPr>
                <w:rFonts w:ascii="Times New Roman CYR" w:hAnsi="Times New Roman CYR" w:cs="Times New Roman CYR"/>
                <w:sz w:val="20"/>
                <w:szCs w:val="20"/>
              </w:rPr>
              <w:softHyphen/>
              <w:t>ние</w:t>
            </w:r>
          </w:p>
        </w:tc>
        <w:tc>
          <w:tcPr>
            <w:tcW w:w="1062" w:type="dxa"/>
            <w:tcBorders>
              <w:top w:val="single" w:sz="4" w:space="0" w:color="auto"/>
              <w:left w:val="single" w:sz="4" w:space="0" w:color="auto"/>
              <w:bottom w:val="single" w:sz="4" w:space="0" w:color="auto"/>
              <w:right w:val="single" w:sz="4" w:space="0" w:color="auto"/>
            </w:tcBorders>
            <w:vAlign w:val="center"/>
          </w:tcPr>
          <w:p w14:paraId="7CAA939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Вентиля</w:t>
            </w:r>
            <w:r w:rsidRPr="002A4BFE">
              <w:rPr>
                <w:rFonts w:ascii="Times New Roman CYR" w:hAnsi="Times New Roman CYR" w:cs="Times New Roman CYR"/>
                <w:sz w:val="20"/>
                <w:szCs w:val="20"/>
              </w:rPr>
              <w:softHyphen/>
              <w:t>ция</w:t>
            </w:r>
          </w:p>
        </w:tc>
        <w:tc>
          <w:tcPr>
            <w:tcW w:w="649" w:type="dxa"/>
            <w:tcBorders>
              <w:top w:val="single" w:sz="4" w:space="0" w:color="auto"/>
              <w:left w:val="single" w:sz="4" w:space="0" w:color="auto"/>
              <w:bottom w:val="single" w:sz="4" w:space="0" w:color="auto"/>
              <w:right w:val="single" w:sz="4" w:space="0" w:color="auto"/>
            </w:tcBorders>
            <w:vAlign w:val="center"/>
          </w:tcPr>
          <w:p w14:paraId="36ED1240"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ГВС</w:t>
            </w:r>
          </w:p>
        </w:tc>
        <w:tc>
          <w:tcPr>
            <w:tcW w:w="906" w:type="dxa"/>
            <w:tcBorders>
              <w:top w:val="single" w:sz="4" w:space="0" w:color="auto"/>
              <w:left w:val="single" w:sz="4" w:space="0" w:color="auto"/>
              <w:bottom w:val="single" w:sz="4" w:space="0" w:color="auto"/>
            </w:tcBorders>
            <w:vAlign w:val="center"/>
          </w:tcPr>
          <w:p w14:paraId="3FE1E79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Сумма</w:t>
            </w:r>
          </w:p>
        </w:tc>
      </w:tr>
      <w:tr w:rsidR="002A4BFE" w:rsidRPr="002A4BFE" w14:paraId="380B52CE" w14:textId="77777777" w:rsidTr="00C8661E">
        <w:trPr>
          <w:trHeight w:val="510"/>
          <w:jc w:val="center"/>
        </w:trPr>
        <w:tc>
          <w:tcPr>
            <w:tcW w:w="922" w:type="dxa"/>
            <w:vMerge w:val="restart"/>
            <w:tcBorders>
              <w:top w:val="single" w:sz="4" w:space="0" w:color="auto"/>
              <w:bottom w:val="single" w:sz="4" w:space="0" w:color="auto"/>
              <w:right w:val="single" w:sz="4" w:space="0" w:color="auto"/>
            </w:tcBorders>
            <w:vAlign w:val="center"/>
          </w:tcPr>
          <w:p w14:paraId="1E48215D"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2016 – 2020 г.г.</w:t>
            </w:r>
          </w:p>
        </w:tc>
        <w:tc>
          <w:tcPr>
            <w:tcW w:w="1700" w:type="dxa"/>
            <w:tcBorders>
              <w:top w:val="single" w:sz="4" w:space="0" w:color="auto"/>
              <w:left w:val="single" w:sz="4" w:space="0" w:color="auto"/>
              <w:bottom w:val="single" w:sz="4" w:space="0" w:color="auto"/>
              <w:right w:val="single" w:sz="4" w:space="0" w:color="auto"/>
            </w:tcBorders>
          </w:tcPr>
          <w:p w14:paraId="5034A654"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много</w:t>
            </w:r>
            <w:r w:rsidRPr="002A4BFE">
              <w:rPr>
                <w:rFonts w:ascii="Times New Roman CYR" w:hAnsi="Times New Roman CYR" w:cs="Times New Roman CYR"/>
                <w:sz w:val="20"/>
                <w:szCs w:val="20"/>
              </w:rPr>
              <w:softHyphen/>
              <w:t>этажная</w:t>
            </w:r>
          </w:p>
        </w:tc>
        <w:tc>
          <w:tcPr>
            <w:tcW w:w="1008" w:type="dxa"/>
            <w:tcBorders>
              <w:top w:val="single" w:sz="4" w:space="0" w:color="auto"/>
              <w:left w:val="single" w:sz="4" w:space="0" w:color="auto"/>
              <w:bottom w:val="single" w:sz="4" w:space="0" w:color="auto"/>
              <w:right w:val="single" w:sz="4" w:space="0" w:color="auto"/>
            </w:tcBorders>
            <w:vAlign w:val="center"/>
          </w:tcPr>
          <w:p w14:paraId="0EDDD18A"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0,084</w:t>
            </w:r>
          </w:p>
        </w:tc>
        <w:tc>
          <w:tcPr>
            <w:tcW w:w="999" w:type="dxa"/>
            <w:tcBorders>
              <w:top w:val="single" w:sz="4" w:space="0" w:color="auto"/>
              <w:left w:val="single" w:sz="4" w:space="0" w:color="auto"/>
              <w:bottom w:val="single" w:sz="4" w:space="0" w:color="auto"/>
              <w:right w:val="single" w:sz="4" w:space="0" w:color="auto"/>
            </w:tcBorders>
            <w:vAlign w:val="center"/>
          </w:tcPr>
          <w:p w14:paraId="6EBC599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4AC7155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0,069</w:t>
            </w:r>
          </w:p>
        </w:tc>
        <w:tc>
          <w:tcPr>
            <w:tcW w:w="907" w:type="dxa"/>
            <w:tcBorders>
              <w:top w:val="single" w:sz="4" w:space="0" w:color="auto"/>
              <w:left w:val="single" w:sz="4" w:space="0" w:color="auto"/>
              <w:bottom w:val="single" w:sz="4" w:space="0" w:color="auto"/>
              <w:right w:val="single" w:sz="4" w:space="0" w:color="auto"/>
            </w:tcBorders>
            <w:vAlign w:val="center"/>
          </w:tcPr>
          <w:p w14:paraId="528A3F5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0,153</w:t>
            </w:r>
          </w:p>
        </w:tc>
        <w:tc>
          <w:tcPr>
            <w:tcW w:w="927" w:type="dxa"/>
            <w:tcBorders>
              <w:top w:val="single" w:sz="4" w:space="0" w:color="auto"/>
              <w:left w:val="single" w:sz="4" w:space="0" w:color="auto"/>
              <w:bottom w:val="single" w:sz="4" w:space="0" w:color="auto"/>
              <w:right w:val="single" w:sz="4" w:space="0" w:color="auto"/>
            </w:tcBorders>
            <w:vAlign w:val="center"/>
          </w:tcPr>
          <w:p w14:paraId="1CAD925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40,9</w:t>
            </w:r>
          </w:p>
        </w:tc>
        <w:tc>
          <w:tcPr>
            <w:tcW w:w="1062" w:type="dxa"/>
            <w:tcBorders>
              <w:top w:val="single" w:sz="4" w:space="0" w:color="auto"/>
              <w:left w:val="single" w:sz="4" w:space="0" w:color="auto"/>
              <w:bottom w:val="single" w:sz="4" w:space="0" w:color="auto"/>
              <w:right w:val="single" w:sz="4" w:space="0" w:color="auto"/>
            </w:tcBorders>
            <w:vAlign w:val="center"/>
          </w:tcPr>
          <w:p w14:paraId="49D3553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4B7806E0"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8,2</w:t>
            </w:r>
          </w:p>
        </w:tc>
        <w:tc>
          <w:tcPr>
            <w:tcW w:w="906" w:type="dxa"/>
            <w:tcBorders>
              <w:top w:val="single" w:sz="4" w:space="0" w:color="auto"/>
              <w:left w:val="single" w:sz="4" w:space="0" w:color="auto"/>
              <w:bottom w:val="single" w:sz="4" w:space="0" w:color="auto"/>
            </w:tcBorders>
            <w:vAlign w:val="center"/>
          </w:tcPr>
          <w:p w14:paraId="56ACA38E"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49,0</w:t>
            </w:r>
          </w:p>
        </w:tc>
      </w:tr>
      <w:tr w:rsidR="002A4BFE" w:rsidRPr="002A4BFE" w14:paraId="1AB7448B" w14:textId="77777777" w:rsidTr="00C8661E">
        <w:trPr>
          <w:trHeight w:val="510"/>
          <w:jc w:val="center"/>
        </w:trPr>
        <w:tc>
          <w:tcPr>
            <w:tcW w:w="922" w:type="dxa"/>
            <w:vMerge/>
            <w:tcBorders>
              <w:top w:val="nil"/>
              <w:bottom w:val="nil"/>
              <w:right w:val="single" w:sz="4" w:space="0" w:color="auto"/>
            </w:tcBorders>
            <w:vAlign w:val="center"/>
          </w:tcPr>
          <w:p w14:paraId="257488F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02B76DA9"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средне- и малоэтажная</w:t>
            </w:r>
          </w:p>
        </w:tc>
        <w:tc>
          <w:tcPr>
            <w:tcW w:w="1008" w:type="dxa"/>
            <w:tcBorders>
              <w:top w:val="single" w:sz="4" w:space="0" w:color="auto"/>
              <w:left w:val="single" w:sz="4" w:space="0" w:color="auto"/>
              <w:bottom w:val="single" w:sz="4" w:space="0" w:color="auto"/>
              <w:right w:val="single" w:sz="4" w:space="0" w:color="auto"/>
            </w:tcBorders>
            <w:vAlign w:val="center"/>
          </w:tcPr>
          <w:p w14:paraId="51F69E8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0,110</w:t>
            </w:r>
          </w:p>
        </w:tc>
        <w:tc>
          <w:tcPr>
            <w:tcW w:w="999" w:type="dxa"/>
            <w:tcBorders>
              <w:top w:val="single" w:sz="4" w:space="0" w:color="auto"/>
              <w:left w:val="single" w:sz="4" w:space="0" w:color="auto"/>
              <w:bottom w:val="single" w:sz="4" w:space="0" w:color="auto"/>
              <w:right w:val="single" w:sz="4" w:space="0" w:color="auto"/>
            </w:tcBorders>
            <w:vAlign w:val="center"/>
          </w:tcPr>
          <w:p w14:paraId="7D2C420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25ED5AF0"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0,069</w:t>
            </w:r>
          </w:p>
        </w:tc>
        <w:tc>
          <w:tcPr>
            <w:tcW w:w="907" w:type="dxa"/>
            <w:tcBorders>
              <w:top w:val="single" w:sz="4" w:space="0" w:color="auto"/>
              <w:left w:val="single" w:sz="4" w:space="0" w:color="auto"/>
              <w:bottom w:val="single" w:sz="4" w:space="0" w:color="auto"/>
              <w:right w:val="single" w:sz="4" w:space="0" w:color="auto"/>
            </w:tcBorders>
            <w:vAlign w:val="center"/>
          </w:tcPr>
          <w:p w14:paraId="1DC667C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0,179</w:t>
            </w:r>
          </w:p>
        </w:tc>
        <w:tc>
          <w:tcPr>
            <w:tcW w:w="927" w:type="dxa"/>
            <w:tcBorders>
              <w:top w:val="single" w:sz="4" w:space="0" w:color="auto"/>
              <w:left w:val="single" w:sz="4" w:space="0" w:color="auto"/>
              <w:bottom w:val="single" w:sz="4" w:space="0" w:color="auto"/>
              <w:right w:val="single" w:sz="4" w:space="0" w:color="auto"/>
            </w:tcBorders>
            <w:vAlign w:val="center"/>
          </w:tcPr>
          <w:p w14:paraId="5F87244A"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51,0</w:t>
            </w:r>
          </w:p>
        </w:tc>
        <w:tc>
          <w:tcPr>
            <w:tcW w:w="1062" w:type="dxa"/>
            <w:tcBorders>
              <w:top w:val="single" w:sz="4" w:space="0" w:color="auto"/>
              <w:left w:val="single" w:sz="4" w:space="0" w:color="auto"/>
              <w:bottom w:val="single" w:sz="4" w:space="0" w:color="auto"/>
              <w:right w:val="single" w:sz="4" w:space="0" w:color="auto"/>
            </w:tcBorders>
            <w:vAlign w:val="center"/>
          </w:tcPr>
          <w:p w14:paraId="5E88082B"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23AE38E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8,2</w:t>
            </w:r>
          </w:p>
        </w:tc>
        <w:tc>
          <w:tcPr>
            <w:tcW w:w="906" w:type="dxa"/>
            <w:tcBorders>
              <w:top w:val="single" w:sz="4" w:space="0" w:color="auto"/>
              <w:left w:val="single" w:sz="4" w:space="0" w:color="auto"/>
              <w:bottom w:val="single" w:sz="4" w:space="0" w:color="auto"/>
            </w:tcBorders>
            <w:vAlign w:val="center"/>
          </w:tcPr>
          <w:p w14:paraId="6DCADE1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59,1</w:t>
            </w:r>
          </w:p>
        </w:tc>
      </w:tr>
      <w:tr w:rsidR="002A4BFE" w:rsidRPr="002A4BFE" w14:paraId="1EC441AC" w14:textId="77777777" w:rsidTr="00C8661E">
        <w:trPr>
          <w:trHeight w:val="510"/>
          <w:jc w:val="center"/>
        </w:trPr>
        <w:tc>
          <w:tcPr>
            <w:tcW w:w="922" w:type="dxa"/>
            <w:vMerge/>
            <w:tcBorders>
              <w:top w:val="nil"/>
              <w:bottom w:val="nil"/>
              <w:right w:val="single" w:sz="4" w:space="0" w:color="auto"/>
            </w:tcBorders>
            <w:vAlign w:val="center"/>
          </w:tcPr>
          <w:p w14:paraId="03CD4BD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75E3F5B5"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индиви</w:t>
            </w:r>
            <w:r w:rsidRPr="002A4BFE">
              <w:rPr>
                <w:rFonts w:ascii="Times New Roman CYR" w:hAnsi="Times New Roman CYR" w:cs="Times New Roman CYR"/>
                <w:sz w:val="20"/>
                <w:szCs w:val="20"/>
              </w:rPr>
              <w:softHyphen/>
              <w:t>дуальная</w:t>
            </w:r>
          </w:p>
        </w:tc>
        <w:tc>
          <w:tcPr>
            <w:tcW w:w="1008" w:type="dxa"/>
            <w:tcBorders>
              <w:top w:val="single" w:sz="4" w:space="0" w:color="auto"/>
              <w:left w:val="single" w:sz="4" w:space="0" w:color="auto"/>
              <w:bottom w:val="single" w:sz="4" w:space="0" w:color="auto"/>
              <w:right w:val="single" w:sz="4" w:space="0" w:color="auto"/>
            </w:tcBorders>
            <w:vAlign w:val="center"/>
          </w:tcPr>
          <w:p w14:paraId="4556293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0,131</w:t>
            </w:r>
          </w:p>
        </w:tc>
        <w:tc>
          <w:tcPr>
            <w:tcW w:w="999" w:type="dxa"/>
            <w:tcBorders>
              <w:top w:val="single" w:sz="4" w:space="0" w:color="auto"/>
              <w:left w:val="single" w:sz="4" w:space="0" w:color="auto"/>
              <w:bottom w:val="single" w:sz="4" w:space="0" w:color="auto"/>
              <w:right w:val="single" w:sz="4" w:space="0" w:color="auto"/>
            </w:tcBorders>
            <w:vAlign w:val="center"/>
          </w:tcPr>
          <w:p w14:paraId="15775A8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1ED8AE1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0,069</w:t>
            </w:r>
          </w:p>
        </w:tc>
        <w:tc>
          <w:tcPr>
            <w:tcW w:w="907" w:type="dxa"/>
            <w:tcBorders>
              <w:top w:val="single" w:sz="4" w:space="0" w:color="auto"/>
              <w:left w:val="single" w:sz="4" w:space="0" w:color="auto"/>
              <w:bottom w:val="single" w:sz="4" w:space="0" w:color="auto"/>
              <w:right w:val="single" w:sz="4" w:space="0" w:color="auto"/>
            </w:tcBorders>
            <w:vAlign w:val="center"/>
          </w:tcPr>
          <w:p w14:paraId="799B289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0,200</w:t>
            </w:r>
          </w:p>
        </w:tc>
        <w:tc>
          <w:tcPr>
            <w:tcW w:w="927" w:type="dxa"/>
            <w:tcBorders>
              <w:top w:val="single" w:sz="4" w:space="0" w:color="auto"/>
              <w:left w:val="single" w:sz="4" w:space="0" w:color="auto"/>
              <w:bottom w:val="single" w:sz="4" w:space="0" w:color="auto"/>
              <w:right w:val="single" w:sz="4" w:space="0" w:color="auto"/>
            </w:tcBorders>
            <w:vAlign w:val="center"/>
          </w:tcPr>
          <w:p w14:paraId="5070A482"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59,1</w:t>
            </w:r>
          </w:p>
        </w:tc>
        <w:tc>
          <w:tcPr>
            <w:tcW w:w="1062" w:type="dxa"/>
            <w:tcBorders>
              <w:top w:val="single" w:sz="4" w:space="0" w:color="auto"/>
              <w:left w:val="single" w:sz="4" w:space="0" w:color="auto"/>
              <w:bottom w:val="single" w:sz="4" w:space="0" w:color="auto"/>
              <w:right w:val="single" w:sz="4" w:space="0" w:color="auto"/>
            </w:tcBorders>
            <w:vAlign w:val="center"/>
          </w:tcPr>
          <w:p w14:paraId="0C63FB0D"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72A2E3C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8,2</w:t>
            </w:r>
          </w:p>
        </w:tc>
        <w:tc>
          <w:tcPr>
            <w:tcW w:w="906" w:type="dxa"/>
            <w:tcBorders>
              <w:top w:val="single" w:sz="4" w:space="0" w:color="auto"/>
              <w:left w:val="single" w:sz="4" w:space="0" w:color="auto"/>
              <w:bottom w:val="single" w:sz="4" w:space="0" w:color="auto"/>
            </w:tcBorders>
            <w:vAlign w:val="center"/>
          </w:tcPr>
          <w:p w14:paraId="6E0A5DFA"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67,2</w:t>
            </w:r>
          </w:p>
        </w:tc>
      </w:tr>
      <w:tr w:rsidR="002A4BFE" w:rsidRPr="002A4BFE" w14:paraId="4901FC35" w14:textId="77777777" w:rsidTr="00C8661E">
        <w:trPr>
          <w:trHeight w:val="510"/>
          <w:jc w:val="center"/>
        </w:trPr>
        <w:tc>
          <w:tcPr>
            <w:tcW w:w="922" w:type="dxa"/>
            <w:vMerge/>
            <w:tcBorders>
              <w:top w:val="nil"/>
              <w:bottom w:val="single" w:sz="4" w:space="0" w:color="auto"/>
              <w:right w:val="single" w:sz="4" w:space="0" w:color="auto"/>
            </w:tcBorders>
            <w:vAlign w:val="center"/>
          </w:tcPr>
          <w:p w14:paraId="6A18351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3DB9390D"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Общественно-деловая и про</w:t>
            </w:r>
            <w:r w:rsidRPr="002A4BFE">
              <w:rPr>
                <w:rFonts w:ascii="Times New Roman CYR" w:hAnsi="Times New Roman CYR" w:cs="Times New Roman CYR"/>
                <w:sz w:val="20"/>
                <w:szCs w:val="20"/>
              </w:rPr>
              <w:softHyphen/>
              <w:t>мышленная</w:t>
            </w:r>
          </w:p>
        </w:tc>
        <w:tc>
          <w:tcPr>
            <w:tcW w:w="1008" w:type="dxa"/>
            <w:tcBorders>
              <w:top w:val="single" w:sz="4" w:space="0" w:color="auto"/>
              <w:left w:val="single" w:sz="4" w:space="0" w:color="auto"/>
              <w:bottom w:val="single" w:sz="4" w:space="0" w:color="auto"/>
              <w:right w:val="single" w:sz="4" w:space="0" w:color="auto"/>
            </w:tcBorders>
            <w:vAlign w:val="center"/>
          </w:tcPr>
          <w:p w14:paraId="05CE7A1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0,062</w:t>
            </w:r>
          </w:p>
        </w:tc>
        <w:tc>
          <w:tcPr>
            <w:tcW w:w="999" w:type="dxa"/>
            <w:tcBorders>
              <w:top w:val="single" w:sz="4" w:space="0" w:color="auto"/>
              <w:left w:val="single" w:sz="4" w:space="0" w:color="auto"/>
              <w:bottom w:val="single" w:sz="4" w:space="0" w:color="auto"/>
              <w:right w:val="single" w:sz="4" w:space="0" w:color="auto"/>
            </w:tcBorders>
            <w:vAlign w:val="center"/>
          </w:tcPr>
          <w:p w14:paraId="5D2DCFEA"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0,064</w:t>
            </w:r>
          </w:p>
        </w:tc>
        <w:tc>
          <w:tcPr>
            <w:tcW w:w="696" w:type="dxa"/>
            <w:tcBorders>
              <w:top w:val="single" w:sz="4" w:space="0" w:color="auto"/>
              <w:left w:val="single" w:sz="4" w:space="0" w:color="auto"/>
              <w:bottom w:val="single" w:sz="4" w:space="0" w:color="auto"/>
              <w:right w:val="single" w:sz="4" w:space="0" w:color="auto"/>
            </w:tcBorders>
            <w:vAlign w:val="center"/>
          </w:tcPr>
          <w:p w14:paraId="418E39D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0,044</w:t>
            </w:r>
          </w:p>
        </w:tc>
        <w:tc>
          <w:tcPr>
            <w:tcW w:w="907" w:type="dxa"/>
            <w:tcBorders>
              <w:top w:val="single" w:sz="4" w:space="0" w:color="auto"/>
              <w:left w:val="single" w:sz="4" w:space="0" w:color="auto"/>
              <w:bottom w:val="single" w:sz="4" w:space="0" w:color="auto"/>
              <w:right w:val="single" w:sz="4" w:space="0" w:color="auto"/>
            </w:tcBorders>
            <w:vAlign w:val="center"/>
          </w:tcPr>
          <w:p w14:paraId="084EEF2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0,170</w:t>
            </w:r>
          </w:p>
        </w:tc>
        <w:tc>
          <w:tcPr>
            <w:tcW w:w="927" w:type="dxa"/>
            <w:tcBorders>
              <w:top w:val="single" w:sz="4" w:space="0" w:color="auto"/>
              <w:left w:val="single" w:sz="4" w:space="0" w:color="auto"/>
              <w:bottom w:val="single" w:sz="4" w:space="0" w:color="auto"/>
              <w:right w:val="single" w:sz="4" w:space="0" w:color="auto"/>
            </w:tcBorders>
            <w:vAlign w:val="center"/>
          </w:tcPr>
          <w:p w14:paraId="5738E45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43,8</w:t>
            </w:r>
          </w:p>
        </w:tc>
        <w:tc>
          <w:tcPr>
            <w:tcW w:w="1062" w:type="dxa"/>
            <w:tcBorders>
              <w:top w:val="single" w:sz="4" w:space="0" w:color="auto"/>
              <w:left w:val="single" w:sz="4" w:space="0" w:color="auto"/>
              <w:bottom w:val="single" w:sz="4" w:space="0" w:color="auto"/>
              <w:right w:val="single" w:sz="4" w:space="0" w:color="auto"/>
            </w:tcBorders>
            <w:vAlign w:val="center"/>
          </w:tcPr>
          <w:p w14:paraId="3C9D84A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46,5</w:t>
            </w:r>
          </w:p>
        </w:tc>
        <w:tc>
          <w:tcPr>
            <w:tcW w:w="649" w:type="dxa"/>
            <w:tcBorders>
              <w:top w:val="single" w:sz="4" w:space="0" w:color="auto"/>
              <w:left w:val="single" w:sz="4" w:space="0" w:color="auto"/>
              <w:bottom w:val="single" w:sz="4" w:space="0" w:color="auto"/>
              <w:right w:val="single" w:sz="4" w:space="0" w:color="auto"/>
            </w:tcBorders>
            <w:vAlign w:val="center"/>
          </w:tcPr>
          <w:p w14:paraId="01F79FDE"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4,9</w:t>
            </w:r>
          </w:p>
        </w:tc>
        <w:tc>
          <w:tcPr>
            <w:tcW w:w="906" w:type="dxa"/>
            <w:tcBorders>
              <w:top w:val="single" w:sz="4" w:space="0" w:color="auto"/>
              <w:left w:val="single" w:sz="4" w:space="0" w:color="auto"/>
              <w:bottom w:val="single" w:sz="4" w:space="0" w:color="auto"/>
            </w:tcBorders>
            <w:vAlign w:val="center"/>
          </w:tcPr>
          <w:p w14:paraId="13BCB1E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95,3</w:t>
            </w:r>
          </w:p>
        </w:tc>
      </w:tr>
      <w:tr w:rsidR="002A4BFE" w:rsidRPr="002A4BFE" w14:paraId="1FFA550E" w14:textId="77777777" w:rsidTr="00C8661E">
        <w:trPr>
          <w:trHeight w:val="510"/>
          <w:jc w:val="center"/>
        </w:trPr>
        <w:tc>
          <w:tcPr>
            <w:tcW w:w="922" w:type="dxa"/>
            <w:vMerge w:val="restart"/>
            <w:tcBorders>
              <w:top w:val="single" w:sz="4" w:space="0" w:color="auto"/>
              <w:bottom w:val="single" w:sz="4" w:space="0" w:color="auto"/>
              <w:right w:val="single" w:sz="4" w:space="0" w:color="auto"/>
            </w:tcBorders>
            <w:vAlign w:val="center"/>
          </w:tcPr>
          <w:p w14:paraId="6C354F7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2021 – 2032 г.г.</w:t>
            </w:r>
          </w:p>
        </w:tc>
        <w:tc>
          <w:tcPr>
            <w:tcW w:w="1700" w:type="dxa"/>
            <w:tcBorders>
              <w:top w:val="single" w:sz="4" w:space="0" w:color="auto"/>
              <w:left w:val="single" w:sz="4" w:space="0" w:color="auto"/>
              <w:bottom w:val="single" w:sz="4" w:space="0" w:color="auto"/>
              <w:right w:val="single" w:sz="4" w:space="0" w:color="auto"/>
            </w:tcBorders>
          </w:tcPr>
          <w:p w14:paraId="5435D295"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много</w:t>
            </w:r>
            <w:r w:rsidRPr="002A4BFE">
              <w:rPr>
                <w:rFonts w:ascii="Times New Roman CYR" w:hAnsi="Times New Roman CYR" w:cs="Times New Roman CYR"/>
                <w:sz w:val="20"/>
                <w:szCs w:val="20"/>
              </w:rPr>
              <w:softHyphen/>
              <w:t>этажная</w:t>
            </w:r>
          </w:p>
        </w:tc>
        <w:tc>
          <w:tcPr>
            <w:tcW w:w="1008" w:type="dxa"/>
            <w:tcBorders>
              <w:top w:val="single" w:sz="4" w:space="0" w:color="auto"/>
              <w:left w:val="single" w:sz="4" w:space="0" w:color="auto"/>
              <w:bottom w:val="single" w:sz="4" w:space="0" w:color="auto"/>
              <w:right w:val="single" w:sz="4" w:space="0" w:color="auto"/>
            </w:tcBorders>
            <w:vAlign w:val="center"/>
          </w:tcPr>
          <w:p w14:paraId="2FDC75D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0,072</w:t>
            </w:r>
          </w:p>
        </w:tc>
        <w:tc>
          <w:tcPr>
            <w:tcW w:w="999" w:type="dxa"/>
            <w:tcBorders>
              <w:top w:val="single" w:sz="4" w:space="0" w:color="auto"/>
              <w:left w:val="single" w:sz="4" w:space="0" w:color="auto"/>
              <w:bottom w:val="single" w:sz="4" w:space="0" w:color="auto"/>
              <w:right w:val="single" w:sz="4" w:space="0" w:color="auto"/>
            </w:tcBorders>
            <w:vAlign w:val="center"/>
          </w:tcPr>
          <w:p w14:paraId="37A2BA6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78D541A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0,067</w:t>
            </w:r>
          </w:p>
        </w:tc>
        <w:tc>
          <w:tcPr>
            <w:tcW w:w="907" w:type="dxa"/>
            <w:tcBorders>
              <w:top w:val="single" w:sz="4" w:space="0" w:color="auto"/>
              <w:left w:val="single" w:sz="4" w:space="0" w:color="auto"/>
              <w:bottom w:val="single" w:sz="4" w:space="0" w:color="auto"/>
              <w:right w:val="single" w:sz="4" w:space="0" w:color="auto"/>
            </w:tcBorders>
            <w:vAlign w:val="center"/>
          </w:tcPr>
          <w:p w14:paraId="28448DC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0,139</w:t>
            </w:r>
          </w:p>
        </w:tc>
        <w:tc>
          <w:tcPr>
            <w:tcW w:w="927" w:type="dxa"/>
            <w:tcBorders>
              <w:top w:val="single" w:sz="4" w:space="0" w:color="auto"/>
              <w:left w:val="single" w:sz="4" w:space="0" w:color="auto"/>
              <w:bottom w:val="single" w:sz="4" w:space="0" w:color="auto"/>
              <w:right w:val="single" w:sz="4" w:space="0" w:color="auto"/>
            </w:tcBorders>
            <w:vAlign w:val="center"/>
          </w:tcPr>
          <w:p w14:paraId="68FF79D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36,3</w:t>
            </w:r>
          </w:p>
        </w:tc>
        <w:tc>
          <w:tcPr>
            <w:tcW w:w="1062" w:type="dxa"/>
            <w:tcBorders>
              <w:top w:val="single" w:sz="4" w:space="0" w:color="auto"/>
              <w:left w:val="single" w:sz="4" w:space="0" w:color="auto"/>
              <w:bottom w:val="single" w:sz="4" w:space="0" w:color="auto"/>
              <w:right w:val="single" w:sz="4" w:space="0" w:color="auto"/>
            </w:tcBorders>
            <w:vAlign w:val="center"/>
          </w:tcPr>
          <w:p w14:paraId="2BF1D438"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77673B2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7,4</w:t>
            </w:r>
          </w:p>
        </w:tc>
        <w:tc>
          <w:tcPr>
            <w:tcW w:w="906" w:type="dxa"/>
            <w:tcBorders>
              <w:top w:val="single" w:sz="4" w:space="0" w:color="auto"/>
              <w:left w:val="single" w:sz="4" w:space="0" w:color="auto"/>
              <w:bottom w:val="single" w:sz="4" w:space="0" w:color="auto"/>
            </w:tcBorders>
            <w:vAlign w:val="center"/>
          </w:tcPr>
          <w:p w14:paraId="4E54A2E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43,6</w:t>
            </w:r>
          </w:p>
        </w:tc>
      </w:tr>
      <w:tr w:rsidR="002A4BFE" w:rsidRPr="002A4BFE" w14:paraId="2896E45A" w14:textId="77777777" w:rsidTr="00C8661E">
        <w:trPr>
          <w:trHeight w:val="510"/>
          <w:jc w:val="center"/>
        </w:trPr>
        <w:tc>
          <w:tcPr>
            <w:tcW w:w="922" w:type="dxa"/>
            <w:vMerge/>
            <w:tcBorders>
              <w:top w:val="nil"/>
              <w:bottom w:val="nil"/>
              <w:right w:val="single" w:sz="4" w:space="0" w:color="auto"/>
            </w:tcBorders>
          </w:tcPr>
          <w:p w14:paraId="619DCB75" w14:textId="77777777" w:rsidR="002A4BFE" w:rsidRPr="002A4BFE" w:rsidRDefault="002A4BFE" w:rsidP="002A4BFE">
            <w:pPr>
              <w:widowControl w:val="0"/>
              <w:autoSpaceDE w:val="0"/>
              <w:autoSpaceDN w:val="0"/>
              <w:adjustRightInd w:val="0"/>
              <w:spacing w:line="240" w:lineRule="auto"/>
              <w:ind w:firstLine="0"/>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7D932B61"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средне- и малоэтажная</w:t>
            </w:r>
          </w:p>
        </w:tc>
        <w:tc>
          <w:tcPr>
            <w:tcW w:w="1008" w:type="dxa"/>
            <w:tcBorders>
              <w:top w:val="single" w:sz="4" w:space="0" w:color="auto"/>
              <w:left w:val="single" w:sz="4" w:space="0" w:color="auto"/>
              <w:bottom w:val="single" w:sz="4" w:space="0" w:color="auto"/>
              <w:right w:val="single" w:sz="4" w:space="0" w:color="auto"/>
            </w:tcBorders>
            <w:vAlign w:val="center"/>
          </w:tcPr>
          <w:p w14:paraId="11F42D50"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0,086</w:t>
            </w:r>
          </w:p>
        </w:tc>
        <w:tc>
          <w:tcPr>
            <w:tcW w:w="999" w:type="dxa"/>
            <w:tcBorders>
              <w:top w:val="single" w:sz="4" w:space="0" w:color="auto"/>
              <w:left w:val="single" w:sz="4" w:space="0" w:color="auto"/>
              <w:bottom w:val="single" w:sz="4" w:space="0" w:color="auto"/>
              <w:right w:val="single" w:sz="4" w:space="0" w:color="auto"/>
            </w:tcBorders>
            <w:vAlign w:val="center"/>
          </w:tcPr>
          <w:p w14:paraId="5F7B205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11939D7E"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0,067</w:t>
            </w:r>
          </w:p>
        </w:tc>
        <w:tc>
          <w:tcPr>
            <w:tcW w:w="907" w:type="dxa"/>
            <w:tcBorders>
              <w:top w:val="single" w:sz="4" w:space="0" w:color="auto"/>
              <w:left w:val="single" w:sz="4" w:space="0" w:color="auto"/>
              <w:bottom w:val="single" w:sz="4" w:space="0" w:color="auto"/>
              <w:right w:val="single" w:sz="4" w:space="0" w:color="auto"/>
            </w:tcBorders>
            <w:vAlign w:val="center"/>
          </w:tcPr>
          <w:p w14:paraId="670DAAF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0,153</w:t>
            </w:r>
          </w:p>
        </w:tc>
        <w:tc>
          <w:tcPr>
            <w:tcW w:w="927" w:type="dxa"/>
            <w:tcBorders>
              <w:top w:val="single" w:sz="4" w:space="0" w:color="auto"/>
              <w:left w:val="single" w:sz="4" w:space="0" w:color="auto"/>
              <w:bottom w:val="single" w:sz="4" w:space="0" w:color="auto"/>
              <w:right w:val="single" w:sz="4" w:space="0" w:color="auto"/>
            </w:tcBorders>
            <w:vAlign w:val="center"/>
          </w:tcPr>
          <w:p w14:paraId="126578F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41,5</w:t>
            </w:r>
          </w:p>
        </w:tc>
        <w:tc>
          <w:tcPr>
            <w:tcW w:w="1062" w:type="dxa"/>
            <w:tcBorders>
              <w:top w:val="single" w:sz="4" w:space="0" w:color="auto"/>
              <w:left w:val="single" w:sz="4" w:space="0" w:color="auto"/>
              <w:bottom w:val="single" w:sz="4" w:space="0" w:color="auto"/>
              <w:right w:val="single" w:sz="4" w:space="0" w:color="auto"/>
            </w:tcBorders>
            <w:vAlign w:val="center"/>
          </w:tcPr>
          <w:p w14:paraId="59DD5E8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1C80955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7,4</w:t>
            </w:r>
          </w:p>
        </w:tc>
        <w:tc>
          <w:tcPr>
            <w:tcW w:w="906" w:type="dxa"/>
            <w:tcBorders>
              <w:top w:val="single" w:sz="4" w:space="0" w:color="auto"/>
              <w:left w:val="single" w:sz="4" w:space="0" w:color="auto"/>
              <w:bottom w:val="single" w:sz="4" w:space="0" w:color="auto"/>
            </w:tcBorders>
            <w:vAlign w:val="center"/>
          </w:tcPr>
          <w:p w14:paraId="0BED45AE"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48,8</w:t>
            </w:r>
          </w:p>
        </w:tc>
      </w:tr>
      <w:tr w:rsidR="002A4BFE" w:rsidRPr="002A4BFE" w14:paraId="0873FE8F" w14:textId="77777777" w:rsidTr="00C8661E">
        <w:trPr>
          <w:trHeight w:val="510"/>
          <w:jc w:val="center"/>
        </w:trPr>
        <w:tc>
          <w:tcPr>
            <w:tcW w:w="922" w:type="dxa"/>
            <w:vMerge/>
            <w:tcBorders>
              <w:top w:val="nil"/>
              <w:bottom w:val="nil"/>
              <w:right w:val="single" w:sz="4" w:space="0" w:color="auto"/>
            </w:tcBorders>
          </w:tcPr>
          <w:p w14:paraId="3FC316C1" w14:textId="77777777" w:rsidR="002A4BFE" w:rsidRPr="002A4BFE" w:rsidRDefault="002A4BFE" w:rsidP="002A4BFE">
            <w:pPr>
              <w:widowControl w:val="0"/>
              <w:autoSpaceDE w:val="0"/>
              <w:autoSpaceDN w:val="0"/>
              <w:adjustRightInd w:val="0"/>
              <w:spacing w:line="240" w:lineRule="auto"/>
              <w:ind w:firstLine="0"/>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3A4CBD96"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Жилая индиви</w:t>
            </w:r>
            <w:r w:rsidRPr="002A4BFE">
              <w:rPr>
                <w:rFonts w:ascii="Times New Roman CYR" w:hAnsi="Times New Roman CYR" w:cs="Times New Roman CYR"/>
                <w:sz w:val="20"/>
                <w:szCs w:val="20"/>
              </w:rPr>
              <w:softHyphen/>
              <w:t>дуальная</w:t>
            </w:r>
          </w:p>
        </w:tc>
        <w:tc>
          <w:tcPr>
            <w:tcW w:w="1008" w:type="dxa"/>
            <w:tcBorders>
              <w:top w:val="single" w:sz="4" w:space="0" w:color="auto"/>
              <w:left w:val="single" w:sz="4" w:space="0" w:color="auto"/>
              <w:bottom w:val="single" w:sz="4" w:space="0" w:color="auto"/>
              <w:right w:val="single" w:sz="4" w:space="0" w:color="auto"/>
            </w:tcBorders>
            <w:vAlign w:val="center"/>
          </w:tcPr>
          <w:p w14:paraId="2D11E44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0,113</w:t>
            </w:r>
          </w:p>
        </w:tc>
        <w:tc>
          <w:tcPr>
            <w:tcW w:w="999" w:type="dxa"/>
            <w:tcBorders>
              <w:top w:val="single" w:sz="4" w:space="0" w:color="auto"/>
              <w:left w:val="single" w:sz="4" w:space="0" w:color="auto"/>
              <w:bottom w:val="single" w:sz="4" w:space="0" w:color="auto"/>
              <w:right w:val="single" w:sz="4" w:space="0" w:color="auto"/>
            </w:tcBorders>
            <w:vAlign w:val="center"/>
          </w:tcPr>
          <w:p w14:paraId="227062B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0,000</w:t>
            </w:r>
          </w:p>
        </w:tc>
        <w:tc>
          <w:tcPr>
            <w:tcW w:w="696" w:type="dxa"/>
            <w:tcBorders>
              <w:top w:val="single" w:sz="4" w:space="0" w:color="auto"/>
              <w:left w:val="single" w:sz="4" w:space="0" w:color="auto"/>
              <w:bottom w:val="single" w:sz="4" w:space="0" w:color="auto"/>
              <w:right w:val="single" w:sz="4" w:space="0" w:color="auto"/>
            </w:tcBorders>
            <w:vAlign w:val="center"/>
          </w:tcPr>
          <w:p w14:paraId="4C890E21"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0,067</w:t>
            </w:r>
          </w:p>
        </w:tc>
        <w:tc>
          <w:tcPr>
            <w:tcW w:w="907" w:type="dxa"/>
            <w:tcBorders>
              <w:top w:val="single" w:sz="4" w:space="0" w:color="auto"/>
              <w:left w:val="single" w:sz="4" w:space="0" w:color="auto"/>
              <w:bottom w:val="single" w:sz="4" w:space="0" w:color="auto"/>
              <w:right w:val="single" w:sz="4" w:space="0" w:color="auto"/>
            </w:tcBorders>
            <w:vAlign w:val="center"/>
          </w:tcPr>
          <w:p w14:paraId="40EFF28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0,180</w:t>
            </w:r>
          </w:p>
        </w:tc>
        <w:tc>
          <w:tcPr>
            <w:tcW w:w="927" w:type="dxa"/>
            <w:tcBorders>
              <w:top w:val="single" w:sz="4" w:space="0" w:color="auto"/>
              <w:left w:val="single" w:sz="4" w:space="0" w:color="auto"/>
              <w:bottom w:val="single" w:sz="4" w:space="0" w:color="auto"/>
              <w:right w:val="single" w:sz="4" w:space="0" w:color="auto"/>
            </w:tcBorders>
            <w:vAlign w:val="center"/>
          </w:tcPr>
          <w:p w14:paraId="503856D9"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51,8</w:t>
            </w:r>
          </w:p>
        </w:tc>
        <w:tc>
          <w:tcPr>
            <w:tcW w:w="1062" w:type="dxa"/>
            <w:tcBorders>
              <w:top w:val="single" w:sz="4" w:space="0" w:color="auto"/>
              <w:left w:val="single" w:sz="4" w:space="0" w:color="auto"/>
              <w:bottom w:val="single" w:sz="4" w:space="0" w:color="auto"/>
              <w:right w:val="single" w:sz="4" w:space="0" w:color="auto"/>
            </w:tcBorders>
            <w:vAlign w:val="center"/>
          </w:tcPr>
          <w:p w14:paraId="1C689DF3"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w:t>
            </w:r>
          </w:p>
        </w:tc>
        <w:tc>
          <w:tcPr>
            <w:tcW w:w="649" w:type="dxa"/>
            <w:tcBorders>
              <w:top w:val="single" w:sz="4" w:space="0" w:color="auto"/>
              <w:left w:val="single" w:sz="4" w:space="0" w:color="auto"/>
              <w:bottom w:val="single" w:sz="4" w:space="0" w:color="auto"/>
              <w:right w:val="single" w:sz="4" w:space="0" w:color="auto"/>
            </w:tcBorders>
            <w:vAlign w:val="center"/>
          </w:tcPr>
          <w:p w14:paraId="748021F4"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7,4</w:t>
            </w:r>
          </w:p>
        </w:tc>
        <w:tc>
          <w:tcPr>
            <w:tcW w:w="906" w:type="dxa"/>
            <w:tcBorders>
              <w:top w:val="single" w:sz="4" w:space="0" w:color="auto"/>
              <w:left w:val="single" w:sz="4" w:space="0" w:color="auto"/>
              <w:bottom w:val="single" w:sz="4" w:space="0" w:color="auto"/>
            </w:tcBorders>
            <w:vAlign w:val="center"/>
          </w:tcPr>
          <w:p w14:paraId="72A3940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59,2</w:t>
            </w:r>
          </w:p>
        </w:tc>
      </w:tr>
      <w:tr w:rsidR="002A4BFE" w:rsidRPr="002A4BFE" w14:paraId="24C3EECB" w14:textId="77777777" w:rsidTr="00C8661E">
        <w:trPr>
          <w:trHeight w:val="510"/>
          <w:jc w:val="center"/>
        </w:trPr>
        <w:tc>
          <w:tcPr>
            <w:tcW w:w="922" w:type="dxa"/>
            <w:vMerge/>
            <w:tcBorders>
              <w:top w:val="nil"/>
              <w:bottom w:val="single" w:sz="4" w:space="0" w:color="auto"/>
              <w:right w:val="single" w:sz="4" w:space="0" w:color="auto"/>
            </w:tcBorders>
          </w:tcPr>
          <w:p w14:paraId="64F97835" w14:textId="77777777" w:rsidR="002A4BFE" w:rsidRPr="002A4BFE" w:rsidRDefault="002A4BFE" w:rsidP="002A4BFE">
            <w:pPr>
              <w:widowControl w:val="0"/>
              <w:autoSpaceDE w:val="0"/>
              <w:autoSpaceDN w:val="0"/>
              <w:adjustRightInd w:val="0"/>
              <w:spacing w:line="240" w:lineRule="auto"/>
              <w:ind w:firstLine="0"/>
              <w:rPr>
                <w:rFonts w:ascii="Times New Roman CYR" w:hAnsi="Times New Roman CYR" w:cs="Times New Roman CYR"/>
                <w:sz w:val="20"/>
                <w:szCs w:val="20"/>
              </w:rPr>
            </w:pPr>
          </w:p>
        </w:tc>
        <w:tc>
          <w:tcPr>
            <w:tcW w:w="1700" w:type="dxa"/>
            <w:tcBorders>
              <w:top w:val="single" w:sz="4" w:space="0" w:color="auto"/>
              <w:left w:val="single" w:sz="4" w:space="0" w:color="auto"/>
              <w:bottom w:val="single" w:sz="4" w:space="0" w:color="auto"/>
              <w:right w:val="single" w:sz="4" w:space="0" w:color="auto"/>
            </w:tcBorders>
          </w:tcPr>
          <w:p w14:paraId="5185754D" w14:textId="77777777" w:rsidR="002A4BFE" w:rsidRPr="002A4BFE" w:rsidRDefault="002A4BFE" w:rsidP="002A4BFE">
            <w:pPr>
              <w:widowControl w:val="0"/>
              <w:autoSpaceDE w:val="0"/>
              <w:autoSpaceDN w:val="0"/>
              <w:adjustRightInd w:val="0"/>
              <w:spacing w:line="240" w:lineRule="auto"/>
              <w:ind w:firstLine="0"/>
              <w:jc w:val="left"/>
              <w:rPr>
                <w:rFonts w:ascii="Times New Roman CYR" w:hAnsi="Times New Roman CYR" w:cs="Times New Roman CYR"/>
                <w:sz w:val="20"/>
                <w:szCs w:val="20"/>
              </w:rPr>
            </w:pPr>
            <w:r w:rsidRPr="002A4BFE">
              <w:rPr>
                <w:rFonts w:ascii="Times New Roman CYR" w:hAnsi="Times New Roman CYR" w:cs="Times New Roman CYR"/>
                <w:sz w:val="20"/>
                <w:szCs w:val="20"/>
              </w:rPr>
              <w:t>Общественно-деловая и про</w:t>
            </w:r>
            <w:r w:rsidRPr="002A4BFE">
              <w:rPr>
                <w:rFonts w:ascii="Times New Roman CYR" w:hAnsi="Times New Roman CYR" w:cs="Times New Roman CYR"/>
                <w:sz w:val="20"/>
                <w:szCs w:val="20"/>
              </w:rPr>
              <w:softHyphen/>
              <w:t>мышленная</w:t>
            </w:r>
          </w:p>
        </w:tc>
        <w:tc>
          <w:tcPr>
            <w:tcW w:w="1008" w:type="dxa"/>
            <w:tcBorders>
              <w:top w:val="single" w:sz="4" w:space="0" w:color="auto"/>
              <w:left w:val="single" w:sz="4" w:space="0" w:color="auto"/>
              <w:bottom w:val="single" w:sz="4" w:space="0" w:color="auto"/>
              <w:right w:val="single" w:sz="4" w:space="0" w:color="auto"/>
            </w:tcBorders>
            <w:vAlign w:val="center"/>
          </w:tcPr>
          <w:p w14:paraId="07F1E1F8"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0,056</w:t>
            </w:r>
          </w:p>
        </w:tc>
        <w:tc>
          <w:tcPr>
            <w:tcW w:w="999" w:type="dxa"/>
            <w:tcBorders>
              <w:top w:val="single" w:sz="4" w:space="0" w:color="auto"/>
              <w:left w:val="single" w:sz="4" w:space="0" w:color="auto"/>
              <w:bottom w:val="single" w:sz="4" w:space="0" w:color="auto"/>
              <w:right w:val="single" w:sz="4" w:space="0" w:color="auto"/>
            </w:tcBorders>
            <w:vAlign w:val="center"/>
          </w:tcPr>
          <w:p w14:paraId="65769626"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0,052</w:t>
            </w:r>
          </w:p>
        </w:tc>
        <w:tc>
          <w:tcPr>
            <w:tcW w:w="696" w:type="dxa"/>
            <w:tcBorders>
              <w:top w:val="single" w:sz="4" w:space="0" w:color="auto"/>
              <w:left w:val="single" w:sz="4" w:space="0" w:color="auto"/>
              <w:bottom w:val="single" w:sz="4" w:space="0" w:color="auto"/>
              <w:right w:val="single" w:sz="4" w:space="0" w:color="auto"/>
            </w:tcBorders>
            <w:vAlign w:val="center"/>
          </w:tcPr>
          <w:p w14:paraId="116B0C58"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0,043</w:t>
            </w:r>
          </w:p>
        </w:tc>
        <w:tc>
          <w:tcPr>
            <w:tcW w:w="907" w:type="dxa"/>
            <w:tcBorders>
              <w:top w:val="single" w:sz="4" w:space="0" w:color="auto"/>
              <w:left w:val="single" w:sz="4" w:space="0" w:color="auto"/>
              <w:bottom w:val="single" w:sz="4" w:space="0" w:color="auto"/>
              <w:right w:val="single" w:sz="4" w:space="0" w:color="auto"/>
            </w:tcBorders>
            <w:vAlign w:val="center"/>
          </w:tcPr>
          <w:p w14:paraId="52C54BF5"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0,151</w:t>
            </w:r>
          </w:p>
        </w:tc>
        <w:tc>
          <w:tcPr>
            <w:tcW w:w="927" w:type="dxa"/>
            <w:tcBorders>
              <w:top w:val="single" w:sz="4" w:space="0" w:color="auto"/>
              <w:left w:val="single" w:sz="4" w:space="0" w:color="auto"/>
              <w:bottom w:val="single" w:sz="4" w:space="0" w:color="auto"/>
              <w:right w:val="single" w:sz="4" w:space="0" w:color="auto"/>
            </w:tcBorders>
            <w:vAlign w:val="center"/>
          </w:tcPr>
          <w:p w14:paraId="75FFD47C"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42,7</w:t>
            </w:r>
          </w:p>
        </w:tc>
        <w:tc>
          <w:tcPr>
            <w:tcW w:w="1062" w:type="dxa"/>
            <w:tcBorders>
              <w:top w:val="single" w:sz="4" w:space="0" w:color="auto"/>
              <w:left w:val="single" w:sz="4" w:space="0" w:color="auto"/>
              <w:bottom w:val="single" w:sz="4" w:space="0" w:color="auto"/>
              <w:right w:val="single" w:sz="4" w:space="0" w:color="auto"/>
            </w:tcBorders>
            <w:vAlign w:val="center"/>
          </w:tcPr>
          <w:p w14:paraId="72879B1F"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37,7</w:t>
            </w:r>
          </w:p>
        </w:tc>
        <w:tc>
          <w:tcPr>
            <w:tcW w:w="649" w:type="dxa"/>
            <w:tcBorders>
              <w:top w:val="single" w:sz="4" w:space="0" w:color="auto"/>
              <w:left w:val="single" w:sz="4" w:space="0" w:color="auto"/>
              <w:bottom w:val="single" w:sz="4" w:space="0" w:color="auto"/>
              <w:right w:val="single" w:sz="4" w:space="0" w:color="auto"/>
            </w:tcBorders>
            <w:vAlign w:val="center"/>
          </w:tcPr>
          <w:p w14:paraId="5756DAB0"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4,5</w:t>
            </w:r>
          </w:p>
        </w:tc>
        <w:tc>
          <w:tcPr>
            <w:tcW w:w="906" w:type="dxa"/>
            <w:tcBorders>
              <w:top w:val="single" w:sz="4" w:space="0" w:color="auto"/>
              <w:left w:val="single" w:sz="4" w:space="0" w:color="auto"/>
              <w:bottom w:val="single" w:sz="4" w:space="0" w:color="auto"/>
            </w:tcBorders>
            <w:vAlign w:val="center"/>
          </w:tcPr>
          <w:p w14:paraId="3A107777" w14:textId="77777777" w:rsidR="002A4BFE" w:rsidRPr="002A4BFE" w:rsidRDefault="002A4BFE" w:rsidP="002A4BFE">
            <w:pPr>
              <w:widowControl w:val="0"/>
              <w:autoSpaceDE w:val="0"/>
              <w:autoSpaceDN w:val="0"/>
              <w:adjustRightInd w:val="0"/>
              <w:spacing w:line="240" w:lineRule="auto"/>
              <w:ind w:firstLine="0"/>
              <w:jc w:val="center"/>
              <w:rPr>
                <w:rFonts w:ascii="Times New Roman CYR" w:hAnsi="Times New Roman CYR" w:cs="Times New Roman CYR"/>
                <w:sz w:val="20"/>
                <w:szCs w:val="20"/>
              </w:rPr>
            </w:pPr>
            <w:r w:rsidRPr="002A4BFE">
              <w:rPr>
                <w:rFonts w:ascii="Times New Roman CYR" w:hAnsi="Times New Roman CYR" w:cs="Times New Roman CYR"/>
                <w:sz w:val="20"/>
                <w:szCs w:val="20"/>
              </w:rPr>
              <w:t>84,8</w:t>
            </w:r>
          </w:p>
        </w:tc>
      </w:tr>
    </w:tbl>
    <w:p w14:paraId="6AAAC8AD" w14:textId="77777777" w:rsidR="004773FF" w:rsidRPr="00AD2C10" w:rsidRDefault="000D5464" w:rsidP="005E7EDA">
      <w:pPr>
        <w:pStyle w:val="2f5"/>
        <w:rPr>
          <w:noProof/>
        </w:rPr>
      </w:pPr>
      <w:bookmarkStart w:id="448" w:name="_Toc139362919"/>
      <w:r w:rsidRPr="00AD2C10">
        <w:rPr>
          <w:noProof/>
        </w:rPr>
        <w:t>2.4.</w:t>
      </w:r>
      <w:r w:rsidRPr="00AD2C10">
        <w:rPr>
          <w:noProof/>
        </w:rPr>
        <w:tab/>
      </w:r>
      <w:bookmarkStart w:id="449" w:name="_Toc2343124"/>
      <w:bookmarkEnd w:id="445"/>
      <w:bookmarkEnd w:id="446"/>
      <w:bookmarkEnd w:id="447"/>
      <w:r w:rsidR="004773FF" w:rsidRPr="00AD2C10">
        <w:rPr>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48"/>
      <w:bookmarkEnd w:id="449"/>
    </w:p>
    <w:p w14:paraId="34E18E3C" w14:textId="77777777" w:rsidR="007846D3" w:rsidRPr="00AD2C10" w:rsidRDefault="007846D3" w:rsidP="00234E69">
      <w:pPr>
        <w:rPr>
          <w:szCs w:val="26"/>
        </w:rPr>
      </w:pPr>
      <w:bookmarkStart w:id="450" w:name="_Toc379379162"/>
      <w:bookmarkStart w:id="451" w:name="_Toc385509863"/>
      <w:bookmarkStart w:id="452" w:name="_Toc396395618"/>
      <w:r w:rsidRPr="00AD2C10">
        <w:rPr>
          <w:szCs w:val="26"/>
        </w:rPr>
        <w:t>В соответствии с письмом от администрации муниципального образования Громовское сельское поселение муниципального образования Приозерский муниципальный район Ленинградской области №1333 от 08.12.21 планов по вводам новых объектов на территории Громовского сельского поселения в администрацию поселения не поступало и вся перспективная индивидуальная жилая застройка будет обеспечиваться индивидуальными источниками тепловой энергии (печи, котлы и др.).</w:t>
      </w:r>
    </w:p>
    <w:p w14:paraId="4C1A512A" w14:textId="77777777" w:rsidR="004773FF" w:rsidRPr="00AD2C10" w:rsidRDefault="000D5464" w:rsidP="005E7EDA">
      <w:pPr>
        <w:pStyle w:val="2f5"/>
        <w:rPr>
          <w:noProof/>
        </w:rPr>
      </w:pPr>
      <w:bookmarkStart w:id="453" w:name="_Toc139362920"/>
      <w:r w:rsidRPr="00AD2C10">
        <w:rPr>
          <w:noProof/>
        </w:rPr>
        <w:t xml:space="preserve">2.5. </w:t>
      </w:r>
      <w:bookmarkStart w:id="454" w:name="_Toc2343125"/>
      <w:bookmarkEnd w:id="450"/>
      <w:bookmarkEnd w:id="451"/>
      <w:bookmarkEnd w:id="452"/>
      <w:r w:rsidR="004773FF" w:rsidRPr="00AD2C10">
        <w:rPr>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53"/>
      <w:bookmarkEnd w:id="454"/>
    </w:p>
    <w:p w14:paraId="28A88908" w14:textId="77777777" w:rsidR="00712C02" w:rsidRPr="00AD2C10" w:rsidRDefault="00712C02" w:rsidP="00712C02">
      <w:pPr>
        <w:rPr>
          <w:szCs w:val="26"/>
        </w:rPr>
      </w:pPr>
      <w:bookmarkStart w:id="455" w:name="_Toc379379163"/>
      <w:bookmarkStart w:id="456" w:name="_Toc385509864"/>
      <w:bookmarkStart w:id="457" w:name="_Toc396395619"/>
      <w:r w:rsidRPr="00AD2C10">
        <w:rPr>
          <w:szCs w:val="26"/>
        </w:rPr>
        <w:t>На расчетный срок до 2035 года на территории поселения запланировано жилищное строительство в объеме 79,5 тыс. кв. м .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649DCA67" w14:textId="77777777" w:rsidR="004773FF" w:rsidRPr="00AD2C10" w:rsidRDefault="000D5464" w:rsidP="005E7EDA">
      <w:pPr>
        <w:pStyle w:val="2f5"/>
        <w:rPr>
          <w:noProof/>
        </w:rPr>
      </w:pPr>
      <w:bookmarkStart w:id="458" w:name="_Toc139362921"/>
      <w:r w:rsidRPr="00AD2C10">
        <w:rPr>
          <w:noProof/>
        </w:rPr>
        <w:t xml:space="preserve">2.6. </w:t>
      </w:r>
      <w:bookmarkStart w:id="459" w:name="_Toc2343126"/>
      <w:bookmarkEnd w:id="455"/>
      <w:bookmarkEnd w:id="456"/>
      <w:bookmarkEnd w:id="457"/>
      <w:r w:rsidR="004773FF" w:rsidRPr="00AD2C10">
        <w:rPr>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58"/>
      <w:bookmarkEnd w:id="459"/>
    </w:p>
    <w:p w14:paraId="146AAABC" w14:textId="77777777" w:rsidR="004773FF" w:rsidRPr="00AD2C10" w:rsidRDefault="004773FF" w:rsidP="00B563D0">
      <w:pPr>
        <w:spacing w:after="120"/>
        <w:rPr>
          <w:szCs w:val="26"/>
        </w:rPr>
      </w:pPr>
      <w:r w:rsidRPr="00AD2C10">
        <w:rPr>
          <w:szCs w:val="26"/>
        </w:rPr>
        <w:t>Объекты, расположенные в производственных зонах, охваченные централизованным теплоснабжением на территории поселения отсутствуют.</w:t>
      </w:r>
    </w:p>
    <w:p w14:paraId="5B24B58D" w14:textId="77777777" w:rsidR="00A86B87" w:rsidRPr="00AD2C10" w:rsidRDefault="00A86B87" w:rsidP="005E7EDA">
      <w:pPr>
        <w:pStyle w:val="2f5"/>
        <w:rPr>
          <w:noProof/>
        </w:rPr>
      </w:pPr>
      <w:bookmarkStart w:id="460" w:name="_Toc139362922"/>
      <w:r w:rsidRPr="00AD2C10">
        <w:rPr>
          <w:noProof/>
        </w:rPr>
        <w:t>2.7.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60"/>
    </w:p>
    <w:p w14:paraId="2A55D876" w14:textId="4FFD4E35" w:rsidR="00A86B87" w:rsidRPr="00AD2C10" w:rsidRDefault="00A80134" w:rsidP="00A80134">
      <w:pPr>
        <w:tabs>
          <w:tab w:val="left" w:pos="2038"/>
        </w:tabs>
        <w:spacing w:after="120"/>
        <w:rPr>
          <w:szCs w:val="26"/>
        </w:rPr>
      </w:pPr>
      <w:r w:rsidRPr="00AD2C10">
        <w:rPr>
          <w:szCs w:val="26"/>
        </w:rPr>
        <w:t>Согласно данным ООО «Энерго-Ресурс» к тепловым сетям существующих систем теплоснабжения в период с 2018 по 202</w:t>
      </w:r>
      <w:r w:rsidR="00617A48">
        <w:rPr>
          <w:szCs w:val="26"/>
        </w:rPr>
        <w:t>2</w:t>
      </w:r>
      <w:r w:rsidRPr="00AD2C10">
        <w:rPr>
          <w:szCs w:val="26"/>
        </w:rPr>
        <w:t xml:space="preserve"> года новые объекты теплопотребления не подключались.</w:t>
      </w:r>
    </w:p>
    <w:p w14:paraId="3A5DF278" w14:textId="77777777" w:rsidR="005224D2" w:rsidRPr="00AD2C10" w:rsidRDefault="005224D2" w:rsidP="005E7EDA">
      <w:pPr>
        <w:pStyle w:val="2f5"/>
        <w:rPr>
          <w:noProof/>
        </w:rPr>
      </w:pPr>
      <w:bookmarkStart w:id="461" w:name="_Toc139362923"/>
      <w:r w:rsidRPr="00AD2C10">
        <w:rPr>
          <w:noProof/>
        </w:rPr>
        <w:t>2.8.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61"/>
    </w:p>
    <w:p w14:paraId="412BC9FF" w14:textId="77777777" w:rsidR="00712C02" w:rsidRPr="00AD2C10" w:rsidRDefault="00712C02" w:rsidP="00712C02">
      <w:pPr>
        <w:rPr>
          <w:szCs w:val="26"/>
        </w:rPr>
      </w:pPr>
      <w:r w:rsidRPr="00AD2C10">
        <w:rPr>
          <w:szCs w:val="26"/>
        </w:rPr>
        <w:t>В соответствии с Генеральным планом Громовского сельского поселения, на расчетный срок до 2035 года на территории поселения запланировано жилищное строительство в объеме 79,5 тыс. кв. м .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47F124C3" w14:textId="77777777" w:rsidR="005224D2" w:rsidRPr="00AD2C10" w:rsidRDefault="005224D2" w:rsidP="005E7EDA">
      <w:pPr>
        <w:pStyle w:val="2f5"/>
        <w:rPr>
          <w:noProof/>
        </w:rPr>
      </w:pPr>
      <w:bookmarkStart w:id="462" w:name="_Toc139362924"/>
      <w:r w:rsidRPr="00AD2C10">
        <w:rPr>
          <w:noProof/>
        </w:rPr>
        <w:t>2.9. Расчетная тепловая нагрузка на коллекто</w:t>
      </w:r>
      <w:r w:rsidR="00A820E5" w:rsidRPr="00AD2C10">
        <w:rPr>
          <w:noProof/>
        </w:rPr>
        <w:t>рах источников тепловой энергии</w:t>
      </w:r>
      <w:bookmarkEnd w:id="462"/>
    </w:p>
    <w:p w14:paraId="091C209D" w14:textId="77777777" w:rsidR="00163BB2" w:rsidRPr="00AD2C10" w:rsidRDefault="00163BB2" w:rsidP="00163BB2">
      <w:pPr>
        <w:spacing w:after="120"/>
        <w:rPr>
          <w:szCs w:val="26"/>
          <w:lang w:bidi="ru-RU"/>
        </w:rPr>
        <w:sectPr w:rsidR="00163BB2" w:rsidRPr="00AD2C10" w:rsidSect="003D3E72">
          <w:pgSz w:w="11906" w:h="16838"/>
          <w:pgMar w:top="1134" w:right="850" w:bottom="1134" w:left="1701" w:header="708" w:footer="708" w:gutter="0"/>
          <w:cols w:space="708"/>
          <w:docGrid w:linePitch="360"/>
        </w:sectPr>
      </w:pPr>
      <w:r w:rsidRPr="00AD2C10">
        <w:rPr>
          <w:lang w:bidi="ru-RU"/>
        </w:rPr>
        <w:t>Значения расчетных тепловых нагрузок на коллекторах источников тепловой энергии</w:t>
      </w:r>
      <w:r w:rsidR="00BB68CB" w:rsidRPr="00AD2C10">
        <w:rPr>
          <w:lang w:bidi="ru-RU"/>
        </w:rPr>
        <w:t> </w:t>
      </w:r>
      <w:r w:rsidRPr="00AD2C10">
        <w:rPr>
          <w:lang w:bidi="ru-RU"/>
        </w:rPr>
        <w:t>представлены</w:t>
      </w:r>
      <w:r w:rsidR="00BB68CB" w:rsidRPr="00AD2C10">
        <w:rPr>
          <w:lang w:bidi="ru-RU"/>
        </w:rPr>
        <w:t> </w:t>
      </w:r>
      <w:r w:rsidRPr="00AD2C10">
        <w:rPr>
          <w:lang w:bidi="ru-RU"/>
        </w:rPr>
        <w:t>в</w:t>
      </w:r>
      <w:r w:rsidR="00BB68CB" w:rsidRPr="00AD2C10">
        <w:rPr>
          <w:lang w:bidi="ru-RU"/>
        </w:rPr>
        <w:t> </w:t>
      </w:r>
      <w:r w:rsidRPr="00AD2C10">
        <w:rPr>
          <w:lang w:bidi="ru-RU"/>
        </w:rPr>
        <w:t>табл</w:t>
      </w:r>
      <w:r w:rsidRPr="00AD2C10">
        <w:rPr>
          <w:szCs w:val="26"/>
          <w:lang w:bidi="ru-RU"/>
        </w:rPr>
        <w:t>ице</w:t>
      </w:r>
      <w:r w:rsidR="00BB68CB" w:rsidRPr="00AD2C10">
        <w:rPr>
          <w:szCs w:val="26"/>
          <w:lang w:bidi="ru-RU"/>
        </w:rPr>
        <w:t> </w:t>
      </w:r>
      <w:r w:rsidRPr="00AD2C10">
        <w:rPr>
          <w:szCs w:val="26"/>
          <w:lang w:bidi="ru-RU"/>
        </w:rPr>
        <w:t>ниже.</w:t>
      </w:r>
    </w:p>
    <w:p w14:paraId="171BDD5C" w14:textId="743460DC" w:rsidR="00B932E9" w:rsidRPr="00AD2C10" w:rsidRDefault="00B932E9" w:rsidP="00B932E9">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79</w:t>
      </w:r>
      <w:r w:rsidRPr="00AD2C10">
        <w:rPr>
          <w:rFonts w:ascii="Times New Roman" w:hAnsi="Times New Roman"/>
          <w:sz w:val="24"/>
        </w:rPr>
        <w:fldChar w:fldCharType="end"/>
      </w:r>
      <w:r w:rsidRPr="00AD2C10">
        <w:rPr>
          <w:rFonts w:ascii="Times New Roman" w:hAnsi="Times New Roman"/>
          <w:sz w:val="24"/>
        </w:rPr>
        <w:t xml:space="preserve"> Значения расчетных тепловых нагрузок на коллекторах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1077"/>
        <w:gridCol w:w="938"/>
        <w:gridCol w:w="940"/>
        <w:gridCol w:w="937"/>
        <w:gridCol w:w="937"/>
        <w:gridCol w:w="937"/>
        <w:gridCol w:w="937"/>
        <w:gridCol w:w="943"/>
        <w:gridCol w:w="940"/>
        <w:gridCol w:w="943"/>
        <w:gridCol w:w="940"/>
        <w:gridCol w:w="943"/>
        <w:gridCol w:w="940"/>
        <w:gridCol w:w="853"/>
      </w:tblGrid>
      <w:tr w:rsidR="00E47708" w:rsidRPr="00E77B2E" w14:paraId="08BC60AD" w14:textId="77777777" w:rsidTr="00E77B2E">
        <w:tc>
          <w:tcPr>
            <w:tcW w:w="618" w:type="pct"/>
            <w:vMerge w:val="restart"/>
            <w:shd w:val="clear" w:color="auto" w:fill="auto"/>
            <w:vAlign w:val="center"/>
            <w:hideMark/>
          </w:tcPr>
          <w:p w14:paraId="2307E059" w14:textId="77777777" w:rsidR="00E47708" w:rsidRPr="00E77B2E" w:rsidRDefault="00E47708" w:rsidP="00163BB2">
            <w:pPr>
              <w:spacing w:line="240" w:lineRule="auto"/>
              <w:ind w:left="-57" w:right="-57" w:firstLine="0"/>
              <w:jc w:val="center"/>
              <w:rPr>
                <w:b/>
                <w:bCs/>
                <w:color w:val="000000"/>
                <w:sz w:val="20"/>
                <w:szCs w:val="20"/>
              </w:rPr>
            </w:pPr>
            <w:r w:rsidRPr="00E77B2E">
              <w:rPr>
                <w:b/>
                <w:bCs/>
                <w:color w:val="000000"/>
                <w:sz w:val="20"/>
                <w:szCs w:val="20"/>
              </w:rPr>
              <w:t>Наименование</w:t>
            </w:r>
          </w:p>
        </w:tc>
        <w:tc>
          <w:tcPr>
            <w:tcW w:w="357" w:type="pct"/>
            <w:vMerge w:val="restart"/>
            <w:shd w:val="clear" w:color="auto" w:fill="auto"/>
            <w:vAlign w:val="center"/>
            <w:hideMark/>
          </w:tcPr>
          <w:p w14:paraId="00368C94" w14:textId="77777777" w:rsidR="00E47708" w:rsidRPr="00E77B2E" w:rsidRDefault="00E47708" w:rsidP="00163BB2">
            <w:pPr>
              <w:spacing w:line="240" w:lineRule="auto"/>
              <w:ind w:left="-57" w:right="-57" w:firstLine="0"/>
              <w:jc w:val="center"/>
              <w:rPr>
                <w:b/>
                <w:bCs/>
                <w:color w:val="000000"/>
                <w:sz w:val="20"/>
                <w:szCs w:val="20"/>
              </w:rPr>
            </w:pPr>
            <w:r w:rsidRPr="00E77B2E">
              <w:rPr>
                <w:b/>
                <w:bCs/>
                <w:color w:val="000000"/>
                <w:sz w:val="20"/>
                <w:szCs w:val="20"/>
              </w:rPr>
              <w:t>Ед. измерения</w:t>
            </w:r>
          </w:p>
        </w:tc>
        <w:tc>
          <w:tcPr>
            <w:tcW w:w="4026" w:type="pct"/>
            <w:gridSpan w:val="13"/>
            <w:vAlign w:val="center"/>
          </w:tcPr>
          <w:p w14:paraId="47BBBFDD" w14:textId="77777777" w:rsidR="00E47708" w:rsidRPr="00E77B2E" w:rsidRDefault="00E47708" w:rsidP="00E47708">
            <w:pPr>
              <w:spacing w:line="240" w:lineRule="auto"/>
              <w:ind w:left="-57" w:right="-57" w:firstLine="0"/>
              <w:jc w:val="center"/>
              <w:rPr>
                <w:b/>
                <w:bCs/>
                <w:color w:val="000000"/>
                <w:sz w:val="20"/>
                <w:szCs w:val="20"/>
              </w:rPr>
            </w:pPr>
            <w:r w:rsidRPr="00E77B2E">
              <w:rPr>
                <w:b/>
                <w:bCs/>
                <w:color w:val="000000"/>
                <w:sz w:val="20"/>
                <w:szCs w:val="20"/>
              </w:rPr>
              <w:t>Расчетный срок (на конец рассматриваемого периода)</w:t>
            </w:r>
          </w:p>
        </w:tc>
      </w:tr>
      <w:tr w:rsidR="00B932E9" w:rsidRPr="00E77B2E" w14:paraId="045EEAD5" w14:textId="77777777" w:rsidTr="00E77B2E">
        <w:tc>
          <w:tcPr>
            <w:tcW w:w="618" w:type="pct"/>
            <w:vMerge/>
            <w:vAlign w:val="center"/>
            <w:hideMark/>
          </w:tcPr>
          <w:p w14:paraId="3DD5711D" w14:textId="77777777" w:rsidR="00B932E9" w:rsidRPr="00E77B2E" w:rsidRDefault="00B932E9" w:rsidP="00163BB2">
            <w:pPr>
              <w:spacing w:line="240" w:lineRule="auto"/>
              <w:ind w:left="-57" w:right="-57" w:firstLine="0"/>
              <w:jc w:val="center"/>
              <w:rPr>
                <w:b/>
                <w:bCs/>
                <w:color w:val="000000"/>
                <w:sz w:val="20"/>
                <w:szCs w:val="20"/>
              </w:rPr>
            </w:pPr>
          </w:p>
        </w:tc>
        <w:tc>
          <w:tcPr>
            <w:tcW w:w="357" w:type="pct"/>
            <w:vMerge/>
            <w:vAlign w:val="center"/>
            <w:hideMark/>
          </w:tcPr>
          <w:p w14:paraId="40613C14" w14:textId="77777777" w:rsidR="00B932E9" w:rsidRPr="00E77B2E" w:rsidRDefault="00B932E9" w:rsidP="00163BB2">
            <w:pPr>
              <w:spacing w:line="240" w:lineRule="auto"/>
              <w:ind w:left="-57" w:right="-57" w:firstLine="0"/>
              <w:jc w:val="center"/>
              <w:rPr>
                <w:b/>
                <w:bCs/>
                <w:color w:val="000000"/>
                <w:sz w:val="20"/>
                <w:szCs w:val="20"/>
              </w:rPr>
            </w:pPr>
          </w:p>
        </w:tc>
        <w:tc>
          <w:tcPr>
            <w:tcW w:w="311" w:type="pct"/>
            <w:shd w:val="clear" w:color="auto" w:fill="auto"/>
            <w:vAlign w:val="center"/>
            <w:hideMark/>
          </w:tcPr>
          <w:p w14:paraId="6D4A9D3C"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2021</w:t>
            </w:r>
          </w:p>
        </w:tc>
        <w:tc>
          <w:tcPr>
            <w:tcW w:w="312" w:type="pct"/>
            <w:shd w:val="clear" w:color="auto" w:fill="auto"/>
            <w:vAlign w:val="center"/>
            <w:hideMark/>
          </w:tcPr>
          <w:p w14:paraId="627EFC0F"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2022</w:t>
            </w:r>
          </w:p>
        </w:tc>
        <w:tc>
          <w:tcPr>
            <w:tcW w:w="311" w:type="pct"/>
            <w:shd w:val="clear" w:color="auto" w:fill="auto"/>
            <w:vAlign w:val="center"/>
            <w:hideMark/>
          </w:tcPr>
          <w:p w14:paraId="3C98AFA1"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2023</w:t>
            </w:r>
          </w:p>
        </w:tc>
        <w:tc>
          <w:tcPr>
            <w:tcW w:w="311" w:type="pct"/>
            <w:shd w:val="clear" w:color="auto" w:fill="auto"/>
            <w:vAlign w:val="center"/>
            <w:hideMark/>
          </w:tcPr>
          <w:p w14:paraId="489687B5"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2024</w:t>
            </w:r>
          </w:p>
        </w:tc>
        <w:tc>
          <w:tcPr>
            <w:tcW w:w="311" w:type="pct"/>
            <w:shd w:val="clear" w:color="auto" w:fill="auto"/>
            <w:vAlign w:val="center"/>
            <w:hideMark/>
          </w:tcPr>
          <w:p w14:paraId="51E10AE3"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2025</w:t>
            </w:r>
          </w:p>
        </w:tc>
        <w:tc>
          <w:tcPr>
            <w:tcW w:w="311" w:type="pct"/>
            <w:shd w:val="clear" w:color="auto" w:fill="auto"/>
            <w:vAlign w:val="center"/>
            <w:hideMark/>
          </w:tcPr>
          <w:p w14:paraId="416B8207"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2026</w:t>
            </w:r>
          </w:p>
        </w:tc>
        <w:tc>
          <w:tcPr>
            <w:tcW w:w="313" w:type="pct"/>
            <w:shd w:val="clear" w:color="auto" w:fill="auto"/>
            <w:vAlign w:val="center"/>
            <w:hideMark/>
          </w:tcPr>
          <w:p w14:paraId="54681F08"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2027</w:t>
            </w:r>
          </w:p>
        </w:tc>
        <w:tc>
          <w:tcPr>
            <w:tcW w:w="312" w:type="pct"/>
            <w:shd w:val="clear" w:color="auto" w:fill="auto"/>
            <w:vAlign w:val="center"/>
            <w:hideMark/>
          </w:tcPr>
          <w:p w14:paraId="397B639A"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2028</w:t>
            </w:r>
          </w:p>
        </w:tc>
        <w:tc>
          <w:tcPr>
            <w:tcW w:w="313" w:type="pct"/>
            <w:shd w:val="clear" w:color="auto" w:fill="auto"/>
            <w:vAlign w:val="center"/>
            <w:hideMark/>
          </w:tcPr>
          <w:p w14:paraId="4DA8E1C9"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2029</w:t>
            </w:r>
          </w:p>
        </w:tc>
        <w:tc>
          <w:tcPr>
            <w:tcW w:w="312" w:type="pct"/>
            <w:shd w:val="clear" w:color="auto" w:fill="auto"/>
            <w:vAlign w:val="center"/>
            <w:hideMark/>
          </w:tcPr>
          <w:p w14:paraId="62EAC9DD"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2030</w:t>
            </w:r>
          </w:p>
        </w:tc>
        <w:tc>
          <w:tcPr>
            <w:tcW w:w="313" w:type="pct"/>
            <w:shd w:val="clear" w:color="auto" w:fill="auto"/>
            <w:vAlign w:val="center"/>
            <w:hideMark/>
          </w:tcPr>
          <w:p w14:paraId="644F0810"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2031</w:t>
            </w:r>
          </w:p>
        </w:tc>
        <w:tc>
          <w:tcPr>
            <w:tcW w:w="312" w:type="pct"/>
            <w:shd w:val="clear" w:color="auto" w:fill="auto"/>
            <w:vAlign w:val="center"/>
            <w:hideMark/>
          </w:tcPr>
          <w:p w14:paraId="46F5336A" w14:textId="77777777" w:rsidR="00B932E9" w:rsidRPr="00E77B2E" w:rsidRDefault="00B932E9" w:rsidP="00163BB2">
            <w:pPr>
              <w:spacing w:line="240" w:lineRule="auto"/>
              <w:ind w:left="-57" w:right="-57" w:firstLine="0"/>
              <w:jc w:val="center"/>
              <w:rPr>
                <w:b/>
                <w:bCs/>
                <w:color w:val="000000"/>
                <w:sz w:val="20"/>
                <w:szCs w:val="20"/>
              </w:rPr>
            </w:pPr>
            <w:r w:rsidRPr="00E77B2E">
              <w:rPr>
                <w:b/>
                <w:bCs/>
                <w:color w:val="000000"/>
                <w:sz w:val="20"/>
                <w:szCs w:val="20"/>
              </w:rPr>
              <w:t>2030</w:t>
            </w:r>
          </w:p>
        </w:tc>
        <w:tc>
          <w:tcPr>
            <w:tcW w:w="283" w:type="pct"/>
            <w:vAlign w:val="center"/>
          </w:tcPr>
          <w:p w14:paraId="47C24F09" w14:textId="77777777" w:rsidR="00B932E9" w:rsidRPr="00E77B2E" w:rsidRDefault="00B932E9" w:rsidP="00C94C6B">
            <w:pPr>
              <w:spacing w:line="240" w:lineRule="auto"/>
              <w:ind w:left="-57" w:right="-57" w:firstLine="0"/>
              <w:jc w:val="center"/>
              <w:rPr>
                <w:b/>
                <w:bCs/>
                <w:color w:val="000000"/>
                <w:sz w:val="20"/>
                <w:szCs w:val="20"/>
              </w:rPr>
            </w:pPr>
            <w:r w:rsidRPr="00E77B2E">
              <w:rPr>
                <w:b/>
                <w:bCs/>
                <w:color w:val="000000"/>
                <w:sz w:val="20"/>
                <w:szCs w:val="20"/>
              </w:rPr>
              <w:t>2031</w:t>
            </w:r>
          </w:p>
        </w:tc>
      </w:tr>
      <w:tr w:rsidR="00E77B2E" w:rsidRPr="00E77B2E" w14:paraId="250CBD7B" w14:textId="77777777" w:rsidTr="00E77B2E">
        <w:tc>
          <w:tcPr>
            <w:tcW w:w="618" w:type="pct"/>
            <w:shd w:val="clear" w:color="auto" w:fill="auto"/>
            <w:vAlign w:val="center"/>
            <w:hideMark/>
          </w:tcPr>
          <w:p w14:paraId="4863A9B2"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 xml:space="preserve">Котельная </w:t>
            </w:r>
          </w:p>
          <w:p w14:paraId="3271F3F9"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п. Громово</w:t>
            </w:r>
          </w:p>
        </w:tc>
        <w:tc>
          <w:tcPr>
            <w:tcW w:w="357" w:type="pct"/>
            <w:shd w:val="clear" w:color="auto" w:fill="auto"/>
            <w:vAlign w:val="center"/>
            <w:hideMark/>
          </w:tcPr>
          <w:p w14:paraId="58A956EC"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Гкал/ч</w:t>
            </w:r>
          </w:p>
        </w:tc>
        <w:tc>
          <w:tcPr>
            <w:tcW w:w="311" w:type="pct"/>
            <w:shd w:val="clear" w:color="auto" w:fill="auto"/>
            <w:vAlign w:val="center"/>
          </w:tcPr>
          <w:p w14:paraId="73786FCD" w14:textId="0C86E1E8"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3,173</w:t>
            </w:r>
          </w:p>
        </w:tc>
        <w:tc>
          <w:tcPr>
            <w:tcW w:w="312" w:type="pct"/>
            <w:shd w:val="clear" w:color="auto" w:fill="auto"/>
            <w:vAlign w:val="center"/>
          </w:tcPr>
          <w:p w14:paraId="6E660408" w14:textId="5371417B"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1" w:type="pct"/>
            <w:shd w:val="clear" w:color="auto" w:fill="auto"/>
            <w:vAlign w:val="center"/>
          </w:tcPr>
          <w:p w14:paraId="5AB58AC9" w14:textId="3956800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1" w:type="pct"/>
            <w:shd w:val="clear" w:color="auto" w:fill="auto"/>
            <w:vAlign w:val="center"/>
          </w:tcPr>
          <w:p w14:paraId="019A1FCF" w14:textId="508869A2"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1" w:type="pct"/>
            <w:shd w:val="clear" w:color="auto" w:fill="auto"/>
            <w:vAlign w:val="center"/>
          </w:tcPr>
          <w:p w14:paraId="10C2F310" w14:textId="40C4575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1" w:type="pct"/>
            <w:shd w:val="clear" w:color="auto" w:fill="auto"/>
            <w:vAlign w:val="center"/>
          </w:tcPr>
          <w:p w14:paraId="21F35C65" w14:textId="70DA198C"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3" w:type="pct"/>
            <w:shd w:val="clear" w:color="auto" w:fill="auto"/>
            <w:vAlign w:val="center"/>
          </w:tcPr>
          <w:p w14:paraId="102C5AC9" w14:textId="47567341"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2" w:type="pct"/>
            <w:shd w:val="clear" w:color="auto" w:fill="auto"/>
            <w:vAlign w:val="center"/>
          </w:tcPr>
          <w:p w14:paraId="10A382D0" w14:textId="6E2B695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3" w:type="pct"/>
            <w:shd w:val="clear" w:color="auto" w:fill="auto"/>
            <w:vAlign w:val="center"/>
          </w:tcPr>
          <w:p w14:paraId="6BDE20B7" w14:textId="22A01B9C"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2" w:type="pct"/>
            <w:shd w:val="clear" w:color="auto" w:fill="auto"/>
            <w:vAlign w:val="center"/>
          </w:tcPr>
          <w:p w14:paraId="439A090D" w14:textId="776D5AC7"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3,173</w:t>
            </w:r>
          </w:p>
        </w:tc>
        <w:tc>
          <w:tcPr>
            <w:tcW w:w="313" w:type="pct"/>
            <w:shd w:val="clear" w:color="auto" w:fill="auto"/>
            <w:vAlign w:val="center"/>
          </w:tcPr>
          <w:p w14:paraId="0759FDA2" w14:textId="7A6456AD"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312" w:type="pct"/>
            <w:shd w:val="clear" w:color="auto" w:fill="auto"/>
            <w:vAlign w:val="center"/>
          </w:tcPr>
          <w:p w14:paraId="2263F563" w14:textId="12A12656"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c>
          <w:tcPr>
            <w:tcW w:w="283" w:type="pct"/>
            <w:shd w:val="clear" w:color="auto" w:fill="auto"/>
            <w:vAlign w:val="center"/>
          </w:tcPr>
          <w:p w14:paraId="6FC9A004" w14:textId="34BCA7F7"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1,985</w:t>
            </w:r>
          </w:p>
        </w:tc>
      </w:tr>
      <w:tr w:rsidR="00E77B2E" w:rsidRPr="00E77B2E" w14:paraId="51E2C1C8" w14:textId="77777777" w:rsidTr="00E77B2E">
        <w:tc>
          <w:tcPr>
            <w:tcW w:w="618" w:type="pct"/>
            <w:shd w:val="clear" w:color="auto" w:fill="auto"/>
            <w:vAlign w:val="center"/>
          </w:tcPr>
          <w:p w14:paraId="74CDCD41"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 xml:space="preserve">Котельная </w:t>
            </w:r>
          </w:p>
          <w:p w14:paraId="164831F3"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п.ст. Громово</w:t>
            </w:r>
          </w:p>
        </w:tc>
        <w:tc>
          <w:tcPr>
            <w:tcW w:w="357" w:type="pct"/>
            <w:shd w:val="clear" w:color="auto" w:fill="auto"/>
            <w:vAlign w:val="center"/>
          </w:tcPr>
          <w:p w14:paraId="6AB0EA27"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Гкал</w:t>
            </w:r>
            <w:r w:rsidRPr="00E77B2E">
              <w:rPr>
                <w:bCs/>
                <w:color w:val="000000"/>
                <w:sz w:val="20"/>
                <w:szCs w:val="20"/>
                <w:lang w:val="en-US"/>
              </w:rPr>
              <w:t>/</w:t>
            </w:r>
            <w:r w:rsidRPr="00E77B2E">
              <w:rPr>
                <w:bCs/>
                <w:color w:val="000000"/>
                <w:sz w:val="20"/>
                <w:szCs w:val="20"/>
              </w:rPr>
              <w:t>ч</w:t>
            </w:r>
          </w:p>
        </w:tc>
        <w:tc>
          <w:tcPr>
            <w:tcW w:w="311" w:type="pct"/>
            <w:shd w:val="clear" w:color="auto" w:fill="auto"/>
            <w:vAlign w:val="center"/>
          </w:tcPr>
          <w:p w14:paraId="2013C0D2" w14:textId="5F8FA383"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3,228</w:t>
            </w:r>
          </w:p>
        </w:tc>
        <w:tc>
          <w:tcPr>
            <w:tcW w:w="312" w:type="pct"/>
            <w:shd w:val="clear" w:color="auto" w:fill="auto"/>
            <w:vAlign w:val="center"/>
          </w:tcPr>
          <w:p w14:paraId="30D90C49" w14:textId="7A386163"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1" w:type="pct"/>
            <w:shd w:val="clear" w:color="auto" w:fill="auto"/>
            <w:vAlign w:val="center"/>
          </w:tcPr>
          <w:p w14:paraId="11B917C0" w14:textId="08068AB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1" w:type="pct"/>
            <w:shd w:val="clear" w:color="auto" w:fill="auto"/>
            <w:vAlign w:val="center"/>
          </w:tcPr>
          <w:p w14:paraId="04D0E251" w14:textId="73494AA3"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1" w:type="pct"/>
            <w:shd w:val="clear" w:color="auto" w:fill="auto"/>
            <w:vAlign w:val="center"/>
          </w:tcPr>
          <w:p w14:paraId="5C86EE6D" w14:textId="59BAA88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1" w:type="pct"/>
            <w:shd w:val="clear" w:color="auto" w:fill="auto"/>
            <w:vAlign w:val="center"/>
          </w:tcPr>
          <w:p w14:paraId="3F75C3DC" w14:textId="6A75A067"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3" w:type="pct"/>
            <w:shd w:val="clear" w:color="auto" w:fill="auto"/>
            <w:vAlign w:val="center"/>
          </w:tcPr>
          <w:p w14:paraId="23E796DB" w14:textId="78E989E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2" w:type="pct"/>
            <w:shd w:val="clear" w:color="auto" w:fill="auto"/>
            <w:vAlign w:val="center"/>
          </w:tcPr>
          <w:p w14:paraId="0693116D" w14:textId="0925F67C"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3" w:type="pct"/>
            <w:shd w:val="clear" w:color="auto" w:fill="auto"/>
            <w:vAlign w:val="center"/>
          </w:tcPr>
          <w:p w14:paraId="5310291C" w14:textId="5BD63A9D"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2" w:type="pct"/>
            <w:shd w:val="clear" w:color="auto" w:fill="auto"/>
            <w:vAlign w:val="center"/>
          </w:tcPr>
          <w:p w14:paraId="2E05FEF3" w14:textId="27170D26"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3,228</w:t>
            </w:r>
          </w:p>
        </w:tc>
        <w:tc>
          <w:tcPr>
            <w:tcW w:w="313" w:type="pct"/>
            <w:shd w:val="clear" w:color="auto" w:fill="auto"/>
            <w:vAlign w:val="center"/>
          </w:tcPr>
          <w:p w14:paraId="371279B5" w14:textId="1989C760"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312" w:type="pct"/>
            <w:shd w:val="clear" w:color="auto" w:fill="auto"/>
            <w:vAlign w:val="center"/>
          </w:tcPr>
          <w:p w14:paraId="5AD3EEE4" w14:textId="39CBAEA8"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c>
          <w:tcPr>
            <w:tcW w:w="283" w:type="pct"/>
            <w:shd w:val="clear" w:color="auto" w:fill="auto"/>
            <w:vAlign w:val="center"/>
          </w:tcPr>
          <w:p w14:paraId="0F808E60" w14:textId="3012FF60"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2,438</w:t>
            </w:r>
          </w:p>
        </w:tc>
      </w:tr>
      <w:tr w:rsidR="00E77B2E" w:rsidRPr="00E77B2E" w14:paraId="342DA097" w14:textId="77777777" w:rsidTr="00E77B2E">
        <w:tc>
          <w:tcPr>
            <w:tcW w:w="618" w:type="pct"/>
            <w:shd w:val="clear" w:color="auto" w:fill="auto"/>
            <w:vAlign w:val="center"/>
          </w:tcPr>
          <w:p w14:paraId="0330E562"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 xml:space="preserve">Котельная </w:t>
            </w:r>
          </w:p>
          <w:p w14:paraId="05DC9E45"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п. Владимировка</w:t>
            </w:r>
          </w:p>
        </w:tc>
        <w:tc>
          <w:tcPr>
            <w:tcW w:w="357" w:type="pct"/>
            <w:shd w:val="clear" w:color="auto" w:fill="auto"/>
            <w:vAlign w:val="center"/>
          </w:tcPr>
          <w:p w14:paraId="7BB08359" w14:textId="77777777" w:rsidR="00E77B2E" w:rsidRPr="00E77B2E" w:rsidRDefault="00E77B2E" w:rsidP="00E77B2E">
            <w:pPr>
              <w:spacing w:line="240" w:lineRule="auto"/>
              <w:ind w:left="-57" w:right="-57" w:firstLine="0"/>
              <w:jc w:val="center"/>
              <w:rPr>
                <w:bCs/>
                <w:color w:val="000000"/>
                <w:sz w:val="20"/>
                <w:szCs w:val="20"/>
              </w:rPr>
            </w:pPr>
            <w:r w:rsidRPr="00E77B2E">
              <w:rPr>
                <w:bCs/>
                <w:color w:val="000000"/>
                <w:sz w:val="20"/>
                <w:szCs w:val="20"/>
              </w:rPr>
              <w:t>Гкал</w:t>
            </w:r>
            <w:r w:rsidRPr="00E77B2E">
              <w:rPr>
                <w:bCs/>
                <w:color w:val="000000"/>
                <w:sz w:val="20"/>
                <w:szCs w:val="20"/>
                <w:lang w:val="en-US"/>
              </w:rPr>
              <w:t>/</w:t>
            </w:r>
            <w:r w:rsidRPr="00E77B2E">
              <w:rPr>
                <w:bCs/>
                <w:color w:val="000000"/>
                <w:sz w:val="20"/>
                <w:szCs w:val="20"/>
              </w:rPr>
              <w:t>ч</w:t>
            </w:r>
          </w:p>
        </w:tc>
        <w:tc>
          <w:tcPr>
            <w:tcW w:w="311" w:type="pct"/>
            <w:shd w:val="clear" w:color="auto" w:fill="auto"/>
            <w:vAlign w:val="center"/>
          </w:tcPr>
          <w:p w14:paraId="3DABECB4" w14:textId="6B2E8491"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0,325</w:t>
            </w:r>
          </w:p>
        </w:tc>
        <w:tc>
          <w:tcPr>
            <w:tcW w:w="312" w:type="pct"/>
            <w:shd w:val="clear" w:color="auto" w:fill="auto"/>
            <w:vAlign w:val="center"/>
          </w:tcPr>
          <w:p w14:paraId="07A47801" w14:textId="15BB8998"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1" w:type="pct"/>
            <w:shd w:val="clear" w:color="auto" w:fill="auto"/>
            <w:vAlign w:val="center"/>
          </w:tcPr>
          <w:p w14:paraId="4B9C8432" w14:textId="569A49E2"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1" w:type="pct"/>
            <w:shd w:val="clear" w:color="auto" w:fill="auto"/>
            <w:vAlign w:val="center"/>
          </w:tcPr>
          <w:p w14:paraId="4E885718" w14:textId="78114FBF"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1" w:type="pct"/>
            <w:shd w:val="clear" w:color="auto" w:fill="auto"/>
            <w:vAlign w:val="center"/>
          </w:tcPr>
          <w:p w14:paraId="5F8200E5" w14:textId="4B2D3AC3"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1" w:type="pct"/>
            <w:shd w:val="clear" w:color="auto" w:fill="auto"/>
            <w:vAlign w:val="center"/>
          </w:tcPr>
          <w:p w14:paraId="19692E7B" w14:textId="213425BB"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3" w:type="pct"/>
            <w:shd w:val="clear" w:color="auto" w:fill="auto"/>
            <w:vAlign w:val="center"/>
          </w:tcPr>
          <w:p w14:paraId="7328DDA0" w14:textId="68983712"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2" w:type="pct"/>
            <w:shd w:val="clear" w:color="auto" w:fill="auto"/>
            <w:vAlign w:val="center"/>
          </w:tcPr>
          <w:p w14:paraId="01CB4521" w14:textId="328599F6"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3" w:type="pct"/>
            <w:shd w:val="clear" w:color="auto" w:fill="auto"/>
            <w:vAlign w:val="center"/>
          </w:tcPr>
          <w:p w14:paraId="6E27BC28" w14:textId="4A7045D6"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2" w:type="pct"/>
            <w:shd w:val="clear" w:color="auto" w:fill="auto"/>
            <w:vAlign w:val="center"/>
          </w:tcPr>
          <w:p w14:paraId="056A3B14" w14:textId="63DBC317"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0,325</w:t>
            </w:r>
          </w:p>
        </w:tc>
        <w:tc>
          <w:tcPr>
            <w:tcW w:w="313" w:type="pct"/>
            <w:shd w:val="clear" w:color="auto" w:fill="auto"/>
            <w:vAlign w:val="center"/>
          </w:tcPr>
          <w:p w14:paraId="57693213" w14:textId="00D8328F"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312" w:type="pct"/>
            <w:shd w:val="clear" w:color="auto" w:fill="auto"/>
            <w:vAlign w:val="center"/>
          </w:tcPr>
          <w:p w14:paraId="79B2EB80" w14:textId="01184C54"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c>
          <w:tcPr>
            <w:tcW w:w="283" w:type="pct"/>
            <w:shd w:val="clear" w:color="auto" w:fill="auto"/>
            <w:vAlign w:val="center"/>
          </w:tcPr>
          <w:p w14:paraId="60017D37" w14:textId="1C34E4B9" w:rsidR="00E77B2E" w:rsidRPr="00E77B2E" w:rsidRDefault="00E77B2E" w:rsidP="00E77B2E">
            <w:pPr>
              <w:spacing w:line="240" w:lineRule="auto"/>
              <w:ind w:left="-57" w:right="-57" w:firstLine="0"/>
              <w:jc w:val="center"/>
              <w:rPr>
                <w:bCs/>
                <w:color w:val="000000"/>
                <w:sz w:val="20"/>
                <w:szCs w:val="20"/>
              </w:rPr>
            </w:pPr>
            <w:r w:rsidRPr="00E77B2E">
              <w:rPr>
                <w:color w:val="000000"/>
                <w:sz w:val="20"/>
                <w:szCs w:val="20"/>
              </w:rPr>
              <w:t>0,269</w:t>
            </w:r>
          </w:p>
        </w:tc>
      </w:tr>
    </w:tbl>
    <w:p w14:paraId="55769320" w14:textId="77777777" w:rsidR="00163BB2" w:rsidRPr="00AD2C10" w:rsidRDefault="00163BB2" w:rsidP="00163BB2">
      <w:pPr>
        <w:spacing w:after="120"/>
        <w:rPr>
          <w:szCs w:val="26"/>
        </w:rPr>
        <w:sectPr w:rsidR="00163BB2" w:rsidRPr="00AD2C10" w:rsidSect="00163BB2">
          <w:pgSz w:w="16838" w:h="11906" w:orient="landscape"/>
          <w:pgMar w:top="1701" w:right="1134" w:bottom="851" w:left="851" w:header="708" w:footer="708" w:gutter="0"/>
          <w:cols w:space="708"/>
          <w:docGrid w:linePitch="360"/>
        </w:sectPr>
      </w:pPr>
    </w:p>
    <w:p w14:paraId="40F71D66" w14:textId="77777777" w:rsidR="005224D2" w:rsidRPr="00AD2C10" w:rsidRDefault="005224D2" w:rsidP="005E7EDA">
      <w:pPr>
        <w:pStyle w:val="2f5"/>
        <w:rPr>
          <w:noProof/>
        </w:rPr>
      </w:pPr>
      <w:bookmarkStart w:id="463" w:name="_Toc139362925"/>
      <w:r w:rsidRPr="00AD2C10">
        <w:rPr>
          <w:noProof/>
        </w:rPr>
        <w:t>2.10. Фактические расходы теплоносителя в отопительный и летний периоды</w:t>
      </w:r>
      <w:bookmarkEnd w:id="463"/>
      <w:r w:rsidRPr="00AD2C10">
        <w:rPr>
          <w:noProof/>
        </w:rPr>
        <w:t xml:space="preserve"> </w:t>
      </w:r>
    </w:p>
    <w:p w14:paraId="632FA5AC" w14:textId="77777777" w:rsidR="00C521D0" w:rsidRPr="00AD2C10" w:rsidRDefault="009D6082" w:rsidP="009D6082">
      <w:pPr>
        <w:tabs>
          <w:tab w:val="left" w:pos="0"/>
        </w:tabs>
        <w:autoSpaceDE w:val="0"/>
        <w:autoSpaceDN w:val="0"/>
        <w:spacing w:before="120"/>
        <w:rPr>
          <w:szCs w:val="26"/>
          <w:lang w:bidi="ru-RU"/>
        </w:rPr>
        <w:sectPr w:rsidR="00C521D0" w:rsidRPr="00AD2C10" w:rsidSect="00336D40">
          <w:pgSz w:w="11906" w:h="16838"/>
          <w:pgMar w:top="1134" w:right="851" w:bottom="851" w:left="1701" w:header="708" w:footer="708" w:gutter="0"/>
          <w:cols w:space="708"/>
          <w:docGrid w:linePitch="360"/>
        </w:sectPr>
      </w:pPr>
      <w:r w:rsidRPr="00AD2C10">
        <w:rPr>
          <w:lang w:bidi="ru-RU"/>
        </w:rPr>
        <w:t xml:space="preserve">Фактические </w:t>
      </w:r>
      <w:r w:rsidR="00864919" w:rsidRPr="00AD2C10">
        <w:rPr>
          <w:lang w:bidi="ru-RU"/>
        </w:rPr>
        <w:t xml:space="preserve">и перспективные расходы теплоносителя </w:t>
      </w:r>
      <w:r w:rsidRPr="00AD2C10">
        <w:rPr>
          <w:lang w:bidi="ru-RU"/>
        </w:rPr>
        <w:t>представлены в та</w:t>
      </w:r>
      <w:r w:rsidRPr="00AD2C10">
        <w:rPr>
          <w:szCs w:val="26"/>
          <w:lang w:bidi="ru-RU"/>
        </w:rPr>
        <w:t>блице</w:t>
      </w:r>
      <w:r w:rsidR="00864919" w:rsidRPr="00AD2C10">
        <w:rPr>
          <w:szCs w:val="26"/>
          <w:lang w:bidi="ru-RU"/>
        </w:rPr>
        <w:t>  </w:t>
      </w:r>
      <w:r w:rsidRPr="00AD2C10">
        <w:rPr>
          <w:szCs w:val="26"/>
          <w:lang w:bidi="ru-RU"/>
        </w:rPr>
        <w:t>ниже.</w:t>
      </w:r>
    </w:p>
    <w:p w14:paraId="35F3AC99" w14:textId="3DE9F7FF" w:rsidR="009D6082" w:rsidRPr="00AD2C10" w:rsidRDefault="009D6082" w:rsidP="009D608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80</w:t>
      </w:r>
      <w:r w:rsidRPr="00AD2C10">
        <w:rPr>
          <w:rFonts w:ascii="Times New Roman" w:hAnsi="Times New Roman"/>
          <w:sz w:val="24"/>
        </w:rPr>
        <w:fldChar w:fldCharType="end"/>
      </w:r>
      <w:r w:rsidRPr="00AD2C10">
        <w:rPr>
          <w:rFonts w:ascii="Times New Roman" w:hAnsi="Times New Roman"/>
          <w:sz w:val="24"/>
        </w:rPr>
        <w:t xml:space="preserve"> Фактические </w:t>
      </w:r>
      <w:r w:rsidR="00864919" w:rsidRPr="00AD2C10">
        <w:rPr>
          <w:rFonts w:ascii="Times New Roman" w:hAnsi="Times New Roman"/>
          <w:sz w:val="24"/>
        </w:rPr>
        <w:t xml:space="preserve">и перспективные </w:t>
      </w:r>
      <w:r w:rsidR="001A6041" w:rsidRPr="00AD2C10">
        <w:rPr>
          <w:rFonts w:ascii="Times New Roman" w:hAnsi="Times New Roman"/>
          <w:sz w:val="24"/>
        </w:rPr>
        <w:t>расходы теплоносителя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1"/>
        <w:gridCol w:w="1260"/>
        <w:gridCol w:w="1308"/>
        <w:gridCol w:w="1136"/>
        <w:gridCol w:w="1109"/>
        <w:gridCol w:w="1160"/>
        <w:gridCol w:w="992"/>
        <w:gridCol w:w="995"/>
        <w:gridCol w:w="1136"/>
        <w:gridCol w:w="992"/>
        <w:gridCol w:w="1133"/>
        <w:gridCol w:w="1133"/>
        <w:gridCol w:w="1064"/>
      </w:tblGrid>
      <w:tr w:rsidR="001A6041" w:rsidRPr="00AD2C10" w14:paraId="343892C6" w14:textId="77777777" w:rsidTr="00617A48">
        <w:trPr>
          <w:trHeight w:val="284"/>
        </w:trPr>
        <w:tc>
          <w:tcPr>
            <w:tcW w:w="548" w:type="pct"/>
            <w:vMerge w:val="restart"/>
            <w:shd w:val="clear" w:color="auto" w:fill="auto"/>
            <w:vAlign w:val="center"/>
            <w:hideMark/>
          </w:tcPr>
          <w:p w14:paraId="60313FBF"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Наименование</w:t>
            </w:r>
          </w:p>
        </w:tc>
        <w:tc>
          <w:tcPr>
            <w:tcW w:w="418" w:type="pct"/>
            <w:vMerge w:val="restart"/>
            <w:shd w:val="clear" w:color="auto" w:fill="auto"/>
            <w:vAlign w:val="center"/>
            <w:hideMark/>
          </w:tcPr>
          <w:p w14:paraId="5C677E3E"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Ед. измерения</w:t>
            </w:r>
          </w:p>
        </w:tc>
        <w:tc>
          <w:tcPr>
            <w:tcW w:w="4034" w:type="pct"/>
            <w:gridSpan w:val="11"/>
            <w:shd w:val="clear" w:color="auto" w:fill="auto"/>
            <w:vAlign w:val="center"/>
            <w:hideMark/>
          </w:tcPr>
          <w:p w14:paraId="0962F408"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Расчетный срок (на конец рассматриваемого периода)</w:t>
            </w:r>
          </w:p>
        </w:tc>
      </w:tr>
      <w:tr w:rsidR="001A6041" w:rsidRPr="00AD2C10" w14:paraId="06569C85" w14:textId="77777777" w:rsidTr="00617A48">
        <w:trPr>
          <w:trHeight w:val="284"/>
        </w:trPr>
        <w:tc>
          <w:tcPr>
            <w:tcW w:w="548" w:type="pct"/>
            <w:vMerge/>
            <w:vAlign w:val="center"/>
            <w:hideMark/>
          </w:tcPr>
          <w:p w14:paraId="796394C9" w14:textId="77777777" w:rsidR="001A6041" w:rsidRPr="00AD2C10" w:rsidRDefault="001A6041" w:rsidP="00D77963">
            <w:pPr>
              <w:spacing w:line="240" w:lineRule="auto"/>
              <w:ind w:firstLine="0"/>
              <w:jc w:val="left"/>
              <w:rPr>
                <w:b/>
                <w:bCs/>
                <w:color w:val="000000"/>
                <w:sz w:val="20"/>
                <w:szCs w:val="20"/>
              </w:rPr>
            </w:pPr>
          </w:p>
        </w:tc>
        <w:tc>
          <w:tcPr>
            <w:tcW w:w="418" w:type="pct"/>
            <w:vMerge/>
            <w:vAlign w:val="center"/>
            <w:hideMark/>
          </w:tcPr>
          <w:p w14:paraId="7C4FE192" w14:textId="77777777" w:rsidR="001A6041" w:rsidRPr="00AD2C10" w:rsidRDefault="001A6041" w:rsidP="00D77963">
            <w:pPr>
              <w:spacing w:line="240" w:lineRule="auto"/>
              <w:ind w:firstLine="0"/>
              <w:jc w:val="left"/>
              <w:rPr>
                <w:b/>
                <w:bCs/>
                <w:color w:val="000000"/>
                <w:sz w:val="20"/>
                <w:szCs w:val="20"/>
              </w:rPr>
            </w:pPr>
          </w:p>
        </w:tc>
        <w:tc>
          <w:tcPr>
            <w:tcW w:w="434" w:type="pct"/>
            <w:shd w:val="clear" w:color="auto" w:fill="auto"/>
            <w:vAlign w:val="center"/>
            <w:hideMark/>
          </w:tcPr>
          <w:p w14:paraId="1F8D964D"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2021</w:t>
            </w:r>
          </w:p>
        </w:tc>
        <w:tc>
          <w:tcPr>
            <w:tcW w:w="377" w:type="pct"/>
            <w:shd w:val="clear" w:color="auto" w:fill="auto"/>
            <w:vAlign w:val="center"/>
            <w:hideMark/>
          </w:tcPr>
          <w:p w14:paraId="15CBCFFB"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2022</w:t>
            </w:r>
          </w:p>
        </w:tc>
        <w:tc>
          <w:tcPr>
            <w:tcW w:w="368" w:type="pct"/>
            <w:shd w:val="clear" w:color="auto" w:fill="auto"/>
            <w:vAlign w:val="center"/>
            <w:hideMark/>
          </w:tcPr>
          <w:p w14:paraId="46F69904"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2023</w:t>
            </w:r>
          </w:p>
        </w:tc>
        <w:tc>
          <w:tcPr>
            <w:tcW w:w="385" w:type="pct"/>
            <w:shd w:val="clear" w:color="auto" w:fill="auto"/>
            <w:vAlign w:val="center"/>
            <w:hideMark/>
          </w:tcPr>
          <w:p w14:paraId="7D58F735"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2024</w:t>
            </w:r>
          </w:p>
        </w:tc>
        <w:tc>
          <w:tcPr>
            <w:tcW w:w="329" w:type="pct"/>
            <w:shd w:val="clear" w:color="auto" w:fill="auto"/>
            <w:vAlign w:val="center"/>
            <w:hideMark/>
          </w:tcPr>
          <w:p w14:paraId="59109467"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2025</w:t>
            </w:r>
          </w:p>
        </w:tc>
        <w:tc>
          <w:tcPr>
            <w:tcW w:w="330" w:type="pct"/>
            <w:shd w:val="clear" w:color="auto" w:fill="auto"/>
            <w:vAlign w:val="center"/>
            <w:hideMark/>
          </w:tcPr>
          <w:p w14:paraId="6C1A1FD6"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2026</w:t>
            </w:r>
          </w:p>
        </w:tc>
        <w:tc>
          <w:tcPr>
            <w:tcW w:w="377" w:type="pct"/>
            <w:shd w:val="clear" w:color="auto" w:fill="auto"/>
            <w:vAlign w:val="center"/>
            <w:hideMark/>
          </w:tcPr>
          <w:p w14:paraId="41444E93"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2027</w:t>
            </w:r>
          </w:p>
        </w:tc>
        <w:tc>
          <w:tcPr>
            <w:tcW w:w="329" w:type="pct"/>
            <w:shd w:val="clear" w:color="auto" w:fill="auto"/>
            <w:vAlign w:val="center"/>
            <w:hideMark/>
          </w:tcPr>
          <w:p w14:paraId="748744BA"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2028</w:t>
            </w:r>
          </w:p>
        </w:tc>
        <w:tc>
          <w:tcPr>
            <w:tcW w:w="376" w:type="pct"/>
            <w:shd w:val="clear" w:color="auto" w:fill="auto"/>
            <w:vAlign w:val="center"/>
            <w:hideMark/>
          </w:tcPr>
          <w:p w14:paraId="04647FE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2029</w:t>
            </w:r>
          </w:p>
        </w:tc>
        <w:tc>
          <w:tcPr>
            <w:tcW w:w="376" w:type="pct"/>
            <w:shd w:val="clear" w:color="auto" w:fill="auto"/>
            <w:vAlign w:val="center"/>
            <w:hideMark/>
          </w:tcPr>
          <w:p w14:paraId="1E8C2706"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2030</w:t>
            </w:r>
          </w:p>
        </w:tc>
        <w:tc>
          <w:tcPr>
            <w:tcW w:w="353" w:type="pct"/>
            <w:shd w:val="clear" w:color="auto" w:fill="auto"/>
            <w:vAlign w:val="center"/>
            <w:hideMark/>
          </w:tcPr>
          <w:p w14:paraId="01C1E40E"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2031</w:t>
            </w:r>
          </w:p>
        </w:tc>
      </w:tr>
      <w:tr w:rsidR="001A6041" w:rsidRPr="00AD2C10" w14:paraId="6D1D3E64" w14:textId="77777777" w:rsidTr="00617A48">
        <w:trPr>
          <w:trHeight w:val="284"/>
        </w:trPr>
        <w:tc>
          <w:tcPr>
            <w:tcW w:w="548" w:type="pct"/>
            <w:shd w:val="clear" w:color="auto" w:fill="auto"/>
            <w:vAlign w:val="center"/>
            <w:hideMark/>
          </w:tcPr>
          <w:p w14:paraId="43BF4CF8"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Котельная п. Громово</w:t>
            </w:r>
          </w:p>
        </w:tc>
        <w:tc>
          <w:tcPr>
            <w:tcW w:w="418" w:type="pct"/>
            <w:shd w:val="clear" w:color="auto" w:fill="auto"/>
            <w:vAlign w:val="center"/>
            <w:hideMark/>
          </w:tcPr>
          <w:p w14:paraId="1CF8AED6"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т/ч</w:t>
            </w:r>
          </w:p>
        </w:tc>
        <w:tc>
          <w:tcPr>
            <w:tcW w:w="434" w:type="pct"/>
            <w:shd w:val="clear" w:color="auto" w:fill="auto"/>
            <w:vAlign w:val="center"/>
            <w:hideMark/>
          </w:tcPr>
          <w:p w14:paraId="0B580FC0"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77" w:type="pct"/>
            <w:shd w:val="clear" w:color="auto" w:fill="auto"/>
            <w:vAlign w:val="center"/>
            <w:hideMark/>
          </w:tcPr>
          <w:p w14:paraId="4C610194"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68" w:type="pct"/>
            <w:shd w:val="clear" w:color="auto" w:fill="auto"/>
            <w:vAlign w:val="center"/>
            <w:hideMark/>
          </w:tcPr>
          <w:p w14:paraId="408679E2"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85" w:type="pct"/>
            <w:shd w:val="clear" w:color="auto" w:fill="auto"/>
            <w:vAlign w:val="center"/>
            <w:hideMark/>
          </w:tcPr>
          <w:p w14:paraId="01FEBB42"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29" w:type="pct"/>
            <w:shd w:val="clear" w:color="auto" w:fill="auto"/>
            <w:vAlign w:val="center"/>
            <w:hideMark/>
          </w:tcPr>
          <w:p w14:paraId="24627286"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30" w:type="pct"/>
            <w:shd w:val="clear" w:color="auto" w:fill="auto"/>
            <w:vAlign w:val="center"/>
            <w:hideMark/>
          </w:tcPr>
          <w:p w14:paraId="6FD04437"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77" w:type="pct"/>
            <w:shd w:val="clear" w:color="auto" w:fill="auto"/>
            <w:vAlign w:val="center"/>
            <w:hideMark/>
          </w:tcPr>
          <w:p w14:paraId="23D5D20A"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29" w:type="pct"/>
            <w:shd w:val="clear" w:color="auto" w:fill="auto"/>
            <w:vAlign w:val="center"/>
            <w:hideMark/>
          </w:tcPr>
          <w:p w14:paraId="5CE79E60"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76" w:type="pct"/>
            <w:shd w:val="clear" w:color="auto" w:fill="auto"/>
            <w:vAlign w:val="center"/>
            <w:hideMark/>
          </w:tcPr>
          <w:p w14:paraId="3CB3B36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76" w:type="pct"/>
            <w:shd w:val="clear" w:color="auto" w:fill="auto"/>
            <w:vAlign w:val="center"/>
            <w:hideMark/>
          </w:tcPr>
          <w:p w14:paraId="54F71B50"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c>
          <w:tcPr>
            <w:tcW w:w="353" w:type="pct"/>
            <w:shd w:val="clear" w:color="auto" w:fill="auto"/>
            <w:vAlign w:val="center"/>
            <w:hideMark/>
          </w:tcPr>
          <w:p w14:paraId="26DFA72D"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73,000</w:t>
            </w:r>
          </w:p>
        </w:tc>
      </w:tr>
      <w:tr w:rsidR="001A6041" w:rsidRPr="00AD2C10" w14:paraId="3657022A" w14:textId="77777777" w:rsidTr="00617A48">
        <w:trPr>
          <w:trHeight w:val="284"/>
        </w:trPr>
        <w:tc>
          <w:tcPr>
            <w:tcW w:w="548" w:type="pct"/>
            <w:shd w:val="clear" w:color="auto" w:fill="auto"/>
            <w:vAlign w:val="center"/>
            <w:hideMark/>
          </w:tcPr>
          <w:p w14:paraId="15EF626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Отопление и вентиляция</w:t>
            </w:r>
          </w:p>
        </w:tc>
        <w:tc>
          <w:tcPr>
            <w:tcW w:w="418" w:type="pct"/>
            <w:shd w:val="clear" w:color="auto" w:fill="auto"/>
            <w:vAlign w:val="center"/>
            <w:hideMark/>
          </w:tcPr>
          <w:p w14:paraId="1B9E44B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21BEBE4E"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77" w:type="pct"/>
            <w:shd w:val="clear" w:color="auto" w:fill="auto"/>
            <w:vAlign w:val="center"/>
            <w:hideMark/>
          </w:tcPr>
          <w:p w14:paraId="2D97750D"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68" w:type="pct"/>
            <w:shd w:val="clear" w:color="auto" w:fill="auto"/>
            <w:vAlign w:val="center"/>
            <w:hideMark/>
          </w:tcPr>
          <w:p w14:paraId="26724ED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85" w:type="pct"/>
            <w:shd w:val="clear" w:color="auto" w:fill="auto"/>
            <w:vAlign w:val="center"/>
            <w:hideMark/>
          </w:tcPr>
          <w:p w14:paraId="0A473CCA"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29" w:type="pct"/>
            <w:shd w:val="clear" w:color="auto" w:fill="auto"/>
            <w:vAlign w:val="center"/>
            <w:hideMark/>
          </w:tcPr>
          <w:p w14:paraId="69F3CB1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30" w:type="pct"/>
            <w:shd w:val="clear" w:color="auto" w:fill="auto"/>
            <w:vAlign w:val="center"/>
            <w:hideMark/>
          </w:tcPr>
          <w:p w14:paraId="48C292D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77" w:type="pct"/>
            <w:shd w:val="clear" w:color="auto" w:fill="auto"/>
            <w:vAlign w:val="center"/>
            <w:hideMark/>
          </w:tcPr>
          <w:p w14:paraId="6B88DE88"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29" w:type="pct"/>
            <w:shd w:val="clear" w:color="auto" w:fill="auto"/>
            <w:vAlign w:val="center"/>
            <w:hideMark/>
          </w:tcPr>
          <w:p w14:paraId="7CCDF4B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76" w:type="pct"/>
            <w:shd w:val="clear" w:color="auto" w:fill="auto"/>
            <w:vAlign w:val="center"/>
            <w:hideMark/>
          </w:tcPr>
          <w:p w14:paraId="04325E0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76" w:type="pct"/>
            <w:shd w:val="clear" w:color="auto" w:fill="auto"/>
            <w:vAlign w:val="center"/>
            <w:hideMark/>
          </w:tcPr>
          <w:p w14:paraId="1B4D55D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c>
          <w:tcPr>
            <w:tcW w:w="353" w:type="pct"/>
            <w:shd w:val="clear" w:color="auto" w:fill="auto"/>
            <w:vAlign w:val="center"/>
            <w:hideMark/>
          </w:tcPr>
          <w:p w14:paraId="00E39851"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64,240</w:t>
            </w:r>
          </w:p>
        </w:tc>
      </w:tr>
      <w:tr w:rsidR="001A6041" w:rsidRPr="00AD2C10" w14:paraId="78A7B4D9" w14:textId="77777777" w:rsidTr="00617A48">
        <w:trPr>
          <w:trHeight w:val="284"/>
        </w:trPr>
        <w:tc>
          <w:tcPr>
            <w:tcW w:w="548" w:type="pct"/>
            <w:shd w:val="clear" w:color="auto" w:fill="auto"/>
            <w:vAlign w:val="center"/>
            <w:hideMark/>
          </w:tcPr>
          <w:p w14:paraId="42FADB9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ГВС</w:t>
            </w:r>
          </w:p>
        </w:tc>
        <w:tc>
          <w:tcPr>
            <w:tcW w:w="418" w:type="pct"/>
            <w:shd w:val="clear" w:color="auto" w:fill="auto"/>
            <w:vAlign w:val="center"/>
            <w:hideMark/>
          </w:tcPr>
          <w:p w14:paraId="2CC6854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56F487DB"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77" w:type="pct"/>
            <w:shd w:val="clear" w:color="auto" w:fill="auto"/>
            <w:vAlign w:val="center"/>
            <w:hideMark/>
          </w:tcPr>
          <w:p w14:paraId="7E0CAED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68" w:type="pct"/>
            <w:shd w:val="clear" w:color="auto" w:fill="auto"/>
            <w:vAlign w:val="center"/>
            <w:hideMark/>
          </w:tcPr>
          <w:p w14:paraId="479BE5CA"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85" w:type="pct"/>
            <w:shd w:val="clear" w:color="auto" w:fill="auto"/>
            <w:vAlign w:val="center"/>
            <w:hideMark/>
          </w:tcPr>
          <w:p w14:paraId="42CB4A1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29" w:type="pct"/>
            <w:shd w:val="clear" w:color="auto" w:fill="auto"/>
            <w:vAlign w:val="center"/>
            <w:hideMark/>
          </w:tcPr>
          <w:p w14:paraId="0BE5B6FD"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30" w:type="pct"/>
            <w:shd w:val="clear" w:color="auto" w:fill="auto"/>
            <w:vAlign w:val="center"/>
            <w:hideMark/>
          </w:tcPr>
          <w:p w14:paraId="06A9B39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77" w:type="pct"/>
            <w:shd w:val="clear" w:color="auto" w:fill="auto"/>
            <w:vAlign w:val="center"/>
            <w:hideMark/>
          </w:tcPr>
          <w:p w14:paraId="375BA41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29" w:type="pct"/>
            <w:shd w:val="clear" w:color="auto" w:fill="auto"/>
            <w:vAlign w:val="center"/>
            <w:hideMark/>
          </w:tcPr>
          <w:p w14:paraId="51B2BFF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76" w:type="pct"/>
            <w:shd w:val="clear" w:color="auto" w:fill="auto"/>
            <w:vAlign w:val="center"/>
            <w:hideMark/>
          </w:tcPr>
          <w:p w14:paraId="517BA772"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76" w:type="pct"/>
            <w:shd w:val="clear" w:color="auto" w:fill="auto"/>
            <w:vAlign w:val="center"/>
            <w:hideMark/>
          </w:tcPr>
          <w:p w14:paraId="0FD3A12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c>
          <w:tcPr>
            <w:tcW w:w="353" w:type="pct"/>
            <w:shd w:val="clear" w:color="auto" w:fill="auto"/>
            <w:vAlign w:val="center"/>
            <w:hideMark/>
          </w:tcPr>
          <w:p w14:paraId="44D9F56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8,760</w:t>
            </w:r>
          </w:p>
        </w:tc>
      </w:tr>
      <w:tr w:rsidR="002B0275" w:rsidRPr="00AD2C10" w14:paraId="37386F2C" w14:textId="77777777" w:rsidTr="00617A48">
        <w:trPr>
          <w:trHeight w:val="284"/>
        </w:trPr>
        <w:tc>
          <w:tcPr>
            <w:tcW w:w="548" w:type="pct"/>
            <w:shd w:val="clear" w:color="auto" w:fill="auto"/>
            <w:vAlign w:val="center"/>
            <w:hideMark/>
          </w:tcPr>
          <w:p w14:paraId="54D1D986" w14:textId="77777777" w:rsidR="002B0275" w:rsidRPr="00AD2C10" w:rsidRDefault="002B0275" w:rsidP="002B0275">
            <w:pPr>
              <w:spacing w:line="240" w:lineRule="auto"/>
              <w:ind w:firstLine="0"/>
              <w:jc w:val="center"/>
              <w:rPr>
                <w:b/>
                <w:bCs/>
                <w:color w:val="000000"/>
                <w:sz w:val="20"/>
                <w:szCs w:val="20"/>
              </w:rPr>
            </w:pPr>
            <w:r w:rsidRPr="00AD2C10">
              <w:rPr>
                <w:b/>
                <w:bCs/>
                <w:color w:val="000000"/>
                <w:sz w:val="20"/>
                <w:szCs w:val="20"/>
              </w:rPr>
              <w:t>Котельная п.ст. Громово</w:t>
            </w:r>
          </w:p>
        </w:tc>
        <w:tc>
          <w:tcPr>
            <w:tcW w:w="418" w:type="pct"/>
            <w:shd w:val="clear" w:color="auto" w:fill="auto"/>
            <w:vAlign w:val="center"/>
            <w:hideMark/>
          </w:tcPr>
          <w:p w14:paraId="1192CAB7" w14:textId="77777777" w:rsidR="002B0275" w:rsidRPr="00AD2C10" w:rsidRDefault="002B0275" w:rsidP="002B0275">
            <w:pPr>
              <w:spacing w:line="240" w:lineRule="auto"/>
              <w:ind w:firstLine="0"/>
              <w:jc w:val="center"/>
              <w:rPr>
                <w:b/>
                <w:bCs/>
                <w:color w:val="000000"/>
                <w:sz w:val="20"/>
                <w:szCs w:val="20"/>
              </w:rPr>
            </w:pPr>
            <w:r w:rsidRPr="00AD2C10">
              <w:rPr>
                <w:b/>
                <w:bCs/>
                <w:color w:val="000000"/>
                <w:sz w:val="20"/>
                <w:szCs w:val="20"/>
              </w:rPr>
              <w:t>т/ч</w:t>
            </w:r>
          </w:p>
        </w:tc>
        <w:tc>
          <w:tcPr>
            <w:tcW w:w="434" w:type="pct"/>
            <w:shd w:val="clear" w:color="auto" w:fill="auto"/>
            <w:vAlign w:val="center"/>
            <w:hideMark/>
          </w:tcPr>
          <w:p w14:paraId="47778A93"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77" w:type="pct"/>
            <w:shd w:val="clear" w:color="auto" w:fill="auto"/>
            <w:vAlign w:val="center"/>
            <w:hideMark/>
          </w:tcPr>
          <w:p w14:paraId="500BF6CD"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68" w:type="pct"/>
            <w:shd w:val="clear" w:color="auto" w:fill="auto"/>
            <w:vAlign w:val="center"/>
            <w:hideMark/>
          </w:tcPr>
          <w:p w14:paraId="760808A9"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85" w:type="pct"/>
            <w:shd w:val="clear" w:color="auto" w:fill="auto"/>
            <w:vAlign w:val="center"/>
            <w:hideMark/>
          </w:tcPr>
          <w:p w14:paraId="2D4134B4"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29" w:type="pct"/>
            <w:shd w:val="clear" w:color="auto" w:fill="auto"/>
            <w:vAlign w:val="center"/>
            <w:hideMark/>
          </w:tcPr>
          <w:p w14:paraId="398FBA3A"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30" w:type="pct"/>
            <w:shd w:val="clear" w:color="auto" w:fill="auto"/>
            <w:vAlign w:val="center"/>
            <w:hideMark/>
          </w:tcPr>
          <w:p w14:paraId="59E81EEE"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77" w:type="pct"/>
            <w:shd w:val="clear" w:color="auto" w:fill="auto"/>
            <w:vAlign w:val="center"/>
            <w:hideMark/>
          </w:tcPr>
          <w:p w14:paraId="38F784D3"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29" w:type="pct"/>
            <w:shd w:val="clear" w:color="auto" w:fill="auto"/>
            <w:vAlign w:val="center"/>
            <w:hideMark/>
          </w:tcPr>
          <w:p w14:paraId="0AAF6FDE"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76" w:type="pct"/>
            <w:shd w:val="clear" w:color="auto" w:fill="auto"/>
            <w:vAlign w:val="center"/>
            <w:hideMark/>
          </w:tcPr>
          <w:p w14:paraId="076349A1"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76" w:type="pct"/>
            <w:shd w:val="clear" w:color="auto" w:fill="auto"/>
            <w:vAlign w:val="center"/>
            <w:hideMark/>
          </w:tcPr>
          <w:p w14:paraId="070C5EE3"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c>
          <w:tcPr>
            <w:tcW w:w="353" w:type="pct"/>
            <w:shd w:val="clear" w:color="auto" w:fill="auto"/>
            <w:vAlign w:val="center"/>
            <w:hideMark/>
          </w:tcPr>
          <w:p w14:paraId="00A0E331" w14:textId="77777777" w:rsidR="002B0275" w:rsidRPr="00AD2C10" w:rsidRDefault="002B0275" w:rsidP="002B0275">
            <w:pPr>
              <w:spacing w:line="240" w:lineRule="auto"/>
              <w:ind w:firstLine="0"/>
              <w:jc w:val="center"/>
              <w:rPr>
                <w:b/>
                <w:bCs/>
                <w:color w:val="000000"/>
                <w:sz w:val="20"/>
                <w:szCs w:val="20"/>
              </w:rPr>
            </w:pPr>
            <w:r>
              <w:rPr>
                <w:b/>
                <w:bCs/>
                <w:color w:val="000000"/>
                <w:sz w:val="20"/>
                <w:szCs w:val="20"/>
              </w:rPr>
              <w:t>88,960</w:t>
            </w:r>
          </w:p>
        </w:tc>
      </w:tr>
      <w:tr w:rsidR="002B0275" w:rsidRPr="00AD2C10" w14:paraId="69E73C59" w14:textId="77777777" w:rsidTr="00617A48">
        <w:trPr>
          <w:trHeight w:val="284"/>
        </w:trPr>
        <w:tc>
          <w:tcPr>
            <w:tcW w:w="548" w:type="pct"/>
            <w:shd w:val="clear" w:color="auto" w:fill="auto"/>
            <w:vAlign w:val="center"/>
            <w:hideMark/>
          </w:tcPr>
          <w:p w14:paraId="0B0DB073" w14:textId="77777777" w:rsidR="002B0275" w:rsidRPr="00AD2C10" w:rsidRDefault="002B0275" w:rsidP="002B0275">
            <w:pPr>
              <w:spacing w:line="240" w:lineRule="auto"/>
              <w:ind w:firstLine="0"/>
              <w:jc w:val="center"/>
              <w:rPr>
                <w:color w:val="000000"/>
                <w:sz w:val="20"/>
                <w:szCs w:val="20"/>
              </w:rPr>
            </w:pPr>
            <w:r w:rsidRPr="00AD2C10">
              <w:rPr>
                <w:color w:val="000000"/>
                <w:sz w:val="20"/>
                <w:szCs w:val="20"/>
              </w:rPr>
              <w:t>Отопление и вентиляция</w:t>
            </w:r>
          </w:p>
        </w:tc>
        <w:tc>
          <w:tcPr>
            <w:tcW w:w="418" w:type="pct"/>
            <w:shd w:val="clear" w:color="auto" w:fill="auto"/>
            <w:vAlign w:val="center"/>
            <w:hideMark/>
          </w:tcPr>
          <w:p w14:paraId="2736D2F7" w14:textId="77777777" w:rsidR="002B0275" w:rsidRPr="00AD2C10" w:rsidRDefault="002B0275" w:rsidP="002B0275">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7D48277E"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77" w:type="pct"/>
            <w:shd w:val="clear" w:color="auto" w:fill="auto"/>
            <w:vAlign w:val="center"/>
            <w:hideMark/>
          </w:tcPr>
          <w:p w14:paraId="541FFDD7"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68" w:type="pct"/>
            <w:shd w:val="clear" w:color="auto" w:fill="auto"/>
            <w:vAlign w:val="center"/>
            <w:hideMark/>
          </w:tcPr>
          <w:p w14:paraId="6A59FEB0"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85" w:type="pct"/>
            <w:shd w:val="clear" w:color="auto" w:fill="auto"/>
            <w:vAlign w:val="center"/>
            <w:hideMark/>
          </w:tcPr>
          <w:p w14:paraId="198CA11F"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29" w:type="pct"/>
            <w:shd w:val="clear" w:color="auto" w:fill="auto"/>
            <w:vAlign w:val="center"/>
            <w:hideMark/>
          </w:tcPr>
          <w:p w14:paraId="430DED6A"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30" w:type="pct"/>
            <w:shd w:val="clear" w:color="auto" w:fill="auto"/>
            <w:vAlign w:val="center"/>
            <w:hideMark/>
          </w:tcPr>
          <w:p w14:paraId="0859DC78"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77" w:type="pct"/>
            <w:shd w:val="clear" w:color="auto" w:fill="auto"/>
            <w:vAlign w:val="center"/>
            <w:hideMark/>
          </w:tcPr>
          <w:p w14:paraId="7A6B9CB7"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29" w:type="pct"/>
            <w:shd w:val="clear" w:color="auto" w:fill="auto"/>
            <w:vAlign w:val="center"/>
            <w:hideMark/>
          </w:tcPr>
          <w:p w14:paraId="0D68105F"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76" w:type="pct"/>
            <w:shd w:val="clear" w:color="auto" w:fill="auto"/>
            <w:vAlign w:val="center"/>
            <w:hideMark/>
          </w:tcPr>
          <w:p w14:paraId="6C48B199"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76" w:type="pct"/>
            <w:shd w:val="clear" w:color="auto" w:fill="auto"/>
            <w:vAlign w:val="center"/>
            <w:hideMark/>
          </w:tcPr>
          <w:p w14:paraId="3BD2376A"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c>
          <w:tcPr>
            <w:tcW w:w="353" w:type="pct"/>
            <w:shd w:val="clear" w:color="auto" w:fill="auto"/>
            <w:vAlign w:val="center"/>
            <w:hideMark/>
          </w:tcPr>
          <w:p w14:paraId="0AA4A8AA" w14:textId="77777777" w:rsidR="002B0275" w:rsidRPr="00AD2C10" w:rsidRDefault="002B0275" w:rsidP="002B0275">
            <w:pPr>
              <w:spacing w:line="240" w:lineRule="auto"/>
              <w:ind w:firstLine="0"/>
              <w:jc w:val="center"/>
              <w:rPr>
                <w:color w:val="000000"/>
                <w:sz w:val="20"/>
                <w:szCs w:val="20"/>
              </w:rPr>
            </w:pPr>
            <w:r>
              <w:rPr>
                <w:color w:val="000000"/>
                <w:sz w:val="20"/>
                <w:szCs w:val="20"/>
              </w:rPr>
              <w:t>77,840</w:t>
            </w:r>
          </w:p>
        </w:tc>
      </w:tr>
      <w:tr w:rsidR="001A6041" w:rsidRPr="00AD2C10" w14:paraId="5EE43545" w14:textId="77777777" w:rsidTr="00617A48">
        <w:trPr>
          <w:trHeight w:val="284"/>
        </w:trPr>
        <w:tc>
          <w:tcPr>
            <w:tcW w:w="548" w:type="pct"/>
            <w:shd w:val="clear" w:color="auto" w:fill="auto"/>
            <w:vAlign w:val="center"/>
            <w:hideMark/>
          </w:tcPr>
          <w:p w14:paraId="6703242E"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ГВС</w:t>
            </w:r>
          </w:p>
        </w:tc>
        <w:tc>
          <w:tcPr>
            <w:tcW w:w="418" w:type="pct"/>
            <w:shd w:val="clear" w:color="auto" w:fill="auto"/>
            <w:vAlign w:val="center"/>
            <w:hideMark/>
          </w:tcPr>
          <w:p w14:paraId="7E8FF098"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730DE908"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77" w:type="pct"/>
            <w:shd w:val="clear" w:color="auto" w:fill="auto"/>
            <w:vAlign w:val="center"/>
            <w:hideMark/>
          </w:tcPr>
          <w:p w14:paraId="77B1D4CF"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68" w:type="pct"/>
            <w:shd w:val="clear" w:color="auto" w:fill="auto"/>
            <w:vAlign w:val="center"/>
            <w:hideMark/>
          </w:tcPr>
          <w:p w14:paraId="7C3E019B"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85" w:type="pct"/>
            <w:shd w:val="clear" w:color="auto" w:fill="auto"/>
            <w:vAlign w:val="center"/>
            <w:hideMark/>
          </w:tcPr>
          <w:p w14:paraId="71D0939D"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29" w:type="pct"/>
            <w:shd w:val="clear" w:color="auto" w:fill="auto"/>
            <w:vAlign w:val="center"/>
            <w:hideMark/>
          </w:tcPr>
          <w:p w14:paraId="69BBD50F"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30" w:type="pct"/>
            <w:shd w:val="clear" w:color="auto" w:fill="auto"/>
            <w:vAlign w:val="center"/>
            <w:hideMark/>
          </w:tcPr>
          <w:p w14:paraId="65E9975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77" w:type="pct"/>
            <w:shd w:val="clear" w:color="auto" w:fill="auto"/>
            <w:vAlign w:val="center"/>
            <w:hideMark/>
          </w:tcPr>
          <w:p w14:paraId="4D608860"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29" w:type="pct"/>
            <w:shd w:val="clear" w:color="auto" w:fill="auto"/>
            <w:vAlign w:val="center"/>
            <w:hideMark/>
          </w:tcPr>
          <w:p w14:paraId="0B5CB08E"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76" w:type="pct"/>
            <w:shd w:val="clear" w:color="auto" w:fill="auto"/>
            <w:vAlign w:val="center"/>
            <w:hideMark/>
          </w:tcPr>
          <w:p w14:paraId="7DEDFDB7"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76" w:type="pct"/>
            <w:shd w:val="clear" w:color="auto" w:fill="auto"/>
            <w:vAlign w:val="center"/>
            <w:hideMark/>
          </w:tcPr>
          <w:p w14:paraId="2E2B564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c>
          <w:tcPr>
            <w:tcW w:w="353" w:type="pct"/>
            <w:shd w:val="clear" w:color="auto" w:fill="auto"/>
            <w:vAlign w:val="center"/>
            <w:hideMark/>
          </w:tcPr>
          <w:p w14:paraId="4F99EB4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11,120</w:t>
            </w:r>
          </w:p>
        </w:tc>
      </w:tr>
      <w:tr w:rsidR="001A6041" w:rsidRPr="00AD2C10" w14:paraId="1C15DB9C" w14:textId="77777777" w:rsidTr="00617A48">
        <w:trPr>
          <w:trHeight w:val="284"/>
        </w:trPr>
        <w:tc>
          <w:tcPr>
            <w:tcW w:w="548" w:type="pct"/>
            <w:shd w:val="clear" w:color="auto" w:fill="auto"/>
            <w:vAlign w:val="center"/>
            <w:hideMark/>
          </w:tcPr>
          <w:p w14:paraId="73DC8B87"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Котельная п. Владимировка</w:t>
            </w:r>
          </w:p>
        </w:tc>
        <w:tc>
          <w:tcPr>
            <w:tcW w:w="418" w:type="pct"/>
            <w:shd w:val="clear" w:color="auto" w:fill="auto"/>
            <w:vAlign w:val="center"/>
            <w:hideMark/>
          </w:tcPr>
          <w:p w14:paraId="6EE1B6B9"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т/ч</w:t>
            </w:r>
          </w:p>
        </w:tc>
        <w:tc>
          <w:tcPr>
            <w:tcW w:w="434" w:type="pct"/>
            <w:shd w:val="clear" w:color="auto" w:fill="auto"/>
            <w:vAlign w:val="center"/>
            <w:hideMark/>
          </w:tcPr>
          <w:p w14:paraId="642BBAA3"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77" w:type="pct"/>
            <w:shd w:val="clear" w:color="auto" w:fill="auto"/>
            <w:vAlign w:val="center"/>
            <w:hideMark/>
          </w:tcPr>
          <w:p w14:paraId="7CA3DA8D"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68" w:type="pct"/>
            <w:shd w:val="clear" w:color="auto" w:fill="auto"/>
            <w:vAlign w:val="center"/>
            <w:hideMark/>
          </w:tcPr>
          <w:p w14:paraId="35043D2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85" w:type="pct"/>
            <w:shd w:val="clear" w:color="auto" w:fill="auto"/>
            <w:vAlign w:val="center"/>
            <w:hideMark/>
          </w:tcPr>
          <w:p w14:paraId="7EAB94D3"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29" w:type="pct"/>
            <w:shd w:val="clear" w:color="auto" w:fill="auto"/>
            <w:vAlign w:val="center"/>
            <w:hideMark/>
          </w:tcPr>
          <w:p w14:paraId="17796CA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30" w:type="pct"/>
            <w:shd w:val="clear" w:color="auto" w:fill="auto"/>
            <w:vAlign w:val="center"/>
            <w:hideMark/>
          </w:tcPr>
          <w:p w14:paraId="284ACC71"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77" w:type="pct"/>
            <w:shd w:val="clear" w:color="auto" w:fill="auto"/>
            <w:vAlign w:val="center"/>
            <w:hideMark/>
          </w:tcPr>
          <w:p w14:paraId="5891C93D"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29" w:type="pct"/>
            <w:shd w:val="clear" w:color="auto" w:fill="auto"/>
            <w:vAlign w:val="center"/>
            <w:hideMark/>
          </w:tcPr>
          <w:p w14:paraId="6BE22038"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76" w:type="pct"/>
            <w:shd w:val="clear" w:color="auto" w:fill="auto"/>
            <w:vAlign w:val="center"/>
            <w:hideMark/>
          </w:tcPr>
          <w:p w14:paraId="5CFAF63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76" w:type="pct"/>
            <w:shd w:val="clear" w:color="auto" w:fill="auto"/>
            <w:vAlign w:val="center"/>
            <w:hideMark/>
          </w:tcPr>
          <w:p w14:paraId="22C5393C"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c>
          <w:tcPr>
            <w:tcW w:w="353" w:type="pct"/>
            <w:shd w:val="clear" w:color="auto" w:fill="auto"/>
            <w:vAlign w:val="center"/>
            <w:hideMark/>
          </w:tcPr>
          <w:p w14:paraId="033179AF" w14:textId="77777777" w:rsidR="001A6041" w:rsidRPr="00AD2C10" w:rsidRDefault="001A6041" w:rsidP="00D77963">
            <w:pPr>
              <w:spacing w:line="240" w:lineRule="auto"/>
              <w:ind w:firstLine="0"/>
              <w:jc w:val="center"/>
              <w:rPr>
                <w:b/>
                <w:bCs/>
                <w:color w:val="000000"/>
                <w:sz w:val="20"/>
                <w:szCs w:val="20"/>
              </w:rPr>
            </w:pPr>
            <w:r w:rsidRPr="00AD2C10">
              <w:rPr>
                <w:b/>
                <w:bCs/>
                <w:color w:val="000000"/>
                <w:sz w:val="20"/>
                <w:szCs w:val="20"/>
              </w:rPr>
              <w:t>9,640</w:t>
            </w:r>
          </w:p>
        </w:tc>
      </w:tr>
      <w:tr w:rsidR="001A6041" w:rsidRPr="00AD2C10" w14:paraId="0F213710" w14:textId="77777777" w:rsidTr="00617A48">
        <w:trPr>
          <w:trHeight w:val="284"/>
        </w:trPr>
        <w:tc>
          <w:tcPr>
            <w:tcW w:w="548" w:type="pct"/>
            <w:shd w:val="clear" w:color="auto" w:fill="auto"/>
            <w:vAlign w:val="center"/>
            <w:hideMark/>
          </w:tcPr>
          <w:p w14:paraId="0D96A98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Отопление и вентиляция</w:t>
            </w:r>
          </w:p>
        </w:tc>
        <w:tc>
          <w:tcPr>
            <w:tcW w:w="418" w:type="pct"/>
            <w:shd w:val="clear" w:color="auto" w:fill="auto"/>
            <w:vAlign w:val="center"/>
            <w:hideMark/>
          </w:tcPr>
          <w:p w14:paraId="67F2267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4FBB54B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77" w:type="pct"/>
            <w:shd w:val="clear" w:color="auto" w:fill="auto"/>
            <w:vAlign w:val="center"/>
            <w:hideMark/>
          </w:tcPr>
          <w:p w14:paraId="60ADB902"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68" w:type="pct"/>
            <w:shd w:val="clear" w:color="auto" w:fill="auto"/>
            <w:vAlign w:val="center"/>
            <w:hideMark/>
          </w:tcPr>
          <w:p w14:paraId="039F7B57"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85" w:type="pct"/>
            <w:shd w:val="clear" w:color="auto" w:fill="auto"/>
            <w:vAlign w:val="center"/>
            <w:hideMark/>
          </w:tcPr>
          <w:p w14:paraId="184B648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29" w:type="pct"/>
            <w:shd w:val="clear" w:color="auto" w:fill="auto"/>
            <w:vAlign w:val="center"/>
            <w:hideMark/>
          </w:tcPr>
          <w:p w14:paraId="1F5BE05D"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30" w:type="pct"/>
            <w:shd w:val="clear" w:color="auto" w:fill="auto"/>
            <w:vAlign w:val="center"/>
            <w:hideMark/>
          </w:tcPr>
          <w:p w14:paraId="22BB2368"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77" w:type="pct"/>
            <w:shd w:val="clear" w:color="auto" w:fill="auto"/>
            <w:vAlign w:val="center"/>
            <w:hideMark/>
          </w:tcPr>
          <w:p w14:paraId="004A1B89"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29" w:type="pct"/>
            <w:shd w:val="clear" w:color="auto" w:fill="auto"/>
            <w:vAlign w:val="center"/>
            <w:hideMark/>
          </w:tcPr>
          <w:p w14:paraId="360F069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76" w:type="pct"/>
            <w:shd w:val="clear" w:color="auto" w:fill="auto"/>
            <w:vAlign w:val="center"/>
            <w:hideMark/>
          </w:tcPr>
          <w:p w14:paraId="797C0AE5"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76" w:type="pct"/>
            <w:shd w:val="clear" w:color="auto" w:fill="auto"/>
            <w:vAlign w:val="center"/>
            <w:hideMark/>
          </w:tcPr>
          <w:p w14:paraId="26BAE51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c>
          <w:tcPr>
            <w:tcW w:w="353" w:type="pct"/>
            <w:shd w:val="clear" w:color="auto" w:fill="auto"/>
            <w:vAlign w:val="center"/>
            <w:hideMark/>
          </w:tcPr>
          <w:p w14:paraId="6AF33410"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9,640</w:t>
            </w:r>
          </w:p>
        </w:tc>
      </w:tr>
      <w:tr w:rsidR="001A6041" w:rsidRPr="00AD2C10" w14:paraId="3CA2AE3A" w14:textId="77777777" w:rsidTr="00617A48">
        <w:trPr>
          <w:trHeight w:val="284"/>
        </w:trPr>
        <w:tc>
          <w:tcPr>
            <w:tcW w:w="548" w:type="pct"/>
            <w:shd w:val="clear" w:color="auto" w:fill="auto"/>
            <w:vAlign w:val="center"/>
            <w:hideMark/>
          </w:tcPr>
          <w:p w14:paraId="084A0DFF"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ГВС</w:t>
            </w:r>
          </w:p>
        </w:tc>
        <w:tc>
          <w:tcPr>
            <w:tcW w:w="418" w:type="pct"/>
            <w:shd w:val="clear" w:color="auto" w:fill="auto"/>
            <w:vAlign w:val="center"/>
            <w:hideMark/>
          </w:tcPr>
          <w:p w14:paraId="1C07B76C"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т/ч</w:t>
            </w:r>
          </w:p>
        </w:tc>
        <w:tc>
          <w:tcPr>
            <w:tcW w:w="434" w:type="pct"/>
            <w:shd w:val="clear" w:color="auto" w:fill="auto"/>
            <w:vAlign w:val="center"/>
            <w:hideMark/>
          </w:tcPr>
          <w:p w14:paraId="6F145E28"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77" w:type="pct"/>
            <w:shd w:val="clear" w:color="auto" w:fill="auto"/>
            <w:vAlign w:val="center"/>
            <w:hideMark/>
          </w:tcPr>
          <w:p w14:paraId="7B6D200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68" w:type="pct"/>
            <w:shd w:val="clear" w:color="auto" w:fill="auto"/>
            <w:vAlign w:val="center"/>
            <w:hideMark/>
          </w:tcPr>
          <w:p w14:paraId="2471FA1E"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85" w:type="pct"/>
            <w:shd w:val="clear" w:color="auto" w:fill="auto"/>
            <w:vAlign w:val="center"/>
            <w:hideMark/>
          </w:tcPr>
          <w:p w14:paraId="43952172"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29" w:type="pct"/>
            <w:shd w:val="clear" w:color="auto" w:fill="auto"/>
            <w:vAlign w:val="center"/>
            <w:hideMark/>
          </w:tcPr>
          <w:p w14:paraId="4B30F65E"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30" w:type="pct"/>
            <w:shd w:val="clear" w:color="auto" w:fill="auto"/>
            <w:vAlign w:val="center"/>
            <w:hideMark/>
          </w:tcPr>
          <w:p w14:paraId="306859D4"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77" w:type="pct"/>
            <w:shd w:val="clear" w:color="auto" w:fill="auto"/>
            <w:vAlign w:val="center"/>
            <w:hideMark/>
          </w:tcPr>
          <w:p w14:paraId="2E4AE026"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29" w:type="pct"/>
            <w:shd w:val="clear" w:color="auto" w:fill="auto"/>
            <w:vAlign w:val="center"/>
            <w:hideMark/>
          </w:tcPr>
          <w:p w14:paraId="0985EC3F"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76" w:type="pct"/>
            <w:shd w:val="clear" w:color="auto" w:fill="auto"/>
            <w:vAlign w:val="center"/>
            <w:hideMark/>
          </w:tcPr>
          <w:p w14:paraId="71C4E993"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76" w:type="pct"/>
            <w:shd w:val="clear" w:color="auto" w:fill="auto"/>
            <w:vAlign w:val="center"/>
            <w:hideMark/>
          </w:tcPr>
          <w:p w14:paraId="2A41B18D"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c>
          <w:tcPr>
            <w:tcW w:w="353" w:type="pct"/>
            <w:shd w:val="clear" w:color="auto" w:fill="auto"/>
            <w:vAlign w:val="center"/>
            <w:hideMark/>
          </w:tcPr>
          <w:p w14:paraId="35453F85" w14:textId="77777777" w:rsidR="001A6041" w:rsidRPr="00AD2C10" w:rsidRDefault="001A6041" w:rsidP="00D77963">
            <w:pPr>
              <w:spacing w:line="240" w:lineRule="auto"/>
              <w:ind w:firstLine="0"/>
              <w:jc w:val="center"/>
              <w:rPr>
                <w:color w:val="000000"/>
                <w:sz w:val="20"/>
                <w:szCs w:val="20"/>
              </w:rPr>
            </w:pPr>
            <w:r w:rsidRPr="00AD2C10">
              <w:rPr>
                <w:color w:val="000000"/>
                <w:sz w:val="20"/>
                <w:szCs w:val="20"/>
              </w:rPr>
              <w:t>0,000</w:t>
            </w:r>
          </w:p>
        </w:tc>
      </w:tr>
    </w:tbl>
    <w:p w14:paraId="4802C9E7" w14:textId="77777777" w:rsidR="001A6041" w:rsidRPr="00AD2C10" w:rsidRDefault="001A6041" w:rsidP="001A6041"/>
    <w:p w14:paraId="2E086CCC" w14:textId="77777777" w:rsidR="00C521D0" w:rsidRPr="00AD2C10" w:rsidRDefault="00C521D0" w:rsidP="00C521D0">
      <w:pPr>
        <w:sectPr w:rsidR="00C521D0" w:rsidRPr="00AD2C10" w:rsidSect="00C521D0">
          <w:pgSz w:w="16838" w:h="11906" w:orient="landscape"/>
          <w:pgMar w:top="1701" w:right="1134" w:bottom="851" w:left="851" w:header="708" w:footer="708" w:gutter="0"/>
          <w:cols w:space="708"/>
          <w:docGrid w:linePitch="360"/>
        </w:sectPr>
      </w:pPr>
    </w:p>
    <w:p w14:paraId="1442ABB3" w14:textId="188F3B6E" w:rsidR="00E72761" w:rsidRPr="00AD2C10" w:rsidRDefault="00E72761" w:rsidP="00C521D0">
      <w:pPr>
        <w:pStyle w:val="17"/>
        <w:spacing w:before="100" w:beforeAutospacing="1" w:line="276" w:lineRule="auto"/>
        <w:rPr>
          <w:rFonts w:cs="Times New Roman"/>
          <w:szCs w:val="26"/>
        </w:rPr>
      </w:pPr>
      <w:bookmarkStart w:id="464" w:name="_Toc139362926"/>
      <w:r w:rsidRPr="00AD2C10">
        <w:rPr>
          <w:rFonts w:cs="Times New Roman"/>
          <w:szCs w:val="26"/>
        </w:rPr>
        <w:t>Г</w:t>
      </w:r>
      <w:r w:rsidR="00912E89" w:rsidRPr="00AD2C10">
        <w:rPr>
          <w:rFonts w:cs="Times New Roman"/>
          <w:szCs w:val="26"/>
        </w:rPr>
        <w:t>ЛАВА 3. ЭЛЕКТРОННАЯ МОДЕЛЬ СИСТЕМЫ ТЕПЛОСНАБЖЕНИЯ ПОСЕЛЕНИЯ</w:t>
      </w:r>
      <w:bookmarkEnd w:id="464"/>
    </w:p>
    <w:p w14:paraId="5CC1A07B" w14:textId="77777777" w:rsidR="00BE58FF" w:rsidRPr="00AD2C10" w:rsidRDefault="00BE58FF" w:rsidP="00BE58FF">
      <w:pPr>
        <w:tabs>
          <w:tab w:val="left" w:pos="1276"/>
        </w:tabs>
        <w:rPr>
          <w:szCs w:val="26"/>
        </w:rPr>
      </w:pPr>
      <w:r w:rsidRPr="00AD2C10">
        <w:rPr>
          <w:szCs w:val="26"/>
        </w:rPr>
        <w:t>Электронная модель системы теплоснабжения выполнена в ГИС Zulu 8.0 (разработчик ООО «Политерм», СПб).</w:t>
      </w:r>
    </w:p>
    <w:p w14:paraId="0B368034" w14:textId="77777777" w:rsidR="00BE58FF" w:rsidRPr="00AD2C10" w:rsidRDefault="00BE58FF" w:rsidP="00BE58FF">
      <w:pPr>
        <w:tabs>
          <w:tab w:val="left" w:pos="1276"/>
        </w:tabs>
        <w:rPr>
          <w:szCs w:val="26"/>
        </w:rPr>
      </w:pPr>
      <w:r w:rsidRPr="00AD2C10">
        <w:rPr>
          <w:szCs w:val="26"/>
        </w:rPr>
        <w:t>Все гидравлические расчеты, приведенные в данной работе, сделаны в электронной модели.</w:t>
      </w:r>
    </w:p>
    <w:p w14:paraId="44E1057C" w14:textId="77777777" w:rsidR="00BE58FF" w:rsidRPr="00AD2C10" w:rsidRDefault="00BE58FF" w:rsidP="00BE58FF">
      <w:pPr>
        <w:tabs>
          <w:tab w:val="left" w:pos="1276"/>
        </w:tabs>
        <w:rPr>
          <w:szCs w:val="26"/>
        </w:rPr>
      </w:pPr>
      <w:r w:rsidRPr="00AD2C10">
        <w:rPr>
          <w:szCs w:val="26"/>
        </w:rPr>
        <w:t>Для дальнейшего использования электронной модели, теплоснабжающие организации должны быть обеспечены данной программой.</w:t>
      </w:r>
    </w:p>
    <w:p w14:paraId="079C418A" w14:textId="77777777" w:rsidR="00BE58FF" w:rsidRPr="00AD2C10" w:rsidRDefault="00BE58FF" w:rsidP="00BE58FF">
      <w:pPr>
        <w:tabs>
          <w:tab w:val="left" w:pos="1276"/>
        </w:tabs>
        <w:rPr>
          <w:szCs w:val="26"/>
        </w:rPr>
      </w:pPr>
      <w:r w:rsidRPr="00AD2C10">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108AF64B" w14:textId="77777777" w:rsidR="00BE58FF" w:rsidRPr="00AD2C10" w:rsidRDefault="00BE58FF" w:rsidP="00BE58FF">
      <w:pPr>
        <w:tabs>
          <w:tab w:val="left" w:pos="1276"/>
        </w:tabs>
        <w:rPr>
          <w:szCs w:val="26"/>
        </w:rPr>
      </w:pPr>
      <w:r w:rsidRPr="00AD2C10">
        <w:rPr>
          <w:szCs w:val="26"/>
        </w:rPr>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3E1766B3" w14:textId="77777777" w:rsidR="00BE58FF" w:rsidRPr="00AD2C10" w:rsidRDefault="00BE58FF" w:rsidP="00BE58FF">
      <w:pPr>
        <w:tabs>
          <w:tab w:val="left" w:pos="1276"/>
        </w:tabs>
        <w:rPr>
          <w:szCs w:val="26"/>
        </w:rPr>
      </w:pPr>
      <w:r w:rsidRPr="00AD2C10">
        <w:rPr>
          <w:szCs w:val="26"/>
        </w:rPr>
        <w:t>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w:t>
      </w:r>
    </w:p>
    <w:p w14:paraId="22CBB77F" w14:textId="77777777" w:rsidR="00BE58FF" w:rsidRPr="00AD2C10" w:rsidRDefault="00BE58FF" w:rsidP="00BE58FF">
      <w:pPr>
        <w:tabs>
          <w:tab w:val="left" w:pos="1276"/>
        </w:tabs>
        <w:rPr>
          <w:szCs w:val="26"/>
        </w:rPr>
      </w:pPr>
      <w:r w:rsidRPr="00AD2C10">
        <w:rPr>
          <w:szCs w:val="26"/>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7C4B4E23" w14:textId="77777777" w:rsidR="00BE58FF" w:rsidRPr="00AD2C10" w:rsidRDefault="00BE58FF" w:rsidP="00BE58FF">
      <w:pPr>
        <w:tabs>
          <w:tab w:val="left" w:pos="1276"/>
        </w:tabs>
        <w:rPr>
          <w:szCs w:val="26"/>
        </w:rPr>
      </w:pPr>
      <w:r w:rsidRPr="00AD2C10">
        <w:rPr>
          <w:szCs w:val="26"/>
        </w:rPr>
        <w:t>Расчет тепловых потерь ведется либо по нормативным потерям, либо по фактическому состоянию изоляции.</w:t>
      </w:r>
    </w:p>
    <w:p w14:paraId="70018E19" w14:textId="77777777" w:rsidR="00BE58FF" w:rsidRPr="00AD2C10" w:rsidRDefault="00BE58FF" w:rsidP="00BE58FF">
      <w:pPr>
        <w:tabs>
          <w:tab w:val="left" w:pos="1276"/>
        </w:tabs>
        <w:rPr>
          <w:szCs w:val="26"/>
        </w:rPr>
      </w:pPr>
      <w:r w:rsidRPr="00AD2C10">
        <w:rPr>
          <w:szCs w:val="26"/>
        </w:rPr>
        <w:t>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14:paraId="06B538D1" w14:textId="77777777" w:rsidR="00BE58FF" w:rsidRPr="00AD2C10" w:rsidRDefault="00BE58FF" w:rsidP="00BE58FF">
      <w:pPr>
        <w:tabs>
          <w:tab w:val="left" w:pos="1276"/>
        </w:tabs>
        <w:rPr>
          <w:szCs w:val="26"/>
        </w:rPr>
      </w:pPr>
      <w:r w:rsidRPr="00AD2C10">
        <w:rPr>
          <w:szCs w:val="26"/>
        </w:rPr>
        <w:t>Состав задач:</w:t>
      </w:r>
    </w:p>
    <w:p w14:paraId="71515468"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Построение расчетной модели тепловой</w:t>
      </w:r>
      <w:r w:rsidRPr="00AD2C10">
        <w:rPr>
          <w:spacing w:val="-3"/>
          <w:szCs w:val="26"/>
        </w:rPr>
        <w:t xml:space="preserve"> </w:t>
      </w:r>
      <w:r w:rsidRPr="00AD2C10">
        <w:rPr>
          <w:szCs w:val="26"/>
        </w:rPr>
        <w:t>сети</w:t>
      </w:r>
    </w:p>
    <w:p w14:paraId="5820199C"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Паспортизация объектов</w:t>
      </w:r>
      <w:r w:rsidRPr="00AD2C10">
        <w:rPr>
          <w:spacing w:val="-3"/>
          <w:szCs w:val="26"/>
        </w:rPr>
        <w:t xml:space="preserve"> </w:t>
      </w:r>
      <w:r w:rsidRPr="00AD2C10">
        <w:rPr>
          <w:szCs w:val="26"/>
        </w:rPr>
        <w:t>сети</w:t>
      </w:r>
    </w:p>
    <w:p w14:paraId="62834B03"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Наладочный расчет тепловой</w:t>
      </w:r>
      <w:r w:rsidRPr="00AD2C10">
        <w:rPr>
          <w:spacing w:val="-2"/>
          <w:szCs w:val="26"/>
        </w:rPr>
        <w:t xml:space="preserve"> </w:t>
      </w:r>
      <w:r w:rsidRPr="00AD2C10">
        <w:rPr>
          <w:szCs w:val="26"/>
        </w:rPr>
        <w:t>сети</w:t>
      </w:r>
    </w:p>
    <w:p w14:paraId="61E1AE05"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Поверочный расчет тепловой</w:t>
      </w:r>
      <w:r w:rsidRPr="00AD2C10">
        <w:rPr>
          <w:spacing w:val="-4"/>
          <w:szCs w:val="26"/>
        </w:rPr>
        <w:t xml:space="preserve"> </w:t>
      </w:r>
      <w:r w:rsidRPr="00AD2C10">
        <w:rPr>
          <w:szCs w:val="26"/>
        </w:rPr>
        <w:t>сети</w:t>
      </w:r>
    </w:p>
    <w:p w14:paraId="29DDE04B"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Конструкторский расчет тепловой</w:t>
      </w:r>
      <w:r w:rsidRPr="00AD2C10">
        <w:rPr>
          <w:spacing w:val="-3"/>
          <w:szCs w:val="26"/>
        </w:rPr>
        <w:t xml:space="preserve"> </w:t>
      </w:r>
      <w:r w:rsidRPr="00AD2C10">
        <w:rPr>
          <w:szCs w:val="26"/>
        </w:rPr>
        <w:t>сети</w:t>
      </w:r>
    </w:p>
    <w:p w14:paraId="3FF254FE"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Расчет требуемой температуры на</w:t>
      </w:r>
      <w:r w:rsidRPr="00AD2C10">
        <w:rPr>
          <w:spacing w:val="-2"/>
          <w:szCs w:val="26"/>
        </w:rPr>
        <w:t xml:space="preserve"> </w:t>
      </w:r>
      <w:r w:rsidRPr="00AD2C10">
        <w:rPr>
          <w:szCs w:val="26"/>
        </w:rPr>
        <w:t>источнике</w:t>
      </w:r>
    </w:p>
    <w:p w14:paraId="4EB37382"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Коммутационные</w:t>
      </w:r>
      <w:r w:rsidRPr="00AD2C10">
        <w:rPr>
          <w:spacing w:val="-2"/>
          <w:szCs w:val="26"/>
        </w:rPr>
        <w:t xml:space="preserve"> </w:t>
      </w:r>
      <w:r w:rsidRPr="00AD2C10">
        <w:rPr>
          <w:szCs w:val="26"/>
        </w:rPr>
        <w:t>задачи</w:t>
      </w:r>
    </w:p>
    <w:p w14:paraId="556316E5"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Построение пьезометрического</w:t>
      </w:r>
      <w:r w:rsidRPr="00AD2C10">
        <w:rPr>
          <w:spacing w:val="-1"/>
          <w:szCs w:val="26"/>
        </w:rPr>
        <w:t xml:space="preserve"> </w:t>
      </w:r>
      <w:r w:rsidRPr="00AD2C10">
        <w:rPr>
          <w:szCs w:val="26"/>
        </w:rPr>
        <w:t>графика</w:t>
      </w:r>
    </w:p>
    <w:p w14:paraId="557232C5" w14:textId="77777777" w:rsidR="00BE58FF" w:rsidRPr="00AD2C10" w:rsidRDefault="00BE58FF" w:rsidP="008A567B">
      <w:pPr>
        <w:numPr>
          <w:ilvl w:val="0"/>
          <w:numId w:val="63"/>
        </w:numPr>
        <w:tabs>
          <w:tab w:val="left" w:pos="1276"/>
        </w:tabs>
        <w:spacing w:before="120"/>
        <w:ind w:left="0" w:firstLine="709"/>
        <w:rPr>
          <w:szCs w:val="26"/>
        </w:rPr>
      </w:pPr>
      <w:r w:rsidRPr="00AD2C10">
        <w:rPr>
          <w:szCs w:val="26"/>
        </w:rPr>
        <w:t>Расчет нормативных потерь тепла через</w:t>
      </w:r>
      <w:r w:rsidRPr="00AD2C10">
        <w:rPr>
          <w:spacing w:val="-5"/>
          <w:szCs w:val="26"/>
        </w:rPr>
        <w:t xml:space="preserve"> </w:t>
      </w:r>
      <w:r w:rsidRPr="00AD2C10">
        <w:rPr>
          <w:szCs w:val="26"/>
        </w:rPr>
        <w:t>изоляцию</w:t>
      </w:r>
    </w:p>
    <w:p w14:paraId="191298C5" w14:textId="77777777" w:rsidR="00BB3DC1" w:rsidRPr="00AD2C10" w:rsidRDefault="00BB3DC1" w:rsidP="005E7EDA">
      <w:pPr>
        <w:pStyle w:val="2f5"/>
      </w:pPr>
      <w:bookmarkStart w:id="465" w:name="_Toc384740352"/>
      <w:bookmarkStart w:id="466" w:name="_Toc139362927"/>
      <w:r w:rsidRPr="00AD2C10">
        <w:t>3.1. Графическое представление объектов системы теплоснабжения с привязкой к т</w:t>
      </w:r>
      <w:r w:rsidR="00F94A4C" w:rsidRPr="00AD2C10">
        <w:t>опографической основе поселения</w:t>
      </w:r>
      <w:r w:rsidRPr="00AD2C10">
        <w:t xml:space="preserve"> и с </w:t>
      </w:r>
      <w:r w:rsidR="00894EBE" w:rsidRPr="00AD2C10">
        <w:t>п</w:t>
      </w:r>
      <w:r w:rsidRPr="00AD2C10">
        <w:t>олным топологическим описанием связности объектов</w:t>
      </w:r>
      <w:bookmarkEnd w:id="465"/>
      <w:bookmarkEnd w:id="466"/>
    </w:p>
    <w:p w14:paraId="797B71F0" w14:textId="77777777" w:rsidR="00BE58FF" w:rsidRPr="00AD2C10" w:rsidRDefault="00BE58FF" w:rsidP="00BE58FF">
      <w:pPr>
        <w:rPr>
          <w:szCs w:val="26"/>
        </w:rPr>
      </w:pPr>
      <w:bookmarkStart w:id="467" w:name="_Hlk74914566"/>
      <w:bookmarkStart w:id="468" w:name="_Toc384740353"/>
      <w:r w:rsidRPr="00AD2C10">
        <w:rPr>
          <w:szCs w:val="26"/>
        </w:rPr>
        <w:t>Тепловую сеть можно изображать на карте, с привязкой к местности (по координатам, с привязкой к окружающим объектам), что позволит в дальнейшем не только проводить теплогидравлические расчеты, но и решать другие инженерные задачи, зная точное местонахождение тепловых сетей. Пример изображения тепловой сети на карте с привязкой к местности показан на рисунке ниже.</w:t>
      </w:r>
    </w:p>
    <w:bookmarkEnd w:id="467"/>
    <w:p w14:paraId="0FCF031F" w14:textId="77777777" w:rsidR="00BE58FF" w:rsidRPr="00AD2C10" w:rsidRDefault="00BE58FF" w:rsidP="00925B43">
      <w:pPr>
        <w:rPr>
          <w:noProof/>
        </w:rPr>
      </w:pPr>
    </w:p>
    <w:p w14:paraId="13B7645A" w14:textId="77777777" w:rsidR="00BE58FF" w:rsidRPr="00AD2C10" w:rsidRDefault="00BE58FF" w:rsidP="00BE58FF">
      <w:pPr>
        <w:keepNext/>
        <w:ind w:firstLine="0"/>
        <w:jc w:val="center"/>
      </w:pPr>
      <w:r w:rsidRPr="00AD2C10">
        <w:rPr>
          <w:noProof/>
        </w:rPr>
        <w:drawing>
          <wp:inline distT="0" distB="0" distL="0" distR="0" wp14:anchorId="09FECBCD" wp14:editId="0EDD3CC9">
            <wp:extent cx="5788600" cy="3194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533" t="3490" r="49961" b="11330"/>
                    <a:stretch/>
                  </pic:blipFill>
                  <pic:spPr bwMode="auto">
                    <a:xfrm>
                      <a:off x="0" y="0"/>
                      <a:ext cx="5813246" cy="3207649"/>
                    </a:xfrm>
                    <a:prstGeom prst="rect">
                      <a:avLst/>
                    </a:prstGeom>
                    <a:ln>
                      <a:noFill/>
                    </a:ln>
                    <a:extLst>
                      <a:ext uri="{53640926-AAD7-44D8-BBD7-CCE9431645EC}">
                        <a14:shadowObscured xmlns:a14="http://schemas.microsoft.com/office/drawing/2010/main"/>
                      </a:ext>
                    </a:extLst>
                  </pic:spPr>
                </pic:pic>
              </a:graphicData>
            </a:graphic>
          </wp:inline>
        </w:drawing>
      </w:r>
    </w:p>
    <w:p w14:paraId="7D918AFC" w14:textId="75C98AA4" w:rsidR="00BE58FF" w:rsidRPr="00AD2C10" w:rsidRDefault="00DB4EF7" w:rsidP="00BE58FF">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73</w:t>
      </w:r>
      <w:r w:rsidRPr="00AD2C10">
        <w:rPr>
          <w:rFonts w:ascii="Times New Roman" w:hAnsi="Times New Roman"/>
          <w:sz w:val="24"/>
        </w:rPr>
        <w:fldChar w:fldCharType="end"/>
      </w:r>
      <w:r w:rsidR="00BE58FF" w:rsidRPr="00AD2C10">
        <w:rPr>
          <w:rFonts w:ascii="Times New Roman" w:hAnsi="Times New Roman"/>
          <w:sz w:val="24"/>
        </w:rPr>
        <w:t xml:space="preserve"> Изображение тепловой сети на карте с привязкой к местности</w:t>
      </w:r>
    </w:p>
    <w:p w14:paraId="538DF1E3" w14:textId="77777777" w:rsidR="00384E2A" w:rsidRPr="00AD2C10" w:rsidRDefault="00384E2A" w:rsidP="00A820E5">
      <w:pPr>
        <w:tabs>
          <w:tab w:val="left" w:pos="0"/>
        </w:tabs>
        <w:autoSpaceDE w:val="0"/>
        <w:autoSpaceDN w:val="0"/>
        <w:rPr>
          <w:rFonts w:eastAsia="Calibri"/>
          <w:szCs w:val="26"/>
          <w:lang w:eastAsia="en-US" w:bidi="ru-RU"/>
        </w:rPr>
      </w:pPr>
      <w:r w:rsidRPr="00AD2C10">
        <w:rPr>
          <w:rFonts w:eastAsia="Calibri"/>
          <w:szCs w:val="26"/>
          <w:lang w:eastAsia="en-US" w:bidi="ru-RU"/>
        </w:rPr>
        <w:t>Zulu может работать как в локальной системе координат (план-схема), так и в одной из географических проекций.</w:t>
      </w:r>
    </w:p>
    <w:p w14:paraId="0785738D" w14:textId="77777777" w:rsidR="00384E2A" w:rsidRPr="00AD2C10" w:rsidRDefault="00384E2A" w:rsidP="00A820E5">
      <w:pPr>
        <w:tabs>
          <w:tab w:val="left" w:pos="0"/>
        </w:tabs>
        <w:autoSpaceDE w:val="0"/>
        <w:autoSpaceDN w:val="0"/>
        <w:rPr>
          <w:rFonts w:eastAsia="Calibri"/>
          <w:szCs w:val="26"/>
          <w:lang w:eastAsia="en-US" w:bidi="ru-RU"/>
        </w:rPr>
      </w:pPr>
      <w:r w:rsidRPr="00AD2C10">
        <w:rPr>
          <w:rFonts w:eastAsia="Calibri"/>
          <w:szCs w:val="26"/>
          <w:lang w:eastAsia="en-US" w:bidi="ru-RU"/>
        </w:rPr>
        <w:t>Система поддерживает более 180 датумов, в том числе ПЗ-90, СК-42, СК-95 по ГОСТ Р 51794-2001, WGS 84, WGS 72, Пулково 42, NAD27, NAD83, EUREF 89. Список поддерживаемых датумов будет расширяться.</w:t>
      </w:r>
    </w:p>
    <w:p w14:paraId="25AE92C9" w14:textId="77777777" w:rsidR="00384E2A" w:rsidRPr="00AD2C10" w:rsidRDefault="00384E2A" w:rsidP="00A820E5">
      <w:pPr>
        <w:tabs>
          <w:tab w:val="left" w:pos="0"/>
        </w:tabs>
        <w:autoSpaceDE w:val="0"/>
        <w:autoSpaceDN w:val="0"/>
        <w:rPr>
          <w:rFonts w:eastAsia="Calibri"/>
          <w:szCs w:val="26"/>
          <w:lang w:eastAsia="en-US" w:bidi="ru-RU"/>
        </w:rPr>
      </w:pPr>
      <w:r w:rsidRPr="00AD2C10">
        <w:rPr>
          <w:rFonts w:eastAsia="Calibri"/>
          <w:szCs w:val="26"/>
          <w:lang w:eastAsia="en-US" w:bidi="ru-RU"/>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3541E317" w14:textId="77777777" w:rsidR="00384E2A" w:rsidRPr="00AD2C10" w:rsidRDefault="00384E2A" w:rsidP="00A820E5">
      <w:pPr>
        <w:tabs>
          <w:tab w:val="left" w:pos="0"/>
        </w:tabs>
        <w:autoSpaceDE w:val="0"/>
        <w:autoSpaceDN w:val="0"/>
        <w:rPr>
          <w:rFonts w:eastAsia="Calibri"/>
          <w:szCs w:val="26"/>
          <w:lang w:eastAsia="en-US" w:bidi="ru-RU"/>
        </w:rPr>
      </w:pPr>
      <w:r w:rsidRPr="00AD2C10">
        <w:rPr>
          <w:rFonts w:eastAsia="Calibri"/>
          <w:szCs w:val="26"/>
          <w:lang w:eastAsia="en-US" w:bidi="ru-RU"/>
        </w:rPr>
        <w:t>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датума в другой и из одной проекции в другую производится при отображении «на лету».</w:t>
      </w:r>
    </w:p>
    <w:p w14:paraId="3BB1BA6E" w14:textId="77777777" w:rsidR="00384E2A" w:rsidRPr="00AD2C10" w:rsidRDefault="00384E2A" w:rsidP="00A820E5">
      <w:pPr>
        <w:tabs>
          <w:tab w:val="left" w:pos="0"/>
        </w:tabs>
        <w:autoSpaceDE w:val="0"/>
        <w:autoSpaceDN w:val="0"/>
        <w:rPr>
          <w:rFonts w:eastAsia="Calibri"/>
          <w:szCs w:val="26"/>
          <w:lang w:eastAsia="en-US" w:bidi="ru-RU"/>
        </w:rPr>
      </w:pPr>
      <w:r w:rsidRPr="00AD2C10">
        <w:rPr>
          <w:rFonts w:eastAsia="Calibri"/>
          <w:szCs w:val="26"/>
          <w:lang w:eastAsia="en-US" w:bidi="ru-RU"/>
        </w:rPr>
        <w:t>Данные можно перепроецировать из одной системы координат в другую.</w:t>
      </w:r>
    </w:p>
    <w:p w14:paraId="2C49D5F8" w14:textId="77777777" w:rsidR="00384E2A" w:rsidRPr="00AD2C10" w:rsidRDefault="00384E2A" w:rsidP="00384E2A">
      <w:pPr>
        <w:tabs>
          <w:tab w:val="left" w:pos="0"/>
        </w:tabs>
        <w:rPr>
          <w:rFonts w:eastAsia="Calibri"/>
          <w:szCs w:val="26"/>
          <w:lang w:eastAsia="en-US"/>
        </w:rPr>
      </w:pPr>
      <w:r w:rsidRPr="00AD2C10">
        <w:rPr>
          <w:rFonts w:eastAsia="Calibri"/>
          <w:szCs w:val="26"/>
          <w:lang w:eastAsia="en-US" w:bidi="ru-RU"/>
        </w:rPr>
        <w:t>Следует отметить, что электронная модель, предоставленная заказчиком, была выполнена в системе координат WGS 84.</w:t>
      </w:r>
    </w:p>
    <w:p w14:paraId="27A253ED" w14:textId="77777777" w:rsidR="00BB3DC1" w:rsidRPr="00AD2C10" w:rsidRDefault="00BB3DC1" w:rsidP="00AE26E5">
      <w:pPr>
        <w:pStyle w:val="2f5"/>
      </w:pPr>
      <w:bookmarkStart w:id="469" w:name="_Toc139362928"/>
      <w:r w:rsidRPr="00AD2C10">
        <w:t>3.2. Паспортизация объектов системы теплоснабжения</w:t>
      </w:r>
      <w:bookmarkEnd w:id="468"/>
      <w:bookmarkEnd w:id="469"/>
    </w:p>
    <w:p w14:paraId="197A73DB" w14:textId="77777777" w:rsidR="00384E2A" w:rsidRPr="00AD2C10" w:rsidRDefault="00384E2A" w:rsidP="00384E2A">
      <w:pPr>
        <w:tabs>
          <w:tab w:val="left" w:pos="0"/>
        </w:tabs>
        <w:autoSpaceDE w:val="0"/>
        <w:autoSpaceDN w:val="0"/>
        <w:rPr>
          <w:rFonts w:eastAsia="Calibri"/>
          <w:szCs w:val="26"/>
          <w:lang w:eastAsia="en-US" w:bidi="ru-RU"/>
        </w:rPr>
      </w:pPr>
      <w:r w:rsidRPr="00AD2C10">
        <w:rPr>
          <w:rFonts w:eastAsia="Calibri"/>
          <w:szCs w:val="26"/>
          <w:lang w:eastAsia="en-US" w:bidi="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После графического изображения системы теплоснабжения, необходимо задать расчетные параметры объектов и выполнить соответствующие расчеты.</w:t>
      </w:r>
    </w:p>
    <w:p w14:paraId="09BB5A59" w14:textId="77777777" w:rsidR="00384E2A" w:rsidRPr="00AD2C10" w:rsidRDefault="00384E2A" w:rsidP="00384E2A">
      <w:pPr>
        <w:rPr>
          <w:rFonts w:eastAsia="Calibri"/>
          <w:szCs w:val="26"/>
          <w:lang w:eastAsia="en-US" w:bidi="ru-RU"/>
        </w:rPr>
      </w:pPr>
      <w:r w:rsidRPr="00AD2C10">
        <w:rPr>
          <w:rFonts w:eastAsia="Calibri"/>
          <w:szCs w:val="26"/>
          <w:lang w:eastAsia="en-US" w:bidi="ru-RU"/>
        </w:rPr>
        <w:t>Тепловая сеть включает в себя следующие основные объекты: источник, участок (трубопроводы), потребитель и узлы: центральные тепловые пункты (ЦТП), насосные, запорную и регулирующую арматуру, камеры и другие элементы.</w:t>
      </w:r>
    </w:p>
    <w:p w14:paraId="7385CE3D" w14:textId="77777777" w:rsidR="00AD6BFA" w:rsidRPr="00AD2C10" w:rsidRDefault="00AD6BFA" w:rsidP="00AD6BFA">
      <w:pPr>
        <w:tabs>
          <w:tab w:val="left" w:pos="0"/>
        </w:tabs>
        <w:autoSpaceDE w:val="0"/>
        <w:autoSpaceDN w:val="0"/>
        <w:spacing w:before="120" w:after="120"/>
        <w:ind w:firstLine="0"/>
        <w:jc w:val="center"/>
        <w:rPr>
          <w:rFonts w:eastAsia="Calibri"/>
          <w:b/>
          <w:szCs w:val="26"/>
          <w:lang w:eastAsia="en-US" w:bidi="ru-RU"/>
        </w:rPr>
      </w:pPr>
      <w:r w:rsidRPr="00AD2C10">
        <w:rPr>
          <w:rFonts w:eastAsia="Calibri"/>
          <w:b/>
          <w:szCs w:val="26"/>
          <w:lang w:eastAsia="en-US" w:bidi="ru-RU"/>
        </w:rPr>
        <w:t>Источник</w:t>
      </w:r>
    </w:p>
    <w:p w14:paraId="6F45E60E" w14:textId="77777777" w:rsidR="00AD6BFA" w:rsidRPr="00AD2C10" w:rsidRDefault="00AD6BFA" w:rsidP="00AD6BFA">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Источник</w:t>
      </w:r>
      <w:r w:rsidRPr="00AD2C10">
        <w:rPr>
          <w:rFonts w:eastAsia="Calibri"/>
          <w:szCs w:val="26"/>
          <w:lang w:eastAsia="en-US" w:bidi="ru-RU"/>
        </w:rPr>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нескольких источников на одну сеть, один из них может выступать в качестве пиковой котельной.</w:t>
      </w:r>
    </w:p>
    <w:p w14:paraId="67979681" w14:textId="77777777" w:rsidR="00AD6BFA" w:rsidRPr="00AD2C10" w:rsidRDefault="00AD6BFA" w:rsidP="00AD6BFA">
      <w:pPr>
        <w:keepNext/>
        <w:spacing w:before="120" w:after="120" w:line="240" w:lineRule="auto"/>
        <w:ind w:firstLine="0"/>
        <w:jc w:val="center"/>
      </w:pPr>
      <w:r w:rsidRPr="00AD2C10">
        <w:rPr>
          <w:rFonts w:eastAsia="Calibri"/>
          <w:iCs/>
          <w:noProof/>
          <w:szCs w:val="26"/>
        </w:rPr>
        <w:drawing>
          <wp:inline distT="0" distB="0" distL="0" distR="0" wp14:anchorId="58719F2B" wp14:editId="19F41EA6">
            <wp:extent cx="1828800" cy="16459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28800" cy="1645920"/>
                    </a:xfrm>
                    <a:prstGeom prst="rect">
                      <a:avLst/>
                    </a:prstGeom>
                    <a:noFill/>
                    <a:ln>
                      <a:noFill/>
                    </a:ln>
                  </pic:spPr>
                </pic:pic>
              </a:graphicData>
            </a:graphic>
          </wp:inline>
        </w:drawing>
      </w:r>
    </w:p>
    <w:p w14:paraId="3D75B099" w14:textId="2D3B13B9" w:rsidR="00AD6BFA" w:rsidRPr="00AD2C10" w:rsidRDefault="00DB4EF7" w:rsidP="00AD6BFA">
      <w:pPr>
        <w:pStyle w:val="afff0"/>
        <w:ind w:firstLine="0"/>
        <w:jc w:val="center"/>
        <w:rPr>
          <w:rFonts w:ascii="Times New Roman" w:eastAsia="Calibri" w:hAnsi="Times New Roman"/>
          <w:iCs/>
          <w:sz w:val="24"/>
          <w:lang w:eastAsia="en-US"/>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74</w:t>
      </w:r>
      <w:r w:rsidRPr="00AD2C10">
        <w:rPr>
          <w:rFonts w:ascii="Times New Roman" w:hAnsi="Times New Roman"/>
          <w:sz w:val="24"/>
        </w:rPr>
        <w:fldChar w:fldCharType="end"/>
      </w:r>
      <w:r w:rsidRPr="00AD2C10">
        <w:rPr>
          <w:rFonts w:ascii="Times New Roman" w:hAnsi="Times New Roman"/>
          <w:sz w:val="24"/>
        </w:rPr>
        <w:t xml:space="preserve"> </w:t>
      </w:r>
      <w:r w:rsidR="00AD6BFA" w:rsidRPr="00AD2C10">
        <w:rPr>
          <w:rFonts w:ascii="Times New Roman" w:hAnsi="Times New Roman"/>
          <w:sz w:val="24"/>
        </w:rPr>
        <w:t>Условное изображение источника</w:t>
      </w:r>
    </w:p>
    <w:p w14:paraId="6704C056" w14:textId="77777777" w:rsidR="00AD6BFA" w:rsidRPr="00AD2C10" w:rsidRDefault="00AD6BFA" w:rsidP="006D392F">
      <w:pPr>
        <w:tabs>
          <w:tab w:val="left" w:pos="0"/>
        </w:tabs>
        <w:autoSpaceDE w:val="0"/>
        <w:autoSpaceDN w:val="0"/>
        <w:spacing w:before="240" w:after="120" w:line="240" w:lineRule="auto"/>
        <w:ind w:firstLine="0"/>
        <w:jc w:val="center"/>
        <w:rPr>
          <w:rFonts w:eastAsia="Calibri"/>
          <w:b/>
          <w:szCs w:val="26"/>
          <w:lang w:eastAsia="en-US" w:bidi="ru-RU"/>
        </w:rPr>
      </w:pPr>
      <w:r w:rsidRPr="00AD2C10">
        <w:rPr>
          <w:rFonts w:eastAsia="Calibri"/>
          <w:b/>
          <w:szCs w:val="26"/>
          <w:lang w:eastAsia="en-US" w:bidi="ru-RU"/>
        </w:rPr>
        <w:t>Участок</w:t>
      </w:r>
    </w:p>
    <w:p w14:paraId="3C538C84" w14:textId="77777777" w:rsidR="00AD6BFA" w:rsidRPr="00AD2C10" w:rsidRDefault="00AD6BFA" w:rsidP="00AD6BFA">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Участок</w:t>
      </w:r>
      <w:r w:rsidRPr="00AD2C10">
        <w:rPr>
          <w:rFonts w:eastAsia="Calibri"/>
          <w:szCs w:val="26"/>
          <w:lang w:eastAsia="en-US" w:bidi="ru-RU"/>
        </w:rPr>
        <w:t xml:space="preserve"> – это линейный объект, на котором не меняются:</w:t>
      </w:r>
    </w:p>
    <w:p w14:paraId="6C4285A8" w14:textId="77777777" w:rsidR="00AD6BFA" w:rsidRPr="00AD2C10" w:rsidRDefault="00AD6BFA" w:rsidP="008A567B">
      <w:pPr>
        <w:widowControl w:val="0"/>
        <w:numPr>
          <w:ilvl w:val="0"/>
          <w:numId w:val="64"/>
        </w:numPr>
        <w:tabs>
          <w:tab w:val="left" w:pos="0"/>
        </w:tabs>
        <w:autoSpaceDE w:val="0"/>
        <w:autoSpaceDN w:val="0"/>
        <w:spacing w:before="120" w:after="120"/>
        <w:ind w:left="0" w:firstLine="709"/>
        <w:rPr>
          <w:rFonts w:eastAsia="Calibri"/>
          <w:szCs w:val="26"/>
          <w:lang w:eastAsia="en-US" w:bidi="ru-RU"/>
        </w:rPr>
      </w:pPr>
      <w:r w:rsidRPr="00AD2C10">
        <w:rPr>
          <w:rFonts w:eastAsia="Calibri"/>
          <w:szCs w:val="26"/>
          <w:lang w:eastAsia="en-US" w:bidi="ru-RU"/>
        </w:rPr>
        <w:t>диаметp трубопровода;</w:t>
      </w:r>
    </w:p>
    <w:p w14:paraId="4F0E78D7" w14:textId="77777777" w:rsidR="00AD6BFA" w:rsidRPr="00AD2C10" w:rsidRDefault="00AD6BFA" w:rsidP="008A567B">
      <w:pPr>
        <w:widowControl w:val="0"/>
        <w:numPr>
          <w:ilvl w:val="0"/>
          <w:numId w:val="64"/>
        </w:numPr>
        <w:tabs>
          <w:tab w:val="left" w:pos="0"/>
        </w:tabs>
        <w:autoSpaceDE w:val="0"/>
        <w:autoSpaceDN w:val="0"/>
        <w:spacing w:before="120" w:after="120"/>
        <w:ind w:left="0" w:firstLine="709"/>
        <w:rPr>
          <w:rFonts w:eastAsia="Calibri"/>
          <w:szCs w:val="26"/>
          <w:lang w:eastAsia="en-US" w:bidi="ru-RU"/>
        </w:rPr>
      </w:pPr>
      <w:r w:rsidRPr="00AD2C10">
        <w:rPr>
          <w:rFonts w:eastAsia="Calibri"/>
          <w:szCs w:val="26"/>
          <w:lang w:eastAsia="en-US" w:bidi="ru-RU"/>
        </w:rPr>
        <w:t>тип прокладки;</w:t>
      </w:r>
    </w:p>
    <w:p w14:paraId="793E9EDA" w14:textId="77777777" w:rsidR="00AD6BFA" w:rsidRPr="00AD2C10" w:rsidRDefault="00AD6BFA" w:rsidP="008A567B">
      <w:pPr>
        <w:widowControl w:val="0"/>
        <w:numPr>
          <w:ilvl w:val="0"/>
          <w:numId w:val="64"/>
        </w:numPr>
        <w:tabs>
          <w:tab w:val="left" w:pos="0"/>
        </w:tabs>
        <w:autoSpaceDE w:val="0"/>
        <w:autoSpaceDN w:val="0"/>
        <w:spacing w:before="120" w:after="120"/>
        <w:ind w:left="0" w:firstLine="709"/>
        <w:rPr>
          <w:rFonts w:eastAsia="Calibri"/>
          <w:szCs w:val="26"/>
          <w:lang w:eastAsia="en-US" w:bidi="ru-RU"/>
        </w:rPr>
      </w:pPr>
      <w:r w:rsidRPr="00AD2C10">
        <w:rPr>
          <w:rFonts w:eastAsia="Calibri"/>
          <w:szCs w:val="26"/>
          <w:lang w:eastAsia="en-US" w:bidi="ru-RU"/>
        </w:rPr>
        <w:t>вид изоляции;</w:t>
      </w:r>
    </w:p>
    <w:p w14:paraId="72610DB9" w14:textId="77777777" w:rsidR="00AD6BFA" w:rsidRPr="00AD2C10" w:rsidRDefault="00AD6BFA" w:rsidP="008A567B">
      <w:pPr>
        <w:widowControl w:val="0"/>
        <w:numPr>
          <w:ilvl w:val="0"/>
          <w:numId w:val="64"/>
        </w:numPr>
        <w:tabs>
          <w:tab w:val="left" w:pos="0"/>
        </w:tabs>
        <w:autoSpaceDE w:val="0"/>
        <w:autoSpaceDN w:val="0"/>
        <w:spacing w:before="120" w:after="120"/>
        <w:ind w:left="0" w:firstLine="709"/>
        <w:rPr>
          <w:rFonts w:eastAsia="Calibri"/>
          <w:szCs w:val="26"/>
          <w:lang w:eastAsia="en-US" w:bidi="ru-RU"/>
        </w:rPr>
      </w:pPr>
      <w:r w:rsidRPr="00AD2C10">
        <w:rPr>
          <w:rFonts w:eastAsia="Calibri"/>
          <w:szCs w:val="26"/>
          <w:lang w:eastAsia="en-US" w:bidi="ru-RU"/>
        </w:rPr>
        <w:t>расход теплоносителя.</w:t>
      </w:r>
    </w:p>
    <w:p w14:paraId="10586E37" w14:textId="77777777" w:rsidR="00AD6BFA" w:rsidRPr="00AD2C10" w:rsidRDefault="00AD6BFA" w:rsidP="00AD6BFA">
      <w:pPr>
        <w:tabs>
          <w:tab w:val="left" w:pos="0"/>
        </w:tabs>
        <w:autoSpaceDE w:val="0"/>
        <w:autoSpaceDN w:val="0"/>
        <w:rPr>
          <w:rFonts w:eastAsia="Calibri"/>
          <w:szCs w:val="26"/>
          <w:lang w:eastAsia="en-US" w:bidi="ru-RU"/>
        </w:rPr>
      </w:pPr>
      <w:r w:rsidRPr="00AD2C10">
        <w:rPr>
          <w:rFonts w:eastAsia="Calibri"/>
          <w:szCs w:val="26"/>
          <w:lang w:eastAsia="en-US" w:bidi="ru-RU"/>
        </w:rPr>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2B88FF23" w14:textId="77777777" w:rsidR="00384E2A" w:rsidRPr="00AD2C10" w:rsidRDefault="00AD6BFA" w:rsidP="00A820E5">
      <w:pPr>
        <w:tabs>
          <w:tab w:val="left" w:pos="0"/>
        </w:tabs>
        <w:autoSpaceDE w:val="0"/>
        <w:autoSpaceDN w:val="0"/>
        <w:spacing w:after="120"/>
        <w:rPr>
          <w:sz w:val="28"/>
          <w:szCs w:val="28"/>
        </w:rPr>
      </w:pPr>
      <w:bookmarkStart w:id="470" w:name="bookmark0"/>
      <w:r w:rsidRPr="00AD2C10">
        <w:rPr>
          <w:rFonts w:eastAsia="Calibri"/>
          <w:szCs w:val="26"/>
          <w:lang w:eastAsia="en-US" w:bidi="ru-RU"/>
        </w:rPr>
        <w:t>К</w:t>
      </w:r>
      <w:bookmarkEnd w:id="470"/>
      <w:r w:rsidRPr="00AD2C10">
        <w:rPr>
          <w:rFonts w:eastAsia="Calibri"/>
          <w:szCs w:val="26"/>
          <w:lang w:eastAsia="en-US" w:bidi="ru-RU"/>
        </w:rPr>
        <w:t>ак любой объект сети, участок имеет разные режимы работы, например, «отключен подающий» или «отключен обратный», см.</w:t>
      </w:r>
      <w:hyperlink w:anchor="bookmark0" w:history="1">
        <w:r w:rsidRPr="00AD2C10">
          <w:rPr>
            <w:rFonts w:eastAsia="Calibri"/>
            <w:szCs w:val="26"/>
            <w:lang w:eastAsia="en-US" w:bidi="ru-RU"/>
          </w:rPr>
          <w:t xml:space="preserve"> рисунок «Режимы изображения участка» </w:t>
        </w:r>
      </w:hyperlink>
      <w:r w:rsidRPr="00AD2C10">
        <w:rPr>
          <w:rFonts w:eastAsia="Calibri"/>
          <w:szCs w:val="26"/>
          <w:lang w:eastAsia="en-US" w:bidi="ru-RU"/>
        </w:rPr>
        <w:t>. Эти режимы позволяют смоделировать многотрубные схемы тепловых сетей.</w:t>
      </w:r>
    </w:p>
    <w:p w14:paraId="41B09C4F" w14:textId="77777777" w:rsidR="006B47BC" w:rsidRPr="00AD2C10" w:rsidRDefault="006B47BC" w:rsidP="006B47BC">
      <w:pPr>
        <w:keepNext/>
        <w:tabs>
          <w:tab w:val="left" w:pos="0"/>
        </w:tabs>
        <w:autoSpaceDE w:val="0"/>
        <w:autoSpaceDN w:val="0"/>
        <w:ind w:firstLine="0"/>
        <w:jc w:val="center"/>
      </w:pPr>
      <w:r w:rsidRPr="00AD2C10">
        <w:rPr>
          <w:noProof/>
          <w:sz w:val="28"/>
          <w:szCs w:val="28"/>
        </w:rPr>
        <w:drawing>
          <wp:inline distT="0" distB="0" distL="0" distR="0" wp14:anchorId="45487A9B" wp14:editId="08945DE9">
            <wp:extent cx="5883275" cy="108521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83275" cy="1085215"/>
                    </a:xfrm>
                    <a:prstGeom prst="rect">
                      <a:avLst/>
                    </a:prstGeom>
                    <a:noFill/>
                  </pic:spPr>
                </pic:pic>
              </a:graphicData>
            </a:graphic>
          </wp:inline>
        </w:drawing>
      </w:r>
    </w:p>
    <w:p w14:paraId="2F695E30" w14:textId="4FF274E5" w:rsidR="006B47BC" w:rsidRPr="00AD2C10" w:rsidRDefault="00DB4EF7" w:rsidP="006B47BC">
      <w:pPr>
        <w:pStyle w:val="0"/>
        <w:spacing w:after="0"/>
        <w:rPr>
          <w:sz w:val="28"/>
          <w:szCs w:val="28"/>
        </w:rPr>
      </w:pPr>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75</w:t>
      </w:r>
      <w:r w:rsidRPr="00AD2C10">
        <w:rPr>
          <w:szCs w:val="24"/>
        </w:rPr>
        <w:fldChar w:fldCharType="end"/>
      </w:r>
      <w:r w:rsidRPr="00AD2C10">
        <w:rPr>
          <w:szCs w:val="24"/>
        </w:rPr>
        <w:t xml:space="preserve"> </w:t>
      </w:r>
      <w:r w:rsidR="006B47BC" w:rsidRPr="00AD2C10">
        <w:t>Изображения нескольких состояний участков, задаваемых разными режимами</w:t>
      </w:r>
    </w:p>
    <w:p w14:paraId="784F28F5" w14:textId="77777777" w:rsidR="006B47BC" w:rsidRPr="00AD2C10" w:rsidRDefault="006B47BC" w:rsidP="006D392F">
      <w:pPr>
        <w:spacing w:before="240" w:after="120" w:line="240" w:lineRule="auto"/>
        <w:ind w:firstLine="0"/>
        <w:jc w:val="center"/>
        <w:rPr>
          <w:rFonts w:eastAsia="Calibri"/>
          <w:b/>
          <w:iCs/>
          <w:szCs w:val="26"/>
          <w:lang w:eastAsia="en-US"/>
        </w:rPr>
      </w:pPr>
      <w:r w:rsidRPr="00AD2C10">
        <w:rPr>
          <w:rFonts w:eastAsia="Calibri"/>
          <w:b/>
          <w:iCs/>
          <w:szCs w:val="26"/>
          <w:lang w:eastAsia="en-US"/>
        </w:rPr>
        <w:t>Узел</w:t>
      </w:r>
    </w:p>
    <w:p w14:paraId="0FE330D3"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b/>
          <w:i/>
          <w:szCs w:val="26"/>
          <w:lang w:eastAsia="en-US" w:bidi="ru-RU"/>
        </w:rPr>
        <w:t>Узел</w:t>
      </w:r>
      <w:r w:rsidRPr="00AD2C10">
        <w:rPr>
          <w:rFonts w:eastAsia="Calibri"/>
          <w:szCs w:val="26"/>
          <w:lang w:eastAsia="en-US" w:bidi="ru-RU"/>
        </w:rPr>
        <w:t xml:space="preserve">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19D4BED5"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Условное обозначение узловых объектов в зависимости от режим</w:t>
      </w:r>
      <w:r w:rsidR="00DB4EF7" w:rsidRPr="00AD2C10">
        <w:rPr>
          <w:rFonts w:eastAsia="Calibri"/>
          <w:szCs w:val="26"/>
          <w:lang w:eastAsia="en-US" w:bidi="ru-RU"/>
        </w:rPr>
        <w:t>а р</w:t>
      </w:r>
      <w:r w:rsidR="00A820E5" w:rsidRPr="00AD2C10">
        <w:rPr>
          <w:rFonts w:eastAsia="Calibri"/>
          <w:szCs w:val="26"/>
          <w:lang w:eastAsia="en-US" w:bidi="ru-RU"/>
        </w:rPr>
        <w:t>аботы представлены на рисунке 27</w:t>
      </w:r>
      <w:r w:rsidRPr="00AD2C10">
        <w:rPr>
          <w:rFonts w:eastAsia="Calibri"/>
          <w:szCs w:val="26"/>
          <w:lang w:eastAsia="en-US" w:bidi="ru-RU"/>
        </w:rPr>
        <w:t>.</w:t>
      </w:r>
    </w:p>
    <w:p w14:paraId="11A9C35B"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3EE35FB4" wp14:editId="33DB4EBD">
            <wp:extent cx="2173898" cy="1228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76772" cy="1230350"/>
                    </a:xfrm>
                    <a:prstGeom prst="rect">
                      <a:avLst/>
                    </a:prstGeom>
                    <a:noFill/>
                    <a:ln>
                      <a:noFill/>
                    </a:ln>
                  </pic:spPr>
                </pic:pic>
              </a:graphicData>
            </a:graphic>
          </wp:inline>
        </w:drawing>
      </w:r>
    </w:p>
    <w:p w14:paraId="38B82298" w14:textId="604BCED9" w:rsidR="006B47BC" w:rsidRPr="00AD2C10" w:rsidRDefault="00DB4EF7" w:rsidP="006D392F">
      <w:pPr>
        <w:pStyle w:val="0"/>
        <w:spacing w:before="0" w:after="0"/>
        <w:rPr>
          <w:rFonts w:eastAsia="Times New Roman"/>
          <w:bCs/>
          <w:szCs w:val="20"/>
          <w:lang w:bidi="ru-RU"/>
        </w:rPr>
      </w:pPr>
      <w:bookmarkStart w:id="471" w:name="_Ref523136830"/>
      <w:bookmarkStart w:id="472" w:name="_Toc89798236"/>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76</w:t>
      </w:r>
      <w:r w:rsidRPr="00AD2C10">
        <w:rPr>
          <w:szCs w:val="24"/>
        </w:rPr>
        <w:fldChar w:fldCharType="end"/>
      </w:r>
      <w:r w:rsidRPr="00AD2C10">
        <w:rPr>
          <w:szCs w:val="24"/>
        </w:rPr>
        <w:t xml:space="preserve"> </w:t>
      </w:r>
      <w:r w:rsidR="006B47BC" w:rsidRPr="00AD2C10">
        <w:rPr>
          <w:rFonts w:eastAsia="Times New Roman"/>
          <w:bCs/>
          <w:szCs w:val="20"/>
          <w:lang w:bidi="ru-RU"/>
        </w:rPr>
        <w:t>Условное изображение узловых объектов</w:t>
      </w:r>
      <w:bookmarkEnd w:id="471"/>
      <w:bookmarkEnd w:id="472"/>
    </w:p>
    <w:p w14:paraId="0B140554"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1A1D0E68" w14:textId="77777777" w:rsidR="006B47BC" w:rsidRPr="00AD2C10" w:rsidRDefault="006B47BC" w:rsidP="006D392F">
      <w:pPr>
        <w:spacing w:before="240" w:after="120"/>
        <w:ind w:firstLine="0"/>
        <w:jc w:val="center"/>
        <w:rPr>
          <w:rFonts w:eastAsia="Calibri"/>
          <w:b/>
          <w:iCs/>
          <w:szCs w:val="26"/>
          <w:lang w:eastAsia="en-US"/>
        </w:rPr>
      </w:pPr>
      <w:r w:rsidRPr="00AD2C10">
        <w:rPr>
          <w:rFonts w:eastAsia="Calibri"/>
          <w:b/>
          <w:iCs/>
          <w:szCs w:val="26"/>
          <w:lang w:eastAsia="en-US"/>
        </w:rPr>
        <w:t>Центральные тепловые пункты</w:t>
      </w:r>
    </w:p>
    <w:p w14:paraId="67BE69AC"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Центральный тепловой пункт (ЦТП)</w:t>
      </w:r>
      <w:r w:rsidRPr="00AD2C10">
        <w:rPr>
          <w:rFonts w:eastAsia="Calibri"/>
          <w:szCs w:val="26"/>
          <w:lang w:eastAsia="en-US" w:bidi="ru-RU"/>
        </w:rPr>
        <w:t xml:space="preserve">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14:paraId="0EE8C6AD"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7F687409" wp14:editId="65387321">
            <wp:extent cx="4114800" cy="20116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14800" cy="2011680"/>
                    </a:xfrm>
                    <a:prstGeom prst="rect">
                      <a:avLst/>
                    </a:prstGeom>
                    <a:noFill/>
                    <a:ln>
                      <a:noFill/>
                    </a:ln>
                  </pic:spPr>
                </pic:pic>
              </a:graphicData>
            </a:graphic>
          </wp:inline>
        </w:drawing>
      </w:r>
    </w:p>
    <w:p w14:paraId="131A9080" w14:textId="6139A52D" w:rsidR="006B47BC" w:rsidRPr="00AD2C10" w:rsidRDefault="00DB4EF7" w:rsidP="006B47BC">
      <w:pPr>
        <w:pStyle w:val="0"/>
        <w:rPr>
          <w:rFonts w:eastAsia="Times New Roman"/>
          <w:bCs/>
          <w:szCs w:val="20"/>
          <w:lang w:bidi="ru-RU"/>
        </w:rPr>
      </w:pPr>
      <w:bookmarkStart w:id="473" w:name="_Toc89798237"/>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77</w:t>
      </w:r>
      <w:r w:rsidRPr="00AD2C10">
        <w:rPr>
          <w:szCs w:val="24"/>
        </w:rPr>
        <w:fldChar w:fldCharType="end"/>
      </w:r>
      <w:r w:rsidRPr="00AD2C10">
        <w:rPr>
          <w:szCs w:val="24"/>
        </w:rPr>
        <w:t xml:space="preserve"> </w:t>
      </w:r>
      <w:r w:rsidR="006B47BC" w:rsidRPr="00AD2C10">
        <w:rPr>
          <w:rFonts w:eastAsia="Times New Roman"/>
          <w:bCs/>
          <w:szCs w:val="20"/>
          <w:lang w:bidi="ru-RU"/>
        </w:rPr>
        <w:t>Изображение ЦТП</w:t>
      </w:r>
      <w:bookmarkEnd w:id="473"/>
    </w:p>
    <w:p w14:paraId="7D263412" w14:textId="77777777" w:rsidR="006B47BC" w:rsidRPr="00AD2C10" w:rsidRDefault="006B47BC" w:rsidP="006D392F">
      <w:pPr>
        <w:spacing w:before="240" w:after="120"/>
        <w:ind w:firstLine="0"/>
        <w:jc w:val="center"/>
        <w:rPr>
          <w:rFonts w:eastAsia="Calibri"/>
          <w:b/>
          <w:iCs/>
          <w:szCs w:val="26"/>
          <w:lang w:eastAsia="en-US"/>
        </w:rPr>
      </w:pPr>
      <w:r w:rsidRPr="00AD2C10">
        <w:rPr>
          <w:rFonts w:eastAsia="Calibri"/>
          <w:b/>
          <w:iCs/>
          <w:szCs w:val="26"/>
          <w:lang w:eastAsia="en-US"/>
        </w:rPr>
        <w:t>Вспомогательный участок</w:t>
      </w:r>
    </w:p>
    <w:p w14:paraId="3DA891DF"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Вспомогательный участок</w:t>
      </w:r>
      <w:r w:rsidRPr="00AD2C10">
        <w:rPr>
          <w:rFonts w:eastAsia="Calibri"/>
          <w:szCs w:val="26"/>
          <w:lang w:eastAsia="en-US" w:bidi="ru-RU"/>
        </w:rPr>
        <w:t xml:space="preserve"> – указывает начало трубопроводов горячего водоснабжения при четырехтрубной тепловой сети после ЦТП. Это небольшой участок заканчивается простым узлом, к которому подключается трубопровод горячего водоснабжения, как показано на рисунке «Подключение трубопровода ГВС».</w:t>
      </w:r>
    </w:p>
    <w:p w14:paraId="06F0F141"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41A5AE8D" wp14:editId="0C2630D7">
            <wp:extent cx="4663440" cy="2011680"/>
            <wp:effectExtent l="0" t="0" r="381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663440" cy="2011680"/>
                    </a:xfrm>
                    <a:prstGeom prst="rect">
                      <a:avLst/>
                    </a:prstGeom>
                    <a:noFill/>
                    <a:ln>
                      <a:noFill/>
                    </a:ln>
                  </pic:spPr>
                </pic:pic>
              </a:graphicData>
            </a:graphic>
          </wp:inline>
        </w:drawing>
      </w:r>
    </w:p>
    <w:p w14:paraId="64640AE6" w14:textId="464E18C8" w:rsidR="006B47BC" w:rsidRPr="00AD2C10" w:rsidRDefault="00DB4EF7" w:rsidP="006B47BC">
      <w:pPr>
        <w:pStyle w:val="0"/>
        <w:rPr>
          <w:rFonts w:eastAsia="Times New Roman"/>
          <w:bCs/>
          <w:szCs w:val="20"/>
          <w:lang w:bidi="ru-RU"/>
        </w:rPr>
      </w:pPr>
      <w:bookmarkStart w:id="474" w:name="_Toc89798238"/>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78</w:t>
      </w:r>
      <w:r w:rsidRPr="00AD2C10">
        <w:rPr>
          <w:szCs w:val="24"/>
        </w:rPr>
        <w:fldChar w:fldCharType="end"/>
      </w:r>
      <w:r w:rsidRPr="00AD2C10">
        <w:rPr>
          <w:szCs w:val="24"/>
        </w:rPr>
        <w:t xml:space="preserve"> </w:t>
      </w:r>
      <w:r w:rsidR="006B47BC" w:rsidRPr="00AD2C10">
        <w:rPr>
          <w:rFonts w:eastAsia="Times New Roman"/>
          <w:bCs/>
          <w:szCs w:val="20"/>
          <w:lang w:bidi="ru-RU"/>
        </w:rPr>
        <w:t>Подключение трубопровода ГВС</w:t>
      </w:r>
      <w:bookmarkEnd w:id="474"/>
    </w:p>
    <w:p w14:paraId="6D0313E9" w14:textId="77777777" w:rsidR="006B47BC" w:rsidRPr="00AD2C10" w:rsidRDefault="006B47BC" w:rsidP="006D392F">
      <w:pPr>
        <w:spacing w:before="240" w:after="120"/>
        <w:ind w:firstLine="0"/>
        <w:jc w:val="center"/>
        <w:rPr>
          <w:rFonts w:eastAsia="Calibri"/>
          <w:b/>
          <w:iCs/>
          <w:szCs w:val="26"/>
          <w:lang w:eastAsia="en-US"/>
        </w:rPr>
      </w:pPr>
      <w:r w:rsidRPr="00AD2C10">
        <w:rPr>
          <w:rFonts w:eastAsia="Calibri"/>
          <w:b/>
          <w:iCs/>
          <w:szCs w:val="26"/>
          <w:lang w:eastAsia="en-US"/>
        </w:rPr>
        <w:t>Потребитель</w:t>
      </w:r>
    </w:p>
    <w:p w14:paraId="2A1FC33D"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b/>
          <w:i/>
          <w:szCs w:val="26"/>
          <w:lang w:eastAsia="en-US" w:bidi="ru-RU"/>
        </w:rPr>
        <w:t>Потребитель</w:t>
      </w:r>
      <w:r w:rsidRPr="00AD2C10">
        <w:rPr>
          <w:rFonts w:eastAsia="Calibri"/>
          <w:szCs w:val="26"/>
          <w:lang w:eastAsia="en-US" w:bidi="ru-RU"/>
        </w:rPr>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1F91BCBA"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Условное обозначение потребителя в зависимости от режима работы представлено на рисунке ниже.</w:t>
      </w:r>
    </w:p>
    <w:p w14:paraId="3501DC93" w14:textId="77777777" w:rsidR="006B47BC" w:rsidRPr="00AD2C10" w:rsidRDefault="006B47BC" w:rsidP="006B47BC">
      <w:pPr>
        <w:tabs>
          <w:tab w:val="left" w:pos="0"/>
        </w:tabs>
        <w:autoSpaceDE w:val="0"/>
        <w:autoSpaceDN w:val="0"/>
        <w:spacing w:before="120" w:after="120" w:line="240" w:lineRule="auto"/>
        <w:rPr>
          <w:rFonts w:eastAsia="Calibri"/>
          <w:szCs w:val="26"/>
          <w:lang w:eastAsia="en-US" w:bidi="ru-RU"/>
        </w:rPr>
      </w:pPr>
    </w:p>
    <w:p w14:paraId="2377C54D"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302C64E0" wp14:editId="3226A4C4">
            <wp:extent cx="1463040" cy="82296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63040" cy="822960"/>
                    </a:xfrm>
                    <a:prstGeom prst="rect">
                      <a:avLst/>
                    </a:prstGeom>
                    <a:noFill/>
                    <a:ln>
                      <a:noFill/>
                    </a:ln>
                  </pic:spPr>
                </pic:pic>
              </a:graphicData>
            </a:graphic>
          </wp:inline>
        </w:drawing>
      </w:r>
    </w:p>
    <w:p w14:paraId="44D8E2E7" w14:textId="39744B11" w:rsidR="006B47BC" w:rsidRPr="00AD2C10" w:rsidRDefault="00DB4EF7" w:rsidP="006B47BC">
      <w:pPr>
        <w:pStyle w:val="0"/>
        <w:rPr>
          <w:rFonts w:eastAsia="Times New Roman"/>
          <w:bCs/>
          <w:szCs w:val="20"/>
          <w:lang w:bidi="ru-RU"/>
        </w:rPr>
      </w:pPr>
      <w:bookmarkStart w:id="475" w:name="_Toc89798239"/>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79</w:t>
      </w:r>
      <w:r w:rsidRPr="00AD2C10">
        <w:rPr>
          <w:szCs w:val="24"/>
        </w:rPr>
        <w:fldChar w:fldCharType="end"/>
      </w:r>
      <w:r w:rsidRPr="00AD2C10">
        <w:rPr>
          <w:szCs w:val="24"/>
        </w:rPr>
        <w:t xml:space="preserve"> </w:t>
      </w:r>
      <w:r w:rsidR="006B47BC" w:rsidRPr="00AD2C10">
        <w:rPr>
          <w:rFonts w:eastAsia="Times New Roman"/>
          <w:bCs/>
          <w:szCs w:val="20"/>
          <w:lang w:bidi="ru-RU"/>
        </w:rPr>
        <w:t>Условное изображение потребителя</w:t>
      </w:r>
      <w:bookmarkEnd w:id="475"/>
    </w:p>
    <w:p w14:paraId="4F85A025"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545D7851"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 однолинейном представлении потребитель — это узловой элемент, который может быть связан только с одним участком.</w:t>
      </w:r>
    </w:p>
    <w:p w14:paraId="20DDA334"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14:paraId="71CACB51"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14:paraId="0BE6E2EE" w14:textId="77777777" w:rsidR="006B47BC" w:rsidRPr="00AD2C10" w:rsidRDefault="006B47BC" w:rsidP="006B47BC">
      <w:pPr>
        <w:spacing w:before="240" w:after="120"/>
        <w:ind w:firstLine="0"/>
        <w:jc w:val="center"/>
        <w:rPr>
          <w:rFonts w:eastAsia="Calibri"/>
          <w:b/>
          <w:iCs/>
          <w:szCs w:val="26"/>
          <w:lang w:eastAsia="en-US"/>
        </w:rPr>
      </w:pPr>
      <w:r w:rsidRPr="00AD2C10">
        <w:rPr>
          <w:rFonts w:eastAsia="Calibri"/>
          <w:b/>
          <w:iCs/>
          <w:szCs w:val="26"/>
          <w:lang w:eastAsia="en-US"/>
        </w:rPr>
        <w:t>Обобщенный потребитель</w:t>
      </w:r>
    </w:p>
    <w:p w14:paraId="339C8BB8"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Обобщенный потребитель</w:t>
      </w:r>
      <w:r w:rsidRPr="00AD2C10">
        <w:rPr>
          <w:rFonts w:eastAsia="Calibri"/>
          <w:szCs w:val="26"/>
          <w:lang w:eastAsia="en-US" w:bidi="ru-RU"/>
        </w:rPr>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17A8E1B8"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Условное обозначение обобщенного потребителя в зависимости от режима работы представлено на рисунке ниже.</w:t>
      </w:r>
    </w:p>
    <w:p w14:paraId="44E81B72" w14:textId="77777777" w:rsidR="006B47BC" w:rsidRPr="00AD2C10" w:rsidRDefault="006B47BC" w:rsidP="006B47BC">
      <w:pPr>
        <w:keepNext/>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0F8BC04F" wp14:editId="7F5D46A6">
            <wp:extent cx="2045016" cy="1076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83263" cy="1096455"/>
                    </a:xfrm>
                    <a:prstGeom prst="rect">
                      <a:avLst/>
                    </a:prstGeom>
                    <a:noFill/>
                    <a:ln>
                      <a:noFill/>
                    </a:ln>
                  </pic:spPr>
                </pic:pic>
              </a:graphicData>
            </a:graphic>
          </wp:inline>
        </w:drawing>
      </w:r>
    </w:p>
    <w:p w14:paraId="1771C8D2" w14:textId="20940627" w:rsidR="006B47BC" w:rsidRPr="00AD2C10" w:rsidRDefault="00DB4EF7" w:rsidP="006B47BC">
      <w:pPr>
        <w:pStyle w:val="0"/>
        <w:spacing w:before="0" w:after="120"/>
        <w:rPr>
          <w:rFonts w:eastAsia="Times New Roman"/>
          <w:bCs/>
          <w:szCs w:val="20"/>
          <w:lang w:bidi="ru-RU"/>
        </w:rPr>
      </w:pPr>
      <w:bookmarkStart w:id="476" w:name="_Toc89798240"/>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80</w:t>
      </w:r>
      <w:r w:rsidRPr="00AD2C10">
        <w:rPr>
          <w:szCs w:val="24"/>
        </w:rPr>
        <w:fldChar w:fldCharType="end"/>
      </w:r>
      <w:r w:rsidRPr="00AD2C10">
        <w:rPr>
          <w:szCs w:val="24"/>
        </w:rPr>
        <w:t xml:space="preserve"> </w:t>
      </w:r>
      <w:r w:rsidR="006B47BC" w:rsidRPr="00AD2C10">
        <w:rPr>
          <w:rFonts w:eastAsia="Times New Roman"/>
          <w:bCs/>
          <w:szCs w:val="20"/>
          <w:lang w:bidi="ru-RU"/>
        </w:rPr>
        <w:t>Изображение обобщенного потребителя</w:t>
      </w:r>
      <w:bookmarkEnd w:id="476"/>
    </w:p>
    <w:p w14:paraId="0331E30E"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2BE03D7E"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быстро и удобно, с минимальным количеством исходных данных.</w:t>
      </w:r>
    </w:p>
    <w:p w14:paraId="54A3E776"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386C5819" wp14:editId="2F7C926C">
            <wp:extent cx="4754880" cy="1463040"/>
            <wp:effectExtent l="0" t="0" r="762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54880" cy="1463040"/>
                    </a:xfrm>
                    <a:prstGeom prst="rect">
                      <a:avLst/>
                    </a:prstGeom>
                    <a:noFill/>
                    <a:ln>
                      <a:noFill/>
                    </a:ln>
                  </pic:spPr>
                </pic:pic>
              </a:graphicData>
            </a:graphic>
          </wp:inline>
        </w:drawing>
      </w:r>
    </w:p>
    <w:p w14:paraId="2EF37ECC" w14:textId="0C95BD85" w:rsidR="006B47BC" w:rsidRPr="00AD2C10" w:rsidRDefault="00DB4EF7" w:rsidP="006B47BC">
      <w:pPr>
        <w:pStyle w:val="0"/>
        <w:spacing w:before="0" w:after="120"/>
        <w:rPr>
          <w:lang w:bidi="ru-RU"/>
        </w:rPr>
      </w:pPr>
      <w:bookmarkStart w:id="477" w:name="_Toc89798241"/>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81</w:t>
      </w:r>
      <w:r w:rsidRPr="00AD2C10">
        <w:rPr>
          <w:szCs w:val="24"/>
        </w:rPr>
        <w:fldChar w:fldCharType="end"/>
      </w:r>
      <w:r w:rsidRPr="00AD2C10">
        <w:rPr>
          <w:szCs w:val="24"/>
        </w:rPr>
        <w:t xml:space="preserve"> </w:t>
      </w:r>
      <w:r w:rsidR="006B47BC" w:rsidRPr="00AD2C10">
        <w:rPr>
          <w:lang w:bidi="ru-RU"/>
        </w:rPr>
        <w:t>Варианты включение обобщенных потребителей</w:t>
      </w:r>
      <w:bookmarkEnd w:id="477"/>
    </w:p>
    <w:p w14:paraId="4E542549" w14:textId="77777777" w:rsidR="006B47BC" w:rsidRPr="00AD2C10" w:rsidRDefault="006B47BC" w:rsidP="006B47BC">
      <w:pPr>
        <w:spacing w:before="240" w:after="120"/>
        <w:ind w:firstLine="0"/>
        <w:jc w:val="center"/>
        <w:rPr>
          <w:rFonts w:eastAsia="Calibri"/>
          <w:b/>
          <w:iCs/>
          <w:szCs w:val="26"/>
          <w:lang w:eastAsia="en-US"/>
        </w:rPr>
      </w:pPr>
      <w:r w:rsidRPr="00AD2C10">
        <w:rPr>
          <w:rFonts w:eastAsia="Calibri"/>
          <w:b/>
          <w:iCs/>
          <w:szCs w:val="26"/>
          <w:lang w:eastAsia="en-US"/>
        </w:rPr>
        <w:t>Задвижка</w:t>
      </w:r>
    </w:p>
    <w:p w14:paraId="0D273ECF"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Задвижка</w:t>
      </w:r>
      <w:r w:rsidRPr="00AD2C10">
        <w:rPr>
          <w:rFonts w:eastAsia="Calibri"/>
          <w:szCs w:val="26"/>
          <w:lang w:eastAsia="en-US" w:bidi="ru-RU"/>
        </w:rPr>
        <w:t xml:space="preserve">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Промежуточное состояние задвижки должно определятся при её режиме работы.</w:t>
      </w:r>
    </w:p>
    <w:p w14:paraId="35A14425" w14:textId="77777777" w:rsidR="006B47BC" w:rsidRPr="00AD2C10" w:rsidRDefault="006B47BC" w:rsidP="006B47BC">
      <w:pPr>
        <w:keepNext/>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5909FCD2" wp14:editId="6F34D7FB">
            <wp:extent cx="1280160" cy="7315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80160" cy="731520"/>
                    </a:xfrm>
                    <a:prstGeom prst="rect">
                      <a:avLst/>
                    </a:prstGeom>
                    <a:noFill/>
                    <a:ln>
                      <a:noFill/>
                    </a:ln>
                  </pic:spPr>
                </pic:pic>
              </a:graphicData>
            </a:graphic>
          </wp:inline>
        </w:drawing>
      </w:r>
    </w:p>
    <w:p w14:paraId="06C01B15" w14:textId="67F0C0DE" w:rsidR="006B47BC" w:rsidRPr="00AD2C10" w:rsidRDefault="00DB4EF7" w:rsidP="006B47BC">
      <w:pPr>
        <w:pStyle w:val="0"/>
        <w:spacing w:before="0" w:after="120"/>
        <w:rPr>
          <w:rFonts w:eastAsia="Times New Roman"/>
          <w:bCs/>
          <w:szCs w:val="20"/>
          <w:lang w:bidi="ru-RU"/>
        </w:rPr>
      </w:pPr>
      <w:bookmarkStart w:id="478" w:name="_Toc89798242"/>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82</w:t>
      </w:r>
      <w:r w:rsidRPr="00AD2C10">
        <w:rPr>
          <w:szCs w:val="24"/>
        </w:rPr>
        <w:fldChar w:fldCharType="end"/>
      </w:r>
      <w:r w:rsidRPr="00AD2C10">
        <w:rPr>
          <w:szCs w:val="24"/>
        </w:rPr>
        <w:t xml:space="preserve"> </w:t>
      </w:r>
      <w:r w:rsidR="006B47BC" w:rsidRPr="00AD2C10">
        <w:rPr>
          <w:rFonts w:eastAsia="Times New Roman"/>
          <w:bCs/>
          <w:szCs w:val="20"/>
          <w:lang w:bidi="ru-RU"/>
        </w:rPr>
        <w:t>Условное изображение задвижки</w:t>
      </w:r>
      <w:bookmarkEnd w:id="478"/>
    </w:p>
    <w:p w14:paraId="12DBADBA"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Условное обозначение запорно-регулирующего устройства в зависимости от режима работы:</w:t>
      </w:r>
    </w:p>
    <w:p w14:paraId="10A47BC9"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 xml:space="preserve">Задвижка в однолинейном изображении представляется одним узлом, но во внутреннем представлении в зависимости от заданных параметров в семантической базе данных, может быть установлена на обоих трубопроводах </w:t>
      </w:r>
      <w:hyperlink w:anchor="bookmark0" w:history="1">
        <w:r w:rsidR="00A820E5" w:rsidRPr="00AD2C10">
          <w:rPr>
            <w:rFonts w:eastAsia="Calibri"/>
            <w:szCs w:val="26"/>
            <w:lang w:eastAsia="en-US" w:bidi="ru-RU"/>
          </w:rPr>
          <w:t>рис 34</w:t>
        </w:r>
        <w:r w:rsidRPr="00AD2C10">
          <w:rPr>
            <w:rFonts w:eastAsia="Calibri"/>
            <w:szCs w:val="26"/>
            <w:lang w:eastAsia="en-US" w:bidi="ru-RU"/>
          </w:rPr>
          <w:t xml:space="preserve"> «Однолинейное и внутренне представление задвижки»</w:t>
        </w:r>
      </w:hyperlink>
      <w:r w:rsidRPr="00AD2C10">
        <w:rPr>
          <w:rFonts w:eastAsia="Calibri"/>
          <w:szCs w:val="26"/>
          <w:lang w:eastAsia="en-US" w:bidi="ru-RU"/>
        </w:rPr>
        <w:t>.</w:t>
      </w:r>
    </w:p>
    <w:p w14:paraId="112D7EE0"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594EB443" wp14:editId="3B6666C0">
            <wp:extent cx="2560320" cy="16459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60320" cy="1645920"/>
                    </a:xfrm>
                    <a:prstGeom prst="rect">
                      <a:avLst/>
                    </a:prstGeom>
                    <a:noFill/>
                    <a:ln>
                      <a:noFill/>
                    </a:ln>
                  </pic:spPr>
                </pic:pic>
              </a:graphicData>
            </a:graphic>
          </wp:inline>
        </w:drawing>
      </w:r>
    </w:p>
    <w:p w14:paraId="19691B56" w14:textId="044C34AF" w:rsidR="006B47BC" w:rsidRPr="00AD2C10" w:rsidRDefault="00DB4EF7" w:rsidP="006B47BC">
      <w:pPr>
        <w:pStyle w:val="0"/>
        <w:spacing w:before="0" w:after="120"/>
        <w:rPr>
          <w:lang w:bidi="ru-RU"/>
        </w:rPr>
      </w:pPr>
      <w:bookmarkStart w:id="479" w:name="_Toc89798243"/>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83</w:t>
      </w:r>
      <w:r w:rsidRPr="00AD2C10">
        <w:rPr>
          <w:szCs w:val="24"/>
        </w:rPr>
        <w:fldChar w:fldCharType="end"/>
      </w:r>
      <w:r w:rsidRPr="00AD2C10">
        <w:rPr>
          <w:szCs w:val="24"/>
        </w:rPr>
        <w:t xml:space="preserve"> </w:t>
      </w:r>
      <w:r w:rsidR="006B47BC" w:rsidRPr="00AD2C10">
        <w:rPr>
          <w:lang w:bidi="ru-RU"/>
        </w:rPr>
        <w:t>Однолинейное и внутренне представление задвижки</w:t>
      </w:r>
      <w:bookmarkEnd w:id="479"/>
    </w:p>
    <w:p w14:paraId="704A826A" w14:textId="77777777" w:rsidR="006B47BC" w:rsidRPr="00AD2C10" w:rsidRDefault="006B47BC" w:rsidP="006D392F">
      <w:pPr>
        <w:spacing w:before="240" w:after="120"/>
        <w:ind w:firstLine="0"/>
        <w:jc w:val="center"/>
        <w:rPr>
          <w:rFonts w:eastAsia="Calibri"/>
          <w:b/>
          <w:iCs/>
          <w:szCs w:val="26"/>
          <w:lang w:eastAsia="en-US"/>
        </w:rPr>
      </w:pPr>
      <w:r w:rsidRPr="00AD2C10">
        <w:rPr>
          <w:rFonts w:eastAsia="Calibri"/>
          <w:b/>
          <w:iCs/>
          <w:szCs w:val="26"/>
          <w:lang w:eastAsia="en-US"/>
        </w:rPr>
        <w:t>Перемычка</w:t>
      </w:r>
    </w:p>
    <w:p w14:paraId="757A03FB"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Перемычка</w:t>
      </w:r>
      <w:r w:rsidRPr="00AD2C10">
        <w:rPr>
          <w:rFonts w:eastAsia="Calibri"/>
          <w:szCs w:val="26"/>
          <w:lang w:eastAsia="en-US" w:bidi="ru-RU"/>
        </w:rPr>
        <w:t xml:space="preserve"> — это символьный объект тепловой сети, моделирующий участок между подающим и обратным трубопроводами.</w:t>
      </w:r>
    </w:p>
    <w:p w14:paraId="64F7AE8A"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Условное обозначение перемычки в зависимости от режима работы представлено на рисунке ниже.</w:t>
      </w:r>
    </w:p>
    <w:p w14:paraId="0CEFD5CD"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6280A99E" wp14:editId="7CF7F261">
            <wp:extent cx="1280160" cy="914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p>
    <w:p w14:paraId="67E9E200" w14:textId="282D6DC0" w:rsidR="006B47BC" w:rsidRPr="00AD2C10" w:rsidRDefault="00DB4EF7" w:rsidP="00932877">
      <w:pPr>
        <w:pStyle w:val="0"/>
        <w:spacing w:before="0" w:after="120"/>
        <w:rPr>
          <w:rFonts w:eastAsia="Times New Roman"/>
          <w:bCs/>
          <w:szCs w:val="20"/>
          <w:lang w:bidi="ru-RU"/>
        </w:rPr>
      </w:pPr>
      <w:bookmarkStart w:id="480" w:name="_Toc89798244"/>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84</w:t>
      </w:r>
      <w:r w:rsidRPr="00AD2C10">
        <w:rPr>
          <w:szCs w:val="24"/>
        </w:rPr>
        <w:fldChar w:fldCharType="end"/>
      </w:r>
      <w:r w:rsidRPr="00AD2C10">
        <w:rPr>
          <w:szCs w:val="24"/>
        </w:rPr>
        <w:t xml:space="preserve"> </w:t>
      </w:r>
      <w:r w:rsidR="006B47BC" w:rsidRPr="00AD2C10">
        <w:rPr>
          <w:rFonts w:eastAsia="Times New Roman"/>
          <w:bCs/>
          <w:szCs w:val="20"/>
          <w:lang w:bidi="ru-RU"/>
        </w:rPr>
        <w:t>Условное представление перемычки</w:t>
      </w:r>
      <w:bookmarkEnd w:id="480"/>
    </w:p>
    <w:p w14:paraId="1290139D"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14:paraId="3C4D19F2"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4F1A673A" wp14:editId="42F6FCCE">
            <wp:extent cx="3291840" cy="12801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91840" cy="1280160"/>
                    </a:xfrm>
                    <a:prstGeom prst="rect">
                      <a:avLst/>
                    </a:prstGeom>
                    <a:noFill/>
                    <a:ln>
                      <a:noFill/>
                    </a:ln>
                  </pic:spPr>
                </pic:pic>
              </a:graphicData>
            </a:graphic>
          </wp:inline>
        </w:drawing>
      </w:r>
    </w:p>
    <w:p w14:paraId="74E91D52" w14:textId="6199F8C0" w:rsidR="006B47BC" w:rsidRPr="00AD2C10" w:rsidRDefault="00DB4EF7" w:rsidP="00932877">
      <w:pPr>
        <w:pStyle w:val="0"/>
        <w:spacing w:before="0" w:after="120"/>
        <w:rPr>
          <w:rFonts w:eastAsia="Times New Roman"/>
          <w:bCs/>
          <w:szCs w:val="20"/>
          <w:lang w:bidi="ru-RU"/>
        </w:rPr>
      </w:pPr>
      <w:bookmarkStart w:id="481" w:name="_Toc89798245"/>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85</w:t>
      </w:r>
      <w:r w:rsidRPr="00AD2C10">
        <w:rPr>
          <w:szCs w:val="24"/>
        </w:rPr>
        <w:fldChar w:fldCharType="end"/>
      </w:r>
      <w:r w:rsidRPr="00AD2C10">
        <w:rPr>
          <w:szCs w:val="24"/>
        </w:rPr>
        <w:t xml:space="preserve"> </w:t>
      </w:r>
      <w:r w:rsidR="006B47BC" w:rsidRPr="00AD2C10">
        <w:rPr>
          <w:rFonts w:eastAsia="Times New Roman"/>
          <w:bCs/>
          <w:szCs w:val="20"/>
          <w:lang w:bidi="ru-RU"/>
        </w:rPr>
        <w:t>Перемычка</w:t>
      </w:r>
      <w:bookmarkEnd w:id="481"/>
    </w:p>
    <w:p w14:paraId="2E16CCC6"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14:paraId="3BBA96AE"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184D316C" wp14:editId="646DB3C1">
            <wp:extent cx="5189517" cy="143159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00318" cy="1434571"/>
                    </a:xfrm>
                    <a:prstGeom prst="rect">
                      <a:avLst/>
                    </a:prstGeom>
                    <a:noFill/>
                    <a:ln>
                      <a:noFill/>
                    </a:ln>
                  </pic:spPr>
                </pic:pic>
              </a:graphicData>
            </a:graphic>
          </wp:inline>
        </w:drawing>
      </w:r>
    </w:p>
    <w:p w14:paraId="00336762" w14:textId="3D18B22C" w:rsidR="006B47BC" w:rsidRPr="00AD2C10" w:rsidRDefault="00DB4EF7" w:rsidP="00932877">
      <w:pPr>
        <w:pStyle w:val="0"/>
        <w:spacing w:before="0" w:after="120"/>
        <w:rPr>
          <w:lang w:bidi="ru-RU"/>
        </w:rPr>
      </w:pPr>
      <w:bookmarkStart w:id="482" w:name="_Toc89798246"/>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86</w:t>
      </w:r>
      <w:r w:rsidRPr="00AD2C10">
        <w:rPr>
          <w:szCs w:val="24"/>
        </w:rPr>
        <w:fldChar w:fldCharType="end"/>
      </w:r>
      <w:r w:rsidRPr="00AD2C10">
        <w:rPr>
          <w:szCs w:val="24"/>
        </w:rPr>
        <w:t xml:space="preserve"> </w:t>
      </w:r>
      <w:r w:rsidR="006B47BC" w:rsidRPr="00AD2C10">
        <w:rPr>
          <w:lang w:bidi="ru-RU"/>
        </w:rPr>
        <w:t>Соединение между подающим трубопроводом одного участка и обратным трубопроводом другого участка</w:t>
      </w:r>
      <w:bookmarkEnd w:id="482"/>
    </w:p>
    <w:p w14:paraId="4F11C9BB" w14:textId="77777777" w:rsidR="006B47BC" w:rsidRPr="00AD2C10" w:rsidRDefault="006B47BC" w:rsidP="006D392F">
      <w:pPr>
        <w:spacing w:before="240" w:after="120"/>
        <w:ind w:firstLine="0"/>
        <w:jc w:val="center"/>
        <w:rPr>
          <w:rFonts w:eastAsia="Calibri"/>
          <w:b/>
          <w:iCs/>
          <w:szCs w:val="26"/>
          <w:lang w:eastAsia="en-US"/>
        </w:rPr>
      </w:pPr>
      <w:r w:rsidRPr="00AD2C10">
        <w:rPr>
          <w:rFonts w:eastAsia="Calibri"/>
          <w:b/>
          <w:iCs/>
          <w:szCs w:val="26"/>
          <w:lang w:eastAsia="en-US"/>
        </w:rPr>
        <w:t>Насосная станция</w:t>
      </w:r>
    </w:p>
    <w:p w14:paraId="7874EE70"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b/>
          <w:i/>
          <w:szCs w:val="26"/>
          <w:lang w:eastAsia="en-US" w:bidi="ru-RU"/>
        </w:rPr>
        <w:t>Насосная станция</w:t>
      </w:r>
      <w:r w:rsidRPr="00AD2C10">
        <w:rPr>
          <w:rFonts w:eastAsia="Calibri"/>
          <w:szCs w:val="26"/>
          <w:lang w:eastAsia="en-US" w:bidi="ru-RU"/>
        </w:rPr>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38EC2F4E"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14:paraId="57DF9D79" w14:textId="77777777" w:rsidR="006B47BC" w:rsidRPr="00AD2C10" w:rsidRDefault="006B47BC" w:rsidP="006B47BC">
      <w:pPr>
        <w:keepNext/>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5F95E3CE" wp14:editId="145136DF">
            <wp:extent cx="5120640" cy="10972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20640" cy="1097280"/>
                    </a:xfrm>
                    <a:prstGeom prst="rect">
                      <a:avLst/>
                    </a:prstGeom>
                    <a:noFill/>
                    <a:ln>
                      <a:noFill/>
                    </a:ln>
                  </pic:spPr>
                </pic:pic>
              </a:graphicData>
            </a:graphic>
          </wp:inline>
        </w:drawing>
      </w:r>
    </w:p>
    <w:p w14:paraId="38A91881" w14:textId="2A0498A4" w:rsidR="006B47BC" w:rsidRPr="00AD2C10" w:rsidRDefault="00DB4EF7" w:rsidP="00932877">
      <w:pPr>
        <w:pStyle w:val="0"/>
        <w:spacing w:before="0" w:after="120"/>
        <w:rPr>
          <w:rFonts w:eastAsia="Times New Roman"/>
          <w:bCs/>
          <w:szCs w:val="20"/>
          <w:lang w:bidi="ru-RU"/>
        </w:rPr>
      </w:pPr>
      <w:bookmarkStart w:id="483" w:name="_Toc89798247"/>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87</w:t>
      </w:r>
      <w:r w:rsidRPr="00AD2C10">
        <w:rPr>
          <w:szCs w:val="24"/>
        </w:rPr>
        <w:fldChar w:fldCharType="end"/>
      </w:r>
      <w:r w:rsidRPr="00AD2C10">
        <w:rPr>
          <w:szCs w:val="24"/>
        </w:rPr>
        <w:t xml:space="preserve"> </w:t>
      </w:r>
      <w:r w:rsidR="006B47BC" w:rsidRPr="00AD2C10">
        <w:rPr>
          <w:rFonts w:eastAsia="Times New Roman"/>
          <w:bCs/>
          <w:szCs w:val="20"/>
          <w:lang w:bidi="ru-RU"/>
        </w:rPr>
        <w:t>Насосная станция</w:t>
      </w:r>
      <w:bookmarkEnd w:id="483"/>
    </w:p>
    <w:p w14:paraId="4A1DD5C5"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14:paraId="759EB64A"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14:paraId="64C418E9"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0AB2C51C" wp14:editId="07406A37">
            <wp:extent cx="2651760" cy="2377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51760" cy="2377440"/>
                    </a:xfrm>
                    <a:prstGeom prst="rect">
                      <a:avLst/>
                    </a:prstGeom>
                    <a:noFill/>
                    <a:ln>
                      <a:noFill/>
                    </a:ln>
                  </pic:spPr>
                </pic:pic>
              </a:graphicData>
            </a:graphic>
          </wp:inline>
        </w:drawing>
      </w:r>
    </w:p>
    <w:p w14:paraId="51FC8F5D" w14:textId="347CD883" w:rsidR="006B47BC" w:rsidRPr="00AD2C10" w:rsidRDefault="00DB4EF7" w:rsidP="00932877">
      <w:pPr>
        <w:pStyle w:val="0"/>
        <w:spacing w:before="0" w:after="120"/>
        <w:rPr>
          <w:rFonts w:eastAsia="Times New Roman"/>
          <w:bCs/>
          <w:szCs w:val="20"/>
          <w:lang w:bidi="ru-RU"/>
        </w:rPr>
      </w:pPr>
      <w:bookmarkStart w:id="484" w:name="_Ref523136716"/>
      <w:bookmarkStart w:id="485" w:name="_Toc89798248"/>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88</w:t>
      </w:r>
      <w:r w:rsidRPr="00AD2C10">
        <w:rPr>
          <w:szCs w:val="24"/>
        </w:rPr>
        <w:fldChar w:fldCharType="end"/>
      </w:r>
      <w:r w:rsidR="00932877" w:rsidRPr="00AD2C10">
        <w:t xml:space="preserve"> </w:t>
      </w:r>
      <w:r w:rsidR="006B47BC" w:rsidRPr="00AD2C10">
        <w:rPr>
          <w:rFonts w:eastAsia="Times New Roman"/>
          <w:bCs/>
          <w:szCs w:val="20"/>
          <w:lang w:bidi="ru-RU"/>
        </w:rPr>
        <w:t>Пьезометрические графики</w:t>
      </w:r>
      <w:bookmarkEnd w:id="484"/>
      <w:bookmarkEnd w:id="485"/>
    </w:p>
    <w:p w14:paraId="6114D220" w14:textId="574300E8"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 xml:space="preserve">На рисунке </w:t>
      </w:r>
      <w:r w:rsidRPr="00AD2C10">
        <w:rPr>
          <w:rFonts w:eastAsia="Calibri"/>
          <w:szCs w:val="26"/>
          <w:lang w:eastAsia="en-US" w:bidi="ru-RU"/>
        </w:rPr>
        <w:fldChar w:fldCharType="begin"/>
      </w:r>
      <w:r w:rsidRPr="00AD2C10">
        <w:rPr>
          <w:rFonts w:eastAsia="Calibri"/>
          <w:szCs w:val="26"/>
          <w:lang w:eastAsia="en-US" w:bidi="ru-RU"/>
        </w:rPr>
        <w:instrText xml:space="preserve"> REF  _Ref523136716 \h \n \t  \* MERGEFORMAT </w:instrText>
      </w:r>
      <w:r w:rsidRPr="00AD2C10">
        <w:rPr>
          <w:rFonts w:eastAsia="Calibri"/>
          <w:szCs w:val="26"/>
          <w:lang w:eastAsia="en-US" w:bidi="ru-RU"/>
        </w:rPr>
      </w:r>
      <w:r w:rsidRPr="00AD2C10">
        <w:rPr>
          <w:rFonts w:eastAsia="Calibri"/>
          <w:szCs w:val="26"/>
          <w:lang w:eastAsia="en-US" w:bidi="ru-RU"/>
        </w:rPr>
        <w:fldChar w:fldCharType="separate"/>
      </w:r>
      <w:r w:rsidR="00EA3137">
        <w:rPr>
          <w:rFonts w:eastAsia="Calibri"/>
          <w:szCs w:val="26"/>
          <w:lang w:eastAsia="en-US" w:bidi="ru-RU"/>
        </w:rPr>
        <w:t>0</w:t>
      </w:r>
      <w:r w:rsidRPr="00AD2C10">
        <w:rPr>
          <w:rFonts w:eastAsia="Calibri"/>
          <w:szCs w:val="26"/>
          <w:lang w:eastAsia="en-US" w:bidi="ru-RU"/>
        </w:rPr>
        <w:fldChar w:fldCharType="end"/>
      </w:r>
      <w:r w:rsidRPr="00AD2C10">
        <w:rPr>
          <w:rFonts w:eastAsia="Calibri"/>
          <w:szCs w:val="26"/>
          <w:lang w:eastAsia="en-US" w:bidi="ru-RU"/>
        </w:rPr>
        <w:t xml:space="preserve">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14:paraId="76CE12AD"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Когда задается только значение напора на насосе, оно остается неизменным не зависимо от проходящего через насос расхода.</w:t>
      </w:r>
    </w:p>
    <w:p w14:paraId="5AAF7D1E"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Если моделировать работу насоса с учетом его QH характеристики, то следует задать расходы и напоры на границах рабочей зоны насоса.</w:t>
      </w:r>
    </w:p>
    <w:p w14:paraId="195FD4EC"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4D376572" wp14:editId="613B995C">
            <wp:extent cx="2286000" cy="201168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0" cy="2011680"/>
                    </a:xfrm>
                    <a:prstGeom prst="rect">
                      <a:avLst/>
                    </a:prstGeom>
                    <a:noFill/>
                    <a:ln>
                      <a:noFill/>
                    </a:ln>
                  </pic:spPr>
                </pic:pic>
              </a:graphicData>
            </a:graphic>
          </wp:inline>
        </w:drawing>
      </w:r>
    </w:p>
    <w:p w14:paraId="0C78203A" w14:textId="6B5D676C" w:rsidR="006B47BC" w:rsidRPr="00AD2C10" w:rsidRDefault="00DB4EF7" w:rsidP="00932877">
      <w:pPr>
        <w:pStyle w:val="0"/>
        <w:spacing w:before="0" w:after="120"/>
        <w:rPr>
          <w:rFonts w:eastAsia="Times New Roman"/>
          <w:bCs/>
          <w:szCs w:val="20"/>
          <w:lang w:bidi="ru-RU"/>
        </w:rPr>
      </w:pPr>
      <w:bookmarkStart w:id="486" w:name="_Toc89798249"/>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89</w:t>
      </w:r>
      <w:r w:rsidRPr="00AD2C10">
        <w:rPr>
          <w:szCs w:val="24"/>
        </w:rPr>
        <w:fldChar w:fldCharType="end"/>
      </w:r>
      <w:r w:rsidR="00932877" w:rsidRPr="00AD2C10">
        <w:t xml:space="preserve"> </w:t>
      </w:r>
      <w:r w:rsidR="006B47BC" w:rsidRPr="00AD2C10">
        <w:rPr>
          <w:rFonts w:eastAsia="Times New Roman"/>
          <w:bCs/>
          <w:szCs w:val="20"/>
          <w:lang w:bidi="ru-RU"/>
        </w:rPr>
        <w:t>Напорно-расходная характеристика насоса</w:t>
      </w:r>
      <w:bookmarkEnd w:id="486"/>
    </w:p>
    <w:p w14:paraId="77791746"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 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14:paraId="7B7EE032"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4D6BE376" w14:textId="77777777" w:rsidR="006B47BC" w:rsidRPr="00AD2C10" w:rsidRDefault="006B47BC" w:rsidP="006D392F">
      <w:pPr>
        <w:spacing w:before="120" w:after="120"/>
        <w:ind w:firstLine="0"/>
        <w:jc w:val="center"/>
        <w:rPr>
          <w:rFonts w:eastAsia="Calibri"/>
          <w:b/>
          <w:iCs/>
          <w:szCs w:val="26"/>
          <w:lang w:eastAsia="en-US"/>
        </w:rPr>
      </w:pPr>
      <w:r w:rsidRPr="00AD2C10">
        <w:rPr>
          <w:rFonts w:eastAsia="Calibri"/>
          <w:b/>
          <w:iCs/>
          <w:szCs w:val="26"/>
          <w:lang w:eastAsia="en-US"/>
        </w:rPr>
        <w:t>Дросселирующие устройства</w:t>
      </w:r>
    </w:p>
    <w:p w14:paraId="3F02051A"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14:paraId="4B8A8B1D" w14:textId="77777777" w:rsidR="006B47BC" w:rsidRPr="00AD2C10" w:rsidRDefault="00932877" w:rsidP="006B47BC">
      <w:pPr>
        <w:keepNext/>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46773B2F" wp14:editId="67264EF7">
            <wp:extent cx="4298315" cy="18288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98315" cy="1828800"/>
                    </a:xfrm>
                    <a:prstGeom prst="rect">
                      <a:avLst/>
                    </a:prstGeom>
                    <a:noFill/>
                  </pic:spPr>
                </pic:pic>
              </a:graphicData>
            </a:graphic>
          </wp:inline>
        </w:drawing>
      </w:r>
    </w:p>
    <w:p w14:paraId="1D07BB1E" w14:textId="22E7642A" w:rsidR="006B47BC" w:rsidRPr="00AD2C10" w:rsidRDefault="00DB4EF7" w:rsidP="00932877">
      <w:pPr>
        <w:pStyle w:val="0"/>
        <w:spacing w:before="0" w:after="120"/>
        <w:rPr>
          <w:rFonts w:eastAsia="Times New Roman"/>
          <w:bCs/>
          <w:szCs w:val="20"/>
          <w:lang w:bidi="ru-RU"/>
        </w:rPr>
      </w:pPr>
      <w:bookmarkStart w:id="487" w:name="_Toc89798250"/>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90</w:t>
      </w:r>
      <w:r w:rsidRPr="00AD2C10">
        <w:rPr>
          <w:szCs w:val="24"/>
        </w:rPr>
        <w:fldChar w:fldCharType="end"/>
      </w:r>
      <w:r w:rsidRPr="00AD2C10">
        <w:rPr>
          <w:szCs w:val="24"/>
        </w:rPr>
        <w:t xml:space="preserve"> </w:t>
      </w:r>
      <w:r w:rsidR="006B47BC" w:rsidRPr="00AD2C10">
        <w:rPr>
          <w:rFonts w:eastAsia="Times New Roman"/>
          <w:bCs/>
          <w:szCs w:val="20"/>
          <w:lang w:bidi="ru-RU"/>
        </w:rPr>
        <w:t>Дросселирующие устройства</w:t>
      </w:r>
      <w:bookmarkEnd w:id="487"/>
    </w:p>
    <w:p w14:paraId="4CA230BC" w14:textId="77777777" w:rsidR="006B47BC" w:rsidRPr="00AD2C10" w:rsidRDefault="006B47BC" w:rsidP="00A820E5">
      <w:pPr>
        <w:spacing w:before="240" w:after="120"/>
        <w:ind w:firstLine="0"/>
        <w:jc w:val="center"/>
        <w:rPr>
          <w:rFonts w:eastAsia="Calibri"/>
          <w:b/>
          <w:iCs/>
          <w:szCs w:val="26"/>
          <w:lang w:eastAsia="en-US"/>
        </w:rPr>
      </w:pPr>
      <w:r w:rsidRPr="00AD2C10">
        <w:rPr>
          <w:rFonts w:eastAsia="Calibri"/>
          <w:b/>
          <w:iCs/>
          <w:szCs w:val="26"/>
          <w:lang w:eastAsia="en-US"/>
        </w:rPr>
        <w:t>Дроссельная шайба</w:t>
      </w:r>
    </w:p>
    <w:p w14:paraId="0534770A"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Дроссельная шайба</w:t>
      </w:r>
      <w:r w:rsidRPr="00AD2C10">
        <w:rPr>
          <w:rFonts w:eastAsia="Calibri"/>
          <w:szCs w:val="26"/>
          <w:lang w:eastAsia="en-US" w:bidi="ru-RU"/>
        </w:rPr>
        <w:t xml:space="preserve"> –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Устанавливаемая шайба — это нерегулируемое сопротивление, то величина гасимого шайбой напора зависит от квадрата, проходящего через шайбу расхода.</w:t>
      </w:r>
    </w:p>
    <w:p w14:paraId="48C76CD6" w14:textId="77777777" w:rsidR="006B47BC" w:rsidRPr="00AD2C10" w:rsidRDefault="006B47BC" w:rsidP="006B47BC">
      <w:pPr>
        <w:tabs>
          <w:tab w:val="left" w:pos="0"/>
        </w:tabs>
        <w:autoSpaceDE w:val="0"/>
        <w:autoSpaceDN w:val="0"/>
        <w:spacing w:before="120" w:after="120" w:line="240" w:lineRule="auto"/>
        <w:ind w:firstLine="0"/>
        <w:jc w:val="center"/>
        <w:rPr>
          <w:rFonts w:eastAsia="Calibri"/>
          <w:szCs w:val="26"/>
          <w:lang w:eastAsia="en-US" w:bidi="ru-RU"/>
        </w:rPr>
      </w:pPr>
      <w:r w:rsidRPr="00AD2C10">
        <w:rPr>
          <w:rFonts w:eastAsia="Calibri"/>
          <w:noProof/>
          <w:szCs w:val="26"/>
        </w:rPr>
        <w:drawing>
          <wp:inline distT="0" distB="0" distL="0" distR="0" wp14:anchorId="43B05237" wp14:editId="5E4EE4D1">
            <wp:extent cx="2468880" cy="109728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68880" cy="1097280"/>
                    </a:xfrm>
                    <a:prstGeom prst="rect">
                      <a:avLst/>
                    </a:prstGeom>
                    <a:noFill/>
                    <a:ln>
                      <a:noFill/>
                    </a:ln>
                  </pic:spPr>
                </pic:pic>
              </a:graphicData>
            </a:graphic>
          </wp:inline>
        </w:drawing>
      </w:r>
    </w:p>
    <w:p w14:paraId="25A71C0B" w14:textId="471BA982" w:rsidR="006B47BC" w:rsidRPr="00AD2C10" w:rsidRDefault="00DB4EF7" w:rsidP="00932877">
      <w:pPr>
        <w:pStyle w:val="0"/>
        <w:spacing w:before="0" w:after="120"/>
        <w:rPr>
          <w:rFonts w:eastAsia="Times New Roman"/>
          <w:bCs/>
          <w:szCs w:val="20"/>
          <w:lang w:bidi="ru-RU"/>
        </w:rPr>
      </w:pPr>
      <w:bookmarkStart w:id="488" w:name="_Toc89798251"/>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91</w:t>
      </w:r>
      <w:r w:rsidRPr="00AD2C10">
        <w:rPr>
          <w:szCs w:val="24"/>
        </w:rPr>
        <w:fldChar w:fldCharType="end"/>
      </w:r>
      <w:r w:rsidRPr="00AD2C10">
        <w:rPr>
          <w:szCs w:val="24"/>
        </w:rPr>
        <w:t xml:space="preserve"> </w:t>
      </w:r>
      <w:r w:rsidR="006B47BC" w:rsidRPr="00AD2C10">
        <w:rPr>
          <w:rFonts w:eastAsia="Times New Roman"/>
          <w:bCs/>
          <w:szCs w:val="20"/>
          <w:lang w:bidi="ru-RU"/>
        </w:rPr>
        <w:t>Условное представление шайбы</w:t>
      </w:r>
      <w:bookmarkEnd w:id="488"/>
    </w:p>
    <w:p w14:paraId="16EBA4B8"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szCs w:val="26"/>
          <w:lang w:eastAsia="en-US" w:bidi="ru-RU"/>
        </w:rPr>
        <w:t>На рисунке видно, как меняются потери на шайбе, установленной на подающем трубопроводе, при увеличении расхода через нее в два раза.</w:t>
      </w:r>
    </w:p>
    <w:p w14:paraId="691AEEB3" w14:textId="77777777" w:rsidR="006B47BC" w:rsidRPr="00AD2C10" w:rsidRDefault="006B47BC" w:rsidP="006B47BC">
      <w:pPr>
        <w:keepNext/>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13AD01CA" wp14:editId="6F2A7061">
            <wp:extent cx="3017520" cy="201168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inline>
        </w:drawing>
      </w:r>
    </w:p>
    <w:p w14:paraId="49442A49" w14:textId="630DC30A" w:rsidR="006B47BC" w:rsidRPr="00AD2C10" w:rsidRDefault="00DB4EF7" w:rsidP="00932877">
      <w:pPr>
        <w:pStyle w:val="0"/>
        <w:spacing w:before="0" w:after="120"/>
        <w:rPr>
          <w:rFonts w:eastAsia="Times New Roman"/>
          <w:bCs/>
          <w:szCs w:val="20"/>
          <w:lang w:bidi="ru-RU"/>
        </w:rPr>
      </w:pPr>
      <w:bookmarkStart w:id="489" w:name="_Toc89798252"/>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92</w:t>
      </w:r>
      <w:r w:rsidRPr="00AD2C10">
        <w:rPr>
          <w:szCs w:val="24"/>
        </w:rPr>
        <w:fldChar w:fldCharType="end"/>
      </w:r>
      <w:r w:rsidRPr="00AD2C10">
        <w:rPr>
          <w:szCs w:val="24"/>
        </w:rPr>
        <w:t xml:space="preserve"> </w:t>
      </w:r>
      <w:r w:rsidR="006B47BC" w:rsidRPr="00AD2C10">
        <w:rPr>
          <w:rFonts w:eastAsia="Times New Roman"/>
          <w:bCs/>
          <w:szCs w:val="20"/>
          <w:lang w:bidi="ru-RU"/>
        </w:rPr>
        <w:t>Характеристики дроссельных шайб</w:t>
      </w:r>
      <w:bookmarkEnd w:id="489"/>
    </w:p>
    <w:p w14:paraId="57170384" w14:textId="77777777" w:rsidR="006B47BC" w:rsidRPr="00AD2C10" w:rsidRDefault="006B47BC" w:rsidP="00A820E5">
      <w:pPr>
        <w:keepNext/>
        <w:spacing w:before="240" w:after="120"/>
        <w:ind w:firstLine="0"/>
        <w:jc w:val="center"/>
        <w:rPr>
          <w:rFonts w:eastAsia="Calibri"/>
          <w:b/>
          <w:iCs/>
          <w:szCs w:val="26"/>
          <w:lang w:eastAsia="en-US"/>
        </w:rPr>
      </w:pPr>
      <w:r w:rsidRPr="00AD2C10">
        <w:rPr>
          <w:rFonts w:eastAsia="Calibri"/>
          <w:b/>
          <w:iCs/>
          <w:szCs w:val="26"/>
          <w:lang w:eastAsia="en-US"/>
        </w:rPr>
        <w:t>Регулятор давления</w:t>
      </w:r>
    </w:p>
    <w:p w14:paraId="28EEC65B" w14:textId="77777777" w:rsidR="006B47BC" w:rsidRPr="00AD2C10" w:rsidRDefault="006B47BC" w:rsidP="006B47BC">
      <w:pPr>
        <w:tabs>
          <w:tab w:val="left" w:pos="0"/>
        </w:tabs>
        <w:autoSpaceDE w:val="0"/>
        <w:autoSpaceDN w:val="0"/>
        <w:spacing w:before="120" w:after="120"/>
        <w:rPr>
          <w:rFonts w:eastAsia="Calibri"/>
          <w:szCs w:val="26"/>
          <w:lang w:eastAsia="en-US" w:bidi="ru-RU"/>
        </w:rPr>
      </w:pPr>
      <w:r w:rsidRPr="00AD2C10">
        <w:rPr>
          <w:rFonts w:eastAsia="Calibri"/>
          <w:b/>
          <w:i/>
          <w:szCs w:val="26"/>
          <w:lang w:eastAsia="en-US" w:bidi="ru-RU"/>
        </w:rPr>
        <w:t>Регулятор давления</w:t>
      </w:r>
      <w:r w:rsidRPr="00AD2C10">
        <w:rPr>
          <w:rFonts w:eastAsia="Calibri"/>
          <w:szCs w:val="26"/>
          <w:lang w:eastAsia="en-US" w:bidi="ru-RU"/>
        </w:rPr>
        <w:t xml:space="preserve">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6B3C5E02"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4A263CD0" wp14:editId="37F7CFE7">
            <wp:extent cx="3017520" cy="201168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inline>
        </w:drawing>
      </w:r>
    </w:p>
    <w:p w14:paraId="05EF6179" w14:textId="284E3540" w:rsidR="006B47BC" w:rsidRPr="00AD2C10" w:rsidRDefault="00DB4EF7" w:rsidP="00932877">
      <w:pPr>
        <w:pStyle w:val="0"/>
        <w:spacing w:before="0" w:after="120"/>
        <w:rPr>
          <w:rFonts w:eastAsia="Times New Roman"/>
          <w:bCs/>
          <w:szCs w:val="20"/>
          <w:lang w:bidi="ru-RU"/>
        </w:rPr>
      </w:pPr>
      <w:bookmarkStart w:id="490" w:name="_Ref523136665"/>
      <w:bookmarkStart w:id="491" w:name="_Toc89798253"/>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93</w:t>
      </w:r>
      <w:r w:rsidRPr="00AD2C10">
        <w:rPr>
          <w:szCs w:val="24"/>
        </w:rPr>
        <w:fldChar w:fldCharType="end"/>
      </w:r>
      <w:r w:rsidRPr="00AD2C10">
        <w:rPr>
          <w:szCs w:val="24"/>
        </w:rPr>
        <w:t xml:space="preserve"> </w:t>
      </w:r>
      <w:r w:rsidR="006B47BC" w:rsidRPr="00AD2C10">
        <w:rPr>
          <w:rFonts w:eastAsia="Times New Roman"/>
          <w:bCs/>
          <w:szCs w:val="20"/>
          <w:lang w:bidi="ru-RU"/>
        </w:rPr>
        <w:t>Регулятор давления</w:t>
      </w:r>
      <w:bookmarkEnd w:id="490"/>
      <w:bookmarkEnd w:id="491"/>
    </w:p>
    <w:p w14:paraId="4B7B246A"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 xml:space="preserve">На рисунке </w:t>
      </w:r>
      <w:r w:rsidR="00A820E5" w:rsidRPr="00AD2C10">
        <w:rPr>
          <w:rFonts w:eastAsia="Calibri"/>
          <w:szCs w:val="26"/>
          <w:lang w:eastAsia="en-US" w:bidi="ru-RU"/>
        </w:rPr>
        <w:t>44</w:t>
      </w:r>
      <w:r w:rsidRPr="00AD2C10">
        <w:rPr>
          <w:rFonts w:eastAsia="Calibri"/>
          <w:szCs w:val="26"/>
          <w:lang w:eastAsia="en-US" w:bidi="ru-RU"/>
        </w:rPr>
        <w:t xml:space="preserve">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4E30DEF5"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43E63EC9" w14:textId="77777777" w:rsidR="006B47BC" w:rsidRPr="00AD2C10" w:rsidRDefault="006B47BC" w:rsidP="00A820E5">
      <w:pPr>
        <w:spacing w:before="240" w:after="120"/>
        <w:ind w:firstLine="0"/>
        <w:jc w:val="center"/>
        <w:rPr>
          <w:rFonts w:eastAsia="Calibri"/>
          <w:b/>
          <w:iCs/>
          <w:szCs w:val="26"/>
          <w:lang w:eastAsia="en-US"/>
        </w:rPr>
      </w:pPr>
      <w:r w:rsidRPr="00AD2C10">
        <w:rPr>
          <w:rFonts w:eastAsia="Calibri"/>
          <w:b/>
          <w:iCs/>
          <w:szCs w:val="26"/>
          <w:lang w:eastAsia="en-US"/>
        </w:rPr>
        <w:t>Регулятор располагаемого напора</w:t>
      </w:r>
    </w:p>
    <w:p w14:paraId="7303806E"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b/>
          <w:i/>
          <w:szCs w:val="26"/>
          <w:lang w:eastAsia="en-US" w:bidi="ru-RU"/>
        </w:rPr>
        <w:t>Регулятор располагаемого напора</w:t>
      </w:r>
      <w:r w:rsidRPr="00AD2C10">
        <w:rPr>
          <w:rFonts w:eastAsia="Calibri"/>
          <w:szCs w:val="26"/>
          <w:lang w:eastAsia="en-US" w:bidi="ru-RU"/>
        </w:rPr>
        <w:t xml:space="preserve"> – это символьный объект тепловой сети, поддерживающий заданный располагаемый напор после себя.</w:t>
      </w:r>
    </w:p>
    <w:p w14:paraId="6862ECE0" w14:textId="77777777" w:rsidR="006B47BC" w:rsidRPr="00AD2C10" w:rsidRDefault="006B47BC" w:rsidP="00A5563E">
      <w:pPr>
        <w:tabs>
          <w:tab w:val="left" w:pos="0"/>
        </w:tabs>
        <w:autoSpaceDE w:val="0"/>
        <w:autoSpaceDN w:val="0"/>
        <w:rPr>
          <w:rFonts w:eastAsia="Calibri"/>
          <w:iCs/>
          <w:szCs w:val="26"/>
          <w:lang w:eastAsia="en-US"/>
        </w:rPr>
      </w:pPr>
      <w:r w:rsidRPr="00AD2C10">
        <w:rPr>
          <w:rFonts w:eastAsia="Calibri"/>
          <w:szCs w:val="26"/>
          <w:lang w:eastAsia="en-US" w:bidi="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w:t>
      </w:r>
      <w:r w:rsidR="00DB4EF7" w:rsidRPr="00AD2C10">
        <w:rPr>
          <w:rFonts w:eastAsia="Calibri"/>
          <w:szCs w:val="26"/>
          <w:lang w:eastAsia="en-US" w:bidi="ru-RU"/>
        </w:rPr>
        <w:t> </w:t>
      </w:r>
      <w:r w:rsidRPr="00AD2C10">
        <w:rPr>
          <w:rFonts w:eastAsia="Calibri"/>
          <w:szCs w:val="26"/>
          <w:lang w:eastAsia="en-US" w:bidi="ru-RU"/>
        </w:rPr>
        <w:t>располагаемого</w:t>
      </w:r>
      <w:r w:rsidR="00DB4EF7" w:rsidRPr="00AD2C10">
        <w:rPr>
          <w:rFonts w:eastAsia="Calibri"/>
          <w:szCs w:val="26"/>
          <w:lang w:eastAsia="en-US" w:bidi="ru-RU"/>
        </w:rPr>
        <w:t> </w:t>
      </w:r>
      <w:r w:rsidRPr="00AD2C10">
        <w:rPr>
          <w:rFonts w:eastAsia="Calibri"/>
          <w:szCs w:val="26"/>
          <w:lang w:eastAsia="en-US" w:bidi="ru-RU"/>
        </w:rPr>
        <w:t>напора.</w:t>
      </w:r>
      <w:r w:rsidRPr="00AD2C10">
        <w:rPr>
          <w:rFonts w:eastAsia="Calibri"/>
          <w:iCs/>
          <w:noProof/>
          <w:szCs w:val="26"/>
        </w:rPr>
        <w:drawing>
          <wp:inline distT="0" distB="0" distL="0" distR="0" wp14:anchorId="38EFB0AD" wp14:editId="5E59BBEE">
            <wp:extent cx="4754880" cy="91440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54880" cy="914400"/>
                    </a:xfrm>
                    <a:prstGeom prst="rect">
                      <a:avLst/>
                    </a:prstGeom>
                    <a:noFill/>
                    <a:ln>
                      <a:noFill/>
                    </a:ln>
                  </pic:spPr>
                </pic:pic>
              </a:graphicData>
            </a:graphic>
          </wp:inline>
        </w:drawing>
      </w:r>
    </w:p>
    <w:p w14:paraId="36264363" w14:textId="109A2E44" w:rsidR="006B47BC" w:rsidRPr="00AD2C10" w:rsidRDefault="008C020C" w:rsidP="00932877">
      <w:pPr>
        <w:pStyle w:val="0"/>
        <w:spacing w:before="0" w:after="120"/>
        <w:rPr>
          <w:rFonts w:eastAsia="Times New Roman"/>
          <w:szCs w:val="20"/>
          <w:lang w:bidi="ru-RU"/>
        </w:rPr>
      </w:pPr>
      <w:bookmarkStart w:id="492" w:name="_Toc89798254"/>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94</w:t>
      </w:r>
      <w:r w:rsidRPr="00AD2C10">
        <w:rPr>
          <w:szCs w:val="24"/>
        </w:rPr>
        <w:fldChar w:fldCharType="end"/>
      </w:r>
      <w:r w:rsidRPr="00AD2C10">
        <w:rPr>
          <w:szCs w:val="24"/>
        </w:rPr>
        <w:t xml:space="preserve"> </w:t>
      </w:r>
      <w:r w:rsidR="006B47BC" w:rsidRPr="00AD2C10">
        <w:rPr>
          <w:rFonts w:eastAsia="Times New Roman"/>
          <w:szCs w:val="20"/>
          <w:lang w:bidi="ru-RU"/>
        </w:rPr>
        <w:t>Условное представление регуляторов напора</w:t>
      </w:r>
      <w:bookmarkEnd w:id="492"/>
    </w:p>
    <w:p w14:paraId="74F40A06" w14:textId="77777777" w:rsidR="006B47BC" w:rsidRPr="00AD2C10" w:rsidRDefault="006B47BC" w:rsidP="00A820E5">
      <w:pPr>
        <w:spacing w:before="240" w:after="120"/>
        <w:ind w:firstLine="0"/>
        <w:jc w:val="center"/>
        <w:rPr>
          <w:rFonts w:eastAsia="Calibri"/>
          <w:b/>
          <w:iCs/>
          <w:szCs w:val="26"/>
          <w:lang w:eastAsia="en-US"/>
        </w:rPr>
      </w:pPr>
      <w:r w:rsidRPr="00AD2C10">
        <w:rPr>
          <w:rFonts w:eastAsia="Calibri"/>
          <w:b/>
          <w:iCs/>
          <w:szCs w:val="26"/>
          <w:lang w:eastAsia="en-US"/>
        </w:rPr>
        <w:t>Регулятор расхода</w:t>
      </w:r>
    </w:p>
    <w:p w14:paraId="513178F2"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b/>
          <w:i/>
          <w:szCs w:val="26"/>
          <w:lang w:eastAsia="en-US" w:bidi="ru-RU"/>
        </w:rPr>
        <w:t>Регулятор расхода</w:t>
      </w:r>
      <w:r w:rsidRPr="00AD2C10">
        <w:rPr>
          <w:rFonts w:eastAsia="Calibri"/>
          <w:szCs w:val="26"/>
          <w:lang w:eastAsia="en-US" w:bidi="ru-RU"/>
        </w:rPr>
        <w:t xml:space="preserve"> – это символьный объект тепловой сети, поддерживающий заданным пользователем расход теплоносителя.</w:t>
      </w:r>
    </w:p>
    <w:p w14:paraId="71F9C3FD" w14:textId="77777777" w:rsidR="006B47BC" w:rsidRPr="00AD2C10" w:rsidRDefault="006B47BC" w:rsidP="00A820E5">
      <w:pPr>
        <w:tabs>
          <w:tab w:val="left" w:pos="0"/>
        </w:tabs>
        <w:autoSpaceDE w:val="0"/>
        <w:autoSpaceDN w:val="0"/>
        <w:spacing w:after="120"/>
        <w:rPr>
          <w:rFonts w:eastAsia="Calibri"/>
          <w:szCs w:val="26"/>
          <w:lang w:eastAsia="en-US" w:bidi="ru-RU"/>
        </w:rPr>
      </w:pPr>
      <w:r w:rsidRPr="00AD2C10">
        <w:rPr>
          <w:rFonts w:eastAsia="Calibri"/>
          <w:szCs w:val="26"/>
          <w:lang w:eastAsia="en-US" w:bidi="ru-RU"/>
        </w:rPr>
        <w:t>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14:paraId="15E0A637" w14:textId="77777777" w:rsidR="006B47BC" w:rsidRPr="00AD2C10" w:rsidRDefault="006B47BC" w:rsidP="006B47BC">
      <w:pPr>
        <w:spacing w:before="120" w:after="120" w:line="240" w:lineRule="auto"/>
        <w:ind w:firstLine="0"/>
        <w:jc w:val="center"/>
        <w:rPr>
          <w:rFonts w:eastAsia="Calibri"/>
          <w:iCs/>
          <w:szCs w:val="26"/>
          <w:lang w:val="en-US" w:eastAsia="en-US"/>
        </w:rPr>
      </w:pPr>
      <w:r w:rsidRPr="00AD2C10">
        <w:rPr>
          <w:rFonts w:eastAsia="Calibri"/>
          <w:iCs/>
          <w:noProof/>
          <w:szCs w:val="26"/>
        </w:rPr>
        <w:drawing>
          <wp:inline distT="0" distB="0" distL="0" distR="0" wp14:anchorId="338B868F" wp14:editId="0AB5E169">
            <wp:extent cx="3840480" cy="91440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840480" cy="914400"/>
                    </a:xfrm>
                    <a:prstGeom prst="rect">
                      <a:avLst/>
                    </a:prstGeom>
                    <a:noFill/>
                    <a:ln>
                      <a:noFill/>
                    </a:ln>
                  </pic:spPr>
                </pic:pic>
              </a:graphicData>
            </a:graphic>
          </wp:inline>
        </w:drawing>
      </w:r>
    </w:p>
    <w:p w14:paraId="665555A2" w14:textId="43B3901D" w:rsidR="006B47BC" w:rsidRPr="00AD2C10" w:rsidRDefault="008C020C" w:rsidP="00932877">
      <w:pPr>
        <w:pStyle w:val="0"/>
        <w:spacing w:before="0" w:after="120"/>
        <w:rPr>
          <w:lang w:bidi="ru-RU"/>
        </w:rPr>
      </w:pPr>
      <w:bookmarkStart w:id="493" w:name="_Toc89798255"/>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95</w:t>
      </w:r>
      <w:r w:rsidRPr="00AD2C10">
        <w:rPr>
          <w:szCs w:val="24"/>
        </w:rPr>
        <w:fldChar w:fldCharType="end"/>
      </w:r>
      <w:r w:rsidRPr="00AD2C10">
        <w:rPr>
          <w:szCs w:val="24"/>
        </w:rPr>
        <w:t xml:space="preserve"> </w:t>
      </w:r>
      <w:r w:rsidR="006B47BC" w:rsidRPr="00AD2C10">
        <w:rPr>
          <w:lang w:bidi="ru-RU"/>
        </w:rPr>
        <w:t>Условное представление регуляторов расхода</w:t>
      </w:r>
      <w:bookmarkEnd w:id="493"/>
    </w:p>
    <w:p w14:paraId="72C316E4"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В существующих базах данных «ZULU» предусматриваются стандартные характеристики по приведенным выше типам объектов системы теплоснабжения.</w:t>
      </w:r>
    </w:p>
    <w:p w14:paraId="41523060" w14:textId="77777777" w:rsidR="006B47BC" w:rsidRPr="00AD2C10" w:rsidRDefault="006B47BC" w:rsidP="006B47BC">
      <w:pPr>
        <w:tabs>
          <w:tab w:val="left" w:pos="0"/>
        </w:tabs>
        <w:autoSpaceDE w:val="0"/>
        <w:autoSpaceDN w:val="0"/>
        <w:rPr>
          <w:rFonts w:eastAsia="Calibri"/>
          <w:szCs w:val="26"/>
          <w:lang w:eastAsia="en-US" w:bidi="ru-RU"/>
        </w:rPr>
      </w:pPr>
      <w:r w:rsidRPr="00AD2C10">
        <w:rPr>
          <w:rFonts w:eastAsia="Calibri"/>
          <w:szCs w:val="26"/>
          <w:lang w:eastAsia="en-US" w:bidi="ru-RU"/>
        </w:rPr>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населенного пункта.</w:t>
      </w:r>
    </w:p>
    <w:p w14:paraId="09169CFC" w14:textId="77777777" w:rsidR="006B47BC" w:rsidRPr="00AD2C10" w:rsidRDefault="006B47BC" w:rsidP="006B47BC">
      <w:pPr>
        <w:tabs>
          <w:tab w:val="left" w:pos="0"/>
        </w:tabs>
        <w:autoSpaceDE w:val="0"/>
        <w:autoSpaceDN w:val="0"/>
        <w:rPr>
          <w:sz w:val="28"/>
          <w:szCs w:val="28"/>
        </w:rPr>
      </w:pPr>
      <w:r w:rsidRPr="00AD2C10">
        <w:rPr>
          <w:rFonts w:eastAsia="Calibri"/>
          <w:szCs w:val="26"/>
          <w:lang w:eastAsia="en-US" w:bidi="ru-RU"/>
        </w:rPr>
        <w:t>При желании пользователя, в существующие базы данных по объектам сети можно добавить дополнительные поля</w:t>
      </w:r>
    </w:p>
    <w:p w14:paraId="43911550" w14:textId="77777777" w:rsidR="00BB3DC1" w:rsidRPr="00AE26E5" w:rsidRDefault="00BB3DC1" w:rsidP="00AE26E5">
      <w:pPr>
        <w:pStyle w:val="2f5"/>
      </w:pPr>
      <w:bookmarkStart w:id="494" w:name="_Toc384740354"/>
      <w:bookmarkStart w:id="495" w:name="_Toc139362929"/>
      <w:r w:rsidRPr="00AE26E5">
        <w:t>3.3. Паспортизация и описание расчетных единиц территориального деления, включая административное</w:t>
      </w:r>
      <w:bookmarkEnd w:id="494"/>
      <w:bookmarkEnd w:id="495"/>
    </w:p>
    <w:p w14:paraId="2FEB6685" w14:textId="77777777" w:rsidR="00270221" w:rsidRPr="00AD2C10" w:rsidRDefault="00270221" w:rsidP="00270221">
      <w:pPr>
        <w:rPr>
          <w:color w:val="000000"/>
          <w:szCs w:val="26"/>
          <w:lang w:eastAsia="en-US"/>
        </w:rPr>
      </w:pPr>
      <w:r w:rsidRPr="00AD2C10">
        <w:rPr>
          <w:color w:val="000000"/>
          <w:szCs w:val="26"/>
          <w:lang w:eastAsia="en-US"/>
        </w:rPr>
        <w:t>Разбивка объектов по территориальному делению в ГИС «Zulu» происходит на основе актуализированных данных утвержденного генерального плана и карты территориального планирования. По материалам этих данных, в электронной модели объекты теплоснабжения можно разделить на зоны действия административного или территориального деления в рамках существующего положения и перспективного развития города.</w:t>
      </w:r>
    </w:p>
    <w:p w14:paraId="74C8C897" w14:textId="77777777" w:rsidR="00270221" w:rsidRPr="00AD2C10" w:rsidRDefault="00270221" w:rsidP="00F85831">
      <w:pPr>
        <w:rPr>
          <w:color w:val="000000"/>
          <w:szCs w:val="26"/>
          <w:lang w:eastAsia="en-US"/>
        </w:rPr>
      </w:pPr>
      <w:r w:rsidRPr="00AD2C10">
        <w:rPr>
          <w:color w:val="000000"/>
          <w:szCs w:val="26"/>
          <w:lang w:eastAsia="en-US"/>
        </w:rPr>
        <w:t>Перед загрузкой слоя в карту семейство файлов слоя уже должно существовать на диске, т.е. слои должны быть предварительно созданы.</w:t>
      </w:r>
    </w:p>
    <w:p w14:paraId="55C4459C" w14:textId="77777777" w:rsidR="00270221" w:rsidRPr="00AD2C10" w:rsidRDefault="00270221" w:rsidP="00F85831">
      <w:pPr>
        <w:rPr>
          <w:color w:val="000000"/>
          <w:szCs w:val="26"/>
          <w:lang w:eastAsia="en-US"/>
        </w:rPr>
      </w:pPr>
      <w:r w:rsidRPr="00AD2C10">
        <w:rPr>
          <w:color w:val="000000"/>
          <w:szCs w:val="26"/>
          <w:lang w:eastAsia="en-US"/>
        </w:rPr>
        <w:t xml:space="preserve">В карту можно добавить: </w:t>
      </w:r>
    </w:p>
    <w:p w14:paraId="65AF5C25" w14:textId="77777777" w:rsidR="00270221" w:rsidRPr="00AD2C10" w:rsidRDefault="00270221" w:rsidP="008A567B">
      <w:pPr>
        <w:numPr>
          <w:ilvl w:val="0"/>
          <w:numId w:val="65"/>
        </w:numPr>
        <w:ind w:left="0" w:firstLine="426"/>
        <w:rPr>
          <w:color w:val="000000"/>
          <w:szCs w:val="26"/>
          <w:lang w:eastAsia="en-US"/>
        </w:rPr>
      </w:pPr>
      <w:r w:rsidRPr="00AD2C10">
        <w:rPr>
          <w:color w:val="000000"/>
          <w:szCs w:val="26"/>
          <w:lang w:eastAsia="en-US"/>
        </w:rPr>
        <w:t>векторный слой, растровый объект, группу растровых объектов;</w:t>
      </w:r>
    </w:p>
    <w:p w14:paraId="136ED58E" w14:textId="77777777" w:rsidR="00270221" w:rsidRPr="00AD2C10" w:rsidRDefault="00270221" w:rsidP="008A567B">
      <w:pPr>
        <w:numPr>
          <w:ilvl w:val="0"/>
          <w:numId w:val="65"/>
        </w:numPr>
        <w:ind w:left="0" w:firstLine="426"/>
        <w:rPr>
          <w:color w:val="000000"/>
          <w:szCs w:val="26"/>
          <w:lang w:eastAsia="en-US"/>
        </w:rPr>
      </w:pPr>
      <w:r w:rsidRPr="00AD2C10">
        <w:rPr>
          <w:color w:val="000000"/>
          <w:szCs w:val="26"/>
          <w:lang w:eastAsia="en-US"/>
        </w:rPr>
        <w:t>слои с серверов, поддерживающих спецификацию WMS (WebMapService);</w:t>
      </w:r>
    </w:p>
    <w:p w14:paraId="1E036175" w14:textId="77777777" w:rsidR="00270221" w:rsidRPr="00AD2C10" w:rsidRDefault="00270221" w:rsidP="008A567B">
      <w:pPr>
        <w:numPr>
          <w:ilvl w:val="0"/>
          <w:numId w:val="65"/>
        </w:numPr>
        <w:ind w:left="0" w:firstLine="426"/>
        <w:rPr>
          <w:color w:val="000000"/>
          <w:szCs w:val="26"/>
          <w:lang w:eastAsia="en-US"/>
        </w:rPr>
      </w:pPr>
      <w:r w:rsidRPr="00AD2C10">
        <w:rPr>
          <w:color w:val="000000"/>
          <w:szCs w:val="26"/>
          <w:lang w:eastAsia="en-US"/>
        </w:rPr>
        <w:t xml:space="preserve">растровый файл (формат *.bmp; *.pcx;*.tif;*.gif;*.jpg); </w:t>
      </w:r>
    </w:p>
    <w:p w14:paraId="02BE9A2D" w14:textId="77777777" w:rsidR="00270221" w:rsidRPr="00AD2C10" w:rsidRDefault="00270221" w:rsidP="008A567B">
      <w:pPr>
        <w:numPr>
          <w:ilvl w:val="0"/>
          <w:numId w:val="65"/>
        </w:numPr>
        <w:ind w:left="0" w:firstLine="426"/>
        <w:rPr>
          <w:color w:val="000000"/>
          <w:szCs w:val="26"/>
          <w:lang w:eastAsia="en-US"/>
        </w:rPr>
      </w:pPr>
      <w:r w:rsidRPr="00AD2C10">
        <w:rPr>
          <w:color w:val="000000"/>
          <w:szCs w:val="26"/>
          <w:lang w:eastAsia="en-US"/>
        </w:rPr>
        <w:t>растровые объекты программ OziExplorer и MapInfo.</w:t>
      </w:r>
    </w:p>
    <w:p w14:paraId="652D6D90" w14:textId="77777777" w:rsidR="00270221" w:rsidRPr="00AD2C10" w:rsidRDefault="00270221" w:rsidP="00F85831">
      <w:pPr>
        <w:rPr>
          <w:color w:val="000000"/>
          <w:szCs w:val="26"/>
          <w:lang w:eastAsia="en-US"/>
        </w:rPr>
      </w:pPr>
      <w:r w:rsidRPr="00AD2C10">
        <w:rPr>
          <w:color w:val="000000"/>
          <w:szCs w:val="26"/>
          <w:lang w:eastAsia="en-US"/>
        </w:rPr>
        <w:t>Режим получения информации используется для просмотра семантической информации по объектам слоя. C помощью запросов можно:</w:t>
      </w:r>
    </w:p>
    <w:p w14:paraId="1AD11684" w14:textId="77777777" w:rsidR="00270221" w:rsidRPr="00AD2C10" w:rsidRDefault="00270221" w:rsidP="008A567B">
      <w:pPr>
        <w:numPr>
          <w:ilvl w:val="0"/>
          <w:numId w:val="66"/>
        </w:numPr>
        <w:ind w:left="0" w:firstLine="426"/>
        <w:rPr>
          <w:color w:val="000000"/>
          <w:szCs w:val="26"/>
          <w:lang w:eastAsia="en-US"/>
        </w:rPr>
      </w:pPr>
      <w:r w:rsidRPr="00AD2C10">
        <w:rPr>
          <w:color w:val="000000"/>
          <w:szCs w:val="26"/>
          <w:lang w:eastAsia="en-US"/>
        </w:rPr>
        <w:t>произвести выборку данных из базы в соответствии с заданными условиями;</w:t>
      </w:r>
    </w:p>
    <w:p w14:paraId="62599154" w14:textId="77777777" w:rsidR="00270221" w:rsidRPr="00AD2C10" w:rsidRDefault="00270221" w:rsidP="008A567B">
      <w:pPr>
        <w:numPr>
          <w:ilvl w:val="0"/>
          <w:numId w:val="66"/>
        </w:numPr>
        <w:ind w:left="0" w:firstLine="426"/>
        <w:rPr>
          <w:color w:val="000000"/>
          <w:szCs w:val="26"/>
          <w:lang w:eastAsia="en-US"/>
        </w:rPr>
      </w:pPr>
      <w:r w:rsidRPr="00AD2C10">
        <w:rPr>
          <w:color w:val="000000"/>
          <w:szCs w:val="26"/>
          <w:lang w:eastAsia="en-US"/>
        </w:rPr>
        <w:t>занести одинаковые данные одновременно для группы объектов;</w:t>
      </w:r>
    </w:p>
    <w:p w14:paraId="21293961" w14:textId="77777777" w:rsidR="00270221" w:rsidRPr="00AD2C10" w:rsidRDefault="00270221" w:rsidP="008A567B">
      <w:pPr>
        <w:numPr>
          <w:ilvl w:val="0"/>
          <w:numId w:val="66"/>
        </w:numPr>
        <w:ind w:left="0" w:firstLine="426"/>
        <w:rPr>
          <w:color w:val="000000"/>
          <w:szCs w:val="26"/>
          <w:lang w:eastAsia="en-US"/>
        </w:rPr>
      </w:pPr>
      <w:r w:rsidRPr="00AD2C10">
        <w:rPr>
          <w:color w:val="000000"/>
          <w:szCs w:val="26"/>
          <w:lang w:eastAsia="en-US"/>
        </w:rPr>
        <w:t>производить копирование данных из одного поля в другое для группы объектов.</w:t>
      </w:r>
    </w:p>
    <w:p w14:paraId="458B0D5D" w14:textId="77777777" w:rsidR="00BB3DC1" w:rsidRPr="00AD2C10" w:rsidRDefault="00BB3DC1" w:rsidP="00AE26E5">
      <w:pPr>
        <w:pStyle w:val="2f5"/>
      </w:pPr>
      <w:bookmarkStart w:id="496" w:name="_Toc384740355"/>
      <w:bookmarkStart w:id="497" w:name="_Toc139362930"/>
      <w:r w:rsidRPr="00AD2C10">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96"/>
      <w:bookmarkEnd w:id="497"/>
    </w:p>
    <w:p w14:paraId="028C7B6F" w14:textId="77777777" w:rsidR="00B208F6" w:rsidRPr="00AD2C10" w:rsidRDefault="00B208F6" w:rsidP="00B208F6">
      <w:pPr>
        <w:rPr>
          <w:rFonts w:eastAsia="Calibri"/>
          <w:szCs w:val="26"/>
        </w:rPr>
      </w:pPr>
      <w:r w:rsidRPr="00AD2C10">
        <w:rPr>
          <w:rFonts w:eastAsia="Calibri"/>
          <w:szCs w:val="26"/>
        </w:rPr>
        <w:t xml:space="preserve">Теплогидравлический расчет программно-расчетного комплекса ZuluThermo включает в себя полный набор функциональных компонентов и соответствующие им информационные структуры базы данных, необходимых для гидравлического расчета и моделирования тепловых сетей. </w:t>
      </w:r>
    </w:p>
    <w:p w14:paraId="62681236" w14:textId="77777777" w:rsidR="00B208F6" w:rsidRPr="00AD2C10" w:rsidRDefault="00B208F6" w:rsidP="00B208F6">
      <w:pPr>
        <w:rPr>
          <w:rFonts w:eastAsia="Calibri"/>
          <w:szCs w:val="26"/>
        </w:rPr>
      </w:pPr>
      <w:r w:rsidRPr="00AD2C10">
        <w:rPr>
          <w:rFonts w:eastAsia="Calibri"/>
          <w:szCs w:val="26"/>
        </w:rPr>
        <w:t xml:space="preserve">Размерность рассчитываемых тепловых сетей, степень их закольцованности, а также количество теплоисточников, работающих на общую сеть - не ограничены. </w:t>
      </w:r>
    </w:p>
    <w:p w14:paraId="4D8F86FF" w14:textId="77777777" w:rsidR="00B208F6" w:rsidRPr="00AD2C10" w:rsidRDefault="00B208F6" w:rsidP="00B208F6">
      <w:pPr>
        <w:rPr>
          <w:rFonts w:eastAsia="Calibri"/>
          <w:szCs w:val="26"/>
        </w:rPr>
      </w:pPr>
      <w:r w:rsidRPr="00AD2C10">
        <w:rPr>
          <w:rFonts w:eastAsia="Calibri"/>
          <w:szCs w:val="26"/>
        </w:rPr>
        <w:t>После создания расчетной математической модели сети и формирования паспортизации каждого объекта сети, в получившейся электронной модели поселения могут выполняться различные теплогидравлические расчеты.</w:t>
      </w:r>
    </w:p>
    <w:p w14:paraId="163ACC44" w14:textId="77777777" w:rsidR="00B208F6" w:rsidRPr="00AD2C10" w:rsidRDefault="00B208F6" w:rsidP="00B208F6">
      <w:pPr>
        <w:rPr>
          <w:rFonts w:eastAsia="Calibri"/>
          <w:szCs w:val="26"/>
        </w:rPr>
      </w:pPr>
      <w:r w:rsidRPr="00AD2C10">
        <w:rPr>
          <w:rFonts w:eastAsia="Calibri"/>
          <w:szCs w:val="26"/>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Расчет тепловых потерь ведется либо по нормативным потерям, либо по фактическому состоянию изоляции.</w:t>
      </w:r>
    </w:p>
    <w:p w14:paraId="68BB0832" w14:textId="77777777" w:rsidR="00B208F6" w:rsidRPr="00AD2C10" w:rsidRDefault="00B208F6" w:rsidP="00B208F6">
      <w:pPr>
        <w:rPr>
          <w:rFonts w:eastAsia="Calibri"/>
          <w:szCs w:val="26"/>
        </w:rPr>
      </w:pPr>
      <w:r w:rsidRPr="00AD2C10">
        <w:rPr>
          <w:rFonts w:eastAsia="Calibri"/>
          <w:szCs w:val="26"/>
        </w:rPr>
        <w:t>Результаты расчетов могут быть экспортированы в MS Excel, наглядно представлены с помощью тематической раскраски и пьезометрических графиков. Картографический материал и схема тепловых сетей может быть оформлена в виде документа с использованием макета печати</w:t>
      </w:r>
    </w:p>
    <w:p w14:paraId="6A36488B" w14:textId="77777777" w:rsidR="00B208F6" w:rsidRPr="00AD2C10" w:rsidRDefault="00B208F6" w:rsidP="00B208F6">
      <w:pPr>
        <w:rPr>
          <w:rFonts w:eastAsia="Calibri"/>
          <w:szCs w:val="26"/>
        </w:rPr>
      </w:pPr>
      <w:r w:rsidRPr="00AD2C10">
        <w:rPr>
          <w:rFonts w:eastAsia="Calibri"/>
          <w:szCs w:val="26"/>
        </w:rPr>
        <w:t>В настоящее время в состав расчетов ПРК Zulu Thermo входит 6 типов гидравлического расчета:</w:t>
      </w:r>
    </w:p>
    <w:p w14:paraId="3F89E94B" w14:textId="77777777" w:rsidR="00B208F6" w:rsidRPr="00AD2C10" w:rsidRDefault="00B208F6" w:rsidP="008A567B">
      <w:pPr>
        <w:numPr>
          <w:ilvl w:val="0"/>
          <w:numId w:val="67"/>
        </w:numPr>
        <w:spacing w:before="120"/>
        <w:ind w:left="0" w:firstLine="709"/>
        <w:contextualSpacing/>
        <w:rPr>
          <w:rFonts w:eastAsia="Calibri"/>
          <w:szCs w:val="26"/>
        </w:rPr>
      </w:pPr>
      <w:r w:rsidRPr="00AD2C10">
        <w:rPr>
          <w:rFonts w:eastAsia="Calibri"/>
          <w:szCs w:val="26"/>
        </w:rPr>
        <w:t>наладочный расчет;</w:t>
      </w:r>
    </w:p>
    <w:p w14:paraId="28C7B232" w14:textId="77777777" w:rsidR="00B208F6" w:rsidRPr="00AD2C10" w:rsidRDefault="00B208F6" w:rsidP="008A567B">
      <w:pPr>
        <w:numPr>
          <w:ilvl w:val="0"/>
          <w:numId w:val="67"/>
        </w:numPr>
        <w:spacing w:before="120" w:after="120"/>
        <w:ind w:left="0" w:firstLine="709"/>
        <w:contextualSpacing/>
        <w:rPr>
          <w:rFonts w:eastAsia="Calibri"/>
          <w:szCs w:val="26"/>
        </w:rPr>
      </w:pPr>
      <w:r w:rsidRPr="00AD2C10">
        <w:rPr>
          <w:rFonts w:eastAsia="Calibri"/>
          <w:szCs w:val="26"/>
        </w:rPr>
        <w:t>поверочный расчет;</w:t>
      </w:r>
    </w:p>
    <w:p w14:paraId="100BFABD" w14:textId="77777777" w:rsidR="00B208F6" w:rsidRPr="00AD2C10" w:rsidRDefault="00B208F6" w:rsidP="008A567B">
      <w:pPr>
        <w:numPr>
          <w:ilvl w:val="0"/>
          <w:numId w:val="67"/>
        </w:numPr>
        <w:spacing w:before="120" w:after="120"/>
        <w:ind w:left="0" w:firstLine="709"/>
        <w:contextualSpacing/>
        <w:rPr>
          <w:rFonts w:eastAsia="Calibri"/>
          <w:szCs w:val="26"/>
        </w:rPr>
      </w:pPr>
      <w:r w:rsidRPr="00AD2C10">
        <w:rPr>
          <w:rFonts w:eastAsia="Calibri"/>
          <w:szCs w:val="26"/>
        </w:rPr>
        <w:t>конструкторский расчет;</w:t>
      </w:r>
    </w:p>
    <w:p w14:paraId="369EDE95" w14:textId="77777777" w:rsidR="00B208F6" w:rsidRPr="00AD2C10" w:rsidRDefault="00B208F6" w:rsidP="008A567B">
      <w:pPr>
        <w:numPr>
          <w:ilvl w:val="0"/>
          <w:numId w:val="67"/>
        </w:numPr>
        <w:spacing w:before="120" w:after="120"/>
        <w:ind w:left="0" w:firstLine="709"/>
        <w:contextualSpacing/>
        <w:rPr>
          <w:rFonts w:eastAsia="Calibri"/>
          <w:szCs w:val="26"/>
        </w:rPr>
      </w:pPr>
      <w:r w:rsidRPr="00AD2C10">
        <w:rPr>
          <w:rFonts w:eastAsia="Calibri"/>
          <w:szCs w:val="26"/>
        </w:rPr>
        <w:t>расчет температурного графика;</w:t>
      </w:r>
    </w:p>
    <w:p w14:paraId="07CDBD45" w14:textId="77777777" w:rsidR="00B208F6" w:rsidRPr="00AD2C10" w:rsidRDefault="00B208F6" w:rsidP="008A567B">
      <w:pPr>
        <w:numPr>
          <w:ilvl w:val="0"/>
          <w:numId w:val="67"/>
        </w:numPr>
        <w:spacing w:before="120" w:after="120"/>
        <w:ind w:left="0" w:firstLine="709"/>
        <w:contextualSpacing/>
        <w:rPr>
          <w:rFonts w:eastAsia="Calibri"/>
          <w:szCs w:val="26"/>
        </w:rPr>
      </w:pPr>
      <w:r w:rsidRPr="00AD2C10">
        <w:rPr>
          <w:rFonts w:eastAsia="Calibri"/>
          <w:szCs w:val="26"/>
        </w:rPr>
        <w:t>расчет надежности;</w:t>
      </w:r>
    </w:p>
    <w:p w14:paraId="7AE2A9F3" w14:textId="5FAB4208" w:rsidR="00B208F6" w:rsidRDefault="00B208F6" w:rsidP="008A567B">
      <w:pPr>
        <w:numPr>
          <w:ilvl w:val="0"/>
          <w:numId w:val="67"/>
        </w:numPr>
        <w:spacing w:before="120" w:after="120"/>
        <w:ind w:left="0" w:firstLine="709"/>
        <w:contextualSpacing/>
        <w:rPr>
          <w:rFonts w:eastAsia="Calibri"/>
          <w:szCs w:val="26"/>
        </w:rPr>
      </w:pPr>
      <w:r w:rsidRPr="00AD2C10">
        <w:rPr>
          <w:rFonts w:eastAsia="Calibri"/>
          <w:szCs w:val="26"/>
        </w:rPr>
        <w:t>расчет нормативных потерь тепла через изоляцию.</w:t>
      </w:r>
    </w:p>
    <w:p w14:paraId="481115F5" w14:textId="5EEA33DB" w:rsidR="00617A48" w:rsidRDefault="00617A48" w:rsidP="00617A48">
      <w:pPr>
        <w:spacing w:before="120" w:after="120"/>
        <w:ind w:firstLine="708"/>
        <w:contextualSpacing/>
        <w:rPr>
          <w:rFonts w:eastAsia="Calibri"/>
          <w:szCs w:val="26"/>
        </w:rPr>
      </w:pPr>
      <w:r w:rsidRPr="00617A48">
        <w:rPr>
          <w:rFonts w:eastAsia="Calibri"/>
          <w:szCs w:val="26"/>
        </w:rPr>
        <w:t>Результаты гидравлического расчета представлены в</w:t>
      </w:r>
      <w:r>
        <w:rPr>
          <w:rFonts w:eastAsia="Calibri"/>
          <w:szCs w:val="26"/>
        </w:rPr>
        <w:t xml:space="preserve"> Приложении 2.</w:t>
      </w:r>
    </w:p>
    <w:p w14:paraId="2F81D6F4" w14:textId="77777777" w:rsidR="00617A48" w:rsidRPr="00617A48" w:rsidRDefault="00617A48" w:rsidP="00617A48">
      <w:pPr>
        <w:spacing w:before="120" w:after="120"/>
        <w:ind w:firstLine="708"/>
        <w:contextualSpacing/>
        <w:rPr>
          <w:rFonts w:eastAsia="Calibri"/>
          <w:szCs w:val="26"/>
        </w:rPr>
      </w:pPr>
      <w:r w:rsidRPr="00617A48">
        <w:rPr>
          <w:rFonts w:eastAsia="Calibri"/>
          <w:szCs w:val="26"/>
        </w:rPr>
        <w:t>По итогам проведенного гидравлического расчета для фактического режима работа тепловой сети:</w:t>
      </w:r>
    </w:p>
    <w:p w14:paraId="23201680" w14:textId="56503CC2" w:rsidR="00617A48" w:rsidRPr="00617A48" w:rsidRDefault="00617A48" w:rsidP="008A567B">
      <w:pPr>
        <w:pStyle w:val="aff9"/>
        <w:numPr>
          <w:ilvl w:val="0"/>
          <w:numId w:val="67"/>
        </w:numPr>
        <w:spacing w:before="120" w:after="120" w:line="360" w:lineRule="auto"/>
        <w:rPr>
          <w:rFonts w:eastAsia="Calibri"/>
          <w:sz w:val="26"/>
          <w:szCs w:val="26"/>
        </w:rPr>
      </w:pPr>
      <w:r w:rsidRPr="00617A48">
        <w:rPr>
          <w:rFonts w:eastAsia="Calibri"/>
          <w:sz w:val="26"/>
          <w:szCs w:val="26"/>
        </w:rPr>
        <w:t>Установлены параметры теплоносителя на вводах потребителям;</w:t>
      </w:r>
    </w:p>
    <w:p w14:paraId="210BE765" w14:textId="7805A8D4" w:rsidR="00617A48" w:rsidRPr="00617A48" w:rsidRDefault="00617A48" w:rsidP="008A567B">
      <w:pPr>
        <w:pStyle w:val="aff9"/>
        <w:numPr>
          <w:ilvl w:val="0"/>
          <w:numId w:val="67"/>
        </w:numPr>
        <w:spacing w:before="120" w:after="120" w:line="360" w:lineRule="auto"/>
        <w:rPr>
          <w:rFonts w:eastAsia="Calibri"/>
          <w:sz w:val="26"/>
          <w:szCs w:val="26"/>
        </w:rPr>
      </w:pPr>
      <w:r w:rsidRPr="00617A48">
        <w:rPr>
          <w:rFonts w:eastAsia="Calibri"/>
          <w:sz w:val="26"/>
          <w:szCs w:val="26"/>
        </w:rPr>
        <w:t>Установлены параметры работы тепловых сетей;</w:t>
      </w:r>
    </w:p>
    <w:p w14:paraId="60B8DEB0" w14:textId="5DDC7406" w:rsidR="00617A48" w:rsidRPr="00617A48" w:rsidRDefault="00617A48" w:rsidP="008A567B">
      <w:pPr>
        <w:pStyle w:val="aff9"/>
        <w:numPr>
          <w:ilvl w:val="0"/>
          <w:numId w:val="67"/>
        </w:numPr>
        <w:spacing w:before="120" w:after="120" w:line="360" w:lineRule="auto"/>
        <w:rPr>
          <w:rFonts w:eastAsia="Calibri"/>
          <w:sz w:val="26"/>
          <w:szCs w:val="26"/>
        </w:rPr>
      </w:pPr>
      <w:r w:rsidRPr="00617A48">
        <w:rPr>
          <w:rFonts w:eastAsia="Calibri"/>
          <w:sz w:val="26"/>
          <w:szCs w:val="26"/>
        </w:rPr>
        <w:t>Подобраны дросселирующие шайбы, для фактического режима работы (без учета перспективных мероприятий).</w:t>
      </w:r>
    </w:p>
    <w:p w14:paraId="59D430D3" w14:textId="5E970954" w:rsidR="00617A48" w:rsidRPr="00AD2C10" w:rsidRDefault="00617A48" w:rsidP="00617A48">
      <w:pPr>
        <w:spacing w:before="120" w:after="120"/>
        <w:ind w:firstLine="708"/>
        <w:contextualSpacing/>
        <w:rPr>
          <w:rFonts w:eastAsia="Calibri"/>
          <w:szCs w:val="26"/>
        </w:rPr>
      </w:pPr>
      <w:r w:rsidRPr="00617A48">
        <w:rPr>
          <w:rFonts w:eastAsia="Calibri"/>
          <w:szCs w:val="26"/>
        </w:rPr>
        <w:t>На основании проведенных расчетов можно сделать вывод о том, что оборудование котельных и тепловых сетей в настоящее время имеет возможность выдавать гидравлический режим, который обеспечивает надежное и качественное теплоснабжение потребителей.</w:t>
      </w:r>
    </w:p>
    <w:p w14:paraId="649EBDB8" w14:textId="77777777" w:rsidR="00BB3DC1" w:rsidRPr="00AD2C10" w:rsidRDefault="00BB3DC1" w:rsidP="00AE26E5">
      <w:pPr>
        <w:pStyle w:val="2f5"/>
      </w:pPr>
      <w:bookmarkStart w:id="498" w:name="_Toc384740356"/>
      <w:bookmarkStart w:id="499" w:name="_Toc139362931"/>
      <w:r w:rsidRPr="00AD2C10">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98"/>
      <w:bookmarkEnd w:id="499"/>
    </w:p>
    <w:p w14:paraId="38E13228" w14:textId="77777777" w:rsidR="00B208F6" w:rsidRPr="00AD2C10" w:rsidRDefault="00B208F6" w:rsidP="00B208F6">
      <w:pPr>
        <w:rPr>
          <w:rFonts w:eastAsia="Calibri"/>
          <w:szCs w:val="26"/>
        </w:rPr>
      </w:pPr>
      <w:r w:rsidRPr="00AD2C10">
        <w:rPr>
          <w:rFonts w:eastAsia="Calibri"/>
          <w:szCs w:val="26"/>
        </w:rPr>
        <w:t>Программное обеспечение ПРК ZuluThermo позволяет проводить моделирование всех видов переключений в «гидравлической модели» сети. Суть 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324DFB1A" w14:textId="77777777" w:rsidR="00B208F6" w:rsidRPr="00AD2C10" w:rsidRDefault="00B208F6" w:rsidP="00B208F6">
      <w:pPr>
        <w:rPr>
          <w:rFonts w:eastAsia="Calibri"/>
          <w:szCs w:val="26"/>
        </w:rPr>
      </w:pPr>
      <w:r w:rsidRPr="00AD2C10">
        <w:rPr>
          <w:rFonts w:eastAsia="Calibri"/>
          <w:szCs w:val="26"/>
        </w:rPr>
        <w:t>Переключения могут быть как одиночными, так и групповыми, для любой выбранной (помеченной) совокупности переключаемых элементов.</w:t>
      </w:r>
    </w:p>
    <w:p w14:paraId="74A6F4BA" w14:textId="77777777" w:rsidR="00B208F6" w:rsidRPr="00AD2C10" w:rsidRDefault="00B208F6" w:rsidP="00B208F6">
      <w:pPr>
        <w:rPr>
          <w:rFonts w:eastAsia="Calibri"/>
          <w:szCs w:val="26"/>
        </w:rPr>
      </w:pPr>
      <w:r w:rsidRPr="00AD2C10">
        <w:rPr>
          <w:rFonts w:eastAsia="Calibri"/>
          <w:szCs w:val="26"/>
        </w:rPr>
        <w:t>Для насосных агрегатов и их групп в модели доступны несколько видов переключений:</w:t>
      </w:r>
    </w:p>
    <w:p w14:paraId="44076D12" w14:textId="77777777" w:rsidR="00B208F6" w:rsidRPr="00AD2C10" w:rsidRDefault="00B208F6" w:rsidP="008A567B">
      <w:pPr>
        <w:numPr>
          <w:ilvl w:val="0"/>
          <w:numId w:val="68"/>
        </w:numPr>
        <w:spacing w:before="120"/>
        <w:ind w:left="0" w:firstLine="709"/>
        <w:contextualSpacing/>
        <w:rPr>
          <w:rFonts w:eastAsia="Calibri"/>
          <w:szCs w:val="26"/>
        </w:rPr>
      </w:pPr>
      <w:r w:rsidRPr="00AD2C10">
        <w:rPr>
          <w:rFonts w:eastAsia="Calibri"/>
          <w:szCs w:val="26"/>
        </w:rPr>
        <w:t>включение/выключение;</w:t>
      </w:r>
    </w:p>
    <w:p w14:paraId="6BF01BC9" w14:textId="77777777" w:rsidR="00B208F6" w:rsidRPr="00AD2C10" w:rsidRDefault="00B208F6" w:rsidP="008A567B">
      <w:pPr>
        <w:numPr>
          <w:ilvl w:val="0"/>
          <w:numId w:val="68"/>
        </w:numPr>
        <w:spacing w:before="120"/>
        <w:ind w:left="0" w:firstLine="709"/>
        <w:contextualSpacing/>
        <w:rPr>
          <w:rFonts w:eastAsia="Calibri"/>
          <w:szCs w:val="26"/>
        </w:rPr>
      </w:pPr>
      <w:r w:rsidRPr="00AD2C10">
        <w:rPr>
          <w:rFonts w:eastAsia="Calibri"/>
          <w:szCs w:val="26"/>
        </w:rPr>
        <w:t>дросселирование;</w:t>
      </w:r>
    </w:p>
    <w:p w14:paraId="7566DC76" w14:textId="77777777" w:rsidR="00B208F6" w:rsidRPr="00AD2C10" w:rsidRDefault="00B208F6" w:rsidP="008A567B">
      <w:pPr>
        <w:numPr>
          <w:ilvl w:val="0"/>
          <w:numId w:val="68"/>
        </w:numPr>
        <w:spacing w:before="120"/>
        <w:ind w:left="0" w:firstLine="709"/>
        <w:contextualSpacing/>
        <w:rPr>
          <w:rFonts w:eastAsia="Calibri"/>
          <w:szCs w:val="26"/>
        </w:rPr>
      </w:pPr>
      <w:r w:rsidRPr="00AD2C10">
        <w:rPr>
          <w:rFonts w:eastAsia="Calibri"/>
          <w:szCs w:val="26"/>
        </w:rPr>
        <w:t>изменение частоты вращения привода.</w:t>
      </w:r>
    </w:p>
    <w:p w14:paraId="0624912F" w14:textId="77777777" w:rsidR="00B208F6" w:rsidRPr="00AD2C10" w:rsidRDefault="00B208F6" w:rsidP="00B208F6">
      <w:pPr>
        <w:rPr>
          <w:rFonts w:eastAsia="Calibri"/>
          <w:szCs w:val="26"/>
        </w:rPr>
      </w:pPr>
      <w:r w:rsidRPr="00AD2C10">
        <w:rPr>
          <w:rFonts w:eastAsia="Calibri"/>
          <w:szCs w:val="26"/>
        </w:rPr>
        <w:t>Задвижки типа «дроссель», помимо двух крайних состояний (открыта/закрыта),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w:t>
      </w:r>
    </w:p>
    <w:p w14:paraId="43E2645B" w14:textId="77777777" w:rsidR="00B208F6" w:rsidRPr="00AD2C10" w:rsidRDefault="00B208F6" w:rsidP="00B208F6">
      <w:pPr>
        <w:rPr>
          <w:rFonts w:eastAsia="Calibri"/>
          <w:szCs w:val="26"/>
        </w:rPr>
      </w:pPr>
      <w:r w:rsidRPr="00AD2C10">
        <w:rPr>
          <w:rFonts w:eastAsia="Calibri"/>
          <w:szCs w:val="26"/>
        </w:rPr>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5F30DE4F" w14:textId="77777777" w:rsidR="00B208F6" w:rsidRPr="00AD2C10" w:rsidRDefault="00B208F6" w:rsidP="00B208F6">
      <w:pPr>
        <w:rPr>
          <w:rFonts w:eastAsia="Calibri"/>
          <w:szCs w:val="26"/>
        </w:rPr>
      </w:pPr>
      <w:r w:rsidRPr="00AD2C10">
        <w:rPr>
          <w:rFonts w:eastAsia="Calibri"/>
          <w:szCs w:val="26"/>
        </w:rPr>
        <w:t>Для регуляторов давления и расхода переключением является изменение уставки.</w:t>
      </w:r>
    </w:p>
    <w:p w14:paraId="70CD6213" w14:textId="77777777" w:rsidR="00B208F6" w:rsidRPr="00AD2C10" w:rsidRDefault="00B208F6" w:rsidP="00B208F6">
      <w:pPr>
        <w:rPr>
          <w:rFonts w:eastAsia="Calibri"/>
          <w:szCs w:val="26"/>
        </w:rPr>
      </w:pPr>
      <w:r w:rsidRPr="00AD2C10">
        <w:rPr>
          <w:rFonts w:eastAsia="Calibri"/>
          <w:szCs w:val="26"/>
        </w:rPr>
        <w:t>Для потребителей переключением является любое из следующих действий:</w:t>
      </w:r>
    </w:p>
    <w:p w14:paraId="123869E4" w14:textId="77777777" w:rsidR="00B208F6" w:rsidRPr="00AD2C10" w:rsidRDefault="00B208F6" w:rsidP="008A567B">
      <w:pPr>
        <w:numPr>
          <w:ilvl w:val="0"/>
          <w:numId w:val="69"/>
        </w:numPr>
        <w:spacing w:before="120"/>
        <w:contextualSpacing/>
        <w:rPr>
          <w:rFonts w:eastAsia="Calibri"/>
          <w:szCs w:val="26"/>
        </w:rPr>
      </w:pPr>
      <w:r w:rsidRPr="00AD2C10">
        <w:rPr>
          <w:rFonts w:eastAsia="Calibri"/>
          <w:szCs w:val="26"/>
        </w:rPr>
        <w:t>включение/отключение одного или нескольких видов тепловой нагрузки;</w:t>
      </w:r>
    </w:p>
    <w:p w14:paraId="19431464" w14:textId="77777777" w:rsidR="00B208F6" w:rsidRPr="00AD2C10" w:rsidRDefault="00B208F6" w:rsidP="008A567B">
      <w:pPr>
        <w:numPr>
          <w:ilvl w:val="0"/>
          <w:numId w:val="69"/>
        </w:numPr>
        <w:spacing w:before="120"/>
        <w:contextualSpacing/>
        <w:rPr>
          <w:rFonts w:eastAsia="Calibri"/>
          <w:szCs w:val="26"/>
        </w:rPr>
      </w:pPr>
      <w:r w:rsidRPr="00AD2C10">
        <w:rPr>
          <w:rFonts w:eastAsia="Calibri"/>
          <w:szCs w:val="26"/>
        </w:rPr>
        <w:t>ограничение одного или нескольких видов тепловой нагрузки;</w:t>
      </w:r>
    </w:p>
    <w:p w14:paraId="3D71FB86" w14:textId="77777777" w:rsidR="00B208F6" w:rsidRPr="00AD2C10" w:rsidRDefault="00B208F6" w:rsidP="008A567B">
      <w:pPr>
        <w:numPr>
          <w:ilvl w:val="0"/>
          <w:numId w:val="69"/>
        </w:numPr>
        <w:spacing w:before="120"/>
        <w:ind w:left="0" w:firstLine="360"/>
        <w:contextualSpacing/>
        <w:rPr>
          <w:rFonts w:eastAsia="Calibri"/>
          <w:szCs w:val="26"/>
        </w:rPr>
      </w:pPr>
      <w:r w:rsidRPr="00AD2C10">
        <w:rPr>
          <w:rFonts w:eastAsia="Calibri"/>
          <w:szCs w:val="26"/>
        </w:rPr>
        <w:t>изменение температурного графика или удельных расходов теплоносителя по видам тепловой нагрузки.</w:t>
      </w:r>
    </w:p>
    <w:p w14:paraId="58CB0A30" w14:textId="77777777" w:rsidR="00B208F6" w:rsidRPr="00AD2C10" w:rsidRDefault="00B208F6" w:rsidP="00B208F6">
      <w:pPr>
        <w:rPr>
          <w:rFonts w:eastAsia="Calibri"/>
          <w:szCs w:val="26"/>
        </w:rPr>
      </w:pPr>
      <w:r w:rsidRPr="00AD2C10">
        <w:rPr>
          <w:rFonts w:eastAsia="Calibri"/>
          <w:szCs w:val="26"/>
        </w:rPr>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0052AA5C" w14:textId="77777777" w:rsidR="00B208F6" w:rsidRPr="00AD2C10" w:rsidRDefault="00B208F6" w:rsidP="00B208F6">
      <w:pPr>
        <w:rPr>
          <w:rFonts w:eastAsia="Calibri"/>
          <w:szCs w:val="26"/>
        </w:rPr>
      </w:pPr>
      <w:r w:rsidRPr="00AD2C10">
        <w:rPr>
          <w:rFonts w:eastAsia="Calibri"/>
          <w:szCs w:val="26"/>
        </w:rPr>
        <w:t>Режим гидравлического моделирования позволяет оперативно получать ответы на вопросы типа «Что будет, если...?» Это дает возможность избежать ошибочных действий при регулировании режима и переключениях на реальной тепловой сети.</w:t>
      </w:r>
    </w:p>
    <w:p w14:paraId="7E5E3381" w14:textId="77777777" w:rsidR="00B208F6" w:rsidRPr="00AD2C10" w:rsidRDefault="00B208F6" w:rsidP="00B208F6">
      <w:pPr>
        <w:rPr>
          <w:rFonts w:eastAsia="Calibri"/>
          <w:szCs w:val="26"/>
        </w:rPr>
      </w:pPr>
      <w:r w:rsidRPr="00AD2C10">
        <w:rPr>
          <w:rFonts w:eastAsia="Calibri"/>
          <w:szCs w:val="26"/>
        </w:rPr>
        <w:t>Подсистема гидравлических расчетов позволяет моделировать произвольные режимы, в том числе аварийные и перспективные. 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7EEAE2E2" w14:textId="77777777" w:rsidR="00B208F6" w:rsidRPr="00AD2C10" w:rsidRDefault="00B208F6" w:rsidP="00B208F6">
      <w:pPr>
        <w:rPr>
          <w:rFonts w:eastAsia="Calibri"/>
          <w:szCs w:val="26"/>
        </w:rPr>
      </w:pPr>
      <w:r w:rsidRPr="00AD2C10">
        <w:rPr>
          <w:rFonts w:eastAsia="Calibri"/>
          <w:szCs w:val="26"/>
        </w:rPr>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 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произошедшие в результате тех или иных манипуляций.</w:t>
      </w:r>
    </w:p>
    <w:p w14:paraId="1B926E85" w14:textId="77777777" w:rsidR="00BB3DC1" w:rsidRPr="00AD2C10" w:rsidRDefault="00BB3DC1" w:rsidP="00AE26E5">
      <w:pPr>
        <w:pStyle w:val="2f5"/>
      </w:pPr>
      <w:bookmarkStart w:id="500" w:name="_Toc384740357"/>
      <w:bookmarkStart w:id="501" w:name="_Toc139362932"/>
      <w:r w:rsidRPr="00AD2C10">
        <w:t>3.6. Расчет балансов тепловой энергии по источникам тепловой энергии и по территориальному признаку</w:t>
      </w:r>
      <w:bookmarkEnd w:id="500"/>
      <w:bookmarkEnd w:id="501"/>
    </w:p>
    <w:p w14:paraId="5BA69D43" w14:textId="77777777" w:rsidR="00376C43" w:rsidRPr="00AD2C10" w:rsidRDefault="00376C43" w:rsidP="00376C43">
      <w:pPr>
        <w:rPr>
          <w:rFonts w:eastAsia="Calibri"/>
          <w:szCs w:val="26"/>
        </w:rPr>
      </w:pPr>
      <w:r w:rsidRPr="00AD2C10">
        <w:rPr>
          <w:rFonts w:eastAsia="Calibri"/>
          <w:szCs w:val="26"/>
        </w:rPr>
        <w:t>В результате расчетов балансов тепловой энергии по источникам и по территориальному признаку, выполняемых в ПРК ZuluThermo, устанавливается потребность в тепловой энергии существующих и перспективных потребителей в каждом субъекте округа, с целью установления доли полезного отпуска тепловой энергии в сеть и значений потерь энергии.</w:t>
      </w:r>
    </w:p>
    <w:p w14:paraId="21EBEEFB" w14:textId="77777777" w:rsidR="00376C43" w:rsidRPr="00AD2C10" w:rsidRDefault="00376C43" w:rsidP="00376C43">
      <w:pPr>
        <w:spacing w:after="120"/>
        <w:rPr>
          <w:sz w:val="28"/>
          <w:szCs w:val="28"/>
        </w:rPr>
      </w:pPr>
      <w:r w:rsidRPr="00AD2C10">
        <w:rPr>
          <w:rFonts w:eastAsia="Calibri"/>
          <w:szCs w:val="26"/>
        </w:rPr>
        <w:t>Результаты выполненных расчетов можно экспортировать в MS Excel</w:t>
      </w:r>
    </w:p>
    <w:p w14:paraId="733BCC47" w14:textId="77777777" w:rsidR="00486459" w:rsidRPr="00AD2C10" w:rsidRDefault="00486459" w:rsidP="00AE26E5">
      <w:pPr>
        <w:pStyle w:val="2f5"/>
      </w:pPr>
      <w:bookmarkStart w:id="502" w:name="_Toc384740359"/>
      <w:bookmarkStart w:id="503" w:name="_Toc139362933"/>
      <w:bookmarkStart w:id="504" w:name="_Toc384740358"/>
      <w:r w:rsidRPr="00AD2C10">
        <w:t>3.7. Расчет потерь тепловой энергии через изоляцию и с утечками теплоносителя</w:t>
      </w:r>
      <w:bookmarkEnd w:id="502"/>
      <w:bookmarkEnd w:id="503"/>
    </w:p>
    <w:p w14:paraId="5818A95E" w14:textId="77777777" w:rsidR="00376C43" w:rsidRPr="00AD2C10" w:rsidRDefault="00376C43" w:rsidP="00376C43">
      <w:pPr>
        <w:rPr>
          <w:szCs w:val="26"/>
          <w:lang w:eastAsia="en-US" w:bidi="ru-RU"/>
        </w:rPr>
      </w:pPr>
      <w:r w:rsidRPr="00AD2C10">
        <w:rPr>
          <w:szCs w:val="26"/>
          <w:lang w:eastAsia="en-US"/>
        </w:rPr>
        <w:t>Определение нормируемых эксплуатационных часовых тепловых потерь производится на основании данных о конструктивных характеристиках всех участков тепловой сети (типе прокладки, виде тепловой изоляции, диаметре и длине трубопроводов и т.п.) при среднегодовых условиях работы тепловой сети исходя из норм тепловых потерь. Нормы тепловых потерь (плотность теплового потока) для участков тепловых сетей, вводимых в эксплуатацию, или запроектированных до 1988 года, а также для участков тепловых сетей, вводимых в эксплуатацию после монтажа, а также реконструкции или капитального ремонта, при которых производились работы по замене тепловой изоляции после 1988 года принимаются по специальным таблицам.</w:t>
      </w:r>
    </w:p>
    <w:p w14:paraId="45265271" w14:textId="77777777" w:rsidR="00376C43" w:rsidRPr="00AD2C10" w:rsidRDefault="00376C43" w:rsidP="00376C43">
      <w:pPr>
        <w:rPr>
          <w:szCs w:val="26"/>
          <w:lang w:eastAsia="en-US"/>
        </w:rPr>
      </w:pPr>
      <w:r w:rsidRPr="00AD2C10">
        <w:rPr>
          <w:szCs w:val="26"/>
          <w:lang w:eastAsia="en-US"/>
        </w:rPr>
        <w:t>Определение часовых тепловых потерь при среднегодовых условиях работы тепловой сети по нормам тепловых потерь осуществляется раздельно для подземной и надземной прокладок по формулам:</w:t>
      </w:r>
    </w:p>
    <w:p w14:paraId="6A3583FA" w14:textId="77777777" w:rsidR="00376C43" w:rsidRPr="00AD2C10" w:rsidRDefault="00376C43" w:rsidP="008A567B">
      <w:pPr>
        <w:numPr>
          <w:ilvl w:val="0"/>
          <w:numId w:val="71"/>
        </w:numPr>
        <w:spacing w:before="120"/>
        <w:ind w:left="0" w:firstLine="360"/>
        <w:contextualSpacing/>
        <w:rPr>
          <w:szCs w:val="26"/>
          <w:lang w:bidi="ru-RU"/>
        </w:rPr>
      </w:pPr>
      <w:r w:rsidRPr="00AD2C10">
        <w:rPr>
          <w:szCs w:val="26"/>
          <w:lang w:bidi="ru-RU"/>
        </w:rPr>
        <w:t>для подземной прокладки суммарно по подающему и обратному трубопроводам:</w:t>
      </w:r>
    </w:p>
    <w:p w14:paraId="2215003D" w14:textId="77777777" w:rsidR="00376C43" w:rsidRPr="00AD2C10" w:rsidRDefault="00376C43" w:rsidP="00376C43">
      <w:pPr>
        <w:jc w:val="center"/>
        <w:rPr>
          <w:szCs w:val="26"/>
          <w:lang w:bidi="ru-RU"/>
        </w:rPr>
      </w:pPr>
      <w:r w:rsidRPr="00AD2C10">
        <w:rPr>
          <w:noProof/>
          <w:szCs w:val="26"/>
        </w:rPr>
        <w:drawing>
          <wp:inline distT="0" distB="0" distL="0" distR="0" wp14:anchorId="7E953B3A" wp14:editId="3E0E2837">
            <wp:extent cx="2209800" cy="466725"/>
            <wp:effectExtent l="0" t="0" r="0" b="9525"/>
            <wp:docPr id="48" name="Рисунок 48" descr="2019-04-14_15-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2019-04-14_15-37-2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209800" cy="466725"/>
                    </a:xfrm>
                    <a:prstGeom prst="rect">
                      <a:avLst/>
                    </a:prstGeom>
                    <a:noFill/>
                    <a:ln>
                      <a:noFill/>
                    </a:ln>
                  </pic:spPr>
                </pic:pic>
              </a:graphicData>
            </a:graphic>
          </wp:inline>
        </w:drawing>
      </w:r>
    </w:p>
    <w:p w14:paraId="1AB6E5A6" w14:textId="77777777" w:rsidR="00376C43" w:rsidRPr="00AD2C10" w:rsidRDefault="00376C43" w:rsidP="008A567B">
      <w:pPr>
        <w:numPr>
          <w:ilvl w:val="0"/>
          <w:numId w:val="71"/>
        </w:numPr>
        <w:spacing w:before="120"/>
        <w:ind w:left="0" w:firstLine="360"/>
        <w:contextualSpacing/>
        <w:rPr>
          <w:szCs w:val="26"/>
          <w:lang w:bidi="ru-RU"/>
        </w:rPr>
      </w:pPr>
      <w:r w:rsidRPr="00AD2C10">
        <w:rPr>
          <w:szCs w:val="26"/>
          <w:lang w:bidi="ru-RU"/>
        </w:rPr>
        <w:t>для надземной прокладки раздельно по подающему и обратному трубопроводам:</w:t>
      </w:r>
    </w:p>
    <w:p w14:paraId="7594E1B3" w14:textId="77777777" w:rsidR="00376C43" w:rsidRPr="00AD2C10" w:rsidRDefault="00376C43" w:rsidP="00376C43">
      <w:pPr>
        <w:jc w:val="center"/>
        <w:rPr>
          <w:szCs w:val="26"/>
          <w:lang w:bidi="ru-RU"/>
        </w:rPr>
      </w:pPr>
      <w:r w:rsidRPr="00AD2C10">
        <w:rPr>
          <w:i/>
          <w:noProof/>
          <w:szCs w:val="26"/>
        </w:rPr>
        <w:drawing>
          <wp:inline distT="0" distB="0" distL="0" distR="0" wp14:anchorId="4029A178" wp14:editId="18244A1E">
            <wp:extent cx="2343150" cy="904875"/>
            <wp:effectExtent l="0" t="0" r="0" b="9525"/>
            <wp:docPr id="49" name="Рисунок 49" descr="2019-04-14_15-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2019-04-14_15-38-1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43150" cy="904875"/>
                    </a:xfrm>
                    <a:prstGeom prst="rect">
                      <a:avLst/>
                    </a:prstGeom>
                    <a:noFill/>
                    <a:ln>
                      <a:noFill/>
                    </a:ln>
                  </pic:spPr>
                </pic:pic>
              </a:graphicData>
            </a:graphic>
          </wp:inline>
        </w:drawing>
      </w:r>
    </w:p>
    <w:p w14:paraId="6BA38C68" w14:textId="77777777" w:rsidR="00376C43" w:rsidRPr="00AD2C10" w:rsidRDefault="00376C43" w:rsidP="00376C43">
      <w:pPr>
        <w:rPr>
          <w:szCs w:val="26"/>
          <w:lang w:bidi="ru-RU"/>
        </w:rPr>
      </w:pPr>
      <w:r w:rsidRPr="00AD2C10">
        <w:rPr>
          <w:i/>
          <w:noProof/>
          <w:szCs w:val="26"/>
          <w:vertAlign w:val="superscript"/>
        </w:rPr>
        <w:drawing>
          <wp:inline distT="0" distB="0" distL="0" distR="0" wp14:anchorId="433C2C5A" wp14:editId="767E4F29">
            <wp:extent cx="1466850" cy="276225"/>
            <wp:effectExtent l="0" t="0" r="0" b="9525"/>
            <wp:docPr id="50" name="Рисунок 50" descr="2019-04-14_15-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2019-04-14_15-39-0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66850" cy="276225"/>
                    </a:xfrm>
                    <a:prstGeom prst="rect">
                      <a:avLst/>
                    </a:prstGeom>
                    <a:noFill/>
                    <a:ln>
                      <a:noFill/>
                    </a:ln>
                  </pic:spPr>
                </pic:pic>
              </a:graphicData>
            </a:graphic>
          </wp:inline>
        </w:drawing>
      </w:r>
      <w:r w:rsidRPr="00AD2C10">
        <w:rPr>
          <w:szCs w:val="26"/>
          <w:lang w:bidi="ru-RU"/>
        </w:rPr>
        <w:t>- удельные (на один метр длины) часовые тепловые потери, определенные по нормам тепловых потерь для каждого диаметра трубопровода при среднегодовых условиях работы тепловой сети, для подземной прокладки суммарно по подающему и обратному трубопроводам и раздельно для надземной прокладки, ккал/(м*ч);</w:t>
      </w:r>
    </w:p>
    <w:p w14:paraId="7C4E5FB3" w14:textId="77777777" w:rsidR="00376C43" w:rsidRPr="00AD2C10" w:rsidRDefault="00376C43" w:rsidP="00376C43">
      <w:pPr>
        <w:rPr>
          <w:szCs w:val="26"/>
          <w:lang w:bidi="ru-RU"/>
        </w:rPr>
      </w:pPr>
      <w:r w:rsidRPr="00AD2C10">
        <w:rPr>
          <w:i/>
          <w:iCs/>
          <w:spacing w:val="-30"/>
          <w:szCs w:val="26"/>
          <w:lang w:val="en-US" w:eastAsia="en-US" w:bidi="en-US"/>
        </w:rPr>
        <w:t>L</w:t>
      </w:r>
      <w:r w:rsidRPr="00AD2C10">
        <w:rPr>
          <w:szCs w:val="26"/>
          <w:lang w:eastAsia="en-US" w:bidi="en-US"/>
        </w:rPr>
        <w:t xml:space="preserve"> </w:t>
      </w:r>
      <w:r w:rsidRPr="00AD2C10">
        <w:rPr>
          <w:szCs w:val="26"/>
          <w:lang w:bidi="ru-RU"/>
        </w:rPr>
        <w:t xml:space="preserve">- длина трубопроводов на участке тепловой сети с диметром </w:t>
      </w:r>
      <w:r w:rsidRPr="00AD2C10">
        <w:rPr>
          <w:szCs w:val="26"/>
          <w:vertAlign w:val="superscript"/>
          <w:lang w:val="en-US" w:eastAsia="en-US" w:bidi="en-US"/>
        </w:rPr>
        <w:t>d</w:t>
      </w:r>
      <w:r w:rsidRPr="00AD2C10">
        <w:rPr>
          <w:szCs w:val="26"/>
          <w:lang w:bidi="ru-RU"/>
        </w:rPr>
        <w:t>«. в двухтрубном исчислении при подземной прокладке и по подающей (обратной) линии при надземной прокладке, м;</w:t>
      </w:r>
    </w:p>
    <w:p w14:paraId="65BA41D9" w14:textId="77777777" w:rsidR="00376C43" w:rsidRPr="00AD2C10" w:rsidRDefault="00376C43" w:rsidP="00376C43">
      <w:pPr>
        <w:rPr>
          <w:szCs w:val="26"/>
          <w:lang w:bidi="ru-RU"/>
        </w:rPr>
      </w:pPr>
      <w:r w:rsidRPr="00AD2C10">
        <w:rPr>
          <w:i/>
          <w:noProof/>
          <w:szCs w:val="26"/>
        </w:rPr>
        <w:drawing>
          <wp:inline distT="0" distB="0" distL="0" distR="0" wp14:anchorId="66AFC942" wp14:editId="00C8E271">
            <wp:extent cx="161925" cy="200025"/>
            <wp:effectExtent l="0" t="0" r="9525" b="9525"/>
            <wp:docPr id="51" name="Рисунок 51" descr="2019-04-14_15-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2019-04-14_15-39-3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Pr="00AD2C10">
        <w:rPr>
          <w:szCs w:val="26"/>
          <w:lang w:bidi="ru-RU"/>
        </w:rPr>
        <w:t>- коэффициент местных тепловых потерь, учитывающий тепловые потери арматурой, компенсаторами, опорами. Принимается для подземной канальной и надземной прокладок равным 1,2 при диаметрах трубопроводов до 0,15 м и 1,15 при диаметрах 0,15 м и более, а также при всех диаметрах бесканальной прокладки.</w:t>
      </w:r>
    </w:p>
    <w:p w14:paraId="357D0A5C" w14:textId="77777777" w:rsidR="00376C43" w:rsidRPr="00AD2C10" w:rsidRDefault="00376C43" w:rsidP="00376C43">
      <w:pPr>
        <w:rPr>
          <w:szCs w:val="26"/>
          <w:lang w:bidi="ru-RU"/>
        </w:rPr>
      </w:pPr>
      <w:r w:rsidRPr="00AD2C10">
        <w:rPr>
          <w:szCs w:val="26"/>
          <w:lang w:bidi="ru-RU"/>
        </w:rPr>
        <w:t>Значения удельных часовых тепловых потерь принимаются по нормам тепловых потерь для тепловых сетей, тепловая изоляция которых выполнена в соответствии с нормативными требованиями, или по нормам тепловых потерь (нормы плотности теплового потока) для тепловых сетей с тепловой изоляцией.</w:t>
      </w:r>
    </w:p>
    <w:p w14:paraId="19032DD0" w14:textId="77777777" w:rsidR="00376C43" w:rsidRPr="00AD2C10" w:rsidRDefault="00376C43" w:rsidP="00376C43">
      <w:pPr>
        <w:rPr>
          <w:szCs w:val="26"/>
          <w:lang w:bidi="ru-RU"/>
        </w:rPr>
      </w:pPr>
      <w:r w:rsidRPr="00AD2C10">
        <w:rPr>
          <w:szCs w:val="26"/>
          <w:lang w:bidi="ru-RU"/>
        </w:rPr>
        <w:t>Значения удельных часовых тепловых потерь при среднегодовой разности температур сетевой воды и окружающей среды (грунта или воздуха), отличающейся от значений, приведенных в нормах, определяются путем линейной интерполяции или экстраполяции.</w:t>
      </w:r>
    </w:p>
    <w:p w14:paraId="2A01357E" w14:textId="77777777" w:rsidR="00376C43" w:rsidRPr="00AD2C10" w:rsidRDefault="00376C43" w:rsidP="00376C43">
      <w:pPr>
        <w:rPr>
          <w:szCs w:val="26"/>
          <w:lang w:bidi="ru-RU"/>
        </w:rPr>
      </w:pPr>
      <w:r w:rsidRPr="00AD2C10">
        <w:rPr>
          <w:szCs w:val="26"/>
          <w:lang w:bidi="ru-RU"/>
        </w:rPr>
        <w:t>Интерполируется среднегодовая температура воды в соответствующем трубопроводе тепловой сети или на разность среднегодовых температур воды и грунта для данной тепловой сети (или на разность среднегодовых температур воды в соответствующих линиях и окружающего воздуха для данной тепловой сети).</w:t>
      </w:r>
    </w:p>
    <w:p w14:paraId="0B6DEDB5" w14:textId="77777777" w:rsidR="00376C43" w:rsidRPr="00AD2C10" w:rsidRDefault="00376C43" w:rsidP="00376C43">
      <w:pPr>
        <w:rPr>
          <w:szCs w:val="26"/>
          <w:lang w:bidi="ru-RU"/>
        </w:rPr>
      </w:pPr>
      <w:r w:rsidRPr="00AD2C10">
        <w:rPr>
          <w:szCs w:val="26"/>
          <w:lang w:bidi="ru-RU"/>
        </w:rPr>
        <w:t>Среднегодовая температура окружающей среды определяется на основании средних за год температур наружного воздуха и грунта на уровне заложения трубопроводов, принимаемых по климатологическим справочникам или по данным метеорологической станции. Среднегодовые температуры воды в подающей и обратной линиях тепловой сети находятся как среднеарифметические из среднемесячных температур в соответствующих линиях за весь период работы сети в течение года. Среднемесячные температуры воды определяются по утвержденному эксплуатационному температурному графику при среднемесячной температуре наружного воздуха.</w:t>
      </w:r>
    </w:p>
    <w:p w14:paraId="1344DE72" w14:textId="77777777" w:rsidR="00376C43" w:rsidRPr="00AD2C10" w:rsidRDefault="00376C43" w:rsidP="00376C43">
      <w:pPr>
        <w:rPr>
          <w:szCs w:val="26"/>
          <w:lang w:bidi="ru-RU"/>
        </w:rPr>
      </w:pPr>
      <w:r w:rsidRPr="00AD2C10">
        <w:rPr>
          <w:szCs w:val="26"/>
          <w:lang w:bidi="ru-RU"/>
        </w:rPr>
        <w:t>Для тепловых сетей с тепловой изоляцией удельные часовые тепловые потери определяются:</w:t>
      </w:r>
    </w:p>
    <w:p w14:paraId="54167CE7" w14:textId="77777777" w:rsidR="00376C43" w:rsidRPr="00AD2C10" w:rsidRDefault="00376C43" w:rsidP="008A567B">
      <w:pPr>
        <w:numPr>
          <w:ilvl w:val="0"/>
          <w:numId w:val="70"/>
        </w:numPr>
        <w:spacing w:before="120"/>
        <w:ind w:left="0" w:firstLine="360"/>
        <w:contextualSpacing/>
        <w:rPr>
          <w:szCs w:val="26"/>
          <w:lang w:bidi="ru-RU"/>
        </w:rPr>
      </w:pPr>
      <w:r w:rsidRPr="00AD2C10">
        <w:rPr>
          <w:szCs w:val="26"/>
          <w:lang w:bidi="ru-RU"/>
        </w:rPr>
        <w:t xml:space="preserve">для подземной прокладки суммарно по подающему и обратному трубопроводам </w:t>
      </w:r>
      <w:r w:rsidRPr="00AD2C10">
        <w:rPr>
          <w:rFonts w:eastAsia="Calibri"/>
          <w:noProof/>
          <w:sz w:val="24"/>
        </w:rPr>
        <w:drawing>
          <wp:inline distT="0" distB="0" distL="0" distR="0" wp14:anchorId="35A3A706" wp14:editId="624B5DD5">
            <wp:extent cx="1095375" cy="247650"/>
            <wp:effectExtent l="0" t="0" r="9525" b="0"/>
            <wp:docPr id="52" name="Рисунок 52" descr="2019-04-14_15-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2019-04-14_15-42-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095375" cy="247650"/>
                    </a:xfrm>
                    <a:prstGeom prst="rect">
                      <a:avLst/>
                    </a:prstGeom>
                    <a:noFill/>
                    <a:ln>
                      <a:noFill/>
                    </a:ln>
                  </pic:spPr>
                </pic:pic>
              </a:graphicData>
            </a:graphic>
          </wp:inline>
        </w:drawing>
      </w:r>
      <w:r w:rsidRPr="00AD2C10">
        <w:rPr>
          <w:szCs w:val="26"/>
          <w:lang w:bidi="ru-RU"/>
        </w:rPr>
        <w:t>по формуле:</w:t>
      </w:r>
    </w:p>
    <w:p w14:paraId="7DC27A50" w14:textId="77777777" w:rsidR="00376C43" w:rsidRPr="00AD2C10" w:rsidRDefault="00376C43" w:rsidP="00376C43">
      <w:pPr>
        <w:jc w:val="center"/>
        <w:rPr>
          <w:szCs w:val="26"/>
          <w:lang w:bidi="ru-RU"/>
        </w:rPr>
      </w:pPr>
      <w:r w:rsidRPr="00AD2C10">
        <w:rPr>
          <w:noProof/>
          <w:szCs w:val="26"/>
        </w:rPr>
        <w:drawing>
          <wp:inline distT="0" distB="0" distL="0" distR="0" wp14:anchorId="005B92B8" wp14:editId="54184441">
            <wp:extent cx="2724150" cy="628650"/>
            <wp:effectExtent l="0" t="0" r="0" b="0"/>
            <wp:docPr id="53" name="Рисунок 53" descr="2019-04-14_15-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2019-04-14_15-44-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24150" cy="628650"/>
                    </a:xfrm>
                    <a:prstGeom prst="rect">
                      <a:avLst/>
                    </a:prstGeom>
                    <a:noFill/>
                    <a:ln>
                      <a:noFill/>
                    </a:ln>
                  </pic:spPr>
                </pic:pic>
              </a:graphicData>
            </a:graphic>
          </wp:inline>
        </w:drawing>
      </w:r>
    </w:p>
    <w:p w14:paraId="28DB4B72" w14:textId="77777777" w:rsidR="00376C43" w:rsidRPr="00AD2C10" w:rsidRDefault="00376C43" w:rsidP="00376C43">
      <w:pPr>
        <w:rPr>
          <w:szCs w:val="26"/>
          <w:lang w:bidi="ru-RU"/>
        </w:rPr>
      </w:pPr>
      <w:r w:rsidRPr="00AD2C10">
        <w:rPr>
          <w:szCs w:val="26"/>
          <w:lang w:bidi="ru-RU"/>
        </w:rPr>
        <w:t xml:space="preserve">Где </w:t>
      </w:r>
      <w:r w:rsidRPr="00AD2C10">
        <w:rPr>
          <w:noProof/>
          <w:szCs w:val="26"/>
        </w:rPr>
        <w:drawing>
          <wp:inline distT="0" distB="0" distL="0" distR="0" wp14:anchorId="41FF6049" wp14:editId="7D1D9D3E">
            <wp:extent cx="533400" cy="257175"/>
            <wp:effectExtent l="0" t="0" r="0" b="9525"/>
            <wp:docPr id="54" name="Рисунок 54" descr="2019-04-14_15-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2019-04-14_15-44-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3400" cy="257175"/>
                    </a:xfrm>
                    <a:prstGeom prst="rect">
                      <a:avLst/>
                    </a:prstGeom>
                    <a:noFill/>
                    <a:ln>
                      <a:noFill/>
                    </a:ln>
                  </pic:spPr>
                </pic:pic>
              </a:graphicData>
            </a:graphic>
          </wp:inline>
        </w:drawing>
      </w:r>
      <w:r w:rsidRPr="00AD2C10">
        <w:rPr>
          <w:rFonts w:eastAsia="Sylfaen"/>
          <w:i/>
          <w:iCs/>
          <w:szCs w:val="26"/>
          <w:lang w:bidi="ru-RU"/>
        </w:rPr>
        <w:t xml:space="preserve"> </w:t>
      </w:r>
      <w:r w:rsidRPr="00AD2C10">
        <w:rPr>
          <w:i/>
          <w:iCs/>
          <w:spacing w:val="-30"/>
          <w:szCs w:val="26"/>
          <w:lang w:eastAsia="en-US" w:bidi="en-US"/>
        </w:rPr>
        <w:t>-</w:t>
      </w:r>
      <w:r w:rsidRPr="00AD2C10">
        <w:rPr>
          <w:szCs w:val="26"/>
          <w:lang w:eastAsia="en-US" w:bidi="en-US"/>
        </w:rPr>
        <w:t xml:space="preserve"> </w:t>
      </w:r>
      <w:r w:rsidRPr="00AD2C10">
        <w:rPr>
          <w:szCs w:val="26"/>
          <w:lang w:bidi="ru-RU"/>
        </w:rPr>
        <w:t>удельные часовые тепловые потери суммарно по подающему и обратному трубопроводам каждого диаметра при двух смежных (соответственно меньшем и большем, чем для данной сети) табличных значениях среднегодовой разности температур сетевой воды и грунта, ккал/(м*ч);</w:t>
      </w:r>
    </w:p>
    <w:p w14:paraId="7FEA1BF8" w14:textId="77777777" w:rsidR="00376C43" w:rsidRPr="00AD2C10" w:rsidRDefault="00376C43" w:rsidP="00376C43">
      <w:pPr>
        <w:rPr>
          <w:noProof/>
          <w:szCs w:val="26"/>
        </w:rPr>
      </w:pPr>
      <w:r w:rsidRPr="00AD2C10">
        <w:rPr>
          <w:szCs w:val="26"/>
          <w:lang w:bidi="ru-RU"/>
        </w:rPr>
        <w:t>Значение среднегодовой разности температур сетевой воды и грунта (°С) определяются по формуле:</w:t>
      </w:r>
    </w:p>
    <w:p w14:paraId="533FE4D7" w14:textId="77777777" w:rsidR="00376C43" w:rsidRPr="00AD2C10" w:rsidRDefault="00376C43" w:rsidP="00E52B3B">
      <w:pPr>
        <w:ind w:firstLine="0"/>
        <w:jc w:val="center"/>
        <w:rPr>
          <w:szCs w:val="26"/>
          <w:lang w:bidi="ru-RU"/>
        </w:rPr>
      </w:pPr>
      <w:r w:rsidRPr="00AD2C10">
        <w:rPr>
          <w:noProof/>
          <w:szCs w:val="26"/>
        </w:rPr>
        <w:drawing>
          <wp:inline distT="0" distB="0" distL="0" distR="0" wp14:anchorId="742653B9" wp14:editId="7D66D850">
            <wp:extent cx="1647825" cy="4667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47825" cy="466725"/>
                    </a:xfrm>
                    <a:prstGeom prst="rect">
                      <a:avLst/>
                    </a:prstGeom>
                    <a:noFill/>
                    <a:ln>
                      <a:noFill/>
                    </a:ln>
                  </pic:spPr>
                </pic:pic>
              </a:graphicData>
            </a:graphic>
          </wp:inline>
        </w:drawing>
      </w:r>
    </w:p>
    <w:p w14:paraId="553AEDBC" w14:textId="77777777" w:rsidR="00376C43" w:rsidRPr="00AD2C10" w:rsidRDefault="00376C43" w:rsidP="00376C43">
      <w:pPr>
        <w:rPr>
          <w:szCs w:val="26"/>
          <w:lang w:bidi="ru-RU"/>
        </w:rPr>
      </w:pPr>
      <w:r w:rsidRPr="00AD2C10">
        <w:rPr>
          <w:szCs w:val="26"/>
          <w:lang w:bidi="ru-RU"/>
        </w:rPr>
        <w:t>Определение часовых тепловых потерь тепловыми сетями, теплоизоляционные конструкции которых выполнены в соответствии с нормами, принципиально не отличается от вышеприведенного. В то же время необходимо учитывать следующее:</w:t>
      </w:r>
    </w:p>
    <w:p w14:paraId="50BF3923" w14:textId="77777777" w:rsidR="00376C43" w:rsidRPr="00AD2C10" w:rsidRDefault="00376C43" w:rsidP="008A567B">
      <w:pPr>
        <w:numPr>
          <w:ilvl w:val="0"/>
          <w:numId w:val="70"/>
        </w:numPr>
        <w:spacing w:before="120"/>
        <w:ind w:left="0" w:firstLine="360"/>
        <w:contextualSpacing/>
        <w:rPr>
          <w:szCs w:val="26"/>
          <w:lang w:bidi="ru-RU"/>
        </w:rPr>
      </w:pPr>
      <w:r w:rsidRPr="00AD2C10">
        <w:rPr>
          <w:szCs w:val="26"/>
          <w:lang w:bidi="ru-RU"/>
        </w:rPr>
        <w:t>нормы приведены раздельно для тепловых сетей с числом часов работы в год более 5000, а также 5000 и менее;</w:t>
      </w:r>
    </w:p>
    <w:p w14:paraId="52FFC683" w14:textId="77777777" w:rsidR="00376C43" w:rsidRPr="00AD2C10" w:rsidRDefault="00376C43" w:rsidP="008A567B">
      <w:pPr>
        <w:numPr>
          <w:ilvl w:val="0"/>
          <w:numId w:val="70"/>
        </w:numPr>
        <w:spacing w:before="120"/>
        <w:ind w:left="0" w:firstLine="360"/>
        <w:contextualSpacing/>
        <w:rPr>
          <w:szCs w:val="26"/>
          <w:lang w:bidi="ru-RU"/>
        </w:rPr>
      </w:pPr>
      <w:r w:rsidRPr="00AD2C10">
        <w:rPr>
          <w:szCs w:val="26"/>
          <w:lang w:bidi="ru-RU"/>
        </w:rPr>
        <w:t>для подземной прокладки тепловых сетей нормы приведены раздельно для канальной и бесканальной прокладок;</w:t>
      </w:r>
    </w:p>
    <w:p w14:paraId="396F5E6A" w14:textId="77777777" w:rsidR="00376C43" w:rsidRPr="00AD2C10" w:rsidRDefault="00376C43" w:rsidP="008A567B">
      <w:pPr>
        <w:numPr>
          <w:ilvl w:val="0"/>
          <w:numId w:val="70"/>
        </w:numPr>
        <w:spacing w:before="120"/>
        <w:ind w:left="0" w:firstLine="360"/>
        <w:contextualSpacing/>
        <w:rPr>
          <w:szCs w:val="26"/>
          <w:lang w:bidi="ru-RU"/>
        </w:rPr>
      </w:pPr>
      <w:r w:rsidRPr="00AD2C10">
        <w:rPr>
          <w:szCs w:val="26"/>
          <w:lang w:bidi="ru-RU"/>
        </w:rPr>
        <w:t>нормы приведены для абсолютных значений среднегодовых температур сетевой воды в подающем и обратном трубопроводах, а не для разности среднегодовых температур сетевой воды и окружающей среды;</w:t>
      </w:r>
    </w:p>
    <w:p w14:paraId="0085E5A6" w14:textId="77777777" w:rsidR="00376C43" w:rsidRPr="00AD2C10" w:rsidRDefault="00376C43" w:rsidP="008A567B">
      <w:pPr>
        <w:numPr>
          <w:ilvl w:val="0"/>
          <w:numId w:val="70"/>
        </w:numPr>
        <w:spacing w:before="120"/>
        <w:ind w:left="0" w:firstLine="360"/>
        <w:contextualSpacing/>
        <w:rPr>
          <w:szCs w:val="26"/>
          <w:lang w:bidi="ru-RU"/>
        </w:rPr>
      </w:pPr>
      <w:r w:rsidRPr="00AD2C10">
        <w:rPr>
          <w:szCs w:val="26"/>
          <w:lang w:bidi="ru-RU"/>
        </w:rPr>
        <w:t>удельные тепловые потери для участков подземной канальной и бесканальной прокладок для каждого диаметра трубопровода находятся путем суммирования тепловых потерь, определенных по нормам раздельно для подающего и обратного трубопроводов.</w:t>
      </w:r>
    </w:p>
    <w:p w14:paraId="2BC7BC51" w14:textId="77777777" w:rsidR="00376C43" w:rsidRPr="00AD2C10" w:rsidRDefault="00376C43" w:rsidP="00376C43">
      <w:pPr>
        <w:rPr>
          <w:szCs w:val="26"/>
          <w:lang w:bidi="ru-RU"/>
        </w:rPr>
      </w:pPr>
      <w:r w:rsidRPr="00AD2C10">
        <w:rPr>
          <w:szCs w:val="26"/>
          <w:lang w:bidi="ru-RU"/>
        </w:rPr>
        <w:t xml:space="preserve">Среднегодовое значение температуры сетевой воды </w:t>
      </w:r>
      <w:r w:rsidRPr="00AD2C10">
        <w:rPr>
          <w:rFonts w:eastAsia="Sylfaen"/>
          <w:i/>
          <w:iCs/>
          <w:szCs w:val="26"/>
          <w:lang w:eastAsia="en-US" w:bidi="en-US"/>
        </w:rPr>
        <w:t>-</w:t>
      </w:r>
      <w:r w:rsidRPr="00AD2C10">
        <w:rPr>
          <w:szCs w:val="26"/>
          <w:lang w:eastAsia="en-US" w:bidi="en-US"/>
        </w:rPr>
        <w:t xml:space="preserve"> </w:t>
      </w:r>
      <w:r w:rsidRPr="00AD2C10">
        <w:rPr>
          <w:szCs w:val="26"/>
          <w:lang w:bidi="ru-RU"/>
        </w:rPr>
        <w:t>определяется как среднее значение из ожидаемых среднемесячных значений температуры воды по принятому температурному графику регулирования отпуска теплоты, соответствующих ожидаемым значениям температуры наружного воздуха за весь период работы тепловой сети в течение года.</w:t>
      </w:r>
    </w:p>
    <w:p w14:paraId="28902CF2" w14:textId="77777777" w:rsidR="00376C43" w:rsidRPr="00AD2C10" w:rsidRDefault="00376C43" w:rsidP="00376C43">
      <w:pPr>
        <w:rPr>
          <w:szCs w:val="26"/>
          <w:lang w:bidi="ru-RU"/>
        </w:rPr>
      </w:pPr>
      <w:r w:rsidRPr="00AD2C10">
        <w:rPr>
          <w:szCs w:val="26"/>
          <w:lang w:bidi="ru-RU"/>
        </w:rPr>
        <w:t>Ожидаемые среднемесячные значения температуры наружного воздуха и грунта определяются как средние значения из соответствующих статистических климатологических значений за последние 5 лет по данным местной метеорологической станции или по климатологическим справочникам.</w:t>
      </w:r>
    </w:p>
    <w:p w14:paraId="3E1903C3" w14:textId="77777777" w:rsidR="00376C43" w:rsidRPr="00AD2C10" w:rsidRDefault="00376C43" w:rsidP="00376C43">
      <w:pPr>
        <w:rPr>
          <w:szCs w:val="26"/>
          <w:lang w:bidi="ru-RU"/>
        </w:rPr>
      </w:pPr>
      <w:r w:rsidRPr="00AD2C10">
        <w:rPr>
          <w:szCs w:val="26"/>
          <w:lang w:bidi="ru-RU"/>
        </w:rPr>
        <w:t>Среднегодовое значение температуры грунта определяется как среднее значение из ожидаемых среднемесячных значений температуры грунта на глубине залегания трубопроводов.</w:t>
      </w:r>
    </w:p>
    <w:p w14:paraId="60B228BE" w14:textId="77777777" w:rsidR="00376C43" w:rsidRPr="00AD2C10" w:rsidRDefault="00376C43" w:rsidP="00376C43">
      <w:pPr>
        <w:rPr>
          <w:szCs w:val="26"/>
          <w:lang w:bidi="ru-RU"/>
        </w:rPr>
      </w:pPr>
      <w:r w:rsidRPr="00AD2C10">
        <w:rPr>
          <w:szCs w:val="26"/>
          <w:lang w:bidi="ru-RU"/>
        </w:rPr>
        <w:t>Расчет потерь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по приказу Минэнерго России от 30 декабря 2008 года № 325.</w:t>
      </w:r>
    </w:p>
    <w:p w14:paraId="2DD1DB8A" w14:textId="77777777" w:rsidR="00BB3DC1" w:rsidRPr="00AD2C10" w:rsidRDefault="00BB3DC1" w:rsidP="00AE26E5">
      <w:pPr>
        <w:pStyle w:val="2f5"/>
      </w:pPr>
      <w:bookmarkStart w:id="505" w:name="_Toc139362934"/>
      <w:r w:rsidRPr="00AD2C10">
        <w:t>3.</w:t>
      </w:r>
      <w:r w:rsidR="00486459" w:rsidRPr="00AD2C10">
        <w:t>8</w:t>
      </w:r>
      <w:r w:rsidRPr="00AD2C10">
        <w:t xml:space="preserve">. Расчет </w:t>
      </w:r>
      <w:bookmarkEnd w:id="504"/>
      <w:r w:rsidR="00F42C55" w:rsidRPr="00AD2C10">
        <w:t>показателей надежности систем теплоснабжения</w:t>
      </w:r>
      <w:bookmarkEnd w:id="505"/>
    </w:p>
    <w:p w14:paraId="66E000CA" w14:textId="77777777" w:rsidR="00376C43" w:rsidRPr="00AD2C10" w:rsidRDefault="00376C43" w:rsidP="00376C43">
      <w:pPr>
        <w:rPr>
          <w:szCs w:val="26"/>
          <w:lang w:eastAsia="en-US"/>
        </w:rPr>
      </w:pPr>
      <w:r w:rsidRPr="00AD2C10">
        <w:rPr>
          <w:szCs w:val="26"/>
          <w:lang w:eastAsia="en-US"/>
        </w:rPr>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3A8B4669" w14:textId="77777777" w:rsidR="00376C43" w:rsidRPr="00AD2C10" w:rsidRDefault="00376C43" w:rsidP="00376C43">
      <w:pPr>
        <w:rPr>
          <w:szCs w:val="26"/>
          <w:lang w:eastAsia="en-US"/>
        </w:rPr>
      </w:pPr>
      <w:r w:rsidRPr="00AD2C10">
        <w:rPr>
          <w:szCs w:val="26"/>
          <w:lang w:eastAsia="en-US"/>
        </w:rPr>
        <w:t>Оценка надежности тепловых сетей осуществляется по результатам сравнения расчетных значений показателей надежности с нормированными значениями этих показателей в соответствии с положениями п. 6.28 СНиП 41-02-2003.</w:t>
      </w:r>
    </w:p>
    <w:p w14:paraId="0C18FBBF" w14:textId="77777777" w:rsidR="00376C43" w:rsidRPr="00AD2C10" w:rsidRDefault="00376C43" w:rsidP="00376C43">
      <w:pPr>
        <w:rPr>
          <w:szCs w:val="26"/>
          <w:lang w:eastAsia="en-US"/>
        </w:rPr>
      </w:pPr>
      <w:r w:rsidRPr="00AD2C10">
        <w:rPr>
          <w:szCs w:val="26"/>
          <w:lang w:eastAsia="en-US"/>
        </w:rP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14:paraId="357E7A72" w14:textId="77777777" w:rsidR="00376C43" w:rsidRPr="00AD2C10" w:rsidRDefault="00376C43" w:rsidP="00376C43">
      <w:pPr>
        <w:rPr>
          <w:sz w:val="28"/>
          <w:szCs w:val="28"/>
        </w:rPr>
      </w:pPr>
      <w:r w:rsidRPr="00AD2C10">
        <w:rPr>
          <w:rFonts w:eastAsia="Calibri"/>
          <w:szCs w:val="26"/>
          <w:lang w:eastAsia="en-US"/>
        </w:rPr>
        <w:t>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w:t>
      </w:r>
    </w:p>
    <w:p w14:paraId="502C39C2" w14:textId="77777777" w:rsidR="00BB3DC1" w:rsidRPr="00AD2C10" w:rsidRDefault="00BB3DC1" w:rsidP="00AE26E5">
      <w:pPr>
        <w:pStyle w:val="2f5"/>
      </w:pPr>
      <w:bookmarkStart w:id="506" w:name="_Toc384740360"/>
      <w:bookmarkStart w:id="507" w:name="_Toc139362935"/>
      <w:r w:rsidRPr="00AD2C10">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506"/>
      <w:bookmarkEnd w:id="507"/>
    </w:p>
    <w:p w14:paraId="4BB0B938" w14:textId="77777777" w:rsidR="00376C43" w:rsidRPr="00AD2C10" w:rsidRDefault="00376C43" w:rsidP="00376C43">
      <w:pPr>
        <w:rPr>
          <w:rFonts w:eastAsia="Calibri"/>
          <w:szCs w:val="26"/>
          <w:lang w:eastAsia="en-US"/>
        </w:rPr>
      </w:pPr>
      <w:r w:rsidRPr="00AD2C10">
        <w:rPr>
          <w:rFonts w:eastAsia="Calibri"/>
          <w:szCs w:val="26"/>
          <w:lang w:eastAsia="en-US"/>
        </w:rPr>
        <w:t xml:space="preserve">Данный инструмент применим для различных целей и задач гидравлического моделирования. Основным предназначением является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 в масштабах тепловой сети МО это приводит к значительным расхождениям результатов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 Поэтому эти значения можно лишь косвенным образом оценить на основании сравнения реального (наблюдаемого) гидравлического режима с результатами расчетов на гидравлической модели, и внести в расчетную модель соответствующие поправки. В этом, в первом приближении, и состоит процесс калибровки. </w:t>
      </w:r>
    </w:p>
    <w:p w14:paraId="55BE68D7" w14:textId="77777777" w:rsidR="00376C43" w:rsidRPr="00AD2C10" w:rsidRDefault="00376C43" w:rsidP="00376C43">
      <w:pPr>
        <w:rPr>
          <w:rFonts w:eastAsia="Calibri"/>
          <w:szCs w:val="26"/>
          <w:lang w:eastAsia="en-US"/>
        </w:rPr>
      </w:pPr>
      <w:r w:rsidRPr="00AD2C10">
        <w:rPr>
          <w:rFonts w:eastAsia="Calibri"/>
          <w:szCs w:val="26"/>
          <w:lang w:eastAsia="en-US"/>
        </w:rPr>
        <w:t>Инструмент групповых операций позволяет выполнить изменение характеристик для подмножества участков тепловой сети, определяемого заданным критерием отбора, в частности:</w:t>
      </w:r>
    </w:p>
    <w:p w14:paraId="04C8F599" w14:textId="77777777" w:rsidR="00376C43" w:rsidRPr="00AD2C10" w:rsidRDefault="00376C43" w:rsidP="008A567B">
      <w:pPr>
        <w:numPr>
          <w:ilvl w:val="0"/>
          <w:numId w:val="72"/>
        </w:numPr>
        <w:spacing w:before="120" w:after="120"/>
        <w:ind w:left="0" w:firstLine="360"/>
        <w:contextualSpacing/>
        <w:rPr>
          <w:rFonts w:eastAsia="Calibri"/>
          <w:szCs w:val="26"/>
          <w:lang w:eastAsia="en-US"/>
        </w:rPr>
      </w:pPr>
      <w:r w:rsidRPr="00AD2C10">
        <w:rPr>
          <w:rFonts w:eastAsia="Calibri"/>
          <w:szCs w:val="26"/>
          <w:lang w:eastAsia="en-US"/>
        </w:rPr>
        <w:t xml:space="preserve">по всей базе данных описания тепловой сети; </w:t>
      </w:r>
    </w:p>
    <w:p w14:paraId="2C829ADE" w14:textId="77777777" w:rsidR="00376C43" w:rsidRPr="00AD2C10" w:rsidRDefault="00376C43" w:rsidP="008A567B">
      <w:pPr>
        <w:numPr>
          <w:ilvl w:val="0"/>
          <w:numId w:val="72"/>
        </w:numPr>
        <w:spacing w:before="120" w:after="120"/>
        <w:ind w:left="0" w:firstLine="360"/>
        <w:contextualSpacing/>
        <w:rPr>
          <w:rFonts w:eastAsia="Calibri"/>
          <w:szCs w:val="26"/>
          <w:lang w:eastAsia="en-US"/>
        </w:rPr>
      </w:pPr>
      <w:r w:rsidRPr="00AD2C10">
        <w:rPr>
          <w:rFonts w:eastAsia="Calibri"/>
          <w:szCs w:val="26"/>
          <w:lang w:eastAsia="en-US"/>
        </w:rPr>
        <w:t xml:space="preserve">по одной из связных компонент тепловой сети (тепловой зоне источника); </w:t>
      </w:r>
    </w:p>
    <w:p w14:paraId="297BF78A" w14:textId="77777777" w:rsidR="00376C43" w:rsidRPr="00AD2C10" w:rsidRDefault="00376C43" w:rsidP="008A567B">
      <w:pPr>
        <w:numPr>
          <w:ilvl w:val="0"/>
          <w:numId w:val="72"/>
        </w:numPr>
        <w:spacing w:before="120" w:after="120"/>
        <w:ind w:left="0" w:firstLine="360"/>
        <w:contextualSpacing/>
        <w:rPr>
          <w:rFonts w:eastAsia="Calibri"/>
          <w:szCs w:val="26"/>
          <w:lang w:eastAsia="en-US"/>
        </w:rPr>
      </w:pPr>
      <w:r w:rsidRPr="00AD2C10">
        <w:rPr>
          <w:rFonts w:eastAsia="Calibri"/>
          <w:szCs w:val="26"/>
          <w:lang w:eastAsia="en-US"/>
        </w:rPr>
        <w:t xml:space="preserve">по некоторой графической области, заданной произвольным многоугольником; </w:t>
      </w:r>
    </w:p>
    <w:p w14:paraId="13D42827" w14:textId="77777777" w:rsidR="00376C43" w:rsidRPr="00AD2C10" w:rsidRDefault="00376C43" w:rsidP="008A567B">
      <w:pPr>
        <w:numPr>
          <w:ilvl w:val="0"/>
          <w:numId w:val="72"/>
        </w:numPr>
        <w:spacing w:before="120" w:after="120"/>
        <w:ind w:left="0" w:firstLine="360"/>
        <w:contextualSpacing/>
        <w:rPr>
          <w:rFonts w:eastAsia="Calibri"/>
          <w:szCs w:val="26"/>
          <w:lang w:eastAsia="en-US"/>
        </w:rPr>
      </w:pPr>
      <w:r w:rsidRPr="00AD2C10">
        <w:rPr>
          <w:rFonts w:eastAsia="Calibri"/>
          <w:szCs w:val="26"/>
          <w:lang w:eastAsia="en-US"/>
        </w:rPr>
        <w:t xml:space="preserve">вдоль выбранного пути. </w:t>
      </w:r>
    </w:p>
    <w:p w14:paraId="4D150A6D" w14:textId="77777777" w:rsidR="00376C43" w:rsidRPr="00AD2C10" w:rsidRDefault="00376C43" w:rsidP="00376C43">
      <w:pPr>
        <w:rPr>
          <w:rFonts w:eastAsia="Calibri"/>
          <w:szCs w:val="26"/>
          <w:lang w:eastAsia="en-US"/>
        </w:rPr>
      </w:pPr>
      <w:r w:rsidRPr="00AD2C10">
        <w:rPr>
          <w:rFonts w:eastAsia="Calibri"/>
          <w:szCs w:val="26"/>
          <w:lang w:eastAsia="en-US"/>
        </w:rPr>
        <w:t xml:space="preserve">При этом на любой из вышеперечисленных «пространственных» критериев может быть наложена суперпозиция критериев отбора по классифицирующим признакам: </w:t>
      </w:r>
    </w:p>
    <w:p w14:paraId="3B3DE285" w14:textId="77777777" w:rsidR="00376C43" w:rsidRPr="00AD2C10" w:rsidRDefault="00376C43" w:rsidP="008A567B">
      <w:pPr>
        <w:widowControl w:val="0"/>
        <w:numPr>
          <w:ilvl w:val="0"/>
          <w:numId w:val="72"/>
        </w:numPr>
        <w:autoSpaceDE w:val="0"/>
        <w:autoSpaceDN w:val="0"/>
        <w:spacing w:before="120"/>
        <w:ind w:left="0" w:firstLine="360"/>
        <w:contextualSpacing/>
        <w:rPr>
          <w:rFonts w:eastAsia="Calibri"/>
          <w:szCs w:val="26"/>
          <w:lang w:eastAsia="en-US"/>
        </w:rPr>
      </w:pPr>
      <w:r w:rsidRPr="00AD2C10">
        <w:rPr>
          <w:rFonts w:eastAsia="Calibri"/>
          <w:szCs w:val="26"/>
          <w:lang w:eastAsia="en-US"/>
        </w:rPr>
        <w:t xml:space="preserve">по подающим или обратным трубопроводам тепловой сети, либо симметрично; </w:t>
      </w:r>
    </w:p>
    <w:p w14:paraId="5027E9DF" w14:textId="77777777" w:rsidR="00376C43" w:rsidRPr="00AD2C10" w:rsidRDefault="00376C43" w:rsidP="008A567B">
      <w:pPr>
        <w:widowControl w:val="0"/>
        <w:numPr>
          <w:ilvl w:val="0"/>
          <w:numId w:val="72"/>
        </w:numPr>
        <w:autoSpaceDE w:val="0"/>
        <w:autoSpaceDN w:val="0"/>
        <w:spacing w:before="120"/>
        <w:ind w:left="0" w:firstLine="360"/>
        <w:contextualSpacing/>
        <w:rPr>
          <w:rFonts w:eastAsia="Calibri"/>
          <w:szCs w:val="26"/>
          <w:lang w:eastAsia="en-US"/>
        </w:rPr>
      </w:pPr>
      <w:r w:rsidRPr="00AD2C10">
        <w:rPr>
          <w:rFonts w:eastAsia="Calibri"/>
          <w:szCs w:val="26"/>
          <w:lang w:eastAsia="en-US"/>
        </w:rPr>
        <w:t xml:space="preserve">по виду тепловых сетей (магистральные, распределительные, внутриквартальные); </w:t>
      </w:r>
    </w:p>
    <w:p w14:paraId="2643FCE2" w14:textId="77777777" w:rsidR="00376C43" w:rsidRPr="00AD2C10" w:rsidRDefault="00376C43" w:rsidP="008A567B">
      <w:pPr>
        <w:widowControl w:val="0"/>
        <w:numPr>
          <w:ilvl w:val="0"/>
          <w:numId w:val="72"/>
        </w:numPr>
        <w:autoSpaceDE w:val="0"/>
        <w:autoSpaceDN w:val="0"/>
        <w:spacing w:before="120"/>
        <w:ind w:left="0" w:firstLine="360"/>
        <w:contextualSpacing/>
        <w:rPr>
          <w:rFonts w:eastAsia="Calibri"/>
          <w:szCs w:val="26"/>
          <w:lang w:eastAsia="en-US"/>
        </w:rPr>
      </w:pPr>
      <w:r w:rsidRPr="00AD2C10">
        <w:rPr>
          <w:rFonts w:eastAsia="Calibri"/>
          <w:szCs w:val="26"/>
          <w:lang w:eastAsia="en-US"/>
        </w:rPr>
        <w:t>по участкам тепловой сети определенного условного диаметра;</w:t>
      </w:r>
    </w:p>
    <w:p w14:paraId="19494105" w14:textId="77777777" w:rsidR="00376C43" w:rsidRPr="00AD2C10" w:rsidRDefault="00376C43" w:rsidP="008A567B">
      <w:pPr>
        <w:widowControl w:val="0"/>
        <w:numPr>
          <w:ilvl w:val="0"/>
          <w:numId w:val="72"/>
        </w:numPr>
        <w:autoSpaceDE w:val="0"/>
        <w:autoSpaceDN w:val="0"/>
        <w:spacing w:before="120"/>
        <w:ind w:left="0" w:firstLine="360"/>
        <w:contextualSpacing/>
        <w:rPr>
          <w:rFonts w:eastAsia="Calibri"/>
          <w:szCs w:val="26"/>
          <w:lang w:eastAsia="en-US"/>
        </w:rPr>
      </w:pPr>
      <w:r w:rsidRPr="00AD2C10">
        <w:rPr>
          <w:rFonts w:eastAsia="Calibri"/>
          <w:szCs w:val="26"/>
          <w:lang w:eastAsia="en-US"/>
        </w:rPr>
        <w:t xml:space="preserve">по участкам тепловой сети с определенным типом прокладки, и т.п. </w:t>
      </w:r>
    </w:p>
    <w:p w14:paraId="2A502B45" w14:textId="77777777" w:rsidR="00376C43" w:rsidRPr="00AD2C10" w:rsidRDefault="00376C43" w:rsidP="00376C43">
      <w:pPr>
        <w:rPr>
          <w:rFonts w:eastAsia="Calibri"/>
          <w:szCs w:val="26"/>
          <w:lang w:eastAsia="en-US"/>
        </w:rPr>
      </w:pPr>
      <w:r w:rsidRPr="00AD2C10">
        <w:rPr>
          <w:rFonts w:eastAsia="Calibri"/>
          <w:szCs w:val="26"/>
          <w:lang w:eastAsia="en-US"/>
        </w:rPr>
        <w:t>Критерии отбора могут быть произвольными при соблюдении основного требования: информация, на основании которой строится отбор, должна в явном виде присутствовать в паспортных описаниях участков тепловой сети.</w:t>
      </w:r>
    </w:p>
    <w:p w14:paraId="6098B05C" w14:textId="77777777" w:rsidR="00376C43" w:rsidRPr="00AD2C10" w:rsidRDefault="00376C43" w:rsidP="00376C43">
      <w:pPr>
        <w:rPr>
          <w:rFonts w:eastAsia="Calibri"/>
          <w:szCs w:val="26"/>
          <w:lang w:eastAsia="en-US"/>
        </w:rPr>
      </w:pPr>
      <w:r w:rsidRPr="00AD2C10">
        <w:rPr>
          <w:rFonts w:eastAsia="Calibri"/>
          <w:szCs w:val="26"/>
          <w:lang w:eastAsia="en-US"/>
        </w:rPr>
        <w:t xml:space="preserve">Для участков тепловых сетей, отобранных по определенной совокупности критериев, можно произвести любую из следующих операций: </w:t>
      </w:r>
    </w:p>
    <w:p w14:paraId="5CB29F66" w14:textId="77777777" w:rsidR="00376C43" w:rsidRPr="00AD2C10" w:rsidRDefault="00376C43" w:rsidP="008A567B">
      <w:pPr>
        <w:widowControl w:val="0"/>
        <w:numPr>
          <w:ilvl w:val="0"/>
          <w:numId w:val="73"/>
        </w:numPr>
        <w:autoSpaceDE w:val="0"/>
        <w:autoSpaceDN w:val="0"/>
        <w:spacing w:before="120"/>
        <w:contextualSpacing/>
        <w:rPr>
          <w:rFonts w:eastAsia="Calibri"/>
          <w:szCs w:val="26"/>
          <w:lang w:eastAsia="en-US"/>
        </w:rPr>
      </w:pPr>
      <w:r w:rsidRPr="00AD2C10">
        <w:rPr>
          <w:rFonts w:eastAsia="Calibri"/>
          <w:szCs w:val="26"/>
          <w:lang w:eastAsia="en-US"/>
        </w:rPr>
        <w:t xml:space="preserve">изменение эквивалентной шероховатости; </w:t>
      </w:r>
    </w:p>
    <w:p w14:paraId="4B99EE0F" w14:textId="77777777" w:rsidR="00376C43" w:rsidRPr="00AD2C10" w:rsidRDefault="00376C43" w:rsidP="008A567B">
      <w:pPr>
        <w:widowControl w:val="0"/>
        <w:numPr>
          <w:ilvl w:val="0"/>
          <w:numId w:val="73"/>
        </w:numPr>
        <w:autoSpaceDE w:val="0"/>
        <w:autoSpaceDN w:val="0"/>
        <w:spacing w:before="120"/>
        <w:contextualSpacing/>
        <w:rPr>
          <w:rFonts w:eastAsia="Calibri"/>
          <w:szCs w:val="26"/>
          <w:lang w:eastAsia="en-US"/>
        </w:rPr>
      </w:pPr>
      <w:r w:rsidRPr="00AD2C10">
        <w:rPr>
          <w:rFonts w:eastAsia="Calibri"/>
          <w:szCs w:val="26"/>
          <w:lang w:eastAsia="en-US"/>
        </w:rPr>
        <w:t xml:space="preserve">изменение степени зарастания трубопроводов; </w:t>
      </w:r>
    </w:p>
    <w:p w14:paraId="6B4EA5C4" w14:textId="77777777" w:rsidR="00376C43" w:rsidRPr="00AD2C10" w:rsidRDefault="00376C43" w:rsidP="008A567B">
      <w:pPr>
        <w:widowControl w:val="0"/>
        <w:numPr>
          <w:ilvl w:val="0"/>
          <w:numId w:val="73"/>
        </w:numPr>
        <w:autoSpaceDE w:val="0"/>
        <w:autoSpaceDN w:val="0"/>
        <w:spacing w:before="120"/>
        <w:contextualSpacing/>
        <w:rPr>
          <w:rFonts w:eastAsia="Calibri"/>
          <w:szCs w:val="26"/>
          <w:lang w:eastAsia="en-US"/>
        </w:rPr>
      </w:pPr>
      <w:r w:rsidRPr="00AD2C10">
        <w:rPr>
          <w:rFonts w:eastAsia="Calibri"/>
          <w:szCs w:val="26"/>
          <w:lang w:eastAsia="en-US"/>
        </w:rPr>
        <w:t xml:space="preserve">изменение коэффициента местных потерь; </w:t>
      </w:r>
    </w:p>
    <w:p w14:paraId="433A34C2" w14:textId="77777777" w:rsidR="00376C43" w:rsidRPr="00AD2C10" w:rsidRDefault="00376C43" w:rsidP="008A567B">
      <w:pPr>
        <w:widowControl w:val="0"/>
        <w:numPr>
          <w:ilvl w:val="0"/>
          <w:numId w:val="73"/>
        </w:numPr>
        <w:autoSpaceDE w:val="0"/>
        <w:autoSpaceDN w:val="0"/>
        <w:spacing w:before="120"/>
        <w:contextualSpacing/>
        <w:rPr>
          <w:rFonts w:eastAsia="Calibri"/>
          <w:szCs w:val="26"/>
          <w:lang w:eastAsia="en-US"/>
        </w:rPr>
      </w:pPr>
      <w:r w:rsidRPr="00AD2C10">
        <w:rPr>
          <w:rFonts w:eastAsia="Calibri"/>
          <w:szCs w:val="26"/>
          <w:lang w:eastAsia="en-US"/>
        </w:rPr>
        <w:t xml:space="preserve">изменение способа расчета сопротивления. </w:t>
      </w:r>
    </w:p>
    <w:p w14:paraId="2B06C753" w14:textId="77777777" w:rsidR="00376C43" w:rsidRPr="00AD2C10" w:rsidRDefault="00376C43" w:rsidP="00376C43">
      <w:pPr>
        <w:rPr>
          <w:rFonts w:eastAsia="Calibri"/>
          <w:szCs w:val="26"/>
          <w:lang w:eastAsia="en-US"/>
        </w:rPr>
      </w:pPr>
      <w:r w:rsidRPr="00AD2C10">
        <w:rPr>
          <w:rFonts w:eastAsia="Calibri"/>
          <w:szCs w:val="26"/>
          <w:lang w:eastAsia="en-US"/>
        </w:rPr>
        <w:t xml:space="preserve">После проведения серии изменений характеристик участков трубопроводов тепловой сети автоматически производится гидравлический расчет, результаты которого сразу же доступны для визуализации на схеме и анализа. </w:t>
      </w:r>
    </w:p>
    <w:p w14:paraId="3E19949E" w14:textId="77777777" w:rsidR="00376C43" w:rsidRPr="00AD2C10" w:rsidRDefault="00376C43" w:rsidP="00376C43">
      <w:pPr>
        <w:spacing w:after="120"/>
        <w:rPr>
          <w:sz w:val="28"/>
          <w:szCs w:val="28"/>
        </w:rPr>
      </w:pPr>
      <w:r w:rsidRPr="00AD2C10">
        <w:rPr>
          <w:rFonts w:eastAsia="Calibri"/>
          <w:szCs w:val="26"/>
          <w:lang w:eastAsia="en-US"/>
        </w:rPr>
        <w:t>Поскольку при изменении характеристик участков тепловой сети их паспорта не модифицируются, в любой момент можно вернуться к исходному состоянию расчетной гидравлической модели, определяемому паспортными значениями характеристик участков тепловой сети.</w:t>
      </w:r>
    </w:p>
    <w:p w14:paraId="76674697" w14:textId="77777777" w:rsidR="00BB3DC1" w:rsidRPr="00AD2C10" w:rsidRDefault="00BB3DC1" w:rsidP="00AE26E5">
      <w:pPr>
        <w:pStyle w:val="2f5"/>
      </w:pPr>
      <w:bookmarkStart w:id="508" w:name="_Toc384740361"/>
      <w:bookmarkStart w:id="509" w:name="_Toc139362936"/>
      <w:r w:rsidRPr="00AD2C10">
        <w:t>3.10. Сравнительные пьезометрические графики для разработки и анализа сценариев перспективного развития тепловых сетей</w:t>
      </w:r>
      <w:bookmarkEnd w:id="508"/>
      <w:bookmarkEnd w:id="509"/>
    </w:p>
    <w:p w14:paraId="730BFCD9" w14:textId="77777777" w:rsidR="00376C43" w:rsidRPr="00AD2C10" w:rsidRDefault="00376C43" w:rsidP="00376C43">
      <w:pPr>
        <w:spacing w:before="120" w:after="120"/>
        <w:rPr>
          <w:rFonts w:eastAsia="Calibri"/>
          <w:szCs w:val="26"/>
        </w:rPr>
      </w:pPr>
      <w:r w:rsidRPr="00AD2C10">
        <w:rPr>
          <w:rFonts w:eastAsia="Calibri"/>
          <w:szCs w:val="26"/>
        </w:rPr>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Это основной аналитический инструмент специалиста по гидравлическим расчетам тепловых сетей. При этом на экран выводятся: </w:t>
      </w:r>
    </w:p>
    <w:p w14:paraId="2DF0038C"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давления в подающем трубопроводе </w:t>
      </w:r>
    </w:p>
    <w:p w14:paraId="6BC4EF4B"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давления в обратном трубопроводе </w:t>
      </w:r>
    </w:p>
    <w:p w14:paraId="7D1CFD7D"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поверхности земли </w:t>
      </w:r>
    </w:p>
    <w:p w14:paraId="5C359E51"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потерь напора на шайбе </w:t>
      </w:r>
    </w:p>
    <w:p w14:paraId="100777A6"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высота здания </w:t>
      </w:r>
    </w:p>
    <w:p w14:paraId="0985D634"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вскипания </w:t>
      </w:r>
    </w:p>
    <w:p w14:paraId="6E773386" w14:textId="77777777" w:rsidR="00376C43" w:rsidRPr="00AD2C10" w:rsidRDefault="00376C43" w:rsidP="008A567B">
      <w:pPr>
        <w:numPr>
          <w:ilvl w:val="0"/>
          <w:numId w:val="74"/>
        </w:numPr>
        <w:spacing w:before="120" w:after="120"/>
        <w:contextualSpacing/>
        <w:rPr>
          <w:rFonts w:eastAsia="Calibri"/>
          <w:szCs w:val="26"/>
        </w:rPr>
      </w:pPr>
      <w:r w:rsidRPr="00AD2C10">
        <w:rPr>
          <w:rFonts w:eastAsia="Calibri"/>
          <w:szCs w:val="26"/>
        </w:rPr>
        <w:t xml:space="preserve">линия статического напора </w:t>
      </w:r>
    </w:p>
    <w:p w14:paraId="6E008314" w14:textId="77777777" w:rsidR="00376C43" w:rsidRPr="00AD2C10" w:rsidRDefault="00376C43" w:rsidP="00376C43">
      <w:pPr>
        <w:rPr>
          <w:rFonts w:eastAsia="Calibri"/>
          <w:szCs w:val="26"/>
        </w:rPr>
      </w:pPr>
      <w:r w:rsidRPr="00AD2C10">
        <w:rPr>
          <w:rFonts w:eastAsia="Calibri"/>
          <w:szCs w:val="26"/>
        </w:rPr>
        <w:t>Цвет и стиль линий задается пользователем.</w:t>
      </w:r>
    </w:p>
    <w:p w14:paraId="24B18995" w14:textId="77777777" w:rsidR="00376C43" w:rsidRPr="00AD2C10" w:rsidRDefault="00376C43" w:rsidP="00376C43">
      <w:pPr>
        <w:keepNext/>
        <w:ind w:firstLine="0"/>
        <w:jc w:val="center"/>
      </w:pPr>
      <w:r w:rsidRPr="00AD2C10">
        <w:rPr>
          <w:noProof/>
          <w:sz w:val="28"/>
          <w:szCs w:val="28"/>
        </w:rPr>
        <w:drawing>
          <wp:inline distT="0" distB="0" distL="0" distR="0" wp14:anchorId="6D857BDB" wp14:editId="34ED7812">
            <wp:extent cx="5415148" cy="3120390"/>
            <wp:effectExtent l="0" t="0" r="0" b="0"/>
            <wp:docPr id="56" name="Рисунок 56" descr="W:\3. Инженер расчетчик\shara\Объекты\Приозерск\4. Рабочая\Аня\Выгрузки\СУЩЕСТВУЮЩЕЕ\Громовское\Пьезометры\1_Пьез от Кот до дома 1 ст громов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W:\3. Инженер расчетчик\shara\Объекты\Приозерск\4. Рабочая\Аня\Выгрузки\СУЩЕСТВУЮЩЕЕ\Громовское\Пьезометры\1_Пьез от Кот до дома 1 ст громово.bmp"/>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27335" cy="3127413"/>
                    </a:xfrm>
                    <a:prstGeom prst="rect">
                      <a:avLst/>
                    </a:prstGeom>
                    <a:noFill/>
                    <a:ln>
                      <a:noFill/>
                    </a:ln>
                  </pic:spPr>
                </pic:pic>
              </a:graphicData>
            </a:graphic>
          </wp:inline>
        </w:drawing>
      </w:r>
    </w:p>
    <w:p w14:paraId="49F7E196" w14:textId="0A151DBD" w:rsidR="00E115A4" w:rsidRPr="00AD2C10" w:rsidRDefault="008C020C" w:rsidP="00376C43">
      <w:pPr>
        <w:pStyle w:val="0"/>
        <w:spacing w:before="0" w:after="120"/>
        <w:sectPr w:rsidR="00E115A4" w:rsidRPr="00AD2C10" w:rsidSect="00C521D0">
          <w:pgSz w:w="11906" w:h="16838"/>
          <w:pgMar w:top="1134" w:right="851" w:bottom="851" w:left="1701" w:header="142" w:footer="708" w:gutter="0"/>
          <w:cols w:space="708"/>
          <w:titlePg/>
          <w:docGrid w:linePitch="360"/>
        </w:sectPr>
      </w:pPr>
      <w:r w:rsidRPr="00AD2C10">
        <w:rPr>
          <w:szCs w:val="24"/>
        </w:rPr>
        <w:t xml:space="preserve">Рисунок </w:t>
      </w:r>
      <w:r w:rsidRPr="00AD2C10">
        <w:rPr>
          <w:szCs w:val="24"/>
        </w:rPr>
        <w:fldChar w:fldCharType="begin"/>
      </w:r>
      <w:r w:rsidRPr="00AD2C10">
        <w:rPr>
          <w:szCs w:val="24"/>
        </w:rPr>
        <w:instrText xml:space="preserve"> SEQ Рисунок \* ARABIC </w:instrText>
      </w:r>
      <w:r w:rsidRPr="00AD2C10">
        <w:rPr>
          <w:szCs w:val="24"/>
        </w:rPr>
        <w:fldChar w:fldCharType="separate"/>
      </w:r>
      <w:r w:rsidR="00EA3137">
        <w:rPr>
          <w:noProof/>
          <w:szCs w:val="24"/>
        </w:rPr>
        <w:t>96</w:t>
      </w:r>
      <w:r w:rsidRPr="00AD2C10">
        <w:rPr>
          <w:szCs w:val="24"/>
        </w:rPr>
        <w:fldChar w:fldCharType="end"/>
      </w:r>
      <w:r w:rsidRPr="00AD2C10">
        <w:rPr>
          <w:szCs w:val="24"/>
        </w:rPr>
        <w:t xml:space="preserve"> </w:t>
      </w:r>
      <w:r w:rsidR="00376C43" w:rsidRPr="00AD2C10">
        <w:t>Пример пьезометрического графика</w:t>
      </w:r>
    </w:p>
    <w:p w14:paraId="459603C5" w14:textId="77777777" w:rsidR="00E115A4" w:rsidRPr="00AD2C10" w:rsidRDefault="00E115A4" w:rsidP="00E115A4">
      <w:pPr>
        <w:rPr>
          <w:rFonts w:eastAsia="Calibri"/>
          <w:szCs w:val="26"/>
          <w:lang w:eastAsia="en-US"/>
        </w:rPr>
      </w:pPr>
      <w:r w:rsidRPr="00AD2C10">
        <w:rPr>
          <w:rFonts w:eastAsia="Calibri"/>
          <w:szCs w:val="26"/>
          <w:lang w:eastAsia="en-US"/>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14:paraId="271B72F6" w14:textId="77777777" w:rsidR="00E115A4" w:rsidRPr="00AD2C10" w:rsidRDefault="00E115A4" w:rsidP="00E115A4">
      <w:pPr>
        <w:tabs>
          <w:tab w:val="left" w:pos="0"/>
        </w:tabs>
        <w:rPr>
          <w:rFonts w:eastAsia="Calibri"/>
          <w:szCs w:val="26"/>
          <w:lang w:eastAsia="en-US"/>
        </w:rPr>
      </w:pPr>
      <w:r w:rsidRPr="00AD2C10">
        <w:rPr>
          <w:rFonts w:eastAsia="Calibri"/>
          <w:szCs w:val="26"/>
          <w:lang w:eastAsia="en-US"/>
        </w:rPr>
        <w:t>Также график может отображать падение температуры в тепловой сети, после проведения расчетов с учетом тепловых потерь. При этом на график выводятся значения температур в узловых точках по подающему и обратному трубопроводам. Количество выводимой под графиком информации настраивается пользователем.</w:t>
      </w:r>
    </w:p>
    <w:p w14:paraId="63160B66" w14:textId="6605A4C2" w:rsidR="00E115A4" w:rsidRDefault="00E115A4" w:rsidP="00E115A4">
      <w:pPr>
        <w:tabs>
          <w:tab w:val="left" w:pos="0"/>
        </w:tabs>
        <w:rPr>
          <w:rFonts w:eastAsia="Calibri"/>
          <w:szCs w:val="26"/>
          <w:lang w:eastAsia="en-US"/>
        </w:rPr>
      </w:pPr>
      <w:r w:rsidRPr="00AD2C10">
        <w:rPr>
          <w:rFonts w:eastAsia="Calibri"/>
          <w:szCs w:val="26"/>
          <w:lang w:eastAsia="en-US"/>
        </w:rPr>
        <w:t>Пьезометрические графики существующего положения системы теплоснабжения представлены в Приложении 1.</w:t>
      </w:r>
    </w:p>
    <w:p w14:paraId="1DA2189A" w14:textId="7A7B4A47" w:rsidR="00016AAB" w:rsidRPr="00AD2C10" w:rsidRDefault="00016AAB" w:rsidP="00AE26E5">
      <w:pPr>
        <w:pStyle w:val="2f5"/>
      </w:pPr>
      <w:bookmarkStart w:id="510" w:name="_Toc139362937"/>
      <w:r w:rsidRPr="00AD2C10">
        <w:t>3.1</w:t>
      </w:r>
      <w:r>
        <w:t>1</w:t>
      </w:r>
      <w:r w:rsidRPr="00AD2C10">
        <w:t xml:space="preserve">. </w:t>
      </w:r>
      <w:r w:rsidRPr="00016AAB">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510"/>
    </w:p>
    <w:p w14:paraId="018E84E4" w14:textId="2576EB51" w:rsidR="00016AAB" w:rsidRPr="00AD2C10" w:rsidRDefault="00617A48" w:rsidP="00617A48">
      <w:pPr>
        <w:pStyle w:val="afffff0"/>
      </w:pPr>
      <w:r w:rsidRPr="00617A48">
        <w:t xml:space="preserve">При текущей актуализации СТ была актуализирована электронная гидравлическая модель системы централизованного теплоснабжения </w:t>
      </w:r>
      <w:r>
        <w:t>Громовского СП.</w:t>
      </w:r>
    </w:p>
    <w:p w14:paraId="5FC0458F" w14:textId="77777777" w:rsidR="00335F4E" w:rsidRPr="00AD2C10" w:rsidRDefault="00335F4E" w:rsidP="00D36FA2">
      <w:pPr>
        <w:pStyle w:val="17"/>
        <w:spacing w:before="100" w:beforeAutospacing="1" w:line="276" w:lineRule="auto"/>
        <w:rPr>
          <w:noProof/>
          <w:szCs w:val="26"/>
        </w:rPr>
      </w:pPr>
      <w:bookmarkStart w:id="511" w:name="_Toc139362938"/>
      <w:bookmarkStart w:id="512" w:name="_Toc384210971"/>
      <w:r w:rsidRPr="00AD2C10">
        <w:rPr>
          <w:noProof/>
          <w:szCs w:val="26"/>
        </w:rPr>
        <w:t>ГЛАВА 4. СУЩЕСТВУЮЩИЕ И ПЕРСПЕКТИВНЫЕ БАЛАНСЫ ТЕПЛОВОЙ МОЩНОСТИ ИСТОЧНИКОВ ТЕПЛОВОЙ ЭНЕРГИИ И ТЕПЛОВОЙ НАГРУЗКИ ПОТРЕБИТЕЛЕЙ</w:t>
      </w:r>
      <w:bookmarkEnd w:id="511"/>
    </w:p>
    <w:p w14:paraId="6E39624D" w14:textId="77777777" w:rsidR="00E21F38" w:rsidRPr="00AD2C10" w:rsidRDefault="00E21F38" w:rsidP="00AE26E5">
      <w:pPr>
        <w:pStyle w:val="2f5"/>
        <w:rPr>
          <w:noProof/>
        </w:rPr>
      </w:pPr>
      <w:bookmarkStart w:id="513" w:name="_Toc375566380"/>
      <w:bookmarkStart w:id="514" w:name="_Toc379379171"/>
      <w:bookmarkStart w:id="515" w:name="_Toc385509871"/>
      <w:bookmarkStart w:id="516" w:name="_Toc396395636"/>
      <w:bookmarkStart w:id="517" w:name="_Toc139362939"/>
      <w:bookmarkStart w:id="518" w:name="_Toc375566384"/>
      <w:bookmarkEnd w:id="512"/>
      <w:r w:rsidRPr="00AD2C10">
        <w:rPr>
          <w:noProof/>
        </w:rPr>
        <w:t xml:space="preserve">4.1. Балансы </w:t>
      </w:r>
      <w:r w:rsidR="00EE2E87" w:rsidRPr="00AD2C10">
        <w:rPr>
          <w:noProof/>
        </w:rPr>
        <w:t xml:space="preserve">существующей на базовый период </w:t>
      </w:r>
      <w:r w:rsidR="00F31102" w:rsidRPr="00AD2C10">
        <w:rPr>
          <w:noProof/>
        </w:rPr>
        <w:t>схемы теплоснабжения</w:t>
      </w:r>
      <w:r w:rsidR="00EE2E87" w:rsidRPr="00AD2C10">
        <w:rPr>
          <w:noProof/>
        </w:rPr>
        <w:t xml:space="preserve"> (актуализации схемы теплоснабжения)</w:t>
      </w:r>
      <w:r w:rsidR="00F31102" w:rsidRPr="00AD2C10">
        <w:rPr>
          <w:noProof/>
        </w:rPr>
        <w:t xml:space="preserve"> </w:t>
      </w:r>
      <w:r w:rsidRPr="00AD2C10">
        <w:rPr>
          <w:noProof/>
        </w:rPr>
        <w:t>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4773FF" w:rsidRPr="00AD2C10">
        <w:rPr>
          <w:noProof/>
        </w:rPr>
        <w:t>, устанавливаемых на основании величины расчетной тепловой нагрузки</w:t>
      </w:r>
      <w:bookmarkEnd w:id="513"/>
      <w:bookmarkEnd w:id="514"/>
      <w:bookmarkEnd w:id="515"/>
      <w:bookmarkEnd w:id="516"/>
      <w:bookmarkEnd w:id="517"/>
    </w:p>
    <w:p w14:paraId="2A7D1EA2" w14:textId="77777777" w:rsidR="004F2390" w:rsidRPr="00AD2C10" w:rsidRDefault="004F2390" w:rsidP="004F2390">
      <w:pPr>
        <w:pStyle w:val="afffff0"/>
        <w:ind w:firstLine="709"/>
      </w:pPr>
      <w:r w:rsidRPr="00AD2C10">
        <w:t>На территории Громовского сельского поселения функционируют три источника централизованного теплоснабжения.</w:t>
      </w:r>
    </w:p>
    <w:p w14:paraId="1D0CEDAB" w14:textId="382BA7E6" w:rsidR="004F2390" w:rsidRPr="00AD2C10" w:rsidRDefault="004F2390" w:rsidP="004F2390">
      <w:pPr>
        <w:pStyle w:val="afffff0"/>
        <w:ind w:firstLine="709"/>
      </w:pPr>
      <w:r w:rsidRPr="00AD2C10">
        <w:t>Балансы тепловой мощности источников тепловой энергии и перспективной тепловой нагрузки на территории Громовского сельского поселения на расчетный срок до 203</w:t>
      </w:r>
      <w:r w:rsidR="00CB7F01" w:rsidRPr="00AD2C10">
        <w:t xml:space="preserve">1 года представлены в таблице </w:t>
      </w:r>
      <w:r w:rsidR="00617A48">
        <w:t>81</w:t>
      </w:r>
      <w:r w:rsidRPr="00AD2C10">
        <w:t>.</w:t>
      </w:r>
    </w:p>
    <w:p w14:paraId="1406712C" w14:textId="77777777" w:rsidR="00A9736E" w:rsidRPr="00AD2C10" w:rsidRDefault="00A9736E" w:rsidP="00EB72DB">
      <w:pPr>
        <w:pStyle w:val="afffff0"/>
        <w:ind w:firstLine="0"/>
        <w:jc w:val="left"/>
        <w:rPr>
          <w:sz w:val="28"/>
        </w:rPr>
        <w:sectPr w:rsidR="00A9736E" w:rsidRPr="00AD2C10" w:rsidSect="00AE26E5">
          <w:type w:val="continuous"/>
          <w:pgSz w:w="11906" w:h="16838"/>
          <w:pgMar w:top="1134" w:right="850" w:bottom="1134" w:left="1701" w:header="142" w:footer="709" w:gutter="0"/>
          <w:cols w:space="708"/>
          <w:titlePg/>
          <w:docGrid w:linePitch="360"/>
        </w:sectPr>
      </w:pPr>
    </w:p>
    <w:p w14:paraId="5630535D" w14:textId="2652FA08" w:rsidR="00FC7A77" w:rsidRDefault="00FC7A77" w:rsidP="00FC7A77">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81</w:t>
      </w:r>
      <w:r w:rsidRPr="00AD2C10">
        <w:rPr>
          <w:rFonts w:ascii="Times New Roman" w:hAnsi="Times New Roman"/>
          <w:sz w:val="24"/>
        </w:rPr>
        <w:fldChar w:fldCharType="end"/>
      </w:r>
      <w:r w:rsidRPr="00AD2C10">
        <w:rPr>
          <w:rFonts w:ascii="Times New Roman" w:hAnsi="Times New Roman"/>
          <w:sz w:val="24"/>
        </w:rPr>
        <w:t xml:space="preserve"> Балансы тепловой мощности и перспективной тепловой нагрузки котельных Громовского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236"/>
        <w:gridCol w:w="1247"/>
        <w:gridCol w:w="1247"/>
        <w:gridCol w:w="1285"/>
        <w:gridCol w:w="1302"/>
        <w:gridCol w:w="1473"/>
        <w:gridCol w:w="1302"/>
        <w:gridCol w:w="1302"/>
        <w:gridCol w:w="1189"/>
        <w:gridCol w:w="1189"/>
      </w:tblGrid>
      <w:tr w:rsidR="00E77B2E" w:rsidRPr="00E77B2E" w14:paraId="290A8F0C" w14:textId="77777777" w:rsidTr="00E77B2E">
        <w:trPr>
          <w:tblHeader/>
        </w:trPr>
        <w:tc>
          <w:tcPr>
            <w:tcW w:w="596" w:type="pct"/>
            <w:vMerge w:val="restart"/>
            <w:shd w:val="clear" w:color="auto" w:fill="auto"/>
            <w:vAlign w:val="center"/>
            <w:hideMark/>
          </w:tcPr>
          <w:p w14:paraId="331760A4" w14:textId="77777777" w:rsidR="00E77B2E" w:rsidRPr="00E77B2E" w:rsidRDefault="00E77B2E" w:rsidP="00E77B2E">
            <w:pPr>
              <w:spacing w:line="240" w:lineRule="auto"/>
              <w:ind w:firstLine="0"/>
              <w:jc w:val="center"/>
              <w:rPr>
                <w:b/>
                <w:bCs/>
                <w:color w:val="000000"/>
                <w:sz w:val="20"/>
                <w:szCs w:val="20"/>
              </w:rPr>
            </w:pPr>
            <w:bookmarkStart w:id="519" w:name="_Hlk140461175"/>
            <w:r w:rsidRPr="00E77B2E">
              <w:rPr>
                <w:b/>
                <w:bCs/>
                <w:color w:val="000000"/>
                <w:sz w:val="20"/>
                <w:szCs w:val="20"/>
              </w:rPr>
              <w:t>Наименование показателей</w:t>
            </w:r>
          </w:p>
        </w:tc>
        <w:tc>
          <w:tcPr>
            <w:tcW w:w="426" w:type="pct"/>
            <w:vMerge w:val="restart"/>
            <w:shd w:val="clear" w:color="auto" w:fill="auto"/>
            <w:vAlign w:val="center"/>
            <w:hideMark/>
          </w:tcPr>
          <w:p w14:paraId="22E3542A"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Ед. измерения</w:t>
            </w:r>
          </w:p>
        </w:tc>
        <w:tc>
          <w:tcPr>
            <w:tcW w:w="3977" w:type="pct"/>
            <w:gridSpan w:val="9"/>
            <w:shd w:val="clear" w:color="auto" w:fill="auto"/>
            <w:vAlign w:val="center"/>
            <w:hideMark/>
          </w:tcPr>
          <w:p w14:paraId="062087E8"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Котельная</w:t>
            </w:r>
          </w:p>
        </w:tc>
      </w:tr>
      <w:tr w:rsidR="00E77B2E" w:rsidRPr="00E77B2E" w14:paraId="0BA4B315" w14:textId="77777777" w:rsidTr="00E77B2E">
        <w:trPr>
          <w:tblHeader/>
        </w:trPr>
        <w:tc>
          <w:tcPr>
            <w:tcW w:w="596" w:type="pct"/>
            <w:vMerge/>
            <w:vAlign w:val="center"/>
            <w:hideMark/>
          </w:tcPr>
          <w:p w14:paraId="151E88F1" w14:textId="77777777" w:rsidR="00E77B2E" w:rsidRPr="00E77B2E" w:rsidRDefault="00E77B2E" w:rsidP="00E77B2E">
            <w:pPr>
              <w:spacing w:line="240" w:lineRule="auto"/>
              <w:ind w:firstLine="0"/>
              <w:jc w:val="left"/>
              <w:rPr>
                <w:b/>
                <w:bCs/>
                <w:color w:val="000000"/>
                <w:sz w:val="20"/>
                <w:szCs w:val="20"/>
              </w:rPr>
            </w:pPr>
          </w:p>
        </w:tc>
        <w:tc>
          <w:tcPr>
            <w:tcW w:w="426" w:type="pct"/>
            <w:vMerge/>
            <w:vAlign w:val="center"/>
            <w:hideMark/>
          </w:tcPr>
          <w:p w14:paraId="4F784743" w14:textId="77777777" w:rsidR="00E77B2E" w:rsidRPr="00E77B2E" w:rsidRDefault="00E77B2E" w:rsidP="00E77B2E">
            <w:pPr>
              <w:spacing w:line="240" w:lineRule="auto"/>
              <w:ind w:firstLine="0"/>
              <w:jc w:val="left"/>
              <w:rPr>
                <w:b/>
                <w:bCs/>
                <w:color w:val="000000"/>
                <w:sz w:val="20"/>
                <w:szCs w:val="20"/>
              </w:rPr>
            </w:pPr>
          </w:p>
        </w:tc>
        <w:tc>
          <w:tcPr>
            <w:tcW w:w="430" w:type="pct"/>
            <w:shd w:val="clear" w:color="auto" w:fill="auto"/>
            <w:vAlign w:val="center"/>
            <w:hideMark/>
          </w:tcPr>
          <w:p w14:paraId="5452BAA4"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2021</w:t>
            </w:r>
          </w:p>
        </w:tc>
        <w:tc>
          <w:tcPr>
            <w:tcW w:w="430" w:type="pct"/>
            <w:shd w:val="clear" w:color="auto" w:fill="auto"/>
            <w:vAlign w:val="center"/>
            <w:hideMark/>
          </w:tcPr>
          <w:p w14:paraId="04CF159A"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2022</w:t>
            </w:r>
          </w:p>
        </w:tc>
        <w:tc>
          <w:tcPr>
            <w:tcW w:w="443" w:type="pct"/>
            <w:shd w:val="clear" w:color="auto" w:fill="auto"/>
            <w:vAlign w:val="center"/>
            <w:hideMark/>
          </w:tcPr>
          <w:p w14:paraId="177C5744"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2023</w:t>
            </w:r>
          </w:p>
        </w:tc>
        <w:tc>
          <w:tcPr>
            <w:tcW w:w="449" w:type="pct"/>
            <w:shd w:val="clear" w:color="auto" w:fill="auto"/>
            <w:vAlign w:val="center"/>
            <w:hideMark/>
          </w:tcPr>
          <w:p w14:paraId="182C8686"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2024</w:t>
            </w:r>
          </w:p>
        </w:tc>
        <w:tc>
          <w:tcPr>
            <w:tcW w:w="508" w:type="pct"/>
            <w:shd w:val="clear" w:color="auto" w:fill="auto"/>
            <w:vAlign w:val="center"/>
            <w:hideMark/>
          </w:tcPr>
          <w:p w14:paraId="7F318CB5"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2025</w:t>
            </w:r>
          </w:p>
        </w:tc>
        <w:tc>
          <w:tcPr>
            <w:tcW w:w="449" w:type="pct"/>
            <w:shd w:val="clear" w:color="auto" w:fill="auto"/>
            <w:vAlign w:val="center"/>
            <w:hideMark/>
          </w:tcPr>
          <w:p w14:paraId="2AEFE747"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2026</w:t>
            </w:r>
          </w:p>
        </w:tc>
        <w:tc>
          <w:tcPr>
            <w:tcW w:w="449" w:type="pct"/>
            <w:shd w:val="clear" w:color="auto" w:fill="auto"/>
            <w:vAlign w:val="center"/>
            <w:hideMark/>
          </w:tcPr>
          <w:p w14:paraId="50885B72"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2027</w:t>
            </w:r>
          </w:p>
        </w:tc>
        <w:tc>
          <w:tcPr>
            <w:tcW w:w="410" w:type="pct"/>
            <w:shd w:val="clear" w:color="auto" w:fill="auto"/>
            <w:vAlign w:val="center"/>
            <w:hideMark/>
          </w:tcPr>
          <w:p w14:paraId="1A28F74A"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2030</w:t>
            </w:r>
          </w:p>
        </w:tc>
        <w:tc>
          <w:tcPr>
            <w:tcW w:w="410" w:type="pct"/>
            <w:shd w:val="clear" w:color="auto" w:fill="auto"/>
            <w:vAlign w:val="center"/>
            <w:hideMark/>
          </w:tcPr>
          <w:p w14:paraId="30A38150" w14:textId="77777777" w:rsidR="00E77B2E" w:rsidRPr="00E77B2E" w:rsidRDefault="00E77B2E" w:rsidP="00E77B2E">
            <w:pPr>
              <w:spacing w:line="240" w:lineRule="auto"/>
              <w:ind w:firstLine="0"/>
              <w:jc w:val="center"/>
              <w:rPr>
                <w:b/>
                <w:bCs/>
                <w:color w:val="000000"/>
                <w:sz w:val="20"/>
                <w:szCs w:val="20"/>
              </w:rPr>
            </w:pPr>
            <w:r w:rsidRPr="00E77B2E">
              <w:rPr>
                <w:b/>
                <w:bCs/>
                <w:color w:val="000000"/>
                <w:sz w:val="20"/>
                <w:szCs w:val="20"/>
              </w:rPr>
              <w:t>2031</w:t>
            </w:r>
          </w:p>
        </w:tc>
      </w:tr>
      <w:tr w:rsidR="00E77B2E" w:rsidRPr="00E77B2E" w14:paraId="1249CB73" w14:textId="77777777" w:rsidTr="00E77B2E">
        <w:tc>
          <w:tcPr>
            <w:tcW w:w="5000" w:type="pct"/>
            <w:gridSpan w:val="11"/>
            <w:shd w:val="clear" w:color="auto" w:fill="auto"/>
            <w:vAlign w:val="center"/>
            <w:hideMark/>
          </w:tcPr>
          <w:p w14:paraId="4876D80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Котельная п. Громово/БМК п. Громово</w:t>
            </w:r>
          </w:p>
        </w:tc>
      </w:tr>
      <w:tr w:rsidR="00E77B2E" w:rsidRPr="00E77B2E" w14:paraId="4E38338F" w14:textId="77777777" w:rsidTr="00E77B2E">
        <w:tc>
          <w:tcPr>
            <w:tcW w:w="596" w:type="pct"/>
            <w:shd w:val="clear" w:color="auto" w:fill="auto"/>
            <w:vAlign w:val="center"/>
            <w:hideMark/>
          </w:tcPr>
          <w:p w14:paraId="340EC4E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Установленная мощность</w:t>
            </w:r>
          </w:p>
        </w:tc>
        <w:tc>
          <w:tcPr>
            <w:tcW w:w="426" w:type="pct"/>
            <w:shd w:val="clear" w:color="auto" w:fill="auto"/>
            <w:vAlign w:val="center"/>
            <w:hideMark/>
          </w:tcPr>
          <w:p w14:paraId="35A3DE3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6A9145E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7,28</w:t>
            </w:r>
          </w:p>
        </w:tc>
        <w:tc>
          <w:tcPr>
            <w:tcW w:w="430" w:type="pct"/>
            <w:shd w:val="clear" w:color="auto" w:fill="auto"/>
            <w:vAlign w:val="center"/>
            <w:hideMark/>
          </w:tcPr>
          <w:p w14:paraId="6233081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7,28</w:t>
            </w:r>
          </w:p>
        </w:tc>
        <w:tc>
          <w:tcPr>
            <w:tcW w:w="443" w:type="pct"/>
            <w:shd w:val="clear" w:color="auto" w:fill="auto"/>
            <w:vAlign w:val="center"/>
            <w:hideMark/>
          </w:tcPr>
          <w:p w14:paraId="5ACACA3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7,28</w:t>
            </w:r>
          </w:p>
        </w:tc>
        <w:tc>
          <w:tcPr>
            <w:tcW w:w="449" w:type="pct"/>
            <w:shd w:val="clear" w:color="auto" w:fill="auto"/>
            <w:vAlign w:val="center"/>
            <w:hideMark/>
          </w:tcPr>
          <w:p w14:paraId="30BBF0E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7,28</w:t>
            </w:r>
          </w:p>
        </w:tc>
        <w:tc>
          <w:tcPr>
            <w:tcW w:w="508" w:type="pct"/>
            <w:shd w:val="clear" w:color="auto" w:fill="auto"/>
            <w:vAlign w:val="center"/>
            <w:hideMark/>
          </w:tcPr>
          <w:p w14:paraId="35168B3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3CE8868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3F7D4A3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449639F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523B765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6402905F" w14:textId="77777777" w:rsidTr="00E77B2E">
        <w:tc>
          <w:tcPr>
            <w:tcW w:w="596" w:type="pct"/>
            <w:shd w:val="clear" w:color="auto" w:fill="auto"/>
            <w:vAlign w:val="center"/>
            <w:hideMark/>
          </w:tcPr>
          <w:p w14:paraId="5D1EDF1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Располагаемая мощность</w:t>
            </w:r>
          </w:p>
        </w:tc>
        <w:tc>
          <w:tcPr>
            <w:tcW w:w="426" w:type="pct"/>
            <w:shd w:val="clear" w:color="auto" w:fill="auto"/>
            <w:vAlign w:val="center"/>
            <w:hideMark/>
          </w:tcPr>
          <w:p w14:paraId="046290D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545C37A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4,76</w:t>
            </w:r>
          </w:p>
        </w:tc>
        <w:tc>
          <w:tcPr>
            <w:tcW w:w="430" w:type="pct"/>
            <w:shd w:val="clear" w:color="auto" w:fill="auto"/>
            <w:vAlign w:val="center"/>
            <w:hideMark/>
          </w:tcPr>
          <w:p w14:paraId="70CF61B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4,76</w:t>
            </w:r>
          </w:p>
        </w:tc>
        <w:tc>
          <w:tcPr>
            <w:tcW w:w="443" w:type="pct"/>
            <w:shd w:val="clear" w:color="auto" w:fill="auto"/>
            <w:vAlign w:val="center"/>
            <w:hideMark/>
          </w:tcPr>
          <w:p w14:paraId="5EE5CE0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4,76</w:t>
            </w:r>
          </w:p>
        </w:tc>
        <w:tc>
          <w:tcPr>
            <w:tcW w:w="449" w:type="pct"/>
            <w:shd w:val="clear" w:color="auto" w:fill="auto"/>
            <w:vAlign w:val="center"/>
            <w:hideMark/>
          </w:tcPr>
          <w:p w14:paraId="311EB7B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4,76</w:t>
            </w:r>
          </w:p>
        </w:tc>
        <w:tc>
          <w:tcPr>
            <w:tcW w:w="508" w:type="pct"/>
            <w:shd w:val="clear" w:color="auto" w:fill="auto"/>
            <w:vAlign w:val="center"/>
            <w:hideMark/>
          </w:tcPr>
          <w:p w14:paraId="0279DB8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17E7251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1987419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74EC4B5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2812603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1493A730" w14:textId="77777777" w:rsidTr="00E77B2E">
        <w:tc>
          <w:tcPr>
            <w:tcW w:w="596" w:type="pct"/>
            <w:vMerge w:val="restart"/>
            <w:shd w:val="clear" w:color="auto" w:fill="auto"/>
            <w:vAlign w:val="center"/>
            <w:hideMark/>
          </w:tcPr>
          <w:p w14:paraId="51697DA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Собственные нужды</w:t>
            </w:r>
          </w:p>
        </w:tc>
        <w:tc>
          <w:tcPr>
            <w:tcW w:w="426" w:type="pct"/>
            <w:shd w:val="clear" w:color="auto" w:fill="auto"/>
            <w:vAlign w:val="center"/>
            <w:hideMark/>
          </w:tcPr>
          <w:p w14:paraId="5706542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28D6FF8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30" w:type="pct"/>
            <w:shd w:val="clear" w:color="auto" w:fill="auto"/>
            <w:vAlign w:val="center"/>
            <w:hideMark/>
          </w:tcPr>
          <w:p w14:paraId="5B15FA6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43" w:type="pct"/>
            <w:shd w:val="clear" w:color="auto" w:fill="auto"/>
            <w:vAlign w:val="center"/>
            <w:hideMark/>
          </w:tcPr>
          <w:p w14:paraId="7534B7E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49" w:type="pct"/>
            <w:shd w:val="clear" w:color="auto" w:fill="auto"/>
            <w:vAlign w:val="center"/>
            <w:hideMark/>
          </w:tcPr>
          <w:p w14:paraId="0281163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508" w:type="pct"/>
            <w:shd w:val="clear" w:color="auto" w:fill="auto"/>
            <w:vAlign w:val="center"/>
            <w:hideMark/>
          </w:tcPr>
          <w:p w14:paraId="2D3E972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55394BB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121BBF0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4D7CEEF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4CE8A87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r>
      <w:tr w:rsidR="00E77B2E" w:rsidRPr="00E77B2E" w14:paraId="3D4D1752" w14:textId="77777777" w:rsidTr="00E77B2E">
        <w:tc>
          <w:tcPr>
            <w:tcW w:w="596" w:type="pct"/>
            <w:vMerge/>
            <w:vAlign w:val="center"/>
            <w:hideMark/>
          </w:tcPr>
          <w:p w14:paraId="7F819AA0"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2A15E33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24B9740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0,118</w:t>
            </w:r>
          </w:p>
        </w:tc>
        <w:tc>
          <w:tcPr>
            <w:tcW w:w="430" w:type="pct"/>
            <w:shd w:val="clear" w:color="auto" w:fill="auto"/>
            <w:vAlign w:val="center"/>
            <w:hideMark/>
          </w:tcPr>
          <w:p w14:paraId="79A5880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0,118</w:t>
            </w:r>
          </w:p>
        </w:tc>
        <w:tc>
          <w:tcPr>
            <w:tcW w:w="443" w:type="pct"/>
            <w:shd w:val="clear" w:color="auto" w:fill="auto"/>
            <w:vAlign w:val="center"/>
            <w:hideMark/>
          </w:tcPr>
          <w:p w14:paraId="5E60AA6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0,118</w:t>
            </w:r>
          </w:p>
        </w:tc>
        <w:tc>
          <w:tcPr>
            <w:tcW w:w="449" w:type="pct"/>
            <w:shd w:val="clear" w:color="auto" w:fill="auto"/>
            <w:vAlign w:val="center"/>
            <w:hideMark/>
          </w:tcPr>
          <w:p w14:paraId="3D75B88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0,118</w:t>
            </w:r>
          </w:p>
        </w:tc>
        <w:tc>
          <w:tcPr>
            <w:tcW w:w="508" w:type="pct"/>
            <w:shd w:val="clear" w:color="auto" w:fill="auto"/>
            <w:vAlign w:val="center"/>
            <w:hideMark/>
          </w:tcPr>
          <w:p w14:paraId="6835436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5E68766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6893240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6FDA463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23C4506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r>
      <w:tr w:rsidR="00E77B2E" w:rsidRPr="00E77B2E" w14:paraId="471DF10A" w14:textId="77777777" w:rsidTr="00E77B2E">
        <w:tc>
          <w:tcPr>
            <w:tcW w:w="596" w:type="pct"/>
            <w:shd w:val="clear" w:color="auto" w:fill="auto"/>
            <w:vAlign w:val="center"/>
            <w:hideMark/>
          </w:tcPr>
          <w:p w14:paraId="51847C7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Тепловая мощность нетто</w:t>
            </w:r>
          </w:p>
        </w:tc>
        <w:tc>
          <w:tcPr>
            <w:tcW w:w="426" w:type="pct"/>
            <w:shd w:val="clear" w:color="auto" w:fill="auto"/>
            <w:vAlign w:val="center"/>
            <w:hideMark/>
          </w:tcPr>
          <w:p w14:paraId="62A75BE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97DD77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4,642</w:t>
            </w:r>
          </w:p>
        </w:tc>
        <w:tc>
          <w:tcPr>
            <w:tcW w:w="430" w:type="pct"/>
            <w:shd w:val="clear" w:color="auto" w:fill="auto"/>
            <w:vAlign w:val="center"/>
            <w:hideMark/>
          </w:tcPr>
          <w:p w14:paraId="7BBF66D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4,642</w:t>
            </w:r>
          </w:p>
        </w:tc>
        <w:tc>
          <w:tcPr>
            <w:tcW w:w="443" w:type="pct"/>
            <w:shd w:val="clear" w:color="auto" w:fill="auto"/>
            <w:vAlign w:val="center"/>
            <w:hideMark/>
          </w:tcPr>
          <w:p w14:paraId="78DA116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4,642</w:t>
            </w:r>
          </w:p>
        </w:tc>
        <w:tc>
          <w:tcPr>
            <w:tcW w:w="449" w:type="pct"/>
            <w:shd w:val="clear" w:color="auto" w:fill="auto"/>
            <w:vAlign w:val="center"/>
            <w:hideMark/>
          </w:tcPr>
          <w:p w14:paraId="60DBD7E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4,642</w:t>
            </w:r>
          </w:p>
        </w:tc>
        <w:tc>
          <w:tcPr>
            <w:tcW w:w="508" w:type="pct"/>
            <w:shd w:val="clear" w:color="auto" w:fill="auto"/>
            <w:vAlign w:val="center"/>
            <w:hideMark/>
          </w:tcPr>
          <w:p w14:paraId="6CF7314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622B5C7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348841F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6A58562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59EF29A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44AD0FE9" w14:textId="77777777" w:rsidTr="00E77B2E">
        <w:tc>
          <w:tcPr>
            <w:tcW w:w="596" w:type="pct"/>
            <w:vMerge w:val="restart"/>
            <w:shd w:val="clear" w:color="auto" w:fill="auto"/>
            <w:vAlign w:val="center"/>
            <w:hideMark/>
          </w:tcPr>
          <w:p w14:paraId="62B4F2C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Потери в тепловых сетях</w:t>
            </w:r>
          </w:p>
        </w:tc>
        <w:tc>
          <w:tcPr>
            <w:tcW w:w="426" w:type="pct"/>
            <w:shd w:val="clear" w:color="auto" w:fill="auto"/>
            <w:vAlign w:val="center"/>
            <w:hideMark/>
          </w:tcPr>
          <w:p w14:paraId="52D1EC6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5A67ACF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29,04%</w:t>
            </w:r>
          </w:p>
        </w:tc>
        <w:tc>
          <w:tcPr>
            <w:tcW w:w="430" w:type="pct"/>
            <w:shd w:val="clear" w:color="auto" w:fill="auto"/>
            <w:vAlign w:val="center"/>
            <w:hideMark/>
          </w:tcPr>
          <w:p w14:paraId="5662A53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3,44%</w:t>
            </w:r>
          </w:p>
        </w:tc>
        <w:tc>
          <w:tcPr>
            <w:tcW w:w="443" w:type="pct"/>
            <w:shd w:val="clear" w:color="auto" w:fill="auto"/>
            <w:vAlign w:val="center"/>
            <w:hideMark/>
          </w:tcPr>
          <w:p w14:paraId="21691F0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3,44%</w:t>
            </w:r>
          </w:p>
        </w:tc>
        <w:tc>
          <w:tcPr>
            <w:tcW w:w="449" w:type="pct"/>
            <w:shd w:val="clear" w:color="auto" w:fill="auto"/>
            <w:vAlign w:val="center"/>
            <w:hideMark/>
          </w:tcPr>
          <w:p w14:paraId="58D70BA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3,44%</w:t>
            </w:r>
          </w:p>
        </w:tc>
        <w:tc>
          <w:tcPr>
            <w:tcW w:w="508" w:type="pct"/>
            <w:shd w:val="clear" w:color="auto" w:fill="auto"/>
            <w:vAlign w:val="center"/>
            <w:hideMark/>
          </w:tcPr>
          <w:p w14:paraId="4CE7F36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3,09%</w:t>
            </w:r>
          </w:p>
        </w:tc>
        <w:tc>
          <w:tcPr>
            <w:tcW w:w="449" w:type="pct"/>
            <w:shd w:val="clear" w:color="auto" w:fill="auto"/>
            <w:vAlign w:val="center"/>
            <w:hideMark/>
          </w:tcPr>
          <w:p w14:paraId="797133B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3,09%</w:t>
            </w:r>
          </w:p>
        </w:tc>
        <w:tc>
          <w:tcPr>
            <w:tcW w:w="449" w:type="pct"/>
            <w:shd w:val="clear" w:color="auto" w:fill="auto"/>
            <w:vAlign w:val="center"/>
            <w:hideMark/>
          </w:tcPr>
          <w:p w14:paraId="06DA055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3,09%</w:t>
            </w:r>
          </w:p>
        </w:tc>
        <w:tc>
          <w:tcPr>
            <w:tcW w:w="410" w:type="pct"/>
            <w:shd w:val="clear" w:color="auto" w:fill="auto"/>
            <w:vAlign w:val="center"/>
            <w:hideMark/>
          </w:tcPr>
          <w:p w14:paraId="750CB3C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3,09%</w:t>
            </w:r>
          </w:p>
        </w:tc>
        <w:tc>
          <w:tcPr>
            <w:tcW w:w="410" w:type="pct"/>
            <w:shd w:val="clear" w:color="auto" w:fill="auto"/>
            <w:vAlign w:val="center"/>
            <w:hideMark/>
          </w:tcPr>
          <w:p w14:paraId="035A925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3,09%</w:t>
            </w:r>
          </w:p>
        </w:tc>
      </w:tr>
      <w:tr w:rsidR="00E77B2E" w:rsidRPr="00E77B2E" w14:paraId="504282AA" w14:textId="77777777" w:rsidTr="00E77B2E">
        <w:tc>
          <w:tcPr>
            <w:tcW w:w="596" w:type="pct"/>
            <w:vMerge/>
            <w:vAlign w:val="center"/>
            <w:hideMark/>
          </w:tcPr>
          <w:p w14:paraId="3E484499"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757C6B1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1250C1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1,348</w:t>
            </w:r>
          </w:p>
        </w:tc>
        <w:tc>
          <w:tcPr>
            <w:tcW w:w="430" w:type="pct"/>
            <w:shd w:val="clear" w:color="auto" w:fill="auto"/>
            <w:vAlign w:val="center"/>
            <w:hideMark/>
          </w:tcPr>
          <w:p w14:paraId="454E048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43" w:type="pct"/>
            <w:shd w:val="clear" w:color="auto" w:fill="auto"/>
            <w:vAlign w:val="center"/>
            <w:hideMark/>
          </w:tcPr>
          <w:p w14:paraId="5D0FB88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49" w:type="pct"/>
            <w:shd w:val="clear" w:color="auto" w:fill="auto"/>
            <w:vAlign w:val="center"/>
            <w:hideMark/>
          </w:tcPr>
          <w:p w14:paraId="3F261F6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508" w:type="pct"/>
            <w:shd w:val="clear" w:color="auto" w:fill="auto"/>
            <w:vAlign w:val="center"/>
            <w:hideMark/>
          </w:tcPr>
          <w:p w14:paraId="34908E6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49" w:type="pct"/>
            <w:shd w:val="clear" w:color="auto" w:fill="auto"/>
            <w:vAlign w:val="center"/>
            <w:hideMark/>
          </w:tcPr>
          <w:p w14:paraId="28B3341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49" w:type="pct"/>
            <w:shd w:val="clear" w:color="auto" w:fill="auto"/>
            <w:vAlign w:val="center"/>
            <w:hideMark/>
          </w:tcPr>
          <w:p w14:paraId="7DE3600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10" w:type="pct"/>
            <w:shd w:val="clear" w:color="auto" w:fill="auto"/>
            <w:vAlign w:val="center"/>
            <w:hideMark/>
          </w:tcPr>
          <w:p w14:paraId="16E7D36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c>
          <w:tcPr>
            <w:tcW w:w="410" w:type="pct"/>
            <w:shd w:val="clear" w:color="auto" w:fill="auto"/>
            <w:vAlign w:val="center"/>
            <w:hideMark/>
          </w:tcPr>
          <w:p w14:paraId="56A698D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0,160</w:t>
            </w:r>
          </w:p>
        </w:tc>
      </w:tr>
      <w:tr w:rsidR="00E77B2E" w:rsidRPr="00E77B2E" w14:paraId="6D19186B" w14:textId="77777777" w:rsidTr="00E77B2E">
        <w:tc>
          <w:tcPr>
            <w:tcW w:w="596" w:type="pct"/>
            <w:shd w:val="clear" w:color="auto" w:fill="auto"/>
            <w:vAlign w:val="center"/>
            <w:hideMark/>
          </w:tcPr>
          <w:p w14:paraId="229B98B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Присоединенная нагрузка</w:t>
            </w:r>
          </w:p>
        </w:tc>
        <w:tc>
          <w:tcPr>
            <w:tcW w:w="426" w:type="pct"/>
            <w:shd w:val="clear" w:color="auto" w:fill="auto"/>
            <w:vAlign w:val="center"/>
            <w:hideMark/>
          </w:tcPr>
          <w:p w14:paraId="463D651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noWrap/>
            <w:vAlign w:val="center"/>
            <w:hideMark/>
          </w:tcPr>
          <w:p w14:paraId="3C5CE6D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30" w:type="pct"/>
            <w:shd w:val="clear" w:color="auto" w:fill="auto"/>
            <w:noWrap/>
            <w:vAlign w:val="center"/>
            <w:hideMark/>
          </w:tcPr>
          <w:p w14:paraId="530FE59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43" w:type="pct"/>
            <w:shd w:val="clear" w:color="auto" w:fill="auto"/>
            <w:noWrap/>
            <w:vAlign w:val="center"/>
            <w:hideMark/>
          </w:tcPr>
          <w:p w14:paraId="23E7FA3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49" w:type="pct"/>
            <w:shd w:val="clear" w:color="auto" w:fill="auto"/>
            <w:noWrap/>
            <w:vAlign w:val="center"/>
            <w:hideMark/>
          </w:tcPr>
          <w:p w14:paraId="157715C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508" w:type="pct"/>
            <w:shd w:val="clear" w:color="auto" w:fill="auto"/>
            <w:noWrap/>
            <w:vAlign w:val="center"/>
            <w:hideMark/>
          </w:tcPr>
          <w:p w14:paraId="148C430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49" w:type="pct"/>
            <w:shd w:val="clear" w:color="auto" w:fill="auto"/>
            <w:noWrap/>
            <w:vAlign w:val="center"/>
            <w:hideMark/>
          </w:tcPr>
          <w:p w14:paraId="63F4FA9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49" w:type="pct"/>
            <w:shd w:val="clear" w:color="auto" w:fill="auto"/>
            <w:noWrap/>
            <w:vAlign w:val="center"/>
            <w:hideMark/>
          </w:tcPr>
          <w:p w14:paraId="483DC3B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10" w:type="pct"/>
            <w:shd w:val="clear" w:color="auto" w:fill="auto"/>
            <w:noWrap/>
            <w:vAlign w:val="center"/>
            <w:hideMark/>
          </w:tcPr>
          <w:p w14:paraId="048A86B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c>
          <w:tcPr>
            <w:tcW w:w="410" w:type="pct"/>
            <w:shd w:val="clear" w:color="auto" w:fill="auto"/>
            <w:noWrap/>
            <w:vAlign w:val="center"/>
            <w:hideMark/>
          </w:tcPr>
          <w:p w14:paraId="51600E8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1,825</w:t>
            </w:r>
          </w:p>
        </w:tc>
      </w:tr>
      <w:tr w:rsidR="00E77B2E" w:rsidRPr="00E77B2E" w14:paraId="2E0DA9D2" w14:textId="77777777" w:rsidTr="00E77B2E">
        <w:tc>
          <w:tcPr>
            <w:tcW w:w="596" w:type="pct"/>
            <w:vMerge w:val="restart"/>
            <w:shd w:val="clear" w:color="auto" w:fill="auto"/>
            <w:vAlign w:val="center"/>
            <w:hideMark/>
          </w:tcPr>
          <w:p w14:paraId="76CAAB7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Резерв ("+") / Дефицит ("-")</w:t>
            </w:r>
          </w:p>
        </w:tc>
        <w:tc>
          <w:tcPr>
            <w:tcW w:w="426" w:type="pct"/>
            <w:shd w:val="clear" w:color="auto" w:fill="auto"/>
            <w:vAlign w:val="center"/>
            <w:hideMark/>
          </w:tcPr>
          <w:p w14:paraId="5821ECE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2889EB3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1,469</w:t>
            </w:r>
          </w:p>
        </w:tc>
        <w:tc>
          <w:tcPr>
            <w:tcW w:w="430" w:type="pct"/>
            <w:shd w:val="clear" w:color="auto" w:fill="auto"/>
            <w:vAlign w:val="center"/>
            <w:hideMark/>
          </w:tcPr>
          <w:p w14:paraId="4E11E85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2,657</w:t>
            </w:r>
          </w:p>
        </w:tc>
        <w:tc>
          <w:tcPr>
            <w:tcW w:w="443" w:type="pct"/>
            <w:shd w:val="clear" w:color="auto" w:fill="auto"/>
            <w:vAlign w:val="center"/>
            <w:hideMark/>
          </w:tcPr>
          <w:p w14:paraId="200B040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2,657</w:t>
            </w:r>
          </w:p>
        </w:tc>
        <w:tc>
          <w:tcPr>
            <w:tcW w:w="449" w:type="pct"/>
            <w:shd w:val="clear" w:color="auto" w:fill="auto"/>
            <w:vAlign w:val="center"/>
            <w:hideMark/>
          </w:tcPr>
          <w:p w14:paraId="61A68A1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2,657</w:t>
            </w:r>
          </w:p>
        </w:tc>
        <w:tc>
          <w:tcPr>
            <w:tcW w:w="508" w:type="pct"/>
            <w:shd w:val="clear" w:color="auto" w:fill="auto"/>
            <w:vAlign w:val="center"/>
            <w:hideMark/>
          </w:tcPr>
          <w:p w14:paraId="4D0D40E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3,175</w:t>
            </w:r>
          </w:p>
        </w:tc>
        <w:tc>
          <w:tcPr>
            <w:tcW w:w="449" w:type="pct"/>
            <w:shd w:val="clear" w:color="auto" w:fill="auto"/>
            <w:vAlign w:val="center"/>
            <w:hideMark/>
          </w:tcPr>
          <w:p w14:paraId="107F5A2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3,175</w:t>
            </w:r>
          </w:p>
        </w:tc>
        <w:tc>
          <w:tcPr>
            <w:tcW w:w="449" w:type="pct"/>
            <w:shd w:val="clear" w:color="auto" w:fill="auto"/>
            <w:vAlign w:val="center"/>
            <w:hideMark/>
          </w:tcPr>
          <w:p w14:paraId="00B320A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3,175</w:t>
            </w:r>
          </w:p>
        </w:tc>
        <w:tc>
          <w:tcPr>
            <w:tcW w:w="410" w:type="pct"/>
            <w:shd w:val="clear" w:color="auto" w:fill="auto"/>
            <w:vAlign w:val="center"/>
            <w:hideMark/>
          </w:tcPr>
          <w:p w14:paraId="72F96CC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3,175</w:t>
            </w:r>
          </w:p>
        </w:tc>
        <w:tc>
          <w:tcPr>
            <w:tcW w:w="410" w:type="pct"/>
            <w:shd w:val="clear" w:color="auto" w:fill="auto"/>
            <w:vAlign w:val="center"/>
            <w:hideMark/>
          </w:tcPr>
          <w:p w14:paraId="65CE152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3,175</w:t>
            </w:r>
          </w:p>
        </w:tc>
      </w:tr>
      <w:tr w:rsidR="00E77B2E" w:rsidRPr="00E77B2E" w14:paraId="3B61CD10" w14:textId="77777777" w:rsidTr="00E77B2E">
        <w:tc>
          <w:tcPr>
            <w:tcW w:w="596" w:type="pct"/>
            <w:vMerge/>
            <w:vAlign w:val="center"/>
            <w:hideMark/>
          </w:tcPr>
          <w:p w14:paraId="5D38A96A"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61C8365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58D900C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31,65%</w:t>
            </w:r>
          </w:p>
        </w:tc>
        <w:tc>
          <w:tcPr>
            <w:tcW w:w="430" w:type="pct"/>
            <w:shd w:val="clear" w:color="auto" w:fill="auto"/>
            <w:vAlign w:val="center"/>
            <w:hideMark/>
          </w:tcPr>
          <w:p w14:paraId="1800422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57,25%</w:t>
            </w:r>
          </w:p>
        </w:tc>
        <w:tc>
          <w:tcPr>
            <w:tcW w:w="443" w:type="pct"/>
            <w:shd w:val="clear" w:color="auto" w:fill="auto"/>
            <w:vAlign w:val="center"/>
            <w:hideMark/>
          </w:tcPr>
          <w:p w14:paraId="5CF6231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57,25%</w:t>
            </w:r>
          </w:p>
        </w:tc>
        <w:tc>
          <w:tcPr>
            <w:tcW w:w="449" w:type="pct"/>
            <w:shd w:val="clear" w:color="auto" w:fill="auto"/>
            <w:vAlign w:val="center"/>
            <w:hideMark/>
          </w:tcPr>
          <w:p w14:paraId="69ADE6A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57,25%</w:t>
            </w:r>
          </w:p>
        </w:tc>
        <w:tc>
          <w:tcPr>
            <w:tcW w:w="508" w:type="pct"/>
            <w:shd w:val="clear" w:color="auto" w:fill="auto"/>
            <w:vAlign w:val="center"/>
            <w:hideMark/>
          </w:tcPr>
          <w:p w14:paraId="4F775E3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61,54%</w:t>
            </w:r>
          </w:p>
        </w:tc>
        <w:tc>
          <w:tcPr>
            <w:tcW w:w="449" w:type="pct"/>
            <w:shd w:val="clear" w:color="auto" w:fill="auto"/>
            <w:vAlign w:val="center"/>
            <w:hideMark/>
          </w:tcPr>
          <w:p w14:paraId="3165C53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61,54%</w:t>
            </w:r>
          </w:p>
        </w:tc>
        <w:tc>
          <w:tcPr>
            <w:tcW w:w="449" w:type="pct"/>
            <w:shd w:val="clear" w:color="auto" w:fill="auto"/>
            <w:vAlign w:val="center"/>
            <w:hideMark/>
          </w:tcPr>
          <w:p w14:paraId="284A832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61,54%</w:t>
            </w:r>
          </w:p>
        </w:tc>
        <w:tc>
          <w:tcPr>
            <w:tcW w:w="410" w:type="pct"/>
            <w:shd w:val="clear" w:color="auto" w:fill="auto"/>
            <w:vAlign w:val="center"/>
            <w:hideMark/>
          </w:tcPr>
          <w:p w14:paraId="4D972CC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61,54%</w:t>
            </w:r>
          </w:p>
        </w:tc>
        <w:tc>
          <w:tcPr>
            <w:tcW w:w="410" w:type="pct"/>
            <w:shd w:val="clear" w:color="auto" w:fill="auto"/>
            <w:vAlign w:val="center"/>
            <w:hideMark/>
          </w:tcPr>
          <w:p w14:paraId="3B9E1A4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61,54%</w:t>
            </w:r>
          </w:p>
        </w:tc>
      </w:tr>
      <w:tr w:rsidR="00E77B2E" w:rsidRPr="00E77B2E" w14:paraId="76A33913" w14:textId="77777777" w:rsidTr="00E77B2E">
        <w:tc>
          <w:tcPr>
            <w:tcW w:w="5000" w:type="pct"/>
            <w:gridSpan w:val="11"/>
            <w:shd w:val="clear" w:color="auto" w:fill="auto"/>
            <w:vAlign w:val="center"/>
            <w:hideMark/>
          </w:tcPr>
          <w:p w14:paraId="3204A10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Котельная п. ст. Громово/БМК п. ст. Громово</w:t>
            </w:r>
          </w:p>
        </w:tc>
      </w:tr>
      <w:tr w:rsidR="00E77B2E" w:rsidRPr="00E77B2E" w14:paraId="4ACF6D2C" w14:textId="77777777" w:rsidTr="00E77B2E">
        <w:tc>
          <w:tcPr>
            <w:tcW w:w="596" w:type="pct"/>
            <w:shd w:val="clear" w:color="auto" w:fill="auto"/>
            <w:vAlign w:val="center"/>
            <w:hideMark/>
          </w:tcPr>
          <w:p w14:paraId="6ED1876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Установленная мощность</w:t>
            </w:r>
          </w:p>
        </w:tc>
        <w:tc>
          <w:tcPr>
            <w:tcW w:w="426" w:type="pct"/>
            <w:shd w:val="clear" w:color="auto" w:fill="auto"/>
            <w:vAlign w:val="center"/>
            <w:hideMark/>
          </w:tcPr>
          <w:p w14:paraId="77459F2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4F6FE9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9,66</w:t>
            </w:r>
          </w:p>
        </w:tc>
        <w:tc>
          <w:tcPr>
            <w:tcW w:w="430" w:type="pct"/>
            <w:shd w:val="clear" w:color="auto" w:fill="auto"/>
            <w:vAlign w:val="center"/>
            <w:hideMark/>
          </w:tcPr>
          <w:p w14:paraId="5292EBC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9,66</w:t>
            </w:r>
          </w:p>
        </w:tc>
        <w:tc>
          <w:tcPr>
            <w:tcW w:w="443" w:type="pct"/>
            <w:shd w:val="clear" w:color="auto" w:fill="auto"/>
            <w:vAlign w:val="center"/>
            <w:hideMark/>
          </w:tcPr>
          <w:p w14:paraId="696D3A1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9,66</w:t>
            </w:r>
          </w:p>
        </w:tc>
        <w:tc>
          <w:tcPr>
            <w:tcW w:w="449" w:type="pct"/>
            <w:shd w:val="clear" w:color="auto" w:fill="auto"/>
            <w:vAlign w:val="center"/>
            <w:hideMark/>
          </w:tcPr>
          <w:p w14:paraId="1E597E2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9,66</w:t>
            </w:r>
          </w:p>
        </w:tc>
        <w:tc>
          <w:tcPr>
            <w:tcW w:w="508" w:type="pct"/>
            <w:shd w:val="clear" w:color="auto" w:fill="auto"/>
            <w:vAlign w:val="center"/>
            <w:hideMark/>
          </w:tcPr>
          <w:p w14:paraId="6A49B88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2938A70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7D6D644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68ADE23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71CC6F1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60CCEBE2" w14:textId="77777777" w:rsidTr="00E77B2E">
        <w:tc>
          <w:tcPr>
            <w:tcW w:w="596" w:type="pct"/>
            <w:shd w:val="clear" w:color="auto" w:fill="auto"/>
            <w:vAlign w:val="center"/>
            <w:hideMark/>
          </w:tcPr>
          <w:p w14:paraId="129C0F5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Располагаемая мощность</w:t>
            </w:r>
          </w:p>
        </w:tc>
        <w:tc>
          <w:tcPr>
            <w:tcW w:w="426" w:type="pct"/>
            <w:shd w:val="clear" w:color="auto" w:fill="auto"/>
            <w:vAlign w:val="center"/>
            <w:hideMark/>
          </w:tcPr>
          <w:p w14:paraId="08048A9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3144A4F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5,89</w:t>
            </w:r>
          </w:p>
        </w:tc>
        <w:tc>
          <w:tcPr>
            <w:tcW w:w="430" w:type="pct"/>
            <w:shd w:val="clear" w:color="auto" w:fill="auto"/>
            <w:vAlign w:val="center"/>
            <w:hideMark/>
          </w:tcPr>
          <w:p w14:paraId="317A15E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5,89</w:t>
            </w:r>
          </w:p>
        </w:tc>
        <w:tc>
          <w:tcPr>
            <w:tcW w:w="443" w:type="pct"/>
            <w:shd w:val="clear" w:color="auto" w:fill="auto"/>
            <w:vAlign w:val="center"/>
            <w:hideMark/>
          </w:tcPr>
          <w:p w14:paraId="33A6841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5,89</w:t>
            </w:r>
          </w:p>
        </w:tc>
        <w:tc>
          <w:tcPr>
            <w:tcW w:w="449" w:type="pct"/>
            <w:shd w:val="clear" w:color="auto" w:fill="auto"/>
            <w:vAlign w:val="center"/>
            <w:hideMark/>
          </w:tcPr>
          <w:p w14:paraId="16269CB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5,89</w:t>
            </w:r>
          </w:p>
        </w:tc>
        <w:tc>
          <w:tcPr>
            <w:tcW w:w="508" w:type="pct"/>
            <w:shd w:val="clear" w:color="auto" w:fill="auto"/>
            <w:vAlign w:val="center"/>
            <w:hideMark/>
          </w:tcPr>
          <w:p w14:paraId="6257901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5440B51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517076F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6291D23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0F3AE0C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690B81B8" w14:textId="77777777" w:rsidTr="00E77B2E">
        <w:tc>
          <w:tcPr>
            <w:tcW w:w="596" w:type="pct"/>
            <w:vMerge w:val="restart"/>
            <w:shd w:val="clear" w:color="auto" w:fill="auto"/>
            <w:vAlign w:val="center"/>
            <w:hideMark/>
          </w:tcPr>
          <w:p w14:paraId="3082178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Собственные нужды</w:t>
            </w:r>
          </w:p>
        </w:tc>
        <w:tc>
          <w:tcPr>
            <w:tcW w:w="426" w:type="pct"/>
            <w:shd w:val="clear" w:color="auto" w:fill="auto"/>
            <w:vAlign w:val="center"/>
            <w:hideMark/>
          </w:tcPr>
          <w:p w14:paraId="09CDEC3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3BEACC3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30" w:type="pct"/>
            <w:shd w:val="clear" w:color="auto" w:fill="auto"/>
            <w:vAlign w:val="center"/>
            <w:hideMark/>
          </w:tcPr>
          <w:p w14:paraId="39A977E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43" w:type="pct"/>
            <w:shd w:val="clear" w:color="auto" w:fill="auto"/>
            <w:vAlign w:val="center"/>
            <w:hideMark/>
          </w:tcPr>
          <w:p w14:paraId="356ABB6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449" w:type="pct"/>
            <w:shd w:val="clear" w:color="auto" w:fill="auto"/>
            <w:vAlign w:val="center"/>
            <w:hideMark/>
          </w:tcPr>
          <w:p w14:paraId="5AA4455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2,48%</w:t>
            </w:r>
          </w:p>
        </w:tc>
        <w:tc>
          <w:tcPr>
            <w:tcW w:w="508" w:type="pct"/>
            <w:shd w:val="clear" w:color="auto" w:fill="auto"/>
            <w:vAlign w:val="center"/>
            <w:hideMark/>
          </w:tcPr>
          <w:p w14:paraId="6B06170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63ADD58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1EE6B86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143C042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5D783EB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r>
      <w:tr w:rsidR="00E77B2E" w:rsidRPr="00E77B2E" w14:paraId="069A550F" w14:textId="77777777" w:rsidTr="00E77B2E">
        <w:tc>
          <w:tcPr>
            <w:tcW w:w="596" w:type="pct"/>
            <w:vMerge/>
            <w:vAlign w:val="center"/>
            <w:hideMark/>
          </w:tcPr>
          <w:p w14:paraId="797C5E5C"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333CEC8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34BC44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0,146</w:t>
            </w:r>
          </w:p>
        </w:tc>
        <w:tc>
          <w:tcPr>
            <w:tcW w:w="430" w:type="pct"/>
            <w:shd w:val="clear" w:color="auto" w:fill="auto"/>
            <w:vAlign w:val="center"/>
            <w:hideMark/>
          </w:tcPr>
          <w:p w14:paraId="4CB49BB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0,146</w:t>
            </w:r>
          </w:p>
        </w:tc>
        <w:tc>
          <w:tcPr>
            <w:tcW w:w="443" w:type="pct"/>
            <w:shd w:val="clear" w:color="auto" w:fill="auto"/>
            <w:vAlign w:val="center"/>
            <w:hideMark/>
          </w:tcPr>
          <w:p w14:paraId="47C6E53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0,146</w:t>
            </w:r>
          </w:p>
        </w:tc>
        <w:tc>
          <w:tcPr>
            <w:tcW w:w="449" w:type="pct"/>
            <w:shd w:val="clear" w:color="auto" w:fill="auto"/>
            <w:vAlign w:val="center"/>
            <w:hideMark/>
          </w:tcPr>
          <w:p w14:paraId="3453729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0,146</w:t>
            </w:r>
          </w:p>
        </w:tc>
        <w:tc>
          <w:tcPr>
            <w:tcW w:w="508" w:type="pct"/>
            <w:shd w:val="clear" w:color="auto" w:fill="auto"/>
            <w:vAlign w:val="center"/>
            <w:hideMark/>
          </w:tcPr>
          <w:p w14:paraId="006043B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08122E5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3C8903F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6F6B128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79B3ED0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r>
      <w:tr w:rsidR="00E77B2E" w:rsidRPr="00E77B2E" w14:paraId="389B23F1" w14:textId="77777777" w:rsidTr="00E77B2E">
        <w:tc>
          <w:tcPr>
            <w:tcW w:w="596" w:type="pct"/>
            <w:shd w:val="clear" w:color="auto" w:fill="auto"/>
            <w:vAlign w:val="center"/>
            <w:hideMark/>
          </w:tcPr>
          <w:p w14:paraId="69BDD69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Тепловая мощность нетто</w:t>
            </w:r>
          </w:p>
        </w:tc>
        <w:tc>
          <w:tcPr>
            <w:tcW w:w="426" w:type="pct"/>
            <w:shd w:val="clear" w:color="auto" w:fill="auto"/>
            <w:vAlign w:val="center"/>
            <w:hideMark/>
          </w:tcPr>
          <w:p w14:paraId="32DF781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20FCF0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5,744</w:t>
            </w:r>
          </w:p>
        </w:tc>
        <w:tc>
          <w:tcPr>
            <w:tcW w:w="430" w:type="pct"/>
            <w:shd w:val="clear" w:color="auto" w:fill="auto"/>
            <w:vAlign w:val="center"/>
            <w:hideMark/>
          </w:tcPr>
          <w:p w14:paraId="7385CE8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5,744</w:t>
            </w:r>
          </w:p>
        </w:tc>
        <w:tc>
          <w:tcPr>
            <w:tcW w:w="443" w:type="pct"/>
            <w:shd w:val="clear" w:color="auto" w:fill="auto"/>
            <w:vAlign w:val="center"/>
            <w:hideMark/>
          </w:tcPr>
          <w:p w14:paraId="6F50F77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5,744</w:t>
            </w:r>
          </w:p>
        </w:tc>
        <w:tc>
          <w:tcPr>
            <w:tcW w:w="449" w:type="pct"/>
            <w:shd w:val="clear" w:color="auto" w:fill="auto"/>
            <w:vAlign w:val="center"/>
            <w:hideMark/>
          </w:tcPr>
          <w:p w14:paraId="10329C2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5,744</w:t>
            </w:r>
          </w:p>
        </w:tc>
        <w:tc>
          <w:tcPr>
            <w:tcW w:w="508" w:type="pct"/>
            <w:shd w:val="clear" w:color="auto" w:fill="auto"/>
            <w:vAlign w:val="center"/>
            <w:hideMark/>
          </w:tcPr>
          <w:p w14:paraId="009C2FE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02E64DD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49" w:type="pct"/>
            <w:shd w:val="clear" w:color="auto" w:fill="auto"/>
            <w:vAlign w:val="center"/>
            <w:hideMark/>
          </w:tcPr>
          <w:p w14:paraId="58450F4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6C687B9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c>
          <w:tcPr>
            <w:tcW w:w="410" w:type="pct"/>
            <w:shd w:val="clear" w:color="auto" w:fill="auto"/>
            <w:vAlign w:val="center"/>
            <w:hideMark/>
          </w:tcPr>
          <w:p w14:paraId="7F59F1B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5,16</w:t>
            </w:r>
          </w:p>
        </w:tc>
      </w:tr>
      <w:tr w:rsidR="00E77B2E" w:rsidRPr="00E77B2E" w14:paraId="327951E1" w14:textId="77777777" w:rsidTr="00E77B2E">
        <w:tc>
          <w:tcPr>
            <w:tcW w:w="596" w:type="pct"/>
            <w:shd w:val="clear" w:color="auto" w:fill="auto"/>
            <w:vAlign w:val="center"/>
            <w:hideMark/>
          </w:tcPr>
          <w:p w14:paraId="32BEB76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Потери в тепловых сетях</w:t>
            </w:r>
          </w:p>
        </w:tc>
        <w:tc>
          <w:tcPr>
            <w:tcW w:w="426" w:type="pct"/>
            <w:shd w:val="clear" w:color="auto" w:fill="auto"/>
            <w:vAlign w:val="center"/>
            <w:hideMark/>
          </w:tcPr>
          <w:p w14:paraId="598DF47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35E8F04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1,004</w:t>
            </w:r>
          </w:p>
        </w:tc>
        <w:tc>
          <w:tcPr>
            <w:tcW w:w="430" w:type="pct"/>
            <w:shd w:val="clear" w:color="auto" w:fill="auto"/>
            <w:vAlign w:val="center"/>
            <w:hideMark/>
          </w:tcPr>
          <w:p w14:paraId="44565BE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43" w:type="pct"/>
            <w:shd w:val="clear" w:color="auto" w:fill="auto"/>
            <w:vAlign w:val="center"/>
            <w:hideMark/>
          </w:tcPr>
          <w:p w14:paraId="400FDE9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49" w:type="pct"/>
            <w:shd w:val="clear" w:color="auto" w:fill="auto"/>
            <w:vAlign w:val="center"/>
            <w:hideMark/>
          </w:tcPr>
          <w:p w14:paraId="3BDC345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508" w:type="pct"/>
            <w:shd w:val="clear" w:color="auto" w:fill="auto"/>
            <w:vAlign w:val="center"/>
            <w:hideMark/>
          </w:tcPr>
          <w:p w14:paraId="09D1628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49" w:type="pct"/>
            <w:shd w:val="clear" w:color="auto" w:fill="auto"/>
            <w:vAlign w:val="center"/>
            <w:hideMark/>
          </w:tcPr>
          <w:p w14:paraId="40BE666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49" w:type="pct"/>
            <w:shd w:val="clear" w:color="auto" w:fill="auto"/>
            <w:vAlign w:val="center"/>
            <w:hideMark/>
          </w:tcPr>
          <w:p w14:paraId="636A890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10" w:type="pct"/>
            <w:shd w:val="clear" w:color="auto" w:fill="auto"/>
            <w:vAlign w:val="center"/>
            <w:hideMark/>
          </w:tcPr>
          <w:p w14:paraId="0918B48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c>
          <w:tcPr>
            <w:tcW w:w="410" w:type="pct"/>
            <w:shd w:val="clear" w:color="auto" w:fill="auto"/>
            <w:vAlign w:val="center"/>
            <w:hideMark/>
          </w:tcPr>
          <w:p w14:paraId="13D3769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0,214</w:t>
            </w:r>
          </w:p>
        </w:tc>
      </w:tr>
      <w:tr w:rsidR="00E77B2E" w:rsidRPr="00E77B2E" w14:paraId="39FD18AD" w14:textId="77777777" w:rsidTr="00E77B2E">
        <w:tc>
          <w:tcPr>
            <w:tcW w:w="596" w:type="pct"/>
            <w:shd w:val="clear" w:color="auto" w:fill="auto"/>
            <w:vAlign w:val="center"/>
            <w:hideMark/>
          </w:tcPr>
          <w:p w14:paraId="7346E21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Присоединенная нагрузка</w:t>
            </w:r>
          </w:p>
        </w:tc>
        <w:tc>
          <w:tcPr>
            <w:tcW w:w="426" w:type="pct"/>
            <w:shd w:val="clear" w:color="auto" w:fill="auto"/>
            <w:vAlign w:val="center"/>
            <w:hideMark/>
          </w:tcPr>
          <w:p w14:paraId="015CF69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666C84C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30" w:type="pct"/>
            <w:shd w:val="clear" w:color="auto" w:fill="auto"/>
            <w:vAlign w:val="center"/>
            <w:hideMark/>
          </w:tcPr>
          <w:p w14:paraId="6C2E872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43" w:type="pct"/>
            <w:shd w:val="clear" w:color="auto" w:fill="auto"/>
            <w:noWrap/>
            <w:vAlign w:val="center"/>
            <w:hideMark/>
          </w:tcPr>
          <w:p w14:paraId="5004E08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49" w:type="pct"/>
            <w:shd w:val="clear" w:color="auto" w:fill="auto"/>
            <w:noWrap/>
            <w:vAlign w:val="center"/>
            <w:hideMark/>
          </w:tcPr>
          <w:p w14:paraId="6627705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508" w:type="pct"/>
            <w:shd w:val="clear" w:color="auto" w:fill="auto"/>
            <w:noWrap/>
            <w:vAlign w:val="center"/>
            <w:hideMark/>
          </w:tcPr>
          <w:p w14:paraId="120DA1C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49" w:type="pct"/>
            <w:shd w:val="clear" w:color="auto" w:fill="auto"/>
            <w:noWrap/>
            <w:vAlign w:val="center"/>
            <w:hideMark/>
          </w:tcPr>
          <w:p w14:paraId="3003556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49" w:type="pct"/>
            <w:shd w:val="clear" w:color="auto" w:fill="auto"/>
            <w:noWrap/>
            <w:vAlign w:val="center"/>
            <w:hideMark/>
          </w:tcPr>
          <w:p w14:paraId="0AEF7C8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10" w:type="pct"/>
            <w:shd w:val="clear" w:color="auto" w:fill="auto"/>
            <w:noWrap/>
            <w:vAlign w:val="center"/>
            <w:hideMark/>
          </w:tcPr>
          <w:p w14:paraId="2088038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c>
          <w:tcPr>
            <w:tcW w:w="410" w:type="pct"/>
            <w:shd w:val="clear" w:color="auto" w:fill="auto"/>
            <w:noWrap/>
            <w:vAlign w:val="center"/>
            <w:hideMark/>
          </w:tcPr>
          <w:p w14:paraId="1CFD3C4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2,224</w:t>
            </w:r>
          </w:p>
        </w:tc>
      </w:tr>
      <w:tr w:rsidR="00E77B2E" w:rsidRPr="00E77B2E" w14:paraId="0759E013" w14:textId="77777777" w:rsidTr="00E77B2E">
        <w:tc>
          <w:tcPr>
            <w:tcW w:w="596" w:type="pct"/>
            <w:vMerge w:val="restart"/>
            <w:shd w:val="clear" w:color="auto" w:fill="auto"/>
            <w:vAlign w:val="center"/>
            <w:hideMark/>
          </w:tcPr>
          <w:p w14:paraId="3DA86BE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Резерв ("+") / Дефицит ("-")</w:t>
            </w:r>
          </w:p>
        </w:tc>
        <w:tc>
          <w:tcPr>
            <w:tcW w:w="426" w:type="pct"/>
            <w:shd w:val="clear" w:color="auto" w:fill="auto"/>
            <w:vAlign w:val="center"/>
            <w:hideMark/>
          </w:tcPr>
          <w:p w14:paraId="013F781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7AEE228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2,516</w:t>
            </w:r>
          </w:p>
        </w:tc>
        <w:tc>
          <w:tcPr>
            <w:tcW w:w="430" w:type="pct"/>
            <w:shd w:val="clear" w:color="auto" w:fill="auto"/>
            <w:vAlign w:val="center"/>
            <w:hideMark/>
          </w:tcPr>
          <w:p w14:paraId="1CAE922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3,306</w:t>
            </w:r>
          </w:p>
        </w:tc>
        <w:tc>
          <w:tcPr>
            <w:tcW w:w="443" w:type="pct"/>
            <w:shd w:val="clear" w:color="auto" w:fill="auto"/>
            <w:vAlign w:val="center"/>
            <w:hideMark/>
          </w:tcPr>
          <w:p w14:paraId="70296E6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3,306</w:t>
            </w:r>
          </w:p>
        </w:tc>
        <w:tc>
          <w:tcPr>
            <w:tcW w:w="449" w:type="pct"/>
            <w:shd w:val="clear" w:color="auto" w:fill="auto"/>
            <w:vAlign w:val="center"/>
            <w:hideMark/>
          </w:tcPr>
          <w:p w14:paraId="007C706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3,306</w:t>
            </w:r>
          </w:p>
        </w:tc>
        <w:tc>
          <w:tcPr>
            <w:tcW w:w="508" w:type="pct"/>
            <w:shd w:val="clear" w:color="auto" w:fill="auto"/>
            <w:vAlign w:val="center"/>
            <w:hideMark/>
          </w:tcPr>
          <w:p w14:paraId="40F01DD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2,722</w:t>
            </w:r>
          </w:p>
        </w:tc>
        <w:tc>
          <w:tcPr>
            <w:tcW w:w="449" w:type="pct"/>
            <w:shd w:val="clear" w:color="auto" w:fill="auto"/>
            <w:vAlign w:val="center"/>
            <w:hideMark/>
          </w:tcPr>
          <w:p w14:paraId="56B6A55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2,722</w:t>
            </w:r>
          </w:p>
        </w:tc>
        <w:tc>
          <w:tcPr>
            <w:tcW w:w="449" w:type="pct"/>
            <w:shd w:val="clear" w:color="auto" w:fill="auto"/>
            <w:vAlign w:val="center"/>
            <w:hideMark/>
          </w:tcPr>
          <w:p w14:paraId="37F0E74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2,722</w:t>
            </w:r>
          </w:p>
        </w:tc>
        <w:tc>
          <w:tcPr>
            <w:tcW w:w="410" w:type="pct"/>
            <w:shd w:val="clear" w:color="auto" w:fill="auto"/>
            <w:vAlign w:val="center"/>
            <w:hideMark/>
          </w:tcPr>
          <w:p w14:paraId="2FE6246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2,722</w:t>
            </w:r>
          </w:p>
        </w:tc>
        <w:tc>
          <w:tcPr>
            <w:tcW w:w="410" w:type="pct"/>
            <w:shd w:val="clear" w:color="auto" w:fill="auto"/>
            <w:vAlign w:val="center"/>
            <w:hideMark/>
          </w:tcPr>
          <w:p w14:paraId="2B0F5C6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2,722</w:t>
            </w:r>
          </w:p>
        </w:tc>
      </w:tr>
      <w:tr w:rsidR="00E77B2E" w:rsidRPr="00E77B2E" w14:paraId="231936A0" w14:textId="77777777" w:rsidTr="00E77B2E">
        <w:tc>
          <w:tcPr>
            <w:tcW w:w="596" w:type="pct"/>
            <w:vMerge/>
            <w:vAlign w:val="center"/>
            <w:hideMark/>
          </w:tcPr>
          <w:p w14:paraId="1DF5F2E6"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7F742BA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26BBBE8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43,80%</w:t>
            </w:r>
          </w:p>
        </w:tc>
        <w:tc>
          <w:tcPr>
            <w:tcW w:w="430" w:type="pct"/>
            <w:shd w:val="clear" w:color="auto" w:fill="auto"/>
            <w:vAlign w:val="center"/>
            <w:hideMark/>
          </w:tcPr>
          <w:p w14:paraId="0B88E32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57,56%</w:t>
            </w:r>
          </w:p>
        </w:tc>
        <w:tc>
          <w:tcPr>
            <w:tcW w:w="443" w:type="pct"/>
            <w:shd w:val="clear" w:color="auto" w:fill="auto"/>
            <w:vAlign w:val="center"/>
            <w:hideMark/>
          </w:tcPr>
          <w:p w14:paraId="1D7E81F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57,56%</w:t>
            </w:r>
          </w:p>
        </w:tc>
        <w:tc>
          <w:tcPr>
            <w:tcW w:w="449" w:type="pct"/>
            <w:shd w:val="clear" w:color="auto" w:fill="auto"/>
            <w:vAlign w:val="center"/>
            <w:hideMark/>
          </w:tcPr>
          <w:p w14:paraId="194DC3A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57,56%</w:t>
            </w:r>
          </w:p>
        </w:tc>
        <w:tc>
          <w:tcPr>
            <w:tcW w:w="508" w:type="pct"/>
            <w:shd w:val="clear" w:color="auto" w:fill="auto"/>
            <w:vAlign w:val="center"/>
            <w:hideMark/>
          </w:tcPr>
          <w:p w14:paraId="57583B2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52,76%</w:t>
            </w:r>
          </w:p>
        </w:tc>
        <w:tc>
          <w:tcPr>
            <w:tcW w:w="449" w:type="pct"/>
            <w:shd w:val="clear" w:color="auto" w:fill="auto"/>
            <w:vAlign w:val="center"/>
            <w:hideMark/>
          </w:tcPr>
          <w:p w14:paraId="6EE244A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52,76%</w:t>
            </w:r>
          </w:p>
        </w:tc>
        <w:tc>
          <w:tcPr>
            <w:tcW w:w="449" w:type="pct"/>
            <w:shd w:val="clear" w:color="auto" w:fill="auto"/>
            <w:vAlign w:val="center"/>
            <w:hideMark/>
          </w:tcPr>
          <w:p w14:paraId="79715DD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52,76%</w:t>
            </w:r>
          </w:p>
        </w:tc>
        <w:tc>
          <w:tcPr>
            <w:tcW w:w="410" w:type="pct"/>
            <w:shd w:val="clear" w:color="auto" w:fill="auto"/>
            <w:vAlign w:val="center"/>
            <w:hideMark/>
          </w:tcPr>
          <w:p w14:paraId="0D29D58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52,76%</w:t>
            </w:r>
          </w:p>
        </w:tc>
        <w:tc>
          <w:tcPr>
            <w:tcW w:w="410" w:type="pct"/>
            <w:shd w:val="clear" w:color="auto" w:fill="auto"/>
            <w:vAlign w:val="center"/>
            <w:hideMark/>
          </w:tcPr>
          <w:p w14:paraId="18F250F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52,76%</w:t>
            </w:r>
          </w:p>
        </w:tc>
      </w:tr>
      <w:tr w:rsidR="00E77B2E" w:rsidRPr="00E77B2E" w14:paraId="63E729E7" w14:textId="77777777" w:rsidTr="00E77B2E">
        <w:tc>
          <w:tcPr>
            <w:tcW w:w="5000" w:type="pct"/>
            <w:gridSpan w:val="11"/>
            <w:shd w:val="clear" w:color="auto" w:fill="auto"/>
            <w:vAlign w:val="center"/>
            <w:hideMark/>
          </w:tcPr>
          <w:p w14:paraId="19516D9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Котельная п. Владимировка/БМК п. Владимировка</w:t>
            </w:r>
          </w:p>
        </w:tc>
      </w:tr>
      <w:tr w:rsidR="00E77B2E" w:rsidRPr="00E77B2E" w14:paraId="11599ABD" w14:textId="77777777" w:rsidTr="00E77B2E">
        <w:tc>
          <w:tcPr>
            <w:tcW w:w="596" w:type="pct"/>
            <w:shd w:val="clear" w:color="auto" w:fill="auto"/>
            <w:vAlign w:val="center"/>
            <w:hideMark/>
          </w:tcPr>
          <w:p w14:paraId="363F652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Установленная мощность</w:t>
            </w:r>
          </w:p>
        </w:tc>
        <w:tc>
          <w:tcPr>
            <w:tcW w:w="426" w:type="pct"/>
            <w:shd w:val="clear" w:color="auto" w:fill="auto"/>
            <w:vAlign w:val="center"/>
            <w:hideMark/>
          </w:tcPr>
          <w:p w14:paraId="391841A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729BEEF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1,21</w:t>
            </w:r>
          </w:p>
        </w:tc>
        <w:tc>
          <w:tcPr>
            <w:tcW w:w="430" w:type="pct"/>
            <w:shd w:val="clear" w:color="auto" w:fill="auto"/>
            <w:vAlign w:val="center"/>
            <w:hideMark/>
          </w:tcPr>
          <w:p w14:paraId="632AB21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1,21</w:t>
            </w:r>
          </w:p>
        </w:tc>
        <w:tc>
          <w:tcPr>
            <w:tcW w:w="443" w:type="pct"/>
            <w:shd w:val="clear" w:color="auto" w:fill="auto"/>
            <w:vAlign w:val="center"/>
            <w:hideMark/>
          </w:tcPr>
          <w:p w14:paraId="77FF506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1,21</w:t>
            </w:r>
          </w:p>
        </w:tc>
        <w:tc>
          <w:tcPr>
            <w:tcW w:w="449" w:type="pct"/>
            <w:shd w:val="clear" w:color="auto" w:fill="auto"/>
            <w:vAlign w:val="center"/>
            <w:hideMark/>
          </w:tcPr>
          <w:p w14:paraId="18BC922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1,21</w:t>
            </w:r>
          </w:p>
        </w:tc>
        <w:tc>
          <w:tcPr>
            <w:tcW w:w="508" w:type="pct"/>
            <w:shd w:val="clear" w:color="auto" w:fill="auto"/>
            <w:vAlign w:val="center"/>
            <w:hideMark/>
          </w:tcPr>
          <w:p w14:paraId="153EC8A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24A40E7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44CB279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40B9E50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36951BD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r>
      <w:tr w:rsidR="00E77B2E" w:rsidRPr="00E77B2E" w14:paraId="4CA3FA8A" w14:textId="77777777" w:rsidTr="00E77B2E">
        <w:tc>
          <w:tcPr>
            <w:tcW w:w="596" w:type="pct"/>
            <w:shd w:val="clear" w:color="auto" w:fill="auto"/>
            <w:vAlign w:val="center"/>
            <w:hideMark/>
          </w:tcPr>
          <w:p w14:paraId="35920EC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Располагаемая мощность</w:t>
            </w:r>
          </w:p>
        </w:tc>
        <w:tc>
          <w:tcPr>
            <w:tcW w:w="426" w:type="pct"/>
            <w:shd w:val="clear" w:color="auto" w:fill="auto"/>
            <w:vAlign w:val="center"/>
            <w:hideMark/>
          </w:tcPr>
          <w:p w14:paraId="3F4D415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11D0225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1,06</w:t>
            </w:r>
          </w:p>
        </w:tc>
        <w:tc>
          <w:tcPr>
            <w:tcW w:w="430" w:type="pct"/>
            <w:shd w:val="clear" w:color="auto" w:fill="auto"/>
            <w:vAlign w:val="center"/>
            <w:hideMark/>
          </w:tcPr>
          <w:p w14:paraId="78C2098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1,06</w:t>
            </w:r>
          </w:p>
        </w:tc>
        <w:tc>
          <w:tcPr>
            <w:tcW w:w="443" w:type="pct"/>
            <w:shd w:val="clear" w:color="auto" w:fill="auto"/>
            <w:vAlign w:val="center"/>
            <w:hideMark/>
          </w:tcPr>
          <w:p w14:paraId="46F409B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1,06</w:t>
            </w:r>
          </w:p>
        </w:tc>
        <w:tc>
          <w:tcPr>
            <w:tcW w:w="449" w:type="pct"/>
            <w:shd w:val="clear" w:color="auto" w:fill="auto"/>
            <w:vAlign w:val="center"/>
            <w:hideMark/>
          </w:tcPr>
          <w:p w14:paraId="1B254F3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1,06</w:t>
            </w:r>
          </w:p>
        </w:tc>
        <w:tc>
          <w:tcPr>
            <w:tcW w:w="508" w:type="pct"/>
            <w:shd w:val="clear" w:color="auto" w:fill="auto"/>
            <w:vAlign w:val="center"/>
            <w:hideMark/>
          </w:tcPr>
          <w:p w14:paraId="015D422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71C0BDF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0A43C19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6466603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4687390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r>
      <w:tr w:rsidR="00E77B2E" w:rsidRPr="00E77B2E" w14:paraId="311AE5B7" w14:textId="77777777" w:rsidTr="00E77B2E">
        <w:tc>
          <w:tcPr>
            <w:tcW w:w="596" w:type="pct"/>
            <w:vMerge w:val="restart"/>
            <w:shd w:val="clear" w:color="auto" w:fill="auto"/>
            <w:vAlign w:val="center"/>
            <w:hideMark/>
          </w:tcPr>
          <w:p w14:paraId="49CF6C0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Собственные нужды</w:t>
            </w:r>
          </w:p>
        </w:tc>
        <w:tc>
          <w:tcPr>
            <w:tcW w:w="426" w:type="pct"/>
            <w:shd w:val="clear" w:color="auto" w:fill="auto"/>
            <w:vAlign w:val="center"/>
            <w:hideMark/>
          </w:tcPr>
          <w:p w14:paraId="357037F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2D1FB60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2,45%</w:t>
            </w:r>
          </w:p>
        </w:tc>
        <w:tc>
          <w:tcPr>
            <w:tcW w:w="430" w:type="pct"/>
            <w:shd w:val="clear" w:color="auto" w:fill="auto"/>
            <w:vAlign w:val="center"/>
            <w:hideMark/>
          </w:tcPr>
          <w:p w14:paraId="3497065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2,45%</w:t>
            </w:r>
          </w:p>
        </w:tc>
        <w:tc>
          <w:tcPr>
            <w:tcW w:w="443" w:type="pct"/>
            <w:shd w:val="clear" w:color="auto" w:fill="auto"/>
            <w:vAlign w:val="center"/>
            <w:hideMark/>
          </w:tcPr>
          <w:p w14:paraId="20DAB1E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2,45%</w:t>
            </w:r>
          </w:p>
        </w:tc>
        <w:tc>
          <w:tcPr>
            <w:tcW w:w="449" w:type="pct"/>
            <w:shd w:val="clear" w:color="auto" w:fill="auto"/>
            <w:vAlign w:val="center"/>
            <w:hideMark/>
          </w:tcPr>
          <w:p w14:paraId="00E818F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2,45%</w:t>
            </w:r>
          </w:p>
        </w:tc>
        <w:tc>
          <w:tcPr>
            <w:tcW w:w="508" w:type="pct"/>
            <w:shd w:val="clear" w:color="auto" w:fill="auto"/>
            <w:vAlign w:val="center"/>
            <w:hideMark/>
          </w:tcPr>
          <w:p w14:paraId="631306C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6BF8304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49" w:type="pct"/>
            <w:shd w:val="clear" w:color="auto" w:fill="auto"/>
            <w:vAlign w:val="center"/>
            <w:hideMark/>
          </w:tcPr>
          <w:p w14:paraId="2B61D2C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62DF661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c>
          <w:tcPr>
            <w:tcW w:w="410" w:type="pct"/>
            <w:shd w:val="clear" w:color="auto" w:fill="auto"/>
            <w:vAlign w:val="center"/>
            <w:hideMark/>
          </w:tcPr>
          <w:p w14:paraId="2F5D809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0,00%</w:t>
            </w:r>
          </w:p>
        </w:tc>
      </w:tr>
      <w:tr w:rsidR="00E77B2E" w:rsidRPr="00E77B2E" w14:paraId="4F6E640C" w14:textId="77777777" w:rsidTr="00E77B2E">
        <w:tc>
          <w:tcPr>
            <w:tcW w:w="596" w:type="pct"/>
            <w:vMerge/>
            <w:vAlign w:val="center"/>
            <w:hideMark/>
          </w:tcPr>
          <w:p w14:paraId="6FEB748B"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36E2FB3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3CCD786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0,026</w:t>
            </w:r>
          </w:p>
        </w:tc>
        <w:tc>
          <w:tcPr>
            <w:tcW w:w="430" w:type="pct"/>
            <w:shd w:val="clear" w:color="auto" w:fill="auto"/>
            <w:vAlign w:val="center"/>
            <w:hideMark/>
          </w:tcPr>
          <w:p w14:paraId="318FE89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0,026</w:t>
            </w:r>
          </w:p>
        </w:tc>
        <w:tc>
          <w:tcPr>
            <w:tcW w:w="443" w:type="pct"/>
            <w:shd w:val="clear" w:color="auto" w:fill="auto"/>
            <w:vAlign w:val="center"/>
            <w:hideMark/>
          </w:tcPr>
          <w:p w14:paraId="78D9FFE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0,026</w:t>
            </w:r>
          </w:p>
        </w:tc>
        <w:tc>
          <w:tcPr>
            <w:tcW w:w="449" w:type="pct"/>
            <w:shd w:val="clear" w:color="auto" w:fill="auto"/>
            <w:vAlign w:val="center"/>
            <w:hideMark/>
          </w:tcPr>
          <w:p w14:paraId="5E3A489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0,026</w:t>
            </w:r>
          </w:p>
        </w:tc>
        <w:tc>
          <w:tcPr>
            <w:tcW w:w="508" w:type="pct"/>
            <w:shd w:val="clear" w:color="auto" w:fill="auto"/>
            <w:vAlign w:val="center"/>
            <w:hideMark/>
          </w:tcPr>
          <w:p w14:paraId="7CFF610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6C3B499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49" w:type="pct"/>
            <w:shd w:val="clear" w:color="auto" w:fill="auto"/>
            <w:vAlign w:val="center"/>
            <w:hideMark/>
          </w:tcPr>
          <w:p w14:paraId="39845C9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25DFC74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c>
          <w:tcPr>
            <w:tcW w:w="410" w:type="pct"/>
            <w:shd w:val="clear" w:color="auto" w:fill="auto"/>
            <w:vAlign w:val="center"/>
            <w:hideMark/>
          </w:tcPr>
          <w:p w14:paraId="14EC7C6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w:t>
            </w:r>
          </w:p>
        </w:tc>
      </w:tr>
      <w:tr w:rsidR="00E77B2E" w:rsidRPr="00E77B2E" w14:paraId="605F8163" w14:textId="77777777" w:rsidTr="00E77B2E">
        <w:tc>
          <w:tcPr>
            <w:tcW w:w="596" w:type="pct"/>
            <w:shd w:val="clear" w:color="auto" w:fill="auto"/>
            <w:vAlign w:val="center"/>
            <w:hideMark/>
          </w:tcPr>
          <w:p w14:paraId="5901034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Тепловая мощность нетто</w:t>
            </w:r>
          </w:p>
        </w:tc>
        <w:tc>
          <w:tcPr>
            <w:tcW w:w="426" w:type="pct"/>
            <w:shd w:val="clear" w:color="auto" w:fill="auto"/>
            <w:vAlign w:val="center"/>
            <w:hideMark/>
          </w:tcPr>
          <w:p w14:paraId="16E7188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3AA5B2B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1,031</w:t>
            </w:r>
          </w:p>
        </w:tc>
        <w:tc>
          <w:tcPr>
            <w:tcW w:w="430" w:type="pct"/>
            <w:shd w:val="clear" w:color="auto" w:fill="auto"/>
            <w:vAlign w:val="center"/>
            <w:hideMark/>
          </w:tcPr>
          <w:p w14:paraId="01C4DF2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1,034</w:t>
            </w:r>
          </w:p>
        </w:tc>
        <w:tc>
          <w:tcPr>
            <w:tcW w:w="443" w:type="pct"/>
            <w:shd w:val="clear" w:color="auto" w:fill="auto"/>
            <w:vAlign w:val="center"/>
            <w:hideMark/>
          </w:tcPr>
          <w:p w14:paraId="78B0E2F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1,034</w:t>
            </w:r>
          </w:p>
        </w:tc>
        <w:tc>
          <w:tcPr>
            <w:tcW w:w="449" w:type="pct"/>
            <w:shd w:val="clear" w:color="auto" w:fill="auto"/>
            <w:vAlign w:val="center"/>
            <w:hideMark/>
          </w:tcPr>
          <w:p w14:paraId="3500A9E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1,034</w:t>
            </w:r>
          </w:p>
        </w:tc>
        <w:tc>
          <w:tcPr>
            <w:tcW w:w="508" w:type="pct"/>
            <w:shd w:val="clear" w:color="auto" w:fill="auto"/>
            <w:vAlign w:val="center"/>
            <w:hideMark/>
          </w:tcPr>
          <w:p w14:paraId="7582D0E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3695A49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49" w:type="pct"/>
            <w:shd w:val="clear" w:color="auto" w:fill="auto"/>
            <w:vAlign w:val="center"/>
            <w:hideMark/>
          </w:tcPr>
          <w:p w14:paraId="25D7C07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60FF9B5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c>
          <w:tcPr>
            <w:tcW w:w="410" w:type="pct"/>
            <w:shd w:val="clear" w:color="auto" w:fill="auto"/>
            <w:vAlign w:val="center"/>
            <w:hideMark/>
          </w:tcPr>
          <w:p w14:paraId="48F7AAC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0,5</w:t>
            </w:r>
          </w:p>
        </w:tc>
      </w:tr>
      <w:tr w:rsidR="00E77B2E" w:rsidRPr="00E77B2E" w14:paraId="00E31125" w14:textId="77777777" w:rsidTr="00E77B2E">
        <w:tc>
          <w:tcPr>
            <w:tcW w:w="596" w:type="pct"/>
            <w:shd w:val="clear" w:color="auto" w:fill="auto"/>
            <w:vAlign w:val="center"/>
            <w:hideMark/>
          </w:tcPr>
          <w:p w14:paraId="4AF39EC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Потери в тепловых сетях</w:t>
            </w:r>
          </w:p>
        </w:tc>
        <w:tc>
          <w:tcPr>
            <w:tcW w:w="426" w:type="pct"/>
            <w:shd w:val="clear" w:color="auto" w:fill="auto"/>
            <w:vAlign w:val="center"/>
            <w:hideMark/>
          </w:tcPr>
          <w:p w14:paraId="7F1F6D7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73B7765F"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0,084</w:t>
            </w:r>
          </w:p>
        </w:tc>
        <w:tc>
          <w:tcPr>
            <w:tcW w:w="430" w:type="pct"/>
            <w:shd w:val="clear" w:color="auto" w:fill="auto"/>
            <w:vAlign w:val="center"/>
            <w:hideMark/>
          </w:tcPr>
          <w:p w14:paraId="60451C5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43" w:type="pct"/>
            <w:shd w:val="clear" w:color="auto" w:fill="auto"/>
            <w:vAlign w:val="center"/>
            <w:hideMark/>
          </w:tcPr>
          <w:p w14:paraId="565DED6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49" w:type="pct"/>
            <w:shd w:val="clear" w:color="auto" w:fill="auto"/>
            <w:vAlign w:val="center"/>
            <w:hideMark/>
          </w:tcPr>
          <w:p w14:paraId="6C689B0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508" w:type="pct"/>
            <w:shd w:val="clear" w:color="auto" w:fill="auto"/>
            <w:vAlign w:val="center"/>
            <w:hideMark/>
          </w:tcPr>
          <w:p w14:paraId="0410078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49" w:type="pct"/>
            <w:shd w:val="clear" w:color="auto" w:fill="auto"/>
            <w:vAlign w:val="center"/>
            <w:hideMark/>
          </w:tcPr>
          <w:p w14:paraId="75FD917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49" w:type="pct"/>
            <w:shd w:val="clear" w:color="auto" w:fill="auto"/>
            <w:vAlign w:val="center"/>
            <w:hideMark/>
          </w:tcPr>
          <w:p w14:paraId="1BC38B9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10" w:type="pct"/>
            <w:shd w:val="clear" w:color="auto" w:fill="auto"/>
            <w:vAlign w:val="center"/>
            <w:hideMark/>
          </w:tcPr>
          <w:p w14:paraId="37CF847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c>
          <w:tcPr>
            <w:tcW w:w="410" w:type="pct"/>
            <w:shd w:val="clear" w:color="auto" w:fill="auto"/>
            <w:vAlign w:val="center"/>
            <w:hideMark/>
          </w:tcPr>
          <w:p w14:paraId="2F1983D3"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0,028</w:t>
            </w:r>
          </w:p>
        </w:tc>
      </w:tr>
      <w:tr w:rsidR="00E77B2E" w:rsidRPr="00E77B2E" w14:paraId="113FA13D" w14:textId="77777777" w:rsidTr="00E77B2E">
        <w:tc>
          <w:tcPr>
            <w:tcW w:w="596" w:type="pct"/>
            <w:shd w:val="clear" w:color="auto" w:fill="auto"/>
            <w:vAlign w:val="center"/>
            <w:hideMark/>
          </w:tcPr>
          <w:p w14:paraId="2215639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Присоединенная нагрузка</w:t>
            </w:r>
          </w:p>
        </w:tc>
        <w:tc>
          <w:tcPr>
            <w:tcW w:w="426" w:type="pct"/>
            <w:shd w:val="clear" w:color="auto" w:fill="auto"/>
            <w:vAlign w:val="center"/>
            <w:hideMark/>
          </w:tcPr>
          <w:p w14:paraId="299AD66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341FE90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30" w:type="pct"/>
            <w:shd w:val="clear" w:color="auto" w:fill="auto"/>
            <w:vAlign w:val="center"/>
            <w:hideMark/>
          </w:tcPr>
          <w:p w14:paraId="473B64D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43" w:type="pct"/>
            <w:shd w:val="clear" w:color="auto" w:fill="auto"/>
            <w:noWrap/>
            <w:vAlign w:val="center"/>
            <w:hideMark/>
          </w:tcPr>
          <w:p w14:paraId="4C9812D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49" w:type="pct"/>
            <w:shd w:val="clear" w:color="auto" w:fill="auto"/>
            <w:noWrap/>
            <w:vAlign w:val="center"/>
            <w:hideMark/>
          </w:tcPr>
          <w:p w14:paraId="0116860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508" w:type="pct"/>
            <w:shd w:val="clear" w:color="auto" w:fill="auto"/>
            <w:noWrap/>
            <w:vAlign w:val="center"/>
            <w:hideMark/>
          </w:tcPr>
          <w:p w14:paraId="5820E44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49" w:type="pct"/>
            <w:shd w:val="clear" w:color="auto" w:fill="auto"/>
            <w:noWrap/>
            <w:vAlign w:val="center"/>
            <w:hideMark/>
          </w:tcPr>
          <w:p w14:paraId="00E17B6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49" w:type="pct"/>
            <w:shd w:val="clear" w:color="auto" w:fill="auto"/>
            <w:noWrap/>
            <w:vAlign w:val="center"/>
            <w:hideMark/>
          </w:tcPr>
          <w:p w14:paraId="654862B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10" w:type="pct"/>
            <w:shd w:val="clear" w:color="auto" w:fill="auto"/>
            <w:noWrap/>
            <w:vAlign w:val="center"/>
            <w:hideMark/>
          </w:tcPr>
          <w:p w14:paraId="250075E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c>
          <w:tcPr>
            <w:tcW w:w="410" w:type="pct"/>
            <w:shd w:val="clear" w:color="auto" w:fill="auto"/>
            <w:noWrap/>
            <w:vAlign w:val="center"/>
            <w:hideMark/>
          </w:tcPr>
          <w:p w14:paraId="1DB704C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0,241</w:t>
            </w:r>
          </w:p>
        </w:tc>
      </w:tr>
      <w:tr w:rsidR="00E77B2E" w:rsidRPr="00E77B2E" w14:paraId="5DEB34BC" w14:textId="77777777" w:rsidTr="00E77B2E">
        <w:tc>
          <w:tcPr>
            <w:tcW w:w="596" w:type="pct"/>
            <w:vMerge w:val="restart"/>
            <w:shd w:val="clear" w:color="auto" w:fill="auto"/>
            <w:vAlign w:val="center"/>
            <w:hideMark/>
          </w:tcPr>
          <w:p w14:paraId="51194B3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Резерв ("+") / Дефицит ("-")</w:t>
            </w:r>
          </w:p>
        </w:tc>
        <w:tc>
          <w:tcPr>
            <w:tcW w:w="426" w:type="pct"/>
            <w:shd w:val="clear" w:color="auto" w:fill="auto"/>
            <w:vAlign w:val="center"/>
            <w:hideMark/>
          </w:tcPr>
          <w:p w14:paraId="5266932E"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Гкал/ч</w:t>
            </w:r>
          </w:p>
        </w:tc>
        <w:tc>
          <w:tcPr>
            <w:tcW w:w="430" w:type="pct"/>
            <w:shd w:val="clear" w:color="auto" w:fill="auto"/>
            <w:vAlign w:val="center"/>
            <w:hideMark/>
          </w:tcPr>
          <w:p w14:paraId="442939A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0,706</w:t>
            </w:r>
          </w:p>
        </w:tc>
        <w:tc>
          <w:tcPr>
            <w:tcW w:w="430" w:type="pct"/>
            <w:shd w:val="clear" w:color="auto" w:fill="auto"/>
            <w:vAlign w:val="center"/>
            <w:hideMark/>
          </w:tcPr>
          <w:p w14:paraId="7C94C13B"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0,765</w:t>
            </w:r>
          </w:p>
        </w:tc>
        <w:tc>
          <w:tcPr>
            <w:tcW w:w="443" w:type="pct"/>
            <w:shd w:val="clear" w:color="auto" w:fill="auto"/>
            <w:vAlign w:val="center"/>
            <w:hideMark/>
          </w:tcPr>
          <w:p w14:paraId="71C5FC4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0,765</w:t>
            </w:r>
          </w:p>
        </w:tc>
        <w:tc>
          <w:tcPr>
            <w:tcW w:w="449" w:type="pct"/>
            <w:shd w:val="clear" w:color="auto" w:fill="auto"/>
            <w:vAlign w:val="center"/>
            <w:hideMark/>
          </w:tcPr>
          <w:p w14:paraId="536C15C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0,765</w:t>
            </w:r>
          </w:p>
        </w:tc>
        <w:tc>
          <w:tcPr>
            <w:tcW w:w="508" w:type="pct"/>
            <w:shd w:val="clear" w:color="auto" w:fill="auto"/>
            <w:vAlign w:val="center"/>
            <w:hideMark/>
          </w:tcPr>
          <w:p w14:paraId="748C08A5"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0,231</w:t>
            </w:r>
          </w:p>
        </w:tc>
        <w:tc>
          <w:tcPr>
            <w:tcW w:w="449" w:type="pct"/>
            <w:shd w:val="clear" w:color="auto" w:fill="auto"/>
            <w:vAlign w:val="center"/>
            <w:hideMark/>
          </w:tcPr>
          <w:p w14:paraId="3B34993A"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0,231</w:t>
            </w:r>
          </w:p>
        </w:tc>
        <w:tc>
          <w:tcPr>
            <w:tcW w:w="449" w:type="pct"/>
            <w:shd w:val="clear" w:color="auto" w:fill="auto"/>
            <w:vAlign w:val="center"/>
            <w:hideMark/>
          </w:tcPr>
          <w:p w14:paraId="6BE7268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0,231</w:t>
            </w:r>
          </w:p>
        </w:tc>
        <w:tc>
          <w:tcPr>
            <w:tcW w:w="410" w:type="pct"/>
            <w:shd w:val="clear" w:color="auto" w:fill="auto"/>
            <w:vAlign w:val="center"/>
            <w:hideMark/>
          </w:tcPr>
          <w:p w14:paraId="1DBCF3F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0,231</w:t>
            </w:r>
          </w:p>
        </w:tc>
        <w:tc>
          <w:tcPr>
            <w:tcW w:w="410" w:type="pct"/>
            <w:shd w:val="clear" w:color="auto" w:fill="auto"/>
            <w:vAlign w:val="center"/>
            <w:hideMark/>
          </w:tcPr>
          <w:p w14:paraId="74E70657"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0,231</w:t>
            </w:r>
          </w:p>
        </w:tc>
      </w:tr>
      <w:tr w:rsidR="00E77B2E" w:rsidRPr="00E77B2E" w14:paraId="3AAB8110" w14:textId="77777777" w:rsidTr="00E77B2E">
        <w:tc>
          <w:tcPr>
            <w:tcW w:w="596" w:type="pct"/>
            <w:vMerge/>
            <w:vAlign w:val="center"/>
            <w:hideMark/>
          </w:tcPr>
          <w:p w14:paraId="2352F753" w14:textId="77777777" w:rsidR="00E77B2E" w:rsidRPr="00E77B2E" w:rsidRDefault="00E77B2E" w:rsidP="00E77B2E">
            <w:pPr>
              <w:spacing w:line="240" w:lineRule="auto"/>
              <w:ind w:firstLine="0"/>
              <w:jc w:val="left"/>
              <w:rPr>
                <w:color w:val="000000"/>
                <w:sz w:val="20"/>
                <w:szCs w:val="20"/>
              </w:rPr>
            </w:pPr>
          </w:p>
        </w:tc>
        <w:tc>
          <w:tcPr>
            <w:tcW w:w="426" w:type="pct"/>
            <w:shd w:val="clear" w:color="auto" w:fill="auto"/>
            <w:vAlign w:val="center"/>
            <w:hideMark/>
          </w:tcPr>
          <w:p w14:paraId="40E6FBA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w:t>
            </w:r>
          </w:p>
        </w:tc>
        <w:tc>
          <w:tcPr>
            <w:tcW w:w="430" w:type="pct"/>
            <w:shd w:val="clear" w:color="auto" w:fill="auto"/>
            <w:vAlign w:val="center"/>
            <w:hideMark/>
          </w:tcPr>
          <w:p w14:paraId="7850061C"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68,48%</w:t>
            </w:r>
          </w:p>
        </w:tc>
        <w:tc>
          <w:tcPr>
            <w:tcW w:w="430" w:type="pct"/>
            <w:shd w:val="clear" w:color="auto" w:fill="auto"/>
            <w:vAlign w:val="center"/>
            <w:hideMark/>
          </w:tcPr>
          <w:p w14:paraId="310749F9"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74,03%</w:t>
            </w:r>
          </w:p>
        </w:tc>
        <w:tc>
          <w:tcPr>
            <w:tcW w:w="443" w:type="pct"/>
            <w:shd w:val="clear" w:color="auto" w:fill="auto"/>
            <w:vAlign w:val="center"/>
            <w:hideMark/>
          </w:tcPr>
          <w:p w14:paraId="7FAD9B36"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74,03%</w:t>
            </w:r>
          </w:p>
        </w:tc>
        <w:tc>
          <w:tcPr>
            <w:tcW w:w="449" w:type="pct"/>
            <w:shd w:val="clear" w:color="auto" w:fill="auto"/>
            <w:vAlign w:val="center"/>
            <w:hideMark/>
          </w:tcPr>
          <w:p w14:paraId="42286AF1"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74,03%</w:t>
            </w:r>
          </w:p>
        </w:tc>
        <w:tc>
          <w:tcPr>
            <w:tcW w:w="508" w:type="pct"/>
            <w:shd w:val="clear" w:color="auto" w:fill="auto"/>
            <w:vAlign w:val="center"/>
            <w:hideMark/>
          </w:tcPr>
          <w:p w14:paraId="239B7100"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46,30%</w:t>
            </w:r>
          </w:p>
        </w:tc>
        <w:tc>
          <w:tcPr>
            <w:tcW w:w="449" w:type="pct"/>
            <w:shd w:val="clear" w:color="auto" w:fill="auto"/>
            <w:vAlign w:val="center"/>
            <w:hideMark/>
          </w:tcPr>
          <w:p w14:paraId="1D4AD17D"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46,30%</w:t>
            </w:r>
          </w:p>
        </w:tc>
        <w:tc>
          <w:tcPr>
            <w:tcW w:w="449" w:type="pct"/>
            <w:shd w:val="clear" w:color="auto" w:fill="auto"/>
            <w:vAlign w:val="center"/>
            <w:hideMark/>
          </w:tcPr>
          <w:p w14:paraId="5A535CA2"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46,30%</w:t>
            </w:r>
          </w:p>
        </w:tc>
        <w:tc>
          <w:tcPr>
            <w:tcW w:w="410" w:type="pct"/>
            <w:shd w:val="clear" w:color="auto" w:fill="auto"/>
            <w:vAlign w:val="center"/>
            <w:hideMark/>
          </w:tcPr>
          <w:p w14:paraId="4B15A3D8"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46,30%</w:t>
            </w:r>
          </w:p>
        </w:tc>
        <w:tc>
          <w:tcPr>
            <w:tcW w:w="410" w:type="pct"/>
            <w:shd w:val="clear" w:color="auto" w:fill="auto"/>
            <w:vAlign w:val="center"/>
            <w:hideMark/>
          </w:tcPr>
          <w:p w14:paraId="183B6C04" w14:textId="77777777" w:rsidR="00E77B2E" w:rsidRPr="00E77B2E" w:rsidRDefault="00E77B2E" w:rsidP="00E77B2E">
            <w:pPr>
              <w:spacing w:line="240" w:lineRule="auto"/>
              <w:ind w:firstLine="0"/>
              <w:jc w:val="center"/>
              <w:rPr>
                <w:color w:val="000000"/>
                <w:sz w:val="20"/>
                <w:szCs w:val="20"/>
              </w:rPr>
            </w:pPr>
            <w:r w:rsidRPr="00E77B2E">
              <w:rPr>
                <w:color w:val="000000"/>
                <w:sz w:val="20"/>
                <w:szCs w:val="20"/>
              </w:rPr>
              <w:t>46,30%</w:t>
            </w:r>
          </w:p>
        </w:tc>
      </w:tr>
      <w:bookmarkEnd w:id="519"/>
    </w:tbl>
    <w:p w14:paraId="15884E5F" w14:textId="77777777" w:rsidR="00B46239" w:rsidRPr="00AD2C10" w:rsidRDefault="00B46239" w:rsidP="00D75E87">
      <w:pPr>
        <w:pStyle w:val="afffff0"/>
        <w:rPr>
          <w:sz w:val="28"/>
        </w:rPr>
        <w:sectPr w:rsidR="00B46239" w:rsidRPr="00AD2C10" w:rsidSect="00E77B2E">
          <w:pgSz w:w="16838" w:h="11906" w:orient="landscape"/>
          <w:pgMar w:top="993" w:right="851" w:bottom="851" w:left="1701" w:header="142" w:footer="709" w:gutter="0"/>
          <w:cols w:space="708"/>
          <w:titlePg/>
          <w:docGrid w:linePitch="360"/>
        </w:sectPr>
      </w:pPr>
    </w:p>
    <w:p w14:paraId="29336084" w14:textId="77777777" w:rsidR="00E21F38" w:rsidRPr="00AD2C10" w:rsidRDefault="00D816FD" w:rsidP="00AA14AD">
      <w:pPr>
        <w:pStyle w:val="2f5"/>
        <w:rPr>
          <w:noProof/>
        </w:rPr>
      </w:pPr>
      <w:bookmarkStart w:id="520" w:name="_Toc375566382"/>
      <w:bookmarkStart w:id="521" w:name="_Toc379379173"/>
      <w:bookmarkStart w:id="522" w:name="_Toc385509873"/>
      <w:bookmarkStart w:id="523" w:name="_Toc396395638"/>
      <w:bookmarkStart w:id="524" w:name="_Toc139362940"/>
      <w:r w:rsidRPr="00AD2C10">
        <w:rPr>
          <w:noProof/>
        </w:rPr>
        <w:t>4.2</w:t>
      </w:r>
      <w:r w:rsidR="00E21F38" w:rsidRPr="00AD2C10">
        <w:rPr>
          <w:noProof/>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w:t>
      </w:r>
      <w:r w:rsidR="004773FF" w:rsidRPr="00AD2C10">
        <w:rPr>
          <w:noProof/>
        </w:rPr>
        <w:t>источника тепловой энергии</w:t>
      </w:r>
      <w:bookmarkEnd w:id="520"/>
      <w:bookmarkEnd w:id="521"/>
      <w:bookmarkEnd w:id="522"/>
      <w:bookmarkEnd w:id="523"/>
      <w:bookmarkEnd w:id="524"/>
    </w:p>
    <w:p w14:paraId="330A5ECD" w14:textId="77777777" w:rsidR="00621AB6" w:rsidRPr="00AD2C10" w:rsidRDefault="00621AB6" w:rsidP="00621AB6">
      <w:pPr>
        <w:ind w:right="-6"/>
        <w:rPr>
          <w:rFonts w:eastAsia="Calibri"/>
          <w:szCs w:val="26"/>
          <w:lang w:eastAsia="ar-SA"/>
        </w:rPr>
      </w:pPr>
      <w:bookmarkStart w:id="525" w:name="_Toc375566383"/>
      <w:bookmarkStart w:id="526" w:name="_Toc379379174"/>
      <w:bookmarkStart w:id="527" w:name="_Toc385509874"/>
      <w:bookmarkStart w:id="528" w:name="_Toc396395639"/>
      <w:r w:rsidRPr="00AD2C10">
        <w:rPr>
          <w:rFonts w:eastAsia="Calibri"/>
          <w:szCs w:val="26"/>
          <w:lang w:eastAsia="ar-SA"/>
        </w:rPr>
        <w:t xml:space="preserve">С целью определения резерва пропускной способности существующих тепловых сетей в существующих зонах действия источников тепловой энергии выполнено моделирование присоединения тепловой нагрузки в каждом микрорайоне к магистральным тепловым сетям </w:t>
      </w:r>
      <w:r w:rsidRPr="00AD2C10">
        <w:rPr>
          <w:rFonts w:eastAsia="Calibri"/>
          <w:szCs w:val="26"/>
          <w:lang w:eastAsia="en-US"/>
        </w:rPr>
        <w:t xml:space="preserve">и построены пьезометрические графики. </w:t>
      </w:r>
      <w:r w:rsidRPr="00AD2C10">
        <w:rPr>
          <w:rFonts w:eastAsia="Calibri"/>
          <w:szCs w:val="26"/>
          <w:lang w:eastAsia="ar-SA"/>
        </w:rPr>
        <w:t>Для определения зон с недостаточными располагаемыми напорами у потребителей выполнен расчет гидравлического режима существующих тепловых сетей с учетом перспективной тепловой нагрузки. При этом для последующего анализа принимается, что минимальным допустимым (для обеспечения нормативной циркуляции теплоносителя у конечных потребителей) значением располагаемого напора у обобщенных потребителей на магистралях является 15 м.</w:t>
      </w:r>
    </w:p>
    <w:p w14:paraId="2FE3B6D0" w14:textId="77777777" w:rsidR="00621AB6" w:rsidRPr="00AD2C10" w:rsidRDefault="00621AB6" w:rsidP="00621AB6">
      <w:pPr>
        <w:ind w:right="-6"/>
        <w:rPr>
          <w:rFonts w:eastAsia="Calibri"/>
          <w:szCs w:val="26"/>
          <w:lang w:eastAsia="ar-SA"/>
        </w:rPr>
      </w:pPr>
      <w:r w:rsidRPr="00AD2C10">
        <w:rPr>
          <w:rFonts w:eastAsia="Calibri"/>
          <w:szCs w:val="26"/>
          <w:lang w:eastAsia="ar-SA"/>
        </w:rPr>
        <w:t>Гидравлический расчет выполнен с использованием электронной модели системы теплоснабжения Громовского сельского поселения в ПРК Zulu 8.0.</w:t>
      </w:r>
    </w:p>
    <w:p w14:paraId="4DE92952" w14:textId="77777777" w:rsidR="00621AB6" w:rsidRPr="00AD2C10" w:rsidRDefault="00621AB6" w:rsidP="00621AB6">
      <w:pPr>
        <w:ind w:right="-6"/>
        <w:rPr>
          <w:rFonts w:eastAsia="Calibri"/>
          <w:szCs w:val="26"/>
          <w:lang w:eastAsia="ar-SA"/>
        </w:rPr>
      </w:pPr>
      <w:r w:rsidRPr="00AD2C10">
        <w:rPr>
          <w:rFonts w:eastAsia="Calibri"/>
          <w:szCs w:val="26"/>
          <w:lang w:eastAsia="en-US"/>
        </w:rPr>
        <w:t>Результаты гидравлического расчёта, выполненные с учётом подключения перспективных потребителей, позволяют определить зоны, на которых необходимо изменение диаметров трубопроводов для обеспечения перспективных приростов тепловой нагрузки и оптимального гидравлического режима.</w:t>
      </w:r>
    </w:p>
    <w:p w14:paraId="04E30DE1" w14:textId="77777777" w:rsidR="00A15BB9" w:rsidRPr="00AD2C10" w:rsidRDefault="00A15BB9" w:rsidP="00A15BB9">
      <w:pPr>
        <w:rPr>
          <w:szCs w:val="26"/>
        </w:rPr>
      </w:pPr>
      <w:r w:rsidRPr="00AD2C10">
        <w:rPr>
          <w:szCs w:val="26"/>
        </w:rPr>
        <w:t>По результатам анализа существующего состояния и тепло-гидравлического расчета сделаны выводы:</w:t>
      </w:r>
    </w:p>
    <w:p w14:paraId="1598111C" w14:textId="77777777" w:rsidR="004D1D55" w:rsidRPr="00AD2C10" w:rsidRDefault="004D1D55" w:rsidP="008A567B">
      <w:pPr>
        <w:pStyle w:val="aff9"/>
        <w:numPr>
          <w:ilvl w:val="0"/>
          <w:numId w:val="101"/>
        </w:numPr>
        <w:spacing w:line="360" w:lineRule="auto"/>
        <w:ind w:left="0" w:firstLine="709"/>
        <w:jc w:val="both"/>
        <w:rPr>
          <w:sz w:val="26"/>
          <w:szCs w:val="26"/>
        </w:rPr>
      </w:pPr>
      <w:r w:rsidRPr="00AD2C10">
        <w:rPr>
          <w:sz w:val="26"/>
          <w:szCs w:val="26"/>
        </w:rPr>
        <w:t>для эффективного теплоснабжения необходима перекладка участков тепловых сетей с недостаточной пропускной способностью в п. Громово, п.ст. Громово и п. Владимировка.</w:t>
      </w:r>
    </w:p>
    <w:p w14:paraId="05D524A2" w14:textId="77777777" w:rsidR="00F61C33" w:rsidRPr="00AD2C10" w:rsidRDefault="00F61C33" w:rsidP="00AA14AD">
      <w:pPr>
        <w:pStyle w:val="2f5"/>
        <w:pageBreakBefore/>
        <w:rPr>
          <w:noProof/>
        </w:rPr>
      </w:pPr>
      <w:bookmarkStart w:id="529" w:name="_Toc139362941"/>
      <w:r w:rsidRPr="00AD2C10">
        <w:rPr>
          <w:noProof/>
        </w:rPr>
        <w:t>4.3. Существующие и перспективные значения установленной тепловой мощности, технических ограничений на использование установленной тепловой мощности, значения располагаемой мощности, тепловой мощности нетто источников тепловой энергии, существующие и перспективные значения затрат тепловой мощности на собственные нужды, тепловых потерь в тепловых сетях, резервов и дефицитов тепловой мощности нетто на каждом этапе</w:t>
      </w:r>
      <w:bookmarkEnd w:id="529"/>
    </w:p>
    <w:p w14:paraId="5CEB1CF0" w14:textId="77777777" w:rsidR="00395636" w:rsidRPr="00AD2C10" w:rsidRDefault="00395636" w:rsidP="00395636">
      <w:pPr>
        <w:spacing w:after="160"/>
        <w:rPr>
          <w:rFonts w:eastAsia="Calibri"/>
          <w:szCs w:val="26"/>
          <w:lang w:eastAsia="ar-SA"/>
        </w:rPr>
      </w:pPr>
      <w:r w:rsidRPr="00AD2C10">
        <w:rPr>
          <w:rFonts w:eastAsia="Calibri"/>
          <w:szCs w:val="26"/>
          <w:lang w:eastAsia="ar-SA"/>
        </w:rPr>
        <w:t>Существующие и перспективные значения установленной тепловой мощности, технических ограничений на использование установленной тепловой мощности, значения располагаемой мощности, тепловой мощности нетто источников тепловой энергии, существующие и перспективные значения затрат тепловой мощности на собственные нужды, тепловых потерь в тепловых сетях, резервов и дефицитов тепловой мощности нетто представлены в соответствующих таблицах в разделе 4.1 настоящего документа.</w:t>
      </w:r>
    </w:p>
    <w:p w14:paraId="42C204F8" w14:textId="77777777" w:rsidR="00E21F38" w:rsidRPr="00AD2C10" w:rsidRDefault="00F61C33" w:rsidP="00AA14AD">
      <w:pPr>
        <w:pStyle w:val="2f5"/>
        <w:rPr>
          <w:noProof/>
        </w:rPr>
      </w:pPr>
      <w:bookmarkStart w:id="530" w:name="_Toc139362942"/>
      <w:r w:rsidRPr="00AD2C10">
        <w:rPr>
          <w:noProof/>
        </w:rPr>
        <w:t>4.4</w:t>
      </w:r>
      <w:r w:rsidR="00E21F38" w:rsidRPr="00AD2C10">
        <w:rPr>
          <w:noProof/>
        </w:rPr>
        <w:t>. Выводы о резервах (дефицитах) существующей системы теплоснабжения при обеспечении перспективной тепловой нагрузки потребителей</w:t>
      </w:r>
      <w:bookmarkEnd w:id="525"/>
      <w:bookmarkEnd w:id="526"/>
      <w:bookmarkEnd w:id="527"/>
      <w:bookmarkEnd w:id="528"/>
      <w:bookmarkEnd w:id="530"/>
    </w:p>
    <w:p w14:paraId="28457982" w14:textId="69CB760E" w:rsidR="00961940" w:rsidRPr="00617A48" w:rsidRDefault="00961940" w:rsidP="00961940">
      <w:pPr>
        <w:tabs>
          <w:tab w:val="left" w:pos="0"/>
        </w:tabs>
        <w:autoSpaceDE w:val="0"/>
        <w:autoSpaceDN w:val="0"/>
        <w:rPr>
          <w:szCs w:val="26"/>
          <w:lang w:bidi="ru-RU"/>
        </w:rPr>
      </w:pPr>
      <w:bookmarkStart w:id="531" w:name="_Toc384210976"/>
      <w:r w:rsidRPr="00617A48">
        <w:rPr>
          <w:szCs w:val="26"/>
          <w:lang w:bidi="ru-RU"/>
        </w:rPr>
        <w:t xml:space="preserve">Балансы тепловой мощности источников тепловой энергии и перспективной тепловой нагрузки на территории Громовского сельского поселения на расчетный срок до 2031 года представлены в таблице </w:t>
      </w:r>
      <w:r w:rsidR="00E77B2E">
        <w:rPr>
          <w:szCs w:val="26"/>
          <w:lang w:bidi="ru-RU"/>
        </w:rPr>
        <w:t>81</w:t>
      </w:r>
      <w:r w:rsidRPr="00617A48">
        <w:rPr>
          <w:szCs w:val="26"/>
          <w:lang w:bidi="ru-RU"/>
        </w:rPr>
        <w:t xml:space="preserve"> п. 4.1.</w:t>
      </w:r>
    </w:p>
    <w:p w14:paraId="0C533AC9" w14:textId="77777777" w:rsidR="00C41904" w:rsidRPr="00AD2C10" w:rsidRDefault="00161B43" w:rsidP="00961940">
      <w:pPr>
        <w:rPr>
          <w:sz w:val="28"/>
        </w:rPr>
      </w:pPr>
      <w:r w:rsidRPr="00617A48">
        <w:rPr>
          <w:szCs w:val="26"/>
        </w:rPr>
        <w:t xml:space="preserve">Резервы тепловой энергии выявлены во </w:t>
      </w:r>
      <w:r w:rsidRPr="00617A48">
        <w:rPr>
          <w:color w:val="000000" w:themeColor="text1"/>
          <w:szCs w:val="26"/>
        </w:rPr>
        <w:t>всех зонах</w:t>
      </w:r>
      <w:r w:rsidRPr="00617A48">
        <w:rPr>
          <w:szCs w:val="26"/>
        </w:rPr>
        <w:t xml:space="preserve"> действия источников тепловой энергии</w:t>
      </w:r>
      <w:r w:rsidR="00C41904" w:rsidRPr="00AD2C10">
        <w:rPr>
          <w:sz w:val="28"/>
        </w:rPr>
        <w:t>.</w:t>
      </w:r>
    </w:p>
    <w:p w14:paraId="7002DA3A" w14:textId="0A22602A" w:rsidR="00F61C33" w:rsidRPr="00AD2C10" w:rsidRDefault="00F61C33" w:rsidP="00AA14AD">
      <w:pPr>
        <w:pStyle w:val="2f5"/>
        <w:rPr>
          <w:noProof/>
        </w:rPr>
      </w:pPr>
      <w:bookmarkStart w:id="532" w:name="_Toc139362943"/>
      <w:r w:rsidRPr="00AD2C10">
        <w:rPr>
          <w:noProof/>
        </w:rPr>
        <w:t xml:space="preserve">4.5.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w:t>
      </w:r>
      <w:r w:rsidR="00016AAB">
        <w:rPr>
          <w:noProof/>
        </w:rPr>
        <w:t>актуализации</w:t>
      </w:r>
      <w:r w:rsidRPr="00AD2C10">
        <w:rPr>
          <w:noProof/>
        </w:rPr>
        <w:t xml:space="preserve"> схемы теплоснабжения</w:t>
      </w:r>
      <w:bookmarkEnd w:id="532"/>
    </w:p>
    <w:p w14:paraId="387ADF87" w14:textId="77777777" w:rsidR="00217825" w:rsidRPr="00AD2C10" w:rsidRDefault="00217825" w:rsidP="00217825">
      <w:pPr>
        <w:spacing w:after="160"/>
        <w:rPr>
          <w:rFonts w:eastAsia="Calibri"/>
          <w:szCs w:val="26"/>
          <w:lang w:eastAsia="ar-SA"/>
        </w:rPr>
      </w:pPr>
      <w:r w:rsidRPr="00AD2C10">
        <w:rPr>
          <w:rFonts w:eastAsia="Calibri"/>
          <w:szCs w:val="26"/>
          <w:lang w:eastAsia="ar-SA"/>
        </w:rPr>
        <w:t>При актуализации схемы теплоснабжения произведено уточнение существующих и перспективных балансов тепловой мощности источников и тепловой нагрузки потребителей для систем теплоснабжения на территории Громовского сельского поселения.</w:t>
      </w:r>
    </w:p>
    <w:p w14:paraId="5CDE0CA4" w14:textId="7126D981" w:rsidR="00C41904" w:rsidRDefault="00C41904" w:rsidP="00AA14AD">
      <w:pPr>
        <w:pStyle w:val="17"/>
        <w:pageBreakBefore/>
        <w:spacing w:line="276" w:lineRule="auto"/>
        <w:rPr>
          <w:szCs w:val="26"/>
        </w:rPr>
      </w:pPr>
      <w:bookmarkStart w:id="533" w:name="_Toc139362944"/>
      <w:r w:rsidRPr="00AD2C10">
        <w:rPr>
          <w:szCs w:val="26"/>
        </w:rPr>
        <w:t>Г</w:t>
      </w:r>
      <w:r w:rsidR="00D74D6A" w:rsidRPr="00AD2C10">
        <w:rPr>
          <w:szCs w:val="26"/>
        </w:rPr>
        <w:t>ЛАВА 5. МАСТЕР-ПЛАН РАЗВИТИЯ СИСТЕМ ТЕПЛОСНАБЖЕНИЯ ПОСЕЛЕНИЯ</w:t>
      </w:r>
      <w:bookmarkEnd w:id="533"/>
    </w:p>
    <w:p w14:paraId="1DAE6078" w14:textId="77777777" w:rsidR="00342C32" w:rsidRPr="00342C32" w:rsidRDefault="00342C32" w:rsidP="00AA14AD">
      <w:pPr>
        <w:pStyle w:val="2f5"/>
        <w:rPr>
          <w:lang w:eastAsia="en-US"/>
        </w:rPr>
      </w:pPr>
      <w:bookmarkStart w:id="534" w:name="_Toc127205289"/>
      <w:bookmarkStart w:id="535" w:name="_Toc139362945"/>
      <w:r w:rsidRPr="00342C32">
        <w:rPr>
          <w:lang w:eastAsia="en-US"/>
        </w:rPr>
        <w:t>5.1.Общие принципы разработки Мастер-плана</w:t>
      </w:r>
      <w:bookmarkEnd w:id="534"/>
      <w:bookmarkEnd w:id="535"/>
    </w:p>
    <w:p w14:paraId="45B7A8D8" w14:textId="77777777" w:rsidR="00342C32" w:rsidRPr="00342C32" w:rsidRDefault="00342C32" w:rsidP="00AA14AD">
      <w:pPr>
        <w:pStyle w:val="40"/>
        <w:rPr>
          <w:rFonts w:eastAsia="Times New Roman"/>
          <w:lang w:eastAsia="en-US"/>
        </w:rPr>
      </w:pPr>
      <w:bookmarkStart w:id="536" w:name="_Toc127205290"/>
      <w:bookmarkStart w:id="537" w:name="_Toc139362946"/>
      <w:r w:rsidRPr="00342C32">
        <w:rPr>
          <w:rFonts w:eastAsia="Times New Roman"/>
          <w:lang w:eastAsia="en-US"/>
        </w:rPr>
        <w:t>5.1.1. Общие сведения</w:t>
      </w:r>
      <w:bookmarkEnd w:id="536"/>
      <w:bookmarkEnd w:id="537"/>
    </w:p>
    <w:p w14:paraId="31D54AB9" w14:textId="77777777" w:rsidR="00342C32" w:rsidRPr="00342C32" w:rsidRDefault="00342C32" w:rsidP="00342C32">
      <w:pPr>
        <w:spacing w:line="336" w:lineRule="auto"/>
        <w:ind w:right="-1" w:firstLine="567"/>
        <w:rPr>
          <w:szCs w:val="26"/>
        </w:rPr>
      </w:pPr>
      <w:r w:rsidRPr="00342C32">
        <w:rPr>
          <w:szCs w:val="26"/>
        </w:rPr>
        <w:t>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w:t>
      </w:r>
    </w:p>
    <w:p w14:paraId="5EA07665" w14:textId="77777777" w:rsidR="00342C32" w:rsidRPr="00342C32" w:rsidRDefault="00342C32" w:rsidP="00342C32">
      <w:pPr>
        <w:spacing w:line="336" w:lineRule="auto"/>
        <w:ind w:right="-1" w:firstLine="567"/>
        <w:rPr>
          <w:szCs w:val="26"/>
        </w:rPr>
      </w:pPr>
      <w:r w:rsidRPr="00342C32">
        <w:rPr>
          <w:szCs w:val="26"/>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4CEADCB4" w14:textId="77777777" w:rsidR="00342C32" w:rsidRPr="00342C32" w:rsidRDefault="00342C32" w:rsidP="00342C32">
      <w:pPr>
        <w:spacing w:line="336" w:lineRule="auto"/>
        <w:ind w:right="-1" w:firstLine="567"/>
        <w:rPr>
          <w:szCs w:val="26"/>
        </w:rPr>
      </w:pPr>
      <w:r w:rsidRPr="00342C32">
        <w:rPr>
          <w:szCs w:val="26"/>
        </w:rPr>
        <w:t>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14:paraId="6921C153" w14:textId="77777777" w:rsidR="00342C32" w:rsidRPr="00342C32" w:rsidRDefault="00342C32" w:rsidP="00AA14AD">
      <w:pPr>
        <w:pStyle w:val="40"/>
        <w:rPr>
          <w:rFonts w:eastAsia="Times New Roman"/>
          <w:lang w:eastAsia="en-US"/>
        </w:rPr>
      </w:pPr>
      <w:bookmarkStart w:id="538" w:name="_Toc127205291"/>
      <w:bookmarkStart w:id="539" w:name="_Toc139362947"/>
      <w:r w:rsidRPr="00342C32">
        <w:rPr>
          <w:rFonts w:eastAsia="Times New Roman"/>
          <w:lang w:eastAsia="en-US"/>
        </w:rPr>
        <w:t>5.1.2. Критерии выбора решений и варианты Мастер-плана при актуализации схемы теплоснабжения</w:t>
      </w:r>
      <w:bookmarkEnd w:id="538"/>
      <w:bookmarkEnd w:id="539"/>
    </w:p>
    <w:p w14:paraId="4F02887C" w14:textId="77777777" w:rsidR="00342C32" w:rsidRPr="00342C32" w:rsidRDefault="00342C32" w:rsidP="00342C32">
      <w:pPr>
        <w:spacing w:line="336" w:lineRule="auto"/>
        <w:ind w:firstLine="567"/>
        <w:rPr>
          <w:szCs w:val="26"/>
        </w:rPr>
      </w:pPr>
      <w:r w:rsidRPr="00342C32">
        <w:rPr>
          <w:szCs w:val="26"/>
        </w:rPr>
        <w:t>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w:t>
      </w:r>
    </w:p>
    <w:p w14:paraId="4D97DE2C" w14:textId="349519CE" w:rsidR="00C41904" w:rsidRPr="00AD2C10" w:rsidRDefault="00C41904" w:rsidP="00AA14AD">
      <w:pPr>
        <w:pStyle w:val="2f5"/>
        <w:rPr>
          <w:noProof/>
        </w:rPr>
      </w:pPr>
      <w:bookmarkStart w:id="540" w:name="_Toc2343133"/>
      <w:bookmarkStart w:id="541" w:name="_Toc139362948"/>
      <w:r w:rsidRPr="00AD2C10">
        <w:rPr>
          <w:noProof/>
        </w:rPr>
        <w:t>5.</w:t>
      </w:r>
      <w:r w:rsidR="00342C32">
        <w:rPr>
          <w:noProof/>
        </w:rPr>
        <w:t>2</w:t>
      </w:r>
      <w:r w:rsidRPr="00AD2C10">
        <w:rPr>
          <w:noProof/>
        </w:rPr>
        <w:t>.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540"/>
      <w:bookmarkEnd w:id="541"/>
    </w:p>
    <w:p w14:paraId="56331BB8" w14:textId="77777777" w:rsidR="007C426F" w:rsidRPr="00AD2C10" w:rsidRDefault="007C426F" w:rsidP="00041A37">
      <w:bookmarkStart w:id="542" w:name="_Hlk140462147"/>
      <w:r w:rsidRPr="00AD2C10">
        <w:t>В соответствии с Генеральным планом Громовского сельского поселения, на расчетный срок до 2035 года на территории поселения запланировано жилищное строительство в объеме 79,5 тыс. кв. м .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 (печи, котлы и др.). Подключение объектов индивидуальной жилой застройки к централизованным системам теплоснабжения не планируется.</w:t>
      </w:r>
    </w:p>
    <w:bookmarkEnd w:id="542"/>
    <w:p w14:paraId="01BB449A" w14:textId="77777777" w:rsidR="007C4677" w:rsidRPr="00AD2C10" w:rsidRDefault="007C4677" w:rsidP="00041A37">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Развитие централизованного теплоснабжения предусматривается на базе существующих котельных в настоящее время в п. Громово, п.ст. Громово и п. Владимировка.</w:t>
      </w:r>
    </w:p>
    <w:p w14:paraId="08438ADC" w14:textId="77777777" w:rsidR="007C4677" w:rsidRPr="00AD2C10" w:rsidRDefault="007C4677" w:rsidP="00041A37">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 xml:space="preserve">Стимулом в развитии теплоснабжения поселения является </w:t>
      </w:r>
      <w:r w:rsidR="00C5692C" w:rsidRPr="00AD2C10">
        <w:rPr>
          <w:rFonts w:ascii="Times New Roman" w:hAnsi="Times New Roman" w:cs="Times New Roman"/>
        </w:rPr>
        <w:t xml:space="preserve">дальнейшая </w:t>
      </w:r>
      <w:r w:rsidRPr="00AD2C10">
        <w:rPr>
          <w:rFonts w:ascii="Times New Roman" w:hAnsi="Times New Roman" w:cs="Times New Roman"/>
        </w:rPr>
        <w:t>его газификация, которая даст возможность использования газа в качестве энергоносителя в котельных, а также в автономных источниках теплоты (АИТ) для индивидуальной застройки.</w:t>
      </w:r>
    </w:p>
    <w:p w14:paraId="2232D545" w14:textId="16D45B76" w:rsidR="004732E4" w:rsidRPr="00342C32" w:rsidRDefault="00342C32" w:rsidP="00AA14AD">
      <w:pPr>
        <w:pStyle w:val="40"/>
        <w:rPr>
          <w:lang w:eastAsia="ar-SA"/>
        </w:rPr>
      </w:pPr>
      <w:bookmarkStart w:id="543" w:name="_Toc139362949"/>
      <w:r>
        <w:rPr>
          <w:lang w:eastAsia="ar-SA"/>
        </w:rPr>
        <w:t xml:space="preserve">5.2.1. </w:t>
      </w:r>
      <w:r w:rsidR="004732E4" w:rsidRPr="00342C32">
        <w:rPr>
          <w:lang w:eastAsia="ar-SA"/>
        </w:rPr>
        <w:t>Сценарий №1</w:t>
      </w:r>
      <w:bookmarkEnd w:id="543"/>
    </w:p>
    <w:p w14:paraId="132C7D25" w14:textId="77777777" w:rsidR="0068387D" w:rsidRPr="00AD2C10" w:rsidRDefault="00FC51E6" w:rsidP="0068387D">
      <w:pPr>
        <w:pStyle w:val="-2"/>
        <w:widowControl w:val="0"/>
        <w:spacing w:before="0" w:line="360" w:lineRule="auto"/>
        <w:ind w:firstLine="709"/>
        <w:rPr>
          <w:rFonts w:ascii="Times New Roman" w:hAnsi="Times New Roman" w:cs="Times New Roman"/>
        </w:rPr>
      </w:pPr>
      <w:bookmarkStart w:id="544" w:name="_Hlk140462179"/>
      <w:r w:rsidRPr="00AD2C10">
        <w:rPr>
          <w:rFonts w:ascii="Times New Roman" w:hAnsi="Times New Roman" w:cs="Times New Roman"/>
        </w:rPr>
        <w:t>Данным сценарием предлагается развитие централизованного теплоснабжения в п. Гром</w:t>
      </w:r>
      <w:r w:rsidR="000E6147" w:rsidRPr="00AD2C10">
        <w:rPr>
          <w:rFonts w:ascii="Times New Roman" w:hAnsi="Times New Roman" w:cs="Times New Roman"/>
        </w:rPr>
        <w:t>ово, п.ст. Громово и п. Владимировка на базе трех</w:t>
      </w:r>
      <w:r w:rsidRPr="00AD2C10">
        <w:rPr>
          <w:rFonts w:ascii="Times New Roman" w:hAnsi="Times New Roman" w:cs="Times New Roman"/>
        </w:rPr>
        <w:t xml:space="preserve"> новых блочно-модульных котельных, работающих на природном газе, взамен на существующие источники т</w:t>
      </w:r>
      <w:r w:rsidR="00B65636" w:rsidRPr="00AD2C10">
        <w:rPr>
          <w:rFonts w:ascii="Times New Roman" w:hAnsi="Times New Roman" w:cs="Times New Roman"/>
        </w:rPr>
        <w:t>епловой энергии, эксплуатируемые</w:t>
      </w:r>
      <w:r w:rsidRPr="00AD2C10">
        <w:rPr>
          <w:rFonts w:ascii="Times New Roman" w:hAnsi="Times New Roman" w:cs="Times New Roman"/>
        </w:rPr>
        <w:t xml:space="preserve"> на твердом топливе.</w:t>
      </w:r>
    </w:p>
    <w:p w14:paraId="2CC9AACE" w14:textId="32AC86C6" w:rsidR="00FC51E6" w:rsidRPr="00AD2C10" w:rsidRDefault="0068387D" w:rsidP="004F36F3">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Также, в</w:t>
      </w:r>
      <w:r w:rsidR="00FC51E6" w:rsidRPr="00AD2C10">
        <w:rPr>
          <w:rFonts w:ascii="Times New Roman" w:hAnsi="Times New Roman" w:cs="Times New Roman"/>
        </w:rPr>
        <w:t xml:space="preserve"> качестве основных мероприятий можно выделить: </w:t>
      </w:r>
      <w:r w:rsidRPr="00AD2C10">
        <w:rPr>
          <w:rFonts w:ascii="Times New Roman" w:hAnsi="Times New Roman" w:cs="Times New Roman"/>
        </w:rPr>
        <w:t xml:space="preserve">перекладка тепловых сетей в </w:t>
      </w:r>
      <w:r w:rsidR="00DC1946">
        <w:rPr>
          <w:rFonts w:ascii="Times New Roman" w:hAnsi="Times New Roman" w:cs="Times New Roman"/>
        </w:rPr>
        <w:t xml:space="preserve">п. Громово, п. ст. Громово и </w:t>
      </w:r>
      <w:r w:rsidRPr="00AD2C10">
        <w:rPr>
          <w:rFonts w:ascii="Times New Roman" w:hAnsi="Times New Roman" w:cs="Times New Roman"/>
        </w:rPr>
        <w:t>п. Владимировка, в связи с исчерпанием эксплуатационного ресурса</w:t>
      </w:r>
      <w:r w:rsidR="00431BEC" w:rsidRPr="00AD2C10">
        <w:rPr>
          <w:rFonts w:ascii="Times New Roman" w:hAnsi="Times New Roman" w:cs="Times New Roman"/>
        </w:rPr>
        <w:t xml:space="preserve">, </w:t>
      </w:r>
      <w:r w:rsidR="00DC1946" w:rsidRPr="00DC1946">
        <w:rPr>
          <w:rFonts w:ascii="Times New Roman" w:hAnsi="Times New Roman" w:cs="Times New Roman"/>
        </w:rPr>
        <w:t>реконструкция тепловых камер</w:t>
      </w:r>
      <w:r w:rsidR="00DC1946">
        <w:rPr>
          <w:rFonts w:ascii="Times New Roman" w:hAnsi="Times New Roman" w:cs="Times New Roman"/>
        </w:rPr>
        <w:t xml:space="preserve">, </w:t>
      </w:r>
      <w:r w:rsidR="00AA3EF8" w:rsidRPr="00AD2C10">
        <w:rPr>
          <w:rFonts w:ascii="Times New Roman" w:hAnsi="Times New Roman" w:cs="Times New Roman"/>
        </w:rPr>
        <w:t>а также шайбирование тепловых сетей в п. ст. Громово с целью исключения недотопов и перетопов тепловой энергии у потребителей, что позволит оптимизировать работу системы внутридомового теплоснабжения</w:t>
      </w:r>
      <w:bookmarkEnd w:id="544"/>
      <w:r w:rsidR="00AA3EF8" w:rsidRPr="00AD2C10">
        <w:rPr>
          <w:rFonts w:ascii="Times New Roman" w:hAnsi="Times New Roman" w:cs="Times New Roman"/>
        </w:rPr>
        <w:t>.</w:t>
      </w:r>
    </w:p>
    <w:p w14:paraId="4FAA5F10" w14:textId="13F05EEB" w:rsidR="00155271" w:rsidRPr="00342C32" w:rsidRDefault="00342C32" w:rsidP="00AA14AD">
      <w:pPr>
        <w:pStyle w:val="40"/>
        <w:rPr>
          <w:lang w:eastAsia="ar-SA"/>
        </w:rPr>
      </w:pPr>
      <w:bookmarkStart w:id="545" w:name="_Toc139362950"/>
      <w:r>
        <w:rPr>
          <w:lang w:eastAsia="ar-SA"/>
        </w:rPr>
        <w:t xml:space="preserve">5.2.2. </w:t>
      </w:r>
      <w:r w:rsidR="00155271" w:rsidRPr="00342C32">
        <w:rPr>
          <w:lang w:eastAsia="ar-SA"/>
        </w:rPr>
        <w:t>Сценарий №2</w:t>
      </w:r>
      <w:bookmarkEnd w:id="545"/>
    </w:p>
    <w:p w14:paraId="560DD02D" w14:textId="43DC91C7" w:rsidR="003B3AA2" w:rsidRPr="00AD2C10" w:rsidRDefault="00155271" w:rsidP="00041A37">
      <w:pPr>
        <w:pStyle w:val="-2"/>
        <w:widowControl w:val="0"/>
        <w:spacing w:before="0" w:line="360" w:lineRule="auto"/>
        <w:ind w:firstLine="709"/>
        <w:rPr>
          <w:rFonts w:ascii="Times New Roman" w:hAnsi="Times New Roman" w:cs="Times New Roman"/>
        </w:rPr>
      </w:pPr>
      <w:bookmarkStart w:id="546" w:name="_Hlk140462190"/>
      <w:r w:rsidRPr="00AD2C10">
        <w:rPr>
          <w:rFonts w:ascii="Times New Roman" w:hAnsi="Times New Roman" w:cs="Times New Roman"/>
        </w:rPr>
        <w:t xml:space="preserve">При реализации данного сценария </w:t>
      </w:r>
      <w:r w:rsidR="003B3AA2" w:rsidRPr="00AD2C10">
        <w:rPr>
          <w:rFonts w:ascii="Times New Roman" w:hAnsi="Times New Roman" w:cs="Times New Roman"/>
        </w:rPr>
        <w:t xml:space="preserve">рассматриваются следующие мероприятия: </w:t>
      </w:r>
      <w:r w:rsidR="00DC1946" w:rsidRPr="00DC1946">
        <w:rPr>
          <w:rFonts w:ascii="Times New Roman" w:hAnsi="Times New Roman" w:cs="Times New Roman"/>
        </w:rPr>
        <w:t>перекладка тепловых сетей в п. Громово, п. ст. Громово и п. Владимировка, в связи с исчерпанием эксплуатационного ресурса, реконструкция тепловых камер, шайбирование тепловых сетей в п. ст. Громово</w:t>
      </w:r>
      <w:r w:rsidR="00431BEC" w:rsidRPr="00AD2C10">
        <w:rPr>
          <w:rFonts w:ascii="Times New Roman" w:hAnsi="Times New Roman" w:cs="Times New Roman"/>
        </w:rPr>
        <w:t xml:space="preserve">, а также, </w:t>
      </w:r>
      <w:r w:rsidR="003B3AA2" w:rsidRPr="00AD2C10">
        <w:rPr>
          <w:rFonts w:ascii="Times New Roman" w:hAnsi="Times New Roman" w:cs="Times New Roman"/>
        </w:rPr>
        <w:t xml:space="preserve">предполагается ремонт (замена) существующих котельных агрегатов на котельных </w:t>
      </w:r>
      <w:r w:rsidR="002B0EDA" w:rsidRPr="00AD2C10">
        <w:rPr>
          <w:rFonts w:ascii="Times New Roman" w:hAnsi="Times New Roman" w:cs="Times New Roman"/>
        </w:rPr>
        <w:t>п. Громово и п.ст. Громово</w:t>
      </w:r>
      <w:r w:rsidR="003B3AA2" w:rsidRPr="00AD2C10">
        <w:rPr>
          <w:rFonts w:ascii="Times New Roman" w:hAnsi="Times New Roman" w:cs="Times New Roman"/>
        </w:rPr>
        <w:t xml:space="preserve">, в связи с </w:t>
      </w:r>
      <w:r w:rsidR="002B0EDA" w:rsidRPr="00AD2C10">
        <w:rPr>
          <w:rFonts w:ascii="Times New Roman" w:hAnsi="Times New Roman" w:cs="Times New Roman"/>
        </w:rPr>
        <w:t>исчерпанием эксплуатационного ресурса, а также неисправным состоянием</w:t>
      </w:r>
      <w:bookmarkEnd w:id="546"/>
      <w:r w:rsidR="002B0EDA" w:rsidRPr="00AD2C10">
        <w:rPr>
          <w:rFonts w:ascii="Times New Roman" w:hAnsi="Times New Roman" w:cs="Times New Roman"/>
        </w:rPr>
        <w:t>.</w:t>
      </w:r>
    </w:p>
    <w:p w14:paraId="6AF82AF5" w14:textId="08F55F8D" w:rsidR="00C41904" w:rsidRPr="00AD2C10" w:rsidRDefault="00C41904" w:rsidP="00AA14AD">
      <w:pPr>
        <w:pStyle w:val="2f5"/>
        <w:rPr>
          <w:noProof/>
        </w:rPr>
      </w:pPr>
      <w:bookmarkStart w:id="547" w:name="_Toc2343134"/>
      <w:bookmarkStart w:id="548" w:name="_Toc139362951"/>
      <w:r w:rsidRPr="00AD2C10">
        <w:rPr>
          <w:noProof/>
        </w:rPr>
        <w:t>5.</w:t>
      </w:r>
      <w:r w:rsidR="00342C32">
        <w:rPr>
          <w:noProof/>
        </w:rPr>
        <w:t>3</w:t>
      </w:r>
      <w:r w:rsidRPr="00AD2C10">
        <w:rPr>
          <w:noProof/>
        </w:rPr>
        <w:t xml:space="preserve">. Технико-экономическое сравнение вариантов перспективного развития </w:t>
      </w:r>
      <w:r w:rsidR="00F94A4C" w:rsidRPr="00AD2C10">
        <w:rPr>
          <w:noProof/>
        </w:rPr>
        <w:t>систем теплоснабжения поселения</w:t>
      </w:r>
      <w:bookmarkEnd w:id="547"/>
      <w:bookmarkEnd w:id="548"/>
    </w:p>
    <w:p w14:paraId="4D94E653" w14:textId="40D419AF" w:rsidR="0056558E" w:rsidRPr="00AD2C10" w:rsidRDefault="0056558E" w:rsidP="0056558E">
      <w:pPr>
        <w:rPr>
          <w:rFonts w:eastAsia="Calibri"/>
          <w:szCs w:val="26"/>
          <w:lang w:eastAsia="en-US"/>
        </w:rPr>
      </w:pPr>
      <w:r w:rsidRPr="00AD2C10">
        <w:rPr>
          <w:rFonts w:eastAsia="Calibri"/>
          <w:szCs w:val="26"/>
          <w:lang w:eastAsia="en-US"/>
        </w:rPr>
        <w:t xml:space="preserve">Совокупные капитальные затраты </w:t>
      </w:r>
      <w:r w:rsidR="000B301F">
        <w:rPr>
          <w:rFonts w:eastAsia="Calibri"/>
          <w:szCs w:val="26"/>
          <w:lang w:eastAsia="en-US"/>
        </w:rPr>
        <w:t xml:space="preserve">в текущих ценах </w:t>
      </w:r>
      <w:r w:rsidRPr="00AD2C10">
        <w:rPr>
          <w:rFonts w:eastAsia="Calibri"/>
          <w:szCs w:val="26"/>
          <w:lang w:eastAsia="en-US"/>
        </w:rPr>
        <w:t>(с НДС) на мероприятия по строительству, реконструкции и модернизации системы теплоснабжения Громовского сельского поселения составят:</w:t>
      </w:r>
    </w:p>
    <w:p w14:paraId="6454D897" w14:textId="20EFFFE8" w:rsidR="0056558E" w:rsidRPr="00AD2C10" w:rsidRDefault="0056558E" w:rsidP="008A567B">
      <w:pPr>
        <w:pStyle w:val="aff9"/>
        <w:numPr>
          <w:ilvl w:val="0"/>
          <w:numId w:val="105"/>
        </w:numPr>
        <w:tabs>
          <w:tab w:val="left" w:pos="0"/>
        </w:tabs>
        <w:autoSpaceDE w:val="0"/>
        <w:autoSpaceDN w:val="0"/>
        <w:spacing w:line="360" w:lineRule="auto"/>
        <w:ind w:left="0" w:firstLine="709"/>
        <w:rPr>
          <w:sz w:val="26"/>
          <w:szCs w:val="26"/>
          <w:lang w:bidi="ru-RU"/>
        </w:rPr>
      </w:pPr>
      <w:r w:rsidRPr="00AD2C10">
        <w:rPr>
          <w:sz w:val="26"/>
          <w:szCs w:val="26"/>
          <w:lang w:bidi="ru-RU"/>
        </w:rPr>
        <w:t>При реализации мероприятий по Сценарию №1 –</w:t>
      </w:r>
      <w:r w:rsidR="00BE2E5C" w:rsidRPr="00AD2C10">
        <w:rPr>
          <w:sz w:val="26"/>
          <w:szCs w:val="26"/>
          <w:lang w:bidi="ru-RU"/>
        </w:rPr>
        <w:t xml:space="preserve"> </w:t>
      </w:r>
      <w:r w:rsidR="00342E21" w:rsidRPr="00342E21">
        <w:rPr>
          <w:sz w:val="26"/>
          <w:szCs w:val="26"/>
          <w:lang w:bidi="ru-RU"/>
        </w:rPr>
        <w:t>261</w:t>
      </w:r>
      <w:r w:rsidR="00342E21">
        <w:rPr>
          <w:sz w:val="26"/>
          <w:szCs w:val="26"/>
          <w:lang w:bidi="ru-RU"/>
        </w:rPr>
        <w:t>,</w:t>
      </w:r>
      <w:r w:rsidR="00342E21" w:rsidRPr="00342E21">
        <w:rPr>
          <w:sz w:val="26"/>
          <w:szCs w:val="26"/>
          <w:lang w:bidi="ru-RU"/>
        </w:rPr>
        <w:t>22</w:t>
      </w:r>
      <w:r w:rsidR="00342E21">
        <w:rPr>
          <w:sz w:val="26"/>
          <w:szCs w:val="26"/>
          <w:lang w:bidi="ru-RU"/>
        </w:rPr>
        <w:t xml:space="preserve">6 </w:t>
      </w:r>
      <w:r w:rsidR="00D77963" w:rsidRPr="00AD2C10">
        <w:rPr>
          <w:sz w:val="26"/>
          <w:szCs w:val="26"/>
          <w:lang w:bidi="ru-RU"/>
        </w:rPr>
        <w:t>млн</w:t>
      </w:r>
      <w:r w:rsidR="005330A0" w:rsidRPr="00AD2C10">
        <w:rPr>
          <w:sz w:val="26"/>
          <w:szCs w:val="26"/>
          <w:lang w:bidi="ru-RU"/>
        </w:rPr>
        <w:t>. руб.</w:t>
      </w:r>
    </w:p>
    <w:p w14:paraId="2605FBEA" w14:textId="200F4FDE" w:rsidR="0056558E" w:rsidRPr="00AD2C10" w:rsidRDefault="0056558E" w:rsidP="008A567B">
      <w:pPr>
        <w:pStyle w:val="aff9"/>
        <w:numPr>
          <w:ilvl w:val="0"/>
          <w:numId w:val="105"/>
        </w:numPr>
        <w:tabs>
          <w:tab w:val="left" w:pos="0"/>
        </w:tabs>
        <w:autoSpaceDE w:val="0"/>
        <w:autoSpaceDN w:val="0"/>
        <w:spacing w:line="360" w:lineRule="auto"/>
        <w:ind w:left="0" w:firstLine="709"/>
        <w:rPr>
          <w:sz w:val="26"/>
          <w:szCs w:val="26"/>
          <w:lang w:bidi="ru-RU"/>
        </w:rPr>
      </w:pPr>
      <w:r w:rsidRPr="00AD2C10">
        <w:rPr>
          <w:sz w:val="26"/>
          <w:szCs w:val="26"/>
          <w:lang w:bidi="ru-RU"/>
        </w:rPr>
        <w:t>При реализации мероприятий по Сценарию №2 –</w:t>
      </w:r>
      <w:r w:rsidR="00BE2E5C" w:rsidRPr="00AD2C10">
        <w:rPr>
          <w:sz w:val="26"/>
          <w:szCs w:val="26"/>
          <w:lang w:bidi="ru-RU"/>
        </w:rPr>
        <w:t xml:space="preserve"> </w:t>
      </w:r>
      <w:r w:rsidR="00342E21" w:rsidRPr="00342E21">
        <w:rPr>
          <w:sz w:val="26"/>
          <w:szCs w:val="26"/>
          <w:lang w:bidi="ru-RU"/>
        </w:rPr>
        <w:t>67</w:t>
      </w:r>
      <w:r w:rsidR="00342E21">
        <w:rPr>
          <w:sz w:val="26"/>
          <w:szCs w:val="26"/>
          <w:lang w:bidi="ru-RU"/>
        </w:rPr>
        <w:t>,</w:t>
      </w:r>
      <w:r w:rsidR="00342E21" w:rsidRPr="00342E21">
        <w:rPr>
          <w:sz w:val="26"/>
          <w:szCs w:val="26"/>
          <w:lang w:bidi="ru-RU"/>
        </w:rPr>
        <w:t>417</w:t>
      </w:r>
      <w:r w:rsidR="00D77963" w:rsidRPr="00AD2C10">
        <w:rPr>
          <w:sz w:val="26"/>
          <w:szCs w:val="26"/>
          <w:lang w:bidi="ru-RU"/>
        </w:rPr>
        <w:t xml:space="preserve"> млн</w:t>
      </w:r>
      <w:r w:rsidR="004C59BF" w:rsidRPr="00AD2C10">
        <w:rPr>
          <w:sz w:val="26"/>
          <w:szCs w:val="26"/>
          <w:lang w:bidi="ru-RU"/>
        </w:rPr>
        <w:t>. руб.</w:t>
      </w:r>
    </w:p>
    <w:p w14:paraId="4E9DF86E" w14:textId="4D2CA8CF" w:rsidR="00C41904" w:rsidRPr="00AD2C10" w:rsidRDefault="00C41904" w:rsidP="00AA14AD">
      <w:pPr>
        <w:pStyle w:val="2f5"/>
        <w:rPr>
          <w:noProof/>
        </w:rPr>
      </w:pPr>
      <w:bookmarkStart w:id="549" w:name="_Toc2343135"/>
      <w:bookmarkStart w:id="550" w:name="_Toc139362952"/>
      <w:r w:rsidRPr="00AD2C10">
        <w:rPr>
          <w:noProof/>
        </w:rPr>
        <w:t>5.</w:t>
      </w:r>
      <w:r w:rsidR="00342C32">
        <w:rPr>
          <w:noProof/>
        </w:rPr>
        <w:t>4</w:t>
      </w:r>
      <w:r w:rsidRPr="00AD2C10">
        <w:rPr>
          <w:noProof/>
        </w:rPr>
        <w:t>. Обоснование выбора приоритетного варианта перспективного развития систем теплоснабжения поселени</w:t>
      </w:r>
      <w:r w:rsidR="007A4C5F" w:rsidRPr="00AD2C10">
        <w:rPr>
          <w:noProof/>
        </w:rPr>
        <w:t>я</w:t>
      </w:r>
      <w:r w:rsidRPr="00AD2C10">
        <w:rPr>
          <w:noProof/>
        </w:rPr>
        <w:t xml:space="preserve"> на основе анализа ценовых (тарифных) последствий для потребителей</w:t>
      </w:r>
      <w:bookmarkEnd w:id="549"/>
      <w:bookmarkEnd w:id="550"/>
    </w:p>
    <w:p w14:paraId="1D506530" w14:textId="77777777" w:rsidR="0056558E" w:rsidRPr="00AD2C10" w:rsidRDefault="0056558E" w:rsidP="0056558E">
      <w:pPr>
        <w:keepLines/>
        <w:rPr>
          <w:rFonts w:eastAsia="Calibri"/>
          <w:szCs w:val="26"/>
        </w:rPr>
      </w:pPr>
      <w:r w:rsidRPr="00AD2C10">
        <w:rPr>
          <w:rFonts w:eastAsia="Calibri"/>
          <w:szCs w:val="26"/>
        </w:rPr>
        <w:t>В качестве приоритетного</w:t>
      </w:r>
      <w:r w:rsidR="00421968" w:rsidRPr="00AD2C10">
        <w:rPr>
          <w:rFonts w:eastAsia="Calibri"/>
          <w:szCs w:val="26"/>
        </w:rPr>
        <w:t xml:space="preserve"> сценария был выбран Сценарий №</w:t>
      </w:r>
      <w:r w:rsidR="005330A0" w:rsidRPr="00AD2C10">
        <w:rPr>
          <w:rFonts w:eastAsia="Calibri"/>
          <w:szCs w:val="26"/>
        </w:rPr>
        <w:t xml:space="preserve"> 1.</w:t>
      </w:r>
    </w:p>
    <w:p w14:paraId="30469205" w14:textId="77777777" w:rsidR="005330A0" w:rsidRPr="00AD2C10" w:rsidRDefault="005330A0" w:rsidP="005330A0">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Данным сценарием предлагается развитие централизованного теплоснабжения в п. Громово, п.ст. Громово и п. Владимировка на базе трех новых блочно-модульных котельных, работающих на природном газе, взамен на существующие источники тепловой энергии, эксплуатируемые на твердом топливе.</w:t>
      </w:r>
    </w:p>
    <w:p w14:paraId="1E5C8A68" w14:textId="77777777" w:rsidR="005330A0" w:rsidRPr="00AD2C10" w:rsidRDefault="005330A0" w:rsidP="005330A0">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Также, в качестве основных мероприятий можно выделить: перекладка тепловых сетей в п. Владимировка, в связи с исчерпа</w:t>
      </w:r>
      <w:r w:rsidR="00FC6AA1" w:rsidRPr="00AD2C10">
        <w:rPr>
          <w:rFonts w:ascii="Times New Roman" w:hAnsi="Times New Roman" w:cs="Times New Roman"/>
        </w:rPr>
        <w:t>нием эксплуатационного ресурса и</w:t>
      </w:r>
      <w:r w:rsidRPr="00AD2C10">
        <w:rPr>
          <w:rFonts w:ascii="Times New Roman" w:hAnsi="Times New Roman" w:cs="Times New Roman"/>
        </w:rPr>
        <w:t xml:space="preserve"> шайбирование тепловых сетей в п. ст. Громово с целью исключения недотопов и перетопов тепловой энергии у потребителей, что позволит оптимизировать работу системы внутридомового теплоснабжения.</w:t>
      </w:r>
    </w:p>
    <w:p w14:paraId="5F368149" w14:textId="59071AA4" w:rsidR="000C4B10" w:rsidRPr="00AD2C10" w:rsidRDefault="000C4B10" w:rsidP="00AA14AD">
      <w:pPr>
        <w:pStyle w:val="2f5"/>
        <w:rPr>
          <w:noProof/>
        </w:rPr>
      </w:pPr>
      <w:bookmarkStart w:id="551" w:name="_Toc139362953"/>
      <w:r w:rsidRPr="00AD2C10">
        <w:rPr>
          <w:noProof/>
        </w:rPr>
        <w:t>5.</w:t>
      </w:r>
      <w:r w:rsidR="004B1DB5">
        <w:rPr>
          <w:noProof/>
        </w:rPr>
        <w:t>5</w:t>
      </w:r>
      <w:r w:rsidRPr="00AD2C10">
        <w:rPr>
          <w:noProof/>
        </w:rPr>
        <w:t>. Описание изменений в мастер – плане развития систем теплоснабжения за период, предшествующий актуализации схемы теплоснабжения</w:t>
      </w:r>
      <w:bookmarkEnd w:id="551"/>
    </w:p>
    <w:p w14:paraId="490AAEA0" w14:textId="78D214BB" w:rsidR="00C41904" w:rsidRPr="00AD2C10" w:rsidRDefault="007467FE" w:rsidP="007467FE">
      <w:pPr>
        <w:rPr>
          <w:szCs w:val="26"/>
        </w:rPr>
      </w:pPr>
      <w:r w:rsidRPr="00AD2C10">
        <w:rPr>
          <w:szCs w:val="26"/>
        </w:rPr>
        <w:t>При актуализации Схемы теплоснабжения скорректирован</w:t>
      </w:r>
      <w:r w:rsidR="000B301F">
        <w:rPr>
          <w:szCs w:val="26"/>
        </w:rPr>
        <w:t>ы стоимости предлагаемых мероприятий по двум сценариям. Добавлены мероприятия по реконструкции тепловых сетей в п. Громово, п. ст. Громово, а такде мероприятия по реконструкции тепловых камер</w:t>
      </w:r>
      <w:r w:rsidRPr="00AD2C10">
        <w:rPr>
          <w:szCs w:val="26"/>
        </w:rPr>
        <w:t>.</w:t>
      </w:r>
    </w:p>
    <w:p w14:paraId="39DA198D" w14:textId="77777777" w:rsidR="0056558E" w:rsidRPr="00AD2C10" w:rsidRDefault="0056558E" w:rsidP="007467FE">
      <w:pPr>
        <w:rPr>
          <w:szCs w:val="26"/>
        </w:rPr>
      </w:pPr>
      <w:r w:rsidRPr="00AD2C10">
        <w:rPr>
          <w:szCs w:val="26"/>
        </w:rPr>
        <w:t>Рассмотрены два наиболее вероятных сценариев развития системы теплоснабжения Громовского сельского поселения и определен приоритетный.</w:t>
      </w:r>
    </w:p>
    <w:p w14:paraId="7F12FF80" w14:textId="77777777" w:rsidR="00E65FB2" w:rsidRPr="00AD2C10" w:rsidRDefault="00E65FB2" w:rsidP="00D36FA2">
      <w:pPr>
        <w:pStyle w:val="17"/>
        <w:pageBreakBefore/>
        <w:spacing w:before="100" w:beforeAutospacing="1" w:line="276" w:lineRule="auto"/>
        <w:rPr>
          <w:szCs w:val="26"/>
        </w:rPr>
      </w:pPr>
      <w:bookmarkStart w:id="552" w:name="_Toc139362954"/>
      <w:r w:rsidRPr="00AD2C10">
        <w:rPr>
          <w:szCs w:val="26"/>
        </w:rPr>
        <w:t>Г</w:t>
      </w:r>
      <w:r w:rsidR="00F73450" w:rsidRPr="00AD2C10">
        <w:rPr>
          <w:szCs w:val="26"/>
        </w:rPr>
        <w:t>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552"/>
    </w:p>
    <w:p w14:paraId="16E0C411" w14:textId="77777777" w:rsidR="00917094" w:rsidRPr="00AD2C10" w:rsidRDefault="00917094" w:rsidP="00AA14AD">
      <w:pPr>
        <w:pStyle w:val="2f5"/>
      </w:pPr>
      <w:bookmarkStart w:id="553" w:name="_Toc2343137"/>
      <w:bookmarkStart w:id="554" w:name="_Toc139362955"/>
      <w:bookmarkStart w:id="555" w:name="_Toc375566385"/>
      <w:bookmarkStart w:id="556" w:name="_Toc384210977"/>
      <w:bookmarkStart w:id="557" w:name="_Toc384740367"/>
      <w:bookmarkEnd w:id="531"/>
      <w:r w:rsidRPr="00AD2C10">
        <w:t>6.1. Расчетная величина нормативных потерь теплоносителя в тепловых сетях в зонах действия источников тепловой энергии</w:t>
      </w:r>
      <w:bookmarkEnd w:id="553"/>
      <w:bookmarkEnd w:id="554"/>
    </w:p>
    <w:p w14:paraId="47CE8FAD" w14:textId="77777777" w:rsidR="00461AB7" w:rsidRPr="00AD2C10" w:rsidRDefault="00461AB7" w:rsidP="00461AB7">
      <w:pPr>
        <w:tabs>
          <w:tab w:val="left" w:pos="0"/>
        </w:tabs>
        <w:autoSpaceDE w:val="0"/>
        <w:autoSpaceDN w:val="0"/>
        <w:rPr>
          <w:lang w:bidi="ru-RU"/>
        </w:rPr>
      </w:pPr>
      <w:r w:rsidRPr="00AD2C10">
        <w:rPr>
          <w:lang w:bidi="ru-RU"/>
        </w:rPr>
        <w:t>Принцип расчета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 отражен в разделе 7 Главы 1.</w:t>
      </w:r>
    </w:p>
    <w:p w14:paraId="5A6AAEF8" w14:textId="77777777" w:rsidR="003008A1" w:rsidRPr="00AD2C10" w:rsidRDefault="003008A1" w:rsidP="003008A1">
      <w:pPr>
        <w:rPr>
          <w:rFonts w:eastAsia="ArialMT"/>
          <w:color w:val="000000"/>
          <w:szCs w:val="26"/>
        </w:rPr>
      </w:pPr>
      <w:r w:rsidRPr="00AD2C10">
        <w:rPr>
          <w:rFonts w:eastAsia="ArialMT"/>
          <w:color w:val="000000"/>
          <w:szCs w:val="26"/>
        </w:rPr>
        <w:t>Расчет нормативных потерь теплоносителя в тепловых сетях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РФ от 30.06.2003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от 30.12.2008 №325.</w:t>
      </w:r>
    </w:p>
    <w:p w14:paraId="49C7591A" w14:textId="77777777" w:rsidR="00461AB7" w:rsidRPr="00AD2C10" w:rsidRDefault="00461AB7" w:rsidP="00461AB7">
      <w:pPr>
        <w:tabs>
          <w:tab w:val="left" w:pos="0"/>
        </w:tabs>
        <w:autoSpaceDE w:val="0"/>
        <w:autoSpaceDN w:val="0"/>
        <w:rPr>
          <w:lang w:bidi="ru-RU"/>
        </w:rPr>
      </w:pPr>
      <w:r w:rsidRPr="00AD2C10">
        <w:rPr>
          <w:lang w:bidi="ru-RU"/>
        </w:rPr>
        <w:t>Производительность ВПУ котельных должна быть не меньше расчетного расхода воды на подпитку теплосети.</w:t>
      </w:r>
    </w:p>
    <w:p w14:paraId="7FB221B1" w14:textId="77777777" w:rsidR="00461AB7" w:rsidRPr="00AD2C10" w:rsidRDefault="00461AB7" w:rsidP="00461AB7">
      <w:pPr>
        <w:tabs>
          <w:tab w:val="left" w:pos="0"/>
        </w:tabs>
        <w:autoSpaceDE w:val="0"/>
        <w:autoSpaceDN w:val="0"/>
        <w:rPr>
          <w:lang w:bidi="ru-RU"/>
        </w:rPr>
      </w:pPr>
      <w:r w:rsidRPr="00AD2C10">
        <w:rPr>
          <w:lang w:bidi="ru-RU"/>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6FC38F0A" w14:textId="77777777" w:rsidR="00461AB7" w:rsidRPr="00AD2C10" w:rsidRDefault="00461AB7" w:rsidP="008A567B">
      <w:pPr>
        <w:widowControl w:val="0"/>
        <w:numPr>
          <w:ilvl w:val="0"/>
          <w:numId w:val="103"/>
        </w:numPr>
        <w:tabs>
          <w:tab w:val="left" w:pos="0"/>
        </w:tabs>
        <w:autoSpaceDE w:val="0"/>
        <w:autoSpaceDN w:val="0"/>
        <w:ind w:left="0" w:firstLine="426"/>
        <w:rPr>
          <w:lang w:bidi="ru-RU"/>
        </w:rPr>
      </w:pPr>
      <w:r w:rsidRPr="00AD2C10">
        <w:rPr>
          <w:lang w:bidi="ru-RU"/>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3C5369B2" w14:textId="77777777" w:rsidR="00461AB7" w:rsidRPr="00AD2C10" w:rsidRDefault="00461AB7" w:rsidP="008A567B">
      <w:pPr>
        <w:widowControl w:val="0"/>
        <w:numPr>
          <w:ilvl w:val="0"/>
          <w:numId w:val="103"/>
        </w:numPr>
        <w:tabs>
          <w:tab w:val="left" w:pos="0"/>
        </w:tabs>
        <w:autoSpaceDE w:val="0"/>
        <w:autoSpaceDN w:val="0"/>
        <w:ind w:left="0" w:firstLine="426"/>
        <w:rPr>
          <w:lang w:bidi="ru-RU"/>
        </w:rPr>
      </w:pPr>
      <w:r w:rsidRPr="00AD2C10">
        <w:rPr>
          <w:lang w:bidi="ru-RU"/>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670A9D44" w14:textId="41992677" w:rsidR="00E65FB2" w:rsidRPr="00AD2C10" w:rsidRDefault="00C41904" w:rsidP="00AA14AD">
      <w:pPr>
        <w:pStyle w:val="2f5"/>
        <w:pageBreakBefore/>
      </w:pPr>
      <w:bookmarkStart w:id="558" w:name="_Toc139362956"/>
      <w:r w:rsidRPr="00AD2C10">
        <w:t>6</w:t>
      </w:r>
      <w:r w:rsidR="00E65FB2" w:rsidRPr="00AD2C10">
        <w:t>.</w:t>
      </w:r>
      <w:r w:rsidR="00917094" w:rsidRPr="00AD2C10">
        <w:t>2</w:t>
      </w:r>
      <w:r w:rsidR="00E65FB2" w:rsidRPr="00AD2C10">
        <w:t xml:space="preserve">. </w:t>
      </w:r>
      <w:bookmarkEnd w:id="555"/>
      <w:bookmarkEnd w:id="556"/>
      <w:bookmarkEnd w:id="557"/>
      <w:r w:rsidR="00FD7898" w:rsidRPr="00AD2C10">
        <w:t xml:space="preserve">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w:t>
      </w:r>
      <w:r w:rsidR="00ED2CA0" w:rsidRPr="00ED2CA0">
        <w:t>отдельным участкам такой системы,</w:t>
      </w:r>
      <w:r w:rsidR="00ED2CA0">
        <w:t xml:space="preserve"> </w:t>
      </w:r>
      <w:r w:rsidR="00FD7898" w:rsidRPr="00AD2C10">
        <w:t>на закрытую систему горячего водоснабжения</w:t>
      </w:r>
      <w:bookmarkEnd w:id="558"/>
    </w:p>
    <w:p w14:paraId="1D401E1C" w14:textId="77777777" w:rsidR="00A52528" w:rsidRPr="00AD2C10" w:rsidRDefault="00A52528" w:rsidP="00461AB7">
      <w:pPr>
        <w:tabs>
          <w:tab w:val="left" w:pos="0"/>
        </w:tabs>
        <w:autoSpaceDE w:val="0"/>
        <w:autoSpaceDN w:val="0"/>
        <w:spacing w:before="120" w:after="120"/>
        <w:rPr>
          <w:lang w:bidi="ru-RU"/>
        </w:rPr>
      </w:pPr>
      <w:r w:rsidRPr="00AD2C10">
        <w:rPr>
          <w:lang w:bidi="ru-RU"/>
        </w:rPr>
        <w:t>На территории муниципального образования Громовское сельское поселение все источники централизованного теплоснабжения осуществляют отпуск тепловой энергии на нужды ГВС по закрытой схеме.</w:t>
      </w:r>
    </w:p>
    <w:p w14:paraId="3FCFDAEF" w14:textId="77777777" w:rsidR="00FD7898" w:rsidRPr="00AD2C10" w:rsidRDefault="00FD7898" w:rsidP="00AA14AD">
      <w:pPr>
        <w:pStyle w:val="2f5"/>
      </w:pPr>
      <w:bookmarkStart w:id="559" w:name="_Toc139362957"/>
      <w:r w:rsidRPr="00AD2C10">
        <w:t>6.3. Сведения о наличии баков-аккумуляторов</w:t>
      </w:r>
      <w:bookmarkEnd w:id="559"/>
    </w:p>
    <w:p w14:paraId="240ED699" w14:textId="4979964E" w:rsidR="00FD7898" w:rsidRPr="00AD2C10" w:rsidRDefault="00FC4D9F" w:rsidP="00FC4D9F">
      <w:pPr>
        <w:pStyle w:val="afffff0"/>
        <w:ind w:firstLine="709"/>
      </w:pPr>
      <w:r w:rsidRPr="00AD2C10">
        <w:t>Сведения о наличии баков-аккумуляторов для подпитки систем ГВС на котельных Громовского сельского пос</w:t>
      </w:r>
      <w:r w:rsidR="00B65636" w:rsidRPr="00AD2C10">
        <w:t xml:space="preserve">еления представлены в таблице </w:t>
      </w:r>
      <w:r w:rsidR="00855C49">
        <w:t>82</w:t>
      </w:r>
      <w:r w:rsidRPr="00AD2C10">
        <w:t>.</w:t>
      </w:r>
    </w:p>
    <w:p w14:paraId="684B61E7" w14:textId="30B08534" w:rsidR="00FC4D9F" w:rsidRPr="00AD2C10" w:rsidRDefault="00FC4D9F" w:rsidP="00FC4D9F">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82</w:t>
      </w:r>
      <w:r w:rsidRPr="00AD2C10">
        <w:rPr>
          <w:rFonts w:ascii="Times New Roman" w:hAnsi="Times New Roman"/>
          <w:sz w:val="24"/>
        </w:rPr>
        <w:fldChar w:fldCharType="end"/>
      </w:r>
      <w:r w:rsidRPr="00AD2C10">
        <w:rPr>
          <w:rFonts w:ascii="Times New Roman" w:hAnsi="Times New Roman"/>
          <w:sz w:val="24"/>
        </w:rPr>
        <w:t xml:space="preserve"> Сведения о наличии баков-аккумуляторов на источниках Громовского сельского поселения</w:t>
      </w:r>
    </w:p>
    <w:tbl>
      <w:tblPr>
        <w:tblW w:w="5000" w:type="pct"/>
        <w:tblLook w:val="04A0" w:firstRow="1" w:lastRow="0" w:firstColumn="1" w:lastColumn="0" w:noHBand="0" w:noVBand="1"/>
      </w:tblPr>
      <w:tblGrid>
        <w:gridCol w:w="2056"/>
        <w:gridCol w:w="2254"/>
        <w:gridCol w:w="3112"/>
        <w:gridCol w:w="2149"/>
      </w:tblGrid>
      <w:tr w:rsidR="008D5331" w:rsidRPr="00AD2C10" w14:paraId="6F57A813" w14:textId="77777777" w:rsidTr="00AA14AD">
        <w:trPr>
          <w:tblHeader/>
        </w:trPr>
        <w:tc>
          <w:tcPr>
            <w:tcW w:w="10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F7CF35" w14:textId="77777777" w:rsidR="00FC4D9F" w:rsidRPr="00AD2C10" w:rsidRDefault="00FC4D9F" w:rsidP="00FC4D9F">
            <w:pPr>
              <w:spacing w:line="240" w:lineRule="auto"/>
              <w:ind w:firstLine="0"/>
              <w:jc w:val="center"/>
              <w:rPr>
                <w:b/>
                <w:color w:val="000000"/>
                <w:sz w:val="20"/>
                <w:szCs w:val="20"/>
              </w:rPr>
            </w:pPr>
            <w:r w:rsidRPr="00AD2C10">
              <w:rPr>
                <w:b/>
                <w:color w:val="000000"/>
                <w:sz w:val="20"/>
                <w:szCs w:val="20"/>
              </w:rPr>
              <w:t>Источник</w:t>
            </w:r>
          </w:p>
        </w:tc>
        <w:tc>
          <w:tcPr>
            <w:tcW w:w="1178" w:type="pct"/>
            <w:tcBorders>
              <w:top w:val="single" w:sz="4" w:space="0" w:color="auto"/>
              <w:left w:val="nil"/>
              <w:bottom w:val="single" w:sz="4" w:space="0" w:color="auto"/>
              <w:right w:val="single" w:sz="4" w:space="0" w:color="auto"/>
            </w:tcBorders>
            <w:shd w:val="clear" w:color="auto" w:fill="auto"/>
            <w:noWrap/>
            <w:vAlign w:val="center"/>
          </w:tcPr>
          <w:p w14:paraId="73D4FA7E" w14:textId="77777777" w:rsidR="00FC4D9F" w:rsidRPr="00AD2C10" w:rsidRDefault="00FC4D9F" w:rsidP="00FC4D9F">
            <w:pPr>
              <w:spacing w:line="240" w:lineRule="auto"/>
              <w:ind w:firstLine="0"/>
              <w:jc w:val="center"/>
              <w:rPr>
                <w:b/>
                <w:color w:val="000000"/>
                <w:sz w:val="20"/>
                <w:szCs w:val="20"/>
              </w:rPr>
            </w:pPr>
            <w:r w:rsidRPr="00AD2C10">
              <w:rPr>
                <w:b/>
                <w:color w:val="000000"/>
                <w:sz w:val="20"/>
                <w:szCs w:val="20"/>
              </w:rPr>
              <w:t>Наименование оборудования</w:t>
            </w:r>
          </w:p>
        </w:tc>
        <w:tc>
          <w:tcPr>
            <w:tcW w:w="1625" w:type="pct"/>
            <w:tcBorders>
              <w:top w:val="single" w:sz="4" w:space="0" w:color="auto"/>
              <w:left w:val="nil"/>
              <w:bottom w:val="single" w:sz="4" w:space="0" w:color="auto"/>
              <w:right w:val="single" w:sz="4" w:space="0" w:color="auto"/>
            </w:tcBorders>
            <w:shd w:val="clear" w:color="auto" w:fill="auto"/>
            <w:noWrap/>
            <w:vAlign w:val="center"/>
          </w:tcPr>
          <w:p w14:paraId="4C9AB699" w14:textId="77777777" w:rsidR="00FC4D9F" w:rsidRPr="00AD2C10" w:rsidRDefault="008D5331" w:rsidP="00FC4D9F">
            <w:pPr>
              <w:spacing w:line="240" w:lineRule="auto"/>
              <w:ind w:firstLine="0"/>
              <w:jc w:val="center"/>
              <w:rPr>
                <w:b/>
                <w:color w:val="000000"/>
                <w:sz w:val="20"/>
                <w:szCs w:val="20"/>
                <w:vertAlign w:val="superscript"/>
              </w:rPr>
            </w:pPr>
            <w:r w:rsidRPr="00AD2C10">
              <w:rPr>
                <w:b/>
                <w:color w:val="000000"/>
                <w:sz w:val="20"/>
                <w:szCs w:val="20"/>
              </w:rPr>
              <w:t>Общая емкость баков-аккумуляторов, м</w:t>
            </w:r>
            <w:r w:rsidRPr="00AD2C10">
              <w:rPr>
                <w:b/>
                <w:color w:val="000000"/>
                <w:sz w:val="20"/>
                <w:szCs w:val="20"/>
                <w:vertAlign w:val="superscript"/>
              </w:rPr>
              <w:t>3</w:t>
            </w:r>
          </w:p>
        </w:tc>
        <w:tc>
          <w:tcPr>
            <w:tcW w:w="1123" w:type="pct"/>
            <w:tcBorders>
              <w:top w:val="single" w:sz="4" w:space="0" w:color="auto"/>
              <w:left w:val="nil"/>
              <w:bottom w:val="single" w:sz="4" w:space="0" w:color="auto"/>
              <w:right w:val="single" w:sz="4" w:space="0" w:color="auto"/>
            </w:tcBorders>
            <w:shd w:val="clear" w:color="auto" w:fill="auto"/>
            <w:noWrap/>
            <w:vAlign w:val="center"/>
          </w:tcPr>
          <w:p w14:paraId="665BEB1D" w14:textId="77777777" w:rsidR="00FC4D9F" w:rsidRPr="00AD2C10" w:rsidRDefault="00FC4D9F" w:rsidP="00FC4D9F">
            <w:pPr>
              <w:spacing w:line="240" w:lineRule="auto"/>
              <w:ind w:firstLine="0"/>
              <w:jc w:val="center"/>
              <w:rPr>
                <w:b/>
                <w:color w:val="000000"/>
                <w:sz w:val="20"/>
                <w:szCs w:val="20"/>
              </w:rPr>
            </w:pPr>
            <w:r w:rsidRPr="00AD2C10">
              <w:rPr>
                <w:b/>
                <w:color w:val="000000"/>
                <w:sz w:val="20"/>
                <w:szCs w:val="20"/>
              </w:rPr>
              <w:t>Дата ввода в эксплуатацию</w:t>
            </w:r>
          </w:p>
        </w:tc>
      </w:tr>
      <w:tr w:rsidR="008D5331" w:rsidRPr="00AD2C10" w14:paraId="23C58BBC" w14:textId="77777777" w:rsidTr="00AA14AD">
        <w:tc>
          <w:tcPr>
            <w:tcW w:w="10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7DA5D"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Котельная п. Громово</w:t>
            </w:r>
          </w:p>
        </w:tc>
        <w:tc>
          <w:tcPr>
            <w:tcW w:w="1178" w:type="pct"/>
            <w:tcBorders>
              <w:top w:val="single" w:sz="4" w:space="0" w:color="auto"/>
              <w:left w:val="nil"/>
              <w:bottom w:val="single" w:sz="4" w:space="0" w:color="auto"/>
              <w:right w:val="single" w:sz="4" w:space="0" w:color="auto"/>
            </w:tcBorders>
            <w:shd w:val="clear" w:color="auto" w:fill="auto"/>
            <w:noWrap/>
            <w:vAlign w:val="center"/>
            <w:hideMark/>
          </w:tcPr>
          <w:p w14:paraId="43E0E632"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Аккумуляторный бак</w:t>
            </w:r>
          </w:p>
        </w:tc>
        <w:tc>
          <w:tcPr>
            <w:tcW w:w="1625" w:type="pct"/>
            <w:tcBorders>
              <w:top w:val="single" w:sz="4" w:space="0" w:color="auto"/>
              <w:left w:val="nil"/>
              <w:bottom w:val="single" w:sz="4" w:space="0" w:color="auto"/>
              <w:right w:val="single" w:sz="4" w:space="0" w:color="auto"/>
            </w:tcBorders>
            <w:shd w:val="clear" w:color="auto" w:fill="auto"/>
            <w:noWrap/>
            <w:vAlign w:val="center"/>
            <w:hideMark/>
          </w:tcPr>
          <w:p w14:paraId="25EBDFC9" w14:textId="77777777" w:rsidR="00FC4D9F" w:rsidRPr="00AD2C10" w:rsidRDefault="008D5331" w:rsidP="00FC4D9F">
            <w:pPr>
              <w:spacing w:line="240" w:lineRule="auto"/>
              <w:ind w:firstLine="0"/>
              <w:jc w:val="center"/>
              <w:rPr>
                <w:color w:val="000000"/>
                <w:sz w:val="20"/>
                <w:szCs w:val="20"/>
                <w:vertAlign w:val="superscript"/>
              </w:rPr>
            </w:pPr>
            <w:r w:rsidRPr="00AD2C10">
              <w:rPr>
                <w:color w:val="000000"/>
                <w:sz w:val="20"/>
                <w:szCs w:val="20"/>
              </w:rPr>
              <w:t>100</w:t>
            </w:r>
          </w:p>
        </w:tc>
        <w:tc>
          <w:tcPr>
            <w:tcW w:w="1123" w:type="pct"/>
            <w:tcBorders>
              <w:top w:val="single" w:sz="4" w:space="0" w:color="auto"/>
              <w:left w:val="nil"/>
              <w:bottom w:val="single" w:sz="4" w:space="0" w:color="auto"/>
              <w:right w:val="single" w:sz="4" w:space="0" w:color="auto"/>
            </w:tcBorders>
            <w:shd w:val="clear" w:color="auto" w:fill="auto"/>
            <w:noWrap/>
            <w:vAlign w:val="center"/>
            <w:hideMark/>
          </w:tcPr>
          <w:p w14:paraId="64F4F0C4"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2017</w:t>
            </w:r>
          </w:p>
        </w:tc>
      </w:tr>
      <w:tr w:rsidR="008D5331" w:rsidRPr="00AD2C10" w14:paraId="15AF49E0" w14:textId="77777777" w:rsidTr="00AA14AD">
        <w:tc>
          <w:tcPr>
            <w:tcW w:w="1074" w:type="pct"/>
            <w:tcBorders>
              <w:top w:val="nil"/>
              <w:left w:val="single" w:sz="4" w:space="0" w:color="auto"/>
              <w:bottom w:val="single" w:sz="4" w:space="0" w:color="auto"/>
              <w:right w:val="single" w:sz="4" w:space="0" w:color="auto"/>
            </w:tcBorders>
            <w:shd w:val="clear" w:color="auto" w:fill="auto"/>
            <w:noWrap/>
            <w:vAlign w:val="center"/>
            <w:hideMark/>
          </w:tcPr>
          <w:p w14:paraId="6C8E80CA"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Котельная п.ст. Громово</w:t>
            </w:r>
          </w:p>
        </w:tc>
        <w:tc>
          <w:tcPr>
            <w:tcW w:w="1178" w:type="pct"/>
            <w:tcBorders>
              <w:top w:val="nil"/>
              <w:left w:val="nil"/>
              <w:bottom w:val="single" w:sz="4" w:space="0" w:color="auto"/>
              <w:right w:val="single" w:sz="4" w:space="0" w:color="auto"/>
            </w:tcBorders>
            <w:shd w:val="clear" w:color="auto" w:fill="auto"/>
            <w:noWrap/>
            <w:vAlign w:val="center"/>
            <w:hideMark/>
          </w:tcPr>
          <w:p w14:paraId="31EFA8E4"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Резервуар вертикальный</w:t>
            </w:r>
          </w:p>
        </w:tc>
        <w:tc>
          <w:tcPr>
            <w:tcW w:w="1625" w:type="pct"/>
            <w:tcBorders>
              <w:top w:val="nil"/>
              <w:left w:val="nil"/>
              <w:bottom w:val="single" w:sz="4" w:space="0" w:color="auto"/>
              <w:right w:val="single" w:sz="4" w:space="0" w:color="auto"/>
            </w:tcBorders>
            <w:shd w:val="clear" w:color="auto" w:fill="auto"/>
            <w:noWrap/>
            <w:vAlign w:val="center"/>
            <w:hideMark/>
          </w:tcPr>
          <w:p w14:paraId="522EEEB2" w14:textId="77777777" w:rsidR="00FC4D9F" w:rsidRPr="00AD2C10" w:rsidRDefault="008D5331" w:rsidP="00FC4D9F">
            <w:pPr>
              <w:spacing w:line="240" w:lineRule="auto"/>
              <w:ind w:firstLine="0"/>
              <w:jc w:val="center"/>
              <w:rPr>
                <w:color w:val="000000"/>
                <w:sz w:val="20"/>
                <w:szCs w:val="20"/>
              </w:rPr>
            </w:pPr>
            <w:r w:rsidRPr="00AD2C10">
              <w:rPr>
                <w:color w:val="000000"/>
                <w:sz w:val="20"/>
                <w:szCs w:val="20"/>
              </w:rPr>
              <w:t>100</w:t>
            </w:r>
          </w:p>
        </w:tc>
        <w:tc>
          <w:tcPr>
            <w:tcW w:w="1123" w:type="pct"/>
            <w:tcBorders>
              <w:top w:val="nil"/>
              <w:left w:val="nil"/>
              <w:bottom w:val="single" w:sz="4" w:space="0" w:color="auto"/>
              <w:right w:val="single" w:sz="4" w:space="0" w:color="auto"/>
            </w:tcBorders>
            <w:shd w:val="clear" w:color="auto" w:fill="auto"/>
            <w:noWrap/>
            <w:vAlign w:val="center"/>
            <w:hideMark/>
          </w:tcPr>
          <w:p w14:paraId="6D880185" w14:textId="77777777" w:rsidR="00FC4D9F" w:rsidRPr="00AD2C10" w:rsidRDefault="00C73281" w:rsidP="00FC4D9F">
            <w:pPr>
              <w:spacing w:line="240" w:lineRule="auto"/>
              <w:ind w:firstLine="0"/>
              <w:jc w:val="center"/>
              <w:rPr>
                <w:color w:val="000000"/>
                <w:sz w:val="20"/>
                <w:szCs w:val="20"/>
              </w:rPr>
            </w:pPr>
            <w:r w:rsidRPr="00AD2C10">
              <w:rPr>
                <w:color w:val="000000"/>
                <w:sz w:val="20"/>
                <w:szCs w:val="20"/>
              </w:rPr>
              <w:t>2017</w:t>
            </w:r>
          </w:p>
        </w:tc>
      </w:tr>
      <w:tr w:rsidR="008D5331" w:rsidRPr="00AD2C10" w14:paraId="150F6EC7" w14:textId="77777777" w:rsidTr="00AA14AD">
        <w:tc>
          <w:tcPr>
            <w:tcW w:w="1074" w:type="pct"/>
            <w:tcBorders>
              <w:top w:val="nil"/>
              <w:left w:val="single" w:sz="4" w:space="0" w:color="auto"/>
              <w:bottom w:val="single" w:sz="4" w:space="0" w:color="auto"/>
              <w:right w:val="single" w:sz="4" w:space="0" w:color="auto"/>
            </w:tcBorders>
            <w:shd w:val="clear" w:color="auto" w:fill="auto"/>
            <w:noWrap/>
            <w:vAlign w:val="center"/>
            <w:hideMark/>
          </w:tcPr>
          <w:p w14:paraId="00B1C1EA"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Котельная п. Владимировка</w:t>
            </w:r>
          </w:p>
        </w:tc>
        <w:tc>
          <w:tcPr>
            <w:tcW w:w="1178" w:type="pct"/>
            <w:tcBorders>
              <w:top w:val="nil"/>
              <w:left w:val="nil"/>
              <w:bottom w:val="single" w:sz="4" w:space="0" w:color="auto"/>
              <w:right w:val="single" w:sz="4" w:space="0" w:color="auto"/>
            </w:tcBorders>
            <w:shd w:val="clear" w:color="auto" w:fill="auto"/>
            <w:noWrap/>
            <w:vAlign w:val="center"/>
            <w:hideMark/>
          </w:tcPr>
          <w:p w14:paraId="3E68CF93"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Резервуар горизонтальный</w:t>
            </w:r>
          </w:p>
        </w:tc>
        <w:tc>
          <w:tcPr>
            <w:tcW w:w="1625" w:type="pct"/>
            <w:tcBorders>
              <w:top w:val="nil"/>
              <w:left w:val="nil"/>
              <w:bottom w:val="single" w:sz="4" w:space="0" w:color="auto"/>
              <w:right w:val="single" w:sz="4" w:space="0" w:color="auto"/>
            </w:tcBorders>
            <w:shd w:val="clear" w:color="auto" w:fill="auto"/>
            <w:noWrap/>
            <w:vAlign w:val="center"/>
            <w:hideMark/>
          </w:tcPr>
          <w:p w14:paraId="55F022A1" w14:textId="77777777" w:rsidR="00FC4D9F" w:rsidRPr="00AD2C10" w:rsidRDefault="008D5331" w:rsidP="00FC4D9F">
            <w:pPr>
              <w:spacing w:line="240" w:lineRule="auto"/>
              <w:ind w:firstLine="0"/>
              <w:jc w:val="center"/>
              <w:rPr>
                <w:color w:val="000000"/>
                <w:sz w:val="20"/>
                <w:szCs w:val="20"/>
              </w:rPr>
            </w:pPr>
            <w:r w:rsidRPr="00AD2C10">
              <w:rPr>
                <w:color w:val="000000"/>
                <w:sz w:val="20"/>
                <w:szCs w:val="20"/>
              </w:rPr>
              <w:t>3</w:t>
            </w:r>
          </w:p>
        </w:tc>
        <w:tc>
          <w:tcPr>
            <w:tcW w:w="1123" w:type="pct"/>
            <w:tcBorders>
              <w:top w:val="nil"/>
              <w:left w:val="nil"/>
              <w:bottom w:val="single" w:sz="4" w:space="0" w:color="auto"/>
              <w:right w:val="single" w:sz="4" w:space="0" w:color="auto"/>
            </w:tcBorders>
            <w:shd w:val="clear" w:color="auto" w:fill="auto"/>
            <w:noWrap/>
            <w:vAlign w:val="center"/>
            <w:hideMark/>
          </w:tcPr>
          <w:p w14:paraId="786D52D3" w14:textId="77777777" w:rsidR="00FC4D9F" w:rsidRPr="00AD2C10" w:rsidRDefault="00FC4D9F" w:rsidP="00FC4D9F">
            <w:pPr>
              <w:spacing w:line="240" w:lineRule="auto"/>
              <w:ind w:firstLine="0"/>
              <w:jc w:val="center"/>
              <w:rPr>
                <w:color w:val="000000"/>
                <w:sz w:val="20"/>
                <w:szCs w:val="20"/>
              </w:rPr>
            </w:pPr>
            <w:r w:rsidRPr="00AD2C10">
              <w:rPr>
                <w:color w:val="000000"/>
                <w:sz w:val="20"/>
                <w:szCs w:val="20"/>
              </w:rPr>
              <w:t>1959*</w:t>
            </w:r>
          </w:p>
        </w:tc>
      </w:tr>
    </w:tbl>
    <w:p w14:paraId="0C19812B" w14:textId="77777777" w:rsidR="00FC4D9F" w:rsidRPr="00AA14AD" w:rsidRDefault="00C10DB6" w:rsidP="001B77D7">
      <w:pPr>
        <w:pStyle w:val="afffff0"/>
        <w:spacing w:before="100" w:beforeAutospacing="1"/>
        <w:ind w:firstLine="709"/>
        <w:rPr>
          <w:sz w:val="24"/>
          <w:szCs w:val="24"/>
        </w:rPr>
      </w:pPr>
      <w:r w:rsidRPr="00AA14AD">
        <w:rPr>
          <w:sz w:val="24"/>
          <w:szCs w:val="24"/>
        </w:rPr>
        <w:t>*</w:t>
      </w:r>
      <w:r w:rsidR="00FC4D9F" w:rsidRPr="00AA14AD">
        <w:rPr>
          <w:sz w:val="24"/>
          <w:szCs w:val="24"/>
        </w:rPr>
        <w:t>Дата определена по году постройки здания котельной, ввиду невозможности установления фактической даты ввода в эксплуатацию</w:t>
      </w:r>
    </w:p>
    <w:p w14:paraId="497CFCED" w14:textId="24BA569B" w:rsidR="00FD07F3" w:rsidRPr="00AD2C10" w:rsidRDefault="00D52464" w:rsidP="00FD07F3">
      <w:pPr>
        <w:pStyle w:val="afffff0"/>
        <w:ind w:firstLine="709"/>
      </w:pPr>
      <w:r w:rsidRPr="00D52464">
        <w:t>После ввода в эксплуатацию БМК периодическая подпитка системы теплоснабжения предусматривается из баков</w:t>
      </w:r>
      <w:r>
        <w:t>-аккумуляторов</w:t>
      </w:r>
      <w:r w:rsidRPr="00D52464">
        <w:t>. Заполнение баков осуществляется из водопровода после хим. обработки. Также в баки запаса воды происходит сброс излишнего объема теплоносителя из тепловой сети при температурном расширении</w:t>
      </w:r>
      <w:r w:rsidR="00FD07F3" w:rsidRPr="00AD2C10">
        <w:t>.</w:t>
      </w:r>
    </w:p>
    <w:p w14:paraId="5AFFF3AD" w14:textId="77777777" w:rsidR="00FD7898" w:rsidRPr="00AD2C10" w:rsidRDefault="00FD7898" w:rsidP="00AA14AD">
      <w:pPr>
        <w:pStyle w:val="2f5"/>
      </w:pPr>
      <w:bookmarkStart w:id="560" w:name="_Toc139362958"/>
      <w:r w:rsidRPr="00AD2C10">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60"/>
    </w:p>
    <w:p w14:paraId="28341D0C" w14:textId="5BAF9780" w:rsidR="00BB63DE" w:rsidRPr="00AD2C10" w:rsidRDefault="00BB63DE" w:rsidP="00BB63DE">
      <w:pPr>
        <w:tabs>
          <w:tab w:val="left" w:pos="0"/>
        </w:tabs>
        <w:autoSpaceDE w:val="0"/>
        <w:autoSpaceDN w:val="0"/>
        <w:spacing w:before="120" w:after="120"/>
        <w:rPr>
          <w:szCs w:val="26"/>
          <w:lang w:bidi="ru-RU"/>
        </w:rPr>
      </w:pPr>
      <w:r w:rsidRPr="00AD2C10">
        <w:rPr>
          <w:lang w:bidi="ru-RU"/>
        </w:rPr>
        <w:t>Нормативный часовой расход подпиточной воды в зоне действия источников теплов</w:t>
      </w:r>
      <w:r w:rsidR="00D35D2B" w:rsidRPr="00AD2C10">
        <w:rPr>
          <w:lang w:bidi="ru-RU"/>
        </w:rPr>
        <w:t xml:space="preserve">ой энергии представлен в </w:t>
      </w:r>
      <w:r w:rsidR="00B65636" w:rsidRPr="00AD2C10">
        <w:rPr>
          <w:lang w:bidi="ru-RU"/>
        </w:rPr>
        <w:t xml:space="preserve">таблице </w:t>
      </w:r>
      <w:r w:rsidR="001B77D7">
        <w:rPr>
          <w:lang w:bidi="ru-RU"/>
        </w:rPr>
        <w:t>83</w:t>
      </w:r>
      <w:r w:rsidR="00864919" w:rsidRPr="00AD2C10">
        <w:rPr>
          <w:lang w:bidi="ru-RU"/>
        </w:rPr>
        <w:t>.</w:t>
      </w:r>
    </w:p>
    <w:p w14:paraId="724B3018" w14:textId="77777777" w:rsidR="00FD7898" w:rsidRPr="00AD2C10" w:rsidRDefault="00FD7898" w:rsidP="00AA14AD">
      <w:pPr>
        <w:pStyle w:val="2f5"/>
      </w:pPr>
      <w:bookmarkStart w:id="561" w:name="_Toc139362959"/>
      <w:r w:rsidRPr="00AD2C10">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61"/>
    </w:p>
    <w:p w14:paraId="498107A6" w14:textId="2E84496B" w:rsidR="00864919" w:rsidRPr="00AD2C10" w:rsidRDefault="00864919" w:rsidP="00BB63DE">
      <w:pPr>
        <w:tabs>
          <w:tab w:val="left" w:pos="0"/>
        </w:tabs>
        <w:autoSpaceDE w:val="0"/>
        <w:autoSpaceDN w:val="0"/>
        <w:spacing w:before="120" w:after="120"/>
        <w:rPr>
          <w:lang w:bidi="ru-RU"/>
        </w:rPr>
      </w:pPr>
      <w:r w:rsidRPr="00AD2C10">
        <w:rPr>
          <w:lang w:bidi="ru-RU"/>
        </w:rPr>
        <w:t>По результатам технического обследования на территории Громовского сельского поселения водоподготовительные установки для котельных отсутствуют. Подпитка осуществляется из водопроводных сетей. Сведения об аварийной по</w:t>
      </w:r>
      <w:r w:rsidR="00B65636" w:rsidRPr="00AD2C10">
        <w:rPr>
          <w:lang w:bidi="ru-RU"/>
        </w:rPr>
        <w:t xml:space="preserve">дпитке представлены в таблице </w:t>
      </w:r>
      <w:r w:rsidR="001B77D7">
        <w:rPr>
          <w:lang w:bidi="ru-RU"/>
        </w:rPr>
        <w:t>83</w:t>
      </w:r>
      <w:r w:rsidRPr="00AD2C10">
        <w:rPr>
          <w:lang w:bidi="ru-RU"/>
        </w:rPr>
        <w:t>.</w:t>
      </w:r>
    </w:p>
    <w:p w14:paraId="760F39C0" w14:textId="77777777" w:rsidR="0079606B" w:rsidRPr="00AD2C10" w:rsidRDefault="0079606B" w:rsidP="00864919">
      <w:pPr>
        <w:tabs>
          <w:tab w:val="left" w:pos="0"/>
        </w:tabs>
        <w:autoSpaceDE w:val="0"/>
        <w:autoSpaceDN w:val="0"/>
        <w:spacing w:before="120" w:after="120"/>
        <w:ind w:firstLine="0"/>
        <w:rPr>
          <w:szCs w:val="26"/>
          <w:lang w:bidi="ru-RU"/>
        </w:rPr>
        <w:sectPr w:rsidR="0079606B" w:rsidRPr="00AD2C10" w:rsidSect="00E77B2E">
          <w:pgSz w:w="11906" w:h="16838"/>
          <w:pgMar w:top="1134" w:right="850" w:bottom="1134" w:left="1701" w:header="142" w:footer="709" w:gutter="0"/>
          <w:cols w:space="708"/>
          <w:titlePg/>
          <w:docGrid w:linePitch="360"/>
        </w:sectPr>
      </w:pPr>
    </w:p>
    <w:p w14:paraId="412781C5" w14:textId="015EE219" w:rsidR="0079606B" w:rsidRDefault="0079606B" w:rsidP="0079606B">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83</w:t>
      </w:r>
      <w:r w:rsidRPr="00AD2C10">
        <w:rPr>
          <w:rFonts w:ascii="Times New Roman" w:hAnsi="Times New Roman"/>
          <w:sz w:val="24"/>
        </w:rPr>
        <w:fldChar w:fldCharType="end"/>
      </w:r>
      <w:r w:rsidRPr="00AD2C10">
        <w:rPr>
          <w:rFonts w:ascii="Times New Roman" w:hAnsi="Times New Roman"/>
          <w:sz w:val="24"/>
        </w:rPr>
        <w:t xml:space="preserve"> </w:t>
      </w:r>
      <w:r w:rsidR="00864919" w:rsidRPr="00AD2C10">
        <w:rPr>
          <w:rFonts w:ascii="Times New Roman" w:hAnsi="Times New Roman"/>
          <w:sz w:val="24"/>
        </w:rPr>
        <w:t>Сведения об аварийной подпитке</w:t>
      </w:r>
    </w:p>
    <w:tbl>
      <w:tblPr>
        <w:tblW w:w="5000" w:type="pct"/>
        <w:tblLook w:val="04A0" w:firstRow="1" w:lastRow="0" w:firstColumn="1" w:lastColumn="0" w:noHBand="0" w:noVBand="1"/>
      </w:tblPr>
      <w:tblGrid>
        <w:gridCol w:w="1850"/>
        <w:gridCol w:w="1398"/>
        <w:gridCol w:w="1522"/>
        <w:gridCol w:w="1691"/>
        <w:gridCol w:w="1076"/>
        <w:gridCol w:w="1076"/>
        <w:gridCol w:w="1076"/>
        <w:gridCol w:w="1076"/>
        <w:gridCol w:w="1076"/>
        <w:gridCol w:w="1076"/>
        <w:gridCol w:w="1076"/>
        <w:gridCol w:w="1076"/>
      </w:tblGrid>
      <w:tr w:rsidR="001B77D7" w:rsidRPr="00542813" w14:paraId="080AA36B" w14:textId="77777777" w:rsidTr="008A2A53">
        <w:tc>
          <w:tcPr>
            <w:tcW w:w="6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3A4C16" w14:textId="77777777" w:rsidR="001B77D7" w:rsidRPr="00542813" w:rsidRDefault="001B77D7" w:rsidP="00C8661E">
            <w:pPr>
              <w:spacing w:line="240" w:lineRule="auto"/>
              <w:ind w:firstLine="0"/>
              <w:jc w:val="center"/>
              <w:rPr>
                <w:b/>
                <w:bCs/>
                <w:color w:val="000000"/>
                <w:sz w:val="20"/>
                <w:szCs w:val="20"/>
              </w:rPr>
            </w:pPr>
            <w:bookmarkStart w:id="562" w:name="_Hlk140462050"/>
            <w:r w:rsidRPr="00542813">
              <w:rPr>
                <w:b/>
                <w:bCs/>
                <w:color w:val="000000"/>
                <w:sz w:val="20"/>
                <w:szCs w:val="20"/>
              </w:rPr>
              <w:t>Наименование</w:t>
            </w:r>
          </w:p>
        </w:tc>
        <w:tc>
          <w:tcPr>
            <w:tcW w:w="464" w:type="pct"/>
            <w:tcBorders>
              <w:top w:val="single" w:sz="4" w:space="0" w:color="auto"/>
              <w:left w:val="nil"/>
              <w:bottom w:val="single" w:sz="4" w:space="0" w:color="auto"/>
              <w:right w:val="single" w:sz="4" w:space="0" w:color="auto"/>
            </w:tcBorders>
            <w:shd w:val="clear" w:color="auto" w:fill="auto"/>
            <w:vAlign w:val="center"/>
            <w:hideMark/>
          </w:tcPr>
          <w:p w14:paraId="4485C667"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Единица измерения</w:t>
            </w:r>
          </w:p>
        </w:tc>
        <w:tc>
          <w:tcPr>
            <w:tcW w:w="505" w:type="pct"/>
            <w:tcBorders>
              <w:top w:val="single" w:sz="4" w:space="0" w:color="auto"/>
              <w:left w:val="nil"/>
              <w:bottom w:val="single" w:sz="4" w:space="0" w:color="auto"/>
              <w:right w:val="single" w:sz="4" w:space="0" w:color="auto"/>
            </w:tcBorders>
            <w:shd w:val="clear" w:color="auto" w:fill="auto"/>
            <w:vAlign w:val="center"/>
            <w:hideMark/>
          </w:tcPr>
          <w:p w14:paraId="5B193229"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70A63971"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3F68921"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3F7922E"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BAFA45D"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C41395C"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D425364"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485FC6A"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2029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3316D97"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2030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A45EFBB"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2031</w:t>
            </w:r>
          </w:p>
        </w:tc>
      </w:tr>
      <w:tr w:rsidR="001B77D7" w:rsidRPr="00542813" w14:paraId="0100C50D" w14:textId="77777777" w:rsidTr="008A2A5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1B2BF91E"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Котельная п. Громово</w:t>
            </w:r>
          </w:p>
        </w:tc>
      </w:tr>
      <w:tr w:rsidR="001B77D7" w:rsidRPr="00542813" w14:paraId="4FC66965"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15942C5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7075A3F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6C1F9C4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561" w:type="pct"/>
            <w:tcBorders>
              <w:top w:val="nil"/>
              <w:left w:val="nil"/>
              <w:bottom w:val="single" w:sz="4" w:space="0" w:color="auto"/>
              <w:right w:val="single" w:sz="4" w:space="0" w:color="auto"/>
            </w:tcBorders>
            <w:shd w:val="clear" w:color="auto" w:fill="auto"/>
            <w:vAlign w:val="center"/>
            <w:hideMark/>
          </w:tcPr>
          <w:p w14:paraId="13BAF66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068AD61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1742C9B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7841BAF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0CAE59C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17B68B5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510C925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6A564E7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c>
          <w:tcPr>
            <w:tcW w:w="357" w:type="pct"/>
            <w:tcBorders>
              <w:top w:val="nil"/>
              <w:left w:val="nil"/>
              <w:bottom w:val="single" w:sz="4" w:space="0" w:color="auto"/>
              <w:right w:val="single" w:sz="4" w:space="0" w:color="auto"/>
            </w:tcBorders>
            <w:shd w:val="clear" w:color="auto" w:fill="auto"/>
            <w:vAlign w:val="center"/>
            <w:hideMark/>
          </w:tcPr>
          <w:p w14:paraId="0C0C528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17,718</w:t>
            </w:r>
          </w:p>
        </w:tc>
      </w:tr>
      <w:tr w:rsidR="001B77D7" w:rsidRPr="00542813" w14:paraId="02F9CE46"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09C6208F"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10DBD1C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5C0AE81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561" w:type="pct"/>
            <w:tcBorders>
              <w:top w:val="nil"/>
              <w:left w:val="nil"/>
              <w:bottom w:val="single" w:sz="4" w:space="0" w:color="auto"/>
              <w:right w:val="single" w:sz="4" w:space="0" w:color="auto"/>
            </w:tcBorders>
            <w:shd w:val="clear" w:color="auto" w:fill="auto"/>
            <w:vAlign w:val="center"/>
            <w:hideMark/>
          </w:tcPr>
          <w:p w14:paraId="2976109F"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316876EF"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0FA77A2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27050C8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07BE1D9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2380EF9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247411E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13DF9E8A"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c>
          <w:tcPr>
            <w:tcW w:w="357" w:type="pct"/>
            <w:tcBorders>
              <w:top w:val="nil"/>
              <w:left w:val="nil"/>
              <w:bottom w:val="single" w:sz="4" w:space="0" w:color="auto"/>
              <w:right w:val="single" w:sz="4" w:space="0" w:color="auto"/>
            </w:tcBorders>
            <w:shd w:val="clear" w:color="auto" w:fill="auto"/>
            <w:vAlign w:val="center"/>
            <w:hideMark/>
          </w:tcPr>
          <w:p w14:paraId="04D1E2E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0,044</w:t>
            </w:r>
          </w:p>
        </w:tc>
      </w:tr>
      <w:tr w:rsidR="001B77D7" w:rsidRPr="00542813" w14:paraId="4CD99094"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446B028F"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584E0B7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451A5A6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561" w:type="pct"/>
            <w:tcBorders>
              <w:top w:val="nil"/>
              <w:left w:val="nil"/>
              <w:bottom w:val="single" w:sz="4" w:space="0" w:color="auto"/>
              <w:right w:val="single" w:sz="4" w:space="0" w:color="auto"/>
            </w:tcBorders>
            <w:shd w:val="clear" w:color="auto" w:fill="auto"/>
            <w:vAlign w:val="center"/>
            <w:hideMark/>
          </w:tcPr>
          <w:p w14:paraId="1F09EAAC"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5A7C7B2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748CBF7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5699F23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6AEE655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56B1FB3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04FF53B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523B21B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c>
          <w:tcPr>
            <w:tcW w:w="357" w:type="pct"/>
            <w:tcBorders>
              <w:top w:val="nil"/>
              <w:left w:val="nil"/>
              <w:bottom w:val="single" w:sz="4" w:space="0" w:color="auto"/>
              <w:right w:val="single" w:sz="4" w:space="0" w:color="auto"/>
            </w:tcBorders>
            <w:shd w:val="clear" w:color="auto" w:fill="auto"/>
            <w:vAlign w:val="center"/>
            <w:hideMark/>
          </w:tcPr>
          <w:p w14:paraId="418956F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0,355</w:t>
            </w:r>
          </w:p>
        </w:tc>
      </w:tr>
      <w:tr w:rsidR="001B77D7" w:rsidRPr="00542813" w14:paraId="0F23B154" w14:textId="77777777" w:rsidTr="008A2A5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518C519C"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Котельная п.ст. Громово</w:t>
            </w:r>
          </w:p>
        </w:tc>
      </w:tr>
      <w:tr w:rsidR="001B77D7" w:rsidRPr="00542813" w14:paraId="37073C48"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6756AD5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0343F96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61C3E3B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561" w:type="pct"/>
            <w:tcBorders>
              <w:top w:val="nil"/>
              <w:left w:val="nil"/>
              <w:bottom w:val="single" w:sz="4" w:space="0" w:color="auto"/>
              <w:right w:val="single" w:sz="4" w:space="0" w:color="auto"/>
            </w:tcBorders>
            <w:shd w:val="clear" w:color="auto" w:fill="auto"/>
            <w:vAlign w:val="center"/>
            <w:hideMark/>
          </w:tcPr>
          <w:p w14:paraId="3303FAFD"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3AC0910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0888A09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7C84D18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0E666B9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0A39D04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66F8008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5338C82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c>
          <w:tcPr>
            <w:tcW w:w="357" w:type="pct"/>
            <w:tcBorders>
              <w:top w:val="nil"/>
              <w:left w:val="nil"/>
              <w:bottom w:val="single" w:sz="4" w:space="0" w:color="auto"/>
              <w:right w:val="single" w:sz="4" w:space="0" w:color="auto"/>
            </w:tcBorders>
            <w:shd w:val="clear" w:color="auto" w:fill="auto"/>
            <w:vAlign w:val="center"/>
            <w:hideMark/>
          </w:tcPr>
          <w:p w14:paraId="4463783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14,770</w:t>
            </w:r>
          </w:p>
        </w:tc>
      </w:tr>
      <w:tr w:rsidR="001B77D7" w:rsidRPr="00542813" w14:paraId="2A01700A"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2BA0646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4337CF5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4F1AA20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561" w:type="pct"/>
            <w:tcBorders>
              <w:top w:val="nil"/>
              <w:left w:val="nil"/>
              <w:bottom w:val="single" w:sz="4" w:space="0" w:color="auto"/>
              <w:right w:val="single" w:sz="4" w:space="0" w:color="auto"/>
            </w:tcBorders>
            <w:shd w:val="clear" w:color="auto" w:fill="auto"/>
            <w:vAlign w:val="center"/>
            <w:hideMark/>
          </w:tcPr>
          <w:p w14:paraId="4BC7142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2F5CF0B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1B8A659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2767D03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54AB5B3E"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4CD8392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1E149E8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1811637A"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c>
          <w:tcPr>
            <w:tcW w:w="357" w:type="pct"/>
            <w:tcBorders>
              <w:top w:val="nil"/>
              <w:left w:val="nil"/>
              <w:bottom w:val="single" w:sz="4" w:space="0" w:color="auto"/>
              <w:right w:val="single" w:sz="4" w:space="0" w:color="auto"/>
            </w:tcBorders>
            <w:shd w:val="clear" w:color="auto" w:fill="auto"/>
            <w:vAlign w:val="center"/>
            <w:hideMark/>
          </w:tcPr>
          <w:p w14:paraId="6E22040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0,037</w:t>
            </w:r>
          </w:p>
        </w:tc>
      </w:tr>
      <w:tr w:rsidR="001B77D7" w:rsidRPr="00542813" w14:paraId="69D8C087"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1433EDE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273A683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06BD1A1E"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561" w:type="pct"/>
            <w:tcBorders>
              <w:top w:val="nil"/>
              <w:left w:val="nil"/>
              <w:bottom w:val="single" w:sz="4" w:space="0" w:color="auto"/>
              <w:right w:val="single" w:sz="4" w:space="0" w:color="auto"/>
            </w:tcBorders>
            <w:shd w:val="clear" w:color="auto" w:fill="auto"/>
            <w:vAlign w:val="center"/>
            <w:hideMark/>
          </w:tcPr>
          <w:p w14:paraId="1F9FA85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4B0A21B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5EBB687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56A30C3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4818B7A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77497BE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5923DDCE"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5001165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c>
          <w:tcPr>
            <w:tcW w:w="357" w:type="pct"/>
            <w:tcBorders>
              <w:top w:val="nil"/>
              <w:left w:val="nil"/>
              <w:bottom w:val="single" w:sz="4" w:space="0" w:color="auto"/>
              <w:right w:val="single" w:sz="4" w:space="0" w:color="auto"/>
            </w:tcBorders>
            <w:shd w:val="clear" w:color="auto" w:fill="auto"/>
            <w:vAlign w:val="center"/>
            <w:hideMark/>
          </w:tcPr>
          <w:p w14:paraId="54C377D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0,296</w:t>
            </w:r>
          </w:p>
        </w:tc>
      </w:tr>
      <w:tr w:rsidR="001B77D7" w:rsidRPr="00542813" w14:paraId="425B79C7" w14:textId="77777777" w:rsidTr="008A2A53">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3B5EE3F1" w14:textId="77777777" w:rsidR="001B77D7" w:rsidRPr="00542813" w:rsidRDefault="001B77D7" w:rsidP="00C8661E">
            <w:pPr>
              <w:spacing w:line="240" w:lineRule="auto"/>
              <w:ind w:firstLine="0"/>
              <w:jc w:val="center"/>
              <w:rPr>
                <w:b/>
                <w:bCs/>
                <w:color w:val="000000"/>
                <w:sz w:val="20"/>
                <w:szCs w:val="20"/>
              </w:rPr>
            </w:pPr>
            <w:r w:rsidRPr="00542813">
              <w:rPr>
                <w:b/>
                <w:bCs/>
                <w:color w:val="000000"/>
                <w:sz w:val="20"/>
                <w:szCs w:val="20"/>
              </w:rPr>
              <w:t>Котельная п. Владимировка</w:t>
            </w:r>
          </w:p>
        </w:tc>
      </w:tr>
      <w:tr w:rsidR="001B77D7" w:rsidRPr="00542813" w14:paraId="0BCFFFF5"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4A5BB05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Объем тепловой сети</w:t>
            </w:r>
          </w:p>
        </w:tc>
        <w:tc>
          <w:tcPr>
            <w:tcW w:w="464" w:type="pct"/>
            <w:tcBorders>
              <w:top w:val="nil"/>
              <w:left w:val="nil"/>
              <w:bottom w:val="single" w:sz="4" w:space="0" w:color="auto"/>
              <w:right w:val="single" w:sz="4" w:space="0" w:color="auto"/>
            </w:tcBorders>
            <w:shd w:val="clear" w:color="auto" w:fill="auto"/>
            <w:vAlign w:val="center"/>
            <w:hideMark/>
          </w:tcPr>
          <w:p w14:paraId="3A88ECC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w:t>
            </w:r>
          </w:p>
        </w:tc>
        <w:tc>
          <w:tcPr>
            <w:tcW w:w="505" w:type="pct"/>
            <w:tcBorders>
              <w:top w:val="nil"/>
              <w:left w:val="nil"/>
              <w:bottom w:val="single" w:sz="4" w:space="0" w:color="auto"/>
              <w:right w:val="single" w:sz="4" w:space="0" w:color="auto"/>
            </w:tcBorders>
            <w:shd w:val="clear" w:color="auto" w:fill="auto"/>
            <w:vAlign w:val="center"/>
            <w:hideMark/>
          </w:tcPr>
          <w:p w14:paraId="31F0226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561" w:type="pct"/>
            <w:tcBorders>
              <w:top w:val="nil"/>
              <w:left w:val="nil"/>
              <w:bottom w:val="single" w:sz="4" w:space="0" w:color="auto"/>
              <w:right w:val="single" w:sz="4" w:space="0" w:color="auto"/>
            </w:tcBorders>
            <w:shd w:val="clear" w:color="auto" w:fill="auto"/>
            <w:vAlign w:val="center"/>
            <w:hideMark/>
          </w:tcPr>
          <w:p w14:paraId="64638A6D"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59C2515C"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0EB8277E"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49CFC3EC"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429C029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761C03C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2BC956CA"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66133C1A"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c>
          <w:tcPr>
            <w:tcW w:w="357" w:type="pct"/>
            <w:tcBorders>
              <w:top w:val="nil"/>
              <w:left w:val="nil"/>
              <w:bottom w:val="single" w:sz="4" w:space="0" w:color="auto"/>
              <w:right w:val="single" w:sz="4" w:space="0" w:color="auto"/>
            </w:tcBorders>
            <w:shd w:val="clear" w:color="auto" w:fill="auto"/>
            <w:vAlign w:val="center"/>
            <w:hideMark/>
          </w:tcPr>
          <w:p w14:paraId="0AF59E8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1,930</w:t>
            </w:r>
          </w:p>
        </w:tc>
      </w:tr>
      <w:tr w:rsidR="001B77D7" w:rsidRPr="00542813" w14:paraId="25C8DA02"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459B1C17"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Нормативная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6A91802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куб.м/ч</w:t>
            </w:r>
          </w:p>
        </w:tc>
        <w:tc>
          <w:tcPr>
            <w:tcW w:w="505" w:type="pct"/>
            <w:tcBorders>
              <w:top w:val="nil"/>
              <w:left w:val="nil"/>
              <w:bottom w:val="single" w:sz="4" w:space="0" w:color="auto"/>
              <w:right w:val="single" w:sz="4" w:space="0" w:color="auto"/>
            </w:tcBorders>
            <w:shd w:val="clear" w:color="auto" w:fill="auto"/>
            <w:vAlign w:val="center"/>
            <w:hideMark/>
          </w:tcPr>
          <w:p w14:paraId="6AED9A2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561" w:type="pct"/>
            <w:tcBorders>
              <w:top w:val="nil"/>
              <w:left w:val="nil"/>
              <w:bottom w:val="single" w:sz="4" w:space="0" w:color="auto"/>
              <w:right w:val="single" w:sz="4" w:space="0" w:color="auto"/>
            </w:tcBorders>
            <w:shd w:val="clear" w:color="auto" w:fill="auto"/>
            <w:vAlign w:val="center"/>
            <w:hideMark/>
          </w:tcPr>
          <w:p w14:paraId="383EAE8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57BADA2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364F9A81"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26E7114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098E45B5"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3214E8BA"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6730F55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5C411FA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c>
          <w:tcPr>
            <w:tcW w:w="357" w:type="pct"/>
            <w:tcBorders>
              <w:top w:val="nil"/>
              <w:left w:val="nil"/>
              <w:bottom w:val="single" w:sz="4" w:space="0" w:color="auto"/>
              <w:right w:val="single" w:sz="4" w:space="0" w:color="auto"/>
            </w:tcBorders>
            <w:shd w:val="clear" w:color="auto" w:fill="auto"/>
            <w:vAlign w:val="center"/>
            <w:hideMark/>
          </w:tcPr>
          <w:p w14:paraId="496794E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0,005</w:t>
            </w:r>
          </w:p>
        </w:tc>
      </w:tr>
      <w:tr w:rsidR="001B77D7" w:rsidRPr="00542813" w14:paraId="7C6E552B" w14:textId="77777777" w:rsidTr="008A2A53">
        <w:tc>
          <w:tcPr>
            <w:tcW w:w="614" w:type="pct"/>
            <w:tcBorders>
              <w:top w:val="nil"/>
              <w:left w:val="single" w:sz="4" w:space="0" w:color="auto"/>
              <w:bottom w:val="single" w:sz="4" w:space="0" w:color="auto"/>
              <w:right w:val="single" w:sz="4" w:space="0" w:color="auto"/>
            </w:tcBorders>
            <w:shd w:val="clear" w:color="auto" w:fill="auto"/>
            <w:vAlign w:val="center"/>
            <w:hideMark/>
          </w:tcPr>
          <w:p w14:paraId="2560420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Аварийная подпитка</w:t>
            </w:r>
          </w:p>
        </w:tc>
        <w:tc>
          <w:tcPr>
            <w:tcW w:w="464" w:type="pct"/>
            <w:tcBorders>
              <w:top w:val="nil"/>
              <w:left w:val="nil"/>
              <w:bottom w:val="single" w:sz="4" w:space="0" w:color="auto"/>
              <w:right w:val="single" w:sz="4" w:space="0" w:color="auto"/>
            </w:tcBorders>
            <w:shd w:val="clear" w:color="auto" w:fill="auto"/>
            <w:vAlign w:val="center"/>
            <w:hideMark/>
          </w:tcPr>
          <w:p w14:paraId="78D14B4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куб. м/ч</w:t>
            </w:r>
          </w:p>
        </w:tc>
        <w:tc>
          <w:tcPr>
            <w:tcW w:w="505" w:type="pct"/>
            <w:tcBorders>
              <w:top w:val="nil"/>
              <w:left w:val="nil"/>
              <w:bottom w:val="single" w:sz="4" w:space="0" w:color="auto"/>
              <w:right w:val="single" w:sz="4" w:space="0" w:color="auto"/>
            </w:tcBorders>
            <w:shd w:val="clear" w:color="auto" w:fill="auto"/>
            <w:vAlign w:val="center"/>
            <w:hideMark/>
          </w:tcPr>
          <w:p w14:paraId="1041A2A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561" w:type="pct"/>
            <w:tcBorders>
              <w:top w:val="nil"/>
              <w:left w:val="nil"/>
              <w:bottom w:val="single" w:sz="4" w:space="0" w:color="auto"/>
              <w:right w:val="single" w:sz="4" w:space="0" w:color="auto"/>
            </w:tcBorders>
            <w:shd w:val="clear" w:color="auto" w:fill="auto"/>
            <w:vAlign w:val="center"/>
            <w:hideMark/>
          </w:tcPr>
          <w:p w14:paraId="4108F166"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0F21BA03"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1BE9C468"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72208FE9"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663DDE72"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6E8B9E8B"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7D4E203F"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39380480"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c>
          <w:tcPr>
            <w:tcW w:w="357" w:type="pct"/>
            <w:tcBorders>
              <w:top w:val="nil"/>
              <w:left w:val="nil"/>
              <w:bottom w:val="single" w:sz="4" w:space="0" w:color="auto"/>
              <w:right w:val="single" w:sz="4" w:space="0" w:color="auto"/>
            </w:tcBorders>
            <w:shd w:val="clear" w:color="auto" w:fill="auto"/>
            <w:vAlign w:val="center"/>
            <w:hideMark/>
          </w:tcPr>
          <w:p w14:paraId="351186D4" w14:textId="77777777" w:rsidR="001B77D7" w:rsidRPr="00542813" w:rsidRDefault="001B77D7" w:rsidP="00C8661E">
            <w:pPr>
              <w:spacing w:line="240" w:lineRule="auto"/>
              <w:ind w:firstLine="0"/>
              <w:jc w:val="center"/>
              <w:rPr>
                <w:color w:val="000000"/>
                <w:sz w:val="20"/>
                <w:szCs w:val="20"/>
              </w:rPr>
            </w:pPr>
            <w:r w:rsidRPr="00542813">
              <w:rPr>
                <w:color w:val="000000"/>
                <w:sz w:val="20"/>
                <w:szCs w:val="20"/>
              </w:rPr>
              <w:t>0,039</w:t>
            </w:r>
          </w:p>
        </w:tc>
      </w:tr>
      <w:bookmarkEnd w:id="562"/>
    </w:tbl>
    <w:p w14:paraId="3043AA08" w14:textId="77777777" w:rsidR="00B73085" w:rsidRPr="00AD2C10" w:rsidRDefault="00B73085" w:rsidP="0079606B">
      <w:pPr>
        <w:tabs>
          <w:tab w:val="left" w:pos="0"/>
        </w:tabs>
        <w:autoSpaceDE w:val="0"/>
        <w:autoSpaceDN w:val="0"/>
        <w:spacing w:before="120" w:after="120"/>
        <w:ind w:firstLine="0"/>
        <w:rPr>
          <w:szCs w:val="26"/>
          <w:lang w:bidi="ru-RU"/>
        </w:rPr>
        <w:sectPr w:rsidR="00B73085" w:rsidRPr="00AD2C10" w:rsidSect="0079606B">
          <w:pgSz w:w="16838" w:h="11906" w:orient="landscape"/>
          <w:pgMar w:top="1701" w:right="1134" w:bottom="851" w:left="851" w:header="142" w:footer="709" w:gutter="0"/>
          <w:cols w:space="708"/>
          <w:titlePg/>
          <w:docGrid w:linePitch="360"/>
        </w:sectPr>
      </w:pPr>
    </w:p>
    <w:p w14:paraId="0C70286A" w14:textId="22B067CC" w:rsidR="00ED2CA0" w:rsidRPr="00AD2C10" w:rsidRDefault="00ED2CA0" w:rsidP="00AA14AD">
      <w:pPr>
        <w:pStyle w:val="2f5"/>
      </w:pPr>
      <w:bookmarkStart w:id="563" w:name="_Toc139362960"/>
      <w:r w:rsidRPr="00AD2C10">
        <w:t>6.</w:t>
      </w:r>
      <w:r>
        <w:t>6</w:t>
      </w:r>
      <w:r w:rsidRPr="00AD2C10">
        <w:t xml:space="preserve">. </w:t>
      </w:r>
      <w:r>
        <w:t>Оп</w:t>
      </w:r>
      <w:r w:rsidRPr="00ED2CA0">
        <w:t>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63"/>
    </w:p>
    <w:p w14:paraId="2318E0AE" w14:textId="40EF7894" w:rsidR="00ED2CA0" w:rsidRDefault="001B77D7" w:rsidP="001B77D7">
      <w:pPr>
        <w:pStyle w:val="afffff0"/>
      </w:pPr>
      <w:r w:rsidRPr="001B77D7">
        <w:t xml:space="preserve">Перспективный баланс производительности водоподготовительной установки и потерь теплоносителя с учетом развития системы теплоснабжения </w:t>
      </w:r>
      <w:r>
        <w:t xml:space="preserve">актуализирован и </w:t>
      </w:r>
      <w:r w:rsidRPr="001B77D7">
        <w:t xml:space="preserve">представлен в таблице </w:t>
      </w:r>
      <w:r>
        <w:t>83</w:t>
      </w:r>
      <w:r w:rsidRPr="001B77D7">
        <w:t xml:space="preserve"> пункта 6.5</w:t>
      </w:r>
    </w:p>
    <w:p w14:paraId="2EDECED2" w14:textId="6A8312FC" w:rsidR="00465D87" w:rsidRPr="00AD2C10" w:rsidRDefault="00465D87" w:rsidP="00AA14AD">
      <w:pPr>
        <w:pStyle w:val="2f5"/>
      </w:pPr>
      <w:bookmarkStart w:id="564" w:name="_Toc139362961"/>
      <w:r w:rsidRPr="00AD2C10">
        <w:t>6</w:t>
      </w:r>
      <w:r w:rsidR="00F83056" w:rsidRPr="00AD2C10">
        <w:t>.</w:t>
      </w:r>
      <w:r w:rsidR="00ED2CA0">
        <w:t>7</w:t>
      </w:r>
      <w:r w:rsidRPr="00AD2C10">
        <w:t>. Сравнительный анализ расчетных и фактических потерь теплоносителя для всех зон действия источников тепловой энергии</w:t>
      </w:r>
      <w:bookmarkEnd w:id="564"/>
    </w:p>
    <w:p w14:paraId="34B126EE" w14:textId="2C07D2E2" w:rsidR="00FD7898" w:rsidRPr="00AD2C10" w:rsidRDefault="0059650C" w:rsidP="0059650C">
      <w:pPr>
        <w:widowControl w:val="0"/>
        <w:autoSpaceDE w:val="0"/>
        <w:autoSpaceDN w:val="0"/>
        <w:rPr>
          <w:szCs w:val="26"/>
          <w:lang w:val="x-none" w:bidi="ru-RU"/>
        </w:rPr>
      </w:pPr>
      <w:r w:rsidRPr="00AD2C10">
        <w:rPr>
          <w:szCs w:val="26"/>
          <w:lang w:val="x-none" w:bidi="ru-RU"/>
        </w:rPr>
        <w:t>Сравнительный анализ нормативных и фактических потерь теплоносителя представлен в Главе 1 «Существующее положение в сфере производства, передачи и потребления тепловой энергии для целей отопления, вентиляции, ГВС, кондиционирования и обеспечения технологических процессов производственных предприятий». При а</w:t>
      </w:r>
      <w:r w:rsidRPr="00AD2C10">
        <w:rPr>
          <w:szCs w:val="26"/>
          <w:lang w:bidi="ru-RU"/>
        </w:rPr>
        <w:t>ктуализации</w:t>
      </w:r>
      <w:r w:rsidRPr="00AD2C10">
        <w:rPr>
          <w:szCs w:val="26"/>
          <w:lang w:val="x-none" w:bidi="ru-RU"/>
        </w:rPr>
        <w:t xml:space="preserve"> Схемы теплоснабжения </w:t>
      </w:r>
      <w:r w:rsidRPr="00AD2C10">
        <w:rPr>
          <w:szCs w:val="26"/>
          <w:lang w:bidi="ru-RU"/>
        </w:rPr>
        <w:t xml:space="preserve">Громовского сельского поселения </w:t>
      </w:r>
      <w:r w:rsidRPr="00AD2C10">
        <w:rPr>
          <w:szCs w:val="26"/>
          <w:lang w:val="x-none" w:bidi="ru-RU"/>
        </w:rPr>
        <w:t>в качестве базового периода принят 202</w:t>
      </w:r>
      <w:r w:rsidR="001B77D7">
        <w:rPr>
          <w:szCs w:val="26"/>
          <w:lang w:bidi="ru-RU"/>
        </w:rPr>
        <w:t>2</w:t>
      </w:r>
      <w:r w:rsidRPr="00AD2C10">
        <w:rPr>
          <w:szCs w:val="26"/>
          <w:lang w:val="x-none" w:bidi="ru-RU"/>
        </w:rPr>
        <w:t xml:space="preserve"> г. Следовательно,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составляются на период 202</w:t>
      </w:r>
      <w:r w:rsidR="001B77D7">
        <w:rPr>
          <w:szCs w:val="26"/>
          <w:lang w:bidi="ru-RU"/>
        </w:rPr>
        <w:t>3</w:t>
      </w:r>
      <w:r w:rsidRPr="00AD2C10">
        <w:rPr>
          <w:szCs w:val="26"/>
          <w:lang w:val="x-none" w:bidi="ru-RU"/>
        </w:rPr>
        <w:t>-2031 гг.</w:t>
      </w:r>
    </w:p>
    <w:p w14:paraId="6F2E1B7B" w14:textId="77777777" w:rsidR="001B77D7" w:rsidRDefault="001B77D7" w:rsidP="001B77D7">
      <w:pPr>
        <w:pStyle w:val="17"/>
        <w:spacing w:before="100" w:beforeAutospacing="1" w:line="276" w:lineRule="auto"/>
        <w:rPr>
          <w:szCs w:val="26"/>
        </w:rPr>
        <w:sectPr w:rsidR="001B77D7" w:rsidSect="001B77D7">
          <w:pgSz w:w="11906" w:h="16838"/>
          <w:pgMar w:top="1134" w:right="850" w:bottom="1134" w:left="1701" w:header="284" w:footer="420" w:gutter="0"/>
          <w:cols w:space="708"/>
          <w:docGrid w:linePitch="360"/>
        </w:sectPr>
      </w:pPr>
      <w:bookmarkStart w:id="565" w:name="_Toc139362962"/>
      <w:bookmarkStart w:id="566" w:name="_Toc384210979"/>
      <w:bookmarkEnd w:id="518"/>
    </w:p>
    <w:p w14:paraId="0B2F4DBC" w14:textId="4331F919" w:rsidR="00E72761" w:rsidRPr="00AD2C10" w:rsidRDefault="00E72761" w:rsidP="00D36FA2">
      <w:pPr>
        <w:pStyle w:val="17"/>
        <w:spacing w:before="100" w:beforeAutospacing="1" w:line="276" w:lineRule="auto"/>
        <w:rPr>
          <w:szCs w:val="26"/>
        </w:rPr>
      </w:pPr>
      <w:r w:rsidRPr="00AD2C10">
        <w:rPr>
          <w:szCs w:val="26"/>
        </w:rPr>
        <w:t>Г</w:t>
      </w:r>
      <w:r w:rsidR="00F73450" w:rsidRPr="00AD2C10">
        <w:rPr>
          <w:szCs w:val="26"/>
        </w:rPr>
        <w:t>ЛАВА 7. ПРЕДЛОЖЕНИЯ ПО СТРОИТЕЛЬСТВУ, РЕКОНСТРУКЦИИ, ТЕХНИЧЕСКОМУ ПЕРЕВООРУЖЕНИЮ И (ИЛИ) МОДЕРНИЗАЦИИ ИСТОЧНИКОВ ТЕПЛОВОЙ ЭНЕРГИИ</w:t>
      </w:r>
      <w:bookmarkEnd w:id="565"/>
    </w:p>
    <w:p w14:paraId="30C5CD89" w14:textId="77777777" w:rsidR="00DC3967" w:rsidRPr="00AD2C10" w:rsidRDefault="00626F9B" w:rsidP="00AA14AD">
      <w:pPr>
        <w:pStyle w:val="2f5"/>
      </w:pPr>
      <w:bookmarkStart w:id="567" w:name="_Toc375566388"/>
      <w:bookmarkStart w:id="568" w:name="_Toc384210980"/>
      <w:bookmarkStart w:id="569" w:name="_Toc384740369"/>
      <w:bookmarkStart w:id="570" w:name="_Toc139362963"/>
      <w:bookmarkEnd w:id="566"/>
      <w:r w:rsidRPr="00AD2C10">
        <w:t>7</w:t>
      </w:r>
      <w:r w:rsidR="00DC3967" w:rsidRPr="00AD2C10">
        <w:t>.1.</w:t>
      </w:r>
      <w:r w:rsidR="00BE4009" w:rsidRPr="00AD2C10">
        <w:t>Описание</w:t>
      </w:r>
      <w:r w:rsidR="00DC3967" w:rsidRPr="00AD2C10">
        <w:t xml:space="preserve"> условий организации централизованного теплоснабжения, индивидуального теплоснабжения, а также поквартирного отопления</w:t>
      </w:r>
      <w:bookmarkEnd w:id="567"/>
      <w:bookmarkEnd w:id="568"/>
      <w:bookmarkEnd w:id="569"/>
      <w:r w:rsidR="00FD6978" w:rsidRPr="00AD2C10">
        <w:t xml:space="preserve">, </w:t>
      </w:r>
      <w:r w:rsidR="00FD6978" w:rsidRPr="00AD2C10">
        <w:rPr>
          <w:color w:val="000000" w:themeColor="text1"/>
          <w:shd w:val="clear" w:color="auto" w:fill="FFFFFF"/>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570"/>
    </w:p>
    <w:p w14:paraId="2F6AC900" w14:textId="77777777" w:rsidR="00AA28C7" w:rsidRPr="00AD2C10" w:rsidRDefault="00AA28C7" w:rsidP="00AA28C7">
      <w:pPr>
        <w:rPr>
          <w:rFonts w:eastAsia="Calibri"/>
          <w:szCs w:val="26"/>
          <w:lang w:eastAsia="en-US"/>
        </w:rPr>
      </w:pPr>
      <w:r w:rsidRPr="00AD2C10">
        <w:rPr>
          <w:rFonts w:eastAsia="Calibri"/>
          <w:szCs w:val="26"/>
          <w:lang w:eastAsia="en-US"/>
        </w:rPr>
        <w:t>Организация централизованного теплоснабжения осуществляется в соответствии с Постановлением Правительства РФ от 8 августа 2012 г. №808 «Об организации теплоснабжения в Российской Федерации и о внесении изменений в некоторые акты Правительства Российской Федерации». Согласно данному постановлению, при утверждении схемы теплоснабжения соответствующим органом местного самоуправления, статус единой теплоснабжающей организации (далее ЕТО) присваивается теплоснабжающей и (или) теплосетевой организации, на основании критериев и порядка, указанных в Главе 2 данного постановления. Предложения по выбору ЕТО в административных границах МО Громовское сельское поселение представлены в Главе 15 Обосновывающих Материалов «Реестр единых теплоснабжающих организаций».</w:t>
      </w:r>
    </w:p>
    <w:p w14:paraId="2EADE2BD" w14:textId="77777777" w:rsidR="00FE61BB" w:rsidRPr="00AD2C10" w:rsidRDefault="00FE61BB" w:rsidP="00FE61BB">
      <w:pPr>
        <w:rPr>
          <w:rFonts w:eastAsia="Calibri"/>
          <w:iCs/>
          <w:szCs w:val="26"/>
          <w:lang w:eastAsia="en-US"/>
        </w:rPr>
      </w:pPr>
      <w:r w:rsidRPr="00AD2C10">
        <w:rPr>
          <w:rFonts w:eastAsia="Calibri"/>
          <w:iCs/>
          <w:szCs w:val="26"/>
          <w:lang w:eastAsia="en-US"/>
        </w:rPr>
        <w:t>Единая теплоснабжающая организация при осуществлении своей деятельности обязана:</w:t>
      </w:r>
    </w:p>
    <w:p w14:paraId="5FE0290D" w14:textId="77777777" w:rsidR="00FE61BB" w:rsidRPr="00AD2C10" w:rsidRDefault="00FE61BB" w:rsidP="008A567B">
      <w:pPr>
        <w:numPr>
          <w:ilvl w:val="0"/>
          <w:numId w:val="96"/>
        </w:numPr>
        <w:ind w:left="0" w:firstLine="426"/>
        <w:jc w:val="left"/>
        <w:rPr>
          <w:rFonts w:eastAsia="Calibri"/>
          <w:iCs/>
          <w:szCs w:val="26"/>
          <w:lang w:eastAsia="en-US"/>
        </w:rPr>
      </w:pPr>
      <w:r w:rsidRPr="00AD2C10">
        <w:rPr>
          <w:rFonts w:eastAsia="Calibri"/>
          <w:iCs/>
          <w:szCs w:val="26"/>
          <w:lang w:eastAsia="en-US"/>
        </w:rPr>
        <w:t>заключать и исполнять договоры поставки тепловой энергии (мощности) и (или) теплоносителя;</w:t>
      </w:r>
    </w:p>
    <w:p w14:paraId="3593C0FF" w14:textId="77777777" w:rsidR="00FE61BB" w:rsidRPr="00AD2C10" w:rsidRDefault="00FE61BB" w:rsidP="008A567B">
      <w:pPr>
        <w:numPr>
          <w:ilvl w:val="0"/>
          <w:numId w:val="96"/>
        </w:numPr>
        <w:ind w:left="0" w:firstLine="426"/>
        <w:jc w:val="left"/>
        <w:rPr>
          <w:rFonts w:eastAsia="Calibri"/>
          <w:iCs/>
          <w:szCs w:val="26"/>
          <w:lang w:eastAsia="en-US"/>
        </w:rPr>
      </w:pPr>
      <w:r w:rsidRPr="00AD2C10">
        <w:rPr>
          <w:rFonts w:eastAsia="Calibri"/>
          <w:iCs/>
          <w:szCs w:val="26"/>
          <w:lang w:eastAsia="en-US"/>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005FD859" w14:textId="77777777" w:rsidR="00FE61BB" w:rsidRPr="00AD2C10" w:rsidRDefault="00FE61BB" w:rsidP="00FE61BB">
      <w:pPr>
        <w:rPr>
          <w:szCs w:val="26"/>
        </w:rPr>
      </w:pPr>
      <w:r w:rsidRPr="00AD2C10">
        <w:rPr>
          <w:szCs w:val="26"/>
        </w:rPr>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постановлением Правительства РФ от 05.07.2018 №787 «О подключении (технологическом присоединении) к системам теплоснабжения, недискриминационном доступе к услугам в сфере теплоснабжения, изменении и признании утратившими силу некоторых актов Правительства Российской Федерации» (вместе с «Правилами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«Правилами недискриминационного доступа к услугам по передаче тепловой энергии, теплоносителя»).</w:t>
      </w:r>
    </w:p>
    <w:p w14:paraId="77FB7C69" w14:textId="77777777" w:rsidR="00AA28C7" w:rsidRPr="00AD2C10" w:rsidRDefault="00FE61BB" w:rsidP="00FE61BB">
      <w:pPr>
        <w:rPr>
          <w:szCs w:val="26"/>
        </w:rPr>
      </w:pPr>
      <w:r w:rsidRPr="00AD2C10">
        <w:rPr>
          <w:szCs w:val="26"/>
        </w:rPr>
        <w:t>Подключение к системе теплоснабжения осуществляется в порядке, определенном правилами подключении, на основании договора, который является публичным для теплоснабжающих организаций, теплосетевых организаций, в том числе единой теплоснабжающей организации.</w:t>
      </w:r>
    </w:p>
    <w:p w14:paraId="05E0BD30" w14:textId="77777777" w:rsidR="00A41281" w:rsidRPr="00AD2C10" w:rsidRDefault="00A41281" w:rsidP="00A41281">
      <w:pPr>
        <w:rPr>
          <w:rFonts w:eastAsia="Calibri"/>
          <w:iCs/>
          <w:szCs w:val="26"/>
          <w:lang w:eastAsia="en-US"/>
        </w:rPr>
      </w:pPr>
      <w:r w:rsidRPr="00AD2C10">
        <w:rPr>
          <w:rFonts w:eastAsia="Calibri"/>
          <w:iCs/>
          <w:szCs w:val="26"/>
          <w:lang w:eastAsia="en-US"/>
        </w:rPr>
        <w:t xml:space="preserve">Теплоснабжающая или теплосетевая организация, в которую следует обращаться заявителям, определяется в соответствии с зонами эксплуатационной ответственности таких организаций, определенными в схеме теплоснабжения поселения, городского округа. Границы зон эксплуатационной ответственности определяются в соответствии с постановлением Правительства РФ от 08.08.2012 г. №808 «Об организации теплоснабжения в Российской Федерации и о внесении изменений в некоторые акты Правительства Российской Федерации». </w:t>
      </w:r>
    </w:p>
    <w:p w14:paraId="19C691AA"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подключение объекта к системе теплоснабжения в соответствии со схемой теплоснабжения возможно через тепловые сети или источники тепловой энергии, принадлежащие на праве собственности или на ином законном основании смежной организации, и при этом для подключения не требуется создание и (или) модернизация (реконструкция) технологически связанных (смежных) тепловых сетей или источников тепловой энергии в целях изменения их тепловой мощности для обеспечения требуемой заявителем тепловой нагрузки, заключение договора о подключении осуществляется исполнителем после получения от смежной организации в письменной форме согласия на подключение объекта через принадлежащие ей тепловые сети или источники тепловой энергии.</w:t>
      </w:r>
    </w:p>
    <w:p w14:paraId="71CED536" w14:textId="77777777" w:rsidR="00A41281" w:rsidRPr="00AD2C10" w:rsidRDefault="00A41281" w:rsidP="00A41281">
      <w:pPr>
        <w:rPr>
          <w:rFonts w:eastAsia="Calibri"/>
          <w:iCs/>
          <w:szCs w:val="26"/>
          <w:lang w:eastAsia="en-US"/>
        </w:rPr>
      </w:pPr>
      <w:r w:rsidRPr="00AD2C10">
        <w:rPr>
          <w:rFonts w:eastAsia="Calibri"/>
          <w:iCs/>
          <w:szCs w:val="26"/>
          <w:lang w:eastAsia="en-US"/>
        </w:rPr>
        <w:t>Исполнитель в течение 5 рабочих дней со дня получения заявки на подключение направляет соответствующий запрос в смежную организацию. Смежная организация обязана в течение 5 рабочих дней со дня получения от исполнителя запроса о предоставлении согласия на подключение объекта через принадлежащие им тепловые сети или источники тепловой энергии направить исполнителю в письменной форме согласие на подключение объекта или отказ от согласования подключения объекта через принадлежащие ей тепловые сети или источники тепловой энергии.</w:t>
      </w:r>
    </w:p>
    <w:p w14:paraId="26D66A23"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смежные организации являются лицами, не оказывающими услуги по передаче тепловой энергии и (или) не осуществляющими продажу тепловой энергии, такие лица вправе отказать в подключении объекта через принадлежащие им тепловые сети или источники тепловой энергии.</w:t>
      </w:r>
    </w:p>
    <w:p w14:paraId="0AB27B63" w14:textId="77777777" w:rsidR="00A41281" w:rsidRPr="00AD2C10" w:rsidRDefault="00A41281" w:rsidP="00A41281">
      <w:pPr>
        <w:rPr>
          <w:rFonts w:eastAsia="Calibri"/>
          <w:iCs/>
          <w:szCs w:val="26"/>
          <w:lang w:eastAsia="en-US"/>
        </w:rPr>
      </w:pPr>
      <w:r w:rsidRPr="00AD2C10">
        <w:rPr>
          <w:rFonts w:eastAsia="Calibri"/>
          <w:iCs/>
          <w:szCs w:val="26"/>
          <w:lang w:eastAsia="en-US"/>
        </w:rPr>
        <w:t>При получении исполнителем отказа смежной организации от согласования подключения объекта через принадлежащие ей тепловые сети или источники тепловой энергии исполнитель определяет точку присоединения на существующих тепловых сетях, принадлежащих исполнителю, и уведомляет об этом заявителя.</w:t>
      </w:r>
    </w:p>
    <w:p w14:paraId="7C34410E" w14:textId="77777777" w:rsidR="00A41281" w:rsidRPr="00AD2C10" w:rsidRDefault="00A41281" w:rsidP="00A41281">
      <w:pPr>
        <w:rPr>
          <w:rFonts w:eastAsia="Calibri"/>
          <w:iCs/>
          <w:szCs w:val="26"/>
          <w:lang w:eastAsia="en-US"/>
        </w:rPr>
      </w:pPr>
      <w:r w:rsidRPr="00AD2C10">
        <w:rPr>
          <w:rFonts w:eastAsia="Calibri"/>
          <w:iCs/>
          <w:szCs w:val="26"/>
          <w:lang w:eastAsia="en-US"/>
        </w:rPr>
        <w:t>При неполучении в установленный срок ответа от смежной организации, за исключением лиц, не оказывающих услуги по передаче тепловой энергии и (или) не осуществляющих продажу тепловой энергии, согласие этой смежной организации на подключение объекта через принадлежащие ей тепловые сети или источники тепловой энергии считается полученным.</w:t>
      </w:r>
    </w:p>
    <w:p w14:paraId="7BB0A9D9"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подключения объекта к системе теплоснабжения через тепловые сети или источники тепловой энергии, принадлежащие на праве собственности или на ином законном основании смежной организации, исполнителем и смежной организацией заключается договор о подключении, по которому исполнитель выступает заявителем.</w:t>
      </w:r>
    </w:p>
    <w:p w14:paraId="4370DC19"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для подключения объекта требуется создание и (или) модернизация (реконструкция) тепловых сетей или источников тепловой энергии, принадлежащих на праве собственности или на ином законном основании смежной организации, в целях изменения их тепловой мощности для обеспечения требуемой заявителем тепловой нагрузки, заключение с заявителем договора о подключении осуществляется исполнителем после заключения со смежной организацией договора о подключении объекта через тепловые сети или источники тепловой энергии, принадлежащие на праве собственном или на ином законном основании смежной организации. При этом исполнитель направляет в смежную организацию заявку о заключении договора о подключении объекта через тепловые сети или источники тепловой энергии, принадлежащие на праве собственности или на ином законном основании смежной организации, с приложением сведений и документов, полученных от заявителя в соответствии с пунктами 25 и 26 «Правил подключения «технологического присоединения» к системам теплоснабжения».</w:t>
      </w:r>
    </w:p>
    <w:p w14:paraId="5BB88512" w14:textId="77777777" w:rsidR="00A41281" w:rsidRPr="00AD2C10" w:rsidRDefault="00A41281" w:rsidP="00A41281">
      <w:pPr>
        <w:rPr>
          <w:rFonts w:eastAsia="Calibri"/>
          <w:iCs/>
          <w:szCs w:val="26"/>
          <w:lang w:eastAsia="en-US"/>
        </w:rPr>
      </w:pPr>
      <w:r w:rsidRPr="00AD2C10">
        <w:rPr>
          <w:rFonts w:eastAsia="Calibri"/>
          <w:iCs/>
          <w:szCs w:val="26"/>
          <w:lang w:eastAsia="en-US"/>
        </w:rPr>
        <w:t>Заключение договора о подключении объекта через тепловые сети или источники тепловой энергии, принадлежащие на праве собственности или на ином законном основании смежной организации, осуществляется в порядки и сроки, установленные настоящими Правилами. При этом срок подключения объекта (если его подключение осуществляется через тепловые сети или источники тепловой энергии, принадлежащие на праве собственности или на ином законном основании смежной организации) увеличивается на срок подключения исполнителя к тепловым сетям или источникам тепловой энергии смежной организации.</w:t>
      </w:r>
    </w:p>
    <w:p w14:paraId="50D5E326" w14:textId="77777777" w:rsidR="00A41281" w:rsidRPr="00AD2C10" w:rsidRDefault="00A41281" w:rsidP="00A41281">
      <w:pPr>
        <w:rPr>
          <w:rFonts w:eastAsia="Calibri"/>
          <w:iCs/>
          <w:szCs w:val="26"/>
          <w:lang w:eastAsia="en-US"/>
        </w:rPr>
      </w:pPr>
      <w:r w:rsidRPr="00AD2C10">
        <w:rPr>
          <w:rFonts w:eastAsia="Calibri"/>
          <w:iCs/>
          <w:szCs w:val="26"/>
          <w:lang w:eastAsia="en-US"/>
        </w:rPr>
        <w:t>Правообладатели земельных участков, а также органы местного самоуправления в случаях, предусмотренных статьей 39.11 Земельного кодекса Российской Федерации, вправе обратиться в теплоснабжающую или теплосетевую организацию, определенную в соответствии с пунктом 4 Правил, утверждённых постановлением РФ от 05.07.2018 № 787, с запросом о предоставлении технических условий.</w:t>
      </w:r>
    </w:p>
    <w:p w14:paraId="3877F9F4" w14:textId="77777777" w:rsidR="00A41281" w:rsidRPr="00AD2C10" w:rsidRDefault="00A41281" w:rsidP="00A41281">
      <w:pPr>
        <w:tabs>
          <w:tab w:val="left" w:pos="1134"/>
        </w:tabs>
        <w:rPr>
          <w:rFonts w:eastAsia="Calibri"/>
          <w:iCs/>
          <w:szCs w:val="26"/>
          <w:lang w:eastAsia="en-US"/>
        </w:rPr>
      </w:pPr>
      <w:r w:rsidRPr="00AD2C10">
        <w:rPr>
          <w:rFonts w:eastAsia="Calibri"/>
          <w:iCs/>
          <w:szCs w:val="26"/>
          <w:lang w:eastAsia="en-US"/>
        </w:rPr>
        <w:t>Запрос о предоставлении технических условий должен содержать:</w:t>
      </w:r>
    </w:p>
    <w:p w14:paraId="6DBCD49D" w14:textId="77777777" w:rsidR="00A41281" w:rsidRPr="00AD2C10" w:rsidRDefault="00A41281" w:rsidP="008A567B">
      <w:pPr>
        <w:numPr>
          <w:ilvl w:val="0"/>
          <w:numId w:val="97"/>
        </w:numPr>
        <w:ind w:left="0" w:firstLine="426"/>
        <w:jc w:val="left"/>
        <w:rPr>
          <w:rFonts w:eastAsia="Calibri"/>
          <w:iCs/>
          <w:szCs w:val="26"/>
          <w:lang w:eastAsia="en-US"/>
        </w:rPr>
      </w:pPr>
      <w:r w:rsidRPr="00AD2C10">
        <w:rPr>
          <w:rFonts w:eastAsia="Calibri"/>
          <w:iCs/>
          <w:szCs w:val="26"/>
          <w:lang w:eastAsia="en-US"/>
        </w:rPr>
        <w:t>наименование лица, направившего запрос, его местонахождение и почтовый адрес;</w:t>
      </w:r>
    </w:p>
    <w:p w14:paraId="0035761D" w14:textId="77777777" w:rsidR="00A41281" w:rsidRPr="00AD2C10" w:rsidRDefault="00A41281" w:rsidP="008A567B">
      <w:pPr>
        <w:numPr>
          <w:ilvl w:val="0"/>
          <w:numId w:val="97"/>
        </w:numPr>
        <w:ind w:left="0" w:firstLine="426"/>
        <w:jc w:val="left"/>
        <w:rPr>
          <w:rFonts w:eastAsia="Calibri"/>
          <w:iCs/>
          <w:szCs w:val="26"/>
          <w:lang w:eastAsia="en-US"/>
        </w:rPr>
      </w:pPr>
      <w:r w:rsidRPr="00AD2C10">
        <w:rPr>
          <w:rFonts w:eastAsia="Calibri"/>
          <w:iCs/>
          <w:szCs w:val="26"/>
          <w:lang w:eastAsia="en-US"/>
        </w:rPr>
        <w:t>правоустанавливающие документы на земельный участок;</w:t>
      </w:r>
    </w:p>
    <w:p w14:paraId="1E00D961" w14:textId="77777777" w:rsidR="00A41281" w:rsidRPr="00AD2C10" w:rsidRDefault="00A41281" w:rsidP="008A567B">
      <w:pPr>
        <w:numPr>
          <w:ilvl w:val="0"/>
          <w:numId w:val="97"/>
        </w:numPr>
        <w:ind w:left="0" w:firstLine="426"/>
        <w:jc w:val="left"/>
        <w:rPr>
          <w:rFonts w:eastAsia="Calibri"/>
          <w:iCs/>
          <w:szCs w:val="26"/>
          <w:lang w:eastAsia="en-US"/>
        </w:rPr>
      </w:pPr>
      <w:r w:rsidRPr="00AD2C10">
        <w:rPr>
          <w:rFonts w:eastAsia="Calibri"/>
          <w:iCs/>
          <w:szCs w:val="26"/>
          <w:lang w:eastAsia="en-US"/>
        </w:rPr>
        <w:t>информацию о границах земельного участка, на котором планируется осуществить строительство подключаемого объекта или на котором расположен реконструируемый подключаемый объект;</w:t>
      </w:r>
    </w:p>
    <w:p w14:paraId="21A0237A" w14:textId="77777777" w:rsidR="00A41281" w:rsidRPr="00AD2C10" w:rsidRDefault="00A41281" w:rsidP="008A567B">
      <w:pPr>
        <w:numPr>
          <w:ilvl w:val="0"/>
          <w:numId w:val="97"/>
        </w:numPr>
        <w:ind w:left="0" w:firstLine="426"/>
        <w:jc w:val="left"/>
        <w:rPr>
          <w:rFonts w:eastAsia="Calibri"/>
          <w:iCs/>
          <w:szCs w:val="26"/>
          <w:lang w:eastAsia="en-US"/>
        </w:rPr>
      </w:pPr>
      <w:r w:rsidRPr="00AD2C10">
        <w:rPr>
          <w:rFonts w:eastAsia="Calibri"/>
          <w:iCs/>
          <w:szCs w:val="26"/>
          <w:lang w:eastAsia="en-US"/>
        </w:rPr>
        <w:t>информацию о разрешенном использовании земельного участка.</w:t>
      </w:r>
    </w:p>
    <w:p w14:paraId="177DBAE4" w14:textId="77777777" w:rsidR="00A41281" w:rsidRPr="00AD2C10" w:rsidRDefault="00A41281" w:rsidP="005D4681">
      <w:pPr>
        <w:rPr>
          <w:rFonts w:eastAsia="Calibri"/>
          <w:szCs w:val="26"/>
          <w:lang w:eastAsia="en-US"/>
        </w:rPr>
      </w:pPr>
      <w:r w:rsidRPr="00AD2C10">
        <w:rPr>
          <w:rFonts w:eastAsia="Calibri"/>
          <w:szCs w:val="26"/>
          <w:lang w:eastAsia="en-US"/>
        </w:rPr>
        <w:t>Выдача технических условий осуществляется теплоснабжающими или теплосетевыми организациями в пределах границ зоны их эксплуатационной ответственности, без взимания платы.</w:t>
      </w:r>
    </w:p>
    <w:p w14:paraId="4D777FD0" w14:textId="77777777" w:rsidR="00A41281" w:rsidRPr="00AD2C10" w:rsidRDefault="00A41281" w:rsidP="005D4681">
      <w:pPr>
        <w:rPr>
          <w:rFonts w:eastAsia="Calibri"/>
          <w:iCs/>
          <w:szCs w:val="26"/>
          <w:lang w:eastAsia="en-US"/>
        </w:rPr>
      </w:pPr>
      <w:r w:rsidRPr="00AD2C10">
        <w:rPr>
          <w:rFonts w:eastAsia="Calibri"/>
          <w:iCs/>
          <w:szCs w:val="26"/>
          <w:lang w:eastAsia="en-US"/>
        </w:rPr>
        <w:t>При предоставлении заявителем сведений и документов, указанных в пункте 9 Правил, утвержденных постановлением Правительства РФ от 05.07.2018 №787, в полном объеме, теплоснабжающие и теплосетевые организации в течение 14 дней со дня получения запроса о предоставлении технических условий обязаны предоставить технические условия либо мотивированный отказ в выдаче указанных технических условий при отсутствии технической возможности подключения к системе теплоснабжения.</w:t>
      </w:r>
    </w:p>
    <w:p w14:paraId="7C6F373C"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непредставления сведений и документов, указанных в пункте 9 указанных Правил, в полном объеме, теплоснабжающие и теплосетевые организации вправе отказать в выдаче технических условий.</w:t>
      </w:r>
    </w:p>
    <w:p w14:paraId="51A6EF7C" w14:textId="77777777" w:rsidR="00A41281" w:rsidRPr="00AD2C10" w:rsidRDefault="00A41281" w:rsidP="00A41281">
      <w:pPr>
        <w:rPr>
          <w:rFonts w:eastAsia="Calibri"/>
          <w:iCs/>
          <w:szCs w:val="26"/>
          <w:lang w:eastAsia="en-US"/>
        </w:rPr>
      </w:pPr>
      <w:r w:rsidRPr="00AD2C10">
        <w:rPr>
          <w:rFonts w:eastAsia="Calibri"/>
          <w:iCs/>
          <w:szCs w:val="26"/>
          <w:lang w:eastAsia="en-US"/>
        </w:rPr>
        <w:t>Обязательства организации, предоставившей технические условия, предусматривающие максимальную нагрузку, сроки подключения объектов к системе теплоснабжения и срок действия технических условий прекращаются в случае, если в течение одного года (при комплексном освоении земельного участка в целях жилищного строительства – в течении 3 лет) со дня предоставления правообладателю земельного участка указанных технических условий он не определит необходимую ему для подключению к системе теплоснабжения нагрузку в пределах предоставленных ему технических условий и не подаст заявку о заключении договора о подключении.</w:t>
      </w:r>
    </w:p>
    <w:p w14:paraId="0C3E371A"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заявитель определил необходимую ему подключаемую нагрузку, он обращается в теплоснабжающую или теплосетевую организацию с заявлением о заключении договора о подключении, при этом указанное заявление может быть подано без предварительного получения заявителем технических условий подключения.</w:t>
      </w:r>
    </w:p>
    <w:p w14:paraId="49D485C2"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заявитель не имеет сведений об организации, в которую следует обратиться с целью заключения договора о подключении, он вправе обратиться в орган местного самоуправления с письменным запросом о представлении сведений о такой организации с указанием местонахождения подключаемого объекта.</w:t>
      </w:r>
    </w:p>
    <w:p w14:paraId="791C4ED8" w14:textId="77777777" w:rsidR="00A41281" w:rsidRPr="00AD2C10" w:rsidRDefault="00A41281" w:rsidP="00A41281">
      <w:pPr>
        <w:rPr>
          <w:rFonts w:eastAsia="Calibri"/>
          <w:iCs/>
          <w:szCs w:val="26"/>
          <w:lang w:eastAsia="en-US"/>
        </w:rPr>
      </w:pPr>
      <w:r w:rsidRPr="00AD2C10">
        <w:rPr>
          <w:rFonts w:eastAsia="Calibri"/>
          <w:iCs/>
          <w:szCs w:val="26"/>
          <w:lang w:eastAsia="en-US"/>
        </w:rPr>
        <w:t>Орган местного самоуправления обязан представить в письменной форме сведения о соответствующей организации, включая ее наименование и местонахождение, в течение 2 рабочих дней со дня обращения заявителя.</w:t>
      </w:r>
    </w:p>
    <w:p w14:paraId="4E09BFD6" w14:textId="77777777" w:rsidR="00A41281" w:rsidRPr="00AD2C10" w:rsidRDefault="00A41281" w:rsidP="00A41281">
      <w:pPr>
        <w:rPr>
          <w:rFonts w:eastAsia="Calibri"/>
          <w:iCs/>
          <w:szCs w:val="26"/>
          <w:lang w:eastAsia="en-US"/>
        </w:rPr>
      </w:pPr>
      <w:r w:rsidRPr="00AD2C10">
        <w:rPr>
          <w:rFonts w:eastAsia="Calibri"/>
          <w:iCs/>
          <w:szCs w:val="26"/>
          <w:lang w:eastAsia="en-US"/>
        </w:rPr>
        <w:t xml:space="preserve">Основанием для заключения договора о подключении является поданная заявителем заявка на подключение, в соответствии с правилами подключения, утвержденными постановлением Правительства РФ от 05.07.2018 №787 (п.4, п.7, п.25, п.26). </w:t>
      </w:r>
    </w:p>
    <w:p w14:paraId="671148E2" w14:textId="77777777" w:rsidR="00A41281" w:rsidRPr="00AD2C10" w:rsidRDefault="00A41281" w:rsidP="00A41281">
      <w:pPr>
        <w:rPr>
          <w:rFonts w:eastAsia="Calibri"/>
          <w:iCs/>
          <w:szCs w:val="26"/>
          <w:lang w:eastAsia="en-US"/>
        </w:rPr>
      </w:pPr>
      <w:r w:rsidRPr="00AD2C10">
        <w:rPr>
          <w:rFonts w:eastAsia="Calibri"/>
          <w:iCs/>
          <w:szCs w:val="26"/>
          <w:lang w:eastAsia="en-US"/>
        </w:rPr>
        <w:t>Условия подключения выдаются исполнителем вместе с проектом договора о подключении и являются его неотъемлемой частью.</w:t>
      </w:r>
    </w:p>
    <w:p w14:paraId="1D2605A2"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если подключение осуществляется исполнителем, не являющимся единой теплоснабжающей организацией, исполнитель осуществляет согласование условий подключения с единой теплоснабжающей организацией в порядке, установленном договором об оказании услуг по передаче тепловой энергии, теплоносителя (п.38 ПП РФ от 05.07.2018 №787).</w:t>
      </w:r>
    </w:p>
    <w:p w14:paraId="56B2D12C" w14:textId="77777777" w:rsidR="00A41281" w:rsidRPr="00AD2C10" w:rsidRDefault="00A41281" w:rsidP="00A41281">
      <w:pPr>
        <w:rPr>
          <w:rFonts w:eastAsia="Calibri"/>
          <w:iCs/>
          <w:szCs w:val="26"/>
          <w:lang w:eastAsia="en-US"/>
        </w:rPr>
      </w:pPr>
      <w:r w:rsidRPr="00AD2C10">
        <w:rPr>
          <w:rFonts w:eastAsia="Calibri"/>
          <w:iCs/>
          <w:szCs w:val="26"/>
          <w:lang w:eastAsia="en-US"/>
        </w:rPr>
        <w:t>Договором оказания услуг по передаче тепловой энергии, теплоносителя, заключаемым теплосетевой организацией с единой теплоснабжающей организацией, за исключением случая заключения такого договора в ценовых зонах теплоснабжения, предусматривается, что в случае если теплосетевая организация осуществляет подключение к своим тепловым сетям теплопотребляющих установок, тепловых сетей или источников тепловой энергии, теплосетевая организация осуществляет согласование условий подключения с единой теплоснабжающей организацией. Теплосетевая организация обязана направить подключения на согласование единой теплоснабжающей организации, определенной в соответствующей системе теплоснабжения, до направления их потребителю.</w:t>
      </w:r>
    </w:p>
    <w:p w14:paraId="250F5D1A" w14:textId="77777777" w:rsidR="00A41281" w:rsidRPr="00AD2C10" w:rsidRDefault="00A41281" w:rsidP="00A41281">
      <w:pPr>
        <w:rPr>
          <w:rFonts w:eastAsia="Calibri"/>
          <w:iCs/>
          <w:szCs w:val="26"/>
          <w:lang w:eastAsia="en-US"/>
        </w:rPr>
      </w:pPr>
      <w:r w:rsidRPr="00AD2C10">
        <w:rPr>
          <w:rFonts w:eastAsia="Calibri"/>
          <w:iCs/>
          <w:szCs w:val="26"/>
          <w:lang w:eastAsia="en-US"/>
        </w:rPr>
        <w:t>Единая теплоснабжающая организация обязана в течении 7 рабочих дней со дня получения условий подключения согласовать их либо подготовить к ним замечания в случае, если осуществление подключения в соответствии с такими условиями вызовет снижение надежности теплоснабжения.</w:t>
      </w:r>
    </w:p>
    <w:p w14:paraId="5973794C"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отсутствия ответа от единой теплоснабжающей организации о результатах согласования условий подключения в течение 7 дней со дня их получения, условия подключения считаются согласованными.</w:t>
      </w:r>
    </w:p>
    <w:p w14:paraId="3E01440F"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получения замечаний к условиям подключения теплосетевая организация обязана внести изменения в условия подключения в соответствии с этими замечаниями.</w:t>
      </w:r>
    </w:p>
    <w:p w14:paraId="519CB90F" w14:textId="77777777" w:rsidR="00A41281" w:rsidRPr="00AD2C10" w:rsidRDefault="00A41281" w:rsidP="00A41281">
      <w:pPr>
        <w:rPr>
          <w:rFonts w:eastAsia="Calibri"/>
          <w:iCs/>
          <w:szCs w:val="26"/>
          <w:lang w:eastAsia="en-US"/>
        </w:rPr>
      </w:pPr>
      <w:r w:rsidRPr="00AD2C10">
        <w:rPr>
          <w:rFonts w:eastAsia="Calibri"/>
          <w:iCs/>
          <w:szCs w:val="26"/>
          <w:lang w:eastAsia="en-US"/>
        </w:rPr>
        <w:t xml:space="preserve">Внесение изменений в условия подключения подлежит согласования в порядке, предусмотренном настоящим пунктом. </w:t>
      </w:r>
    </w:p>
    <w:p w14:paraId="0474447A"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нарушения теплосетевой организацией обязанностей, установленных настоящим пунктом, либо невыполнения условий подключения заявителем и (или) теплосетевой организацией, единая теплоснабжающая организация вправе в течение 1 года со дня обнаружения указанных нарушений обратиться к теплосетевой организации с требованием об изменении выданных условий подключения и о выполнении всех необходимых в связи с этим действий либо с требованием о выполнении условий подключения. Теплосетевая организация обязана выполнить все указанные действия за счет собственных средств и возместить единой теплоснабжающей организации все понесенные убытки, возникшие вследствие нарушения теплосетевой организацией обязанности по согласованию условий подключения с единой теплоснабжающей организацией (п. 67 ПП №808 от 8 августа 2012 г.).</w:t>
      </w:r>
    </w:p>
    <w:p w14:paraId="7B73AF7E" w14:textId="77777777" w:rsidR="00A41281" w:rsidRPr="00AD2C10" w:rsidRDefault="00A41281" w:rsidP="00A41281">
      <w:pPr>
        <w:rPr>
          <w:rFonts w:eastAsia="Calibri"/>
          <w:iCs/>
          <w:szCs w:val="26"/>
          <w:lang w:eastAsia="en-US"/>
        </w:rPr>
      </w:pPr>
      <w:r w:rsidRPr="00AD2C10">
        <w:rPr>
          <w:rFonts w:eastAsia="Calibri"/>
          <w:iCs/>
          <w:szCs w:val="26"/>
          <w:lang w:eastAsia="en-US"/>
        </w:rPr>
        <w:t>Подключение к системам теплоснабжения осуществляется в следующем порядке:</w:t>
      </w:r>
    </w:p>
    <w:p w14:paraId="2020774D" w14:textId="77777777" w:rsidR="00A41281" w:rsidRPr="00AD2C10" w:rsidRDefault="00A41281" w:rsidP="008A567B">
      <w:pPr>
        <w:numPr>
          <w:ilvl w:val="0"/>
          <w:numId w:val="98"/>
        </w:numPr>
        <w:ind w:left="0" w:firstLine="426"/>
        <w:jc w:val="left"/>
        <w:rPr>
          <w:rFonts w:eastAsia="Calibri"/>
          <w:iCs/>
          <w:szCs w:val="26"/>
          <w:lang w:eastAsia="en-US"/>
        </w:rPr>
      </w:pPr>
      <w:r w:rsidRPr="00AD2C10">
        <w:rPr>
          <w:rFonts w:eastAsia="Calibri"/>
          <w:iCs/>
          <w:szCs w:val="26"/>
          <w:lang w:eastAsia="en-US"/>
        </w:rPr>
        <w:t>направление исполнителю заявки о подключении к системе теплоснабжения;</w:t>
      </w:r>
    </w:p>
    <w:p w14:paraId="188D88A3" w14:textId="77777777" w:rsidR="00A41281" w:rsidRPr="00AD2C10" w:rsidRDefault="00A41281" w:rsidP="008A567B">
      <w:pPr>
        <w:numPr>
          <w:ilvl w:val="0"/>
          <w:numId w:val="98"/>
        </w:numPr>
        <w:ind w:left="0" w:firstLine="426"/>
        <w:jc w:val="left"/>
        <w:rPr>
          <w:rFonts w:eastAsia="Calibri"/>
          <w:iCs/>
          <w:szCs w:val="26"/>
          <w:lang w:eastAsia="en-US"/>
        </w:rPr>
      </w:pPr>
      <w:r w:rsidRPr="00AD2C10">
        <w:rPr>
          <w:rFonts w:eastAsia="Calibri"/>
          <w:iCs/>
          <w:szCs w:val="26"/>
          <w:lang w:eastAsia="en-US"/>
        </w:rPr>
        <w:t>заключение договора о подключении;</w:t>
      </w:r>
    </w:p>
    <w:p w14:paraId="08BF8985" w14:textId="77777777" w:rsidR="00A41281" w:rsidRPr="00AD2C10" w:rsidRDefault="00A41281" w:rsidP="008A567B">
      <w:pPr>
        <w:numPr>
          <w:ilvl w:val="0"/>
          <w:numId w:val="98"/>
        </w:numPr>
        <w:ind w:left="0" w:firstLine="426"/>
        <w:jc w:val="left"/>
        <w:rPr>
          <w:rFonts w:eastAsia="Calibri"/>
          <w:iCs/>
          <w:szCs w:val="26"/>
          <w:lang w:eastAsia="en-US"/>
        </w:rPr>
      </w:pPr>
      <w:r w:rsidRPr="00AD2C10">
        <w:rPr>
          <w:rFonts w:eastAsia="Calibri"/>
          <w:iCs/>
          <w:szCs w:val="26"/>
          <w:lang w:eastAsia="en-US"/>
        </w:rPr>
        <w:t>выполнение мероприятий по подключению, предусмотренных условиями подключения и договором о подключении;</w:t>
      </w:r>
    </w:p>
    <w:p w14:paraId="370B5E8D" w14:textId="77777777" w:rsidR="00A41281" w:rsidRPr="00AD2C10" w:rsidRDefault="00A41281" w:rsidP="008A567B">
      <w:pPr>
        <w:numPr>
          <w:ilvl w:val="0"/>
          <w:numId w:val="98"/>
        </w:numPr>
        <w:ind w:left="0" w:firstLine="426"/>
        <w:jc w:val="left"/>
        <w:rPr>
          <w:rFonts w:eastAsia="Calibri"/>
          <w:iCs/>
          <w:szCs w:val="26"/>
          <w:lang w:eastAsia="en-US"/>
        </w:rPr>
      </w:pPr>
      <w:r w:rsidRPr="00AD2C10">
        <w:rPr>
          <w:rFonts w:eastAsia="Calibri"/>
          <w:iCs/>
          <w:szCs w:val="26"/>
          <w:lang w:eastAsia="en-US"/>
        </w:rP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14:paraId="4A3719A5" w14:textId="77777777" w:rsidR="00A41281" w:rsidRPr="00AD2C10" w:rsidRDefault="00A41281" w:rsidP="008A567B">
      <w:pPr>
        <w:numPr>
          <w:ilvl w:val="0"/>
          <w:numId w:val="98"/>
        </w:numPr>
        <w:ind w:left="0" w:firstLine="426"/>
        <w:jc w:val="left"/>
        <w:rPr>
          <w:rFonts w:eastAsia="Calibri"/>
          <w:iCs/>
          <w:szCs w:val="26"/>
          <w:lang w:eastAsia="en-US"/>
        </w:rPr>
      </w:pPr>
      <w:r w:rsidRPr="00AD2C10">
        <w:rPr>
          <w:rFonts w:eastAsia="Calibri"/>
          <w:iCs/>
          <w:szCs w:val="26"/>
          <w:lang w:eastAsia="en-US"/>
        </w:rPr>
        <w:t>составление акта о подключении.</w:t>
      </w:r>
    </w:p>
    <w:p w14:paraId="3EDFA14A" w14:textId="77777777" w:rsidR="00A41281" w:rsidRPr="00AD2C10" w:rsidRDefault="00A41281" w:rsidP="00A41281">
      <w:pPr>
        <w:rPr>
          <w:rFonts w:eastAsia="Calibri"/>
          <w:iCs/>
          <w:szCs w:val="26"/>
          <w:lang w:eastAsia="en-US"/>
        </w:rPr>
      </w:pPr>
      <w:r w:rsidRPr="00AD2C10">
        <w:rPr>
          <w:rFonts w:eastAsia="Calibri"/>
          <w:iCs/>
          <w:szCs w:val="26"/>
          <w:lang w:eastAsia="en-US"/>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243B5F43"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14C25CD7" w14:textId="77777777" w:rsidR="00A41281" w:rsidRPr="00AD2C10" w:rsidRDefault="00A41281" w:rsidP="00A41281">
      <w:pPr>
        <w:rPr>
          <w:rFonts w:eastAsia="Calibri"/>
          <w:iCs/>
          <w:szCs w:val="26"/>
          <w:lang w:eastAsia="en-US"/>
        </w:rPr>
      </w:pPr>
      <w:r w:rsidRPr="00AD2C10">
        <w:rPr>
          <w:rFonts w:eastAsia="Calibri"/>
          <w:iCs/>
          <w:szCs w:val="26"/>
          <w:lang w:eastAsia="en-US"/>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w:t>
      </w:r>
      <w:r w:rsidRPr="00AD2C10">
        <w:rPr>
          <w:rFonts w:eastAsia="Calibri"/>
          <w:iCs/>
          <w:szCs w:val="26"/>
          <w:lang w:eastAsia="en-US"/>
        </w:rPr>
        <w:tab/>
        <w:t>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актуализации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7F70733A" w14:textId="77777777" w:rsidR="00A41281" w:rsidRPr="00AD2C10" w:rsidRDefault="00A41281" w:rsidP="00A41281">
      <w:pPr>
        <w:rPr>
          <w:rFonts w:eastAsia="Calibri"/>
          <w:iCs/>
          <w:szCs w:val="26"/>
          <w:lang w:eastAsia="en-US"/>
        </w:rPr>
      </w:pPr>
      <w:r w:rsidRPr="00AD2C10">
        <w:rPr>
          <w:rFonts w:eastAsia="Calibri"/>
          <w:iCs/>
          <w:szCs w:val="26"/>
          <w:lang w:eastAsia="en-US"/>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18017115" w14:textId="77777777" w:rsidR="00A41281" w:rsidRPr="00AD2C10" w:rsidRDefault="00A41281" w:rsidP="00A41281">
      <w:pPr>
        <w:rPr>
          <w:rFonts w:eastAsia="Calibri"/>
          <w:iCs/>
          <w:szCs w:val="26"/>
          <w:lang w:eastAsia="en-US"/>
        </w:rPr>
      </w:pPr>
      <w:r w:rsidRPr="00AD2C10">
        <w:rPr>
          <w:rFonts w:eastAsia="Calibri"/>
          <w:iCs/>
          <w:szCs w:val="26"/>
          <w:lang w:eastAsia="en-US"/>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присоединение возможно в перспективе.</w:t>
      </w:r>
    </w:p>
    <w:p w14:paraId="0A5BF398" w14:textId="77777777" w:rsidR="00A41281" w:rsidRPr="00AD2C10" w:rsidRDefault="00A41281" w:rsidP="00A41281">
      <w:pPr>
        <w:rPr>
          <w:rFonts w:eastAsia="Calibri"/>
          <w:iCs/>
          <w:szCs w:val="26"/>
          <w:lang w:eastAsia="en-US"/>
        </w:rPr>
      </w:pPr>
      <w:r w:rsidRPr="00AD2C10">
        <w:rPr>
          <w:rFonts w:eastAsia="Calibri"/>
          <w:iCs/>
          <w:szCs w:val="26"/>
          <w:lang w:eastAsia="en-US"/>
        </w:rPr>
        <w:t>Существующие и планируемые к застройке потребители, вправе использовать для отопления индивидуальные источники теплоснабжения. Индивидуальное теплоснабжение предусматривается для:</w:t>
      </w:r>
    </w:p>
    <w:p w14:paraId="049CD435"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индивидуальных жилых домов до трех этажей вне зависимости от месторасположения;</w:t>
      </w:r>
    </w:p>
    <w:p w14:paraId="0F859B65"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малоэтажных (до четырех этажей) блокированных жилых домов (таунхаузов)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0,01 Гкал/ч/га;</w:t>
      </w:r>
    </w:p>
    <w:p w14:paraId="13A736A1"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10E7762A"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промышленных и прочих потребителей, технологический процесс которых предусматривает потребление природного газа;</w:t>
      </w:r>
    </w:p>
    <w:p w14:paraId="1AACDB2A"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любых объектов при отсутствии экономической целесообразности подключения к централизованной системе теплоснабжения;</w:t>
      </w:r>
    </w:p>
    <w:p w14:paraId="74608CAF" w14:textId="77777777" w:rsidR="00A41281" w:rsidRPr="00AD2C10" w:rsidRDefault="00A41281" w:rsidP="008A567B">
      <w:pPr>
        <w:numPr>
          <w:ilvl w:val="0"/>
          <w:numId w:val="99"/>
        </w:numPr>
        <w:ind w:left="0" w:firstLine="426"/>
        <w:rPr>
          <w:rFonts w:eastAsia="Calibri"/>
          <w:iCs/>
          <w:szCs w:val="26"/>
          <w:lang w:eastAsia="en-US"/>
        </w:rPr>
      </w:pPr>
      <w:r w:rsidRPr="00AD2C10">
        <w:rPr>
          <w:rFonts w:eastAsia="Calibri"/>
          <w:iCs/>
          <w:szCs w:val="26"/>
          <w:lang w:eastAsia="en-US"/>
        </w:rPr>
        <w:t>инновационных объектов, проектом теплоснабжения которых предусматривается удельный расход тепловой энергии на отопление менее 15 кВт∙ч/м</w:t>
      </w:r>
      <w:r w:rsidRPr="00AD2C10">
        <w:rPr>
          <w:rFonts w:eastAsia="Calibri"/>
          <w:iCs/>
          <w:szCs w:val="26"/>
          <w:vertAlign w:val="superscript"/>
          <w:lang w:eastAsia="en-US"/>
        </w:rPr>
        <w:t>2</w:t>
      </w:r>
      <w:r w:rsidRPr="00AD2C10">
        <w:rPr>
          <w:rFonts w:eastAsia="Calibri"/>
          <w:iCs/>
          <w:szCs w:val="26"/>
          <w:lang w:eastAsia="en-US"/>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3701F8C8" w14:textId="77777777" w:rsidR="00A41281" w:rsidRPr="00AD2C10" w:rsidRDefault="00A41281" w:rsidP="00A41281">
      <w:pPr>
        <w:rPr>
          <w:rFonts w:eastAsia="Calibri"/>
          <w:iCs/>
          <w:szCs w:val="26"/>
          <w:lang w:eastAsia="en-US"/>
        </w:rPr>
      </w:pPr>
      <w:r w:rsidRPr="00AD2C10">
        <w:rPr>
          <w:rFonts w:eastAsia="Calibri"/>
          <w:iCs/>
          <w:szCs w:val="26"/>
          <w:lang w:eastAsia="en-US"/>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61B1D703" w14:textId="77777777" w:rsidR="00A41281" w:rsidRPr="00AD2C10" w:rsidRDefault="00A41281" w:rsidP="00A41281">
      <w:pPr>
        <w:rPr>
          <w:rFonts w:eastAsia="Calibri"/>
          <w:iCs/>
          <w:szCs w:val="26"/>
          <w:lang w:eastAsia="en-US"/>
        </w:rPr>
      </w:pPr>
      <w:r w:rsidRPr="00AD2C10">
        <w:rPr>
          <w:rFonts w:eastAsia="Calibri"/>
          <w:iCs/>
          <w:szCs w:val="26"/>
          <w:lang w:eastAsia="en-US"/>
        </w:rPr>
        <w:t>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(технологического присоединения)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w:t>
      </w:r>
    </w:p>
    <w:p w14:paraId="7E927D6E" w14:textId="77777777" w:rsidR="00A41281" w:rsidRPr="00AD2C10" w:rsidRDefault="00A41281" w:rsidP="00A41281">
      <w:pPr>
        <w:rPr>
          <w:rFonts w:eastAsia="Calibri"/>
          <w:iCs/>
          <w:szCs w:val="26"/>
          <w:lang w:eastAsia="en-US"/>
        </w:rPr>
      </w:pPr>
      <w:r w:rsidRPr="00AD2C10">
        <w:rPr>
          <w:rFonts w:eastAsia="Calibri"/>
          <w:iCs/>
          <w:szCs w:val="26"/>
          <w:lang w:eastAsia="en-US"/>
        </w:rPr>
        <w:t>Планируемые к строительству жилые дома, могут проектироваться с использованием поквартирного индивидуального отопления (при условии согласования с газоснабжающей организацией). В соответствии с п. 1 СП 41-108-2004 «Поквартирное теплоснабжение жилых зданий с теплогенераторами на газовом топливе»: «Использование поквартирных систем теплоснабжения с теплогенераторами на газовом топливе для жилых зданий высотой более 28 м (11 этажей и более) допускается по согласованию с территориальными органами Управления Пожарной Охраны МЧС России».</w:t>
      </w:r>
    </w:p>
    <w:p w14:paraId="54E2E204" w14:textId="77777777" w:rsidR="00BE4009" w:rsidRPr="00AD2C10" w:rsidRDefault="00BE4009" w:rsidP="00AA14AD">
      <w:pPr>
        <w:pStyle w:val="2f5"/>
      </w:pPr>
      <w:bookmarkStart w:id="571" w:name="_Toc2343144"/>
      <w:bookmarkStart w:id="572" w:name="_Toc139362964"/>
      <w:r w:rsidRPr="00AD2C10">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71"/>
      <w:bookmarkEnd w:id="572"/>
    </w:p>
    <w:p w14:paraId="1F059370" w14:textId="77777777" w:rsidR="00DD7766" w:rsidRPr="00AD2C10" w:rsidRDefault="00DD7766" w:rsidP="00DD7766">
      <w:pPr>
        <w:rPr>
          <w:rFonts w:eastAsia="Calibri"/>
          <w:szCs w:val="26"/>
          <w:lang w:eastAsia="en-US"/>
        </w:rPr>
      </w:pPr>
      <w:r w:rsidRPr="00AD2C10">
        <w:rPr>
          <w:rFonts w:eastAsia="Calibri"/>
          <w:szCs w:val="26"/>
          <w:lang w:eastAsia="en-US"/>
        </w:rPr>
        <w:t>Источники тепловой энергии и оборудование, входящее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33F5FD50" w14:textId="77777777" w:rsidR="00DD7766" w:rsidRPr="00AD2C10" w:rsidRDefault="00DD7766" w:rsidP="00DD7766">
      <w:pPr>
        <w:rPr>
          <w:rFonts w:eastAsia="Calibri"/>
          <w:szCs w:val="26"/>
          <w:lang w:eastAsia="en-US"/>
        </w:rPr>
      </w:pPr>
      <w:r w:rsidRPr="00AD2C10">
        <w:rPr>
          <w:rFonts w:eastAsia="Calibri"/>
          <w:szCs w:val="26"/>
          <w:lang w:eastAsia="en-US"/>
        </w:rPr>
        <w:t>В перспективе, строительство генерирующих объектов на территории Громовского сельского поселения не планируется.</w:t>
      </w:r>
    </w:p>
    <w:p w14:paraId="7F03C6CB" w14:textId="3E40BEA7" w:rsidR="00BE4009" w:rsidRPr="00AD2C10" w:rsidRDefault="00BE4009" w:rsidP="00AA14AD">
      <w:pPr>
        <w:pStyle w:val="2f5"/>
      </w:pPr>
      <w:bookmarkStart w:id="573" w:name="_Toc2343145"/>
      <w:bookmarkStart w:id="574" w:name="_Toc139362965"/>
      <w:r w:rsidRPr="00AD2C10">
        <w:t xml:space="preserve">7.3. </w:t>
      </w:r>
      <w:bookmarkEnd w:id="573"/>
      <w:r w:rsidR="00ED2CA0" w:rsidRPr="00ED2CA0">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574"/>
    </w:p>
    <w:p w14:paraId="4EEE46B1" w14:textId="77777777" w:rsidR="009E22DF" w:rsidRPr="00AD2C10" w:rsidRDefault="009E22DF" w:rsidP="009E22DF">
      <w:pPr>
        <w:tabs>
          <w:tab w:val="left" w:pos="0"/>
        </w:tabs>
        <w:autoSpaceDE w:val="0"/>
        <w:autoSpaceDN w:val="0"/>
        <w:spacing w:before="120" w:after="120"/>
        <w:rPr>
          <w:lang w:bidi="ru-RU"/>
        </w:rPr>
      </w:pPr>
      <w:r w:rsidRPr="00AD2C10">
        <w:rPr>
          <w:lang w:bidi="ru-RU"/>
        </w:rPr>
        <w:t>Действующие источники тепловой энергии с комбинированной выработкой тепловой и электрической энергии на территории Громовского сельского поселения отсутствуют. В перспективе, строительство генерирующих объектов на территории Громовского сельского поселения не планируется.</w:t>
      </w:r>
    </w:p>
    <w:p w14:paraId="261AD256" w14:textId="77777777" w:rsidR="00DC3967" w:rsidRPr="00AD2C10" w:rsidRDefault="00BE4009" w:rsidP="00AA14AD">
      <w:pPr>
        <w:pStyle w:val="2f5"/>
      </w:pPr>
      <w:bookmarkStart w:id="575" w:name="_Toc375566389"/>
      <w:bookmarkStart w:id="576" w:name="_Toc384210981"/>
      <w:bookmarkStart w:id="577" w:name="_Toc384740370"/>
      <w:bookmarkStart w:id="578" w:name="_Toc139362966"/>
      <w:r w:rsidRPr="00AD2C10">
        <w:t>7</w:t>
      </w:r>
      <w:r w:rsidR="00DC3967" w:rsidRPr="00AD2C10">
        <w:t>.</w:t>
      </w:r>
      <w:r w:rsidRPr="00AD2C10">
        <w:t>4</w:t>
      </w:r>
      <w:r w:rsidR="00DC3967" w:rsidRPr="00AD2C10">
        <w:t xml:space="preserve">. </w:t>
      </w:r>
      <w:r w:rsidR="00BA42C5" w:rsidRPr="00AD2C10">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w:t>
      </w:r>
      <w:bookmarkEnd w:id="575"/>
      <w:bookmarkEnd w:id="576"/>
      <w:bookmarkEnd w:id="577"/>
      <w:r w:rsidR="00BA42C5" w:rsidRPr="00AD2C10">
        <w:t>я</w:t>
      </w:r>
      <w:bookmarkEnd w:id="578"/>
    </w:p>
    <w:p w14:paraId="6E040581" w14:textId="77777777" w:rsidR="00973918" w:rsidRPr="00AD2C10" w:rsidRDefault="00973918" w:rsidP="00E83B1E">
      <w:pPr>
        <w:tabs>
          <w:tab w:val="left" w:pos="0"/>
        </w:tabs>
        <w:autoSpaceDE w:val="0"/>
        <w:autoSpaceDN w:val="0"/>
        <w:spacing w:before="120"/>
        <w:rPr>
          <w:lang w:bidi="ru-RU"/>
        </w:rPr>
      </w:pPr>
      <w:r w:rsidRPr="00AD2C10">
        <w:rPr>
          <w:lang w:bidi="ru-RU"/>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предусматривается ввиду низкой и непостоянной возможной электрической и тепловой нагрузки, которую можно подключить к источнику комбинированной выработки тепловой и электрической энергии, что приводит к значительным затратам на строительство и дальнейшую эксплуатацию подобной установки. Таким образом, строительство источников тепловой энергии с комбинированной выработкой тепловой и электрической энергии экономически не обосновано.</w:t>
      </w:r>
    </w:p>
    <w:p w14:paraId="2B542505" w14:textId="77777777" w:rsidR="00973918" w:rsidRPr="00AD2C10" w:rsidRDefault="00973918" w:rsidP="00E83B1E">
      <w:pPr>
        <w:tabs>
          <w:tab w:val="left" w:pos="0"/>
        </w:tabs>
        <w:autoSpaceDE w:val="0"/>
        <w:autoSpaceDN w:val="0"/>
        <w:rPr>
          <w:lang w:bidi="ru-RU"/>
        </w:rPr>
      </w:pPr>
      <w:r w:rsidRPr="00AD2C10">
        <w:rPr>
          <w:lang w:bidi="ru-RU"/>
        </w:rPr>
        <w:t>Ввиду большого профицита электрической мощности на территории Ленинградской области и высокой конкуренции на ОРЭМ, мероприятия, связанные со строительством новых ТЭЦ взамен существующих котельных, малоактуальны.</w:t>
      </w:r>
    </w:p>
    <w:p w14:paraId="561CEDBB" w14:textId="4B7EABC1" w:rsidR="000E6147" w:rsidRDefault="000E6147" w:rsidP="000E6147">
      <w:pPr>
        <w:pStyle w:val="-2"/>
        <w:widowControl w:val="0"/>
        <w:spacing w:before="0" w:line="360" w:lineRule="auto"/>
        <w:ind w:firstLine="709"/>
        <w:rPr>
          <w:rFonts w:ascii="Times New Roman" w:hAnsi="Times New Roman" w:cs="Times New Roman"/>
        </w:rPr>
      </w:pPr>
      <w:bookmarkStart w:id="579" w:name="_Hlk140462268"/>
      <w:r w:rsidRPr="00AD2C10">
        <w:rPr>
          <w:rFonts w:ascii="Times New Roman" w:hAnsi="Times New Roman" w:cs="Times New Roman"/>
        </w:rPr>
        <w:t>На расчетный период предлагается развитие централизованного теплоснабжения в п. Громово, п.ст. Громово и п. Владимировка на базе трех новых блочно-модульных котельных, работающих на природном газе, взамен на существующие источники тепловой энергии, эксплуатируемых на твердом топливе.</w:t>
      </w:r>
    </w:p>
    <w:bookmarkEnd w:id="579"/>
    <w:p w14:paraId="558FDF68" w14:textId="40BEBB50" w:rsidR="006E5E05" w:rsidRDefault="006E5E05" w:rsidP="000E6147">
      <w:pPr>
        <w:pStyle w:val="-2"/>
        <w:widowControl w:val="0"/>
        <w:spacing w:before="0" w:line="360" w:lineRule="auto"/>
        <w:ind w:firstLine="709"/>
        <w:rPr>
          <w:rFonts w:ascii="Times New Roman" w:hAnsi="Times New Roman" w:cs="Times New Roman"/>
        </w:rPr>
      </w:pPr>
      <w:r w:rsidRPr="006E5E05">
        <w:rPr>
          <w:rFonts w:ascii="Times New Roman" w:hAnsi="Times New Roman" w:cs="Times New Roman"/>
        </w:rPr>
        <w:t>Общие затраты на строительство нов</w:t>
      </w:r>
      <w:r>
        <w:rPr>
          <w:rFonts w:ascii="Times New Roman" w:hAnsi="Times New Roman" w:cs="Times New Roman"/>
        </w:rPr>
        <w:t>ых</w:t>
      </w:r>
      <w:r w:rsidRPr="006E5E05">
        <w:rPr>
          <w:rFonts w:ascii="Times New Roman" w:hAnsi="Times New Roman" w:cs="Times New Roman"/>
        </w:rPr>
        <w:t xml:space="preserve"> блочно-модульн</w:t>
      </w:r>
      <w:r>
        <w:rPr>
          <w:rFonts w:ascii="Times New Roman" w:hAnsi="Times New Roman" w:cs="Times New Roman"/>
        </w:rPr>
        <w:t>ых</w:t>
      </w:r>
      <w:r w:rsidRPr="006E5E05">
        <w:rPr>
          <w:rFonts w:ascii="Times New Roman" w:hAnsi="Times New Roman" w:cs="Times New Roman"/>
        </w:rPr>
        <w:t xml:space="preserve"> газов</w:t>
      </w:r>
      <w:r>
        <w:rPr>
          <w:rFonts w:ascii="Times New Roman" w:hAnsi="Times New Roman" w:cs="Times New Roman"/>
        </w:rPr>
        <w:t xml:space="preserve">ых </w:t>
      </w:r>
      <w:r w:rsidRPr="006E5E05">
        <w:rPr>
          <w:rFonts w:ascii="Times New Roman" w:hAnsi="Times New Roman" w:cs="Times New Roman"/>
        </w:rPr>
        <w:t>котельн</w:t>
      </w:r>
      <w:r>
        <w:rPr>
          <w:rFonts w:ascii="Times New Roman" w:hAnsi="Times New Roman" w:cs="Times New Roman"/>
        </w:rPr>
        <w:t>ых</w:t>
      </w:r>
      <w:r w:rsidRPr="006E5E05">
        <w:rPr>
          <w:rFonts w:ascii="Times New Roman" w:hAnsi="Times New Roman" w:cs="Times New Roman"/>
        </w:rPr>
        <w:t xml:space="preserve"> установленной тепловой мощностью 6 МВт (5,16 Гкал/ч)</w:t>
      </w:r>
      <w:r>
        <w:rPr>
          <w:rFonts w:ascii="Times New Roman" w:hAnsi="Times New Roman" w:cs="Times New Roman"/>
        </w:rPr>
        <w:t xml:space="preserve"> – 2 шт., </w:t>
      </w:r>
      <w:r w:rsidRPr="006E5E05">
        <w:rPr>
          <w:rFonts w:ascii="Times New Roman" w:hAnsi="Times New Roman" w:cs="Times New Roman"/>
        </w:rPr>
        <w:t>мощностью 0,582 МВт (0,500 Гкал/ч)</w:t>
      </w:r>
      <w:r>
        <w:rPr>
          <w:rFonts w:ascii="Times New Roman" w:hAnsi="Times New Roman" w:cs="Times New Roman"/>
        </w:rPr>
        <w:t xml:space="preserve"> – 1 шт., </w:t>
      </w:r>
      <w:r w:rsidRPr="006E5E05">
        <w:rPr>
          <w:rFonts w:ascii="Times New Roman" w:hAnsi="Times New Roman" w:cs="Times New Roman"/>
        </w:rPr>
        <w:t>с учетом подключения к инженерным сетям составят 159 806,23 тыс. рублей.</w:t>
      </w:r>
    </w:p>
    <w:p w14:paraId="2ED912A0" w14:textId="5AEF97A0" w:rsidR="00695EED" w:rsidRPr="00AD2C10" w:rsidRDefault="00AA14AD" w:rsidP="00AA14AD">
      <w:pPr>
        <w:pStyle w:val="2f5"/>
        <w:rPr>
          <w:rFonts w:eastAsia="Calibri"/>
        </w:rPr>
      </w:pPr>
      <w:bookmarkStart w:id="580" w:name="_Toc90579769"/>
      <w:bookmarkStart w:id="581" w:name="_Toc139362967"/>
      <w:bookmarkStart w:id="582" w:name="_Toc384210982"/>
      <w:bookmarkStart w:id="583" w:name="_Toc384740371"/>
      <w:r>
        <w:rPr>
          <w:rFonts w:eastAsia="Calibri"/>
          <w:lang w:val="ru-RU"/>
        </w:rPr>
        <w:t xml:space="preserve">7.5. </w:t>
      </w:r>
      <w:r w:rsidR="00695EED" w:rsidRPr="00AD2C10">
        <w:rPr>
          <w:rFonts w:eastAsia="Calibri"/>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80"/>
      <w:r w:rsidR="00ED2CA0" w:rsidRPr="00ED2CA0">
        <w:rPr>
          <w:rFonts w:eastAsia="Calibri"/>
        </w:rPr>
        <w:t>, выполненное в порядке, установленном методическими указаниями по разработке схем теплоснабжения</w:t>
      </w:r>
      <w:bookmarkEnd w:id="581"/>
    </w:p>
    <w:bookmarkEnd w:id="582"/>
    <w:bookmarkEnd w:id="583"/>
    <w:p w14:paraId="58AC48FC" w14:textId="77777777" w:rsidR="003408E1" w:rsidRPr="00AD2C10" w:rsidRDefault="00C56170" w:rsidP="00E83B1E">
      <w:pPr>
        <w:pStyle w:val="afffff0"/>
        <w:ind w:firstLine="709"/>
        <w:contextualSpacing/>
      </w:pPr>
      <w:r w:rsidRPr="00AD2C10">
        <w:t>Источники тепловой энергии с комбинированной выработкой тепловой и электрической энергии в поселении отсутствуют.</w:t>
      </w:r>
    </w:p>
    <w:p w14:paraId="6478C29D" w14:textId="77777777" w:rsidR="00DC3967" w:rsidRPr="00AD2C10" w:rsidRDefault="00BE4009" w:rsidP="00AA14AD">
      <w:pPr>
        <w:pStyle w:val="2f5"/>
      </w:pPr>
      <w:bookmarkStart w:id="584" w:name="_Toc384210983"/>
      <w:bookmarkStart w:id="585" w:name="_Toc384740372"/>
      <w:bookmarkStart w:id="586" w:name="_Toc139362968"/>
      <w:r w:rsidRPr="00AD2C10">
        <w:t>7</w:t>
      </w:r>
      <w:r w:rsidR="00DC3967" w:rsidRPr="00AD2C10">
        <w:t>.</w:t>
      </w:r>
      <w:r w:rsidRPr="00AD2C10">
        <w:t>6</w:t>
      </w:r>
      <w:r w:rsidR="00DC3967" w:rsidRPr="00AD2C10">
        <w:t>.</w:t>
      </w:r>
      <w:r w:rsidR="00DC3967" w:rsidRPr="00AD2C10">
        <w:tab/>
      </w:r>
      <w:r w:rsidR="00695EED" w:rsidRPr="00AD2C10">
        <w:rPr>
          <w:shd w:val="clear" w:color="auto" w:fill="FFFFF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84"/>
      <w:bookmarkEnd w:id="585"/>
      <w:bookmarkEnd w:id="586"/>
    </w:p>
    <w:p w14:paraId="07CEDD6D" w14:textId="695FCA34" w:rsidR="00E83B1E" w:rsidRPr="00AD2C10" w:rsidRDefault="00E83B1E" w:rsidP="00E83B1E">
      <w:pPr>
        <w:tabs>
          <w:tab w:val="left" w:pos="0"/>
        </w:tabs>
        <w:autoSpaceDE w:val="0"/>
        <w:autoSpaceDN w:val="0"/>
        <w:rPr>
          <w:lang w:bidi="ru-RU"/>
        </w:rPr>
      </w:pPr>
      <w:r w:rsidRPr="00AD2C10">
        <w:rPr>
          <w:lang w:bidi="ru-RU"/>
        </w:rPr>
        <w:t>В «Схеме и Программе развития электроэнергетики Ленинградской области на 20</w:t>
      </w:r>
      <w:r w:rsidR="006E5E05">
        <w:rPr>
          <w:lang w:bidi="ru-RU"/>
        </w:rPr>
        <w:t>21</w:t>
      </w:r>
      <w:r w:rsidRPr="00AD2C10">
        <w:rPr>
          <w:lang w:bidi="ru-RU"/>
        </w:rPr>
        <w:t>-202</w:t>
      </w:r>
      <w:r w:rsidR="006E5E05">
        <w:rPr>
          <w:lang w:bidi="ru-RU"/>
        </w:rPr>
        <w:t>5</w:t>
      </w:r>
      <w:r w:rsidRPr="00AD2C10">
        <w:rPr>
          <w:lang w:bidi="ru-RU"/>
        </w:rPr>
        <w:t xml:space="preserve"> годы», которая включает в себя анализ текущего состояния генерирующих мощностей и крупных потребителей, балансы производства и потребления тепловой и электрической энергии в границах муниципальных районов, а также прогноз изменения потребления и выработки тепловой и электрической энергии в границах Ленинградской области отмечено, что в отношении муниципальных котельных целесообразным может быть только модернизация котельных в мини-ТЭЦ с целью покрытия собственных нужд источника, однако для этого необходимы паровые котлы относительно высокой мощности. В связи с этим наиболее востребованным решением на территории Ленинградской области становится строительство газовых блочно-модульных котельных.</w:t>
      </w:r>
    </w:p>
    <w:p w14:paraId="261150A7" w14:textId="77777777" w:rsidR="00E83B1E" w:rsidRPr="00AD2C10" w:rsidRDefault="00E83B1E" w:rsidP="00E83B1E">
      <w:pPr>
        <w:tabs>
          <w:tab w:val="left" w:pos="0"/>
        </w:tabs>
        <w:autoSpaceDE w:val="0"/>
        <w:autoSpaceDN w:val="0"/>
        <w:rPr>
          <w:lang w:bidi="ru-RU"/>
        </w:rPr>
      </w:pPr>
      <w:r w:rsidRPr="00AD2C10">
        <w:rPr>
          <w:lang w:bidi="ru-RU"/>
        </w:rPr>
        <w:t>Также следует отметить, что для развития централизованного теплоснабжения сельского поселения использование новых источников когенерации неэффективно, ввиду малой мощности, низкой плотности и характера тепловой нагрузки.</w:t>
      </w:r>
    </w:p>
    <w:p w14:paraId="014FD709" w14:textId="77777777" w:rsidR="00E83B1E" w:rsidRPr="00AD2C10" w:rsidRDefault="00E83B1E" w:rsidP="00E83B1E">
      <w:pPr>
        <w:tabs>
          <w:tab w:val="left" w:pos="0"/>
        </w:tabs>
        <w:autoSpaceDE w:val="0"/>
        <w:autoSpaceDN w:val="0"/>
        <w:rPr>
          <w:lang w:bidi="ru-RU"/>
        </w:rPr>
      </w:pPr>
      <w:r w:rsidRPr="00AD2C10">
        <w:rPr>
          <w:lang w:bidi="ru-RU"/>
        </w:rPr>
        <w:t>По этой причине, схемой теплоснабжения сельского поселения организация выработки электрической энергии в комбинированном цикле на базе существующих нагрузок не предусматривается.</w:t>
      </w:r>
    </w:p>
    <w:p w14:paraId="6EF928DE" w14:textId="77777777" w:rsidR="00917094" w:rsidRPr="00AD2C10" w:rsidRDefault="00917094" w:rsidP="00AA14AD">
      <w:pPr>
        <w:pStyle w:val="2f5"/>
      </w:pPr>
      <w:bookmarkStart w:id="587" w:name="_Toc2343149"/>
      <w:bookmarkStart w:id="588" w:name="_Toc139362969"/>
      <w:r w:rsidRPr="00AA14AD">
        <w:t xml:space="preserve">7.7. </w:t>
      </w:r>
      <w:r w:rsidR="00695EED" w:rsidRPr="00AA14AD">
        <w:rPr>
          <w:shd w:val="clear" w:color="auto" w:fill="FFFFFF"/>
        </w:rPr>
        <w:t>Обоснование предлагаемых для </w:t>
      </w:r>
      <w:r w:rsidR="00695EED" w:rsidRPr="00AA14AD">
        <w:rPr>
          <w:rStyle w:val="ed"/>
          <w:color w:val="000000" w:themeColor="text1"/>
          <w:szCs w:val="26"/>
        </w:rPr>
        <w:t>реконструкции и (или) модернизации</w:t>
      </w:r>
      <w:r w:rsidR="00695EED" w:rsidRPr="00AA14AD">
        <w:t> </w:t>
      </w:r>
      <w:r w:rsidR="00695EED" w:rsidRPr="00AA14AD">
        <w:rPr>
          <w:shd w:val="clear" w:color="auto" w:fill="FFFFFF"/>
        </w:rPr>
        <w:t>котельных с увеличением зоны их действия путем включения в нее зон действия существующих источников тепловой энергии</w:t>
      </w:r>
      <w:bookmarkEnd w:id="587"/>
      <w:bookmarkEnd w:id="588"/>
    </w:p>
    <w:p w14:paraId="67A1BA1E" w14:textId="77777777" w:rsidR="00E83B1E" w:rsidRPr="00AD2C10" w:rsidRDefault="00E83B1E" w:rsidP="00E83B1E">
      <w:pPr>
        <w:pStyle w:val="-2"/>
        <w:widowControl w:val="0"/>
        <w:tabs>
          <w:tab w:val="clear" w:pos="540"/>
        </w:tabs>
        <w:spacing w:after="120" w:line="360" w:lineRule="auto"/>
        <w:ind w:firstLine="709"/>
      </w:pPr>
      <w:r w:rsidRPr="00AD2C10">
        <w:t>В настоящее время источников, расположенных в непосредственной близости друг от друга на территории Громовского сельского поселения, нет. Поэтому, увеличение зон теплоснабжения котельных путем включения зон действия существующих источников не предполагается.</w:t>
      </w:r>
    </w:p>
    <w:p w14:paraId="426E04D0" w14:textId="77777777" w:rsidR="00DC3967" w:rsidRPr="00AD2C10" w:rsidRDefault="00BE4009" w:rsidP="00AA14AD">
      <w:pPr>
        <w:pStyle w:val="2f5"/>
      </w:pPr>
      <w:bookmarkStart w:id="589" w:name="_Toc375566391"/>
      <w:bookmarkStart w:id="590" w:name="_Toc384210984"/>
      <w:bookmarkStart w:id="591" w:name="_Toc384740373"/>
      <w:bookmarkStart w:id="592" w:name="_Toc139362970"/>
      <w:r w:rsidRPr="00AD2C10">
        <w:t>7</w:t>
      </w:r>
      <w:r w:rsidR="00DC3967" w:rsidRPr="00AD2C10">
        <w:t>.</w:t>
      </w:r>
      <w:r w:rsidR="00917094" w:rsidRPr="00AD2C10">
        <w:t>8</w:t>
      </w:r>
      <w:r w:rsidR="00DC3967" w:rsidRPr="00AD2C10">
        <w:t xml:space="preserve">. </w:t>
      </w:r>
      <w:r w:rsidR="00695EED" w:rsidRPr="00AD2C10">
        <w:t>О</w:t>
      </w:r>
      <w:r w:rsidR="00695EED" w:rsidRPr="00AD2C10">
        <w:rPr>
          <w:shd w:val="clear" w:color="auto" w:fill="FFFFFF"/>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89"/>
      <w:bookmarkEnd w:id="590"/>
      <w:bookmarkEnd w:id="591"/>
      <w:bookmarkEnd w:id="592"/>
    </w:p>
    <w:p w14:paraId="11BB7954" w14:textId="77777777" w:rsidR="00AE5065" w:rsidRPr="00AD2C10" w:rsidRDefault="00AE5065" w:rsidP="00D52713">
      <w:pPr>
        <w:rPr>
          <w:rFonts w:eastAsia="Calibri"/>
          <w:szCs w:val="26"/>
        </w:rPr>
      </w:pPr>
      <w:r w:rsidRPr="00AD2C10">
        <w:rPr>
          <w:rFonts w:eastAsia="Calibri"/>
          <w:szCs w:val="26"/>
        </w:rPr>
        <w:t>Схемой теплоснабжения перевод существующих котельных в «пиковый» режим работы не предусмотрен.</w:t>
      </w:r>
    </w:p>
    <w:p w14:paraId="602A5638" w14:textId="77777777" w:rsidR="00DC3967" w:rsidRPr="00AD2C10" w:rsidRDefault="00BE4009" w:rsidP="00AA14AD">
      <w:pPr>
        <w:pStyle w:val="2f5"/>
      </w:pPr>
      <w:bookmarkStart w:id="593" w:name="_Toc375566392"/>
      <w:bookmarkStart w:id="594" w:name="_Toc384210985"/>
      <w:bookmarkStart w:id="595" w:name="_Toc384740374"/>
      <w:bookmarkStart w:id="596" w:name="_Toc139362971"/>
      <w:r w:rsidRPr="00AD2C10">
        <w:t>7</w:t>
      </w:r>
      <w:r w:rsidR="00DC3967" w:rsidRPr="00AD2C10">
        <w:t>.</w:t>
      </w:r>
      <w:r w:rsidR="00917094" w:rsidRPr="00AD2C10">
        <w:t>9</w:t>
      </w:r>
      <w:r w:rsidR="00DC3967" w:rsidRPr="00AD2C10">
        <w:t xml:space="preserve">. </w:t>
      </w:r>
      <w:r w:rsidR="00535E5E" w:rsidRPr="00AD2C10">
        <w:rPr>
          <w:shd w:val="clear" w:color="auto" w:fill="FFFFF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93"/>
      <w:bookmarkEnd w:id="594"/>
      <w:bookmarkEnd w:id="595"/>
      <w:bookmarkEnd w:id="596"/>
    </w:p>
    <w:p w14:paraId="533A7FDA" w14:textId="77777777" w:rsidR="00AE5065" w:rsidRPr="00AD2C10" w:rsidRDefault="00AE5065" w:rsidP="00AE5065">
      <w:pPr>
        <w:tabs>
          <w:tab w:val="left" w:pos="0"/>
        </w:tabs>
        <w:autoSpaceDE w:val="0"/>
        <w:autoSpaceDN w:val="0"/>
        <w:spacing w:before="120" w:after="120"/>
        <w:rPr>
          <w:lang w:bidi="ru-RU"/>
        </w:rPr>
      </w:pPr>
      <w:r w:rsidRPr="00AD2C10">
        <w:rPr>
          <w:lang w:bidi="ru-RU"/>
        </w:rPr>
        <w:t>Действующие источники тепловой энергии с комбинированной выработкой тепловой и электрической энергии на территории Громовского сельского поселения отсутствуют.</w:t>
      </w:r>
    </w:p>
    <w:p w14:paraId="0647C26A" w14:textId="77777777" w:rsidR="00DC3967" w:rsidRPr="00AD2C10" w:rsidRDefault="00BE4009" w:rsidP="00AA14AD">
      <w:pPr>
        <w:pStyle w:val="2f5"/>
      </w:pPr>
      <w:bookmarkStart w:id="597" w:name="_Toc375566393"/>
      <w:bookmarkStart w:id="598" w:name="_Toc384210986"/>
      <w:bookmarkStart w:id="599" w:name="_Toc384740375"/>
      <w:bookmarkStart w:id="600" w:name="_Toc139362972"/>
      <w:r w:rsidRPr="00AD2C10">
        <w:t>7</w:t>
      </w:r>
      <w:r w:rsidR="00DC3967" w:rsidRPr="00AD2C10">
        <w:t>.</w:t>
      </w:r>
      <w:r w:rsidR="00917094" w:rsidRPr="00AD2C10">
        <w:t>10</w:t>
      </w:r>
      <w:r w:rsidR="00DC3967" w:rsidRPr="00AD2C10">
        <w:t xml:space="preserve">. </w:t>
      </w:r>
      <w:r w:rsidR="00535E5E" w:rsidRPr="00AD2C10">
        <w:t>О</w:t>
      </w:r>
      <w:r w:rsidR="00535E5E" w:rsidRPr="00AD2C10">
        <w:rPr>
          <w:shd w:val="clear" w:color="auto" w:fill="FFFFFF"/>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597"/>
      <w:bookmarkEnd w:id="598"/>
      <w:bookmarkEnd w:id="599"/>
      <w:bookmarkEnd w:id="600"/>
    </w:p>
    <w:p w14:paraId="09FA056C" w14:textId="2E26D0C9" w:rsidR="00DC3967" w:rsidRDefault="005D4681" w:rsidP="00BF74FB">
      <w:pPr>
        <w:rPr>
          <w:szCs w:val="26"/>
        </w:rPr>
      </w:pPr>
      <w:bookmarkStart w:id="601" w:name="_Hlk140462413"/>
      <w:r w:rsidRPr="00AD2C10">
        <w:rPr>
          <w:szCs w:val="26"/>
        </w:rPr>
        <w:t>Согласно выбранному сценарию развития системы теплоснабжения Громовского сельского поселения</w:t>
      </w:r>
      <w:r w:rsidR="00B65636" w:rsidRPr="00AD2C10">
        <w:rPr>
          <w:szCs w:val="26"/>
        </w:rPr>
        <w:t>, планируется строительство трех</w:t>
      </w:r>
      <w:r w:rsidRPr="00AD2C10">
        <w:rPr>
          <w:szCs w:val="26"/>
        </w:rPr>
        <w:t xml:space="preserve"> блочно-мо</w:t>
      </w:r>
      <w:r w:rsidR="00B65636" w:rsidRPr="00AD2C10">
        <w:rPr>
          <w:szCs w:val="26"/>
        </w:rPr>
        <w:t>дульных котельных в п. Громово,</w:t>
      </w:r>
      <w:r w:rsidRPr="00AD2C10">
        <w:rPr>
          <w:szCs w:val="26"/>
        </w:rPr>
        <w:t xml:space="preserve"> п.ст. Громово</w:t>
      </w:r>
      <w:r w:rsidR="00B65636" w:rsidRPr="00AD2C10">
        <w:rPr>
          <w:szCs w:val="26"/>
        </w:rPr>
        <w:t xml:space="preserve"> и п. Владимировка</w:t>
      </w:r>
      <w:r w:rsidRPr="00AD2C10">
        <w:rPr>
          <w:szCs w:val="26"/>
        </w:rPr>
        <w:t>, работающих на природном газе, с последующим выводом из эксплуатации имеющихся источников тепловой энергии, эксплуатируемых на твердом топливе</w:t>
      </w:r>
      <w:bookmarkEnd w:id="601"/>
      <w:r w:rsidRPr="00AD2C10">
        <w:rPr>
          <w:szCs w:val="26"/>
        </w:rPr>
        <w:t>.</w:t>
      </w:r>
    </w:p>
    <w:p w14:paraId="22247D19" w14:textId="6EE08A69" w:rsidR="006E5E05" w:rsidRPr="00AD2C10" w:rsidRDefault="006E5E05" w:rsidP="00BF74FB">
      <w:pPr>
        <w:rPr>
          <w:szCs w:val="26"/>
        </w:rPr>
      </w:pPr>
      <w:r w:rsidRPr="006E5E05">
        <w:rPr>
          <w:szCs w:val="26"/>
        </w:rPr>
        <w:t xml:space="preserve">Общие затраты на демонтаж </w:t>
      </w:r>
      <w:r>
        <w:rPr>
          <w:szCs w:val="26"/>
        </w:rPr>
        <w:t xml:space="preserve">трех </w:t>
      </w:r>
      <w:r w:rsidRPr="006E5E05">
        <w:rPr>
          <w:szCs w:val="26"/>
        </w:rPr>
        <w:t>существующ</w:t>
      </w:r>
      <w:r>
        <w:rPr>
          <w:szCs w:val="26"/>
        </w:rPr>
        <w:t>их</w:t>
      </w:r>
      <w:r w:rsidRPr="006E5E05">
        <w:rPr>
          <w:szCs w:val="26"/>
        </w:rPr>
        <w:t xml:space="preserve"> угольн</w:t>
      </w:r>
      <w:r>
        <w:rPr>
          <w:szCs w:val="26"/>
        </w:rPr>
        <w:t>ых</w:t>
      </w:r>
      <w:r w:rsidRPr="006E5E05">
        <w:rPr>
          <w:szCs w:val="26"/>
        </w:rPr>
        <w:t xml:space="preserve"> котельн</w:t>
      </w:r>
      <w:r>
        <w:rPr>
          <w:szCs w:val="26"/>
        </w:rPr>
        <w:t xml:space="preserve">ых </w:t>
      </w:r>
      <w:r w:rsidRPr="006E5E05">
        <w:rPr>
          <w:szCs w:val="26"/>
        </w:rPr>
        <w:t>составят 317,29</w:t>
      </w:r>
      <w:r>
        <w:rPr>
          <w:szCs w:val="26"/>
        </w:rPr>
        <w:t xml:space="preserve"> </w:t>
      </w:r>
      <w:r w:rsidRPr="006E5E05">
        <w:rPr>
          <w:szCs w:val="26"/>
        </w:rPr>
        <w:t>тыс. рублей.</w:t>
      </w:r>
    </w:p>
    <w:p w14:paraId="57AEBA74" w14:textId="5F254306" w:rsidR="00DC3967" w:rsidRPr="00AD2C10" w:rsidRDefault="00BE4009" w:rsidP="00AA14AD">
      <w:pPr>
        <w:pStyle w:val="2f5"/>
      </w:pPr>
      <w:bookmarkStart w:id="602" w:name="_Toc375566395"/>
      <w:bookmarkStart w:id="603" w:name="_Toc384210988"/>
      <w:bookmarkStart w:id="604" w:name="_Toc384740377"/>
      <w:bookmarkStart w:id="605" w:name="_Toc139362973"/>
      <w:r w:rsidRPr="00AD2C10">
        <w:t>7</w:t>
      </w:r>
      <w:r w:rsidR="00DC3967" w:rsidRPr="00AD2C10">
        <w:t>.</w:t>
      </w:r>
      <w:r w:rsidRPr="00AD2C10">
        <w:t>1</w:t>
      </w:r>
      <w:r w:rsidR="00EA6955" w:rsidRPr="00AD2C10">
        <w:t>1</w:t>
      </w:r>
      <w:r w:rsidR="00DC3967" w:rsidRPr="00AD2C10">
        <w:t>. Обоснование организации индивидуального теплоснабжения в зонах застройки поселения малоэтажными жилыми зданиями</w:t>
      </w:r>
      <w:bookmarkEnd w:id="602"/>
      <w:bookmarkEnd w:id="603"/>
      <w:bookmarkEnd w:id="604"/>
      <w:bookmarkEnd w:id="605"/>
    </w:p>
    <w:p w14:paraId="6533D326" w14:textId="77777777" w:rsidR="00A210AB" w:rsidRPr="00AD2C10" w:rsidRDefault="00A210AB" w:rsidP="00A210AB">
      <w:pPr>
        <w:tabs>
          <w:tab w:val="left" w:pos="0"/>
        </w:tabs>
        <w:autoSpaceDE w:val="0"/>
        <w:autoSpaceDN w:val="0"/>
        <w:spacing w:before="120" w:after="120"/>
        <w:rPr>
          <w:lang w:bidi="ru-RU"/>
        </w:rPr>
      </w:pPr>
      <w:r w:rsidRPr="00AD2C10">
        <w:rPr>
          <w:lang w:bidi="ru-RU"/>
        </w:rPr>
        <w:t>На расчетный срок теплоснабжение индивидуальной жилой застройки предусматривается обеспечить от индивидуальных источников тепла на природном газе, а также посредством печного отопления. Подключение объектов индивидуальной жилой застройки к централизованным системам теплоснабжения не планируется.</w:t>
      </w:r>
    </w:p>
    <w:p w14:paraId="10383EEF" w14:textId="338937D7" w:rsidR="00535E5E" w:rsidRPr="00AD2C10" w:rsidRDefault="00535E5E" w:rsidP="00AA14AD">
      <w:pPr>
        <w:pStyle w:val="2f5"/>
      </w:pPr>
      <w:bookmarkStart w:id="606" w:name="_Toc139362974"/>
      <w:r w:rsidRPr="00AD2C10">
        <w:t>7.1</w:t>
      </w:r>
      <w:r w:rsidR="00EA6955" w:rsidRPr="00AD2C10">
        <w:t>2</w:t>
      </w:r>
      <w:r w:rsidRPr="00AD2C10">
        <w:t>. О</w:t>
      </w:r>
      <w:r w:rsidRPr="00AD2C10">
        <w:rPr>
          <w:shd w:val="clear" w:color="auto" w:fill="FFFFF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606"/>
    </w:p>
    <w:p w14:paraId="58D32067" w14:textId="77777777" w:rsidR="005D4681" w:rsidRPr="00AD2C10" w:rsidRDefault="00B65636" w:rsidP="00B65636">
      <w:pPr>
        <w:rPr>
          <w:szCs w:val="26"/>
        </w:rPr>
      </w:pPr>
      <w:r w:rsidRPr="00AD2C10">
        <w:rPr>
          <w:szCs w:val="26"/>
        </w:rPr>
        <w:t xml:space="preserve">В соответствии с Генеральным планом Громовского сельского поселения, на расчетный срок до 2035 года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 </w:t>
      </w:r>
      <w:r w:rsidR="00A210AB" w:rsidRPr="00AD2C10">
        <w:rPr>
          <w:rFonts w:eastAsia="Calibri"/>
          <w:szCs w:val="26"/>
        </w:rPr>
        <w:t xml:space="preserve">Присоединения тепловой нагрузки </w:t>
      </w:r>
      <w:r w:rsidRPr="00AD2C10">
        <w:rPr>
          <w:rFonts w:eastAsia="Calibri"/>
          <w:szCs w:val="26"/>
        </w:rPr>
        <w:t xml:space="preserve">к имеющимся источникам </w:t>
      </w:r>
      <w:r w:rsidR="00A210AB" w:rsidRPr="00AD2C10">
        <w:rPr>
          <w:rFonts w:eastAsia="Calibri"/>
          <w:szCs w:val="26"/>
        </w:rPr>
        <w:t>не планируется.</w:t>
      </w:r>
    </w:p>
    <w:p w14:paraId="368EF77F" w14:textId="77777777" w:rsidR="00917094" w:rsidRPr="00AD2C10" w:rsidRDefault="00EA6955" w:rsidP="00AA14AD">
      <w:pPr>
        <w:pStyle w:val="2f5"/>
      </w:pPr>
      <w:bookmarkStart w:id="607" w:name="_Toc2343156"/>
      <w:bookmarkStart w:id="608" w:name="_Toc139362975"/>
      <w:r w:rsidRPr="00AD2C10">
        <w:t>7.13</w:t>
      </w:r>
      <w:r w:rsidR="00917094" w:rsidRPr="00AD2C10">
        <w:t xml:space="preserve">. Анализ целесообразности ввода новых и реконструкции </w:t>
      </w:r>
      <w:r w:rsidR="00535E5E" w:rsidRPr="00AD2C10">
        <w:t xml:space="preserve">и (или) модернизации </w:t>
      </w:r>
      <w:r w:rsidR="00917094" w:rsidRPr="00AD2C10">
        <w:t>существующих источников тепловой энергии с использованием возобновляемых источников энергии, а также местных видов топлива</w:t>
      </w:r>
      <w:bookmarkEnd w:id="607"/>
      <w:bookmarkEnd w:id="608"/>
    </w:p>
    <w:p w14:paraId="25B98214" w14:textId="77777777" w:rsidR="00A210AB" w:rsidRPr="00AD2C10" w:rsidRDefault="00A210AB" w:rsidP="00A210AB">
      <w:pPr>
        <w:tabs>
          <w:tab w:val="left" w:pos="0"/>
        </w:tabs>
        <w:autoSpaceDE w:val="0"/>
        <w:autoSpaceDN w:val="0"/>
        <w:spacing w:before="120" w:after="120"/>
        <w:rPr>
          <w:lang w:bidi="ru-RU"/>
        </w:rPr>
      </w:pPr>
      <w:r w:rsidRPr="00AD2C10">
        <w:rPr>
          <w:lang w:bidi="ru-RU"/>
        </w:rPr>
        <w:t>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на территории Громовского сельского поселения не планируется.</w:t>
      </w:r>
    </w:p>
    <w:p w14:paraId="58C002EB" w14:textId="322FF3D8" w:rsidR="00DC3967" w:rsidRPr="00AD2C10" w:rsidRDefault="00BE4009" w:rsidP="00AA14AD">
      <w:pPr>
        <w:pStyle w:val="2f5"/>
      </w:pPr>
      <w:bookmarkStart w:id="609" w:name="_Toc375566396"/>
      <w:bookmarkStart w:id="610" w:name="_Toc384210989"/>
      <w:bookmarkStart w:id="611" w:name="_Toc384740378"/>
      <w:bookmarkStart w:id="612" w:name="_Toc139362976"/>
      <w:r w:rsidRPr="00AD2C10">
        <w:t>7</w:t>
      </w:r>
      <w:r w:rsidR="00DC3967" w:rsidRPr="00AD2C10">
        <w:t>.1</w:t>
      </w:r>
      <w:r w:rsidR="00917094" w:rsidRPr="00AD2C10">
        <w:t>4</w:t>
      </w:r>
      <w:r w:rsidR="00DC3967" w:rsidRPr="00AD2C10">
        <w:t>. Обоснование организации теплоснабжения в производственных зонах на территории поселения</w:t>
      </w:r>
      <w:bookmarkEnd w:id="609"/>
      <w:bookmarkEnd w:id="610"/>
      <w:bookmarkEnd w:id="611"/>
      <w:bookmarkEnd w:id="612"/>
    </w:p>
    <w:p w14:paraId="593CE06A" w14:textId="77777777" w:rsidR="00DC3967" w:rsidRPr="00AD2C10" w:rsidRDefault="00DC3967" w:rsidP="00F875AE">
      <w:pPr>
        <w:spacing w:after="120"/>
        <w:rPr>
          <w:szCs w:val="26"/>
        </w:rPr>
      </w:pPr>
      <w:r w:rsidRPr="00AD2C10">
        <w:rPr>
          <w:szCs w:val="26"/>
        </w:rPr>
        <w:t>Организация теплоснабжения в производственных зонах производиться не будет.</w:t>
      </w:r>
    </w:p>
    <w:p w14:paraId="0F7A23B1" w14:textId="77777777" w:rsidR="0053091F" w:rsidRPr="00AD2C10" w:rsidRDefault="0053091F" w:rsidP="00AA14AD">
      <w:pPr>
        <w:pStyle w:val="2f5"/>
      </w:pPr>
      <w:bookmarkStart w:id="613" w:name="_Toc139362977"/>
      <w:r w:rsidRPr="00AD2C10">
        <w:t>7.15. Результаты расчетов радиуса эффективного теплоснабжения</w:t>
      </w:r>
      <w:bookmarkEnd w:id="613"/>
    </w:p>
    <w:p w14:paraId="5BB80754" w14:textId="77777777" w:rsidR="009A740F" w:rsidRPr="00AD2C10" w:rsidRDefault="009A740F" w:rsidP="009A740F">
      <w:pPr>
        <w:rPr>
          <w:rFonts w:eastAsia="Calibri"/>
          <w:szCs w:val="26"/>
          <w:lang w:bidi="ru-RU"/>
        </w:rPr>
      </w:pPr>
      <w:r w:rsidRPr="00AD2C10">
        <w:rPr>
          <w:rFonts w:eastAsia="Calibri"/>
          <w:szCs w:val="26"/>
          <w:lang w:bidi="ru-RU"/>
        </w:rPr>
        <w:t>Согласно п. 30 Гл. 2 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DFE0D0A" w14:textId="77777777" w:rsidR="009A740F" w:rsidRPr="00AD2C10" w:rsidRDefault="009A740F" w:rsidP="009A740F">
      <w:pPr>
        <w:rPr>
          <w:rFonts w:eastAsia="Calibri"/>
          <w:szCs w:val="26"/>
          <w:lang w:bidi="ru-RU"/>
        </w:rPr>
      </w:pPr>
      <w:r w:rsidRPr="00AD2C10">
        <w:rPr>
          <w:rFonts w:eastAsia="Calibri"/>
          <w:szCs w:val="26"/>
          <w:lang w:bidi="ru-RU"/>
        </w:rPr>
        <w:t>Оптимальный радиус теплоснабжения – расстояние от источника, при котором удельные затраты на выработку и транспорт тепла являются минимальными.</w:t>
      </w:r>
    </w:p>
    <w:p w14:paraId="56470535" w14:textId="77777777" w:rsidR="009A740F" w:rsidRPr="00AD2C10" w:rsidRDefault="009A740F" w:rsidP="009A740F">
      <w:pPr>
        <w:rPr>
          <w:rFonts w:eastAsia="Calibri"/>
          <w:szCs w:val="26"/>
          <w:lang w:bidi="ru-RU"/>
        </w:rPr>
      </w:pPr>
      <w:r w:rsidRPr="00AD2C10">
        <w:rPr>
          <w:rFonts w:eastAsia="Calibri"/>
          <w:szCs w:val="26"/>
          <w:lang w:bidi="ru-RU"/>
        </w:rPr>
        <w:t>Под максимальным радиусом теплоснабжения понимается расстояние от источника тепловой энергии до самого отдаленного потребителя, присоединенного к нему на данный момент.</w:t>
      </w:r>
    </w:p>
    <w:p w14:paraId="7D9FB484" w14:textId="77777777" w:rsidR="009A740F" w:rsidRPr="00AD2C10" w:rsidRDefault="009A740F" w:rsidP="009A740F">
      <w:pPr>
        <w:rPr>
          <w:rFonts w:eastAsia="Calibri"/>
          <w:szCs w:val="26"/>
          <w:lang w:bidi="ru-RU"/>
        </w:rPr>
      </w:pPr>
      <w:r w:rsidRPr="00AD2C10">
        <w:rPr>
          <w:rFonts w:eastAsia="Calibri"/>
          <w:szCs w:val="26"/>
          <w:lang w:bidi="ru-RU"/>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72DD2C3A" w14:textId="77777777" w:rsidR="009A740F" w:rsidRPr="00AD2C10" w:rsidRDefault="009A740F" w:rsidP="00A210AB">
      <w:pPr>
        <w:rPr>
          <w:rFonts w:eastAsia="Calibri"/>
          <w:szCs w:val="26"/>
          <w:lang w:bidi="ru-RU"/>
        </w:rPr>
      </w:pPr>
      <w:r w:rsidRPr="00AD2C10">
        <w:rPr>
          <w:rFonts w:eastAsia="Calibri"/>
          <w:szCs w:val="26"/>
          <w:lang w:bidi="ru-RU"/>
        </w:rPr>
        <w:t xml:space="preserve">• затраты на строительство новых участков тепловой сети и реконструкция существующих; </w:t>
      </w:r>
    </w:p>
    <w:p w14:paraId="29F6AC13" w14:textId="77777777" w:rsidR="009A740F" w:rsidRPr="00AD2C10" w:rsidRDefault="009A740F" w:rsidP="00A210AB">
      <w:pPr>
        <w:rPr>
          <w:rFonts w:eastAsia="Calibri"/>
          <w:szCs w:val="26"/>
          <w:lang w:bidi="ru-RU"/>
        </w:rPr>
      </w:pPr>
      <w:r w:rsidRPr="00AD2C10">
        <w:rPr>
          <w:rFonts w:eastAsia="Calibri"/>
          <w:szCs w:val="26"/>
          <w:lang w:bidi="ru-RU"/>
        </w:rPr>
        <w:t xml:space="preserve">• пропускная способность существующих магистральных тепловых сетей; </w:t>
      </w:r>
    </w:p>
    <w:p w14:paraId="77342A3E" w14:textId="77777777" w:rsidR="009A740F" w:rsidRPr="00AD2C10" w:rsidRDefault="009A740F" w:rsidP="00A210AB">
      <w:pPr>
        <w:rPr>
          <w:rFonts w:eastAsia="Calibri"/>
          <w:szCs w:val="26"/>
          <w:lang w:bidi="ru-RU"/>
        </w:rPr>
      </w:pPr>
      <w:r w:rsidRPr="00AD2C10">
        <w:rPr>
          <w:rFonts w:eastAsia="Calibri"/>
          <w:szCs w:val="26"/>
          <w:lang w:bidi="ru-RU"/>
        </w:rPr>
        <w:t xml:space="preserve">• затраты на перекачку теплоносителя в тепловых сетях; </w:t>
      </w:r>
    </w:p>
    <w:p w14:paraId="27458875" w14:textId="77777777" w:rsidR="009A740F" w:rsidRPr="00AD2C10" w:rsidRDefault="009A740F" w:rsidP="00A210AB">
      <w:pPr>
        <w:rPr>
          <w:rFonts w:eastAsia="Calibri"/>
          <w:szCs w:val="26"/>
          <w:lang w:bidi="ru-RU"/>
        </w:rPr>
      </w:pPr>
      <w:r w:rsidRPr="00AD2C10">
        <w:rPr>
          <w:rFonts w:eastAsia="Calibri"/>
          <w:szCs w:val="26"/>
          <w:lang w:bidi="ru-RU"/>
        </w:rPr>
        <w:t xml:space="preserve">• потери тепловой энергии в тепловых сетях при ее передаче; </w:t>
      </w:r>
    </w:p>
    <w:p w14:paraId="3190B4C4" w14:textId="77777777" w:rsidR="009A740F" w:rsidRPr="00AD2C10" w:rsidRDefault="009A740F" w:rsidP="00A210AB">
      <w:pPr>
        <w:rPr>
          <w:rFonts w:eastAsia="Calibri"/>
          <w:szCs w:val="26"/>
          <w:lang w:bidi="ru-RU"/>
        </w:rPr>
      </w:pPr>
      <w:r w:rsidRPr="00AD2C10">
        <w:rPr>
          <w:rFonts w:eastAsia="Calibri"/>
          <w:szCs w:val="26"/>
          <w:lang w:bidi="ru-RU"/>
        </w:rPr>
        <w:t>• надежность системы теплоснабжения.</w:t>
      </w:r>
    </w:p>
    <w:p w14:paraId="177388E4" w14:textId="77777777" w:rsidR="00E02B08" w:rsidRPr="00AD2C10" w:rsidRDefault="009A740F" w:rsidP="00D52713">
      <w:pPr>
        <w:rPr>
          <w:szCs w:val="26"/>
        </w:rPr>
        <w:sectPr w:rsidR="00E02B08" w:rsidRPr="00AD2C10" w:rsidSect="001B77D7">
          <w:pgSz w:w="11906" w:h="16838"/>
          <w:pgMar w:top="1134" w:right="850" w:bottom="1134" w:left="1701" w:header="284" w:footer="420" w:gutter="0"/>
          <w:cols w:space="708"/>
          <w:docGrid w:linePitch="360"/>
        </w:sectPr>
      </w:pPr>
      <w:r w:rsidRPr="00AD2C10">
        <w:rPr>
          <w:szCs w:val="26"/>
        </w:rPr>
        <w:t>Радиусы эффективного теплоснабжения источников тепловой энергии Громовского сельского поселения представлены на рисунках ниже.</w:t>
      </w:r>
    </w:p>
    <w:p w14:paraId="46574375" w14:textId="4EE3A4EF" w:rsidR="00E02B08" w:rsidRPr="00AD2C10" w:rsidRDefault="00376E02" w:rsidP="00E02B08">
      <w:pPr>
        <w:keepNext/>
        <w:ind w:firstLine="0"/>
        <w:jc w:val="center"/>
      </w:pPr>
      <w:r>
        <w:rPr>
          <w:noProof/>
          <w:sz w:val="28"/>
          <w:szCs w:val="28"/>
        </w:rPr>
        <w:drawing>
          <wp:inline distT="0" distB="0" distL="0" distR="0" wp14:anchorId="15241997" wp14:editId="6C608BE4">
            <wp:extent cx="4905375" cy="3657600"/>
            <wp:effectExtent l="0" t="0" r="0" b="0"/>
            <wp:docPr id="23" name="Рисунок 28" descr="п Гром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 Громово"/>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905375" cy="3657600"/>
                    </a:xfrm>
                    <a:prstGeom prst="rect">
                      <a:avLst/>
                    </a:prstGeom>
                    <a:noFill/>
                    <a:ln>
                      <a:noFill/>
                    </a:ln>
                  </pic:spPr>
                </pic:pic>
              </a:graphicData>
            </a:graphic>
          </wp:inline>
        </w:drawing>
      </w:r>
    </w:p>
    <w:p w14:paraId="1CC3B4ED" w14:textId="5C29F8C7" w:rsidR="00183475" w:rsidRPr="00AD2C10" w:rsidRDefault="00E02B08" w:rsidP="00756F41">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97</w:t>
      </w:r>
      <w:r w:rsidRPr="00AD2C10">
        <w:rPr>
          <w:rFonts w:ascii="Times New Roman" w:hAnsi="Times New Roman"/>
          <w:sz w:val="24"/>
        </w:rPr>
        <w:fldChar w:fldCharType="end"/>
      </w:r>
      <w:r w:rsidRPr="00AD2C10">
        <w:rPr>
          <w:rFonts w:ascii="Times New Roman" w:hAnsi="Times New Roman"/>
          <w:sz w:val="24"/>
        </w:rPr>
        <w:t xml:space="preserve"> Тепловая зона и радиус эффективного теплоснабжения котельной </w:t>
      </w:r>
    </w:p>
    <w:p w14:paraId="1B009E46" w14:textId="77777777" w:rsidR="00E02B08" w:rsidRPr="00AD2C10" w:rsidRDefault="00E02B08" w:rsidP="00E02B08">
      <w:pPr>
        <w:pStyle w:val="afff0"/>
        <w:spacing w:before="0" w:line="276" w:lineRule="auto"/>
        <w:ind w:firstLine="0"/>
        <w:jc w:val="center"/>
        <w:rPr>
          <w:rFonts w:ascii="Times New Roman" w:hAnsi="Times New Roman"/>
          <w:sz w:val="24"/>
        </w:rPr>
      </w:pPr>
      <w:r w:rsidRPr="00AD2C10">
        <w:rPr>
          <w:rFonts w:ascii="Times New Roman" w:hAnsi="Times New Roman"/>
          <w:sz w:val="24"/>
        </w:rPr>
        <w:t>п. Громово</w:t>
      </w:r>
    </w:p>
    <w:p w14:paraId="01C4A36C" w14:textId="77777777" w:rsidR="00E02B08" w:rsidRPr="00AD2C10" w:rsidRDefault="0097045F" w:rsidP="00E02B08">
      <w:pPr>
        <w:keepNext/>
        <w:ind w:firstLine="0"/>
        <w:jc w:val="center"/>
      </w:pPr>
      <w:r w:rsidRPr="0097045F">
        <w:rPr>
          <w:noProof/>
        </w:rPr>
        <w:drawing>
          <wp:inline distT="0" distB="0" distL="0" distR="0" wp14:anchorId="24F68189" wp14:editId="1FD429C8">
            <wp:extent cx="4928259" cy="3162494"/>
            <wp:effectExtent l="0" t="0" r="0" b="0"/>
            <wp:docPr id="17034" name="Рисунок 17034" descr="W:\3. Инженер расчетчик\shara\Объекты\Приозерск\4. Рабочая\Аня\1_Выгрузка 05_03_2022\Радиус ст Гром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3. Инженер расчетчик\shara\Объекты\Приозерск\4. Рабочая\Аня\1_Выгрузка 05_03_2022\Радиус ст Громово.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36068" cy="3167505"/>
                    </a:xfrm>
                    <a:prstGeom prst="rect">
                      <a:avLst/>
                    </a:prstGeom>
                    <a:noFill/>
                    <a:ln>
                      <a:noFill/>
                    </a:ln>
                  </pic:spPr>
                </pic:pic>
              </a:graphicData>
            </a:graphic>
          </wp:inline>
        </w:drawing>
      </w:r>
    </w:p>
    <w:p w14:paraId="6FBE1E5A" w14:textId="0A2CB3BC" w:rsidR="00183475" w:rsidRPr="00AD2C10" w:rsidRDefault="00E02B08" w:rsidP="00756F41">
      <w:pPr>
        <w:pStyle w:val="afff0"/>
        <w:spacing w:before="0" w:after="0" w:line="240"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98</w:t>
      </w:r>
      <w:r w:rsidRPr="00AD2C10">
        <w:rPr>
          <w:rFonts w:ascii="Times New Roman" w:hAnsi="Times New Roman"/>
          <w:sz w:val="24"/>
        </w:rPr>
        <w:fldChar w:fldCharType="end"/>
      </w:r>
      <w:r w:rsidRPr="00AD2C10">
        <w:rPr>
          <w:rFonts w:ascii="Times New Roman" w:hAnsi="Times New Roman"/>
          <w:sz w:val="24"/>
        </w:rPr>
        <w:t xml:space="preserve"> Тепловая зона и радиус эффективного теплоснабжения котельной </w:t>
      </w:r>
    </w:p>
    <w:p w14:paraId="6B9F64C5" w14:textId="72693662" w:rsidR="00E02B08" w:rsidRDefault="00E02B08" w:rsidP="00DA4710">
      <w:pPr>
        <w:pStyle w:val="afff0"/>
        <w:spacing w:before="0" w:after="0" w:line="276" w:lineRule="auto"/>
        <w:ind w:firstLine="0"/>
        <w:jc w:val="center"/>
        <w:rPr>
          <w:rFonts w:ascii="Times New Roman" w:hAnsi="Times New Roman"/>
          <w:sz w:val="24"/>
        </w:rPr>
      </w:pPr>
      <w:r w:rsidRPr="00AD2C10">
        <w:rPr>
          <w:rFonts w:ascii="Times New Roman" w:hAnsi="Times New Roman"/>
          <w:sz w:val="24"/>
        </w:rPr>
        <w:t>п.ст. Громово</w:t>
      </w:r>
    </w:p>
    <w:p w14:paraId="49583873" w14:textId="587A6E84" w:rsidR="008A2A53" w:rsidRPr="008A2A53" w:rsidRDefault="008A2A53" w:rsidP="008A2A53"/>
    <w:p w14:paraId="6BEE9684" w14:textId="3B113A9E" w:rsidR="008A2A53" w:rsidRPr="008A2A53" w:rsidRDefault="008A2A53" w:rsidP="008A2A53"/>
    <w:p w14:paraId="1F029232" w14:textId="40AF56FD" w:rsidR="008A2A53" w:rsidRPr="008A2A53" w:rsidRDefault="008A2A53" w:rsidP="008A2A53"/>
    <w:p w14:paraId="21A9050C" w14:textId="77777777" w:rsidR="008A2A53" w:rsidRPr="008A2A53" w:rsidRDefault="008A2A53" w:rsidP="008A2A53">
      <w:pPr>
        <w:jc w:val="center"/>
      </w:pPr>
    </w:p>
    <w:p w14:paraId="5CE9D712" w14:textId="1504C74F" w:rsidR="00F502A1" w:rsidRPr="00AD2C10" w:rsidRDefault="00376E02" w:rsidP="00F502A1">
      <w:pPr>
        <w:keepNext/>
        <w:ind w:firstLine="0"/>
        <w:jc w:val="center"/>
      </w:pPr>
      <w:r>
        <w:rPr>
          <w:noProof/>
        </w:rPr>
        <w:drawing>
          <wp:inline distT="0" distB="0" distL="0" distR="0" wp14:anchorId="29539C4C" wp14:editId="7D21CEBB">
            <wp:extent cx="5210175" cy="3295650"/>
            <wp:effectExtent l="0" t="0" r="0" b="0"/>
            <wp:docPr id="13" name="Рисунок 29" descr="Владим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ладимировка"/>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10175" cy="3295650"/>
                    </a:xfrm>
                    <a:prstGeom prst="rect">
                      <a:avLst/>
                    </a:prstGeom>
                    <a:noFill/>
                    <a:ln>
                      <a:noFill/>
                    </a:ln>
                  </pic:spPr>
                </pic:pic>
              </a:graphicData>
            </a:graphic>
          </wp:inline>
        </w:drawing>
      </w:r>
    </w:p>
    <w:p w14:paraId="11ECB0F9" w14:textId="001A5A8F" w:rsidR="00183475" w:rsidRPr="00AD2C10" w:rsidRDefault="00F502A1" w:rsidP="00183475">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99</w:t>
      </w:r>
      <w:r w:rsidRPr="00AD2C10">
        <w:rPr>
          <w:rFonts w:ascii="Times New Roman" w:hAnsi="Times New Roman"/>
          <w:sz w:val="24"/>
        </w:rPr>
        <w:fldChar w:fldCharType="end"/>
      </w:r>
      <w:r w:rsidRPr="00AD2C10">
        <w:rPr>
          <w:rFonts w:ascii="Times New Roman" w:hAnsi="Times New Roman"/>
          <w:sz w:val="24"/>
        </w:rPr>
        <w:t xml:space="preserve"> Тепловая зона и радиус эффективного теплоснабжения котельной </w:t>
      </w:r>
    </w:p>
    <w:p w14:paraId="404DF55B" w14:textId="77777777" w:rsidR="00F502A1" w:rsidRPr="00AD2C10" w:rsidRDefault="00F502A1" w:rsidP="00183475">
      <w:pPr>
        <w:pStyle w:val="afff0"/>
        <w:spacing w:before="0" w:line="276" w:lineRule="auto"/>
        <w:ind w:firstLine="0"/>
        <w:jc w:val="center"/>
        <w:rPr>
          <w:rFonts w:ascii="Times New Roman" w:hAnsi="Times New Roman"/>
          <w:sz w:val="24"/>
        </w:rPr>
      </w:pPr>
      <w:r w:rsidRPr="00AD2C10">
        <w:rPr>
          <w:rFonts w:ascii="Times New Roman" w:hAnsi="Times New Roman"/>
          <w:sz w:val="24"/>
        </w:rPr>
        <w:t>п. Владимировка</w:t>
      </w:r>
    </w:p>
    <w:p w14:paraId="09CA870B" w14:textId="77777777" w:rsidR="00026B8D" w:rsidRPr="00AD2C10" w:rsidRDefault="00026B8D" w:rsidP="00AA14AD">
      <w:pPr>
        <w:pStyle w:val="2f5"/>
      </w:pPr>
      <w:bookmarkStart w:id="614" w:name="_Toc139362978"/>
      <w:r w:rsidRPr="00AD2C10">
        <w:t>7.16. Покрытие перспективной тепловой нагрузки, не обеспеченной тепловой мощностью</w:t>
      </w:r>
      <w:bookmarkEnd w:id="614"/>
    </w:p>
    <w:p w14:paraId="39AB6273" w14:textId="77777777" w:rsidR="00026B8D" w:rsidRPr="00AD2C10" w:rsidRDefault="00550744" w:rsidP="00550744">
      <w:pPr>
        <w:rPr>
          <w:szCs w:val="26"/>
        </w:rPr>
      </w:pPr>
      <w:r w:rsidRPr="00AD2C10">
        <w:rPr>
          <w:szCs w:val="26"/>
        </w:rPr>
        <w:t>На всех источниках теплоснабжения Громовского сельского поселения имеется резерв тепловой мощности нетто.</w:t>
      </w:r>
    </w:p>
    <w:p w14:paraId="7EECAB1E" w14:textId="77777777" w:rsidR="00550744" w:rsidRPr="00AD2C10" w:rsidRDefault="00550744" w:rsidP="00550744">
      <w:pPr>
        <w:rPr>
          <w:szCs w:val="26"/>
        </w:rPr>
      </w:pPr>
      <w:r w:rsidRPr="00AD2C10">
        <w:rPr>
          <w:szCs w:val="26"/>
        </w:rPr>
        <w:t>На расчетный срок подключения новых абонентов и выполнения мероприятий по реконструкции котельных с целью увеличения установленной мощности не предполагается.</w:t>
      </w:r>
    </w:p>
    <w:p w14:paraId="586D99D4" w14:textId="77777777" w:rsidR="00026B8D" w:rsidRPr="00AD2C10" w:rsidRDefault="00026B8D" w:rsidP="00AA14AD">
      <w:pPr>
        <w:pStyle w:val="2f5"/>
      </w:pPr>
      <w:bookmarkStart w:id="615" w:name="_Toc139362979"/>
      <w:r w:rsidRPr="00AD2C10">
        <w:t>7.17.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615"/>
    </w:p>
    <w:p w14:paraId="7FB344A3" w14:textId="77777777" w:rsidR="00026B8D" w:rsidRPr="00AD2C10" w:rsidRDefault="00550744" w:rsidP="00D52713">
      <w:pPr>
        <w:rPr>
          <w:szCs w:val="26"/>
        </w:rPr>
      </w:pPr>
      <w:r w:rsidRPr="00AD2C10">
        <w:rPr>
          <w:szCs w:val="26"/>
        </w:rPr>
        <w:t>Действующие источники тепловой энергии с комбинированной выработкой тепловой и элек</w:t>
      </w:r>
      <w:r w:rsidR="00111043" w:rsidRPr="00AD2C10">
        <w:rPr>
          <w:szCs w:val="26"/>
        </w:rPr>
        <w:t>т</w:t>
      </w:r>
      <w:r w:rsidRPr="00AD2C10">
        <w:rPr>
          <w:szCs w:val="26"/>
        </w:rPr>
        <w:t>рической энергии на территории Громовского сельского поселения отсутствуют.</w:t>
      </w:r>
    </w:p>
    <w:p w14:paraId="1B5D0D44" w14:textId="77777777" w:rsidR="00026B8D" w:rsidRPr="00AD2C10" w:rsidRDefault="00026B8D" w:rsidP="00AA14AD">
      <w:pPr>
        <w:pStyle w:val="2f5"/>
      </w:pPr>
      <w:bookmarkStart w:id="616" w:name="_Toc139362980"/>
      <w:r w:rsidRPr="00AD2C10">
        <w:t>7.18. Определение перспективных режимов загрузки источников тепловой энергии по присоединенной тепловой нагрузке</w:t>
      </w:r>
      <w:bookmarkEnd w:id="616"/>
    </w:p>
    <w:p w14:paraId="5BD29A7B" w14:textId="77777777" w:rsidR="00026B8D" w:rsidRPr="00AD2C10" w:rsidRDefault="00620432" w:rsidP="00D52713">
      <w:pPr>
        <w:rPr>
          <w:szCs w:val="26"/>
        </w:rPr>
      </w:pPr>
      <w:r w:rsidRPr="00AD2C10">
        <w:rPr>
          <w:szCs w:val="26"/>
        </w:rPr>
        <w:t>Перспективные режимы загрузки источников тепловой энергии по присоединенной тепловой нагрузке представлены в разделе 7.12.</w:t>
      </w:r>
    </w:p>
    <w:p w14:paraId="397D440A" w14:textId="77777777" w:rsidR="00026B8D" w:rsidRPr="00AD2C10" w:rsidRDefault="00026B8D" w:rsidP="00AA14AD">
      <w:pPr>
        <w:pStyle w:val="2f5"/>
      </w:pPr>
      <w:bookmarkStart w:id="617" w:name="_Toc139362981"/>
      <w:r w:rsidRPr="00AD2C10">
        <w:t>7.19. Определение потребности в топливе и рекомендации по видам используемого топлива</w:t>
      </w:r>
      <w:bookmarkEnd w:id="617"/>
    </w:p>
    <w:p w14:paraId="15A807EE" w14:textId="77777777" w:rsidR="00026B8D" w:rsidRPr="00AD2C10" w:rsidRDefault="00550744" w:rsidP="00F875AE">
      <w:pPr>
        <w:spacing w:after="120"/>
        <w:rPr>
          <w:szCs w:val="26"/>
        </w:rPr>
      </w:pPr>
      <w:r w:rsidRPr="00AD2C10">
        <w:rPr>
          <w:szCs w:val="26"/>
        </w:rPr>
        <w:t>Определение потребности в топливе и рекомендации по видам используемого топлива представлены в Главе 10 «Перспективные топливные балансы».</w:t>
      </w:r>
    </w:p>
    <w:p w14:paraId="6A44F632" w14:textId="2D53185C" w:rsidR="00DC3967" w:rsidRPr="00AD2C10" w:rsidRDefault="00BE4009" w:rsidP="00AA14AD">
      <w:pPr>
        <w:pStyle w:val="2f5"/>
      </w:pPr>
      <w:bookmarkStart w:id="618" w:name="_Toc384210990"/>
      <w:bookmarkStart w:id="619" w:name="_Toc384740379"/>
      <w:bookmarkStart w:id="620" w:name="_Toc139362982"/>
      <w:r w:rsidRPr="00AD2C10">
        <w:t>7</w:t>
      </w:r>
      <w:r w:rsidR="00026B8D" w:rsidRPr="00AD2C10">
        <w:t>.20</w:t>
      </w:r>
      <w:r w:rsidR="00DC3967" w:rsidRPr="00AD2C10">
        <w:t xml:space="preserve">. </w:t>
      </w:r>
      <w:bookmarkEnd w:id="618"/>
      <w:bookmarkEnd w:id="619"/>
      <w:r w:rsidR="0053091F" w:rsidRPr="00AD2C10">
        <w:t xml:space="preserve">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w:t>
      </w:r>
      <w:r w:rsidR="00ED2CA0" w:rsidRPr="00ED2CA0">
        <w:t>и (или) модернизацию источников тепловой энергии</w:t>
      </w:r>
      <w:bookmarkEnd w:id="620"/>
    </w:p>
    <w:p w14:paraId="4789B2B0" w14:textId="1281925E" w:rsidR="00024432" w:rsidRPr="00AD2C10" w:rsidRDefault="006E5E05" w:rsidP="00024432">
      <w:pPr>
        <w:rPr>
          <w:rFonts w:eastAsia="PragmaticaC"/>
          <w:szCs w:val="26"/>
        </w:rPr>
      </w:pPr>
      <w:bookmarkStart w:id="621" w:name="_Toc384210992"/>
      <w:r>
        <w:rPr>
          <w:szCs w:val="26"/>
        </w:rPr>
        <w:t>И</w:t>
      </w:r>
      <w:r w:rsidRPr="006E5E05">
        <w:rPr>
          <w:szCs w:val="26"/>
        </w:rPr>
        <w:t>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Pr>
          <w:szCs w:val="26"/>
        </w:rPr>
        <w:t xml:space="preserve"> не произошло</w:t>
      </w:r>
      <w:r w:rsidR="007C36FA" w:rsidRPr="00AD2C10">
        <w:rPr>
          <w:rFonts w:eastAsia="PragmaticaC"/>
          <w:szCs w:val="26"/>
        </w:rPr>
        <w:t>.</w:t>
      </w:r>
    </w:p>
    <w:p w14:paraId="0898F16B" w14:textId="77777777" w:rsidR="00E72761" w:rsidRPr="00AD2C10" w:rsidRDefault="00E72761" w:rsidP="006E5E05">
      <w:pPr>
        <w:pStyle w:val="17"/>
        <w:pageBreakBefore/>
        <w:spacing w:line="276" w:lineRule="auto"/>
        <w:rPr>
          <w:szCs w:val="26"/>
        </w:rPr>
      </w:pPr>
      <w:bookmarkStart w:id="622" w:name="_Toc139362983"/>
      <w:r w:rsidRPr="00AD2C10">
        <w:rPr>
          <w:szCs w:val="26"/>
        </w:rPr>
        <w:t>Г</w:t>
      </w:r>
      <w:r w:rsidR="00481368" w:rsidRPr="00AD2C10">
        <w:rPr>
          <w:szCs w:val="26"/>
        </w:rPr>
        <w:t>ЛАВА 8. ПРЕДЛОЖЕНИЯ ПО СТРОИТЕЛЬСТВУ, РЕКОНСТРУКЦИИ И (ИЛИ) МОДЕРНИЗАЦИИ ТЕПЛОВЫХ СЕТЕЙ</w:t>
      </w:r>
      <w:bookmarkEnd w:id="622"/>
      <w:r w:rsidRPr="00AD2C10">
        <w:rPr>
          <w:szCs w:val="26"/>
        </w:rPr>
        <w:t xml:space="preserve"> </w:t>
      </w:r>
    </w:p>
    <w:p w14:paraId="6E72436D" w14:textId="77777777" w:rsidR="00E72761" w:rsidRPr="00AD2C10" w:rsidRDefault="00BE4009" w:rsidP="00AA14AD">
      <w:pPr>
        <w:pStyle w:val="2f5"/>
      </w:pPr>
      <w:bookmarkStart w:id="623" w:name="_Toc139362984"/>
      <w:bookmarkEnd w:id="621"/>
      <w:r w:rsidRPr="00AD2C10">
        <w:t>8</w:t>
      </w:r>
      <w:r w:rsidR="00E72761" w:rsidRPr="00AD2C10">
        <w:t xml:space="preserve">.1. </w:t>
      </w:r>
      <w:r w:rsidR="00BC25EF" w:rsidRPr="00ED2CA0">
        <w:t>Предложения по </w:t>
      </w:r>
      <w:r w:rsidR="00BC25EF" w:rsidRPr="00ED2CA0">
        <w:rPr>
          <w:rStyle w:val="ed"/>
          <w:color w:val="000000" w:themeColor="text1"/>
          <w:szCs w:val="26"/>
        </w:rPr>
        <w:t>реконструкции и (или) модернизации,</w:t>
      </w:r>
      <w:r w:rsidR="00BC25EF" w:rsidRPr="00ED2CA0">
        <w:t> строительству</w:t>
      </w:r>
      <w:r w:rsidR="00BC25EF" w:rsidRPr="00AD2C10">
        <w:rPr>
          <w:shd w:val="clear" w:color="auto" w:fill="FFFFFF"/>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23"/>
    </w:p>
    <w:p w14:paraId="30919739" w14:textId="77777777" w:rsidR="008F122C" w:rsidRPr="00AD2C10" w:rsidRDefault="00552D29" w:rsidP="00F875AE">
      <w:pPr>
        <w:spacing w:after="120"/>
        <w:rPr>
          <w:szCs w:val="26"/>
        </w:rPr>
      </w:pPr>
      <w:r w:rsidRPr="00AD2C10">
        <w:rPr>
          <w:szCs w:val="26"/>
        </w:rPr>
        <w:t>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тепловой мощности не требуется</w:t>
      </w:r>
      <w:r w:rsidR="000B52E2" w:rsidRPr="00AD2C10">
        <w:rPr>
          <w:szCs w:val="26"/>
        </w:rPr>
        <w:t>.</w:t>
      </w:r>
    </w:p>
    <w:p w14:paraId="5C632B77" w14:textId="16844D91" w:rsidR="0039363B" w:rsidRPr="00AD2C10" w:rsidRDefault="00BE4009" w:rsidP="00AA14AD">
      <w:pPr>
        <w:pStyle w:val="2f5"/>
      </w:pPr>
      <w:bookmarkStart w:id="624" w:name="_Toc375566398"/>
      <w:bookmarkStart w:id="625" w:name="_Toc384210994"/>
      <w:bookmarkStart w:id="626" w:name="_Toc384740381"/>
      <w:bookmarkStart w:id="627" w:name="_Toc139362985"/>
      <w:r w:rsidRPr="00AD2C10">
        <w:t>8</w:t>
      </w:r>
      <w:r w:rsidR="008F122C" w:rsidRPr="00AD2C10">
        <w:t xml:space="preserve">.2. </w:t>
      </w:r>
      <w:r w:rsidR="00F94A4C" w:rsidRPr="00AD2C10">
        <w:t>Предложения по с</w:t>
      </w:r>
      <w:r w:rsidR="008F122C" w:rsidRPr="00AD2C10">
        <w:t>троительств</w:t>
      </w:r>
      <w:r w:rsidR="00F94A4C" w:rsidRPr="00AD2C10">
        <w:t>у</w:t>
      </w:r>
      <w:r w:rsidR="008F122C" w:rsidRPr="00AD2C10">
        <w:t xml:space="preserve">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24"/>
      <w:bookmarkEnd w:id="625"/>
      <w:bookmarkEnd w:id="626"/>
      <w:bookmarkEnd w:id="627"/>
    </w:p>
    <w:p w14:paraId="63875230" w14:textId="77777777" w:rsidR="00BE4009" w:rsidRPr="00AD2C10" w:rsidRDefault="00BE4009" w:rsidP="00403E39">
      <w:pPr>
        <w:rPr>
          <w:szCs w:val="26"/>
        </w:rPr>
      </w:pPr>
      <w:r w:rsidRPr="00AD2C10">
        <w:rPr>
          <w:szCs w:val="26"/>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не требуется.</w:t>
      </w:r>
    </w:p>
    <w:p w14:paraId="5968F319" w14:textId="77777777" w:rsidR="008F122C" w:rsidRPr="00AD2C10" w:rsidRDefault="00BE4009" w:rsidP="00AA14AD">
      <w:pPr>
        <w:pStyle w:val="2f5"/>
      </w:pPr>
      <w:bookmarkStart w:id="628" w:name="_Toc375566399"/>
      <w:bookmarkStart w:id="629" w:name="_Toc384210995"/>
      <w:bookmarkStart w:id="630" w:name="_Toc384740382"/>
      <w:bookmarkStart w:id="631" w:name="_Toc139362986"/>
      <w:r w:rsidRPr="00AD2C10">
        <w:t>8</w:t>
      </w:r>
      <w:r w:rsidR="008F122C" w:rsidRPr="00AD2C10">
        <w:t xml:space="preserve">.3. </w:t>
      </w:r>
      <w:r w:rsidR="00BC25EF" w:rsidRPr="00AD2C10">
        <w:rPr>
          <w:shd w:val="clear" w:color="auto" w:fill="FFFFF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28"/>
      <w:bookmarkEnd w:id="629"/>
      <w:bookmarkEnd w:id="630"/>
      <w:bookmarkEnd w:id="631"/>
    </w:p>
    <w:p w14:paraId="2A42E2FF" w14:textId="77777777" w:rsidR="00175BFA" w:rsidRPr="00AD2C10" w:rsidRDefault="00175BFA" w:rsidP="004F1A15">
      <w:pPr>
        <w:spacing w:after="120"/>
        <w:rPr>
          <w:szCs w:val="26"/>
        </w:rPr>
      </w:pPr>
      <w:r w:rsidRPr="00AD2C10">
        <w:rPr>
          <w:szCs w:val="26"/>
        </w:rPr>
        <w:t>Строительства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требуются.</w:t>
      </w:r>
    </w:p>
    <w:p w14:paraId="630B0D1A" w14:textId="77777777" w:rsidR="008F122C" w:rsidRPr="00AD2C10" w:rsidRDefault="00BE4009" w:rsidP="00AA14AD">
      <w:pPr>
        <w:pStyle w:val="2f5"/>
      </w:pPr>
      <w:bookmarkStart w:id="632" w:name="_Toc375566400"/>
      <w:bookmarkStart w:id="633" w:name="_Toc384210996"/>
      <w:bookmarkStart w:id="634" w:name="_Toc384740383"/>
      <w:bookmarkStart w:id="635" w:name="_Toc139362987"/>
      <w:r w:rsidRPr="00AD2C10">
        <w:t>8</w:t>
      </w:r>
      <w:r w:rsidR="008F122C" w:rsidRPr="00AD2C10">
        <w:t xml:space="preserve">.4. </w:t>
      </w:r>
      <w:r w:rsidR="00B32E25" w:rsidRPr="00AD2C10">
        <w:rPr>
          <w:shd w:val="clear" w:color="auto" w:fill="FFFFFF"/>
        </w:rPr>
        <w:t xml:space="preserve">Предложения </w:t>
      </w:r>
      <w:r w:rsidR="00B32E25" w:rsidRPr="00ED2CA0">
        <w:t>по </w:t>
      </w:r>
      <w:r w:rsidR="00B32E25" w:rsidRPr="00ED2CA0">
        <w:rPr>
          <w:rStyle w:val="ed"/>
          <w:color w:val="000000" w:themeColor="text1"/>
          <w:szCs w:val="26"/>
        </w:rPr>
        <w:t>строительству, реконструкции и (или) модернизации</w:t>
      </w:r>
      <w:r w:rsidR="00B32E25" w:rsidRPr="00ED2CA0">
        <w:t> тепловых</w:t>
      </w:r>
      <w:r w:rsidR="00B32E25" w:rsidRPr="00AD2C10">
        <w:rPr>
          <w:shd w:val="clear" w:color="auto" w:fill="FFFFFF"/>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w:t>
      </w:r>
      <w:bookmarkEnd w:id="632"/>
      <w:bookmarkEnd w:id="633"/>
      <w:bookmarkEnd w:id="634"/>
      <w:r w:rsidR="00B32E25" w:rsidRPr="00AD2C10">
        <w:rPr>
          <w:shd w:val="clear" w:color="auto" w:fill="FFFFFF"/>
        </w:rPr>
        <w:t>х</w:t>
      </w:r>
      <w:bookmarkEnd w:id="635"/>
    </w:p>
    <w:p w14:paraId="3A028EB0" w14:textId="77777777" w:rsidR="00682909" w:rsidRPr="00AD2C10" w:rsidRDefault="00B6791F" w:rsidP="00403E39">
      <w:pPr>
        <w:pStyle w:val="afffff0"/>
        <w:widowControl w:val="0"/>
        <w:ind w:firstLine="709"/>
      </w:pPr>
      <w:r w:rsidRPr="00AD2C10">
        <w:t>Строительство или реконструкция тепловых сетей для повышения эффективности функционирова</w:t>
      </w:r>
      <w:r w:rsidR="008F265B" w:rsidRPr="00AD2C10">
        <w:t>ния системы теплоснабжения не т</w:t>
      </w:r>
      <w:r w:rsidRPr="00AD2C10">
        <w:t>ребуется</w:t>
      </w:r>
      <w:r w:rsidR="00682909" w:rsidRPr="00AD2C10">
        <w:t>.</w:t>
      </w:r>
    </w:p>
    <w:p w14:paraId="0F28D387" w14:textId="3B31A993" w:rsidR="00203443" w:rsidRDefault="00203443" w:rsidP="00203443">
      <w:pPr>
        <w:widowControl w:val="0"/>
        <w:autoSpaceDE w:val="0"/>
        <w:autoSpaceDN w:val="0"/>
        <w:rPr>
          <w:szCs w:val="26"/>
          <w:lang w:bidi="ru-RU"/>
        </w:rPr>
      </w:pPr>
      <w:bookmarkStart w:id="636" w:name="_Hlk140462688"/>
      <w:r w:rsidRPr="00AD2C10">
        <w:rPr>
          <w:szCs w:val="26"/>
          <w:lang w:bidi="ru-RU"/>
        </w:rPr>
        <w:t>На территории Громовского сельского поселения необходимо произвести шайбирование тепловых сетей в п. ст. Громово с целью исключения недотопов и перетопов тепловой энергии у потребителей, что позволит оптимизировать работу системы внутридомового теплоснабжения. Сведения о количестве устанавливаемых шайб и стоимости мероприятия представлены в Главе 12 «</w:t>
      </w:r>
      <w:r w:rsidR="00BA4113" w:rsidRPr="00AD2C10">
        <w:rPr>
          <w:szCs w:val="26"/>
          <w:lang w:bidi="ru-RU"/>
        </w:rPr>
        <w:t>Обоснование инвестици в строительство, реконструкцию, техническое перевооружение и (или) модернизацию».</w:t>
      </w:r>
    </w:p>
    <w:p w14:paraId="7B432D23" w14:textId="01804374" w:rsidR="00342E21" w:rsidRPr="00AD2C10" w:rsidRDefault="00342E21" w:rsidP="00203443">
      <w:pPr>
        <w:widowControl w:val="0"/>
        <w:autoSpaceDE w:val="0"/>
        <w:autoSpaceDN w:val="0"/>
        <w:rPr>
          <w:szCs w:val="26"/>
          <w:lang w:bidi="ru-RU"/>
        </w:rPr>
      </w:pPr>
      <w:r w:rsidRPr="00342E21">
        <w:rPr>
          <w:szCs w:val="26"/>
          <w:lang w:bidi="ru-RU"/>
        </w:rPr>
        <w:t>Затраты на шайбирование тепловых сетей в текущих ценах без НДС составят - 603,88 тыс. руб.</w:t>
      </w:r>
    </w:p>
    <w:p w14:paraId="2C479080" w14:textId="77777777" w:rsidR="008F122C" w:rsidRPr="00AD2C10" w:rsidRDefault="00BE4009" w:rsidP="00AA14AD">
      <w:pPr>
        <w:pStyle w:val="2f5"/>
      </w:pPr>
      <w:bookmarkStart w:id="637" w:name="_Toc375566401"/>
      <w:bookmarkStart w:id="638" w:name="_Toc384210997"/>
      <w:bookmarkStart w:id="639" w:name="_Toc384740384"/>
      <w:bookmarkStart w:id="640" w:name="_Toc139362988"/>
      <w:bookmarkEnd w:id="636"/>
      <w:r w:rsidRPr="00AD2C10">
        <w:t>8</w:t>
      </w:r>
      <w:r w:rsidR="008F122C" w:rsidRPr="00AD2C10">
        <w:t xml:space="preserve">.5. </w:t>
      </w:r>
      <w:r w:rsidR="00F94A4C" w:rsidRPr="00AD2C10">
        <w:t>Предложения по с</w:t>
      </w:r>
      <w:r w:rsidR="008F122C" w:rsidRPr="00AD2C10">
        <w:t>троительств</w:t>
      </w:r>
      <w:r w:rsidR="00F94A4C" w:rsidRPr="00AD2C10">
        <w:t>у</w:t>
      </w:r>
      <w:r w:rsidR="008F122C" w:rsidRPr="00AD2C10">
        <w:t xml:space="preserve"> тепловых сетей для обеспечения нормативной надежности теплоснабжения</w:t>
      </w:r>
      <w:bookmarkEnd w:id="637"/>
      <w:bookmarkEnd w:id="638"/>
      <w:bookmarkEnd w:id="639"/>
      <w:bookmarkEnd w:id="640"/>
    </w:p>
    <w:p w14:paraId="507F49A7" w14:textId="77777777" w:rsidR="00175BFA" w:rsidRPr="00AD2C10" w:rsidRDefault="00175BFA" w:rsidP="004F1A15">
      <w:pPr>
        <w:spacing w:after="120"/>
        <w:rPr>
          <w:szCs w:val="26"/>
        </w:rPr>
      </w:pPr>
      <w:r w:rsidRPr="00AD2C10">
        <w:rPr>
          <w:szCs w:val="26"/>
        </w:rPr>
        <w:t>Строительства новых тепловых сетей для обеспечения нормативной надежности не требуется.</w:t>
      </w:r>
    </w:p>
    <w:p w14:paraId="3E396CA0" w14:textId="77777777" w:rsidR="008F122C" w:rsidRPr="00AD2C10" w:rsidRDefault="00BE4009" w:rsidP="00AA14AD">
      <w:pPr>
        <w:pStyle w:val="2f5"/>
      </w:pPr>
      <w:bookmarkStart w:id="641" w:name="_Toc375566402"/>
      <w:bookmarkStart w:id="642" w:name="_Toc384210998"/>
      <w:bookmarkStart w:id="643" w:name="_Toc384740385"/>
      <w:bookmarkStart w:id="644" w:name="_Toc139362989"/>
      <w:r w:rsidRPr="00AD2C10">
        <w:t>8</w:t>
      </w:r>
      <w:r w:rsidR="008F122C" w:rsidRPr="00AD2C10">
        <w:t xml:space="preserve">.6. </w:t>
      </w:r>
      <w:r w:rsidR="00B32E25" w:rsidRPr="00AD2C10">
        <w:rPr>
          <w:shd w:val="clear" w:color="auto" w:fill="FFFFFF"/>
        </w:rPr>
        <w:t xml:space="preserve">Предложения </w:t>
      </w:r>
      <w:r w:rsidR="00B32E25" w:rsidRPr="00CD683B">
        <w:t>по </w:t>
      </w:r>
      <w:r w:rsidR="00B32E25" w:rsidRPr="00CD683B">
        <w:rPr>
          <w:rStyle w:val="ed"/>
          <w:color w:val="000000" w:themeColor="text1"/>
          <w:szCs w:val="26"/>
        </w:rPr>
        <w:t>реконструкции и (или) модернизации</w:t>
      </w:r>
      <w:r w:rsidR="00B32E25" w:rsidRPr="00CD683B">
        <w:t> тепловых сетей с увеличением диаметр</w:t>
      </w:r>
      <w:r w:rsidR="00B32E25" w:rsidRPr="00AD2C10">
        <w:rPr>
          <w:shd w:val="clear" w:color="auto" w:fill="FFFFFF"/>
        </w:rPr>
        <w:t>а трубопроводов для обеспечения перспективных приростов тепловой нагрузки</w:t>
      </w:r>
      <w:bookmarkEnd w:id="641"/>
      <w:bookmarkEnd w:id="642"/>
      <w:bookmarkEnd w:id="643"/>
      <w:bookmarkEnd w:id="644"/>
    </w:p>
    <w:p w14:paraId="3C09119D" w14:textId="77777777" w:rsidR="00DE6EF2" w:rsidRPr="00AD2C10" w:rsidRDefault="00DE6EF2" w:rsidP="00DE6EF2">
      <w:pPr>
        <w:rPr>
          <w:szCs w:val="26"/>
        </w:rPr>
      </w:pPr>
      <w:r w:rsidRPr="00AD2C10">
        <w:rPr>
          <w:szCs w:val="26"/>
        </w:rPr>
        <w:t>На территории Громовского сельского поселения в п. Громово, п</w:t>
      </w:r>
      <w:r w:rsidR="00431BEC" w:rsidRPr="00AD2C10">
        <w:rPr>
          <w:szCs w:val="26"/>
        </w:rPr>
        <w:t>.ст. Громово и п. Владимировка</w:t>
      </w:r>
      <w:r w:rsidRPr="00AD2C10">
        <w:rPr>
          <w:szCs w:val="26"/>
        </w:rPr>
        <w:t xml:space="preserve"> перекладка тепловых сетей с увели</w:t>
      </w:r>
      <w:r w:rsidR="00431BEC" w:rsidRPr="00AD2C10">
        <w:rPr>
          <w:szCs w:val="26"/>
        </w:rPr>
        <w:t>чением диаметра тру</w:t>
      </w:r>
      <w:r w:rsidR="00FC6AA1" w:rsidRPr="00AD2C10">
        <w:rPr>
          <w:szCs w:val="26"/>
        </w:rPr>
        <w:t>бопроводов не требуется.</w:t>
      </w:r>
    </w:p>
    <w:p w14:paraId="42F5858F" w14:textId="77777777" w:rsidR="008F122C" w:rsidRPr="00AD2C10" w:rsidRDefault="00BE4009" w:rsidP="00AA14AD">
      <w:pPr>
        <w:pStyle w:val="2f5"/>
      </w:pPr>
      <w:bookmarkStart w:id="645" w:name="_Toc375566403"/>
      <w:bookmarkStart w:id="646" w:name="_Toc384210999"/>
      <w:bookmarkStart w:id="647" w:name="_Toc384740386"/>
      <w:bookmarkStart w:id="648" w:name="_Toc139362990"/>
      <w:r w:rsidRPr="00AD2C10">
        <w:t>8</w:t>
      </w:r>
      <w:r w:rsidR="008F122C" w:rsidRPr="00AD2C10">
        <w:t xml:space="preserve">.7. </w:t>
      </w:r>
      <w:r w:rsidR="00F94A4C" w:rsidRPr="00AD2C10">
        <w:t>Предложения по р</w:t>
      </w:r>
      <w:r w:rsidR="008F122C" w:rsidRPr="00AD2C10">
        <w:t>еконструкци</w:t>
      </w:r>
      <w:r w:rsidR="00F94A4C" w:rsidRPr="00AD2C10">
        <w:t>и</w:t>
      </w:r>
      <w:r w:rsidR="008F122C" w:rsidRPr="00AD2C10">
        <w:t xml:space="preserve"> </w:t>
      </w:r>
      <w:r w:rsidR="00B32E25" w:rsidRPr="00AD2C10">
        <w:t xml:space="preserve">и (или) модернизации </w:t>
      </w:r>
      <w:r w:rsidR="008F122C" w:rsidRPr="00AD2C10">
        <w:t>тепловых сетей, подлежащих замене в связи с исчерпанием эксплуатационного ресурса</w:t>
      </w:r>
      <w:bookmarkEnd w:id="645"/>
      <w:bookmarkEnd w:id="646"/>
      <w:bookmarkEnd w:id="647"/>
      <w:bookmarkEnd w:id="648"/>
    </w:p>
    <w:p w14:paraId="19011887" w14:textId="66D96C72" w:rsidR="00342E21" w:rsidRPr="00342E21" w:rsidRDefault="00342E21" w:rsidP="00342E21">
      <w:pPr>
        <w:pStyle w:val="afffff0"/>
      </w:pPr>
      <w:bookmarkStart w:id="649" w:name="_Hlk140462731"/>
      <w:r w:rsidRPr="00342E21">
        <w:t xml:space="preserve">Для повышения надежности системы централизованного теплоснабжения Громовского сельского поселения необходимо провести поэтапную реконструкцию отдельных участков тепловых сетей, имеющих длительный срок эксплуатации (более </w:t>
      </w:r>
      <w:r>
        <w:t>25</w:t>
      </w:r>
      <w:r w:rsidRPr="00342E21">
        <w:t xml:space="preserve"> лет).</w:t>
      </w:r>
    </w:p>
    <w:p w14:paraId="174A5962" w14:textId="18007BC0" w:rsidR="00342E21" w:rsidRDefault="00342E21" w:rsidP="00342E21">
      <w:pPr>
        <w:pStyle w:val="aff9"/>
        <w:spacing w:line="360" w:lineRule="auto"/>
        <w:ind w:left="0" w:firstLine="709"/>
        <w:jc w:val="both"/>
        <w:rPr>
          <w:rFonts w:eastAsia="Arial Unicode MS"/>
          <w:sz w:val="26"/>
          <w:szCs w:val="26"/>
        </w:rPr>
      </w:pPr>
      <w:r w:rsidRPr="00342E21">
        <w:rPr>
          <w:rFonts w:eastAsia="Arial Unicode MS"/>
          <w:sz w:val="26"/>
          <w:szCs w:val="26"/>
        </w:rPr>
        <w:t xml:space="preserve">Схемой теплоснабжения предусматривается реконструкция участков тепловых сетей, подлежащих замене в связи с исчерпанием эксплуатационного ресурса, перечень участков представлен в таблице </w:t>
      </w:r>
      <w:r>
        <w:rPr>
          <w:rFonts w:eastAsia="Arial Unicode MS"/>
          <w:sz w:val="26"/>
          <w:szCs w:val="26"/>
        </w:rPr>
        <w:t>84.</w:t>
      </w:r>
    </w:p>
    <w:p w14:paraId="1BF767E3" w14:textId="11B1A6AD" w:rsidR="005C12F6" w:rsidRPr="00AD2C10" w:rsidRDefault="005C12F6" w:rsidP="00342E21">
      <w:pPr>
        <w:pStyle w:val="aff9"/>
        <w:spacing w:line="360" w:lineRule="auto"/>
        <w:ind w:left="0" w:firstLine="709"/>
        <w:jc w:val="both"/>
        <w:rPr>
          <w:rFonts w:eastAsia="Arial Unicode MS"/>
          <w:sz w:val="26"/>
          <w:szCs w:val="26"/>
        </w:rPr>
      </w:pPr>
      <w:r w:rsidRPr="00AD2C10">
        <w:rPr>
          <w:rFonts w:eastAsia="Arial Unicode MS"/>
          <w:sz w:val="26"/>
          <w:szCs w:val="26"/>
        </w:rPr>
        <w:t xml:space="preserve">Протяженность реконструируемых тепловых сетей составляет </w:t>
      </w:r>
      <w:r w:rsidR="00342E21" w:rsidRPr="00342E21">
        <w:rPr>
          <w:rFonts w:eastAsia="Arial Unicode MS"/>
          <w:sz w:val="26"/>
          <w:szCs w:val="26"/>
        </w:rPr>
        <w:t>4704,26</w:t>
      </w:r>
      <w:r w:rsidRPr="00AD2C10">
        <w:rPr>
          <w:rFonts w:eastAsia="Arial Unicode MS"/>
          <w:sz w:val="26"/>
          <w:szCs w:val="26"/>
        </w:rPr>
        <w:t xml:space="preserve"> м.</w:t>
      </w:r>
    </w:p>
    <w:p w14:paraId="3CABFE28" w14:textId="77777777" w:rsidR="00342E21" w:rsidRDefault="00342E21" w:rsidP="00C916F3">
      <w:pPr>
        <w:pStyle w:val="afff0"/>
        <w:keepNext/>
        <w:spacing w:before="0" w:line="276" w:lineRule="auto"/>
        <w:ind w:firstLine="0"/>
        <w:rPr>
          <w:rFonts w:ascii="Times New Roman" w:hAnsi="Times New Roman"/>
          <w:sz w:val="24"/>
        </w:rPr>
        <w:sectPr w:rsidR="00342E21" w:rsidSect="008A2A53">
          <w:pgSz w:w="11906" w:h="16838"/>
          <w:pgMar w:top="1134" w:right="850" w:bottom="1134" w:left="1701" w:header="142" w:footer="276" w:gutter="0"/>
          <w:cols w:space="708"/>
          <w:titlePg/>
          <w:docGrid w:linePitch="360"/>
        </w:sectPr>
      </w:pPr>
    </w:p>
    <w:p w14:paraId="6324E09D" w14:textId="3BCEC5C2" w:rsidR="00C916F3" w:rsidRPr="00AD2C10" w:rsidRDefault="00C916F3" w:rsidP="00C916F3">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84</w:t>
      </w:r>
      <w:r w:rsidRPr="00AD2C10">
        <w:rPr>
          <w:rFonts w:ascii="Times New Roman" w:hAnsi="Times New Roman"/>
          <w:sz w:val="24"/>
        </w:rPr>
        <w:fldChar w:fldCharType="end"/>
      </w:r>
      <w:r w:rsidRPr="00AD2C10">
        <w:rPr>
          <w:rFonts w:ascii="Times New Roman" w:hAnsi="Times New Roman"/>
          <w:sz w:val="24"/>
        </w:rPr>
        <w:t xml:space="preserve"> Перечень тепловых сетей, подлежащих замене</w:t>
      </w:r>
      <w:r w:rsidR="00DE6EF2" w:rsidRPr="00AD2C10">
        <w:rPr>
          <w:rFonts w:ascii="Times New Roman" w:hAnsi="Times New Roman"/>
          <w:sz w:val="24"/>
        </w:rPr>
        <w:t xml:space="preserve"> в связи с исчерпанием эксплуатационного ресурса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3"/>
        <w:gridCol w:w="1054"/>
        <w:gridCol w:w="1647"/>
        <w:gridCol w:w="1724"/>
        <w:gridCol w:w="1516"/>
        <w:gridCol w:w="1424"/>
        <w:gridCol w:w="1871"/>
        <w:gridCol w:w="1871"/>
        <w:gridCol w:w="1356"/>
      </w:tblGrid>
      <w:tr w:rsidR="00342E21" w:rsidRPr="00342E21" w14:paraId="483ABA62" w14:textId="77777777" w:rsidTr="00342E21">
        <w:trPr>
          <w:tblHeader/>
        </w:trPr>
        <w:tc>
          <w:tcPr>
            <w:tcW w:w="872" w:type="pct"/>
            <w:shd w:val="clear" w:color="auto" w:fill="auto"/>
            <w:vAlign w:val="center"/>
            <w:hideMark/>
          </w:tcPr>
          <w:p w14:paraId="739D0A17"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Наименование участка трассы</w:t>
            </w:r>
          </w:p>
        </w:tc>
        <w:tc>
          <w:tcPr>
            <w:tcW w:w="404" w:type="pct"/>
            <w:shd w:val="clear" w:color="auto" w:fill="auto"/>
            <w:vAlign w:val="center"/>
            <w:hideMark/>
          </w:tcPr>
          <w:p w14:paraId="6A98FF0D" w14:textId="29E42DD6"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Диаметр, мм</w:t>
            </w:r>
          </w:p>
        </w:tc>
        <w:tc>
          <w:tcPr>
            <w:tcW w:w="600" w:type="pct"/>
            <w:shd w:val="clear" w:color="auto" w:fill="auto"/>
            <w:vAlign w:val="center"/>
            <w:hideMark/>
          </w:tcPr>
          <w:p w14:paraId="0A7D88BE"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Протяженность в двухтрубном исчислении, м</w:t>
            </w:r>
          </w:p>
        </w:tc>
        <w:tc>
          <w:tcPr>
            <w:tcW w:w="543" w:type="pct"/>
            <w:shd w:val="clear" w:color="auto" w:fill="auto"/>
            <w:vAlign w:val="center"/>
            <w:hideMark/>
          </w:tcPr>
          <w:p w14:paraId="0CF38D89"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Материальная характеристика, м</w:t>
            </w:r>
            <w:r w:rsidRPr="00342E21">
              <w:rPr>
                <w:b/>
                <w:bCs/>
                <w:color w:val="000000"/>
                <w:sz w:val="20"/>
                <w:szCs w:val="20"/>
                <w:vertAlign w:val="superscript"/>
              </w:rPr>
              <w:t>2</w:t>
            </w:r>
          </w:p>
        </w:tc>
        <w:tc>
          <w:tcPr>
            <w:tcW w:w="477" w:type="pct"/>
            <w:shd w:val="clear" w:color="auto" w:fill="auto"/>
            <w:vAlign w:val="center"/>
            <w:hideMark/>
          </w:tcPr>
          <w:p w14:paraId="76897032"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Дата ввода в эксплуатацию</w:t>
            </w:r>
          </w:p>
        </w:tc>
        <w:tc>
          <w:tcPr>
            <w:tcW w:w="448" w:type="pct"/>
            <w:shd w:val="clear" w:color="auto" w:fill="auto"/>
            <w:vAlign w:val="center"/>
            <w:hideMark/>
          </w:tcPr>
          <w:p w14:paraId="11A22D8C"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Год проведения мероприятия</w:t>
            </w:r>
          </w:p>
        </w:tc>
        <w:tc>
          <w:tcPr>
            <w:tcW w:w="589" w:type="pct"/>
            <w:shd w:val="clear" w:color="auto" w:fill="auto"/>
            <w:vAlign w:val="center"/>
            <w:hideMark/>
          </w:tcPr>
          <w:p w14:paraId="15B9FF3F"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 xml:space="preserve">Ориентировочная стоимость в текущих ценах, тыс. руб </w:t>
            </w:r>
          </w:p>
        </w:tc>
        <w:tc>
          <w:tcPr>
            <w:tcW w:w="589" w:type="pct"/>
            <w:shd w:val="clear" w:color="auto" w:fill="auto"/>
            <w:vAlign w:val="center"/>
            <w:hideMark/>
          </w:tcPr>
          <w:p w14:paraId="1B81CDE2"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 xml:space="preserve">Ориентировочная стоимость в прогнозных ценах, тыс. руб </w:t>
            </w:r>
          </w:p>
        </w:tc>
        <w:tc>
          <w:tcPr>
            <w:tcW w:w="477" w:type="pct"/>
            <w:shd w:val="clear" w:color="auto" w:fill="auto"/>
            <w:vAlign w:val="center"/>
            <w:hideMark/>
          </w:tcPr>
          <w:p w14:paraId="5DC42134"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Примечание</w:t>
            </w:r>
          </w:p>
        </w:tc>
      </w:tr>
      <w:tr w:rsidR="00342E21" w:rsidRPr="00342E21" w14:paraId="5F47ADBA" w14:textId="77777777" w:rsidTr="00342E21">
        <w:tc>
          <w:tcPr>
            <w:tcW w:w="5000" w:type="pct"/>
            <w:gridSpan w:val="9"/>
            <w:shd w:val="clear" w:color="auto" w:fill="auto"/>
            <w:vAlign w:val="center"/>
            <w:hideMark/>
          </w:tcPr>
          <w:p w14:paraId="100D0A0F"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Котельная п. Громово</w:t>
            </w:r>
          </w:p>
        </w:tc>
      </w:tr>
      <w:tr w:rsidR="00342E21" w:rsidRPr="00342E21" w14:paraId="6DEAE45F" w14:textId="77777777" w:rsidTr="00342E21">
        <w:tc>
          <w:tcPr>
            <w:tcW w:w="872" w:type="pct"/>
            <w:shd w:val="clear" w:color="auto" w:fill="auto"/>
            <w:vAlign w:val="center"/>
            <w:hideMark/>
          </w:tcPr>
          <w:p w14:paraId="5BE08EF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п. Громово – ТК-1</w:t>
            </w:r>
          </w:p>
        </w:tc>
        <w:tc>
          <w:tcPr>
            <w:tcW w:w="404" w:type="pct"/>
            <w:shd w:val="clear" w:color="auto" w:fill="auto"/>
            <w:vAlign w:val="center"/>
            <w:hideMark/>
          </w:tcPr>
          <w:p w14:paraId="50D95D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3DEEFF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30,74</w:t>
            </w:r>
          </w:p>
        </w:tc>
        <w:tc>
          <w:tcPr>
            <w:tcW w:w="543" w:type="pct"/>
            <w:shd w:val="clear" w:color="auto" w:fill="auto"/>
            <w:vAlign w:val="center"/>
            <w:hideMark/>
          </w:tcPr>
          <w:p w14:paraId="14C6B65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13,46412</w:t>
            </w:r>
          </w:p>
        </w:tc>
        <w:tc>
          <w:tcPr>
            <w:tcW w:w="477" w:type="pct"/>
            <w:shd w:val="clear" w:color="auto" w:fill="auto"/>
            <w:vAlign w:val="center"/>
            <w:hideMark/>
          </w:tcPr>
          <w:p w14:paraId="264D627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1C696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3A891D6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751,270</w:t>
            </w:r>
          </w:p>
        </w:tc>
        <w:tc>
          <w:tcPr>
            <w:tcW w:w="589" w:type="pct"/>
            <w:shd w:val="clear" w:color="auto" w:fill="auto"/>
            <w:vAlign w:val="center"/>
            <w:hideMark/>
          </w:tcPr>
          <w:p w14:paraId="393984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1563,367</w:t>
            </w:r>
          </w:p>
        </w:tc>
        <w:tc>
          <w:tcPr>
            <w:tcW w:w="477" w:type="pct"/>
            <w:shd w:val="clear" w:color="auto" w:fill="auto"/>
            <w:vAlign w:val="center"/>
            <w:hideMark/>
          </w:tcPr>
          <w:p w14:paraId="6E9F3CC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8ABBCBA" w14:textId="77777777" w:rsidTr="00342E21">
        <w:tc>
          <w:tcPr>
            <w:tcW w:w="872" w:type="pct"/>
            <w:shd w:val="clear" w:color="auto" w:fill="auto"/>
            <w:vAlign w:val="center"/>
            <w:hideMark/>
          </w:tcPr>
          <w:p w14:paraId="6748012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Баня</w:t>
            </w:r>
          </w:p>
        </w:tc>
        <w:tc>
          <w:tcPr>
            <w:tcW w:w="404" w:type="pct"/>
            <w:shd w:val="clear" w:color="auto" w:fill="auto"/>
            <w:vAlign w:val="center"/>
            <w:hideMark/>
          </w:tcPr>
          <w:p w14:paraId="5060292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14169E2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165</w:t>
            </w:r>
          </w:p>
        </w:tc>
        <w:tc>
          <w:tcPr>
            <w:tcW w:w="543" w:type="pct"/>
            <w:shd w:val="clear" w:color="auto" w:fill="auto"/>
            <w:vAlign w:val="center"/>
            <w:hideMark/>
          </w:tcPr>
          <w:p w14:paraId="42BEC6E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18,81</w:t>
            </w:r>
          </w:p>
        </w:tc>
        <w:tc>
          <w:tcPr>
            <w:tcW w:w="477" w:type="pct"/>
            <w:shd w:val="clear" w:color="auto" w:fill="auto"/>
            <w:vAlign w:val="center"/>
            <w:hideMark/>
          </w:tcPr>
          <w:p w14:paraId="2BE0E88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E464D4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1A0E7C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1865,333</w:t>
            </w:r>
          </w:p>
        </w:tc>
        <w:tc>
          <w:tcPr>
            <w:tcW w:w="589" w:type="pct"/>
            <w:shd w:val="clear" w:color="auto" w:fill="auto"/>
            <w:vAlign w:val="center"/>
            <w:hideMark/>
          </w:tcPr>
          <w:p w14:paraId="38DA45B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3881,696</w:t>
            </w:r>
          </w:p>
        </w:tc>
        <w:tc>
          <w:tcPr>
            <w:tcW w:w="477" w:type="pct"/>
            <w:shd w:val="clear" w:color="auto" w:fill="auto"/>
            <w:vAlign w:val="center"/>
            <w:hideMark/>
          </w:tcPr>
          <w:p w14:paraId="28B1663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ТК-1</w:t>
            </w:r>
          </w:p>
        </w:tc>
      </w:tr>
      <w:tr w:rsidR="00342E21" w:rsidRPr="00342E21" w14:paraId="08625E58" w14:textId="77777777" w:rsidTr="00342E21">
        <w:tc>
          <w:tcPr>
            <w:tcW w:w="872" w:type="pct"/>
            <w:shd w:val="clear" w:color="auto" w:fill="auto"/>
            <w:vAlign w:val="center"/>
            <w:hideMark/>
          </w:tcPr>
          <w:p w14:paraId="2F73F68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ТК-2</w:t>
            </w:r>
          </w:p>
        </w:tc>
        <w:tc>
          <w:tcPr>
            <w:tcW w:w="404" w:type="pct"/>
            <w:shd w:val="clear" w:color="auto" w:fill="auto"/>
            <w:vAlign w:val="center"/>
            <w:hideMark/>
          </w:tcPr>
          <w:p w14:paraId="0EC4588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1D86011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92,7</w:t>
            </w:r>
          </w:p>
        </w:tc>
        <w:tc>
          <w:tcPr>
            <w:tcW w:w="543" w:type="pct"/>
            <w:shd w:val="clear" w:color="auto" w:fill="auto"/>
            <w:vAlign w:val="center"/>
            <w:hideMark/>
          </w:tcPr>
          <w:p w14:paraId="38E4064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40,6026</w:t>
            </w:r>
          </w:p>
        </w:tc>
        <w:tc>
          <w:tcPr>
            <w:tcW w:w="477" w:type="pct"/>
            <w:shd w:val="clear" w:color="auto" w:fill="auto"/>
            <w:vAlign w:val="center"/>
            <w:hideMark/>
          </w:tcPr>
          <w:p w14:paraId="1ED28DF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E9E10D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0F880C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2265,540</w:t>
            </w:r>
          </w:p>
        </w:tc>
        <w:tc>
          <w:tcPr>
            <w:tcW w:w="589" w:type="pct"/>
            <w:shd w:val="clear" w:color="auto" w:fill="auto"/>
            <w:vAlign w:val="center"/>
            <w:hideMark/>
          </w:tcPr>
          <w:p w14:paraId="38709A5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4714,513</w:t>
            </w:r>
          </w:p>
        </w:tc>
        <w:tc>
          <w:tcPr>
            <w:tcW w:w="477" w:type="pct"/>
            <w:shd w:val="clear" w:color="auto" w:fill="auto"/>
            <w:vAlign w:val="center"/>
            <w:hideMark/>
          </w:tcPr>
          <w:p w14:paraId="52DD21B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8D187BA" w14:textId="77777777" w:rsidTr="00342E21">
        <w:tc>
          <w:tcPr>
            <w:tcW w:w="872" w:type="pct"/>
            <w:shd w:val="clear" w:color="auto" w:fill="auto"/>
            <w:vAlign w:val="center"/>
            <w:hideMark/>
          </w:tcPr>
          <w:p w14:paraId="40C9FDA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ТК-2 – ТК-3</w:t>
            </w:r>
          </w:p>
        </w:tc>
        <w:tc>
          <w:tcPr>
            <w:tcW w:w="404" w:type="pct"/>
            <w:shd w:val="clear" w:color="auto" w:fill="auto"/>
            <w:vAlign w:val="center"/>
            <w:hideMark/>
          </w:tcPr>
          <w:p w14:paraId="2015E06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024E308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19,5</w:t>
            </w:r>
          </w:p>
        </w:tc>
        <w:tc>
          <w:tcPr>
            <w:tcW w:w="543" w:type="pct"/>
            <w:shd w:val="clear" w:color="auto" w:fill="auto"/>
            <w:vAlign w:val="center"/>
            <w:hideMark/>
          </w:tcPr>
          <w:p w14:paraId="0CA94A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8,541</w:t>
            </w:r>
          </w:p>
        </w:tc>
        <w:tc>
          <w:tcPr>
            <w:tcW w:w="477" w:type="pct"/>
            <w:shd w:val="clear" w:color="auto" w:fill="auto"/>
            <w:vAlign w:val="center"/>
            <w:hideMark/>
          </w:tcPr>
          <w:p w14:paraId="55AECDD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2E1B7A3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F2CD86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1677,050</w:t>
            </w:r>
          </w:p>
        </w:tc>
        <w:tc>
          <w:tcPr>
            <w:tcW w:w="589" w:type="pct"/>
            <w:shd w:val="clear" w:color="auto" w:fill="auto"/>
            <w:vAlign w:val="center"/>
            <w:hideMark/>
          </w:tcPr>
          <w:p w14:paraId="267730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3489,885</w:t>
            </w:r>
          </w:p>
        </w:tc>
        <w:tc>
          <w:tcPr>
            <w:tcW w:w="477" w:type="pct"/>
            <w:shd w:val="clear" w:color="auto" w:fill="auto"/>
            <w:vAlign w:val="center"/>
            <w:hideMark/>
          </w:tcPr>
          <w:p w14:paraId="457C338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ТК-2, ТК-3</w:t>
            </w:r>
          </w:p>
        </w:tc>
      </w:tr>
      <w:tr w:rsidR="00342E21" w:rsidRPr="00342E21" w14:paraId="1CCF39E2" w14:textId="77777777" w:rsidTr="00342E21">
        <w:tc>
          <w:tcPr>
            <w:tcW w:w="872" w:type="pct"/>
            <w:shd w:val="clear" w:color="auto" w:fill="auto"/>
            <w:vAlign w:val="center"/>
            <w:hideMark/>
          </w:tcPr>
          <w:p w14:paraId="2950C19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СОШ</w:t>
            </w:r>
          </w:p>
        </w:tc>
        <w:tc>
          <w:tcPr>
            <w:tcW w:w="404" w:type="pct"/>
            <w:shd w:val="clear" w:color="auto" w:fill="auto"/>
            <w:vAlign w:val="center"/>
            <w:hideMark/>
          </w:tcPr>
          <w:p w14:paraId="1A1E86B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2023907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102,09</w:t>
            </w:r>
          </w:p>
        </w:tc>
        <w:tc>
          <w:tcPr>
            <w:tcW w:w="543" w:type="pct"/>
            <w:shd w:val="clear" w:color="auto" w:fill="auto"/>
            <w:vAlign w:val="center"/>
            <w:hideMark/>
          </w:tcPr>
          <w:p w14:paraId="0F6A31F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18,17202</w:t>
            </w:r>
          </w:p>
        </w:tc>
        <w:tc>
          <w:tcPr>
            <w:tcW w:w="477" w:type="pct"/>
            <w:shd w:val="clear" w:color="auto" w:fill="auto"/>
            <w:vAlign w:val="center"/>
            <w:hideMark/>
          </w:tcPr>
          <w:p w14:paraId="780AEF6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68EF7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5C400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935,367</w:t>
            </w:r>
          </w:p>
        </w:tc>
        <w:tc>
          <w:tcPr>
            <w:tcW w:w="589" w:type="pct"/>
            <w:shd w:val="clear" w:color="auto" w:fill="auto"/>
            <w:vAlign w:val="center"/>
            <w:hideMark/>
          </w:tcPr>
          <w:p w14:paraId="0B5905F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1946,468</w:t>
            </w:r>
          </w:p>
        </w:tc>
        <w:tc>
          <w:tcPr>
            <w:tcW w:w="477" w:type="pct"/>
            <w:shd w:val="clear" w:color="auto" w:fill="auto"/>
            <w:vAlign w:val="center"/>
            <w:hideMark/>
          </w:tcPr>
          <w:p w14:paraId="7145C62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B7AEE48" w14:textId="77777777" w:rsidTr="00342E21">
        <w:tc>
          <w:tcPr>
            <w:tcW w:w="872" w:type="pct"/>
            <w:shd w:val="clear" w:color="auto" w:fill="auto"/>
            <w:vAlign w:val="center"/>
            <w:hideMark/>
          </w:tcPr>
          <w:p w14:paraId="54EC4EA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ТК-4</w:t>
            </w:r>
          </w:p>
        </w:tc>
        <w:tc>
          <w:tcPr>
            <w:tcW w:w="404" w:type="pct"/>
            <w:shd w:val="clear" w:color="auto" w:fill="auto"/>
            <w:vAlign w:val="center"/>
            <w:hideMark/>
          </w:tcPr>
          <w:p w14:paraId="0892DF7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0593E74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35,62</w:t>
            </w:r>
          </w:p>
        </w:tc>
        <w:tc>
          <w:tcPr>
            <w:tcW w:w="543" w:type="pct"/>
            <w:shd w:val="clear" w:color="auto" w:fill="auto"/>
            <w:vAlign w:val="center"/>
            <w:hideMark/>
          </w:tcPr>
          <w:p w14:paraId="161C126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15,60156</w:t>
            </w:r>
          </w:p>
        </w:tc>
        <w:tc>
          <w:tcPr>
            <w:tcW w:w="477" w:type="pct"/>
            <w:shd w:val="clear" w:color="auto" w:fill="auto"/>
            <w:vAlign w:val="center"/>
            <w:hideMark/>
          </w:tcPr>
          <w:p w14:paraId="4DFA556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7AA35E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7E33D6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870,534</w:t>
            </w:r>
          </w:p>
        </w:tc>
        <w:tc>
          <w:tcPr>
            <w:tcW w:w="589" w:type="pct"/>
            <w:shd w:val="clear" w:color="auto" w:fill="auto"/>
            <w:vAlign w:val="center"/>
            <w:hideMark/>
          </w:tcPr>
          <w:p w14:paraId="63B697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1811,553</w:t>
            </w:r>
          </w:p>
        </w:tc>
        <w:tc>
          <w:tcPr>
            <w:tcW w:w="477" w:type="pct"/>
            <w:shd w:val="clear" w:color="auto" w:fill="auto"/>
            <w:vAlign w:val="center"/>
            <w:hideMark/>
          </w:tcPr>
          <w:p w14:paraId="6ED4F9A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E392D6D" w14:textId="77777777" w:rsidTr="00342E21">
        <w:tc>
          <w:tcPr>
            <w:tcW w:w="872" w:type="pct"/>
            <w:shd w:val="clear" w:color="auto" w:fill="auto"/>
            <w:vAlign w:val="center"/>
            <w:hideMark/>
          </w:tcPr>
          <w:p w14:paraId="3614465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ТК-4 – Дом культуры</w:t>
            </w:r>
          </w:p>
        </w:tc>
        <w:tc>
          <w:tcPr>
            <w:tcW w:w="404" w:type="pct"/>
            <w:shd w:val="clear" w:color="auto" w:fill="auto"/>
            <w:vAlign w:val="center"/>
            <w:hideMark/>
          </w:tcPr>
          <w:p w14:paraId="42DBD0D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05E6F83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w:t>
            </w:r>
          </w:p>
        </w:tc>
        <w:tc>
          <w:tcPr>
            <w:tcW w:w="543" w:type="pct"/>
            <w:shd w:val="clear" w:color="auto" w:fill="auto"/>
            <w:vAlign w:val="center"/>
            <w:hideMark/>
          </w:tcPr>
          <w:p w14:paraId="08CDD7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1,216</w:t>
            </w:r>
          </w:p>
        </w:tc>
        <w:tc>
          <w:tcPr>
            <w:tcW w:w="477" w:type="pct"/>
            <w:shd w:val="clear" w:color="auto" w:fill="auto"/>
            <w:vAlign w:val="center"/>
            <w:hideMark/>
          </w:tcPr>
          <w:p w14:paraId="5BD17B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E7CDA1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6C6607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67,399</w:t>
            </w:r>
          </w:p>
        </w:tc>
        <w:tc>
          <w:tcPr>
            <w:tcW w:w="589" w:type="pct"/>
            <w:shd w:val="clear" w:color="auto" w:fill="auto"/>
            <w:vAlign w:val="center"/>
            <w:hideMark/>
          </w:tcPr>
          <w:p w14:paraId="6370A2F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140,254</w:t>
            </w:r>
          </w:p>
        </w:tc>
        <w:tc>
          <w:tcPr>
            <w:tcW w:w="477" w:type="pct"/>
            <w:shd w:val="clear" w:color="auto" w:fill="auto"/>
            <w:vAlign w:val="center"/>
            <w:hideMark/>
          </w:tcPr>
          <w:p w14:paraId="73285B0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CAEC8EB" w14:textId="77777777" w:rsidTr="00342E21">
        <w:tc>
          <w:tcPr>
            <w:tcW w:w="872" w:type="pct"/>
            <w:shd w:val="clear" w:color="auto" w:fill="auto"/>
            <w:vAlign w:val="center"/>
            <w:hideMark/>
          </w:tcPr>
          <w:p w14:paraId="2290A19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ТК-4 – ТК-5</w:t>
            </w:r>
          </w:p>
        </w:tc>
        <w:tc>
          <w:tcPr>
            <w:tcW w:w="404" w:type="pct"/>
            <w:shd w:val="clear" w:color="auto" w:fill="auto"/>
            <w:vAlign w:val="center"/>
            <w:hideMark/>
          </w:tcPr>
          <w:p w14:paraId="2194D6F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660837F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77,1</w:t>
            </w:r>
          </w:p>
        </w:tc>
        <w:tc>
          <w:tcPr>
            <w:tcW w:w="543" w:type="pct"/>
            <w:shd w:val="clear" w:color="auto" w:fill="auto"/>
            <w:vAlign w:val="center"/>
            <w:hideMark/>
          </w:tcPr>
          <w:p w14:paraId="645713C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33,7698</w:t>
            </w:r>
          </w:p>
        </w:tc>
        <w:tc>
          <w:tcPr>
            <w:tcW w:w="477" w:type="pct"/>
            <w:shd w:val="clear" w:color="auto" w:fill="auto"/>
            <w:vAlign w:val="center"/>
            <w:hideMark/>
          </w:tcPr>
          <w:p w14:paraId="7B9FBE5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A552CA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09DD20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2427,904</w:t>
            </w:r>
          </w:p>
        </w:tc>
        <w:tc>
          <w:tcPr>
            <w:tcW w:w="589" w:type="pct"/>
            <w:shd w:val="clear" w:color="auto" w:fill="auto"/>
            <w:vAlign w:val="center"/>
            <w:hideMark/>
          </w:tcPr>
          <w:p w14:paraId="719084C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5052,387</w:t>
            </w:r>
          </w:p>
        </w:tc>
        <w:tc>
          <w:tcPr>
            <w:tcW w:w="477" w:type="pct"/>
            <w:shd w:val="clear" w:color="auto" w:fill="auto"/>
            <w:vAlign w:val="center"/>
            <w:hideMark/>
          </w:tcPr>
          <w:p w14:paraId="5042C5E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ТК-4, ТК-5</w:t>
            </w:r>
          </w:p>
        </w:tc>
      </w:tr>
      <w:tr w:rsidR="00342E21" w:rsidRPr="00342E21" w14:paraId="4009CF2D" w14:textId="77777777" w:rsidTr="00342E21">
        <w:tc>
          <w:tcPr>
            <w:tcW w:w="872" w:type="pct"/>
            <w:shd w:val="clear" w:color="auto" w:fill="auto"/>
            <w:vAlign w:val="center"/>
            <w:hideMark/>
          </w:tcPr>
          <w:p w14:paraId="485EBA5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Центральная улица, 4</w:t>
            </w:r>
          </w:p>
        </w:tc>
        <w:tc>
          <w:tcPr>
            <w:tcW w:w="404" w:type="pct"/>
            <w:shd w:val="clear" w:color="auto" w:fill="auto"/>
            <w:vAlign w:val="center"/>
            <w:hideMark/>
          </w:tcPr>
          <w:p w14:paraId="751F3C5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4A5B0AA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w:t>
            </w:r>
          </w:p>
        </w:tc>
        <w:tc>
          <w:tcPr>
            <w:tcW w:w="543" w:type="pct"/>
            <w:shd w:val="clear" w:color="auto" w:fill="auto"/>
            <w:vAlign w:val="center"/>
            <w:hideMark/>
          </w:tcPr>
          <w:p w14:paraId="21B3BCB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0,712</w:t>
            </w:r>
          </w:p>
        </w:tc>
        <w:tc>
          <w:tcPr>
            <w:tcW w:w="477" w:type="pct"/>
            <w:shd w:val="clear" w:color="auto" w:fill="auto"/>
            <w:vAlign w:val="center"/>
            <w:hideMark/>
          </w:tcPr>
          <w:p w14:paraId="075ADC5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3C2FF9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2AD440D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36,649</w:t>
            </w:r>
          </w:p>
        </w:tc>
        <w:tc>
          <w:tcPr>
            <w:tcW w:w="589" w:type="pct"/>
            <w:shd w:val="clear" w:color="auto" w:fill="auto"/>
            <w:vAlign w:val="center"/>
            <w:hideMark/>
          </w:tcPr>
          <w:p w14:paraId="2BC82AA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76,265</w:t>
            </w:r>
          </w:p>
        </w:tc>
        <w:tc>
          <w:tcPr>
            <w:tcW w:w="477" w:type="pct"/>
            <w:shd w:val="clear" w:color="auto" w:fill="auto"/>
            <w:vAlign w:val="center"/>
            <w:hideMark/>
          </w:tcPr>
          <w:p w14:paraId="391A465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D6C93CF" w14:textId="77777777" w:rsidTr="00342E21">
        <w:tc>
          <w:tcPr>
            <w:tcW w:w="872" w:type="pct"/>
            <w:shd w:val="clear" w:color="auto" w:fill="auto"/>
            <w:vAlign w:val="center"/>
            <w:hideMark/>
          </w:tcPr>
          <w:p w14:paraId="535DBB1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ТК-6</w:t>
            </w:r>
          </w:p>
        </w:tc>
        <w:tc>
          <w:tcPr>
            <w:tcW w:w="404" w:type="pct"/>
            <w:shd w:val="clear" w:color="auto" w:fill="auto"/>
            <w:vAlign w:val="center"/>
            <w:hideMark/>
          </w:tcPr>
          <w:p w14:paraId="4DDEBD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219</w:t>
            </w:r>
          </w:p>
        </w:tc>
        <w:tc>
          <w:tcPr>
            <w:tcW w:w="600" w:type="pct"/>
            <w:shd w:val="clear" w:color="auto" w:fill="auto"/>
            <w:vAlign w:val="center"/>
            <w:hideMark/>
          </w:tcPr>
          <w:p w14:paraId="752897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17,71</w:t>
            </w:r>
          </w:p>
        </w:tc>
        <w:tc>
          <w:tcPr>
            <w:tcW w:w="543" w:type="pct"/>
            <w:shd w:val="clear" w:color="auto" w:fill="auto"/>
            <w:vAlign w:val="center"/>
            <w:hideMark/>
          </w:tcPr>
          <w:p w14:paraId="313857F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7,75698</w:t>
            </w:r>
          </w:p>
        </w:tc>
        <w:tc>
          <w:tcPr>
            <w:tcW w:w="477" w:type="pct"/>
            <w:shd w:val="clear" w:color="auto" w:fill="auto"/>
            <w:vAlign w:val="center"/>
            <w:hideMark/>
          </w:tcPr>
          <w:p w14:paraId="5992A0A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928FF6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4DBE89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432,823</w:t>
            </w:r>
          </w:p>
        </w:tc>
        <w:tc>
          <w:tcPr>
            <w:tcW w:w="589" w:type="pct"/>
            <w:shd w:val="clear" w:color="auto" w:fill="auto"/>
            <w:vAlign w:val="center"/>
            <w:hideMark/>
          </w:tcPr>
          <w:p w14:paraId="6377BE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900,691</w:t>
            </w:r>
          </w:p>
        </w:tc>
        <w:tc>
          <w:tcPr>
            <w:tcW w:w="477" w:type="pct"/>
            <w:shd w:val="clear" w:color="auto" w:fill="auto"/>
            <w:vAlign w:val="center"/>
            <w:hideMark/>
          </w:tcPr>
          <w:p w14:paraId="03C3E67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5FF046C" w14:textId="77777777" w:rsidTr="00342E21">
        <w:tc>
          <w:tcPr>
            <w:tcW w:w="872" w:type="pct"/>
            <w:shd w:val="clear" w:color="auto" w:fill="auto"/>
            <w:vAlign w:val="center"/>
            <w:hideMark/>
          </w:tcPr>
          <w:p w14:paraId="196F315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Центральная улица, 12в</w:t>
            </w:r>
          </w:p>
        </w:tc>
        <w:tc>
          <w:tcPr>
            <w:tcW w:w="404" w:type="pct"/>
            <w:shd w:val="clear" w:color="auto" w:fill="auto"/>
            <w:vAlign w:val="center"/>
            <w:hideMark/>
          </w:tcPr>
          <w:p w14:paraId="59C562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0473C2E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18,85</w:t>
            </w:r>
          </w:p>
        </w:tc>
        <w:tc>
          <w:tcPr>
            <w:tcW w:w="543" w:type="pct"/>
            <w:shd w:val="clear" w:color="auto" w:fill="auto"/>
            <w:vAlign w:val="center"/>
            <w:hideMark/>
          </w:tcPr>
          <w:p w14:paraId="6808F1D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1,6965</w:t>
            </w:r>
          </w:p>
        </w:tc>
        <w:tc>
          <w:tcPr>
            <w:tcW w:w="477" w:type="pct"/>
            <w:shd w:val="clear" w:color="auto" w:fill="auto"/>
            <w:vAlign w:val="center"/>
            <w:hideMark/>
          </w:tcPr>
          <w:p w14:paraId="3A32510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75B021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396BD49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144,221</w:t>
            </w:r>
          </w:p>
        </w:tc>
        <w:tc>
          <w:tcPr>
            <w:tcW w:w="589" w:type="pct"/>
            <w:shd w:val="clear" w:color="auto" w:fill="auto"/>
            <w:vAlign w:val="center"/>
            <w:hideMark/>
          </w:tcPr>
          <w:p w14:paraId="78C793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300,119</w:t>
            </w:r>
          </w:p>
        </w:tc>
        <w:tc>
          <w:tcPr>
            <w:tcW w:w="477" w:type="pct"/>
            <w:shd w:val="clear" w:color="auto" w:fill="auto"/>
            <w:vAlign w:val="center"/>
            <w:hideMark/>
          </w:tcPr>
          <w:p w14:paraId="1B70808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3853C6D" w14:textId="77777777" w:rsidTr="00342E21">
        <w:tc>
          <w:tcPr>
            <w:tcW w:w="872" w:type="pct"/>
            <w:shd w:val="clear" w:color="auto" w:fill="auto"/>
            <w:vAlign w:val="center"/>
            <w:hideMark/>
          </w:tcPr>
          <w:p w14:paraId="63596D1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ТК-7</w:t>
            </w:r>
          </w:p>
        </w:tc>
        <w:tc>
          <w:tcPr>
            <w:tcW w:w="404" w:type="pct"/>
            <w:shd w:val="clear" w:color="auto" w:fill="auto"/>
            <w:vAlign w:val="center"/>
            <w:hideMark/>
          </w:tcPr>
          <w:p w14:paraId="78BBCF1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w:t>
            </w:r>
          </w:p>
        </w:tc>
        <w:tc>
          <w:tcPr>
            <w:tcW w:w="600" w:type="pct"/>
            <w:shd w:val="clear" w:color="auto" w:fill="auto"/>
            <w:vAlign w:val="center"/>
            <w:hideMark/>
          </w:tcPr>
          <w:p w14:paraId="5805AD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56,22</w:t>
            </w:r>
          </w:p>
        </w:tc>
        <w:tc>
          <w:tcPr>
            <w:tcW w:w="543" w:type="pct"/>
            <w:shd w:val="clear" w:color="auto" w:fill="auto"/>
            <w:vAlign w:val="center"/>
            <w:hideMark/>
          </w:tcPr>
          <w:p w14:paraId="6CCDC9C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12,3684</w:t>
            </w:r>
          </w:p>
        </w:tc>
        <w:tc>
          <w:tcPr>
            <w:tcW w:w="477" w:type="pct"/>
            <w:shd w:val="clear" w:color="auto" w:fill="auto"/>
            <w:vAlign w:val="center"/>
            <w:hideMark/>
          </w:tcPr>
          <w:p w14:paraId="2DC2DE9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27E308A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4BD08DF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2446,809</w:t>
            </w:r>
          </w:p>
        </w:tc>
        <w:tc>
          <w:tcPr>
            <w:tcW w:w="589" w:type="pct"/>
            <w:shd w:val="clear" w:color="auto" w:fill="auto"/>
            <w:vAlign w:val="center"/>
            <w:hideMark/>
          </w:tcPr>
          <w:p w14:paraId="1AE2402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4335,730</w:t>
            </w:r>
          </w:p>
        </w:tc>
        <w:tc>
          <w:tcPr>
            <w:tcW w:w="477" w:type="pct"/>
            <w:shd w:val="clear" w:color="auto" w:fill="auto"/>
            <w:vAlign w:val="center"/>
            <w:hideMark/>
          </w:tcPr>
          <w:p w14:paraId="74C2E2D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ТК-6, ТК-7</w:t>
            </w:r>
          </w:p>
        </w:tc>
      </w:tr>
      <w:tr w:rsidR="00342E21" w:rsidRPr="00342E21" w14:paraId="7168799F" w14:textId="77777777" w:rsidTr="00342E21">
        <w:tc>
          <w:tcPr>
            <w:tcW w:w="872" w:type="pct"/>
            <w:shd w:val="clear" w:color="auto" w:fill="auto"/>
            <w:vAlign w:val="center"/>
            <w:hideMark/>
          </w:tcPr>
          <w:p w14:paraId="596C183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Центральная улица, 7</w:t>
            </w:r>
          </w:p>
        </w:tc>
        <w:tc>
          <w:tcPr>
            <w:tcW w:w="404" w:type="pct"/>
            <w:shd w:val="clear" w:color="auto" w:fill="auto"/>
            <w:vAlign w:val="center"/>
            <w:hideMark/>
          </w:tcPr>
          <w:p w14:paraId="22E997C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76705DB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22,99</w:t>
            </w:r>
          </w:p>
        </w:tc>
        <w:tc>
          <w:tcPr>
            <w:tcW w:w="543" w:type="pct"/>
            <w:shd w:val="clear" w:color="auto" w:fill="auto"/>
            <w:vAlign w:val="center"/>
            <w:hideMark/>
          </w:tcPr>
          <w:p w14:paraId="4FC75C8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4,09222</w:t>
            </w:r>
          </w:p>
        </w:tc>
        <w:tc>
          <w:tcPr>
            <w:tcW w:w="477" w:type="pct"/>
            <w:shd w:val="clear" w:color="auto" w:fill="auto"/>
            <w:vAlign w:val="center"/>
            <w:hideMark/>
          </w:tcPr>
          <w:p w14:paraId="2E36031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69220F0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5AA67E4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210,639</w:t>
            </w:r>
          </w:p>
        </w:tc>
        <w:tc>
          <w:tcPr>
            <w:tcW w:w="589" w:type="pct"/>
            <w:shd w:val="clear" w:color="auto" w:fill="auto"/>
            <w:vAlign w:val="center"/>
            <w:hideMark/>
          </w:tcPr>
          <w:p w14:paraId="4047D06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373,250</w:t>
            </w:r>
          </w:p>
        </w:tc>
        <w:tc>
          <w:tcPr>
            <w:tcW w:w="477" w:type="pct"/>
            <w:shd w:val="clear" w:color="auto" w:fill="auto"/>
            <w:vAlign w:val="center"/>
            <w:hideMark/>
          </w:tcPr>
          <w:p w14:paraId="1E139C8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90B0245" w14:textId="77777777" w:rsidTr="00342E21">
        <w:tc>
          <w:tcPr>
            <w:tcW w:w="872" w:type="pct"/>
            <w:shd w:val="clear" w:color="auto" w:fill="auto"/>
            <w:vAlign w:val="center"/>
            <w:hideMark/>
          </w:tcPr>
          <w:p w14:paraId="500ECAC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ТК-8</w:t>
            </w:r>
          </w:p>
        </w:tc>
        <w:tc>
          <w:tcPr>
            <w:tcW w:w="404" w:type="pct"/>
            <w:shd w:val="clear" w:color="auto" w:fill="auto"/>
            <w:vAlign w:val="center"/>
            <w:hideMark/>
          </w:tcPr>
          <w:p w14:paraId="62857A5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90</w:t>
            </w:r>
          </w:p>
        </w:tc>
        <w:tc>
          <w:tcPr>
            <w:tcW w:w="600" w:type="pct"/>
            <w:shd w:val="clear" w:color="auto" w:fill="auto"/>
            <w:vAlign w:val="center"/>
            <w:hideMark/>
          </w:tcPr>
          <w:p w14:paraId="35B47F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66,4</w:t>
            </w:r>
          </w:p>
        </w:tc>
        <w:tc>
          <w:tcPr>
            <w:tcW w:w="543" w:type="pct"/>
            <w:shd w:val="clear" w:color="auto" w:fill="auto"/>
            <w:vAlign w:val="center"/>
            <w:hideMark/>
          </w:tcPr>
          <w:p w14:paraId="687B0F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11,952</w:t>
            </w:r>
          </w:p>
        </w:tc>
        <w:tc>
          <w:tcPr>
            <w:tcW w:w="477" w:type="pct"/>
            <w:shd w:val="clear" w:color="auto" w:fill="auto"/>
            <w:vAlign w:val="center"/>
            <w:hideMark/>
          </w:tcPr>
          <w:p w14:paraId="5402426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75BA82C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0F389EF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1537,039</w:t>
            </w:r>
          </w:p>
        </w:tc>
        <w:tc>
          <w:tcPr>
            <w:tcW w:w="589" w:type="pct"/>
            <w:shd w:val="clear" w:color="auto" w:fill="auto"/>
            <w:vAlign w:val="center"/>
            <w:hideMark/>
          </w:tcPr>
          <w:p w14:paraId="0A37D92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2723,623</w:t>
            </w:r>
          </w:p>
        </w:tc>
        <w:tc>
          <w:tcPr>
            <w:tcW w:w="477" w:type="pct"/>
            <w:shd w:val="clear" w:color="auto" w:fill="auto"/>
            <w:vAlign w:val="center"/>
            <w:hideMark/>
          </w:tcPr>
          <w:p w14:paraId="1B91879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ТК-8</w:t>
            </w:r>
          </w:p>
        </w:tc>
      </w:tr>
      <w:tr w:rsidR="00342E21" w:rsidRPr="00342E21" w14:paraId="0734EF13" w14:textId="77777777" w:rsidTr="00342E21">
        <w:tc>
          <w:tcPr>
            <w:tcW w:w="872" w:type="pct"/>
            <w:shd w:val="clear" w:color="auto" w:fill="auto"/>
            <w:vAlign w:val="center"/>
            <w:hideMark/>
          </w:tcPr>
          <w:p w14:paraId="7662F22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ТК-8 – Центральная улица, 8</w:t>
            </w:r>
          </w:p>
        </w:tc>
        <w:tc>
          <w:tcPr>
            <w:tcW w:w="404" w:type="pct"/>
            <w:shd w:val="clear" w:color="auto" w:fill="auto"/>
            <w:vAlign w:val="center"/>
            <w:hideMark/>
          </w:tcPr>
          <w:p w14:paraId="4CF16B6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64B2647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2AC655A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1,254</w:t>
            </w:r>
          </w:p>
        </w:tc>
        <w:tc>
          <w:tcPr>
            <w:tcW w:w="477" w:type="pct"/>
            <w:shd w:val="clear" w:color="auto" w:fill="auto"/>
            <w:vAlign w:val="center"/>
            <w:hideMark/>
          </w:tcPr>
          <w:p w14:paraId="15D172C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1F2D77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2E5E1F4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84,161</w:t>
            </w:r>
          </w:p>
        </w:tc>
        <w:tc>
          <w:tcPr>
            <w:tcW w:w="589" w:type="pct"/>
            <w:shd w:val="clear" w:color="auto" w:fill="auto"/>
            <w:vAlign w:val="center"/>
            <w:hideMark/>
          </w:tcPr>
          <w:p w14:paraId="6BE1D2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149,133</w:t>
            </w:r>
          </w:p>
        </w:tc>
        <w:tc>
          <w:tcPr>
            <w:tcW w:w="477" w:type="pct"/>
            <w:shd w:val="clear" w:color="auto" w:fill="auto"/>
            <w:vAlign w:val="center"/>
            <w:hideMark/>
          </w:tcPr>
          <w:p w14:paraId="516412E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9BAD3CC" w14:textId="77777777" w:rsidTr="00342E21">
        <w:tc>
          <w:tcPr>
            <w:tcW w:w="872" w:type="pct"/>
            <w:shd w:val="clear" w:color="auto" w:fill="auto"/>
            <w:vAlign w:val="center"/>
            <w:hideMark/>
          </w:tcPr>
          <w:p w14:paraId="14C45B4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ТК-9</w:t>
            </w:r>
          </w:p>
        </w:tc>
        <w:tc>
          <w:tcPr>
            <w:tcW w:w="404" w:type="pct"/>
            <w:shd w:val="clear" w:color="auto" w:fill="auto"/>
            <w:vAlign w:val="center"/>
            <w:hideMark/>
          </w:tcPr>
          <w:p w14:paraId="4BEDC50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w:t>
            </w:r>
          </w:p>
        </w:tc>
        <w:tc>
          <w:tcPr>
            <w:tcW w:w="600" w:type="pct"/>
            <w:shd w:val="clear" w:color="auto" w:fill="auto"/>
            <w:vAlign w:val="center"/>
            <w:hideMark/>
          </w:tcPr>
          <w:p w14:paraId="7BAC4D0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42,21</w:t>
            </w:r>
          </w:p>
        </w:tc>
        <w:tc>
          <w:tcPr>
            <w:tcW w:w="543" w:type="pct"/>
            <w:shd w:val="clear" w:color="auto" w:fill="auto"/>
            <w:vAlign w:val="center"/>
            <w:hideMark/>
          </w:tcPr>
          <w:p w14:paraId="1C14A5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9,2862</w:t>
            </w:r>
          </w:p>
        </w:tc>
        <w:tc>
          <w:tcPr>
            <w:tcW w:w="477" w:type="pct"/>
            <w:shd w:val="clear" w:color="auto" w:fill="auto"/>
            <w:vAlign w:val="center"/>
            <w:hideMark/>
          </w:tcPr>
          <w:p w14:paraId="5F17EE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42BFDD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16B54A1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442,573</w:t>
            </w:r>
          </w:p>
        </w:tc>
        <w:tc>
          <w:tcPr>
            <w:tcW w:w="589" w:type="pct"/>
            <w:shd w:val="clear" w:color="auto" w:fill="auto"/>
            <w:vAlign w:val="center"/>
            <w:hideMark/>
          </w:tcPr>
          <w:p w14:paraId="43E918C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920,980</w:t>
            </w:r>
          </w:p>
        </w:tc>
        <w:tc>
          <w:tcPr>
            <w:tcW w:w="477" w:type="pct"/>
            <w:shd w:val="clear" w:color="auto" w:fill="auto"/>
            <w:vAlign w:val="center"/>
            <w:hideMark/>
          </w:tcPr>
          <w:p w14:paraId="606910E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738AFE2" w14:textId="77777777" w:rsidTr="00342E21">
        <w:tc>
          <w:tcPr>
            <w:tcW w:w="872" w:type="pct"/>
            <w:shd w:val="clear" w:color="auto" w:fill="auto"/>
            <w:vAlign w:val="center"/>
            <w:hideMark/>
          </w:tcPr>
          <w:p w14:paraId="4F5C1D7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ТК-9.1</w:t>
            </w:r>
          </w:p>
        </w:tc>
        <w:tc>
          <w:tcPr>
            <w:tcW w:w="404" w:type="pct"/>
            <w:shd w:val="clear" w:color="auto" w:fill="auto"/>
            <w:vAlign w:val="center"/>
            <w:hideMark/>
          </w:tcPr>
          <w:p w14:paraId="1BE233D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w:t>
            </w:r>
          </w:p>
        </w:tc>
        <w:tc>
          <w:tcPr>
            <w:tcW w:w="600" w:type="pct"/>
            <w:shd w:val="clear" w:color="auto" w:fill="auto"/>
            <w:vAlign w:val="center"/>
            <w:hideMark/>
          </w:tcPr>
          <w:p w14:paraId="4FEBBD5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53,04</w:t>
            </w:r>
          </w:p>
        </w:tc>
        <w:tc>
          <w:tcPr>
            <w:tcW w:w="543" w:type="pct"/>
            <w:shd w:val="clear" w:color="auto" w:fill="auto"/>
            <w:vAlign w:val="center"/>
            <w:hideMark/>
          </w:tcPr>
          <w:p w14:paraId="21CC4EB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11,6688</w:t>
            </w:r>
          </w:p>
        </w:tc>
        <w:tc>
          <w:tcPr>
            <w:tcW w:w="477" w:type="pct"/>
            <w:shd w:val="clear" w:color="auto" w:fill="auto"/>
            <w:vAlign w:val="center"/>
            <w:hideMark/>
          </w:tcPr>
          <w:p w14:paraId="35F553B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F9A8AE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6CE679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1430,856</w:t>
            </w:r>
          </w:p>
        </w:tc>
        <w:tc>
          <w:tcPr>
            <w:tcW w:w="589" w:type="pct"/>
            <w:shd w:val="clear" w:color="auto" w:fill="auto"/>
            <w:vAlign w:val="center"/>
            <w:hideMark/>
          </w:tcPr>
          <w:p w14:paraId="3769499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2977,564</w:t>
            </w:r>
          </w:p>
        </w:tc>
        <w:tc>
          <w:tcPr>
            <w:tcW w:w="477" w:type="pct"/>
            <w:shd w:val="clear" w:color="auto" w:fill="auto"/>
            <w:vAlign w:val="center"/>
            <w:hideMark/>
          </w:tcPr>
          <w:p w14:paraId="5D3862F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ТК-9, ТК-9.1</w:t>
            </w:r>
          </w:p>
        </w:tc>
      </w:tr>
      <w:tr w:rsidR="00342E21" w:rsidRPr="00342E21" w14:paraId="0E4080A6" w14:textId="77777777" w:rsidTr="00342E21">
        <w:tc>
          <w:tcPr>
            <w:tcW w:w="872" w:type="pct"/>
            <w:shd w:val="clear" w:color="auto" w:fill="auto"/>
            <w:vAlign w:val="center"/>
            <w:hideMark/>
          </w:tcPr>
          <w:p w14:paraId="34C0665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Центральная улица, 5</w:t>
            </w:r>
          </w:p>
        </w:tc>
        <w:tc>
          <w:tcPr>
            <w:tcW w:w="404" w:type="pct"/>
            <w:shd w:val="clear" w:color="auto" w:fill="auto"/>
            <w:vAlign w:val="center"/>
            <w:hideMark/>
          </w:tcPr>
          <w:p w14:paraId="5423E1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90</w:t>
            </w:r>
          </w:p>
        </w:tc>
        <w:tc>
          <w:tcPr>
            <w:tcW w:w="600" w:type="pct"/>
            <w:shd w:val="clear" w:color="auto" w:fill="auto"/>
            <w:vAlign w:val="center"/>
            <w:hideMark/>
          </w:tcPr>
          <w:p w14:paraId="7F9DB51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w:t>
            </w:r>
          </w:p>
        </w:tc>
        <w:tc>
          <w:tcPr>
            <w:tcW w:w="543" w:type="pct"/>
            <w:shd w:val="clear" w:color="auto" w:fill="auto"/>
            <w:vAlign w:val="center"/>
            <w:hideMark/>
          </w:tcPr>
          <w:p w14:paraId="6038A4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3,6</w:t>
            </w:r>
          </w:p>
        </w:tc>
        <w:tc>
          <w:tcPr>
            <w:tcW w:w="477" w:type="pct"/>
            <w:shd w:val="clear" w:color="auto" w:fill="auto"/>
            <w:vAlign w:val="center"/>
            <w:hideMark/>
          </w:tcPr>
          <w:p w14:paraId="780C5DA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D71B99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5EEAB6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183,244</w:t>
            </w:r>
          </w:p>
        </w:tc>
        <w:tc>
          <w:tcPr>
            <w:tcW w:w="589" w:type="pct"/>
            <w:shd w:val="clear" w:color="auto" w:fill="auto"/>
            <w:vAlign w:val="center"/>
            <w:hideMark/>
          </w:tcPr>
          <w:p w14:paraId="6D5E4C2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381,324</w:t>
            </w:r>
          </w:p>
        </w:tc>
        <w:tc>
          <w:tcPr>
            <w:tcW w:w="477" w:type="pct"/>
            <w:shd w:val="clear" w:color="auto" w:fill="auto"/>
            <w:vAlign w:val="center"/>
            <w:hideMark/>
          </w:tcPr>
          <w:p w14:paraId="559D4A8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14E6FD7" w14:textId="77777777" w:rsidTr="00342E21">
        <w:tc>
          <w:tcPr>
            <w:tcW w:w="872" w:type="pct"/>
            <w:shd w:val="clear" w:color="auto" w:fill="auto"/>
            <w:vAlign w:val="center"/>
            <w:hideMark/>
          </w:tcPr>
          <w:p w14:paraId="5B9419D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ТК-10</w:t>
            </w:r>
          </w:p>
        </w:tc>
        <w:tc>
          <w:tcPr>
            <w:tcW w:w="404" w:type="pct"/>
            <w:shd w:val="clear" w:color="auto" w:fill="auto"/>
            <w:vAlign w:val="center"/>
            <w:hideMark/>
          </w:tcPr>
          <w:p w14:paraId="5BB086D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1E323E0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37,09</w:t>
            </w:r>
          </w:p>
        </w:tc>
        <w:tc>
          <w:tcPr>
            <w:tcW w:w="543" w:type="pct"/>
            <w:shd w:val="clear" w:color="auto" w:fill="auto"/>
            <w:vAlign w:val="center"/>
            <w:hideMark/>
          </w:tcPr>
          <w:p w14:paraId="08833EE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8,01144</w:t>
            </w:r>
          </w:p>
        </w:tc>
        <w:tc>
          <w:tcPr>
            <w:tcW w:w="477" w:type="pct"/>
            <w:shd w:val="clear" w:color="auto" w:fill="auto"/>
            <w:vAlign w:val="center"/>
            <w:hideMark/>
          </w:tcPr>
          <w:p w14:paraId="2E1211D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64450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5D4434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1317,560</w:t>
            </w:r>
          </w:p>
        </w:tc>
        <w:tc>
          <w:tcPr>
            <w:tcW w:w="589" w:type="pct"/>
            <w:shd w:val="clear" w:color="auto" w:fill="auto"/>
            <w:vAlign w:val="center"/>
            <w:hideMark/>
          </w:tcPr>
          <w:p w14:paraId="3B263B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2741,798</w:t>
            </w:r>
          </w:p>
        </w:tc>
        <w:tc>
          <w:tcPr>
            <w:tcW w:w="477" w:type="pct"/>
            <w:shd w:val="clear" w:color="auto" w:fill="auto"/>
            <w:vAlign w:val="center"/>
            <w:hideMark/>
          </w:tcPr>
          <w:p w14:paraId="44C8AAD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ТК-10</w:t>
            </w:r>
          </w:p>
        </w:tc>
      </w:tr>
      <w:tr w:rsidR="00342E21" w:rsidRPr="00342E21" w14:paraId="194F6B66" w14:textId="77777777" w:rsidTr="00342E21">
        <w:tc>
          <w:tcPr>
            <w:tcW w:w="872" w:type="pct"/>
            <w:shd w:val="clear" w:color="auto" w:fill="auto"/>
            <w:vAlign w:val="center"/>
            <w:hideMark/>
          </w:tcPr>
          <w:p w14:paraId="1925695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Центральная улица, 5а</w:t>
            </w:r>
          </w:p>
        </w:tc>
        <w:tc>
          <w:tcPr>
            <w:tcW w:w="404" w:type="pct"/>
            <w:shd w:val="clear" w:color="auto" w:fill="auto"/>
            <w:vAlign w:val="center"/>
            <w:hideMark/>
          </w:tcPr>
          <w:p w14:paraId="4B4801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247FE06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28</w:t>
            </w:r>
          </w:p>
        </w:tc>
        <w:tc>
          <w:tcPr>
            <w:tcW w:w="543" w:type="pct"/>
            <w:shd w:val="clear" w:color="auto" w:fill="auto"/>
            <w:vAlign w:val="center"/>
            <w:hideMark/>
          </w:tcPr>
          <w:p w14:paraId="58D1C04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3,192</w:t>
            </w:r>
          </w:p>
        </w:tc>
        <w:tc>
          <w:tcPr>
            <w:tcW w:w="477" w:type="pct"/>
            <w:shd w:val="clear" w:color="auto" w:fill="auto"/>
            <w:vAlign w:val="center"/>
            <w:hideMark/>
          </w:tcPr>
          <w:p w14:paraId="01CAB90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59298C8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2A00CC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214,228</w:t>
            </w:r>
          </w:p>
        </w:tc>
        <w:tc>
          <w:tcPr>
            <w:tcW w:w="589" w:type="pct"/>
            <w:shd w:val="clear" w:color="auto" w:fill="auto"/>
            <w:vAlign w:val="center"/>
            <w:hideMark/>
          </w:tcPr>
          <w:p w14:paraId="7BC514B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379,610</w:t>
            </w:r>
          </w:p>
        </w:tc>
        <w:tc>
          <w:tcPr>
            <w:tcW w:w="477" w:type="pct"/>
            <w:shd w:val="clear" w:color="auto" w:fill="auto"/>
            <w:vAlign w:val="center"/>
            <w:hideMark/>
          </w:tcPr>
          <w:p w14:paraId="52B8DEF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176613D" w14:textId="77777777" w:rsidTr="00342E21">
        <w:tc>
          <w:tcPr>
            <w:tcW w:w="872" w:type="pct"/>
            <w:shd w:val="clear" w:color="auto" w:fill="auto"/>
            <w:vAlign w:val="center"/>
            <w:hideMark/>
          </w:tcPr>
          <w:p w14:paraId="16D7F99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Детский сад</w:t>
            </w:r>
          </w:p>
        </w:tc>
        <w:tc>
          <w:tcPr>
            <w:tcW w:w="404" w:type="pct"/>
            <w:shd w:val="clear" w:color="auto" w:fill="auto"/>
            <w:vAlign w:val="center"/>
            <w:hideMark/>
          </w:tcPr>
          <w:p w14:paraId="768E6E3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512730C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54,15</w:t>
            </w:r>
          </w:p>
        </w:tc>
        <w:tc>
          <w:tcPr>
            <w:tcW w:w="543" w:type="pct"/>
            <w:shd w:val="clear" w:color="auto" w:fill="auto"/>
            <w:vAlign w:val="center"/>
            <w:hideMark/>
          </w:tcPr>
          <w:p w14:paraId="678866B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8,2308</w:t>
            </w:r>
          </w:p>
        </w:tc>
        <w:tc>
          <w:tcPr>
            <w:tcW w:w="477" w:type="pct"/>
            <w:shd w:val="clear" w:color="auto" w:fill="auto"/>
            <w:vAlign w:val="center"/>
            <w:hideMark/>
          </w:tcPr>
          <w:p w14:paraId="76D95B6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0B95B3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090796F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456,204</w:t>
            </w:r>
          </w:p>
        </w:tc>
        <w:tc>
          <w:tcPr>
            <w:tcW w:w="589" w:type="pct"/>
            <w:shd w:val="clear" w:color="auto" w:fill="auto"/>
            <w:vAlign w:val="center"/>
            <w:hideMark/>
          </w:tcPr>
          <w:p w14:paraId="0336945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808,390</w:t>
            </w:r>
          </w:p>
        </w:tc>
        <w:tc>
          <w:tcPr>
            <w:tcW w:w="477" w:type="pct"/>
            <w:shd w:val="clear" w:color="auto" w:fill="auto"/>
            <w:vAlign w:val="center"/>
            <w:hideMark/>
          </w:tcPr>
          <w:p w14:paraId="5FE5799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7CC5D37" w14:textId="77777777" w:rsidTr="00342E21">
        <w:tc>
          <w:tcPr>
            <w:tcW w:w="872" w:type="pct"/>
            <w:shd w:val="clear" w:color="auto" w:fill="auto"/>
            <w:vAlign w:val="center"/>
            <w:hideMark/>
          </w:tcPr>
          <w:p w14:paraId="357D214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Уз.1</w:t>
            </w:r>
          </w:p>
        </w:tc>
        <w:tc>
          <w:tcPr>
            <w:tcW w:w="404" w:type="pct"/>
            <w:shd w:val="clear" w:color="auto" w:fill="auto"/>
            <w:vAlign w:val="center"/>
            <w:hideMark/>
          </w:tcPr>
          <w:p w14:paraId="1C734D0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0E5F0AD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22,95</w:t>
            </w:r>
          </w:p>
        </w:tc>
        <w:tc>
          <w:tcPr>
            <w:tcW w:w="543" w:type="pct"/>
            <w:shd w:val="clear" w:color="auto" w:fill="auto"/>
            <w:vAlign w:val="center"/>
            <w:hideMark/>
          </w:tcPr>
          <w:p w14:paraId="6F2FB94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4,9572</w:t>
            </w:r>
          </w:p>
        </w:tc>
        <w:tc>
          <w:tcPr>
            <w:tcW w:w="477" w:type="pct"/>
            <w:shd w:val="clear" w:color="auto" w:fill="auto"/>
            <w:vAlign w:val="center"/>
            <w:hideMark/>
          </w:tcPr>
          <w:p w14:paraId="14E3336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B37DE3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5953ED9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240,632</w:t>
            </w:r>
          </w:p>
        </w:tc>
        <w:tc>
          <w:tcPr>
            <w:tcW w:w="589" w:type="pct"/>
            <w:shd w:val="clear" w:color="auto" w:fill="auto"/>
            <w:vAlign w:val="center"/>
            <w:hideMark/>
          </w:tcPr>
          <w:p w14:paraId="03CEBA5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500,746</w:t>
            </w:r>
          </w:p>
        </w:tc>
        <w:tc>
          <w:tcPr>
            <w:tcW w:w="477" w:type="pct"/>
            <w:shd w:val="clear" w:color="auto" w:fill="auto"/>
            <w:vAlign w:val="center"/>
            <w:hideMark/>
          </w:tcPr>
          <w:p w14:paraId="2CD0229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145F709" w14:textId="77777777" w:rsidTr="00342E21">
        <w:tc>
          <w:tcPr>
            <w:tcW w:w="872" w:type="pct"/>
            <w:shd w:val="clear" w:color="auto" w:fill="auto"/>
            <w:vAlign w:val="center"/>
            <w:hideMark/>
          </w:tcPr>
          <w:p w14:paraId="0620D6B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 – Центральная улица, 1</w:t>
            </w:r>
          </w:p>
        </w:tc>
        <w:tc>
          <w:tcPr>
            <w:tcW w:w="404" w:type="pct"/>
            <w:shd w:val="clear" w:color="auto" w:fill="auto"/>
            <w:vAlign w:val="center"/>
            <w:hideMark/>
          </w:tcPr>
          <w:p w14:paraId="34D99B6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1B2C44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7,04</w:t>
            </w:r>
          </w:p>
        </w:tc>
        <w:tc>
          <w:tcPr>
            <w:tcW w:w="543" w:type="pct"/>
            <w:shd w:val="clear" w:color="auto" w:fill="auto"/>
            <w:vAlign w:val="center"/>
            <w:hideMark/>
          </w:tcPr>
          <w:p w14:paraId="0C4D645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0,80256</w:t>
            </w:r>
          </w:p>
        </w:tc>
        <w:tc>
          <w:tcPr>
            <w:tcW w:w="477" w:type="pct"/>
            <w:shd w:val="clear" w:color="auto" w:fill="auto"/>
            <w:vAlign w:val="center"/>
            <w:hideMark/>
          </w:tcPr>
          <w:p w14:paraId="100EC55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21B5070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38DC47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53,863</w:t>
            </w:r>
          </w:p>
        </w:tc>
        <w:tc>
          <w:tcPr>
            <w:tcW w:w="589" w:type="pct"/>
            <w:shd w:val="clear" w:color="auto" w:fill="auto"/>
            <w:vAlign w:val="center"/>
            <w:hideMark/>
          </w:tcPr>
          <w:p w14:paraId="75BF3C0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112,087</w:t>
            </w:r>
          </w:p>
        </w:tc>
        <w:tc>
          <w:tcPr>
            <w:tcW w:w="477" w:type="pct"/>
            <w:shd w:val="clear" w:color="auto" w:fill="auto"/>
            <w:vAlign w:val="center"/>
            <w:hideMark/>
          </w:tcPr>
          <w:p w14:paraId="446E29C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710A075" w14:textId="77777777" w:rsidTr="00342E21">
        <w:tc>
          <w:tcPr>
            <w:tcW w:w="872" w:type="pct"/>
            <w:shd w:val="clear" w:color="auto" w:fill="auto"/>
            <w:vAlign w:val="center"/>
            <w:hideMark/>
          </w:tcPr>
          <w:p w14:paraId="0422E72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 – Уз.2</w:t>
            </w:r>
          </w:p>
        </w:tc>
        <w:tc>
          <w:tcPr>
            <w:tcW w:w="404" w:type="pct"/>
            <w:shd w:val="clear" w:color="auto" w:fill="auto"/>
            <w:vAlign w:val="center"/>
            <w:hideMark/>
          </w:tcPr>
          <w:p w14:paraId="4A0A25D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025BB50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29,3</w:t>
            </w:r>
          </w:p>
        </w:tc>
        <w:tc>
          <w:tcPr>
            <w:tcW w:w="543" w:type="pct"/>
            <w:shd w:val="clear" w:color="auto" w:fill="auto"/>
            <w:vAlign w:val="center"/>
            <w:hideMark/>
          </w:tcPr>
          <w:p w14:paraId="133C9F4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6,3288</w:t>
            </w:r>
          </w:p>
        </w:tc>
        <w:tc>
          <w:tcPr>
            <w:tcW w:w="477" w:type="pct"/>
            <w:shd w:val="clear" w:color="auto" w:fill="auto"/>
            <w:vAlign w:val="center"/>
            <w:hideMark/>
          </w:tcPr>
          <w:p w14:paraId="17B7BA3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E70BD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627B2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307,211</w:t>
            </w:r>
          </w:p>
        </w:tc>
        <w:tc>
          <w:tcPr>
            <w:tcW w:w="589" w:type="pct"/>
            <w:shd w:val="clear" w:color="auto" w:fill="auto"/>
            <w:vAlign w:val="center"/>
            <w:hideMark/>
          </w:tcPr>
          <w:p w14:paraId="7C07845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639,297</w:t>
            </w:r>
          </w:p>
        </w:tc>
        <w:tc>
          <w:tcPr>
            <w:tcW w:w="477" w:type="pct"/>
            <w:shd w:val="clear" w:color="auto" w:fill="auto"/>
            <w:vAlign w:val="center"/>
            <w:hideMark/>
          </w:tcPr>
          <w:p w14:paraId="476DB6F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770F6FD" w14:textId="77777777" w:rsidTr="00342E21">
        <w:tc>
          <w:tcPr>
            <w:tcW w:w="872" w:type="pct"/>
            <w:shd w:val="clear" w:color="auto" w:fill="auto"/>
            <w:vAlign w:val="center"/>
            <w:hideMark/>
          </w:tcPr>
          <w:p w14:paraId="33E87EF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Уз.2 – Центральная улица, 2</w:t>
            </w:r>
          </w:p>
        </w:tc>
        <w:tc>
          <w:tcPr>
            <w:tcW w:w="404" w:type="pct"/>
            <w:shd w:val="clear" w:color="auto" w:fill="auto"/>
            <w:vAlign w:val="center"/>
            <w:hideMark/>
          </w:tcPr>
          <w:p w14:paraId="795BE1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54E53E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6,77</w:t>
            </w:r>
          </w:p>
        </w:tc>
        <w:tc>
          <w:tcPr>
            <w:tcW w:w="543" w:type="pct"/>
            <w:shd w:val="clear" w:color="auto" w:fill="auto"/>
            <w:vAlign w:val="center"/>
            <w:hideMark/>
          </w:tcPr>
          <w:p w14:paraId="79AA6E3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0,77178</w:t>
            </w:r>
          </w:p>
        </w:tc>
        <w:tc>
          <w:tcPr>
            <w:tcW w:w="477" w:type="pct"/>
            <w:shd w:val="clear" w:color="auto" w:fill="auto"/>
            <w:vAlign w:val="center"/>
            <w:hideMark/>
          </w:tcPr>
          <w:p w14:paraId="1A5244F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12B7DD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5C873B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51,797</w:t>
            </w:r>
          </w:p>
        </w:tc>
        <w:tc>
          <w:tcPr>
            <w:tcW w:w="589" w:type="pct"/>
            <w:shd w:val="clear" w:color="auto" w:fill="auto"/>
            <w:vAlign w:val="center"/>
            <w:hideMark/>
          </w:tcPr>
          <w:p w14:paraId="4B0774D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107,788</w:t>
            </w:r>
          </w:p>
        </w:tc>
        <w:tc>
          <w:tcPr>
            <w:tcW w:w="477" w:type="pct"/>
            <w:shd w:val="clear" w:color="auto" w:fill="auto"/>
            <w:vAlign w:val="center"/>
            <w:hideMark/>
          </w:tcPr>
          <w:p w14:paraId="781B394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B83E0DE" w14:textId="77777777" w:rsidTr="00342E21">
        <w:tc>
          <w:tcPr>
            <w:tcW w:w="872" w:type="pct"/>
            <w:shd w:val="clear" w:color="auto" w:fill="auto"/>
            <w:vAlign w:val="center"/>
            <w:hideMark/>
          </w:tcPr>
          <w:p w14:paraId="53C0298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Уз.2 – Уз.3</w:t>
            </w:r>
          </w:p>
        </w:tc>
        <w:tc>
          <w:tcPr>
            <w:tcW w:w="404" w:type="pct"/>
            <w:shd w:val="clear" w:color="auto" w:fill="auto"/>
            <w:vAlign w:val="center"/>
            <w:hideMark/>
          </w:tcPr>
          <w:p w14:paraId="0E0686F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2B74D14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31,62</w:t>
            </w:r>
          </w:p>
        </w:tc>
        <w:tc>
          <w:tcPr>
            <w:tcW w:w="543" w:type="pct"/>
            <w:shd w:val="clear" w:color="auto" w:fill="auto"/>
            <w:vAlign w:val="center"/>
            <w:hideMark/>
          </w:tcPr>
          <w:p w14:paraId="3B8C797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6,82992</w:t>
            </w:r>
          </w:p>
        </w:tc>
        <w:tc>
          <w:tcPr>
            <w:tcW w:w="477" w:type="pct"/>
            <w:shd w:val="clear" w:color="auto" w:fill="auto"/>
            <w:vAlign w:val="center"/>
            <w:hideMark/>
          </w:tcPr>
          <w:p w14:paraId="171B9AD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90F620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E3064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331,537</w:t>
            </w:r>
          </w:p>
        </w:tc>
        <w:tc>
          <w:tcPr>
            <w:tcW w:w="589" w:type="pct"/>
            <w:shd w:val="clear" w:color="auto" w:fill="auto"/>
            <w:vAlign w:val="center"/>
            <w:hideMark/>
          </w:tcPr>
          <w:p w14:paraId="217B722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689,917</w:t>
            </w:r>
          </w:p>
        </w:tc>
        <w:tc>
          <w:tcPr>
            <w:tcW w:w="477" w:type="pct"/>
            <w:shd w:val="clear" w:color="auto" w:fill="auto"/>
            <w:vAlign w:val="center"/>
            <w:hideMark/>
          </w:tcPr>
          <w:p w14:paraId="17D7592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F559E58" w14:textId="77777777" w:rsidTr="00342E21">
        <w:tc>
          <w:tcPr>
            <w:tcW w:w="872" w:type="pct"/>
            <w:shd w:val="clear" w:color="auto" w:fill="auto"/>
            <w:vAlign w:val="center"/>
            <w:hideMark/>
          </w:tcPr>
          <w:p w14:paraId="4D568B3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Центральная улица, 3</w:t>
            </w:r>
          </w:p>
        </w:tc>
        <w:tc>
          <w:tcPr>
            <w:tcW w:w="404" w:type="pct"/>
            <w:shd w:val="clear" w:color="auto" w:fill="auto"/>
            <w:vAlign w:val="center"/>
            <w:hideMark/>
          </w:tcPr>
          <w:p w14:paraId="0C27FD1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525776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7,68</w:t>
            </w:r>
          </w:p>
        </w:tc>
        <w:tc>
          <w:tcPr>
            <w:tcW w:w="543" w:type="pct"/>
            <w:shd w:val="clear" w:color="auto" w:fill="auto"/>
            <w:vAlign w:val="center"/>
            <w:hideMark/>
          </w:tcPr>
          <w:p w14:paraId="39639E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0,87552</w:t>
            </w:r>
          </w:p>
        </w:tc>
        <w:tc>
          <w:tcPr>
            <w:tcW w:w="477" w:type="pct"/>
            <w:shd w:val="clear" w:color="auto" w:fill="auto"/>
            <w:vAlign w:val="center"/>
            <w:hideMark/>
          </w:tcPr>
          <w:p w14:paraId="3DC4E2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537089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B5060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58,760</w:t>
            </w:r>
          </w:p>
        </w:tc>
        <w:tc>
          <w:tcPr>
            <w:tcW w:w="589" w:type="pct"/>
            <w:shd w:val="clear" w:color="auto" w:fill="auto"/>
            <w:vAlign w:val="center"/>
            <w:hideMark/>
          </w:tcPr>
          <w:p w14:paraId="059295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122,277</w:t>
            </w:r>
          </w:p>
        </w:tc>
        <w:tc>
          <w:tcPr>
            <w:tcW w:w="477" w:type="pct"/>
            <w:shd w:val="clear" w:color="auto" w:fill="auto"/>
            <w:vAlign w:val="center"/>
            <w:hideMark/>
          </w:tcPr>
          <w:p w14:paraId="6391116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5E170A1" w14:textId="77777777" w:rsidTr="00342E21">
        <w:tc>
          <w:tcPr>
            <w:tcW w:w="872" w:type="pct"/>
            <w:shd w:val="clear" w:color="auto" w:fill="auto"/>
            <w:vAlign w:val="center"/>
            <w:hideMark/>
          </w:tcPr>
          <w:p w14:paraId="22A86E7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ТК-11</w:t>
            </w:r>
          </w:p>
        </w:tc>
        <w:tc>
          <w:tcPr>
            <w:tcW w:w="404" w:type="pct"/>
            <w:shd w:val="clear" w:color="auto" w:fill="auto"/>
            <w:vAlign w:val="center"/>
            <w:hideMark/>
          </w:tcPr>
          <w:p w14:paraId="32A26C3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1C1DB75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46,73</w:t>
            </w:r>
          </w:p>
        </w:tc>
        <w:tc>
          <w:tcPr>
            <w:tcW w:w="543" w:type="pct"/>
            <w:shd w:val="clear" w:color="auto" w:fill="auto"/>
            <w:vAlign w:val="center"/>
            <w:hideMark/>
          </w:tcPr>
          <w:p w14:paraId="3B107EF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8,31794</w:t>
            </w:r>
          </w:p>
        </w:tc>
        <w:tc>
          <w:tcPr>
            <w:tcW w:w="477" w:type="pct"/>
            <w:shd w:val="clear" w:color="auto" w:fill="auto"/>
            <w:vAlign w:val="center"/>
            <w:hideMark/>
          </w:tcPr>
          <w:p w14:paraId="02E4BB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BE8C75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C33A0A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428,149</w:t>
            </w:r>
          </w:p>
        </w:tc>
        <w:tc>
          <w:tcPr>
            <w:tcW w:w="589" w:type="pct"/>
            <w:shd w:val="clear" w:color="auto" w:fill="auto"/>
            <w:vAlign w:val="center"/>
            <w:hideMark/>
          </w:tcPr>
          <w:p w14:paraId="73A828C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890,963</w:t>
            </w:r>
          </w:p>
        </w:tc>
        <w:tc>
          <w:tcPr>
            <w:tcW w:w="477" w:type="pct"/>
            <w:shd w:val="clear" w:color="auto" w:fill="auto"/>
            <w:vAlign w:val="center"/>
            <w:hideMark/>
          </w:tcPr>
          <w:p w14:paraId="15310D8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D1C775F" w14:textId="77777777" w:rsidTr="00342E21">
        <w:tc>
          <w:tcPr>
            <w:tcW w:w="872" w:type="pct"/>
            <w:shd w:val="clear" w:color="auto" w:fill="auto"/>
            <w:vAlign w:val="center"/>
            <w:hideMark/>
          </w:tcPr>
          <w:p w14:paraId="04AA8FE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Уз.1</w:t>
            </w:r>
          </w:p>
        </w:tc>
        <w:tc>
          <w:tcPr>
            <w:tcW w:w="404" w:type="pct"/>
            <w:shd w:val="clear" w:color="auto" w:fill="auto"/>
            <w:vAlign w:val="center"/>
            <w:hideMark/>
          </w:tcPr>
          <w:p w14:paraId="1E5E77D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w:t>
            </w:r>
          </w:p>
        </w:tc>
        <w:tc>
          <w:tcPr>
            <w:tcW w:w="600" w:type="pct"/>
            <w:shd w:val="clear" w:color="auto" w:fill="auto"/>
            <w:vAlign w:val="center"/>
            <w:hideMark/>
          </w:tcPr>
          <w:p w14:paraId="2928496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w:t>
            </w:r>
          </w:p>
        </w:tc>
        <w:tc>
          <w:tcPr>
            <w:tcW w:w="543" w:type="pct"/>
            <w:shd w:val="clear" w:color="auto" w:fill="auto"/>
            <w:vAlign w:val="center"/>
            <w:hideMark/>
          </w:tcPr>
          <w:p w14:paraId="099597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w:t>
            </w:r>
          </w:p>
        </w:tc>
        <w:tc>
          <w:tcPr>
            <w:tcW w:w="477" w:type="pct"/>
            <w:shd w:val="clear" w:color="auto" w:fill="auto"/>
            <w:vAlign w:val="center"/>
            <w:hideMark/>
          </w:tcPr>
          <w:p w14:paraId="4AE8300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88712C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0E8F3E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114,765</w:t>
            </w:r>
          </w:p>
        </w:tc>
        <w:tc>
          <w:tcPr>
            <w:tcW w:w="589" w:type="pct"/>
            <w:shd w:val="clear" w:color="auto" w:fill="auto"/>
            <w:vAlign w:val="center"/>
            <w:hideMark/>
          </w:tcPr>
          <w:p w14:paraId="03E2A0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238,822</w:t>
            </w:r>
          </w:p>
        </w:tc>
        <w:tc>
          <w:tcPr>
            <w:tcW w:w="477" w:type="pct"/>
            <w:shd w:val="clear" w:color="auto" w:fill="auto"/>
            <w:vAlign w:val="center"/>
            <w:hideMark/>
          </w:tcPr>
          <w:p w14:paraId="2831E49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3441638" w14:textId="77777777" w:rsidTr="00342E21">
        <w:tc>
          <w:tcPr>
            <w:tcW w:w="872" w:type="pct"/>
            <w:shd w:val="clear" w:color="auto" w:fill="auto"/>
            <w:vAlign w:val="center"/>
            <w:hideMark/>
          </w:tcPr>
          <w:p w14:paraId="681C364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 – ул. Центральная 11, Магазин</w:t>
            </w:r>
          </w:p>
        </w:tc>
        <w:tc>
          <w:tcPr>
            <w:tcW w:w="404" w:type="pct"/>
            <w:shd w:val="clear" w:color="auto" w:fill="auto"/>
            <w:vAlign w:val="center"/>
            <w:hideMark/>
          </w:tcPr>
          <w:p w14:paraId="1D5A9A1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w:t>
            </w:r>
          </w:p>
        </w:tc>
        <w:tc>
          <w:tcPr>
            <w:tcW w:w="600" w:type="pct"/>
            <w:shd w:val="clear" w:color="auto" w:fill="auto"/>
            <w:vAlign w:val="center"/>
            <w:hideMark/>
          </w:tcPr>
          <w:p w14:paraId="37D7571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w:t>
            </w:r>
          </w:p>
        </w:tc>
        <w:tc>
          <w:tcPr>
            <w:tcW w:w="543" w:type="pct"/>
            <w:shd w:val="clear" w:color="auto" w:fill="auto"/>
            <w:vAlign w:val="center"/>
            <w:hideMark/>
          </w:tcPr>
          <w:p w14:paraId="5B3550F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0,4</w:t>
            </w:r>
          </w:p>
        </w:tc>
        <w:tc>
          <w:tcPr>
            <w:tcW w:w="477" w:type="pct"/>
            <w:shd w:val="clear" w:color="auto" w:fill="auto"/>
            <w:vAlign w:val="center"/>
            <w:hideMark/>
          </w:tcPr>
          <w:p w14:paraId="2771043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5BC0AC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9F52D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38,255</w:t>
            </w:r>
          </w:p>
        </w:tc>
        <w:tc>
          <w:tcPr>
            <w:tcW w:w="589" w:type="pct"/>
            <w:shd w:val="clear" w:color="auto" w:fill="auto"/>
            <w:vAlign w:val="center"/>
            <w:hideMark/>
          </w:tcPr>
          <w:p w14:paraId="1DEE118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79,607</w:t>
            </w:r>
          </w:p>
        </w:tc>
        <w:tc>
          <w:tcPr>
            <w:tcW w:w="477" w:type="pct"/>
            <w:shd w:val="clear" w:color="auto" w:fill="auto"/>
            <w:vAlign w:val="center"/>
            <w:hideMark/>
          </w:tcPr>
          <w:p w14:paraId="5123BE3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AE68C25" w14:textId="77777777" w:rsidTr="00342E21">
        <w:tc>
          <w:tcPr>
            <w:tcW w:w="872" w:type="pct"/>
            <w:shd w:val="clear" w:color="auto" w:fill="auto"/>
            <w:vAlign w:val="center"/>
            <w:hideMark/>
          </w:tcPr>
          <w:p w14:paraId="461559E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ТК-12</w:t>
            </w:r>
          </w:p>
        </w:tc>
        <w:tc>
          <w:tcPr>
            <w:tcW w:w="404" w:type="pct"/>
            <w:shd w:val="clear" w:color="auto" w:fill="auto"/>
            <w:vAlign w:val="center"/>
            <w:hideMark/>
          </w:tcPr>
          <w:p w14:paraId="3C27D56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5F32B75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37,96</w:t>
            </w:r>
          </w:p>
        </w:tc>
        <w:tc>
          <w:tcPr>
            <w:tcW w:w="543" w:type="pct"/>
            <w:shd w:val="clear" w:color="auto" w:fill="auto"/>
            <w:vAlign w:val="center"/>
            <w:hideMark/>
          </w:tcPr>
          <w:p w14:paraId="37B181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6,75688</w:t>
            </w:r>
          </w:p>
        </w:tc>
        <w:tc>
          <w:tcPr>
            <w:tcW w:w="477" w:type="pct"/>
            <w:shd w:val="clear" w:color="auto" w:fill="auto"/>
            <w:vAlign w:val="center"/>
            <w:hideMark/>
          </w:tcPr>
          <w:p w14:paraId="2FAF579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4BEF25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5C65162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1222,526</w:t>
            </w:r>
          </w:p>
        </w:tc>
        <w:tc>
          <w:tcPr>
            <w:tcW w:w="589" w:type="pct"/>
            <w:shd w:val="clear" w:color="auto" w:fill="auto"/>
            <w:vAlign w:val="center"/>
            <w:hideMark/>
          </w:tcPr>
          <w:p w14:paraId="2D0FC8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2544,037</w:t>
            </w:r>
          </w:p>
        </w:tc>
        <w:tc>
          <w:tcPr>
            <w:tcW w:w="477" w:type="pct"/>
            <w:shd w:val="clear" w:color="auto" w:fill="auto"/>
            <w:vAlign w:val="center"/>
            <w:hideMark/>
          </w:tcPr>
          <w:p w14:paraId="519A637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ТК-11, ТК-12</w:t>
            </w:r>
          </w:p>
        </w:tc>
      </w:tr>
      <w:tr w:rsidR="00342E21" w:rsidRPr="00342E21" w14:paraId="622A3218" w14:textId="77777777" w:rsidTr="00342E21">
        <w:tc>
          <w:tcPr>
            <w:tcW w:w="872" w:type="pct"/>
            <w:shd w:val="clear" w:color="auto" w:fill="auto"/>
            <w:vAlign w:val="center"/>
            <w:hideMark/>
          </w:tcPr>
          <w:p w14:paraId="699B3EF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ТК-12 – Центральная улица, 12в</w:t>
            </w:r>
          </w:p>
        </w:tc>
        <w:tc>
          <w:tcPr>
            <w:tcW w:w="404" w:type="pct"/>
            <w:shd w:val="clear" w:color="auto" w:fill="auto"/>
            <w:vAlign w:val="center"/>
            <w:hideMark/>
          </w:tcPr>
          <w:p w14:paraId="03CB1CD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221E23C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33,09</w:t>
            </w:r>
          </w:p>
        </w:tc>
        <w:tc>
          <w:tcPr>
            <w:tcW w:w="543" w:type="pct"/>
            <w:shd w:val="clear" w:color="auto" w:fill="auto"/>
            <w:vAlign w:val="center"/>
            <w:hideMark/>
          </w:tcPr>
          <w:p w14:paraId="79500BB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3,77226</w:t>
            </w:r>
          </w:p>
        </w:tc>
        <w:tc>
          <w:tcPr>
            <w:tcW w:w="477" w:type="pct"/>
            <w:shd w:val="clear" w:color="auto" w:fill="auto"/>
            <w:vAlign w:val="center"/>
            <w:hideMark/>
          </w:tcPr>
          <w:p w14:paraId="0EDE7E0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8962A9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3EBA37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253,171</w:t>
            </w:r>
          </w:p>
        </w:tc>
        <w:tc>
          <w:tcPr>
            <w:tcW w:w="589" w:type="pct"/>
            <w:shd w:val="clear" w:color="auto" w:fill="auto"/>
            <w:vAlign w:val="center"/>
            <w:hideMark/>
          </w:tcPr>
          <w:p w14:paraId="01EBCFB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526,841</w:t>
            </w:r>
          </w:p>
        </w:tc>
        <w:tc>
          <w:tcPr>
            <w:tcW w:w="477" w:type="pct"/>
            <w:shd w:val="clear" w:color="auto" w:fill="auto"/>
            <w:vAlign w:val="center"/>
            <w:hideMark/>
          </w:tcPr>
          <w:p w14:paraId="4E8BBEF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5648C43" w14:textId="77777777" w:rsidTr="00342E21">
        <w:tc>
          <w:tcPr>
            <w:tcW w:w="872" w:type="pct"/>
            <w:shd w:val="clear" w:color="auto" w:fill="auto"/>
            <w:vAlign w:val="center"/>
            <w:hideMark/>
          </w:tcPr>
          <w:p w14:paraId="07D0B92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ТК-12 – Центральная улица, 6</w:t>
            </w:r>
          </w:p>
        </w:tc>
        <w:tc>
          <w:tcPr>
            <w:tcW w:w="404" w:type="pct"/>
            <w:shd w:val="clear" w:color="auto" w:fill="auto"/>
            <w:vAlign w:val="center"/>
            <w:hideMark/>
          </w:tcPr>
          <w:p w14:paraId="6D5CFA3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22F80E6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214CAFE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1,672</w:t>
            </w:r>
          </w:p>
        </w:tc>
        <w:tc>
          <w:tcPr>
            <w:tcW w:w="477" w:type="pct"/>
            <w:shd w:val="clear" w:color="auto" w:fill="auto"/>
            <w:vAlign w:val="center"/>
            <w:hideMark/>
          </w:tcPr>
          <w:p w14:paraId="1605E74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B86298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4F48D6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92,673</w:t>
            </w:r>
          </w:p>
        </w:tc>
        <w:tc>
          <w:tcPr>
            <w:tcW w:w="589" w:type="pct"/>
            <w:shd w:val="clear" w:color="auto" w:fill="auto"/>
            <w:vAlign w:val="center"/>
            <w:hideMark/>
          </w:tcPr>
          <w:p w14:paraId="14E2062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192,849</w:t>
            </w:r>
          </w:p>
        </w:tc>
        <w:tc>
          <w:tcPr>
            <w:tcW w:w="477" w:type="pct"/>
            <w:shd w:val="clear" w:color="auto" w:fill="auto"/>
            <w:vAlign w:val="center"/>
            <w:hideMark/>
          </w:tcPr>
          <w:p w14:paraId="3E120C0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1BA5B18" w14:textId="77777777" w:rsidTr="00342E21">
        <w:tc>
          <w:tcPr>
            <w:tcW w:w="872" w:type="pct"/>
            <w:shd w:val="clear" w:color="auto" w:fill="auto"/>
            <w:vAlign w:val="center"/>
            <w:hideMark/>
          </w:tcPr>
          <w:p w14:paraId="0D65BBC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п. Громово – ТК-1</w:t>
            </w:r>
          </w:p>
        </w:tc>
        <w:tc>
          <w:tcPr>
            <w:tcW w:w="404" w:type="pct"/>
            <w:shd w:val="clear" w:color="auto" w:fill="auto"/>
            <w:vAlign w:val="center"/>
            <w:hideMark/>
          </w:tcPr>
          <w:p w14:paraId="12E0DE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57B1FF7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30,74</w:t>
            </w:r>
          </w:p>
        </w:tc>
        <w:tc>
          <w:tcPr>
            <w:tcW w:w="543" w:type="pct"/>
            <w:shd w:val="clear" w:color="auto" w:fill="auto"/>
            <w:vAlign w:val="center"/>
            <w:hideMark/>
          </w:tcPr>
          <w:p w14:paraId="62A1708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9,77532</w:t>
            </w:r>
          </w:p>
        </w:tc>
        <w:tc>
          <w:tcPr>
            <w:tcW w:w="477" w:type="pct"/>
            <w:shd w:val="clear" w:color="auto" w:fill="auto"/>
            <w:vAlign w:val="center"/>
            <w:hideMark/>
          </w:tcPr>
          <w:p w14:paraId="6667137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B633C1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905E3A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464,215</w:t>
            </w:r>
          </w:p>
        </w:tc>
        <w:tc>
          <w:tcPr>
            <w:tcW w:w="589" w:type="pct"/>
            <w:shd w:val="clear" w:color="auto" w:fill="auto"/>
            <w:vAlign w:val="center"/>
            <w:hideMark/>
          </w:tcPr>
          <w:p w14:paraId="01FA48B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966,016</w:t>
            </w:r>
          </w:p>
        </w:tc>
        <w:tc>
          <w:tcPr>
            <w:tcW w:w="477" w:type="pct"/>
            <w:shd w:val="clear" w:color="auto" w:fill="auto"/>
            <w:vAlign w:val="center"/>
            <w:hideMark/>
          </w:tcPr>
          <w:p w14:paraId="79C47B4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5B78715" w14:textId="77777777" w:rsidTr="00342E21">
        <w:tc>
          <w:tcPr>
            <w:tcW w:w="872" w:type="pct"/>
            <w:shd w:val="clear" w:color="auto" w:fill="auto"/>
            <w:vAlign w:val="center"/>
            <w:hideMark/>
          </w:tcPr>
          <w:p w14:paraId="65455B5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Баня</w:t>
            </w:r>
          </w:p>
        </w:tc>
        <w:tc>
          <w:tcPr>
            <w:tcW w:w="404" w:type="pct"/>
            <w:shd w:val="clear" w:color="auto" w:fill="auto"/>
            <w:vAlign w:val="center"/>
            <w:hideMark/>
          </w:tcPr>
          <w:p w14:paraId="30CE1E9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6E77FB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165</w:t>
            </w:r>
          </w:p>
        </w:tc>
        <w:tc>
          <w:tcPr>
            <w:tcW w:w="543" w:type="pct"/>
            <w:shd w:val="clear" w:color="auto" w:fill="auto"/>
            <w:vAlign w:val="center"/>
            <w:hideMark/>
          </w:tcPr>
          <w:p w14:paraId="0C082C4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14,85</w:t>
            </w:r>
          </w:p>
        </w:tc>
        <w:tc>
          <w:tcPr>
            <w:tcW w:w="477" w:type="pct"/>
            <w:shd w:val="clear" w:color="auto" w:fill="auto"/>
            <w:vAlign w:val="center"/>
            <w:hideMark/>
          </w:tcPr>
          <w:p w14:paraId="30978B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0D9AE3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9FDC09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1262,413</w:t>
            </w:r>
          </w:p>
        </w:tc>
        <w:tc>
          <w:tcPr>
            <w:tcW w:w="589" w:type="pct"/>
            <w:shd w:val="clear" w:color="auto" w:fill="auto"/>
            <w:vAlign w:val="center"/>
            <w:hideMark/>
          </w:tcPr>
          <w:p w14:paraId="16D2FCD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2627,040</w:t>
            </w:r>
          </w:p>
        </w:tc>
        <w:tc>
          <w:tcPr>
            <w:tcW w:w="477" w:type="pct"/>
            <w:shd w:val="clear" w:color="auto" w:fill="auto"/>
            <w:vAlign w:val="center"/>
            <w:hideMark/>
          </w:tcPr>
          <w:p w14:paraId="373A616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DC494B7" w14:textId="77777777" w:rsidTr="00342E21">
        <w:tc>
          <w:tcPr>
            <w:tcW w:w="872" w:type="pct"/>
            <w:shd w:val="clear" w:color="auto" w:fill="auto"/>
            <w:vAlign w:val="center"/>
            <w:hideMark/>
          </w:tcPr>
          <w:p w14:paraId="7CC6023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ТК-2</w:t>
            </w:r>
          </w:p>
        </w:tc>
        <w:tc>
          <w:tcPr>
            <w:tcW w:w="404" w:type="pct"/>
            <w:shd w:val="clear" w:color="auto" w:fill="auto"/>
            <w:vAlign w:val="center"/>
            <w:hideMark/>
          </w:tcPr>
          <w:p w14:paraId="53503D7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4853DD1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92,7</w:t>
            </w:r>
          </w:p>
        </w:tc>
        <w:tc>
          <w:tcPr>
            <w:tcW w:w="543" w:type="pct"/>
            <w:shd w:val="clear" w:color="auto" w:fill="auto"/>
            <w:vAlign w:val="center"/>
            <w:hideMark/>
          </w:tcPr>
          <w:p w14:paraId="5456B9A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29,4786</w:t>
            </w:r>
          </w:p>
        </w:tc>
        <w:tc>
          <w:tcPr>
            <w:tcW w:w="477" w:type="pct"/>
            <w:shd w:val="clear" w:color="auto" w:fill="auto"/>
            <w:vAlign w:val="center"/>
            <w:hideMark/>
          </w:tcPr>
          <w:p w14:paraId="1E1C98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A03066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118FCF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1399,894</w:t>
            </w:r>
          </w:p>
        </w:tc>
        <w:tc>
          <w:tcPr>
            <w:tcW w:w="589" w:type="pct"/>
            <w:shd w:val="clear" w:color="auto" w:fill="auto"/>
            <w:vAlign w:val="center"/>
            <w:hideMark/>
          </w:tcPr>
          <w:p w14:paraId="66ADC3B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2913,134</w:t>
            </w:r>
          </w:p>
        </w:tc>
        <w:tc>
          <w:tcPr>
            <w:tcW w:w="477" w:type="pct"/>
            <w:shd w:val="clear" w:color="auto" w:fill="auto"/>
            <w:vAlign w:val="center"/>
            <w:hideMark/>
          </w:tcPr>
          <w:p w14:paraId="3339DC4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4FC4ED0" w14:textId="77777777" w:rsidTr="00342E21">
        <w:tc>
          <w:tcPr>
            <w:tcW w:w="872" w:type="pct"/>
            <w:shd w:val="clear" w:color="auto" w:fill="auto"/>
            <w:vAlign w:val="center"/>
            <w:hideMark/>
          </w:tcPr>
          <w:p w14:paraId="098A132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xml:space="preserve">ТК-2  – ТК-3 </w:t>
            </w:r>
          </w:p>
        </w:tc>
        <w:tc>
          <w:tcPr>
            <w:tcW w:w="404" w:type="pct"/>
            <w:shd w:val="clear" w:color="auto" w:fill="auto"/>
            <w:vAlign w:val="center"/>
            <w:hideMark/>
          </w:tcPr>
          <w:p w14:paraId="110DEE3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5E78005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19,5</w:t>
            </w:r>
          </w:p>
        </w:tc>
        <w:tc>
          <w:tcPr>
            <w:tcW w:w="543" w:type="pct"/>
            <w:shd w:val="clear" w:color="auto" w:fill="auto"/>
            <w:vAlign w:val="center"/>
            <w:hideMark/>
          </w:tcPr>
          <w:p w14:paraId="3CB2772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6,201</w:t>
            </w:r>
          </w:p>
        </w:tc>
        <w:tc>
          <w:tcPr>
            <w:tcW w:w="477" w:type="pct"/>
            <w:shd w:val="clear" w:color="auto" w:fill="auto"/>
            <w:vAlign w:val="center"/>
            <w:hideMark/>
          </w:tcPr>
          <w:p w14:paraId="2590FF3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69A91E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32DB3C7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294,476</w:t>
            </w:r>
          </w:p>
        </w:tc>
        <w:tc>
          <w:tcPr>
            <w:tcW w:w="589" w:type="pct"/>
            <w:shd w:val="clear" w:color="auto" w:fill="auto"/>
            <w:vAlign w:val="center"/>
            <w:hideMark/>
          </w:tcPr>
          <w:p w14:paraId="1FAC091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612,795</w:t>
            </w:r>
          </w:p>
        </w:tc>
        <w:tc>
          <w:tcPr>
            <w:tcW w:w="477" w:type="pct"/>
            <w:shd w:val="clear" w:color="auto" w:fill="auto"/>
            <w:vAlign w:val="center"/>
            <w:hideMark/>
          </w:tcPr>
          <w:p w14:paraId="25E45E2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EF3E6A6" w14:textId="77777777" w:rsidTr="00342E21">
        <w:tc>
          <w:tcPr>
            <w:tcW w:w="872" w:type="pct"/>
            <w:shd w:val="clear" w:color="auto" w:fill="auto"/>
            <w:vAlign w:val="center"/>
            <w:hideMark/>
          </w:tcPr>
          <w:p w14:paraId="1E68633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xml:space="preserve">ТК-3 – СОШ </w:t>
            </w:r>
          </w:p>
        </w:tc>
        <w:tc>
          <w:tcPr>
            <w:tcW w:w="404" w:type="pct"/>
            <w:shd w:val="clear" w:color="auto" w:fill="auto"/>
            <w:vAlign w:val="center"/>
            <w:hideMark/>
          </w:tcPr>
          <w:p w14:paraId="25B242A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42B3606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102,09</w:t>
            </w:r>
          </w:p>
        </w:tc>
        <w:tc>
          <w:tcPr>
            <w:tcW w:w="543" w:type="pct"/>
            <w:shd w:val="clear" w:color="auto" w:fill="auto"/>
            <w:vAlign w:val="center"/>
            <w:hideMark/>
          </w:tcPr>
          <w:p w14:paraId="768511B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11,63826</w:t>
            </w:r>
          </w:p>
        </w:tc>
        <w:tc>
          <w:tcPr>
            <w:tcW w:w="477" w:type="pct"/>
            <w:shd w:val="clear" w:color="auto" w:fill="auto"/>
            <w:vAlign w:val="center"/>
            <w:hideMark/>
          </w:tcPr>
          <w:p w14:paraId="6A04DD2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7A565B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F3B953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781,090</w:t>
            </w:r>
          </w:p>
        </w:tc>
        <w:tc>
          <w:tcPr>
            <w:tcW w:w="589" w:type="pct"/>
            <w:shd w:val="clear" w:color="auto" w:fill="auto"/>
            <w:vAlign w:val="center"/>
            <w:hideMark/>
          </w:tcPr>
          <w:p w14:paraId="2BD91FC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1625,421</w:t>
            </w:r>
          </w:p>
        </w:tc>
        <w:tc>
          <w:tcPr>
            <w:tcW w:w="477" w:type="pct"/>
            <w:shd w:val="clear" w:color="auto" w:fill="auto"/>
            <w:vAlign w:val="center"/>
            <w:hideMark/>
          </w:tcPr>
          <w:p w14:paraId="43A3D37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DBEAFB4" w14:textId="77777777" w:rsidTr="00342E21">
        <w:tc>
          <w:tcPr>
            <w:tcW w:w="872" w:type="pct"/>
            <w:shd w:val="clear" w:color="auto" w:fill="auto"/>
            <w:vAlign w:val="center"/>
            <w:hideMark/>
          </w:tcPr>
          <w:p w14:paraId="6DE4628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ТК-4</w:t>
            </w:r>
          </w:p>
        </w:tc>
        <w:tc>
          <w:tcPr>
            <w:tcW w:w="404" w:type="pct"/>
            <w:shd w:val="clear" w:color="auto" w:fill="auto"/>
            <w:vAlign w:val="center"/>
            <w:hideMark/>
          </w:tcPr>
          <w:p w14:paraId="6DA457A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54C3FC6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35,62</w:t>
            </w:r>
          </w:p>
        </w:tc>
        <w:tc>
          <w:tcPr>
            <w:tcW w:w="543" w:type="pct"/>
            <w:shd w:val="clear" w:color="auto" w:fill="auto"/>
            <w:vAlign w:val="center"/>
            <w:hideMark/>
          </w:tcPr>
          <w:p w14:paraId="7DB61D8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7,69392</w:t>
            </w:r>
          </w:p>
        </w:tc>
        <w:tc>
          <w:tcPr>
            <w:tcW w:w="477" w:type="pct"/>
            <w:shd w:val="clear" w:color="auto" w:fill="auto"/>
            <w:vAlign w:val="center"/>
            <w:hideMark/>
          </w:tcPr>
          <w:p w14:paraId="4E97D3C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1A37BF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7D684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373,477</w:t>
            </w:r>
          </w:p>
        </w:tc>
        <w:tc>
          <w:tcPr>
            <w:tcW w:w="589" w:type="pct"/>
            <w:shd w:val="clear" w:color="auto" w:fill="auto"/>
            <w:vAlign w:val="center"/>
            <w:hideMark/>
          </w:tcPr>
          <w:p w14:paraId="2BA3F6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777,193</w:t>
            </w:r>
          </w:p>
        </w:tc>
        <w:tc>
          <w:tcPr>
            <w:tcW w:w="477" w:type="pct"/>
            <w:shd w:val="clear" w:color="auto" w:fill="auto"/>
            <w:vAlign w:val="center"/>
            <w:hideMark/>
          </w:tcPr>
          <w:p w14:paraId="4C37A4E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736C07F" w14:textId="77777777" w:rsidTr="00342E21">
        <w:tc>
          <w:tcPr>
            <w:tcW w:w="872" w:type="pct"/>
            <w:shd w:val="clear" w:color="auto" w:fill="auto"/>
            <w:vAlign w:val="center"/>
            <w:hideMark/>
          </w:tcPr>
          <w:p w14:paraId="6767482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ТК-4–ТК-5</w:t>
            </w:r>
          </w:p>
        </w:tc>
        <w:tc>
          <w:tcPr>
            <w:tcW w:w="404" w:type="pct"/>
            <w:shd w:val="clear" w:color="auto" w:fill="auto"/>
            <w:vAlign w:val="center"/>
            <w:hideMark/>
          </w:tcPr>
          <w:p w14:paraId="00490AF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0D3682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77,1</w:t>
            </w:r>
          </w:p>
        </w:tc>
        <w:tc>
          <w:tcPr>
            <w:tcW w:w="543" w:type="pct"/>
            <w:shd w:val="clear" w:color="auto" w:fill="auto"/>
            <w:vAlign w:val="center"/>
            <w:hideMark/>
          </w:tcPr>
          <w:p w14:paraId="7F27B17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16,6536</w:t>
            </w:r>
          </w:p>
        </w:tc>
        <w:tc>
          <w:tcPr>
            <w:tcW w:w="477" w:type="pct"/>
            <w:shd w:val="clear" w:color="auto" w:fill="auto"/>
            <w:vAlign w:val="center"/>
            <w:hideMark/>
          </w:tcPr>
          <w:p w14:paraId="30CF354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83BAB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42D3FA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808,396</w:t>
            </w:r>
          </w:p>
        </w:tc>
        <w:tc>
          <w:tcPr>
            <w:tcW w:w="589" w:type="pct"/>
            <w:shd w:val="clear" w:color="auto" w:fill="auto"/>
            <w:vAlign w:val="center"/>
            <w:hideMark/>
          </w:tcPr>
          <w:p w14:paraId="16EEF01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1682,245</w:t>
            </w:r>
          </w:p>
        </w:tc>
        <w:tc>
          <w:tcPr>
            <w:tcW w:w="477" w:type="pct"/>
            <w:shd w:val="clear" w:color="auto" w:fill="auto"/>
            <w:vAlign w:val="center"/>
            <w:hideMark/>
          </w:tcPr>
          <w:p w14:paraId="677C50D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93B4B03" w14:textId="77777777" w:rsidTr="00342E21">
        <w:tc>
          <w:tcPr>
            <w:tcW w:w="872" w:type="pct"/>
            <w:shd w:val="clear" w:color="auto" w:fill="auto"/>
            <w:vAlign w:val="center"/>
            <w:hideMark/>
          </w:tcPr>
          <w:p w14:paraId="7A8380E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Центральная улица, 4</w:t>
            </w:r>
          </w:p>
        </w:tc>
        <w:tc>
          <w:tcPr>
            <w:tcW w:w="404" w:type="pct"/>
            <w:shd w:val="clear" w:color="auto" w:fill="auto"/>
            <w:vAlign w:val="center"/>
            <w:hideMark/>
          </w:tcPr>
          <w:p w14:paraId="21F61E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9FDE2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w:t>
            </w:r>
          </w:p>
        </w:tc>
        <w:tc>
          <w:tcPr>
            <w:tcW w:w="543" w:type="pct"/>
            <w:shd w:val="clear" w:color="auto" w:fill="auto"/>
            <w:vAlign w:val="center"/>
            <w:hideMark/>
          </w:tcPr>
          <w:p w14:paraId="1BE56BF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0,456</w:t>
            </w:r>
          </w:p>
        </w:tc>
        <w:tc>
          <w:tcPr>
            <w:tcW w:w="477" w:type="pct"/>
            <w:shd w:val="clear" w:color="auto" w:fill="auto"/>
            <w:vAlign w:val="center"/>
            <w:hideMark/>
          </w:tcPr>
          <w:p w14:paraId="4B6A89F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13B8F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50CCC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30,604</w:t>
            </w:r>
          </w:p>
        </w:tc>
        <w:tc>
          <w:tcPr>
            <w:tcW w:w="589" w:type="pct"/>
            <w:shd w:val="clear" w:color="auto" w:fill="auto"/>
            <w:vAlign w:val="center"/>
            <w:hideMark/>
          </w:tcPr>
          <w:p w14:paraId="071DFCB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63,686</w:t>
            </w:r>
          </w:p>
        </w:tc>
        <w:tc>
          <w:tcPr>
            <w:tcW w:w="477" w:type="pct"/>
            <w:shd w:val="clear" w:color="auto" w:fill="auto"/>
            <w:vAlign w:val="center"/>
            <w:hideMark/>
          </w:tcPr>
          <w:p w14:paraId="247575F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7FA5B88" w14:textId="77777777" w:rsidTr="00342E21">
        <w:tc>
          <w:tcPr>
            <w:tcW w:w="872" w:type="pct"/>
            <w:shd w:val="clear" w:color="auto" w:fill="auto"/>
            <w:vAlign w:val="center"/>
            <w:hideMark/>
          </w:tcPr>
          <w:p w14:paraId="02B99A7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ТК-6</w:t>
            </w:r>
          </w:p>
        </w:tc>
        <w:tc>
          <w:tcPr>
            <w:tcW w:w="404" w:type="pct"/>
            <w:shd w:val="clear" w:color="auto" w:fill="auto"/>
            <w:vAlign w:val="center"/>
            <w:hideMark/>
          </w:tcPr>
          <w:p w14:paraId="2567A2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13C05F8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17,71</w:t>
            </w:r>
          </w:p>
        </w:tc>
        <w:tc>
          <w:tcPr>
            <w:tcW w:w="543" w:type="pct"/>
            <w:shd w:val="clear" w:color="auto" w:fill="auto"/>
            <w:vAlign w:val="center"/>
            <w:hideMark/>
          </w:tcPr>
          <w:p w14:paraId="561DC5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3,82536</w:t>
            </w:r>
          </w:p>
        </w:tc>
        <w:tc>
          <w:tcPr>
            <w:tcW w:w="477" w:type="pct"/>
            <w:shd w:val="clear" w:color="auto" w:fill="auto"/>
            <w:vAlign w:val="center"/>
            <w:hideMark/>
          </w:tcPr>
          <w:p w14:paraId="4F31FB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B98F8A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686DEB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185,690</w:t>
            </w:r>
          </w:p>
        </w:tc>
        <w:tc>
          <w:tcPr>
            <w:tcW w:w="589" w:type="pct"/>
            <w:shd w:val="clear" w:color="auto" w:fill="auto"/>
            <w:vAlign w:val="center"/>
            <w:hideMark/>
          </w:tcPr>
          <w:p w14:paraId="3F1A6B4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386,415</w:t>
            </w:r>
          </w:p>
        </w:tc>
        <w:tc>
          <w:tcPr>
            <w:tcW w:w="477" w:type="pct"/>
            <w:shd w:val="clear" w:color="auto" w:fill="auto"/>
            <w:vAlign w:val="center"/>
            <w:hideMark/>
          </w:tcPr>
          <w:p w14:paraId="7392F62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340DBB1" w14:textId="77777777" w:rsidTr="00342E21">
        <w:tc>
          <w:tcPr>
            <w:tcW w:w="872" w:type="pct"/>
            <w:shd w:val="clear" w:color="auto" w:fill="auto"/>
            <w:vAlign w:val="center"/>
            <w:hideMark/>
          </w:tcPr>
          <w:p w14:paraId="0A966C1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ТК-7</w:t>
            </w:r>
          </w:p>
        </w:tc>
        <w:tc>
          <w:tcPr>
            <w:tcW w:w="404" w:type="pct"/>
            <w:shd w:val="clear" w:color="auto" w:fill="auto"/>
            <w:vAlign w:val="center"/>
            <w:hideMark/>
          </w:tcPr>
          <w:p w14:paraId="47BE6A1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6EF951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56,22</w:t>
            </w:r>
          </w:p>
        </w:tc>
        <w:tc>
          <w:tcPr>
            <w:tcW w:w="543" w:type="pct"/>
            <w:shd w:val="clear" w:color="auto" w:fill="auto"/>
            <w:vAlign w:val="center"/>
            <w:hideMark/>
          </w:tcPr>
          <w:p w14:paraId="6DC8827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6,40908</w:t>
            </w:r>
          </w:p>
        </w:tc>
        <w:tc>
          <w:tcPr>
            <w:tcW w:w="477" w:type="pct"/>
            <w:shd w:val="clear" w:color="auto" w:fill="auto"/>
            <w:vAlign w:val="center"/>
            <w:hideMark/>
          </w:tcPr>
          <w:p w14:paraId="404287E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5365171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68349E1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430,139</w:t>
            </w:r>
          </w:p>
        </w:tc>
        <w:tc>
          <w:tcPr>
            <w:tcW w:w="589" w:type="pct"/>
            <w:shd w:val="clear" w:color="auto" w:fill="auto"/>
            <w:vAlign w:val="center"/>
            <w:hideMark/>
          </w:tcPr>
          <w:p w14:paraId="45A170B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762,203</w:t>
            </w:r>
          </w:p>
        </w:tc>
        <w:tc>
          <w:tcPr>
            <w:tcW w:w="477" w:type="pct"/>
            <w:shd w:val="clear" w:color="auto" w:fill="auto"/>
            <w:vAlign w:val="center"/>
            <w:hideMark/>
          </w:tcPr>
          <w:p w14:paraId="5D6DAAD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26905BA" w14:textId="77777777" w:rsidTr="00342E21">
        <w:tc>
          <w:tcPr>
            <w:tcW w:w="872" w:type="pct"/>
            <w:shd w:val="clear" w:color="auto" w:fill="auto"/>
            <w:vAlign w:val="center"/>
            <w:hideMark/>
          </w:tcPr>
          <w:p w14:paraId="7A38F55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Центральная улица, 7</w:t>
            </w:r>
          </w:p>
        </w:tc>
        <w:tc>
          <w:tcPr>
            <w:tcW w:w="404" w:type="pct"/>
            <w:shd w:val="clear" w:color="auto" w:fill="auto"/>
            <w:vAlign w:val="center"/>
            <w:hideMark/>
          </w:tcPr>
          <w:p w14:paraId="76299F0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35C6392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22,99</w:t>
            </w:r>
          </w:p>
        </w:tc>
        <w:tc>
          <w:tcPr>
            <w:tcW w:w="543" w:type="pct"/>
            <w:shd w:val="clear" w:color="auto" w:fill="auto"/>
            <w:vAlign w:val="center"/>
            <w:hideMark/>
          </w:tcPr>
          <w:p w14:paraId="108AE81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2,62086</w:t>
            </w:r>
          </w:p>
        </w:tc>
        <w:tc>
          <w:tcPr>
            <w:tcW w:w="477" w:type="pct"/>
            <w:shd w:val="clear" w:color="auto" w:fill="auto"/>
            <w:vAlign w:val="center"/>
            <w:hideMark/>
          </w:tcPr>
          <w:p w14:paraId="3BF6247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6CE234A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3D0B172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175,896</w:t>
            </w:r>
          </w:p>
        </w:tc>
        <w:tc>
          <w:tcPr>
            <w:tcW w:w="589" w:type="pct"/>
            <w:shd w:val="clear" w:color="auto" w:fill="auto"/>
            <w:vAlign w:val="center"/>
            <w:hideMark/>
          </w:tcPr>
          <w:p w14:paraId="6D84126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311,687</w:t>
            </w:r>
          </w:p>
        </w:tc>
        <w:tc>
          <w:tcPr>
            <w:tcW w:w="477" w:type="pct"/>
            <w:shd w:val="clear" w:color="auto" w:fill="auto"/>
            <w:vAlign w:val="center"/>
            <w:hideMark/>
          </w:tcPr>
          <w:p w14:paraId="7EC2CE1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48B757D" w14:textId="77777777" w:rsidTr="00342E21">
        <w:tc>
          <w:tcPr>
            <w:tcW w:w="872" w:type="pct"/>
            <w:shd w:val="clear" w:color="auto" w:fill="auto"/>
            <w:vAlign w:val="center"/>
            <w:hideMark/>
          </w:tcPr>
          <w:p w14:paraId="620D5B0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ТК-8</w:t>
            </w:r>
          </w:p>
        </w:tc>
        <w:tc>
          <w:tcPr>
            <w:tcW w:w="404" w:type="pct"/>
            <w:shd w:val="clear" w:color="auto" w:fill="auto"/>
            <w:vAlign w:val="center"/>
            <w:hideMark/>
          </w:tcPr>
          <w:p w14:paraId="356B018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w:t>
            </w:r>
          </w:p>
        </w:tc>
        <w:tc>
          <w:tcPr>
            <w:tcW w:w="600" w:type="pct"/>
            <w:shd w:val="clear" w:color="auto" w:fill="auto"/>
            <w:vAlign w:val="center"/>
            <w:hideMark/>
          </w:tcPr>
          <w:p w14:paraId="6527536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66,4</w:t>
            </w:r>
          </w:p>
        </w:tc>
        <w:tc>
          <w:tcPr>
            <w:tcW w:w="543" w:type="pct"/>
            <w:shd w:val="clear" w:color="auto" w:fill="auto"/>
            <w:vAlign w:val="center"/>
            <w:hideMark/>
          </w:tcPr>
          <w:p w14:paraId="30B7F78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5,312</w:t>
            </w:r>
          </w:p>
        </w:tc>
        <w:tc>
          <w:tcPr>
            <w:tcW w:w="477" w:type="pct"/>
            <w:shd w:val="clear" w:color="auto" w:fill="auto"/>
            <w:vAlign w:val="center"/>
            <w:hideMark/>
          </w:tcPr>
          <w:p w14:paraId="1C9EDC3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157307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78ED7AE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508,026</w:t>
            </w:r>
          </w:p>
        </w:tc>
        <w:tc>
          <w:tcPr>
            <w:tcW w:w="589" w:type="pct"/>
            <w:shd w:val="clear" w:color="auto" w:fill="auto"/>
            <w:vAlign w:val="center"/>
            <w:hideMark/>
          </w:tcPr>
          <w:p w14:paraId="4990079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900,218</w:t>
            </w:r>
          </w:p>
        </w:tc>
        <w:tc>
          <w:tcPr>
            <w:tcW w:w="477" w:type="pct"/>
            <w:shd w:val="clear" w:color="auto" w:fill="auto"/>
            <w:vAlign w:val="center"/>
            <w:hideMark/>
          </w:tcPr>
          <w:p w14:paraId="3581183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0CD1C5C" w14:textId="77777777" w:rsidTr="00342E21">
        <w:tc>
          <w:tcPr>
            <w:tcW w:w="872" w:type="pct"/>
            <w:shd w:val="clear" w:color="auto" w:fill="auto"/>
            <w:vAlign w:val="center"/>
            <w:hideMark/>
          </w:tcPr>
          <w:p w14:paraId="6526FF0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ТК-8 – Центральная улица, 8</w:t>
            </w:r>
          </w:p>
        </w:tc>
        <w:tc>
          <w:tcPr>
            <w:tcW w:w="404" w:type="pct"/>
            <w:shd w:val="clear" w:color="auto" w:fill="auto"/>
            <w:vAlign w:val="center"/>
            <w:hideMark/>
          </w:tcPr>
          <w:p w14:paraId="24124F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w:t>
            </w:r>
          </w:p>
        </w:tc>
        <w:tc>
          <w:tcPr>
            <w:tcW w:w="600" w:type="pct"/>
            <w:shd w:val="clear" w:color="auto" w:fill="auto"/>
            <w:vAlign w:val="center"/>
            <w:hideMark/>
          </w:tcPr>
          <w:p w14:paraId="6D6E0B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31A98BF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0,924</w:t>
            </w:r>
          </w:p>
        </w:tc>
        <w:tc>
          <w:tcPr>
            <w:tcW w:w="477" w:type="pct"/>
            <w:shd w:val="clear" w:color="auto" w:fill="auto"/>
            <w:vAlign w:val="center"/>
            <w:hideMark/>
          </w:tcPr>
          <w:p w14:paraId="506C6CB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6A9348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2F64586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84,161</w:t>
            </w:r>
          </w:p>
        </w:tc>
        <w:tc>
          <w:tcPr>
            <w:tcW w:w="589" w:type="pct"/>
            <w:shd w:val="clear" w:color="auto" w:fill="auto"/>
            <w:vAlign w:val="center"/>
            <w:hideMark/>
          </w:tcPr>
          <w:p w14:paraId="379FFA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149,133</w:t>
            </w:r>
          </w:p>
        </w:tc>
        <w:tc>
          <w:tcPr>
            <w:tcW w:w="477" w:type="pct"/>
            <w:shd w:val="clear" w:color="auto" w:fill="auto"/>
            <w:vAlign w:val="center"/>
            <w:hideMark/>
          </w:tcPr>
          <w:p w14:paraId="0F692C1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1FD62CB" w14:textId="77777777" w:rsidTr="00342E21">
        <w:tc>
          <w:tcPr>
            <w:tcW w:w="872" w:type="pct"/>
            <w:shd w:val="clear" w:color="auto" w:fill="auto"/>
            <w:vAlign w:val="center"/>
            <w:hideMark/>
          </w:tcPr>
          <w:p w14:paraId="67C5E37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ТК-9</w:t>
            </w:r>
          </w:p>
        </w:tc>
        <w:tc>
          <w:tcPr>
            <w:tcW w:w="404" w:type="pct"/>
            <w:shd w:val="clear" w:color="auto" w:fill="auto"/>
            <w:vAlign w:val="center"/>
            <w:hideMark/>
          </w:tcPr>
          <w:p w14:paraId="2DB52C1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1A696DF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42,21</w:t>
            </w:r>
          </w:p>
        </w:tc>
        <w:tc>
          <w:tcPr>
            <w:tcW w:w="543" w:type="pct"/>
            <w:shd w:val="clear" w:color="auto" w:fill="auto"/>
            <w:vAlign w:val="center"/>
            <w:hideMark/>
          </w:tcPr>
          <w:p w14:paraId="59AC36A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5,31846</w:t>
            </w:r>
          </w:p>
        </w:tc>
        <w:tc>
          <w:tcPr>
            <w:tcW w:w="477" w:type="pct"/>
            <w:shd w:val="clear" w:color="auto" w:fill="auto"/>
            <w:vAlign w:val="center"/>
            <w:hideMark/>
          </w:tcPr>
          <w:p w14:paraId="3EB99F0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2169AC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83C5F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355,612</w:t>
            </w:r>
          </w:p>
        </w:tc>
        <w:tc>
          <w:tcPr>
            <w:tcW w:w="589" w:type="pct"/>
            <w:shd w:val="clear" w:color="auto" w:fill="auto"/>
            <w:vAlign w:val="center"/>
            <w:hideMark/>
          </w:tcPr>
          <w:p w14:paraId="6F283C3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740,016</w:t>
            </w:r>
          </w:p>
        </w:tc>
        <w:tc>
          <w:tcPr>
            <w:tcW w:w="477" w:type="pct"/>
            <w:shd w:val="clear" w:color="auto" w:fill="auto"/>
            <w:vAlign w:val="center"/>
            <w:hideMark/>
          </w:tcPr>
          <w:p w14:paraId="759AE2D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41FAC02" w14:textId="77777777" w:rsidTr="00342E21">
        <w:tc>
          <w:tcPr>
            <w:tcW w:w="872" w:type="pct"/>
            <w:shd w:val="clear" w:color="auto" w:fill="auto"/>
            <w:vAlign w:val="center"/>
            <w:hideMark/>
          </w:tcPr>
          <w:p w14:paraId="00C3D60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ТК-9.1</w:t>
            </w:r>
          </w:p>
        </w:tc>
        <w:tc>
          <w:tcPr>
            <w:tcW w:w="404" w:type="pct"/>
            <w:shd w:val="clear" w:color="auto" w:fill="auto"/>
            <w:vAlign w:val="center"/>
            <w:hideMark/>
          </w:tcPr>
          <w:p w14:paraId="73F55FB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2765E5A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53,04</w:t>
            </w:r>
          </w:p>
        </w:tc>
        <w:tc>
          <w:tcPr>
            <w:tcW w:w="543" w:type="pct"/>
            <w:shd w:val="clear" w:color="auto" w:fill="auto"/>
            <w:vAlign w:val="center"/>
            <w:hideMark/>
          </w:tcPr>
          <w:p w14:paraId="0B27BB3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6,68304</w:t>
            </w:r>
          </w:p>
        </w:tc>
        <w:tc>
          <w:tcPr>
            <w:tcW w:w="477" w:type="pct"/>
            <w:shd w:val="clear" w:color="auto" w:fill="auto"/>
            <w:vAlign w:val="center"/>
            <w:hideMark/>
          </w:tcPr>
          <w:p w14:paraId="0E450E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A58C3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A60398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446,852</w:t>
            </w:r>
          </w:p>
        </w:tc>
        <w:tc>
          <w:tcPr>
            <w:tcW w:w="589" w:type="pct"/>
            <w:shd w:val="clear" w:color="auto" w:fill="auto"/>
            <w:vAlign w:val="center"/>
            <w:hideMark/>
          </w:tcPr>
          <w:p w14:paraId="288CBEC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929,885</w:t>
            </w:r>
          </w:p>
        </w:tc>
        <w:tc>
          <w:tcPr>
            <w:tcW w:w="477" w:type="pct"/>
            <w:shd w:val="clear" w:color="auto" w:fill="auto"/>
            <w:vAlign w:val="center"/>
            <w:hideMark/>
          </w:tcPr>
          <w:p w14:paraId="3A7E8E2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7F547F2" w14:textId="77777777" w:rsidTr="00342E21">
        <w:tc>
          <w:tcPr>
            <w:tcW w:w="872" w:type="pct"/>
            <w:shd w:val="clear" w:color="auto" w:fill="auto"/>
            <w:vAlign w:val="center"/>
            <w:hideMark/>
          </w:tcPr>
          <w:p w14:paraId="6E1693A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Центральная улица, 5</w:t>
            </w:r>
          </w:p>
        </w:tc>
        <w:tc>
          <w:tcPr>
            <w:tcW w:w="404" w:type="pct"/>
            <w:shd w:val="clear" w:color="auto" w:fill="auto"/>
            <w:vAlign w:val="center"/>
            <w:hideMark/>
          </w:tcPr>
          <w:p w14:paraId="732B601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6211ED8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w:t>
            </w:r>
          </w:p>
        </w:tc>
        <w:tc>
          <w:tcPr>
            <w:tcW w:w="543" w:type="pct"/>
            <w:shd w:val="clear" w:color="auto" w:fill="auto"/>
            <w:vAlign w:val="center"/>
            <w:hideMark/>
          </w:tcPr>
          <w:p w14:paraId="64D3380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2,52</w:t>
            </w:r>
          </w:p>
        </w:tc>
        <w:tc>
          <w:tcPr>
            <w:tcW w:w="477" w:type="pct"/>
            <w:shd w:val="clear" w:color="auto" w:fill="auto"/>
            <w:vAlign w:val="center"/>
            <w:hideMark/>
          </w:tcPr>
          <w:p w14:paraId="16193D6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155A8F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2E3F81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168,496</w:t>
            </w:r>
          </w:p>
        </w:tc>
        <w:tc>
          <w:tcPr>
            <w:tcW w:w="589" w:type="pct"/>
            <w:shd w:val="clear" w:color="auto" w:fill="auto"/>
            <w:vAlign w:val="center"/>
            <w:hideMark/>
          </w:tcPr>
          <w:p w14:paraId="554DF0E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350,635</w:t>
            </w:r>
          </w:p>
        </w:tc>
        <w:tc>
          <w:tcPr>
            <w:tcW w:w="477" w:type="pct"/>
            <w:shd w:val="clear" w:color="auto" w:fill="auto"/>
            <w:vAlign w:val="center"/>
            <w:hideMark/>
          </w:tcPr>
          <w:p w14:paraId="2A1EBAE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C656F10" w14:textId="77777777" w:rsidTr="00342E21">
        <w:tc>
          <w:tcPr>
            <w:tcW w:w="872" w:type="pct"/>
            <w:shd w:val="clear" w:color="auto" w:fill="auto"/>
            <w:vAlign w:val="center"/>
            <w:hideMark/>
          </w:tcPr>
          <w:p w14:paraId="17D5FDD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Уз.1</w:t>
            </w:r>
          </w:p>
        </w:tc>
        <w:tc>
          <w:tcPr>
            <w:tcW w:w="404" w:type="pct"/>
            <w:shd w:val="clear" w:color="auto" w:fill="auto"/>
            <w:vAlign w:val="center"/>
            <w:hideMark/>
          </w:tcPr>
          <w:p w14:paraId="0776C17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1E804A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22,95</w:t>
            </w:r>
          </w:p>
        </w:tc>
        <w:tc>
          <w:tcPr>
            <w:tcW w:w="543" w:type="pct"/>
            <w:shd w:val="clear" w:color="auto" w:fill="auto"/>
            <w:vAlign w:val="center"/>
            <w:hideMark/>
          </w:tcPr>
          <w:p w14:paraId="6D0898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2,6163</w:t>
            </w:r>
          </w:p>
        </w:tc>
        <w:tc>
          <w:tcPr>
            <w:tcW w:w="477" w:type="pct"/>
            <w:shd w:val="clear" w:color="auto" w:fill="auto"/>
            <w:vAlign w:val="center"/>
            <w:hideMark/>
          </w:tcPr>
          <w:p w14:paraId="7DC9620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1C27C5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D28C85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175,590</w:t>
            </w:r>
          </w:p>
        </w:tc>
        <w:tc>
          <w:tcPr>
            <w:tcW w:w="589" w:type="pct"/>
            <w:shd w:val="clear" w:color="auto" w:fill="auto"/>
            <w:vAlign w:val="center"/>
            <w:hideMark/>
          </w:tcPr>
          <w:p w14:paraId="709A3D9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365,397</w:t>
            </w:r>
          </w:p>
        </w:tc>
        <w:tc>
          <w:tcPr>
            <w:tcW w:w="477" w:type="pct"/>
            <w:shd w:val="clear" w:color="auto" w:fill="auto"/>
            <w:vAlign w:val="center"/>
            <w:hideMark/>
          </w:tcPr>
          <w:p w14:paraId="6839CC7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A95A66C" w14:textId="77777777" w:rsidTr="00342E21">
        <w:tc>
          <w:tcPr>
            <w:tcW w:w="872" w:type="pct"/>
            <w:shd w:val="clear" w:color="auto" w:fill="auto"/>
            <w:vAlign w:val="center"/>
            <w:hideMark/>
          </w:tcPr>
          <w:p w14:paraId="2A62620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 – Уз.2</w:t>
            </w:r>
          </w:p>
        </w:tc>
        <w:tc>
          <w:tcPr>
            <w:tcW w:w="404" w:type="pct"/>
            <w:shd w:val="clear" w:color="auto" w:fill="auto"/>
            <w:vAlign w:val="center"/>
            <w:hideMark/>
          </w:tcPr>
          <w:p w14:paraId="1B57564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009589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29,3</w:t>
            </w:r>
          </w:p>
        </w:tc>
        <w:tc>
          <w:tcPr>
            <w:tcW w:w="543" w:type="pct"/>
            <w:shd w:val="clear" w:color="auto" w:fill="auto"/>
            <w:vAlign w:val="center"/>
            <w:hideMark/>
          </w:tcPr>
          <w:p w14:paraId="03DA3D4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3,3402</w:t>
            </w:r>
          </w:p>
        </w:tc>
        <w:tc>
          <w:tcPr>
            <w:tcW w:w="477" w:type="pct"/>
            <w:shd w:val="clear" w:color="auto" w:fill="auto"/>
            <w:vAlign w:val="center"/>
            <w:hideMark/>
          </w:tcPr>
          <w:p w14:paraId="666D3B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0792CAD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257BF47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224,174</w:t>
            </w:r>
          </w:p>
        </w:tc>
        <w:tc>
          <w:tcPr>
            <w:tcW w:w="589" w:type="pct"/>
            <w:shd w:val="clear" w:color="auto" w:fill="auto"/>
            <w:vAlign w:val="center"/>
            <w:hideMark/>
          </w:tcPr>
          <w:p w14:paraId="1F5F589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397,235</w:t>
            </w:r>
          </w:p>
        </w:tc>
        <w:tc>
          <w:tcPr>
            <w:tcW w:w="477" w:type="pct"/>
            <w:shd w:val="clear" w:color="auto" w:fill="auto"/>
            <w:vAlign w:val="center"/>
            <w:hideMark/>
          </w:tcPr>
          <w:p w14:paraId="27D5A7D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5ADDF3B" w14:textId="77777777" w:rsidTr="00342E21">
        <w:tc>
          <w:tcPr>
            <w:tcW w:w="872" w:type="pct"/>
            <w:shd w:val="clear" w:color="auto" w:fill="auto"/>
            <w:vAlign w:val="center"/>
            <w:hideMark/>
          </w:tcPr>
          <w:p w14:paraId="6A1E4E9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Уз.2 – Уз.3</w:t>
            </w:r>
          </w:p>
        </w:tc>
        <w:tc>
          <w:tcPr>
            <w:tcW w:w="404" w:type="pct"/>
            <w:shd w:val="clear" w:color="auto" w:fill="auto"/>
            <w:vAlign w:val="center"/>
            <w:hideMark/>
          </w:tcPr>
          <w:p w14:paraId="27BA743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3708342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31,62</w:t>
            </w:r>
          </w:p>
        </w:tc>
        <w:tc>
          <w:tcPr>
            <w:tcW w:w="543" w:type="pct"/>
            <w:shd w:val="clear" w:color="auto" w:fill="auto"/>
            <w:vAlign w:val="center"/>
            <w:hideMark/>
          </w:tcPr>
          <w:p w14:paraId="50C5600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3,60468</w:t>
            </w:r>
          </w:p>
        </w:tc>
        <w:tc>
          <w:tcPr>
            <w:tcW w:w="477" w:type="pct"/>
            <w:shd w:val="clear" w:color="auto" w:fill="auto"/>
            <w:vAlign w:val="center"/>
            <w:hideMark/>
          </w:tcPr>
          <w:p w14:paraId="3F02F9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702AFD2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3C3F27A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241,924</w:t>
            </w:r>
          </w:p>
        </w:tc>
        <w:tc>
          <w:tcPr>
            <w:tcW w:w="589" w:type="pct"/>
            <w:shd w:val="clear" w:color="auto" w:fill="auto"/>
            <w:vAlign w:val="center"/>
            <w:hideMark/>
          </w:tcPr>
          <w:p w14:paraId="5DE0DAA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428,688</w:t>
            </w:r>
          </w:p>
        </w:tc>
        <w:tc>
          <w:tcPr>
            <w:tcW w:w="477" w:type="pct"/>
            <w:shd w:val="clear" w:color="auto" w:fill="auto"/>
            <w:vAlign w:val="center"/>
            <w:hideMark/>
          </w:tcPr>
          <w:p w14:paraId="1631203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CF72A2F" w14:textId="77777777" w:rsidTr="00342E21">
        <w:tc>
          <w:tcPr>
            <w:tcW w:w="872" w:type="pct"/>
            <w:shd w:val="clear" w:color="auto" w:fill="auto"/>
            <w:vAlign w:val="center"/>
            <w:hideMark/>
          </w:tcPr>
          <w:p w14:paraId="2A59C0F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ТК-9.1 – ТК-10</w:t>
            </w:r>
          </w:p>
        </w:tc>
        <w:tc>
          <w:tcPr>
            <w:tcW w:w="404" w:type="pct"/>
            <w:shd w:val="clear" w:color="auto" w:fill="auto"/>
            <w:vAlign w:val="center"/>
            <w:hideMark/>
          </w:tcPr>
          <w:p w14:paraId="504B7D3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7B10AD5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37,09</w:t>
            </w:r>
          </w:p>
        </w:tc>
        <w:tc>
          <w:tcPr>
            <w:tcW w:w="543" w:type="pct"/>
            <w:shd w:val="clear" w:color="auto" w:fill="auto"/>
            <w:vAlign w:val="center"/>
            <w:hideMark/>
          </w:tcPr>
          <w:p w14:paraId="49D7633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5,63768</w:t>
            </w:r>
          </w:p>
        </w:tc>
        <w:tc>
          <w:tcPr>
            <w:tcW w:w="477" w:type="pct"/>
            <w:shd w:val="clear" w:color="auto" w:fill="auto"/>
            <w:vAlign w:val="center"/>
            <w:hideMark/>
          </w:tcPr>
          <w:p w14:paraId="6706D34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2012</w:t>
            </w:r>
          </w:p>
        </w:tc>
        <w:tc>
          <w:tcPr>
            <w:tcW w:w="448" w:type="pct"/>
            <w:shd w:val="clear" w:color="auto" w:fill="auto"/>
            <w:vAlign w:val="center"/>
            <w:hideMark/>
          </w:tcPr>
          <w:p w14:paraId="0BE44CD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2037</w:t>
            </w:r>
          </w:p>
        </w:tc>
        <w:tc>
          <w:tcPr>
            <w:tcW w:w="589" w:type="pct"/>
            <w:shd w:val="clear" w:color="auto" w:fill="auto"/>
            <w:vAlign w:val="center"/>
            <w:hideMark/>
          </w:tcPr>
          <w:p w14:paraId="5065C71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312,476</w:t>
            </w:r>
          </w:p>
        </w:tc>
        <w:tc>
          <w:tcPr>
            <w:tcW w:w="589" w:type="pct"/>
            <w:shd w:val="clear" w:color="auto" w:fill="auto"/>
            <w:vAlign w:val="center"/>
            <w:hideMark/>
          </w:tcPr>
          <w:p w14:paraId="6B93095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553,706</w:t>
            </w:r>
          </w:p>
        </w:tc>
        <w:tc>
          <w:tcPr>
            <w:tcW w:w="477" w:type="pct"/>
            <w:shd w:val="clear" w:color="auto" w:fill="auto"/>
            <w:vAlign w:val="center"/>
            <w:hideMark/>
          </w:tcPr>
          <w:p w14:paraId="02DABFA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DAFDE1E" w14:textId="77777777" w:rsidTr="00342E21">
        <w:tc>
          <w:tcPr>
            <w:tcW w:w="872" w:type="pct"/>
            <w:shd w:val="clear" w:color="auto" w:fill="auto"/>
            <w:vAlign w:val="center"/>
            <w:hideMark/>
          </w:tcPr>
          <w:p w14:paraId="511A0F9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Центральная улица, 5а</w:t>
            </w:r>
          </w:p>
        </w:tc>
        <w:tc>
          <w:tcPr>
            <w:tcW w:w="404" w:type="pct"/>
            <w:shd w:val="clear" w:color="auto" w:fill="auto"/>
            <w:vAlign w:val="center"/>
            <w:hideMark/>
          </w:tcPr>
          <w:p w14:paraId="6FD5CF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895B0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28</w:t>
            </w:r>
          </w:p>
        </w:tc>
        <w:tc>
          <w:tcPr>
            <w:tcW w:w="543" w:type="pct"/>
            <w:shd w:val="clear" w:color="auto" w:fill="auto"/>
            <w:vAlign w:val="center"/>
            <w:hideMark/>
          </w:tcPr>
          <w:p w14:paraId="21B05B9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3,192</w:t>
            </w:r>
          </w:p>
        </w:tc>
        <w:tc>
          <w:tcPr>
            <w:tcW w:w="477" w:type="pct"/>
            <w:shd w:val="clear" w:color="auto" w:fill="auto"/>
            <w:vAlign w:val="center"/>
            <w:hideMark/>
          </w:tcPr>
          <w:p w14:paraId="05B7A4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1221BC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4907B6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214,228</w:t>
            </w:r>
          </w:p>
        </w:tc>
        <w:tc>
          <w:tcPr>
            <w:tcW w:w="589" w:type="pct"/>
            <w:shd w:val="clear" w:color="auto" w:fill="auto"/>
            <w:vAlign w:val="center"/>
            <w:hideMark/>
          </w:tcPr>
          <w:p w14:paraId="75DC189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445,801</w:t>
            </w:r>
          </w:p>
        </w:tc>
        <w:tc>
          <w:tcPr>
            <w:tcW w:w="477" w:type="pct"/>
            <w:shd w:val="clear" w:color="auto" w:fill="auto"/>
            <w:vAlign w:val="center"/>
            <w:hideMark/>
          </w:tcPr>
          <w:p w14:paraId="17A7DC0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33AD7EE" w14:textId="77777777" w:rsidTr="00342E21">
        <w:tc>
          <w:tcPr>
            <w:tcW w:w="872" w:type="pct"/>
            <w:shd w:val="clear" w:color="auto" w:fill="auto"/>
            <w:vAlign w:val="center"/>
            <w:hideMark/>
          </w:tcPr>
          <w:p w14:paraId="7EE8F0D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Детский сад</w:t>
            </w:r>
          </w:p>
        </w:tc>
        <w:tc>
          <w:tcPr>
            <w:tcW w:w="404" w:type="pct"/>
            <w:shd w:val="clear" w:color="auto" w:fill="auto"/>
            <w:vAlign w:val="center"/>
            <w:hideMark/>
          </w:tcPr>
          <w:p w14:paraId="496DA24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0DF6929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54,15</w:t>
            </w:r>
          </w:p>
        </w:tc>
        <w:tc>
          <w:tcPr>
            <w:tcW w:w="543" w:type="pct"/>
            <w:shd w:val="clear" w:color="auto" w:fill="auto"/>
            <w:vAlign w:val="center"/>
            <w:hideMark/>
          </w:tcPr>
          <w:p w14:paraId="4761C7A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6,1731</w:t>
            </w:r>
          </w:p>
        </w:tc>
        <w:tc>
          <w:tcPr>
            <w:tcW w:w="477" w:type="pct"/>
            <w:shd w:val="clear" w:color="auto" w:fill="auto"/>
            <w:vAlign w:val="center"/>
            <w:hideMark/>
          </w:tcPr>
          <w:p w14:paraId="0D3518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8FE8C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860737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414,301</w:t>
            </w:r>
          </w:p>
        </w:tc>
        <w:tc>
          <w:tcPr>
            <w:tcW w:w="589" w:type="pct"/>
            <w:shd w:val="clear" w:color="auto" w:fill="auto"/>
            <w:vAlign w:val="center"/>
            <w:hideMark/>
          </w:tcPr>
          <w:p w14:paraId="573BB20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862,147</w:t>
            </w:r>
          </w:p>
        </w:tc>
        <w:tc>
          <w:tcPr>
            <w:tcW w:w="477" w:type="pct"/>
            <w:shd w:val="clear" w:color="auto" w:fill="auto"/>
            <w:vAlign w:val="center"/>
            <w:hideMark/>
          </w:tcPr>
          <w:p w14:paraId="282A20D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65C0C52" w14:textId="77777777" w:rsidTr="00342E21">
        <w:tc>
          <w:tcPr>
            <w:tcW w:w="872" w:type="pct"/>
            <w:shd w:val="clear" w:color="auto" w:fill="auto"/>
            <w:vAlign w:val="center"/>
            <w:hideMark/>
          </w:tcPr>
          <w:p w14:paraId="337AC10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ТК-11</w:t>
            </w:r>
          </w:p>
        </w:tc>
        <w:tc>
          <w:tcPr>
            <w:tcW w:w="404" w:type="pct"/>
            <w:shd w:val="clear" w:color="auto" w:fill="auto"/>
            <w:vAlign w:val="center"/>
            <w:hideMark/>
          </w:tcPr>
          <w:p w14:paraId="074BA4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BF37B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46,73</w:t>
            </w:r>
          </w:p>
        </w:tc>
        <w:tc>
          <w:tcPr>
            <w:tcW w:w="543" w:type="pct"/>
            <w:shd w:val="clear" w:color="auto" w:fill="auto"/>
            <w:vAlign w:val="center"/>
            <w:hideMark/>
          </w:tcPr>
          <w:p w14:paraId="46E8E5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5,32722</w:t>
            </w:r>
          </w:p>
        </w:tc>
        <w:tc>
          <w:tcPr>
            <w:tcW w:w="477" w:type="pct"/>
            <w:shd w:val="clear" w:color="auto" w:fill="auto"/>
            <w:vAlign w:val="center"/>
            <w:hideMark/>
          </w:tcPr>
          <w:p w14:paraId="6FAF3B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0994E6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0462993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357,531</w:t>
            </w:r>
          </w:p>
        </w:tc>
        <w:tc>
          <w:tcPr>
            <w:tcW w:w="589" w:type="pct"/>
            <w:shd w:val="clear" w:color="auto" w:fill="auto"/>
            <w:vAlign w:val="center"/>
            <w:hideMark/>
          </w:tcPr>
          <w:p w14:paraId="559CC93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744,010</w:t>
            </w:r>
          </w:p>
        </w:tc>
        <w:tc>
          <w:tcPr>
            <w:tcW w:w="477" w:type="pct"/>
            <w:shd w:val="clear" w:color="auto" w:fill="auto"/>
            <w:vAlign w:val="center"/>
            <w:hideMark/>
          </w:tcPr>
          <w:p w14:paraId="7AE034F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6EA3BEF" w14:textId="77777777" w:rsidTr="00342E21">
        <w:tc>
          <w:tcPr>
            <w:tcW w:w="872" w:type="pct"/>
            <w:shd w:val="clear" w:color="auto" w:fill="auto"/>
            <w:vAlign w:val="center"/>
            <w:hideMark/>
          </w:tcPr>
          <w:p w14:paraId="1451688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ТК-12</w:t>
            </w:r>
          </w:p>
        </w:tc>
        <w:tc>
          <w:tcPr>
            <w:tcW w:w="404" w:type="pct"/>
            <w:shd w:val="clear" w:color="auto" w:fill="auto"/>
            <w:vAlign w:val="center"/>
            <w:hideMark/>
          </w:tcPr>
          <w:p w14:paraId="1224BC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267338F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37,96</w:t>
            </w:r>
          </w:p>
        </w:tc>
        <w:tc>
          <w:tcPr>
            <w:tcW w:w="543" w:type="pct"/>
            <w:shd w:val="clear" w:color="auto" w:fill="auto"/>
            <w:vAlign w:val="center"/>
            <w:hideMark/>
          </w:tcPr>
          <w:p w14:paraId="2D5D034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4,32744</w:t>
            </w:r>
          </w:p>
        </w:tc>
        <w:tc>
          <w:tcPr>
            <w:tcW w:w="477" w:type="pct"/>
            <w:shd w:val="clear" w:color="auto" w:fill="auto"/>
            <w:vAlign w:val="center"/>
            <w:hideMark/>
          </w:tcPr>
          <w:p w14:paraId="64542A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0BEED9E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5291F6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290,432</w:t>
            </w:r>
          </w:p>
        </w:tc>
        <w:tc>
          <w:tcPr>
            <w:tcW w:w="589" w:type="pct"/>
            <w:shd w:val="clear" w:color="auto" w:fill="auto"/>
            <w:vAlign w:val="center"/>
            <w:hideMark/>
          </w:tcPr>
          <w:p w14:paraId="75A6484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604,378</w:t>
            </w:r>
          </w:p>
        </w:tc>
        <w:tc>
          <w:tcPr>
            <w:tcW w:w="477" w:type="pct"/>
            <w:shd w:val="clear" w:color="auto" w:fill="auto"/>
            <w:vAlign w:val="center"/>
            <w:hideMark/>
          </w:tcPr>
          <w:p w14:paraId="073066F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26ED986" w14:textId="77777777" w:rsidTr="00342E21">
        <w:tc>
          <w:tcPr>
            <w:tcW w:w="872" w:type="pct"/>
            <w:shd w:val="clear" w:color="auto" w:fill="auto"/>
            <w:vAlign w:val="center"/>
            <w:hideMark/>
          </w:tcPr>
          <w:p w14:paraId="430A40D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ТК-12 – Центральная улица, 6</w:t>
            </w:r>
          </w:p>
        </w:tc>
        <w:tc>
          <w:tcPr>
            <w:tcW w:w="404" w:type="pct"/>
            <w:shd w:val="clear" w:color="auto" w:fill="auto"/>
            <w:vAlign w:val="center"/>
            <w:hideMark/>
          </w:tcPr>
          <w:p w14:paraId="7B66BCC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w:t>
            </w:r>
          </w:p>
        </w:tc>
        <w:tc>
          <w:tcPr>
            <w:tcW w:w="600" w:type="pct"/>
            <w:shd w:val="clear" w:color="auto" w:fill="auto"/>
            <w:vAlign w:val="center"/>
            <w:hideMark/>
          </w:tcPr>
          <w:p w14:paraId="2F658A2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657265F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0,924</w:t>
            </w:r>
          </w:p>
        </w:tc>
        <w:tc>
          <w:tcPr>
            <w:tcW w:w="477" w:type="pct"/>
            <w:shd w:val="clear" w:color="auto" w:fill="auto"/>
            <w:vAlign w:val="center"/>
            <w:hideMark/>
          </w:tcPr>
          <w:p w14:paraId="70BEA67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D053F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2D603AB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84,161</w:t>
            </w:r>
          </w:p>
        </w:tc>
        <w:tc>
          <w:tcPr>
            <w:tcW w:w="589" w:type="pct"/>
            <w:shd w:val="clear" w:color="auto" w:fill="auto"/>
            <w:vAlign w:val="center"/>
            <w:hideMark/>
          </w:tcPr>
          <w:p w14:paraId="5FB8E50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175,136</w:t>
            </w:r>
          </w:p>
        </w:tc>
        <w:tc>
          <w:tcPr>
            <w:tcW w:w="477" w:type="pct"/>
            <w:shd w:val="clear" w:color="auto" w:fill="auto"/>
            <w:vAlign w:val="center"/>
            <w:hideMark/>
          </w:tcPr>
          <w:p w14:paraId="53363A7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37FAAC2" w14:textId="77777777" w:rsidTr="00342E21">
        <w:tc>
          <w:tcPr>
            <w:tcW w:w="5000" w:type="pct"/>
            <w:gridSpan w:val="9"/>
            <w:shd w:val="clear" w:color="auto" w:fill="auto"/>
            <w:vAlign w:val="center"/>
            <w:hideMark/>
          </w:tcPr>
          <w:p w14:paraId="519BDD25"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Котельная ст. Громово</w:t>
            </w:r>
          </w:p>
        </w:tc>
      </w:tr>
      <w:tr w:rsidR="00342E21" w:rsidRPr="00342E21" w14:paraId="0D0930F9" w14:textId="77777777" w:rsidTr="00342E21">
        <w:tc>
          <w:tcPr>
            <w:tcW w:w="872" w:type="pct"/>
            <w:shd w:val="clear" w:color="auto" w:fill="auto"/>
            <w:vAlign w:val="center"/>
            <w:hideMark/>
          </w:tcPr>
          <w:p w14:paraId="33C6B7E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ст. Громово - ТК-1</w:t>
            </w:r>
          </w:p>
        </w:tc>
        <w:tc>
          <w:tcPr>
            <w:tcW w:w="404" w:type="pct"/>
            <w:shd w:val="clear" w:color="auto" w:fill="auto"/>
            <w:vAlign w:val="center"/>
            <w:hideMark/>
          </w:tcPr>
          <w:p w14:paraId="698A1A8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7229297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13,35</w:t>
            </w:r>
          </w:p>
        </w:tc>
        <w:tc>
          <w:tcPr>
            <w:tcW w:w="543" w:type="pct"/>
            <w:shd w:val="clear" w:color="auto" w:fill="auto"/>
            <w:vAlign w:val="center"/>
            <w:hideMark/>
          </w:tcPr>
          <w:p w14:paraId="3029052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4,2453</w:t>
            </w:r>
          </w:p>
        </w:tc>
        <w:tc>
          <w:tcPr>
            <w:tcW w:w="477" w:type="pct"/>
            <w:shd w:val="clear" w:color="auto" w:fill="auto"/>
            <w:vAlign w:val="center"/>
            <w:hideMark/>
          </w:tcPr>
          <w:p w14:paraId="30B6E50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37E46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E50F1E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201,603</w:t>
            </w:r>
          </w:p>
        </w:tc>
        <w:tc>
          <w:tcPr>
            <w:tcW w:w="589" w:type="pct"/>
            <w:shd w:val="clear" w:color="auto" w:fill="auto"/>
            <w:vAlign w:val="center"/>
            <w:hideMark/>
          </w:tcPr>
          <w:p w14:paraId="125DEF4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419,529</w:t>
            </w:r>
          </w:p>
        </w:tc>
        <w:tc>
          <w:tcPr>
            <w:tcW w:w="477" w:type="pct"/>
            <w:shd w:val="clear" w:color="auto" w:fill="auto"/>
            <w:vAlign w:val="center"/>
            <w:hideMark/>
          </w:tcPr>
          <w:p w14:paraId="38B1835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1712F13" w14:textId="77777777" w:rsidTr="00342E21">
        <w:tc>
          <w:tcPr>
            <w:tcW w:w="872" w:type="pct"/>
            <w:shd w:val="clear" w:color="auto" w:fill="auto"/>
            <w:vAlign w:val="center"/>
            <w:hideMark/>
          </w:tcPr>
          <w:p w14:paraId="34A87E0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ТК-2</w:t>
            </w:r>
          </w:p>
        </w:tc>
        <w:tc>
          <w:tcPr>
            <w:tcW w:w="404" w:type="pct"/>
            <w:shd w:val="clear" w:color="auto" w:fill="auto"/>
            <w:vAlign w:val="center"/>
            <w:hideMark/>
          </w:tcPr>
          <w:p w14:paraId="3EF8780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5D21DD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72,34</w:t>
            </w:r>
          </w:p>
        </w:tc>
        <w:tc>
          <w:tcPr>
            <w:tcW w:w="543" w:type="pct"/>
            <w:shd w:val="clear" w:color="auto" w:fill="auto"/>
            <w:vAlign w:val="center"/>
            <w:hideMark/>
          </w:tcPr>
          <w:p w14:paraId="774582A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23,00412</w:t>
            </w:r>
          </w:p>
        </w:tc>
        <w:tc>
          <w:tcPr>
            <w:tcW w:w="477" w:type="pct"/>
            <w:shd w:val="clear" w:color="auto" w:fill="auto"/>
            <w:vAlign w:val="center"/>
            <w:hideMark/>
          </w:tcPr>
          <w:p w14:paraId="40B1B0A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7BD215C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59A9F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2298,271</w:t>
            </w:r>
          </w:p>
        </w:tc>
        <w:tc>
          <w:tcPr>
            <w:tcW w:w="589" w:type="pct"/>
            <w:shd w:val="clear" w:color="auto" w:fill="auto"/>
            <w:vAlign w:val="center"/>
            <w:hideMark/>
          </w:tcPr>
          <w:p w14:paraId="57D975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4782,625</w:t>
            </w:r>
          </w:p>
        </w:tc>
        <w:tc>
          <w:tcPr>
            <w:tcW w:w="477" w:type="pct"/>
            <w:shd w:val="clear" w:color="auto" w:fill="auto"/>
            <w:vAlign w:val="center"/>
            <w:hideMark/>
          </w:tcPr>
          <w:p w14:paraId="4C7FE49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ТК-1, ТК-2</w:t>
            </w:r>
          </w:p>
        </w:tc>
      </w:tr>
      <w:tr w:rsidR="00342E21" w:rsidRPr="00342E21" w14:paraId="3ADDAF20" w14:textId="77777777" w:rsidTr="00342E21">
        <w:tc>
          <w:tcPr>
            <w:tcW w:w="872" w:type="pct"/>
            <w:shd w:val="clear" w:color="auto" w:fill="auto"/>
            <w:vAlign w:val="center"/>
            <w:hideMark/>
          </w:tcPr>
          <w:p w14:paraId="4E27CAE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ТК-2 - ТК-3</w:t>
            </w:r>
          </w:p>
        </w:tc>
        <w:tc>
          <w:tcPr>
            <w:tcW w:w="404" w:type="pct"/>
            <w:shd w:val="clear" w:color="auto" w:fill="auto"/>
            <w:vAlign w:val="center"/>
            <w:hideMark/>
          </w:tcPr>
          <w:p w14:paraId="67A032C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07C89F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80,52</w:t>
            </w:r>
          </w:p>
        </w:tc>
        <w:tc>
          <w:tcPr>
            <w:tcW w:w="543" w:type="pct"/>
            <w:shd w:val="clear" w:color="auto" w:fill="auto"/>
            <w:vAlign w:val="center"/>
            <w:hideMark/>
          </w:tcPr>
          <w:p w14:paraId="369C264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25,60536</w:t>
            </w:r>
          </w:p>
        </w:tc>
        <w:tc>
          <w:tcPr>
            <w:tcW w:w="477" w:type="pct"/>
            <w:shd w:val="clear" w:color="auto" w:fill="auto"/>
            <w:vAlign w:val="center"/>
            <w:hideMark/>
          </w:tcPr>
          <w:p w14:paraId="1F763D4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1619967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EAD82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1215,960</w:t>
            </w:r>
          </w:p>
        </w:tc>
        <w:tc>
          <w:tcPr>
            <w:tcW w:w="589" w:type="pct"/>
            <w:shd w:val="clear" w:color="auto" w:fill="auto"/>
            <w:vAlign w:val="center"/>
            <w:hideMark/>
          </w:tcPr>
          <w:p w14:paraId="1172A3B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2530,372</w:t>
            </w:r>
          </w:p>
        </w:tc>
        <w:tc>
          <w:tcPr>
            <w:tcW w:w="477" w:type="pct"/>
            <w:shd w:val="clear" w:color="auto" w:fill="auto"/>
            <w:vAlign w:val="center"/>
            <w:hideMark/>
          </w:tcPr>
          <w:p w14:paraId="75FE610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A4500A5" w14:textId="77777777" w:rsidTr="00342E21">
        <w:tc>
          <w:tcPr>
            <w:tcW w:w="872" w:type="pct"/>
            <w:shd w:val="clear" w:color="auto" w:fill="auto"/>
            <w:vAlign w:val="center"/>
            <w:hideMark/>
          </w:tcPr>
          <w:p w14:paraId="6594271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пос.ж/д ст.Громово, 10</w:t>
            </w:r>
          </w:p>
        </w:tc>
        <w:tc>
          <w:tcPr>
            <w:tcW w:w="404" w:type="pct"/>
            <w:shd w:val="clear" w:color="auto" w:fill="auto"/>
            <w:vAlign w:val="center"/>
            <w:hideMark/>
          </w:tcPr>
          <w:p w14:paraId="7FAC1C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08DDC6A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33,9</w:t>
            </w:r>
          </w:p>
        </w:tc>
        <w:tc>
          <w:tcPr>
            <w:tcW w:w="543" w:type="pct"/>
            <w:shd w:val="clear" w:color="auto" w:fill="auto"/>
            <w:vAlign w:val="center"/>
            <w:hideMark/>
          </w:tcPr>
          <w:p w14:paraId="3F1B9E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7,3224</w:t>
            </w:r>
          </w:p>
        </w:tc>
        <w:tc>
          <w:tcPr>
            <w:tcW w:w="477" w:type="pct"/>
            <w:shd w:val="clear" w:color="auto" w:fill="auto"/>
            <w:vAlign w:val="center"/>
            <w:hideMark/>
          </w:tcPr>
          <w:p w14:paraId="21ADFB1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2A8766C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277E68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355,443</w:t>
            </w:r>
          </w:p>
        </w:tc>
        <w:tc>
          <w:tcPr>
            <w:tcW w:w="589" w:type="pct"/>
            <w:shd w:val="clear" w:color="auto" w:fill="auto"/>
            <w:vAlign w:val="center"/>
            <w:hideMark/>
          </w:tcPr>
          <w:p w14:paraId="3771A96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605,036</w:t>
            </w:r>
          </w:p>
        </w:tc>
        <w:tc>
          <w:tcPr>
            <w:tcW w:w="477" w:type="pct"/>
            <w:shd w:val="clear" w:color="auto" w:fill="auto"/>
            <w:vAlign w:val="center"/>
            <w:hideMark/>
          </w:tcPr>
          <w:p w14:paraId="1E7BB11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AFEFF1C" w14:textId="77777777" w:rsidTr="00342E21">
        <w:tc>
          <w:tcPr>
            <w:tcW w:w="872" w:type="pct"/>
            <w:shd w:val="clear" w:color="auto" w:fill="auto"/>
            <w:vAlign w:val="center"/>
            <w:hideMark/>
          </w:tcPr>
          <w:p w14:paraId="14366C2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Бассейн</w:t>
            </w:r>
          </w:p>
        </w:tc>
        <w:tc>
          <w:tcPr>
            <w:tcW w:w="404" w:type="pct"/>
            <w:shd w:val="clear" w:color="auto" w:fill="auto"/>
            <w:vAlign w:val="center"/>
            <w:hideMark/>
          </w:tcPr>
          <w:p w14:paraId="06DF95B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4A806CB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40,5</w:t>
            </w:r>
          </w:p>
        </w:tc>
        <w:tc>
          <w:tcPr>
            <w:tcW w:w="543" w:type="pct"/>
            <w:shd w:val="clear" w:color="auto" w:fill="auto"/>
            <w:vAlign w:val="center"/>
            <w:hideMark/>
          </w:tcPr>
          <w:p w14:paraId="3BD8A3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7,209</w:t>
            </w:r>
          </w:p>
        </w:tc>
        <w:tc>
          <w:tcPr>
            <w:tcW w:w="477" w:type="pct"/>
            <w:shd w:val="clear" w:color="auto" w:fill="auto"/>
            <w:vAlign w:val="center"/>
            <w:hideMark/>
          </w:tcPr>
          <w:p w14:paraId="00FB62C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70963A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E40E51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371,068</w:t>
            </w:r>
          </w:p>
        </w:tc>
        <w:tc>
          <w:tcPr>
            <w:tcW w:w="589" w:type="pct"/>
            <w:shd w:val="clear" w:color="auto" w:fill="auto"/>
            <w:vAlign w:val="center"/>
            <w:hideMark/>
          </w:tcPr>
          <w:p w14:paraId="2AA0BB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741,768</w:t>
            </w:r>
          </w:p>
        </w:tc>
        <w:tc>
          <w:tcPr>
            <w:tcW w:w="477" w:type="pct"/>
            <w:shd w:val="clear" w:color="auto" w:fill="auto"/>
            <w:vAlign w:val="center"/>
            <w:hideMark/>
          </w:tcPr>
          <w:p w14:paraId="7357665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F9F5473" w14:textId="77777777" w:rsidTr="00342E21">
        <w:tc>
          <w:tcPr>
            <w:tcW w:w="872" w:type="pct"/>
            <w:shd w:val="clear" w:color="auto" w:fill="auto"/>
            <w:vAlign w:val="center"/>
            <w:hideMark/>
          </w:tcPr>
          <w:p w14:paraId="238DC2C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ТК-4</w:t>
            </w:r>
          </w:p>
        </w:tc>
        <w:tc>
          <w:tcPr>
            <w:tcW w:w="404" w:type="pct"/>
            <w:shd w:val="clear" w:color="auto" w:fill="auto"/>
            <w:vAlign w:val="center"/>
            <w:hideMark/>
          </w:tcPr>
          <w:p w14:paraId="1076B5B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w:t>
            </w:r>
          </w:p>
        </w:tc>
        <w:tc>
          <w:tcPr>
            <w:tcW w:w="600" w:type="pct"/>
            <w:shd w:val="clear" w:color="auto" w:fill="auto"/>
            <w:vAlign w:val="center"/>
            <w:hideMark/>
          </w:tcPr>
          <w:p w14:paraId="3525403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61,05</w:t>
            </w:r>
          </w:p>
        </w:tc>
        <w:tc>
          <w:tcPr>
            <w:tcW w:w="543" w:type="pct"/>
            <w:shd w:val="clear" w:color="auto" w:fill="auto"/>
            <w:vAlign w:val="center"/>
            <w:hideMark/>
          </w:tcPr>
          <w:p w14:paraId="711E1E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13,431</w:t>
            </w:r>
          </w:p>
        </w:tc>
        <w:tc>
          <w:tcPr>
            <w:tcW w:w="477" w:type="pct"/>
            <w:shd w:val="clear" w:color="auto" w:fill="auto"/>
            <w:vAlign w:val="center"/>
            <w:hideMark/>
          </w:tcPr>
          <w:p w14:paraId="2B74CE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3B2D05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4936FB3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2171,701</w:t>
            </w:r>
          </w:p>
        </w:tc>
        <w:tc>
          <w:tcPr>
            <w:tcW w:w="589" w:type="pct"/>
            <w:shd w:val="clear" w:color="auto" w:fill="auto"/>
            <w:vAlign w:val="center"/>
            <w:hideMark/>
          </w:tcPr>
          <w:p w14:paraId="5D50898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3696,678</w:t>
            </w:r>
          </w:p>
        </w:tc>
        <w:tc>
          <w:tcPr>
            <w:tcW w:w="477" w:type="pct"/>
            <w:shd w:val="clear" w:color="auto" w:fill="auto"/>
            <w:vAlign w:val="center"/>
            <w:hideMark/>
          </w:tcPr>
          <w:p w14:paraId="75B804D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ТК-3, ТК-4</w:t>
            </w:r>
          </w:p>
        </w:tc>
      </w:tr>
      <w:tr w:rsidR="00342E21" w:rsidRPr="00342E21" w14:paraId="0C22F280" w14:textId="77777777" w:rsidTr="00342E21">
        <w:tc>
          <w:tcPr>
            <w:tcW w:w="872" w:type="pct"/>
            <w:shd w:val="clear" w:color="auto" w:fill="auto"/>
            <w:vAlign w:val="center"/>
            <w:hideMark/>
          </w:tcPr>
          <w:p w14:paraId="0E77823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ТК-4 - Уз-3</w:t>
            </w:r>
          </w:p>
        </w:tc>
        <w:tc>
          <w:tcPr>
            <w:tcW w:w="404" w:type="pct"/>
            <w:shd w:val="clear" w:color="auto" w:fill="auto"/>
            <w:vAlign w:val="center"/>
            <w:hideMark/>
          </w:tcPr>
          <w:p w14:paraId="19CC3C6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4B36C20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11,21</w:t>
            </w:r>
          </w:p>
        </w:tc>
        <w:tc>
          <w:tcPr>
            <w:tcW w:w="543" w:type="pct"/>
            <w:shd w:val="clear" w:color="auto" w:fill="auto"/>
            <w:vAlign w:val="center"/>
            <w:hideMark/>
          </w:tcPr>
          <w:p w14:paraId="0EBEEC6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2,42136</w:t>
            </w:r>
          </w:p>
        </w:tc>
        <w:tc>
          <w:tcPr>
            <w:tcW w:w="477" w:type="pct"/>
            <w:shd w:val="clear" w:color="auto" w:fill="auto"/>
            <w:vAlign w:val="center"/>
            <w:hideMark/>
          </w:tcPr>
          <w:p w14:paraId="4D80CF9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61A7A97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781D387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117,537</w:t>
            </w:r>
          </w:p>
        </w:tc>
        <w:tc>
          <w:tcPr>
            <w:tcW w:w="589" w:type="pct"/>
            <w:shd w:val="clear" w:color="auto" w:fill="auto"/>
            <w:vAlign w:val="center"/>
            <w:hideMark/>
          </w:tcPr>
          <w:p w14:paraId="140CC95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200,072</w:t>
            </w:r>
          </w:p>
        </w:tc>
        <w:tc>
          <w:tcPr>
            <w:tcW w:w="477" w:type="pct"/>
            <w:shd w:val="clear" w:color="auto" w:fill="auto"/>
            <w:vAlign w:val="center"/>
            <w:hideMark/>
          </w:tcPr>
          <w:p w14:paraId="49959FD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387E051" w14:textId="77777777" w:rsidTr="00342E21">
        <w:tc>
          <w:tcPr>
            <w:tcW w:w="872" w:type="pct"/>
            <w:shd w:val="clear" w:color="auto" w:fill="auto"/>
            <w:vAlign w:val="center"/>
            <w:hideMark/>
          </w:tcPr>
          <w:p w14:paraId="33BDCCB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ул. Строителей, 8</w:t>
            </w:r>
          </w:p>
        </w:tc>
        <w:tc>
          <w:tcPr>
            <w:tcW w:w="404" w:type="pct"/>
            <w:shd w:val="clear" w:color="auto" w:fill="auto"/>
            <w:vAlign w:val="center"/>
            <w:hideMark/>
          </w:tcPr>
          <w:p w14:paraId="1363C63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75B769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12,5</w:t>
            </w:r>
          </w:p>
        </w:tc>
        <w:tc>
          <w:tcPr>
            <w:tcW w:w="543" w:type="pct"/>
            <w:shd w:val="clear" w:color="auto" w:fill="auto"/>
            <w:vAlign w:val="center"/>
            <w:hideMark/>
          </w:tcPr>
          <w:p w14:paraId="1846A9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2,225</w:t>
            </w:r>
          </w:p>
        </w:tc>
        <w:tc>
          <w:tcPr>
            <w:tcW w:w="477" w:type="pct"/>
            <w:shd w:val="clear" w:color="auto" w:fill="auto"/>
            <w:vAlign w:val="center"/>
            <w:hideMark/>
          </w:tcPr>
          <w:p w14:paraId="69E1D5A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17CDC04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4B5568F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114,527</w:t>
            </w:r>
          </w:p>
        </w:tc>
        <w:tc>
          <w:tcPr>
            <w:tcW w:w="589" w:type="pct"/>
            <w:shd w:val="clear" w:color="auto" w:fill="auto"/>
            <w:vAlign w:val="center"/>
            <w:hideMark/>
          </w:tcPr>
          <w:p w14:paraId="26A9708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194,949</w:t>
            </w:r>
          </w:p>
        </w:tc>
        <w:tc>
          <w:tcPr>
            <w:tcW w:w="477" w:type="pct"/>
            <w:shd w:val="clear" w:color="auto" w:fill="auto"/>
            <w:vAlign w:val="center"/>
            <w:hideMark/>
          </w:tcPr>
          <w:p w14:paraId="4D4FA55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A5E584A" w14:textId="77777777" w:rsidTr="00342E21">
        <w:tc>
          <w:tcPr>
            <w:tcW w:w="872" w:type="pct"/>
            <w:shd w:val="clear" w:color="auto" w:fill="auto"/>
            <w:vAlign w:val="center"/>
            <w:hideMark/>
          </w:tcPr>
          <w:p w14:paraId="0EB53CC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Уз-3.1</w:t>
            </w:r>
          </w:p>
        </w:tc>
        <w:tc>
          <w:tcPr>
            <w:tcW w:w="404" w:type="pct"/>
            <w:shd w:val="clear" w:color="auto" w:fill="auto"/>
            <w:vAlign w:val="center"/>
            <w:hideMark/>
          </w:tcPr>
          <w:p w14:paraId="59E8438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3E7276B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26,96</w:t>
            </w:r>
          </w:p>
        </w:tc>
        <w:tc>
          <w:tcPr>
            <w:tcW w:w="543" w:type="pct"/>
            <w:shd w:val="clear" w:color="auto" w:fill="auto"/>
            <w:vAlign w:val="center"/>
            <w:hideMark/>
          </w:tcPr>
          <w:p w14:paraId="484135E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4,79888</w:t>
            </w:r>
          </w:p>
        </w:tc>
        <w:tc>
          <w:tcPr>
            <w:tcW w:w="477" w:type="pct"/>
            <w:shd w:val="clear" w:color="auto" w:fill="auto"/>
            <w:vAlign w:val="center"/>
            <w:hideMark/>
          </w:tcPr>
          <w:p w14:paraId="08BEB11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169BCF9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7276A0D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247,012</w:t>
            </w:r>
          </w:p>
        </w:tc>
        <w:tc>
          <w:tcPr>
            <w:tcW w:w="589" w:type="pct"/>
            <w:shd w:val="clear" w:color="auto" w:fill="auto"/>
            <w:vAlign w:val="center"/>
            <w:hideMark/>
          </w:tcPr>
          <w:p w14:paraId="4C05A75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420,465</w:t>
            </w:r>
          </w:p>
        </w:tc>
        <w:tc>
          <w:tcPr>
            <w:tcW w:w="477" w:type="pct"/>
            <w:shd w:val="clear" w:color="auto" w:fill="auto"/>
            <w:vAlign w:val="center"/>
            <w:hideMark/>
          </w:tcPr>
          <w:p w14:paraId="0FF2381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28A224F" w14:textId="77777777" w:rsidTr="00342E21">
        <w:tc>
          <w:tcPr>
            <w:tcW w:w="872" w:type="pct"/>
            <w:shd w:val="clear" w:color="auto" w:fill="auto"/>
            <w:vAlign w:val="center"/>
            <w:hideMark/>
          </w:tcPr>
          <w:p w14:paraId="706E06D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Уз-3.1 -Уз-3.2</w:t>
            </w:r>
          </w:p>
        </w:tc>
        <w:tc>
          <w:tcPr>
            <w:tcW w:w="404" w:type="pct"/>
            <w:shd w:val="clear" w:color="auto" w:fill="auto"/>
            <w:vAlign w:val="center"/>
            <w:hideMark/>
          </w:tcPr>
          <w:p w14:paraId="48095EE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2A8A232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w:t>
            </w:r>
          </w:p>
        </w:tc>
        <w:tc>
          <w:tcPr>
            <w:tcW w:w="543" w:type="pct"/>
            <w:shd w:val="clear" w:color="auto" w:fill="auto"/>
            <w:vAlign w:val="center"/>
            <w:hideMark/>
          </w:tcPr>
          <w:p w14:paraId="107440B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0,798</w:t>
            </w:r>
          </w:p>
        </w:tc>
        <w:tc>
          <w:tcPr>
            <w:tcW w:w="477" w:type="pct"/>
            <w:shd w:val="clear" w:color="auto" w:fill="auto"/>
            <w:vAlign w:val="center"/>
            <w:hideMark/>
          </w:tcPr>
          <w:p w14:paraId="56E3EF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015754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0E57D06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53,557</w:t>
            </w:r>
          </w:p>
        </w:tc>
        <w:tc>
          <w:tcPr>
            <w:tcW w:w="589" w:type="pct"/>
            <w:shd w:val="clear" w:color="auto" w:fill="auto"/>
            <w:vAlign w:val="center"/>
            <w:hideMark/>
          </w:tcPr>
          <w:p w14:paraId="59E2E6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91,165</w:t>
            </w:r>
          </w:p>
        </w:tc>
        <w:tc>
          <w:tcPr>
            <w:tcW w:w="477" w:type="pct"/>
            <w:shd w:val="clear" w:color="auto" w:fill="auto"/>
            <w:vAlign w:val="center"/>
            <w:hideMark/>
          </w:tcPr>
          <w:p w14:paraId="70B81EF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D3BFF5C" w14:textId="77777777" w:rsidTr="00342E21">
        <w:tc>
          <w:tcPr>
            <w:tcW w:w="872" w:type="pct"/>
            <w:shd w:val="clear" w:color="auto" w:fill="auto"/>
            <w:vAlign w:val="center"/>
            <w:hideMark/>
          </w:tcPr>
          <w:p w14:paraId="68530C5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Уз-3.2 -Уз-3.3</w:t>
            </w:r>
          </w:p>
        </w:tc>
        <w:tc>
          <w:tcPr>
            <w:tcW w:w="404" w:type="pct"/>
            <w:shd w:val="clear" w:color="auto" w:fill="auto"/>
            <w:vAlign w:val="center"/>
            <w:hideMark/>
          </w:tcPr>
          <w:p w14:paraId="550D1EB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35FA29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w:t>
            </w:r>
          </w:p>
        </w:tc>
        <w:tc>
          <w:tcPr>
            <w:tcW w:w="543" w:type="pct"/>
            <w:shd w:val="clear" w:color="auto" w:fill="auto"/>
            <w:vAlign w:val="center"/>
            <w:hideMark/>
          </w:tcPr>
          <w:p w14:paraId="36EDC52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0,6954</w:t>
            </w:r>
          </w:p>
        </w:tc>
        <w:tc>
          <w:tcPr>
            <w:tcW w:w="477" w:type="pct"/>
            <w:shd w:val="clear" w:color="auto" w:fill="auto"/>
            <w:vAlign w:val="center"/>
            <w:hideMark/>
          </w:tcPr>
          <w:p w14:paraId="5AB1A03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6B5C548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5023336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46,671</w:t>
            </w:r>
          </w:p>
        </w:tc>
        <w:tc>
          <w:tcPr>
            <w:tcW w:w="589" w:type="pct"/>
            <w:shd w:val="clear" w:color="auto" w:fill="auto"/>
            <w:vAlign w:val="center"/>
            <w:hideMark/>
          </w:tcPr>
          <w:p w14:paraId="7178D6F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79,444</w:t>
            </w:r>
          </w:p>
        </w:tc>
        <w:tc>
          <w:tcPr>
            <w:tcW w:w="477" w:type="pct"/>
            <w:shd w:val="clear" w:color="auto" w:fill="auto"/>
            <w:vAlign w:val="center"/>
            <w:hideMark/>
          </w:tcPr>
          <w:p w14:paraId="43DB403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5840FB5" w14:textId="77777777" w:rsidTr="00342E21">
        <w:tc>
          <w:tcPr>
            <w:tcW w:w="872" w:type="pct"/>
            <w:shd w:val="clear" w:color="auto" w:fill="auto"/>
            <w:vAlign w:val="center"/>
            <w:hideMark/>
          </w:tcPr>
          <w:p w14:paraId="11C043C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Уз-3.3 -Сбербанк</w:t>
            </w:r>
          </w:p>
        </w:tc>
        <w:tc>
          <w:tcPr>
            <w:tcW w:w="404" w:type="pct"/>
            <w:shd w:val="clear" w:color="auto" w:fill="auto"/>
            <w:vAlign w:val="center"/>
            <w:hideMark/>
          </w:tcPr>
          <w:p w14:paraId="17F56E4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3D94881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w:t>
            </w:r>
          </w:p>
        </w:tc>
        <w:tc>
          <w:tcPr>
            <w:tcW w:w="543" w:type="pct"/>
            <w:shd w:val="clear" w:color="auto" w:fill="auto"/>
            <w:vAlign w:val="center"/>
            <w:hideMark/>
          </w:tcPr>
          <w:p w14:paraId="06359C3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0,342</w:t>
            </w:r>
          </w:p>
        </w:tc>
        <w:tc>
          <w:tcPr>
            <w:tcW w:w="477" w:type="pct"/>
            <w:shd w:val="clear" w:color="auto" w:fill="auto"/>
            <w:vAlign w:val="center"/>
            <w:hideMark/>
          </w:tcPr>
          <w:p w14:paraId="51B6DD3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6F51951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27D28FB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22,953</w:t>
            </w:r>
          </w:p>
        </w:tc>
        <w:tc>
          <w:tcPr>
            <w:tcW w:w="589" w:type="pct"/>
            <w:shd w:val="clear" w:color="auto" w:fill="auto"/>
            <w:vAlign w:val="center"/>
            <w:hideMark/>
          </w:tcPr>
          <w:p w14:paraId="53DF537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39,071</w:t>
            </w:r>
          </w:p>
        </w:tc>
        <w:tc>
          <w:tcPr>
            <w:tcW w:w="477" w:type="pct"/>
            <w:shd w:val="clear" w:color="auto" w:fill="auto"/>
            <w:vAlign w:val="center"/>
            <w:hideMark/>
          </w:tcPr>
          <w:p w14:paraId="3990DD3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542D34E" w14:textId="77777777" w:rsidTr="00342E21">
        <w:tc>
          <w:tcPr>
            <w:tcW w:w="872" w:type="pct"/>
            <w:shd w:val="clear" w:color="auto" w:fill="auto"/>
            <w:vAlign w:val="center"/>
            <w:hideMark/>
          </w:tcPr>
          <w:p w14:paraId="365B3C1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ст. Громово - ТК-5</w:t>
            </w:r>
          </w:p>
        </w:tc>
        <w:tc>
          <w:tcPr>
            <w:tcW w:w="404" w:type="pct"/>
            <w:shd w:val="clear" w:color="auto" w:fill="auto"/>
            <w:vAlign w:val="center"/>
            <w:hideMark/>
          </w:tcPr>
          <w:p w14:paraId="651E089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4C3B68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139,5</w:t>
            </w:r>
          </w:p>
        </w:tc>
        <w:tc>
          <w:tcPr>
            <w:tcW w:w="543" w:type="pct"/>
            <w:shd w:val="clear" w:color="auto" w:fill="auto"/>
            <w:vAlign w:val="center"/>
            <w:hideMark/>
          </w:tcPr>
          <w:p w14:paraId="1E36676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44,361</w:t>
            </w:r>
          </w:p>
        </w:tc>
        <w:tc>
          <w:tcPr>
            <w:tcW w:w="477" w:type="pct"/>
            <w:shd w:val="clear" w:color="auto" w:fill="auto"/>
            <w:vAlign w:val="center"/>
            <w:hideMark/>
          </w:tcPr>
          <w:p w14:paraId="2828CF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09C054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3C827F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2106,637</w:t>
            </w:r>
          </w:p>
        </w:tc>
        <w:tc>
          <w:tcPr>
            <w:tcW w:w="589" w:type="pct"/>
            <w:shd w:val="clear" w:color="auto" w:fill="auto"/>
            <w:vAlign w:val="center"/>
            <w:hideMark/>
          </w:tcPr>
          <w:p w14:paraId="7554F4A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4211,183</w:t>
            </w:r>
          </w:p>
        </w:tc>
        <w:tc>
          <w:tcPr>
            <w:tcW w:w="477" w:type="pct"/>
            <w:shd w:val="clear" w:color="auto" w:fill="auto"/>
            <w:vAlign w:val="center"/>
            <w:hideMark/>
          </w:tcPr>
          <w:p w14:paraId="573988D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4BB745D" w14:textId="77777777" w:rsidTr="00342E21">
        <w:tc>
          <w:tcPr>
            <w:tcW w:w="872" w:type="pct"/>
            <w:shd w:val="clear" w:color="auto" w:fill="auto"/>
            <w:vAlign w:val="center"/>
            <w:hideMark/>
          </w:tcPr>
          <w:p w14:paraId="7FB12A3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ТК-6</w:t>
            </w:r>
          </w:p>
        </w:tc>
        <w:tc>
          <w:tcPr>
            <w:tcW w:w="404" w:type="pct"/>
            <w:shd w:val="clear" w:color="auto" w:fill="auto"/>
            <w:vAlign w:val="center"/>
            <w:hideMark/>
          </w:tcPr>
          <w:p w14:paraId="4AAD09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6B40EA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52,48</w:t>
            </w:r>
          </w:p>
        </w:tc>
        <w:tc>
          <w:tcPr>
            <w:tcW w:w="543" w:type="pct"/>
            <w:shd w:val="clear" w:color="auto" w:fill="auto"/>
            <w:vAlign w:val="center"/>
            <w:hideMark/>
          </w:tcPr>
          <w:p w14:paraId="346F167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16,68864</w:t>
            </w:r>
          </w:p>
        </w:tc>
        <w:tc>
          <w:tcPr>
            <w:tcW w:w="477" w:type="pct"/>
            <w:shd w:val="clear" w:color="auto" w:fill="auto"/>
            <w:vAlign w:val="center"/>
            <w:hideMark/>
          </w:tcPr>
          <w:p w14:paraId="24BEBC0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43F899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548D6EA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1667,248</w:t>
            </w:r>
          </w:p>
        </w:tc>
        <w:tc>
          <w:tcPr>
            <w:tcW w:w="589" w:type="pct"/>
            <w:shd w:val="clear" w:color="auto" w:fill="auto"/>
            <w:vAlign w:val="center"/>
            <w:hideMark/>
          </w:tcPr>
          <w:p w14:paraId="50DA8A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3332,842</w:t>
            </w:r>
          </w:p>
        </w:tc>
        <w:tc>
          <w:tcPr>
            <w:tcW w:w="477" w:type="pct"/>
            <w:shd w:val="clear" w:color="auto" w:fill="auto"/>
            <w:vAlign w:val="center"/>
            <w:hideMark/>
          </w:tcPr>
          <w:p w14:paraId="6AF2EEA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ТК-5, ТК-6</w:t>
            </w:r>
          </w:p>
        </w:tc>
      </w:tr>
      <w:tr w:rsidR="00342E21" w:rsidRPr="00342E21" w14:paraId="6E492B89" w14:textId="77777777" w:rsidTr="00342E21">
        <w:tc>
          <w:tcPr>
            <w:tcW w:w="872" w:type="pct"/>
            <w:shd w:val="clear" w:color="auto" w:fill="auto"/>
            <w:vAlign w:val="center"/>
            <w:hideMark/>
          </w:tcPr>
          <w:p w14:paraId="266BBDA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Детский сад</w:t>
            </w:r>
          </w:p>
        </w:tc>
        <w:tc>
          <w:tcPr>
            <w:tcW w:w="404" w:type="pct"/>
            <w:shd w:val="clear" w:color="auto" w:fill="auto"/>
            <w:vAlign w:val="center"/>
            <w:hideMark/>
          </w:tcPr>
          <w:p w14:paraId="0E58379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6958857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04055D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1,958</w:t>
            </w:r>
          </w:p>
        </w:tc>
        <w:tc>
          <w:tcPr>
            <w:tcW w:w="477" w:type="pct"/>
            <w:shd w:val="clear" w:color="auto" w:fill="auto"/>
            <w:vAlign w:val="center"/>
            <w:hideMark/>
          </w:tcPr>
          <w:p w14:paraId="5CF2422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2014</w:t>
            </w:r>
          </w:p>
        </w:tc>
        <w:tc>
          <w:tcPr>
            <w:tcW w:w="448" w:type="pct"/>
            <w:shd w:val="clear" w:color="auto" w:fill="auto"/>
            <w:vAlign w:val="center"/>
            <w:hideMark/>
          </w:tcPr>
          <w:p w14:paraId="54E12E0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2039</w:t>
            </w:r>
          </w:p>
        </w:tc>
        <w:tc>
          <w:tcPr>
            <w:tcW w:w="589" w:type="pct"/>
            <w:shd w:val="clear" w:color="auto" w:fill="auto"/>
            <w:vAlign w:val="center"/>
            <w:hideMark/>
          </w:tcPr>
          <w:p w14:paraId="5DAEDA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100,784</w:t>
            </w:r>
          </w:p>
        </w:tc>
        <w:tc>
          <w:tcPr>
            <w:tcW w:w="589" w:type="pct"/>
            <w:shd w:val="clear" w:color="auto" w:fill="auto"/>
            <w:vAlign w:val="center"/>
            <w:hideMark/>
          </w:tcPr>
          <w:p w14:paraId="17EEBCB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193,533</w:t>
            </w:r>
          </w:p>
        </w:tc>
        <w:tc>
          <w:tcPr>
            <w:tcW w:w="477" w:type="pct"/>
            <w:shd w:val="clear" w:color="auto" w:fill="auto"/>
            <w:vAlign w:val="center"/>
            <w:hideMark/>
          </w:tcPr>
          <w:p w14:paraId="3CCBB77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0F304C3" w14:textId="77777777" w:rsidTr="00342E21">
        <w:tc>
          <w:tcPr>
            <w:tcW w:w="872" w:type="pct"/>
            <w:shd w:val="clear" w:color="auto" w:fill="auto"/>
            <w:vAlign w:val="center"/>
            <w:hideMark/>
          </w:tcPr>
          <w:p w14:paraId="08181D8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ТК-7</w:t>
            </w:r>
          </w:p>
        </w:tc>
        <w:tc>
          <w:tcPr>
            <w:tcW w:w="404" w:type="pct"/>
            <w:shd w:val="clear" w:color="auto" w:fill="auto"/>
            <w:vAlign w:val="center"/>
            <w:hideMark/>
          </w:tcPr>
          <w:p w14:paraId="2031C08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2FB2BD0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31,92</w:t>
            </w:r>
          </w:p>
        </w:tc>
        <w:tc>
          <w:tcPr>
            <w:tcW w:w="543" w:type="pct"/>
            <w:shd w:val="clear" w:color="auto" w:fill="auto"/>
            <w:vAlign w:val="center"/>
            <w:hideMark/>
          </w:tcPr>
          <w:p w14:paraId="770A76C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10,15056</w:t>
            </w:r>
          </w:p>
        </w:tc>
        <w:tc>
          <w:tcPr>
            <w:tcW w:w="477" w:type="pct"/>
            <w:shd w:val="clear" w:color="auto" w:fill="auto"/>
            <w:vAlign w:val="center"/>
            <w:hideMark/>
          </w:tcPr>
          <w:p w14:paraId="677C9EB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2E0CED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756B95B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482,035</w:t>
            </w:r>
          </w:p>
        </w:tc>
        <w:tc>
          <w:tcPr>
            <w:tcW w:w="589" w:type="pct"/>
            <w:shd w:val="clear" w:color="auto" w:fill="auto"/>
            <w:vAlign w:val="center"/>
            <w:hideMark/>
          </w:tcPr>
          <w:p w14:paraId="3B5CAE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963,591</w:t>
            </w:r>
          </w:p>
        </w:tc>
        <w:tc>
          <w:tcPr>
            <w:tcW w:w="477" w:type="pct"/>
            <w:shd w:val="clear" w:color="auto" w:fill="auto"/>
            <w:vAlign w:val="center"/>
            <w:hideMark/>
          </w:tcPr>
          <w:p w14:paraId="6D9D91E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ACC0EC8" w14:textId="77777777" w:rsidTr="00342E21">
        <w:tc>
          <w:tcPr>
            <w:tcW w:w="872" w:type="pct"/>
            <w:shd w:val="clear" w:color="auto" w:fill="auto"/>
            <w:vAlign w:val="center"/>
            <w:hideMark/>
          </w:tcPr>
          <w:p w14:paraId="160A8F6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ТК-8</w:t>
            </w:r>
          </w:p>
        </w:tc>
        <w:tc>
          <w:tcPr>
            <w:tcW w:w="404" w:type="pct"/>
            <w:shd w:val="clear" w:color="auto" w:fill="auto"/>
            <w:vAlign w:val="center"/>
            <w:hideMark/>
          </w:tcPr>
          <w:p w14:paraId="2E2B03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4340BCC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3,86</w:t>
            </w:r>
          </w:p>
        </w:tc>
        <w:tc>
          <w:tcPr>
            <w:tcW w:w="543" w:type="pct"/>
            <w:shd w:val="clear" w:color="auto" w:fill="auto"/>
            <w:vAlign w:val="center"/>
            <w:hideMark/>
          </w:tcPr>
          <w:p w14:paraId="259824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1,22748</w:t>
            </w:r>
          </w:p>
        </w:tc>
        <w:tc>
          <w:tcPr>
            <w:tcW w:w="477" w:type="pct"/>
            <w:shd w:val="clear" w:color="auto" w:fill="auto"/>
            <w:vAlign w:val="center"/>
            <w:hideMark/>
          </w:tcPr>
          <w:p w14:paraId="58BDDB8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069CBD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614A1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933,021</w:t>
            </w:r>
          </w:p>
        </w:tc>
        <w:tc>
          <w:tcPr>
            <w:tcW w:w="589" w:type="pct"/>
            <w:shd w:val="clear" w:color="auto" w:fill="auto"/>
            <w:vAlign w:val="center"/>
            <w:hideMark/>
          </w:tcPr>
          <w:p w14:paraId="207746C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1865,116</w:t>
            </w:r>
          </w:p>
        </w:tc>
        <w:tc>
          <w:tcPr>
            <w:tcW w:w="477" w:type="pct"/>
            <w:shd w:val="clear" w:color="auto" w:fill="auto"/>
            <w:vAlign w:val="center"/>
            <w:hideMark/>
          </w:tcPr>
          <w:p w14:paraId="1AE2686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ТК-7, ТК-8</w:t>
            </w:r>
          </w:p>
        </w:tc>
      </w:tr>
      <w:tr w:rsidR="00342E21" w:rsidRPr="00342E21" w14:paraId="760D4922" w14:textId="77777777" w:rsidTr="00342E21">
        <w:tc>
          <w:tcPr>
            <w:tcW w:w="872" w:type="pct"/>
            <w:shd w:val="clear" w:color="auto" w:fill="auto"/>
            <w:vAlign w:val="center"/>
            <w:hideMark/>
          </w:tcPr>
          <w:p w14:paraId="016006E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ТК-8 - ул. Строителей, 6</w:t>
            </w:r>
          </w:p>
        </w:tc>
        <w:tc>
          <w:tcPr>
            <w:tcW w:w="404" w:type="pct"/>
            <w:shd w:val="clear" w:color="auto" w:fill="auto"/>
            <w:vAlign w:val="center"/>
            <w:hideMark/>
          </w:tcPr>
          <w:p w14:paraId="5BF62D6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0E37AB1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23,5</w:t>
            </w:r>
          </w:p>
        </w:tc>
        <w:tc>
          <w:tcPr>
            <w:tcW w:w="543" w:type="pct"/>
            <w:shd w:val="clear" w:color="auto" w:fill="auto"/>
            <w:vAlign w:val="center"/>
            <w:hideMark/>
          </w:tcPr>
          <w:p w14:paraId="08AAA5C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4,183</w:t>
            </w:r>
          </w:p>
        </w:tc>
        <w:tc>
          <w:tcPr>
            <w:tcW w:w="477" w:type="pct"/>
            <w:shd w:val="clear" w:color="auto" w:fill="auto"/>
            <w:vAlign w:val="center"/>
            <w:hideMark/>
          </w:tcPr>
          <w:p w14:paraId="15A5E39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2014</w:t>
            </w:r>
          </w:p>
        </w:tc>
        <w:tc>
          <w:tcPr>
            <w:tcW w:w="448" w:type="pct"/>
            <w:shd w:val="clear" w:color="auto" w:fill="auto"/>
            <w:vAlign w:val="center"/>
            <w:hideMark/>
          </w:tcPr>
          <w:p w14:paraId="1819B3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2039</w:t>
            </w:r>
          </w:p>
        </w:tc>
        <w:tc>
          <w:tcPr>
            <w:tcW w:w="589" w:type="pct"/>
            <w:shd w:val="clear" w:color="auto" w:fill="auto"/>
            <w:vAlign w:val="center"/>
            <w:hideMark/>
          </w:tcPr>
          <w:p w14:paraId="2CFDDD4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215,311</w:t>
            </w:r>
          </w:p>
        </w:tc>
        <w:tc>
          <w:tcPr>
            <w:tcW w:w="589" w:type="pct"/>
            <w:shd w:val="clear" w:color="auto" w:fill="auto"/>
            <w:vAlign w:val="center"/>
            <w:hideMark/>
          </w:tcPr>
          <w:p w14:paraId="221F273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413,457</w:t>
            </w:r>
          </w:p>
        </w:tc>
        <w:tc>
          <w:tcPr>
            <w:tcW w:w="477" w:type="pct"/>
            <w:shd w:val="clear" w:color="auto" w:fill="auto"/>
            <w:vAlign w:val="center"/>
            <w:hideMark/>
          </w:tcPr>
          <w:p w14:paraId="20303FD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0AFA71A" w14:textId="77777777" w:rsidTr="00342E21">
        <w:tc>
          <w:tcPr>
            <w:tcW w:w="872" w:type="pct"/>
            <w:shd w:val="clear" w:color="auto" w:fill="auto"/>
            <w:vAlign w:val="center"/>
            <w:hideMark/>
          </w:tcPr>
          <w:p w14:paraId="76BB822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ТК-9</w:t>
            </w:r>
          </w:p>
        </w:tc>
        <w:tc>
          <w:tcPr>
            <w:tcW w:w="404" w:type="pct"/>
            <w:shd w:val="clear" w:color="auto" w:fill="auto"/>
            <w:vAlign w:val="center"/>
            <w:hideMark/>
          </w:tcPr>
          <w:p w14:paraId="127C11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3CBE935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40,62</w:t>
            </w:r>
          </w:p>
        </w:tc>
        <w:tc>
          <w:tcPr>
            <w:tcW w:w="543" w:type="pct"/>
            <w:shd w:val="clear" w:color="auto" w:fill="auto"/>
            <w:vAlign w:val="center"/>
            <w:hideMark/>
          </w:tcPr>
          <w:p w14:paraId="7626DEE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12,91716</w:t>
            </w:r>
          </w:p>
        </w:tc>
        <w:tc>
          <w:tcPr>
            <w:tcW w:w="477" w:type="pct"/>
            <w:shd w:val="clear" w:color="auto" w:fill="auto"/>
            <w:vAlign w:val="center"/>
            <w:hideMark/>
          </w:tcPr>
          <w:p w14:paraId="4C42E2A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CFE995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0E4E0CB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613,417</w:t>
            </w:r>
          </w:p>
        </w:tc>
        <w:tc>
          <w:tcPr>
            <w:tcW w:w="589" w:type="pct"/>
            <w:shd w:val="clear" w:color="auto" w:fill="auto"/>
            <w:vAlign w:val="center"/>
            <w:hideMark/>
          </w:tcPr>
          <w:p w14:paraId="634B1F2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1226,224</w:t>
            </w:r>
          </w:p>
        </w:tc>
        <w:tc>
          <w:tcPr>
            <w:tcW w:w="477" w:type="pct"/>
            <w:shd w:val="clear" w:color="auto" w:fill="auto"/>
            <w:vAlign w:val="center"/>
            <w:hideMark/>
          </w:tcPr>
          <w:p w14:paraId="53F6DE0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0B9FE3D" w14:textId="77777777" w:rsidTr="00342E21">
        <w:tc>
          <w:tcPr>
            <w:tcW w:w="872" w:type="pct"/>
            <w:shd w:val="clear" w:color="auto" w:fill="auto"/>
            <w:vAlign w:val="center"/>
            <w:hideMark/>
          </w:tcPr>
          <w:p w14:paraId="2DAA690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ул. Строителей, 11</w:t>
            </w:r>
          </w:p>
        </w:tc>
        <w:tc>
          <w:tcPr>
            <w:tcW w:w="404" w:type="pct"/>
            <w:shd w:val="clear" w:color="auto" w:fill="auto"/>
            <w:vAlign w:val="center"/>
            <w:hideMark/>
          </w:tcPr>
          <w:p w14:paraId="7D8B666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67E3DD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12,4</w:t>
            </w:r>
          </w:p>
        </w:tc>
        <w:tc>
          <w:tcPr>
            <w:tcW w:w="543" w:type="pct"/>
            <w:shd w:val="clear" w:color="auto" w:fill="auto"/>
            <w:vAlign w:val="center"/>
            <w:hideMark/>
          </w:tcPr>
          <w:p w14:paraId="2BA4039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2,2072</w:t>
            </w:r>
          </w:p>
        </w:tc>
        <w:tc>
          <w:tcPr>
            <w:tcW w:w="477" w:type="pct"/>
            <w:shd w:val="clear" w:color="auto" w:fill="auto"/>
            <w:vAlign w:val="center"/>
            <w:hideMark/>
          </w:tcPr>
          <w:p w14:paraId="4E2A260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201852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F5EF6C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113,611</w:t>
            </w:r>
          </w:p>
        </w:tc>
        <w:tc>
          <w:tcPr>
            <w:tcW w:w="589" w:type="pct"/>
            <w:shd w:val="clear" w:color="auto" w:fill="auto"/>
            <w:vAlign w:val="center"/>
            <w:hideMark/>
          </w:tcPr>
          <w:p w14:paraId="092CF0B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227,109</w:t>
            </w:r>
          </w:p>
        </w:tc>
        <w:tc>
          <w:tcPr>
            <w:tcW w:w="477" w:type="pct"/>
            <w:shd w:val="clear" w:color="auto" w:fill="auto"/>
            <w:vAlign w:val="center"/>
            <w:hideMark/>
          </w:tcPr>
          <w:p w14:paraId="1C1AF1C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59A07AC" w14:textId="77777777" w:rsidTr="00342E21">
        <w:tc>
          <w:tcPr>
            <w:tcW w:w="872" w:type="pct"/>
            <w:shd w:val="clear" w:color="auto" w:fill="auto"/>
            <w:vAlign w:val="center"/>
            <w:hideMark/>
          </w:tcPr>
          <w:p w14:paraId="0A5B44A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ТК-10</w:t>
            </w:r>
          </w:p>
        </w:tc>
        <w:tc>
          <w:tcPr>
            <w:tcW w:w="404" w:type="pct"/>
            <w:shd w:val="clear" w:color="auto" w:fill="auto"/>
            <w:vAlign w:val="center"/>
            <w:hideMark/>
          </w:tcPr>
          <w:p w14:paraId="6A66648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752AA9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5,14</w:t>
            </w:r>
          </w:p>
        </w:tc>
        <w:tc>
          <w:tcPr>
            <w:tcW w:w="543" w:type="pct"/>
            <w:shd w:val="clear" w:color="auto" w:fill="auto"/>
            <w:vAlign w:val="center"/>
            <w:hideMark/>
          </w:tcPr>
          <w:p w14:paraId="00C4616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1,63452</w:t>
            </w:r>
          </w:p>
        </w:tc>
        <w:tc>
          <w:tcPr>
            <w:tcW w:w="477" w:type="pct"/>
            <w:shd w:val="clear" w:color="auto" w:fill="auto"/>
            <w:vAlign w:val="center"/>
            <w:hideMark/>
          </w:tcPr>
          <w:p w14:paraId="08DA651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D65230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6BFDE30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621,241</w:t>
            </w:r>
          </w:p>
        </w:tc>
        <w:tc>
          <w:tcPr>
            <w:tcW w:w="589" w:type="pct"/>
            <w:shd w:val="clear" w:color="auto" w:fill="auto"/>
            <w:vAlign w:val="center"/>
            <w:hideMark/>
          </w:tcPr>
          <w:p w14:paraId="05FB621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1241,865</w:t>
            </w:r>
          </w:p>
        </w:tc>
        <w:tc>
          <w:tcPr>
            <w:tcW w:w="477" w:type="pct"/>
            <w:shd w:val="clear" w:color="auto" w:fill="auto"/>
            <w:vAlign w:val="center"/>
            <w:hideMark/>
          </w:tcPr>
          <w:p w14:paraId="17EF624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ТК-9, ТК-10</w:t>
            </w:r>
          </w:p>
        </w:tc>
      </w:tr>
      <w:tr w:rsidR="00342E21" w:rsidRPr="00342E21" w14:paraId="7C5D8B57" w14:textId="77777777" w:rsidTr="00342E21">
        <w:tc>
          <w:tcPr>
            <w:tcW w:w="872" w:type="pct"/>
            <w:shd w:val="clear" w:color="auto" w:fill="auto"/>
            <w:vAlign w:val="center"/>
            <w:hideMark/>
          </w:tcPr>
          <w:p w14:paraId="11252F1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ул. Строителей, 3</w:t>
            </w:r>
          </w:p>
        </w:tc>
        <w:tc>
          <w:tcPr>
            <w:tcW w:w="404" w:type="pct"/>
            <w:shd w:val="clear" w:color="auto" w:fill="auto"/>
            <w:vAlign w:val="center"/>
            <w:hideMark/>
          </w:tcPr>
          <w:p w14:paraId="5A8B9A5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38AD869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w:t>
            </w:r>
          </w:p>
        </w:tc>
        <w:tc>
          <w:tcPr>
            <w:tcW w:w="543" w:type="pct"/>
            <w:shd w:val="clear" w:color="auto" w:fill="auto"/>
            <w:vAlign w:val="center"/>
            <w:hideMark/>
          </w:tcPr>
          <w:p w14:paraId="7410965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3,738</w:t>
            </w:r>
          </w:p>
        </w:tc>
        <w:tc>
          <w:tcPr>
            <w:tcW w:w="477" w:type="pct"/>
            <w:shd w:val="clear" w:color="auto" w:fill="auto"/>
            <w:vAlign w:val="center"/>
            <w:hideMark/>
          </w:tcPr>
          <w:p w14:paraId="3B6522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1F916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3BD71AF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192,406</w:t>
            </w:r>
          </w:p>
        </w:tc>
        <w:tc>
          <w:tcPr>
            <w:tcW w:w="589" w:type="pct"/>
            <w:shd w:val="clear" w:color="auto" w:fill="auto"/>
            <w:vAlign w:val="center"/>
            <w:hideMark/>
          </w:tcPr>
          <w:p w14:paraId="4631884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384,621</w:t>
            </w:r>
          </w:p>
        </w:tc>
        <w:tc>
          <w:tcPr>
            <w:tcW w:w="477" w:type="pct"/>
            <w:shd w:val="clear" w:color="auto" w:fill="auto"/>
            <w:vAlign w:val="center"/>
            <w:hideMark/>
          </w:tcPr>
          <w:p w14:paraId="75453DB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78D8430" w14:textId="77777777" w:rsidTr="00342E21">
        <w:tc>
          <w:tcPr>
            <w:tcW w:w="872" w:type="pct"/>
            <w:shd w:val="clear" w:color="auto" w:fill="auto"/>
            <w:vAlign w:val="center"/>
            <w:hideMark/>
          </w:tcPr>
          <w:p w14:paraId="2BB77E2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Уз. 1.2</w:t>
            </w:r>
          </w:p>
        </w:tc>
        <w:tc>
          <w:tcPr>
            <w:tcW w:w="404" w:type="pct"/>
            <w:shd w:val="clear" w:color="auto" w:fill="auto"/>
            <w:vAlign w:val="center"/>
            <w:hideMark/>
          </w:tcPr>
          <w:p w14:paraId="3970115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159</w:t>
            </w:r>
          </w:p>
        </w:tc>
        <w:tc>
          <w:tcPr>
            <w:tcW w:w="600" w:type="pct"/>
            <w:shd w:val="clear" w:color="auto" w:fill="auto"/>
            <w:vAlign w:val="center"/>
            <w:hideMark/>
          </w:tcPr>
          <w:p w14:paraId="1B54EDC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w:t>
            </w:r>
          </w:p>
        </w:tc>
        <w:tc>
          <w:tcPr>
            <w:tcW w:w="543" w:type="pct"/>
            <w:shd w:val="clear" w:color="auto" w:fill="auto"/>
            <w:vAlign w:val="center"/>
            <w:hideMark/>
          </w:tcPr>
          <w:p w14:paraId="24338CB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7,95</w:t>
            </w:r>
          </w:p>
        </w:tc>
        <w:tc>
          <w:tcPr>
            <w:tcW w:w="477" w:type="pct"/>
            <w:shd w:val="clear" w:color="auto" w:fill="auto"/>
            <w:vAlign w:val="center"/>
            <w:hideMark/>
          </w:tcPr>
          <w:p w14:paraId="68AB227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08575B4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1A56417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377,534</w:t>
            </w:r>
          </w:p>
        </w:tc>
        <w:tc>
          <w:tcPr>
            <w:tcW w:w="589" w:type="pct"/>
            <w:shd w:val="clear" w:color="auto" w:fill="auto"/>
            <w:vAlign w:val="center"/>
            <w:hideMark/>
          </w:tcPr>
          <w:p w14:paraId="7A191C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754,692</w:t>
            </w:r>
          </w:p>
        </w:tc>
        <w:tc>
          <w:tcPr>
            <w:tcW w:w="477" w:type="pct"/>
            <w:shd w:val="clear" w:color="auto" w:fill="auto"/>
            <w:vAlign w:val="center"/>
            <w:hideMark/>
          </w:tcPr>
          <w:p w14:paraId="3065AC3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3BF9DAC" w14:textId="77777777" w:rsidTr="00342E21">
        <w:tc>
          <w:tcPr>
            <w:tcW w:w="872" w:type="pct"/>
            <w:shd w:val="clear" w:color="auto" w:fill="auto"/>
            <w:vAlign w:val="center"/>
            <w:hideMark/>
          </w:tcPr>
          <w:p w14:paraId="1B15121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 1.2 - ТК-11</w:t>
            </w:r>
          </w:p>
        </w:tc>
        <w:tc>
          <w:tcPr>
            <w:tcW w:w="404" w:type="pct"/>
            <w:shd w:val="clear" w:color="auto" w:fill="auto"/>
            <w:vAlign w:val="center"/>
            <w:hideMark/>
          </w:tcPr>
          <w:p w14:paraId="1263980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11CB39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60,43</w:t>
            </w:r>
          </w:p>
        </w:tc>
        <w:tc>
          <w:tcPr>
            <w:tcW w:w="543" w:type="pct"/>
            <w:shd w:val="clear" w:color="auto" w:fill="auto"/>
            <w:vAlign w:val="center"/>
            <w:hideMark/>
          </w:tcPr>
          <w:p w14:paraId="3C5D52E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13,05288</w:t>
            </w:r>
          </w:p>
        </w:tc>
        <w:tc>
          <w:tcPr>
            <w:tcW w:w="477" w:type="pct"/>
            <w:shd w:val="clear" w:color="auto" w:fill="auto"/>
            <w:vAlign w:val="center"/>
            <w:hideMark/>
          </w:tcPr>
          <w:p w14:paraId="6341724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60CA074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1850CF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633,611</w:t>
            </w:r>
          </w:p>
        </w:tc>
        <w:tc>
          <w:tcPr>
            <w:tcW w:w="589" w:type="pct"/>
            <w:shd w:val="clear" w:color="auto" w:fill="auto"/>
            <w:vAlign w:val="center"/>
            <w:hideMark/>
          </w:tcPr>
          <w:p w14:paraId="284E92E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1266,592</w:t>
            </w:r>
          </w:p>
        </w:tc>
        <w:tc>
          <w:tcPr>
            <w:tcW w:w="477" w:type="pct"/>
            <w:shd w:val="clear" w:color="auto" w:fill="auto"/>
            <w:vAlign w:val="center"/>
            <w:hideMark/>
          </w:tcPr>
          <w:p w14:paraId="6967875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894B005" w14:textId="77777777" w:rsidTr="00342E21">
        <w:tc>
          <w:tcPr>
            <w:tcW w:w="872" w:type="pct"/>
            <w:shd w:val="clear" w:color="auto" w:fill="auto"/>
            <w:vAlign w:val="center"/>
            <w:hideMark/>
          </w:tcPr>
          <w:p w14:paraId="2910A88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ул. Строителей, 2</w:t>
            </w:r>
          </w:p>
        </w:tc>
        <w:tc>
          <w:tcPr>
            <w:tcW w:w="404" w:type="pct"/>
            <w:shd w:val="clear" w:color="auto" w:fill="auto"/>
            <w:vAlign w:val="center"/>
            <w:hideMark/>
          </w:tcPr>
          <w:p w14:paraId="7F1D08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17D2393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14,9</w:t>
            </w:r>
          </w:p>
        </w:tc>
        <w:tc>
          <w:tcPr>
            <w:tcW w:w="543" w:type="pct"/>
            <w:shd w:val="clear" w:color="auto" w:fill="auto"/>
            <w:vAlign w:val="center"/>
            <w:hideMark/>
          </w:tcPr>
          <w:p w14:paraId="76EAF02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1,6986</w:t>
            </w:r>
          </w:p>
        </w:tc>
        <w:tc>
          <w:tcPr>
            <w:tcW w:w="477" w:type="pct"/>
            <w:shd w:val="clear" w:color="auto" w:fill="auto"/>
            <w:vAlign w:val="center"/>
            <w:hideMark/>
          </w:tcPr>
          <w:p w14:paraId="2E0B6F2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07B39EC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10E01FC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114,000</w:t>
            </w:r>
          </w:p>
        </w:tc>
        <w:tc>
          <w:tcPr>
            <w:tcW w:w="589" w:type="pct"/>
            <w:shd w:val="clear" w:color="auto" w:fill="auto"/>
            <w:vAlign w:val="center"/>
            <w:hideMark/>
          </w:tcPr>
          <w:p w14:paraId="0130C29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227,886</w:t>
            </w:r>
          </w:p>
        </w:tc>
        <w:tc>
          <w:tcPr>
            <w:tcW w:w="477" w:type="pct"/>
            <w:shd w:val="clear" w:color="auto" w:fill="auto"/>
            <w:vAlign w:val="center"/>
            <w:hideMark/>
          </w:tcPr>
          <w:p w14:paraId="46A5901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71922B8" w14:textId="77777777" w:rsidTr="00342E21">
        <w:tc>
          <w:tcPr>
            <w:tcW w:w="872" w:type="pct"/>
            <w:shd w:val="clear" w:color="auto" w:fill="auto"/>
            <w:vAlign w:val="center"/>
            <w:hideMark/>
          </w:tcPr>
          <w:p w14:paraId="5B319EE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ТК-12</w:t>
            </w:r>
          </w:p>
        </w:tc>
        <w:tc>
          <w:tcPr>
            <w:tcW w:w="404" w:type="pct"/>
            <w:shd w:val="clear" w:color="auto" w:fill="auto"/>
            <w:vAlign w:val="center"/>
            <w:hideMark/>
          </w:tcPr>
          <w:p w14:paraId="19AB1EF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54D022B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63,41</w:t>
            </w:r>
          </w:p>
        </w:tc>
        <w:tc>
          <w:tcPr>
            <w:tcW w:w="543" w:type="pct"/>
            <w:shd w:val="clear" w:color="auto" w:fill="auto"/>
            <w:vAlign w:val="center"/>
            <w:hideMark/>
          </w:tcPr>
          <w:p w14:paraId="4FD1257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7,22874</w:t>
            </w:r>
          </w:p>
        </w:tc>
        <w:tc>
          <w:tcPr>
            <w:tcW w:w="477" w:type="pct"/>
            <w:shd w:val="clear" w:color="auto" w:fill="auto"/>
            <w:vAlign w:val="center"/>
            <w:hideMark/>
          </w:tcPr>
          <w:p w14:paraId="259735A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4F1FEF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2CF25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1028,769</w:t>
            </w:r>
          </w:p>
        </w:tc>
        <w:tc>
          <w:tcPr>
            <w:tcW w:w="589" w:type="pct"/>
            <w:shd w:val="clear" w:color="auto" w:fill="auto"/>
            <w:vAlign w:val="center"/>
            <w:hideMark/>
          </w:tcPr>
          <w:p w14:paraId="1FDF265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2056,517</w:t>
            </w:r>
          </w:p>
        </w:tc>
        <w:tc>
          <w:tcPr>
            <w:tcW w:w="477" w:type="pct"/>
            <w:shd w:val="clear" w:color="auto" w:fill="auto"/>
            <w:vAlign w:val="center"/>
            <w:hideMark/>
          </w:tcPr>
          <w:p w14:paraId="4ECF05A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ТК-11, ТК-12</w:t>
            </w:r>
          </w:p>
        </w:tc>
      </w:tr>
      <w:tr w:rsidR="00342E21" w:rsidRPr="00342E21" w14:paraId="7F236BF8" w14:textId="77777777" w:rsidTr="00342E21">
        <w:tc>
          <w:tcPr>
            <w:tcW w:w="872" w:type="pct"/>
            <w:shd w:val="clear" w:color="auto" w:fill="auto"/>
            <w:vAlign w:val="center"/>
            <w:hideMark/>
          </w:tcPr>
          <w:p w14:paraId="1A55F67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ТК-12- ул. Строителей, 1</w:t>
            </w:r>
          </w:p>
        </w:tc>
        <w:tc>
          <w:tcPr>
            <w:tcW w:w="404" w:type="pct"/>
            <w:shd w:val="clear" w:color="auto" w:fill="auto"/>
            <w:vAlign w:val="center"/>
            <w:hideMark/>
          </w:tcPr>
          <w:p w14:paraId="6EDDE6C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51EC856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14,5</w:t>
            </w:r>
          </w:p>
        </w:tc>
        <w:tc>
          <w:tcPr>
            <w:tcW w:w="543" w:type="pct"/>
            <w:shd w:val="clear" w:color="auto" w:fill="auto"/>
            <w:vAlign w:val="center"/>
            <w:hideMark/>
          </w:tcPr>
          <w:p w14:paraId="79C6204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1,653</w:t>
            </w:r>
          </w:p>
        </w:tc>
        <w:tc>
          <w:tcPr>
            <w:tcW w:w="477" w:type="pct"/>
            <w:shd w:val="clear" w:color="auto" w:fill="auto"/>
            <w:vAlign w:val="center"/>
            <w:hideMark/>
          </w:tcPr>
          <w:p w14:paraId="40D0FA3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2C1AFED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22AF84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110,939</w:t>
            </w:r>
          </w:p>
        </w:tc>
        <w:tc>
          <w:tcPr>
            <w:tcW w:w="589" w:type="pct"/>
            <w:shd w:val="clear" w:color="auto" w:fill="auto"/>
            <w:vAlign w:val="center"/>
            <w:hideMark/>
          </w:tcPr>
          <w:p w14:paraId="427C03A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221,769</w:t>
            </w:r>
          </w:p>
        </w:tc>
        <w:tc>
          <w:tcPr>
            <w:tcW w:w="477" w:type="pct"/>
            <w:shd w:val="clear" w:color="auto" w:fill="auto"/>
            <w:vAlign w:val="center"/>
            <w:hideMark/>
          </w:tcPr>
          <w:p w14:paraId="2AA460D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CD261B6" w14:textId="77777777" w:rsidTr="00342E21">
        <w:tc>
          <w:tcPr>
            <w:tcW w:w="872" w:type="pct"/>
            <w:shd w:val="clear" w:color="auto" w:fill="auto"/>
            <w:vAlign w:val="center"/>
            <w:hideMark/>
          </w:tcPr>
          <w:p w14:paraId="0CF209D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ТК-5.1</w:t>
            </w:r>
          </w:p>
        </w:tc>
        <w:tc>
          <w:tcPr>
            <w:tcW w:w="404" w:type="pct"/>
            <w:shd w:val="clear" w:color="auto" w:fill="auto"/>
            <w:vAlign w:val="center"/>
            <w:hideMark/>
          </w:tcPr>
          <w:p w14:paraId="3C6F99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20619A8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12,4</w:t>
            </w:r>
          </w:p>
        </w:tc>
        <w:tc>
          <w:tcPr>
            <w:tcW w:w="543" w:type="pct"/>
            <w:shd w:val="clear" w:color="auto" w:fill="auto"/>
            <w:vAlign w:val="center"/>
            <w:hideMark/>
          </w:tcPr>
          <w:p w14:paraId="5B71CF4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2,6784</w:t>
            </w:r>
          </w:p>
        </w:tc>
        <w:tc>
          <w:tcPr>
            <w:tcW w:w="477" w:type="pct"/>
            <w:shd w:val="clear" w:color="auto" w:fill="auto"/>
            <w:vAlign w:val="center"/>
            <w:hideMark/>
          </w:tcPr>
          <w:p w14:paraId="3829FDB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DF7E37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69DD77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401,824</w:t>
            </w:r>
          </w:p>
        </w:tc>
        <w:tc>
          <w:tcPr>
            <w:tcW w:w="589" w:type="pct"/>
            <w:shd w:val="clear" w:color="auto" w:fill="auto"/>
            <w:vAlign w:val="center"/>
            <w:hideMark/>
          </w:tcPr>
          <w:p w14:paraId="70409F6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803,250</w:t>
            </w:r>
          </w:p>
        </w:tc>
        <w:tc>
          <w:tcPr>
            <w:tcW w:w="477" w:type="pct"/>
            <w:shd w:val="clear" w:color="auto" w:fill="auto"/>
            <w:vAlign w:val="center"/>
            <w:hideMark/>
          </w:tcPr>
          <w:p w14:paraId="7A305FA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в т.ч. замена ТК-5.1</w:t>
            </w:r>
          </w:p>
        </w:tc>
      </w:tr>
      <w:tr w:rsidR="00342E21" w:rsidRPr="00342E21" w14:paraId="6D9DF58F" w14:textId="77777777" w:rsidTr="00342E21">
        <w:tc>
          <w:tcPr>
            <w:tcW w:w="872" w:type="pct"/>
            <w:shd w:val="clear" w:color="auto" w:fill="auto"/>
            <w:vAlign w:val="center"/>
            <w:hideMark/>
          </w:tcPr>
          <w:p w14:paraId="1DFB471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ТК-5.1 - Детский сад</w:t>
            </w:r>
          </w:p>
        </w:tc>
        <w:tc>
          <w:tcPr>
            <w:tcW w:w="404" w:type="pct"/>
            <w:shd w:val="clear" w:color="auto" w:fill="auto"/>
            <w:vAlign w:val="center"/>
            <w:hideMark/>
          </w:tcPr>
          <w:p w14:paraId="4BE29A7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4F4BA22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11,36</w:t>
            </w:r>
          </w:p>
        </w:tc>
        <w:tc>
          <w:tcPr>
            <w:tcW w:w="543" w:type="pct"/>
            <w:shd w:val="clear" w:color="auto" w:fill="auto"/>
            <w:vAlign w:val="center"/>
            <w:hideMark/>
          </w:tcPr>
          <w:p w14:paraId="2398F9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1,29504</w:t>
            </w:r>
          </w:p>
        </w:tc>
        <w:tc>
          <w:tcPr>
            <w:tcW w:w="477" w:type="pct"/>
            <w:shd w:val="clear" w:color="auto" w:fill="auto"/>
            <w:vAlign w:val="center"/>
            <w:hideMark/>
          </w:tcPr>
          <w:p w14:paraId="3E9C1DF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06369F2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7883FF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86,915</w:t>
            </w:r>
          </w:p>
        </w:tc>
        <w:tc>
          <w:tcPr>
            <w:tcW w:w="589" w:type="pct"/>
            <w:shd w:val="clear" w:color="auto" w:fill="auto"/>
            <w:vAlign w:val="center"/>
            <w:hideMark/>
          </w:tcPr>
          <w:p w14:paraId="7ADD2AF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173,744</w:t>
            </w:r>
          </w:p>
        </w:tc>
        <w:tc>
          <w:tcPr>
            <w:tcW w:w="477" w:type="pct"/>
            <w:shd w:val="clear" w:color="auto" w:fill="auto"/>
            <w:vAlign w:val="center"/>
            <w:hideMark/>
          </w:tcPr>
          <w:p w14:paraId="11C5D58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56322AF" w14:textId="77777777" w:rsidTr="00342E21">
        <w:tc>
          <w:tcPr>
            <w:tcW w:w="872" w:type="pct"/>
            <w:shd w:val="clear" w:color="auto" w:fill="auto"/>
            <w:vAlign w:val="center"/>
            <w:hideMark/>
          </w:tcPr>
          <w:p w14:paraId="5FE2546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xml:space="preserve">ТК-5.1 - ул. Строителей, 5 </w:t>
            </w:r>
          </w:p>
        </w:tc>
        <w:tc>
          <w:tcPr>
            <w:tcW w:w="404" w:type="pct"/>
            <w:shd w:val="clear" w:color="auto" w:fill="auto"/>
            <w:vAlign w:val="center"/>
            <w:hideMark/>
          </w:tcPr>
          <w:p w14:paraId="08CCCB2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339AB24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71,16</w:t>
            </w:r>
          </w:p>
        </w:tc>
        <w:tc>
          <w:tcPr>
            <w:tcW w:w="543" w:type="pct"/>
            <w:shd w:val="clear" w:color="auto" w:fill="auto"/>
            <w:vAlign w:val="center"/>
            <w:hideMark/>
          </w:tcPr>
          <w:p w14:paraId="50B5DAC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15,37056</w:t>
            </w:r>
          </w:p>
        </w:tc>
        <w:tc>
          <w:tcPr>
            <w:tcW w:w="477" w:type="pct"/>
            <w:shd w:val="clear" w:color="auto" w:fill="auto"/>
            <w:vAlign w:val="center"/>
            <w:hideMark/>
          </w:tcPr>
          <w:p w14:paraId="6B96083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75C5E13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35F21C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746,115</w:t>
            </w:r>
          </w:p>
        </w:tc>
        <w:tc>
          <w:tcPr>
            <w:tcW w:w="589" w:type="pct"/>
            <w:shd w:val="clear" w:color="auto" w:fill="auto"/>
            <w:vAlign w:val="center"/>
            <w:hideMark/>
          </w:tcPr>
          <w:p w14:paraId="33A08F5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1491,489</w:t>
            </w:r>
          </w:p>
        </w:tc>
        <w:tc>
          <w:tcPr>
            <w:tcW w:w="477" w:type="pct"/>
            <w:shd w:val="clear" w:color="auto" w:fill="auto"/>
            <w:vAlign w:val="center"/>
            <w:hideMark/>
          </w:tcPr>
          <w:p w14:paraId="31A6C1B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9645776" w14:textId="77777777" w:rsidTr="00342E21">
        <w:tc>
          <w:tcPr>
            <w:tcW w:w="872" w:type="pct"/>
            <w:shd w:val="clear" w:color="auto" w:fill="auto"/>
            <w:vAlign w:val="center"/>
            <w:hideMark/>
          </w:tcPr>
          <w:p w14:paraId="2736882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xml:space="preserve">Уз-3.1 - Магазин </w:t>
            </w:r>
          </w:p>
        </w:tc>
        <w:tc>
          <w:tcPr>
            <w:tcW w:w="404" w:type="pct"/>
            <w:shd w:val="clear" w:color="auto" w:fill="auto"/>
            <w:vAlign w:val="center"/>
            <w:hideMark/>
          </w:tcPr>
          <w:p w14:paraId="72127F0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4A9F62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50,51</w:t>
            </w:r>
          </w:p>
        </w:tc>
        <w:tc>
          <w:tcPr>
            <w:tcW w:w="543" w:type="pct"/>
            <w:shd w:val="clear" w:color="auto" w:fill="auto"/>
            <w:vAlign w:val="center"/>
            <w:hideMark/>
          </w:tcPr>
          <w:p w14:paraId="5F82073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8,99078</w:t>
            </w:r>
          </w:p>
        </w:tc>
        <w:tc>
          <w:tcPr>
            <w:tcW w:w="477" w:type="pct"/>
            <w:shd w:val="clear" w:color="auto" w:fill="auto"/>
            <w:vAlign w:val="center"/>
            <w:hideMark/>
          </w:tcPr>
          <w:p w14:paraId="1A5B5EB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3E4D39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33A46F2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462,782</w:t>
            </w:r>
          </w:p>
        </w:tc>
        <w:tc>
          <w:tcPr>
            <w:tcW w:w="589" w:type="pct"/>
            <w:shd w:val="clear" w:color="auto" w:fill="auto"/>
            <w:vAlign w:val="center"/>
            <w:hideMark/>
          </w:tcPr>
          <w:p w14:paraId="4648B16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787,749</w:t>
            </w:r>
          </w:p>
        </w:tc>
        <w:tc>
          <w:tcPr>
            <w:tcW w:w="477" w:type="pct"/>
            <w:shd w:val="clear" w:color="auto" w:fill="auto"/>
            <w:vAlign w:val="center"/>
            <w:hideMark/>
          </w:tcPr>
          <w:p w14:paraId="6DC9FFB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61A4B83" w14:textId="77777777" w:rsidTr="00342E21">
        <w:tc>
          <w:tcPr>
            <w:tcW w:w="872" w:type="pct"/>
            <w:shd w:val="clear" w:color="auto" w:fill="auto"/>
            <w:vAlign w:val="center"/>
            <w:hideMark/>
          </w:tcPr>
          <w:p w14:paraId="197C426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ст. Громово ГВС - ТК-1</w:t>
            </w:r>
          </w:p>
        </w:tc>
        <w:tc>
          <w:tcPr>
            <w:tcW w:w="404" w:type="pct"/>
            <w:shd w:val="clear" w:color="auto" w:fill="auto"/>
            <w:vAlign w:val="center"/>
            <w:hideMark/>
          </w:tcPr>
          <w:p w14:paraId="4F0D337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487CAE0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13,35</w:t>
            </w:r>
          </w:p>
        </w:tc>
        <w:tc>
          <w:tcPr>
            <w:tcW w:w="543" w:type="pct"/>
            <w:shd w:val="clear" w:color="auto" w:fill="auto"/>
            <w:vAlign w:val="center"/>
            <w:hideMark/>
          </w:tcPr>
          <w:p w14:paraId="722D33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1,5219</w:t>
            </w:r>
          </w:p>
        </w:tc>
        <w:tc>
          <w:tcPr>
            <w:tcW w:w="477" w:type="pct"/>
            <w:shd w:val="clear" w:color="auto" w:fill="auto"/>
            <w:vAlign w:val="center"/>
            <w:hideMark/>
          </w:tcPr>
          <w:p w14:paraId="4B1085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3EFEEB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36A656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102,141</w:t>
            </w:r>
          </w:p>
        </w:tc>
        <w:tc>
          <w:tcPr>
            <w:tcW w:w="589" w:type="pct"/>
            <w:shd w:val="clear" w:color="auto" w:fill="auto"/>
            <w:vAlign w:val="center"/>
            <w:hideMark/>
          </w:tcPr>
          <w:p w14:paraId="26607CA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212,551</w:t>
            </w:r>
          </w:p>
        </w:tc>
        <w:tc>
          <w:tcPr>
            <w:tcW w:w="477" w:type="pct"/>
            <w:shd w:val="clear" w:color="auto" w:fill="auto"/>
            <w:vAlign w:val="center"/>
            <w:hideMark/>
          </w:tcPr>
          <w:p w14:paraId="5E9B47B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45B3B21" w14:textId="77777777" w:rsidTr="00342E21">
        <w:tc>
          <w:tcPr>
            <w:tcW w:w="872" w:type="pct"/>
            <w:shd w:val="clear" w:color="auto" w:fill="auto"/>
            <w:vAlign w:val="center"/>
            <w:hideMark/>
          </w:tcPr>
          <w:p w14:paraId="39CF9DE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ст. Громово ГВС - ТК-1</w:t>
            </w:r>
          </w:p>
        </w:tc>
        <w:tc>
          <w:tcPr>
            <w:tcW w:w="404" w:type="pct"/>
            <w:shd w:val="clear" w:color="auto" w:fill="auto"/>
            <w:vAlign w:val="center"/>
            <w:hideMark/>
          </w:tcPr>
          <w:p w14:paraId="6CE8B0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35D78AE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13,35</w:t>
            </w:r>
          </w:p>
        </w:tc>
        <w:tc>
          <w:tcPr>
            <w:tcW w:w="543" w:type="pct"/>
            <w:shd w:val="clear" w:color="auto" w:fill="auto"/>
            <w:vAlign w:val="center"/>
            <w:hideMark/>
          </w:tcPr>
          <w:p w14:paraId="28F8727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1,2015</w:t>
            </w:r>
          </w:p>
        </w:tc>
        <w:tc>
          <w:tcPr>
            <w:tcW w:w="477" w:type="pct"/>
            <w:shd w:val="clear" w:color="auto" w:fill="auto"/>
            <w:vAlign w:val="center"/>
            <w:hideMark/>
          </w:tcPr>
          <w:p w14:paraId="5E4D3C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426C17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DD9A22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102,141</w:t>
            </w:r>
          </w:p>
        </w:tc>
        <w:tc>
          <w:tcPr>
            <w:tcW w:w="589" w:type="pct"/>
            <w:shd w:val="clear" w:color="auto" w:fill="auto"/>
            <w:vAlign w:val="center"/>
            <w:hideMark/>
          </w:tcPr>
          <w:p w14:paraId="512E0EB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212,551</w:t>
            </w:r>
          </w:p>
        </w:tc>
        <w:tc>
          <w:tcPr>
            <w:tcW w:w="477" w:type="pct"/>
            <w:shd w:val="clear" w:color="auto" w:fill="auto"/>
            <w:vAlign w:val="center"/>
            <w:hideMark/>
          </w:tcPr>
          <w:p w14:paraId="6EF7D2B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2213BD8" w14:textId="77777777" w:rsidTr="00342E21">
        <w:tc>
          <w:tcPr>
            <w:tcW w:w="872" w:type="pct"/>
            <w:shd w:val="clear" w:color="auto" w:fill="auto"/>
            <w:vAlign w:val="center"/>
            <w:hideMark/>
          </w:tcPr>
          <w:p w14:paraId="2AF81EA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ТК-1.1</w:t>
            </w:r>
          </w:p>
        </w:tc>
        <w:tc>
          <w:tcPr>
            <w:tcW w:w="404" w:type="pct"/>
            <w:shd w:val="clear" w:color="auto" w:fill="auto"/>
            <w:vAlign w:val="center"/>
            <w:hideMark/>
          </w:tcPr>
          <w:p w14:paraId="0BBCD95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w:t>
            </w:r>
          </w:p>
        </w:tc>
        <w:tc>
          <w:tcPr>
            <w:tcW w:w="600" w:type="pct"/>
            <w:shd w:val="clear" w:color="auto" w:fill="auto"/>
            <w:vAlign w:val="center"/>
            <w:hideMark/>
          </w:tcPr>
          <w:p w14:paraId="66E9BA7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67,27</w:t>
            </w:r>
          </w:p>
        </w:tc>
        <w:tc>
          <w:tcPr>
            <w:tcW w:w="543" w:type="pct"/>
            <w:shd w:val="clear" w:color="auto" w:fill="auto"/>
            <w:vAlign w:val="center"/>
            <w:hideMark/>
          </w:tcPr>
          <w:p w14:paraId="2FA2358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6,727</w:t>
            </w:r>
          </w:p>
        </w:tc>
        <w:tc>
          <w:tcPr>
            <w:tcW w:w="477" w:type="pct"/>
            <w:shd w:val="clear" w:color="auto" w:fill="auto"/>
            <w:vAlign w:val="center"/>
            <w:hideMark/>
          </w:tcPr>
          <w:p w14:paraId="7CEB4F0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6A43D6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786CD0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514,682</w:t>
            </w:r>
          </w:p>
        </w:tc>
        <w:tc>
          <w:tcPr>
            <w:tcW w:w="589" w:type="pct"/>
            <w:shd w:val="clear" w:color="auto" w:fill="auto"/>
            <w:vAlign w:val="center"/>
            <w:hideMark/>
          </w:tcPr>
          <w:p w14:paraId="197431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1071,036</w:t>
            </w:r>
          </w:p>
        </w:tc>
        <w:tc>
          <w:tcPr>
            <w:tcW w:w="477" w:type="pct"/>
            <w:shd w:val="clear" w:color="auto" w:fill="auto"/>
            <w:vAlign w:val="center"/>
            <w:hideMark/>
          </w:tcPr>
          <w:p w14:paraId="1999F38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6A622E6" w14:textId="77777777" w:rsidTr="00342E21">
        <w:tc>
          <w:tcPr>
            <w:tcW w:w="872" w:type="pct"/>
            <w:shd w:val="clear" w:color="auto" w:fill="auto"/>
            <w:vAlign w:val="center"/>
            <w:hideMark/>
          </w:tcPr>
          <w:p w14:paraId="10019C3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УЗ.4.1</w:t>
            </w:r>
          </w:p>
        </w:tc>
        <w:tc>
          <w:tcPr>
            <w:tcW w:w="404" w:type="pct"/>
            <w:shd w:val="clear" w:color="auto" w:fill="auto"/>
            <w:vAlign w:val="center"/>
            <w:hideMark/>
          </w:tcPr>
          <w:p w14:paraId="28D2E6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w:t>
            </w:r>
          </w:p>
        </w:tc>
        <w:tc>
          <w:tcPr>
            <w:tcW w:w="600" w:type="pct"/>
            <w:shd w:val="clear" w:color="auto" w:fill="auto"/>
            <w:vAlign w:val="center"/>
            <w:hideMark/>
          </w:tcPr>
          <w:p w14:paraId="3DE2051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96,26</w:t>
            </w:r>
          </w:p>
        </w:tc>
        <w:tc>
          <w:tcPr>
            <w:tcW w:w="543" w:type="pct"/>
            <w:shd w:val="clear" w:color="auto" w:fill="auto"/>
            <w:vAlign w:val="center"/>
            <w:hideMark/>
          </w:tcPr>
          <w:p w14:paraId="22E9DA2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9,626</w:t>
            </w:r>
          </w:p>
        </w:tc>
        <w:tc>
          <w:tcPr>
            <w:tcW w:w="477" w:type="pct"/>
            <w:shd w:val="clear" w:color="auto" w:fill="auto"/>
            <w:vAlign w:val="center"/>
            <w:hideMark/>
          </w:tcPr>
          <w:p w14:paraId="00622C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1552EF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4BF8781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736,484</w:t>
            </w:r>
          </w:p>
        </w:tc>
        <w:tc>
          <w:tcPr>
            <w:tcW w:w="589" w:type="pct"/>
            <w:shd w:val="clear" w:color="auto" w:fill="auto"/>
            <w:vAlign w:val="center"/>
            <w:hideMark/>
          </w:tcPr>
          <w:p w14:paraId="16245DA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1532,599</w:t>
            </w:r>
          </w:p>
        </w:tc>
        <w:tc>
          <w:tcPr>
            <w:tcW w:w="477" w:type="pct"/>
            <w:shd w:val="clear" w:color="auto" w:fill="auto"/>
            <w:vAlign w:val="center"/>
            <w:hideMark/>
          </w:tcPr>
          <w:p w14:paraId="0C29B23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EC1B501" w14:textId="77777777" w:rsidTr="00342E21">
        <w:tc>
          <w:tcPr>
            <w:tcW w:w="872" w:type="pct"/>
            <w:shd w:val="clear" w:color="auto" w:fill="auto"/>
            <w:vAlign w:val="center"/>
            <w:hideMark/>
          </w:tcPr>
          <w:p w14:paraId="1E95994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УЗ.4.1 - «Громовский бетон» офис</w:t>
            </w:r>
          </w:p>
        </w:tc>
        <w:tc>
          <w:tcPr>
            <w:tcW w:w="404" w:type="pct"/>
            <w:shd w:val="clear" w:color="auto" w:fill="auto"/>
            <w:vAlign w:val="center"/>
            <w:hideMark/>
          </w:tcPr>
          <w:p w14:paraId="6C2572A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w:t>
            </w:r>
          </w:p>
        </w:tc>
        <w:tc>
          <w:tcPr>
            <w:tcW w:w="600" w:type="pct"/>
            <w:shd w:val="clear" w:color="auto" w:fill="auto"/>
            <w:vAlign w:val="center"/>
            <w:hideMark/>
          </w:tcPr>
          <w:p w14:paraId="73AC96A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w:t>
            </w:r>
          </w:p>
        </w:tc>
        <w:tc>
          <w:tcPr>
            <w:tcW w:w="543" w:type="pct"/>
            <w:shd w:val="clear" w:color="auto" w:fill="auto"/>
            <w:vAlign w:val="center"/>
            <w:hideMark/>
          </w:tcPr>
          <w:p w14:paraId="3F1BAB9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w:t>
            </w:r>
          </w:p>
        </w:tc>
        <w:tc>
          <w:tcPr>
            <w:tcW w:w="477" w:type="pct"/>
            <w:shd w:val="clear" w:color="auto" w:fill="auto"/>
            <w:vAlign w:val="center"/>
            <w:hideMark/>
          </w:tcPr>
          <w:p w14:paraId="239227C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390DD7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6320E9D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130,067</w:t>
            </w:r>
          </w:p>
        </w:tc>
        <w:tc>
          <w:tcPr>
            <w:tcW w:w="589" w:type="pct"/>
            <w:shd w:val="clear" w:color="auto" w:fill="auto"/>
            <w:vAlign w:val="center"/>
            <w:hideMark/>
          </w:tcPr>
          <w:p w14:paraId="00B717E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270,665</w:t>
            </w:r>
          </w:p>
        </w:tc>
        <w:tc>
          <w:tcPr>
            <w:tcW w:w="477" w:type="pct"/>
            <w:shd w:val="clear" w:color="auto" w:fill="auto"/>
            <w:vAlign w:val="center"/>
            <w:hideMark/>
          </w:tcPr>
          <w:p w14:paraId="0B1BA62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4E63E32" w14:textId="77777777" w:rsidTr="00342E21">
        <w:tc>
          <w:tcPr>
            <w:tcW w:w="872" w:type="pct"/>
            <w:shd w:val="clear" w:color="auto" w:fill="auto"/>
            <w:vAlign w:val="center"/>
            <w:hideMark/>
          </w:tcPr>
          <w:p w14:paraId="2849CB5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УЗ.4.1 - «Громовский бетон»</w:t>
            </w:r>
          </w:p>
        </w:tc>
        <w:tc>
          <w:tcPr>
            <w:tcW w:w="404" w:type="pct"/>
            <w:shd w:val="clear" w:color="auto" w:fill="auto"/>
            <w:vAlign w:val="center"/>
            <w:hideMark/>
          </w:tcPr>
          <w:p w14:paraId="320B38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w:t>
            </w:r>
          </w:p>
        </w:tc>
        <w:tc>
          <w:tcPr>
            <w:tcW w:w="600" w:type="pct"/>
            <w:shd w:val="clear" w:color="auto" w:fill="auto"/>
            <w:vAlign w:val="center"/>
            <w:hideMark/>
          </w:tcPr>
          <w:p w14:paraId="73731ED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w:t>
            </w:r>
          </w:p>
        </w:tc>
        <w:tc>
          <w:tcPr>
            <w:tcW w:w="543" w:type="pct"/>
            <w:shd w:val="clear" w:color="auto" w:fill="auto"/>
            <w:vAlign w:val="center"/>
            <w:hideMark/>
          </w:tcPr>
          <w:p w14:paraId="22724A0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0,15</w:t>
            </w:r>
          </w:p>
        </w:tc>
        <w:tc>
          <w:tcPr>
            <w:tcW w:w="477" w:type="pct"/>
            <w:shd w:val="clear" w:color="auto" w:fill="auto"/>
            <w:vAlign w:val="center"/>
            <w:hideMark/>
          </w:tcPr>
          <w:p w14:paraId="158F1C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2E54976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E40D07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11,476</w:t>
            </w:r>
          </w:p>
        </w:tc>
        <w:tc>
          <w:tcPr>
            <w:tcW w:w="589" w:type="pct"/>
            <w:shd w:val="clear" w:color="auto" w:fill="auto"/>
            <w:vAlign w:val="center"/>
            <w:hideMark/>
          </w:tcPr>
          <w:p w14:paraId="178B1A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23,882</w:t>
            </w:r>
          </w:p>
        </w:tc>
        <w:tc>
          <w:tcPr>
            <w:tcW w:w="477" w:type="pct"/>
            <w:shd w:val="clear" w:color="auto" w:fill="auto"/>
            <w:vAlign w:val="center"/>
            <w:hideMark/>
          </w:tcPr>
          <w:p w14:paraId="4E7A4CE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1751AAF" w14:textId="77777777" w:rsidTr="00342E21">
        <w:tc>
          <w:tcPr>
            <w:tcW w:w="872" w:type="pct"/>
            <w:shd w:val="clear" w:color="auto" w:fill="auto"/>
            <w:vAlign w:val="center"/>
            <w:hideMark/>
          </w:tcPr>
          <w:p w14:paraId="4FECE80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ТК-1 - ТК-2</w:t>
            </w:r>
          </w:p>
        </w:tc>
        <w:tc>
          <w:tcPr>
            <w:tcW w:w="404" w:type="pct"/>
            <w:shd w:val="clear" w:color="auto" w:fill="auto"/>
            <w:vAlign w:val="center"/>
            <w:hideMark/>
          </w:tcPr>
          <w:p w14:paraId="4E8ECCB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5750060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72,34</w:t>
            </w:r>
          </w:p>
        </w:tc>
        <w:tc>
          <w:tcPr>
            <w:tcW w:w="543" w:type="pct"/>
            <w:shd w:val="clear" w:color="auto" w:fill="auto"/>
            <w:vAlign w:val="center"/>
            <w:hideMark/>
          </w:tcPr>
          <w:p w14:paraId="340354C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12,87652</w:t>
            </w:r>
          </w:p>
        </w:tc>
        <w:tc>
          <w:tcPr>
            <w:tcW w:w="477" w:type="pct"/>
            <w:shd w:val="clear" w:color="auto" w:fill="auto"/>
            <w:vAlign w:val="center"/>
            <w:hideMark/>
          </w:tcPr>
          <w:p w14:paraId="7ED8AFF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59E33D6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7DB71B0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662,792</w:t>
            </w:r>
          </w:p>
        </w:tc>
        <w:tc>
          <w:tcPr>
            <w:tcW w:w="589" w:type="pct"/>
            <w:shd w:val="clear" w:color="auto" w:fill="auto"/>
            <w:vAlign w:val="center"/>
            <w:hideMark/>
          </w:tcPr>
          <w:p w14:paraId="7495362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1379,249</w:t>
            </w:r>
          </w:p>
        </w:tc>
        <w:tc>
          <w:tcPr>
            <w:tcW w:w="477" w:type="pct"/>
            <w:shd w:val="clear" w:color="auto" w:fill="auto"/>
            <w:vAlign w:val="center"/>
            <w:hideMark/>
          </w:tcPr>
          <w:p w14:paraId="1B4C841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21F3B76" w14:textId="77777777" w:rsidTr="00342E21">
        <w:tc>
          <w:tcPr>
            <w:tcW w:w="872" w:type="pct"/>
            <w:shd w:val="clear" w:color="auto" w:fill="auto"/>
            <w:vAlign w:val="center"/>
            <w:hideMark/>
          </w:tcPr>
          <w:p w14:paraId="648D96B8"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ТК-2 - ТК-3</w:t>
            </w:r>
          </w:p>
        </w:tc>
        <w:tc>
          <w:tcPr>
            <w:tcW w:w="404" w:type="pct"/>
            <w:shd w:val="clear" w:color="auto" w:fill="auto"/>
            <w:vAlign w:val="center"/>
            <w:hideMark/>
          </w:tcPr>
          <w:p w14:paraId="26DC074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62111BD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80,52</w:t>
            </w:r>
          </w:p>
        </w:tc>
        <w:tc>
          <w:tcPr>
            <w:tcW w:w="543" w:type="pct"/>
            <w:shd w:val="clear" w:color="auto" w:fill="auto"/>
            <w:vAlign w:val="center"/>
            <w:hideMark/>
          </w:tcPr>
          <w:p w14:paraId="4566058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14,33256</w:t>
            </w:r>
          </w:p>
        </w:tc>
        <w:tc>
          <w:tcPr>
            <w:tcW w:w="477" w:type="pct"/>
            <w:shd w:val="clear" w:color="auto" w:fill="auto"/>
            <w:vAlign w:val="center"/>
            <w:hideMark/>
          </w:tcPr>
          <w:p w14:paraId="75EE367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2016</w:t>
            </w:r>
          </w:p>
        </w:tc>
        <w:tc>
          <w:tcPr>
            <w:tcW w:w="448" w:type="pct"/>
            <w:shd w:val="clear" w:color="auto" w:fill="auto"/>
            <w:vAlign w:val="center"/>
            <w:hideMark/>
          </w:tcPr>
          <w:p w14:paraId="4EACAF8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2041</w:t>
            </w:r>
          </w:p>
        </w:tc>
        <w:tc>
          <w:tcPr>
            <w:tcW w:w="589" w:type="pct"/>
            <w:shd w:val="clear" w:color="auto" w:fill="auto"/>
            <w:vAlign w:val="center"/>
            <w:hideMark/>
          </w:tcPr>
          <w:p w14:paraId="51D6935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737,739</w:t>
            </w:r>
          </w:p>
        </w:tc>
        <w:tc>
          <w:tcPr>
            <w:tcW w:w="589" w:type="pct"/>
            <w:shd w:val="clear" w:color="auto" w:fill="auto"/>
            <w:vAlign w:val="center"/>
            <w:hideMark/>
          </w:tcPr>
          <w:p w14:paraId="2FDFBE3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1535,210</w:t>
            </w:r>
          </w:p>
        </w:tc>
        <w:tc>
          <w:tcPr>
            <w:tcW w:w="477" w:type="pct"/>
            <w:shd w:val="clear" w:color="auto" w:fill="auto"/>
            <w:vAlign w:val="center"/>
            <w:hideMark/>
          </w:tcPr>
          <w:p w14:paraId="3590E14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D84B017" w14:textId="77777777" w:rsidTr="00342E21">
        <w:tc>
          <w:tcPr>
            <w:tcW w:w="872" w:type="pct"/>
            <w:shd w:val="clear" w:color="auto" w:fill="auto"/>
            <w:vAlign w:val="center"/>
            <w:hideMark/>
          </w:tcPr>
          <w:p w14:paraId="5338C91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ТК-3 -пос.ж/д ст.Громово, 10</w:t>
            </w:r>
          </w:p>
        </w:tc>
        <w:tc>
          <w:tcPr>
            <w:tcW w:w="404" w:type="pct"/>
            <w:shd w:val="clear" w:color="auto" w:fill="auto"/>
            <w:vAlign w:val="center"/>
            <w:hideMark/>
          </w:tcPr>
          <w:p w14:paraId="4487BCD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266562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33,9</w:t>
            </w:r>
          </w:p>
        </w:tc>
        <w:tc>
          <w:tcPr>
            <w:tcW w:w="543" w:type="pct"/>
            <w:shd w:val="clear" w:color="auto" w:fill="auto"/>
            <w:vAlign w:val="center"/>
            <w:hideMark/>
          </w:tcPr>
          <w:p w14:paraId="1A939C0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5,1528</w:t>
            </w:r>
          </w:p>
        </w:tc>
        <w:tc>
          <w:tcPr>
            <w:tcW w:w="477" w:type="pct"/>
            <w:shd w:val="clear" w:color="auto" w:fill="auto"/>
            <w:vAlign w:val="center"/>
            <w:hideMark/>
          </w:tcPr>
          <w:p w14:paraId="2BD514F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2891A3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764468D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285,601</w:t>
            </w:r>
          </w:p>
        </w:tc>
        <w:tc>
          <w:tcPr>
            <w:tcW w:w="589" w:type="pct"/>
            <w:shd w:val="clear" w:color="auto" w:fill="auto"/>
            <w:vAlign w:val="center"/>
            <w:hideMark/>
          </w:tcPr>
          <w:p w14:paraId="3977341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570,919</w:t>
            </w:r>
          </w:p>
        </w:tc>
        <w:tc>
          <w:tcPr>
            <w:tcW w:w="477" w:type="pct"/>
            <w:shd w:val="clear" w:color="auto" w:fill="auto"/>
            <w:vAlign w:val="center"/>
            <w:hideMark/>
          </w:tcPr>
          <w:p w14:paraId="2D15EF2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0D86958" w14:textId="77777777" w:rsidTr="00342E21">
        <w:tc>
          <w:tcPr>
            <w:tcW w:w="872" w:type="pct"/>
            <w:shd w:val="clear" w:color="auto" w:fill="auto"/>
            <w:vAlign w:val="center"/>
            <w:hideMark/>
          </w:tcPr>
          <w:p w14:paraId="2664450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Бассейн</w:t>
            </w:r>
          </w:p>
        </w:tc>
        <w:tc>
          <w:tcPr>
            <w:tcW w:w="404" w:type="pct"/>
            <w:shd w:val="clear" w:color="auto" w:fill="auto"/>
            <w:vAlign w:val="center"/>
            <w:hideMark/>
          </w:tcPr>
          <w:p w14:paraId="6FB94C9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32BB893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40,5</w:t>
            </w:r>
          </w:p>
        </w:tc>
        <w:tc>
          <w:tcPr>
            <w:tcW w:w="543" w:type="pct"/>
            <w:shd w:val="clear" w:color="auto" w:fill="auto"/>
            <w:vAlign w:val="center"/>
            <w:hideMark/>
          </w:tcPr>
          <w:p w14:paraId="5F8C709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4,617</w:t>
            </w:r>
          </w:p>
        </w:tc>
        <w:tc>
          <w:tcPr>
            <w:tcW w:w="477" w:type="pct"/>
            <w:shd w:val="clear" w:color="auto" w:fill="auto"/>
            <w:vAlign w:val="center"/>
            <w:hideMark/>
          </w:tcPr>
          <w:p w14:paraId="29C7B6E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6DC1A82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395C6B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309,865</w:t>
            </w:r>
          </w:p>
        </w:tc>
        <w:tc>
          <w:tcPr>
            <w:tcW w:w="589" w:type="pct"/>
            <w:shd w:val="clear" w:color="auto" w:fill="auto"/>
            <w:vAlign w:val="center"/>
            <w:hideMark/>
          </w:tcPr>
          <w:p w14:paraId="299717C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619,423</w:t>
            </w:r>
          </w:p>
        </w:tc>
        <w:tc>
          <w:tcPr>
            <w:tcW w:w="477" w:type="pct"/>
            <w:shd w:val="clear" w:color="auto" w:fill="auto"/>
            <w:vAlign w:val="center"/>
            <w:hideMark/>
          </w:tcPr>
          <w:p w14:paraId="2478FEE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C5AD044" w14:textId="77777777" w:rsidTr="00342E21">
        <w:tc>
          <w:tcPr>
            <w:tcW w:w="872" w:type="pct"/>
            <w:shd w:val="clear" w:color="auto" w:fill="auto"/>
            <w:vAlign w:val="center"/>
            <w:hideMark/>
          </w:tcPr>
          <w:p w14:paraId="194E24F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ТК-3 - ТК-4</w:t>
            </w:r>
          </w:p>
        </w:tc>
        <w:tc>
          <w:tcPr>
            <w:tcW w:w="404" w:type="pct"/>
            <w:shd w:val="clear" w:color="auto" w:fill="auto"/>
            <w:vAlign w:val="center"/>
            <w:hideMark/>
          </w:tcPr>
          <w:p w14:paraId="65EDFDD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w:t>
            </w:r>
          </w:p>
        </w:tc>
        <w:tc>
          <w:tcPr>
            <w:tcW w:w="600" w:type="pct"/>
            <w:shd w:val="clear" w:color="auto" w:fill="auto"/>
            <w:vAlign w:val="center"/>
            <w:hideMark/>
          </w:tcPr>
          <w:p w14:paraId="762EF0B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61,05</w:t>
            </w:r>
          </w:p>
        </w:tc>
        <w:tc>
          <w:tcPr>
            <w:tcW w:w="543" w:type="pct"/>
            <w:shd w:val="clear" w:color="auto" w:fill="auto"/>
            <w:vAlign w:val="center"/>
            <w:hideMark/>
          </w:tcPr>
          <w:p w14:paraId="01D5D31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6,105</w:t>
            </w:r>
          </w:p>
        </w:tc>
        <w:tc>
          <w:tcPr>
            <w:tcW w:w="477" w:type="pct"/>
            <w:shd w:val="clear" w:color="auto" w:fill="auto"/>
            <w:vAlign w:val="center"/>
            <w:hideMark/>
          </w:tcPr>
          <w:p w14:paraId="030F996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087DF1C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62B0F71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467,093</w:t>
            </w:r>
          </w:p>
        </w:tc>
        <w:tc>
          <w:tcPr>
            <w:tcW w:w="589" w:type="pct"/>
            <w:shd w:val="clear" w:color="auto" w:fill="auto"/>
            <w:vAlign w:val="center"/>
            <w:hideMark/>
          </w:tcPr>
          <w:p w14:paraId="3A0502F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795,087</w:t>
            </w:r>
          </w:p>
        </w:tc>
        <w:tc>
          <w:tcPr>
            <w:tcW w:w="477" w:type="pct"/>
            <w:shd w:val="clear" w:color="auto" w:fill="auto"/>
            <w:vAlign w:val="center"/>
            <w:hideMark/>
          </w:tcPr>
          <w:p w14:paraId="6D4FE03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73739D5" w14:textId="77777777" w:rsidTr="00342E21">
        <w:tc>
          <w:tcPr>
            <w:tcW w:w="872" w:type="pct"/>
            <w:shd w:val="clear" w:color="auto" w:fill="auto"/>
            <w:vAlign w:val="center"/>
            <w:hideMark/>
          </w:tcPr>
          <w:p w14:paraId="32F4927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ТК-4 - Уз-3</w:t>
            </w:r>
          </w:p>
        </w:tc>
        <w:tc>
          <w:tcPr>
            <w:tcW w:w="404" w:type="pct"/>
            <w:shd w:val="clear" w:color="auto" w:fill="auto"/>
            <w:vAlign w:val="center"/>
            <w:hideMark/>
          </w:tcPr>
          <w:p w14:paraId="6BA3262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6CFAD6D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11,21</w:t>
            </w:r>
          </w:p>
        </w:tc>
        <w:tc>
          <w:tcPr>
            <w:tcW w:w="543" w:type="pct"/>
            <w:shd w:val="clear" w:color="auto" w:fill="auto"/>
            <w:vAlign w:val="center"/>
            <w:hideMark/>
          </w:tcPr>
          <w:p w14:paraId="6E1002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1,27794</w:t>
            </w:r>
          </w:p>
        </w:tc>
        <w:tc>
          <w:tcPr>
            <w:tcW w:w="477" w:type="pct"/>
            <w:shd w:val="clear" w:color="auto" w:fill="auto"/>
            <w:vAlign w:val="center"/>
            <w:hideMark/>
          </w:tcPr>
          <w:p w14:paraId="773C6B4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63EC2BA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7652992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85,768</w:t>
            </w:r>
          </w:p>
        </w:tc>
        <w:tc>
          <w:tcPr>
            <w:tcW w:w="589" w:type="pct"/>
            <w:shd w:val="clear" w:color="auto" w:fill="auto"/>
            <w:vAlign w:val="center"/>
            <w:hideMark/>
          </w:tcPr>
          <w:p w14:paraId="59CB3D7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145,994</w:t>
            </w:r>
          </w:p>
        </w:tc>
        <w:tc>
          <w:tcPr>
            <w:tcW w:w="477" w:type="pct"/>
            <w:shd w:val="clear" w:color="auto" w:fill="auto"/>
            <w:vAlign w:val="center"/>
            <w:hideMark/>
          </w:tcPr>
          <w:p w14:paraId="6501200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E6877D8" w14:textId="77777777" w:rsidTr="00342E21">
        <w:tc>
          <w:tcPr>
            <w:tcW w:w="872" w:type="pct"/>
            <w:shd w:val="clear" w:color="auto" w:fill="auto"/>
            <w:vAlign w:val="center"/>
            <w:hideMark/>
          </w:tcPr>
          <w:p w14:paraId="1CB2998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ул. Строителей, 8</w:t>
            </w:r>
          </w:p>
        </w:tc>
        <w:tc>
          <w:tcPr>
            <w:tcW w:w="404" w:type="pct"/>
            <w:shd w:val="clear" w:color="auto" w:fill="auto"/>
            <w:vAlign w:val="center"/>
            <w:hideMark/>
          </w:tcPr>
          <w:p w14:paraId="0AB9120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78F5A10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12,5</w:t>
            </w:r>
          </w:p>
        </w:tc>
        <w:tc>
          <w:tcPr>
            <w:tcW w:w="543" w:type="pct"/>
            <w:shd w:val="clear" w:color="auto" w:fill="auto"/>
            <w:vAlign w:val="center"/>
            <w:hideMark/>
          </w:tcPr>
          <w:p w14:paraId="022EBD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1,425</w:t>
            </w:r>
          </w:p>
        </w:tc>
        <w:tc>
          <w:tcPr>
            <w:tcW w:w="477" w:type="pct"/>
            <w:shd w:val="clear" w:color="auto" w:fill="auto"/>
            <w:vAlign w:val="center"/>
            <w:hideMark/>
          </w:tcPr>
          <w:p w14:paraId="562296E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080530F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4A34FC1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95,637</w:t>
            </w:r>
          </w:p>
        </w:tc>
        <w:tc>
          <w:tcPr>
            <w:tcW w:w="589" w:type="pct"/>
            <w:shd w:val="clear" w:color="auto" w:fill="auto"/>
            <w:vAlign w:val="center"/>
            <w:hideMark/>
          </w:tcPr>
          <w:p w14:paraId="6DB75E8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162,794</w:t>
            </w:r>
          </w:p>
        </w:tc>
        <w:tc>
          <w:tcPr>
            <w:tcW w:w="477" w:type="pct"/>
            <w:shd w:val="clear" w:color="auto" w:fill="auto"/>
            <w:vAlign w:val="center"/>
            <w:hideMark/>
          </w:tcPr>
          <w:p w14:paraId="2EB199D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23D9AD0" w14:textId="77777777" w:rsidTr="00342E21">
        <w:tc>
          <w:tcPr>
            <w:tcW w:w="872" w:type="pct"/>
            <w:shd w:val="clear" w:color="auto" w:fill="auto"/>
            <w:vAlign w:val="center"/>
            <w:hideMark/>
          </w:tcPr>
          <w:p w14:paraId="38CA7B0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Котельная ст. Громово ГВС - ТК-5</w:t>
            </w:r>
          </w:p>
        </w:tc>
        <w:tc>
          <w:tcPr>
            <w:tcW w:w="404" w:type="pct"/>
            <w:shd w:val="clear" w:color="auto" w:fill="auto"/>
            <w:vAlign w:val="center"/>
            <w:hideMark/>
          </w:tcPr>
          <w:p w14:paraId="4ADE823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5535C36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139,5</w:t>
            </w:r>
          </w:p>
        </w:tc>
        <w:tc>
          <w:tcPr>
            <w:tcW w:w="543" w:type="pct"/>
            <w:shd w:val="clear" w:color="auto" w:fill="auto"/>
            <w:vAlign w:val="center"/>
            <w:hideMark/>
          </w:tcPr>
          <w:p w14:paraId="0A954CD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24,831</w:t>
            </w:r>
          </w:p>
        </w:tc>
        <w:tc>
          <w:tcPr>
            <w:tcW w:w="477" w:type="pct"/>
            <w:shd w:val="clear" w:color="auto" w:fill="auto"/>
            <w:vAlign w:val="center"/>
            <w:hideMark/>
          </w:tcPr>
          <w:p w14:paraId="1CB0829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A8F53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277950A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1278,124</w:t>
            </w:r>
          </w:p>
        </w:tc>
        <w:tc>
          <w:tcPr>
            <w:tcW w:w="589" w:type="pct"/>
            <w:shd w:val="clear" w:color="auto" w:fill="auto"/>
            <w:vAlign w:val="center"/>
            <w:hideMark/>
          </w:tcPr>
          <w:p w14:paraId="7419174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2554,980</w:t>
            </w:r>
          </w:p>
        </w:tc>
        <w:tc>
          <w:tcPr>
            <w:tcW w:w="477" w:type="pct"/>
            <w:shd w:val="clear" w:color="auto" w:fill="auto"/>
            <w:vAlign w:val="center"/>
            <w:hideMark/>
          </w:tcPr>
          <w:p w14:paraId="019EC02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51EC116" w14:textId="77777777" w:rsidTr="00342E21">
        <w:tc>
          <w:tcPr>
            <w:tcW w:w="872" w:type="pct"/>
            <w:shd w:val="clear" w:color="auto" w:fill="auto"/>
            <w:vAlign w:val="center"/>
            <w:hideMark/>
          </w:tcPr>
          <w:p w14:paraId="5068FBD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ТК-5 - ТК-6</w:t>
            </w:r>
          </w:p>
        </w:tc>
        <w:tc>
          <w:tcPr>
            <w:tcW w:w="404" w:type="pct"/>
            <w:shd w:val="clear" w:color="auto" w:fill="auto"/>
            <w:vAlign w:val="center"/>
            <w:hideMark/>
          </w:tcPr>
          <w:p w14:paraId="66919FE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7BB10B8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52,48</w:t>
            </w:r>
          </w:p>
        </w:tc>
        <w:tc>
          <w:tcPr>
            <w:tcW w:w="543" w:type="pct"/>
            <w:shd w:val="clear" w:color="auto" w:fill="auto"/>
            <w:vAlign w:val="center"/>
            <w:hideMark/>
          </w:tcPr>
          <w:p w14:paraId="52134DD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9,34144</w:t>
            </w:r>
          </w:p>
        </w:tc>
        <w:tc>
          <w:tcPr>
            <w:tcW w:w="477" w:type="pct"/>
            <w:shd w:val="clear" w:color="auto" w:fill="auto"/>
            <w:vAlign w:val="center"/>
            <w:hideMark/>
          </w:tcPr>
          <w:p w14:paraId="499E4C9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58ECC64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0E80271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480,831</w:t>
            </w:r>
          </w:p>
        </w:tc>
        <w:tc>
          <w:tcPr>
            <w:tcW w:w="589" w:type="pct"/>
            <w:shd w:val="clear" w:color="auto" w:fill="auto"/>
            <w:vAlign w:val="center"/>
            <w:hideMark/>
          </w:tcPr>
          <w:p w14:paraId="6568F3F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961,185</w:t>
            </w:r>
          </w:p>
        </w:tc>
        <w:tc>
          <w:tcPr>
            <w:tcW w:w="477" w:type="pct"/>
            <w:shd w:val="clear" w:color="auto" w:fill="auto"/>
            <w:vAlign w:val="center"/>
            <w:hideMark/>
          </w:tcPr>
          <w:p w14:paraId="0663938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64ADC38" w14:textId="77777777" w:rsidTr="00342E21">
        <w:tc>
          <w:tcPr>
            <w:tcW w:w="872" w:type="pct"/>
            <w:shd w:val="clear" w:color="auto" w:fill="auto"/>
            <w:vAlign w:val="center"/>
            <w:hideMark/>
          </w:tcPr>
          <w:p w14:paraId="77E2412E"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Детский сад</w:t>
            </w:r>
          </w:p>
        </w:tc>
        <w:tc>
          <w:tcPr>
            <w:tcW w:w="404" w:type="pct"/>
            <w:shd w:val="clear" w:color="auto" w:fill="auto"/>
            <w:vAlign w:val="center"/>
            <w:hideMark/>
          </w:tcPr>
          <w:p w14:paraId="3DEB79E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0DB02D8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3ACF0D4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1,254</w:t>
            </w:r>
          </w:p>
        </w:tc>
        <w:tc>
          <w:tcPr>
            <w:tcW w:w="477" w:type="pct"/>
            <w:shd w:val="clear" w:color="auto" w:fill="auto"/>
            <w:vAlign w:val="center"/>
            <w:hideMark/>
          </w:tcPr>
          <w:p w14:paraId="343E0F7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2014</w:t>
            </w:r>
          </w:p>
        </w:tc>
        <w:tc>
          <w:tcPr>
            <w:tcW w:w="448" w:type="pct"/>
            <w:shd w:val="clear" w:color="auto" w:fill="auto"/>
            <w:vAlign w:val="center"/>
            <w:hideMark/>
          </w:tcPr>
          <w:p w14:paraId="4BE4804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2039</w:t>
            </w:r>
          </w:p>
        </w:tc>
        <w:tc>
          <w:tcPr>
            <w:tcW w:w="589" w:type="pct"/>
            <w:shd w:val="clear" w:color="auto" w:fill="auto"/>
            <w:vAlign w:val="center"/>
            <w:hideMark/>
          </w:tcPr>
          <w:p w14:paraId="18191BA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84,161</w:t>
            </w:r>
          </w:p>
        </w:tc>
        <w:tc>
          <w:tcPr>
            <w:tcW w:w="589" w:type="pct"/>
            <w:shd w:val="clear" w:color="auto" w:fill="auto"/>
            <w:vAlign w:val="center"/>
            <w:hideMark/>
          </w:tcPr>
          <w:p w14:paraId="1646879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161,612</w:t>
            </w:r>
          </w:p>
        </w:tc>
        <w:tc>
          <w:tcPr>
            <w:tcW w:w="477" w:type="pct"/>
            <w:shd w:val="clear" w:color="auto" w:fill="auto"/>
            <w:vAlign w:val="center"/>
            <w:hideMark/>
          </w:tcPr>
          <w:p w14:paraId="2ACBC4D5"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A941D6E" w14:textId="77777777" w:rsidTr="00342E21">
        <w:tc>
          <w:tcPr>
            <w:tcW w:w="872" w:type="pct"/>
            <w:shd w:val="clear" w:color="auto" w:fill="auto"/>
            <w:vAlign w:val="center"/>
            <w:hideMark/>
          </w:tcPr>
          <w:p w14:paraId="60EF3D10"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ТК-6 - ТК-7</w:t>
            </w:r>
          </w:p>
        </w:tc>
        <w:tc>
          <w:tcPr>
            <w:tcW w:w="404" w:type="pct"/>
            <w:shd w:val="clear" w:color="auto" w:fill="auto"/>
            <w:vAlign w:val="center"/>
            <w:hideMark/>
          </w:tcPr>
          <w:p w14:paraId="55067E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75229B3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31,92</w:t>
            </w:r>
          </w:p>
        </w:tc>
        <w:tc>
          <w:tcPr>
            <w:tcW w:w="543" w:type="pct"/>
            <w:shd w:val="clear" w:color="auto" w:fill="auto"/>
            <w:vAlign w:val="center"/>
            <w:hideMark/>
          </w:tcPr>
          <w:p w14:paraId="4BA9B99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5,68176</w:t>
            </w:r>
          </w:p>
        </w:tc>
        <w:tc>
          <w:tcPr>
            <w:tcW w:w="477" w:type="pct"/>
            <w:shd w:val="clear" w:color="auto" w:fill="auto"/>
            <w:vAlign w:val="center"/>
            <w:hideMark/>
          </w:tcPr>
          <w:p w14:paraId="4942A9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1D5C62F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7C4C7DC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292,457</w:t>
            </w:r>
          </w:p>
        </w:tc>
        <w:tc>
          <w:tcPr>
            <w:tcW w:w="589" w:type="pct"/>
            <w:shd w:val="clear" w:color="auto" w:fill="auto"/>
            <w:vAlign w:val="center"/>
            <w:hideMark/>
          </w:tcPr>
          <w:p w14:paraId="1D815CE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584,623</w:t>
            </w:r>
          </w:p>
        </w:tc>
        <w:tc>
          <w:tcPr>
            <w:tcW w:w="477" w:type="pct"/>
            <w:shd w:val="clear" w:color="auto" w:fill="auto"/>
            <w:vAlign w:val="center"/>
            <w:hideMark/>
          </w:tcPr>
          <w:p w14:paraId="06D5290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A2171C2" w14:textId="77777777" w:rsidTr="00342E21">
        <w:tc>
          <w:tcPr>
            <w:tcW w:w="872" w:type="pct"/>
            <w:shd w:val="clear" w:color="auto" w:fill="auto"/>
            <w:vAlign w:val="center"/>
            <w:hideMark/>
          </w:tcPr>
          <w:p w14:paraId="5F39D2A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ТК-8</w:t>
            </w:r>
          </w:p>
        </w:tc>
        <w:tc>
          <w:tcPr>
            <w:tcW w:w="404" w:type="pct"/>
            <w:shd w:val="clear" w:color="auto" w:fill="auto"/>
            <w:vAlign w:val="center"/>
            <w:hideMark/>
          </w:tcPr>
          <w:p w14:paraId="4853851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4725D28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3,86</w:t>
            </w:r>
          </w:p>
        </w:tc>
        <w:tc>
          <w:tcPr>
            <w:tcW w:w="543" w:type="pct"/>
            <w:shd w:val="clear" w:color="auto" w:fill="auto"/>
            <w:vAlign w:val="center"/>
            <w:hideMark/>
          </w:tcPr>
          <w:p w14:paraId="110AFCC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0,68708</w:t>
            </w:r>
          </w:p>
        </w:tc>
        <w:tc>
          <w:tcPr>
            <w:tcW w:w="477" w:type="pct"/>
            <w:shd w:val="clear" w:color="auto" w:fill="auto"/>
            <w:vAlign w:val="center"/>
            <w:hideMark/>
          </w:tcPr>
          <w:p w14:paraId="6D8F654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12D6DF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36DFC13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35,366</w:t>
            </w:r>
          </w:p>
        </w:tc>
        <w:tc>
          <w:tcPr>
            <w:tcW w:w="589" w:type="pct"/>
            <w:shd w:val="clear" w:color="auto" w:fill="auto"/>
            <w:vAlign w:val="center"/>
            <w:hideMark/>
          </w:tcPr>
          <w:p w14:paraId="410549A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70,697</w:t>
            </w:r>
          </w:p>
        </w:tc>
        <w:tc>
          <w:tcPr>
            <w:tcW w:w="477" w:type="pct"/>
            <w:shd w:val="clear" w:color="auto" w:fill="auto"/>
            <w:vAlign w:val="center"/>
            <w:hideMark/>
          </w:tcPr>
          <w:p w14:paraId="02E8701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59ED685" w14:textId="77777777" w:rsidTr="00342E21">
        <w:tc>
          <w:tcPr>
            <w:tcW w:w="872" w:type="pct"/>
            <w:shd w:val="clear" w:color="auto" w:fill="auto"/>
            <w:vAlign w:val="center"/>
            <w:hideMark/>
          </w:tcPr>
          <w:p w14:paraId="6015F0E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ТК-8 - ул. Строителей, 6</w:t>
            </w:r>
          </w:p>
        </w:tc>
        <w:tc>
          <w:tcPr>
            <w:tcW w:w="404" w:type="pct"/>
            <w:shd w:val="clear" w:color="auto" w:fill="auto"/>
            <w:vAlign w:val="center"/>
            <w:hideMark/>
          </w:tcPr>
          <w:p w14:paraId="44C88F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5D393F0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23,5</w:t>
            </w:r>
          </w:p>
        </w:tc>
        <w:tc>
          <w:tcPr>
            <w:tcW w:w="543" w:type="pct"/>
            <w:shd w:val="clear" w:color="auto" w:fill="auto"/>
            <w:vAlign w:val="center"/>
            <w:hideMark/>
          </w:tcPr>
          <w:p w14:paraId="783347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2,679</w:t>
            </w:r>
          </w:p>
        </w:tc>
        <w:tc>
          <w:tcPr>
            <w:tcW w:w="477" w:type="pct"/>
            <w:shd w:val="clear" w:color="auto" w:fill="auto"/>
            <w:vAlign w:val="center"/>
            <w:hideMark/>
          </w:tcPr>
          <w:p w14:paraId="625A65B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2014</w:t>
            </w:r>
          </w:p>
        </w:tc>
        <w:tc>
          <w:tcPr>
            <w:tcW w:w="448" w:type="pct"/>
            <w:shd w:val="clear" w:color="auto" w:fill="auto"/>
            <w:vAlign w:val="center"/>
            <w:hideMark/>
          </w:tcPr>
          <w:p w14:paraId="40FE41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2039</w:t>
            </w:r>
          </w:p>
        </w:tc>
        <w:tc>
          <w:tcPr>
            <w:tcW w:w="589" w:type="pct"/>
            <w:shd w:val="clear" w:color="auto" w:fill="auto"/>
            <w:vAlign w:val="center"/>
            <w:hideMark/>
          </w:tcPr>
          <w:p w14:paraId="75331BD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179,798</w:t>
            </w:r>
          </w:p>
        </w:tc>
        <w:tc>
          <w:tcPr>
            <w:tcW w:w="589" w:type="pct"/>
            <w:shd w:val="clear" w:color="auto" w:fill="auto"/>
            <w:vAlign w:val="center"/>
            <w:hideMark/>
          </w:tcPr>
          <w:p w14:paraId="44C13BD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345,262</w:t>
            </w:r>
          </w:p>
        </w:tc>
        <w:tc>
          <w:tcPr>
            <w:tcW w:w="477" w:type="pct"/>
            <w:shd w:val="clear" w:color="auto" w:fill="auto"/>
            <w:vAlign w:val="center"/>
            <w:hideMark/>
          </w:tcPr>
          <w:p w14:paraId="44225EE2"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685DE013" w14:textId="77777777" w:rsidTr="00342E21">
        <w:tc>
          <w:tcPr>
            <w:tcW w:w="872" w:type="pct"/>
            <w:shd w:val="clear" w:color="auto" w:fill="auto"/>
            <w:vAlign w:val="center"/>
            <w:hideMark/>
          </w:tcPr>
          <w:p w14:paraId="6998A50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ТК-7 - ТК-9</w:t>
            </w:r>
          </w:p>
        </w:tc>
        <w:tc>
          <w:tcPr>
            <w:tcW w:w="404" w:type="pct"/>
            <w:shd w:val="clear" w:color="auto" w:fill="auto"/>
            <w:vAlign w:val="center"/>
            <w:hideMark/>
          </w:tcPr>
          <w:p w14:paraId="1FFFC8F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32CEB51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40,62</w:t>
            </w:r>
          </w:p>
        </w:tc>
        <w:tc>
          <w:tcPr>
            <w:tcW w:w="543" w:type="pct"/>
            <w:shd w:val="clear" w:color="auto" w:fill="auto"/>
            <w:vAlign w:val="center"/>
            <w:hideMark/>
          </w:tcPr>
          <w:p w14:paraId="3F0697D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7,23036</w:t>
            </w:r>
          </w:p>
        </w:tc>
        <w:tc>
          <w:tcPr>
            <w:tcW w:w="477" w:type="pct"/>
            <w:shd w:val="clear" w:color="auto" w:fill="auto"/>
            <w:vAlign w:val="center"/>
            <w:hideMark/>
          </w:tcPr>
          <w:p w14:paraId="7AFAD99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047A0CD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594C24C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372,168</w:t>
            </w:r>
          </w:p>
        </w:tc>
        <w:tc>
          <w:tcPr>
            <w:tcW w:w="589" w:type="pct"/>
            <w:shd w:val="clear" w:color="auto" w:fill="auto"/>
            <w:vAlign w:val="center"/>
            <w:hideMark/>
          </w:tcPr>
          <w:p w14:paraId="592B730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743,966</w:t>
            </w:r>
          </w:p>
        </w:tc>
        <w:tc>
          <w:tcPr>
            <w:tcW w:w="477" w:type="pct"/>
            <w:shd w:val="clear" w:color="auto" w:fill="auto"/>
            <w:vAlign w:val="center"/>
            <w:hideMark/>
          </w:tcPr>
          <w:p w14:paraId="72E8CF1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31273D06" w14:textId="77777777" w:rsidTr="00342E21">
        <w:tc>
          <w:tcPr>
            <w:tcW w:w="872" w:type="pct"/>
            <w:shd w:val="clear" w:color="auto" w:fill="auto"/>
            <w:vAlign w:val="center"/>
            <w:hideMark/>
          </w:tcPr>
          <w:p w14:paraId="746A2B9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ул. Строителей, 11</w:t>
            </w:r>
          </w:p>
        </w:tc>
        <w:tc>
          <w:tcPr>
            <w:tcW w:w="404" w:type="pct"/>
            <w:shd w:val="clear" w:color="auto" w:fill="auto"/>
            <w:vAlign w:val="center"/>
            <w:hideMark/>
          </w:tcPr>
          <w:p w14:paraId="281829C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4206DD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12,4</w:t>
            </w:r>
          </w:p>
        </w:tc>
        <w:tc>
          <w:tcPr>
            <w:tcW w:w="543" w:type="pct"/>
            <w:shd w:val="clear" w:color="auto" w:fill="auto"/>
            <w:vAlign w:val="center"/>
            <w:hideMark/>
          </w:tcPr>
          <w:p w14:paraId="1C7BCC6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1,4136</w:t>
            </w:r>
          </w:p>
        </w:tc>
        <w:tc>
          <w:tcPr>
            <w:tcW w:w="477" w:type="pct"/>
            <w:shd w:val="clear" w:color="auto" w:fill="auto"/>
            <w:vAlign w:val="center"/>
            <w:hideMark/>
          </w:tcPr>
          <w:p w14:paraId="545C301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6FAE3C3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0A4A1ED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94,872</w:t>
            </w:r>
          </w:p>
        </w:tc>
        <w:tc>
          <w:tcPr>
            <w:tcW w:w="589" w:type="pct"/>
            <w:shd w:val="clear" w:color="auto" w:fill="auto"/>
            <w:vAlign w:val="center"/>
            <w:hideMark/>
          </w:tcPr>
          <w:p w14:paraId="588D215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189,650</w:t>
            </w:r>
          </w:p>
        </w:tc>
        <w:tc>
          <w:tcPr>
            <w:tcW w:w="477" w:type="pct"/>
            <w:shd w:val="clear" w:color="auto" w:fill="auto"/>
            <w:vAlign w:val="center"/>
            <w:hideMark/>
          </w:tcPr>
          <w:p w14:paraId="394542F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6760E0A" w14:textId="77777777" w:rsidTr="00342E21">
        <w:tc>
          <w:tcPr>
            <w:tcW w:w="872" w:type="pct"/>
            <w:shd w:val="clear" w:color="auto" w:fill="auto"/>
            <w:vAlign w:val="center"/>
            <w:hideMark/>
          </w:tcPr>
          <w:p w14:paraId="495CDE9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ТК-9 - ТК-10</w:t>
            </w:r>
          </w:p>
        </w:tc>
        <w:tc>
          <w:tcPr>
            <w:tcW w:w="404" w:type="pct"/>
            <w:shd w:val="clear" w:color="auto" w:fill="auto"/>
            <w:vAlign w:val="center"/>
            <w:hideMark/>
          </w:tcPr>
          <w:p w14:paraId="0AD4A87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1B4FB40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5,14</w:t>
            </w:r>
          </w:p>
        </w:tc>
        <w:tc>
          <w:tcPr>
            <w:tcW w:w="543" w:type="pct"/>
            <w:shd w:val="clear" w:color="auto" w:fill="auto"/>
            <w:vAlign w:val="center"/>
            <w:hideMark/>
          </w:tcPr>
          <w:p w14:paraId="5BB9248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0,91492</w:t>
            </w:r>
          </w:p>
        </w:tc>
        <w:tc>
          <w:tcPr>
            <w:tcW w:w="477" w:type="pct"/>
            <w:shd w:val="clear" w:color="auto" w:fill="auto"/>
            <w:vAlign w:val="center"/>
            <w:hideMark/>
          </w:tcPr>
          <w:p w14:paraId="68BA9E7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5A5F06A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0A8E844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47,094</w:t>
            </w:r>
          </w:p>
        </w:tc>
        <w:tc>
          <w:tcPr>
            <w:tcW w:w="589" w:type="pct"/>
            <w:shd w:val="clear" w:color="auto" w:fill="auto"/>
            <w:vAlign w:val="center"/>
            <w:hideMark/>
          </w:tcPr>
          <w:p w14:paraId="1874F18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94,140</w:t>
            </w:r>
          </w:p>
        </w:tc>
        <w:tc>
          <w:tcPr>
            <w:tcW w:w="477" w:type="pct"/>
            <w:shd w:val="clear" w:color="auto" w:fill="auto"/>
            <w:vAlign w:val="center"/>
            <w:hideMark/>
          </w:tcPr>
          <w:p w14:paraId="5961C2A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801F0D2" w14:textId="77777777" w:rsidTr="00342E21">
        <w:tc>
          <w:tcPr>
            <w:tcW w:w="872" w:type="pct"/>
            <w:shd w:val="clear" w:color="auto" w:fill="auto"/>
            <w:vAlign w:val="center"/>
            <w:hideMark/>
          </w:tcPr>
          <w:p w14:paraId="4A05490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 ул. Строителей, 3</w:t>
            </w:r>
          </w:p>
        </w:tc>
        <w:tc>
          <w:tcPr>
            <w:tcW w:w="404" w:type="pct"/>
            <w:shd w:val="clear" w:color="auto" w:fill="auto"/>
            <w:vAlign w:val="center"/>
            <w:hideMark/>
          </w:tcPr>
          <w:p w14:paraId="47CFA8F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049235F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21</w:t>
            </w:r>
          </w:p>
        </w:tc>
        <w:tc>
          <w:tcPr>
            <w:tcW w:w="543" w:type="pct"/>
            <w:shd w:val="clear" w:color="auto" w:fill="auto"/>
            <w:vAlign w:val="center"/>
            <w:hideMark/>
          </w:tcPr>
          <w:p w14:paraId="782D38F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2,394</w:t>
            </w:r>
          </w:p>
        </w:tc>
        <w:tc>
          <w:tcPr>
            <w:tcW w:w="477" w:type="pct"/>
            <w:shd w:val="clear" w:color="auto" w:fill="auto"/>
            <w:vAlign w:val="center"/>
            <w:hideMark/>
          </w:tcPr>
          <w:p w14:paraId="79EE6B2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A92F12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023AEBA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160,671</w:t>
            </w:r>
          </w:p>
        </w:tc>
        <w:tc>
          <w:tcPr>
            <w:tcW w:w="589" w:type="pct"/>
            <w:shd w:val="clear" w:color="auto" w:fill="auto"/>
            <w:vAlign w:val="center"/>
            <w:hideMark/>
          </w:tcPr>
          <w:p w14:paraId="296ED76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321,182</w:t>
            </w:r>
          </w:p>
        </w:tc>
        <w:tc>
          <w:tcPr>
            <w:tcW w:w="477" w:type="pct"/>
            <w:shd w:val="clear" w:color="auto" w:fill="auto"/>
            <w:vAlign w:val="center"/>
            <w:hideMark/>
          </w:tcPr>
          <w:p w14:paraId="1C4B838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8322E2F" w14:textId="77777777" w:rsidTr="00342E21">
        <w:tc>
          <w:tcPr>
            <w:tcW w:w="872" w:type="pct"/>
            <w:shd w:val="clear" w:color="auto" w:fill="auto"/>
            <w:vAlign w:val="center"/>
            <w:hideMark/>
          </w:tcPr>
          <w:p w14:paraId="1D8057C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ТК-10 -Уз.1.2</w:t>
            </w:r>
          </w:p>
        </w:tc>
        <w:tc>
          <w:tcPr>
            <w:tcW w:w="404" w:type="pct"/>
            <w:shd w:val="clear" w:color="auto" w:fill="auto"/>
            <w:vAlign w:val="center"/>
            <w:hideMark/>
          </w:tcPr>
          <w:p w14:paraId="5FB4E6B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89</w:t>
            </w:r>
          </w:p>
        </w:tc>
        <w:tc>
          <w:tcPr>
            <w:tcW w:w="600" w:type="pct"/>
            <w:shd w:val="clear" w:color="auto" w:fill="auto"/>
            <w:vAlign w:val="center"/>
            <w:hideMark/>
          </w:tcPr>
          <w:p w14:paraId="3A04618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w:t>
            </w:r>
          </w:p>
        </w:tc>
        <w:tc>
          <w:tcPr>
            <w:tcW w:w="543" w:type="pct"/>
            <w:shd w:val="clear" w:color="auto" w:fill="auto"/>
            <w:vAlign w:val="center"/>
            <w:hideMark/>
          </w:tcPr>
          <w:p w14:paraId="551F8BA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4,45</w:t>
            </w:r>
          </w:p>
        </w:tc>
        <w:tc>
          <w:tcPr>
            <w:tcW w:w="477" w:type="pct"/>
            <w:shd w:val="clear" w:color="auto" w:fill="auto"/>
            <w:vAlign w:val="center"/>
            <w:hideMark/>
          </w:tcPr>
          <w:p w14:paraId="363E7F2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16A0FF6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3973763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229,055</w:t>
            </w:r>
          </w:p>
        </w:tc>
        <w:tc>
          <w:tcPr>
            <w:tcW w:w="589" w:type="pct"/>
            <w:shd w:val="clear" w:color="auto" w:fill="auto"/>
            <w:vAlign w:val="center"/>
            <w:hideMark/>
          </w:tcPr>
          <w:p w14:paraId="1D8A639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457,882</w:t>
            </w:r>
          </w:p>
        </w:tc>
        <w:tc>
          <w:tcPr>
            <w:tcW w:w="477" w:type="pct"/>
            <w:shd w:val="clear" w:color="auto" w:fill="auto"/>
            <w:vAlign w:val="center"/>
            <w:hideMark/>
          </w:tcPr>
          <w:p w14:paraId="611A476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9280C58" w14:textId="77777777" w:rsidTr="00342E21">
        <w:tc>
          <w:tcPr>
            <w:tcW w:w="872" w:type="pct"/>
            <w:shd w:val="clear" w:color="auto" w:fill="auto"/>
            <w:vAlign w:val="center"/>
            <w:hideMark/>
          </w:tcPr>
          <w:p w14:paraId="48228CE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Уз.1.2 -Уз.1.1</w:t>
            </w:r>
          </w:p>
        </w:tc>
        <w:tc>
          <w:tcPr>
            <w:tcW w:w="404" w:type="pct"/>
            <w:shd w:val="clear" w:color="auto" w:fill="auto"/>
            <w:vAlign w:val="center"/>
            <w:hideMark/>
          </w:tcPr>
          <w:p w14:paraId="70844CD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1E8597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w:t>
            </w:r>
          </w:p>
        </w:tc>
        <w:tc>
          <w:tcPr>
            <w:tcW w:w="543" w:type="pct"/>
            <w:shd w:val="clear" w:color="auto" w:fill="auto"/>
            <w:vAlign w:val="center"/>
            <w:hideMark/>
          </w:tcPr>
          <w:p w14:paraId="06007C6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1,672</w:t>
            </w:r>
          </w:p>
        </w:tc>
        <w:tc>
          <w:tcPr>
            <w:tcW w:w="477" w:type="pct"/>
            <w:shd w:val="clear" w:color="auto" w:fill="auto"/>
            <w:vAlign w:val="center"/>
            <w:hideMark/>
          </w:tcPr>
          <w:p w14:paraId="5BB15B7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3E0F2BE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67148C9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92,673</w:t>
            </w:r>
          </w:p>
        </w:tc>
        <w:tc>
          <w:tcPr>
            <w:tcW w:w="589" w:type="pct"/>
            <w:shd w:val="clear" w:color="auto" w:fill="auto"/>
            <w:vAlign w:val="center"/>
            <w:hideMark/>
          </w:tcPr>
          <w:p w14:paraId="1A6376B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185,254</w:t>
            </w:r>
          </w:p>
        </w:tc>
        <w:tc>
          <w:tcPr>
            <w:tcW w:w="477" w:type="pct"/>
            <w:shd w:val="clear" w:color="auto" w:fill="auto"/>
            <w:vAlign w:val="center"/>
            <w:hideMark/>
          </w:tcPr>
          <w:p w14:paraId="74CE4B3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99F349A" w14:textId="77777777" w:rsidTr="00342E21">
        <w:tc>
          <w:tcPr>
            <w:tcW w:w="872" w:type="pct"/>
            <w:shd w:val="clear" w:color="auto" w:fill="auto"/>
            <w:vAlign w:val="center"/>
            <w:hideMark/>
          </w:tcPr>
          <w:p w14:paraId="006E489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Уз.1.1 -ТК-11</w:t>
            </w:r>
          </w:p>
        </w:tc>
        <w:tc>
          <w:tcPr>
            <w:tcW w:w="404" w:type="pct"/>
            <w:shd w:val="clear" w:color="auto" w:fill="auto"/>
            <w:vAlign w:val="center"/>
            <w:hideMark/>
          </w:tcPr>
          <w:p w14:paraId="21E37A4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2ED7FE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49,53</w:t>
            </w:r>
          </w:p>
        </w:tc>
        <w:tc>
          <w:tcPr>
            <w:tcW w:w="543" w:type="pct"/>
            <w:shd w:val="clear" w:color="auto" w:fill="auto"/>
            <w:vAlign w:val="center"/>
            <w:hideMark/>
          </w:tcPr>
          <w:p w14:paraId="2F39CD1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7,52856</w:t>
            </w:r>
          </w:p>
        </w:tc>
        <w:tc>
          <w:tcPr>
            <w:tcW w:w="477" w:type="pct"/>
            <w:shd w:val="clear" w:color="auto" w:fill="auto"/>
            <w:vAlign w:val="center"/>
            <w:hideMark/>
          </w:tcPr>
          <w:p w14:paraId="577CD7E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6B74CA58"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7A83844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417,281</w:t>
            </w:r>
          </w:p>
        </w:tc>
        <w:tc>
          <w:tcPr>
            <w:tcW w:w="589" w:type="pct"/>
            <w:shd w:val="clear" w:color="auto" w:fill="auto"/>
            <w:vAlign w:val="center"/>
            <w:hideMark/>
          </w:tcPr>
          <w:p w14:paraId="2277ABB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834,148</w:t>
            </w:r>
          </w:p>
        </w:tc>
        <w:tc>
          <w:tcPr>
            <w:tcW w:w="477" w:type="pct"/>
            <w:shd w:val="clear" w:color="auto" w:fill="auto"/>
            <w:vAlign w:val="center"/>
            <w:hideMark/>
          </w:tcPr>
          <w:p w14:paraId="6404077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1E1CD0C6" w14:textId="77777777" w:rsidTr="00342E21">
        <w:tc>
          <w:tcPr>
            <w:tcW w:w="872" w:type="pct"/>
            <w:shd w:val="clear" w:color="auto" w:fill="auto"/>
            <w:vAlign w:val="center"/>
            <w:hideMark/>
          </w:tcPr>
          <w:p w14:paraId="3BB1BFA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ул. Строителей, 2</w:t>
            </w:r>
          </w:p>
        </w:tc>
        <w:tc>
          <w:tcPr>
            <w:tcW w:w="404" w:type="pct"/>
            <w:shd w:val="clear" w:color="auto" w:fill="auto"/>
            <w:vAlign w:val="center"/>
            <w:hideMark/>
          </w:tcPr>
          <w:p w14:paraId="2D123CF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2FBA8F2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14,9</w:t>
            </w:r>
          </w:p>
        </w:tc>
        <w:tc>
          <w:tcPr>
            <w:tcW w:w="543" w:type="pct"/>
            <w:shd w:val="clear" w:color="auto" w:fill="auto"/>
            <w:vAlign w:val="center"/>
            <w:hideMark/>
          </w:tcPr>
          <w:p w14:paraId="23128B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1,341</w:t>
            </w:r>
          </w:p>
        </w:tc>
        <w:tc>
          <w:tcPr>
            <w:tcW w:w="477" w:type="pct"/>
            <w:shd w:val="clear" w:color="auto" w:fill="auto"/>
            <w:vAlign w:val="center"/>
            <w:hideMark/>
          </w:tcPr>
          <w:p w14:paraId="197CDB8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65FD88B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4A732F7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114,000</w:t>
            </w:r>
          </w:p>
        </w:tc>
        <w:tc>
          <w:tcPr>
            <w:tcW w:w="589" w:type="pct"/>
            <w:shd w:val="clear" w:color="auto" w:fill="auto"/>
            <w:vAlign w:val="center"/>
            <w:hideMark/>
          </w:tcPr>
          <w:p w14:paraId="3FF1F28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227,886</w:t>
            </w:r>
          </w:p>
        </w:tc>
        <w:tc>
          <w:tcPr>
            <w:tcW w:w="477" w:type="pct"/>
            <w:shd w:val="clear" w:color="auto" w:fill="auto"/>
            <w:vAlign w:val="center"/>
            <w:hideMark/>
          </w:tcPr>
          <w:p w14:paraId="3FF110C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20755BD" w14:textId="77777777" w:rsidTr="00342E21">
        <w:tc>
          <w:tcPr>
            <w:tcW w:w="872" w:type="pct"/>
            <w:shd w:val="clear" w:color="auto" w:fill="auto"/>
            <w:vAlign w:val="center"/>
            <w:hideMark/>
          </w:tcPr>
          <w:p w14:paraId="5281FDC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ТК-11 - ТК-12</w:t>
            </w:r>
          </w:p>
        </w:tc>
        <w:tc>
          <w:tcPr>
            <w:tcW w:w="404" w:type="pct"/>
            <w:shd w:val="clear" w:color="auto" w:fill="auto"/>
            <w:vAlign w:val="center"/>
            <w:hideMark/>
          </w:tcPr>
          <w:p w14:paraId="5FF2219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6700B88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63,41</w:t>
            </w:r>
          </w:p>
        </w:tc>
        <w:tc>
          <w:tcPr>
            <w:tcW w:w="543" w:type="pct"/>
            <w:shd w:val="clear" w:color="auto" w:fill="auto"/>
            <w:vAlign w:val="center"/>
            <w:hideMark/>
          </w:tcPr>
          <w:p w14:paraId="21B44F9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5,7069</w:t>
            </w:r>
          </w:p>
        </w:tc>
        <w:tc>
          <w:tcPr>
            <w:tcW w:w="477" w:type="pct"/>
            <w:shd w:val="clear" w:color="auto" w:fill="auto"/>
            <w:vAlign w:val="center"/>
            <w:hideMark/>
          </w:tcPr>
          <w:p w14:paraId="1D5D21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18D9265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5DA007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485,149</w:t>
            </w:r>
          </w:p>
        </w:tc>
        <w:tc>
          <w:tcPr>
            <w:tcW w:w="589" w:type="pct"/>
            <w:shd w:val="clear" w:color="auto" w:fill="auto"/>
            <w:vAlign w:val="center"/>
            <w:hideMark/>
          </w:tcPr>
          <w:p w14:paraId="5F3B9A2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969,817</w:t>
            </w:r>
          </w:p>
        </w:tc>
        <w:tc>
          <w:tcPr>
            <w:tcW w:w="477" w:type="pct"/>
            <w:shd w:val="clear" w:color="auto" w:fill="auto"/>
            <w:vAlign w:val="center"/>
            <w:hideMark/>
          </w:tcPr>
          <w:p w14:paraId="0C966E04"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EC1996A" w14:textId="77777777" w:rsidTr="00342E21">
        <w:tc>
          <w:tcPr>
            <w:tcW w:w="872" w:type="pct"/>
            <w:shd w:val="clear" w:color="auto" w:fill="auto"/>
            <w:vAlign w:val="center"/>
            <w:hideMark/>
          </w:tcPr>
          <w:p w14:paraId="6E70F5A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ТК-12 - ул. Строителей, 1</w:t>
            </w:r>
          </w:p>
        </w:tc>
        <w:tc>
          <w:tcPr>
            <w:tcW w:w="404" w:type="pct"/>
            <w:shd w:val="clear" w:color="auto" w:fill="auto"/>
            <w:vAlign w:val="center"/>
            <w:hideMark/>
          </w:tcPr>
          <w:p w14:paraId="7E8DA24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45</w:t>
            </w:r>
          </w:p>
        </w:tc>
        <w:tc>
          <w:tcPr>
            <w:tcW w:w="600" w:type="pct"/>
            <w:shd w:val="clear" w:color="auto" w:fill="auto"/>
            <w:vAlign w:val="center"/>
            <w:hideMark/>
          </w:tcPr>
          <w:p w14:paraId="1A98343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14,5</w:t>
            </w:r>
          </w:p>
        </w:tc>
        <w:tc>
          <w:tcPr>
            <w:tcW w:w="543" w:type="pct"/>
            <w:shd w:val="clear" w:color="auto" w:fill="auto"/>
            <w:vAlign w:val="center"/>
            <w:hideMark/>
          </w:tcPr>
          <w:p w14:paraId="5C1836D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1,305</w:t>
            </w:r>
          </w:p>
        </w:tc>
        <w:tc>
          <w:tcPr>
            <w:tcW w:w="477" w:type="pct"/>
            <w:shd w:val="clear" w:color="auto" w:fill="auto"/>
            <w:vAlign w:val="center"/>
            <w:hideMark/>
          </w:tcPr>
          <w:p w14:paraId="27FD930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5FF409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6C5E167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110,939</w:t>
            </w:r>
          </w:p>
        </w:tc>
        <w:tc>
          <w:tcPr>
            <w:tcW w:w="589" w:type="pct"/>
            <w:shd w:val="clear" w:color="auto" w:fill="auto"/>
            <w:vAlign w:val="center"/>
            <w:hideMark/>
          </w:tcPr>
          <w:p w14:paraId="709151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221,769</w:t>
            </w:r>
          </w:p>
        </w:tc>
        <w:tc>
          <w:tcPr>
            <w:tcW w:w="477" w:type="pct"/>
            <w:shd w:val="clear" w:color="auto" w:fill="auto"/>
            <w:vAlign w:val="center"/>
            <w:hideMark/>
          </w:tcPr>
          <w:p w14:paraId="120040C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0695C241" w14:textId="77777777" w:rsidTr="00342E21">
        <w:tc>
          <w:tcPr>
            <w:tcW w:w="872" w:type="pct"/>
            <w:shd w:val="clear" w:color="auto" w:fill="auto"/>
            <w:vAlign w:val="center"/>
            <w:hideMark/>
          </w:tcPr>
          <w:p w14:paraId="542734C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ТК-5.1 - Детский сад</w:t>
            </w:r>
          </w:p>
        </w:tc>
        <w:tc>
          <w:tcPr>
            <w:tcW w:w="404" w:type="pct"/>
            <w:shd w:val="clear" w:color="auto" w:fill="auto"/>
            <w:vAlign w:val="center"/>
            <w:hideMark/>
          </w:tcPr>
          <w:p w14:paraId="7F21664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57</w:t>
            </w:r>
          </w:p>
        </w:tc>
        <w:tc>
          <w:tcPr>
            <w:tcW w:w="600" w:type="pct"/>
            <w:shd w:val="clear" w:color="auto" w:fill="auto"/>
            <w:vAlign w:val="center"/>
            <w:hideMark/>
          </w:tcPr>
          <w:p w14:paraId="3F5D886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11,36</w:t>
            </w:r>
          </w:p>
        </w:tc>
        <w:tc>
          <w:tcPr>
            <w:tcW w:w="543" w:type="pct"/>
            <w:shd w:val="clear" w:color="auto" w:fill="auto"/>
            <w:vAlign w:val="center"/>
            <w:hideMark/>
          </w:tcPr>
          <w:p w14:paraId="0246FD1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1,29504</w:t>
            </w:r>
          </w:p>
        </w:tc>
        <w:tc>
          <w:tcPr>
            <w:tcW w:w="477" w:type="pct"/>
            <w:shd w:val="clear" w:color="auto" w:fill="auto"/>
            <w:vAlign w:val="center"/>
            <w:hideMark/>
          </w:tcPr>
          <w:p w14:paraId="7867FFC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2015</w:t>
            </w:r>
          </w:p>
        </w:tc>
        <w:tc>
          <w:tcPr>
            <w:tcW w:w="448" w:type="pct"/>
            <w:shd w:val="clear" w:color="auto" w:fill="auto"/>
            <w:vAlign w:val="center"/>
            <w:hideMark/>
          </w:tcPr>
          <w:p w14:paraId="48CC0D0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2040</w:t>
            </w:r>
          </w:p>
        </w:tc>
        <w:tc>
          <w:tcPr>
            <w:tcW w:w="589" w:type="pct"/>
            <w:shd w:val="clear" w:color="auto" w:fill="auto"/>
            <w:vAlign w:val="center"/>
            <w:hideMark/>
          </w:tcPr>
          <w:p w14:paraId="571D661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86,915</w:t>
            </w:r>
          </w:p>
        </w:tc>
        <w:tc>
          <w:tcPr>
            <w:tcW w:w="589" w:type="pct"/>
            <w:shd w:val="clear" w:color="auto" w:fill="auto"/>
            <w:vAlign w:val="center"/>
            <w:hideMark/>
          </w:tcPr>
          <w:p w14:paraId="1DE26D4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173,744</w:t>
            </w:r>
          </w:p>
        </w:tc>
        <w:tc>
          <w:tcPr>
            <w:tcW w:w="477" w:type="pct"/>
            <w:shd w:val="clear" w:color="auto" w:fill="auto"/>
            <w:vAlign w:val="center"/>
            <w:hideMark/>
          </w:tcPr>
          <w:p w14:paraId="128800D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1E0969D" w14:textId="77777777" w:rsidTr="00342E21">
        <w:tc>
          <w:tcPr>
            <w:tcW w:w="5000" w:type="pct"/>
            <w:gridSpan w:val="9"/>
            <w:shd w:val="clear" w:color="auto" w:fill="auto"/>
            <w:vAlign w:val="center"/>
            <w:hideMark/>
          </w:tcPr>
          <w:p w14:paraId="3A49F248" w14:textId="77777777" w:rsidR="00342E21" w:rsidRPr="00342E21" w:rsidRDefault="00342E21" w:rsidP="00342E21">
            <w:pPr>
              <w:spacing w:line="240" w:lineRule="auto"/>
              <w:ind w:firstLine="0"/>
              <w:jc w:val="center"/>
              <w:rPr>
                <w:b/>
                <w:bCs/>
                <w:color w:val="000000"/>
                <w:sz w:val="20"/>
                <w:szCs w:val="20"/>
              </w:rPr>
            </w:pPr>
            <w:r w:rsidRPr="00342E21">
              <w:rPr>
                <w:b/>
                <w:bCs/>
                <w:color w:val="000000"/>
                <w:sz w:val="20"/>
                <w:szCs w:val="20"/>
              </w:rPr>
              <w:t>котельная п. Владимировка</w:t>
            </w:r>
          </w:p>
        </w:tc>
      </w:tr>
      <w:tr w:rsidR="00342E21" w:rsidRPr="00342E21" w14:paraId="3CFF9122" w14:textId="77777777" w:rsidTr="00342E21">
        <w:tc>
          <w:tcPr>
            <w:tcW w:w="872" w:type="pct"/>
            <w:shd w:val="clear" w:color="auto" w:fill="auto"/>
            <w:vAlign w:val="center"/>
            <w:hideMark/>
          </w:tcPr>
          <w:p w14:paraId="5FFED26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Угольная котельная п. Владимировка - Уз-1</w:t>
            </w:r>
          </w:p>
        </w:tc>
        <w:tc>
          <w:tcPr>
            <w:tcW w:w="404" w:type="pct"/>
            <w:shd w:val="clear" w:color="auto" w:fill="auto"/>
            <w:vAlign w:val="center"/>
            <w:hideMark/>
          </w:tcPr>
          <w:p w14:paraId="4DDBDE8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06F440E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w:t>
            </w:r>
          </w:p>
        </w:tc>
        <w:tc>
          <w:tcPr>
            <w:tcW w:w="543" w:type="pct"/>
            <w:shd w:val="clear" w:color="auto" w:fill="auto"/>
            <w:vAlign w:val="center"/>
            <w:hideMark/>
          </w:tcPr>
          <w:p w14:paraId="636A945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2,592</w:t>
            </w:r>
          </w:p>
        </w:tc>
        <w:tc>
          <w:tcPr>
            <w:tcW w:w="477" w:type="pct"/>
            <w:shd w:val="clear" w:color="auto" w:fill="auto"/>
            <w:vAlign w:val="center"/>
            <w:hideMark/>
          </w:tcPr>
          <w:p w14:paraId="0AC8BC5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2008</w:t>
            </w:r>
          </w:p>
        </w:tc>
        <w:tc>
          <w:tcPr>
            <w:tcW w:w="448" w:type="pct"/>
            <w:shd w:val="clear" w:color="auto" w:fill="auto"/>
            <w:vAlign w:val="center"/>
            <w:hideMark/>
          </w:tcPr>
          <w:p w14:paraId="51ED67E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2033</w:t>
            </w:r>
          </w:p>
        </w:tc>
        <w:tc>
          <w:tcPr>
            <w:tcW w:w="589" w:type="pct"/>
            <w:shd w:val="clear" w:color="auto" w:fill="auto"/>
            <w:vAlign w:val="center"/>
            <w:hideMark/>
          </w:tcPr>
          <w:p w14:paraId="1BB8327C"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125,820</w:t>
            </w:r>
          </w:p>
        </w:tc>
        <w:tc>
          <w:tcPr>
            <w:tcW w:w="589" w:type="pct"/>
            <w:shd w:val="clear" w:color="auto" w:fill="auto"/>
            <w:vAlign w:val="center"/>
            <w:hideMark/>
          </w:tcPr>
          <w:p w14:paraId="0475748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189,850</w:t>
            </w:r>
          </w:p>
        </w:tc>
        <w:tc>
          <w:tcPr>
            <w:tcW w:w="477" w:type="pct"/>
            <w:shd w:val="clear" w:color="auto" w:fill="auto"/>
            <w:vAlign w:val="center"/>
            <w:hideMark/>
          </w:tcPr>
          <w:p w14:paraId="2904ECDD"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81997FC" w14:textId="77777777" w:rsidTr="00342E21">
        <w:tc>
          <w:tcPr>
            <w:tcW w:w="872" w:type="pct"/>
            <w:shd w:val="clear" w:color="auto" w:fill="auto"/>
            <w:vAlign w:val="center"/>
            <w:hideMark/>
          </w:tcPr>
          <w:p w14:paraId="336F9DB1"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Уз-1 - Уз-2</w:t>
            </w:r>
          </w:p>
        </w:tc>
        <w:tc>
          <w:tcPr>
            <w:tcW w:w="404" w:type="pct"/>
            <w:shd w:val="clear" w:color="auto" w:fill="auto"/>
            <w:vAlign w:val="center"/>
            <w:hideMark/>
          </w:tcPr>
          <w:p w14:paraId="5C016F0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108</w:t>
            </w:r>
          </w:p>
        </w:tc>
        <w:tc>
          <w:tcPr>
            <w:tcW w:w="600" w:type="pct"/>
            <w:shd w:val="clear" w:color="auto" w:fill="auto"/>
            <w:vAlign w:val="center"/>
            <w:hideMark/>
          </w:tcPr>
          <w:p w14:paraId="3E0E718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190,6</w:t>
            </w:r>
          </w:p>
        </w:tc>
        <w:tc>
          <w:tcPr>
            <w:tcW w:w="543" w:type="pct"/>
            <w:shd w:val="clear" w:color="auto" w:fill="auto"/>
            <w:vAlign w:val="center"/>
            <w:hideMark/>
          </w:tcPr>
          <w:p w14:paraId="4B265B8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41,1696</w:t>
            </w:r>
          </w:p>
        </w:tc>
        <w:tc>
          <w:tcPr>
            <w:tcW w:w="477" w:type="pct"/>
            <w:shd w:val="clear" w:color="auto" w:fill="auto"/>
            <w:vAlign w:val="center"/>
            <w:hideMark/>
          </w:tcPr>
          <w:p w14:paraId="1991295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2008</w:t>
            </w:r>
          </w:p>
        </w:tc>
        <w:tc>
          <w:tcPr>
            <w:tcW w:w="448" w:type="pct"/>
            <w:shd w:val="clear" w:color="auto" w:fill="auto"/>
            <w:vAlign w:val="center"/>
            <w:hideMark/>
          </w:tcPr>
          <w:p w14:paraId="70EB173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2033</w:t>
            </w:r>
          </w:p>
        </w:tc>
        <w:tc>
          <w:tcPr>
            <w:tcW w:w="589" w:type="pct"/>
            <w:shd w:val="clear" w:color="auto" w:fill="auto"/>
            <w:vAlign w:val="center"/>
            <w:hideMark/>
          </w:tcPr>
          <w:p w14:paraId="05E760F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1998,447</w:t>
            </w:r>
          </w:p>
        </w:tc>
        <w:tc>
          <w:tcPr>
            <w:tcW w:w="589" w:type="pct"/>
            <w:shd w:val="clear" w:color="auto" w:fill="auto"/>
            <w:vAlign w:val="center"/>
            <w:hideMark/>
          </w:tcPr>
          <w:p w14:paraId="187ED90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3015,449</w:t>
            </w:r>
          </w:p>
        </w:tc>
        <w:tc>
          <w:tcPr>
            <w:tcW w:w="477" w:type="pct"/>
            <w:shd w:val="clear" w:color="auto" w:fill="auto"/>
            <w:vAlign w:val="center"/>
            <w:hideMark/>
          </w:tcPr>
          <w:p w14:paraId="5559262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22F9F3A0" w14:textId="77777777" w:rsidTr="00342E21">
        <w:tc>
          <w:tcPr>
            <w:tcW w:w="872" w:type="pct"/>
            <w:shd w:val="clear" w:color="auto" w:fill="auto"/>
            <w:vAlign w:val="center"/>
            <w:hideMark/>
          </w:tcPr>
          <w:p w14:paraId="68E87503"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Уз-2 - Ладожская ул. 3</w:t>
            </w:r>
          </w:p>
        </w:tc>
        <w:tc>
          <w:tcPr>
            <w:tcW w:w="404" w:type="pct"/>
            <w:shd w:val="clear" w:color="auto" w:fill="auto"/>
            <w:vAlign w:val="center"/>
            <w:hideMark/>
          </w:tcPr>
          <w:p w14:paraId="38DDE575"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76</w:t>
            </w:r>
          </w:p>
        </w:tc>
        <w:tc>
          <w:tcPr>
            <w:tcW w:w="600" w:type="pct"/>
            <w:shd w:val="clear" w:color="auto" w:fill="auto"/>
            <w:vAlign w:val="center"/>
            <w:hideMark/>
          </w:tcPr>
          <w:p w14:paraId="33B88C8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w:t>
            </w:r>
          </w:p>
        </w:tc>
        <w:tc>
          <w:tcPr>
            <w:tcW w:w="543" w:type="pct"/>
            <w:shd w:val="clear" w:color="auto" w:fill="auto"/>
            <w:vAlign w:val="center"/>
            <w:hideMark/>
          </w:tcPr>
          <w:p w14:paraId="49F3D469"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0,608</w:t>
            </w:r>
          </w:p>
        </w:tc>
        <w:tc>
          <w:tcPr>
            <w:tcW w:w="477" w:type="pct"/>
            <w:shd w:val="clear" w:color="auto" w:fill="auto"/>
            <w:vAlign w:val="center"/>
            <w:hideMark/>
          </w:tcPr>
          <w:p w14:paraId="2A2890E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2008</w:t>
            </w:r>
          </w:p>
        </w:tc>
        <w:tc>
          <w:tcPr>
            <w:tcW w:w="448" w:type="pct"/>
            <w:shd w:val="clear" w:color="auto" w:fill="auto"/>
            <w:vAlign w:val="center"/>
            <w:hideMark/>
          </w:tcPr>
          <w:p w14:paraId="714C59DD"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2033</w:t>
            </w:r>
          </w:p>
        </w:tc>
        <w:tc>
          <w:tcPr>
            <w:tcW w:w="589" w:type="pct"/>
            <w:shd w:val="clear" w:color="auto" w:fill="auto"/>
            <w:vAlign w:val="center"/>
            <w:hideMark/>
          </w:tcPr>
          <w:p w14:paraId="192072F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33,699</w:t>
            </w:r>
          </w:p>
        </w:tc>
        <w:tc>
          <w:tcPr>
            <w:tcW w:w="589" w:type="pct"/>
            <w:shd w:val="clear" w:color="auto" w:fill="auto"/>
            <w:vAlign w:val="center"/>
            <w:hideMark/>
          </w:tcPr>
          <w:p w14:paraId="0CE734FE"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50,849</w:t>
            </w:r>
          </w:p>
        </w:tc>
        <w:tc>
          <w:tcPr>
            <w:tcW w:w="477" w:type="pct"/>
            <w:shd w:val="clear" w:color="auto" w:fill="auto"/>
            <w:vAlign w:val="center"/>
            <w:hideMark/>
          </w:tcPr>
          <w:p w14:paraId="1CE89DC9"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4B75D2E7" w14:textId="77777777" w:rsidTr="00342E21">
        <w:tc>
          <w:tcPr>
            <w:tcW w:w="872" w:type="pct"/>
            <w:shd w:val="clear" w:color="auto" w:fill="auto"/>
            <w:vAlign w:val="center"/>
            <w:hideMark/>
          </w:tcPr>
          <w:p w14:paraId="6A03FF2A"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Уз-2 - Уз-3</w:t>
            </w:r>
          </w:p>
        </w:tc>
        <w:tc>
          <w:tcPr>
            <w:tcW w:w="404" w:type="pct"/>
            <w:shd w:val="clear" w:color="auto" w:fill="auto"/>
            <w:vAlign w:val="center"/>
            <w:hideMark/>
          </w:tcPr>
          <w:p w14:paraId="3660D762"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3C339E5F"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33,6</w:t>
            </w:r>
          </w:p>
        </w:tc>
        <w:tc>
          <w:tcPr>
            <w:tcW w:w="543" w:type="pct"/>
            <w:shd w:val="clear" w:color="auto" w:fill="auto"/>
            <w:vAlign w:val="center"/>
            <w:hideMark/>
          </w:tcPr>
          <w:p w14:paraId="234F7F3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4,2336</w:t>
            </w:r>
          </w:p>
        </w:tc>
        <w:tc>
          <w:tcPr>
            <w:tcW w:w="477" w:type="pct"/>
            <w:shd w:val="clear" w:color="auto" w:fill="auto"/>
            <w:vAlign w:val="center"/>
            <w:hideMark/>
          </w:tcPr>
          <w:p w14:paraId="3BCF9574"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25A5596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5362E11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283,074</w:t>
            </w:r>
          </w:p>
        </w:tc>
        <w:tc>
          <w:tcPr>
            <w:tcW w:w="589" w:type="pct"/>
            <w:shd w:val="clear" w:color="auto" w:fill="auto"/>
            <w:vAlign w:val="center"/>
            <w:hideMark/>
          </w:tcPr>
          <w:p w14:paraId="1361023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481,849</w:t>
            </w:r>
          </w:p>
        </w:tc>
        <w:tc>
          <w:tcPr>
            <w:tcW w:w="477" w:type="pct"/>
            <w:shd w:val="clear" w:color="auto" w:fill="auto"/>
            <w:vAlign w:val="center"/>
            <w:hideMark/>
          </w:tcPr>
          <w:p w14:paraId="0B9E1AC6"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78760A2F" w14:textId="77777777" w:rsidTr="00342E21">
        <w:tc>
          <w:tcPr>
            <w:tcW w:w="872" w:type="pct"/>
            <w:shd w:val="clear" w:color="auto" w:fill="auto"/>
            <w:vAlign w:val="center"/>
            <w:hideMark/>
          </w:tcPr>
          <w:p w14:paraId="0228D1DF"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Ладожская ул. 1</w:t>
            </w:r>
          </w:p>
        </w:tc>
        <w:tc>
          <w:tcPr>
            <w:tcW w:w="404" w:type="pct"/>
            <w:shd w:val="clear" w:color="auto" w:fill="auto"/>
            <w:vAlign w:val="center"/>
            <w:hideMark/>
          </w:tcPr>
          <w:p w14:paraId="7308055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15C1D6B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12</w:t>
            </w:r>
          </w:p>
        </w:tc>
        <w:tc>
          <w:tcPr>
            <w:tcW w:w="543" w:type="pct"/>
            <w:shd w:val="clear" w:color="auto" w:fill="auto"/>
            <w:vAlign w:val="center"/>
            <w:hideMark/>
          </w:tcPr>
          <w:p w14:paraId="48560710"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1,512</w:t>
            </w:r>
          </w:p>
        </w:tc>
        <w:tc>
          <w:tcPr>
            <w:tcW w:w="477" w:type="pct"/>
            <w:shd w:val="clear" w:color="auto" w:fill="auto"/>
            <w:vAlign w:val="center"/>
            <w:hideMark/>
          </w:tcPr>
          <w:p w14:paraId="2759C49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39D764D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174373D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101,098</w:t>
            </w:r>
          </w:p>
        </w:tc>
        <w:tc>
          <w:tcPr>
            <w:tcW w:w="589" w:type="pct"/>
            <w:shd w:val="clear" w:color="auto" w:fill="auto"/>
            <w:vAlign w:val="center"/>
            <w:hideMark/>
          </w:tcPr>
          <w:p w14:paraId="11C0487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172,089</w:t>
            </w:r>
          </w:p>
        </w:tc>
        <w:tc>
          <w:tcPr>
            <w:tcW w:w="477" w:type="pct"/>
            <w:shd w:val="clear" w:color="auto" w:fill="auto"/>
            <w:vAlign w:val="center"/>
            <w:hideMark/>
          </w:tcPr>
          <w:p w14:paraId="18A7CD27"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tr w:rsidR="00342E21" w:rsidRPr="00342E21" w14:paraId="55438BF7" w14:textId="77777777" w:rsidTr="00342E21">
        <w:tc>
          <w:tcPr>
            <w:tcW w:w="872" w:type="pct"/>
            <w:shd w:val="clear" w:color="auto" w:fill="auto"/>
            <w:vAlign w:val="center"/>
            <w:hideMark/>
          </w:tcPr>
          <w:p w14:paraId="6371B60B"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Уз-3 - Ладожская ул. 2</w:t>
            </w:r>
          </w:p>
        </w:tc>
        <w:tc>
          <w:tcPr>
            <w:tcW w:w="404" w:type="pct"/>
            <w:shd w:val="clear" w:color="auto" w:fill="auto"/>
            <w:vAlign w:val="center"/>
            <w:hideMark/>
          </w:tcPr>
          <w:p w14:paraId="1C619F5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63</w:t>
            </w:r>
          </w:p>
        </w:tc>
        <w:tc>
          <w:tcPr>
            <w:tcW w:w="600" w:type="pct"/>
            <w:shd w:val="clear" w:color="auto" w:fill="auto"/>
            <w:vAlign w:val="center"/>
            <w:hideMark/>
          </w:tcPr>
          <w:p w14:paraId="682A69D3"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35</w:t>
            </w:r>
          </w:p>
        </w:tc>
        <w:tc>
          <w:tcPr>
            <w:tcW w:w="543" w:type="pct"/>
            <w:shd w:val="clear" w:color="auto" w:fill="auto"/>
            <w:vAlign w:val="center"/>
            <w:hideMark/>
          </w:tcPr>
          <w:p w14:paraId="3E2ABDB6"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4,41</w:t>
            </w:r>
          </w:p>
        </w:tc>
        <w:tc>
          <w:tcPr>
            <w:tcW w:w="477" w:type="pct"/>
            <w:shd w:val="clear" w:color="auto" w:fill="auto"/>
            <w:vAlign w:val="center"/>
            <w:hideMark/>
          </w:tcPr>
          <w:p w14:paraId="08BCC4D7"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2011</w:t>
            </w:r>
          </w:p>
        </w:tc>
        <w:tc>
          <w:tcPr>
            <w:tcW w:w="448" w:type="pct"/>
            <w:shd w:val="clear" w:color="auto" w:fill="auto"/>
            <w:vAlign w:val="center"/>
            <w:hideMark/>
          </w:tcPr>
          <w:p w14:paraId="4CD817CA"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2036</w:t>
            </w:r>
          </w:p>
        </w:tc>
        <w:tc>
          <w:tcPr>
            <w:tcW w:w="589" w:type="pct"/>
            <w:shd w:val="clear" w:color="auto" w:fill="auto"/>
            <w:vAlign w:val="center"/>
            <w:hideMark/>
          </w:tcPr>
          <w:p w14:paraId="19157641"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294,869</w:t>
            </w:r>
          </w:p>
        </w:tc>
        <w:tc>
          <w:tcPr>
            <w:tcW w:w="589" w:type="pct"/>
            <w:shd w:val="clear" w:color="auto" w:fill="auto"/>
            <w:vAlign w:val="center"/>
            <w:hideMark/>
          </w:tcPr>
          <w:p w14:paraId="6766553B" w14:textId="77777777" w:rsidR="00342E21" w:rsidRPr="00342E21" w:rsidRDefault="00342E21" w:rsidP="00342E21">
            <w:pPr>
              <w:spacing w:line="240" w:lineRule="auto"/>
              <w:ind w:firstLine="0"/>
              <w:jc w:val="center"/>
              <w:rPr>
                <w:color w:val="000000"/>
                <w:sz w:val="20"/>
                <w:szCs w:val="20"/>
              </w:rPr>
            </w:pPr>
            <w:r w:rsidRPr="00342E21">
              <w:rPr>
                <w:color w:val="000000"/>
                <w:sz w:val="20"/>
                <w:szCs w:val="20"/>
              </w:rPr>
              <w:t>501,926</w:t>
            </w:r>
          </w:p>
        </w:tc>
        <w:tc>
          <w:tcPr>
            <w:tcW w:w="477" w:type="pct"/>
            <w:shd w:val="clear" w:color="auto" w:fill="auto"/>
            <w:vAlign w:val="center"/>
            <w:hideMark/>
          </w:tcPr>
          <w:p w14:paraId="5BE0AC6C" w14:textId="77777777" w:rsidR="00342E21" w:rsidRPr="00342E21" w:rsidRDefault="00342E21" w:rsidP="00342E21">
            <w:pPr>
              <w:spacing w:line="240" w:lineRule="auto"/>
              <w:ind w:firstLine="0"/>
              <w:jc w:val="left"/>
              <w:rPr>
                <w:color w:val="000000"/>
                <w:sz w:val="20"/>
                <w:szCs w:val="20"/>
              </w:rPr>
            </w:pPr>
            <w:r w:rsidRPr="00342E21">
              <w:rPr>
                <w:color w:val="000000"/>
                <w:sz w:val="20"/>
                <w:szCs w:val="20"/>
              </w:rPr>
              <w:t> </w:t>
            </w:r>
          </w:p>
        </w:tc>
      </w:tr>
      <w:bookmarkEnd w:id="649"/>
    </w:tbl>
    <w:p w14:paraId="1769ACDD" w14:textId="77777777" w:rsidR="00C916F3" w:rsidRPr="00AD2C10" w:rsidRDefault="00C916F3" w:rsidP="00403E39">
      <w:pPr>
        <w:pStyle w:val="aff9"/>
        <w:spacing w:line="360" w:lineRule="auto"/>
        <w:ind w:left="0" w:firstLine="709"/>
        <w:jc w:val="both"/>
        <w:rPr>
          <w:rFonts w:eastAsia="Arial Unicode MS"/>
          <w:sz w:val="26"/>
          <w:szCs w:val="26"/>
        </w:rPr>
        <w:sectPr w:rsidR="00C916F3" w:rsidRPr="00AD2C10" w:rsidSect="00342E21">
          <w:pgSz w:w="16838" w:h="11906" w:orient="landscape"/>
          <w:pgMar w:top="1701" w:right="1134" w:bottom="850" w:left="1134" w:header="142" w:footer="708" w:gutter="0"/>
          <w:cols w:space="708"/>
          <w:titlePg/>
          <w:docGrid w:linePitch="360"/>
        </w:sectPr>
      </w:pPr>
    </w:p>
    <w:p w14:paraId="4C1957F3" w14:textId="77777777" w:rsidR="008F122C" w:rsidRPr="00AD2C10" w:rsidRDefault="00BE4009" w:rsidP="00AA14AD">
      <w:pPr>
        <w:pStyle w:val="2f5"/>
      </w:pPr>
      <w:bookmarkStart w:id="650" w:name="_Toc375566404"/>
      <w:bookmarkStart w:id="651" w:name="_Toc384211000"/>
      <w:bookmarkStart w:id="652" w:name="_Toc384740387"/>
      <w:bookmarkStart w:id="653" w:name="_Toc139362991"/>
      <w:r w:rsidRPr="00AD2C10">
        <w:t>8</w:t>
      </w:r>
      <w:r w:rsidR="008F122C" w:rsidRPr="00AD2C10">
        <w:t xml:space="preserve">.8. </w:t>
      </w:r>
      <w:r w:rsidR="00F94A4C" w:rsidRPr="00AD2C10">
        <w:t>Предложения по с</w:t>
      </w:r>
      <w:r w:rsidR="008F122C" w:rsidRPr="00AD2C10">
        <w:t>троительств</w:t>
      </w:r>
      <w:r w:rsidR="00F94A4C" w:rsidRPr="00AD2C10">
        <w:t>у</w:t>
      </w:r>
      <w:r w:rsidR="008F122C" w:rsidRPr="00AD2C10">
        <w:t xml:space="preserve"> и реконструкци</w:t>
      </w:r>
      <w:r w:rsidR="00F94A4C" w:rsidRPr="00AD2C10">
        <w:t>и</w:t>
      </w:r>
      <w:r w:rsidR="00007CBA" w:rsidRPr="00AD2C10">
        <w:t xml:space="preserve"> и (или) модернизации</w:t>
      </w:r>
      <w:r w:rsidR="008F122C" w:rsidRPr="00AD2C10">
        <w:t xml:space="preserve"> насосных станций</w:t>
      </w:r>
      <w:bookmarkEnd w:id="650"/>
      <w:bookmarkEnd w:id="651"/>
      <w:bookmarkEnd w:id="652"/>
      <w:bookmarkEnd w:id="653"/>
    </w:p>
    <w:p w14:paraId="034FF1ED" w14:textId="7BC2F1EF" w:rsidR="00CA02EF" w:rsidRDefault="008F122C" w:rsidP="004F1A15">
      <w:pPr>
        <w:spacing w:after="120"/>
        <w:rPr>
          <w:szCs w:val="26"/>
        </w:rPr>
      </w:pPr>
      <w:r w:rsidRPr="00AD2C10">
        <w:rPr>
          <w:szCs w:val="26"/>
        </w:rPr>
        <w:t>Для повышения качества и надежности теплоснабжения</w:t>
      </w:r>
      <w:r w:rsidR="00205460" w:rsidRPr="00AD2C10">
        <w:rPr>
          <w:szCs w:val="26"/>
        </w:rPr>
        <w:t xml:space="preserve"> потребителей тепловой </w:t>
      </w:r>
      <w:r w:rsidR="00463A8B" w:rsidRPr="00AD2C10">
        <w:rPr>
          <w:szCs w:val="26"/>
        </w:rPr>
        <w:t>энергией строительства</w:t>
      </w:r>
      <w:r w:rsidR="00205460" w:rsidRPr="00AD2C10">
        <w:rPr>
          <w:szCs w:val="26"/>
        </w:rPr>
        <w:t>и реконструкции насосных станций не требуется.</w:t>
      </w:r>
    </w:p>
    <w:p w14:paraId="4588BB71" w14:textId="7BFF56F0" w:rsidR="00CD683B" w:rsidRPr="00AD2C10" w:rsidRDefault="00CD683B" w:rsidP="00AA14AD">
      <w:pPr>
        <w:pStyle w:val="2f5"/>
      </w:pPr>
      <w:bookmarkStart w:id="654" w:name="_Toc139362992"/>
      <w:r w:rsidRPr="00AD2C10">
        <w:t>8.</w:t>
      </w:r>
      <w:r>
        <w:t>9</w:t>
      </w:r>
      <w:r w:rsidRPr="00AD2C10">
        <w:t xml:space="preserve">. </w:t>
      </w:r>
      <w:r w:rsidRPr="00CD683B">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654"/>
    </w:p>
    <w:p w14:paraId="00C8599C" w14:textId="4C10E77D" w:rsidR="00CD683B" w:rsidRPr="00AD2C10" w:rsidRDefault="00342E21" w:rsidP="004F1A15">
      <w:pPr>
        <w:spacing w:after="120"/>
        <w:rPr>
          <w:szCs w:val="26"/>
        </w:rPr>
      </w:pPr>
      <w:r w:rsidRPr="00342E21">
        <w:rPr>
          <w:szCs w:val="26"/>
        </w:rPr>
        <w:t xml:space="preserve">Актуализирован перечень тепловых сетей, подлежащих замене в связи с исчерпанием эксплуатационного ресурса (таблица </w:t>
      </w:r>
      <w:r>
        <w:rPr>
          <w:szCs w:val="26"/>
        </w:rPr>
        <w:t>84</w:t>
      </w:r>
      <w:r w:rsidRPr="00342E21">
        <w:rPr>
          <w:szCs w:val="26"/>
        </w:rPr>
        <w:t>), пересчитаны капитальные затраты в мероприятия по тепловым сетям.</w:t>
      </w:r>
    </w:p>
    <w:p w14:paraId="35CDE2C6" w14:textId="77777777" w:rsidR="00342E21" w:rsidRDefault="00342E21" w:rsidP="00342E21">
      <w:pPr>
        <w:pStyle w:val="17"/>
        <w:spacing w:before="100" w:beforeAutospacing="1" w:line="276" w:lineRule="auto"/>
        <w:rPr>
          <w:szCs w:val="26"/>
        </w:rPr>
        <w:sectPr w:rsidR="00342E21" w:rsidSect="00C916F3">
          <w:pgSz w:w="11906" w:h="16838"/>
          <w:pgMar w:top="1134" w:right="851" w:bottom="851" w:left="1701" w:header="142" w:footer="708" w:gutter="0"/>
          <w:cols w:space="708"/>
          <w:titlePg/>
          <w:docGrid w:linePitch="360"/>
        </w:sectPr>
      </w:pPr>
      <w:bookmarkStart w:id="655" w:name="_Toc139362993"/>
    </w:p>
    <w:p w14:paraId="2D00D31C" w14:textId="3F8D965A" w:rsidR="004C5034" w:rsidRPr="00AD2C10" w:rsidRDefault="004C5034" w:rsidP="00342E21">
      <w:pPr>
        <w:pStyle w:val="17"/>
        <w:spacing w:before="100" w:beforeAutospacing="1" w:line="276" w:lineRule="auto"/>
        <w:rPr>
          <w:szCs w:val="26"/>
        </w:rPr>
      </w:pPr>
      <w:r w:rsidRPr="00AD2C10">
        <w:rPr>
          <w:szCs w:val="26"/>
        </w:rPr>
        <w:t>Г</w:t>
      </w:r>
      <w:r w:rsidR="00D74D6A" w:rsidRPr="00AD2C10">
        <w:rPr>
          <w:szCs w:val="26"/>
        </w:rPr>
        <w:t>ЛАВА 9. ПРЕДЛОЖЕНИЯ ПО ПЕРЕВОДУ ОТКРЫТЫХ СИСТЕМ ТЕПЛОСНАБЖЕНИЯ (ГОРЯЧЕГО ВОДОСНАБЖЕНИЯ)</w:t>
      </w:r>
      <w:r w:rsidR="00CD683B">
        <w:rPr>
          <w:szCs w:val="26"/>
        </w:rPr>
        <w:t xml:space="preserve">, ОТДЕЛЬНЫХ УЧАСТКОВ ТАКИХ СИСТЕМ НА </w:t>
      </w:r>
      <w:r w:rsidR="00D74D6A" w:rsidRPr="00AD2C10">
        <w:rPr>
          <w:szCs w:val="26"/>
        </w:rPr>
        <w:t>З</w:t>
      </w:r>
      <w:r w:rsidR="00427CEA" w:rsidRPr="00AD2C10">
        <w:rPr>
          <w:szCs w:val="26"/>
        </w:rPr>
        <w:t xml:space="preserve">АКРЫТЫЕ СИСТЕМЫ </w:t>
      </w:r>
      <w:r w:rsidR="00D74D6A" w:rsidRPr="00AD2C10">
        <w:rPr>
          <w:szCs w:val="26"/>
        </w:rPr>
        <w:t>ГОРЯЧЕГО ВОДОСНАБЖЕНИЯ</w:t>
      </w:r>
      <w:bookmarkEnd w:id="655"/>
    </w:p>
    <w:p w14:paraId="13AFB3FE" w14:textId="25DD6D86" w:rsidR="004C5034" w:rsidRPr="00AD2C10" w:rsidRDefault="004C5034" w:rsidP="00AA14AD">
      <w:pPr>
        <w:pStyle w:val="2f5"/>
      </w:pPr>
      <w:bookmarkStart w:id="656" w:name="_Toc2343169"/>
      <w:bookmarkStart w:id="657" w:name="_Toc139362994"/>
      <w:r w:rsidRPr="00AD2C10">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w:t>
      </w:r>
      <w:bookmarkEnd w:id="656"/>
      <w:r w:rsidR="00CD683B">
        <w:t>,</w:t>
      </w:r>
      <w:r w:rsidR="00CD683B" w:rsidRPr="00CD683B">
        <w:t xml:space="preserve"> отдельных участков такой системы на</w:t>
      </w:r>
      <w:r w:rsidR="00CD683B">
        <w:t xml:space="preserve"> </w:t>
      </w:r>
      <w:r w:rsidR="00CD683B" w:rsidRPr="00CD683B">
        <w:t>закрытую систему горячего водоснабжения</w:t>
      </w:r>
      <w:bookmarkEnd w:id="657"/>
    </w:p>
    <w:p w14:paraId="5698C115" w14:textId="77777777" w:rsidR="00072D95" w:rsidRPr="00AD2C10" w:rsidRDefault="00072D95" w:rsidP="00072D95">
      <w:pPr>
        <w:rPr>
          <w:szCs w:val="26"/>
          <w:lang w:eastAsia="en-US"/>
        </w:rPr>
      </w:pPr>
      <w:r w:rsidRPr="00AD2C10">
        <w:rPr>
          <w:szCs w:val="26"/>
          <w:lang w:eastAsia="en-US"/>
        </w:rPr>
        <w:t>В соответствии с п. 10. статьи 20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3D342A1B" w14:textId="77777777" w:rsidR="00072D95" w:rsidRPr="00AD2C10" w:rsidRDefault="00072D95" w:rsidP="008A567B">
      <w:pPr>
        <w:numPr>
          <w:ilvl w:val="0"/>
          <w:numId w:val="75"/>
        </w:numPr>
        <w:ind w:left="0" w:firstLine="360"/>
        <w:contextualSpacing/>
        <w:rPr>
          <w:szCs w:val="26"/>
          <w:lang w:eastAsia="en-US"/>
        </w:rPr>
      </w:pPr>
      <w:r w:rsidRPr="00AD2C10">
        <w:rPr>
          <w:szCs w:val="26"/>
          <w:lang w:eastAsia="en-US"/>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154021BB" w14:textId="77777777" w:rsidR="00072D95" w:rsidRPr="00AD2C10" w:rsidRDefault="00072D95" w:rsidP="008A567B">
      <w:pPr>
        <w:numPr>
          <w:ilvl w:val="0"/>
          <w:numId w:val="75"/>
        </w:numPr>
        <w:ind w:left="0" w:firstLine="360"/>
        <w:contextualSpacing/>
        <w:rPr>
          <w:szCs w:val="26"/>
          <w:lang w:eastAsia="en-US"/>
        </w:rPr>
      </w:pPr>
      <w:r w:rsidRPr="00AD2C10">
        <w:rPr>
          <w:szCs w:val="26"/>
          <w:lang w:eastAsia="en-US"/>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585AC731" w14:textId="77777777" w:rsidR="00D74D6A" w:rsidRPr="00AD2C10" w:rsidRDefault="00D74D6A" w:rsidP="00D74D6A">
      <w:pPr>
        <w:tabs>
          <w:tab w:val="left" w:pos="0"/>
        </w:tabs>
        <w:contextualSpacing/>
        <w:rPr>
          <w:szCs w:val="26"/>
        </w:rPr>
      </w:pPr>
      <w:r w:rsidRPr="00AD2C10">
        <w:rPr>
          <w:szCs w:val="26"/>
        </w:rPr>
        <w:t>На территории Громовского сельского поселения нет открытых систем теплоснабжения.</w:t>
      </w:r>
    </w:p>
    <w:p w14:paraId="2D988ED9" w14:textId="77777777" w:rsidR="00D74D6A" w:rsidRPr="00AD2C10" w:rsidRDefault="00D74D6A" w:rsidP="00AA14AD">
      <w:pPr>
        <w:pStyle w:val="2f5"/>
      </w:pPr>
      <w:bookmarkStart w:id="658" w:name="_Toc139362995"/>
      <w:r w:rsidRPr="00AD2C10">
        <w:t>9.2. Выбор и обоснование метода регулирования отпуска тепловой энергии от источника тепловой энергии</w:t>
      </w:r>
      <w:bookmarkEnd w:id="658"/>
    </w:p>
    <w:p w14:paraId="50ACF1D3" w14:textId="77777777" w:rsidR="00D74D6A" w:rsidRPr="00AD2C10" w:rsidRDefault="00D74D6A" w:rsidP="00D74D6A">
      <w:pPr>
        <w:tabs>
          <w:tab w:val="left" w:pos="0"/>
        </w:tabs>
        <w:rPr>
          <w:szCs w:val="26"/>
        </w:rPr>
      </w:pPr>
      <w:r w:rsidRPr="00AD2C10">
        <w:rPr>
          <w:szCs w:val="26"/>
        </w:rPr>
        <w:t>Согласно СП 124.13330.2012 «Актуализированная редакция СНиП 41-02-2003»:</w:t>
      </w:r>
    </w:p>
    <w:p w14:paraId="15C60113" w14:textId="77777777" w:rsidR="00D74D6A" w:rsidRPr="00AD2C10" w:rsidRDefault="00D74D6A" w:rsidP="008A567B">
      <w:pPr>
        <w:numPr>
          <w:ilvl w:val="0"/>
          <w:numId w:val="77"/>
        </w:numPr>
        <w:tabs>
          <w:tab w:val="left" w:pos="0"/>
        </w:tabs>
        <w:ind w:left="0" w:firstLine="851"/>
        <w:contextualSpacing/>
        <w:rPr>
          <w:szCs w:val="26"/>
        </w:rPr>
      </w:pPr>
      <w:r w:rsidRPr="00AD2C10">
        <w:rPr>
          <w:szCs w:val="26"/>
        </w:rPr>
        <w:t>регулирование отпуска теплоты предусматривается: центральное – на источнике теплоты, групповое – в ЦТП, индивидуальное в ИТП.</w:t>
      </w:r>
    </w:p>
    <w:p w14:paraId="6823EC13" w14:textId="77777777" w:rsidR="00D74D6A" w:rsidRPr="00AD2C10" w:rsidRDefault="00D74D6A" w:rsidP="008A567B">
      <w:pPr>
        <w:numPr>
          <w:ilvl w:val="0"/>
          <w:numId w:val="77"/>
        </w:numPr>
        <w:tabs>
          <w:tab w:val="left" w:pos="0"/>
        </w:tabs>
        <w:ind w:left="0" w:firstLine="851"/>
        <w:contextualSpacing/>
        <w:rPr>
          <w:szCs w:val="26"/>
        </w:rPr>
      </w:pPr>
      <w:r w:rsidRPr="00AD2C10">
        <w:rPr>
          <w:szCs w:val="26"/>
        </w:rPr>
        <w:t>основным критерием регулирования является поддержание температурного и гидравлического режима у потребителя тепла.</w:t>
      </w:r>
    </w:p>
    <w:p w14:paraId="45247B41" w14:textId="77777777" w:rsidR="00D74D6A" w:rsidRPr="00AD2C10" w:rsidRDefault="00D74D6A" w:rsidP="00D74D6A">
      <w:pPr>
        <w:tabs>
          <w:tab w:val="left" w:pos="0"/>
        </w:tabs>
        <w:rPr>
          <w:szCs w:val="26"/>
        </w:rPr>
      </w:pPr>
      <w:r w:rsidRPr="00AD2C10">
        <w:rPr>
          <w:szCs w:val="26"/>
        </w:rPr>
        <w:t>На источнике тепла следует предусматривать следующие способы регулирования:</w:t>
      </w:r>
    </w:p>
    <w:p w14:paraId="23994B1A" w14:textId="77777777" w:rsidR="00D74D6A" w:rsidRPr="00AD2C10" w:rsidRDefault="00D74D6A" w:rsidP="008A567B">
      <w:pPr>
        <w:numPr>
          <w:ilvl w:val="0"/>
          <w:numId w:val="76"/>
        </w:numPr>
        <w:tabs>
          <w:tab w:val="left" w:pos="0"/>
        </w:tabs>
        <w:ind w:left="0" w:firstLine="851"/>
        <w:rPr>
          <w:szCs w:val="26"/>
        </w:rPr>
      </w:pPr>
      <w:r w:rsidRPr="00AD2C10">
        <w:rPr>
          <w:szCs w:val="26"/>
        </w:rPr>
        <w:t>количественное – изменение в зависимости от температуры наружного воздуха, расхода теплоносителя в тепловых сетях на выходных задвижках источника теплоты;</w:t>
      </w:r>
    </w:p>
    <w:p w14:paraId="4AE2D9CB" w14:textId="77777777" w:rsidR="00D74D6A" w:rsidRPr="00AD2C10" w:rsidRDefault="00D74D6A" w:rsidP="008A567B">
      <w:pPr>
        <w:numPr>
          <w:ilvl w:val="0"/>
          <w:numId w:val="76"/>
        </w:numPr>
        <w:tabs>
          <w:tab w:val="left" w:pos="0"/>
        </w:tabs>
        <w:ind w:left="0" w:firstLine="851"/>
        <w:rPr>
          <w:szCs w:val="26"/>
        </w:rPr>
      </w:pPr>
      <w:r w:rsidRPr="00AD2C10">
        <w:rPr>
          <w:szCs w:val="26"/>
        </w:rPr>
        <w:t>качественное – изменение в зависимости от температуры наружного воздуха, температуры теплоносителя на источнике теплоты;</w:t>
      </w:r>
    </w:p>
    <w:p w14:paraId="7BCA272B" w14:textId="77777777" w:rsidR="00D74D6A" w:rsidRPr="00AD2C10" w:rsidRDefault="00D74D6A" w:rsidP="008A567B">
      <w:pPr>
        <w:numPr>
          <w:ilvl w:val="0"/>
          <w:numId w:val="76"/>
        </w:numPr>
        <w:tabs>
          <w:tab w:val="left" w:pos="0"/>
        </w:tabs>
        <w:ind w:left="0" w:firstLine="851"/>
        <w:rPr>
          <w:szCs w:val="26"/>
        </w:rPr>
      </w:pPr>
      <w:r w:rsidRPr="00AD2C10">
        <w:rPr>
          <w:szCs w:val="26"/>
        </w:rPr>
        <w:t>центральное качественно–количественное по совместной нагрузке отопления, вентиляции и горячего водоснабжения – путем регулирования на источнике теплоты, как температуры, так и расхода сетевой воды.</w:t>
      </w:r>
    </w:p>
    <w:p w14:paraId="154DA871" w14:textId="77777777" w:rsidR="00D74D6A" w:rsidRPr="00AD2C10" w:rsidRDefault="00D74D6A" w:rsidP="00D74D6A">
      <w:pPr>
        <w:tabs>
          <w:tab w:val="left" w:pos="0"/>
        </w:tabs>
        <w:rPr>
          <w:szCs w:val="26"/>
        </w:rPr>
      </w:pPr>
      <w:r w:rsidRPr="00AD2C10">
        <w:rPr>
          <w:szCs w:val="26"/>
        </w:rPr>
        <w:t>При регулировании отпуска теплоты для подогрева воды в системах горячего водоснабжения потребителей температура воды в подающем трубопроводе должна обеспечивать, для открытых и закрытых систем теплоснабжения, температуру горячей воды у потребителя в диапазоне, установленном СанПиН 2.1.4.1074.</w:t>
      </w:r>
    </w:p>
    <w:p w14:paraId="5F43A86D" w14:textId="77777777" w:rsidR="00D74D6A" w:rsidRPr="00AD2C10" w:rsidRDefault="00D74D6A" w:rsidP="00D74D6A">
      <w:pPr>
        <w:tabs>
          <w:tab w:val="left" w:pos="0"/>
        </w:tabs>
        <w:rPr>
          <w:szCs w:val="26"/>
        </w:rPr>
      </w:pPr>
      <w:r w:rsidRPr="00AD2C10">
        <w:rPr>
          <w:szCs w:val="26"/>
        </w:rPr>
        <w:t>При центральном качественном и качественно–количественном регулировании по совместной нагрузке отопления, вентиляции и горячего водоснабжения точка излома графика температур воды в подающем и обратном трубопроводах должна приниматься при температуре наружного воздуха, соответствующей точке излома графика регулирования по нагрузке отопления.</w:t>
      </w:r>
    </w:p>
    <w:p w14:paraId="41A15256" w14:textId="77777777" w:rsidR="00D74D6A" w:rsidRPr="00AD2C10" w:rsidRDefault="00D74D6A" w:rsidP="00D74D6A">
      <w:pPr>
        <w:tabs>
          <w:tab w:val="left" w:pos="0"/>
        </w:tabs>
        <w:rPr>
          <w:szCs w:val="26"/>
        </w:rPr>
      </w:pPr>
      <w:r w:rsidRPr="00AD2C10">
        <w:rPr>
          <w:szCs w:val="26"/>
        </w:rPr>
        <w:t>Для раздельных водяных тепловых сетей от одного источника теплоты к предприятиям и жилым районам допускается предусматривать разные графики температур теплоносителя.</w:t>
      </w:r>
    </w:p>
    <w:p w14:paraId="64E086EE" w14:textId="77777777" w:rsidR="00D74D6A" w:rsidRPr="00AD2C10" w:rsidRDefault="00D74D6A" w:rsidP="00D74D6A">
      <w:pPr>
        <w:widowControl w:val="0"/>
        <w:tabs>
          <w:tab w:val="left" w:pos="0"/>
          <w:tab w:val="left" w:pos="15840"/>
        </w:tabs>
        <w:spacing w:before="8"/>
        <w:ind w:firstLine="707"/>
        <w:rPr>
          <w:snapToGrid w:val="0"/>
          <w:szCs w:val="26"/>
        </w:rPr>
      </w:pPr>
      <w:r w:rsidRPr="00AD2C10">
        <w:rPr>
          <w:snapToGrid w:val="0"/>
          <w:szCs w:val="26"/>
        </w:rPr>
        <w:t>При теплоснабжении от центральных тепловых пунктов зданий общественного и производственного назначения, для которых возможно снижение температуры воздуха в ночное и нерабочее время, следует предусматривать автоматическое регулирование температуры или расхода теплоносителя.</w:t>
      </w:r>
    </w:p>
    <w:p w14:paraId="14A54290" w14:textId="273484C3" w:rsidR="009D44C0" w:rsidRPr="00AD2C10" w:rsidRDefault="0073010C" w:rsidP="00AA14AD">
      <w:pPr>
        <w:pStyle w:val="2f5"/>
      </w:pPr>
      <w:bookmarkStart w:id="659" w:name="_Toc2343170"/>
      <w:bookmarkStart w:id="660" w:name="_Toc139362996"/>
      <w:r w:rsidRPr="00AD2C10">
        <w:t>9.3</w:t>
      </w:r>
      <w:r w:rsidR="009D44C0" w:rsidRPr="00AD2C10">
        <w:t xml:space="preserve">. Предложения </w:t>
      </w:r>
      <w:bookmarkEnd w:id="659"/>
      <w:r w:rsidR="00CD683B" w:rsidRPr="00CD683B">
        <w:t>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660"/>
    </w:p>
    <w:p w14:paraId="22F74995" w14:textId="77777777" w:rsidR="00D74D6A" w:rsidRPr="00AD2C10" w:rsidRDefault="00145F3A" w:rsidP="00D74D6A">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 xml:space="preserve">В настоящее время в Громовском сельском поселении на всех котельных имеет место закрытая система теплоснабжения. </w:t>
      </w:r>
      <w:r w:rsidRPr="00AD2C10">
        <w:rPr>
          <w:rFonts w:ascii="Times New Roman" w:hAnsi="Times New Roman"/>
        </w:rPr>
        <w:t>М</w:t>
      </w:r>
      <w:r w:rsidR="00D74D6A" w:rsidRPr="00AD2C10">
        <w:rPr>
          <w:rFonts w:ascii="Times New Roman" w:hAnsi="Times New Roman"/>
        </w:rPr>
        <w:t xml:space="preserve">ероприятия по переводу абонентов на закрытую </w:t>
      </w:r>
      <w:r w:rsidRPr="00AD2C10">
        <w:rPr>
          <w:rFonts w:ascii="Times New Roman" w:hAnsi="Times New Roman"/>
        </w:rPr>
        <w:t>схему горячего водоснабжения не предполагаю</w:t>
      </w:r>
      <w:r w:rsidR="00697BFE" w:rsidRPr="00AD2C10">
        <w:rPr>
          <w:rFonts w:ascii="Times New Roman" w:hAnsi="Times New Roman"/>
        </w:rPr>
        <w:t>т</w:t>
      </w:r>
      <w:r w:rsidRPr="00AD2C10">
        <w:rPr>
          <w:rFonts w:ascii="Times New Roman" w:hAnsi="Times New Roman"/>
        </w:rPr>
        <w:t>ся.</w:t>
      </w:r>
    </w:p>
    <w:p w14:paraId="03CEA69C" w14:textId="1ABA49D2" w:rsidR="009D44C0" w:rsidRPr="00AD2C10" w:rsidRDefault="0073010C" w:rsidP="00AA14AD">
      <w:pPr>
        <w:pStyle w:val="2f5"/>
      </w:pPr>
      <w:bookmarkStart w:id="661" w:name="_Toc2343171"/>
      <w:bookmarkStart w:id="662" w:name="_Toc139362997"/>
      <w:r w:rsidRPr="00AD2C10">
        <w:t>9.4</w:t>
      </w:r>
      <w:r w:rsidR="009D44C0" w:rsidRPr="00AD2C10">
        <w:t xml:space="preserve">. Расчет </w:t>
      </w:r>
      <w:bookmarkEnd w:id="661"/>
      <w:r w:rsidR="00CD683B" w:rsidRPr="00CD683B">
        <w:t>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662"/>
    </w:p>
    <w:p w14:paraId="29DA5B1B" w14:textId="77777777" w:rsidR="00145F3A" w:rsidRPr="00AD2C10" w:rsidRDefault="0073010C" w:rsidP="00F80943">
      <w:pPr>
        <w:tabs>
          <w:tab w:val="left" w:pos="0"/>
        </w:tabs>
        <w:spacing w:after="120"/>
        <w:ind w:firstLine="851"/>
        <w:rPr>
          <w:szCs w:val="26"/>
        </w:rPr>
      </w:pPr>
      <w:r w:rsidRPr="00AD2C10">
        <w:rPr>
          <w:szCs w:val="26"/>
        </w:rPr>
        <w:t>В настоящее время на территории Громовского сельского поселения</w:t>
      </w:r>
      <w:r w:rsidR="009D44C0" w:rsidRPr="00AD2C10">
        <w:rPr>
          <w:szCs w:val="26"/>
        </w:rPr>
        <w:t xml:space="preserve"> на всех котельных имеет место закрытая система теплоснабжения. </w:t>
      </w:r>
      <w:r w:rsidR="00145F3A" w:rsidRPr="00AD2C10">
        <w:rPr>
          <w:szCs w:val="26"/>
        </w:rPr>
        <w:t>Инвестиционные вложения на перевод систем горячего водоснабжения в закрытые системы не предполагаются.</w:t>
      </w:r>
    </w:p>
    <w:p w14:paraId="38E5E9A2" w14:textId="2691DF9A" w:rsidR="009D44C0" w:rsidRPr="00AD2C10" w:rsidRDefault="0073010C" w:rsidP="00AA14AD">
      <w:pPr>
        <w:pStyle w:val="2f5"/>
      </w:pPr>
      <w:bookmarkStart w:id="663" w:name="_Toc2343172"/>
      <w:bookmarkStart w:id="664" w:name="_Toc139362998"/>
      <w:r w:rsidRPr="00AD2C10">
        <w:t>9.5</w:t>
      </w:r>
      <w:r w:rsidR="009D44C0" w:rsidRPr="00AD2C10">
        <w:t xml:space="preserve">. </w:t>
      </w:r>
      <w:bookmarkEnd w:id="663"/>
      <w:r w:rsidRPr="00AD2C10">
        <w:t xml:space="preserve">Оценка </w:t>
      </w:r>
      <w:r w:rsidR="00CD683B" w:rsidRPr="00CD683B">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64"/>
    </w:p>
    <w:p w14:paraId="6740C8FC" w14:textId="77777777" w:rsidR="0073010C" w:rsidRPr="00AD2C10" w:rsidRDefault="0073010C" w:rsidP="0073010C">
      <w:pPr>
        <w:tabs>
          <w:tab w:val="left" w:pos="0"/>
        </w:tabs>
        <w:rPr>
          <w:szCs w:val="26"/>
        </w:rPr>
      </w:pPr>
      <w:r w:rsidRPr="00AD2C10">
        <w:rPr>
          <w:szCs w:val="26"/>
        </w:rPr>
        <w:t>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утвержденным Постановлением Правительства РФ от 6.05.2011 г. № 354 (ред. от 13.07.2019, с изм. от 02.04.2020 г.) «О предоставлении коммунальных услуг собственникам и пользователям помещений в многоквартирных домах и жилых домов» (вместе с «Правилами предоставления коммунальных услуг собственникам и пользователям помещений в многоквартирных домах и жилых домов»).</w:t>
      </w:r>
    </w:p>
    <w:p w14:paraId="3B6B6348" w14:textId="77777777" w:rsidR="0073010C" w:rsidRPr="00AD2C10" w:rsidRDefault="0073010C" w:rsidP="0073010C">
      <w:pPr>
        <w:tabs>
          <w:tab w:val="left" w:pos="0"/>
        </w:tabs>
        <w:rPr>
          <w:szCs w:val="26"/>
        </w:rPr>
      </w:pPr>
      <w:r w:rsidRPr="00AD2C10">
        <w:rPr>
          <w:szCs w:val="26"/>
        </w:rPr>
        <w:t>Пунктом 5, раздела II, Приложения № 1 к Правилам предусмотрено обеспечение соответствия температуры горячей воды в точке водоразбора требованиям законодательства Российской Федерации о техническом регулировании (СанПиН 2.1.4.2496–09): при эксплуатации СЦГВ температура воды в местах водоразбора не должна быть ниже + 60°С, статическом давлении не менее 0,05 МПа при заполненных трубопроводах и водонагревателях водопроводной водой.</w:t>
      </w:r>
    </w:p>
    <w:p w14:paraId="21CCA50A" w14:textId="77777777" w:rsidR="0073010C" w:rsidRPr="00AD2C10" w:rsidRDefault="0073010C" w:rsidP="0073010C">
      <w:pPr>
        <w:tabs>
          <w:tab w:val="left" w:pos="0"/>
        </w:tabs>
        <w:rPr>
          <w:szCs w:val="26"/>
        </w:rPr>
      </w:pPr>
      <w:r w:rsidRPr="00AD2C10">
        <w:rPr>
          <w:szCs w:val="26"/>
        </w:rPr>
        <w:t>Допустимое отклонение температуры горячей воды в точке разбора: в ночное время (с 00.00 до 5.00 часов) не более чем на 5°С; в дневное время (с 5.00 до 00.00 часов) не более чем на 3°С.</w:t>
      </w:r>
    </w:p>
    <w:p w14:paraId="42E428FB" w14:textId="77777777" w:rsidR="0073010C" w:rsidRPr="00AD2C10" w:rsidRDefault="0073010C" w:rsidP="0073010C">
      <w:pPr>
        <w:tabs>
          <w:tab w:val="left" w:pos="0"/>
        </w:tabs>
        <w:rPr>
          <w:szCs w:val="26"/>
        </w:rPr>
      </w:pPr>
      <w:r w:rsidRPr="00AD2C10">
        <w:rPr>
          <w:szCs w:val="26"/>
        </w:rPr>
        <w:t>Пунктом 6, раздела II, Приложения № 1 к Правилам предусмотрено обеспечение соответствия состава и свойств горячей воды требованиям в точке водоразбора требованиям законодательства Российской Федерации о техническом регулировании (СанПиН 2.1.4.2496–09): отклонение состава и свойств горячей воды от требований законодательства Российской Федерации о техническом регулировании не допускается.</w:t>
      </w:r>
    </w:p>
    <w:p w14:paraId="4604EF70" w14:textId="77777777" w:rsidR="0073010C" w:rsidRPr="00AD2C10" w:rsidRDefault="0073010C" w:rsidP="0073010C">
      <w:pPr>
        <w:tabs>
          <w:tab w:val="left" w:pos="0"/>
        </w:tabs>
        <w:rPr>
          <w:szCs w:val="26"/>
        </w:rPr>
      </w:pPr>
      <w:r w:rsidRPr="00AD2C10">
        <w:rPr>
          <w:szCs w:val="26"/>
        </w:rPr>
        <w:t>Пунктом 7, раздела II, Приложения № 1 к Правилам предусмотрено обеспечение соответствия давления в системе горячего водоснабжения в точке разбора – от 0,03 МПа (0,3 кгс/кв. см) до 0,45 МПа (4,5 кгс/кв.): отклонение давления в системе горячего водоснабжения не допускается.</w:t>
      </w:r>
    </w:p>
    <w:p w14:paraId="466275C0" w14:textId="77777777" w:rsidR="0073010C" w:rsidRPr="00AD2C10" w:rsidRDefault="0073010C" w:rsidP="0073010C">
      <w:pPr>
        <w:tabs>
          <w:tab w:val="left" w:pos="0"/>
        </w:tabs>
        <w:rPr>
          <w:szCs w:val="26"/>
        </w:rPr>
      </w:pPr>
      <w:r w:rsidRPr="00AD2C10">
        <w:rPr>
          <w:szCs w:val="26"/>
        </w:rPr>
        <w:t>В соответствии с требованиями приказа Министерства строительства и жилищно–коммунального хозяйства Российской Федерации от 4.04.2014 №162/пр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показателями качества горячей воды являются:</w:t>
      </w:r>
    </w:p>
    <w:p w14:paraId="4A4C2D54" w14:textId="77777777" w:rsidR="0073010C" w:rsidRPr="00AD2C10" w:rsidRDefault="0073010C" w:rsidP="008A567B">
      <w:pPr>
        <w:numPr>
          <w:ilvl w:val="0"/>
          <w:numId w:val="78"/>
        </w:numPr>
        <w:tabs>
          <w:tab w:val="left" w:pos="0"/>
        </w:tabs>
        <w:ind w:left="0" w:firstLine="709"/>
        <w:rPr>
          <w:szCs w:val="26"/>
        </w:rPr>
      </w:pPr>
      <w:r w:rsidRPr="00AD2C10">
        <w:rPr>
          <w:szCs w:val="26"/>
        </w:rPr>
        <w:t>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p w14:paraId="6773BC8A" w14:textId="77777777" w:rsidR="0073010C" w:rsidRPr="00AD2C10" w:rsidRDefault="0073010C" w:rsidP="008A567B">
      <w:pPr>
        <w:numPr>
          <w:ilvl w:val="0"/>
          <w:numId w:val="78"/>
        </w:numPr>
        <w:tabs>
          <w:tab w:val="left" w:pos="0"/>
        </w:tabs>
        <w:ind w:left="0" w:firstLine="709"/>
        <w:rPr>
          <w:szCs w:val="26"/>
        </w:rPr>
      </w:pPr>
      <w:r w:rsidRPr="00AD2C10">
        <w:rPr>
          <w:szCs w:val="26"/>
        </w:rPr>
        <w:t>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p w14:paraId="5E14EFD8" w14:textId="77777777" w:rsidR="0073010C" w:rsidRPr="00AD2C10" w:rsidRDefault="0073010C" w:rsidP="0073010C">
      <w:pPr>
        <w:tabs>
          <w:tab w:val="left" w:pos="0"/>
        </w:tabs>
        <w:rPr>
          <w:szCs w:val="26"/>
        </w:rPr>
      </w:pPr>
      <w:r w:rsidRPr="00AD2C10">
        <w:rPr>
          <w:szCs w:val="26"/>
        </w:rPr>
        <w:t>Целевой показатель потерь воды определяется исходя из данных регулируемой организации об отпуске тепловой энергии и устанавливается в процентном соотношении к фактическим показателям деятельности регулируемой организации на начало периода регулирования.</w:t>
      </w:r>
    </w:p>
    <w:p w14:paraId="64421905" w14:textId="00BCFE7F" w:rsidR="0073010C" w:rsidRPr="00AD2C10" w:rsidRDefault="0073010C" w:rsidP="00AA14AD">
      <w:pPr>
        <w:pStyle w:val="2f5"/>
      </w:pPr>
      <w:bookmarkStart w:id="665" w:name="_Toc139362999"/>
      <w:r w:rsidRPr="00AD2C10">
        <w:t xml:space="preserve">9.6. </w:t>
      </w:r>
      <w:r w:rsidR="00CD683B" w:rsidRPr="00CD683B">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65"/>
    </w:p>
    <w:p w14:paraId="56C6AFB4" w14:textId="77777777" w:rsidR="0073010C" w:rsidRPr="00AD2C10" w:rsidRDefault="0073010C" w:rsidP="00F80943">
      <w:pPr>
        <w:spacing w:after="120"/>
      </w:pPr>
      <w:r w:rsidRPr="00AD2C10">
        <w:t>В настоящее время на территории Громовского сельского поселения на всех котельных имеет место закрытая система теплоснабжения. Инвестиции для перевода систем теплоснабжения в закрытые не предполагаются.</w:t>
      </w:r>
    </w:p>
    <w:p w14:paraId="1F4F72E5" w14:textId="1C9FC23F" w:rsidR="0073010C" w:rsidRPr="00AD2C10" w:rsidRDefault="0073010C" w:rsidP="00AA14AD">
      <w:pPr>
        <w:pStyle w:val="2f5"/>
      </w:pPr>
      <w:bookmarkStart w:id="666" w:name="_Toc139363000"/>
      <w:r w:rsidRPr="00AD2C10">
        <w:t xml:space="preserve">9.7. </w:t>
      </w:r>
      <w:r w:rsidR="00CD683B" w:rsidRPr="00CD683B">
        <w:t>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666"/>
    </w:p>
    <w:p w14:paraId="45F78140" w14:textId="77777777" w:rsidR="0073010C" w:rsidRPr="00AD2C10" w:rsidRDefault="0073010C" w:rsidP="0073010C">
      <w:pPr>
        <w:tabs>
          <w:tab w:val="left" w:pos="0"/>
        </w:tabs>
        <w:rPr>
          <w:szCs w:val="26"/>
        </w:rPr>
      </w:pPr>
      <w:r w:rsidRPr="00AD2C10">
        <w:rPr>
          <w:szCs w:val="26"/>
        </w:rPr>
        <w:t>Изменения, относительно предыдущей актуализации схемы теплоснабжения не вносились.</w:t>
      </w:r>
    </w:p>
    <w:p w14:paraId="3CCBF0CD" w14:textId="77777777" w:rsidR="00342E21" w:rsidRDefault="00342E21" w:rsidP="00427CEA">
      <w:pPr>
        <w:pStyle w:val="17"/>
        <w:spacing w:line="276" w:lineRule="auto"/>
        <w:rPr>
          <w:szCs w:val="26"/>
        </w:rPr>
        <w:sectPr w:rsidR="00342E21" w:rsidSect="008A2A53">
          <w:footerReference w:type="first" r:id="rId212"/>
          <w:pgSz w:w="11906" w:h="16838"/>
          <w:pgMar w:top="1134" w:right="850" w:bottom="1134" w:left="1701" w:header="142" w:footer="731" w:gutter="0"/>
          <w:cols w:space="708"/>
          <w:titlePg/>
          <w:docGrid w:linePitch="360"/>
        </w:sectPr>
      </w:pPr>
      <w:bookmarkStart w:id="667" w:name="_Toc139363001"/>
    </w:p>
    <w:p w14:paraId="432647B8" w14:textId="21D328AB" w:rsidR="00E72761" w:rsidRPr="00AD2C10" w:rsidRDefault="00E72761" w:rsidP="00427CEA">
      <w:pPr>
        <w:pStyle w:val="17"/>
        <w:spacing w:line="276" w:lineRule="auto"/>
        <w:rPr>
          <w:szCs w:val="26"/>
        </w:rPr>
      </w:pPr>
      <w:r w:rsidRPr="00AD2C10">
        <w:rPr>
          <w:szCs w:val="26"/>
        </w:rPr>
        <w:t>Г</w:t>
      </w:r>
      <w:r w:rsidR="00427CEA" w:rsidRPr="00AD2C10">
        <w:rPr>
          <w:szCs w:val="26"/>
        </w:rPr>
        <w:t>ЛАВА 10. ПЕРСПЕКТИВНЫЕ ТОПЛИВНЫЕ БАЛАНСЫ</w:t>
      </w:r>
      <w:bookmarkEnd w:id="667"/>
    </w:p>
    <w:p w14:paraId="2E9A4505" w14:textId="37EBBDC3" w:rsidR="00CA02EF" w:rsidRPr="00AD2C10" w:rsidRDefault="00F97DD1" w:rsidP="00AA14AD">
      <w:pPr>
        <w:pStyle w:val="2f5"/>
      </w:pPr>
      <w:bookmarkStart w:id="668" w:name="_Toc384740388"/>
      <w:bookmarkStart w:id="669" w:name="_Toc139363002"/>
      <w:r w:rsidRPr="00AD2C10">
        <w:t>10</w:t>
      </w:r>
      <w:r w:rsidR="00CA02EF" w:rsidRPr="00AD2C10">
        <w:t>.1.</w:t>
      </w:r>
      <w:r w:rsidR="00CA02EF" w:rsidRPr="00AD2C10">
        <w:tab/>
        <w:t xml:space="preserve">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w:t>
      </w:r>
      <w:r w:rsidR="00F94A4C" w:rsidRPr="00AD2C10">
        <w:t>энергии на территории поселения</w:t>
      </w:r>
      <w:bookmarkEnd w:id="668"/>
      <w:bookmarkEnd w:id="669"/>
    </w:p>
    <w:p w14:paraId="6F56AF39" w14:textId="77777777" w:rsidR="005E04C0" w:rsidRPr="00AD2C10" w:rsidRDefault="005E04C0" w:rsidP="005E04C0">
      <w:pPr>
        <w:pStyle w:val="afffff0"/>
        <w:ind w:firstLine="709"/>
      </w:pPr>
      <w:r w:rsidRPr="00AD2C10">
        <w:t>В качестве основного топлива на всех источниках централизованного теплоснабжения используется уголь.</w:t>
      </w:r>
    </w:p>
    <w:p w14:paraId="6B8D18D0" w14:textId="7BCA10BD" w:rsidR="005E04C0" w:rsidRPr="00AD2C10" w:rsidRDefault="005E04C0" w:rsidP="005E04C0">
      <w:pPr>
        <w:pStyle w:val="afffff0"/>
        <w:ind w:firstLine="709"/>
      </w:pPr>
      <w:r w:rsidRPr="00AD2C10">
        <w:t>Результаты расчетов перспективных максимальных часовых и годовых расходов основного топлива для зимнего, летнего и переходно</w:t>
      </w:r>
      <w:r w:rsidR="008C7535" w:rsidRPr="00AD2C10">
        <w:t>го периодов для источников энергии на территории Громовского сельского пос</w:t>
      </w:r>
      <w:r w:rsidR="00594C7A" w:rsidRPr="00AD2C10">
        <w:t>еления представлены в таблиц</w:t>
      </w:r>
      <w:r w:rsidR="00342E21">
        <w:t>е 85</w:t>
      </w:r>
      <w:r w:rsidR="008C7535" w:rsidRPr="00AD2C10">
        <w:t>.</w:t>
      </w:r>
    </w:p>
    <w:p w14:paraId="1EFDCE30" w14:textId="77777777" w:rsidR="005140A6" w:rsidRPr="00AD2C10" w:rsidRDefault="005140A6" w:rsidP="008C7535">
      <w:pPr>
        <w:pStyle w:val="afffff0"/>
        <w:ind w:firstLine="0"/>
        <w:rPr>
          <w:sz w:val="28"/>
        </w:rPr>
        <w:sectPr w:rsidR="005140A6" w:rsidRPr="00AD2C10" w:rsidSect="00C916F3">
          <w:pgSz w:w="11906" w:h="16838"/>
          <w:pgMar w:top="1134" w:right="851" w:bottom="851" w:left="1701" w:header="142" w:footer="708" w:gutter="0"/>
          <w:cols w:space="708"/>
          <w:titlePg/>
          <w:docGrid w:linePitch="360"/>
        </w:sectPr>
      </w:pPr>
    </w:p>
    <w:p w14:paraId="09DBCD33" w14:textId="229A25A9" w:rsidR="00682909" w:rsidRDefault="00B907AD" w:rsidP="00A25EAF">
      <w:pPr>
        <w:pStyle w:val="aa"/>
        <w:numPr>
          <w:ilvl w:val="0"/>
          <w:numId w:val="0"/>
        </w:numPr>
        <w:spacing w:after="120"/>
        <w:contextualSpacing/>
        <w:rPr>
          <w:sz w:val="24"/>
          <w:szCs w:val="24"/>
        </w:rPr>
      </w:pPr>
      <w:bookmarkStart w:id="670" w:name="_Hlk140462910"/>
      <w:r w:rsidRPr="00AD2C10">
        <w:rPr>
          <w:sz w:val="24"/>
          <w:szCs w:val="24"/>
        </w:rPr>
        <w:t xml:space="preserve">Таблица </w:t>
      </w:r>
      <w:r w:rsidRPr="00AD2C10">
        <w:rPr>
          <w:sz w:val="24"/>
          <w:szCs w:val="24"/>
        </w:rPr>
        <w:fldChar w:fldCharType="begin"/>
      </w:r>
      <w:r w:rsidRPr="00AD2C10">
        <w:rPr>
          <w:sz w:val="24"/>
          <w:szCs w:val="24"/>
        </w:rPr>
        <w:instrText xml:space="preserve"> SEQ Таблица \* ARABIC </w:instrText>
      </w:r>
      <w:r w:rsidRPr="00AD2C10">
        <w:rPr>
          <w:sz w:val="24"/>
          <w:szCs w:val="24"/>
        </w:rPr>
        <w:fldChar w:fldCharType="separate"/>
      </w:r>
      <w:r w:rsidR="00EA3137">
        <w:rPr>
          <w:noProof/>
          <w:sz w:val="24"/>
          <w:szCs w:val="24"/>
        </w:rPr>
        <w:t>85</w:t>
      </w:r>
      <w:r w:rsidRPr="00AD2C10">
        <w:rPr>
          <w:sz w:val="24"/>
          <w:szCs w:val="24"/>
        </w:rPr>
        <w:fldChar w:fldCharType="end"/>
      </w:r>
      <w:r w:rsidRPr="00AD2C10">
        <w:rPr>
          <w:sz w:val="24"/>
          <w:szCs w:val="24"/>
        </w:rPr>
        <w:t xml:space="preserve"> </w:t>
      </w:r>
      <w:r w:rsidR="008C7838" w:rsidRPr="00AD2C10">
        <w:rPr>
          <w:sz w:val="24"/>
          <w:szCs w:val="24"/>
        </w:rPr>
        <w:t xml:space="preserve">Перспективные топливные балансы </w:t>
      </w:r>
      <w:r w:rsidR="00594C7A" w:rsidRPr="00AD2C10">
        <w:rPr>
          <w:sz w:val="24"/>
          <w:szCs w:val="24"/>
        </w:rPr>
        <w:t>источник</w:t>
      </w:r>
      <w:r w:rsidR="00342E21">
        <w:rPr>
          <w:sz w:val="24"/>
          <w:szCs w:val="24"/>
        </w:rPr>
        <w:t>ов</w:t>
      </w:r>
      <w:r w:rsidR="00594C7A" w:rsidRPr="00AD2C10">
        <w:rPr>
          <w:sz w:val="24"/>
          <w:szCs w:val="24"/>
        </w:rPr>
        <w:t xml:space="preserve"> тепловой энергии </w:t>
      </w:r>
      <w:r w:rsidR="00342E21">
        <w:rPr>
          <w:sz w:val="24"/>
          <w:szCs w:val="24"/>
        </w:rPr>
        <w:t>Громовского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2244"/>
        <w:gridCol w:w="1141"/>
        <w:gridCol w:w="819"/>
        <w:gridCol w:w="819"/>
        <w:gridCol w:w="819"/>
        <w:gridCol w:w="819"/>
        <w:gridCol w:w="824"/>
        <w:gridCol w:w="824"/>
        <w:gridCol w:w="824"/>
        <w:gridCol w:w="824"/>
        <w:gridCol w:w="824"/>
        <w:gridCol w:w="824"/>
        <w:gridCol w:w="824"/>
        <w:gridCol w:w="824"/>
        <w:gridCol w:w="824"/>
        <w:gridCol w:w="824"/>
        <w:gridCol w:w="824"/>
        <w:gridCol w:w="824"/>
        <w:gridCol w:w="824"/>
        <w:gridCol w:w="824"/>
        <w:gridCol w:w="824"/>
        <w:gridCol w:w="824"/>
        <w:gridCol w:w="816"/>
      </w:tblGrid>
      <w:tr w:rsidR="00622A1A" w:rsidRPr="00622A1A" w14:paraId="539F415A" w14:textId="77777777" w:rsidTr="00AA14AD">
        <w:tc>
          <w:tcPr>
            <w:tcW w:w="190" w:type="pct"/>
            <w:vMerge w:val="restart"/>
            <w:shd w:val="clear" w:color="auto" w:fill="auto"/>
            <w:noWrap/>
            <w:vAlign w:val="center"/>
            <w:hideMark/>
          </w:tcPr>
          <w:p w14:paraId="53DBA1F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2BE1DE1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131291B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4A6D068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Выработка тепловой энергии, Гкал</w:t>
            </w:r>
          </w:p>
        </w:tc>
      </w:tr>
      <w:tr w:rsidR="00622A1A" w:rsidRPr="00622A1A" w14:paraId="5C6C8D5F" w14:textId="77777777" w:rsidTr="00AA14AD">
        <w:tc>
          <w:tcPr>
            <w:tcW w:w="190" w:type="pct"/>
            <w:vMerge/>
            <w:shd w:val="clear" w:color="auto" w:fill="auto"/>
            <w:vAlign w:val="center"/>
            <w:hideMark/>
          </w:tcPr>
          <w:p w14:paraId="1F9B0645"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194C401D"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1D44511C"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60E857F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4C8392C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6EA35D7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0C44C73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459C4D7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1855CEE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2EEFAF5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3C2574C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03FD61D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2A9F386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3943328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61F5B1C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29B2894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4149E63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4B11183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69DA6F6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7BF0036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41BF697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673E25E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56407AF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02BB099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44DCF155" w14:textId="77777777" w:rsidTr="00AA14AD">
        <w:tc>
          <w:tcPr>
            <w:tcW w:w="190" w:type="pct"/>
            <w:shd w:val="clear" w:color="auto" w:fill="auto"/>
            <w:noWrap/>
            <w:vAlign w:val="center"/>
            <w:hideMark/>
          </w:tcPr>
          <w:p w14:paraId="4B785E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63C7FE81"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0A7B7EF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3EC2BD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4430,69</w:t>
            </w:r>
          </w:p>
        </w:tc>
        <w:tc>
          <w:tcPr>
            <w:tcW w:w="191" w:type="pct"/>
            <w:shd w:val="clear" w:color="auto" w:fill="auto"/>
            <w:noWrap/>
            <w:vAlign w:val="center"/>
            <w:hideMark/>
          </w:tcPr>
          <w:p w14:paraId="4FE6BD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4430,69</w:t>
            </w:r>
          </w:p>
        </w:tc>
        <w:tc>
          <w:tcPr>
            <w:tcW w:w="191" w:type="pct"/>
            <w:shd w:val="clear" w:color="auto" w:fill="auto"/>
            <w:noWrap/>
            <w:vAlign w:val="center"/>
            <w:hideMark/>
          </w:tcPr>
          <w:p w14:paraId="61F60E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4430,69</w:t>
            </w:r>
          </w:p>
        </w:tc>
        <w:tc>
          <w:tcPr>
            <w:tcW w:w="191" w:type="pct"/>
            <w:shd w:val="clear" w:color="auto" w:fill="auto"/>
            <w:noWrap/>
            <w:vAlign w:val="center"/>
            <w:hideMark/>
          </w:tcPr>
          <w:p w14:paraId="37A643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06CFDD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05282F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877D6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8720F8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ACB29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F09C39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A021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E2BB8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E57EB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FC4C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30D522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115B0D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2DAF3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BA8015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74916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9F4757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224B7B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3293C9A" w14:textId="77777777" w:rsidTr="00AA14AD">
        <w:tc>
          <w:tcPr>
            <w:tcW w:w="190" w:type="pct"/>
            <w:shd w:val="clear" w:color="auto" w:fill="auto"/>
            <w:noWrap/>
            <w:vAlign w:val="center"/>
            <w:hideMark/>
          </w:tcPr>
          <w:p w14:paraId="6B232E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3FB64927"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4F212C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46C12AF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B9AF65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2E8431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3619B2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7289CE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2BC709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0DC1E9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6320F49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0254EE4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0F44BE1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5B3DD5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6E3ECD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7A67D0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7BB4071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448001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4320,81</w:t>
            </w:r>
          </w:p>
        </w:tc>
        <w:tc>
          <w:tcPr>
            <w:tcW w:w="192" w:type="pct"/>
            <w:shd w:val="clear" w:color="auto" w:fill="auto"/>
            <w:noWrap/>
            <w:vAlign w:val="center"/>
            <w:hideMark/>
          </w:tcPr>
          <w:p w14:paraId="7DD1DB3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4264,71</w:t>
            </w:r>
          </w:p>
        </w:tc>
        <w:tc>
          <w:tcPr>
            <w:tcW w:w="192" w:type="pct"/>
            <w:shd w:val="clear" w:color="auto" w:fill="auto"/>
            <w:noWrap/>
            <w:vAlign w:val="center"/>
            <w:hideMark/>
          </w:tcPr>
          <w:p w14:paraId="76D444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4264,71</w:t>
            </w:r>
          </w:p>
        </w:tc>
        <w:tc>
          <w:tcPr>
            <w:tcW w:w="192" w:type="pct"/>
            <w:shd w:val="clear" w:color="auto" w:fill="auto"/>
            <w:noWrap/>
            <w:vAlign w:val="center"/>
            <w:hideMark/>
          </w:tcPr>
          <w:p w14:paraId="4850A8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4264,71</w:t>
            </w:r>
          </w:p>
        </w:tc>
        <w:tc>
          <w:tcPr>
            <w:tcW w:w="192" w:type="pct"/>
            <w:shd w:val="clear" w:color="auto" w:fill="auto"/>
            <w:noWrap/>
            <w:vAlign w:val="center"/>
            <w:hideMark/>
          </w:tcPr>
          <w:p w14:paraId="594F31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4264,71</w:t>
            </w:r>
          </w:p>
        </w:tc>
        <w:tc>
          <w:tcPr>
            <w:tcW w:w="192" w:type="pct"/>
            <w:shd w:val="clear" w:color="auto" w:fill="auto"/>
            <w:noWrap/>
            <w:vAlign w:val="center"/>
            <w:hideMark/>
          </w:tcPr>
          <w:p w14:paraId="4E301B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3960,94</w:t>
            </w:r>
          </w:p>
        </w:tc>
        <w:tc>
          <w:tcPr>
            <w:tcW w:w="190" w:type="pct"/>
            <w:shd w:val="clear" w:color="auto" w:fill="auto"/>
            <w:noWrap/>
            <w:vAlign w:val="center"/>
            <w:hideMark/>
          </w:tcPr>
          <w:p w14:paraId="26A641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3960,94</w:t>
            </w:r>
          </w:p>
        </w:tc>
      </w:tr>
      <w:tr w:rsidR="00622A1A" w:rsidRPr="00622A1A" w14:paraId="7D8F74DD" w14:textId="77777777" w:rsidTr="00AA14AD">
        <w:tc>
          <w:tcPr>
            <w:tcW w:w="190" w:type="pct"/>
            <w:shd w:val="clear" w:color="auto" w:fill="auto"/>
            <w:noWrap/>
            <w:vAlign w:val="center"/>
            <w:hideMark/>
          </w:tcPr>
          <w:p w14:paraId="7006D4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511CF722"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5F41B9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77756D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6091,35</w:t>
            </w:r>
          </w:p>
        </w:tc>
        <w:tc>
          <w:tcPr>
            <w:tcW w:w="191" w:type="pct"/>
            <w:shd w:val="clear" w:color="auto" w:fill="auto"/>
            <w:noWrap/>
            <w:vAlign w:val="center"/>
            <w:hideMark/>
          </w:tcPr>
          <w:p w14:paraId="6EED8B6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6091,35</w:t>
            </w:r>
          </w:p>
        </w:tc>
        <w:tc>
          <w:tcPr>
            <w:tcW w:w="191" w:type="pct"/>
            <w:shd w:val="clear" w:color="auto" w:fill="auto"/>
            <w:noWrap/>
            <w:vAlign w:val="center"/>
            <w:hideMark/>
          </w:tcPr>
          <w:p w14:paraId="2A0A46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6091,35</w:t>
            </w:r>
          </w:p>
        </w:tc>
        <w:tc>
          <w:tcPr>
            <w:tcW w:w="191" w:type="pct"/>
            <w:shd w:val="clear" w:color="auto" w:fill="auto"/>
            <w:noWrap/>
            <w:vAlign w:val="center"/>
            <w:hideMark/>
          </w:tcPr>
          <w:p w14:paraId="674E432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736D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747957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03D70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00D595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B29FEA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1A576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E9800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52792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EFE9BB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8A7BCE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607B1F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042C0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BCD6C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2CC92F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D2FA01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71E7F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801F13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E1AA7BB" w14:textId="77777777" w:rsidTr="00AA14AD">
        <w:tc>
          <w:tcPr>
            <w:tcW w:w="190" w:type="pct"/>
            <w:shd w:val="clear" w:color="auto" w:fill="auto"/>
            <w:noWrap/>
            <w:vAlign w:val="center"/>
            <w:hideMark/>
          </w:tcPr>
          <w:p w14:paraId="038330C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5AF425AD"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63564BB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00A2AA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B63A6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90578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1E040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331816E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3E33FEB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6BBFF8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3EB65C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7500CB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3A7D3E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71D29C7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37C992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4B0F53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25FA6C8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5940,28</w:t>
            </w:r>
          </w:p>
        </w:tc>
        <w:tc>
          <w:tcPr>
            <w:tcW w:w="192" w:type="pct"/>
            <w:shd w:val="clear" w:color="auto" w:fill="auto"/>
            <w:noWrap/>
            <w:vAlign w:val="center"/>
            <w:hideMark/>
          </w:tcPr>
          <w:p w14:paraId="1321AD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5881,67</w:t>
            </w:r>
          </w:p>
        </w:tc>
        <w:tc>
          <w:tcPr>
            <w:tcW w:w="192" w:type="pct"/>
            <w:shd w:val="clear" w:color="auto" w:fill="auto"/>
            <w:noWrap/>
            <w:vAlign w:val="center"/>
            <w:hideMark/>
          </w:tcPr>
          <w:p w14:paraId="0E0599F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5881,67</w:t>
            </w:r>
          </w:p>
        </w:tc>
        <w:tc>
          <w:tcPr>
            <w:tcW w:w="192" w:type="pct"/>
            <w:shd w:val="clear" w:color="auto" w:fill="auto"/>
            <w:noWrap/>
            <w:vAlign w:val="center"/>
            <w:hideMark/>
          </w:tcPr>
          <w:p w14:paraId="07F05A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5881,67</w:t>
            </w:r>
          </w:p>
        </w:tc>
        <w:tc>
          <w:tcPr>
            <w:tcW w:w="192" w:type="pct"/>
            <w:shd w:val="clear" w:color="auto" w:fill="auto"/>
            <w:noWrap/>
            <w:vAlign w:val="center"/>
            <w:hideMark/>
          </w:tcPr>
          <w:p w14:paraId="2ADBC5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5869,82</w:t>
            </w:r>
          </w:p>
        </w:tc>
        <w:tc>
          <w:tcPr>
            <w:tcW w:w="192" w:type="pct"/>
            <w:shd w:val="clear" w:color="auto" w:fill="auto"/>
            <w:noWrap/>
            <w:vAlign w:val="center"/>
            <w:hideMark/>
          </w:tcPr>
          <w:p w14:paraId="4C37960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5591,49</w:t>
            </w:r>
          </w:p>
        </w:tc>
        <w:tc>
          <w:tcPr>
            <w:tcW w:w="192" w:type="pct"/>
            <w:shd w:val="clear" w:color="auto" w:fill="auto"/>
            <w:noWrap/>
            <w:vAlign w:val="center"/>
            <w:hideMark/>
          </w:tcPr>
          <w:p w14:paraId="0B84886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5472,70</w:t>
            </w:r>
          </w:p>
        </w:tc>
        <w:tc>
          <w:tcPr>
            <w:tcW w:w="190" w:type="pct"/>
            <w:shd w:val="clear" w:color="auto" w:fill="auto"/>
            <w:noWrap/>
            <w:vAlign w:val="center"/>
            <w:hideMark/>
          </w:tcPr>
          <w:p w14:paraId="7670BD4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5472,70</w:t>
            </w:r>
          </w:p>
        </w:tc>
      </w:tr>
      <w:tr w:rsidR="00622A1A" w:rsidRPr="00622A1A" w14:paraId="73B3E5A2" w14:textId="77777777" w:rsidTr="00AA14AD">
        <w:tc>
          <w:tcPr>
            <w:tcW w:w="190" w:type="pct"/>
            <w:shd w:val="clear" w:color="auto" w:fill="auto"/>
            <w:noWrap/>
            <w:vAlign w:val="center"/>
            <w:hideMark/>
          </w:tcPr>
          <w:p w14:paraId="3FA1A7D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37B0ED6D"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19912D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719B30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669,10</w:t>
            </w:r>
          </w:p>
        </w:tc>
        <w:tc>
          <w:tcPr>
            <w:tcW w:w="191" w:type="pct"/>
            <w:shd w:val="clear" w:color="auto" w:fill="auto"/>
            <w:noWrap/>
            <w:vAlign w:val="center"/>
            <w:hideMark/>
          </w:tcPr>
          <w:p w14:paraId="6992AF8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669,10</w:t>
            </w:r>
          </w:p>
        </w:tc>
        <w:tc>
          <w:tcPr>
            <w:tcW w:w="191" w:type="pct"/>
            <w:shd w:val="clear" w:color="auto" w:fill="auto"/>
            <w:noWrap/>
            <w:vAlign w:val="center"/>
            <w:hideMark/>
          </w:tcPr>
          <w:p w14:paraId="3B643E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669,10</w:t>
            </w:r>
          </w:p>
        </w:tc>
        <w:tc>
          <w:tcPr>
            <w:tcW w:w="191" w:type="pct"/>
            <w:shd w:val="clear" w:color="auto" w:fill="auto"/>
            <w:noWrap/>
            <w:vAlign w:val="center"/>
            <w:hideMark/>
          </w:tcPr>
          <w:p w14:paraId="0FAE916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70C29B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8A8B4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B29672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E68515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30533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8AE9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1306E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A1B18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C8D101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AAE106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2B80A0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96644E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36E23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363B0B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27FB3C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81FA0F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06F2A3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0656953E" w14:textId="77777777" w:rsidTr="00AA14AD">
        <w:tc>
          <w:tcPr>
            <w:tcW w:w="190" w:type="pct"/>
            <w:shd w:val="clear" w:color="auto" w:fill="auto"/>
            <w:noWrap/>
            <w:vAlign w:val="center"/>
            <w:hideMark/>
          </w:tcPr>
          <w:p w14:paraId="577D6D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01E6D4AF"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0F79F0D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5418B1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269426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B25A0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D8CCB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7D6D0F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5BFB285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4D472C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3E71F37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349723E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2548594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63962A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652,51</w:t>
            </w:r>
          </w:p>
        </w:tc>
        <w:tc>
          <w:tcPr>
            <w:tcW w:w="192" w:type="pct"/>
            <w:shd w:val="clear" w:color="auto" w:fill="auto"/>
            <w:noWrap/>
            <w:vAlign w:val="center"/>
            <w:hideMark/>
          </w:tcPr>
          <w:p w14:paraId="12ED0AB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635,10</w:t>
            </w:r>
          </w:p>
        </w:tc>
        <w:tc>
          <w:tcPr>
            <w:tcW w:w="192" w:type="pct"/>
            <w:shd w:val="clear" w:color="auto" w:fill="auto"/>
            <w:noWrap/>
            <w:vAlign w:val="center"/>
            <w:hideMark/>
          </w:tcPr>
          <w:p w14:paraId="2AC023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635,10</w:t>
            </w:r>
          </w:p>
        </w:tc>
        <w:tc>
          <w:tcPr>
            <w:tcW w:w="192" w:type="pct"/>
            <w:shd w:val="clear" w:color="auto" w:fill="auto"/>
            <w:noWrap/>
            <w:vAlign w:val="center"/>
            <w:hideMark/>
          </w:tcPr>
          <w:p w14:paraId="2826B6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635,10</w:t>
            </w:r>
          </w:p>
        </w:tc>
        <w:tc>
          <w:tcPr>
            <w:tcW w:w="192" w:type="pct"/>
            <w:shd w:val="clear" w:color="auto" w:fill="auto"/>
            <w:noWrap/>
            <w:vAlign w:val="center"/>
            <w:hideMark/>
          </w:tcPr>
          <w:p w14:paraId="70401E2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2" w:type="pct"/>
            <w:shd w:val="clear" w:color="auto" w:fill="auto"/>
            <w:noWrap/>
            <w:vAlign w:val="center"/>
            <w:hideMark/>
          </w:tcPr>
          <w:p w14:paraId="66D1C12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2" w:type="pct"/>
            <w:shd w:val="clear" w:color="auto" w:fill="auto"/>
            <w:noWrap/>
            <w:vAlign w:val="center"/>
            <w:hideMark/>
          </w:tcPr>
          <w:p w14:paraId="17EB6F6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2" w:type="pct"/>
            <w:shd w:val="clear" w:color="auto" w:fill="auto"/>
            <w:noWrap/>
            <w:vAlign w:val="center"/>
            <w:hideMark/>
          </w:tcPr>
          <w:p w14:paraId="3E1D766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2" w:type="pct"/>
            <w:shd w:val="clear" w:color="auto" w:fill="auto"/>
            <w:noWrap/>
            <w:vAlign w:val="center"/>
            <w:hideMark/>
          </w:tcPr>
          <w:p w14:paraId="0B54C2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2" w:type="pct"/>
            <w:shd w:val="clear" w:color="auto" w:fill="auto"/>
            <w:noWrap/>
            <w:vAlign w:val="center"/>
            <w:hideMark/>
          </w:tcPr>
          <w:p w14:paraId="4DC813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c>
          <w:tcPr>
            <w:tcW w:w="190" w:type="pct"/>
            <w:shd w:val="clear" w:color="auto" w:fill="auto"/>
            <w:noWrap/>
            <w:vAlign w:val="center"/>
            <w:hideMark/>
          </w:tcPr>
          <w:p w14:paraId="0FB0A27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631,12</w:t>
            </w:r>
          </w:p>
        </w:tc>
      </w:tr>
      <w:tr w:rsidR="00622A1A" w:rsidRPr="00622A1A" w14:paraId="6DA13812" w14:textId="77777777" w:rsidTr="00AA14AD">
        <w:tc>
          <w:tcPr>
            <w:tcW w:w="978" w:type="pct"/>
            <w:gridSpan w:val="3"/>
            <w:shd w:val="clear" w:color="auto" w:fill="auto"/>
            <w:noWrap/>
            <w:vAlign w:val="center"/>
            <w:hideMark/>
          </w:tcPr>
          <w:p w14:paraId="42A81A5B"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4607DCB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11191,14</w:t>
            </w:r>
          </w:p>
        </w:tc>
        <w:tc>
          <w:tcPr>
            <w:tcW w:w="191" w:type="pct"/>
            <w:shd w:val="clear" w:color="auto" w:fill="auto"/>
            <w:noWrap/>
            <w:vAlign w:val="center"/>
            <w:hideMark/>
          </w:tcPr>
          <w:p w14:paraId="36AA3EA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11191,14</w:t>
            </w:r>
          </w:p>
        </w:tc>
        <w:tc>
          <w:tcPr>
            <w:tcW w:w="191" w:type="pct"/>
            <w:shd w:val="clear" w:color="auto" w:fill="auto"/>
            <w:noWrap/>
            <w:vAlign w:val="center"/>
            <w:hideMark/>
          </w:tcPr>
          <w:p w14:paraId="3C326A0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11191,14</w:t>
            </w:r>
          </w:p>
        </w:tc>
        <w:tc>
          <w:tcPr>
            <w:tcW w:w="191" w:type="pct"/>
            <w:shd w:val="clear" w:color="auto" w:fill="auto"/>
            <w:noWrap/>
            <w:vAlign w:val="center"/>
            <w:hideMark/>
          </w:tcPr>
          <w:p w14:paraId="751A74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130073C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136785A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057FD72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146E9B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7261F23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3295737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2A7B1C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10913,60</w:t>
            </w:r>
          </w:p>
        </w:tc>
        <w:tc>
          <w:tcPr>
            <w:tcW w:w="192" w:type="pct"/>
            <w:shd w:val="clear" w:color="auto" w:fill="auto"/>
            <w:noWrap/>
            <w:vAlign w:val="center"/>
            <w:hideMark/>
          </w:tcPr>
          <w:p w14:paraId="500AFC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10896,19</w:t>
            </w:r>
          </w:p>
        </w:tc>
        <w:tc>
          <w:tcPr>
            <w:tcW w:w="192" w:type="pct"/>
            <w:shd w:val="clear" w:color="auto" w:fill="auto"/>
            <w:noWrap/>
            <w:vAlign w:val="center"/>
            <w:hideMark/>
          </w:tcPr>
          <w:p w14:paraId="50807D5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10896,19</w:t>
            </w:r>
          </w:p>
        </w:tc>
        <w:tc>
          <w:tcPr>
            <w:tcW w:w="192" w:type="pct"/>
            <w:shd w:val="clear" w:color="auto" w:fill="auto"/>
            <w:noWrap/>
            <w:vAlign w:val="center"/>
            <w:hideMark/>
          </w:tcPr>
          <w:p w14:paraId="6C55284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10896,19</w:t>
            </w:r>
          </w:p>
        </w:tc>
        <w:tc>
          <w:tcPr>
            <w:tcW w:w="192" w:type="pct"/>
            <w:shd w:val="clear" w:color="auto" w:fill="auto"/>
            <w:noWrap/>
            <w:vAlign w:val="center"/>
            <w:hideMark/>
          </w:tcPr>
          <w:p w14:paraId="19F621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10833,59</w:t>
            </w:r>
          </w:p>
        </w:tc>
        <w:tc>
          <w:tcPr>
            <w:tcW w:w="192" w:type="pct"/>
            <w:shd w:val="clear" w:color="auto" w:fill="auto"/>
            <w:noWrap/>
            <w:vAlign w:val="center"/>
            <w:hideMark/>
          </w:tcPr>
          <w:p w14:paraId="1271F3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10777,49</w:t>
            </w:r>
          </w:p>
        </w:tc>
        <w:tc>
          <w:tcPr>
            <w:tcW w:w="192" w:type="pct"/>
            <w:shd w:val="clear" w:color="auto" w:fill="auto"/>
            <w:noWrap/>
            <w:vAlign w:val="center"/>
            <w:hideMark/>
          </w:tcPr>
          <w:p w14:paraId="388E57C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10777,49</w:t>
            </w:r>
          </w:p>
        </w:tc>
        <w:tc>
          <w:tcPr>
            <w:tcW w:w="192" w:type="pct"/>
            <w:shd w:val="clear" w:color="auto" w:fill="auto"/>
            <w:noWrap/>
            <w:vAlign w:val="center"/>
            <w:hideMark/>
          </w:tcPr>
          <w:p w14:paraId="47C9A86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10765,64</w:t>
            </w:r>
          </w:p>
        </w:tc>
        <w:tc>
          <w:tcPr>
            <w:tcW w:w="192" w:type="pct"/>
            <w:shd w:val="clear" w:color="auto" w:fill="auto"/>
            <w:noWrap/>
            <w:vAlign w:val="center"/>
            <w:hideMark/>
          </w:tcPr>
          <w:p w14:paraId="1E4F86F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10487,31</w:t>
            </w:r>
          </w:p>
        </w:tc>
        <w:tc>
          <w:tcPr>
            <w:tcW w:w="192" w:type="pct"/>
            <w:shd w:val="clear" w:color="auto" w:fill="auto"/>
            <w:noWrap/>
            <w:vAlign w:val="center"/>
            <w:hideMark/>
          </w:tcPr>
          <w:p w14:paraId="6BF86C2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10064,75</w:t>
            </w:r>
          </w:p>
        </w:tc>
        <w:tc>
          <w:tcPr>
            <w:tcW w:w="190" w:type="pct"/>
            <w:shd w:val="clear" w:color="auto" w:fill="auto"/>
            <w:noWrap/>
            <w:vAlign w:val="center"/>
            <w:hideMark/>
          </w:tcPr>
          <w:p w14:paraId="3459A1C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10064,75</w:t>
            </w:r>
          </w:p>
        </w:tc>
      </w:tr>
      <w:tr w:rsidR="00622A1A" w:rsidRPr="00622A1A" w14:paraId="6A4212C5" w14:textId="77777777" w:rsidTr="00AA14AD">
        <w:tc>
          <w:tcPr>
            <w:tcW w:w="190" w:type="pct"/>
            <w:shd w:val="clear" w:color="000000" w:fill="000000"/>
            <w:noWrap/>
            <w:vAlign w:val="center"/>
            <w:hideMark/>
          </w:tcPr>
          <w:p w14:paraId="5CF0FB6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23E8A75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2F69363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72517B8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3AFCAF9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0AE889D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15FC1AF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3A2B81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47C2B3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A92719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F1C5F7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E86EEE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989221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CED88FA"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FAC905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A2A82A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BE2C56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5BB51E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E41530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B1AD3A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F37DDDB"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D46E90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465D26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2144DF9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202E174E" w14:textId="77777777" w:rsidTr="00AA14AD">
        <w:tc>
          <w:tcPr>
            <w:tcW w:w="190" w:type="pct"/>
            <w:vMerge w:val="restart"/>
            <w:shd w:val="clear" w:color="auto" w:fill="auto"/>
            <w:noWrap/>
            <w:vAlign w:val="center"/>
            <w:hideMark/>
          </w:tcPr>
          <w:p w14:paraId="03D6FFE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6A2365A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6AFFAEB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6DDF077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Потери тепловой энергии в тепловых сетях, Гкал</w:t>
            </w:r>
          </w:p>
        </w:tc>
      </w:tr>
      <w:tr w:rsidR="00622A1A" w:rsidRPr="00622A1A" w14:paraId="72698D51" w14:textId="77777777" w:rsidTr="00AA14AD">
        <w:tc>
          <w:tcPr>
            <w:tcW w:w="190" w:type="pct"/>
            <w:vMerge/>
            <w:shd w:val="clear" w:color="auto" w:fill="auto"/>
            <w:vAlign w:val="center"/>
            <w:hideMark/>
          </w:tcPr>
          <w:p w14:paraId="2340D24C"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08D0619D"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3D3D79C2"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7A74EA6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7250827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15A94F5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1B54B2A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1B56EE3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70FE62C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6A1FD36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61FE7E0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7B3570F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4C3B83D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223D3C9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224A989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22CCBEF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23C7932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3A641AB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2D612A5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03A1C88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7096F87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6AC634F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50EA8B7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50F56D2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3AEA2014" w14:textId="77777777" w:rsidTr="00AA14AD">
        <w:tc>
          <w:tcPr>
            <w:tcW w:w="190" w:type="pct"/>
            <w:shd w:val="clear" w:color="auto" w:fill="auto"/>
            <w:noWrap/>
            <w:vAlign w:val="center"/>
            <w:hideMark/>
          </w:tcPr>
          <w:p w14:paraId="565F4A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20CAFCC2"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264F65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4F074C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1" w:type="pct"/>
            <w:shd w:val="clear" w:color="auto" w:fill="auto"/>
            <w:noWrap/>
            <w:vAlign w:val="center"/>
            <w:hideMark/>
          </w:tcPr>
          <w:p w14:paraId="66197A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1" w:type="pct"/>
            <w:shd w:val="clear" w:color="auto" w:fill="auto"/>
            <w:noWrap/>
            <w:vAlign w:val="center"/>
            <w:hideMark/>
          </w:tcPr>
          <w:p w14:paraId="7A741B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1" w:type="pct"/>
            <w:shd w:val="clear" w:color="auto" w:fill="auto"/>
            <w:noWrap/>
            <w:vAlign w:val="center"/>
            <w:hideMark/>
          </w:tcPr>
          <w:p w14:paraId="5350026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F79CC1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E9672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CA260A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C637B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F7E2A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630DE7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BD2778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3F83A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3A9836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9226D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8C5BC2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D06C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AE045C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8E252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93B0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5E7020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A44C2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6D2C83AF" w14:textId="77777777" w:rsidTr="00AA14AD">
        <w:tc>
          <w:tcPr>
            <w:tcW w:w="190" w:type="pct"/>
            <w:shd w:val="clear" w:color="auto" w:fill="auto"/>
            <w:noWrap/>
            <w:vAlign w:val="center"/>
            <w:hideMark/>
          </w:tcPr>
          <w:p w14:paraId="42DD779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45425511"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1CC64C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7E686D1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72D37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CB1AC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744A8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200759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54F5D27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7598105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65B8F0F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03020A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004977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1D88F2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29BA71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70AB84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7EF6FA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63F8282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758,63</w:t>
            </w:r>
          </w:p>
        </w:tc>
        <w:tc>
          <w:tcPr>
            <w:tcW w:w="192" w:type="pct"/>
            <w:shd w:val="clear" w:color="auto" w:fill="auto"/>
            <w:noWrap/>
            <w:vAlign w:val="center"/>
            <w:hideMark/>
          </w:tcPr>
          <w:p w14:paraId="422859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702,53</w:t>
            </w:r>
          </w:p>
        </w:tc>
        <w:tc>
          <w:tcPr>
            <w:tcW w:w="192" w:type="pct"/>
            <w:shd w:val="clear" w:color="auto" w:fill="auto"/>
            <w:noWrap/>
            <w:vAlign w:val="center"/>
            <w:hideMark/>
          </w:tcPr>
          <w:p w14:paraId="20FF33D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702,53</w:t>
            </w:r>
          </w:p>
        </w:tc>
        <w:tc>
          <w:tcPr>
            <w:tcW w:w="192" w:type="pct"/>
            <w:shd w:val="clear" w:color="auto" w:fill="auto"/>
            <w:noWrap/>
            <w:vAlign w:val="center"/>
            <w:hideMark/>
          </w:tcPr>
          <w:p w14:paraId="7975520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702,53</w:t>
            </w:r>
          </w:p>
        </w:tc>
        <w:tc>
          <w:tcPr>
            <w:tcW w:w="192" w:type="pct"/>
            <w:shd w:val="clear" w:color="auto" w:fill="auto"/>
            <w:noWrap/>
            <w:vAlign w:val="center"/>
            <w:hideMark/>
          </w:tcPr>
          <w:p w14:paraId="24D84E2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702,53</w:t>
            </w:r>
          </w:p>
        </w:tc>
        <w:tc>
          <w:tcPr>
            <w:tcW w:w="192" w:type="pct"/>
            <w:shd w:val="clear" w:color="auto" w:fill="auto"/>
            <w:noWrap/>
            <w:vAlign w:val="center"/>
            <w:hideMark/>
          </w:tcPr>
          <w:p w14:paraId="193AFAD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398,76</w:t>
            </w:r>
          </w:p>
        </w:tc>
        <w:tc>
          <w:tcPr>
            <w:tcW w:w="190" w:type="pct"/>
            <w:shd w:val="clear" w:color="auto" w:fill="auto"/>
            <w:noWrap/>
            <w:vAlign w:val="center"/>
            <w:hideMark/>
          </w:tcPr>
          <w:p w14:paraId="06B51D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398,76</w:t>
            </w:r>
          </w:p>
        </w:tc>
      </w:tr>
      <w:tr w:rsidR="00622A1A" w:rsidRPr="00622A1A" w14:paraId="46BED920" w14:textId="77777777" w:rsidTr="00AA14AD">
        <w:tc>
          <w:tcPr>
            <w:tcW w:w="190" w:type="pct"/>
            <w:shd w:val="clear" w:color="auto" w:fill="auto"/>
            <w:noWrap/>
            <w:vAlign w:val="center"/>
            <w:hideMark/>
          </w:tcPr>
          <w:p w14:paraId="5FC4CFF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1C6A9564"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3FF1D7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3BDE55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1" w:type="pct"/>
            <w:shd w:val="clear" w:color="auto" w:fill="auto"/>
            <w:noWrap/>
            <w:vAlign w:val="center"/>
            <w:hideMark/>
          </w:tcPr>
          <w:p w14:paraId="5B79911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1" w:type="pct"/>
            <w:shd w:val="clear" w:color="auto" w:fill="auto"/>
            <w:noWrap/>
            <w:vAlign w:val="center"/>
            <w:hideMark/>
          </w:tcPr>
          <w:p w14:paraId="61C081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1" w:type="pct"/>
            <w:shd w:val="clear" w:color="auto" w:fill="auto"/>
            <w:noWrap/>
            <w:vAlign w:val="center"/>
            <w:hideMark/>
          </w:tcPr>
          <w:p w14:paraId="312BD9F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A5648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B2B19C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F89A49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E7CFE6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C3816A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EC8B8F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56BAD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EEF9B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926A9B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B491D4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EF42F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8D8396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A200D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AB8673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F5D18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188816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6CD872F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9998801" w14:textId="77777777" w:rsidTr="00AA14AD">
        <w:tc>
          <w:tcPr>
            <w:tcW w:w="190" w:type="pct"/>
            <w:shd w:val="clear" w:color="auto" w:fill="auto"/>
            <w:noWrap/>
            <w:vAlign w:val="center"/>
            <w:hideMark/>
          </w:tcPr>
          <w:p w14:paraId="229C87F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6A18619F"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446603A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18A5FC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2D199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DF1C45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F05C9A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0C1688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5778C4D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4F258E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6ED30FC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321018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2E8ED2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381D21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509DF0F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563261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65E13A3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1015,81</w:t>
            </w:r>
          </w:p>
        </w:tc>
        <w:tc>
          <w:tcPr>
            <w:tcW w:w="192" w:type="pct"/>
            <w:shd w:val="clear" w:color="auto" w:fill="auto"/>
            <w:noWrap/>
            <w:vAlign w:val="center"/>
            <w:hideMark/>
          </w:tcPr>
          <w:p w14:paraId="0C83558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957,19</w:t>
            </w:r>
          </w:p>
        </w:tc>
        <w:tc>
          <w:tcPr>
            <w:tcW w:w="192" w:type="pct"/>
            <w:shd w:val="clear" w:color="auto" w:fill="auto"/>
            <w:noWrap/>
            <w:vAlign w:val="center"/>
            <w:hideMark/>
          </w:tcPr>
          <w:p w14:paraId="257403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957,19</w:t>
            </w:r>
          </w:p>
        </w:tc>
        <w:tc>
          <w:tcPr>
            <w:tcW w:w="192" w:type="pct"/>
            <w:shd w:val="clear" w:color="auto" w:fill="auto"/>
            <w:noWrap/>
            <w:vAlign w:val="center"/>
            <w:hideMark/>
          </w:tcPr>
          <w:p w14:paraId="6EB9930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957,19</w:t>
            </w:r>
          </w:p>
        </w:tc>
        <w:tc>
          <w:tcPr>
            <w:tcW w:w="192" w:type="pct"/>
            <w:shd w:val="clear" w:color="auto" w:fill="auto"/>
            <w:noWrap/>
            <w:vAlign w:val="center"/>
            <w:hideMark/>
          </w:tcPr>
          <w:p w14:paraId="6049C2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945,34</w:t>
            </w:r>
          </w:p>
        </w:tc>
        <w:tc>
          <w:tcPr>
            <w:tcW w:w="192" w:type="pct"/>
            <w:shd w:val="clear" w:color="auto" w:fill="auto"/>
            <w:noWrap/>
            <w:vAlign w:val="center"/>
            <w:hideMark/>
          </w:tcPr>
          <w:p w14:paraId="08C7695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667,01</w:t>
            </w:r>
          </w:p>
        </w:tc>
        <w:tc>
          <w:tcPr>
            <w:tcW w:w="192" w:type="pct"/>
            <w:shd w:val="clear" w:color="auto" w:fill="auto"/>
            <w:noWrap/>
            <w:vAlign w:val="center"/>
            <w:hideMark/>
          </w:tcPr>
          <w:p w14:paraId="652122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548,22</w:t>
            </w:r>
          </w:p>
        </w:tc>
        <w:tc>
          <w:tcPr>
            <w:tcW w:w="190" w:type="pct"/>
            <w:shd w:val="clear" w:color="auto" w:fill="auto"/>
            <w:noWrap/>
            <w:vAlign w:val="center"/>
            <w:hideMark/>
          </w:tcPr>
          <w:p w14:paraId="433EC1B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548,22</w:t>
            </w:r>
          </w:p>
        </w:tc>
      </w:tr>
      <w:tr w:rsidR="00622A1A" w:rsidRPr="00622A1A" w14:paraId="7722860A" w14:textId="77777777" w:rsidTr="00AA14AD">
        <w:tc>
          <w:tcPr>
            <w:tcW w:w="190" w:type="pct"/>
            <w:shd w:val="clear" w:color="auto" w:fill="auto"/>
            <w:noWrap/>
            <w:vAlign w:val="center"/>
            <w:hideMark/>
          </w:tcPr>
          <w:p w14:paraId="72036C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08795C4A"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32D63AD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5F9CB15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1" w:type="pct"/>
            <w:shd w:val="clear" w:color="auto" w:fill="auto"/>
            <w:noWrap/>
            <w:vAlign w:val="center"/>
            <w:hideMark/>
          </w:tcPr>
          <w:p w14:paraId="194BF88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1" w:type="pct"/>
            <w:shd w:val="clear" w:color="auto" w:fill="auto"/>
            <w:noWrap/>
            <w:vAlign w:val="center"/>
            <w:hideMark/>
          </w:tcPr>
          <w:p w14:paraId="128AF7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1" w:type="pct"/>
            <w:shd w:val="clear" w:color="auto" w:fill="auto"/>
            <w:noWrap/>
            <w:vAlign w:val="center"/>
            <w:hideMark/>
          </w:tcPr>
          <w:p w14:paraId="78482D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1786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59220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1FB4E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EF43E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60E0C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0375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3C657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B1781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FC90CF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F043C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09E28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E7AB85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4FF28C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BCBB96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19461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7B0CA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FA1A42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200A38DC" w14:textId="77777777" w:rsidTr="00AA14AD">
        <w:tc>
          <w:tcPr>
            <w:tcW w:w="190" w:type="pct"/>
            <w:shd w:val="clear" w:color="auto" w:fill="auto"/>
            <w:noWrap/>
            <w:vAlign w:val="center"/>
            <w:hideMark/>
          </w:tcPr>
          <w:p w14:paraId="027D17C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14072284"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70C3CB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2272B61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5BF46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60349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71AF9A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20E9096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271AD7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4BC5CD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7E66ADF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442D58C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1AB418B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0A2534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88,30</w:t>
            </w:r>
          </w:p>
        </w:tc>
        <w:tc>
          <w:tcPr>
            <w:tcW w:w="192" w:type="pct"/>
            <w:shd w:val="clear" w:color="auto" w:fill="auto"/>
            <w:noWrap/>
            <w:vAlign w:val="center"/>
            <w:hideMark/>
          </w:tcPr>
          <w:p w14:paraId="5067237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70,89</w:t>
            </w:r>
          </w:p>
        </w:tc>
        <w:tc>
          <w:tcPr>
            <w:tcW w:w="192" w:type="pct"/>
            <w:shd w:val="clear" w:color="auto" w:fill="auto"/>
            <w:noWrap/>
            <w:vAlign w:val="center"/>
            <w:hideMark/>
          </w:tcPr>
          <w:p w14:paraId="1FC77B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70,89</w:t>
            </w:r>
          </w:p>
        </w:tc>
        <w:tc>
          <w:tcPr>
            <w:tcW w:w="192" w:type="pct"/>
            <w:shd w:val="clear" w:color="auto" w:fill="auto"/>
            <w:noWrap/>
            <w:vAlign w:val="center"/>
            <w:hideMark/>
          </w:tcPr>
          <w:p w14:paraId="42E406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70,89</w:t>
            </w:r>
          </w:p>
        </w:tc>
        <w:tc>
          <w:tcPr>
            <w:tcW w:w="192" w:type="pct"/>
            <w:shd w:val="clear" w:color="auto" w:fill="auto"/>
            <w:noWrap/>
            <w:vAlign w:val="center"/>
            <w:hideMark/>
          </w:tcPr>
          <w:p w14:paraId="40DE8AE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2" w:type="pct"/>
            <w:shd w:val="clear" w:color="auto" w:fill="auto"/>
            <w:noWrap/>
            <w:vAlign w:val="center"/>
            <w:hideMark/>
          </w:tcPr>
          <w:p w14:paraId="34839FE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2" w:type="pct"/>
            <w:shd w:val="clear" w:color="auto" w:fill="auto"/>
            <w:noWrap/>
            <w:vAlign w:val="center"/>
            <w:hideMark/>
          </w:tcPr>
          <w:p w14:paraId="389A2E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2" w:type="pct"/>
            <w:shd w:val="clear" w:color="auto" w:fill="auto"/>
            <w:noWrap/>
            <w:vAlign w:val="center"/>
            <w:hideMark/>
          </w:tcPr>
          <w:p w14:paraId="0DF86B3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2" w:type="pct"/>
            <w:shd w:val="clear" w:color="auto" w:fill="auto"/>
            <w:noWrap/>
            <w:vAlign w:val="center"/>
            <w:hideMark/>
          </w:tcPr>
          <w:p w14:paraId="0E367D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2" w:type="pct"/>
            <w:shd w:val="clear" w:color="auto" w:fill="auto"/>
            <w:noWrap/>
            <w:vAlign w:val="center"/>
            <w:hideMark/>
          </w:tcPr>
          <w:p w14:paraId="5B66E05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c>
          <w:tcPr>
            <w:tcW w:w="190" w:type="pct"/>
            <w:shd w:val="clear" w:color="auto" w:fill="auto"/>
            <w:noWrap/>
            <w:vAlign w:val="center"/>
            <w:hideMark/>
          </w:tcPr>
          <w:p w14:paraId="14B933F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66,91</w:t>
            </w:r>
          </w:p>
        </w:tc>
      </w:tr>
      <w:tr w:rsidR="00622A1A" w:rsidRPr="00622A1A" w14:paraId="0C05D9CC" w14:textId="77777777" w:rsidTr="00AA14AD">
        <w:tc>
          <w:tcPr>
            <w:tcW w:w="978" w:type="pct"/>
            <w:gridSpan w:val="3"/>
            <w:shd w:val="clear" w:color="auto" w:fill="auto"/>
            <w:noWrap/>
            <w:vAlign w:val="center"/>
            <w:hideMark/>
          </w:tcPr>
          <w:p w14:paraId="43340C04"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3EBDC2D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1" w:type="pct"/>
            <w:shd w:val="clear" w:color="auto" w:fill="auto"/>
            <w:noWrap/>
            <w:vAlign w:val="center"/>
            <w:hideMark/>
          </w:tcPr>
          <w:p w14:paraId="10E917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1" w:type="pct"/>
            <w:shd w:val="clear" w:color="auto" w:fill="auto"/>
            <w:noWrap/>
            <w:vAlign w:val="center"/>
            <w:hideMark/>
          </w:tcPr>
          <w:p w14:paraId="593303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1" w:type="pct"/>
            <w:shd w:val="clear" w:color="auto" w:fill="auto"/>
            <w:noWrap/>
            <w:vAlign w:val="center"/>
            <w:hideMark/>
          </w:tcPr>
          <w:p w14:paraId="1529DE6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024610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54FA8EF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2B4B9CE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0ED049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6799E07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154479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7F01F8D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1862,74</w:t>
            </w:r>
          </w:p>
        </w:tc>
        <w:tc>
          <w:tcPr>
            <w:tcW w:w="192" w:type="pct"/>
            <w:shd w:val="clear" w:color="auto" w:fill="auto"/>
            <w:noWrap/>
            <w:vAlign w:val="center"/>
            <w:hideMark/>
          </w:tcPr>
          <w:p w14:paraId="09B3B5C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1845,33</w:t>
            </w:r>
          </w:p>
        </w:tc>
        <w:tc>
          <w:tcPr>
            <w:tcW w:w="192" w:type="pct"/>
            <w:shd w:val="clear" w:color="auto" w:fill="auto"/>
            <w:noWrap/>
            <w:vAlign w:val="center"/>
            <w:hideMark/>
          </w:tcPr>
          <w:p w14:paraId="4E5283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1845,33</w:t>
            </w:r>
          </w:p>
        </w:tc>
        <w:tc>
          <w:tcPr>
            <w:tcW w:w="192" w:type="pct"/>
            <w:shd w:val="clear" w:color="auto" w:fill="auto"/>
            <w:noWrap/>
            <w:vAlign w:val="center"/>
            <w:hideMark/>
          </w:tcPr>
          <w:p w14:paraId="4E7CE3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1845,33</w:t>
            </w:r>
          </w:p>
        </w:tc>
        <w:tc>
          <w:tcPr>
            <w:tcW w:w="192" w:type="pct"/>
            <w:shd w:val="clear" w:color="auto" w:fill="auto"/>
            <w:noWrap/>
            <w:vAlign w:val="center"/>
            <w:hideMark/>
          </w:tcPr>
          <w:p w14:paraId="2825ECE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1782,73</w:t>
            </w:r>
          </w:p>
        </w:tc>
        <w:tc>
          <w:tcPr>
            <w:tcW w:w="192" w:type="pct"/>
            <w:shd w:val="clear" w:color="auto" w:fill="auto"/>
            <w:noWrap/>
            <w:vAlign w:val="center"/>
            <w:hideMark/>
          </w:tcPr>
          <w:p w14:paraId="51FF3D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1726,63</w:t>
            </w:r>
          </w:p>
        </w:tc>
        <w:tc>
          <w:tcPr>
            <w:tcW w:w="192" w:type="pct"/>
            <w:shd w:val="clear" w:color="auto" w:fill="auto"/>
            <w:noWrap/>
            <w:vAlign w:val="center"/>
            <w:hideMark/>
          </w:tcPr>
          <w:p w14:paraId="47E840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1726,63</w:t>
            </w:r>
          </w:p>
        </w:tc>
        <w:tc>
          <w:tcPr>
            <w:tcW w:w="192" w:type="pct"/>
            <w:shd w:val="clear" w:color="auto" w:fill="auto"/>
            <w:noWrap/>
            <w:vAlign w:val="center"/>
            <w:hideMark/>
          </w:tcPr>
          <w:p w14:paraId="33FC94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1714,78</w:t>
            </w:r>
          </w:p>
        </w:tc>
        <w:tc>
          <w:tcPr>
            <w:tcW w:w="192" w:type="pct"/>
            <w:shd w:val="clear" w:color="auto" w:fill="auto"/>
            <w:noWrap/>
            <w:vAlign w:val="center"/>
            <w:hideMark/>
          </w:tcPr>
          <w:p w14:paraId="7BD50D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1436,45</w:t>
            </w:r>
          </w:p>
        </w:tc>
        <w:tc>
          <w:tcPr>
            <w:tcW w:w="192" w:type="pct"/>
            <w:shd w:val="clear" w:color="auto" w:fill="auto"/>
            <w:noWrap/>
            <w:vAlign w:val="center"/>
            <w:hideMark/>
          </w:tcPr>
          <w:p w14:paraId="3777A7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1013,89</w:t>
            </w:r>
          </w:p>
        </w:tc>
        <w:tc>
          <w:tcPr>
            <w:tcW w:w="190" w:type="pct"/>
            <w:shd w:val="clear" w:color="auto" w:fill="auto"/>
            <w:noWrap/>
            <w:vAlign w:val="center"/>
            <w:hideMark/>
          </w:tcPr>
          <w:p w14:paraId="04715CE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1013,89</w:t>
            </w:r>
          </w:p>
        </w:tc>
      </w:tr>
      <w:tr w:rsidR="00622A1A" w:rsidRPr="00622A1A" w14:paraId="21E5F03B" w14:textId="77777777" w:rsidTr="00AA14AD">
        <w:tc>
          <w:tcPr>
            <w:tcW w:w="190" w:type="pct"/>
            <w:shd w:val="clear" w:color="000000" w:fill="000000"/>
            <w:noWrap/>
            <w:vAlign w:val="center"/>
            <w:hideMark/>
          </w:tcPr>
          <w:p w14:paraId="57810C5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0CC396B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467A936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67766A0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44CD850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1B7611A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1B8FE38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A194E5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7DE7F2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DC19DAA"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7CA651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A93FCA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A4FF3A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842F97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C6A874E"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DD5931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57834A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F88514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BA287C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540A51A"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C0ACA4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4FF255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B47635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4CBA4B4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08E29637" w14:textId="77777777" w:rsidTr="00AA14AD">
        <w:tc>
          <w:tcPr>
            <w:tcW w:w="190" w:type="pct"/>
            <w:vMerge w:val="restart"/>
            <w:shd w:val="clear" w:color="auto" w:fill="auto"/>
            <w:noWrap/>
            <w:vAlign w:val="center"/>
            <w:hideMark/>
          </w:tcPr>
          <w:p w14:paraId="0D3DC55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15C7DC5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2F5CD19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16E2765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Удельный расход условного топлива, кг у.т./Гкал</w:t>
            </w:r>
          </w:p>
        </w:tc>
      </w:tr>
      <w:tr w:rsidR="00622A1A" w:rsidRPr="00622A1A" w14:paraId="7E545CAB" w14:textId="77777777" w:rsidTr="00AA14AD">
        <w:tc>
          <w:tcPr>
            <w:tcW w:w="190" w:type="pct"/>
            <w:vMerge/>
            <w:shd w:val="clear" w:color="auto" w:fill="auto"/>
            <w:vAlign w:val="center"/>
            <w:hideMark/>
          </w:tcPr>
          <w:p w14:paraId="77A96EB4"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3A08EE78"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03B14DD6"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4403AED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5C57F68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3599734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5AE7792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7D1EABC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1CB09B0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3E383C2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0E6776A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323F0AF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379508C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6B7E08E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5D28DE4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03E56CB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1388978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7A29D0D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313E785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449A809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7643C71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2138C97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1A94CE0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59B1353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47DA74F9" w14:textId="77777777" w:rsidTr="00AA14AD">
        <w:tc>
          <w:tcPr>
            <w:tcW w:w="190" w:type="pct"/>
            <w:shd w:val="clear" w:color="auto" w:fill="auto"/>
            <w:noWrap/>
            <w:vAlign w:val="center"/>
            <w:hideMark/>
          </w:tcPr>
          <w:p w14:paraId="0574017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4E68D0BA"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261C46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25CEB79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250,45</w:t>
            </w:r>
          </w:p>
        </w:tc>
        <w:tc>
          <w:tcPr>
            <w:tcW w:w="191" w:type="pct"/>
            <w:shd w:val="clear" w:color="auto" w:fill="auto"/>
            <w:noWrap/>
            <w:vAlign w:val="center"/>
            <w:hideMark/>
          </w:tcPr>
          <w:p w14:paraId="066667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21981B2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63565BC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30B5B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5C8BD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1259B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AD967F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1756FA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149311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FEDD80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285C6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12E02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D2FAC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ED0B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DC01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B3A3D9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58C21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C1A9AB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3AF08D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6CF32B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3F17B49D" w14:textId="77777777" w:rsidTr="00AA14AD">
        <w:tc>
          <w:tcPr>
            <w:tcW w:w="190" w:type="pct"/>
            <w:shd w:val="clear" w:color="auto" w:fill="auto"/>
            <w:noWrap/>
            <w:vAlign w:val="center"/>
            <w:hideMark/>
          </w:tcPr>
          <w:p w14:paraId="22C6498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2BFE938F"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606FA9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36C8161C" w14:textId="77777777" w:rsidR="00622A1A" w:rsidRPr="00622A1A" w:rsidRDefault="00622A1A" w:rsidP="00AA14AD">
            <w:pPr>
              <w:spacing w:line="240" w:lineRule="auto"/>
              <w:ind w:firstLine="0"/>
              <w:jc w:val="center"/>
              <w:rPr>
                <w:color w:val="FF0000"/>
                <w:sz w:val="16"/>
                <w:szCs w:val="16"/>
              </w:rPr>
            </w:pPr>
            <w:r w:rsidRPr="00622A1A">
              <w:rPr>
                <w:color w:val="FF0000"/>
                <w:sz w:val="16"/>
                <w:szCs w:val="16"/>
              </w:rPr>
              <w:t> </w:t>
            </w:r>
          </w:p>
        </w:tc>
        <w:tc>
          <w:tcPr>
            <w:tcW w:w="191" w:type="pct"/>
            <w:shd w:val="clear" w:color="auto" w:fill="auto"/>
            <w:noWrap/>
            <w:vAlign w:val="center"/>
            <w:hideMark/>
          </w:tcPr>
          <w:p w14:paraId="3504F721" w14:textId="77777777" w:rsidR="00622A1A" w:rsidRPr="00622A1A" w:rsidRDefault="00622A1A" w:rsidP="00AA14AD">
            <w:pPr>
              <w:spacing w:line="240" w:lineRule="auto"/>
              <w:ind w:firstLine="0"/>
              <w:jc w:val="center"/>
              <w:rPr>
                <w:sz w:val="16"/>
                <w:szCs w:val="16"/>
              </w:rPr>
            </w:pPr>
            <w:r w:rsidRPr="00622A1A">
              <w:rPr>
                <w:sz w:val="16"/>
                <w:szCs w:val="16"/>
              </w:rPr>
              <w:t> </w:t>
            </w:r>
          </w:p>
        </w:tc>
        <w:tc>
          <w:tcPr>
            <w:tcW w:w="191" w:type="pct"/>
            <w:shd w:val="clear" w:color="auto" w:fill="auto"/>
            <w:noWrap/>
            <w:vAlign w:val="center"/>
            <w:hideMark/>
          </w:tcPr>
          <w:p w14:paraId="1A8987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91A63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472D28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404AF2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2C091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60982B8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8CBFD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4D6FD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6BD49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36C50C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06A1D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1F175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6729E1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CBE7E4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2FFD3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6B55F7B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C0DC7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17AE62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0" w:type="pct"/>
            <w:shd w:val="clear" w:color="auto" w:fill="auto"/>
            <w:noWrap/>
            <w:vAlign w:val="center"/>
            <w:hideMark/>
          </w:tcPr>
          <w:p w14:paraId="17FF7AD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r>
      <w:tr w:rsidR="00622A1A" w:rsidRPr="00622A1A" w14:paraId="4FE5D5AC" w14:textId="77777777" w:rsidTr="00AA14AD">
        <w:tc>
          <w:tcPr>
            <w:tcW w:w="190" w:type="pct"/>
            <w:shd w:val="clear" w:color="auto" w:fill="auto"/>
            <w:noWrap/>
            <w:vAlign w:val="center"/>
            <w:hideMark/>
          </w:tcPr>
          <w:p w14:paraId="0B78BB3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31B2C7BB"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32A524D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0483A9D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260,50</w:t>
            </w:r>
          </w:p>
        </w:tc>
        <w:tc>
          <w:tcPr>
            <w:tcW w:w="191" w:type="pct"/>
            <w:shd w:val="clear" w:color="auto" w:fill="auto"/>
            <w:noWrap/>
            <w:vAlign w:val="center"/>
            <w:hideMark/>
          </w:tcPr>
          <w:p w14:paraId="4A16A2F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617701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2D7F6E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CB350B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62BC9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8D96CB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82CD0E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A57AD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B350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A295B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FB29D9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2554BF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D509BA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87003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C3E4C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CFEF21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B9A05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ED181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67127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5DF9B6C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17F696BE" w14:textId="77777777" w:rsidTr="00AA14AD">
        <w:tc>
          <w:tcPr>
            <w:tcW w:w="190" w:type="pct"/>
            <w:shd w:val="clear" w:color="auto" w:fill="auto"/>
            <w:noWrap/>
            <w:vAlign w:val="center"/>
            <w:hideMark/>
          </w:tcPr>
          <w:p w14:paraId="3F42F81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07350EBC"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1982FD7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5143914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8294E1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3A4FD5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B98465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1BCFD0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0E8538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27D7E39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2043450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FBB7B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667EB2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258165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021C1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A030EC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259EE8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0F20D1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907F85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1CED9A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3780B06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EFC96B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1B2DE96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0" w:type="pct"/>
            <w:shd w:val="clear" w:color="auto" w:fill="auto"/>
            <w:noWrap/>
            <w:vAlign w:val="center"/>
            <w:hideMark/>
          </w:tcPr>
          <w:p w14:paraId="4B5F095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r>
      <w:tr w:rsidR="00622A1A" w:rsidRPr="00622A1A" w14:paraId="301B19B9" w14:textId="77777777" w:rsidTr="00AA14AD">
        <w:tc>
          <w:tcPr>
            <w:tcW w:w="190" w:type="pct"/>
            <w:shd w:val="clear" w:color="auto" w:fill="auto"/>
            <w:noWrap/>
            <w:vAlign w:val="center"/>
            <w:hideMark/>
          </w:tcPr>
          <w:p w14:paraId="6A01B0B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5DE55770"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425840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4EA790E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301,05</w:t>
            </w:r>
          </w:p>
        </w:tc>
        <w:tc>
          <w:tcPr>
            <w:tcW w:w="191" w:type="pct"/>
            <w:shd w:val="clear" w:color="auto" w:fill="auto"/>
            <w:noWrap/>
            <w:vAlign w:val="center"/>
            <w:hideMark/>
          </w:tcPr>
          <w:p w14:paraId="0D6FD4D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16447E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238,00</w:t>
            </w:r>
          </w:p>
        </w:tc>
        <w:tc>
          <w:tcPr>
            <w:tcW w:w="191" w:type="pct"/>
            <w:shd w:val="clear" w:color="auto" w:fill="auto"/>
            <w:noWrap/>
            <w:vAlign w:val="center"/>
            <w:hideMark/>
          </w:tcPr>
          <w:p w14:paraId="5CBEFB9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5C5BA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D91802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1EDE0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DCF94D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F8E15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CF89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CD84DC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12BA4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247367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101F3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2E6BDF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913092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A539F4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12F6F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397FDE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8F346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67D34C1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25DD2C03" w14:textId="77777777" w:rsidTr="00AA14AD">
        <w:tc>
          <w:tcPr>
            <w:tcW w:w="190" w:type="pct"/>
            <w:shd w:val="clear" w:color="auto" w:fill="auto"/>
            <w:noWrap/>
            <w:vAlign w:val="center"/>
            <w:hideMark/>
          </w:tcPr>
          <w:p w14:paraId="1AB6A2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6B7F2FDC"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095BEA9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264414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1CD344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FF0E51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79275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18C12B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5B85DF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CFA62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3C9B7C9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3408B18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C8EA8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17E64C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791555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4285EF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2744A6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0FBE17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0A97633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6CC6CC5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2198F8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04914F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2" w:type="pct"/>
            <w:shd w:val="clear" w:color="auto" w:fill="auto"/>
            <w:noWrap/>
            <w:vAlign w:val="center"/>
            <w:hideMark/>
          </w:tcPr>
          <w:p w14:paraId="559CC6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c>
          <w:tcPr>
            <w:tcW w:w="190" w:type="pct"/>
            <w:shd w:val="clear" w:color="auto" w:fill="auto"/>
            <w:noWrap/>
            <w:vAlign w:val="center"/>
            <w:hideMark/>
          </w:tcPr>
          <w:p w14:paraId="7A72EC3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157,00</w:t>
            </w:r>
          </w:p>
        </w:tc>
      </w:tr>
      <w:tr w:rsidR="00622A1A" w:rsidRPr="00622A1A" w14:paraId="06A68D31" w14:textId="77777777" w:rsidTr="00AA14AD">
        <w:tc>
          <w:tcPr>
            <w:tcW w:w="978" w:type="pct"/>
            <w:gridSpan w:val="3"/>
            <w:shd w:val="clear" w:color="auto" w:fill="auto"/>
            <w:noWrap/>
            <w:vAlign w:val="center"/>
            <w:hideMark/>
          </w:tcPr>
          <w:p w14:paraId="30EE38BF"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3E03C01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258,9</w:t>
            </w:r>
          </w:p>
        </w:tc>
        <w:tc>
          <w:tcPr>
            <w:tcW w:w="191" w:type="pct"/>
            <w:shd w:val="clear" w:color="auto" w:fill="auto"/>
            <w:noWrap/>
            <w:vAlign w:val="center"/>
            <w:hideMark/>
          </w:tcPr>
          <w:p w14:paraId="30EC2D5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w:t>
            </w:r>
          </w:p>
        </w:tc>
        <w:tc>
          <w:tcPr>
            <w:tcW w:w="191" w:type="pct"/>
            <w:shd w:val="clear" w:color="auto" w:fill="auto"/>
            <w:noWrap/>
            <w:vAlign w:val="center"/>
            <w:hideMark/>
          </w:tcPr>
          <w:p w14:paraId="6F94EC7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238,0</w:t>
            </w:r>
          </w:p>
        </w:tc>
        <w:tc>
          <w:tcPr>
            <w:tcW w:w="191" w:type="pct"/>
            <w:shd w:val="clear" w:color="auto" w:fill="auto"/>
            <w:noWrap/>
            <w:vAlign w:val="center"/>
            <w:hideMark/>
          </w:tcPr>
          <w:p w14:paraId="3F3FE3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10FFCD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408045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140A1D6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6317DDF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25AB91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41FC480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06644B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50AC6E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0204E4D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10CB18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157,0</w:t>
            </w:r>
          </w:p>
        </w:tc>
        <w:tc>
          <w:tcPr>
            <w:tcW w:w="192" w:type="pct"/>
            <w:shd w:val="clear" w:color="auto" w:fill="auto"/>
            <w:noWrap/>
            <w:vAlign w:val="center"/>
            <w:hideMark/>
          </w:tcPr>
          <w:p w14:paraId="5A7A491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157,8</w:t>
            </w:r>
          </w:p>
        </w:tc>
        <w:tc>
          <w:tcPr>
            <w:tcW w:w="192" w:type="pct"/>
            <w:shd w:val="clear" w:color="auto" w:fill="auto"/>
            <w:noWrap/>
            <w:vAlign w:val="center"/>
            <w:hideMark/>
          </w:tcPr>
          <w:p w14:paraId="205212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157,9</w:t>
            </w:r>
          </w:p>
        </w:tc>
        <w:tc>
          <w:tcPr>
            <w:tcW w:w="192" w:type="pct"/>
            <w:shd w:val="clear" w:color="auto" w:fill="auto"/>
            <w:noWrap/>
            <w:vAlign w:val="center"/>
            <w:hideMark/>
          </w:tcPr>
          <w:p w14:paraId="079F85D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157,9</w:t>
            </w:r>
          </w:p>
        </w:tc>
        <w:tc>
          <w:tcPr>
            <w:tcW w:w="192" w:type="pct"/>
            <w:shd w:val="clear" w:color="auto" w:fill="auto"/>
            <w:noWrap/>
            <w:vAlign w:val="center"/>
            <w:hideMark/>
          </w:tcPr>
          <w:p w14:paraId="0DDE6D4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158,0</w:t>
            </w:r>
          </w:p>
        </w:tc>
        <w:tc>
          <w:tcPr>
            <w:tcW w:w="192" w:type="pct"/>
            <w:shd w:val="clear" w:color="auto" w:fill="auto"/>
            <w:noWrap/>
            <w:vAlign w:val="center"/>
            <w:hideMark/>
          </w:tcPr>
          <w:p w14:paraId="29135D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162,2</w:t>
            </w:r>
          </w:p>
        </w:tc>
        <w:tc>
          <w:tcPr>
            <w:tcW w:w="192" w:type="pct"/>
            <w:shd w:val="clear" w:color="auto" w:fill="auto"/>
            <w:noWrap/>
            <w:vAlign w:val="center"/>
            <w:hideMark/>
          </w:tcPr>
          <w:p w14:paraId="66FFFBC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164,3</w:t>
            </w:r>
          </w:p>
        </w:tc>
        <w:tc>
          <w:tcPr>
            <w:tcW w:w="190" w:type="pct"/>
            <w:shd w:val="clear" w:color="auto" w:fill="auto"/>
            <w:noWrap/>
            <w:vAlign w:val="center"/>
            <w:hideMark/>
          </w:tcPr>
          <w:p w14:paraId="056B765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164,3</w:t>
            </w:r>
          </w:p>
        </w:tc>
      </w:tr>
      <w:tr w:rsidR="00622A1A" w:rsidRPr="00622A1A" w14:paraId="640AE7D4" w14:textId="77777777" w:rsidTr="00AA14AD">
        <w:tc>
          <w:tcPr>
            <w:tcW w:w="190" w:type="pct"/>
            <w:shd w:val="clear" w:color="000000" w:fill="000000"/>
            <w:noWrap/>
            <w:vAlign w:val="center"/>
            <w:hideMark/>
          </w:tcPr>
          <w:p w14:paraId="3E83582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4FD8E73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4F2A30A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20990EB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2AD68E7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042390F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637C4C1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280B0DB"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E0D7D8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6947D5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998D39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6F9F3A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E068AD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C0852B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659E16A"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1297C6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F96F7B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DA97E4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A5DFAA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265AD9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1C03F7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74E622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5189AC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3BF5E97B"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7AA0652B" w14:textId="77777777" w:rsidTr="00AA14AD">
        <w:tc>
          <w:tcPr>
            <w:tcW w:w="190" w:type="pct"/>
            <w:vMerge w:val="restart"/>
            <w:shd w:val="clear" w:color="auto" w:fill="auto"/>
            <w:noWrap/>
            <w:vAlign w:val="center"/>
            <w:hideMark/>
          </w:tcPr>
          <w:p w14:paraId="116C892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0BD7896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66BEBFC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3ED1330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Расход условного топлива, т у.т.</w:t>
            </w:r>
          </w:p>
        </w:tc>
      </w:tr>
      <w:tr w:rsidR="00622A1A" w:rsidRPr="00622A1A" w14:paraId="16E111AC" w14:textId="77777777" w:rsidTr="00AA14AD">
        <w:tc>
          <w:tcPr>
            <w:tcW w:w="190" w:type="pct"/>
            <w:vMerge/>
            <w:shd w:val="clear" w:color="auto" w:fill="auto"/>
            <w:vAlign w:val="center"/>
            <w:hideMark/>
          </w:tcPr>
          <w:p w14:paraId="76560E97"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5E7AAD51"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2357DD03"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7CC674B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6479366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1929BD4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714E2F4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5F79316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476A131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4B6A3F4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460B5BC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3CCD470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2A2A879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3C9FD67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5AF25DD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1F06715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55381DC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64DC4EE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72CD24A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43030D5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6724200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6FED2FF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7956E46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15847DF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6CFB1DEC" w14:textId="77777777" w:rsidTr="00AA14AD">
        <w:tc>
          <w:tcPr>
            <w:tcW w:w="190" w:type="pct"/>
            <w:shd w:val="clear" w:color="auto" w:fill="auto"/>
            <w:noWrap/>
            <w:vAlign w:val="center"/>
            <w:hideMark/>
          </w:tcPr>
          <w:p w14:paraId="536FBC0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008CB8B4"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31967D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7551B7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1109,67</w:t>
            </w:r>
          </w:p>
        </w:tc>
        <w:tc>
          <w:tcPr>
            <w:tcW w:w="191" w:type="pct"/>
            <w:shd w:val="clear" w:color="auto" w:fill="auto"/>
            <w:noWrap/>
            <w:vAlign w:val="center"/>
            <w:hideMark/>
          </w:tcPr>
          <w:p w14:paraId="5AF509B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1054,50</w:t>
            </w:r>
          </w:p>
        </w:tc>
        <w:tc>
          <w:tcPr>
            <w:tcW w:w="191" w:type="pct"/>
            <w:shd w:val="clear" w:color="auto" w:fill="auto"/>
            <w:noWrap/>
            <w:vAlign w:val="center"/>
            <w:hideMark/>
          </w:tcPr>
          <w:p w14:paraId="0582DB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1054,50</w:t>
            </w:r>
          </w:p>
        </w:tc>
        <w:tc>
          <w:tcPr>
            <w:tcW w:w="191" w:type="pct"/>
            <w:shd w:val="clear" w:color="auto" w:fill="auto"/>
            <w:noWrap/>
            <w:vAlign w:val="center"/>
            <w:hideMark/>
          </w:tcPr>
          <w:p w14:paraId="08310FD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D38E5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AB7DD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ABBE63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7B53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743E8D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34806B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D35DA4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60349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721FC3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DD530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6A168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3D25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DB75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334C2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A050BF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EA8F91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6369CD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0CD7FBA" w14:textId="77777777" w:rsidTr="00AA14AD">
        <w:tc>
          <w:tcPr>
            <w:tcW w:w="190" w:type="pct"/>
            <w:shd w:val="clear" w:color="auto" w:fill="auto"/>
            <w:noWrap/>
            <w:vAlign w:val="center"/>
            <w:hideMark/>
          </w:tcPr>
          <w:p w14:paraId="78B7D7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3FD61185"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126B03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2E73B86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874FC4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AFF6C5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3EB13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0C4C791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6CCD96C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261F52E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1ABD0BC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6179247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7F79916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75CCB70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499726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46BBE9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31F7947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0207F2E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678,37</w:t>
            </w:r>
          </w:p>
        </w:tc>
        <w:tc>
          <w:tcPr>
            <w:tcW w:w="192" w:type="pct"/>
            <w:shd w:val="clear" w:color="auto" w:fill="auto"/>
            <w:noWrap/>
            <w:vAlign w:val="center"/>
            <w:hideMark/>
          </w:tcPr>
          <w:p w14:paraId="05FE2E9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669,56</w:t>
            </w:r>
          </w:p>
        </w:tc>
        <w:tc>
          <w:tcPr>
            <w:tcW w:w="192" w:type="pct"/>
            <w:shd w:val="clear" w:color="auto" w:fill="auto"/>
            <w:noWrap/>
            <w:vAlign w:val="center"/>
            <w:hideMark/>
          </w:tcPr>
          <w:p w14:paraId="034DD97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669,56</w:t>
            </w:r>
          </w:p>
        </w:tc>
        <w:tc>
          <w:tcPr>
            <w:tcW w:w="192" w:type="pct"/>
            <w:shd w:val="clear" w:color="auto" w:fill="auto"/>
            <w:noWrap/>
            <w:vAlign w:val="center"/>
            <w:hideMark/>
          </w:tcPr>
          <w:p w14:paraId="5C9D1B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669,56</w:t>
            </w:r>
          </w:p>
        </w:tc>
        <w:tc>
          <w:tcPr>
            <w:tcW w:w="192" w:type="pct"/>
            <w:shd w:val="clear" w:color="auto" w:fill="auto"/>
            <w:noWrap/>
            <w:vAlign w:val="center"/>
            <w:hideMark/>
          </w:tcPr>
          <w:p w14:paraId="1242D63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669,56</w:t>
            </w:r>
          </w:p>
        </w:tc>
        <w:tc>
          <w:tcPr>
            <w:tcW w:w="192" w:type="pct"/>
            <w:shd w:val="clear" w:color="auto" w:fill="auto"/>
            <w:noWrap/>
            <w:vAlign w:val="center"/>
            <w:hideMark/>
          </w:tcPr>
          <w:p w14:paraId="2920D9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621,87</w:t>
            </w:r>
          </w:p>
        </w:tc>
        <w:tc>
          <w:tcPr>
            <w:tcW w:w="190" w:type="pct"/>
            <w:shd w:val="clear" w:color="auto" w:fill="auto"/>
            <w:noWrap/>
            <w:vAlign w:val="center"/>
            <w:hideMark/>
          </w:tcPr>
          <w:p w14:paraId="6C3BE50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621,87</w:t>
            </w:r>
          </w:p>
        </w:tc>
      </w:tr>
      <w:tr w:rsidR="00622A1A" w:rsidRPr="00622A1A" w14:paraId="42776B39" w14:textId="77777777" w:rsidTr="00AA14AD">
        <w:tc>
          <w:tcPr>
            <w:tcW w:w="190" w:type="pct"/>
            <w:shd w:val="clear" w:color="auto" w:fill="auto"/>
            <w:noWrap/>
            <w:vAlign w:val="center"/>
            <w:hideMark/>
          </w:tcPr>
          <w:p w14:paraId="76A9E21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6E53EFFC"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252A902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6CE920E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1586,80</w:t>
            </w:r>
          </w:p>
        </w:tc>
        <w:tc>
          <w:tcPr>
            <w:tcW w:w="191" w:type="pct"/>
            <w:shd w:val="clear" w:color="auto" w:fill="auto"/>
            <w:noWrap/>
            <w:vAlign w:val="center"/>
            <w:hideMark/>
          </w:tcPr>
          <w:p w14:paraId="469F23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1449,74</w:t>
            </w:r>
          </w:p>
        </w:tc>
        <w:tc>
          <w:tcPr>
            <w:tcW w:w="191" w:type="pct"/>
            <w:shd w:val="clear" w:color="auto" w:fill="auto"/>
            <w:noWrap/>
            <w:vAlign w:val="center"/>
            <w:hideMark/>
          </w:tcPr>
          <w:p w14:paraId="6213058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1449,74</w:t>
            </w:r>
          </w:p>
        </w:tc>
        <w:tc>
          <w:tcPr>
            <w:tcW w:w="191" w:type="pct"/>
            <w:shd w:val="clear" w:color="auto" w:fill="auto"/>
            <w:noWrap/>
            <w:vAlign w:val="center"/>
            <w:hideMark/>
          </w:tcPr>
          <w:p w14:paraId="0EC8A8E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30530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91496B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5E6C8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1B2C7B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2A40CB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A87ED5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BAA0D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5DF9B4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55DD8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F201D8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E1947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AE6CD3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35C82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F14383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5BE569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20D0E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19F762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103B16C8" w14:textId="77777777" w:rsidTr="00AA14AD">
        <w:tc>
          <w:tcPr>
            <w:tcW w:w="190" w:type="pct"/>
            <w:shd w:val="clear" w:color="auto" w:fill="auto"/>
            <w:noWrap/>
            <w:vAlign w:val="center"/>
            <w:hideMark/>
          </w:tcPr>
          <w:p w14:paraId="7A593F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4CEBAA41"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07EF6F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079A628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8C2DC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69556E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A33079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72B851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242612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6393AB3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331BAA7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4767FA3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7AF5E4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464D91E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28E3D41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474C49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54AD8B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20C79D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24FFFA8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0B3B05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7255A89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5B32AF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2" w:type="pct"/>
            <w:shd w:val="clear" w:color="auto" w:fill="auto"/>
            <w:noWrap/>
            <w:vAlign w:val="center"/>
            <w:hideMark/>
          </w:tcPr>
          <w:p w14:paraId="427F115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c>
          <w:tcPr>
            <w:tcW w:w="190" w:type="pct"/>
            <w:shd w:val="clear" w:color="auto" w:fill="auto"/>
            <w:noWrap/>
            <w:vAlign w:val="center"/>
            <w:hideMark/>
          </w:tcPr>
          <w:p w14:paraId="1FC97F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932,62</w:t>
            </w:r>
          </w:p>
        </w:tc>
      </w:tr>
      <w:tr w:rsidR="00622A1A" w:rsidRPr="00622A1A" w14:paraId="71914639" w14:textId="77777777" w:rsidTr="00AA14AD">
        <w:tc>
          <w:tcPr>
            <w:tcW w:w="190" w:type="pct"/>
            <w:shd w:val="clear" w:color="auto" w:fill="auto"/>
            <w:noWrap/>
            <w:vAlign w:val="center"/>
            <w:hideMark/>
          </w:tcPr>
          <w:p w14:paraId="45E5B3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182F7B58"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709B977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1C0E886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201,43</w:t>
            </w:r>
          </w:p>
        </w:tc>
        <w:tc>
          <w:tcPr>
            <w:tcW w:w="191" w:type="pct"/>
            <w:shd w:val="clear" w:color="auto" w:fill="auto"/>
            <w:noWrap/>
            <w:vAlign w:val="center"/>
            <w:hideMark/>
          </w:tcPr>
          <w:p w14:paraId="7494692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159,25</w:t>
            </w:r>
          </w:p>
        </w:tc>
        <w:tc>
          <w:tcPr>
            <w:tcW w:w="191" w:type="pct"/>
            <w:shd w:val="clear" w:color="auto" w:fill="auto"/>
            <w:noWrap/>
            <w:vAlign w:val="center"/>
            <w:hideMark/>
          </w:tcPr>
          <w:p w14:paraId="7C92054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159,25</w:t>
            </w:r>
          </w:p>
        </w:tc>
        <w:tc>
          <w:tcPr>
            <w:tcW w:w="191" w:type="pct"/>
            <w:shd w:val="clear" w:color="auto" w:fill="auto"/>
            <w:noWrap/>
            <w:vAlign w:val="center"/>
            <w:hideMark/>
          </w:tcPr>
          <w:p w14:paraId="08E1836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7A138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C4CF6F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FAB4D6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9C542E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FA58E7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5805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4DFE8B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CEF86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C171E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F0E21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D1E0F4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53CF3D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E63E2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906DF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7B6D7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C7087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041340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7BC96D70" w14:textId="77777777" w:rsidTr="00AA14AD">
        <w:tc>
          <w:tcPr>
            <w:tcW w:w="190" w:type="pct"/>
            <w:shd w:val="clear" w:color="auto" w:fill="auto"/>
            <w:noWrap/>
            <w:vAlign w:val="center"/>
            <w:hideMark/>
          </w:tcPr>
          <w:p w14:paraId="6D3FF70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49F4F7B3"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55CF69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1109FE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77E45F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24FF6F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0C340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3D875FA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0D6D90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3F3AB71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4A8E5A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5245D5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5C1F930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4257CA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102,44</w:t>
            </w:r>
          </w:p>
        </w:tc>
        <w:tc>
          <w:tcPr>
            <w:tcW w:w="192" w:type="pct"/>
            <w:shd w:val="clear" w:color="auto" w:fill="auto"/>
            <w:noWrap/>
            <w:vAlign w:val="center"/>
            <w:hideMark/>
          </w:tcPr>
          <w:p w14:paraId="3D0B3BB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99,71</w:t>
            </w:r>
          </w:p>
        </w:tc>
        <w:tc>
          <w:tcPr>
            <w:tcW w:w="192" w:type="pct"/>
            <w:shd w:val="clear" w:color="auto" w:fill="auto"/>
            <w:noWrap/>
            <w:vAlign w:val="center"/>
            <w:hideMark/>
          </w:tcPr>
          <w:p w14:paraId="72FDB16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99,71</w:t>
            </w:r>
          </w:p>
        </w:tc>
        <w:tc>
          <w:tcPr>
            <w:tcW w:w="192" w:type="pct"/>
            <w:shd w:val="clear" w:color="auto" w:fill="auto"/>
            <w:noWrap/>
            <w:vAlign w:val="center"/>
            <w:hideMark/>
          </w:tcPr>
          <w:p w14:paraId="098B3D1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99,71</w:t>
            </w:r>
          </w:p>
        </w:tc>
        <w:tc>
          <w:tcPr>
            <w:tcW w:w="192" w:type="pct"/>
            <w:shd w:val="clear" w:color="auto" w:fill="auto"/>
            <w:noWrap/>
            <w:vAlign w:val="center"/>
            <w:hideMark/>
          </w:tcPr>
          <w:p w14:paraId="3DB38D9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2" w:type="pct"/>
            <w:shd w:val="clear" w:color="auto" w:fill="auto"/>
            <w:noWrap/>
            <w:vAlign w:val="center"/>
            <w:hideMark/>
          </w:tcPr>
          <w:p w14:paraId="2C4CE6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2" w:type="pct"/>
            <w:shd w:val="clear" w:color="auto" w:fill="auto"/>
            <w:noWrap/>
            <w:vAlign w:val="center"/>
            <w:hideMark/>
          </w:tcPr>
          <w:p w14:paraId="1D3A537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2" w:type="pct"/>
            <w:shd w:val="clear" w:color="auto" w:fill="auto"/>
            <w:noWrap/>
            <w:vAlign w:val="center"/>
            <w:hideMark/>
          </w:tcPr>
          <w:p w14:paraId="61A1B7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2" w:type="pct"/>
            <w:shd w:val="clear" w:color="auto" w:fill="auto"/>
            <w:noWrap/>
            <w:vAlign w:val="center"/>
            <w:hideMark/>
          </w:tcPr>
          <w:p w14:paraId="14105C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2" w:type="pct"/>
            <w:shd w:val="clear" w:color="auto" w:fill="auto"/>
            <w:noWrap/>
            <w:vAlign w:val="center"/>
            <w:hideMark/>
          </w:tcPr>
          <w:p w14:paraId="52C55FC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c>
          <w:tcPr>
            <w:tcW w:w="190" w:type="pct"/>
            <w:shd w:val="clear" w:color="auto" w:fill="auto"/>
            <w:noWrap/>
            <w:vAlign w:val="center"/>
            <w:hideMark/>
          </w:tcPr>
          <w:p w14:paraId="78F8CC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99,09</w:t>
            </w:r>
          </w:p>
        </w:tc>
      </w:tr>
      <w:tr w:rsidR="00622A1A" w:rsidRPr="00622A1A" w14:paraId="537CC638" w14:textId="77777777" w:rsidTr="00AA14AD">
        <w:tc>
          <w:tcPr>
            <w:tcW w:w="978" w:type="pct"/>
            <w:gridSpan w:val="3"/>
            <w:shd w:val="clear" w:color="auto" w:fill="auto"/>
            <w:noWrap/>
            <w:vAlign w:val="center"/>
            <w:hideMark/>
          </w:tcPr>
          <w:p w14:paraId="79784B1C"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16E660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2897,90</w:t>
            </w:r>
          </w:p>
        </w:tc>
        <w:tc>
          <w:tcPr>
            <w:tcW w:w="191" w:type="pct"/>
            <w:shd w:val="clear" w:color="auto" w:fill="auto"/>
            <w:noWrap/>
            <w:vAlign w:val="center"/>
            <w:hideMark/>
          </w:tcPr>
          <w:p w14:paraId="1F1FDE1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2663,49</w:t>
            </w:r>
          </w:p>
        </w:tc>
        <w:tc>
          <w:tcPr>
            <w:tcW w:w="191" w:type="pct"/>
            <w:shd w:val="clear" w:color="auto" w:fill="auto"/>
            <w:noWrap/>
            <w:vAlign w:val="center"/>
            <w:hideMark/>
          </w:tcPr>
          <w:p w14:paraId="2497512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2663,49</w:t>
            </w:r>
          </w:p>
        </w:tc>
        <w:tc>
          <w:tcPr>
            <w:tcW w:w="191" w:type="pct"/>
            <w:shd w:val="clear" w:color="auto" w:fill="auto"/>
            <w:noWrap/>
            <w:vAlign w:val="center"/>
            <w:hideMark/>
          </w:tcPr>
          <w:p w14:paraId="5C11EFC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3727B91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09F4C2D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0DE33B8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61703F5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2A3B43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3E8DDD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63813A5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1713,44</w:t>
            </w:r>
          </w:p>
        </w:tc>
        <w:tc>
          <w:tcPr>
            <w:tcW w:w="192" w:type="pct"/>
            <w:shd w:val="clear" w:color="auto" w:fill="auto"/>
            <w:noWrap/>
            <w:vAlign w:val="center"/>
            <w:hideMark/>
          </w:tcPr>
          <w:p w14:paraId="6FA7CD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1710,70</w:t>
            </w:r>
          </w:p>
        </w:tc>
        <w:tc>
          <w:tcPr>
            <w:tcW w:w="192" w:type="pct"/>
            <w:shd w:val="clear" w:color="auto" w:fill="auto"/>
            <w:noWrap/>
            <w:vAlign w:val="center"/>
            <w:hideMark/>
          </w:tcPr>
          <w:p w14:paraId="1380ED2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1710,70</w:t>
            </w:r>
          </w:p>
        </w:tc>
        <w:tc>
          <w:tcPr>
            <w:tcW w:w="192" w:type="pct"/>
            <w:shd w:val="clear" w:color="auto" w:fill="auto"/>
            <w:noWrap/>
            <w:vAlign w:val="center"/>
            <w:hideMark/>
          </w:tcPr>
          <w:p w14:paraId="54168BC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1710,70</w:t>
            </w:r>
          </w:p>
        </w:tc>
        <w:tc>
          <w:tcPr>
            <w:tcW w:w="192" w:type="pct"/>
            <w:shd w:val="clear" w:color="auto" w:fill="auto"/>
            <w:noWrap/>
            <w:vAlign w:val="center"/>
            <w:hideMark/>
          </w:tcPr>
          <w:p w14:paraId="7FFCCA8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1710,08</w:t>
            </w:r>
          </w:p>
        </w:tc>
        <w:tc>
          <w:tcPr>
            <w:tcW w:w="192" w:type="pct"/>
            <w:shd w:val="clear" w:color="auto" w:fill="auto"/>
            <w:noWrap/>
            <w:vAlign w:val="center"/>
            <w:hideMark/>
          </w:tcPr>
          <w:p w14:paraId="1FF34FB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1701,27</w:t>
            </w:r>
          </w:p>
        </w:tc>
        <w:tc>
          <w:tcPr>
            <w:tcW w:w="192" w:type="pct"/>
            <w:shd w:val="clear" w:color="auto" w:fill="auto"/>
            <w:noWrap/>
            <w:vAlign w:val="center"/>
            <w:hideMark/>
          </w:tcPr>
          <w:p w14:paraId="544657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1701,27</w:t>
            </w:r>
          </w:p>
        </w:tc>
        <w:tc>
          <w:tcPr>
            <w:tcW w:w="192" w:type="pct"/>
            <w:shd w:val="clear" w:color="auto" w:fill="auto"/>
            <w:noWrap/>
            <w:vAlign w:val="center"/>
            <w:hideMark/>
          </w:tcPr>
          <w:p w14:paraId="299AAD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1701,27</w:t>
            </w:r>
          </w:p>
        </w:tc>
        <w:tc>
          <w:tcPr>
            <w:tcW w:w="192" w:type="pct"/>
            <w:shd w:val="clear" w:color="auto" w:fill="auto"/>
            <w:noWrap/>
            <w:vAlign w:val="center"/>
            <w:hideMark/>
          </w:tcPr>
          <w:p w14:paraId="2E0932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1701,27</w:t>
            </w:r>
          </w:p>
        </w:tc>
        <w:tc>
          <w:tcPr>
            <w:tcW w:w="192" w:type="pct"/>
            <w:shd w:val="clear" w:color="auto" w:fill="auto"/>
            <w:noWrap/>
            <w:vAlign w:val="center"/>
            <w:hideMark/>
          </w:tcPr>
          <w:p w14:paraId="31EB494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1653,58</w:t>
            </w:r>
          </w:p>
        </w:tc>
        <w:tc>
          <w:tcPr>
            <w:tcW w:w="190" w:type="pct"/>
            <w:shd w:val="clear" w:color="auto" w:fill="auto"/>
            <w:noWrap/>
            <w:vAlign w:val="center"/>
            <w:hideMark/>
          </w:tcPr>
          <w:p w14:paraId="2A672E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1653,58</w:t>
            </w:r>
          </w:p>
        </w:tc>
      </w:tr>
      <w:tr w:rsidR="00622A1A" w:rsidRPr="00622A1A" w14:paraId="046F52AF" w14:textId="77777777" w:rsidTr="00AA14AD">
        <w:tc>
          <w:tcPr>
            <w:tcW w:w="190" w:type="pct"/>
            <w:shd w:val="clear" w:color="000000" w:fill="000000"/>
            <w:noWrap/>
            <w:vAlign w:val="center"/>
            <w:hideMark/>
          </w:tcPr>
          <w:p w14:paraId="74CD438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01A5B06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4C6CFED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0C784F8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7E8FA47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67A457F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26CEB11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26D62F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97AE89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B38AAB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7F8FBA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5DA133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A20535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529FE1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7053E6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F38AA6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BEECE6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36FE3E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68638FB"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644D3E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981C27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20D698E"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79733C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6EA9D57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7155657E" w14:textId="77777777" w:rsidTr="00AA14AD">
        <w:tc>
          <w:tcPr>
            <w:tcW w:w="190" w:type="pct"/>
            <w:vMerge w:val="restart"/>
            <w:shd w:val="clear" w:color="auto" w:fill="auto"/>
            <w:noWrap/>
            <w:vAlign w:val="center"/>
            <w:hideMark/>
          </w:tcPr>
          <w:p w14:paraId="3DC3C13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19D92DC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3BBF203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2E43926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Расход натурального топлива, т</w:t>
            </w:r>
          </w:p>
        </w:tc>
      </w:tr>
      <w:tr w:rsidR="00622A1A" w:rsidRPr="00622A1A" w14:paraId="471710B0" w14:textId="77777777" w:rsidTr="00AA14AD">
        <w:tc>
          <w:tcPr>
            <w:tcW w:w="190" w:type="pct"/>
            <w:vMerge/>
            <w:shd w:val="clear" w:color="auto" w:fill="auto"/>
            <w:vAlign w:val="center"/>
            <w:hideMark/>
          </w:tcPr>
          <w:p w14:paraId="74238350"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11718DAD"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4C54D1D5"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6D02A3C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195118F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5737FE0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1A18DF6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4740621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0BFFF21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74F7E94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65BCF8BF"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1D9F9AD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0F031F3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05D0576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24B67BB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07B3E44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1B4973B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6BE96AA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74AE735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638AF00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6426EAE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440F4A4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19A1913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664D85E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0C1EB3B6" w14:textId="77777777" w:rsidTr="00AA14AD">
        <w:tc>
          <w:tcPr>
            <w:tcW w:w="190" w:type="pct"/>
            <w:shd w:val="clear" w:color="auto" w:fill="auto"/>
            <w:noWrap/>
            <w:vAlign w:val="center"/>
            <w:hideMark/>
          </w:tcPr>
          <w:p w14:paraId="5AE80F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13BA7E3C"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74897A0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591BE5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1819,00</w:t>
            </w:r>
          </w:p>
        </w:tc>
        <w:tc>
          <w:tcPr>
            <w:tcW w:w="191" w:type="pct"/>
            <w:shd w:val="clear" w:color="auto" w:fill="auto"/>
            <w:noWrap/>
            <w:vAlign w:val="center"/>
            <w:hideMark/>
          </w:tcPr>
          <w:p w14:paraId="1E392E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1342,10</w:t>
            </w:r>
          </w:p>
        </w:tc>
        <w:tc>
          <w:tcPr>
            <w:tcW w:w="191" w:type="pct"/>
            <w:shd w:val="clear" w:color="auto" w:fill="auto"/>
            <w:noWrap/>
            <w:vAlign w:val="center"/>
            <w:hideMark/>
          </w:tcPr>
          <w:p w14:paraId="12C7B7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1342,10</w:t>
            </w:r>
          </w:p>
        </w:tc>
        <w:tc>
          <w:tcPr>
            <w:tcW w:w="191" w:type="pct"/>
            <w:shd w:val="clear" w:color="auto" w:fill="auto"/>
            <w:noWrap/>
            <w:vAlign w:val="center"/>
            <w:hideMark/>
          </w:tcPr>
          <w:p w14:paraId="12D1636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DEC4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272B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FAFD13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6F9CE2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8655C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3956B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64CAF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6FC98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37DD9B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E162F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43C46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773B43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CD60BE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A93A0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C783A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B6C0C7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3B2817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24872707" w14:textId="77777777" w:rsidTr="00AA14AD">
        <w:tc>
          <w:tcPr>
            <w:tcW w:w="190" w:type="pct"/>
            <w:shd w:val="clear" w:color="auto" w:fill="auto"/>
            <w:noWrap/>
            <w:vAlign w:val="center"/>
            <w:hideMark/>
          </w:tcPr>
          <w:p w14:paraId="10E1002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22CF59AB"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07AFC0E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7C871D5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67DE6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70390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EC5F60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7B7C7E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720351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0457EB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3BF4BD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3724BD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177C09C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0C90CC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29EEDD4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4BAB35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0224A18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52563E4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586,24</w:t>
            </w:r>
          </w:p>
        </w:tc>
        <w:tc>
          <w:tcPr>
            <w:tcW w:w="192" w:type="pct"/>
            <w:shd w:val="clear" w:color="auto" w:fill="auto"/>
            <w:noWrap/>
            <w:vAlign w:val="center"/>
            <w:hideMark/>
          </w:tcPr>
          <w:p w14:paraId="51A093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578,63</w:t>
            </w:r>
          </w:p>
        </w:tc>
        <w:tc>
          <w:tcPr>
            <w:tcW w:w="192" w:type="pct"/>
            <w:shd w:val="clear" w:color="auto" w:fill="auto"/>
            <w:noWrap/>
            <w:vAlign w:val="center"/>
            <w:hideMark/>
          </w:tcPr>
          <w:p w14:paraId="183BCE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578,63</w:t>
            </w:r>
          </w:p>
        </w:tc>
        <w:tc>
          <w:tcPr>
            <w:tcW w:w="192" w:type="pct"/>
            <w:shd w:val="clear" w:color="auto" w:fill="auto"/>
            <w:noWrap/>
            <w:vAlign w:val="center"/>
            <w:hideMark/>
          </w:tcPr>
          <w:p w14:paraId="4976FFE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578,63</w:t>
            </w:r>
          </w:p>
        </w:tc>
        <w:tc>
          <w:tcPr>
            <w:tcW w:w="192" w:type="pct"/>
            <w:shd w:val="clear" w:color="auto" w:fill="auto"/>
            <w:noWrap/>
            <w:vAlign w:val="center"/>
            <w:hideMark/>
          </w:tcPr>
          <w:p w14:paraId="75431EB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578,63</w:t>
            </w:r>
          </w:p>
        </w:tc>
        <w:tc>
          <w:tcPr>
            <w:tcW w:w="192" w:type="pct"/>
            <w:shd w:val="clear" w:color="auto" w:fill="auto"/>
            <w:noWrap/>
            <w:vAlign w:val="center"/>
            <w:hideMark/>
          </w:tcPr>
          <w:p w14:paraId="2AFD89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537,42</w:t>
            </w:r>
          </w:p>
        </w:tc>
        <w:tc>
          <w:tcPr>
            <w:tcW w:w="190" w:type="pct"/>
            <w:shd w:val="clear" w:color="auto" w:fill="auto"/>
            <w:noWrap/>
            <w:vAlign w:val="center"/>
            <w:hideMark/>
          </w:tcPr>
          <w:p w14:paraId="5B85512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537,42</w:t>
            </w:r>
          </w:p>
        </w:tc>
      </w:tr>
      <w:tr w:rsidR="00622A1A" w:rsidRPr="00622A1A" w14:paraId="14DEA827" w14:textId="77777777" w:rsidTr="00AA14AD">
        <w:tc>
          <w:tcPr>
            <w:tcW w:w="190" w:type="pct"/>
            <w:shd w:val="clear" w:color="auto" w:fill="auto"/>
            <w:noWrap/>
            <w:vAlign w:val="center"/>
            <w:hideMark/>
          </w:tcPr>
          <w:p w14:paraId="6FF0F38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09BCA1C0"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2495EC5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269871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2601,34</w:t>
            </w:r>
          </w:p>
        </w:tc>
        <w:tc>
          <w:tcPr>
            <w:tcW w:w="191" w:type="pct"/>
            <w:shd w:val="clear" w:color="auto" w:fill="auto"/>
            <w:noWrap/>
            <w:vAlign w:val="center"/>
            <w:hideMark/>
          </w:tcPr>
          <w:p w14:paraId="415318D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1845,12</w:t>
            </w:r>
          </w:p>
        </w:tc>
        <w:tc>
          <w:tcPr>
            <w:tcW w:w="191" w:type="pct"/>
            <w:shd w:val="clear" w:color="auto" w:fill="auto"/>
            <w:noWrap/>
            <w:vAlign w:val="center"/>
            <w:hideMark/>
          </w:tcPr>
          <w:p w14:paraId="2BECFFF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1845,12</w:t>
            </w:r>
          </w:p>
        </w:tc>
        <w:tc>
          <w:tcPr>
            <w:tcW w:w="191" w:type="pct"/>
            <w:shd w:val="clear" w:color="auto" w:fill="auto"/>
            <w:noWrap/>
            <w:vAlign w:val="center"/>
            <w:hideMark/>
          </w:tcPr>
          <w:p w14:paraId="3E249D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DB5010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3F61F8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241C5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5F11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23290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8D471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91F29D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B9582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1C082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15EFEF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46782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1FF800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1DF2B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98D054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20F3A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D30CB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140EBF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74002114" w14:textId="77777777" w:rsidTr="00AA14AD">
        <w:tc>
          <w:tcPr>
            <w:tcW w:w="190" w:type="pct"/>
            <w:shd w:val="clear" w:color="auto" w:fill="auto"/>
            <w:noWrap/>
            <w:vAlign w:val="center"/>
            <w:hideMark/>
          </w:tcPr>
          <w:p w14:paraId="3CE5A8A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5182CE67"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22351B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6A78BE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534CAB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551FE9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59FAE9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09FA576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63F82E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432009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3F13D23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76750A0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030EC4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689A01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77336B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0ABAD9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3D3441E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18D024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040DE72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2469B80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06C6D8B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15749FF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2" w:type="pct"/>
            <w:shd w:val="clear" w:color="auto" w:fill="auto"/>
            <w:noWrap/>
            <w:vAlign w:val="center"/>
            <w:hideMark/>
          </w:tcPr>
          <w:p w14:paraId="3629F5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c>
          <w:tcPr>
            <w:tcW w:w="190" w:type="pct"/>
            <w:shd w:val="clear" w:color="auto" w:fill="auto"/>
            <w:noWrap/>
            <w:vAlign w:val="center"/>
            <w:hideMark/>
          </w:tcPr>
          <w:p w14:paraId="02C8FF8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805,97</w:t>
            </w:r>
          </w:p>
        </w:tc>
      </w:tr>
      <w:tr w:rsidR="00622A1A" w:rsidRPr="00622A1A" w14:paraId="53856354" w14:textId="77777777" w:rsidTr="00AA14AD">
        <w:tc>
          <w:tcPr>
            <w:tcW w:w="190" w:type="pct"/>
            <w:shd w:val="clear" w:color="auto" w:fill="auto"/>
            <w:noWrap/>
            <w:vAlign w:val="center"/>
            <w:hideMark/>
          </w:tcPr>
          <w:p w14:paraId="4401F5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1A289CE4"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231797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5B29EC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305,20</w:t>
            </w:r>
          </w:p>
        </w:tc>
        <w:tc>
          <w:tcPr>
            <w:tcW w:w="191" w:type="pct"/>
            <w:shd w:val="clear" w:color="auto" w:fill="auto"/>
            <w:noWrap/>
            <w:vAlign w:val="center"/>
            <w:hideMark/>
          </w:tcPr>
          <w:p w14:paraId="7266985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179,79</w:t>
            </w:r>
          </w:p>
        </w:tc>
        <w:tc>
          <w:tcPr>
            <w:tcW w:w="191" w:type="pct"/>
            <w:shd w:val="clear" w:color="auto" w:fill="auto"/>
            <w:noWrap/>
            <w:vAlign w:val="center"/>
            <w:hideMark/>
          </w:tcPr>
          <w:p w14:paraId="64EE93D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179,79</w:t>
            </w:r>
          </w:p>
        </w:tc>
        <w:tc>
          <w:tcPr>
            <w:tcW w:w="191" w:type="pct"/>
            <w:shd w:val="clear" w:color="auto" w:fill="auto"/>
            <w:noWrap/>
            <w:vAlign w:val="center"/>
            <w:hideMark/>
          </w:tcPr>
          <w:p w14:paraId="2FA9E0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30C752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FF72F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8EE2B1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3F7E0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76301B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C45BD1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A74260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4E47C8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C89AB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89259C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18B1F1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13513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C34DE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3508C6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4277D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F32F3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3166E5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3DDE1013" w14:textId="77777777" w:rsidTr="00AA14AD">
        <w:tc>
          <w:tcPr>
            <w:tcW w:w="190" w:type="pct"/>
            <w:shd w:val="clear" w:color="auto" w:fill="auto"/>
            <w:noWrap/>
            <w:vAlign w:val="center"/>
            <w:hideMark/>
          </w:tcPr>
          <w:p w14:paraId="3F406CA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2595F68D"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0520409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415996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4FA083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719069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61F5B1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7BF6B26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422748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780D8A0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3A747F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2245F5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70F9B18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361CC6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88,53</w:t>
            </w:r>
          </w:p>
        </w:tc>
        <w:tc>
          <w:tcPr>
            <w:tcW w:w="192" w:type="pct"/>
            <w:shd w:val="clear" w:color="auto" w:fill="auto"/>
            <w:noWrap/>
            <w:vAlign w:val="center"/>
            <w:hideMark/>
          </w:tcPr>
          <w:p w14:paraId="08F57F4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86,17</w:t>
            </w:r>
          </w:p>
        </w:tc>
        <w:tc>
          <w:tcPr>
            <w:tcW w:w="192" w:type="pct"/>
            <w:shd w:val="clear" w:color="auto" w:fill="auto"/>
            <w:noWrap/>
            <w:vAlign w:val="center"/>
            <w:hideMark/>
          </w:tcPr>
          <w:p w14:paraId="4D213A7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86,17</w:t>
            </w:r>
          </w:p>
        </w:tc>
        <w:tc>
          <w:tcPr>
            <w:tcW w:w="192" w:type="pct"/>
            <w:shd w:val="clear" w:color="auto" w:fill="auto"/>
            <w:noWrap/>
            <w:vAlign w:val="center"/>
            <w:hideMark/>
          </w:tcPr>
          <w:p w14:paraId="0ECC8F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86,17</w:t>
            </w:r>
          </w:p>
        </w:tc>
        <w:tc>
          <w:tcPr>
            <w:tcW w:w="192" w:type="pct"/>
            <w:shd w:val="clear" w:color="auto" w:fill="auto"/>
            <w:noWrap/>
            <w:vAlign w:val="center"/>
            <w:hideMark/>
          </w:tcPr>
          <w:p w14:paraId="589777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2" w:type="pct"/>
            <w:shd w:val="clear" w:color="auto" w:fill="auto"/>
            <w:noWrap/>
            <w:vAlign w:val="center"/>
            <w:hideMark/>
          </w:tcPr>
          <w:p w14:paraId="45D41F0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2" w:type="pct"/>
            <w:shd w:val="clear" w:color="auto" w:fill="auto"/>
            <w:noWrap/>
            <w:vAlign w:val="center"/>
            <w:hideMark/>
          </w:tcPr>
          <w:p w14:paraId="75B7C9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2" w:type="pct"/>
            <w:shd w:val="clear" w:color="auto" w:fill="auto"/>
            <w:noWrap/>
            <w:vAlign w:val="center"/>
            <w:hideMark/>
          </w:tcPr>
          <w:p w14:paraId="26BA31E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2" w:type="pct"/>
            <w:shd w:val="clear" w:color="auto" w:fill="auto"/>
            <w:noWrap/>
            <w:vAlign w:val="center"/>
            <w:hideMark/>
          </w:tcPr>
          <w:p w14:paraId="501955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2" w:type="pct"/>
            <w:shd w:val="clear" w:color="auto" w:fill="auto"/>
            <w:noWrap/>
            <w:vAlign w:val="center"/>
            <w:hideMark/>
          </w:tcPr>
          <w:p w14:paraId="76E7FBB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c>
          <w:tcPr>
            <w:tcW w:w="190" w:type="pct"/>
            <w:shd w:val="clear" w:color="auto" w:fill="auto"/>
            <w:noWrap/>
            <w:vAlign w:val="center"/>
            <w:hideMark/>
          </w:tcPr>
          <w:p w14:paraId="3CAFC32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85,63</w:t>
            </w:r>
          </w:p>
        </w:tc>
      </w:tr>
      <w:tr w:rsidR="00622A1A" w:rsidRPr="00622A1A" w14:paraId="4276DEA0" w14:textId="77777777" w:rsidTr="00AA14AD">
        <w:tc>
          <w:tcPr>
            <w:tcW w:w="978" w:type="pct"/>
            <w:gridSpan w:val="3"/>
            <w:shd w:val="clear" w:color="auto" w:fill="auto"/>
            <w:noWrap/>
            <w:vAlign w:val="center"/>
            <w:hideMark/>
          </w:tcPr>
          <w:p w14:paraId="0B1B7422"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3742FD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4725,54</w:t>
            </w:r>
          </w:p>
        </w:tc>
        <w:tc>
          <w:tcPr>
            <w:tcW w:w="191" w:type="pct"/>
            <w:shd w:val="clear" w:color="auto" w:fill="auto"/>
            <w:noWrap/>
            <w:vAlign w:val="center"/>
            <w:hideMark/>
          </w:tcPr>
          <w:p w14:paraId="2013D16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3367,02</w:t>
            </w:r>
          </w:p>
        </w:tc>
        <w:tc>
          <w:tcPr>
            <w:tcW w:w="191" w:type="pct"/>
            <w:shd w:val="clear" w:color="auto" w:fill="auto"/>
            <w:noWrap/>
            <w:vAlign w:val="center"/>
            <w:hideMark/>
          </w:tcPr>
          <w:p w14:paraId="335421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3367,02</w:t>
            </w:r>
          </w:p>
        </w:tc>
        <w:tc>
          <w:tcPr>
            <w:tcW w:w="191" w:type="pct"/>
            <w:shd w:val="clear" w:color="auto" w:fill="auto"/>
            <w:noWrap/>
            <w:vAlign w:val="center"/>
            <w:hideMark/>
          </w:tcPr>
          <w:p w14:paraId="3DA070D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4F16902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2FA4CEA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6099D0F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07F3435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1A6B3AB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1EB978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4C5341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1480,75</w:t>
            </w:r>
          </w:p>
        </w:tc>
        <w:tc>
          <w:tcPr>
            <w:tcW w:w="192" w:type="pct"/>
            <w:shd w:val="clear" w:color="auto" w:fill="auto"/>
            <w:noWrap/>
            <w:vAlign w:val="center"/>
            <w:hideMark/>
          </w:tcPr>
          <w:p w14:paraId="3115B0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1478,38</w:t>
            </w:r>
          </w:p>
        </w:tc>
        <w:tc>
          <w:tcPr>
            <w:tcW w:w="192" w:type="pct"/>
            <w:shd w:val="clear" w:color="auto" w:fill="auto"/>
            <w:noWrap/>
            <w:vAlign w:val="center"/>
            <w:hideMark/>
          </w:tcPr>
          <w:p w14:paraId="2826413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1478,38</w:t>
            </w:r>
          </w:p>
        </w:tc>
        <w:tc>
          <w:tcPr>
            <w:tcW w:w="192" w:type="pct"/>
            <w:shd w:val="clear" w:color="auto" w:fill="auto"/>
            <w:noWrap/>
            <w:vAlign w:val="center"/>
            <w:hideMark/>
          </w:tcPr>
          <w:p w14:paraId="5EA1D42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1478,38</w:t>
            </w:r>
          </w:p>
        </w:tc>
        <w:tc>
          <w:tcPr>
            <w:tcW w:w="192" w:type="pct"/>
            <w:shd w:val="clear" w:color="auto" w:fill="auto"/>
            <w:noWrap/>
            <w:vAlign w:val="center"/>
            <w:hideMark/>
          </w:tcPr>
          <w:p w14:paraId="01555E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1477,84</w:t>
            </w:r>
          </w:p>
        </w:tc>
        <w:tc>
          <w:tcPr>
            <w:tcW w:w="192" w:type="pct"/>
            <w:shd w:val="clear" w:color="auto" w:fill="auto"/>
            <w:noWrap/>
            <w:vAlign w:val="center"/>
            <w:hideMark/>
          </w:tcPr>
          <w:p w14:paraId="4303DA7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1470,23</w:t>
            </w:r>
          </w:p>
        </w:tc>
        <w:tc>
          <w:tcPr>
            <w:tcW w:w="192" w:type="pct"/>
            <w:shd w:val="clear" w:color="auto" w:fill="auto"/>
            <w:noWrap/>
            <w:vAlign w:val="center"/>
            <w:hideMark/>
          </w:tcPr>
          <w:p w14:paraId="05E04D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1470,23</w:t>
            </w:r>
          </w:p>
        </w:tc>
        <w:tc>
          <w:tcPr>
            <w:tcW w:w="192" w:type="pct"/>
            <w:shd w:val="clear" w:color="auto" w:fill="auto"/>
            <w:noWrap/>
            <w:vAlign w:val="center"/>
            <w:hideMark/>
          </w:tcPr>
          <w:p w14:paraId="0902CB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1470,23</w:t>
            </w:r>
          </w:p>
        </w:tc>
        <w:tc>
          <w:tcPr>
            <w:tcW w:w="192" w:type="pct"/>
            <w:shd w:val="clear" w:color="auto" w:fill="auto"/>
            <w:noWrap/>
            <w:vAlign w:val="center"/>
            <w:hideMark/>
          </w:tcPr>
          <w:p w14:paraId="4B4DA9D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1470,23</w:t>
            </w:r>
          </w:p>
        </w:tc>
        <w:tc>
          <w:tcPr>
            <w:tcW w:w="192" w:type="pct"/>
            <w:shd w:val="clear" w:color="auto" w:fill="auto"/>
            <w:noWrap/>
            <w:vAlign w:val="center"/>
            <w:hideMark/>
          </w:tcPr>
          <w:p w14:paraId="7D792A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1429,02</w:t>
            </w:r>
          </w:p>
        </w:tc>
        <w:tc>
          <w:tcPr>
            <w:tcW w:w="190" w:type="pct"/>
            <w:shd w:val="clear" w:color="auto" w:fill="auto"/>
            <w:noWrap/>
            <w:vAlign w:val="center"/>
            <w:hideMark/>
          </w:tcPr>
          <w:p w14:paraId="2C5B37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1429,02</w:t>
            </w:r>
          </w:p>
        </w:tc>
      </w:tr>
      <w:tr w:rsidR="00622A1A" w:rsidRPr="00622A1A" w14:paraId="3EA3DF67" w14:textId="77777777" w:rsidTr="00AA14AD">
        <w:tc>
          <w:tcPr>
            <w:tcW w:w="190" w:type="pct"/>
            <w:shd w:val="clear" w:color="000000" w:fill="000000"/>
            <w:noWrap/>
            <w:vAlign w:val="center"/>
            <w:hideMark/>
          </w:tcPr>
          <w:p w14:paraId="65476F1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007DFD2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7C65B0A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6437280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3307517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3ACCE932"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621AE80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D44053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758A1E4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EB83BD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CDCB43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09F9BD21"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CD9621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A951B0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53A62A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BE7D10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74BA98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CB376A9"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BDC0A5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385500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C5BB44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520915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6D74864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2A4F48A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788BDD1A" w14:textId="77777777" w:rsidTr="00AA14AD">
        <w:tc>
          <w:tcPr>
            <w:tcW w:w="190" w:type="pct"/>
            <w:vMerge w:val="restart"/>
            <w:shd w:val="clear" w:color="auto" w:fill="auto"/>
            <w:noWrap/>
            <w:vAlign w:val="center"/>
            <w:hideMark/>
          </w:tcPr>
          <w:p w14:paraId="2FBE41F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30F6835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7C1A7BA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1F075D1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Максимальный часовой расход натурального топлива (зимний), тыс. м3 (т)</w:t>
            </w:r>
          </w:p>
        </w:tc>
      </w:tr>
      <w:tr w:rsidR="00622A1A" w:rsidRPr="00622A1A" w14:paraId="2B54CBA2" w14:textId="77777777" w:rsidTr="00AA14AD">
        <w:tc>
          <w:tcPr>
            <w:tcW w:w="190" w:type="pct"/>
            <w:vMerge/>
            <w:shd w:val="clear" w:color="auto" w:fill="auto"/>
            <w:vAlign w:val="center"/>
            <w:hideMark/>
          </w:tcPr>
          <w:p w14:paraId="28AE17CC"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39D3AF92"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0903524D"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5F791AC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4405371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171F04F6"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1C0E0D2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621BB5C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5C19BC5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625ADA5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52768D0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290C139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4F58527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0A61359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4E51B3D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2F6C9AE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747FE71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69D210C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3ADAD35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77EADF7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088C964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146EE45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7D3B75D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6D24797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228AAE68" w14:textId="77777777" w:rsidTr="00AA14AD">
        <w:tc>
          <w:tcPr>
            <w:tcW w:w="190" w:type="pct"/>
            <w:shd w:val="clear" w:color="auto" w:fill="auto"/>
            <w:noWrap/>
            <w:vAlign w:val="center"/>
            <w:hideMark/>
          </w:tcPr>
          <w:p w14:paraId="6F14D4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0D15EF27"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1D84550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78BFC2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0,63</w:t>
            </w:r>
          </w:p>
        </w:tc>
        <w:tc>
          <w:tcPr>
            <w:tcW w:w="191" w:type="pct"/>
            <w:shd w:val="clear" w:color="auto" w:fill="auto"/>
            <w:noWrap/>
            <w:vAlign w:val="center"/>
            <w:hideMark/>
          </w:tcPr>
          <w:p w14:paraId="6F88BB6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0,55</w:t>
            </w:r>
          </w:p>
        </w:tc>
        <w:tc>
          <w:tcPr>
            <w:tcW w:w="191" w:type="pct"/>
            <w:shd w:val="clear" w:color="auto" w:fill="auto"/>
            <w:noWrap/>
            <w:vAlign w:val="center"/>
            <w:hideMark/>
          </w:tcPr>
          <w:p w14:paraId="6B8AE2F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0,55</w:t>
            </w:r>
          </w:p>
        </w:tc>
        <w:tc>
          <w:tcPr>
            <w:tcW w:w="191" w:type="pct"/>
            <w:shd w:val="clear" w:color="auto" w:fill="auto"/>
            <w:noWrap/>
            <w:vAlign w:val="center"/>
            <w:hideMark/>
          </w:tcPr>
          <w:p w14:paraId="4A3127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AB695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994DC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DDF73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463068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5FF20D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79AEA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2B1A7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9A312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00DBA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9ABF91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58079D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CCE2E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CCE59B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355054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FB7F3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F08EBA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44552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335482A3" w14:textId="77777777" w:rsidTr="00AA14AD">
        <w:tc>
          <w:tcPr>
            <w:tcW w:w="190" w:type="pct"/>
            <w:shd w:val="clear" w:color="auto" w:fill="auto"/>
            <w:noWrap/>
            <w:vAlign w:val="center"/>
            <w:hideMark/>
          </w:tcPr>
          <w:p w14:paraId="3D5185B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7B830D86"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6DAAC44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4B39396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D5BFB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CC300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60035D3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7C1BFA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58697D7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61FF664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1E04353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227992D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2D03D7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077480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1B774FF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4B44A3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2337E89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32E33C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529BA5C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38343AA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46BA23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6DE47C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2" w:type="pct"/>
            <w:shd w:val="clear" w:color="auto" w:fill="auto"/>
            <w:noWrap/>
            <w:vAlign w:val="center"/>
            <w:hideMark/>
          </w:tcPr>
          <w:p w14:paraId="719267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c>
          <w:tcPr>
            <w:tcW w:w="190" w:type="pct"/>
            <w:shd w:val="clear" w:color="auto" w:fill="auto"/>
            <w:noWrap/>
            <w:vAlign w:val="center"/>
            <w:hideMark/>
          </w:tcPr>
          <w:p w14:paraId="1898A73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0,25</w:t>
            </w:r>
          </w:p>
        </w:tc>
      </w:tr>
      <w:tr w:rsidR="00622A1A" w:rsidRPr="00622A1A" w14:paraId="0EBA543F" w14:textId="77777777" w:rsidTr="00AA14AD">
        <w:tc>
          <w:tcPr>
            <w:tcW w:w="190" w:type="pct"/>
            <w:shd w:val="clear" w:color="auto" w:fill="auto"/>
            <w:noWrap/>
            <w:vAlign w:val="center"/>
            <w:hideMark/>
          </w:tcPr>
          <w:p w14:paraId="4C2478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2E3E75DB"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2D3C20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76C28AC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0,81</w:t>
            </w:r>
          </w:p>
        </w:tc>
        <w:tc>
          <w:tcPr>
            <w:tcW w:w="191" w:type="pct"/>
            <w:shd w:val="clear" w:color="auto" w:fill="auto"/>
            <w:noWrap/>
            <w:vAlign w:val="center"/>
            <w:hideMark/>
          </w:tcPr>
          <w:p w14:paraId="205299E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0,67</w:t>
            </w:r>
          </w:p>
        </w:tc>
        <w:tc>
          <w:tcPr>
            <w:tcW w:w="191" w:type="pct"/>
            <w:shd w:val="clear" w:color="auto" w:fill="auto"/>
            <w:noWrap/>
            <w:vAlign w:val="center"/>
            <w:hideMark/>
          </w:tcPr>
          <w:p w14:paraId="1BE73A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0,67</w:t>
            </w:r>
          </w:p>
        </w:tc>
        <w:tc>
          <w:tcPr>
            <w:tcW w:w="191" w:type="pct"/>
            <w:shd w:val="clear" w:color="auto" w:fill="auto"/>
            <w:noWrap/>
            <w:vAlign w:val="center"/>
            <w:hideMark/>
          </w:tcPr>
          <w:p w14:paraId="10B4F1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8A248B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CC86A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557476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5C23B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9D3451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90EC8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7313F8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75E607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AA710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623125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A84592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25DA94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E34D14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B4D76A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5CC9CD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5A986E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3A7FD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14388715" w14:textId="77777777" w:rsidTr="00AA14AD">
        <w:tc>
          <w:tcPr>
            <w:tcW w:w="190" w:type="pct"/>
            <w:shd w:val="clear" w:color="auto" w:fill="auto"/>
            <w:noWrap/>
            <w:vAlign w:val="center"/>
            <w:hideMark/>
          </w:tcPr>
          <w:p w14:paraId="1D3EBC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0AD026CD"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6E6D41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707A23C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18BAA48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B462A1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5DCA129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2C38215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006300F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7127A8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1986108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47352F5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5E66C33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275C43A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199BAD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045E55F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32159B3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01F11BD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19C61F8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60B3A99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677E4E9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7399C1E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2" w:type="pct"/>
            <w:shd w:val="clear" w:color="auto" w:fill="auto"/>
            <w:noWrap/>
            <w:vAlign w:val="center"/>
            <w:hideMark/>
          </w:tcPr>
          <w:p w14:paraId="6CB1C7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c>
          <w:tcPr>
            <w:tcW w:w="190" w:type="pct"/>
            <w:shd w:val="clear" w:color="auto" w:fill="auto"/>
            <w:noWrap/>
            <w:vAlign w:val="center"/>
            <w:hideMark/>
          </w:tcPr>
          <w:p w14:paraId="7B4B56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0,30</w:t>
            </w:r>
          </w:p>
        </w:tc>
      </w:tr>
      <w:tr w:rsidR="00622A1A" w:rsidRPr="00622A1A" w14:paraId="07A474A8" w14:textId="77777777" w:rsidTr="00AA14AD">
        <w:tc>
          <w:tcPr>
            <w:tcW w:w="190" w:type="pct"/>
            <w:shd w:val="clear" w:color="auto" w:fill="auto"/>
            <w:noWrap/>
            <w:vAlign w:val="center"/>
            <w:hideMark/>
          </w:tcPr>
          <w:p w14:paraId="57A2DC2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1DE4FF31"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751EBC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373892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0,09</w:t>
            </w:r>
          </w:p>
        </w:tc>
        <w:tc>
          <w:tcPr>
            <w:tcW w:w="191" w:type="pct"/>
            <w:shd w:val="clear" w:color="auto" w:fill="auto"/>
            <w:noWrap/>
            <w:vAlign w:val="center"/>
            <w:hideMark/>
          </w:tcPr>
          <w:p w14:paraId="105E38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0,06</w:t>
            </w:r>
          </w:p>
        </w:tc>
        <w:tc>
          <w:tcPr>
            <w:tcW w:w="191" w:type="pct"/>
            <w:shd w:val="clear" w:color="auto" w:fill="auto"/>
            <w:noWrap/>
            <w:vAlign w:val="center"/>
            <w:hideMark/>
          </w:tcPr>
          <w:p w14:paraId="09B501A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0,06</w:t>
            </w:r>
          </w:p>
        </w:tc>
        <w:tc>
          <w:tcPr>
            <w:tcW w:w="191" w:type="pct"/>
            <w:shd w:val="clear" w:color="auto" w:fill="auto"/>
            <w:noWrap/>
            <w:vAlign w:val="center"/>
            <w:hideMark/>
          </w:tcPr>
          <w:p w14:paraId="000D824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14C3F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2089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C4AA6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6F2490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7E8929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04BBC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4908B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84C9E6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66CF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93657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4B48CF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D90C42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5C1357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2D5D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75BF7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E4295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2B7A23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39A1591A" w14:textId="77777777" w:rsidTr="00AA14AD">
        <w:tc>
          <w:tcPr>
            <w:tcW w:w="190" w:type="pct"/>
            <w:shd w:val="clear" w:color="auto" w:fill="auto"/>
            <w:noWrap/>
            <w:vAlign w:val="center"/>
            <w:hideMark/>
          </w:tcPr>
          <w:p w14:paraId="4B1BF5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0AA3FAE5"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4FDCECE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6979E96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4FB31A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3AD11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117839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4C51E4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7CB8DC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AFC2C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747A8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3304C73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95C54B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4629C27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4B1764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B83883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00E254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9B84F6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4ECB41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6968A6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3848B5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87693D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81278C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0" w:type="pct"/>
            <w:shd w:val="clear" w:color="auto" w:fill="auto"/>
            <w:noWrap/>
            <w:vAlign w:val="center"/>
            <w:hideMark/>
          </w:tcPr>
          <w:p w14:paraId="57B0EDD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r>
      <w:tr w:rsidR="00622A1A" w:rsidRPr="00622A1A" w14:paraId="1BFB3892" w14:textId="77777777" w:rsidTr="00AA14AD">
        <w:tc>
          <w:tcPr>
            <w:tcW w:w="978" w:type="pct"/>
            <w:gridSpan w:val="3"/>
            <w:shd w:val="clear" w:color="auto" w:fill="auto"/>
            <w:noWrap/>
            <w:vAlign w:val="center"/>
            <w:hideMark/>
          </w:tcPr>
          <w:p w14:paraId="7DE407EB"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3010BB8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1,53</w:t>
            </w:r>
          </w:p>
        </w:tc>
        <w:tc>
          <w:tcPr>
            <w:tcW w:w="191" w:type="pct"/>
            <w:shd w:val="clear" w:color="auto" w:fill="auto"/>
            <w:noWrap/>
            <w:vAlign w:val="center"/>
            <w:hideMark/>
          </w:tcPr>
          <w:p w14:paraId="0CF71F4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1,29</w:t>
            </w:r>
          </w:p>
        </w:tc>
        <w:tc>
          <w:tcPr>
            <w:tcW w:w="191" w:type="pct"/>
            <w:shd w:val="clear" w:color="auto" w:fill="auto"/>
            <w:noWrap/>
            <w:vAlign w:val="center"/>
            <w:hideMark/>
          </w:tcPr>
          <w:p w14:paraId="7F78D7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1,29</w:t>
            </w:r>
          </w:p>
        </w:tc>
        <w:tc>
          <w:tcPr>
            <w:tcW w:w="191" w:type="pct"/>
            <w:shd w:val="clear" w:color="auto" w:fill="auto"/>
            <w:noWrap/>
            <w:vAlign w:val="center"/>
            <w:hideMark/>
          </w:tcPr>
          <w:p w14:paraId="59EDD74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1469894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2FC5312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3AFA96E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3A7B120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1E704E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5573B27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529280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594C55B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6080B0E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441092C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4ADC6B0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05020FD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3B262B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4264A3B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29EA8B3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2" w:type="pct"/>
            <w:shd w:val="clear" w:color="auto" w:fill="auto"/>
            <w:noWrap/>
            <w:vAlign w:val="center"/>
            <w:hideMark/>
          </w:tcPr>
          <w:p w14:paraId="25EB72A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c>
          <w:tcPr>
            <w:tcW w:w="190" w:type="pct"/>
            <w:shd w:val="clear" w:color="auto" w:fill="auto"/>
            <w:noWrap/>
            <w:vAlign w:val="center"/>
            <w:hideMark/>
          </w:tcPr>
          <w:p w14:paraId="549966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0,58</w:t>
            </w:r>
          </w:p>
        </w:tc>
      </w:tr>
      <w:tr w:rsidR="00622A1A" w:rsidRPr="00622A1A" w14:paraId="5487E042" w14:textId="77777777" w:rsidTr="00AA14AD">
        <w:tc>
          <w:tcPr>
            <w:tcW w:w="190" w:type="pct"/>
            <w:shd w:val="clear" w:color="000000" w:fill="000000"/>
            <w:noWrap/>
            <w:vAlign w:val="center"/>
            <w:hideMark/>
          </w:tcPr>
          <w:p w14:paraId="0FB5EBC5"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522" w:type="pct"/>
            <w:shd w:val="clear" w:color="000000" w:fill="000000"/>
            <w:noWrap/>
            <w:vAlign w:val="center"/>
            <w:hideMark/>
          </w:tcPr>
          <w:p w14:paraId="512296EB"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265" w:type="pct"/>
            <w:shd w:val="clear" w:color="000000" w:fill="000000"/>
            <w:noWrap/>
            <w:vAlign w:val="center"/>
            <w:hideMark/>
          </w:tcPr>
          <w:p w14:paraId="3704919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4552D82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163B18C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74323E2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1" w:type="pct"/>
            <w:shd w:val="clear" w:color="000000" w:fill="000000"/>
            <w:noWrap/>
            <w:vAlign w:val="center"/>
            <w:hideMark/>
          </w:tcPr>
          <w:p w14:paraId="4686DF9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3F3C8F1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149C95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6BD9E4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36D6F1E"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84CB8A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253AD1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F241277"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5E5212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2364278"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6A0B2E3"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DFB7846"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5341C5AF"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1D49A384"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2D12C9BC"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4D1EF6A"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2" w:type="pct"/>
            <w:shd w:val="clear" w:color="000000" w:fill="000000"/>
            <w:noWrap/>
            <w:vAlign w:val="center"/>
            <w:hideMark/>
          </w:tcPr>
          <w:p w14:paraId="44DA7F3D"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c>
          <w:tcPr>
            <w:tcW w:w="190" w:type="pct"/>
            <w:shd w:val="clear" w:color="000000" w:fill="000000"/>
            <w:noWrap/>
            <w:vAlign w:val="center"/>
            <w:hideMark/>
          </w:tcPr>
          <w:p w14:paraId="0D5016D0" w14:textId="77777777" w:rsidR="00622A1A" w:rsidRPr="00622A1A" w:rsidRDefault="00622A1A" w:rsidP="00AA14AD">
            <w:pPr>
              <w:spacing w:line="240" w:lineRule="auto"/>
              <w:ind w:firstLine="0"/>
              <w:rPr>
                <w:color w:val="000000"/>
                <w:sz w:val="16"/>
                <w:szCs w:val="16"/>
              </w:rPr>
            </w:pPr>
            <w:r w:rsidRPr="00622A1A">
              <w:rPr>
                <w:color w:val="000000"/>
                <w:sz w:val="16"/>
                <w:szCs w:val="16"/>
              </w:rPr>
              <w:t> </w:t>
            </w:r>
          </w:p>
        </w:tc>
      </w:tr>
      <w:tr w:rsidR="00622A1A" w:rsidRPr="00622A1A" w14:paraId="55702C3D" w14:textId="77777777" w:rsidTr="00AA14AD">
        <w:tc>
          <w:tcPr>
            <w:tcW w:w="190" w:type="pct"/>
            <w:vMerge w:val="restart"/>
            <w:shd w:val="clear" w:color="auto" w:fill="auto"/>
            <w:noWrap/>
            <w:vAlign w:val="center"/>
            <w:hideMark/>
          </w:tcPr>
          <w:p w14:paraId="7BB334B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522" w:type="pct"/>
            <w:vMerge w:val="restart"/>
            <w:shd w:val="clear" w:color="auto" w:fill="auto"/>
            <w:noWrap/>
            <w:vAlign w:val="center"/>
            <w:hideMark/>
          </w:tcPr>
          <w:p w14:paraId="24FB450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Наименование котельной</w:t>
            </w:r>
          </w:p>
        </w:tc>
        <w:tc>
          <w:tcPr>
            <w:tcW w:w="265" w:type="pct"/>
            <w:vMerge w:val="restart"/>
            <w:shd w:val="clear" w:color="auto" w:fill="auto"/>
            <w:noWrap/>
            <w:vAlign w:val="center"/>
            <w:hideMark/>
          </w:tcPr>
          <w:p w14:paraId="5693D58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4022" w:type="pct"/>
            <w:gridSpan w:val="21"/>
            <w:shd w:val="clear" w:color="auto" w:fill="auto"/>
            <w:noWrap/>
            <w:vAlign w:val="center"/>
            <w:hideMark/>
          </w:tcPr>
          <w:p w14:paraId="0072F6B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Максимальный часовой расход натурального топлива (летний), тыс. м3 (т)</w:t>
            </w:r>
          </w:p>
        </w:tc>
      </w:tr>
      <w:tr w:rsidR="00622A1A" w:rsidRPr="00622A1A" w14:paraId="0D3EDB6F" w14:textId="77777777" w:rsidTr="00AA14AD">
        <w:tc>
          <w:tcPr>
            <w:tcW w:w="190" w:type="pct"/>
            <w:vMerge/>
            <w:shd w:val="clear" w:color="auto" w:fill="auto"/>
            <w:vAlign w:val="center"/>
            <w:hideMark/>
          </w:tcPr>
          <w:p w14:paraId="4B5E04DD" w14:textId="77777777" w:rsidR="00622A1A" w:rsidRPr="00622A1A" w:rsidRDefault="00622A1A" w:rsidP="00AA14AD">
            <w:pPr>
              <w:spacing w:line="240" w:lineRule="auto"/>
              <w:ind w:firstLine="0"/>
              <w:rPr>
                <w:b/>
                <w:bCs/>
                <w:color w:val="000000"/>
                <w:sz w:val="16"/>
                <w:szCs w:val="16"/>
              </w:rPr>
            </w:pPr>
          </w:p>
        </w:tc>
        <w:tc>
          <w:tcPr>
            <w:tcW w:w="522" w:type="pct"/>
            <w:vMerge/>
            <w:vAlign w:val="center"/>
            <w:hideMark/>
          </w:tcPr>
          <w:p w14:paraId="70ED7C62" w14:textId="77777777" w:rsidR="00622A1A" w:rsidRPr="00622A1A" w:rsidRDefault="00622A1A" w:rsidP="00AA14AD">
            <w:pPr>
              <w:spacing w:line="240" w:lineRule="auto"/>
              <w:ind w:firstLine="0"/>
              <w:rPr>
                <w:b/>
                <w:bCs/>
                <w:color w:val="000000"/>
                <w:sz w:val="16"/>
                <w:szCs w:val="16"/>
              </w:rPr>
            </w:pPr>
          </w:p>
        </w:tc>
        <w:tc>
          <w:tcPr>
            <w:tcW w:w="265" w:type="pct"/>
            <w:vMerge/>
            <w:vAlign w:val="center"/>
            <w:hideMark/>
          </w:tcPr>
          <w:p w14:paraId="61C99D3B" w14:textId="77777777" w:rsidR="00622A1A" w:rsidRPr="00622A1A" w:rsidRDefault="00622A1A" w:rsidP="00AA14AD">
            <w:pPr>
              <w:spacing w:line="240" w:lineRule="auto"/>
              <w:ind w:firstLine="0"/>
              <w:rPr>
                <w:b/>
                <w:bCs/>
                <w:color w:val="000000"/>
                <w:sz w:val="16"/>
                <w:szCs w:val="16"/>
              </w:rPr>
            </w:pPr>
          </w:p>
        </w:tc>
        <w:tc>
          <w:tcPr>
            <w:tcW w:w="191" w:type="pct"/>
            <w:shd w:val="clear" w:color="auto" w:fill="auto"/>
            <w:noWrap/>
            <w:vAlign w:val="center"/>
            <w:hideMark/>
          </w:tcPr>
          <w:p w14:paraId="0EA1D45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91" w:type="pct"/>
            <w:shd w:val="clear" w:color="auto" w:fill="auto"/>
            <w:noWrap/>
            <w:vAlign w:val="center"/>
            <w:hideMark/>
          </w:tcPr>
          <w:p w14:paraId="715C341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91" w:type="pct"/>
            <w:shd w:val="clear" w:color="auto" w:fill="auto"/>
            <w:noWrap/>
            <w:vAlign w:val="center"/>
            <w:hideMark/>
          </w:tcPr>
          <w:p w14:paraId="79476DC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91" w:type="pct"/>
            <w:shd w:val="clear" w:color="auto" w:fill="auto"/>
            <w:noWrap/>
            <w:vAlign w:val="center"/>
            <w:hideMark/>
          </w:tcPr>
          <w:p w14:paraId="444B959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w:t>
            </w:r>
          </w:p>
        </w:tc>
        <w:tc>
          <w:tcPr>
            <w:tcW w:w="192" w:type="pct"/>
            <w:shd w:val="clear" w:color="auto" w:fill="auto"/>
            <w:noWrap/>
            <w:vAlign w:val="center"/>
            <w:hideMark/>
          </w:tcPr>
          <w:p w14:paraId="22B7303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2026</w:t>
            </w:r>
          </w:p>
        </w:tc>
        <w:tc>
          <w:tcPr>
            <w:tcW w:w="192" w:type="pct"/>
            <w:shd w:val="clear" w:color="auto" w:fill="auto"/>
            <w:noWrap/>
            <w:vAlign w:val="center"/>
            <w:hideMark/>
          </w:tcPr>
          <w:p w14:paraId="68C10D0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2027</w:t>
            </w:r>
          </w:p>
        </w:tc>
        <w:tc>
          <w:tcPr>
            <w:tcW w:w="192" w:type="pct"/>
            <w:shd w:val="clear" w:color="auto" w:fill="auto"/>
            <w:noWrap/>
            <w:vAlign w:val="center"/>
            <w:hideMark/>
          </w:tcPr>
          <w:p w14:paraId="511D08E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2028</w:t>
            </w:r>
          </w:p>
        </w:tc>
        <w:tc>
          <w:tcPr>
            <w:tcW w:w="192" w:type="pct"/>
            <w:shd w:val="clear" w:color="auto" w:fill="auto"/>
            <w:noWrap/>
            <w:vAlign w:val="center"/>
            <w:hideMark/>
          </w:tcPr>
          <w:p w14:paraId="61EC47F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2029</w:t>
            </w:r>
          </w:p>
        </w:tc>
        <w:tc>
          <w:tcPr>
            <w:tcW w:w="192" w:type="pct"/>
            <w:shd w:val="clear" w:color="auto" w:fill="auto"/>
            <w:noWrap/>
            <w:vAlign w:val="center"/>
            <w:hideMark/>
          </w:tcPr>
          <w:p w14:paraId="4091765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2030</w:t>
            </w:r>
          </w:p>
        </w:tc>
        <w:tc>
          <w:tcPr>
            <w:tcW w:w="192" w:type="pct"/>
            <w:shd w:val="clear" w:color="auto" w:fill="auto"/>
            <w:noWrap/>
            <w:vAlign w:val="center"/>
            <w:hideMark/>
          </w:tcPr>
          <w:p w14:paraId="2776D15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2031</w:t>
            </w:r>
          </w:p>
        </w:tc>
        <w:tc>
          <w:tcPr>
            <w:tcW w:w="192" w:type="pct"/>
            <w:shd w:val="clear" w:color="auto" w:fill="auto"/>
            <w:noWrap/>
            <w:vAlign w:val="center"/>
            <w:hideMark/>
          </w:tcPr>
          <w:p w14:paraId="144A8EC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2032</w:t>
            </w:r>
          </w:p>
        </w:tc>
        <w:tc>
          <w:tcPr>
            <w:tcW w:w="192" w:type="pct"/>
            <w:shd w:val="clear" w:color="auto" w:fill="auto"/>
            <w:noWrap/>
            <w:vAlign w:val="center"/>
            <w:hideMark/>
          </w:tcPr>
          <w:p w14:paraId="0B53AE9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2033</w:t>
            </w:r>
          </w:p>
        </w:tc>
        <w:tc>
          <w:tcPr>
            <w:tcW w:w="192" w:type="pct"/>
            <w:shd w:val="clear" w:color="auto" w:fill="auto"/>
            <w:noWrap/>
            <w:vAlign w:val="center"/>
            <w:hideMark/>
          </w:tcPr>
          <w:p w14:paraId="245E02AB"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2034</w:t>
            </w:r>
          </w:p>
        </w:tc>
        <w:tc>
          <w:tcPr>
            <w:tcW w:w="192" w:type="pct"/>
            <w:shd w:val="clear" w:color="auto" w:fill="auto"/>
            <w:noWrap/>
            <w:vAlign w:val="center"/>
            <w:hideMark/>
          </w:tcPr>
          <w:p w14:paraId="459920D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2035</w:t>
            </w:r>
          </w:p>
        </w:tc>
        <w:tc>
          <w:tcPr>
            <w:tcW w:w="192" w:type="pct"/>
            <w:shd w:val="clear" w:color="auto" w:fill="auto"/>
            <w:noWrap/>
            <w:vAlign w:val="center"/>
            <w:hideMark/>
          </w:tcPr>
          <w:p w14:paraId="1E8E370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2036</w:t>
            </w:r>
          </w:p>
        </w:tc>
        <w:tc>
          <w:tcPr>
            <w:tcW w:w="192" w:type="pct"/>
            <w:shd w:val="clear" w:color="auto" w:fill="auto"/>
            <w:noWrap/>
            <w:vAlign w:val="center"/>
            <w:hideMark/>
          </w:tcPr>
          <w:p w14:paraId="50E17CE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2037</w:t>
            </w:r>
          </w:p>
        </w:tc>
        <w:tc>
          <w:tcPr>
            <w:tcW w:w="192" w:type="pct"/>
            <w:shd w:val="clear" w:color="auto" w:fill="auto"/>
            <w:noWrap/>
            <w:vAlign w:val="center"/>
            <w:hideMark/>
          </w:tcPr>
          <w:p w14:paraId="75818BB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2038</w:t>
            </w:r>
          </w:p>
        </w:tc>
        <w:tc>
          <w:tcPr>
            <w:tcW w:w="192" w:type="pct"/>
            <w:shd w:val="clear" w:color="auto" w:fill="auto"/>
            <w:noWrap/>
            <w:vAlign w:val="center"/>
            <w:hideMark/>
          </w:tcPr>
          <w:p w14:paraId="05D92D7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2039</w:t>
            </w:r>
          </w:p>
        </w:tc>
        <w:tc>
          <w:tcPr>
            <w:tcW w:w="192" w:type="pct"/>
            <w:shd w:val="clear" w:color="auto" w:fill="auto"/>
            <w:noWrap/>
            <w:vAlign w:val="center"/>
            <w:hideMark/>
          </w:tcPr>
          <w:p w14:paraId="77B1129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2040</w:t>
            </w:r>
          </w:p>
        </w:tc>
        <w:tc>
          <w:tcPr>
            <w:tcW w:w="192" w:type="pct"/>
            <w:shd w:val="clear" w:color="auto" w:fill="auto"/>
            <w:noWrap/>
            <w:vAlign w:val="center"/>
            <w:hideMark/>
          </w:tcPr>
          <w:p w14:paraId="5F2393E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2041</w:t>
            </w:r>
          </w:p>
        </w:tc>
        <w:tc>
          <w:tcPr>
            <w:tcW w:w="190" w:type="pct"/>
            <w:shd w:val="clear" w:color="auto" w:fill="auto"/>
            <w:noWrap/>
            <w:vAlign w:val="center"/>
            <w:hideMark/>
          </w:tcPr>
          <w:p w14:paraId="72ED1B5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2042</w:t>
            </w:r>
          </w:p>
        </w:tc>
      </w:tr>
      <w:tr w:rsidR="00622A1A" w:rsidRPr="00622A1A" w14:paraId="491BECA5" w14:textId="77777777" w:rsidTr="00AA14AD">
        <w:tc>
          <w:tcPr>
            <w:tcW w:w="190" w:type="pct"/>
            <w:shd w:val="clear" w:color="auto" w:fill="auto"/>
            <w:noWrap/>
            <w:vAlign w:val="center"/>
            <w:hideMark/>
          </w:tcPr>
          <w:p w14:paraId="3F74EA7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1</w:t>
            </w:r>
          </w:p>
        </w:tc>
        <w:tc>
          <w:tcPr>
            <w:tcW w:w="522" w:type="pct"/>
            <w:shd w:val="clear" w:color="auto" w:fill="auto"/>
            <w:noWrap/>
            <w:vAlign w:val="center"/>
            <w:hideMark/>
          </w:tcPr>
          <w:p w14:paraId="0354D452"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Громово</w:t>
            </w:r>
          </w:p>
        </w:tc>
        <w:tc>
          <w:tcPr>
            <w:tcW w:w="265" w:type="pct"/>
            <w:shd w:val="clear" w:color="auto" w:fill="auto"/>
            <w:noWrap/>
            <w:vAlign w:val="center"/>
            <w:hideMark/>
          </w:tcPr>
          <w:p w14:paraId="6861FA8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11D4AB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1" w:type="pct"/>
            <w:shd w:val="clear" w:color="auto" w:fill="auto"/>
            <w:noWrap/>
            <w:vAlign w:val="center"/>
            <w:hideMark/>
          </w:tcPr>
          <w:p w14:paraId="26B19C1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1" w:type="pct"/>
            <w:shd w:val="clear" w:color="auto" w:fill="auto"/>
            <w:noWrap/>
            <w:vAlign w:val="center"/>
            <w:hideMark/>
          </w:tcPr>
          <w:p w14:paraId="06BEA7F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1" w:type="pct"/>
            <w:shd w:val="clear" w:color="auto" w:fill="auto"/>
            <w:noWrap/>
            <w:vAlign w:val="center"/>
            <w:hideMark/>
          </w:tcPr>
          <w:p w14:paraId="5B3EF87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9CDB9A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5720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D7DB52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A9C95C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42BCF7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FC3A52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FA4CD7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06A72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EB545B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B3FA60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3D1A87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D37FCF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7EFC0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3B9FB7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0F1115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B3251C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6477203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121D016F" w14:textId="77777777" w:rsidTr="00AA14AD">
        <w:tc>
          <w:tcPr>
            <w:tcW w:w="190" w:type="pct"/>
            <w:shd w:val="clear" w:color="auto" w:fill="auto"/>
            <w:noWrap/>
            <w:vAlign w:val="center"/>
            <w:hideMark/>
          </w:tcPr>
          <w:p w14:paraId="4F5249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22E587AD"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Громово</w:t>
            </w:r>
          </w:p>
        </w:tc>
        <w:tc>
          <w:tcPr>
            <w:tcW w:w="265" w:type="pct"/>
            <w:shd w:val="clear" w:color="auto" w:fill="auto"/>
            <w:noWrap/>
            <w:vAlign w:val="center"/>
            <w:hideMark/>
          </w:tcPr>
          <w:p w14:paraId="5A92C1A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4B1BFA4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0B5D9B7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121C8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81B466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396966F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B9FE16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5F96234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DD50B6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12249E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B78F4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1A50B7E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25AB94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4272709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3B55DA8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7AD0A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7480E59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0FF5E81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7D69B5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2F124DA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2" w:type="pct"/>
            <w:shd w:val="clear" w:color="auto" w:fill="auto"/>
            <w:noWrap/>
            <w:vAlign w:val="center"/>
            <w:hideMark/>
          </w:tcPr>
          <w:p w14:paraId="6C3982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c>
          <w:tcPr>
            <w:tcW w:w="190" w:type="pct"/>
            <w:shd w:val="clear" w:color="auto" w:fill="auto"/>
            <w:noWrap/>
            <w:vAlign w:val="center"/>
            <w:hideMark/>
          </w:tcPr>
          <w:p w14:paraId="754278B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0,03</w:t>
            </w:r>
          </w:p>
        </w:tc>
      </w:tr>
      <w:tr w:rsidR="00622A1A" w:rsidRPr="00622A1A" w14:paraId="3E51F2E4" w14:textId="77777777" w:rsidTr="00AA14AD">
        <w:tc>
          <w:tcPr>
            <w:tcW w:w="190" w:type="pct"/>
            <w:shd w:val="clear" w:color="auto" w:fill="auto"/>
            <w:noWrap/>
            <w:vAlign w:val="center"/>
            <w:hideMark/>
          </w:tcPr>
          <w:p w14:paraId="7DCCBEC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w:t>
            </w:r>
          </w:p>
        </w:tc>
        <w:tc>
          <w:tcPr>
            <w:tcW w:w="522" w:type="pct"/>
            <w:shd w:val="clear" w:color="auto" w:fill="auto"/>
            <w:noWrap/>
            <w:vAlign w:val="center"/>
            <w:hideMark/>
          </w:tcPr>
          <w:p w14:paraId="32C01F74"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ст. Громово</w:t>
            </w:r>
          </w:p>
        </w:tc>
        <w:tc>
          <w:tcPr>
            <w:tcW w:w="265" w:type="pct"/>
            <w:shd w:val="clear" w:color="auto" w:fill="auto"/>
            <w:noWrap/>
            <w:vAlign w:val="center"/>
            <w:hideMark/>
          </w:tcPr>
          <w:p w14:paraId="0F8377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418BC1C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0,09</w:t>
            </w:r>
          </w:p>
        </w:tc>
        <w:tc>
          <w:tcPr>
            <w:tcW w:w="191" w:type="pct"/>
            <w:shd w:val="clear" w:color="auto" w:fill="auto"/>
            <w:noWrap/>
            <w:vAlign w:val="center"/>
            <w:hideMark/>
          </w:tcPr>
          <w:p w14:paraId="299631E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0,08</w:t>
            </w:r>
          </w:p>
        </w:tc>
        <w:tc>
          <w:tcPr>
            <w:tcW w:w="191" w:type="pct"/>
            <w:shd w:val="clear" w:color="auto" w:fill="auto"/>
            <w:noWrap/>
            <w:vAlign w:val="center"/>
            <w:hideMark/>
          </w:tcPr>
          <w:p w14:paraId="02047A3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0,08</w:t>
            </w:r>
          </w:p>
        </w:tc>
        <w:tc>
          <w:tcPr>
            <w:tcW w:w="191" w:type="pct"/>
            <w:shd w:val="clear" w:color="auto" w:fill="auto"/>
            <w:noWrap/>
            <w:vAlign w:val="center"/>
            <w:hideMark/>
          </w:tcPr>
          <w:p w14:paraId="00D1D5B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D00B4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F22664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5BBBF7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EAE2C3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AE4672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756C73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72681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B45950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77329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80531B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A50134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D00DC5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512DDD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3FD6275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5B066C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B64049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3711BB7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6DAF4E83" w14:textId="77777777" w:rsidTr="00AA14AD">
        <w:tc>
          <w:tcPr>
            <w:tcW w:w="190" w:type="pct"/>
            <w:shd w:val="clear" w:color="auto" w:fill="auto"/>
            <w:noWrap/>
            <w:vAlign w:val="center"/>
            <w:hideMark/>
          </w:tcPr>
          <w:p w14:paraId="68DFD7D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6E672F3C"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ст. Громово</w:t>
            </w:r>
          </w:p>
        </w:tc>
        <w:tc>
          <w:tcPr>
            <w:tcW w:w="265" w:type="pct"/>
            <w:shd w:val="clear" w:color="auto" w:fill="auto"/>
            <w:noWrap/>
            <w:vAlign w:val="center"/>
            <w:hideMark/>
          </w:tcPr>
          <w:p w14:paraId="078C07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2207EF1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256C5DC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955C6D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7ABA57D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59C880E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7C055DB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74E8A90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1CA9DF2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3BE2415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71F0A71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38467E4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03669BA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126DD17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1A09E23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0837B72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5C7A8AA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642695B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374B68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62FF4A1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2" w:type="pct"/>
            <w:shd w:val="clear" w:color="auto" w:fill="auto"/>
            <w:noWrap/>
            <w:vAlign w:val="center"/>
            <w:hideMark/>
          </w:tcPr>
          <w:p w14:paraId="76CA76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c>
          <w:tcPr>
            <w:tcW w:w="190" w:type="pct"/>
            <w:shd w:val="clear" w:color="auto" w:fill="auto"/>
            <w:noWrap/>
            <w:vAlign w:val="center"/>
            <w:hideMark/>
          </w:tcPr>
          <w:p w14:paraId="5033C8E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0,04</w:t>
            </w:r>
          </w:p>
        </w:tc>
      </w:tr>
      <w:tr w:rsidR="00622A1A" w:rsidRPr="00622A1A" w14:paraId="279D24B4" w14:textId="77777777" w:rsidTr="00AA14AD">
        <w:tc>
          <w:tcPr>
            <w:tcW w:w="190" w:type="pct"/>
            <w:shd w:val="clear" w:color="auto" w:fill="auto"/>
            <w:noWrap/>
            <w:vAlign w:val="center"/>
            <w:hideMark/>
          </w:tcPr>
          <w:p w14:paraId="7963D67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3</w:t>
            </w:r>
          </w:p>
        </w:tc>
        <w:tc>
          <w:tcPr>
            <w:tcW w:w="522" w:type="pct"/>
            <w:shd w:val="clear" w:color="auto" w:fill="auto"/>
            <w:noWrap/>
            <w:vAlign w:val="center"/>
            <w:hideMark/>
          </w:tcPr>
          <w:p w14:paraId="0626D21F" w14:textId="77777777" w:rsidR="00622A1A" w:rsidRPr="00622A1A" w:rsidRDefault="00622A1A" w:rsidP="00AA14AD">
            <w:pPr>
              <w:spacing w:line="240" w:lineRule="auto"/>
              <w:ind w:firstLine="0"/>
              <w:rPr>
                <w:color w:val="000000"/>
                <w:sz w:val="16"/>
                <w:szCs w:val="16"/>
              </w:rPr>
            </w:pPr>
            <w:r w:rsidRPr="00622A1A">
              <w:rPr>
                <w:color w:val="000000"/>
                <w:sz w:val="16"/>
                <w:szCs w:val="16"/>
              </w:rPr>
              <w:t>Котельная в п. Владимировка</w:t>
            </w:r>
          </w:p>
        </w:tc>
        <w:tc>
          <w:tcPr>
            <w:tcW w:w="265" w:type="pct"/>
            <w:shd w:val="clear" w:color="auto" w:fill="auto"/>
            <w:noWrap/>
            <w:vAlign w:val="center"/>
            <w:hideMark/>
          </w:tcPr>
          <w:p w14:paraId="1A57A8B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уголь</w:t>
            </w:r>
          </w:p>
        </w:tc>
        <w:tc>
          <w:tcPr>
            <w:tcW w:w="191" w:type="pct"/>
            <w:shd w:val="clear" w:color="auto" w:fill="auto"/>
            <w:noWrap/>
            <w:vAlign w:val="center"/>
            <w:hideMark/>
          </w:tcPr>
          <w:p w14:paraId="2FF0F3F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1" w:type="pct"/>
            <w:shd w:val="clear" w:color="auto" w:fill="auto"/>
            <w:noWrap/>
            <w:vAlign w:val="center"/>
            <w:hideMark/>
          </w:tcPr>
          <w:p w14:paraId="49CCF38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1" w:type="pct"/>
            <w:shd w:val="clear" w:color="auto" w:fill="auto"/>
            <w:noWrap/>
            <w:vAlign w:val="center"/>
            <w:hideMark/>
          </w:tcPr>
          <w:p w14:paraId="56A7218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1" w:type="pct"/>
            <w:shd w:val="clear" w:color="auto" w:fill="auto"/>
            <w:noWrap/>
            <w:vAlign w:val="center"/>
            <w:hideMark/>
          </w:tcPr>
          <w:p w14:paraId="64BD838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56B527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148891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26BEE3C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3465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17E8F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55241D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FB4F9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CC32BA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166FA8C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4A98F0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7E047F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4234F14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0419B7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698FF0F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521B467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2" w:type="pct"/>
            <w:shd w:val="clear" w:color="auto" w:fill="auto"/>
            <w:noWrap/>
            <w:vAlign w:val="center"/>
            <w:hideMark/>
          </w:tcPr>
          <w:p w14:paraId="7B6BE3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0" w:type="pct"/>
            <w:shd w:val="clear" w:color="auto" w:fill="auto"/>
            <w:noWrap/>
            <w:vAlign w:val="center"/>
            <w:hideMark/>
          </w:tcPr>
          <w:p w14:paraId="74FCF70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6D67967" w14:textId="77777777" w:rsidTr="00AA14AD">
        <w:tc>
          <w:tcPr>
            <w:tcW w:w="190" w:type="pct"/>
            <w:shd w:val="clear" w:color="auto" w:fill="auto"/>
            <w:noWrap/>
            <w:vAlign w:val="center"/>
            <w:hideMark/>
          </w:tcPr>
          <w:p w14:paraId="5295D58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522" w:type="pct"/>
            <w:shd w:val="clear" w:color="auto" w:fill="auto"/>
            <w:noWrap/>
            <w:vAlign w:val="center"/>
            <w:hideMark/>
          </w:tcPr>
          <w:p w14:paraId="592E32A0" w14:textId="77777777" w:rsidR="00622A1A" w:rsidRPr="00622A1A" w:rsidRDefault="00622A1A" w:rsidP="00AA14AD">
            <w:pPr>
              <w:spacing w:line="240" w:lineRule="auto"/>
              <w:ind w:firstLine="0"/>
              <w:rPr>
                <w:color w:val="000000"/>
                <w:sz w:val="16"/>
                <w:szCs w:val="16"/>
              </w:rPr>
            </w:pPr>
            <w:r w:rsidRPr="00622A1A">
              <w:rPr>
                <w:color w:val="000000"/>
                <w:sz w:val="16"/>
                <w:szCs w:val="16"/>
              </w:rPr>
              <w:t>БМК в п. Владимировка</w:t>
            </w:r>
          </w:p>
        </w:tc>
        <w:tc>
          <w:tcPr>
            <w:tcW w:w="265" w:type="pct"/>
            <w:shd w:val="clear" w:color="auto" w:fill="auto"/>
            <w:noWrap/>
            <w:vAlign w:val="center"/>
            <w:hideMark/>
          </w:tcPr>
          <w:p w14:paraId="5C590B0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газ</w:t>
            </w:r>
          </w:p>
        </w:tc>
        <w:tc>
          <w:tcPr>
            <w:tcW w:w="191" w:type="pct"/>
            <w:shd w:val="clear" w:color="auto" w:fill="auto"/>
            <w:noWrap/>
            <w:vAlign w:val="center"/>
            <w:hideMark/>
          </w:tcPr>
          <w:p w14:paraId="5F07E7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D5847C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4EC6ACB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191" w:type="pct"/>
            <w:shd w:val="clear" w:color="auto" w:fill="auto"/>
            <w:noWrap/>
            <w:vAlign w:val="center"/>
            <w:hideMark/>
          </w:tcPr>
          <w:p w14:paraId="36DC68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40A3F06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6C4A203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72C3C44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5B4E15B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5DA4B8D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13531CD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76873C8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3D2AC7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2D26625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3498125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4903EF1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36F91A2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0D6C41B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0D2238F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74F01EA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2" w:type="pct"/>
            <w:shd w:val="clear" w:color="auto" w:fill="auto"/>
            <w:noWrap/>
            <w:vAlign w:val="center"/>
            <w:hideMark/>
          </w:tcPr>
          <w:p w14:paraId="3AD45B4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c>
          <w:tcPr>
            <w:tcW w:w="190" w:type="pct"/>
            <w:shd w:val="clear" w:color="auto" w:fill="auto"/>
            <w:noWrap/>
            <w:vAlign w:val="center"/>
            <w:hideMark/>
          </w:tcPr>
          <w:p w14:paraId="7FBED3F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0,00</w:t>
            </w:r>
          </w:p>
        </w:tc>
      </w:tr>
      <w:tr w:rsidR="00622A1A" w:rsidRPr="00622A1A" w14:paraId="56C02BC4" w14:textId="77777777" w:rsidTr="00AA14AD">
        <w:tc>
          <w:tcPr>
            <w:tcW w:w="978" w:type="pct"/>
            <w:gridSpan w:val="3"/>
            <w:shd w:val="clear" w:color="auto" w:fill="auto"/>
            <w:noWrap/>
            <w:vAlign w:val="center"/>
            <w:hideMark/>
          </w:tcPr>
          <w:p w14:paraId="7CFC5A20" w14:textId="77777777" w:rsidR="00622A1A" w:rsidRPr="00622A1A" w:rsidRDefault="00622A1A" w:rsidP="00AA14AD">
            <w:pPr>
              <w:spacing w:line="240" w:lineRule="auto"/>
              <w:ind w:firstLine="0"/>
              <w:rPr>
                <w:color w:val="000000"/>
                <w:sz w:val="16"/>
                <w:szCs w:val="16"/>
              </w:rPr>
            </w:pPr>
            <w:r w:rsidRPr="00622A1A">
              <w:rPr>
                <w:color w:val="000000"/>
                <w:sz w:val="16"/>
                <w:szCs w:val="16"/>
              </w:rPr>
              <w:t>Итого</w:t>
            </w:r>
          </w:p>
        </w:tc>
        <w:tc>
          <w:tcPr>
            <w:tcW w:w="191" w:type="pct"/>
            <w:shd w:val="clear" w:color="auto" w:fill="auto"/>
            <w:noWrap/>
            <w:vAlign w:val="center"/>
            <w:hideMark/>
          </w:tcPr>
          <w:p w14:paraId="781A8B8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0,16</w:t>
            </w:r>
          </w:p>
        </w:tc>
        <w:tc>
          <w:tcPr>
            <w:tcW w:w="191" w:type="pct"/>
            <w:shd w:val="clear" w:color="auto" w:fill="auto"/>
            <w:noWrap/>
            <w:vAlign w:val="center"/>
            <w:hideMark/>
          </w:tcPr>
          <w:p w14:paraId="2D6808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0,15</w:t>
            </w:r>
          </w:p>
        </w:tc>
        <w:tc>
          <w:tcPr>
            <w:tcW w:w="191" w:type="pct"/>
            <w:shd w:val="clear" w:color="auto" w:fill="auto"/>
            <w:noWrap/>
            <w:vAlign w:val="center"/>
            <w:hideMark/>
          </w:tcPr>
          <w:p w14:paraId="0B0E4E2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0,15</w:t>
            </w:r>
          </w:p>
        </w:tc>
        <w:tc>
          <w:tcPr>
            <w:tcW w:w="191" w:type="pct"/>
            <w:shd w:val="clear" w:color="auto" w:fill="auto"/>
            <w:noWrap/>
            <w:vAlign w:val="center"/>
            <w:hideMark/>
          </w:tcPr>
          <w:p w14:paraId="3ED8598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0CEE539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2E09F51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4F0C4B6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25B54BF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372F25C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26C848B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6C9A41A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74D5DE89"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4BC72E9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33527A2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7E25A95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05DF94F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6D63113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0C982F0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4550839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2" w:type="pct"/>
            <w:shd w:val="clear" w:color="auto" w:fill="auto"/>
            <w:noWrap/>
            <w:vAlign w:val="center"/>
            <w:hideMark/>
          </w:tcPr>
          <w:p w14:paraId="3CD54193"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c>
          <w:tcPr>
            <w:tcW w:w="190" w:type="pct"/>
            <w:shd w:val="clear" w:color="auto" w:fill="auto"/>
            <w:noWrap/>
            <w:vAlign w:val="center"/>
            <w:hideMark/>
          </w:tcPr>
          <w:p w14:paraId="5C4178B2"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0,07</w:t>
            </w:r>
          </w:p>
        </w:tc>
      </w:tr>
      <w:bookmarkEnd w:id="670"/>
    </w:tbl>
    <w:p w14:paraId="49510D4F" w14:textId="77777777" w:rsidR="005140A6" w:rsidRPr="00AD2C10" w:rsidRDefault="005140A6" w:rsidP="002555ED">
      <w:pPr>
        <w:rPr>
          <w:sz w:val="28"/>
          <w:lang w:eastAsia="en-US"/>
        </w:rPr>
        <w:sectPr w:rsidR="005140A6" w:rsidRPr="00AD2C10" w:rsidSect="00622A1A">
          <w:pgSz w:w="23811" w:h="16838" w:orient="landscape" w:code="8"/>
          <w:pgMar w:top="1134" w:right="851" w:bottom="851" w:left="1701" w:header="142" w:footer="709" w:gutter="0"/>
          <w:cols w:space="708"/>
          <w:titlePg/>
          <w:docGrid w:linePitch="360"/>
        </w:sectPr>
      </w:pPr>
    </w:p>
    <w:p w14:paraId="45785D7A" w14:textId="77777777" w:rsidR="00CA02EF" w:rsidRPr="00AD2C10" w:rsidRDefault="00F97DD1" w:rsidP="00AA14AD">
      <w:pPr>
        <w:pStyle w:val="2f5"/>
      </w:pPr>
      <w:bookmarkStart w:id="671" w:name="_Toc384740389"/>
      <w:bookmarkStart w:id="672" w:name="_Toc139363003"/>
      <w:r w:rsidRPr="00AD2C10">
        <w:t>10</w:t>
      </w:r>
      <w:r w:rsidR="00CA02EF" w:rsidRPr="00AD2C10">
        <w:t>.2.</w:t>
      </w:r>
      <w:r w:rsidR="00CA02EF" w:rsidRPr="00AD2C10">
        <w:tab/>
      </w:r>
      <w:r w:rsidR="00F94A4C" w:rsidRPr="00AD2C10">
        <w:t>Результаты р</w:t>
      </w:r>
      <w:r w:rsidR="00CA02EF" w:rsidRPr="00AD2C10">
        <w:t>асчет</w:t>
      </w:r>
      <w:r w:rsidR="00F94A4C" w:rsidRPr="00AD2C10">
        <w:t>ов</w:t>
      </w:r>
      <w:r w:rsidR="00CA02EF" w:rsidRPr="00AD2C10">
        <w:t xml:space="preserve"> по каждому источнику тепловой энергии нормативных запасов аварийных видов топлива</w:t>
      </w:r>
      <w:bookmarkEnd w:id="671"/>
      <w:bookmarkEnd w:id="672"/>
    </w:p>
    <w:p w14:paraId="66144EA8" w14:textId="77777777" w:rsidR="00622A1A" w:rsidRPr="00622A1A" w:rsidRDefault="00622A1A" w:rsidP="00622A1A">
      <w:pPr>
        <w:spacing w:line="336" w:lineRule="auto"/>
        <w:ind w:firstLine="567"/>
        <w:rPr>
          <w:szCs w:val="26"/>
        </w:rPr>
      </w:pPr>
      <w:r w:rsidRPr="00622A1A">
        <w:rPr>
          <w:szCs w:val="26"/>
        </w:rPr>
        <w:t xml:space="preserve">Расчеты нормативных запасов топлива проводятся на основании фактических данных по видам использования аварийного топлива на источниках в соответствии с приказом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(с изменениями на 22 августа 2013 г.), </w:t>
      </w:r>
      <w:r w:rsidRPr="00622A1A">
        <w:rPr>
          <w:rFonts w:eastAsia="Calibri"/>
          <w:szCs w:val="26"/>
          <w:lang w:eastAsia="en-US"/>
        </w:rPr>
        <w:t>«Инструкцией об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Министерства энергетики РФ от 4 сентября 2008 г. № 66.</w:t>
      </w:r>
    </w:p>
    <w:p w14:paraId="341A6DB1" w14:textId="77777777" w:rsidR="00622A1A" w:rsidRPr="00622A1A" w:rsidRDefault="00622A1A" w:rsidP="00622A1A">
      <w:pPr>
        <w:ind w:right="-1" w:firstLine="567"/>
        <w:rPr>
          <w:szCs w:val="26"/>
        </w:rPr>
      </w:pPr>
      <w:r w:rsidRPr="00622A1A">
        <w:rPr>
          <w:szCs w:val="26"/>
        </w:rPr>
        <w:t>Общий нормативный запас топлива (ОНЗТ) на котельных складывается из двух составляющих: неснижаемого нормативного запаса топлива (ННЗТ) и нормативного эксплуатационного запаса топлива (НЭЗТ).</w:t>
      </w:r>
    </w:p>
    <w:p w14:paraId="74EEFB9C" w14:textId="77777777" w:rsidR="00622A1A" w:rsidRPr="00622A1A" w:rsidRDefault="00622A1A" w:rsidP="00622A1A">
      <w:pPr>
        <w:ind w:firstLine="567"/>
        <w:rPr>
          <w:sz w:val="28"/>
          <w:szCs w:val="22"/>
        </w:rPr>
      </w:pPr>
      <w:r w:rsidRPr="00622A1A">
        <w:rPr>
          <w:szCs w:val="26"/>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r w:rsidRPr="00622A1A">
        <w:rPr>
          <w:sz w:val="28"/>
          <w:szCs w:val="22"/>
        </w:rPr>
        <w:t xml:space="preserve"> </w:t>
      </w:r>
      <w:r w:rsidRPr="00622A1A">
        <w:rPr>
          <w:szCs w:val="26"/>
        </w:rPr>
        <w:t>НЭЗТ необходим для надежной и стабильной работы котельных и обеспечивает плановую выработку тепловой энергии.</w:t>
      </w:r>
    </w:p>
    <w:p w14:paraId="0F37877C" w14:textId="5726EF68" w:rsidR="00622A1A" w:rsidRPr="00622A1A" w:rsidRDefault="00622A1A" w:rsidP="00622A1A">
      <w:pPr>
        <w:spacing w:line="336" w:lineRule="auto"/>
        <w:ind w:firstLine="567"/>
        <w:rPr>
          <w:szCs w:val="26"/>
        </w:rPr>
      </w:pPr>
      <w:r w:rsidRPr="00622A1A">
        <w:rPr>
          <w:szCs w:val="26"/>
        </w:rPr>
        <w:t>Основным топливом на перспективу при строительстве нов</w:t>
      </w:r>
      <w:r>
        <w:rPr>
          <w:szCs w:val="26"/>
        </w:rPr>
        <w:t>ых</w:t>
      </w:r>
      <w:r w:rsidRPr="00622A1A">
        <w:rPr>
          <w:szCs w:val="26"/>
        </w:rPr>
        <w:t xml:space="preserve"> блочно-модульн</w:t>
      </w:r>
      <w:r>
        <w:rPr>
          <w:szCs w:val="26"/>
        </w:rPr>
        <w:t xml:space="preserve">ых </w:t>
      </w:r>
      <w:r w:rsidRPr="00622A1A">
        <w:rPr>
          <w:szCs w:val="26"/>
        </w:rPr>
        <w:t>котельн</w:t>
      </w:r>
      <w:r>
        <w:rPr>
          <w:szCs w:val="26"/>
        </w:rPr>
        <w:t>ых</w:t>
      </w:r>
      <w:r w:rsidRPr="00622A1A">
        <w:rPr>
          <w:szCs w:val="26"/>
        </w:rPr>
        <w:t xml:space="preserve"> </w:t>
      </w:r>
      <w:r>
        <w:rPr>
          <w:szCs w:val="26"/>
        </w:rPr>
        <w:t>на территории Громовского СП</w:t>
      </w:r>
      <w:r w:rsidRPr="00622A1A">
        <w:rPr>
          <w:szCs w:val="26"/>
        </w:rPr>
        <w:t xml:space="preserve"> будет природный газ. </w:t>
      </w:r>
    </w:p>
    <w:p w14:paraId="6055649B" w14:textId="77777777" w:rsidR="00622A1A" w:rsidRPr="00622A1A" w:rsidRDefault="00622A1A" w:rsidP="00622A1A">
      <w:pPr>
        <w:spacing w:line="336" w:lineRule="auto"/>
        <w:ind w:firstLine="567"/>
        <w:rPr>
          <w:szCs w:val="26"/>
        </w:rPr>
      </w:pPr>
      <w:r w:rsidRPr="00622A1A">
        <w:rPr>
          <w:szCs w:val="26"/>
        </w:rPr>
        <w:t>Объем и вид резервного топлива (при необходимости) требуется определить проектом.</w:t>
      </w:r>
    </w:p>
    <w:p w14:paraId="47016FDD" w14:textId="78B0F779" w:rsidR="00622A1A" w:rsidRPr="00622A1A" w:rsidRDefault="00622A1A" w:rsidP="00622A1A">
      <w:pPr>
        <w:widowControl w:val="0"/>
        <w:spacing w:line="336" w:lineRule="auto"/>
        <w:ind w:firstLine="567"/>
        <w:rPr>
          <w:szCs w:val="26"/>
        </w:rPr>
        <w:sectPr w:rsidR="00622A1A" w:rsidRPr="00622A1A" w:rsidSect="00622A1A">
          <w:pgSz w:w="11906" w:h="16838"/>
          <w:pgMar w:top="1134" w:right="850" w:bottom="1134" w:left="1701" w:header="709" w:footer="709" w:gutter="0"/>
          <w:cols w:space="708"/>
          <w:docGrid w:linePitch="360"/>
        </w:sectPr>
      </w:pPr>
      <w:r w:rsidRPr="00622A1A">
        <w:rPr>
          <w:szCs w:val="26"/>
        </w:rPr>
        <w:t>Перспективный топливный баланс источник</w:t>
      </w:r>
      <w:r>
        <w:rPr>
          <w:szCs w:val="26"/>
        </w:rPr>
        <w:t>ов</w:t>
      </w:r>
      <w:r w:rsidRPr="00622A1A">
        <w:rPr>
          <w:szCs w:val="26"/>
        </w:rPr>
        <w:t xml:space="preserve"> тепловой энергии</w:t>
      </w:r>
      <w:r w:rsidRPr="00622A1A">
        <w:rPr>
          <w:szCs w:val="26"/>
        </w:rPr>
        <w:br/>
        <w:t xml:space="preserve">для обеспечения нормативного функционирования приведен в таблице </w:t>
      </w:r>
      <w:r>
        <w:rPr>
          <w:szCs w:val="26"/>
        </w:rPr>
        <w:t>86</w:t>
      </w:r>
      <w:r w:rsidRPr="00622A1A">
        <w:rPr>
          <w:szCs w:val="26"/>
        </w:rPr>
        <w:t>.</w:t>
      </w:r>
    </w:p>
    <w:p w14:paraId="1D2D5E29" w14:textId="102A497A" w:rsidR="00622A1A" w:rsidRPr="00622A1A" w:rsidRDefault="00622A1A" w:rsidP="00AA14AD">
      <w:pPr>
        <w:keepNext/>
        <w:keepLines/>
        <w:autoSpaceDE w:val="0"/>
        <w:autoSpaceDN w:val="0"/>
        <w:adjustRightInd w:val="0"/>
        <w:spacing w:line="240" w:lineRule="auto"/>
        <w:ind w:firstLine="0"/>
        <w:rPr>
          <w:rFonts w:eastAsia="Calibri"/>
          <w:b/>
          <w:bCs/>
          <w:sz w:val="24"/>
          <w:lang w:eastAsia="en-US"/>
        </w:rPr>
      </w:pPr>
      <w:r w:rsidRPr="00AA14AD">
        <w:rPr>
          <w:b/>
          <w:bCs/>
          <w:sz w:val="24"/>
        </w:rPr>
        <w:t xml:space="preserve">Таблица </w:t>
      </w:r>
      <w:r w:rsidRPr="00AA14AD">
        <w:rPr>
          <w:b/>
          <w:bCs/>
          <w:sz w:val="24"/>
        </w:rPr>
        <w:fldChar w:fldCharType="begin"/>
      </w:r>
      <w:r w:rsidRPr="00AA14AD">
        <w:rPr>
          <w:b/>
          <w:bCs/>
          <w:sz w:val="24"/>
        </w:rPr>
        <w:instrText xml:space="preserve"> SEQ Таблица \* ARABIC </w:instrText>
      </w:r>
      <w:r w:rsidRPr="00AA14AD">
        <w:rPr>
          <w:b/>
          <w:bCs/>
          <w:sz w:val="24"/>
        </w:rPr>
        <w:fldChar w:fldCharType="separate"/>
      </w:r>
      <w:r w:rsidR="00EA3137">
        <w:rPr>
          <w:b/>
          <w:bCs/>
          <w:noProof/>
          <w:sz w:val="24"/>
        </w:rPr>
        <w:t>86</w:t>
      </w:r>
      <w:r w:rsidRPr="00AA14AD">
        <w:rPr>
          <w:b/>
          <w:bCs/>
          <w:sz w:val="24"/>
        </w:rPr>
        <w:fldChar w:fldCharType="end"/>
      </w:r>
      <w:r w:rsidRPr="00AA14AD">
        <w:rPr>
          <w:b/>
          <w:bCs/>
          <w:sz w:val="24"/>
        </w:rPr>
        <w:t xml:space="preserve">. </w:t>
      </w:r>
      <w:r w:rsidRPr="00622A1A">
        <w:rPr>
          <w:rFonts w:eastAsia="Calibri"/>
          <w:b/>
          <w:bCs/>
          <w:sz w:val="24"/>
          <w:lang w:eastAsia="en-US"/>
        </w:rPr>
        <w:t>Перспективный топливный баланс по видам основного, резервного и аварийного топлива</w:t>
      </w:r>
    </w:p>
    <w:tbl>
      <w:tblPr>
        <w:tblW w:w="5000" w:type="pct"/>
        <w:tblLook w:val="04A0" w:firstRow="1" w:lastRow="0" w:firstColumn="1" w:lastColumn="0" w:noHBand="0" w:noVBand="1"/>
      </w:tblPr>
      <w:tblGrid>
        <w:gridCol w:w="395"/>
        <w:gridCol w:w="1146"/>
        <w:gridCol w:w="685"/>
        <w:gridCol w:w="794"/>
        <w:gridCol w:w="1036"/>
        <w:gridCol w:w="1310"/>
        <w:gridCol w:w="794"/>
        <w:gridCol w:w="1036"/>
        <w:gridCol w:w="1310"/>
        <w:gridCol w:w="794"/>
        <w:gridCol w:w="1036"/>
        <w:gridCol w:w="1310"/>
        <w:gridCol w:w="794"/>
        <w:gridCol w:w="1036"/>
        <w:gridCol w:w="1310"/>
      </w:tblGrid>
      <w:tr w:rsidR="00622A1A" w:rsidRPr="00622A1A" w14:paraId="4D2DEFD5" w14:textId="77777777" w:rsidTr="00622A1A">
        <w:tc>
          <w:tcPr>
            <w:tcW w:w="1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76A8A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 п/п</w:t>
            </w:r>
          </w:p>
        </w:tc>
        <w:tc>
          <w:tcPr>
            <w:tcW w:w="3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2FDDF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Муниципальное образование</w:t>
            </w:r>
          </w:p>
        </w:tc>
        <w:tc>
          <w:tcPr>
            <w:tcW w:w="2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6400E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Вид топлива</w:t>
            </w:r>
          </w:p>
        </w:tc>
        <w:tc>
          <w:tcPr>
            <w:tcW w:w="106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283C7D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2022</w:t>
            </w:r>
          </w:p>
        </w:tc>
        <w:tc>
          <w:tcPr>
            <w:tcW w:w="106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496F4E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2023</w:t>
            </w:r>
          </w:p>
        </w:tc>
        <w:tc>
          <w:tcPr>
            <w:tcW w:w="106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E3DFB50"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2024</w:t>
            </w:r>
          </w:p>
        </w:tc>
        <w:tc>
          <w:tcPr>
            <w:tcW w:w="106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2ADF2227"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2025-2031</w:t>
            </w:r>
          </w:p>
        </w:tc>
      </w:tr>
      <w:tr w:rsidR="00622A1A" w:rsidRPr="00622A1A" w14:paraId="5FD5F5AE" w14:textId="77777777" w:rsidTr="00622A1A">
        <w:tc>
          <w:tcPr>
            <w:tcW w:w="116" w:type="pct"/>
            <w:vMerge/>
            <w:tcBorders>
              <w:top w:val="single" w:sz="4" w:space="0" w:color="auto"/>
              <w:left w:val="single" w:sz="4" w:space="0" w:color="auto"/>
              <w:bottom w:val="single" w:sz="4" w:space="0" w:color="000000"/>
              <w:right w:val="single" w:sz="4" w:space="0" w:color="auto"/>
            </w:tcBorders>
            <w:vAlign w:val="center"/>
            <w:hideMark/>
          </w:tcPr>
          <w:p w14:paraId="7656AB06" w14:textId="77777777" w:rsidR="00622A1A" w:rsidRPr="00622A1A" w:rsidRDefault="00622A1A" w:rsidP="00AA14AD">
            <w:pPr>
              <w:spacing w:line="240" w:lineRule="auto"/>
              <w:ind w:firstLine="0"/>
              <w:rPr>
                <w:b/>
                <w:bCs/>
                <w:color w:val="000000"/>
                <w:sz w:val="16"/>
                <w:szCs w:val="16"/>
              </w:rPr>
            </w:pPr>
          </w:p>
        </w:tc>
        <w:tc>
          <w:tcPr>
            <w:tcW w:w="392" w:type="pct"/>
            <w:vMerge/>
            <w:tcBorders>
              <w:top w:val="single" w:sz="4" w:space="0" w:color="auto"/>
              <w:left w:val="single" w:sz="4" w:space="0" w:color="auto"/>
              <w:bottom w:val="single" w:sz="4" w:space="0" w:color="000000"/>
              <w:right w:val="single" w:sz="4" w:space="0" w:color="auto"/>
            </w:tcBorders>
            <w:vAlign w:val="center"/>
            <w:hideMark/>
          </w:tcPr>
          <w:p w14:paraId="75EBED8D" w14:textId="77777777" w:rsidR="00622A1A" w:rsidRPr="00622A1A" w:rsidRDefault="00622A1A" w:rsidP="00AA14AD">
            <w:pPr>
              <w:spacing w:line="240" w:lineRule="auto"/>
              <w:ind w:firstLine="0"/>
              <w:rPr>
                <w:b/>
                <w:bCs/>
                <w:color w:val="000000"/>
                <w:sz w:val="16"/>
                <w:szCs w:val="16"/>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14:paraId="77053B79" w14:textId="77777777" w:rsidR="00622A1A" w:rsidRPr="00622A1A" w:rsidRDefault="00622A1A" w:rsidP="00AA14AD">
            <w:pPr>
              <w:spacing w:line="240" w:lineRule="auto"/>
              <w:ind w:firstLine="0"/>
              <w:rPr>
                <w:b/>
                <w:bCs/>
                <w:color w:val="000000"/>
                <w:sz w:val="16"/>
                <w:szCs w:val="16"/>
              </w:rPr>
            </w:pP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14:paraId="1EC7778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 общего запаса топлива (ОНЗТ), тонн</w:t>
            </w:r>
          </w:p>
        </w:tc>
        <w:tc>
          <w:tcPr>
            <w:tcW w:w="805" w:type="pct"/>
            <w:gridSpan w:val="2"/>
            <w:tcBorders>
              <w:top w:val="single" w:sz="4" w:space="0" w:color="auto"/>
              <w:left w:val="nil"/>
              <w:bottom w:val="single" w:sz="4" w:space="0" w:color="auto"/>
              <w:right w:val="single" w:sz="4" w:space="0" w:color="auto"/>
            </w:tcBorders>
            <w:shd w:val="clear" w:color="auto" w:fill="auto"/>
            <w:vAlign w:val="center"/>
            <w:hideMark/>
          </w:tcPr>
          <w:p w14:paraId="65418FDE"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 том числе:</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14:paraId="1F393455"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 общего запаса топлива (ОНЗТ), тонн</w:t>
            </w:r>
          </w:p>
        </w:tc>
        <w:tc>
          <w:tcPr>
            <w:tcW w:w="805" w:type="pct"/>
            <w:gridSpan w:val="2"/>
            <w:tcBorders>
              <w:top w:val="single" w:sz="4" w:space="0" w:color="auto"/>
              <w:left w:val="nil"/>
              <w:bottom w:val="single" w:sz="4" w:space="0" w:color="auto"/>
              <w:right w:val="single" w:sz="4" w:space="0" w:color="auto"/>
            </w:tcBorders>
            <w:shd w:val="clear" w:color="auto" w:fill="auto"/>
            <w:vAlign w:val="center"/>
            <w:hideMark/>
          </w:tcPr>
          <w:p w14:paraId="70995DF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 том числе:</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14:paraId="46B5E82D"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 общего запаса топлива (ОНЗТ), тонн</w:t>
            </w:r>
          </w:p>
        </w:tc>
        <w:tc>
          <w:tcPr>
            <w:tcW w:w="805" w:type="pct"/>
            <w:gridSpan w:val="2"/>
            <w:tcBorders>
              <w:top w:val="single" w:sz="4" w:space="0" w:color="auto"/>
              <w:left w:val="nil"/>
              <w:bottom w:val="single" w:sz="4" w:space="0" w:color="auto"/>
              <w:right w:val="single" w:sz="4" w:space="0" w:color="auto"/>
            </w:tcBorders>
            <w:shd w:val="clear" w:color="auto" w:fill="auto"/>
            <w:vAlign w:val="center"/>
            <w:hideMark/>
          </w:tcPr>
          <w:p w14:paraId="4B98E97A"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 том числе:</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14:paraId="4441D313"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 общего запаса топлива (ОНЗТ), тонн</w:t>
            </w:r>
          </w:p>
        </w:tc>
        <w:tc>
          <w:tcPr>
            <w:tcW w:w="805" w:type="pct"/>
            <w:gridSpan w:val="2"/>
            <w:tcBorders>
              <w:top w:val="single" w:sz="4" w:space="0" w:color="auto"/>
              <w:left w:val="nil"/>
              <w:bottom w:val="single" w:sz="4" w:space="0" w:color="auto"/>
              <w:right w:val="single" w:sz="4" w:space="0" w:color="auto"/>
            </w:tcBorders>
            <w:shd w:val="clear" w:color="auto" w:fill="auto"/>
            <w:vAlign w:val="center"/>
            <w:hideMark/>
          </w:tcPr>
          <w:p w14:paraId="2C4B4D0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В том числе:</w:t>
            </w:r>
          </w:p>
        </w:tc>
      </w:tr>
      <w:tr w:rsidR="00622A1A" w:rsidRPr="00622A1A" w14:paraId="365B91D6" w14:textId="77777777" w:rsidTr="00622A1A">
        <w:tc>
          <w:tcPr>
            <w:tcW w:w="116" w:type="pct"/>
            <w:vMerge/>
            <w:tcBorders>
              <w:top w:val="single" w:sz="4" w:space="0" w:color="auto"/>
              <w:left w:val="single" w:sz="4" w:space="0" w:color="auto"/>
              <w:bottom w:val="single" w:sz="4" w:space="0" w:color="000000"/>
              <w:right w:val="single" w:sz="4" w:space="0" w:color="auto"/>
            </w:tcBorders>
            <w:vAlign w:val="center"/>
            <w:hideMark/>
          </w:tcPr>
          <w:p w14:paraId="2E3EF7A4" w14:textId="77777777" w:rsidR="00622A1A" w:rsidRPr="00622A1A" w:rsidRDefault="00622A1A" w:rsidP="00AA14AD">
            <w:pPr>
              <w:spacing w:line="240" w:lineRule="auto"/>
              <w:ind w:firstLine="0"/>
              <w:rPr>
                <w:b/>
                <w:bCs/>
                <w:color w:val="000000"/>
                <w:sz w:val="16"/>
                <w:szCs w:val="16"/>
              </w:rPr>
            </w:pPr>
          </w:p>
        </w:tc>
        <w:tc>
          <w:tcPr>
            <w:tcW w:w="392" w:type="pct"/>
            <w:vMerge/>
            <w:tcBorders>
              <w:top w:val="single" w:sz="4" w:space="0" w:color="auto"/>
              <w:left w:val="single" w:sz="4" w:space="0" w:color="auto"/>
              <w:bottom w:val="single" w:sz="4" w:space="0" w:color="000000"/>
              <w:right w:val="single" w:sz="4" w:space="0" w:color="auto"/>
            </w:tcBorders>
            <w:vAlign w:val="center"/>
            <w:hideMark/>
          </w:tcPr>
          <w:p w14:paraId="40AF29D7" w14:textId="77777777" w:rsidR="00622A1A" w:rsidRPr="00622A1A" w:rsidRDefault="00622A1A" w:rsidP="00AA14AD">
            <w:pPr>
              <w:spacing w:line="240" w:lineRule="auto"/>
              <w:ind w:firstLine="0"/>
              <w:rPr>
                <w:b/>
                <w:bCs/>
                <w:color w:val="000000"/>
                <w:sz w:val="16"/>
                <w:szCs w:val="16"/>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14:paraId="1AE50017" w14:textId="77777777" w:rsidR="00622A1A" w:rsidRPr="00622A1A" w:rsidRDefault="00622A1A" w:rsidP="00AA14AD">
            <w:pPr>
              <w:spacing w:line="240" w:lineRule="auto"/>
              <w:ind w:firstLine="0"/>
              <w:rPr>
                <w:b/>
                <w:bCs/>
                <w:color w:val="000000"/>
                <w:sz w:val="16"/>
                <w:szCs w:val="16"/>
              </w:rPr>
            </w:pPr>
          </w:p>
        </w:tc>
        <w:tc>
          <w:tcPr>
            <w:tcW w:w="263" w:type="pct"/>
            <w:vMerge/>
            <w:tcBorders>
              <w:top w:val="nil"/>
              <w:left w:val="single" w:sz="4" w:space="0" w:color="auto"/>
              <w:bottom w:val="single" w:sz="4" w:space="0" w:color="auto"/>
              <w:right w:val="single" w:sz="4" w:space="0" w:color="auto"/>
            </w:tcBorders>
            <w:vAlign w:val="center"/>
            <w:hideMark/>
          </w:tcPr>
          <w:p w14:paraId="5E4123CE" w14:textId="77777777" w:rsidR="00622A1A" w:rsidRPr="00622A1A" w:rsidRDefault="00622A1A" w:rsidP="00AA14AD">
            <w:pPr>
              <w:spacing w:line="240" w:lineRule="auto"/>
              <w:ind w:firstLine="0"/>
              <w:rPr>
                <w:b/>
                <w:bCs/>
                <w:color w:val="000000"/>
                <w:sz w:val="16"/>
                <w:szCs w:val="16"/>
              </w:rPr>
            </w:pPr>
          </w:p>
        </w:tc>
        <w:tc>
          <w:tcPr>
            <w:tcW w:w="352" w:type="pct"/>
            <w:tcBorders>
              <w:top w:val="nil"/>
              <w:left w:val="nil"/>
              <w:bottom w:val="single" w:sz="4" w:space="0" w:color="auto"/>
              <w:right w:val="single" w:sz="4" w:space="0" w:color="auto"/>
            </w:tcBorders>
            <w:shd w:val="clear" w:color="auto" w:fill="auto"/>
            <w:vAlign w:val="center"/>
            <w:hideMark/>
          </w:tcPr>
          <w:p w14:paraId="0407918C"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неснижаемый запас топлива (ННЗТ), тонн</w:t>
            </w:r>
          </w:p>
        </w:tc>
        <w:tc>
          <w:tcPr>
            <w:tcW w:w="453" w:type="pct"/>
            <w:tcBorders>
              <w:top w:val="nil"/>
              <w:left w:val="nil"/>
              <w:bottom w:val="single" w:sz="4" w:space="0" w:color="auto"/>
              <w:right w:val="single" w:sz="4" w:space="0" w:color="auto"/>
            </w:tcBorders>
            <w:shd w:val="clear" w:color="auto" w:fill="auto"/>
            <w:vAlign w:val="center"/>
            <w:hideMark/>
          </w:tcPr>
          <w:p w14:paraId="3167571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эксплуатационный запас топлива (НЭЗТ), тонн</w:t>
            </w:r>
          </w:p>
        </w:tc>
        <w:tc>
          <w:tcPr>
            <w:tcW w:w="263" w:type="pct"/>
            <w:vMerge/>
            <w:tcBorders>
              <w:top w:val="nil"/>
              <w:left w:val="single" w:sz="4" w:space="0" w:color="auto"/>
              <w:bottom w:val="single" w:sz="4" w:space="0" w:color="auto"/>
              <w:right w:val="single" w:sz="4" w:space="0" w:color="auto"/>
            </w:tcBorders>
            <w:vAlign w:val="center"/>
            <w:hideMark/>
          </w:tcPr>
          <w:p w14:paraId="6483EB49" w14:textId="77777777" w:rsidR="00622A1A" w:rsidRPr="00622A1A" w:rsidRDefault="00622A1A" w:rsidP="00AA14AD">
            <w:pPr>
              <w:spacing w:line="240" w:lineRule="auto"/>
              <w:ind w:firstLine="0"/>
              <w:rPr>
                <w:b/>
                <w:bCs/>
                <w:color w:val="000000"/>
                <w:sz w:val="16"/>
                <w:szCs w:val="16"/>
              </w:rPr>
            </w:pPr>
          </w:p>
        </w:tc>
        <w:tc>
          <w:tcPr>
            <w:tcW w:w="352" w:type="pct"/>
            <w:tcBorders>
              <w:top w:val="nil"/>
              <w:left w:val="nil"/>
              <w:bottom w:val="single" w:sz="4" w:space="0" w:color="auto"/>
              <w:right w:val="single" w:sz="4" w:space="0" w:color="auto"/>
            </w:tcBorders>
            <w:shd w:val="clear" w:color="auto" w:fill="auto"/>
            <w:vAlign w:val="center"/>
            <w:hideMark/>
          </w:tcPr>
          <w:p w14:paraId="33E62DA1"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неснижаемый запас топлива (ННЗТ), тонн</w:t>
            </w:r>
          </w:p>
        </w:tc>
        <w:tc>
          <w:tcPr>
            <w:tcW w:w="453" w:type="pct"/>
            <w:tcBorders>
              <w:top w:val="nil"/>
              <w:left w:val="nil"/>
              <w:bottom w:val="single" w:sz="4" w:space="0" w:color="auto"/>
              <w:right w:val="single" w:sz="4" w:space="0" w:color="auto"/>
            </w:tcBorders>
            <w:shd w:val="clear" w:color="auto" w:fill="auto"/>
            <w:vAlign w:val="center"/>
            <w:hideMark/>
          </w:tcPr>
          <w:p w14:paraId="207158B9"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эксплуатационный запас топлива (НЭЗТ), тонн</w:t>
            </w:r>
          </w:p>
        </w:tc>
        <w:tc>
          <w:tcPr>
            <w:tcW w:w="263" w:type="pct"/>
            <w:vMerge/>
            <w:tcBorders>
              <w:top w:val="nil"/>
              <w:left w:val="single" w:sz="4" w:space="0" w:color="auto"/>
              <w:bottom w:val="single" w:sz="4" w:space="0" w:color="auto"/>
              <w:right w:val="single" w:sz="4" w:space="0" w:color="auto"/>
            </w:tcBorders>
            <w:vAlign w:val="center"/>
            <w:hideMark/>
          </w:tcPr>
          <w:p w14:paraId="376585E0" w14:textId="77777777" w:rsidR="00622A1A" w:rsidRPr="00622A1A" w:rsidRDefault="00622A1A" w:rsidP="00AA14AD">
            <w:pPr>
              <w:spacing w:line="240" w:lineRule="auto"/>
              <w:ind w:firstLine="0"/>
              <w:rPr>
                <w:b/>
                <w:bCs/>
                <w:color w:val="000000"/>
                <w:sz w:val="16"/>
                <w:szCs w:val="16"/>
              </w:rPr>
            </w:pPr>
          </w:p>
        </w:tc>
        <w:tc>
          <w:tcPr>
            <w:tcW w:w="352" w:type="pct"/>
            <w:tcBorders>
              <w:top w:val="nil"/>
              <w:left w:val="nil"/>
              <w:bottom w:val="single" w:sz="4" w:space="0" w:color="auto"/>
              <w:right w:val="single" w:sz="4" w:space="0" w:color="auto"/>
            </w:tcBorders>
            <w:shd w:val="clear" w:color="auto" w:fill="auto"/>
            <w:vAlign w:val="center"/>
            <w:hideMark/>
          </w:tcPr>
          <w:p w14:paraId="4CCDC5F4"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неснижаемый запас топлива (ННЗТ), тонн</w:t>
            </w:r>
          </w:p>
        </w:tc>
        <w:tc>
          <w:tcPr>
            <w:tcW w:w="453" w:type="pct"/>
            <w:tcBorders>
              <w:top w:val="nil"/>
              <w:left w:val="nil"/>
              <w:bottom w:val="single" w:sz="4" w:space="0" w:color="auto"/>
              <w:right w:val="single" w:sz="4" w:space="0" w:color="auto"/>
            </w:tcBorders>
            <w:shd w:val="clear" w:color="auto" w:fill="auto"/>
            <w:vAlign w:val="center"/>
            <w:hideMark/>
          </w:tcPr>
          <w:p w14:paraId="0D300AD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эксплуатационный запас топлива (НЭЗТ), тонн</w:t>
            </w:r>
          </w:p>
        </w:tc>
        <w:tc>
          <w:tcPr>
            <w:tcW w:w="263" w:type="pct"/>
            <w:vMerge/>
            <w:tcBorders>
              <w:top w:val="nil"/>
              <w:left w:val="single" w:sz="4" w:space="0" w:color="auto"/>
              <w:bottom w:val="single" w:sz="4" w:space="0" w:color="auto"/>
              <w:right w:val="single" w:sz="4" w:space="0" w:color="auto"/>
            </w:tcBorders>
            <w:vAlign w:val="center"/>
            <w:hideMark/>
          </w:tcPr>
          <w:p w14:paraId="071CB4D9" w14:textId="77777777" w:rsidR="00622A1A" w:rsidRPr="00622A1A" w:rsidRDefault="00622A1A" w:rsidP="00AA14AD">
            <w:pPr>
              <w:spacing w:line="240" w:lineRule="auto"/>
              <w:ind w:firstLine="0"/>
              <w:rPr>
                <w:b/>
                <w:bCs/>
                <w:color w:val="000000"/>
                <w:sz w:val="16"/>
                <w:szCs w:val="16"/>
              </w:rPr>
            </w:pPr>
          </w:p>
        </w:tc>
        <w:tc>
          <w:tcPr>
            <w:tcW w:w="352" w:type="pct"/>
            <w:tcBorders>
              <w:top w:val="nil"/>
              <w:left w:val="nil"/>
              <w:bottom w:val="single" w:sz="4" w:space="0" w:color="auto"/>
              <w:right w:val="single" w:sz="4" w:space="0" w:color="auto"/>
            </w:tcBorders>
            <w:shd w:val="clear" w:color="auto" w:fill="auto"/>
            <w:vAlign w:val="center"/>
            <w:hideMark/>
          </w:tcPr>
          <w:p w14:paraId="73529B08"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неснижаемый запас топлива (ННЗТ), тонн</w:t>
            </w:r>
          </w:p>
        </w:tc>
        <w:tc>
          <w:tcPr>
            <w:tcW w:w="453" w:type="pct"/>
            <w:tcBorders>
              <w:top w:val="nil"/>
              <w:left w:val="nil"/>
              <w:bottom w:val="single" w:sz="4" w:space="0" w:color="auto"/>
              <w:right w:val="single" w:sz="4" w:space="0" w:color="auto"/>
            </w:tcBorders>
            <w:shd w:val="clear" w:color="auto" w:fill="auto"/>
            <w:vAlign w:val="center"/>
            <w:hideMark/>
          </w:tcPr>
          <w:p w14:paraId="43127692" w14:textId="77777777" w:rsidR="00622A1A" w:rsidRPr="00622A1A" w:rsidRDefault="00622A1A" w:rsidP="00AA14AD">
            <w:pPr>
              <w:spacing w:line="240" w:lineRule="auto"/>
              <w:ind w:firstLine="0"/>
              <w:jc w:val="center"/>
              <w:rPr>
                <w:b/>
                <w:bCs/>
                <w:color w:val="000000"/>
                <w:sz w:val="16"/>
                <w:szCs w:val="16"/>
              </w:rPr>
            </w:pPr>
            <w:r w:rsidRPr="00622A1A">
              <w:rPr>
                <w:b/>
                <w:bCs/>
                <w:color w:val="000000"/>
                <w:sz w:val="16"/>
                <w:szCs w:val="16"/>
              </w:rPr>
              <w:t>Нормативный эксплуатационный запас топлива (НЭЗТ), тонн</w:t>
            </w:r>
          </w:p>
        </w:tc>
      </w:tr>
      <w:tr w:rsidR="00622A1A" w:rsidRPr="00622A1A" w14:paraId="406D1E48" w14:textId="77777777" w:rsidTr="00622A1A">
        <w:tc>
          <w:tcPr>
            <w:tcW w:w="11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F68D90" w14:textId="77777777" w:rsidR="00622A1A" w:rsidRPr="00622A1A" w:rsidRDefault="00622A1A" w:rsidP="00AA14AD">
            <w:pPr>
              <w:spacing w:line="240" w:lineRule="auto"/>
              <w:ind w:firstLine="0"/>
              <w:rPr>
                <w:color w:val="000000"/>
                <w:sz w:val="16"/>
                <w:szCs w:val="16"/>
              </w:rPr>
            </w:pPr>
            <w:r w:rsidRPr="00622A1A">
              <w:rPr>
                <w:color w:val="000000"/>
                <w:sz w:val="16"/>
                <w:szCs w:val="16"/>
              </w:rPr>
              <w:t>1</w:t>
            </w:r>
          </w:p>
        </w:tc>
        <w:tc>
          <w:tcPr>
            <w:tcW w:w="392" w:type="pct"/>
            <w:vMerge w:val="restart"/>
            <w:tcBorders>
              <w:top w:val="nil"/>
              <w:left w:val="single" w:sz="4" w:space="0" w:color="auto"/>
              <w:bottom w:val="single" w:sz="4" w:space="0" w:color="auto"/>
              <w:right w:val="single" w:sz="4" w:space="0" w:color="auto"/>
            </w:tcBorders>
            <w:shd w:val="clear" w:color="auto" w:fill="auto"/>
            <w:vAlign w:val="center"/>
            <w:hideMark/>
          </w:tcPr>
          <w:p w14:paraId="1AA1D0D0" w14:textId="77777777" w:rsidR="00622A1A" w:rsidRPr="00622A1A" w:rsidRDefault="00622A1A" w:rsidP="00AA14AD">
            <w:pPr>
              <w:spacing w:line="240" w:lineRule="auto"/>
              <w:ind w:firstLine="0"/>
              <w:rPr>
                <w:color w:val="000000"/>
                <w:sz w:val="16"/>
                <w:szCs w:val="16"/>
              </w:rPr>
            </w:pPr>
            <w:r w:rsidRPr="00622A1A">
              <w:rPr>
                <w:color w:val="000000"/>
                <w:sz w:val="16"/>
                <w:szCs w:val="16"/>
              </w:rPr>
              <w:t>Громовское сельское поселение</w:t>
            </w:r>
          </w:p>
        </w:tc>
        <w:tc>
          <w:tcPr>
            <w:tcW w:w="222" w:type="pct"/>
            <w:tcBorders>
              <w:top w:val="nil"/>
              <w:left w:val="nil"/>
              <w:bottom w:val="single" w:sz="4" w:space="0" w:color="auto"/>
              <w:right w:val="single" w:sz="4" w:space="0" w:color="auto"/>
            </w:tcBorders>
            <w:shd w:val="clear" w:color="auto" w:fill="auto"/>
            <w:noWrap/>
            <w:vAlign w:val="center"/>
            <w:hideMark/>
          </w:tcPr>
          <w:p w14:paraId="4CD48D02" w14:textId="77777777" w:rsidR="00622A1A" w:rsidRPr="00622A1A" w:rsidRDefault="00622A1A" w:rsidP="00AA14AD">
            <w:pPr>
              <w:spacing w:line="240" w:lineRule="auto"/>
              <w:ind w:firstLine="0"/>
              <w:rPr>
                <w:color w:val="000000"/>
                <w:sz w:val="16"/>
                <w:szCs w:val="16"/>
              </w:rPr>
            </w:pPr>
            <w:r w:rsidRPr="00622A1A">
              <w:rPr>
                <w:color w:val="000000"/>
                <w:sz w:val="16"/>
                <w:szCs w:val="16"/>
              </w:rPr>
              <w:t>уголь</w:t>
            </w:r>
          </w:p>
        </w:tc>
        <w:tc>
          <w:tcPr>
            <w:tcW w:w="263" w:type="pct"/>
            <w:tcBorders>
              <w:top w:val="nil"/>
              <w:left w:val="nil"/>
              <w:bottom w:val="single" w:sz="4" w:space="0" w:color="auto"/>
              <w:right w:val="single" w:sz="4" w:space="0" w:color="auto"/>
            </w:tcBorders>
            <w:shd w:val="clear" w:color="auto" w:fill="auto"/>
            <w:noWrap/>
            <w:vAlign w:val="center"/>
            <w:hideMark/>
          </w:tcPr>
          <w:p w14:paraId="11327094"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934,616</w:t>
            </w:r>
          </w:p>
        </w:tc>
        <w:tc>
          <w:tcPr>
            <w:tcW w:w="352" w:type="pct"/>
            <w:tcBorders>
              <w:top w:val="nil"/>
              <w:left w:val="nil"/>
              <w:bottom w:val="single" w:sz="4" w:space="0" w:color="auto"/>
              <w:right w:val="single" w:sz="4" w:space="0" w:color="auto"/>
            </w:tcBorders>
            <w:shd w:val="clear" w:color="auto" w:fill="auto"/>
            <w:noWrap/>
            <w:vAlign w:val="center"/>
            <w:hideMark/>
          </w:tcPr>
          <w:p w14:paraId="571591F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221,773</w:t>
            </w:r>
          </w:p>
        </w:tc>
        <w:tc>
          <w:tcPr>
            <w:tcW w:w="453" w:type="pct"/>
            <w:tcBorders>
              <w:top w:val="nil"/>
              <w:left w:val="nil"/>
              <w:bottom w:val="single" w:sz="4" w:space="0" w:color="auto"/>
              <w:right w:val="single" w:sz="4" w:space="0" w:color="auto"/>
            </w:tcBorders>
            <w:shd w:val="clear" w:color="auto" w:fill="auto"/>
            <w:vAlign w:val="center"/>
            <w:hideMark/>
          </w:tcPr>
          <w:p w14:paraId="718E87E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712,843</w:t>
            </w:r>
          </w:p>
        </w:tc>
        <w:tc>
          <w:tcPr>
            <w:tcW w:w="263" w:type="pct"/>
            <w:tcBorders>
              <w:top w:val="nil"/>
              <w:left w:val="nil"/>
              <w:bottom w:val="single" w:sz="4" w:space="0" w:color="auto"/>
              <w:right w:val="single" w:sz="4" w:space="0" w:color="auto"/>
            </w:tcBorders>
            <w:shd w:val="clear" w:color="auto" w:fill="auto"/>
            <w:noWrap/>
            <w:vAlign w:val="center"/>
            <w:hideMark/>
          </w:tcPr>
          <w:p w14:paraId="04007F7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859,017</w:t>
            </w:r>
          </w:p>
        </w:tc>
        <w:tc>
          <w:tcPr>
            <w:tcW w:w="352" w:type="pct"/>
            <w:tcBorders>
              <w:top w:val="nil"/>
              <w:left w:val="nil"/>
              <w:bottom w:val="single" w:sz="4" w:space="0" w:color="auto"/>
              <w:right w:val="single" w:sz="4" w:space="0" w:color="auto"/>
            </w:tcBorders>
            <w:shd w:val="clear" w:color="auto" w:fill="auto"/>
            <w:noWrap/>
            <w:vAlign w:val="center"/>
            <w:hideMark/>
          </w:tcPr>
          <w:p w14:paraId="2226A3EA"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203,835</w:t>
            </w:r>
          </w:p>
        </w:tc>
        <w:tc>
          <w:tcPr>
            <w:tcW w:w="453" w:type="pct"/>
            <w:tcBorders>
              <w:top w:val="nil"/>
              <w:left w:val="nil"/>
              <w:bottom w:val="single" w:sz="4" w:space="0" w:color="auto"/>
              <w:right w:val="single" w:sz="4" w:space="0" w:color="auto"/>
            </w:tcBorders>
            <w:shd w:val="clear" w:color="auto" w:fill="auto"/>
            <w:vAlign w:val="center"/>
            <w:hideMark/>
          </w:tcPr>
          <w:p w14:paraId="3F6B1DE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655,183</w:t>
            </w:r>
          </w:p>
        </w:tc>
        <w:tc>
          <w:tcPr>
            <w:tcW w:w="263" w:type="pct"/>
            <w:tcBorders>
              <w:top w:val="nil"/>
              <w:left w:val="nil"/>
              <w:bottom w:val="single" w:sz="4" w:space="0" w:color="auto"/>
              <w:right w:val="single" w:sz="4" w:space="0" w:color="auto"/>
            </w:tcBorders>
            <w:shd w:val="clear" w:color="auto" w:fill="auto"/>
            <w:noWrap/>
            <w:vAlign w:val="center"/>
            <w:hideMark/>
          </w:tcPr>
          <w:p w14:paraId="0B65FA5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859,017</w:t>
            </w:r>
          </w:p>
        </w:tc>
        <w:tc>
          <w:tcPr>
            <w:tcW w:w="352" w:type="pct"/>
            <w:tcBorders>
              <w:top w:val="nil"/>
              <w:left w:val="nil"/>
              <w:bottom w:val="single" w:sz="4" w:space="0" w:color="auto"/>
              <w:right w:val="single" w:sz="4" w:space="0" w:color="auto"/>
            </w:tcBorders>
            <w:shd w:val="clear" w:color="auto" w:fill="auto"/>
            <w:noWrap/>
            <w:vAlign w:val="center"/>
            <w:hideMark/>
          </w:tcPr>
          <w:p w14:paraId="6242690C"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203,835</w:t>
            </w:r>
          </w:p>
        </w:tc>
        <w:tc>
          <w:tcPr>
            <w:tcW w:w="453" w:type="pct"/>
            <w:tcBorders>
              <w:top w:val="nil"/>
              <w:left w:val="nil"/>
              <w:bottom w:val="single" w:sz="4" w:space="0" w:color="auto"/>
              <w:right w:val="single" w:sz="4" w:space="0" w:color="auto"/>
            </w:tcBorders>
            <w:shd w:val="clear" w:color="auto" w:fill="auto"/>
            <w:vAlign w:val="center"/>
            <w:hideMark/>
          </w:tcPr>
          <w:p w14:paraId="28C4D218"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655,183</w:t>
            </w:r>
          </w:p>
        </w:tc>
        <w:tc>
          <w:tcPr>
            <w:tcW w:w="263" w:type="pct"/>
            <w:tcBorders>
              <w:top w:val="nil"/>
              <w:left w:val="nil"/>
              <w:bottom w:val="single" w:sz="4" w:space="0" w:color="auto"/>
              <w:right w:val="single" w:sz="4" w:space="0" w:color="auto"/>
            </w:tcBorders>
            <w:shd w:val="clear" w:color="auto" w:fill="auto"/>
            <w:noWrap/>
            <w:vAlign w:val="center"/>
            <w:hideMark/>
          </w:tcPr>
          <w:p w14:paraId="21BCA94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352" w:type="pct"/>
            <w:tcBorders>
              <w:top w:val="nil"/>
              <w:left w:val="nil"/>
              <w:bottom w:val="single" w:sz="4" w:space="0" w:color="auto"/>
              <w:right w:val="single" w:sz="4" w:space="0" w:color="auto"/>
            </w:tcBorders>
            <w:shd w:val="clear" w:color="auto" w:fill="auto"/>
            <w:noWrap/>
            <w:vAlign w:val="center"/>
            <w:hideMark/>
          </w:tcPr>
          <w:p w14:paraId="5DB7CCDB"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453" w:type="pct"/>
            <w:tcBorders>
              <w:top w:val="nil"/>
              <w:left w:val="nil"/>
              <w:bottom w:val="single" w:sz="4" w:space="0" w:color="auto"/>
              <w:right w:val="single" w:sz="4" w:space="0" w:color="auto"/>
            </w:tcBorders>
            <w:shd w:val="clear" w:color="auto" w:fill="auto"/>
            <w:vAlign w:val="center"/>
            <w:hideMark/>
          </w:tcPr>
          <w:p w14:paraId="6F3ADE4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r>
      <w:tr w:rsidR="00622A1A" w:rsidRPr="00622A1A" w14:paraId="58D8AF20" w14:textId="77777777" w:rsidTr="00622A1A">
        <w:tc>
          <w:tcPr>
            <w:tcW w:w="116" w:type="pct"/>
            <w:vMerge/>
            <w:tcBorders>
              <w:top w:val="nil"/>
              <w:left w:val="single" w:sz="4" w:space="0" w:color="auto"/>
              <w:bottom w:val="single" w:sz="4" w:space="0" w:color="auto"/>
              <w:right w:val="single" w:sz="4" w:space="0" w:color="auto"/>
            </w:tcBorders>
            <w:vAlign w:val="center"/>
            <w:hideMark/>
          </w:tcPr>
          <w:p w14:paraId="352F92B0" w14:textId="77777777" w:rsidR="00622A1A" w:rsidRPr="00622A1A" w:rsidRDefault="00622A1A" w:rsidP="00AA14AD">
            <w:pPr>
              <w:spacing w:line="240" w:lineRule="auto"/>
              <w:ind w:firstLine="0"/>
              <w:rPr>
                <w:color w:val="000000"/>
                <w:sz w:val="16"/>
                <w:szCs w:val="16"/>
              </w:rPr>
            </w:pPr>
          </w:p>
        </w:tc>
        <w:tc>
          <w:tcPr>
            <w:tcW w:w="392" w:type="pct"/>
            <w:vMerge/>
            <w:tcBorders>
              <w:top w:val="nil"/>
              <w:left w:val="single" w:sz="4" w:space="0" w:color="auto"/>
              <w:bottom w:val="single" w:sz="4" w:space="0" w:color="auto"/>
              <w:right w:val="single" w:sz="4" w:space="0" w:color="auto"/>
            </w:tcBorders>
            <w:vAlign w:val="center"/>
            <w:hideMark/>
          </w:tcPr>
          <w:p w14:paraId="7D1B3E4E" w14:textId="77777777" w:rsidR="00622A1A" w:rsidRPr="00622A1A" w:rsidRDefault="00622A1A" w:rsidP="00AA14AD">
            <w:pPr>
              <w:spacing w:line="240" w:lineRule="auto"/>
              <w:ind w:firstLine="0"/>
              <w:rPr>
                <w:color w:val="000000"/>
                <w:sz w:val="16"/>
                <w:szCs w:val="16"/>
              </w:rPr>
            </w:pPr>
          </w:p>
        </w:tc>
        <w:tc>
          <w:tcPr>
            <w:tcW w:w="222" w:type="pct"/>
            <w:tcBorders>
              <w:top w:val="nil"/>
              <w:left w:val="nil"/>
              <w:bottom w:val="single" w:sz="4" w:space="0" w:color="auto"/>
              <w:right w:val="single" w:sz="4" w:space="0" w:color="auto"/>
            </w:tcBorders>
            <w:shd w:val="clear" w:color="auto" w:fill="auto"/>
            <w:noWrap/>
            <w:vAlign w:val="center"/>
            <w:hideMark/>
          </w:tcPr>
          <w:p w14:paraId="19322469" w14:textId="77777777" w:rsidR="00622A1A" w:rsidRPr="00622A1A" w:rsidRDefault="00622A1A" w:rsidP="00AA14AD">
            <w:pPr>
              <w:spacing w:line="240" w:lineRule="auto"/>
              <w:ind w:firstLine="0"/>
              <w:rPr>
                <w:color w:val="000000"/>
                <w:sz w:val="16"/>
                <w:szCs w:val="16"/>
              </w:rPr>
            </w:pPr>
            <w:r w:rsidRPr="00622A1A">
              <w:rPr>
                <w:color w:val="000000"/>
                <w:sz w:val="16"/>
                <w:szCs w:val="16"/>
              </w:rPr>
              <w:t>газ</w:t>
            </w:r>
          </w:p>
        </w:tc>
        <w:tc>
          <w:tcPr>
            <w:tcW w:w="263" w:type="pct"/>
            <w:tcBorders>
              <w:top w:val="nil"/>
              <w:left w:val="nil"/>
              <w:bottom w:val="single" w:sz="4" w:space="0" w:color="auto"/>
              <w:right w:val="single" w:sz="4" w:space="0" w:color="auto"/>
            </w:tcBorders>
            <w:shd w:val="clear" w:color="auto" w:fill="auto"/>
            <w:noWrap/>
            <w:vAlign w:val="center"/>
            <w:hideMark/>
          </w:tcPr>
          <w:p w14:paraId="33AB7D2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352" w:type="pct"/>
            <w:tcBorders>
              <w:top w:val="nil"/>
              <w:left w:val="nil"/>
              <w:bottom w:val="single" w:sz="4" w:space="0" w:color="auto"/>
              <w:right w:val="single" w:sz="4" w:space="0" w:color="auto"/>
            </w:tcBorders>
            <w:shd w:val="clear" w:color="auto" w:fill="auto"/>
            <w:noWrap/>
            <w:vAlign w:val="center"/>
            <w:hideMark/>
          </w:tcPr>
          <w:p w14:paraId="54EE078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453" w:type="pct"/>
            <w:tcBorders>
              <w:top w:val="nil"/>
              <w:left w:val="nil"/>
              <w:bottom w:val="single" w:sz="4" w:space="0" w:color="auto"/>
              <w:right w:val="single" w:sz="4" w:space="0" w:color="auto"/>
            </w:tcBorders>
            <w:shd w:val="clear" w:color="auto" w:fill="auto"/>
            <w:vAlign w:val="center"/>
            <w:hideMark/>
          </w:tcPr>
          <w:p w14:paraId="4AA4B51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263" w:type="pct"/>
            <w:tcBorders>
              <w:top w:val="nil"/>
              <w:left w:val="nil"/>
              <w:bottom w:val="single" w:sz="4" w:space="0" w:color="auto"/>
              <w:right w:val="single" w:sz="4" w:space="0" w:color="auto"/>
            </w:tcBorders>
            <w:shd w:val="clear" w:color="auto" w:fill="auto"/>
            <w:noWrap/>
            <w:vAlign w:val="center"/>
            <w:hideMark/>
          </w:tcPr>
          <w:p w14:paraId="2BC51445"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352" w:type="pct"/>
            <w:tcBorders>
              <w:top w:val="nil"/>
              <w:left w:val="nil"/>
              <w:bottom w:val="single" w:sz="4" w:space="0" w:color="auto"/>
              <w:right w:val="single" w:sz="4" w:space="0" w:color="auto"/>
            </w:tcBorders>
            <w:shd w:val="clear" w:color="auto" w:fill="auto"/>
            <w:noWrap/>
            <w:vAlign w:val="center"/>
            <w:hideMark/>
          </w:tcPr>
          <w:p w14:paraId="42A762C6"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453" w:type="pct"/>
            <w:tcBorders>
              <w:top w:val="nil"/>
              <w:left w:val="nil"/>
              <w:bottom w:val="single" w:sz="4" w:space="0" w:color="auto"/>
              <w:right w:val="single" w:sz="4" w:space="0" w:color="auto"/>
            </w:tcBorders>
            <w:shd w:val="clear" w:color="auto" w:fill="auto"/>
            <w:vAlign w:val="center"/>
            <w:hideMark/>
          </w:tcPr>
          <w:p w14:paraId="2A851940"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263" w:type="pct"/>
            <w:tcBorders>
              <w:top w:val="nil"/>
              <w:left w:val="nil"/>
              <w:bottom w:val="single" w:sz="4" w:space="0" w:color="auto"/>
              <w:right w:val="single" w:sz="4" w:space="0" w:color="auto"/>
            </w:tcBorders>
            <w:shd w:val="clear" w:color="auto" w:fill="auto"/>
            <w:noWrap/>
            <w:vAlign w:val="center"/>
            <w:hideMark/>
          </w:tcPr>
          <w:p w14:paraId="4F26857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352" w:type="pct"/>
            <w:tcBorders>
              <w:top w:val="nil"/>
              <w:left w:val="nil"/>
              <w:bottom w:val="single" w:sz="4" w:space="0" w:color="auto"/>
              <w:right w:val="single" w:sz="4" w:space="0" w:color="auto"/>
            </w:tcBorders>
            <w:shd w:val="clear" w:color="auto" w:fill="auto"/>
            <w:noWrap/>
            <w:vAlign w:val="center"/>
            <w:hideMark/>
          </w:tcPr>
          <w:p w14:paraId="13DBF311"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453" w:type="pct"/>
            <w:tcBorders>
              <w:top w:val="nil"/>
              <w:left w:val="nil"/>
              <w:bottom w:val="single" w:sz="4" w:space="0" w:color="auto"/>
              <w:right w:val="single" w:sz="4" w:space="0" w:color="auto"/>
            </w:tcBorders>
            <w:shd w:val="clear" w:color="auto" w:fill="auto"/>
            <w:vAlign w:val="center"/>
            <w:hideMark/>
          </w:tcPr>
          <w:p w14:paraId="780880CE"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 </w:t>
            </w:r>
          </w:p>
        </w:tc>
        <w:tc>
          <w:tcPr>
            <w:tcW w:w="263" w:type="pct"/>
            <w:tcBorders>
              <w:top w:val="nil"/>
              <w:left w:val="nil"/>
              <w:bottom w:val="single" w:sz="4" w:space="0" w:color="auto"/>
              <w:right w:val="single" w:sz="4" w:space="0" w:color="auto"/>
            </w:tcBorders>
            <w:shd w:val="clear" w:color="auto" w:fill="auto"/>
            <w:noWrap/>
            <w:vAlign w:val="center"/>
            <w:hideMark/>
          </w:tcPr>
          <w:p w14:paraId="7942506D"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282,454</w:t>
            </w:r>
          </w:p>
        </w:tc>
        <w:tc>
          <w:tcPr>
            <w:tcW w:w="352" w:type="pct"/>
            <w:tcBorders>
              <w:top w:val="nil"/>
              <w:left w:val="nil"/>
              <w:bottom w:val="single" w:sz="4" w:space="0" w:color="auto"/>
              <w:right w:val="single" w:sz="4" w:space="0" w:color="auto"/>
            </w:tcBorders>
            <w:shd w:val="clear" w:color="auto" w:fill="auto"/>
            <w:noWrap/>
            <w:vAlign w:val="center"/>
            <w:hideMark/>
          </w:tcPr>
          <w:p w14:paraId="00144D87"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70,613</w:t>
            </w:r>
          </w:p>
        </w:tc>
        <w:tc>
          <w:tcPr>
            <w:tcW w:w="453" w:type="pct"/>
            <w:tcBorders>
              <w:top w:val="nil"/>
              <w:left w:val="nil"/>
              <w:bottom w:val="single" w:sz="4" w:space="0" w:color="auto"/>
              <w:right w:val="single" w:sz="4" w:space="0" w:color="auto"/>
            </w:tcBorders>
            <w:shd w:val="clear" w:color="auto" w:fill="auto"/>
            <w:vAlign w:val="center"/>
            <w:hideMark/>
          </w:tcPr>
          <w:p w14:paraId="25EEE51F" w14:textId="77777777" w:rsidR="00622A1A" w:rsidRPr="00622A1A" w:rsidRDefault="00622A1A" w:rsidP="00AA14AD">
            <w:pPr>
              <w:spacing w:line="240" w:lineRule="auto"/>
              <w:ind w:firstLine="0"/>
              <w:jc w:val="center"/>
              <w:rPr>
                <w:color w:val="000000"/>
                <w:sz w:val="16"/>
                <w:szCs w:val="16"/>
              </w:rPr>
            </w:pPr>
            <w:r w:rsidRPr="00622A1A">
              <w:rPr>
                <w:color w:val="000000"/>
                <w:sz w:val="16"/>
                <w:szCs w:val="16"/>
              </w:rPr>
              <w:t>211,840</w:t>
            </w:r>
          </w:p>
        </w:tc>
      </w:tr>
    </w:tbl>
    <w:p w14:paraId="20E8CBB8" w14:textId="73FD6169" w:rsidR="00622A1A" w:rsidRPr="00622A1A" w:rsidRDefault="00622A1A" w:rsidP="00622A1A">
      <w:pPr>
        <w:keepNext/>
        <w:suppressLineNumbers/>
        <w:tabs>
          <w:tab w:val="left" w:leader="dot" w:pos="9356"/>
        </w:tabs>
        <w:suppressAutoHyphens/>
        <w:spacing w:before="240" w:after="120"/>
        <w:ind w:firstLine="567"/>
        <w:outlineLvl w:val="1"/>
        <w:rPr>
          <w:b/>
          <w:bCs/>
          <w:kern w:val="28"/>
          <w:szCs w:val="26"/>
          <w:lang w:val="x-none" w:eastAsia="en-US"/>
        </w:rPr>
        <w:sectPr w:rsidR="00622A1A" w:rsidRPr="00622A1A" w:rsidSect="00775AE2">
          <w:pgSz w:w="16838" w:h="11906" w:orient="landscape"/>
          <w:pgMar w:top="1701" w:right="1134" w:bottom="567" w:left="1134" w:header="709" w:footer="709" w:gutter="0"/>
          <w:cols w:space="708"/>
          <w:docGrid w:linePitch="360"/>
        </w:sectPr>
      </w:pPr>
    </w:p>
    <w:p w14:paraId="25BAAAA7" w14:textId="77777777" w:rsidR="00F94A4C" w:rsidRPr="00AD2C10" w:rsidRDefault="00F94A4C" w:rsidP="00AA14AD">
      <w:pPr>
        <w:pStyle w:val="2f5"/>
      </w:pPr>
      <w:bookmarkStart w:id="673" w:name="_Toc2343176"/>
      <w:bookmarkStart w:id="674" w:name="_Toc139363004"/>
      <w:r w:rsidRPr="00AD2C10">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73"/>
      <w:bookmarkEnd w:id="674"/>
    </w:p>
    <w:p w14:paraId="05318BF5" w14:textId="75EEC3D6" w:rsidR="0071403F" w:rsidRDefault="0071403F" w:rsidP="0071403F">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Основным видом топлива, потребляемым на котельных Громовского сельского поселения, является каменный уголь.</w:t>
      </w:r>
    </w:p>
    <w:p w14:paraId="65D28ABF" w14:textId="77777777" w:rsidR="00622A1A" w:rsidRPr="00622A1A" w:rsidRDefault="00622A1A" w:rsidP="00622A1A">
      <w:pPr>
        <w:pStyle w:val="-2"/>
        <w:widowControl w:val="0"/>
        <w:spacing w:after="120" w:line="360" w:lineRule="auto"/>
        <w:ind w:firstLine="709"/>
        <w:rPr>
          <w:rFonts w:ascii="Times New Roman" w:hAnsi="Times New Roman" w:cs="Times New Roman"/>
        </w:rPr>
      </w:pPr>
      <w:r w:rsidRPr="00622A1A">
        <w:rPr>
          <w:rFonts w:ascii="Times New Roman" w:hAnsi="Times New Roman" w:cs="Times New Roman"/>
        </w:rPr>
        <w:t>В соответствии с изменениями, внесенными в Постановление правительства РФ № 154 от 22.02.2012 г. (в ред. постановления Правительства РФ от 23.03.2016 г. № 229 «о внесении изменений в требования к схемам теплоснабжения, порядку их разработки и утверждения») местные виды топлива –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p w14:paraId="5921A830" w14:textId="02DC30E1" w:rsidR="00622A1A" w:rsidRPr="00622A1A" w:rsidRDefault="00622A1A" w:rsidP="00622A1A">
      <w:pPr>
        <w:pStyle w:val="-2"/>
        <w:widowControl w:val="0"/>
        <w:spacing w:after="120" w:line="360" w:lineRule="auto"/>
        <w:ind w:firstLine="709"/>
        <w:rPr>
          <w:rFonts w:ascii="Times New Roman" w:hAnsi="Times New Roman" w:cs="Times New Roman"/>
        </w:rPr>
      </w:pPr>
      <w:bookmarkStart w:id="675" w:name="_Hlk140463003"/>
      <w:r w:rsidRPr="00622A1A">
        <w:rPr>
          <w:rFonts w:ascii="Times New Roman" w:hAnsi="Times New Roman" w:cs="Times New Roman"/>
        </w:rPr>
        <w:t xml:space="preserve">В настоящее время дрова являются резервным видом топлива для </w:t>
      </w:r>
      <w:r>
        <w:rPr>
          <w:rFonts w:ascii="Times New Roman" w:hAnsi="Times New Roman" w:cs="Times New Roman"/>
        </w:rPr>
        <w:t>всех котельных Громовского сельского поселения</w:t>
      </w:r>
      <w:r w:rsidRPr="00622A1A">
        <w:rPr>
          <w:rFonts w:ascii="Times New Roman" w:hAnsi="Times New Roman" w:cs="Times New Roman"/>
        </w:rPr>
        <w:t>.</w:t>
      </w:r>
    </w:p>
    <w:p w14:paraId="7B3E1B5E" w14:textId="58EA057B" w:rsidR="00622A1A" w:rsidRPr="00622A1A" w:rsidRDefault="00622A1A" w:rsidP="00622A1A">
      <w:pPr>
        <w:pStyle w:val="-2"/>
        <w:widowControl w:val="0"/>
        <w:spacing w:after="120" w:line="360" w:lineRule="auto"/>
        <w:ind w:firstLine="709"/>
        <w:rPr>
          <w:rFonts w:ascii="Times New Roman" w:hAnsi="Times New Roman" w:cs="Times New Roman"/>
        </w:rPr>
      </w:pPr>
      <w:bookmarkStart w:id="676" w:name="_Hlk140408765"/>
      <w:r w:rsidRPr="00622A1A">
        <w:rPr>
          <w:rFonts w:ascii="Times New Roman" w:hAnsi="Times New Roman" w:cs="Times New Roman"/>
        </w:rPr>
        <w:t>При установке блочно-модульн</w:t>
      </w:r>
      <w:r>
        <w:rPr>
          <w:rFonts w:ascii="Times New Roman" w:hAnsi="Times New Roman" w:cs="Times New Roman"/>
        </w:rPr>
        <w:t>ых</w:t>
      </w:r>
      <w:r w:rsidRPr="00622A1A">
        <w:rPr>
          <w:rFonts w:ascii="Times New Roman" w:hAnsi="Times New Roman" w:cs="Times New Roman"/>
        </w:rPr>
        <w:t xml:space="preserve"> газов</w:t>
      </w:r>
      <w:r>
        <w:rPr>
          <w:rFonts w:ascii="Times New Roman" w:hAnsi="Times New Roman" w:cs="Times New Roman"/>
        </w:rPr>
        <w:t>ых</w:t>
      </w:r>
      <w:r w:rsidRPr="00622A1A">
        <w:rPr>
          <w:rFonts w:ascii="Times New Roman" w:hAnsi="Times New Roman" w:cs="Times New Roman"/>
        </w:rPr>
        <w:t xml:space="preserve"> котельн</w:t>
      </w:r>
      <w:r>
        <w:rPr>
          <w:rFonts w:ascii="Times New Roman" w:hAnsi="Times New Roman" w:cs="Times New Roman"/>
        </w:rPr>
        <w:t>ых</w:t>
      </w:r>
      <w:r w:rsidRPr="00622A1A">
        <w:rPr>
          <w:rFonts w:ascii="Times New Roman" w:hAnsi="Times New Roman" w:cs="Times New Roman"/>
        </w:rPr>
        <w:t xml:space="preserve"> и выводе существующ</w:t>
      </w:r>
      <w:r>
        <w:rPr>
          <w:rFonts w:ascii="Times New Roman" w:hAnsi="Times New Roman" w:cs="Times New Roman"/>
        </w:rPr>
        <w:t>их</w:t>
      </w:r>
      <w:r w:rsidRPr="00622A1A">
        <w:rPr>
          <w:rFonts w:ascii="Times New Roman" w:hAnsi="Times New Roman" w:cs="Times New Roman"/>
        </w:rPr>
        <w:t xml:space="preserve"> угольн</w:t>
      </w:r>
      <w:r>
        <w:rPr>
          <w:rFonts w:ascii="Times New Roman" w:hAnsi="Times New Roman" w:cs="Times New Roman"/>
        </w:rPr>
        <w:t>ых</w:t>
      </w:r>
      <w:r w:rsidRPr="00622A1A">
        <w:rPr>
          <w:rFonts w:ascii="Times New Roman" w:hAnsi="Times New Roman" w:cs="Times New Roman"/>
        </w:rPr>
        <w:t xml:space="preserve"> котельн</w:t>
      </w:r>
      <w:r>
        <w:rPr>
          <w:rFonts w:ascii="Times New Roman" w:hAnsi="Times New Roman" w:cs="Times New Roman"/>
        </w:rPr>
        <w:t>ых</w:t>
      </w:r>
      <w:r w:rsidRPr="00622A1A">
        <w:rPr>
          <w:rFonts w:ascii="Times New Roman" w:hAnsi="Times New Roman" w:cs="Times New Roman"/>
        </w:rPr>
        <w:t xml:space="preserve"> преобладающим видом топлива будет природный газ.</w:t>
      </w:r>
    </w:p>
    <w:bookmarkEnd w:id="676"/>
    <w:p w14:paraId="63DBECC4" w14:textId="18ACCE80" w:rsidR="00622A1A" w:rsidRPr="00AD2C10" w:rsidRDefault="00622A1A" w:rsidP="00622A1A">
      <w:pPr>
        <w:pStyle w:val="-2"/>
        <w:widowControl w:val="0"/>
        <w:tabs>
          <w:tab w:val="clear" w:pos="540"/>
        </w:tabs>
        <w:spacing w:after="120" w:line="360" w:lineRule="auto"/>
        <w:ind w:firstLine="709"/>
        <w:rPr>
          <w:rFonts w:ascii="Times New Roman" w:hAnsi="Times New Roman" w:cs="Times New Roman"/>
        </w:rPr>
      </w:pPr>
      <w:r w:rsidRPr="00622A1A">
        <w:rPr>
          <w:rFonts w:ascii="Times New Roman" w:hAnsi="Times New Roman" w:cs="Times New Roman"/>
        </w:rPr>
        <w:t>Использование возобновляемых источников энергии не предусматривается.</w:t>
      </w:r>
    </w:p>
    <w:p w14:paraId="58D2EDD3" w14:textId="2936A176" w:rsidR="002E3BB6" w:rsidRPr="00AD2C10" w:rsidRDefault="002E3BB6" w:rsidP="00AA14AD">
      <w:pPr>
        <w:pStyle w:val="2f5"/>
      </w:pPr>
      <w:bookmarkStart w:id="677" w:name="_Toc139363005"/>
      <w:bookmarkEnd w:id="675"/>
      <w:r w:rsidRPr="00AD2C10">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w:t>
      </w:r>
      <w:r w:rsidR="00403A6A">
        <w:t>я</w:t>
      </w:r>
      <w:r w:rsidRPr="00AD2C10">
        <w:t xml:space="preserve"> и значение низшей теплоты сгорания топлива, используем</w:t>
      </w:r>
      <w:r w:rsidR="00403A6A">
        <w:t>ого</w:t>
      </w:r>
      <w:r w:rsidRPr="00AD2C10">
        <w:t xml:space="preserve"> для производства тепловой энергии по каждой системе теплоснабжения</w:t>
      </w:r>
      <w:bookmarkEnd w:id="677"/>
    </w:p>
    <w:p w14:paraId="2EFA9DDB" w14:textId="77777777" w:rsidR="00F97DD1" w:rsidRPr="00AD2C10" w:rsidRDefault="004024AA" w:rsidP="00CB1391">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Основным видом топлива, потребляемым на котельных Громовского сельского поселения, является каменный уголь.</w:t>
      </w:r>
      <w:r w:rsidR="00CB1391" w:rsidRPr="00AD2C10">
        <w:rPr>
          <w:rFonts w:ascii="Times New Roman" w:hAnsi="Times New Roman" w:cs="Times New Roman"/>
        </w:rPr>
        <w:t xml:space="preserve"> </w:t>
      </w:r>
      <w:r w:rsidR="00CB1391" w:rsidRPr="00AD2C10">
        <w:t>Характеристики топлива, используемого для производства тепловой энергии по каждой системе теплоснабжения, представлены в пункте 1.8.5. настоящего документа.</w:t>
      </w:r>
    </w:p>
    <w:p w14:paraId="5F86AB1B" w14:textId="4C9B4926" w:rsidR="002E3BB6" w:rsidRPr="00AD2C10" w:rsidRDefault="002E3BB6" w:rsidP="00AA14AD">
      <w:pPr>
        <w:pStyle w:val="2f5"/>
      </w:pPr>
      <w:bookmarkStart w:id="678" w:name="_Toc139363006"/>
      <w:r w:rsidRPr="00AD2C10">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678"/>
    </w:p>
    <w:p w14:paraId="4C5F0EC3" w14:textId="6C3DC899" w:rsidR="00856094" w:rsidRDefault="00856094" w:rsidP="00622A1A">
      <w:pPr>
        <w:pStyle w:val="afffff0"/>
        <w:rPr>
          <w:lang w:bidi="ru-RU"/>
        </w:rPr>
      </w:pPr>
      <w:r w:rsidRPr="00AD2C10">
        <w:rPr>
          <w:lang w:bidi="ru-RU"/>
        </w:rPr>
        <w:t>Преобладающим видом топлива в Громовском сельском поселении является каменный уголь, доля потребления которого составляет 100%.</w:t>
      </w:r>
    </w:p>
    <w:p w14:paraId="19457F3C" w14:textId="523C226D" w:rsidR="00622A1A" w:rsidRPr="00AD2C10" w:rsidRDefault="00622A1A" w:rsidP="00622A1A">
      <w:pPr>
        <w:pStyle w:val="afffff0"/>
        <w:rPr>
          <w:lang w:bidi="ru-RU"/>
        </w:rPr>
      </w:pPr>
      <w:bookmarkStart w:id="679" w:name="_Hlk140463033"/>
      <w:r w:rsidRPr="00622A1A">
        <w:rPr>
          <w:lang w:bidi="ru-RU"/>
        </w:rPr>
        <w:t>При установке блочно-модульных газовых котельных и выводе существующих угольных котельных преобладающим видом топлива будет природный газ.</w:t>
      </w:r>
    </w:p>
    <w:p w14:paraId="75C63484" w14:textId="7C5226AB" w:rsidR="002E3BB6" w:rsidRPr="00AD2C10" w:rsidRDefault="002E3BB6" w:rsidP="00AA14AD">
      <w:pPr>
        <w:pStyle w:val="2f5"/>
      </w:pPr>
      <w:bookmarkStart w:id="680" w:name="_Toc139363007"/>
      <w:bookmarkEnd w:id="679"/>
      <w:r w:rsidRPr="00AD2C10">
        <w:t>10.6. Приоритетное направление развития топливного баланса поселения</w:t>
      </w:r>
      <w:bookmarkEnd w:id="680"/>
    </w:p>
    <w:p w14:paraId="4FD99873" w14:textId="68018085" w:rsidR="00F97DD1" w:rsidRDefault="002E3BB6" w:rsidP="00622A1A">
      <w:pPr>
        <w:pStyle w:val="afffff0"/>
      </w:pPr>
      <w:r w:rsidRPr="00AD2C10">
        <w:t>Данный вопрос рассмотрен в рамках Главы 5 «Мастер – план развития систем теплоснабжения».</w:t>
      </w:r>
    </w:p>
    <w:p w14:paraId="1CAC4EC0" w14:textId="7D71FAC0" w:rsidR="00622A1A" w:rsidRDefault="00622A1A" w:rsidP="00622A1A">
      <w:pPr>
        <w:pStyle w:val="afffff0"/>
      </w:pPr>
      <w:r w:rsidRPr="00622A1A">
        <w:t>При установке блочно-модульных газовых котельных и выводе существующих угольных котельных преобладающим видом топлива будет природный газ.</w:t>
      </w:r>
    </w:p>
    <w:p w14:paraId="5505D679" w14:textId="051BB439" w:rsidR="00403A6A" w:rsidRPr="00AD2C10" w:rsidRDefault="00403A6A" w:rsidP="00AA14AD">
      <w:pPr>
        <w:pStyle w:val="2f5"/>
      </w:pPr>
      <w:bookmarkStart w:id="681" w:name="_Toc139363008"/>
      <w:r w:rsidRPr="00AD2C10">
        <w:t>10.</w:t>
      </w:r>
      <w:r>
        <w:t>7</w:t>
      </w:r>
      <w:r w:rsidRPr="00AD2C10">
        <w:t xml:space="preserve">. </w:t>
      </w:r>
      <w:r w:rsidRPr="00403A6A">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81"/>
    </w:p>
    <w:p w14:paraId="1FE07EC3" w14:textId="1929FEE6" w:rsidR="00403A6A" w:rsidRPr="00AD2C10" w:rsidRDefault="00622A1A" w:rsidP="00622A1A">
      <w:pPr>
        <w:pStyle w:val="afffff0"/>
      </w:pPr>
      <w:r w:rsidRPr="00622A1A">
        <w:t>В текущей актуализации схемы теплоснабжения МО пересмотрен перспективный топливный баланс с учётом строительства нов</w:t>
      </w:r>
      <w:r>
        <w:t>ых</w:t>
      </w:r>
      <w:r w:rsidRPr="00622A1A">
        <w:t xml:space="preserve"> блочно-модульн</w:t>
      </w:r>
      <w:r>
        <w:t>ых</w:t>
      </w:r>
      <w:r w:rsidRPr="00622A1A">
        <w:t xml:space="preserve"> газов</w:t>
      </w:r>
      <w:r>
        <w:t>ых</w:t>
      </w:r>
      <w:r w:rsidRPr="00622A1A">
        <w:t xml:space="preserve"> котельн</w:t>
      </w:r>
      <w:r>
        <w:t>ых</w:t>
      </w:r>
      <w:r w:rsidRPr="00622A1A">
        <w:t xml:space="preserve"> (срок ввода в эксплуатацию – 202</w:t>
      </w:r>
      <w:r>
        <w:t>5</w:t>
      </w:r>
      <w:r w:rsidRPr="00622A1A">
        <w:t>год).</w:t>
      </w:r>
    </w:p>
    <w:p w14:paraId="69BA4E37" w14:textId="77777777" w:rsidR="00E72761" w:rsidRPr="00AD2C10" w:rsidRDefault="00E72761" w:rsidP="00622A1A">
      <w:pPr>
        <w:pStyle w:val="17"/>
        <w:pageBreakBefore/>
        <w:spacing w:line="276" w:lineRule="auto"/>
        <w:rPr>
          <w:szCs w:val="26"/>
        </w:rPr>
      </w:pPr>
      <w:bookmarkStart w:id="682" w:name="_Toc139363009"/>
      <w:bookmarkStart w:id="683" w:name="_Toc384211006"/>
      <w:r w:rsidRPr="00AD2C10">
        <w:rPr>
          <w:szCs w:val="26"/>
        </w:rPr>
        <w:t>Г</w:t>
      </w:r>
      <w:r w:rsidR="00135B5D" w:rsidRPr="00AD2C10">
        <w:rPr>
          <w:szCs w:val="26"/>
        </w:rPr>
        <w:t>ЛАВА 11. ОЦЕНКА НАДЕЖНОСТИ ТЕПЛОСНАБЖЕНИЯ</w:t>
      </w:r>
      <w:bookmarkEnd w:id="682"/>
    </w:p>
    <w:p w14:paraId="2B57770A" w14:textId="77777777" w:rsidR="00135B5D" w:rsidRPr="00AD2C10" w:rsidRDefault="00135B5D" w:rsidP="00622A1A">
      <w:pPr>
        <w:pStyle w:val="afffff0"/>
        <w:rPr>
          <w:snapToGrid w:val="0"/>
        </w:rPr>
      </w:pPr>
      <w:r w:rsidRPr="00AD2C10">
        <w:rPr>
          <w:snapToGrid w:val="0"/>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557E730E" w14:textId="77777777" w:rsidR="00135B5D" w:rsidRPr="00AD2C10" w:rsidRDefault="00135B5D" w:rsidP="00622A1A">
      <w:pPr>
        <w:pStyle w:val="afffff0"/>
        <w:rPr>
          <w:snapToGrid w:val="0"/>
        </w:rPr>
      </w:pPr>
      <w:r w:rsidRPr="00AD2C10">
        <w:rPr>
          <w:snapToGrid w:val="0"/>
        </w:rPr>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эффективностью систем, изношенностью оборудования, недостаточными надежностью теплоснабжения и уровнем комфорта в зданиях, большими потерями тепловой энергии. </w:t>
      </w:r>
    </w:p>
    <w:p w14:paraId="6F10B14E" w14:textId="77777777" w:rsidR="00135B5D" w:rsidRPr="00AD2C10" w:rsidRDefault="00135B5D" w:rsidP="00622A1A">
      <w:pPr>
        <w:pStyle w:val="afffff0"/>
        <w:rPr>
          <w:snapToGrid w:val="0"/>
        </w:rPr>
      </w:pPr>
      <w:r w:rsidRPr="00AD2C10">
        <w:rPr>
          <w:snapToGrid w:val="0"/>
        </w:rPr>
        <w:t>Наиболее ненадежным звеном систем теплоснабжения являются тепловые сети, особенно при их подземной прокладке. Это, в первую очередь, обусловлено низким качеством применяемых ранее конструкций теплопроводов, тепловой изоляции, запорной арматуры, недостаточным уровнем автоматического регулирования процессов передачи, распределения и потребления тепловой энергии, а также все увеличивающимся моральным и физическим старением теплопроводов и оборудования из-за хронического недофинансирования работ по их модернизации и реконструкции. Кроме того, структура тепловых сетей в крупных системах не соответствует их масштабам.</w:t>
      </w:r>
    </w:p>
    <w:p w14:paraId="6E6EF9A4" w14:textId="77777777" w:rsidR="00135B5D" w:rsidRPr="00AD2C10" w:rsidRDefault="00135B5D" w:rsidP="00622A1A">
      <w:pPr>
        <w:pStyle w:val="afffff0"/>
        <w:rPr>
          <w:snapToGrid w:val="0"/>
        </w:rPr>
      </w:pPr>
      <w:r w:rsidRPr="00AD2C10">
        <w:rPr>
          <w:snapToGrid w:val="0"/>
        </w:rPr>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326BEF9B" w14:textId="77777777" w:rsidR="00135B5D" w:rsidRPr="008A2A53" w:rsidRDefault="00135B5D" w:rsidP="008A2A53">
      <w:pPr>
        <w:pStyle w:val="2f5"/>
      </w:pPr>
      <w:bookmarkStart w:id="684" w:name="_Toc139363010"/>
      <w:r w:rsidRPr="008A2A53">
        <w:t>11.1. Общие положения</w:t>
      </w:r>
      <w:bookmarkEnd w:id="684"/>
    </w:p>
    <w:p w14:paraId="71D3DDDB" w14:textId="77777777" w:rsidR="00135B5D" w:rsidRPr="00AD2C10" w:rsidRDefault="00135B5D" w:rsidP="00622A1A">
      <w:pPr>
        <w:pStyle w:val="afffff0"/>
      </w:pPr>
      <w:r w:rsidRPr="00AD2C10">
        <w:t>Оценка надежности теплоснабжения разрабатываются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в СП124.13330.2012 (актуализированная версия СНиП 41-02-2003 «Тепловые сети») в части пунктов 6.25-6.30 раздела «Надежность».</w:t>
      </w:r>
    </w:p>
    <w:p w14:paraId="67F2FE83" w14:textId="77777777" w:rsidR="00135B5D" w:rsidRPr="00AD2C10" w:rsidRDefault="00135B5D" w:rsidP="00622A1A">
      <w:pPr>
        <w:pStyle w:val="afffff0"/>
      </w:pPr>
      <w:r w:rsidRPr="00AD2C10">
        <w:t>В СП 124.13330.2012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(далее по тексту – ВБР), коэффициент готовности [К</w:t>
      </w:r>
      <w:r w:rsidRPr="00AD2C10">
        <w:rPr>
          <w:vertAlign w:val="subscript"/>
        </w:rPr>
        <w:t>г</w:t>
      </w:r>
      <w:r w:rsidRPr="00AD2C10">
        <w:t>], живучести [Ж].</w:t>
      </w:r>
    </w:p>
    <w:p w14:paraId="701ACD6A" w14:textId="77777777" w:rsidR="00135B5D" w:rsidRPr="00AD2C10" w:rsidRDefault="00135B5D" w:rsidP="00622A1A">
      <w:pPr>
        <w:pStyle w:val="afffff0"/>
      </w:pPr>
      <w:r w:rsidRPr="00AD2C10">
        <w:t>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4F4755F1" w14:textId="77777777" w:rsidR="00135B5D" w:rsidRPr="00AD2C10" w:rsidRDefault="00135B5D" w:rsidP="00622A1A">
      <w:pPr>
        <w:pStyle w:val="afffff0"/>
        <w:numPr>
          <w:ilvl w:val="0"/>
          <w:numId w:val="132"/>
        </w:numPr>
        <w:rPr>
          <w:iCs/>
        </w:rPr>
      </w:pPr>
      <w:r w:rsidRPr="00AD2C10">
        <w:rPr>
          <w:iCs/>
        </w:rPr>
        <w:t>источника теплоты Р</w:t>
      </w:r>
      <w:r w:rsidRPr="00AD2C10">
        <w:rPr>
          <w:iCs/>
          <w:vertAlign w:val="subscript"/>
        </w:rPr>
        <w:t>ит</w:t>
      </w:r>
      <w:r w:rsidRPr="00AD2C10">
        <w:rPr>
          <w:iCs/>
        </w:rPr>
        <w:t xml:space="preserve"> = 0,97;</w:t>
      </w:r>
    </w:p>
    <w:p w14:paraId="7EB8D0E5" w14:textId="77777777" w:rsidR="00135B5D" w:rsidRPr="00AD2C10" w:rsidRDefault="00135B5D" w:rsidP="00622A1A">
      <w:pPr>
        <w:pStyle w:val="afffff0"/>
        <w:numPr>
          <w:ilvl w:val="0"/>
          <w:numId w:val="132"/>
        </w:numPr>
        <w:rPr>
          <w:iCs/>
        </w:rPr>
      </w:pPr>
      <w:r w:rsidRPr="00AD2C10">
        <w:rPr>
          <w:iCs/>
        </w:rPr>
        <w:t>тепловых сетей Р</w:t>
      </w:r>
      <w:r w:rsidRPr="00AD2C10">
        <w:rPr>
          <w:iCs/>
          <w:vertAlign w:val="subscript"/>
        </w:rPr>
        <w:t>тс</w:t>
      </w:r>
      <w:r w:rsidRPr="00AD2C10">
        <w:rPr>
          <w:iCs/>
        </w:rPr>
        <w:t xml:space="preserve"> = 0,9;</w:t>
      </w:r>
    </w:p>
    <w:p w14:paraId="1332D2F0" w14:textId="77777777" w:rsidR="00135B5D" w:rsidRPr="00AD2C10" w:rsidRDefault="00135B5D" w:rsidP="00622A1A">
      <w:pPr>
        <w:pStyle w:val="afffff0"/>
        <w:numPr>
          <w:ilvl w:val="0"/>
          <w:numId w:val="132"/>
        </w:numPr>
        <w:rPr>
          <w:iCs/>
        </w:rPr>
      </w:pPr>
      <w:r w:rsidRPr="00AD2C10">
        <w:rPr>
          <w:iCs/>
        </w:rPr>
        <w:t>потребителя теплоты Р</w:t>
      </w:r>
      <w:r w:rsidRPr="00AD2C10">
        <w:rPr>
          <w:iCs/>
          <w:vertAlign w:val="subscript"/>
        </w:rPr>
        <w:t>пт</w:t>
      </w:r>
      <w:r w:rsidRPr="00AD2C10">
        <w:rPr>
          <w:iCs/>
        </w:rPr>
        <w:t xml:space="preserve"> = 0,99;</w:t>
      </w:r>
    </w:p>
    <w:p w14:paraId="1FD2EA7A" w14:textId="77777777" w:rsidR="00135B5D" w:rsidRPr="00AD2C10" w:rsidRDefault="00135B5D" w:rsidP="00622A1A">
      <w:pPr>
        <w:pStyle w:val="afffff0"/>
        <w:numPr>
          <w:ilvl w:val="0"/>
          <w:numId w:val="132"/>
        </w:numPr>
        <w:rPr>
          <w:iCs/>
        </w:rPr>
      </w:pPr>
      <w:r w:rsidRPr="00AD2C10">
        <w:rPr>
          <w:iCs/>
        </w:rPr>
        <w:t>системы централизованного теплоснабжения (далее по тексту – СЦТ) в целом Р</w:t>
      </w:r>
      <w:r w:rsidRPr="00AD2C10">
        <w:rPr>
          <w:iCs/>
          <w:vertAlign w:val="subscript"/>
        </w:rPr>
        <w:t xml:space="preserve">сцт </w:t>
      </w:r>
      <w:r w:rsidRPr="00AD2C10">
        <w:rPr>
          <w:iCs/>
        </w:rPr>
        <w:t>= 0,9</w:t>
      </w:r>
      <w:r w:rsidRPr="00AD2C10">
        <w:rPr>
          <w:rFonts w:ascii="Calibri" w:hAnsi="Calibri"/>
          <w:sz w:val="22"/>
        </w:rPr>
        <w:sym w:font="Symbol" w:char="F0D7"/>
      </w:r>
      <w:r w:rsidRPr="00AD2C10">
        <w:rPr>
          <w:iCs/>
        </w:rPr>
        <w:t>0,97</w:t>
      </w:r>
      <w:r w:rsidRPr="00AD2C10">
        <w:rPr>
          <w:rFonts w:ascii="Calibri" w:hAnsi="Calibri"/>
          <w:sz w:val="22"/>
        </w:rPr>
        <w:sym w:font="Symbol" w:char="F0D7"/>
      </w:r>
      <w:r w:rsidRPr="00AD2C10">
        <w:rPr>
          <w:iCs/>
        </w:rPr>
        <w:t>0,99 = 0,864</w:t>
      </w:r>
      <w:r w:rsidRPr="00AD2C10">
        <w:t>.</w:t>
      </w:r>
    </w:p>
    <w:p w14:paraId="797A0104" w14:textId="77777777" w:rsidR="00135B5D" w:rsidRPr="00AD2C10" w:rsidRDefault="00135B5D" w:rsidP="00622A1A">
      <w:pPr>
        <w:pStyle w:val="afffff0"/>
      </w:pPr>
      <w:r w:rsidRPr="00AD2C10">
        <w:t>Нормативные показатели безотказной работы тепловых сетей обеспечиваются следующими мероприятиями:</w:t>
      </w:r>
    </w:p>
    <w:p w14:paraId="5885E738" w14:textId="77777777" w:rsidR="00135B5D" w:rsidRPr="00AD2C10" w:rsidRDefault="00135B5D" w:rsidP="00622A1A">
      <w:pPr>
        <w:pStyle w:val="afffff0"/>
        <w:numPr>
          <w:ilvl w:val="0"/>
          <w:numId w:val="133"/>
        </w:numPr>
      </w:pPr>
      <w:r w:rsidRPr="00AD2C10">
        <w:t>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w:t>
      </w:r>
    </w:p>
    <w:p w14:paraId="2404376C" w14:textId="77777777" w:rsidR="00135B5D" w:rsidRPr="00AD2C10" w:rsidRDefault="00135B5D" w:rsidP="00622A1A">
      <w:pPr>
        <w:pStyle w:val="afffff0"/>
        <w:numPr>
          <w:ilvl w:val="0"/>
          <w:numId w:val="133"/>
        </w:numPr>
      </w:pPr>
      <w:r w:rsidRPr="00AD2C10">
        <w:t>местом размещения резервных трубопроводных связей между радиальными теплопроводами;</w:t>
      </w:r>
    </w:p>
    <w:p w14:paraId="50CEE92C" w14:textId="77777777" w:rsidR="00135B5D" w:rsidRPr="00AD2C10" w:rsidRDefault="00135B5D" w:rsidP="00622A1A">
      <w:pPr>
        <w:pStyle w:val="afffff0"/>
        <w:numPr>
          <w:ilvl w:val="0"/>
          <w:numId w:val="133"/>
        </w:numPr>
      </w:pPr>
      <w:r w:rsidRPr="00AD2C10">
        <w:t>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2CD42D01" w14:textId="77777777" w:rsidR="00135B5D" w:rsidRPr="00AD2C10" w:rsidRDefault="00135B5D" w:rsidP="00622A1A">
      <w:pPr>
        <w:pStyle w:val="afffff0"/>
        <w:numPr>
          <w:ilvl w:val="0"/>
          <w:numId w:val="133"/>
        </w:numPr>
      </w:pPr>
      <w:r w:rsidRPr="00AD2C10">
        <w:t>необходимость замены на конкретных участках конструкций тепловых сетей и теплопроводов на более надежные, а также обоснованность перехода на надземную или тоннельную прокладку;</w:t>
      </w:r>
    </w:p>
    <w:p w14:paraId="62CF480B" w14:textId="77777777" w:rsidR="00135B5D" w:rsidRPr="00AD2C10" w:rsidRDefault="00135B5D" w:rsidP="00622A1A">
      <w:pPr>
        <w:pStyle w:val="afffff0"/>
        <w:numPr>
          <w:ilvl w:val="0"/>
          <w:numId w:val="133"/>
        </w:numPr>
      </w:pPr>
      <w:r w:rsidRPr="00AD2C10">
        <w:t>очередность ремонтов и замен теплопроводов, частично или полностью утративших свой ресурс.</w:t>
      </w:r>
    </w:p>
    <w:p w14:paraId="450BAF2E" w14:textId="77777777" w:rsidR="00135B5D" w:rsidRPr="00AD2C10" w:rsidRDefault="00135B5D" w:rsidP="00622A1A">
      <w:pPr>
        <w:pStyle w:val="afffff0"/>
      </w:pPr>
      <w:r w:rsidRPr="00AD2C10">
        <w:t>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14:paraId="6C4C41BD" w14:textId="77777777" w:rsidR="00135B5D" w:rsidRPr="00AD2C10" w:rsidRDefault="00135B5D" w:rsidP="00622A1A">
      <w:pPr>
        <w:pStyle w:val="afffff0"/>
      </w:pPr>
      <w:r w:rsidRPr="00AD2C10">
        <w:t>Минимально допустимый показатель готовности СЦТ к исправной работе Кг принимается равным 0,97.</w:t>
      </w:r>
    </w:p>
    <w:p w14:paraId="4482DB2F" w14:textId="77777777" w:rsidR="00135B5D" w:rsidRPr="00AD2C10" w:rsidRDefault="00135B5D" w:rsidP="00622A1A">
      <w:pPr>
        <w:pStyle w:val="afffff0"/>
      </w:pPr>
      <w:r w:rsidRPr="00AD2C10">
        <w:t>Нормативные показатели готовности систем теплоснабжения обеспечиваются следующими мероприятиями:</w:t>
      </w:r>
    </w:p>
    <w:p w14:paraId="6B1F66B9" w14:textId="77777777" w:rsidR="00135B5D" w:rsidRPr="00AD2C10" w:rsidRDefault="00135B5D" w:rsidP="00622A1A">
      <w:pPr>
        <w:pStyle w:val="afffff0"/>
        <w:numPr>
          <w:ilvl w:val="0"/>
          <w:numId w:val="134"/>
        </w:numPr>
      </w:pPr>
      <w:r w:rsidRPr="00AD2C10">
        <w:t>готовностью СЦТ к отопительному сезону;</w:t>
      </w:r>
    </w:p>
    <w:p w14:paraId="2EB4C071" w14:textId="77777777" w:rsidR="00135B5D" w:rsidRPr="00AD2C10" w:rsidRDefault="00135B5D" w:rsidP="00622A1A">
      <w:pPr>
        <w:pStyle w:val="afffff0"/>
        <w:numPr>
          <w:ilvl w:val="0"/>
          <w:numId w:val="134"/>
        </w:numPr>
      </w:pPr>
      <w:r w:rsidRPr="00AD2C10">
        <w:t>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w:t>
      </w:r>
    </w:p>
    <w:p w14:paraId="674784FE" w14:textId="77777777" w:rsidR="00135B5D" w:rsidRPr="00AD2C10" w:rsidRDefault="00135B5D" w:rsidP="00622A1A">
      <w:pPr>
        <w:pStyle w:val="afffff0"/>
        <w:numPr>
          <w:ilvl w:val="0"/>
          <w:numId w:val="134"/>
        </w:numPr>
      </w:pPr>
      <w:r w:rsidRPr="00AD2C10">
        <w:t>способностью тепловых сетей обеспечить исправное функционирование СЦТ при нерасчетных похолоданиях;</w:t>
      </w:r>
    </w:p>
    <w:p w14:paraId="3DC5EB3A" w14:textId="77777777" w:rsidR="00135B5D" w:rsidRPr="00AD2C10" w:rsidRDefault="00135B5D" w:rsidP="00622A1A">
      <w:pPr>
        <w:pStyle w:val="afffff0"/>
        <w:numPr>
          <w:ilvl w:val="0"/>
          <w:numId w:val="134"/>
        </w:numPr>
      </w:pPr>
      <w:r w:rsidRPr="00AD2C10">
        <w:t>организационными и техническими мерами, необходимые для обеспечения исправного функционирования СЦТ на уровне заданной готовности;</w:t>
      </w:r>
    </w:p>
    <w:p w14:paraId="6CDDD993" w14:textId="77777777" w:rsidR="00135B5D" w:rsidRPr="00AD2C10" w:rsidRDefault="00135B5D" w:rsidP="00622A1A">
      <w:pPr>
        <w:pStyle w:val="afffff0"/>
        <w:numPr>
          <w:ilvl w:val="0"/>
          <w:numId w:val="134"/>
        </w:numPr>
      </w:pPr>
      <w:r w:rsidRPr="00AD2C10">
        <w:t>максимально допустимым числом часов готовности для источника теплоты.</w:t>
      </w:r>
    </w:p>
    <w:p w14:paraId="15F0BD83" w14:textId="77777777" w:rsidR="00135B5D" w:rsidRPr="00AD2C10" w:rsidRDefault="00135B5D" w:rsidP="00622A1A">
      <w:pPr>
        <w:pStyle w:val="afffff0"/>
      </w:pPr>
      <w:r w:rsidRPr="00AD2C10">
        <w:t>Потребители теплоты по надежности теплоснабжения делятся на три категории:</w:t>
      </w:r>
    </w:p>
    <w:p w14:paraId="4FA30DA6" w14:textId="77777777" w:rsidR="00135B5D" w:rsidRPr="00AD2C10" w:rsidRDefault="00135B5D" w:rsidP="00622A1A">
      <w:pPr>
        <w:pStyle w:val="afffff0"/>
      </w:pPr>
      <w:r w:rsidRPr="00AD2C10">
        <w:rPr>
          <w:b/>
        </w:rPr>
        <w:t>Первая категория</w:t>
      </w:r>
      <w:r w:rsidRPr="00AD2C10">
        <w:t xml:space="preserve">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30494-2011 «Здания жилые и общественные. Параметры микроклимата в помещениях».</w:t>
      </w:r>
    </w:p>
    <w:p w14:paraId="3D4F88F3" w14:textId="77777777" w:rsidR="00135B5D" w:rsidRPr="00AD2C10" w:rsidRDefault="00135B5D" w:rsidP="00622A1A">
      <w:pPr>
        <w:pStyle w:val="afffff0"/>
      </w:pPr>
      <w:r w:rsidRPr="00AD2C10">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2F459E7B" w14:textId="77777777" w:rsidR="00135B5D" w:rsidRPr="00AD2C10" w:rsidRDefault="00135B5D" w:rsidP="00622A1A">
      <w:pPr>
        <w:pStyle w:val="afffff0"/>
      </w:pPr>
      <w:r w:rsidRPr="00AD2C10">
        <w:rPr>
          <w:b/>
        </w:rPr>
        <w:t>Вторая категория</w:t>
      </w:r>
      <w:r w:rsidRPr="00AD2C10">
        <w:t xml:space="preserve"> - потребители, допускающие снижение температуры в отапливаемых помещениях на период ликвидации аварии, но не более 54 ч: жилых и общественных зданий – до 12°С, промышленных зданий – до 8°С.</w:t>
      </w:r>
    </w:p>
    <w:p w14:paraId="1CDDA41C" w14:textId="24B67406" w:rsidR="00D81E02" w:rsidRPr="00AD2C10" w:rsidRDefault="00135B5D" w:rsidP="00622A1A">
      <w:pPr>
        <w:pStyle w:val="afffff0"/>
        <w:sectPr w:rsidR="00D81E02" w:rsidRPr="00AD2C10" w:rsidSect="00622A1A">
          <w:footerReference w:type="default" r:id="rId213"/>
          <w:pgSz w:w="11906" w:h="16838"/>
          <w:pgMar w:top="1134" w:right="850" w:bottom="1134" w:left="1701" w:header="284" w:footer="251" w:gutter="0"/>
          <w:cols w:space="708"/>
          <w:docGrid w:linePitch="360"/>
        </w:sectPr>
      </w:pPr>
      <w:r w:rsidRPr="00AD2C10">
        <w:t xml:space="preserve">Расчетная электронная модель системы теплоснабжения </w:t>
      </w:r>
      <w:r w:rsidR="004720DB">
        <w:t xml:space="preserve">Громовского </w:t>
      </w:r>
      <w:r w:rsidR="00B90EDE" w:rsidRPr="00AD2C10">
        <w:t xml:space="preserve">сельского поселения </w:t>
      </w:r>
      <w:r w:rsidRPr="00AD2C10">
        <w:t>выполнена в ГИС Zulu 8.0. С помощью данной модели выполнены расчеты надежности системы централизованного теплоснабжения, сведения</w:t>
      </w:r>
      <w:r w:rsidR="005B1069" w:rsidRPr="00AD2C10">
        <w:t> </w:t>
      </w:r>
      <w:r w:rsidRPr="00AD2C10">
        <w:t>по</w:t>
      </w:r>
      <w:r w:rsidR="005B1069" w:rsidRPr="00AD2C10">
        <w:t> </w:t>
      </w:r>
      <w:r w:rsidRPr="00AD2C10">
        <w:t>которым</w:t>
      </w:r>
      <w:r w:rsidR="005B1069" w:rsidRPr="00AD2C10">
        <w:t> </w:t>
      </w:r>
      <w:r w:rsidRPr="00AD2C10">
        <w:t>представлены</w:t>
      </w:r>
      <w:r w:rsidR="005B1069" w:rsidRPr="00AD2C10">
        <w:t> </w:t>
      </w:r>
      <w:r w:rsidRPr="00AD2C10">
        <w:t>в</w:t>
      </w:r>
      <w:r w:rsidR="005B1069" w:rsidRPr="00AD2C10">
        <w:t> </w:t>
      </w:r>
      <w:r w:rsidRPr="00AD2C10">
        <w:t>таблицах</w:t>
      </w:r>
      <w:r w:rsidR="005B1069" w:rsidRPr="00AD2C10">
        <w:t> </w:t>
      </w:r>
      <w:r w:rsidR="004720DB">
        <w:t>87</w:t>
      </w:r>
      <w:r w:rsidR="00004109" w:rsidRPr="00AD2C10">
        <w:t>-</w:t>
      </w:r>
      <w:r w:rsidR="004720DB">
        <w:t>89</w:t>
      </w:r>
      <w:r w:rsidR="005B1069" w:rsidRPr="00AD2C10">
        <w:t>.</w:t>
      </w:r>
    </w:p>
    <w:p w14:paraId="7DED8E53" w14:textId="48365C79" w:rsidR="00135B5D" w:rsidRPr="00AD2C10" w:rsidRDefault="00B907AD" w:rsidP="00F07B38">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87</w:t>
      </w:r>
      <w:r w:rsidRPr="00AD2C10">
        <w:rPr>
          <w:rFonts w:ascii="Times New Roman" w:hAnsi="Times New Roman"/>
          <w:sz w:val="24"/>
        </w:rPr>
        <w:fldChar w:fldCharType="end"/>
      </w:r>
      <w:r w:rsidRPr="00AD2C10">
        <w:rPr>
          <w:rFonts w:ascii="Times New Roman" w:hAnsi="Times New Roman"/>
          <w:sz w:val="24"/>
        </w:rPr>
        <w:t xml:space="preserve"> </w:t>
      </w:r>
      <w:r w:rsidR="00D81E02" w:rsidRPr="00AD2C10">
        <w:rPr>
          <w:rFonts w:ascii="Times New Roman" w:hAnsi="Times New Roman"/>
          <w:sz w:val="24"/>
        </w:rPr>
        <w:t>Показатели надежности для участков тепловой сети от котельной п. Громово</w:t>
      </w:r>
    </w:p>
    <w:tbl>
      <w:tblPr>
        <w:tblW w:w="4964" w:type="pct"/>
        <w:tblInd w:w="108" w:type="dxa"/>
        <w:tblLook w:val="04A0" w:firstRow="1" w:lastRow="0" w:firstColumn="1" w:lastColumn="0" w:noHBand="0" w:noVBand="1"/>
      </w:tblPr>
      <w:tblGrid>
        <w:gridCol w:w="2099"/>
        <w:gridCol w:w="1695"/>
        <w:gridCol w:w="1332"/>
        <w:gridCol w:w="824"/>
        <w:gridCol w:w="1295"/>
        <w:gridCol w:w="1295"/>
        <w:gridCol w:w="1487"/>
        <w:gridCol w:w="1487"/>
        <w:gridCol w:w="1384"/>
        <w:gridCol w:w="897"/>
        <w:gridCol w:w="1166"/>
      </w:tblGrid>
      <w:tr w:rsidR="0063299C" w:rsidRPr="00AD2C10" w14:paraId="3CB1C226" w14:textId="77777777" w:rsidTr="0063299C">
        <w:trPr>
          <w:trHeight w:val="284"/>
          <w:tblHeader/>
        </w:trPr>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A0349" w14:textId="77777777" w:rsidR="0063299C" w:rsidRPr="00AD2C10" w:rsidRDefault="0063299C" w:rsidP="0063299C">
            <w:pPr>
              <w:spacing w:line="240" w:lineRule="auto"/>
              <w:ind w:firstLine="0"/>
              <w:jc w:val="center"/>
              <w:rPr>
                <w:b/>
                <w:bCs/>
                <w:color w:val="000000"/>
                <w:sz w:val="20"/>
                <w:szCs w:val="20"/>
              </w:rPr>
            </w:pPr>
            <w:r w:rsidRPr="00AD2C10">
              <w:rPr>
                <w:b/>
                <w:bCs/>
                <w:color w:val="000000"/>
                <w:sz w:val="20"/>
                <w:szCs w:val="20"/>
              </w:rPr>
              <w:t>Номер источника</w:t>
            </w:r>
          </w:p>
        </w:tc>
        <w:tc>
          <w:tcPr>
            <w:tcW w:w="571" w:type="pct"/>
            <w:tcBorders>
              <w:top w:val="single" w:sz="4" w:space="0" w:color="auto"/>
              <w:left w:val="nil"/>
              <w:bottom w:val="single" w:sz="4" w:space="0" w:color="auto"/>
              <w:right w:val="single" w:sz="4" w:space="0" w:color="auto"/>
            </w:tcBorders>
            <w:shd w:val="clear" w:color="auto" w:fill="auto"/>
            <w:vAlign w:val="center"/>
            <w:hideMark/>
          </w:tcPr>
          <w:p w14:paraId="6CDCC82E"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Наименование начала участка</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6CF8838B"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Наименование конца участка</w:t>
            </w:r>
          </w:p>
        </w:tc>
        <w:tc>
          <w:tcPr>
            <w:tcW w:w="280" w:type="pct"/>
            <w:tcBorders>
              <w:top w:val="single" w:sz="4" w:space="0" w:color="auto"/>
              <w:left w:val="nil"/>
              <w:bottom w:val="single" w:sz="4" w:space="0" w:color="auto"/>
              <w:right w:val="single" w:sz="4" w:space="0" w:color="auto"/>
            </w:tcBorders>
            <w:shd w:val="clear" w:color="auto" w:fill="auto"/>
            <w:vAlign w:val="center"/>
            <w:hideMark/>
          </w:tcPr>
          <w:p w14:paraId="14DB6F00"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Длина участка, м</w:t>
            </w:r>
          </w:p>
        </w:tc>
        <w:tc>
          <w:tcPr>
            <w:tcW w:w="437" w:type="pct"/>
            <w:tcBorders>
              <w:top w:val="single" w:sz="4" w:space="0" w:color="auto"/>
              <w:left w:val="nil"/>
              <w:bottom w:val="single" w:sz="4" w:space="0" w:color="auto"/>
              <w:right w:val="single" w:sz="4" w:space="0" w:color="auto"/>
            </w:tcBorders>
            <w:shd w:val="clear" w:color="auto" w:fill="auto"/>
            <w:vAlign w:val="center"/>
            <w:hideMark/>
          </w:tcPr>
          <w:p w14:paraId="413DFE16"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Внутpенний диаметp подающего тpубопpовода, м</w:t>
            </w:r>
          </w:p>
        </w:tc>
        <w:tc>
          <w:tcPr>
            <w:tcW w:w="437" w:type="pct"/>
            <w:tcBorders>
              <w:top w:val="single" w:sz="4" w:space="0" w:color="auto"/>
              <w:left w:val="nil"/>
              <w:bottom w:val="single" w:sz="4" w:space="0" w:color="auto"/>
              <w:right w:val="single" w:sz="4" w:space="0" w:color="auto"/>
            </w:tcBorders>
            <w:shd w:val="clear" w:color="auto" w:fill="auto"/>
            <w:vAlign w:val="center"/>
            <w:hideMark/>
          </w:tcPr>
          <w:p w14:paraId="0249567B"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Внутренний диаметр обратного трубопровода, м</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528760E8"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Время восстановления, ч</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2E9D9547"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Интенсивность восстановления, 1/ч</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6E748BF9"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Интенсивность отказов, 1/(км*ч)</w:t>
            </w:r>
          </w:p>
        </w:tc>
        <w:tc>
          <w:tcPr>
            <w:tcW w:w="305" w:type="pct"/>
            <w:tcBorders>
              <w:top w:val="single" w:sz="4" w:space="0" w:color="auto"/>
              <w:left w:val="nil"/>
              <w:bottom w:val="single" w:sz="4" w:space="0" w:color="auto"/>
              <w:right w:val="single" w:sz="4" w:space="0" w:color="auto"/>
            </w:tcBorders>
            <w:shd w:val="clear" w:color="auto" w:fill="auto"/>
            <w:vAlign w:val="center"/>
            <w:hideMark/>
          </w:tcPr>
          <w:p w14:paraId="082ABEBB"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Поток отказов, 1/ч</w:t>
            </w:r>
          </w:p>
        </w:tc>
        <w:tc>
          <w:tcPr>
            <w:tcW w:w="394" w:type="pct"/>
            <w:tcBorders>
              <w:top w:val="single" w:sz="4" w:space="0" w:color="auto"/>
              <w:left w:val="nil"/>
              <w:bottom w:val="single" w:sz="4" w:space="0" w:color="auto"/>
              <w:right w:val="single" w:sz="4" w:space="0" w:color="auto"/>
            </w:tcBorders>
            <w:shd w:val="clear" w:color="auto" w:fill="auto"/>
            <w:vAlign w:val="center"/>
            <w:hideMark/>
          </w:tcPr>
          <w:p w14:paraId="6AE3B55E" w14:textId="77777777" w:rsidR="0063299C" w:rsidRPr="00AD2C10" w:rsidRDefault="0063299C" w:rsidP="0063299C">
            <w:pPr>
              <w:spacing w:line="240" w:lineRule="auto"/>
              <w:ind w:left="-113" w:right="-113" w:firstLine="0"/>
              <w:jc w:val="center"/>
              <w:rPr>
                <w:b/>
                <w:bCs/>
                <w:color w:val="000000"/>
                <w:sz w:val="20"/>
                <w:szCs w:val="20"/>
              </w:rPr>
            </w:pPr>
            <w:r w:rsidRPr="00AD2C10">
              <w:rPr>
                <w:b/>
                <w:bCs/>
                <w:color w:val="000000"/>
                <w:sz w:val="20"/>
                <w:szCs w:val="20"/>
              </w:rPr>
              <w:t>Вероятность отказа</w:t>
            </w:r>
          </w:p>
        </w:tc>
      </w:tr>
      <w:tr w:rsidR="0063299C" w:rsidRPr="00AD2C10" w14:paraId="5C55F33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A71EDF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FC305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ТК-3</w:t>
            </w:r>
          </w:p>
        </w:tc>
        <w:tc>
          <w:tcPr>
            <w:tcW w:w="450" w:type="pct"/>
            <w:tcBorders>
              <w:top w:val="nil"/>
              <w:left w:val="nil"/>
              <w:bottom w:val="single" w:sz="4" w:space="0" w:color="auto"/>
              <w:right w:val="single" w:sz="4" w:space="0" w:color="auto"/>
            </w:tcBorders>
            <w:shd w:val="clear" w:color="auto" w:fill="auto"/>
            <w:vAlign w:val="center"/>
            <w:hideMark/>
          </w:tcPr>
          <w:p w14:paraId="07B616F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ЗА-3</w:t>
            </w:r>
          </w:p>
        </w:tc>
        <w:tc>
          <w:tcPr>
            <w:tcW w:w="280" w:type="pct"/>
            <w:tcBorders>
              <w:top w:val="nil"/>
              <w:left w:val="nil"/>
              <w:bottom w:val="single" w:sz="4" w:space="0" w:color="auto"/>
              <w:right w:val="single" w:sz="4" w:space="0" w:color="auto"/>
            </w:tcBorders>
            <w:shd w:val="clear" w:color="auto" w:fill="auto"/>
            <w:vAlign w:val="center"/>
            <w:hideMark/>
          </w:tcPr>
          <w:p w14:paraId="6F9C3FB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584674C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21FBC46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52AA546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5,82</w:t>
            </w:r>
          </w:p>
        </w:tc>
        <w:tc>
          <w:tcPr>
            <w:tcW w:w="497" w:type="pct"/>
            <w:tcBorders>
              <w:top w:val="nil"/>
              <w:left w:val="nil"/>
              <w:bottom w:val="single" w:sz="4" w:space="0" w:color="auto"/>
              <w:right w:val="single" w:sz="4" w:space="0" w:color="auto"/>
            </w:tcBorders>
            <w:shd w:val="clear" w:color="auto" w:fill="auto"/>
            <w:vAlign w:val="center"/>
            <w:hideMark/>
          </w:tcPr>
          <w:p w14:paraId="6B75852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0,1717520</w:t>
            </w:r>
          </w:p>
        </w:tc>
        <w:tc>
          <w:tcPr>
            <w:tcW w:w="466" w:type="pct"/>
            <w:tcBorders>
              <w:top w:val="nil"/>
              <w:left w:val="nil"/>
              <w:bottom w:val="single" w:sz="4" w:space="0" w:color="auto"/>
              <w:right w:val="single" w:sz="4" w:space="0" w:color="auto"/>
            </w:tcBorders>
            <w:shd w:val="clear" w:color="auto" w:fill="auto"/>
            <w:vAlign w:val="center"/>
            <w:hideMark/>
          </w:tcPr>
          <w:p w14:paraId="1681314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54C7F61"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12BF9F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6B8B6BE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8618F4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1C1828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ТК-3</w:t>
            </w:r>
          </w:p>
        </w:tc>
        <w:tc>
          <w:tcPr>
            <w:tcW w:w="450" w:type="pct"/>
            <w:tcBorders>
              <w:top w:val="nil"/>
              <w:left w:val="nil"/>
              <w:bottom w:val="single" w:sz="4" w:space="0" w:color="auto"/>
              <w:right w:val="single" w:sz="4" w:space="0" w:color="auto"/>
            </w:tcBorders>
            <w:shd w:val="clear" w:color="auto" w:fill="auto"/>
            <w:vAlign w:val="center"/>
            <w:hideMark/>
          </w:tcPr>
          <w:p w14:paraId="77B8A38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ЗА-6</w:t>
            </w:r>
          </w:p>
        </w:tc>
        <w:tc>
          <w:tcPr>
            <w:tcW w:w="280" w:type="pct"/>
            <w:tcBorders>
              <w:top w:val="nil"/>
              <w:left w:val="nil"/>
              <w:bottom w:val="single" w:sz="4" w:space="0" w:color="auto"/>
              <w:right w:val="single" w:sz="4" w:space="0" w:color="auto"/>
            </w:tcBorders>
            <w:shd w:val="clear" w:color="auto" w:fill="auto"/>
            <w:vAlign w:val="center"/>
            <w:hideMark/>
          </w:tcPr>
          <w:p w14:paraId="01660D8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4322716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1B644E9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7227A63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11,51</w:t>
            </w:r>
          </w:p>
        </w:tc>
        <w:tc>
          <w:tcPr>
            <w:tcW w:w="497" w:type="pct"/>
            <w:tcBorders>
              <w:top w:val="nil"/>
              <w:left w:val="nil"/>
              <w:bottom w:val="single" w:sz="4" w:space="0" w:color="auto"/>
              <w:right w:val="single" w:sz="4" w:space="0" w:color="auto"/>
            </w:tcBorders>
            <w:shd w:val="clear" w:color="auto" w:fill="auto"/>
            <w:vAlign w:val="center"/>
            <w:hideMark/>
          </w:tcPr>
          <w:p w14:paraId="762037A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0,0868490</w:t>
            </w:r>
          </w:p>
        </w:tc>
        <w:tc>
          <w:tcPr>
            <w:tcW w:w="466" w:type="pct"/>
            <w:tcBorders>
              <w:top w:val="nil"/>
              <w:left w:val="nil"/>
              <w:bottom w:val="single" w:sz="4" w:space="0" w:color="auto"/>
              <w:right w:val="single" w:sz="4" w:space="0" w:color="auto"/>
            </w:tcBorders>
            <w:shd w:val="clear" w:color="auto" w:fill="auto"/>
            <w:vAlign w:val="center"/>
            <w:hideMark/>
          </w:tcPr>
          <w:p w14:paraId="4D044AB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8B29C0E"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3719958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430E4AF7"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EB8999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6AEA54E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ТК-4</w:t>
            </w:r>
          </w:p>
        </w:tc>
        <w:tc>
          <w:tcPr>
            <w:tcW w:w="450" w:type="pct"/>
            <w:tcBorders>
              <w:top w:val="nil"/>
              <w:left w:val="nil"/>
              <w:bottom w:val="single" w:sz="4" w:space="0" w:color="auto"/>
              <w:right w:val="single" w:sz="4" w:space="0" w:color="auto"/>
            </w:tcBorders>
            <w:shd w:val="clear" w:color="auto" w:fill="auto"/>
            <w:vAlign w:val="center"/>
            <w:hideMark/>
          </w:tcPr>
          <w:p w14:paraId="3AC7401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ЗА-7</w:t>
            </w:r>
          </w:p>
        </w:tc>
        <w:tc>
          <w:tcPr>
            <w:tcW w:w="280" w:type="pct"/>
            <w:tcBorders>
              <w:top w:val="nil"/>
              <w:left w:val="nil"/>
              <w:bottom w:val="single" w:sz="4" w:space="0" w:color="auto"/>
              <w:right w:val="single" w:sz="4" w:space="0" w:color="auto"/>
            </w:tcBorders>
            <w:shd w:val="clear" w:color="auto" w:fill="auto"/>
            <w:vAlign w:val="center"/>
            <w:hideMark/>
          </w:tcPr>
          <w:p w14:paraId="08F177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327909D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37" w:type="pct"/>
            <w:tcBorders>
              <w:top w:val="nil"/>
              <w:left w:val="nil"/>
              <w:bottom w:val="single" w:sz="4" w:space="0" w:color="auto"/>
              <w:right w:val="single" w:sz="4" w:space="0" w:color="auto"/>
            </w:tcBorders>
            <w:shd w:val="clear" w:color="auto" w:fill="auto"/>
            <w:vAlign w:val="center"/>
            <w:hideMark/>
          </w:tcPr>
          <w:p w14:paraId="687ABE3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47E11B2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5,20</w:t>
            </w:r>
          </w:p>
        </w:tc>
        <w:tc>
          <w:tcPr>
            <w:tcW w:w="497" w:type="pct"/>
            <w:tcBorders>
              <w:top w:val="nil"/>
              <w:left w:val="nil"/>
              <w:bottom w:val="single" w:sz="4" w:space="0" w:color="auto"/>
              <w:right w:val="single" w:sz="4" w:space="0" w:color="auto"/>
            </w:tcBorders>
            <w:shd w:val="clear" w:color="auto" w:fill="auto"/>
            <w:vAlign w:val="center"/>
            <w:hideMark/>
          </w:tcPr>
          <w:p w14:paraId="21DB7DB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0,1924300</w:t>
            </w:r>
          </w:p>
        </w:tc>
        <w:tc>
          <w:tcPr>
            <w:tcW w:w="466" w:type="pct"/>
            <w:tcBorders>
              <w:top w:val="nil"/>
              <w:left w:val="nil"/>
              <w:bottom w:val="single" w:sz="4" w:space="0" w:color="auto"/>
              <w:right w:val="single" w:sz="4" w:space="0" w:color="auto"/>
            </w:tcBorders>
            <w:shd w:val="clear" w:color="auto" w:fill="auto"/>
            <w:vAlign w:val="center"/>
            <w:hideMark/>
          </w:tcPr>
          <w:p w14:paraId="7C72811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FCF1E41"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57C887C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2FA2E81B"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65EC5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CD98AD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ТК-4</w:t>
            </w:r>
          </w:p>
        </w:tc>
        <w:tc>
          <w:tcPr>
            <w:tcW w:w="450" w:type="pct"/>
            <w:tcBorders>
              <w:top w:val="nil"/>
              <w:left w:val="nil"/>
              <w:bottom w:val="single" w:sz="4" w:space="0" w:color="auto"/>
              <w:right w:val="single" w:sz="4" w:space="0" w:color="auto"/>
            </w:tcBorders>
            <w:shd w:val="clear" w:color="auto" w:fill="auto"/>
            <w:vAlign w:val="center"/>
            <w:hideMark/>
          </w:tcPr>
          <w:p w14:paraId="50B07F5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ТК-5</w:t>
            </w:r>
          </w:p>
        </w:tc>
        <w:tc>
          <w:tcPr>
            <w:tcW w:w="280" w:type="pct"/>
            <w:tcBorders>
              <w:top w:val="nil"/>
              <w:left w:val="nil"/>
              <w:bottom w:val="single" w:sz="4" w:space="0" w:color="auto"/>
              <w:right w:val="single" w:sz="4" w:space="0" w:color="auto"/>
            </w:tcBorders>
            <w:shd w:val="clear" w:color="auto" w:fill="auto"/>
            <w:vAlign w:val="center"/>
            <w:hideMark/>
          </w:tcPr>
          <w:p w14:paraId="1E115A7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77,10</w:t>
            </w:r>
          </w:p>
        </w:tc>
        <w:tc>
          <w:tcPr>
            <w:tcW w:w="437" w:type="pct"/>
            <w:tcBorders>
              <w:top w:val="nil"/>
              <w:left w:val="nil"/>
              <w:bottom w:val="single" w:sz="4" w:space="0" w:color="auto"/>
              <w:right w:val="single" w:sz="4" w:space="0" w:color="auto"/>
            </w:tcBorders>
            <w:shd w:val="clear" w:color="auto" w:fill="auto"/>
            <w:vAlign w:val="center"/>
            <w:hideMark/>
          </w:tcPr>
          <w:p w14:paraId="1AC91DE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308C7B5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18636A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11,63</w:t>
            </w:r>
          </w:p>
        </w:tc>
        <w:tc>
          <w:tcPr>
            <w:tcW w:w="497" w:type="pct"/>
            <w:tcBorders>
              <w:top w:val="nil"/>
              <w:left w:val="nil"/>
              <w:bottom w:val="single" w:sz="4" w:space="0" w:color="auto"/>
              <w:right w:val="single" w:sz="4" w:space="0" w:color="auto"/>
            </w:tcBorders>
            <w:shd w:val="clear" w:color="auto" w:fill="auto"/>
            <w:vAlign w:val="center"/>
            <w:hideMark/>
          </w:tcPr>
          <w:p w14:paraId="38F8AFE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0,0860010</w:t>
            </w:r>
          </w:p>
        </w:tc>
        <w:tc>
          <w:tcPr>
            <w:tcW w:w="466" w:type="pct"/>
            <w:tcBorders>
              <w:top w:val="nil"/>
              <w:left w:val="nil"/>
              <w:bottom w:val="single" w:sz="4" w:space="0" w:color="auto"/>
              <w:right w:val="single" w:sz="4" w:space="0" w:color="auto"/>
            </w:tcBorders>
            <w:shd w:val="clear" w:color="auto" w:fill="auto"/>
            <w:vAlign w:val="center"/>
            <w:hideMark/>
          </w:tcPr>
          <w:p w14:paraId="3781D6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B05A6E7"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0,0000009</w:t>
            </w:r>
          </w:p>
        </w:tc>
        <w:tc>
          <w:tcPr>
            <w:tcW w:w="394" w:type="pct"/>
            <w:tcBorders>
              <w:top w:val="nil"/>
              <w:left w:val="nil"/>
              <w:bottom w:val="single" w:sz="4" w:space="0" w:color="auto"/>
              <w:right w:val="single" w:sz="4" w:space="0" w:color="auto"/>
            </w:tcBorders>
            <w:shd w:val="clear" w:color="auto" w:fill="auto"/>
            <w:vAlign w:val="center"/>
            <w:hideMark/>
          </w:tcPr>
          <w:p w14:paraId="72E0A83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0,0000102</w:t>
            </w:r>
          </w:p>
        </w:tc>
      </w:tr>
      <w:tr w:rsidR="0063299C" w:rsidRPr="00AD2C10" w14:paraId="3AE6147A"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7AF134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3283388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ТК-5</w:t>
            </w:r>
          </w:p>
        </w:tc>
        <w:tc>
          <w:tcPr>
            <w:tcW w:w="450" w:type="pct"/>
            <w:tcBorders>
              <w:top w:val="nil"/>
              <w:left w:val="nil"/>
              <w:bottom w:val="single" w:sz="4" w:space="0" w:color="auto"/>
              <w:right w:val="single" w:sz="4" w:space="0" w:color="auto"/>
            </w:tcBorders>
            <w:shd w:val="clear" w:color="auto" w:fill="auto"/>
            <w:vAlign w:val="center"/>
            <w:hideMark/>
          </w:tcPr>
          <w:p w14:paraId="6F1B58B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ЗА-8</w:t>
            </w:r>
          </w:p>
        </w:tc>
        <w:tc>
          <w:tcPr>
            <w:tcW w:w="280" w:type="pct"/>
            <w:tcBorders>
              <w:top w:val="nil"/>
              <w:left w:val="nil"/>
              <w:bottom w:val="single" w:sz="4" w:space="0" w:color="auto"/>
              <w:right w:val="single" w:sz="4" w:space="0" w:color="auto"/>
            </w:tcBorders>
            <w:shd w:val="clear" w:color="auto" w:fill="auto"/>
            <w:vAlign w:val="center"/>
            <w:hideMark/>
          </w:tcPr>
          <w:p w14:paraId="0726887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6C4E3B5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1047209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13BB273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5,85</w:t>
            </w:r>
          </w:p>
        </w:tc>
        <w:tc>
          <w:tcPr>
            <w:tcW w:w="497" w:type="pct"/>
            <w:tcBorders>
              <w:top w:val="nil"/>
              <w:left w:val="nil"/>
              <w:bottom w:val="single" w:sz="4" w:space="0" w:color="auto"/>
              <w:right w:val="single" w:sz="4" w:space="0" w:color="auto"/>
            </w:tcBorders>
            <w:shd w:val="clear" w:color="auto" w:fill="auto"/>
            <w:vAlign w:val="center"/>
            <w:hideMark/>
          </w:tcPr>
          <w:p w14:paraId="0DDD20D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0,1710260</w:t>
            </w:r>
          </w:p>
        </w:tc>
        <w:tc>
          <w:tcPr>
            <w:tcW w:w="466" w:type="pct"/>
            <w:tcBorders>
              <w:top w:val="nil"/>
              <w:left w:val="nil"/>
              <w:bottom w:val="single" w:sz="4" w:space="0" w:color="auto"/>
              <w:right w:val="single" w:sz="4" w:space="0" w:color="auto"/>
            </w:tcBorders>
            <w:shd w:val="clear" w:color="auto" w:fill="auto"/>
            <w:vAlign w:val="center"/>
            <w:hideMark/>
          </w:tcPr>
          <w:p w14:paraId="774164C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22C3A7CB"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4708E28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2B57B488"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7AC6D3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1CE6386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ТК-5</w:t>
            </w:r>
          </w:p>
        </w:tc>
        <w:tc>
          <w:tcPr>
            <w:tcW w:w="450" w:type="pct"/>
            <w:tcBorders>
              <w:top w:val="nil"/>
              <w:left w:val="nil"/>
              <w:bottom w:val="single" w:sz="4" w:space="0" w:color="auto"/>
              <w:right w:val="single" w:sz="4" w:space="0" w:color="auto"/>
            </w:tcBorders>
            <w:shd w:val="clear" w:color="auto" w:fill="auto"/>
            <w:vAlign w:val="center"/>
            <w:hideMark/>
          </w:tcPr>
          <w:p w14:paraId="470EE9C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ТК-6</w:t>
            </w:r>
          </w:p>
        </w:tc>
        <w:tc>
          <w:tcPr>
            <w:tcW w:w="280" w:type="pct"/>
            <w:tcBorders>
              <w:top w:val="nil"/>
              <w:left w:val="nil"/>
              <w:bottom w:val="single" w:sz="4" w:space="0" w:color="auto"/>
              <w:right w:val="single" w:sz="4" w:space="0" w:color="auto"/>
            </w:tcBorders>
            <w:shd w:val="clear" w:color="auto" w:fill="auto"/>
            <w:vAlign w:val="center"/>
            <w:hideMark/>
          </w:tcPr>
          <w:p w14:paraId="222BB57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17,71</w:t>
            </w:r>
          </w:p>
        </w:tc>
        <w:tc>
          <w:tcPr>
            <w:tcW w:w="437" w:type="pct"/>
            <w:tcBorders>
              <w:top w:val="nil"/>
              <w:left w:val="nil"/>
              <w:bottom w:val="single" w:sz="4" w:space="0" w:color="auto"/>
              <w:right w:val="single" w:sz="4" w:space="0" w:color="auto"/>
            </w:tcBorders>
            <w:shd w:val="clear" w:color="auto" w:fill="auto"/>
            <w:vAlign w:val="center"/>
            <w:hideMark/>
          </w:tcPr>
          <w:p w14:paraId="01DD49D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2167362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0F95E0C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11,63</w:t>
            </w:r>
          </w:p>
        </w:tc>
        <w:tc>
          <w:tcPr>
            <w:tcW w:w="497" w:type="pct"/>
            <w:tcBorders>
              <w:top w:val="nil"/>
              <w:left w:val="nil"/>
              <w:bottom w:val="single" w:sz="4" w:space="0" w:color="auto"/>
              <w:right w:val="single" w:sz="4" w:space="0" w:color="auto"/>
            </w:tcBorders>
            <w:shd w:val="clear" w:color="auto" w:fill="auto"/>
            <w:vAlign w:val="center"/>
            <w:hideMark/>
          </w:tcPr>
          <w:p w14:paraId="03DCCB8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0,0860010</w:t>
            </w:r>
          </w:p>
        </w:tc>
        <w:tc>
          <w:tcPr>
            <w:tcW w:w="466" w:type="pct"/>
            <w:tcBorders>
              <w:top w:val="nil"/>
              <w:left w:val="nil"/>
              <w:bottom w:val="single" w:sz="4" w:space="0" w:color="auto"/>
              <w:right w:val="single" w:sz="4" w:space="0" w:color="auto"/>
            </w:tcBorders>
            <w:shd w:val="clear" w:color="auto" w:fill="auto"/>
            <w:vAlign w:val="center"/>
            <w:hideMark/>
          </w:tcPr>
          <w:p w14:paraId="4879758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69D9FD1"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0,0000002</w:t>
            </w:r>
          </w:p>
        </w:tc>
        <w:tc>
          <w:tcPr>
            <w:tcW w:w="394" w:type="pct"/>
            <w:tcBorders>
              <w:top w:val="nil"/>
              <w:left w:val="nil"/>
              <w:bottom w:val="single" w:sz="4" w:space="0" w:color="auto"/>
              <w:right w:val="single" w:sz="4" w:space="0" w:color="auto"/>
            </w:tcBorders>
            <w:shd w:val="clear" w:color="auto" w:fill="auto"/>
            <w:vAlign w:val="center"/>
            <w:hideMark/>
          </w:tcPr>
          <w:p w14:paraId="1808F9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0,0000023</w:t>
            </w:r>
          </w:p>
        </w:tc>
      </w:tr>
      <w:tr w:rsidR="0063299C" w:rsidRPr="00AD2C10" w14:paraId="5412BDDE"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EB59E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789CA63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ТК-6</w:t>
            </w:r>
          </w:p>
        </w:tc>
        <w:tc>
          <w:tcPr>
            <w:tcW w:w="450" w:type="pct"/>
            <w:tcBorders>
              <w:top w:val="nil"/>
              <w:left w:val="nil"/>
              <w:bottom w:val="single" w:sz="4" w:space="0" w:color="auto"/>
              <w:right w:val="single" w:sz="4" w:space="0" w:color="auto"/>
            </w:tcBorders>
            <w:shd w:val="clear" w:color="auto" w:fill="auto"/>
            <w:vAlign w:val="center"/>
            <w:hideMark/>
          </w:tcPr>
          <w:p w14:paraId="2CA106E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ЗА-12</w:t>
            </w:r>
          </w:p>
        </w:tc>
        <w:tc>
          <w:tcPr>
            <w:tcW w:w="280" w:type="pct"/>
            <w:tcBorders>
              <w:top w:val="nil"/>
              <w:left w:val="nil"/>
              <w:bottom w:val="single" w:sz="4" w:space="0" w:color="auto"/>
              <w:right w:val="single" w:sz="4" w:space="0" w:color="auto"/>
            </w:tcBorders>
            <w:shd w:val="clear" w:color="auto" w:fill="auto"/>
            <w:vAlign w:val="center"/>
            <w:hideMark/>
          </w:tcPr>
          <w:p w14:paraId="3891FED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53E9754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3E4557C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054604A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6,27</w:t>
            </w:r>
          </w:p>
        </w:tc>
        <w:tc>
          <w:tcPr>
            <w:tcW w:w="497" w:type="pct"/>
            <w:tcBorders>
              <w:top w:val="nil"/>
              <w:left w:val="nil"/>
              <w:bottom w:val="single" w:sz="4" w:space="0" w:color="auto"/>
              <w:right w:val="single" w:sz="4" w:space="0" w:color="auto"/>
            </w:tcBorders>
            <w:shd w:val="clear" w:color="auto" w:fill="auto"/>
            <w:vAlign w:val="center"/>
            <w:hideMark/>
          </w:tcPr>
          <w:p w14:paraId="6A2C4D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0,1595880</w:t>
            </w:r>
          </w:p>
        </w:tc>
        <w:tc>
          <w:tcPr>
            <w:tcW w:w="466" w:type="pct"/>
            <w:tcBorders>
              <w:top w:val="nil"/>
              <w:left w:val="nil"/>
              <w:bottom w:val="single" w:sz="4" w:space="0" w:color="auto"/>
              <w:right w:val="single" w:sz="4" w:space="0" w:color="auto"/>
            </w:tcBorders>
            <w:shd w:val="clear" w:color="auto" w:fill="auto"/>
            <w:vAlign w:val="center"/>
            <w:hideMark/>
          </w:tcPr>
          <w:p w14:paraId="40B7960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E04800F"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6DB1ABA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1BBCFD83"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E0AE1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3270AB9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w:t>
            </w:r>
          </w:p>
        </w:tc>
        <w:tc>
          <w:tcPr>
            <w:tcW w:w="450" w:type="pct"/>
            <w:tcBorders>
              <w:top w:val="nil"/>
              <w:left w:val="nil"/>
              <w:bottom w:val="single" w:sz="4" w:space="0" w:color="auto"/>
              <w:right w:val="single" w:sz="4" w:space="0" w:color="auto"/>
            </w:tcBorders>
            <w:shd w:val="clear" w:color="auto" w:fill="auto"/>
            <w:vAlign w:val="center"/>
            <w:hideMark/>
          </w:tcPr>
          <w:p w14:paraId="2773C18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ТК-9.1</w:t>
            </w:r>
          </w:p>
        </w:tc>
        <w:tc>
          <w:tcPr>
            <w:tcW w:w="280" w:type="pct"/>
            <w:tcBorders>
              <w:top w:val="nil"/>
              <w:left w:val="nil"/>
              <w:bottom w:val="single" w:sz="4" w:space="0" w:color="auto"/>
              <w:right w:val="single" w:sz="4" w:space="0" w:color="auto"/>
            </w:tcBorders>
            <w:shd w:val="clear" w:color="auto" w:fill="auto"/>
            <w:vAlign w:val="center"/>
            <w:hideMark/>
          </w:tcPr>
          <w:p w14:paraId="1ED54E8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53,04</w:t>
            </w:r>
          </w:p>
        </w:tc>
        <w:tc>
          <w:tcPr>
            <w:tcW w:w="437" w:type="pct"/>
            <w:tcBorders>
              <w:top w:val="nil"/>
              <w:left w:val="nil"/>
              <w:bottom w:val="single" w:sz="4" w:space="0" w:color="auto"/>
              <w:right w:val="single" w:sz="4" w:space="0" w:color="auto"/>
            </w:tcBorders>
            <w:shd w:val="clear" w:color="auto" w:fill="auto"/>
            <w:vAlign w:val="center"/>
            <w:hideMark/>
          </w:tcPr>
          <w:p w14:paraId="7832B17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4BCEF7F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5E0AF75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6,27</w:t>
            </w:r>
          </w:p>
        </w:tc>
        <w:tc>
          <w:tcPr>
            <w:tcW w:w="497" w:type="pct"/>
            <w:tcBorders>
              <w:top w:val="nil"/>
              <w:left w:val="nil"/>
              <w:bottom w:val="single" w:sz="4" w:space="0" w:color="auto"/>
              <w:right w:val="single" w:sz="4" w:space="0" w:color="auto"/>
            </w:tcBorders>
            <w:shd w:val="clear" w:color="auto" w:fill="auto"/>
            <w:vAlign w:val="center"/>
            <w:hideMark/>
          </w:tcPr>
          <w:p w14:paraId="65BF010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0,1595860</w:t>
            </w:r>
          </w:p>
        </w:tc>
        <w:tc>
          <w:tcPr>
            <w:tcW w:w="466" w:type="pct"/>
            <w:tcBorders>
              <w:top w:val="nil"/>
              <w:left w:val="nil"/>
              <w:bottom w:val="single" w:sz="4" w:space="0" w:color="auto"/>
              <w:right w:val="single" w:sz="4" w:space="0" w:color="auto"/>
            </w:tcBorders>
            <w:shd w:val="clear" w:color="auto" w:fill="auto"/>
            <w:vAlign w:val="center"/>
            <w:hideMark/>
          </w:tcPr>
          <w:p w14:paraId="6B96FCC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1A6D121A"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0,0000006</w:t>
            </w:r>
          </w:p>
        </w:tc>
        <w:tc>
          <w:tcPr>
            <w:tcW w:w="394" w:type="pct"/>
            <w:tcBorders>
              <w:top w:val="nil"/>
              <w:left w:val="nil"/>
              <w:bottom w:val="single" w:sz="4" w:space="0" w:color="auto"/>
              <w:right w:val="single" w:sz="4" w:space="0" w:color="auto"/>
            </w:tcBorders>
            <w:shd w:val="clear" w:color="auto" w:fill="auto"/>
            <w:vAlign w:val="center"/>
            <w:hideMark/>
          </w:tcPr>
          <w:p w14:paraId="655C29D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0,0000038</w:t>
            </w:r>
          </w:p>
        </w:tc>
      </w:tr>
      <w:tr w:rsidR="0063299C" w:rsidRPr="00AD2C10" w14:paraId="40F55206"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C56421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4331CD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ТК-9.1</w:t>
            </w:r>
          </w:p>
        </w:tc>
        <w:tc>
          <w:tcPr>
            <w:tcW w:w="450" w:type="pct"/>
            <w:tcBorders>
              <w:top w:val="nil"/>
              <w:left w:val="nil"/>
              <w:bottom w:val="single" w:sz="4" w:space="0" w:color="auto"/>
              <w:right w:val="single" w:sz="4" w:space="0" w:color="auto"/>
            </w:tcBorders>
            <w:shd w:val="clear" w:color="auto" w:fill="auto"/>
            <w:vAlign w:val="center"/>
            <w:hideMark/>
          </w:tcPr>
          <w:p w14:paraId="47E72B5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ЗА-24</w:t>
            </w:r>
          </w:p>
        </w:tc>
        <w:tc>
          <w:tcPr>
            <w:tcW w:w="280" w:type="pct"/>
            <w:tcBorders>
              <w:top w:val="nil"/>
              <w:left w:val="nil"/>
              <w:bottom w:val="single" w:sz="4" w:space="0" w:color="auto"/>
              <w:right w:val="single" w:sz="4" w:space="0" w:color="auto"/>
            </w:tcBorders>
            <w:shd w:val="clear" w:color="auto" w:fill="auto"/>
            <w:vAlign w:val="center"/>
            <w:hideMark/>
          </w:tcPr>
          <w:p w14:paraId="0A75A4E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5E433F8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54E803B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63E2703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5,84</w:t>
            </w:r>
          </w:p>
        </w:tc>
        <w:tc>
          <w:tcPr>
            <w:tcW w:w="497" w:type="pct"/>
            <w:tcBorders>
              <w:top w:val="nil"/>
              <w:left w:val="nil"/>
              <w:bottom w:val="single" w:sz="4" w:space="0" w:color="auto"/>
              <w:right w:val="single" w:sz="4" w:space="0" w:color="auto"/>
            </w:tcBorders>
            <w:shd w:val="clear" w:color="auto" w:fill="auto"/>
            <w:vAlign w:val="center"/>
            <w:hideMark/>
          </w:tcPr>
          <w:p w14:paraId="00F8FDA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0,1711450</w:t>
            </w:r>
          </w:p>
        </w:tc>
        <w:tc>
          <w:tcPr>
            <w:tcW w:w="466" w:type="pct"/>
            <w:tcBorders>
              <w:top w:val="nil"/>
              <w:left w:val="nil"/>
              <w:bottom w:val="single" w:sz="4" w:space="0" w:color="auto"/>
              <w:right w:val="single" w:sz="4" w:space="0" w:color="auto"/>
            </w:tcBorders>
            <w:shd w:val="clear" w:color="auto" w:fill="auto"/>
            <w:vAlign w:val="center"/>
            <w:hideMark/>
          </w:tcPr>
          <w:p w14:paraId="6B279E3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69ECDCA6"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3ED9B4A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7325F92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E588FB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68E29A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Уз.1</w:t>
            </w:r>
          </w:p>
        </w:tc>
        <w:tc>
          <w:tcPr>
            <w:tcW w:w="450" w:type="pct"/>
            <w:tcBorders>
              <w:top w:val="nil"/>
              <w:left w:val="nil"/>
              <w:bottom w:val="single" w:sz="4" w:space="0" w:color="auto"/>
              <w:right w:val="single" w:sz="4" w:space="0" w:color="auto"/>
            </w:tcBorders>
            <w:shd w:val="clear" w:color="auto" w:fill="auto"/>
            <w:vAlign w:val="center"/>
            <w:hideMark/>
          </w:tcPr>
          <w:p w14:paraId="56E10B7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Уз.2</w:t>
            </w:r>
          </w:p>
        </w:tc>
        <w:tc>
          <w:tcPr>
            <w:tcW w:w="280" w:type="pct"/>
            <w:tcBorders>
              <w:top w:val="nil"/>
              <w:left w:val="nil"/>
              <w:bottom w:val="single" w:sz="4" w:space="0" w:color="auto"/>
              <w:right w:val="single" w:sz="4" w:space="0" w:color="auto"/>
            </w:tcBorders>
            <w:shd w:val="clear" w:color="auto" w:fill="auto"/>
            <w:vAlign w:val="center"/>
            <w:hideMark/>
          </w:tcPr>
          <w:p w14:paraId="1282A51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29,30</w:t>
            </w:r>
          </w:p>
        </w:tc>
        <w:tc>
          <w:tcPr>
            <w:tcW w:w="437" w:type="pct"/>
            <w:tcBorders>
              <w:top w:val="nil"/>
              <w:left w:val="nil"/>
              <w:bottom w:val="single" w:sz="4" w:space="0" w:color="auto"/>
              <w:right w:val="single" w:sz="4" w:space="0" w:color="auto"/>
            </w:tcBorders>
            <w:shd w:val="clear" w:color="auto" w:fill="auto"/>
            <w:vAlign w:val="center"/>
            <w:hideMark/>
          </w:tcPr>
          <w:p w14:paraId="3904EFD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0D71448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97" w:type="pct"/>
            <w:tcBorders>
              <w:top w:val="nil"/>
              <w:left w:val="nil"/>
              <w:bottom w:val="single" w:sz="4" w:space="0" w:color="auto"/>
              <w:right w:val="single" w:sz="4" w:space="0" w:color="auto"/>
            </w:tcBorders>
            <w:shd w:val="clear" w:color="auto" w:fill="auto"/>
            <w:vAlign w:val="center"/>
            <w:hideMark/>
          </w:tcPr>
          <w:p w14:paraId="4D5E9E7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6,72</w:t>
            </w:r>
          </w:p>
        </w:tc>
        <w:tc>
          <w:tcPr>
            <w:tcW w:w="497" w:type="pct"/>
            <w:tcBorders>
              <w:top w:val="nil"/>
              <w:left w:val="nil"/>
              <w:bottom w:val="single" w:sz="4" w:space="0" w:color="auto"/>
              <w:right w:val="single" w:sz="4" w:space="0" w:color="auto"/>
            </w:tcBorders>
            <w:shd w:val="clear" w:color="auto" w:fill="auto"/>
            <w:vAlign w:val="center"/>
            <w:hideMark/>
          </w:tcPr>
          <w:p w14:paraId="41F260F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0,1487620</w:t>
            </w:r>
          </w:p>
        </w:tc>
        <w:tc>
          <w:tcPr>
            <w:tcW w:w="466" w:type="pct"/>
            <w:tcBorders>
              <w:top w:val="nil"/>
              <w:left w:val="nil"/>
              <w:bottom w:val="single" w:sz="4" w:space="0" w:color="auto"/>
              <w:right w:val="single" w:sz="4" w:space="0" w:color="auto"/>
            </w:tcBorders>
            <w:shd w:val="clear" w:color="auto" w:fill="auto"/>
            <w:vAlign w:val="center"/>
            <w:hideMark/>
          </w:tcPr>
          <w:p w14:paraId="0A7F023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5846540"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032D125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0,0000022</w:t>
            </w:r>
          </w:p>
        </w:tc>
      </w:tr>
      <w:tr w:rsidR="0063299C" w:rsidRPr="00AD2C10" w14:paraId="590CEAD0"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2D56EE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10C2A7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Уз.2</w:t>
            </w:r>
          </w:p>
        </w:tc>
        <w:tc>
          <w:tcPr>
            <w:tcW w:w="450" w:type="pct"/>
            <w:tcBorders>
              <w:top w:val="nil"/>
              <w:left w:val="nil"/>
              <w:bottom w:val="single" w:sz="4" w:space="0" w:color="auto"/>
              <w:right w:val="single" w:sz="4" w:space="0" w:color="auto"/>
            </w:tcBorders>
            <w:shd w:val="clear" w:color="auto" w:fill="auto"/>
            <w:vAlign w:val="center"/>
            <w:hideMark/>
          </w:tcPr>
          <w:p w14:paraId="6AC6314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Уз.3</w:t>
            </w:r>
          </w:p>
        </w:tc>
        <w:tc>
          <w:tcPr>
            <w:tcW w:w="280" w:type="pct"/>
            <w:tcBorders>
              <w:top w:val="nil"/>
              <w:left w:val="nil"/>
              <w:bottom w:val="single" w:sz="4" w:space="0" w:color="auto"/>
              <w:right w:val="single" w:sz="4" w:space="0" w:color="auto"/>
            </w:tcBorders>
            <w:shd w:val="clear" w:color="auto" w:fill="auto"/>
            <w:vAlign w:val="center"/>
            <w:hideMark/>
          </w:tcPr>
          <w:p w14:paraId="505D826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31,62</w:t>
            </w:r>
          </w:p>
        </w:tc>
        <w:tc>
          <w:tcPr>
            <w:tcW w:w="437" w:type="pct"/>
            <w:tcBorders>
              <w:top w:val="nil"/>
              <w:left w:val="nil"/>
              <w:bottom w:val="single" w:sz="4" w:space="0" w:color="auto"/>
              <w:right w:val="single" w:sz="4" w:space="0" w:color="auto"/>
            </w:tcBorders>
            <w:shd w:val="clear" w:color="auto" w:fill="auto"/>
            <w:vAlign w:val="center"/>
            <w:hideMark/>
          </w:tcPr>
          <w:p w14:paraId="2E5F9A6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24B25E9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97" w:type="pct"/>
            <w:tcBorders>
              <w:top w:val="nil"/>
              <w:left w:val="nil"/>
              <w:bottom w:val="single" w:sz="4" w:space="0" w:color="auto"/>
              <w:right w:val="single" w:sz="4" w:space="0" w:color="auto"/>
            </w:tcBorders>
            <w:shd w:val="clear" w:color="auto" w:fill="auto"/>
            <w:vAlign w:val="center"/>
            <w:hideMark/>
          </w:tcPr>
          <w:p w14:paraId="69E3C18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6,72</w:t>
            </w:r>
          </w:p>
        </w:tc>
        <w:tc>
          <w:tcPr>
            <w:tcW w:w="497" w:type="pct"/>
            <w:tcBorders>
              <w:top w:val="nil"/>
              <w:left w:val="nil"/>
              <w:bottom w:val="single" w:sz="4" w:space="0" w:color="auto"/>
              <w:right w:val="single" w:sz="4" w:space="0" w:color="auto"/>
            </w:tcBorders>
            <w:shd w:val="clear" w:color="auto" w:fill="auto"/>
            <w:vAlign w:val="center"/>
            <w:hideMark/>
          </w:tcPr>
          <w:p w14:paraId="6183A5B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0,1487620</w:t>
            </w:r>
          </w:p>
        </w:tc>
        <w:tc>
          <w:tcPr>
            <w:tcW w:w="466" w:type="pct"/>
            <w:tcBorders>
              <w:top w:val="nil"/>
              <w:left w:val="nil"/>
              <w:bottom w:val="single" w:sz="4" w:space="0" w:color="auto"/>
              <w:right w:val="single" w:sz="4" w:space="0" w:color="auto"/>
            </w:tcBorders>
            <w:shd w:val="clear" w:color="auto" w:fill="auto"/>
            <w:vAlign w:val="center"/>
            <w:hideMark/>
          </w:tcPr>
          <w:p w14:paraId="12784EB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2C71A7E4"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1F4299A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0,0000024</w:t>
            </w:r>
          </w:p>
        </w:tc>
      </w:tr>
      <w:tr w:rsidR="0063299C" w:rsidRPr="00AD2C10" w14:paraId="279FC95C"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F991D4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1005265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Уз.3</w:t>
            </w:r>
          </w:p>
        </w:tc>
        <w:tc>
          <w:tcPr>
            <w:tcW w:w="450" w:type="pct"/>
            <w:tcBorders>
              <w:top w:val="nil"/>
              <w:left w:val="nil"/>
              <w:bottom w:val="single" w:sz="4" w:space="0" w:color="auto"/>
              <w:right w:val="single" w:sz="4" w:space="0" w:color="auto"/>
            </w:tcBorders>
            <w:shd w:val="clear" w:color="auto" w:fill="auto"/>
            <w:vAlign w:val="center"/>
            <w:hideMark/>
          </w:tcPr>
          <w:p w14:paraId="309C2FD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3</w:t>
            </w:r>
          </w:p>
        </w:tc>
        <w:tc>
          <w:tcPr>
            <w:tcW w:w="280" w:type="pct"/>
            <w:tcBorders>
              <w:top w:val="nil"/>
              <w:left w:val="nil"/>
              <w:bottom w:val="single" w:sz="4" w:space="0" w:color="auto"/>
              <w:right w:val="single" w:sz="4" w:space="0" w:color="auto"/>
            </w:tcBorders>
            <w:shd w:val="clear" w:color="auto" w:fill="auto"/>
            <w:vAlign w:val="center"/>
            <w:hideMark/>
          </w:tcPr>
          <w:p w14:paraId="72E353D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7,68</w:t>
            </w:r>
          </w:p>
        </w:tc>
        <w:tc>
          <w:tcPr>
            <w:tcW w:w="437" w:type="pct"/>
            <w:tcBorders>
              <w:top w:val="nil"/>
              <w:left w:val="nil"/>
              <w:bottom w:val="single" w:sz="4" w:space="0" w:color="auto"/>
              <w:right w:val="single" w:sz="4" w:space="0" w:color="auto"/>
            </w:tcBorders>
            <w:shd w:val="clear" w:color="auto" w:fill="auto"/>
            <w:vAlign w:val="center"/>
            <w:hideMark/>
          </w:tcPr>
          <w:p w14:paraId="1613728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031DC41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27F97E4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296E394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0,2182340</w:t>
            </w:r>
          </w:p>
        </w:tc>
        <w:tc>
          <w:tcPr>
            <w:tcW w:w="466" w:type="pct"/>
            <w:tcBorders>
              <w:top w:val="nil"/>
              <w:left w:val="nil"/>
              <w:bottom w:val="single" w:sz="4" w:space="0" w:color="auto"/>
              <w:right w:val="single" w:sz="4" w:space="0" w:color="auto"/>
            </w:tcBorders>
            <w:shd w:val="clear" w:color="auto" w:fill="auto"/>
            <w:vAlign w:val="center"/>
            <w:hideMark/>
          </w:tcPr>
          <w:p w14:paraId="0498D86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6B1A474"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0,0000001</w:t>
            </w:r>
          </w:p>
        </w:tc>
        <w:tc>
          <w:tcPr>
            <w:tcW w:w="394" w:type="pct"/>
            <w:tcBorders>
              <w:top w:val="nil"/>
              <w:left w:val="nil"/>
              <w:bottom w:val="single" w:sz="4" w:space="0" w:color="auto"/>
              <w:right w:val="single" w:sz="4" w:space="0" w:color="auto"/>
            </w:tcBorders>
            <w:shd w:val="clear" w:color="auto" w:fill="auto"/>
            <w:vAlign w:val="center"/>
            <w:hideMark/>
          </w:tcPr>
          <w:p w14:paraId="17FEDE3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0,0000004</w:t>
            </w:r>
          </w:p>
        </w:tc>
      </w:tr>
      <w:tr w:rsidR="0063299C" w:rsidRPr="00AD2C10" w14:paraId="4FD2E79B"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7FC9F0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716E53E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Уз.2</w:t>
            </w:r>
          </w:p>
        </w:tc>
        <w:tc>
          <w:tcPr>
            <w:tcW w:w="450" w:type="pct"/>
            <w:tcBorders>
              <w:top w:val="nil"/>
              <w:left w:val="nil"/>
              <w:bottom w:val="single" w:sz="4" w:space="0" w:color="auto"/>
              <w:right w:val="single" w:sz="4" w:space="0" w:color="auto"/>
            </w:tcBorders>
            <w:shd w:val="clear" w:color="auto" w:fill="auto"/>
            <w:vAlign w:val="center"/>
            <w:hideMark/>
          </w:tcPr>
          <w:p w14:paraId="30963FE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2</w:t>
            </w:r>
          </w:p>
        </w:tc>
        <w:tc>
          <w:tcPr>
            <w:tcW w:w="280" w:type="pct"/>
            <w:tcBorders>
              <w:top w:val="nil"/>
              <w:left w:val="nil"/>
              <w:bottom w:val="single" w:sz="4" w:space="0" w:color="auto"/>
              <w:right w:val="single" w:sz="4" w:space="0" w:color="auto"/>
            </w:tcBorders>
            <w:shd w:val="clear" w:color="auto" w:fill="auto"/>
            <w:vAlign w:val="center"/>
            <w:hideMark/>
          </w:tcPr>
          <w:p w14:paraId="0F1F541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6,77</w:t>
            </w:r>
          </w:p>
        </w:tc>
        <w:tc>
          <w:tcPr>
            <w:tcW w:w="437" w:type="pct"/>
            <w:tcBorders>
              <w:top w:val="nil"/>
              <w:left w:val="nil"/>
              <w:bottom w:val="single" w:sz="4" w:space="0" w:color="auto"/>
              <w:right w:val="single" w:sz="4" w:space="0" w:color="auto"/>
            </w:tcBorders>
            <w:shd w:val="clear" w:color="auto" w:fill="auto"/>
            <w:vAlign w:val="center"/>
            <w:hideMark/>
          </w:tcPr>
          <w:p w14:paraId="3FEAE7C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31C99D5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1EA5343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42D0411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0,2182280</w:t>
            </w:r>
          </w:p>
        </w:tc>
        <w:tc>
          <w:tcPr>
            <w:tcW w:w="466" w:type="pct"/>
            <w:tcBorders>
              <w:top w:val="nil"/>
              <w:left w:val="nil"/>
              <w:bottom w:val="single" w:sz="4" w:space="0" w:color="auto"/>
              <w:right w:val="single" w:sz="4" w:space="0" w:color="auto"/>
            </w:tcBorders>
            <w:shd w:val="clear" w:color="auto" w:fill="auto"/>
            <w:vAlign w:val="center"/>
            <w:hideMark/>
          </w:tcPr>
          <w:p w14:paraId="4A5E3B3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1C13873A"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0,0000001</w:t>
            </w:r>
          </w:p>
        </w:tc>
        <w:tc>
          <w:tcPr>
            <w:tcW w:w="394" w:type="pct"/>
            <w:tcBorders>
              <w:top w:val="nil"/>
              <w:left w:val="nil"/>
              <w:bottom w:val="single" w:sz="4" w:space="0" w:color="auto"/>
              <w:right w:val="single" w:sz="4" w:space="0" w:color="auto"/>
            </w:tcBorders>
            <w:shd w:val="clear" w:color="auto" w:fill="auto"/>
            <w:vAlign w:val="center"/>
            <w:hideMark/>
          </w:tcPr>
          <w:p w14:paraId="34377D6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0,0000004</w:t>
            </w:r>
          </w:p>
        </w:tc>
      </w:tr>
      <w:tr w:rsidR="0063299C" w:rsidRPr="00AD2C10" w14:paraId="45B0A390"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90C039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CF1BED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Уз.1</w:t>
            </w:r>
          </w:p>
        </w:tc>
        <w:tc>
          <w:tcPr>
            <w:tcW w:w="450" w:type="pct"/>
            <w:tcBorders>
              <w:top w:val="nil"/>
              <w:left w:val="nil"/>
              <w:bottom w:val="single" w:sz="4" w:space="0" w:color="auto"/>
              <w:right w:val="single" w:sz="4" w:space="0" w:color="auto"/>
            </w:tcBorders>
            <w:shd w:val="clear" w:color="auto" w:fill="auto"/>
            <w:vAlign w:val="center"/>
            <w:hideMark/>
          </w:tcPr>
          <w:p w14:paraId="313357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1</w:t>
            </w:r>
          </w:p>
        </w:tc>
        <w:tc>
          <w:tcPr>
            <w:tcW w:w="280" w:type="pct"/>
            <w:tcBorders>
              <w:top w:val="nil"/>
              <w:left w:val="nil"/>
              <w:bottom w:val="single" w:sz="4" w:space="0" w:color="auto"/>
              <w:right w:val="single" w:sz="4" w:space="0" w:color="auto"/>
            </w:tcBorders>
            <w:shd w:val="clear" w:color="auto" w:fill="auto"/>
            <w:vAlign w:val="center"/>
            <w:hideMark/>
          </w:tcPr>
          <w:p w14:paraId="19A7634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7,04</w:t>
            </w:r>
          </w:p>
        </w:tc>
        <w:tc>
          <w:tcPr>
            <w:tcW w:w="437" w:type="pct"/>
            <w:tcBorders>
              <w:top w:val="nil"/>
              <w:left w:val="nil"/>
              <w:bottom w:val="single" w:sz="4" w:space="0" w:color="auto"/>
              <w:right w:val="single" w:sz="4" w:space="0" w:color="auto"/>
            </w:tcBorders>
            <w:shd w:val="clear" w:color="auto" w:fill="auto"/>
            <w:vAlign w:val="center"/>
            <w:hideMark/>
          </w:tcPr>
          <w:p w14:paraId="4599897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2E3C7EA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61D41C1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2145AFF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0,2182300</w:t>
            </w:r>
          </w:p>
        </w:tc>
        <w:tc>
          <w:tcPr>
            <w:tcW w:w="466" w:type="pct"/>
            <w:tcBorders>
              <w:top w:val="nil"/>
              <w:left w:val="nil"/>
              <w:bottom w:val="single" w:sz="4" w:space="0" w:color="auto"/>
              <w:right w:val="single" w:sz="4" w:space="0" w:color="auto"/>
            </w:tcBorders>
            <w:shd w:val="clear" w:color="auto" w:fill="auto"/>
            <w:vAlign w:val="center"/>
            <w:hideMark/>
          </w:tcPr>
          <w:p w14:paraId="097D416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25429A48"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0,0000001</w:t>
            </w:r>
          </w:p>
        </w:tc>
        <w:tc>
          <w:tcPr>
            <w:tcW w:w="394" w:type="pct"/>
            <w:tcBorders>
              <w:top w:val="nil"/>
              <w:left w:val="nil"/>
              <w:bottom w:val="single" w:sz="4" w:space="0" w:color="auto"/>
              <w:right w:val="single" w:sz="4" w:space="0" w:color="auto"/>
            </w:tcBorders>
            <w:shd w:val="clear" w:color="auto" w:fill="auto"/>
            <w:vAlign w:val="center"/>
            <w:hideMark/>
          </w:tcPr>
          <w:p w14:paraId="072586C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0,0000004</w:t>
            </w:r>
          </w:p>
        </w:tc>
      </w:tr>
      <w:tr w:rsidR="0063299C" w:rsidRPr="00AD2C10" w14:paraId="68F6BF68"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47F9D4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EC1C86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ТК-9.1</w:t>
            </w:r>
          </w:p>
        </w:tc>
        <w:tc>
          <w:tcPr>
            <w:tcW w:w="450" w:type="pct"/>
            <w:tcBorders>
              <w:top w:val="nil"/>
              <w:left w:val="nil"/>
              <w:bottom w:val="single" w:sz="4" w:space="0" w:color="auto"/>
              <w:right w:val="single" w:sz="4" w:space="0" w:color="auto"/>
            </w:tcBorders>
            <w:shd w:val="clear" w:color="auto" w:fill="auto"/>
            <w:vAlign w:val="center"/>
            <w:hideMark/>
          </w:tcPr>
          <w:p w14:paraId="7B3294F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ЗА-26</w:t>
            </w:r>
          </w:p>
        </w:tc>
        <w:tc>
          <w:tcPr>
            <w:tcW w:w="280" w:type="pct"/>
            <w:tcBorders>
              <w:top w:val="nil"/>
              <w:left w:val="nil"/>
              <w:bottom w:val="single" w:sz="4" w:space="0" w:color="auto"/>
              <w:right w:val="single" w:sz="4" w:space="0" w:color="auto"/>
            </w:tcBorders>
            <w:shd w:val="clear" w:color="auto" w:fill="auto"/>
            <w:vAlign w:val="center"/>
            <w:hideMark/>
          </w:tcPr>
          <w:p w14:paraId="5E8A081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70647E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5A63ECC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468072E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6,25</w:t>
            </w:r>
          </w:p>
        </w:tc>
        <w:tc>
          <w:tcPr>
            <w:tcW w:w="497" w:type="pct"/>
            <w:tcBorders>
              <w:top w:val="nil"/>
              <w:left w:val="nil"/>
              <w:bottom w:val="single" w:sz="4" w:space="0" w:color="auto"/>
              <w:right w:val="single" w:sz="4" w:space="0" w:color="auto"/>
            </w:tcBorders>
            <w:shd w:val="clear" w:color="auto" w:fill="auto"/>
            <w:vAlign w:val="center"/>
            <w:hideMark/>
          </w:tcPr>
          <w:p w14:paraId="48C3E5A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0,1598740</w:t>
            </w:r>
          </w:p>
        </w:tc>
        <w:tc>
          <w:tcPr>
            <w:tcW w:w="466" w:type="pct"/>
            <w:tcBorders>
              <w:top w:val="nil"/>
              <w:left w:val="nil"/>
              <w:bottom w:val="single" w:sz="4" w:space="0" w:color="auto"/>
              <w:right w:val="single" w:sz="4" w:space="0" w:color="auto"/>
            </w:tcBorders>
            <w:shd w:val="clear" w:color="auto" w:fill="auto"/>
            <w:vAlign w:val="center"/>
            <w:hideMark/>
          </w:tcPr>
          <w:p w14:paraId="1E4CF45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946261E"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6330FA1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7D28CC27"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D19F96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882EC7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ТК-10</w:t>
            </w:r>
          </w:p>
        </w:tc>
        <w:tc>
          <w:tcPr>
            <w:tcW w:w="450" w:type="pct"/>
            <w:tcBorders>
              <w:top w:val="nil"/>
              <w:left w:val="nil"/>
              <w:bottom w:val="single" w:sz="4" w:space="0" w:color="auto"/>
              <w:right w:val="single" w:sz="4" w:space="0" w:color="auto"/>
            </w:tcBorders>
            <w:shd w:val="clear" w:color="auto" w:fill="auto"/>
            <w:vAlign w:val="center"/>
            <w:hideMark/>
          </w:tcPr>
          <w:p w14:paraId="61B5921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ЗА-29</w:t>
            </w:r>
          </w:p>
        </w:tc>
        <w:tc>
          <w:tcPr>
            <w:tcW w:w="280" w:type="pct"/>
            <w:tcBorders>
              <w:top w:val="nil"/>
              <w:left w:val="nil"/>
              <w:bottom w:val="single" w:sz="4" w:space="0" w:color="auto"/>
              <w:right w:val="single" w:sz="4" w:space="0" w:color="auto"/>
            </w:tcBorders>
            <w:shd w:val="clear" w:color="auto" w:fill="auto"/>
            <w:vAlign w:val="center"/>
            <w:hideMark/>
          </w:tcPr>
          <w:p w14:paraId="0DB1D9B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7AFB04A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0AEE17B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6B1199C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5,84</w:t>
            </w:r>
          </w:p>
        </w:tc>
        <w:tc>
          <w:tcPr>
            <w:tcW w:w="497" w:type="pct"/>
            <w:tcBorders>
              <w:top w:val="nil"/>
              <w:left w:val="nil"/>
              <w:bottom w:val="single" w:sz="4" w:space="0" w:color="auto"/>
              <w:right w:val="single" w:sz="4" w:space="0" w:color="auto"/>
            </w:tcBorders>
            <w:shd w:val="clear" w:color="auto" w:fill="auto"/>
            <w:vAlign w:val="center"/>
            <w:hideMark/>
          </w:tcPr>
          <w:p w14:paraId="1D456B9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0,1713790</w:t>
            </w:r>
          </w:p>
        </w:tc>
        <w:tc>
          <w:tcPr>
            <w:tcW w:w="466" w:type="pct"/>
            <w:tcBorders>
              <w:top w:val="nil"/>
              <w:left w:val="nil"/>
              <w:bottom w:val="single" w:sz="4" w:space="0" w:color="auto"/>
              <w:right w:val="single" w:sz="4" w:space="0" w:color="auto"/>
            </w:tcBorders>
            <w:shd w:val="clear" w:color="auto" w:fill="auto"/>
            <w:vAlign w:val="center"/>
            <w:hideMark/>
          </w:tcPr>
          <w:p w14:paraId="0B3E5DD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2A31250"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7502880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51F1B70B"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12CF81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5376BC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ТК-10</w:t>
            </w:r>
          </w:p>
        </w:tc>
        <w:tc>
          <w:tcPr>
            <w:tcW w:w="450" w:type="pct"/>
            <w:tcBorders>
              <w:top w:val="nil"/>
              <w:left w:val="nil"/>
              <w:bottom w:val="single" w:sz="4" w:space="0" w:color="auto"/>
              <w:right w:val="single" w:sz="4" w:space="0" w:color="auto"/>
            </w:tcBorders>
            <w:shd w:val="clear" w:color="auto" w:fill="auto"/>
            <w:vAlign w:val="center"/>
            <w:hideMark/>
          </w:tcPr>
          <w:p w14:paraId="4A2F1C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ЗА-28</w:t>
            </w:r>
          </w:p>
        </w:tc>
        <w:tc>
          <w:tcPr>
            <w:tcW w:w="280" w:type="pct"/>
            <w:tcBorders>
              <w:top w:val="nil"/>
              <w:left w:val="nil"/>
              <w:bottom w:val="single" w:sz="4" w:space="0" w:color="auto"/>
              <w:right w:val="single" w:sz="4" w:space="0" w:color="auto"/>
            </w:tcBorders>
            <w:shd w:val="clear" w:color="auto" w:fill="auto"/>
            <w:vAlign w:val="center"/>
            <w:hideMark/>
          </w:tcPr>
          <w:p w14:paraId="0C734D7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3E7069E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799BDDA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6B92E02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7CAE108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0,2184660</w:t>
            </w:r>
          </w:p>
        </w:tc>
        <w:tc>
          <w:tcPr>
            <w:tcW w:w="466" w:type="pct"/>
            <w:tcBorders>
              <w:top w:val="nil"/>
              <w:left w:val="nil"/>
              <w:bottom w:val="single" w:sz="4" w:space="0" w:color="auto"/>
              <w:right w:val="single" w:sz="4" w:space="0" w:color="auto"/>
            </w:tcBorders>
            <w:shd w:val="clear" w:color="auto" w:fill="auto"/>
            <w:vAlign w:val="center"/>
            <w:hideMark/>
          </w:tcPr>
          <w:p w14:paraId="3CBC2B0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19CCC494"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5F9E2B5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5ED08B9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108064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6BE681A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ТК-8</w:t>
            </w:r>
          </w:p>
        </w:tc>
        <w:tc>
          <w:tcPr>
            <w:tcW w:w="450" w:type="pct"/>
            <w:tcBorders>
              <w:top w:val="nil"/>
              <w:left w:val="nil"/>
              <w:bottom w:val="single" w:sz="4" w:space="0" w:color="auto"/>
              <w:right w:val="single" w:sz="4" w:space="0" w:color="auto"/>
            </w:tcBorders>
            <w:shd w:val="clear" w:color="auto" w:fill="auto"/>
            <w:vAlign w:val="center"/>
            <w:hideMark/>
          </w:tcPr>
          <w:p w14:paraId="0507C62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ЗА-17</w:t>
            </w:r>
          </w:p>
        </w:tc>
        <w:tc>
          <w:tcPr>
            <w:tcW w:w="280" w:type="pct"/>
            <w:tcBorders>
              <w:top w:val="nil"/>
              <w:left w:val="nil"/>
              <w:bottom w:val="single" w:sz="4" w:space="0" w:color="auto"/>
              <w:right w:val="single" w:sz="4" w:space="0" w:color="auto"/>
            </w:tcBorders>
            <w:shd w:val="clear" w:color="auto" w:fill="auto"/>
            <w:vAlign w:val="center"/>
            <w:hideMark/>
          </w:tcPr>
          <w:p w14:paraId="164A40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39AAA89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37" w:type="pct"/>
            <w:tcBorders>
              <w:top w:val="nil"/>
              <w:left w:val="nil"/>
              <w:bottom w:val="single" w:sz="4" w:space="0" w:color="auto"/>
              <w:right w:val="single" w:sz="4" w:space="0" w:color="auto"/>
            </w:tcBorders>
            <w:shd w:val="clear" w:color="auto" w:fill="auto"/>
            <w:vAlign w:val="center"/>
            <w:hideMark/>
          </w:tcPr>
          <w:p w14:paraId="6313259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97" w:type="pct"/>
            <w:tcBorders>
              <w:top w:val="nil"/>
              <w:left w:val="nil"/>
              <w:bottom w:val="single" w:sz="4" w:space="0" w:color="auto"/>
              <w:right w:val="single" w:sz="4" w:space="0" w:color="auto"/>
            </w:tcBorders>
            <w:shd w:val="clear" w:color="auto" w:fill="auto"/>
            <w:vAlign w:val="center"/>
            <w:hideMark/>
          </w:tcPr>
          <w:p w14:paraId="7095DF2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4,19</w:t>
            </w:r>
          </w:p>
        </w:tc>
        <w:tc>
          <w:tcPr>
            <w:tcW w:w="497" w:type="pct"/>
            <w:tcBorders>
              <w:top w:val="nil"/>
              <w:left w:val="nil"/>
              <w:bottom w:val="single" w:sz="4" w:space="0" w:color="auto"/>
              <w:right w:val="single" w:sz="4" w:space="0" w:color="auto"/>
            </w:tcBorders>
            <w:shd w:val="clear" w:color="auto" w:fill="auto"/>
            <w:vAlign w:val="center"/>
            <w:hideMark/>
          </w:tcPr>
          <w:p w14:paraId="409FD2E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0,2387600</w:t>
            </w:r>
          </w:p>
        </w:tc>
        <w:tc>
          <w:tcPr>
            <w:tcW w:w="466" w:type="pct"/>
            <w:tcBorders>
              <w:top w:val="nil"/>
              <w:left w:val="nil"/>
              <w:bottom w:val="single" w:sz="4" w:space="0" w:color="auto"/>
              <w:right w:val="single" w:sz="4" w:space="0" w:color="auto"/>
            </w:tcBorders>
            <w:shd w:val="clear" w:color="auto" w:fill="auto"/>
            <w:vAlign w:val="center"/>
            <w:hideMark/>
          </w:tcPr>
          <w:p w14:paraId="4E6BF1F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1E2E7416"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7728444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1779A278"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1892A3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624E5C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450" w:type="pct"/>
            <w:tcBorders>
              <w:top w:val="nil"/>
              <w:left w:val="nil"/>
              <w:bottom w:val="single" w:sz="4" w:space="0" w:color="auto"/>
              <w:right w:val="single" w:sz="4" w:space="0" w:color="auto"/>
            </w:tcBorders>
            <w:shd w:val="clear" w:color="auto" w:fill="auto"/>
            <w:vAlign w:val="center"/>
            <w:hideMark/>
          </w:tcPr>
          <w:p w14:paraId="508F074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w:t>
            </w:r>
          </w:p>
        </w:tc>
        <w:tc>
          <w:tcPr>
            <w:tcW w:w="280" w:type="pct"/>
            <w:tcBorders>
              <w:top w:val="nil"/>
              <w:left w:val="nil"/>
              <w:bottom w:val="single" w:sz="4" w:space="0" w:color="auto"/>
              <w:right w:val="single" w:sz="4" w:space="0" w:color="auto"/>
            </w:tcBorders>
            <w:shd w:val="clear" w:color="auto" w:fill="auto"/>
            <w:vAlign w:val="center"/>
            <w:hideMark/>
          </w:tcPr>
          <w:p w14:paraId="1A176F9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30,74</w:t>
            </w:r>
          </w:p>
        </w:tc>
        <w:tc>
          <w:tcPr>
            <w:tcW w:w="437" w:type="pct"/>
            <w:tcBorders>
              <w:top w:val="nil"/>
              <w:left w:val="nil"/>
              <w:bottom w:val="single" w:sz="4" w:space="0" w:color="auto"/>
              <w:right w:val="single" w:sz="4" w:space="0" w:color="auto"/>
            </w:tcBorders>
            <w:shd w:val="clear" w:color="auto" w:fill="auto"/>
            <w:vAlign w:val="center"/>
            <w:hideMark/>
          </w:tcPr>
          <w:p w14:paraId="1021D0C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7C53F82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3C62D18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11,62</w:t>
            </w:r>
          </w:p>
        </w:tc>
        <w:tc>
          <w:tcPr>
            <w:tcW w:w="497" w:type="pct"/>
            <w:tcBorders>
              <w:top w:val="nil"/>
              <w:left w:val="nil"/>
              <w:bottom w:val="single" w:sz="4" w:space="0" w:color="auto"/>
              <w:right w:val="single" w:sz="4" w:space="0" w:color="auto"/>
            </w:tcBorders>
            <w:shd w:val="clear" w:color="auto" w:fill="auto"/>
            <w:vAlign w:val="center"/>
            <w:hideMark/>
          </w:tcPr>
          <w:p w14:paraId="360DAD5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0,0860750</w:t>
            </w:r>
          </w:p>
        </w:tc>
        <w:tc>
          <w:tcPr>
            <w:tcW w:w="466" w:type="pct"/>
            <w:tcBorders>
              <w:top w:val="nil"/>
              <w:left w:val="nil"/>
              <w:bottom w:val="single" w:sz="4" w:space="0" w:color="auto"/>
              <w:right w:val="single" w:sz="4" w:space="0" w:color="auto"/>
            </w:tcBorders>
            <w:shd w:val="clear" w:color="auto" w:fill="auto"/>
            <w:vAlign w:val="center"/>
            <w:hideMark/>
          </w:tcPr>
          <w:p w14:paraId="45BEE4E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75F4728"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2D39A4F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0,0000041</w:t>
            </w:r>
          </w:p>
        </w:tc>
      </w:tr>
      <w:tr w:rsidR="0063299C" w:rsidRPr="00AD2C10" w14:paraId="0F3FB6EE"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05AA52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07F38B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w:t>
            </w:r>
          </w:p>
        </w:tc>
        <w:tc>
          <w:tcPr>
            <w:tcW w:w="450" w:type="pct"/>
            <w:tcBorders>
              <w:top w:val="nil"/>
              <w:left w:val="nil"/>
              <w:bottom w:val="single" w:sz="4" w:space="0" w:color="auto"/>
              <w:right w:val="single" w:sz="4" w:space="0" w:color="auto"/>
            </w:tcBorders>
            <w:shd w:val="clear" w:color="auto" w:fill="auto"/>
            <w:vAlign w:val="center"/>
            <w:hideMark/>
          </w:tcPr>
          <w:p w14:paraId="4BAF930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w:t>
            </w:r>
          </w:p>
        </w:tc>
        <w:tc>
          <w:tcPr>
            <w:tcW w:w="280" w:type="pct"/>
            <w:tcBorders>
              <w:top w:val="nil"/>
              <w:left w:val="nil"/>
              <w:bottom w:val="single" w:sz="4" w:space="0" w:color="auto"/>
              <w:right w:val="single" w:sz="4" w:space="0" w:color="auto"/>
            </w:tcBorders>
            <w:shd w:val="clear" w:color="auto" w:fill="auto"/>
            <w:vAlign w:val="center"/>
            <w:hideMark/>
          </w:tcPr>
          <w:p w14:paraId="29A774F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183FEFC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67DE149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4DC884E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5,85</w:t>
            </w:r>
          </w:p>
        </w:tc>
        <w:tc>
          <w:tcPr>
            <w:tcW w:w="497" w:type="pct"/>
            <w:tcBorders>
              <w:top w:val="nil"/>
              <w:left w:val="nil"/>
              <w:bottom w:val="single" w:sz="4" w:space="0" w:color="auto"/>
              <w:right w:val="single" w:sz="4" w:space="0" w:color="auto"/>
            </w:tcBorders>
            <w:shd w:val="clear" w:color="auto" w:fill="auto"/>
            <w:vAlign w:val="center"/>
            <w:hideMark/>
          </w:tcPr>
          <w:p w14:paraId="20A0480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0,1709600</w:t>
            </w:r>
          </w:p>
        </w:tc>
        <w:tc>
          <w:tcPr>
            <w:tcW w:w="466" w:type="pct"/>
            <w:tcBorders>
              <w:top w:val="nil"/>
              <w:left w:val="nil"/>
              <w:bottom w:val="single" w:sz="4" w:space="0" w:color="auto"/>
              <w:right w:val="single" w:sz="4" w:space="0" w:color="auto"/>
            </w:tcBorders>
            <w:shd w:val="clear" w:color="auto" w:fill="auto"/>
            <w:vAlign w:val="center"/>
            <w:hideMark/>
          </w:tcPr>
          <w:p w14:paraId="3FF8C6E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5F478BE"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4EC8FA8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69C0A749"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A59908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790AF44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w:t>
            </w:r>
          </w:p>
        </w:tc>
        <w:tc>
          <w:tcPr>
            <w:tcW w:w="450" w:type="pct"/>
            <w:tcBorders>
              <w:top w:val="nil"/>
              <w:left w:val="nil"/>
              <w:bottom w:val="single" w:sz="4" w:space="0" w:color="auto"/>
              <w:right w:val="single" w:sz="4" w:space="0" w:color="auto"/>
            </w:tcBorders>
            <w:shd w:val="clear" w:color="auto" w:fill="auto"/>
            <w:vAlign w:val="center"/>
            <w:hideMark/>
          </w:tcPr>
          <w:p w14:paraId="344ACC3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ТК-2</w:t>
            </w:r>
          </w:p>
        </w:tc>
        <w:tc>
          <w:tcPr>
            <w:tcW w:w="280" w:type="pct"/>
            <w:tcBorders>
              <w:top w:val="nil"/>
              <w:left w:val="nil"/>
              <w:bottom w:val="single" w:sz="4" w:space="0" w:color="auto"/>
              <w:right w:val="single" w:sz="4" w:space="0" w:color="auto"/>
            </w:tcBorders>
            <w:shd w:val="clear" w:color="auto" w:fill="auto"/>
            <w:vAlign w:val="center"/>
            <w:hideMark/>
          </w:tcPr>
          <w:p w14:paraId="348A4F0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92,70</w:t>
            </w:r>
          </w:p>
        </w:tc>
        <w:tc>
          <w:tcPr>
            <w:tcW w:w="437" w:type="pct"/>
            <w:tcBorders>
              <w:top w:val="nil"/>
              <w:left w:val="nil"/>
              <w:bottom w:val="single" w:sz="4" w:space="0" w:color="auto"/>
              <w:right w:val="single" w:sz="4" w:space="0" w:color="auto"/>
            </w:tcBorders>
            <w:shd w:val="clear" w:color="auto" w:fill="auto"/>
            <w:vAlign w:val="center"/>
            <w:hideMark/>
          </w:tcPr>
          <w:p w14:paraId="3907681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6C31D17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4E3D8D2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11,62</w:t>
            </w:r>
          </w:p>
        </w:tc>
        <w:tc>
          <w:tcPr>
            <w:tcW w:w="497" w:type="pct"/>
            <w:tcBorders>
              <w:top w:val="nil"/>
              <w:left w:val="nil"/>
              <w:bottom w:val="single" w:sz="4" w:space="0" w:color="auto"/>
              <w:right w:val="single" w:sz="4" w:space="0" w:color="auto"/>
            </w:tcBorders>
            <w:shd w:val="clear" w:color="auto" w:fill="auto"/>
            <w:vAlign w:val="center"/>
            <w:hideMark/>
          </w:tcPr>
          <w:p w14:paraId="2A5D29F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0,0860750</w:t>
            </w:r>
          </w:p>
        </w:tc>
        <w:tc>
          <w:tcPr>
            <w:tcW w:w="466" w:type="pct"/>
            <w:tcBorders>
              <w:top w:val="nil"/>
              <w:left w:val="nil"/>
              <w:bottom w:val="single" w:sz="4" w:space="0" w:color="auto"/>
              <w:right w:val="single" w:sz="4" w:space="0" w:color="auto"/>
            </w:tcBorders>
            <w:shd w:val="clear" w:color="auto" w:fill="auto"/>
            <w:vAlign w:val="center"/>
            <w:hideMark/>
          </w:tcPr>
          <w:p w14:paraId="531F10C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69D2FF99"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0,0000011</w:t>
            </w:r>
          </w:p>
        </w:tc>
        <w:tc>
          <w:tcPr>
            <w:tcW w:w="394" w:type="pct"/>
            <w:tcBorders>
              <w:top w:val="nil"/>
              <w:left w:val="nil"/>
              <w:bottom w:val="single" w:sz="4" w:space="0" w:color="auto"/>
              <w:right w:val="single" w:sz="4" w:space="0" w:color="auto"/>
            </w:tcBorders>
            <w:shd w:val="clear" w:color="auto" w:fill="auto"/>
            <w:vAlign w:val="center"/>
            <w:hideMark/>
          </w:tcPr>
          <w:p w14:paraId="5EA48CF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0,0000123</w:t>
            </w:r>
          </w:p>
        </w:tc>
      </w:tr>
      <w:tr w:rsidR="0063299C" w:rsidRPr="00AD2C10" w14:paraId="4E3ACB61"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EDE874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9F81D2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ТК-2</w:t>
            </w:r>
          </w:p>
        </w:tc>
        <w:tc>
          <w:tcPr>
            <w:tcW w:w="450" w:type="pct"/>
            <w:tcBorders>
              <w:top w:val="nil"/>
              <w:left w:val="nil"/>
              <w:bottom w:val="single" w:sz="4" w:space="0" w:color="auto"/>
              <w:right w:val="single" w:sz="4" w:space="0" w:color="auto"/>
            </w:tcBorders>
            <w:shd w:val="clear" w:color="auto" w:fill="auto"/>
            <w:vAlign w:val="center"/>
            <w:hideMark/>
          </w:tcPr>
          <w:p w14:paraId="1E8479F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ТК-3</w:t>
            </w:r>
          </w:p>
        </w:tc>
        <w:tc>
          <w:tcPr>
            <w:tcW w:w="280" w:type="pct"/>
            <w:tcBorders>
              <w:top w:val="nil"/>
              <w:left w:val="nil"/>
              <w:bottom w:val="single" w:sz="4" w:space="0" w:color="auto"/>
              <w:right w:val="single" w:sz="4" w:space="0" w:color="auto"/>
            </w:tcBorders>
            <w:shd w:val="clear" w:color="auto" w:fill="auto"/>
            <w:vAlign w:val="center"/>
            <w:hideMark/>
          </w:tcPr>
          <w:p w14:paraId="5B4846D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19,50</w:t>
            </w:r>
          </w:p>
        </w:tc>
        <w:tc>
          <w:tcPr>
            <w:tcW w:w="437" w:type="pct"/>
            <w:tcBorders>
              <w:top w:val="nil"/>
              <w:left w:val="nil"/>
              <w:bottom w:val="single" w:sz="4" w:space="0" w:color="auto"/>
              <w:right w:val="single" w:sz="4" w:space="0" w:color="auto"/>
            </w:tcBorders>
            <w:shd w:val="clear" w:color="auto" w:fill="auto"/>
            <w:vAlign w:val="center"/>
            <w:hideMark/>
          </w:tcPr>
          <w:p w14:paraId="7ED333F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077EA1D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2012A33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11,62</w:t>
            </w:r>
          </w:p>
        </w:tc>
        <w:tc>
          <w:tcPr>
            <w:tcW w:w="497" w:type="pct"/>
            <w:tcBorders>
              <w:top w:val="nil"/>
              <w:left w:val="nil"/>
              <w:bottom w:val="single" w:sz="4" w:space="0" w:color="auto"/>
              <w:right w:val="single" w:sz="4" w:space="0" w:color="auto"/>
            </w:tcBorders>
            <w:shd w:val="clear" w:color="auto" w:fill="auto"/>
            <w:vAlign w:val="center"/>
            <w:hideMark/>
          </w:tcPr>
          <w:p w14:paraId="060C827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0,0860750</w:t>
            </w:r>
          </w:p>
        </w:tc>
        <w:tc>
          <w:tcPr>
            <w:tcW w:w="466" w:type="pct"/>
            <w:tcBorders>
              <w:top w:val="nil"/>
              <w:left w:val="nil"/>
              <w:bottom w:val="single" w:sz="4" w:space="0" w:color="auto"/>
              <w:right w:val="single" w:sz="4" w:space="0" w:color="auto"/>
            </w:tcBorders>
            <w:shd w:val="clear" w:color="auto" w:fill="auto"/>
            <w:vAlign w:val="center"/>
            <w:hideMark/>
          </w:tcPr>
          <w:p w14:paraId="28F526D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FE0786C"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0,0000002</w:t>
            </w:r>
          </w:p>
        </w:tc>
        <w:tc>
          <w:tcPr>
            <w:tcW w:w="394" w:type="pct"/>
            <w:tcBorders>
              <w:top w:val="nil"/>
              <w:left w:val="nil"/>
              <w:bottom w:val="single" w:sz="4" w:space="0" w:color="auto"/>
              <w:right w:val="single" w:sz="4" w:space="0" w:color="auto"/>
            </w:tcBorders>
            <w:shd w:val="clear" w:color="auto" w:fill="auto"/>
            <w:vAlign w:val="center"/>
            <w:hideMark/>
          </w:tcPr>
          <w:p w14:paraId="4178B16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0,0000026</w:t>
            </w:r>
          </w:p>
        </w:tc>
      </w:tr>
      <w:tr w:rsidR="0063299C" w:rsidRPr="00AD2C10" w14:paraId="4191E488"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09937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104852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ТК-6</w:t>
            </w:r>
          </w:p>
        </w:tc>
        <w:tc>
          <w:tcPr>
            <w:tcW w:w="450" w:type="pct"/>
            <w:tcBorders>
              <w:top w:val="nil"/>
              <w:left w:val="nil"/>
              <w:bottom w:val="single" w:sz="4" w:space="0" w:color="auto"/>
              <w:right w:val="single" w:sz="4" w:space="0" w:color="auto"/>
            </w:tcBorders>
            <w:shd w:val="clear" w:color="auto" w:fill="auto"/>
            <w:vAlign w:val="center"/>
            <w:hideMark/>
          </w:tcPr>
          <w:p w14:paraId="3575DAA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ЗА-10</w:t>
            </w:r>
          </w:p>
        </w:tc>
        <w:tc>
          <w:tcPr>
            <w:tcW w:w="280" w:type="pct"/>
            <w:tcBorders>
              <w:top w:val="nil"/>
              <w:left w:val="nil"/>
              <w:bottom w:val="single" w:sz="4" w:space="0" w:color="auto"/>
              <w:right w:val="single" w:sz="4" w:space="0" w:color="auto"/>
            </w:tcBorders>
            <w:shd w:val="clear" w:color="auto" w:fill="auto"/>
            <w:vAlign w:val="center"/>
            <w:hideMark/>
          </w:tcPr>
          <w:p w14:paraId="0552013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3604D4C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37" w:type="pct"/>
            <w:tcBorders>
              <w:top w:val="nil"/>
              <w:left w:val="nil"/>
              <w:bottom w:val="single" w:sz="4" w:space="0" w:color="auto"/>
              <w:right w:val="single" w:sz="4" w:space="0" w:color="auto"/>
            </w:tcBorders>
            <w:shd w:val="clear" w:color="auto" w:fill="auto"/>
            <w:vAlign w:val="center"/>
            <w:hideMark/>
          </w:tcPr>
          <w:p w14:paraId="7263823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97" w:type="pct"/>
            <w:tcBorders>
              <w:top w:val="nil"/>
              <w:left w:val="nil"/>
              <w:bottom w:val="single" w:sz="4" w:space="0" w:color="auto"/>
              <w:right w:val="single" w:sz="4" w:space="0" w:color="auto"/>
            </w:tcBorders>
            <w:shd w:val="clear" w:color="auto" w:fill="auto"/>
            <w:vAlign w:val="center"/>
            <w:hideMark/>
          </w:tcPr>
          <w:p w14:paraId="6E86C94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4,19</w:t>
            </w:r>
          </w:p>
        </w:tc>
        <w:tc>
          <w:tcPr>
            <w:tcW w:w="497" w:type="pct"/>
            <w:tcBorders>
              <w:top w:val="nil"/>
              <w:left w:val="nil"/>
              <w:bottom w:val="single" w:sz="4" w:space="0" w:color="auto"/>
              <w:right w:val="single" w:sz="4" w:space="0" w:color="auto"/>
            </w:tcBorders>
            <w:shd w:val="clear" w:color="auto" w:fill="auto"/>
            <w:vAlign w:val="center"/>
            <w:hideMark/>
          </w:tcPr>
          <w:p w14:paraId="43E562A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0,2387370</w:t>
            </w:r>
          </w:p>
        </w:tc>
        <w:tc>
          <w:tcPr>
            <w:tcW w:w="466" w:type="pct"/>
            <w:tcBorders>
              <w:top w:val="nil"/>
              <w:left w:val="nil"/>
              <w:bottom w:val="single" w:sz="4" w:space="0" w:color="auto"/>
              <w:right w:val="single" w:sz="4" w:space="0" w:color="auto"/>
            </w:tcBorders>
            <w:shd w:val="clear" w:color="auto" w:fill="auto"/>
            <w:vAlign w:val="center"/>
            <w:hideMark/>
          </w:tcPr>
          <w:p w14:paraId="52070FE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3FA5D05"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0,0000002</w:t>
            </w:r>
          </w:p>
        </w:tc>
        <w:tc>
          <w:tcPr>
            <w:tcW w:w="394" w:type="pct"/>
            <w:tcBorders>
              <w:top w:val="nil"/>
              <w:left w:val="nil"/>
              <w:bottom w:val="single" w:sz="4" w:space="0" w:color="auto"/>
              <w:right w:val="single" w:sz="4" w:space="0" w:color="auto"/>
            </w:tcBorders>
            <w:shd w:val="clear" w:color="auto" w:fill="auto"/>
            <w:vAlign w:val="center"/>
            <w:hideMark/>
          </w:tcPr>
          <w:p w14:paraId="66CF80E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0,0000009</w:t>
            </w:r>
          </w:p>
        </w:tc>
      </w:tr>
      <w:tr w:rsidR="0063299C" w:rsidRPr="00AD2C10" w14:paraId="387EAA8A"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4F906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307A64B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ТК-6</w:t>
            </w:r>
          </w:p>
        </w:tc>
        <w:tc>
          <w:tcPr>
            <w:tcW w:w="450" w:type="pct"/>
            <w:tcBorders>
              <w:top w:val="nil"/>
              <w:left w:val="nil"/>
              <w:bottom w:val="single" w:sz="4" w:space="0" w:color="auto"/>
              <w:right w:val="single" w:sz="4" w:space="0" w:color="auto"/>
            </w:tcBorders>
            <w:shd w:val="clear" w:color="auto" w:fill="auto"/>
            <w:vAlign w:val="center"/>
            <w:hideMark/>
          </w:tcPr>
          <w:p w14:paraId="6275A32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ЗА-11</w:t>
            </w:r>
          </w:p>
        </w:tc>
        <w:tc>
          <w:tcPr>
            <w:tcW w:w="280" w:type="pct"/>
            <w:tcBorders>
              <w:top w:val="nil"/>
              <w:left w:val="nil"/>
              <w:bottom w:val="single" w:sz="4" w:space="0" w:color="auto"/>
              <w:right w:val="single" w:sz="4" w:space="0" w:color="auto"/>
            </w:tcBorders>
            <w:shd w:val="clear" w:color="auto" w:fill="auto"/>
            <w:vAlign w:val="center"/>
            <w:hideMark/>
          </w:tcPr>
          <w:p w14:paraId="5600181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5CA9AB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7436C24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73C7E35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6,28</w:t>
            </w:r>
          </w:p>
        </w:tc>
        <w:tc>
          <w:tcPr>
            <w:tcW w:w="497" w:type="pct"/>
            <w:tcBorders>
              <w:top w:val="nil"/>
              <w:left w:val="nil"/>
              <w:bottom w:val="single" w:sz="4" w:space="0" w:color="auto"/>
              <w:right w:val="single" w:sz="4" w:space="0" w:color="auto"/>
            </w:tcBorders>
            <w:shd w:val="clear" w:color="auto" w:fill="auto"/>
            <w:vAlign w:val="center"/>
            <w:hideMark/>
          </w:tcPr>
          <w:p w14:paraId="5668D69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0,1592510</w:t>
            </w:r>
          </w:p>
        </w:tc>
        <w:tc>
          <w:tcPr>
            <w:tcW w:w="466" w:type="pct"/>
            <w:tcBorders>
              <w:top w:val="nil"/>
              <w:left w:val="nil"/>
              <w:bottom w:val="single" w:sz="4" w:space="0" w:color="auto"/>
              <w:right w:val="single" w:sz="4" w:space="0" w:color="auto"/>
            </w:tcBorders>
            <w:shd w:val="clear" w:color="auto" w:fill="auto"/>
            <w:vAlign w:val="center"/>
            <w:hideMark/>
          </w:tcPr>
          <w:p w14:paraId="0EFC7CC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74B9AB0"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7A7A14D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65F12985"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E61449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490B07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ТК-7</w:t>
            </w:r>
          </w:p>
        </w:tc>
        <w:tc>
          <w:tcPr>
            <w:tcW w:w="450" w:type="pct"/>
            <w:tcBorders>
              <w:top w:val="nil"/>
              <w:left w:val="nil"/>
              <w:bottom w:val="single" w:sz="4" w:space="0" w:color="auto"/>
              <w:right w:val="single" w:sz="4" w:space="0" w:color="auto"/>
            </w:tcBorders>
            <w:shd w:val="clear" w:color="auto" w:fill="auto"/>
            <w:vAlign w:val="center"/>
            <w:hideMark/>
          </w:tcPr>
          <w:p w14:paraId="5DCDAE6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ТК-8</w:t>
            </w:r>
          </w:p>
        </w:tc>
        <w:tc>
          <w:tcPr>
            <w:tcW w:w="280" w:type="pct"/>
            <w:tcBorders>
              <w:top w:val="nil"/>
              <w:left w:val="nil"/>
              <w:bottom w:val="single" w:sz="4" w:space="0" w:color="auto"/>
              <w:right w:val="single" w:sz="4" w:space="0" w:color="auto"/>
            </w:tcBorders>
            <w:shd w:val="clear" w:color="auto" w:fill="auto"/>
            <w:vAlign w:val="center"/>
            <w:hideMark/>
          </w:tcPr>
          <w:p w14:paraId="36A8669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63,47</w:t>
            </w:r>
          </w:p>
        </w:tc>
        <w:tc>
          <w:tcPr>
            <w:tcW w:w="437" w:type="pct"/>
            <w:tcBorders>
              <w:top w:val="nil"/>
              <w:left w:val="nil"/>
              <w:bottom w:val="single" w:sz="4" w:space="0" w:color="auto"/>
              <w:right w:val="single" w:sz="4" w:space="0" w:color="auto"/>
            </w:tcBorders>
            <w:shd w:val="clear" w:color="auto" w:fill="auto"/>
            <w:vAlign w:val="center"/>
            <w:hideMark/>
          </w:tcPr>
          <w:p w14:paraId="7575233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29D41BA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4936352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5,83</w:t>
            </w:r>
          </w:p>
        </w:tc>
        <w:tc>
          <w:tcPr>
            <w:tcW w:w="497" w:type="pct"/>
            <w:tcBorders>
              <w:top w:val="nil"/>
              <w:left w:val="nil"/>
              <w:bottom w:val="single" w:sz="4" w:space="0" w:color="auto"/>
              <w:right w:val="single" w:sz="4" w:space="0" w:color="auto"/>
            </w:tcBorders>
            <w:shd w:val="clear" w:color="auto" w:fill="auto"/>
            <w:vAlign w:val="center"/>
            <w:hideMark/>
          </w:tcPr>
          <w:p w14:paraId="3FA2F92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0,1714500</w:t>
            </w:r>
          </w:p>
        </w:tc>
        <w:tc>
          <w:tcPr>
            <w:tcW w:w="466" w:type="pct"/>
            <w:tcBorders>
              <w:top w:val="nil"/>
              <w:left w:val="nil"/>
              <w:bottom w:val="single" w:sz="4" w:space="0" w:color="auto"/>
              <w:right w:val="single" w:sz="4" w:space="0" w:color="auto"/>
            </w:tcBorders>
            <w:shd w:val="clear" w:color="auto" w:fill="auto"/>
            <w:vAlign w:val="center"/>
            <w:hideMark/>
          </w:tcPr>
          <w:p w14:paraId="6A3E40E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14C22DF"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0,0000007</w:t>
            </w:r>
          </w:p>
        </w:tc>
        <w:tc>
          <w:tcPr>
            <w:tcW w:w="394" w:type="pct"/>
            <w:tcBorders>
              <w:top w:val="nil"/>
              <w:left w:val="nil"/>
              <w:bottom w:val="single" w:sz="4" w:space="0" w:color="auto"/>
              <w:right w:val="single" w:sz="4" w:space="0" w:color="auto"/>
            </w:tcBorders>
            <w:shd w:val="clear" w:color="auto" w:fill="auto"/>
            <w:vAlign w:val="center"/>
            <w:hideMark/>
          </w:tcPr>
          <w:p w14:paraId="10E2C01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0,0000042</w:t>
            </w:r>
          </w:p>
        </w:tc>
      </w:tr>
      <w:tr w:rsidR="0063299C" w:rsidRPr="00AD2C10" w14:paraId="4830E665"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FD2BF5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30429C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w:t>
            </w:r>
          </w:p>
        </w:tc>
        <w:tc>
          <w:tcPr>
            <w:tcW w:w="450" w:type="pct"/>
            <w:tcBorders>
              <w:top w:val="nil"/>
              <w:left w:val="nil"/>
              <w:bottom w:val="single" w:sz="4" w:space="0" w:color="auto"/>
              <w:right w:val="single" w:sz="4" w:space="0" w:color="auto"/>
            </w:tcBorders>
            <w:shd w:val="clear" w:color="auto" w:fill="auto"/>
            <w:vAlign w:val="center"/>
            <w:hideMark/>
          </w:tcPr>
          <w:p w14:paraId="51C38CC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ЗА-21</w:t>
            </w:r>
          </w:p>
        </w:tc>
        <w:tc>
          <w:tcPr>
            <w:tcW w:w="280" w:type="pct"/>
            <w:tcBorders>
              <w:top w:val="nil"/>
              <w:left w:val="nil"/>
              <w:bottom w:val="single" w:sz="4" w:space="0" w:color="auto"/>
              <w:right w:val="single" w:sz="4" w:space="0" w:color="auto"/>
            </w:tcBorders>
            <w:shd w:val="clear" w:color="auto" w:fill="auto"/>
            <w:vAlign w:val="center"/>
            <w:hideMark/>
          </w:tcPr>
          <w:p w14:paraId="55FCDE8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60F1B3E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338FEDC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33A2AA7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5,83</w:t>
            </w:r>
          </w:p>
        </w:tc>
        <w:tc>
          <w:tcPr>
            <w:tcW w:w="497" w:type="pct"/>
            <w:tcBorders>
              <w:top w:val="nil"/>
              <w:left w:val="nil"/>
              <w:bottom w:val="single" w:sz="4" w:space="0" w:color="auto"/>
              <w:right w:val="single" w:sz="4" w:space="0" w:color="auto"/>
            </w:tcBorders>
            <w:shd w:val="clear" w:color="auto" w:fill="auto"/>
            <w:vAlign w:val="center"/>
            <w:hideMark/>
          </w:tcPr>
          <w:p w14:paraId="02734F2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0,1716160</w:t>
            </w:r>
          </w:p>
        </w:tc>
        <w:tc>
          <w:tcPr>
            <w:tcW w:w="466" w:type="pct"/>
            <w:tcBorders>
              <w:top w:val="nil"/>
              <w:left w:val="nil"/>
              <w:bottom w:val="single" w:sz="4" w:space="0" w:color="auto"/>
              <w:right w:val="single" w:sz="4" w:space="0" w:color="auto"/>
            </w:tcBorders>
            <w:shd w:val="clear" w:color="auto" w:fill="auto"/>
            <w:vAlign w:val="center"/>
            <w:hideMark/>
          </w:tcPr>
          <w:p w14:paraId="1CB091E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CD9A1EF"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042630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35241146"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7037DC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7BFDAB0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ТК-11</w:t>
            </w:r>
          </w:p>
        </w:tc>
        <w:tc>
          <w:tcPr>
            <w:tcW w:w="450" w:type="pct"/>
            <w:tcBorders>
              <w:top w:val="nil"/>
              <w:left w:val="nil"/>
              <w:bottom w:val="single" w:sz="4" w:space="0" w:color="auto"/>
              <w:right w:val="single" w:sz="4" w:space="0" w:color="auto"/>
            </w:tcBorders>
            <w:shd w:val="clear" w:color="auto" w:fill="auto"/>
            <w:vAlign w:val="center"/>
            <w:hideMark/>
          </w:tcPr>
          <w:p w14:paraId="4D98683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ЗА-32</w:t>
            </w:r>
          </w:p>
        </w:tc>
        <w:tc>
          <w:tcPr>
            <w:tcW w:w="280" w:type="pct"/>
            <w:tcBorders>
              <w:top w:val="nil"/>
              <w:left w:val="nil"/>
              <w:bottom w:val="single" w:sz="4" w:space="0" w:color="auto"/>
              <w:right w:val="single" w:sz="4" w:space="0" w:color="auto"/>
            </w:tcBorders>
            <w:shd w:val="clear" w:color="auto" w:fill="auto"/>
            <w:vAlign w:val="center"/>
            <w:hideMark/>
          </w:tcPr>
          <w:p w14:paraId="6AE3EDD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4528FAD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0,03</w:t>
            </w:r>
          </w:p>
        </w:tc>
        <w:tc>
          <w:tcPr>
            <w:tcW w:w="437" w:type="pct"/>
            <w:tcBorders>
              <w:top w:val="nil"/>
              <w:left w:val="nil"/>
              <w:bottom w:val="single" w:sz="4" w:space="0" w:color="auto"/>
              <w:right w:val="single" w:sz="4" w:space="0" w:color="auto"/>
            </w:tcBorders>
            <w:shd w:val="clear" w:color="auto" w:fill="auto"/>
            <w:vAlign w:val="center"/>
            <w:hideMark/>
          </w:tcPr>
          <w:p w14:paraId="502D10D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0,03</w:t>
            </w:r>
          </w:p>
        </w:tc>
        <w:tc>
          <w:tcPr>
            <w:tcW w:w="497" w:type="pct"/>
            <w:tcBorders>
              <w:top w:val="nil"/>
              <w:left w:val="nil"/>
              <w:bottom w:val="single" w:sz="4" w:space="0" w:color="auto"/>
              <w:right w:val="single" w:sz="4" w:space="0" w:color="auto"/>
            </w:tcBorders>
            <w:shd w:val="clear" w:color="auto" w:fill="auto"/>
            <w:vAlign w:val="center"/>
            <w:hideMark/>
          </w:tcPr>
          <w:p w14:paraId="6BEC853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3,89</w:t>
            </w:r>
          </w:p>
        </w:tc>
        <w:tc>
          <w:tcPr>
            <w:tcW w:w="497" w:type="pct"/>
            <w:tcBorders>
              <w:top w:val="nil"/>
              <w:left w:val="nil"/>
              <w:bottom w:val="single" w:sz="4" w:space="0" w:color="auto"/>
              <w:right w:val="single" w:sz="4" w:space="0" w:color="auto"/>
            </w:tcBorders>
            <w:shd w:val="clear" w:color="auto" w:fill="auto"/>
            <w:vAlign w:val="center"/>
            <w:hideMark/>
          </w:tcPr>
          <w:p w14:paraId="6BBF58C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0,2570910</w:t>
            </w:r>
          </w:p>
        </w:tc>
        <w:tc>
          <w:tcPr>
            <w:tcW w:w="466" w:type="pct"/>
            <w:tcBorders>
              <w:top w:val="nil"/>
              <w:left w:val="nil"/>
              <w:bottom w:val="single" w:sz="4" w:space="0" w:color="auto"/>
              <w:right w:val="single" w:sz="4" w:space="0" w:color="auto"/>
            </w:tcBorders>
            <w:shd w:val="clear" w:color="auto" w:fill="auto"/>
            <w:vAlign w:val="center"/>
            <w:hideMark/>
          </w:tcPr>
          <w:p w14:paraId="26BDEDB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F553F19"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6462961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21425E19"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3B7710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6F775DF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ТК-11</w:t>
            </w:r>
          </w:p>
        </w:tc>
        <w:tc>
          <w:tcPr>
            <w:tcW w:w="450" w:type="pct"/>
            <w:tcBorders>
              <w:top w:val="nil"/>
              <w:left w:val="nil"/>
              <w:bottom w:val="single" w:sz="4" w:space="0" w:color="auto"/>
              <w:right w:val="single" w:sz="4" w:space="0" w:color="auto"/>
            </w:tcBorders>
            <w:shd w:val="clear" w:color="auto" w:fill="auto"/>
            <w:vAlign w:val="center"/>
            <w:hideMark/>
          </w:tcPr>
          <w:p w14:paraId="515D0A2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ТК-12</w:t>
            </w:r>
          </w:p>
        </w:tc>
        <w:tc>
          <w:tcPr>
            <w:tcW w:w="280" w:type="pct"/>
            <w:tcBorders>
              <w:top w:val="nil"/>
              <w:left w:val="nil"/>
              <w:bottom w:val="single" w:sz="4" w:space="0" w:color="auto"/>
              <w:right w:val="single" w:sz="4" w:space="0" w:color="auto"/>
            </w:tcBorders>
            <w:shd w:val="clear" w:color="auto" w:fill="auto"/>
            <w:vAlign w:val="center"/>
            <w:hideMark/>
          </w:tcPr>
          <w:p w14:paraId="795B34D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37,96</w:t>
            </w:r>
          </w:p>
        </w:tc>
        <w:tc>
          <w:tcPr>
            <w:tcW w:w="437" w:type="pct"/>
            <w:tcBorders>
              <w:top w:val="nil"/>
              <w:left w:val="nil"/>
              <w:bottom w:val="single" w:sz="4" w:space="0" w:color="auto"/>
              <w:right w:val="single" w:sz="4" w:space="0" w:color="auto"/>
            </w:tcBorders>
            <w:shd w:val="clear" w:color="auto" w:fill="auto"/>
            <w:vAlign w:val="center"/>
            <w:hideMark/>
          </w:tcPr>
          <w:p w14:paraId="3B06D83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10A0EA1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0840DB0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5,83</w:t>
            </w:r>
          </w:p>
        </w:tc>
        <w:tc>
          <w:tcPr>
            <w:tcW w:w="497" w:type="pct"/>
            <w:tcBorders>
              <w:top w:val="nil"/>
              <w:left w:val="nil"/>
              <w:bottom w:val="single" w:sz="4" w:space="0" w:color="auto"/>
              <w:right w:val="single" w:sz="4" w:space="0" w:color="auto"/>
            </w:tcBorders>
            <w:shd w:val="clear" w:color="auto" w:fill="auto"/>
            <w:vAlign w:val="center"/>
            <w:hideMark/>
          </w:tcPr>
          <w:p w14:paraId="3B1F8C9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0,1716150</w:t>
            </w:r>
          </w:p>
        </w:tc>
        <w:tc>
          <w:tcPr>
            <w:tcW w:w="466" w:type="pct"/>
            <w:tcBorders>
              <w:top w:val="nil"/>
              <w:left w:val="nil"/>
              <w:bottom w:val="single" w:sz="4" w:space="0" w:color="auto"/>
              <w:right w:val="single" w:sz="4" w:space="0" w:color="auto"/>
            </w:tcBorders>
            <w:shd w:val="clear" w:color="auto" w:fill="auto"/>
            <w:vAlign w:val="center"/>
            <w:hideMark/>
          </w:tcPr>
          <w:p w14:paraId="44621A2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2934AEE"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67AE355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0,0000025</w:t>
            </w:r>
          </w:p>
        </w:tc>
      </w:tr>
      <w:tr w:rsidR="0063299C" w:rsidRPr="00AD2C10" w14:paraId="5BA28233"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A20B4B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3C246F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ТК-12</w:t>
            </w:r>
          </w:p>
        </w:tc>
        <w:tc>
          <w:tcPr>
            <w:tcW w:w="450" w:type="pct"/>
            <w:tcBorders>
              <w:top w:val="nil"/>
              <w:left w:val="nil"/>
              <w:bottom w:val="single" w:sz="4" w:space="0" w:color="auto"/>
              <w:right w:val="single" w:sz="4" w:space="0" w:color="auto"/>
            </w:tcBorders>
            <w:shd w:val="clear" w:color="auto" w:fill="auto"/>
            <w:vAlign w:val="center"/>
            <w:hideMark/>
          </w:tcPr>
          <w:p w14:paraId="6F2A6F0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12в</w:t>
            </w:r>
          </w:p>
        </w:tc>
        <w:tc>
          <w:tcPr>
            <w:tcW w:w="280" w:type="pct"/>
            <w:tcBorders>
              <w:top w:val="nil"/>
              <w:left w:val="nil"/>
              <w:bottom w:val="single" w:sz="4" w:space="0" w:color="auto"/>
              <w:right w:val="single" w:sz="4" w:space="0" w:color="auto"/>
            </w:tcBorders>
            <w:shd w:val="clear" w:color="auto" w:fill="auto"/>
            <w:vAlign w:val="center"/>
            <w:hideMark/>
          </w:tcPr>
          <w:p w14:paraId="49F2BAA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33,09</w:t>
            </w:r>
          </w:p>
        </w:tc>
        <w:tc>
          <w:tcPr>
            <w:tcW w:w="437" w:type="pct"/>
            <w:tcBorders>
              <w:top w:val="nil"/>
              <w:left w:val="nil"/>
              <w:bottom w:val="single" w:sz="4" w:space="0" w:color="auto"/>
              <w:right w:val="single" w:sz="4" w:space="0" w:color="auto"/>
            </w:tcBorders>
            <w:shd w:val="clear" w:color="auto" w:fill="auto"/>
            <w:vAlign w:val="center"/>
            <w:hideMark/>
          </w:tcPr>
          <w:p w14:paraId="7FEEB72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37" w:type="pct"/>
            <w:tcBorders>
              <w:top w:val="nil"/>
              <w:left w:val="nil"/>
              <w:bottom w:val="single" w:sz="4" w:space="0" w:color="auto"/>
              <w:right w:val="single" w:sz="4" w:space="0" w:color="auto"/>
            </w:tcBorders>
            <w:shd w:val="clear" w:color="auto" w:fill="auto"/>
            <w:vAlign w:val="center"/>
            <w:hideMark/>
          </w:tcPr>
          <w:p w14:paraId="03F67A3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97" w:type="pct"/>
            <w:tcBorders>
              <w:top w:val="nil"/>
              <w:left w:val="nil"/>
              <w:bottom w:val="single" w:sz="4" w:space="0" w:color="auto"/>
              <w:right w:val="single" w:sz="4" w:space="0" w:color="auto"/>
            </w:tcBorders>
            <w:shd w:val="clear" w:color="auto" w:fill="auto"/>
            <w:vAlign w:val="center"/>
            <w:hideMark/>
          </w:tcPr>
          <w:p w14:paraId="21BB587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4,19</w:t>
            </w:r>
          </w:p>
        </w:tc>
        <w:tc>
          <w:tcPr>
            <w:tcW w:w="497" w:type="pct"/>
            <w:tcBorders>
              <w:top w:val="nil"/>
              <w:left w:val="nil"/>
              <w:bottom w:val="single" w:sz="4" w:space="0" w:color="auto"/>
              <w:right w:val="single" w:sz="4" w:space="0" w:color="auto"/>
            </w:tcBorders>
            <w:shd w:val="clear" w:color="auto" w:fill="auto"/>
            <w:vAlign w:val="center"/>
            <w:hideMark/>
          </w:tcPr>
          <w:p w14:paraId="2B3C8CF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0,2388300</w:t>
            </w:r>
          </w:p>
        </w:tc>
        <w:tc>
          <w:tcPr>
            <w:tcW w:w="466" w:type="pct"/>
            <w:tcBorders>
              <w:top w:val="nil"/>
              <w:left w:val="nil"/>
              <w:bottom w:val="single" w:sz="4" w:space="0" w:color="auto"/>
              <w:right w:val="single" w:sz="4" w:space="0" w:color="auto"/>
            </w:tcBorders>
            <w:shd w:val="clear" w:color="auto" w:fill="auto"/>
            <w:vAlign w:val="center"/>
            <w:hideMark/>
          </w:tcPr>
          <w:p w14:paraId="4CF8B61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C6FADA8"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6366038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0,0000016</w:t>
            </w:r>
          </w:p>
        </w:tc>
      </w:tr>
      <w:tr w:rsidR="0063299C" w:rsidRPr="00AD2C10" w14:paraId="34C908E4"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469B9C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67095D5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ТК-12</w:t>
            </w:r>
          </w:p>
        </w:tc>
        <w:tc>
          <w:tcPr>
            <w:tcW w:w="450" w:type="pct"/>
            <w:tcBorders>
              <w:top w:val="nil"/>
              <w:left w:val="nil"/>
              <w:bottom w:val="single" w:sz="4" w:space="0" w:color="auto"/>
              <w:right w:val="single" w:sz="4" w:space="0" w:color="auto"/>
            </w:tcBorders>
            <w:shd w:val="clear" w:color="auto" w:fill="auto"/>
            <w:vAlign w:val="center"/>
            <w:hideMark/>
          </w:tcPr>
          <w:p w14:paraId="6D4F909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6</w:t>
            </w:r>
          </w:p>
        </w:tc>
        <w:tc>
          <w:tcPr>
            <w:tcW w:w="280" w:type="pct"/>
            <w:tcBorders>
              <w:top w:val="nil"/>
              <w:left w:val="nil"/>
              <w:bottom w:val="single" w:sz="4" w:space="0" w:color="auto"/>
              <w:right w:val="single" w:sz="4" w:space="0" w:color="auto"/>
            </w:tcBorders>
            <w:shd w:val="clear" w:color="auto" w:fill="auto"/>
            <w:vAlign w:val="center"/>
            <w:hideMark/>
          </w:tcPr>
          <w:p w14:paraId="206B394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18,71</w:t>
            </w:r>
          </w:p>
        </w:tc>
        <w:tc>
          <w:tcPr>
            <w:tcW w:w="437" w:type="pct"/>
            <w:tcBorders>
              <w:top w:val="nil"/>
              <w:left w:val="nil"/>
              <w:bottom w:val="single" w:sz="4" w:space="0" w:color="auto"/>
              <w:right w:val="single" w:sz="4" w:space="0" w:color="auto"/>
            </w:tcBorders>
            <w:shd w:val="clear" w:color="auto" w:fill="auto"/>
            <w:vAlign w:val="center"/>
            <w:hideMark/>
          </w:tcPr>
          <w:p w14:paraId="4C81A18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241E832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4199164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28F774D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0,2183130</w:t>
            </w:r>
          </w:p>
        </w:tc>
        <w:tc>
          <w:tcPr>
            <w:tcW w:w="466" w:type="pct"/>
            <w:tcBorders>
              <w:top w:val="nil"/>
              <w:left w:val="nil"/>
              <w:bottom w:val="single" w:sz="4" w:space="0" w:color="auto"/>
              <w:right w:val="single" w:sz="4" w:space="0" w:color="auto"/>
            </w:tcBorders>
            <w:shd w:val="clear" w:color="auto" w:fill="auto"/>
            <w:vAlign w:val="center"/>
            <w:hideMark/>
          </w:tcPr>
          <w:p w14:paraId="384AED1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2D759A84"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0,0000002</w:t>
            </w:r>
          </w:p>
        </w:tc>
        <w:tc>
          <w:tcPr>
            <w:tcW w:w="394" w:type="pct"/>
            <w:tcBorders>
              <w:top w:val="nil"/>
              <w:left w:val="nil"/>
              <w:bottom w:val="single" w:sz="4" w:space="0" w:color="auto"/>
              <w:right w:val="single" w:sz="4" w:space="0" w:color="auto"/>
            </w:tcBorders>
            <w:shd w:val="clear" w:color="auto" w:fill="auto"/>
            <w:vAlign w:val="center"/>
            <w:hideMark/>
          </w:tcPr>
          <w:p w14:paraId="13B57EA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0,0000010</w:t>
            </w:r>
          </w:p>
        </w:tc>
      </w:tr>
      <w:tr w:rsidR="0063299C" w:rsidRPr="00AD2C10" w14:paraId="73FB7C7A"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F66D11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6705D6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ТК-7</w:t>
            </w:r>
          </w:p>
        </w:tc>
        <w:tc>
          <w:tcPr>
            <w:tcW w:w="450" w:type="pct"/>
            <w:tcBorders>
              <w:top w:val="nil"/>
              <w:left w:val="nil"/>
              <w:bottom w:val="single" w:sz="4" w:space="0" w:color="auto"/>
              <w:right w:val="single" w:sz="4" w:space="0" w:color="auto"/>
            </w:tcBorders>
            <w:shd w:val="clear" w:color="auto" w:fill="auto"/>
            <w:vAlign w:val="center"/>
            <w:hideMark/>
          </w:tcPr>
          <w:p w14:paraId="5FBB665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ЗА-15</w:t>
            </w:r>
          </w:p>
        </w:tc>
        <w:tc>
          <w:tcPr>
            <w:tcW w:w="280" w:type="pct"/>
            <w:tcBorders>
              <w:top w:val="nil"/>
              <w:left w:val="nil"/>
              <w:bottom w:val="single" w:sz="4" w:space="0" w:color="auto"/>
              <w:right w:val="single" w:sz="4" w:space="0" w:color="auto"/>
            </w:tcBorders>
            <w:shd w:val="clear" w:color="auto" w:fill="auto"/>
            <w:vAlign w:val="center"/>
            <w:hideMark/>
          </w:tcPr>
          <w:p w14:paraId="3353285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183EBB8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37" w:type="pct"/>
            <w:tcBorders>
              <w:top w:val="nil"/>
              <w:left w:val="nil"/>
              <w:bottom w:val="single" w:sz="4" w:space="0" w:color="auto"/>
              <w:right w:val="single" w:sz="4" w:space="0" w:color="auto"/>
            </w:tcBorders>
            <w:shd w:val="clear" w:color="auto" w:fill="auto"/>
            <w:vAlign w:val="center"/>
            <w:hideMark/>
          </w:tcPr>
          <w:p w14:paraId="39AC75B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97" w:type="pct"/>
            <w:tcBorders>
              <w:top w:val="nil"/>
              <w:left w:val="nil"/>
              <w:bottom w:val="single" w:sz="4" w:space="0" w:color="auto"/>
              <w:right w:val="single" w:sz="4" w:space="0" w:color="auto"/>
            </w:tcBorders>
            <w:shd w:val="clear" w:color="auto" w:fill="auto"/>
            <w:vAlign w:val="center"/>
            <w:hideMark/>
          </w:tcPr>
          <w:p w14:paraId="282DDC1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5,20</w:t>
            </w:r>
          </w:p>
        </w:tc>
        <w:tc>
          <w:tcPr>
            <w:tcW w:w="497" w:type="pct"/>
            <w:tcBorders>
              <w:top w:val="nil"/>
              <w:left w:val="nil"/>
              <w:bottom w:val="single" w:sz="4" w:space="0" w:color="auto"/>
              <w:right w:val="single" w:sz="4" w:space="0" w:color="auto"/>
            </w:tcBorders>
            <w:shd w:val="clear" w:color="auto" w:fill="auto"/>
            <w:vAlign w:val="center"/>
            <w:hideMark/>
          </w:tcPr>
          <w:p w14:paraId="0261C8B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0,1924230</w:t>
            </w:r>
          </w:p>
        </w:tc>
        <w:tc>
          <w:tcPr>
            <w:tcW w:w="466" w:type="pct"/>
            <w:tcBorders>
              <w:top w:val="nil"/>
              <w:left w:val="nil"/>
              <w:bottom w:val="single" w:sz="4" w:space="0" w:color="auto"/>
              <w:right w:val="single" w:sz="4" w:space="0" w:color="auto"/>
            </w:tcBorders>
            <w:shd w:val="clear" w:color="auto" w:fill="auto"/>
            <w:vAlign w:val="center"/>
            <w:hideMark/>
          </w:tcPr>
          <w:p w14:paraId="7C5E8E5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2887D39"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5938D2C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4E1728F3"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1E3402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6208D9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ТК-9.1</w:t>
            </w:r>
          </w:p>
        </w:tc>
        <w:tc>
          <w:tcPr>
            <w:tcW w:w="450" w:type="pct"/>
            <w:tcBorders>
              <w:top w:val="nil"/>
              <w:left w:val="nil"/>
              <w:bottom w:val="single" w:sz="4" w:space="0" w:color="auto"/>
              <w:right w:val="single" w:sz="4" w:space="0" w:color="auto"/>
            </w:tcBorders>
            <w:shd w:val="clear" w:color="auto" w:fill="auto"/>
            <w:vAlign w:val="center"/>
            <w:hideMark/>
          </w:tcPr>
          <w:p w14:paraId="39E535B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ЗА-22</w:t>
            </w:r>
          </w:p>
        </w:tc>
        <w:tc>
          <w:tcPr>
            <w:tcW w:w="280" w:type="pct"/>
            <w:tcBorders>
              <w:top w:val="nil"/>
              <w:left w:val="nil"/>
              <w:bottom w:val="single" w:sz="4" w:space="0" w:color="auto"/>
              <w:right w:val="single" w:sz="4" w:space="0" w:color="auto"/>
            </w:tcBorders>
            <w:shd w:val="clear" w:color="auto" w:fill="auto"/>
            <w:vAlign w:val="center"/>
            <w:hideMark/>
          </w:tcPr>
          <w:p w14:paraId="2949C4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0E15B5F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71F15DE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97" w:type="pct"/>
            <w:tcBorders>
              <w:top w:val="nil"/>
              <w:left w:val="nil"/>
              <w:bottom w:val="single" w:sz="4" w:space="0" w:color="auto"/>
              <w:right w:val="single" w:sz="4" w:space="0" w:color="auto"/>
            </w:tcBorders>
            <w:shd w:val="clear" w:color="auto" w:fill="auto"/>
            <w:vAlign w:val="center"/>
            <w:hideMark/>
          </w:tcPr>
          <w:p w14:paraId="53AB423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6,72</w:t>
            </w:r>
          </w:p>
        </w:tc>
        <w:tc>
          <w:tcPr>
            <w:tcW w:w="497" w:type="pct"/>
            <w:tcBorders>
              <w:top w:val="nil"/>
              <w:left w:val="nil"/>
              <w:bottom w:val="single" w:sz="4" w:space="0" w:color="auto"/>
              <w:right w:val="single" w:sz="4" w:space="0" w:color="auto"/>
            </w:tcBorders>
            <w:shd w:val="clear" w:color="auto" w:fill="auto"/>
            <w:vAlign w:val="center"/>
            <w:hideMark/>
          </w:tcPr>
          <w:p w14:paraId="6C187B9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0,1487630</w:t>
            </w:r>
          </w:p>
        </w:tc>
        <w:tc>
          <w:tcPr>
            <w:tcW w:w="466" w:type="pct"/>
            <w:tcBorders>
              <w:top w:val="nil"/>
              <w:left w:val="nil"/>
              <w:bottom w:val="single" w:sz="4" w:space="0" w:color="auto"/>
              <w:right w:val="single" w:sz="4" w:space="0" w:color="auto"/>
            </w:tcBorders>
            <w:shd w:val="clear" w:color="auto" w:fill="auto"/>
            <w:vAlign w:val="center"/>
            <w:hideMark/>
          </w:tcPr>
          <w:p w14:paraId="024B405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1BF0A286"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0,0000000</w:t>
            </w:r>
          </w:p>
        </w:tc>
        <w:tc>
          <w:tcPr>
            <w:tcW w:w="394" w:type="pct"/>
            <w:tcBorders>
              <w:top w:val="nil"/>
              <w:left w:val="nil"/>
              <w:bottom w:val="single" w:sz="4" w:space="0" w:color="auto"/>
              <w:right w:val="single" w:sz="4" w:space="0" w:color="auto"/>
            </w:tcBorders>
            <w:shd w:val="clear" w:color="auto" w:fill="auto"/>
            <w:vAlign w:val="center"/>
            <w:hideMark/>
          </w:tcPr>
          <w:p w14:paraId="7997C2C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0,0000000</w:t>
            </w:r>
          </w:p>
        </w:tc>
      </w:tr>
      <w:tr w:rsidR="0063299C" w:rsidRPr="00AD2C10" w14:paraId="1C2D7D7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98ACD0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CE7EB0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w:t>
            </w:r>
          </w:p>
        </w:tc>
        <w:tc>
          <w:tcPr>
            <w:tcW w:w="450" w:type="pct"/>
            <w:tcBorders>
              <w:top w:val="nil"/>
              <w:left w:val="nil"/>
              <w:bottom w:val="single" w:sz="4" w:space="0" w:color="auto"/>
              <w:right w:val="single" w:sz="4" w:space="0" w:color="auto"/>
            </w:tcBorders>
            <w:shd w:val="clear" w:color="auto" w:fill="auto"/>
            <w:vAlign w:val="center"/>
            <w:hideMark/>
          </w:tcPr>
          <w:p w14:paraId="382FED1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Баня</w:t>
            </w:r>
          </w:p>
        </w:tc>
        <w:tc>
          <w:tcPr>
            <w:tcW w:w="280" w:type="pct"/>
            <w:tcBorders>
              <w:top w:val="nil"/>
              <w:left w:val="nil"/>
              <w:bottom w:val="single" w:sz="4" w:space="0" w:color="auto"/>
              <w:right w:val="single" w:sz="4" w:space="0" w:color="auto"/>
            </w:tcBorders>
            <w:shd w:val="clear" w:color="auto" w:fill="auto"/>
            <w:vAlign w:val="center"/>
            <w:hideMark/>
          </w:tcPr>
          <w:p w14:paraId="21A86A9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158,66</w:t>
            </w:r>
          </w:p>
        </w:tc>
        <w:tc>
          <w:tcPr>
            <w:tcW w:w="437" w:type="pct"/>
            <w:tcBorders>
              <w:top w:val="nil"/>
              <w:left w:val="nil"/>
              <w:bottom w:val="single" w:sz="4" w:space="0" w:color="auto"/>
              <w:right w:val="single" w:sz="4" w:space="0" w:color="auto"/>
            </w:tcBorders>
            <w:shd w:val="clear" w:color="auto" w:fill="auto"/>
            <w:vAlign w:val="center"/>
            <w:hideMark/>
          </w:tcPr>
          <w:p w14:paraId="550F1D9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3FF017A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78C8590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5,81</w:t>
            </w:r>
          </w:p>
        </w:tc>
        <w:tc>
          <w:tcPr>
            <w:tcW w:w="497" w:type="pct"/>
            <w:tcBorders>
              <w:top w:val="nil"/>
              <w:left w:val="nil"/>
              <w:bottom w:val="single" w:sz="4" w:space="0" w:color="auto"/>
              <w:right w:val="single" w:sz="4" w:space="0" w:color="auto"/>
            </w:tcBorders>
            <w:shd w:val="clear" w:color="auto" w:fill="auto"/>
            <w:vAlign w:val="center"/>
            <w:hideMark/>
          </w:tcPr>
          <w:p w14:paraId="390C48F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0,1721930</w:t>
            </w:r>
          </w:p>
        </w:tc>
        <w:tc>
          <w:tcPr>
            <w:tcW w:w="466" w:type="pct"/>
            <w:tcBorders>
              <w:top w:val="nil"/>
              <w:left w:val="nil"/>
              <w:bottom w:val="single" w:sz="4" w:space="0" w:color="auto"/>
              <w:right w:val="single" w:sz="4" w:space="0" w:color="auto"/>
            </w:tcBorders>
            <w:shd w:val="clear" w:color="auto" w:fill="auto"/>
            <w:vAlign w:val="center"/>
            <w:hideMark/>
          </w:tcPr>
          <w:p w14:paraId="275738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82D6507"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0,0000018</w:t>
            </w:r>
          </w:p>
        </w:tc>
        <w:tc>
          <w:tcPr>
            <w:tcW w:w="394" w:type="pct"/>
            <w:tcBorders>
              <w:top w:val="nil"/>
              <w:left w:val="nil"/>
              <w:bottom w:val="single" w:sz="4" w:space="0" w:color="auto"/>
              <w:right w:val="single" w:sz="4" w:space="0" w:color="auto"/>
            </w:tcBorders>
            <w:shd w:val="clear" w:color="auto" w:fill="auto"/>
            <w:vAlign w:val="center"/>
            <w:hideMark/>
          </w:tcPr>
          <w:p w14:paraId="6089A93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0,0000105</w:t>
            </w:r>
          </w:p>
        </w:tc>
      </w:tr>
      <w:tr w:rsidR="0063299C" w:rsidRPr="00AD2C10" w14:paraId="7994514F"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83434C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5DA50C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ЗА-3</w:t>
            </w:r>
          </w:p>
        </w:tc>
        <w:tc>
          <w:tcPr>
            <w:tcW w:w="450" w:type="pct"/>
            <w:tcBorders>
              <w:top w:val="nil"/>
              <w:left w:val="nil"/>
              <w:bottom w:val="single" w:sz="4" w:space="0" w:color="auto"/>
              <w:right w:val="single" w:sz="4" w:space="0" w:color="auto"/>
            </w:tcBorders>
            <w:shd w:val="clear" w:color="auto" w:fill="auto"/>
            <w:vAlign w:val="center"/>
            <w:hideMark/>
          </w:tcPr>
          <w:p w14:paraId="43598D8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СОШ</w:t>
            </w:r>
          </w:p>
        </w:tc>
        <w:tc>
          <w:tcPr>
            <w:tcW w:w="280" w:type="pct"/>
            <w:tcBorders>
              <w:top w:val="nil"/>
              <w:left w:val="nil"/>
              <w:bottom w:val="single" w:sz="4" w:space="0" w:color="auto"/>
              <w:right w:val="single" w:sz="4" w:space="0" w:color="auto"/>
            </w:tcBorders>
            <w:shd w:val="clear" w:color="auto" w:fill="auto"/>
            <w:vAlign w:val="center"/>
            <w:hideMark/>
          </w:tcPr>
          <w:p w14:paraId="5D97467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102,09</w:t>
            </w:r>
          </w:p>
        </w:tc>
        <w:tc>
          <w:tcPr>
            <w:tcW w:w="437" w:type="pct"/>
            <w:tcBorders>
              <w:top w:val="nil"/>
              <w:left w:val="nil"/>
              <w:bottom w:val="single" w:sz="4" w:space="0" w:color="auto"/>
              <w:right w:val="single" w:sz="4" w:space="0" w:color="auto"/>
            </w:tcBorders>
            <w:shd w:val="clear" w:color="auto" w:fill="auto"/>
            <w:vAlign w:val="center"/>
            <w:hideMark/>
          </w:tcPr>
          <w:p w14:paraId="0F77159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66839A2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61BD4CF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5,82</w:t>
            </w:r>
          </w:p>
        </w:tc>
        <w:tc>
          <w:tcPr>
            <w:tcW w:w="497" w:type="pct"/>
            <w:tcBorders>
              <w:top w:val="nil"/>
              <w:left w:val="nil"/>
              <w:bottom w:val="single" w:sz="4" w:space="0" w:color="auto"/>
              <w:right w:val="single" w:sz="4" w:space="0" w:color="auto"/>
            </w:tcBorders>
            <w:shd w:val="clear" w:color="auto" w:fill="auto"/>
            <w:vAlign w:val="center"/>
            <w:hideMark/>
          </w:tcPr>
          <w:p w14:paraId="363D88A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0,1717510</w:t>
            </w:r>
          </w:p>
        </w:tc>
        <w:tc>
          <w:tcPr>
            <w:tcW w:w="466" w:type="pct"/>
            <w:tcBorders>
              <w:top w:val="nil"/>
              <w:left w:val="nil"/>
              <w:bottom w:val="single" w:sz="4" w:space="0" w:color="auto"/>
              <w:right w:val="single" w:sz="4" w:space="0" w:color="auto"/>
            </w:tcBorders>
            <w:shd w:val="clear" w:color="auto" w:fill="auto"/>
            <w:vAlign w:val="center"/>
            <w:hideMark/>
          </w:tcPr>
          <w:p w14:paraId="71B1277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444F407"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0,0000012</w:t>
            </w:r>
          </w:p>
        </w:tc>
        <w:tc>
          <w:tcPr>
            <w:tcW w:w="394" w:type="pct"/>
            <w:tcBorders>
              <w:top w:val="nil"/>
              <w:left w:val="nil"/>
              <w:bottom w:val="single" w:sz="4" w:space="0" w:color="auto"/>
              <w:right w:val="single" w:sz="4" w:space="0" w:color="auto"/>
            </w:tcBorders>
            <w:shd w:val="clear" w:color="auto" w:fill="auto"/>
            <w:vAlign w:val="center"/>
            <w:hideMark/>
          </w:tcPr>
          <w:p w14:paraId="54526FB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0,0000068</w:t>
            </w:r>
          </w:p>
        </w:tc>
      </w:tr>
      <w:tr w:rsidR="0063299C" w:rsidRPr="00AD2C10" w14:paraId="6B8EFD62"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A004CB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88CF76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ЗА-6</w:t>
            </w:r>
          </w:p>
        </w:tc>
        <w:tc>
          <w:tcPr>
            <w:tcW w:w="450" w:type="pct"/>
            <w:tcBorders>
              <w:top w:val="nil"/>
              <w:left w:val="nil"/>
              <w:bottom w:val="single" w:sz="4" w:space="0" w:color="auto"/>
              <w:right w:val="single" w:sz="4" w:space="0" w:color="auto"/>
            </w:tcBorders>
            <w:shd w:val="clear" w:color="auto" w:fill="auto"/>
            <w:vAlign w:val="center"/>
            <w:hideMark/>
          </w:tcPr>
          <w:p w14:paraId="22FC173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ТК-4</w:t>
            </w:r>
          </w:p>
        </w:tc>
        <w:tc>
          <w:tcPr>
            <w:tcW w:w="280" w:type="pct"/>
            <w:tcBorders>
              <w:top w:val="nil"/>
              <w:left w:val="nil"/>
              <w:bottom w:val="single" w:sz="4" w:space="0" w:color="auto"/>
              <w:right w:val="single" w:sz="4" w:space="0" w:color="auto"/>
            </w:tcBorders>
            <w:shd w:val="clear" w:color="auto" w:fill="auto"/>
            <w:vAlign w:val="center"/>
            <w:hideMark/>
          </w:tcPr>
          <w:p w14:paraId="3C1368E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35,62</w:t>
            </w:r>
          </w:p>
        </w:tc>
        <w:tc>
          <w:tcPr>
            <w:tcW w:w="437" w:type="pct"/>
            <w:tcBorders>
              <w:top w:val="nil"/>
              <w:left w:val="nil"/>
              <w:bottom w:val="single" w:sz="4" w:space="0" w:color="auto"/>
              <w:right w:val="single" w:sz="4" w:space="0" w:color="auto"/>
            </w:tcBorders>
            <w:shd w:val="clear" w:color="auto" w:fill="auto"/>
            <w:vAlign w:val="center"/>
            <w:hideMark/>
          </w:tcPr>
          <w:p w14:paraId="4FAD450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37" w:type="pct"/>
            <w:tcBorders>
              <w:top w:val="nil"/>
              <w:left w:val="nil"/>
              <w:bottom w:val="single" w:sz="4" w:space="0" w:color="auto"/>
              <w:right w:val="single" w:sz="4" w:space="0" w:color="auto"/>
            </w:tcBorders>
            <w:shd w:val="clear" w:color="auto" w:fill="auto"/>
            <w:vAlign w:val="center"/>
            <w:hideMark/>
          </w:tcPr>
          <w:p w14:paraId="453E243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0,20</w:t>
            </w:r>
          </w:p>
        </w:tc>
        <w:tc>
          <w:tcPr>
            <w:tcW w:w="497" w:type="pct"/>
            <w:tcBorders>
              <w:top w:val="nil"/>
              <w:left w:val="nil"/>
              <w:bottom w:val="single" w:sz="4" w:space="0" w:color="auto"/>
              <w:right w:val="single" w:sz="4" w:space="0" w:color="auto"/>
            </w:tcBorders>
            <w:shd w:val="clear" w:color="auto" w:fill="auto"/>
            <w:vAlign w:val="center"/>
            <w:hideMark/>
          </w:tcPr>
          <w:p w14:paraId="7BFF2EE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11,63</w:t>
            </w:r>
          </w:p>
        </w:tc>
        <w:tc>
          <w:tcPr>
            <w:tcW w:w="497" w:type="pct"/>
            <w:tcBorders>
              <w:top w:val="nil"/>
              <w:left w:val="nil"/>
              <w:bottom w:val="single" w:sz="4" w:space="0" w:color="auto"/>
              <w:right w:val="single" w:sz="4" w:space="0" w:color="auto"/>
            </w:tcBorders>
            <w:shd w:val="clear" w:color="auto" w:fill="auto"/>
            <w:vAlign w:val="center"/>
            <w:hideMark/>
          </w:tcPr>
          <w:p w14:paraId="07B87D7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0,0860010</w:t>
            </w:r>
          </w:p>
        </w:tc>
        <w:tc>
          <w:tcPr>
            <w:tcW w:w="466" w:type="pct"/>
            <w:tcBorders>
              <w:top w:val="nil"/>
              <w:left w:val="nil"/>
              <w:bottom w:val="single" w:sz="4" w:space="0" w:color="auto"/>
              <w:right w:val="single" w:sz="4" w:space="0" w:color="auto"/>
            </w:tcBorders>
            <w:shd w:val="clear" w:color="auto" w:fill="auto"/>
            <w:vAlign w:val="center"/>
            <w:hideMark/>
          </w:tcPr>
          <w:p w14:paraId="4BB0F9D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F6DAA3C"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0D28A6AD"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0,0000047</w:t>
            </w:r>
          </w:p>
        </w:tc>
      </w:tr>
      <w:tr w:rsidR="0063299C" w:rsidRPr="00AD2C10" w14:paraId="3F311099"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79B7DD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337172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ЗА-7</w:t>
            </w:r>
          </w:p>
        </w:tc>
        <w:tc>
          <w:tcPr>
            <w:tcW w:w="450" w:type="pct"/>
            <w:tcBorders>
              <w:top w:val="nil"/>
              <w:left w:val="nil"/>
              <w:bottom w:val="single" w:sz="4" w:space="0" w:color="auto"/>
              <w:right w:val="single" w:sz="4" w:space="0" w:color="auto"/>
            </w:tcBorders>
            <w:shd w:val="clear" w:color="auto" w:fill="auto"/>
            <w:vAlign w:val="center"/>
            <w:hideMark/>
          </w:tcPr>
          <w:p w14:paraId="037F93D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Дом культуры</w:t>
            </w:r>
          </w:p>
        </w:tc>
        <w:tc>
          <w:tcPr>
            <w:tcW w:w="280" w:type="pct"/>
            <w:tcBorders>
              <w:top w:val="nil"/>
              <w:left w:val="nil"/>
              <w:bottom w:val="single" w:sz="4" w:space="0" w:color="auto"/>
              <w:right w:val="single" w:sz="4" w:space="0" w:color="auto"/>
            </w:tcBorders>
            <w:shd w:val="clear" w:color="auto" w:fill="auto"/>
            <w:vAlign w:val="center"/>
            <w:hideMark/>
          </w:tcPr>
          <w:p w14:paraId="5057C88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23,96</w:t>
            </w:r>
          </w:p>
        </w:tc>
        <w:tc>
          <w:tcPr>
            <w:tcW w:w="437" w:type="pct"/>
            <w:tcBorders>
              <w:top w:val="nil"/>
              <w:left w:val="nil"/>
              <w:bottom w:val="single" w:sz="4" w:space="0" w:color="auto"/>
              <w:right w:val="single" w:sz="4" w:space="0" w:color="auto"/>
            </w:tcBorders>
            <w:shd w:val="clear" w:color="auto" w:fill="auto"/>
            <w:vAlign w:val="center"/>
            <w:hideMark/>
          </w:tcPr>
          <w:p w14:paraId="52B4643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37" w:type="pct"/>
            <w:tcBorders>
              <w:top w:val="nil"/>
              <w:left w:val="nil"/>
              <w:bottom w:val="single" w:sz="4" w:space="0" w:color="auto"/>
              <w:right w:val="single" w:sz="4" w:space="0" w:color="auto"/>
            </w:tcBorders>
            <w:shd w:val="clear" w:color="auto" w:fill="auto"/>
            <w:vAlign w:val="center"/>
            <w:hideMark/>
          </w:tcPr>
          <w:p w14:paraId="6D7674C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746A5FA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5,20</w:t>
            </w:r>
          </w:p>
        </w:tc>
        <w:tc>
          <w:tcPr>
            <w:tcW w:w="497" w:type="pct"/>
            <w:tcBorders>
              <w:top w:val="nil"/>
              <w:left w:val="nil"/>
              <w:bottom w:val="single" w:sz="4" w:space="0" w:color="auto"/>
              <w:right w:val="single" w:sz="4" w:space="0" w:color="auto"/>
            </w:tcBorders>
            <w:shd w:val="clear" w:color="auto" w:fill="auto"/>
            <w:vAlign w:val="center"/>
            <w:hideMark/>
          </w:tcPr>
          <w:p w14:paraId="2FE4DC4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0,1924290</w:t>
            </w:r>
          </w:p>
        </w:tc>
        <w:tc>
          <w:tcPr>
            <w:tcW w:w="466" w:type="pct"/>
            <w:tcBorders>
              <w:top w:val="nil"/>
              <w:left w:val="nil"/>
              <w:bottom w:val="single" w:sz="4" w:space="0" w:color="auto"/>
              <w:right w:val="single" w:sz="4" w:space="0" w:color="auto"/>
            </w:tcBorders>
            <w:shd w:val="clear" w:color="auto" w:fill="auto"/>
            <w:vAlign w:val="center"/>
            <w:hideMark/>
          </w:tcPr>
          <w:p w14:paraId="79E3F37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9014F91"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02562E0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0,0000014</w:t>
            </w:r>
          </w:p>
        </w:tc>
      </w:tr>
      <w:tr w:rsidR="0063299C" w:rsidRPr="00AD2C10" w14:paraId="298789B5"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85684B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A2D533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ЗА-8</w:t>
            </w:r>
          </w:p>
        </w:tc>
        <w:tc>
          <w:tcPr>
            <w:tcW w:w="450" w:type="pct"/>
            <w:tcBorders>
              <w:top w:val="nil"/>
              <w:left w:val="nil"/>
              <w:bottom w:val="single" w:sz="4" w:space="0" w:color="auto"/>
              <w:right w:val="single" w:sz="4" w:space="0" w:color="auto"/>
            </w:tcBorders>
            <w:shd w:val="clear" w:color="auto" w:fill="auto"/>
            <w:vAlign w:val="center"/>
            <w:hideMark/>
          </w:tcPr>
          <w:p w14:paraId="07DF3C4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4</w:t>
            </w:r>
          </w:p>
        </w:tc>
        <w:tc>
          <w:tcPr>
            <w:tcW w:w="280" w:type="pct"/>
            <w:tcBorders>
              <w:top w:val="nil"/>
              <w:left w:val="nil"/>
              <w:bottom w:val="single" w:sz="4" w:space="0" w:color="auto"/>
              <w:right w:val="single" w:sz="4" w:space="0" w:color="auto"/>
            </w:tcBorders>
            <w:shd w:val="clear" w:color="auto" w:fill="auto"/>
            <w:vAlign w:val="center"/>
            <w:hideMark/>
          </w:tcPr>
          <w:p w14:paraId="1A193A7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8,60</w:t>
            </w:r>
          </w:p>
        </w:tc>
        <w:tc>
          <w:tcPr>
            <w:tcW w:w="437" w:type="pct"/>
            <w:tcBorders>
              <w:top w:val="nil"/>
              <w:left w:val="nil"/>
              <w:bottom w:val="single" w:sz="4" w:space="0" w:color="auto"/>
              <w:right w:val="single" w:sz="4" w:space="0" w:color="auto"/>
            </w:tcBorders>
            <w:shd w:val="clear" w:color="auto" w:fill="auto"/>
            <w:vAlign w:val="center"/>
            <w:hideMark/>
          </w:tcPr>
          <w:p w14:paraId="54E43DD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532663A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02CA277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5,85</w:t>
            </w:r>
          </w:p>
        </w:tc>
        <w:tc>
          <w:tcPr>
            <w:tcW w:w="497" w:type="pct"/>
            <w:tcBorders>
              <w:top w:val="nil"/>
              <w:left w:val="nil"/>
              <w:bottom w:val="single" w:sz="4" w:space="0" w:color="auto"/>
              <w:right w:val="single" w:sz="4" w:space="0" w:color="auto"/>
            </w:tcBorders>
            <w:shd w:val="clear" w:color="auto" w:fill="auto"/>
            <w:vAlign w:val="center"/>
            <w:hideMark/>
          </w:tcPr>
          <w:p w14:paraId="20587DE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0,1710250</w:t>
            </w:r>
          </w:p>
        </w:tc>
        <w:tc>
          <w:tcPr>
            <w:tcW w:w="466" w:type="pct"/>
            <w:tcBorders>
              <w:top w:val="nil"/>
              <w:left w:val="nil"/>
              <w:bottom w:val="single" w:sz="4" w:space="0" w:color="auto"/>
              <w:right w:val="single" w:sz="4" w:space="0" w:color="auto"/>
            </w:tcBorders>
            <w:shd w:val="clear" w:color="auto" w:fill="auto"/>
            <w:vAlign w:val="center"/>
            <w:hideMark/>
          </w:tcPr>
          <w:p w14:paraId="7DE3154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BB4607F"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0,0000001</w:t>
            </w:r>
          </w:p>
        </w:tc>
        <w:tc>
          <w:tcPr>
            <w:tcW w:w="394" w:type="pct"/>
            <w:tcBorders>
              <w:top w:val="nil"/>
              <w:left w:val="nil"/>
              <w:bottom w:val="single" w:sz="4" w:space="0" w:color="auto"/>
              <w:right w:val="single" w:sz="4" w:space="0" w:color="auto"/>
            </w:tcBorders>
            <w:shd w:val="clear" w:color="auto" w:fill="auto"/>
            <w:vAlign w:val="center"/>
            <w:hideMark/>
          </w:tcPr>
          <w:p w14:paraId="21E6ACF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0,0000006</w:t>
            </w:r>
          </w:p>
        </w:tc>
      </w:tr>
      <w:tr w:rsidR="0063299C" w:rsidRPr="00AD2C10" w14:paraId="692149F6"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FBA9AC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44D09CB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ЗА-11</w:t>
            </w:r>
          </w:p>
        </w:tc>
        <w:tc>
          <w:tcPr>
            <w:tcW w:w="450" w:type="pct"/>
            <w:tcBorders>
              <w:top w:val="nil"/>
              <w:left w:val="nil"/>
              <w:bottom w:val="single" w:sz="4" w:space="0" w:color="auto"/>
              <w:right w:val="single" w:sz="4" w:space="0" w:color="auto"/>
            </w:tcBorders>
            <w:shd w:val="clear" w:color="auto" w:fill="auto"/>
            <w:vAlign w:val="center"/>
            <w:hideMark/>
          </w:tcPr>
          <w:p w14:paraId="1218B27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ТК-7</w:t>
            </w:r>
          </w:p>
        </w:tc>
        <w:tc>
          <w:tcPr>
            <w:tcW w:w="280" w:type="pct"/>
            <w:tcBorders>
              <w:top w:val="nil"/>
              <w:left w:val="nil"/>
              <w:bottom w:val="single" w:sz="4" w:space="0" w:color="auto"/>
              <w:right w:val="single" w:sz="4" w:space="0" w:color="auto"/>
            </w:tcBorders>
            <w:shd w:val="clear" w:color="auto" w:fill="auto"/>
            <w:vAlign w:val="center"/>
            <w:hideMark/>
          </w:tcPr>
          <w:p w14:paraId="5883F3A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51,73</w:t>
            </w:r>
          </w:p>
        </w:tc>
        <w:tc>
          <w:tcPr>
            <w:tcW w:w="437" w:type="pct"/>
            <w:tcBorders>
              <w:top w:val="nil"/>
              <w:left w:val="nil"/>
              <w:bottom w:val="single" w:sz="4" w:space="0" w:color="auto"/>
              <w:right w:val="single" w:sz="4" w:space="0" w:color="auto"/>
            </w:tcBorders>
            <w:shd w:val="clear" w:color="auto" w:fill="auto"/>
            <w:vAlign w:val="center"/>
            <w:hideMark/>
          </w:tcPr>
          <w:p w14:paraId="5926EE6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45951A7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04245B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6,28</w:t>
            </w:r>
          </w:p>
        </w:tc>
        <w:tc>
          <w:tcPr>
            <w:tcW w:w="497" w:type="pct"/>
            <w:tcBorders>
              <w:top w:val="nil"/>
              <w:left w:val="nil"/>
              <w:bottom w:val="single" w:sz="4" w:space="0" w:color="auto"/>
              <w:right w:val="single" w:sz="4" w:space="0" w:color="auto"/>
            </w:tcBorders>
            <w:shd w:val="clear" w:color="auto" w:fill="auto"/>
            <w:vAlign w:val="center"/>
            <w:hideMark/>
          </w:tcPr>
          <w:p w14:paraId="01CDD6A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0,1592510</w:t>
            </w:r>
          </w:p>
        </w:tc>
        <w:tc>
          <w:tcPr>
            <w:tcW w:w="466" w:type="pct"/>
            <w:tcBorders>
              <w:top w:val="nil"/>
              <w:left w:val="nil"/>
              <w:bottom w:val="single" w:sz="4" w:space="0" w:color="auto"/>
              <w:right w:val="single" w:sz="4" w:space="0" w:color="auto"/>
            </w:tcBorders>
            <w:shd w:val="clear" w:color="auto" w:fill="auto"/>
            <w:vAlign w:val="center"/>
            <w:hideMark/>
          </w:tcPr>
          <w:p w14:paraId="50AFCEA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397D9A8"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0,0000006</w:t>
            </w:r>
          </w:p>
        </w:tc>
        <w:tc>
          <w:tcPr>
            <w:tcW w:w="394" w:type="pct"/>
            <w:tcBorders>
              <w:top w:val="nil"/>
              <w:left w:val="nil"/>
              <w:bottom w:val="single" w:sz="4" w:space="0" w:color="auto"/>
              <w:right w:val="single" w:sz="4" w:space="0" w:color="auto"/>
            </w:tcBorders>
            <w:shd w:val="clear" w:color="auto" w:fill="auto"/>
            <w:vAlign w:val="center"/>
            <w:hideMark/>
          </w:tcPr>
          <w:p w14:paraId="7385A53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0,0000037</w:t>
            </w:r>
          </w:p>
        </w:tc>
      </w:tr>
      <w:tr w:rsidR="0063299C" w:rsidRPr="00AD2C10" w14:paraId="23338DAC"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D1F47B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74103B0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ЗА-12</w:t>
            </w:r>
          </w:p>
        </w:tc>
        <w:tc>
          <w:tcPr>
            <w:tcW w:w="450" w:type="pct"/>
            <w:tcBorders>
              <w:top w:val="nil"/>
              <w:left w:val="nil"/>
              <w:bottom w:val="single" w:sz="4" w:space="0" w:color="auto"/>
              <w:right w:val="single" w:sz="4" w:space="0" w:color="auto"/>
            </w:tcBorders>
            <w:shd w:val="clear" w:color="auto" w:fill="auto"/>
            <w:vAlign w:val="center"/>
            <w:hideMark/>
          </w:tcPr>
          <w:p w14:paraId="2DB4A6A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ТК-9</w:t>
            </w:r>
          </w:p>
        </w:tc>
        <w:tc>
          <w:tcPr>
            <w:tcW w:w="280" w:type="pct"/>
            <w:tcBorders>
              <w:top w:val="nil"/>
              <w:left w:val="nil"/>
              <w:bottom w:val="single" w:sz="4" w:space="0" w:color="auto"/>
              <w:right w:val="single" w:sz="4" w:space="0" w:color="auto"/>
            </w:tcBorders>
            <w:shd w:val="clear" w:color="auto" w:fill="auto"/>
            <w:vAlign w:val="center"/>
            <w:hideMark/>
          </w:tcPr>
          <w:p w14:paraId="066A0FF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42,21</w:t>
            </w:r>
          </w:p>
        </w:tc>
        <w:tc>
          <w:tcPr>
            <w:tcW w:w="437" w:type="pct"/>
            <w:tcBorders>
              <w:top w:val="nil"/>
              <w:left w:val="nil"/>
              <w:bottom w:val="single" w:sz="4" w:space="0" w:color="auto"/>
              <w:right w:val="single" w:sz="4" w:space="0" w:color="auto"/>
            </w:tcBorders>
            <w:shd w:val="clear" w:color="auto" w:fill="auto"/>
            <w:vAlign w:val="center"/>
            <w:hideMark/>
          </w:tcPr>
          <w:p w14:paraId="2DF237A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404E478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161BE16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6,27</w:t>
            </w:r>
          </w:p>
        </w:tc>
        <w:tc>
          <w:tcPr>
            <w:tcW w:w="497" w:type="pct"/>
            <w:tcBorders>
              <w:top w:val="nil"/>
              <w:left w:val="nil"/>
              <w:bottom w:val="single" w:sz="4" w:space="0" w:color="auto"/>
              <w:right w:val="single" w:sz="4" w:space="0" w:color="auto"/>
            </w:tcBorders>
            <w:shd w:val="clear" w:color="auto" w:fill="auto"/>
            <w:vAlign w:val="center"/>
            <w:hideMark/>
          </w:tcPr>
          <w:p w14:paraId="46A3564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0,1595880</w:t>
            </w:r>
          </w:p>
        </w:tc>
        <w:tc>
          <w:tcPr>
            <w:tcW w:w="466" w:type="pct"/>
            <w:tcBorders>
              <w:top w:val="nil"/>
              <w:left w:val="nil"/>
              <w:bottom w:val="single" w:sz="4" w:space="0" w:color="auto"/>
              <w:right w:val="single" w:sz="4" w:space="0" w:color="auto"/>
            </w:tcBorders>
            <w:shd w:val="clear" w:color="auto" w:fill="auto"/>
            <w:vAlign w:val="center"/>
            <w:hideMark/>
          </w:tcPr>
          <w:p w14:paraId="0331D98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2A72F3ED"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0,0000005</w:t>
            </w:r>
          </w:p>
        </w:tc>
        <w:tc>
          <w:tcPr>
            <w:tcW w:w="394" w:type="pct"/>
            <w:tcBorders>
              <w:top w:val="nil"/>
              <w:left w:val="nil"/>
              <w:bottom w:val="single" w:sz="4" w:space="0" w:color="auto"/>
              <w:right w:val="single" w:sz="4" w:space="0" w:color="auto"/>
            </w:tcBorders>
            <w:shd w:val="clear" w:color="auto" w:fill="auto"/>
            <w:vAlign w:val="center"/>
            <w:hideMark/>
          </w:tcPr>
          <w:p w14:paraId="1704837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0,0000030</w:t>
            </w:r>
          </w:p>
        </w:tc>
      </w:tr>
      <w:tr w:rsidR="0063299C" w:rsidRPr="00AD2C10" w14:paraId="03F3B236"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BCED07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1820E61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ЗА-10</w:t>
            </w:r>
          </w:p>
        </w:tc>
        <w:tc>
          <w:tcPr>
            <w:tcW w:w="450" w:type="pct"/>
            <w:tcBorders>
              <w:top w:val="nil"/>
              <w:left w:val="nil"/>
              <w:bottom w:val="single" w:sz="4" w:space="0" w:color="auto"/>
              <w:right w:val="single" w:sz="4" w:space="0" w:color="auto"/>
            </w:tcBorders>
            <w:shd w:val="clear" w:color="auto" w:fill="auto"/>
            <w:vAlign w:val="center"/>
            <w:hideMark/>
          </w:tcPr>
          <w:p w14:paraId="4127A6F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12в</w:t>
            </w:r>
          </w:p>
        </w:tc>
        <w:tc>
          <w:tcPr>
            <w:tcW w:w="280" w:type="pct"/>
            <w:tcBorders>
              <w:top w:val="nil"/>
              <w:left w:val="nil"/>
              <w:bottom w:val="single" w:sz="4" w:space="0" w:color="auto"/>
              <w:right w:val="single" w:sz="4" w:space="0" w:color="auto"/>
            </w:tcBorders>
            <w:shd w:val="clear" w:color="auto" w:fill="auto"/>
            <w:vAlign w:val="center"/>
            <w:hideMark/>
          </w:tcPr>
          <w:p w14:paraId="293C5A4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18,85</w:t>
            </w:r>
          </w:p>
        </w:tc>
        <w:tc>
          <w:tcPr>
            <w:tcW w:w="437" w:type="pct"/>
            <w:tcBorders>
              <w:top w:val="nil"/>
              <w:left w:val="nil"/>
              <w:bottom w:val="single" w:sz="4" w:space="0" w:color="auto"/>
              <w:right w:val="single" w:sz="4" w:space="0" w:color="auto"/>
            </w:tcBorders>
            <w:shd w:val="clear" w:color="auto" w:fill="auto"/>
            <w:vAlign w:val="center"/>
            <w:hideMark/>
          </w:tcPr>
          <w:p w14:paraId="0B60DAE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37" w:type="pct"/>
            <w:tcBorders>
              <w:top w:val="nil"/>
              <w:left w:val="nil"/>
              <w:bottom w:val="single" w:sz="4" w:space="0" w:color="auto"/>
              <w:right w:val="single" w:sz="4" w:space="0" w:color="auto"/>
            </w:tcBorders>
            <w:shd w:val="clear" w:color="auto" w:fill="auto"/>
            <w:vAlign w:val="center"/>
            <w:hideMark/>
          </w:tcPr>
          <w:p w14:paraId="1DBB43E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97" w:type="pct"/>
            <w:tcBorders>
              <w:top w:val="nil"/>
              <w:left w:val="nil"/>
              <w:bottom w:val="single" w:sz="4" w:space="0" w:color="auto"/>
              <w:right w:val="single" w:sz="4" w:space="0" w:color="auto"/>
            </w:tcBorders>
            <w:shd w:val="clear" w:color="auto" w:fill="auto"/>
            <w:vAlign w:val="center"/>
            <w:hideMark/>
          </w:tcPr>
          <w:p w14:paraId="34281F2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4,19</w:t>
            </w:r>
          </w:p>
        </w:tc>
        <w:tc>
          <w:tcPr>
            <w:tcW w:w="497" w:type="pct"/>
            <w:tcBorders>
              <w:top w:val="nil"/>
              <w:left w:val="nil"/>
              <w:bottom w:val="single" w:sz="4" w:space="0" w:color="auto"/>
              <w:right w:val="single" w:sz="4" w:space="0" w:color="auto"/>
            </w:tcBorders>
            <w:shd w:val="clear" w:color="auto" w:fill="auto"/>
            <w:vAlign w:val="center"/>
            <w:hideMark/>
          </w:tcPr>
          <w:p w14:paraId="023EE94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0,2387370</w:t>
            </w:r>
          </w:p>
        </w:tc>
        <w:tc>
          <w:tcPr>
            <w:tcW w:w="466" w:type="pct"/>
            <w:tcBorders>
              <w:top w:val="nil"/>
              <w:left w:val="nil"/>
              <w:bottom w:val="single" w:sz="4" w:space="0" w:color="auto"/>
              <w:right w:val="single" w:sz="4" w:space="0" w:color="auto"/>
            </w:tcBorders>
            <w:shd w:val="clear" w:color="auto" w:fill="auto"/>
            <w:vAlign w:val="center"/>
            <w:hideMark/>
          </w:tcPr>
          <w:p w14:paraId="42888D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BA87A1C"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0,0000002</w:t>
            </w:r>
          </w:p>
        </w:tc>
        <w:tc>
          <w:tcPr>
            <w:tcW w:w="394" w:type="pct"/>
            <w:tcBorders>
              <w:top w:val="nil"/>
              <w:left w:val="nil"/>
              <w:bottom w:val="single" w:sz="4" w:space="0" w:color="auto"/>
              <w:right w:val="single" w:sz="4" w:space="0" w:color="auto"/>
            </w:tcBorders>
            <w:shd w:val="clear" w:color="auto" w:fill="auto"/>
            <w:vAlign w:val="center"/>
            <w:hideMark/>
          </w:tcPr>
          <w:p w14:paraId="5961472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0,0000009</w:t>
            </w:r>
          </w:p>
        </w:tc>
      </w:tr>
      <w:tr w:rsidR="0063299C" w:rsidRPr="00AD2C10" w14:paraId="75D7F0AC"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7086B9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913DBD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ЗА-15</w:t>
            </w:r>
          </w:p>
        </w:tc>
        <w:tc>
          <w:tcPr>
            <w:tcW w:w="450" w:type="pct"/>
            <w:tcBorders>
              <w:top w:val="nil"/>
              <w:left w:val="nil"/>
              <w:bottom w:val="single" w:sz="4" w:space="0" w:color="auto"/>
              <w:right w:val="single" w:sz="4" w:space="0" w:color="auto"/>
            </w:tcBorders>
            <w:shd w:val="clear" w:color="auto" w:fill="auto"/>
            <w:vAlign w:val="center"/>
            <w:hideMark/>
          </w:tcPr>
          <w:p w14:paraId="69E4AC9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7</w:t>
            </w:r>
          </w:p>
        </w:tc>
        <w:tc>
          <w:tcPr>
            <w:tcW w:w="280" w:type="pct"/>
            <w:tcBorders>
              <w:top w:val="nil"/>
              <w:left w:val="nil"/>
              <w:bottom w:val="single" w:sz="4" w:space="0" w:color="auto"/>
              <w:right w:val="single" w:sz="4" w:space="0" w:color="auto"/>
            </w:tcBorders>
            <w:shd w:val="clear" w:color="auto" w:fill="auto"/>
            <w:vAlign w:val="center"/>
            <w:hideMark/>
          </w:tcPr>
          <w:p w14:paraId="04BE7B5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22,99</w:t>
            </w:r>
          </w:p>
        </w:tc>
        <w:tc>
          <w:tcPr>
            <w:tcW w:w="437" w:type="pct"/>
            <w:tcBorders>
              <w:top w:val="nil"/>
              <w:left w:val="nil"/>
              <w:bottom w:val="single" w:sz="4" w:space="0" w:color="auto"/>
              <w:right w:val="single" w:sz="4" w:space="0" w:color="auto"/>
            </w:tcBorders>
            <w:shd w:val="clear" w:color="auto" w:fill="auto"/>
            <w:vAlign w:val="center"/>
            <w:hideMark/>
          </w:tcPr>
          <w:p w14:paraId="1A8DB76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37" w:type="pct"/>
            <w:tcBorders>
              <w:top w:val="nil"/>
              <w:left w:val="nil"/>
              <w:bottom w:val="single" w:sz="4" w:space="0" w:color="auto"/>
              <w:right w:val="single" w:sz="4" w:space="0" w:color="auto"/>
            </w:tcBorders>
            <w:shd w:val="clear" w:color="auto" w:fill="auto"/>
            <w:vAlign w:val="center"/>
            <w:hideMark/>
          </w:tcPr>
          <w:p w14:paraId="49C2CB1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0,07</w:t>
            </w:r>
          </w:p>
        </w:tc>
        <w:tc>
          <w:tcPr>
            <w:tcW w:w="497" w:type="pct"/>
            <w:tcBorders>
              <w:top w:val="nil"/>
              <w:left w:val="nil"/>
              <w:bottom w:val="single" w:sz="4" w:space="0" w:color="auto"/>
              <w:right w:val="single" w:sz="4" w:space="0" w:color="auto"/>
            </w:tcBorders>
            <w:shd w:val="clear" w:color="auto" w:fill="auto"/>
            <w:vAlign w:val="center"/>
            <w:hideMark/>
          </w:tcPr>
          <w:p w14:paraId="50F6A3F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5,20</w:t>
            </w:r>
          </w:p>
        </w:tc>
        <w:tc>
          <w:tcPr>
            <w:tcW w:w="497" w:type="pct"/>
            <w:tcBorders>
              <w:top w:val="nil"/>
              <w:left w:val="nil"/>
              <w:bottom w:val="single" w:sz="4" w:space="0" w:color="auto"/>
              <w:right w:val="single" w:sz="4" w:space="0" w:color="auto"/>
            </w:tcBorders>
            <w:shd w:val="clear" w:color="auto" w:fill="auto"/>
            <w:vAlign w:val="center"/>
            <w:hideMark/>
          </w:tcPr>
          <w:p w14:paraId="20FD672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0,1924220</w:t>
            </w:r>
          </w:p>
        </w:tc>
        <w:tc>
          <w:tcPr>
            <w:tcW w:w="466" w:type="pct"/>
            <w:tcBorders>
              <w:top w:val="nil"/>
              <w:left w:val="nil"/>
              <w:bottom w:val="single" w:sz="4" w:space="0" w:color="auto"/>
              <w:right w:val="single" w:sz="4" w:space="0" w:color="auto"/>
            </w:tcBorders>
            <w:shd w:val="clear" w:color="auto" w:fill="auto"/>
            <w:vAlign w:val="center"/>
            <w:hideMark/>
          </w:tcPr>
          <w:p w14:paraId="346AA83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AC35104"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3207F1E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0,0000014</w:t>
            </w:r>
          </w:p>
        </w:tc>
      </w:tr>
      <w:tr w:rsidR="0063299C" w:rsidRPr="00AD2C10" w14:paraId="1BACBC37"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838FAC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3CFAA8A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ЗА-17</w:t>
            </w:r>
          </w:p>
        </w:tc>
        <w:tc>
          <w:tcPr>
            <w:tcW w:w="450" w:type="pct"/>
            <w:tcBorders>
              <w:top w:val="nil"/>
              <w:left w:val="nil"/>
              <w:bottom w:val="single" w:sz="4" w:space="0" w:color="auto"/>
              <w:right w:val="single" w:sz="4" w:space="0" w:color="auto"/>
            </w:tcBorders>
            <w:shd w:val="clear" w:color="auto" w:fill="auto"/>
            <w:vAlign w:val="center"/>
            <w:hideMark/>
          </w:tcPr>
          <w:p w14:paraId="7724ACD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8</w:t>
            </w:r>
          </w:p>
        </w:tc>
        <w:tc>
          <w:tcPr>
            <w:tcW w:w="280" w:type="pct"/>
            <w:tcBorders>
              <w:top w:val="nil"/>
              <w:left w:val="nil"/>
              <w:bottom w:val="single" w:sz="4" w:space="0" w:color="auto"/>
              <w:right w:val="single" w:sz="4" w:space="0" w:color="auto"/>
            </w:tcBorders>
            <w:shd w:val="clear" w:color="auto" w:fill="auto"/>
            <w:vAlign w:val="center"/>
            <w:hideMark/>
          </w:tcPr>
          <w:p w14:paraId="55087BD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22,34</w:t>
            </w:r>
          </w:p>
        </w:tc>
        <w:tc>
          <w:tcPr>
            <w:tcW w:w="437" w:type="pct"/>
            <w:tcBorders>
              <w:top w:val="nil"/>
              <w:left w:val="nil"/>
              <w:bottom w:val="single" w:sz="4" w:space="0" w:color="auto"/>
              <w:right w:val="single" w:sz="4" w:space="0" w:color="auto"/>
            </w:tcBorders>
            <w:shd w:val="clear" w:color="auto" w:fill="auto"/>
            <w:vAlign w:val="center"/>
            <w:hideMark/>
          </w:tcPr>
          <w:p w14:paraId="4183D42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37" w:type="pct"/>
            <w:tcBorders>
              <w:top w:val="nil"/>
              <w:left w:val="nil"/>
              <w:bottom w:val="single" w:sz="4" w:space="0" w:color="auto"/>
              <w:right w:val="single" w:sz="4" w:space="0" w:color="auto"/>
            </w:tcBorders>
            <w:shd w:val="clear" w:color="auto" w:fill="auto"/>
            <w:vAlign w:val="center"/>
            <w:hideMark/>
          </w:tcPr>
          <w:p w14:paraId="796DB47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0,04</w:t>
            </w:r>
          </w:p>
        </w:tc>
        <w:tc>
          <w:tcPr>
            <w:tcW w:w="497" w:type="pct"/>
            <w:tcBorders>
              <w:top w:val="nil"/>
              <w:left w:val="nil"/>
              <w:bottom w:val="single" w:sz="4" w:space="0" w:color="auto"/>
              <w:right w:val="single" w:sz="4" w:space="0" w:color="auto"/>
            </w:tcBorders>
            <w:shd w:val="clear" w:color="auto" w:fill="auto"/>
            <w:vAlign w:val="center"/>
            <w:hideMark/>
          </w:tcPr>
          <w:p w14:paraId="00B198E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4,19</w:t>
            </w:r>
          </w:p>
        </w:tc>
        <w:tc>
          <w:tcPr>
            <w:tcW w:w="497" w:type="pct"/>
            <w:tcBorders>
              <w:top w:val="nil"/>
              <w:left w:val="nil"/>
              <w:bottom w:val="single" w:sz="4" w:space="0" w:color="auto"/>
              <w:right w:val="single" w:sz="4" w:space="0" w:color="auto"/>
            </w:tcBorders>
            <w:shd w:val="clear" w:color="auto" w:fill="auto"/>
            <w:vAlign w:val="center"/>
            <w:hideMark/>
          </w:tcPr>
          <w:p w14:paraId="3843445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0,2387600</w:t>
            </w:r>
          </w:p>
        </w:tc>
        <w:tc>
          <w:tcPr>
            <w:tcW w:w="466" w:type="pct"/>
            <w:tcBorders>
              <w:top w:val="nil"/>
              <w:left w:val="nil"/>
              <w:bottom w:val="single" w:sz="4" w:space="0" w:color="auto"/>
              <w:right w:val="single" w:sz="4" w:space="0" w:color="auto"/>
            </w:tcBorders>
            <w:shd w:val="clear" w:color="auto" w:fill="auto"/>
            <w:vAlign w:val="center"/>
            <w:hideMark/>
          </w:tcPr>
          <w:p w14:paraId="07A0709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10CAA73"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4DF3C3D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0,0000011</w:t>
            </w:r>
          </w:p>
        </w:tc>
      </w:tr>
      <w:tr w:rsidR="0063299C" w:rsidRPr="00AD2C10" w14:paraId="39F61EBC"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CBD4AC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14EB2C2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ЗА-21</w:t>
            </w:r>
          </w:p>
        </w:tc>
        <w:tc>
          <w:tcPr>
            <w:tcW w:w="450" w:type="pct"/>
            <w:tcBorders>
              <w:top w:val="nil"/>
              <w:left w:val="nil"/>
              <w:bottom w:val="single" w:sz="4" w:space="0" w:color="auto"/>
              <w:right w:val="single" w:sz="4" w:space="0" w:color="auto"/>
            </w:tcBorders>
            <w:shd w:val="clear" w:color="auto" w:fill="auto"/>
            <w:vAlign w:val="center"/>
            <w:hideMark/>
          </w:tcPr>
          <w:p w14:paraId="1D09CF4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ТК-11</w:t>
            </w:r>
          </w:p>
        </w:tc>
        <w:tc>
          <w:tcPr>
            <w:tcW w:w="280" w:type="pct"/>
            <w:tcBorders>
              <w:top w:val="nil"/>
              <w:left w:val="nil"/>
              <w:bottom w:val="single" w:sz="4" w:space="0" w:color="auto"/>
              <w:right w:val="single" w:sz="4" w:space="0" w:color="auto"/>
            </w:tcBorders>
            <w:shd w:val="clear" w:color="auto" w:fill="auto"/>
            <w:vAlign w:val="center"/>
            <w:hideMark/>
          </w:tcPr>
          <w:p w14:paraId="1C619AF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46,73</w:t>
            </w:r>
          </w:p>
        </w:tc>
        <w:tc>
          <w:tcPr>
            <w:tcW w:w="437" w:type="pct"/>
            <w:tcBorders>
              <w:top w:val="nil"/>
              <w:left w:val="nil"/>
              <w:bottom w:val="single" w:sz="4" w:space="0" w:color="auto"/>
              <w:right w:val="single" w:sz="4" w:space="0" w:color="auto"/>
            </w:tcBorders>
            <w:shd w:val="clear" w:color="auto" w:fill="auto"/>
            <w:vAlign w:val="center"/>
            <w:hideMark/>
          </w:tcPr>
          <w:p w14:paraId="67834DE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33504BA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2A73B42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5,83</w:t>
            </w:r>
          </w:p>
        </w:tc>
        <w:tc>
          <w:tcPr>
            <w:tcW w:w="497" w:type="pct"/>
            <w:tcBorders>
              <w:top w:val="nil"/>
              <w:left w:val="nil"/>
              <w:bottom w:val="single" w:sz="4" w:space="0" w:color="auto"/>
              <w:right w:val="single" w:sz="4" w:space="0" w:color="auto"/>
            </w:tcBorders>
            <w:shd w:val="clear" w:color="auto" w:fill="auto"/>
            <w:vAlign w:val="center"/>
            <w:hideMark/>
          </w:tcPr>
          <w:p w14:paraId="33D38F5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0,1716160</w:t>
            </w:r>
          </w:p>
        </w:tc>
        <w:tc>
          <w:tcPr>
            <w:tcW w:w="466" w:type="pct"/>
            <w:tcBorders>
              <w:top w:val="nil"/>
              <w:left w:val="nil"/>
              <w:bottom w:val="single" w:sz="4" w:space="0" w:color="auto"/>
              <w:right w:val="single" w:sz="4" w:space="0" w:color="auto"/>
            </w:tcBorders>
            <w:shd w:val="clear" w:color="auto" w:fill="auto"/>
            <w:vAlign w:val="center"/>
            <w:hideMark/>
          </w:tcPr>
          <w:p w14:paraId="562DEB0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3A9DFB6E"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0,0000005</w:t>
            </w:r>
          </w:p>
        </w:tc>
        <w:tc>
          <w:tcPr>
            <w:tcW w:w="394" w:type="pct"/>
            <w:tcBorders>
              <w:top w:val="nil"/>
              <w:left w:val="nil"/>
              <w:bottom w:val="single" w:sz="4" w:space="0" w:color="auto"/>
              <w:right w:val="single" w:sz="4" w:space="0" w:color="auto"/>
            </w:tcBorders>
            <w:shd w:val="clear" w:color="auto" w:fill="auto"/>
            <w:vAlign w:val="center"/>
            <w:hideMark/>
          </w:tcPr>
          <w:p w14:paraId="59C371E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0,0000031</w:t>
            </w:r>
          </w:p>
        </w:tc>
      </w:tr>
      <w:tr w:rsidR="0063299C" w:rsidRPr="00AD2C10" w14:paraId="506764ED"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205EE6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2897088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ЗА-22</w:t>
            </w:r>
          </w:p>
        </w:tc>
        <w:tc>
          <w:tcPr>
            <w:tcW w:w="450" w:type="pct"/>
            <w:tcBorders>
              <w:top w:val="nil"/>
              <w:left w:val="nil"/>
              <w:bottom w:val="single" w:sz="4" w:space="0" w:color="auto"/>
              <w:right w:val="single" w:sz="4" w:space="0" w:color="auto"/>
            </w:tcBorders>
            <w:shd w:val="clear" w:color="auto" w:fill="auto"/>
            <w:vAlign w:val="center"/>
            <w:hideMark/>
          </w:tcPr>
          <w:p w14:paraId="452E341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Уз.1</w:t>
            </w:r>
          </w:p>
        </w:tc>
        <w:tc>
          <w:tcPr>
            <w:tcW w:w="280" w:type="pct"/>
            <w:tcBorders>
              <w:top w:val="nil"/>
              <w:left w:val="nil"/>
              <w:bottom w:val="single" w:sz="4" w:space="0" w:color="auto"/>
              <w:right w:val="single" w:sz="4" w:space="0" w:color="auto"/>
            </w:tcBorders>
            <w:shd w:val="clear" w:color="auto" w:fill="auto"/>
            <w:vAlign w:val="center"/>
            <w:hideMark/>
          </w:tcPr>
          <w:p w14:paraId="1890965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22,95</w:t>
            </w:r>
          </w:p>
        </w:tc>
        <w:tc>
          <w:tcPr>
            <w:tcW w:w="437" w:type="pct"/>
            <w:tcBorders>
              <w:top w:val="nil"/>
              <w:left w:val="nil"/>
              <w:bottom w:val="single" w:sz="4" w:space="0" w:color="auto"/>
              <w:right w:val="single" w:sz="4" w:space="0" w:color="auto"/>
            </w:tcBorders>
            <w:shd w:val="clear" w:color="auto" w:fill="auto"/>
            <w:vAlign w:val="center"/>
            <w:hideMark/>
          </w:tcPr>
          <w:p w14:paraId="7DE5695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37" w:type="pct"/>
            <w:tcBorders>
              <w:top w:val="nil"/>
              <w:left w:val="nil"/>
              <w:bottom w:val="single" w:sz="4" w:space="0" w:color="auto"/>
              <w:right w:val="single" w:sz="4" w:space="0" w:color="auto"/>
            </w:tcBorders>
            <w:shd w:val="clear" w:color="auto" w:fill="auto"/>
            <w:vAlign w:val="center"/>
            <w:hideMark/>
          </w:tcPr>
          <w:p w14:paraId="65071C9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0,10</w:t>
            </w:r>
          </w:p>
        </w:tc>
        <w:tc>
          <w:tcPr>
            <w:tcW w:w="497" w:type="pct"/>
            <w:tcBorders>
              <w:top w:val="nil"/>
              <w:left w:val="nil"/>
              <w:bottom w:val="single" w:sz="4" w:space="0" w:color="auto"/>
              <w:right w:val="single" w:sz="4" w:space="0" w:color="auto"/>
            </w:tcBorders>
            <w:shd w:val="clear" w:color="auto" w:fill="auto"/>
            <w:vAlign w:val="center"/>
            <w:hideMark/>
          </w:tcPr>
          <w:p w14:paraId="5CE10C4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6,72</w:t>
            </w:r>
          </w:p>
        </w:tc>
        <w:tc>
          <w:tcPr>
            <w:tcW w:w="497" w:type="pct"/>
            <w:tcBorders>
              <w:top w:val="nil"/>
              <w:left w:val="nil"/>
              <w:bottom w:val="single" w:sz="4" w:space="0" w:color="auto"/>
              <w:right w:val="single" w:sz="4" w:space="0" w:color="auto"/>
            </w:tcBorders>
            <w:shd w:val="clear" w:color="auto" w:fill="auto"/>
            <w:vAlign w:val="center"/>
            <w:hideMark/>
          </w:tcPr>
          <w:p w14:paraId="40A19CF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0,1487630</w:t>
            </w:r>
          </w:p>
        </w:tc>
        <w:tc>
          <w:tcPr>
            <w:tcW w:w="466" w:type="pct"/>
            <w:tcBorders>
              <w:top w:val="nil"/>
              <w:left w:val="nil"/>
              <w:bottom w:val="single" w:sz="4" w:space="0" w:color="auto"/>
              <w:right w:val="single" w:sz="4" w:space="0" w:color="auto"/>
            </w:tcBorders>
            <w:shd w:val="clear" w:color="auto" w:fill="auto"/>
            <w:vAlign w:val="center"/>
            <w:hideMark/>
          </w:tcPr>
          <w:p w14:paraId="130FBC6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5DBA6007"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5202CC6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0,0000018</w:t>
            </w:r>
          </w:p>
        </w:tc>
      </w:tr>
      <w:tr w:rsidR="0063299C" w:rsidRPr="00AD2C10" w14:paraId="7F515F0B"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997C11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3DD6BBB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ЗА-24</w:t>
            </w:r>
          </w:p>
        </w:tc>
        <w:tc>
          <w:tcPr>
            <w:tcW w:w="450" w:type="pct"/>
            <w:tcBorders>
              <w:top w:val="nil"/>
              <w:left w:val="nil"/>
              <w:bottom w:val="single" w:sz="4" w:space="0" w:color="auto"/>
              <w:right w:val="single" w:sz="4" w:space="0" w:color="auto"/>
            </w:tcBorders>
            <w:shd w:val="clear" w:color="auto" w:fill="auto"/>
            <w:vAlign w:val="center"/>
            <w:hideMark/>
          </w:tcPr>
          <w:p w14:paraId="71ED003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5</w:t>
            </w:r>
          </w:p>
        </w:tc>
        <w:tc>
          <w:tcPr>
            <w:tcW w:w="280" w:type="pct"/>
            <w:tcBorders>
              <w:top w:val="nil"/>
              <w:left w:val="nil"/>
              <w:bottom w:val="single" w:sz="4" w:space="0" w:color="auto"/>
              <w:right w:val="single" w:sz="4" w:space="0" w:color="auto"/>
            </w:tcBorders>
            <w:shd w:val="clear" w:color="auto" w:fill="auto"/>
            <w:vAlign w:val="center"/>
            <w:hideMark/>
          </w:tcPr>
          <w:p w14:paraId="2C2E7E3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24,00</w:t>
            </w:r>
          </w:p>
        </w:tc>
        <w:tc>
          <w:tcPr>
            <w:tcW w:w="437" w:type="pct"/>
            <w:tcBorders>
              <w:top w:val="nil"/>
              <w:left w:val="nil"/>
              <w:bottom w:val="single" w:sz="4" w:space="0" w:color="auto"/>
              <w:right w:val="single" w:sz="4" w:space="0" w:color="auto"/>
            </w:tcBorders>
            <w:shd w:val="clear" w:color="auto" w:fill="auto"/>
            <w:vAlign w:val="center"/>
            <w:hideMark/>
          </w:tcPr>
          <w:p w14:paraId="0EAE145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474E7B0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97" w:type="pct"/>
            <w:tcBorders>
              <w:top w:val="nil"/>
              <w:left w:val="nil"/>
              <w:bottom w:val="single" w:sz="4" w:space="0" w:color="auto"/>
              <w:right w:val="single" w:sz="4" w:space="0" w:color="auto"/>
            </w:tcBorders>
            <w:shd w:val="clear" w:color="auto" w:fill="auto"/>
            <w:vAlign w:val="center"/>
            <w:hideMark/>
          </w:tcPr>
          <w:p w14:paraId="28D2DBA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5,84</w:t>
            </w:r>
          </w:p>
        </w:tc>
        <w:tc>
          <w:tcPr>
            <w:tcW w:w="497" w:type="pct"/>
            <w:tcBorders>
              <w:top w:val="nil"/>
              <w:left w:val="nil"/>
              <w:bottom w:val="single" w:sz="4" w:space="0" w:color="auto"/>
              <w:right w:val="single" w:sz="4" w:space="0" w:color="auto"/>
            </w:tcBorders>
            <w:shd w:val="clear" w:color="auto" w:fill="auto"/>
            <w:vAlign w:val="center"/>
            <w:hideMark/>
          </w:tcPr>
          <w:p w14:paraId="3C41E8F7"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0,1711440</w:t>
            </w:r>
          </w:p>
        </w:tc>
        <w:tc>
          <w:tcPr>
            <w:tcW w:w="466" w:type="pct"/>
            <w:tcBorders>
              <w:top w:val="nil"/>
              <w:left w:val="nil"/>
              <w:bottom w:val="single" w:sz="4" w:space="0" w:color="auto"/>
              <w:right w:val="single" w:sz="4" w:space="0" w:color="auto"/>
            </w:tcBorders>
            <w:shd w:val="clear" w:color="auto" w:fill="auto"/>
            <w:vAlign w:val="center"/>
            <w:hideMark/>
          </w:tcPr>
          <w:p w14:paraId="47932E4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746294B5"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0,0000003</w:t>
            </w:r>
          </w:p>
        </w:tc>
        <w:tc>
          <w:tcPr>
            <w:tcW w:w="394" w:type="pct"/>
            <w:tcBorders>
              <w:top w:val="nil"/>
              <w:left w:val="nil"/>
              <w:bottom w:val="single" w:sz="4" w:space="0" w:color="auto"/>
              <w:right w:val="single" w:sz="4" w:space="0" w:color="auto"/>
            </w:tcBorders>
            <w:shd w:val="clear" w:color="auto" w:fill="auto"/>
            <w:vAlign w:val="center"/>
            <w:hideMark/>
          </w:tcPr>
          <w:p w14:paraId="04EFD1D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0,0000016</w:t>
            </w:r>
          </w:p>
        </w:tc>
      </w:tr>
      <w:tr w:rsidR="0063299C" w:rsidRPr="00AD2C10" w14:paraId="3E776D2A"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FB82F91"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0805B03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ЗА-26</w:t>
            </w:r>
          </w:p>
        </w:tc>
        <w:tc>
          <w:tcPr>
            <w:tcW w:w="450" w:type="pct"/>
            <w:tcBorders>
              <w:top w:val="nil"/>
              <w:left w:val="nil"/>
              <w:bottom w:val="single" w:sz="4" w:space="0" w:color="auto"/>
              <w:right w:val="single" w:sz="4" w:space="0" w:color="auto"/>
            </w:tcBorders>
            <w:shd w:val="clear" w:color="auto" w:fill="auto"/>
            <w:vAlign w:val="center"/>
            <w:hideMark/>
          </w:tcPr>
          <w:p w14:paraId="5D45B5B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ТК-10</w:t>
            </w:r>
          </w:p>
        </w:tc>
        <w:tc>
          <w:tcPr>
            <w:tcW w:w="280" w:type="pct"/>
            <w:tcBorders>
              <w:top w:val="nil"/>
              <w:left w:val="nil"/>
              <w:bottom w:val="single" w:sz="4" w:space="0" w:color="auto"/>
              <w:right w:val="single" w:sz="4" w:space="0" w:color="auto"/>
            </w:tcBorders>
            <w:shd w:val="clear" w:color="auto" w:fill="auto"/>
            <w:vAlign w:val="center"/>
            <w:hideMark/>
          </w:tcPr>
          <w:p w14:paraId="565862B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37,09</w:t>
            </w:r>
          </w:p>
        </w:tc>
        <w:tc>
          <w:tcPr>
            <w:tcW w:w="437" w:type="pct"/>
            <w:tcBorders>
              <w:top w:val="nil"/>
              <w:left w:val="nil"/>
              <w:bottom w:val="single" w:sz="4" w:space="0" w:color="auto"/>
              <w:right w:val="single" w:sz="4" w:space="0" w:color="auto"/>
            </w:tcBorders>
            <w:shd w:val="clear" w:color="auto" w:fill="auto"/>
            <w:vAlign w:val="center"/>
            <w:hideMark/>
          </w:tcPr>
          <w:p w14:paraId="17CF629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37" w:type="pct"/>
            <w:tcBorders>
              <w:top w:val="nil"/>
              <w:left w:val="nil"/>
              <w:bottom w:val="single" w:sz="4" w:space="0" w:color="auto"/>
              <w:right w:val="single" w:sz="4" w:space="0" w:color="auto"/>
            </w:tcBorders>
            <w:shd w:val="clear" w:color="auto" w:fill="auto"/>
            <w:vAlign w:val="center"/>
            <w:hideMark/>
          </w:tcPr>
          <w:p w14:paraId="0A06147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0,09</w:t>
            </w:r>
          </w:p>
        </w:tc>
        <w:tc>
          <w:tcPr>
            <w:tcW w:w="497" w:type="pct"/>
            <w:tcBorders>
              <w:top w:val="nil"/>
              <w:left w:val="nil"/>
              <w:bottom w:val="single" w:sz="4" w:space="0" w:color="auto"/>
              <w:right w:val="single" w:sz="4" w:space="0" w:color="auto"/>
            </w:tcBorders>
            <w:shd w:val="clear" w:color="auto" w:fill="auto"/>
            <w:vAlign w:val="center"/>
            <w:hideMark/>
          </w:tcPr>
          <w:p w14:paraId="264C22B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6,25</w:t>
            </w:r>
          </w:p>
        </w:tc>
        <w:tc>
          <w:tcPr>
            <w:tcW w:w="497" w:type="pct"/>
            <w:tcBorders>
              <w:top w:val="nil"/>
              <w:left w:val="nil"/>
              <w:bottom w:val="single" w:sz="4" w:space="0" w:color="auto"/>
              <w:right w:val="single" w:sz="4" w:space="0" w:color="auto"/>
            </w:tcBorders>
            <w:shd w:val="clear" w:color="auto" w:fill="auto"/>
            <w:vAlign w:val="center"/>
            <w:hideMark/>
          </w:tcPr>
          <w:p w14:paraId="51DCF8F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0,1598740</w:t>
            </w:r>
          </w:p>
        </w:tc>
        <w:tc>
          <w:tcPr>
            <w:tcW w:w="466" w:type="pct"/>
            <w:tcBorders>
              <w:top w:val="nil"/>
              <w:left w:val="nil"/>
              <w:bottom w:val="single" w:sz="4" w:space="0" w:color="auto"/>
              <w:right w:val="single" w:sz="4" w:space="0" w:color="auto"/>
            </w:tcBorders>
            <w:shd w:val="clear" w:color="auto" w:fill="auto"/>
            <w:vAlign w:val="center"/>
            <w:hideMark/>
          </w:tcPr>
          <w:p w14:paraId="2547C27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CFC4BE9"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0,0000004</w:t>
            </w:r>
          </w:p>
        </w:tc>
        <w:tc>
          <w:tcPr>
            <w:tcW w:w="394" w:type="pct"/>
            <w:tcBorders>
              <w:top w:val="nil"/>
              <w:left w:val="nil"/>
              <w:bottom w:val="single" w:sz="4" w:space="0" w:color="auto"/>
              <w:right w:val="single" w:sz="4" w:space="0" w:color="auto"/>
            </w:tcBorders>
            <w:shd w:val="clear" w:color="auto" w:fill="auto"/>
            <w:vAlign w:val="center"/>
            <w:hideMark/>
          </w:tcPr>
          <w:p w14:paraId="05F90D1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0,0000026</w:t>
            </w:r>
          </w:p>
        </w:tc>
      </w:tr>
      <w:tr w:rsidR="0063299C" w:rsidRPr="00AD2C10" w14:paraId="4558D8AC"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6A3C73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541F46F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ЗА-28</w:t>
            </w:r>
          </w:p>
        </w:tc>
        <w:tc>
          <w:tcPr>
            <w:tcW w:w="450" w:type="pct"/>
            <w:tcBorders>
              <w:top w:val="nil"/>
              <w:left w:val="nil"/>
              <w:bottom w:val="single" w:sz="4" w:space="0" w:color="auto"/>
              <w:right w:val="single" w:sz="4" w:space="0" w:color="auto"/>
            </w:tcBorders>
            <w:shd w:val="clear" w:color="auto" w:fill="auto"/>
            <w:vAlign w:val="center"/>
            <w:hideMark/>
          </w:tcPr>
          <w:p w14:paraId="4EF2BA2A"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Центральная улица, 5а</w:t>
            </w:r>
          </w:p>
        </w:tc>
        <w:tc>
          <w:tcPr>
            <w:tcW w:w="280" w:type="pct"/>
            <w:tcBorders>
              <w:top w:val="nil"/>
              <w:left w:val="nil"/>
              <w:bottom w:val="single" w:sz="4" w:space="0" w:color="auto"/>
              <w:right w:val="single" w:sz="4" w:space="0" w:color="auto"/>
            </w:tcBorders>
            <w:shd w:val="clear" w:color="auto" w:fill="auto"/>
            <w:vAlign w:val="center"/>
            <w:hideMark/>
          </w:tcPr>
          <w:p w14:paraId="50DCB2D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39,94</w:t>
            </w:r>
          </w:p>
        </w:tc>
        <w:tc>
          <w:tcPr>
            <w:tcW w:w="437" w:type="pct"/>
            <w:tcBorders>
              <w:top w:val="nil"/>
              <w:left w:val="nil"/>
              <w:bottom w:val="single" w:sz="4" w:space="0" w:color="auto"/>
              <w:right w:val="single" w:sz="4" w:space="0" w:color="auto"/>
            </w:tcBorders>
            <w:shd w:val="clear" w:color="auto" w:fill="auto"/>
            <w:vAlign w:val="center"/>
            <w:hideMark/>
          </w:tcPr>
          <w:p w14:paraId="3DC5332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37" w:type="pct"/>
            <w:tcBorders>
              <w:top w:val="nil"/>
              <w:left w:val="nil"/>
              <w:bottom w:val="single" w:sz="4" w:space="0" w:color="auto"/>
              <w:right w:val="single" w:sz="4" w:space="0" w:color="auto"/>
            </w:tcBorders>
            <w:shd w:val="clear" w:color="auto" w:fill="auto"/>
            <w:vAlign w:val="center"/>
            <w:hideMark/>
          </w:tcPr>
          <w:p w14:paraId="514730B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33257B8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4,58</w:t>
            </w:r>
          </w:p>
        </w:tc>
        <w:tc>
          <w:tcPr>
            <w:tcW w:w="497" w:type="pct"/>
            <w:tcBorders>
              <w:top w:val="nil"/>
              <w:left w:val="nil"/>
              <w:bottom w:val="single" w:sz="4" w:space="0" w:color="auto"/>
              <w:right w:val="single" w:sz="4" w:space="0" w:color="auto"/>
            </w:tcBorders>
            <w:shd w:val="clear" w:color="auto" w:fill="auto"/>
            <w:vAlign w:val="center"/>
            <w:hideMark/>
          </w:tcPr>
          <w:p w14:paraId="4000E51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0,2184660</w:t>
            </w:r>
          </w:p>
        </w:tc>
        <w:tc>
          <w:tcPr>
            <w:tcW w:w="466" w:type="pct"/>
            <w:tcBorders>
              <w:top w:val="nil"/>
              <w:left w:val="nil"/>
              <w:bottom w:val="single" w:sz="4" w:space="0" w:color="auto"/>
              <w:right w:val="single" w:sz="4" w:space="0" w:color="auto"/>
            </w:tcBorders>
            <w:shd w:val="clear" w:color="auto" w:fill="auto"/>
            <w:vAlign w:val="center"/>
            <w:hideMark/>
          </w:tcPr>
          <w:p w14:paraId="7D60ED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A8370E3"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0,0000005</w:t>
            </w:r>
          </w:p>
        </w:tc>
        <w:tc>
          <w:tcPr>
            <w:tcW w:w="394" w:type="pct"/>
            <w:tcBorders>
              <w:top w:val="nil"/>
              <w:left w:val="nil"/>
              <w:bottom w:val="single" w:sz="4" w:space="0" w:color="auto"/>
              <w:right w:val="single" w:sz="4" w:space="0" w:color="auto"/>
            </w:tcBorders>
            <w:shd w:val="clear" w:color="auto" w:fill="auto"/>
            <w:vAlign w:val="center"/>
            <w:hideMark/>
          </w:tcPr>
          <w:p w14:paraId="6F8E68D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0,0000021</w:t>
            </w:r>
          </w:p>
        </w:tc>
      </w:tr>
      <w:tr w:rsidR="0063299C" w:rsidRPr="00AD2C10" w14:paraId="086DE814"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C7D0CE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64660D7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ЗА-29</w:t>
            </w:r>
          </w:p>
        </w:tc>
        <w:tc>
          <w:tcPr>
            <w:tcW w:w="450" w:type="pct"/>
            <w:tcBorders>
              <w:top w:val="nil"/>
              <w:left w:val="nil"/>
              <w:bottom w:val="single" w:sz="4" w:space="0" w:color="auto"/>
              <w:right w:val="single" w:sz="4" w:space="0" w:color="auto"/>
            </w:tcBorders>
            <w:shd w:val="clear" w:color="auto" w:fill="auto"/>
            <w:vAlign w:val="center"/>
            <w:hideMark/>
          </w:tcPr>
          <w:p w14:paraId="3A200DD0"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Детский сад</w:t>
            </w:r>
          </w:p>
        </w:tc>
        <w:tc>
          <w:tcPr>
            <w:tcW w:w="280" w:type="pct"/>
            <w:tcBorders>
              <w:top w:val="nil"/>
              <w:left w:val="nil"/>
              <w:bottom w:val="single" w:sz="4" w:space="0" w:color="auto"/>
              <w:right w:val="single" w:sz="4" w:space="0" w:color="auto"/>
            </w:tcBorders>
            <w:shd w:val="clear" w:color="auto" w:fill="auto"/>
            <w:vAlign w:val="center"/>
            <w:hideMark/>
          </w:tcPr>
          <w:p w14:paraId="7ABEAE2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54,15</w:t>
            </w:r>
          </w:p>
        </w:tc>
        <w:tc>
          <w:tcPr>
            <w:tcW w:w="437" w:type="pct"/>
            <w:tcBorders>
              <w:top w:val="nil"/>
              <w:left w:val="nil"/>
              <w:bottom w:val="single" w:sz="4" w:space="0" w:color="auto"/>
              <w:right w:val="single" w:sz="4" w:space="0" w:color="auto"/>
            </w:tcBorders>
            <w:shd w:val="clear" w:color="auto" w:fill="auto"/>
            <w:vAlign w:val="center"/>
            <w:hideMark/>
          </w:tcPr>
          <w:p w14:paraId="002B832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0,08</w:t>
            </w:r>
          </w:p>
        </w:tc>
        <w:tc>
          <w:tcPr>
            <w:tcW w:w="437" w:type="pct"/>
            <w:tcBorders>
              <w:top w:val="nil"/>
              <w:left w:val="nil"/>
              <w:bottom w:val="single" w:sz="4" w:space="0" w:color="auto"/>
              <w:right w:val="single" w:sz="4" w:space="0" w:color="auto"/>
            </w:tcBorders>
            <w:shd w:val="clear" w:color="auto" w:fill="auto"/>
            <w:vAlign w:val="center"/>
            <w:hideMark/>
          </w:tcPr>
          <w:p w14:paraId="2053548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0,05</w:t>
            </w:r>
          </w:p>
        </w:tc>
        <w:tc>
          <w:tcPr>
            <w:tcW w:w="497" w:type="pct"/>
            <w:tcBorders>
              <w:top w:val="nil"/>
              <w:left w:val="nil"/>
              <w:bottom w:val="single" w:sz="4" w:space="0" w:color="auto"/>
              <w:right w:val="single" w:sz="4" w:space="0" w:color="auto"/>
            </w:tcBorders>
            <w:shd w:val="clear" w:color="auto" w:fill="auto"/>
            <w:vAlign w:val="center"/>
            <w:hideMark/>
          </w:tcPr>
          <w:p w14:paraId="37DF4F7C"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5,84</w:t>
            </w:r>
          </w:p>
        </w:tc>
        <w:tc>
          <w:tcPr>
            <w:tcW w:w="497" w:type="pct"/>
            <w:tcBorders>
              <w:top w:val="nil"/>
              <w:left w:val="nil"/>
              <w:bottom w:val="single" w:sz="4" w:space="0" w:color="auto"/>
              <w:right w:val="single" w:sz="4" w:space="0" w:color="auto"/>
            </w:tcBorders>
            <w:shd w:val="clear" w:color="auto" w:fill="auto"/>
            <w:vAlign w:val="center"/>
            <w:hideMark/>
          </w:tcPr>
          <w:p w14:paraId="0CF91AF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0,1713780</w:t>
            </w:r>
          </w:p>
        </w:tc>
        <w:tc>
          <w:tcPr>
            <w:tcW w:w="466" w:type="pct"/>
            <w:tcBorders>
              <w:top w:val="nil"/>
              <w:left w:val="nil"/>
              <w:bottom w:val="single" w:sz="4" w:space="0" w:color="auto"/>
              <w:right w:val="single" w:sz="4" w:space="0" w:color="auto"/>
            </w:tcBorders>
            <w:shd w:val="clear" w:color="auto" w:fill="auto"/>
            <w:vAlign w:val="center"/>
            <w:hideMark/>
          </w:tcPr>
          <w:p w14:paraId="4B8D5F09"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0983B12B"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0,0000006</w:t>
            </w:r>
          </w:p>
        </w:tc>
        <w:tc>
          <w:tcPr>
            <w:tcW w:w="394" w:type="pct"/>
            <w:tcBorders>
              <w:top w:val="nil"/>
              <w:left w:val="nil"/>
              <w:bottom w:val="single" w:sz="4" w:space="0" w:color="auto"/>
              <w:right w:val="single" w:sz="4" w:space="0" w:color="auto"/>
            </w:tcBorders>
            <w:shd w:val="clear" w:color="auto" w:fill="auto"/>
            <w:vAlign w:val="center"/>
            <w:hideMark/>
          </w:tcPr>
          <w:p w14:paraId="1C306A62"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0,0000036</w:t>
            </w:r>
          </w:p>
        </w:tc>
      </w:tr>
      <w:tr w:rsidR="0063299C" w:rsidRPr="00AD2C10" w14:paraId="226E926D" w14:textId="77777777" w:rsidTr="0063299C">
        <w:trPr>
          <w:trHeight w:val="284"/>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B6CFCC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Котельная п. Громово</w:t>
            </w:r>
          </w:p>
        </w:tc>
        <w:tc>
          <w:tcPr>
            <w:tcW w:w="571" w:type="pct"/>
            <w:tcBorders>
              <w:top w:val="nil"/>
              <w:left w:val="nil"/>
              <w:bottom w:val="single" w:sz="4" w:space="0" w:color="auto"/>
              <w:right w:val="single" w:sz="4" w:space="0" w:color="auto"/>
            </w:tcBorders>
            <w:shd w:val="clear" w:color="auto" w:fill="auto"/>
            <w:vAlign w:val="center"/>
            <w:hideMark/>
          </w:tcPr>
          <w:p w14:paraId="1F29B935"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ЗА-32</w:t>
            </w:r>
          </w:p>
        </w:tc>
        <w:tc>
          <w:tcPr>
            <w:tcW w:w="450" w:type="pct"/>
            <w:tcBorders>
              <w:top w:val="nil"/>
              <w:left w:val="nil"/>
              <w:bottom w:val="single" w:sz="4" w:space="0" w:color="auto"/>
              <w:right w:val="single" w:sz="4" w:space="0" w:color="auto"/>
            </w:tcBorders>
            <w:shd w:val="clear" w:color="auto" w:fill="auto"/>
            <w:vAlign w:val="center"/>
            <w:hideMark/>
          </w:tcPr>
          <w:p w14:paraId="1EB2DD2E"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Магазин</w:t>
            </w:r>
          </w:p>
        </w:tc>
        <w:tc>
          <w:tcPr>
            <w:tcW w:w="280" w:type="pct"/>
            <w:tcBorders>
              <w:top w:val="nil"/>
              <w:left w:val="nil"/>
              <w:bottom w:val="single" w:sz="4" w:space="0" w:color="auto"/>
              <w:right w:val="single" w:sz="4" w:space="0" w:color="auto"/>
            </w:tcBorders>
            <w:shd w:val="clear" w:color="auto" w:fill="auto"/>
            <w:vAlign w:val="center"/>
            <w:hideMark/>
          </w:tcPr>
          <w:p w14:paraId="4EDBE6A8"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10,25</w:t>
            </w:r>
          </w:p>
        </w:tc>
        <w:tc>
          <w:tcPr>
            <w:tcW w:w="437" w:type="pct"/>
            <w:tcBorders>
              <w:top w:val="nil"/>
              <w:left w:val="nil"/>
              <w:bottom w:val="single" w:sz="4" w:space="0" w:color="auto"/>
              <w:right w:val="single" w:sz="4" w:space="0" w:color="auto"/>
            </w:tcBorders>
            <w:shd w:val="clear" w:color="auto" w:fill="auto"/>
            <w:vAlign w:val="center"/>
            <w:hideMark/>
          </w:tcPr>
          <w:p w14:paraId="652C96AB"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0,03</w:t>
            </w:r>
          </w:p>
        </w:tc>
        <w:tc>
          <w:tcPr>
            <w:tcW w:w="437" w:type="pct"/>
            <w:tcBorders>
              <w:top w:val="nil"/>
              <w:left w:val="nil"/>
              <w:bottom w:val="single" w:sz="4" w:space="0" w:color="auto"/>
              <w:right w:val="single" w:sz="4" w:space="0" w:color="auto"/>
            </w:tcBorders>
            <w:shd w:val="clear" w:color="auto" w:fill="auto"/>
            <w:vAlign w:val="center"/>
            <w:hideMark/>
          </w:tcPr>
          <w:p w14:paraId="7A9CFD94"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0,03</w:t>
            </w:r>
          </w:p>
        </w:tc>
        <w:tc>
          <w:tcPr>
            <w:tcW w:w="497" w:type="pct"/>
            <w:tcBorders>
              <w:top w:val="nil"/>
              <w:left w:val="nil"/>
              <w:bottom w:val="single" w:sz="4" w:space="0" w:color="auto"/>
              <w:right w:val="single" w:sz="4" w:space="0" w:color="auto"/>
            </w:tcBorders>
            <w:shd w:val="clear" w:color="auto" w:fill="auto"/>
            <w:vAlign w:val="center"/>
            <w:hideMark/>
          </w:tcPr>
          <w:p w14:paraId="73B9005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3,89</w:t>
            </w:r>
          </w:p>
        </w:tc>
        <w:tc>
          <w:tcPr>
            <w:tcW w:w="497" w:type="pct"/>
            <w:tcBorders>
              <w:top w:val="nil"/>
              <w:left w:val="nil"/>
              <w:bottom w:val="single" w:sz="4" w:space="0" w:color="auto"/>
              <w:right w:val="single" w:sz="4" w:space="0" w:color="auto"/>
            </w:tcBorders>
            <w:shd w:val="clear" w:color="auto" w:fill="auto"/>
            <w:vAlign w:val="center"/>
            <w:hideMark/>
          </w:tcPr>
          <w:p w14:paraId="1B4EE0E6"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0,2570910</w:t>
            </w:r>
          </w:p>
        </w:tc>
        <w:tc>
          <w:tcPr>
            <w:tcW w:w="466" w:type="pct"/>
            <w:tcBorders>
              <w:top w:val="nil"/>
              <w:left w:val="nil"/>
              <w:bottom w:val="single" w:sz="4" w:space="0" w:color="auto"/>
              <w:right w:val="single" w:sz="4" w:space="0" w:color="auto"/>
            </w:tcBorders>
            <w:shd w:val="clear" w:color="auto" w:fill="auto"/>
            <w:vAlign w:val="center"/>
            <w:hideMark/>
          </w:tcPr>
          <w:p w14:paraId="3C16A28F"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0,0000114</w:t>
            </w:r>
          </w:p>
        </w:tc>
        <w:tc>
          <w:tcPr>
            <w:tcW w:w="305" w:type="pct"/>
            <w:tcBorders>
              <w:top w:val="nil"/>
              <w:left w:val="nil"/>
              <w:bottom w:val="single" w:sz="4" w:space="0" w:color="auto"/>
              <w:right w:val="single" w:sz="4" w:space="0" w:color="auto"/>
            </w:tcBorders>
            <w:shd w:val="clear" w:color="auto" w:fill="auto"/>
            <w:vAlign w:val="center"/>
            <w:hideMark/>
          </w:tcPr>
          <w:p w14:paraId="4B671AF8" w14:textId="77777777" w:rsidR="0063299C" w:rsidRPr="00AD2C10" w:rsidRDefault="0063299C" w:rsidP="0063299C">
            <w:pPr>
              <w:spacing w:line="240" w:lineRule="auto"/>
              <w:ind w:left="-170" w:right="-170" w:firstLine="0"/>
              <w:jc w:val="center"/>
              <w:rPr>
                <w:color w:val="000000"/>
                <w:sz w:val="20"/>
                <w:szCs w:val="20"/>
              </w:rPr>
            </w:pPr>
            <w:r w:rsidRPr="00AD2C10">
              <w:rPr>
                <w:color w:val="000000"/>
                <w:sz w:val="20"/>
                <w:szCs w:val="20"/>
              </w:rPr>
              <w:t>0,0000001</w:t>
            </w:r>
          </w:p>
        </w:tc>
        <w:tc>
          <w:tcPr>
            <w:tcW w:w="394" w:type="pct"/>
            <w:tcBorders>
              <w:top w:val="nil"/>
              <w:left w:val="nil"/>
              <w:bottom w:val="single" w:sz="4" w:space="0" w:color="auto"/>
              <w:right w:val="single" w:sz="4" w:space="0" w:color="auto"/>
            </w:tcBorders>
            <w:shd w:val="clear" w:color="auto" w:fill="auto"/>
            <w:vAlign w:val="center"/>
            <w:hideMark/>
          </w:tcPr>
          <w:p w14:paraId="4D827FD3" w14:textId="77777777" w:rsidR="0063299C" w:rsidRPr="00AD2C10" w:rsidRDefault="0063299C" w:rsidP="0063299C">
            <w:pPr>
              <w:spacing w:line="240" w:lineRule="auto"/>
              <w:ind w:firstLine="0"/>
              <w:jc w:val="center"/>
              <w:rPr>
                <w:color w:val="000000"/>
                <w:sz w:val="20"/>
                <w:szCs w:val="20"/>
              </w:rPr>
            </w:pPr>
            <w:r w:rsidRPr="00AD2C10">
              <w:rPr>
                <w:color w:val="000000"/>
                <w:sz w:val="20"/>
                <w:szCs w:val="20"/>
              </w:rPr>
              <w:t>0,0000005</w:t>
            </w:r>
          </w:p>
        </w:tc>
      </w:tr>
    </w:tbl>
    <w:p w14:paraId="06F43219" w14:textId="241B8563" w:rsidR="00C763DB" w:rsidRDefault="00B907AD" w:rsidP="00C4061F">
      <w:pPr>
        <w:pStyle w:val="afff0"/>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88</w:t>
      </w:r>
      <w:r w:rsidRPr="00AD2C10">
        <w:rPr>
          <w:rFonts w:ascii="Times New Roman" w:hAnsi="Times New Roman"/>
          <w:sz w:val="24"/>
        </w:rPr>
        <w:fldChar w:fldCharType="end"/>
      </w:r>
      <w:r w:rsidRPr="00AD2C10">
        <w:rPr>
          <w:rFonts w:ascii="Times New Roman" w:hAnsi="Times New Roman"/>
          <w:sz w:val="24"/>
        </w:rPr>
        <w:t xml:space="preserve"> </w:t>
      </w:r>
      <w:r w:rsidR="00C763DB" w:rsidRPr="00AD2C10">
        <w:rPr>
          <w:rFonts w:ascii="Times New Roman" w:hAnsi="Times New Roman"/>
          <w:sz w:val="24"/>
        </w:rPr>
        <w:t>Показатели надежности для участков тепловой сети от котельной п.ст. Громово</w:t>
      </w:r>
    </w:p>
    <w:tbl>
      <w:tblPr>
        <w:tblW w:w="4964" w:type="pct"/>
        <w:tblInd w:w="108" w:type="dxa"/>
        <w:tblLook w:val="04A0" w:firstRow="1" w:lastRow="0" w:firstColumn="1" w:lastColumn="0" w:noHBand="0" w:noVBand="1"/>
      </w:tblPr>
      <w:tblGrid>
        <w:gridCol w:w="2325"/>
        <w:gridCol w:w="1329"/>
        <w:gridCol w:w="1329"/>
        <w:gridCol w:w="829"/>
        <w:gridCol w:w="1293"/>
        <w:gridCol w:w="1294"/>
        <w:gridCol w:w="1487"/>
        <w:gridCol w:w="1487"/>
        <w:gridCol w:w="1384"/>
        <w:gridCol w:w="1066"/>
        <w:gridCol w:w="1138"/>
      </w:tblGrid>
      <w:tr w:rsidR="009A771A" w:rsidRPr="009A771A" w14:paraId="15E65393" w14:textId="77777777" w:rsidTr="009A771A">
        <w:trPr>
          <w:trHeight w:val="284"/>
          <w:tblHeader/>
        </w:trPr>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29C08" w14:textId="77777777" w:rsidR="009A771A" w:rsidRPr="009A771A" w:rsidRDefault="009A771A" w:rsidP="009A771A">
            <w:pPr>
              <w:spacing w:line="240" w:lineRule="auto"/>
              <w:ind w:firstLine="0"/>
              <w:jc w:val="center"/>
              <w:rPr>
                <w:b/>
                <w:bCs/>
                <w:color w:val="000000"/>
                <w:sz w:val="20"/>
                <w:szCs w:val="20"/>
              </w:rPr>
            </w:pPr>
            <w:r w:rsidRPr="009A771A">
              <w:rPr>
                <w:b/>
                <w:bCs/>
                <w:color w:val="000000"/>
                <w:sz w:val="20"/>
                <w:szCs w:val="20"/>
              </w:rPr>
              <w:t>Номер источника</w:t>
            </w:r>
          </w:p>
        </w:tc>
        <w:tc>
          <w:tcPr>
            <w:tcW w:w="463" w:type="pct"/>
            <w:tcBorders>
              <w:top w:val="single" w:sz="4" w:space="0" w:color="auto"/>
              <w:left w:val="nil"/>
              <w:bottom w:val="single" w:sz="4" w:space="0" w:color="auto"/>
              <w:right w:val="single" w:sz="4" w:space="0" w:color="auto"/>
            </w:tcBorders>
            <w:shd w:val="clear" w:color="auto" w:fill="auto"/>
            <w:vAlign w:val="center"/>
            <w:hideMark/>
          </w:tcPr>
          <w:p w14:paraId="6D98CC86"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Наименование начала участка</w:t>
            </w:r>
          </w:p>
        </w:tc>
        <w:tc>
          <w:tcPr>
            <w:tcW w:w="463" w:type="pct"/>
            <w:tcBorders>
              <w:top w:val="single" w:sz="4" w:space="0" w:color="auto"/>
              <w:left w:val="nil"/>
              <w:bottom w:val="single" w:sz="4" w:space="0" w:color="auto"/>
              <w:right w:val="single" w:sz="4" w:space="0" w:color="auto"/>
            </w:tcBorders>
            <w:shd w:val="clear" w:color="auto" w:fill="auto"/>
            <w:vAlign w:val="center"/>
            <w:hideMark/>
          </w:tcPr>
          <w:p w14:paraId="19EB26EB"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Наименование конца участка</w:t>
            </w:r>
          </w:p>
        </w:tc>
        <w:tc>
          <w:tcPr>
            <w:tcW w:w="296" w:type="pct"/>
            <w:tcBorders>
              <w:top w:val="single" w:sz="4" w:space="0" w:color="auto"/>
              <w:left w:val="nil"/>
              <w:bottom w:val="single" w:sz="4" w:space="0" w:color="auto"/>
              <w:right w:val="single" w:sz="4" w:space="0" w:color="auto"/>
            </w:tcBorders>
            <w:shd w:val="clear" w:color="auto" w:fill="auto"/>
            <w:vAlign w:val="center"/>
            <w:hideMark/>
          </w:tcPr>
          <w:p w14:paraId="6D40D11F"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Длина участка, м</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6AA3849A"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Внутpенний диаметp подающего тpубопpовода, м</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1E22E8FB"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Внутренний диаметр обратного трубопровода, м</w:t>
            </w:r>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3C50A147"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Время восстановления, ч</w:t>
            </w:r>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7C47EE31"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Интенсивность восстановления, 1/ч</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6E89BFFD"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Интенсивность отказов, 1/(км*ч)</w:t>
            </w:r>
          </w:p>
        </w:tc>
        <w:tc>
          <w:tcPr>
            <w:tcW w:w="320" w:type="pct"/>
            <w:tcBorders>
              <w:top w:val="single" w:sz="4" w:space="0" w:color="auto"/>
              <w:left w:val="nil"/>
              <w:bottom w:val="single" w:sz="4" w:space="0" w:color="auto"/>
              <w:right w:val="single" w:sz="4" w:space="0" w:color="auto"/>
            </w:tcBorders>
            <w:shd w:val="clear" w:color="auto" w:fill="auto"/>
            <w:vAlign w:val="center"/>
            <w:hideMark/>
          </w:tcPr>
          <w:p w14:paraId="35974638"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Поток отказов, 1/ч</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076DAF2F" w14:textId="77777777" w:rsidR="009A771A" w:rsidRPr="009A771A" w:rsidRDefault="009A771A" w:rsidP="009A771A">
            <w:pPr>
              <w:spacing w:line="240" w:lineRule="auto"/>
              <w:ind w:left="-113" w:right="-113" w:firstLine="0"/>
              <w:jc w:val="center"/>
              <w:rPr>
                <w:b/>
                <w:bCs/>
                <w:color w:val="000000"/>
                <w:sz w:val="20"/>
                <w:szCs w:val="20"/>
              </w:rPr>
            </w:pPr>
            <w:r w:rsidRPr="009A771A">
              <w:rPr>
                <w:b/>
                <w:bCs/>
                <w:color w:val="000000"/>
                <w:sz w:val="20"/>
                <w:szCs w:val="20"/>
              </w:rPr>
              <w:t>Вероятность отказа</w:t>
            </w:r>
          </w:p>
        </w:tc>
      </w:tr>
      <w:tr w:rsidR="009A771A" w:rsidRPr="009A771A" w14:paraId="4C546E54"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4020FC6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C7FD8A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w:t>
            </w:r>
          </w:p>
        </w:tc>
        <w:tc>
          <w:tcPr>
            <w:tcW w:w="463" w:type="pct"/>
            <w:tcBorders>
              <w:top w:val="nil"/>
              <w:left w:val="nil"/>
              <w:bottom w:val="single" w:sz="4" w:space="0" w:color="auto"/>
              <w:right w:val="single" w:sz="4" w:space="0" w:color="auto"/>
            </w:tcBorders>
            <w:shd w:val="clear" w:color="000000" w:fill="FFFFFF"/>
            <w:vAlign w:val="center"/>
            <w:hideMark/>
          </w:tcPr>
          <w:p w14:paraId="5FA670D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ТК-2</w:t>
            </w:r>
          </w:p>
        </w:tc>
        <w:tc>
          <w:tcPr>
            <w:tcW w:w="296" w:type="pct"/>
            <w:tcBorders>
              <w:top w:val="nil"/>
              <w:left w:val="nil"/>
              <w:bottom w:val="single" w:sz="4" w:space="0" w:color="auto"/>
              <w:right w:val="single" w:sz="4" w:space="0" w:color="auto"/>
            </w:tcBorders>
            <w:shd w:val="clear" w:color="000000" w:fill="FFFFFF"/>
            <w:vAlign w:val="center"/>
            <w:hideMark/>
          </w:tcPr>
          <w:p w14:paraId="0F4354C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72,34</w:t>
            </w:r>
          </w:p>
        </w:tc>
        <w:tc>
          <w:tcPr>
            <w:tcW w:w="451" w:type="pct"/>
            <w:tcBorders>
              <w:top w:val="nil"/>
              <w:left w:val="nil"/>
              <w:bottom w:val="single" w:sz="4" w:space="0" w:color="auto"/>
              <w:right w:val="single" w:sz="4" w:space="0" w:color="auto"/>
            </w:tcBorders>
            <w:shd w:val="clear" w:color="000000" w:fill="FFFFFF"/>
            <w:vAlign w:val="center"/>
            <w:hideMark/>
          </w:tcPr>
          <w:p w14:paraId="25180F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2704D33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7F269DE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9,07</w:t>
            </w:r>
          </w:p>
        </w:tc>
        <w:tc>
          <w:tcPr>
            <w:tcW w:w="509" w:type="pct"/>
            <w:tcBorders>
              <w:top w:val="nil"/>
              <w:left w:val="nil"/>
              <w:bottom w:val="single" w:sz="4" w:space="0" w:color="auto"/>
              <w:right w:val="single" w:sz="4" w:space="0" w:color="auto"/>
            </w:tcBorders>
            <w:shd w:val="clear" w:color="000000" w:fill="FFFFFF"/>
            <w:vAlign w:val="center"/>
            <w:hideMark/>
          </w:tcPr>
          <w:p w14:paraId="078442A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0,1102430</w:t>
            </w:r>
          </w:p>
        </w:tc>
        <w:tc>
          <w:tcPr>
            <w:tcW w:w="479" w:type="pct"/>
            <w:tcBorders>
              <w:top w:val="nil"/>
              <w:left w:val="nil"/>
              <w:bottom w:val="single" w:sz="4" w:space="0" w:color="auto"/>
              <w:right w:val="single" w:sz="4" w:space="0" w:color="auto"/>
            </w:tcBorders>
            <w:shd w:val="clear" w:color="000000" w:fill="FFFFFF"/>
            <w:vAlign w:val="center"/>
            <w:hideMark/>
          </w:tcPr>
          <w:p w14:paraId="77FD6F8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0ABB79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0,0000008</w:t>
            </w:r>
          </w:p>
        </w:tc>
        <w:tc>
          <w:tcPr>
            <w:tcW w:w="407" w:type="pct"/>
            <w:tcBorders>
              <w:top w:val="nil"/>
              <w:left w:val="nil"/>
              <w:bottom w:val="single" w:sz="4" w:space="0" w:color="auto"/>
              <w:right w:val="single" w:sz="4" w:space="0" w:color="auto"/>
            </w:tcBorders>
            <w:shd w:val="clear" w:color="000000" w:fill="FFFFFF"/>
            <w:vAlign w:val="center"/>
            <w:hideMark/>
          </w:tcPr>
          <w:p w14:paraId="66AE6B3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0,0000075</w:t>
            </w:r>
          </w:p>
        </w:tc>
      </w:tr>
      <w:tr w:rsidR="009A771A" w:rsidRPr="009A771A" w14:paraId="6500E383"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5E1979A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25E215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ТК-10</w:t>
            </w:r>
          </w:p>
        </w:tc>
        <w:tc>
          <w:tcPr>
            <w:tcW w:w="463" w:type="pct"/>
            <w:tcBorders>
              <w:top w:val="nil"/>
              <w:left w:val="nil"/>
              <w:bottom w:val="single" w:sz="4" w:space="0" w:color="auto"/>
              <w:right w:val="single" w:sz="4" w:space="0" w:color="auto"/>
            </w:tcBorders>
            <w:shd w:val="clear" w:color="000000" w:fill="FFFFFF"/>
            <w:vAlign w:val="center"/>
            <w:hideMark/>
          </w:tcPr>
          <w:p w14:paraId="4032D11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ЗА-21</w:t>
            </w:r>
          </w:p>
        </w:tc>
        <w:tc>
          <w:tcPr>
            <w:tcW w:w="296" w:type="pct"/>
            <w:tcBorders>
              <w:top w:val="nil"/>
              <w:left w:val="nil"/>
              <w:bottom w:val="single" w:sz="4" w:space="0" w:color="auto"/>
              <w:right w:val="single" w:sz="4" w:space="0" w:color="auto"/>
            </w:tcBorders>
            <w:shd w:val="clear" w:color="000000" w:fill="FFFFFF"/>
            <w:vAlign w:val="center"/>
            <w:hideMark/>
          </w:tcPr>
          <w:p w14:paraId="788D27B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5A38893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45F3F93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3BAB7ED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9,13</w:t>
            </w:r>
          </w:p>
        </w:tc>
        <w:tc>
          <w:tcPr>
            <w:tcW w:w="509" w:type="pct"/>
            <w:tcBorders>
              <w:top w:val="nil"/>
              <w:left w:val="nil"/>
              <w:bottom w:val="single" w:sz="4" w:space="0" w:color="auto"/>
              <w:right w:val="single" w:sz="4" w:space="0" w:color="auto"/>
            </w:tcBorders>
            <w:shd w:val="clear" w:color="000000" w:fill="FFFFFF"/>
            <w:vAlign w:val="center"/>
            <w:hideMark/>
          </w:tcPr>
          <w:p w14:paraId="3D2E57E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0,1095170</w:t>
            </w:r>
          </w:p>
        </w:tc>
        <w:tc>
          <w:tcPr>
            <w:tcW w:w="479" w:type="pct"/>
            <w:tcBorders>
              <w:top w:val="nil"/>
              <w:left w:val="nil"/>
              <w:bottom w:val="single" w:sz="4" w:space="0" w:color="auto"/>
              <w:right w:val="single" w:sz="4" w:space="0" w:color="auto"/>
            </w:tcBorders>
            <w:shd w:val="clear" w:color="000000" w:fill="FFFFFF"/>
            <w:vAlign w:val="center"/>
            <w:hideMark/>
          </w:tcPr>
          <w:p w14:paraId="35EFD3B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4C99412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2E649DA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3A048C9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6E24FC3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BEDC6B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пос. ж/д 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BEC4AF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w:t>
            </w:r>
          </w:p>
        </w:tc>
        <w:tc>
          <w:tcPr>
            <w:tcW w:w="296" w:type="pct"/>
            <w:tcBorders>
              <w:top w:val="nil"/>
              <w:left w:val="nil"/>
              <w:bottom w:val="single" w:sz="4" w:space="0" w:color="auto"/>
              <w:right w:val="single" w:sz="4" w:space="0" w:color="auto"/>
            </w:tcBorders>
            <w:shd w:val="clear" w:color="000000" w:fill="FFFFFF"/>
            <w:vAlign w:val="center"/>
            <w:hideMark/>
          </w:tcPr>
          <w:p w14:paraId="0305D23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13,35</w:t>
            </w:r>
          </w:p>
        </w:tc>
        <w:tc>
          <w:tcPr>
            <w:tcW w:w="451" w:type="pct"/>
            <w:tcBorders>
              <w:top w:val="nil"/>
              <w:left w:val="nil"/>
              <w:bottom w:val="single" w:sz="4" w:space="0" w:color="auto"/>
              <w:right w:val="single" w:sz="4" w:space="0" w:color="auto"/>
            </w:tcBorders>
            <w:shd w:val="clear" w:color="000000" w:fill="FFFFFF"/>
            <w:vAlign w:val="center"/>
            <w:hideMark/>
          </w:tcPr>
          <w:p w14:paraId="115D1BB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3BFDB9C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FCD579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9,07</w:t>
            </w:r>
          </w:p>
        </w:tc>
        <w:tc>
          <w:tcPr>
            <w:tcW w:w="509" w:type="pct"/>
            <w:tcBorders>
              <w:top w:val="nil"/>
              <w:left w:val="nil"/>
              <w:bottom w:val="single" w:sz="4" w:space="0" w:color="auto"/>
              <w:right w:val="single" w:sz="4" w:space="0" w:color="auto"/>
            </w:tcBorders>
            <w:shd w:val="clear" w:color="000000" w:fill="FFFFFF"/>
            <w:vAlign w:val="center"/>
            <w:hideMark/>
          </w:tcPr>
          <w:p w14:paraId="53A63A8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0,1102440</w:t>
            </w:r>
          </w:p>
        </w:tc>
        <w:tc>
          <w:tcPr>
            <w:tcW w:w="479" w:type="pct"/>
            <w:tcBorders>
              <w:top w:val="nil"/>
              <w:left w:val="nil"/>
              <w:bottom w:val="single" w:sz="4" w:space="0" w:color="auto"/>
              <w:right w:val="single" w:sz="4" w:space="0" w:color="auto"/>
            </w:tcBorders>
            <w:shd w:val="clear" w:color="000000" w:fill="FFFFFF"/>
            <w:vAlign w:val="center"/>
            <w:hideMark/>
          </w:tcPr>
          <w:p w14:paraId="2B215FB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3A6181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49BEDBD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0,0000014</w:t>
            </w:r>
          </w:p>
        </w:tc>
      </w:tr>
      <w:tr w:rsidR="009A771A" w:rsidRPr="009A771A" w14:paraId="453CB0DB"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5B9158C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7207129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пос. ж/д 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462392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ЗА-9</w:t>
            </w:r>
          </w:p>
        </w:tc>
        <w:tc>
          <w:tcPr>
            <w:tcW w:w="296" w:type="pct"/>
            <w:tcBorders>
              <w:top w:val="nil"/>
              <w:left w:val="nil"/>
              <w:bottom w:val="single" w:sz="4" w:space="0" w:color="auto"/>
              <w:right w:val="single" w:sz="4" w:space="0" w:color="auto"/>
            </w:tcBorders>
            <w:shd w:val="clear" w:color="000000" w:fill="FFFFFF"/>
            <w:vAlign w:val="center"/>
            <w:hideMark/>
          </w:tcPr>
          <w:p w14:paraId="17383DE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139,50</w:t>
            </w:r>
          </w:p>
        </w:tc>
        <w:tc>
          <w:tcPr>
            <w:tcW w:w="451" w:type="pct"/>
            <w:tcBorders>
              <w:top w:val="nil"/>
              <w:left w:val="nil"/>
              <w:bottom w:val="single" w:sz="4" w:space="0" w:color="auto"/>
              <w:right w:val="single" w:sz="4" w:space="0" w:color="auto"/>
            </w:tcBorders>
            <w:shd w:val="clear" w:color="000000" w:fill="FFFFFF"/>
            <w:vAlign w:val="center"/>
            <w:hideMark/>
          </w:tcPr>
          <w:p w14:paraId="63AB967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48B935D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454542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9,02</w:t>
            </w:r>
          </w:p>
        </w:tc>
        <w:tc>
          <w:tcPr>
            <w:tcW w:w="509" w:type="pct"/>
            <w:tcBorders>
              <w:top w:val="nil"/>
              <w:left w:val="nil"/>
              <w:bottom w:val="single" w:sz="4" w:space="0" w:color="auto"/>
              <w:right w:val="single" w:sz="4" w:space="0" w:color="auto"/>
            </w:tcBorders>
            <w:shd w:val="clear" w:color="000000" w:fill="FFFFFF"/>
            <w:vAlign w:val="center"/>
            <w:hideMark/>
          </w:tcPr>
          <w:p w14:paraId="322E039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0,1108510</w:t>
            </w:r>
          </w:p>
        </w:tc>
        <w:tc>
          <w:tcPr>
            <w:tcW w:w="479" w:type="pct"/>
            <w:tcBorders>
              <w:top w:val="nil"/>
              <w:left w:val="nil"/>
              <w:bottom w:val="single" w:sz="4" w:space="0" w:color="auto"/>
              <w:right w:val="single" w:sz="4" w:space="0" w:color="auto"/>
            </w:tcBorders>
            <w:shd w:val="clear" w:color="000000" w:fill="FFFFFF"/>
            <w:vAlign w:val="center"/>
            <w:hideMark/>
          </w:tcPr>
          <w:p w14:paraId="2A4D598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747072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0,0000016</w:t>
            </w:r>
          </w:p>
        </w:tc>
        <w:tc>
          <w:tcPr>
            <w:tcW w:w="407" w:type="pct"/>
            <w:tcBorders>
              <w:top w:val="nil"/>
              <w:left w:val="nil"/>
              <w:bottom w:val="single" w:sz="4" w:space="0" w:color="auto"/>
              <w:right w:val="single" w:sz="4" w:space="0" w:color="auto"/>
            </w:tcBorders>
            <w:shd w:val="clear" w:color="000000" w:fill="FFFFFF"/>
            <w:vAlign w:val="center"/>
            <w:hideMark/>
          </w:tcPr>
          <w:p w14:paraId="18E2860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0,0000143</w:t>
            </w:r>
          </w:p>
        </w:tc>
      </w:tr>
      <w:tr w:rsidR="009A771A" w:rsidRPr="009A771A" w14:paraId="6E386B5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4459942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B94964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ЗА-9</w:t>
            </w:r>
          </w:p>
        </w:tc>
        <w:tc>
          <w:tcPr>
            <w:tcW w:w="463" w:type="pct"/>
            <w:tcBorders>
              <w:top w:val="nil"/>
              <w:left w:val="nil"/>
              <w:bottom w:val="single" w:sz="4" w:space="0" w:color="auto"/>
              <w:right w:val="single" w:sz="4" w:space="0" w:color="auto"/>
            </w:tcBorders>
            <w:shd w:val="clear" w:color="000000" w:fill="FFFFFF"/>
            <w:vAlign w:val="center"/>
            <w:hideMark/>
          </w:tcPr>
          <w:p w14:paraId="4E55BE9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w:t>
            </w:r>
          </w:p>
        </w:tc>
        <w:tc>
          <w:tcPr>
            <w:tcW w:w="296" w:type="pct"/>
            <w:tcBorders>
              <w:top w:val="nil"/>
              <w:left w:val="nil"/>
              <w:bottom w:val="single" w:sz="4" w:space="0" w:color="auto"/>
              <w:right w:val="single" w:sz="4" w:space="0" w:color="auto"/>
            </w:tcBorders>
            <w:shd w:val="clear" w:color="000000" w:fill="FFFFFF"/>
            <w:vAlign w:val="center"/>
            <w:hideMark/>
          </w:tcPr>
          <w:p w14:paraId="4A7C90E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27D09C2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0904608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7F7463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9,11</w:t>
            </w:r>
          </w:p>
        </w:tc>
        <w:tc>
          <w:tcPr>
            <w:tcW w:w="509" w:type="pct"/>
            <w:tcBorders>
              <w:top w:val="nil"/>
              <w:left w:val="nil"/>
              <w:bottom w:val="single" w:sz="4" w:space="0" w:color="auto"/>
              <w:right w:val="single" w:sz="4" w:space="0" w:color="auto"/>
            </w:tcBorders>
            <w:shd w:val="clear" w:color="000000" w:fill="FFFFFF"/>
            <w:vAlign w:val="center"/>
            <w:hideMark/>
          </w:tcPr>
          <w:p w14:paraId="344DE13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0,1098050</w:t>
            </w:r>
          </w:p>
        </w:tc>
        <w:tc>
          <w:tcPr>
            <w:tcW w:w="479" w:type="pct"/>
            <w:tcBorders>
              <w:top w:val="nil"/>
              <w:left w:val="nil"/>
              <w:bottom w:val="single" w:sz="4" w:space="0" w:color="auto"/>
              <w:right w:val="single" w:sz="4" w:space="0" w:color="auto"/>
            </w:tcBorders>
            <w:shd w:val="clear" w:color="000000" w:fill="FFFFFF"/>
            <w:vAlign w:val="center"/>
            <w:hideMark/>
          </w:tcPr>
          <w:p w14:paraId="2AC67D2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BBD4B5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4801201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B344D86"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579EA4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11D765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ТК-9</w:t>
            </w:r>
          </w:p>
        </w:tc>
        <w:tc>
          <w:tcPr>
            <w:tcW w:w="463" w:type="pct"/>
            <w:tcBorders>
              <w:top w:val="nil"/>
              <w:left w:val="nil"/>
              <w:bottom w:val="single" w:sz="4" w:space="0" w:color="auto"/>
              <w:right w:val="single" w:sz="4" w:space="0" w:color="auto"/>
            </w:tcBorders>
            <w:shd w:val="clear" w:color="000000" w:fill="FFFFFF"/>
            <w:vAlign w:val="center"/>
            <w:hideMark/>
          </w:tcPr>
          <w:p w14:paraId="5251CB8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ТК-10</w:t>
            </w:r>
          </w:p>
        </w:tc>
        <w:tc>
          <w:tcPr>
            <w:tcW w:w="296" w:type="pct"/>
            <w:tcBorders>
              <w:top w:val="nil"/>
              <w:left w:val="nil"/>
              <w:bottom w:val="single" w:sz="4" w:space="0" w:color="auto"/>
              <w:right w:val="single" w:sz="4" w:space="0" w:color="auto"/>
            </w:tcBorders>
            <w:shd w:val="clear" w:color="000000" w:fill="FFFFFF"/>
            <w:vAlign w:val="center"/>
            <w:hideMark/>
          </w:tcPr>
          <w:p w14:paraId="26FB12A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5,14</w:t>
            </w:r>
          </w:p>
        </w:tc>
        <w:tc>
          <w:tcPr>
            <w:tcW w:w="451" w:type="pct"/>
            <w:tcBorders>
              <w:top w:val="nil"/>
              <w:left w:val="nil"/>
              <w:bottom w:val="single" w:sz="4" w:space="0" w:color="auto"/>
              <w:right w:val="single" w:sz="4" w:space="0" w:color="auto"/>
            </w:tcBorders>
            <w:shd w:val="clear" w:color="000000" w:fill="FFFFFF"/>
            <w:vAlign w:val="center"/>
            <w:hideMark/>
          </w:tcPr>
          <w:p w14:paraId="090670A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571B5E3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4FF9AD9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9,13</w:t>
            </w:r>
          </w:p>
        </w:tc>
        <w:tc>
          <w:tcPr>
            <w:tcW w:w="509" w:type="pct"/>
            <w:tcBorders>
              <w:top w:val="nil"/>
              <w:left w:val="nil"/>
              <w:bottom w:val="single" w:sz="4" w:space="0" w:color="auto"/>
              <w:right w:val="single" w:sz="4" w:space="0" w:color="auto"/>
            </w:tcBorders>
            <w:shd w:val="clear" w:color="000000" w:fill="FFFFFF"/>
            <w:vAlign w:val="center"/>
            <w:hideMark/>
          </w:tcPr>
          <w:p w14:paraId="38850BE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0,1095170</w:t>
            </w:r>
          </w:p>
        </w:tc>
        <w:tc>
          <w:tcPr>
            <w:tcW w:w="479" w:type="pct"/>
            <w:tcBorders>
              <w:top w:val="nil"/>
              <w:left w:val="nil"/>
              <w:bottom w:val="single" w:sz="4" w:space="0" w:color="auto"/>
              <w:right w:val="single" w:sz="4" w:space="0" w:color="auto"/>
            </w:tcBorders>
            <w:shd w:val="clear" w:color="000000" w:fill="FFFFFF"/>
            <w:vAlign w:val="center"/>
            <w:hideMark/>
          </w:tcPr>
          <w:p w14:paraId="6326E13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659B6A6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164CCBD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0,0000005</w:t>
            </w:r>
          </w:p>
        </w:tc>
      </w:tr>
      <w:tr w:rsidR="009A771A" w:rsidRPr="009A771A" w14:paraId="6E2445E8"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408EC8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0ABC0A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w:t>
            </w:r>
          </w:p>
        </w:tc>
        <w:tc>
          <w:tcPr>
            <w:tcW w:w="463" w:type="pct"/>
            <w:tcBorders>
              <w:top w:val="nil"/>
              <w:left w:val="nil"/>
              <w:bottom w:val="single" w:sz="4" w:space="0" w:color="auto"/>
              <w:right w:val="single" w:sz="4" w:space="0" w:color="auto"/>
            </w:tcBorders>
            <w:shd w:val="clear" w:color="000000" w:fill="FFFFFF"/>
            <w:vAlign w:val="center"/>
            <w:hideMark/>
          </w:tcPr>
          <w:p w14:paraId="180ADCA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ТК-6</w:t>
            </w:r>
          </w:p>
        </w:tc>
        <w:tc>
          <w:tcPr>
            <w:tcW w:w="296" w:type="pct"/>
            <w:tcBorders>
              <w:top w:val="nil"/>
              <w:left w:val="nil"/>
              <w:bottom w:val="single" w:sz="4" w:space="0" w:color="auto"/>
              <w:right w:val="single" w:sz="4" w:space="0" w:color="auto"/>
            </w:tcBorders>
            <w:shd w:val="clear" w:color="000000" w:fill="FFFFFF"/>
            <w:vAlign w:val="center"/>
            <w:hideMark/>
          </w:tcPr>
          <w:p w14:paraId="73C0A50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52,48</w:t>
            </w:r>
          </w:p>
        </w:tc>
        <w:tc>
          <w:tcPr>
            <w:tcW w:w="451" w:type="pct"/>
            <w:tcBorders>
              <w:top w:val="nil"/>
              <w:left w:val="nil"/>
              <w:bottom w:val="single" w:sz="4" w:space="0" w:color="auto"/>
              <w:right w:val="single" w:sz="4" w:space="0" w:color="auto"/>
            </w:tcBorders>
            <w:shd w:val="clear" w:color="000000" w:fill="FFFFFF"/>
            <w:vAlign w:val="center"/>
            <w:hideMark/>
          </w:tcPr>
          <w:p w14:paraId="4088B32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574D80F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5359342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9,11</w:t>
            </w:r>
          </w:p>
        </w:tc>
        <w:tc>
          <w:tcPr>
            <w:tcW w:w="509" w:type="pct"/>
            <w:tcBorders>
              <w:top w:val="nil"/>
              <w:left w:val="nil"/>
              <w:bottom w:val="single" w:sz="4" w:space="0" w:color="auto"/>
              <w:right w:val="single" w:sz="4" w:space="0" w:color="auto"/>
            </w:tcBorders>
            <w:shd w:val="clear" w:color="000000" w:fill="FFFFFF"/>
            <w:vAlign w:val="center"/>
            <w:hideMark/>
          </w:tcPr>
          <w:p w14:paraId="2031E33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0,1098050</w:t>
            </w:r>
          </w:p>
        </w:tc>
        <w:tc>
          <w:tcPr>
            <w:tcW w:w="479" w:type="pct"/>
            <w:tcBorders>
              <w:top w:val="nil"/>
              <w:left w:val="nil"/>
              <w:bottom w:val="single" w:sz="4" w:space="0" w:color="auto"/>
              <w:right w:val="single" w:sz="4" w:space="0" w:color="auto"/>
            </w:tcBorders>
            <w:shd w:val="clear" w:color="000000" w:fill="FFFFFF"/>
            <w:vAlign w:val="center"/>
            <w:hideMark/>
          </w:tcPr>
          <w:p w14:paraId="34E710F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F82DF5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0,0000006</w:t>
            </w:r>
          </w:p>
        </w:tc>
        <w:tc>
          <w:tcPr>
            <w:tcW w:w="407" w:type="pct"/>
            <w:tcBorders>
              <w:top w:val="nil"/>
              <w:left w:val="nil"/>
              <w:bottom w:val="single" w:sz="4" w:space="0" w:color="auto"/>
              <w:right w:val="single" w:sz="4" w:space="0" w:color="auto"/>
            </w:tcBorders>
            <w:shd w:val="clear" w:color="000000" w:fill="FFFFFF"/>
            <w:vAlign w:val="center"/>
            <w:hideMark/>
          </w:tcPr>
          <w:p w14:paraId="7ABE35D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0,0000054</w:t>
            </w:r>
          </w:p>
        </w:tc>
      </w:tr>
      <w:tr w:rsidR="009A771A" w:rsidRPr="009A771A" w14:paraId="5A2942F7"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09AB62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A4B3DD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ТК-6</w:t>
            </w:r>
          </w:p>
        </w:tc>
        <w:tc>
          <w:tcPr>
            <w:tcW w:w="463" w:type="pct"/>
            <w:tcBorders>
              <w:top w:val="nil"/>
              <w:left w:val="nil"/>
              <w:bottom w:val="single" w:sz="4" w:space="0" w:color="auto"/>
              <w:right w:val="single" w:sz="4" w:space="0" w:color="auto"/>
            </w:tcBorders>
            <w:shd w:val="clear" w:color="000000" w:fill="FFFFFF"/>
            <w:vAlign w:val="center"/>
            <w:hideMark/>
          </w:tcPr>
          <w:p w14:paraId="4390B0C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ТК-7</w:t>
            </w:r>
          </w:p>
        </w:tc>
        <w:tc>
          <w:tcPr>
            <w:tcW w:w="296" w:type="pct"/>
            <w:tcBorders>
              <w:top w:val="nil"/>
              <w:left w:val="nil"/>
              <w:bottom w:val="single" w:sz="4" w:space="0" w:color="auto"/>
              <w:right w:val="single" w:sz="4" w:space="0" w:color="auto"/>
            </w:tcBorders>
            <w:shd w:val="clear" w:color="000000" w:fill="FFFFFF"/>
            <w:vAlign w:val="center"/>
            <w:hideMark/>
          </w:tcPr>
          <w:p w14:paraId="20DBC79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31,92</w:t>
            </w:r>
          </w:p>
        </w:tc>
        <w:tc>
          <w:tcPr>
            <w:tcW w:w="451" w:type="pct"/>
            <w:tcBorders>
              <w:top w:val="nil"/>
              <w:left w:val="nil"/>
              <w:bottom w:val="single" w:sz="4" w:space="0" w:color="auto"/>
              <w:right w:val="single" w:sz="4" w:space="0" w:color="auto"/>
            </w:tcBorders>
            <w:shd w:val="clear" w:color="000000" w:fill="FFFFFF"/>
            <w:vAlign w:val="center"/>
            <w:hideMark/>
          </w:tcPr>
          <w:p w14:paraId="2A85F11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6F7F8A8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AF312B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9,11</w:t>
            </w:r>
          </w:p>
        </w:tc>
        <w:tc>
          <w:tcPr>
            <w:tcW w:w="509" w:type="pct"/>
            <w:tcBorders>
              <w:top w:val="nil"/>
              <w:left w:val="nil"/>
              <w:bottom w:val="single" w:sz="4" w:space="0" w:color="auto"/>
              <w:right w:val="single" w:sz="4" w:space="0" w:color="auto"/>
            </w:tcBorders>
            <w:shd w:val="clear" w:color="000000" w:fill="FFFFFF"/>
            <w:vAlign w:val="center"/>
            <w:hideMark/>
          </w:tcPr>
          <w:p w14:paraId="2A22126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0,1098050</w:t>
            </w:r>
          </w:p>
        </w:tc>
        <w:tc>
          <w:tcPr>
            <w:tcW w:w="479" w:type="pct"/>
            <w:tcBorders>
              <w:top w:val="nil"/>
              <w:left w:val="nil"/>
              <w:bottom w:val="single" w:sz="4" w:space="0" w:color="auto"/>
              <w:right w:val="single" w:sz="4" w:space="0" w:color="auto"/>
            </w:tcBorders>
            <w:shd w:val="clear" w:color="000000" w:fill="FFFFFF"/>
            <w:vAlign w:val="center"/>
            <w:hideMark/>
          </w:tcPr>
          <w:p w14:paraId="7828F96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6F47AD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0,0000004</w:t>
            </w:r>
          </w:p>
        </w:tc>
        <w:tc>
          <w:tcPr>
            <w:tcW w:w="407" w:type="pct"/>
            <w:tcBorders>
              <w:top w:val="nil"/>
              <w:left w:val="nil"/>
              <w:bottom w:val="single" w:sz="4" w:space="0" w:color="auto"/>
              <w:right w:val="single" w:sz="4" w:space="0" w:color="auto"/>
            </w:tcBorders>
            <w:shd w:val="clear" w:color="000000" w:fill="FFFFFF"/>
            <w:vAlign w:val="center"/>
            <w:hideMark/>
          </w:tcPr>
          <w:p w14:paraId="7C18B01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0,0000033</w:t>
            </w:r>
          </w:p>
        </w:tc>
      </w:tr>
      <w:tr w:rsidR="009A771A" w:rsidRPr="009A771A" w14:paraId="0A41D446"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BFAF67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5CD186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ТК-7</w:t>
            </w:r>
          </w:p>
        </w:tc>
        <w:tc>
          <w:tcPr>
            <w:tcW w:w="463" w:type="pct"/>
            <w:tcBorders>
              <w:top w:val="nil"/>
              <w:left w:val="nil"/>
              <w:bottom w:val="single" w:sz="4" w:space="0" w:color="auto"/>
              <w:right w:val="single" w:sz="4" w:space="0" w:color="auto"/>
            </w:tcBorders>
            <w:shd w:val="clear" w:color="000000" w:fill="FFFFFF"/>
            <w:vAlign w:val="center"/>
            <w:hideMark/>
          </w:tcPr>
          <w:p w14:paraId="082F039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ЗА-14</w:t>
            </w:r>
          </w:p>
        </w:tc>
        <w:tc>
          <w:tcPr>
            <w:tcW w:w="296" w:type="pct"/>
            <w:tcBorders>
              <w:top w:val="nil"/>
              <w:left w:val="nil"/>
              <w:bottom w:val="single" w:sz="4" w:space="0" w:color="auto"/>
              <w:right w:val="single" w:sz="4" w:space="0" w:color="auto"/>
            </w:tcBorders>
            <w:shd w:val="clear" w:color="000000" w:fill="FFFFFF"/>
            <w:vAlign w:val="center"/>
            <w:hideMark/>
          </w:tcPr>
          <w:p w14:paraId="0EAA54B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37817AB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7D4D0D0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FF9A3E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9,08</w:t>
            </w:r>
          </w:p>
        </w:tc>
        <w:tc>
          <w:tcPr>
            <w:tcW w:w="509" w:type="pct"/>
            <w:tcBorders>
              <w:top w:val="nil"/>
              <w:left w:val="nil"/>
              <w:bottom w:val="single" w:sz="4" w:space="0" w:color="auto"/>
              <w:right w:val="single" w:sz="4" w:space="0" w:color="auto"/>
            </w:tcBorders>
            <w:shd w:val="clear" w:color="000000" w:fill="FFFFFF"/>
            <w:vAlign w:val="center"/>
            <w:hideMark/>
          </w:tcPr>
          <w:p w14:paraId="7710BC9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0,1101160</w:t>
            </w:r>
          </w:p>
        </w:tc>
        <w:tc>
          <w:tcPr>
            <w:tcW w:w="479" w:type="pct"/>
            <w:tcBorders>
              <w:top w:val="nil"/>
              <w:left w:val="nil"/>
              <w:bottom w:val="single" w:sz="4" w:space="0" w:color="auto"/>
              <w:right w:val="single" w:sz="4" w:space="0" w:color="auto"/>
            </w:tcBorders>
            <w:shd w:val="clear" w:color="000000" w:fill="FFFFFF"/>
            <w:vAlign w:val="center"/>
            <w:hideMark/>
          </w:tcPr>
          <w:p w14:paraId="581FBC2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4811EB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788465C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444418E5"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1A79257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49F54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ТК-7</w:t>
            </w:r>
          </w:p>
        </w:tc>
        <w:tc>
          <w:tcPr>
            <w:tcW w:w="463" w:type="pct"/>
            <w:tcBorders>
              <w:top w:val="nil"/>
              <w:left w:val="nil"/>
              <w:bottom w:val="single" w:sz="4" w:space="0" w:color="auto"/>
              <w:right w:val="single" w:sz="4" w:space="0" w:color="auto"/>
            </w:tcBorders>
            <w:shd w:val="clear" w:color="000000" w:fill="FFFFFF"/>
            <w:vAlign w:val="center"/>
            <w:hideMark/>
          </w:tcPr>
          <w:p w14:paraId="5F7D298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ТК-8</w:t>
            </w:r>
          </w:p>
        </w:tc>
        <w:tc>
          <w:tcPr>
            <w:tcW w:w="296" w:type="pct"/>
            <w:tcBorders>
              <w:top w:val="nil"/>
              <w:left w:val="nil"/>
              <w:bottom w:val="single" w:sz="4" w:space="0" w:color="auto"/>
              <w:right w:val="single" w:sz="4" w:space="0" w:color="auto"/>
            </w:tcBorders>
            <w:shd w:val="clear" w:color="000000" w:fill="FFFFFF"/>
            <w:vAlign w:val="center"/>
            <w:hideMark/>
          </w:tcPr>
          <w:p w14:paraId="5FAFFA5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3,86</w:t>
            </w:r>
          </w:p>
        </w:tc>
        <w:tc>
          <w:tcPr>
            <w:tcW w:w="451" w:type="pct"/>
            <w:tcBorders>
              <w:top w:val="nil"/>
              <w:left w:val="nil"/>
              <w:bottom w:val="single" w:sz="4" w:space="0" w:color="auto"/>
              <w:right w:val="single" w:sz="4" w:space="0" w:color="auto"/>
            </w:tcBorders>
            <w:shd w:val="clear" w:color="000000" w:fill="FFFFFF"/>
            <w:vAlign w:val="center"/>
            <w:hideMark/>
          </w:tcPr>
          <w:p w14:paraId="7D248A1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7DD2790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0E7B131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9,11</w:t>
            </w:r>
          </w:p>
        </w:tc>
        <w:tc>
          <w:tcPr>
            <w:tcW w:w="509" w:type="pct"/>
            <w:tcBorders>
              <w:top w:val="nil"/>
              <w:left w:val="nil"/>
              <w:bottom w:val="single" w:sz="4" w:space="0" w:color="auto"/>
              <w:right w:val="single" w:sz="4" w:space="0" w:color="auto"/>
            </w:tcBorders>
            <w:shd w:val="clear" w:color="000000" w:fill="FFFFFF"/>
            <w:vAlign w:val="center"/>
            <w:hideMark/>
          </w:tcPr>
          <w:p w14:paraId="2297F65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0,1098050</w:t>
            </w:r>
          </w:p>
        </w:tc>
        <w:tc>
          <w:tcPr>
            <w:tcW w:w="479" w:type="pct"/>
            <w:tcBorders>
              <w:top w:val="nil"/>
              <w:left w:val="nil"/>
              <w:bottom w:val="single" w:sz="4" w:space="0" w:color="auto"/>
              <w:right w:val="single" w:sz="4" w:space="0" w:color="auto"/>
            </w:tcBorders>
            <w:shd w:val="clear" w:color="000000" w:fill="FFFFFF"/>
            <w:vAlign w:val="center"/>
            <w:hideMark/>
          </w:tcPr>
          <w:p w14:paraId="3AD2BFD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4216C9E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7F4CE6E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0,0000004</w:t>
            </w:r>
          </w:p>
        </w:tc>
      </w:tr>
      <w:tr w:rsidR="009A771A" w:rsidRPr="009A771A" w14:paraId="7C026883"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37BDA5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1740A9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ЗА-21</w:t>
            </w:r>
          </w:p>
        </w:tc>
        <w:tc>
          <w:tcPr>
            <w:tcW w:w="463" w:type="pct"/>
            <w:tcBorders>
              <w:top w:val="nil"/>
              <w:left w:val="nil"/>
              <w:bottom w:val="single" w:sz="4" w:space="0" w:color="auto"/>
              <w:right w:val="single" w:sz="4" w:space="0" w:color="auto"/>
            </w:tcBorders>
            <w:shd w:val="clear" w:color="000000" w:fill="FFFFFF"/>
            <w:vAlign w:val="center"/>
            <w:hideMark/>
          </w:tcPr>
          <w:p w14:paraId="1BC6BA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 1.2</w:t>
            </w:r>
          </w:p>
        </w:tc>
        <w:tc>
          <w:tcPr>
            <w:tcW w:w="296" w:type="pct"/>
            <w:tcBorders>
              <w:top w:val="nil"/>
              <w:left w:val="nil"/>
              <w:bottom w:val="single" w:sz="4" w:space="0" w:color="auto"/>
              <w:right w:val="single" w:sz="4" w:space="0" w:color="auto"/>
            </w:tcBorders>
            <w:shd w:val="clear" w:color="000000" w:fill="FFFFFF"/>
            <w:vAlign w:val="center"/>
            <w:hideMark/>
          </w:tcPr>
          <w:p w14:paraId="31FA933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25,00</w:t>
            </w:r>
          </w:p>
        </w:tc>
        <w:tc>
          <w:tcPr>
            <w:tcW w:w="451" w:type="pct"/>
            <w:tcBorders>
              <w:top w:val="nil"/>
              <w:left w:val="nil"/>
              <w:bottom w:val="single" w:sz="4" w:space="0" w:color="auto"/>
              <w:right w:val="single" w:sz="4" w:space="0" w:color="auto"/>
            </w:tcBorders>
            <w:shd w:val="clear" w:color="000000" w:fill="FFFFFF"/>
            <w:vAlign w:val="center"/>
            <w:hideMark/>
          </w:tcPr>
          <w:p w14:paraId="74EF49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1AE0B24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3923A24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9,14</w:t>
            </w:r>
          </w:p>
        </w:tc>
        <w:tc>
          <w:tcPr>
            <w:tcW w:w="509" w:type="pct"/>
            <w:tcBorders>
              <w:top w:val="nil"/>
              <w:left w:val="nil"/>
              <w:bottom w:val="single" w:sz="4" w:space="0" w:color="auto"/>
              <w:right w:val="single" w:sz="4" w:space="0" w:color="auto"/>
            </w:tcBorders>
            <w:shd w:val="clear" w:color="000000" w:fill="FFFFFF"/>
            <w:vAlign w:val="center"/>
            <w:hideMark/>
          </w:tcPr>
          <w:p w14:paraId="2714A9B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0,1093770</w:t>
            </w:r>
          </w:p>
        </w:tc>
        <w:tc>
          <w:tcPr>
            <w:tcW w:w="479" w:type="pct"/>
            <w:tcBorders>
              <w:top w:val="nil"/>
              <w:left w:val="nil"/>
              <w:bottom w:val="single" w:sz="4" w:space="0" w:color="auto"/>
              <w:right w:val="single" w:sz="4" w:space="0" w:color="auto"/>
            </w:tcBorders>
            <w:shd w:val="clear" w:color="000000" w:fill="FFFFFF"/>
            <w:vAlign w:val="center"/>
            <w:hideMark/>
          </w:tcPr>
          <w:p w14:paraId="5EBFFFB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6C0E8D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0,0000003</w:t>
            </w:r>
          </w:p>
        </w:tc>
        <w:tc>
          <w:tcPr>
            <w:tcW w:w="407" w:type="pct"/>
            <w:tcBorders>
              <w:top w:val="nil"/>
              <w:left w:val="nil"/>
              <w:bottom w:val="single" w:sz="4" w:space="0" w:color="auto"/>
              <w:right w:val="single" w:sz="4" w:space="0" w:color="auto"/>
            </w:tcBorders>
            <w:shd w:val="clear" w:color="000000" w:fill="FFFFFF"/>
            <w:vAlign w:val="center"/>
            <w:hideMark/>
          </w:tcPr>
          <w:p w14:paraId="31B15B2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0,0000026</w:t>
            </w:r>
          </w:p>
        </w:tc>
      </w:tr>
      <w:tr w:rsidR="009A771A" w:rsidRPr="009A771A" w14:paraId="77C12D7A"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370742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C2410A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ТК-2</w:t>
            </w:r>
          </w:p>
        </w:tc>
        <w:tc>
          <w:tcPr>
            <w:tcW w:w="463" w:type="pct"/>
            <w:tcBorders>
              <w:top w:val="nil"/>
              <w:left w:val="nil"/>
              <w:bottom w:val="single" w:sz="4" w:space="0" w:color="auto"/>
              <w:right w:val="single" w:sz="4" w:space="0" w:color="auto"/>
            </w:tcBorders>
            <w:shd w:val="clear" w:color="000000" w:fill="FFFFFF"/>
            <w:vAlign w:val="center"/>
            <w:hideMark/>
          </w:tcPr>
          <w:p w14:paraId="5E9F710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ТК-3</w:t>
            </w:r>
          </w:p>
        </w:tc>
        <w:tc>
          <w:tcPr>
            <w:tcW w:w="296" w:type="pct"/>
            <w:tcBorders>
              <w:top w:val="nil"/>
              <w:left w:val="nil"/>
              <w:bottom w:val="single" w:sz="4" w:space="0" w:color="auto"/>
              <w:right w:val="single" w:sz="4" w:space="0" w:color="auto"/>
            </w:tcBorders>
            <w:shd w:val="clear" w:color="000000" w:fill="FFFFFF"/>
            <w:vAlign w:val="center"/>
            <w:hideMark/>
          </w:tcPr>
          <w:p w14:paraId="25C08A7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80,52</w:t>
            </w:r>
          </w:p>
        </w:tc>
        <w:tc>
          <w:tcPr>
            <w:tcW w:w="451" w:type="pct"/>
            <w:tcBorders>
              <w:top w:val="nil"/>
              <w:left w:val="nil"/>
              <w:bottom w:val="single" w:sz="4" w:space="0" w:color="auto"/>
              <w:right w:val="single" w:sz="4" w:space="0" w:color="auto"/>
            </w:tcBorders>
            <w:shd w:val="clear" w:color="000000" w:fill="FFFFFF"/>
            <w:vAlign w:val="center"/>
            <w:hideMark/>
          </w:tcPr>
          <w:p w14:paraId="668BC38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1AD9E26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33CF254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9,07</w:t>
            </w:r>
          </w:p>
        </w:tc>
        <w:tc>
          <w:tcPr>
            <w:tcW w:w="509" w:type="pct"/>
            <w:tcBorders>
              <w:top w:val="nil"/>
              <w:left w:val="nil"/>
              <w:bottom w:val="single" w:sz="4" w:space="0" w:color="auto"/>
              <w:right w:val="single" w:sz="4" w:space="0" w:color="auto"/>
            </w:tcBorders>
            <w:shd w:val="clear" w:color="000000" w:fill="FFFFFF"/>
            <w:vAlign w:val="center"/>
            <w:hideMark/>
          </w:tcPr>
          <w:p w14:paraId="2CD6779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0,1102430</w:t>
            </w:r>
          </w:p>
        </w:tc>
        <w:tc>
          <w:tcPr>
            <w:tcW w:w="479" w:type="pct"/>
            <w:tcBorders>
              <w:top w:val="nil"/>
              <w:left w:val="nil"/>
              <w:bottom w:val="single" w:sz="4" w:space="0" w:color="auto"/>
              <w:right w:val="single" w:sz="4" w:space="0" w:color="auto"/>
            </w:tcBorders>
            <w:shd w:val="clear" w:color="000000" w:fill="FFFFFF"/>
            <w:vAlign w:val="center"/>
            <w:hideMark/>
          </w:tcPr>
          <w:p w14:paraId="3AB7221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EA4A43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0,0000009</w:t>
            </w:r>
          </w:p>
        </w:tc>
        <w:tc>
          <w:tcPr>
            <w:tcW w:w="407" w:type="pct"/>
            <w:tcBorders>
              <w:top w:val="nil"/>
              <w:left w:val="nil"/>
              <w:bottom w:val="single" w:sz="4" w:space="0" w:color="auto"/>
              <w:right w:val="single" w:sz="4" w:space="0" w:color="auto"/>
            </w:tcBorders>
            <w:shd w:val="clear" w:color="000000" w:fill="FFFFFF"/>
            <w:vAlign w:val="center"/>
            <w:hideMark/>
          </w:tcPr>
          <w:p w14:paraId="2D3C27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0,0000083</w:t>
            </w:r>
          </w:p>
        </w:tc>
      </w:tr>
      <w:tr w:rsidR="009A771A" w:rsidRPr="009A771A" w14:paraId="22275D98"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48FA99F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50F1109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w:t>
            </w:r>
          </w:p>
        </w:tc>
        <w:tc>
          <w:tcPr>
            <w:tcW w:w="463" w:type="pct"/>
            <w:tcBorders>
              <w:top w:val="nil"/>
              <w:left w:val="nil"/>
              <w:bottom w:val="single" w:sz="4" w:space="0" w:color="auto"/>
              <w:right w:val="single" w:sz="4" w:space="0" w:color="auto"/>
            </w:tcBorders>
            <w:shd w:val="clear" w:color="000000" w:fill="FFFFFF"/>
            <w:vAlign w:val="center"/>
            <w:hideMark/>
          </w:tcPr>
          <w:p w14:paraId="4B1545D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w:t>
            </w:r>
          </w:p>
        </w:tc>
        <w:tc>
          <w:tcPr>
            <w:tcW w:w="296" w:type="pct"/>
            <w:tcBorders>
              <w:top w:val="nil"/>
              <w:left w:val="nil"/>
              <w:bottom w:val="single" w:sz="4" w:space="0" w:color="auto"/>
              <w:right w:val="single" w:sz="4" w:space="0" w:color="auto"/>
            </w:tcBorders>
            <w:shd w:val="clear" w:color="000000" w:fill="FFFFFF"/>
            <w:vAlign w:val="center"/>
            <w:hideMark/>
          </w:tcPr>
          <w:p w14:paraId="0A26428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78D2BF3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47FF2F3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23C4649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8,98</w:t>
            </w:r>
          </w:p>
        </w:tc>
        <w:tc>
          <w:tcPr>
            <w:tcW w:w="509" w:type="pct"/>
            <w:tcBorders>
              <w:top w:val="nil"/>
              <w:left w:val="nil"/>
              <w:bottom w:val="single" w:sz="4" w:space="0" w:color="auto"/>
              <w:right w:val="single" w:sz="4" w:space="0" w:color="auto"/>
            </w:tcBorders>
            <w:shd w:val="clear" w:color="000000" w:fill="FFFFFF"/>
            <w:vAlign w:val="center"/>
            <w:hideMark/>
          </w:tcPr>
          <w:p w14:paraId="4054EE5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0,1112970</w:t>
            </w:r>
          </w:p>
        </w:tc>
        <w:tc>
          <w:tcPr>
            <w:tcW w:w="479" w:type="pct"/>
            <w:tcBorders>
              <w:top w:val="nil"/>
              <w:left w:val="nil"/>
              <w:bottom w:val="single" w:sz="4" w:space="0" w:color="auto"/>
              <w:right w:val="single" w:sz="4" w:space="0" w:color="auto"/>
            </w:tcBorders>
            <w:shd w:val="clear" w:color="000000" w:fill="FFFFFF"/>
            <w:vAlign w:val="center"/>
            <w:hideMark/>
          </w:tcPr>
          <w:p w14:paraId="154883D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9F732E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3B680F7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3A5C262B"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5B3E5D9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29A68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ЗА-14</w:t>
            </w:r>
          </w:p>
        </w:tc>
        <w:tc>
          <w:tcPr>
            <w:tcW w:w="463" w:type="pct"/>
            <w:tcBorders>
              <w:top w:val="nil"/>
              <w:left w:val="nil"/>
              <w:bottom w:val="single" w:sz="4" w:space="0" w:color="auto"/>
              <w:right w:val="single" w:sz="4" w:space="0" w:color="auto"/>
            </w:tcBorders>
            <w:shd w:val="clear" w:color="000000" w:fill="FFFFFF"/>
            <w:vAlign w:val="center"/>
            <w:hideMark/>
          </w:tcPr>
          <w:p w14:paraId="78AB3BC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ТК-9</w:t>
            </w:r>
          </w:p>
        </w:tc>
        <w:tc>
          <w:tcPr>
            <w:tcW w:w="296" w:type="pct"/>
            <w:tcBorders>
              <w:top w:val="nil"/>
              <w:left w:val="nil"/>
              <w:bottom w:val="single" w:sz="4" w:space="0" w:color="auto"/>
              <w:right w:val="single" w:sz="4" w:space="0" w:color="auto"/>
            </w:tcBorders>
            <w:shd w:val="clear" w:color="000000" w:fill="FFFFFF"/>
            <w:vAlign w:val="center"/>
            <w:hideMark/>
          </w:tcPr>
          <w:p w14:paraId="5C22043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40,62</w:t>
            </w:r>
          </w:p>
        </w:tc>
        <w:tc>
          <w:tcPr>
            <w:tcW w:w="451" w:type="pct"/>
            <w:tcBorders>
              <w:top w:val="nil"/>
              <w:left w:val="nil"/>
              <w:bottom w:val="single" w:sz="4" w:space="0" w:color="auto"/>
              <w:right w:val="single" w:sz="4" w:space="0" w:color="auto"/>
            </w:tcBorders>
            <w:shd w:val="clear" w:color="000000" w:fill="FFFFFF"/>
            <w:vAlign w:val="center"/>
            <w:hideMark/>
          </w:tcPr>
          <w:p w14:paraId="20095DC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451" w:type="pct"/>
            <w:tcBorders>
              <w:top w:val="nil"/>
              <w:left w:val="nil"/>
              <w:bottom w:val="single" w:sz="4" w:space="0" w:color="auto"/>
              <w:right w:val="single" w:sz="4" w:space="0" w:color="auto"/>
            </w:tcBorders>
            <w:shd w:val="clear" w:color="000000" w:fill="FFFFFF"/>
            <w:vAlign w:val="center"/>
            <w:hideMark/>
          </w:tcPr>
          <w:p w14:paraId="225F1E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0,15</w:t>
            </w:r>
          </w:p>
        </w:tc>
        <w:tc>
          <w:tcPr>
            <w:tcW w:w="509" w:type="pct"/>
            <w:tcBorders>
              <w:top w:val="nil"/>
              <w:left w:val="nil"/>
              <w:bottom w:val="single" w:sz="4" w:space="0" w:color="auto"/>
              <w:right w:val="single" w:sz="4" w:space="0" w:color="auto"/>
            </w:tcBorders>
            <w:shd w:val="clear" w:color="000000" w:fill="FFFFFF"/>
            <w:vAlign w:val="center"/>
            <w:hideMark/>
          </w:tcPr>
          <w:p w14:paraId="3625606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9,08</w:t>
            </w:r>
          </w:p>
        </w:tc>
        <w:tc>
          <w:tcPr>
            <w:tcW w:w="509" w:type="pct"/>
            <w:tcBorders>
              <w:top w:val="nil"/>
              <w:left w:val="nil"/>
              <w:bottom w:val="single" w:sz="4" w:space="0" w:color="auto"/>
              <w:right w:val="single" w:sz="4" w:space="0" w:color="auto"/>
            </w:tcBorders>
            <w:shd w:val="clear" w:color="000000" w:fill="FFFFFF"/>
            <w:vAlign w:val="center"/>
            <w:hideMark/>
          </w:tcPr>
          <w:p w14:paraId="52EFDED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0,1101160</w:t>
            </w:r>
          </w:p>
        </w:tc>
        <w:tc>
          <w:tcPr>
            <w:tcW w:w="479" w:type="pct"/>
            <w:tcBorders>
              <w:top w:val="nil"/>
              <w:left w:val="nil"/>
              <w:bottom w:val="single" w:sz="4" w:space="0" w:color="auto"/>
              <w:right w:val="single" w:sz="4" w:space="0" w:color="auto"/>
            </w:tcBorders>
            <w:shd w:val="clear" w:color="000000" w:fill="FFFFFF"/>
            <w:vAlign w:val="center"/>
            <w:hideMark/>
          </w:tcPr>
          <w:p w14:paraId="57453B1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5F7EE4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0,0000005</w:t>
            </w:r>
          </w:p>
        </w:tc>
        <w:tc>
          <w:tcPr>
            <w:tcW w:w="407" w:type="pct"/>
            <w:tcBorders>
              <w:top w:val="nil"/>
              <w:left w:val="nil"/>
              <w:bottom w:val="single" w:sz="4" w:space="0" w:color="auto"/>
              <w:right w:val="single" w:sz="4" w:space="0" w:color="auto"/>
            </w:tcBorders>
            <w:shd w:val="clear" w:color="000000" w:fill="FFFFFF"/>
            <w:vAlign w:val="center"/>
            <w:hideMark/>
          </w:tcPr>
          <w:p w14:paraId="637C808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0,0000042</w:t>
            </w:r>
          </w:p>
        </w:tc>
      </w:tr>
      <w:tr w:rsidR="009A771A" w:rsidRPr="009A771A" w14:paraId="21CB698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C31190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299565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ТК-4</w:t>
            </w:r>
          </w:p>
        </w:tc>
        <w:tc>
          <w:tcPr>
            <w:tcW w:w="463" w:type="pct"/>
            <w:tcBorders>
              <w:top w:val="nil"/>
              <w:left w:val="nil"/>
              <w:bottom w:val="single" w:sz="4" w:space="0" w:color="auto"/>
              <w:right w:val="single" w:sz="4" w:space="0" w:color="auto"/>
            </w:tcBorders>
            <w:shd w:val="clear" w:color="000000" w:fill="FFFFFF"/>
            <w:vAlign w:val="center"/>
            <w:hideMark/>
          </w:tcPr>
          <w:p w14:paraId="4F912D2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ЗА-7</w:t>
            </w:r>
          </w:p>
        </w:tc>
        <w:tc>
          <w:tcPr>
            <w:tcW w:w="296" w:type="pct"/>
            <w:tcBorders>
              <w:top w:val="nil"/>
              <w:left w:val="nil"/>
              <w:bottom w:val="single" w:sz="4" w:space="0" w:color="auto"/>
              <w:right w:val="single" w:sz="4" w:space="0" w:color="auto"/>
            </w:tcBorders>
            <w:shd w:val="clear" w:color="000000" w:fill="FFFFFF"/>
            <w:vAlign w:val="center"/>
            <w:hideMark/>
          </w:tcPr>
          <w:p w14:paraId="0F7F09B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17A39CD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7AC4161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4F90E04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6,73</w:t>
            </w:r>
          </w:p>
        </w:tc>
        <w:tc>
          <w:tcPr>
            <w:tcW w:w="509" w:type="pct"/>
            <w:tcBorders>
              <w:top w:val="nil"/>
              <w:left w:val="nil"/>
              <w:bottom w:val="single" w:sz="4" w:space="0" w:color="auto"/>
              <w:right w:val="single" w:sz="4" w:space="0" w:color="auto"/>
            </w:tcBorders>
            <w:shd w:val="clear" w:color="000000" w:fill="FFFFFF"/>
            <w:vAlign w:val="center"/>
            <w:hideMark/>
          </w:tcPr>
          <w:p w14:paraId="03F8CEF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0,1486900</w:t>
            </w:r>
          </w:p>
        </w:tc>
        <w:tc>
          <w:tcPr>
            <w:tcW w:w="479" w:type="pct"/>
            <w:tcBorders>
              <w:top w:val="nil"/>
              <w:left w:val="nil"/>
              <w:bottom w:val="single" w:sz="4" w:space="0" w:color="auto"/>
              <w:right w:val="single" w:sz="4" w:space="0" w:color="auto"/>
            </w:tcBorders>
            <w:shd w:val="clear" w:color="000000" w:fill="FFFFFF"/>
            <w:vAlign w:val="center"/>
            <w:hideMark/>
          </w:tcPr>
          <w:p w14:paraId="7B27FAD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47D0188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1548B81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4B8444B7"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139B4C3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7C77EF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ТК-3</w:t>
            </w:r>
          </w:p>
        </w:tc>
        <w:tc>
          <w:tcPr>
            <w:tcW w:w="463" w:type="pct"/>
            <w:tcBorders>
              <w:top w:val="nil"/>
              <w:left w:val="nil"/>
              <w:bottom w:val="single" w:sz="4" w:space="0" w:color="auto"/>
              <w:right w:val="single" w:sz="4" w:space="0" w:color="auto"/>
            </w:tcBorders>
            <w:shd w:val="clear" w:color="000000" w:fill="FFFFFF"/>
            <w:vAlign w:val="center"/>
            <w:hideMark/>
          </w:tcPr>
          <w:p w14:paraId="4B5FCC2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ЗА-3</w:t>
            </w:r>
          </w:p>
        </w:tc>
        <w:tc>
          <w:tcPr>
            <w:tcW w:w="296" w:type="pct"/>
            <w:tcBorders>
              <w:top w:val="nil"/>
              <w:left w:val="nil"/>
              <w:bottom w:val="single" w:sz="4" w:space="0" w:color="auto"/>
              <w:right w:val="single" w:sz="4" w:space="0" w:color="auto"/>
            </w:tcBorders>
            <w:shd w:val="clear" w:color="000000" w:fill="FFFFFF"/>
            <w:vAlign w:val="center"/>
            <w:hideMark/>
          </w:tcPr>
          <w:p w14:paraId="352729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3A7CEFC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6606800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2269656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6,72</w:t>
            </w:r>
          </w:p>
        </w:tc>
        <w:tc>
          <w:tcPr>
            <w:tcW w:w="509" w:type="pct"/>
            <w:tcBorders>
              <w:top w:val="nil"/>
              <w:left w:val="nil"/>
              <w:bottom w:val="single" w:sz="4" w:space="0" w:color="auto"/>
              <w:right w:val="single" w:sz="4" w:space="0" w:color="auto"/>
            </w:tcBorders>
            <w:shd w:val="clear" w:color="000000" w:fill="FFFFFF"/>
            <w:vAlign w:val="center"/>
            <w:hideMark/>
          </w:tcPr>
          <w:p w14:paraId="40630AD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0,1488480</w:t>
            </w:r>
          </w:p>
        </w:tc>
        <w:tc>
          <w:tcPr>
            <w:tcW w:w="479" w:type="pct"/>
            <w:tcBorders>
              <w:top w:val="nil"/>
              <w:left w:val="nil"/>
              <w:bottom w:val="single" w:sz="4" w:space="0" w:color="auto"/>
              <w:right w:val="single" w:sz="4" w:space="0" w:color="auto"/>
            </w:tcBorders>
            <w:shd w:val="clear" w:color="000000" w:fill="FFFFFF"/>
            <w:vAlign w:val="center"/>
            <w:hideMark/>
          </w:tcPr>
          <w:p w14:paraId="32A484D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6C89340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669DB70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F7D797D"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C4CF5E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F82551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ЗА-3</w:t>
            </w:r>
          </w:p>
        </w:tc>
        <w:tc>
          <w:tcPr>
            <w:tcW w:w="463" w:type="pct"/>
            <w:tcBorders>
              <w:top w:val="nil"/>
              <w:left w:val="nil"/>
              <w:bottom w:val="single" w:sz="4" w:space="0" w:color="auto"/>
              <w:right w:val="single" w:sz="4" w:space="0" w:color="auto"/>
            </w:tcBorders>
            <w:shd w:val="clear" w:color="000000" w:fill="FFFFFF"/>
            <w:vAlign w:val="center"/>
            <w:hideMark/>
          </w:tcPr>
          <w:p w14:paraId="660739B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пос. ж/д ст. Громово, 10</w:t>
            </w:r>
          </w:p>
        </w:tc>
        <w:tc>
          <w:tcPr>
            <w:tcW w:w="296" w:type="pct"/>
            <w:tcBorders>
              <w:top w:val="nil"/>
              <w:left w:val="nil"/>
              <w:bottom w:val="single" w:sz="4" w:space="0" w:color="auto"/>
              <w:right w:val="single" w:sz="4" w:space="0" w:color="auto"/>
            </w:tcBorders>
            <w:shd w:val="clear" w:color="000000" w:fill="FFFFFF"/>
            <w:vAlign w:val="center"/>
            <w:hideMark/>
          </w:tcPr>
          <w:p w14:paraId="3E3DB33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33,90</w:t>
            </w:r>
          </w:p>
        </w:tc>
        <w:tc>
          <w:tcPr>
            <w:tcW w:w="451" w:type="pct"/>
            <w:tcBorders>
              <w:top w:val="nil"/>
              <w:left w:val="nil"/>
              <w:bottom w:val="single" w:sz="4" w:space="0" w:color="auto"/>
              <w:right w:val="single" w:sz="4" w:space="0" w:color="auto"/>
            </w:tcBorders>
            <w:shd w:val="clear" w:color="000000" w:fill="FFFFFF"/>
            <w:vAlign w:val="center"/>
            <w:hideMark/>
          </w:tcPr>
          <w:p w14:paraId="601206D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2E9E7F7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118BD12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6,74</w:t>
            </w:r>
          </w:p>
        </w:tc>
        <w:tc>
          <w:tcPr>
            <w:tcW w:w="509" w:type="pct"/>
            <w:tcBorders>
              <w:top w:val="nil"/>
              <w:left w:val="nil"/>
              <w:bottom w:val="single" w:sz="4" w:space="0" w:color="auto"/>
              <w:right w:val="single" w:sz="4" w:space="0" w:color="auto"/>
            </w:tcBorders>
            <w:shd w:val="clear" w:color="000000" w:fill="FFFFFF"/>
            <w:vAlign w:val="center"/>
            <w:hideMark/>
          </w:tcPr>
          <w:p w14:paraId="3BE329A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0,1483810</w:t>
            </w:r>
          </w:p>
        </w:tc>
        <w:tc>
          <w:tcPr>
            <w:tcW w:w="479" w:type="pct"/>
            <w:tcBorders>
              <w:top w:val="nil"/>
              <w:left w:val="nil"/>
              <w:bottom w:val="single" w:sz="4" w:space="0" w:color="auto"/>
              <w:right w:val="single" w:sz="4" w:space="0" w:color="auto"/>
            </w:tcBorders>
            <w:shd w:val="clear" w:color="000000" w:fill="FFFFFF"/>
            <w:vAlign w:val="center"/>
            <w:hideMark/>
          </w:tcPr>
          <w:p w14:paraId="14C26BE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1B31EA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0,0000004</w:t>
            </w:r>
          </w:p>
        </w:tc>
        <w:tc>
          <w:tcPr>
            <w:tcW w:w="407" w:type="pct"/>
            <w:tcBorders>
              <w:top w:val="nil"/>
              <w:left w:val="nil"/>
              <w:bottom w:val="single" w:sz="4" w:space="0" w:color="auto"/>
              <w:right w:val="single" w:sz="4" w:space="0" w:color="auto"/>
            </w:tcBorders>
            <w:shd w:val="clear" w:color="000000" w:fill="FFFFFF"/>
            <w:vAlign w:val="center"/>
            <w:hideMark/>
          </w:tcPr>
          <w:p w14:paraId="4FAC491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0,0000026</w:t>
            </w:r>
          </w:p>
        </w:tc>
      </w:tr>
      <w:tr w:rsidR="009A771A" w:rsidRPr="009A771A" w14:paraId="7FE724C4"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BAA716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4CC35D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 1.2</w:t>
            </w:r>
          </w:p>
        </w:tc>
        <w:tc>
          <w:tcPr>
            <w:tcW w:w="463" w:type="pct"/>
            <w:tcBorders>
              <w:top w:val="nil"/>
              <w:left w:val="nil"/>
              <w:bottom w:val="single" w:sz="4" w:space="0" w:color="auto"/>
              <w:right w:val="single" w:sz="4" w:space="0" w:color="auto"/>
            </w:tcBorders>
            <w:shd w:val="clear" w:color="000000" w:fill="FFFFFF"/>
            <w:vAlign w:val="center"/>
            <w:hideMark/>
          </w:tcPr>
          <w:p w14:paraId="693B05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ТК-11</w:t>
            </w:r>
          </w:p>
        </w:tc>
        <w:tc>
          <w:tcPr>
            <w:tcW w:w="296" w:type="pct"/>
            <w:tcBorders>
              <w:top w:val="nil"/>
              <w:left w:val="nil"/>
              <w:bottom w:val="single" w:sz="4" w:space="0" w:color="auto"/>
              <w:right w:val="single" w:sz="4" w:space="0" w:color="auto"/>
            </w:tcBorders>
            <w:shd w:val="clear" w:color="000000" w:fill="FFFFFF"/>
            <w:vAlign w:val="center"/>
            <w:hideMark/>
          </w:tcPr>
          <w:p w14:paraId="184BEB8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60,43</w:t>
            </w:r>
          </w:p>
        </w:tc>
        <w:tc>
          <w:tcPr>
            <w:tcW w:w="451" w:type="pct"/>
            <w:tcBorders>
              <w:top w:val="nil"/>
              <w:left w:val="nil"/>
              <w:bottom w:val="single" w:sz="4" w:space="0" w:color="auto"/>
              <w:right w:val="single" w:sz="4" w:space="0" w:color="auto"/>
            </w:tcBorders>
            <w:shd w:val="clear" w:color="000000" w:fill="FFFFFF"/>
            <w:vAlign w:val="center"/>
            <w:hideMark/>
          </w:tcPr>
          <w:p w14:paraId="33979E7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5AA62D5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3425553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6,73</w:t>
            </w:r>
          </w:p>
        </w:tc>
        <w:tc>
          <w:tcPr>
            <w:tcW w:w="509" w:type="pct"/>
            <w:tcBorders>
              <w:top w:val="nil"/>
              <w:left w:val="nil"/>
              <w:bottom w:val="single" w:sz="4" w:space="0" w:color="auto"/>
              <w:right w:val="single" w:sz="4" w:space="0" w:color="auto"/>
            </w:tcBorders>
            <w:shd w:val="clear" w:color="000000" w:fill="FFFFFF"/>
            <w:vAlign w:val="center"/>
            <w:hideMark/>
          </w:tcPr>
          <w:p w14:paraId="1743023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0,1485830</w:t>
            </w:r>
          </w:p>
        </w:tc>
        <w:tc>
          <w:tcPr>
            <w:tcW w:w="479" w:type="pct"/>
            <w:tcBorders>
              <w:top w:val="nil"/>
              <w:left w:val="nil"/>
              <w:bottom w:val="single" w:sz="4" w:space="0" w:color="auto"/>
              <w:right w:val="single" w:sz="4" w:space="0" w:color="auto"/>
            </w:tcBorders>
            <w:shd w:val="clear" w:color="000000" w:fill="FFFFFF"/>
            <w:vAlign w:val="center"/>
            <w:hideMark/>
          </w:tcPr>
          <w:p w14:paraId="00B7B1C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22CA81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c>
          <w:tcPr>
            <w:tcW w:w="407" w:type="pct"/>
            <w:tcBorders>
              <w:top w:val="nil"/>
              <w:left w:val="nil"/>
              <w:bottom w:val="single" w:sz="4" w:space="0" w:color="auto"/>
              <w:right w:val="single" w:sz="4" w:space="0" w:color="auto"/>
            </w:tcBorders>
            <w:shd w:val="clear" w:color="000000" w:fill="FFFFFF"/>
            <w:vAlign w:val="center"/>
            <w:hideMark/>
          </w:tcPr>
          <w:p w14:paraId="2639510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0,0000046</w:t>
            </w:r>
          </w:p>
        </w:tc>
      </w:tr>
      <w:tr w:rsidR="009A771A" w:rsidRPr="009A771A" w14:paraId="3C47E732"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617A6ED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0FC466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ТК-5.1</w:t>
            </w:r>
          </w:p>
        </w:tc>
        <w:tc>
          <w:tcPr>
            <w:tcW w:w="463" w:type="pct"/>
            <w:tcBorders>
              <w:top w:val="nil"/>
              <w:left w:val="nil"/>
              <w:bottom w:val="single" w:sz="4" w:space="0" w:color="auto"/>
              <w:right w:val="single" w:sz="4" w:space="0" w:color="auto"/>
            </w:tcBorders>
            <w:shd w:val="clear" w:color="000000" w:fill="FFFFFF"/>
            <w:vAlign w:val="center"/>
            <w:hideMark/>
          </w:tcPr>
          <w:p w14:paraId="59253AF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5</w:t>
            </w:r>
          </w:p>
        </w:tc>
        <w:tc>
          <w:tcPr>
            <w:tcW w:w="296" w:type="pct"/>
            <w:tcBorders>
              <w:top w:val="nil"/>
              <w:left w:val="nil"/>
              <w:bottom w:val="single" w:sz="4" w:space="0" w:color="auto"/>
              <w:right w:val="single" w:sz="4" w:space="0" w:color="auto"/>
            </w:tcBorders>
            <w:shd w:val="clear" w:color="000000" w:fill="FFFFFF"/>
            <w:vAlign w:val="center"/>
            <w:hideMark/>
          </w:tcPr>
          <w:p w14:paraId="0453673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67,00</w:t>
            </w:r>
          </w:p>
        </w:tc>
        <w:tc>
          <w:tcPr>
            <w:tcW w:w="451" w:type="pct"/>
            <w:tcBorders>
              <w:top w:val="nil"/>
              <w:left w:val="nil"/>
              <w:bottom w:val="single" w:sz="4" w:space="0" w:color="auto"/>
              <w:right w:val="single" w:sz="4" w:space="0" w:color="auto"/>
            </w:tcBorders>
            <w:shd w:val="clear" w:color="000000" w:fill="FFFFFF"/>
            <w:vAlign w:val="center"/>
            <w:hideMark/>
          </w:tcPr>
          <w:p w14:paraId="0EAAF11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4EEF9F8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59C6C86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6,72</w:t>
            </w:r>
          </w:p>
        </w:tc>
        <w:tc>
          <w:tcPr>
            <w:tcW w:w="509" w:type="pct"/>
            <w:tcBorders>
              <w:top w:val="nil"/>
              <w:left w:val="nil"/>
              <w:bottom w:val="single" w:sz="4" w:space="0" w:color="auto"/>
              <w:right w:val="single" w:sz="4" w:space="0" w:color="auto"/>
            </w:tcBorders>
            <w:shd w:val="clear" w:color="000000" w:fill="FFFFFF"/>
            <w:vAlign w:val="center"/>
            <w:hideMark/>
          </w:tcPr>
          <w:p w14:paraId="3A037F5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0,1487280</w:t>
            </w:r>
          </w:p>
        </w:tc>
        <w:tc>
          <w:tcPr>
            <w:tcW w:w="479" w:type="pct"/>
            <w:tcBorders>
              <w:top w:val="nil"/>
              <w:left w:val="nil"/>
              <w:bottom w:val="single" w:sz="4" w:space="0" w:color="auto"/>
              <w:right w:val="single" w:sz="4" w:space="0" w:color="auto"/>
            </w:tcBorders>
            <w:shd w:val="clear" w:color="000000" w:fill="FFFFFF"/>
            <w:vAlign w:val="center"/>
            <w:hideMark/>
          </w:tcPr>
          <w:p w14:paraId="33384D7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1FFF46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0,0000008</w:t>
            </w:r>
          </w:p>
        </w:tc>
        <w:tc>
          <w:tcPr>
            <w:tcW w:w="407" w:type="pct"/>
            <w:tcBorders>
              <w:top w:val="nil"/>
              <w:left w:val="nil"/>
              <w:bottom w:val="single" w:sz="4" w:space="0" w:color="auto"/>
              <w:right w:val="single" w:sz="4" w:space="0" w:color="auto"/>
            </w:tcBorders>
            <w:shd w:val="clear" w:color="000000" w:fill="FFFFFF"/>
            <w:vAlign w:val="center"/>
            <w:hideMark/>
          </w:tcPr>
          <w:p w14:paraId="234F825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0,0000051</w:t>
            </w:r>
          </w:p>
        </w:tc>
      </w:tr>
      <w:tr w:rsidR="009A771A" w:rsidRPr="009A771A" w14:paraId="66D4B1DD"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D7D4DB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B1B5C8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ТК-3</w:t>
            </w:r>
          </w:p>
        </w:tc>
        <w:tc>
          <w:tcPr>
            <w:tcW w:w="463" w:type="pct"/>
            <w:tcBorders>
              <w:top w:val="nil"/>
              <w:left w:val="nil"/>
              <w:bottom w:val="single" w:sz="4" w:space="0" w:color="auto"/>
              <w:right w:val="single" w:sz="4" w:space="0" w:color="auto"/>
            </w:tcBorders>
            <w:shd w:val="clear" w:color="000000" w:fill="FFFFFF"/>
            <w:vAlign w:val="center"/>
            <w:hideMark/>
          </w:tcPr>
          <w:p w14:paraId="23BA0C0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ТК-4</w:t>
            </w:r>
          </w:p>
        </w:tc>
        <w:tc>
          <w:tcPr>
            <w:tcW w:w="296" w:type="pct"/>
            <w:tcBorders>
              <w:top w:val="nil"/>
              <w:left w:val="nil"/>
              <w:bottom w:val="single" w:sz="4" w:space="0" w:color="auto"/>
              <w:right w:val="single" w:sz="4" w:space="0" w:color="auto"/>
            </w:tcBorders>
            <w:shd w:val="clear" w:color="000000" w:fill="FFFFFF"/>
            <w:vAlign w:val="center"/>
            <w:hideMark/>
          </w:tcPr>
          <w:p w14:paraId="336C1F9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61,05</w:t>
            </w:r>
          </w:p>
        </w:tc>
        <w:tc>
          <w:tcPr>
            <w:tcW w:w="451" w:type="pct"/>
            <w:tcBorders>
              <w:top w:val="nil"/>
              <w:left w:val="nil"/>
              <w:bottom w:val="single" w:sz="4" w:space="0" w:color="auto"/>
              <w:right w:val="single" w:sz="4" w:space="0" w:color="auto"/>
            </w:tcBorders>
            <w:shd w:val="clear" w:color="000000" w:fill="FFFFFF"/>
            <w:vAlign w:val="center"/>
            <w:hideMark/>
          </w:tcPr>
          <w:p w14:paraId="5605B74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3455188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3F9BB96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6,73</w:t>
            </w:r>
          </w:p>
        </w:tc>
        <w:tc>
          <w:tcPr>
            <w:tcW w:w="509" w:type="pct"/>
            <w:tcBorders>
              <w:top w:val="nil"/>
              <w:left w:val="nil"/>
              <w:bottom w:val="single" w:sz="4" w:space="0" w:color="auto"/>
              <w:right w:val="single" w:sz="4" w:space="0" w:color="auto"/>
            </w:tcBorders>
            <w:shd w:val="clear" w:color="000000" w:fill="FFFFFF"/>
            <w:vAlign w:val="center"/>
            <w:hideMark/>
          </w:tcPr>
          <w:p w14:paraId="5425937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0,1485890</w:t>
            </w:r>
          </w:p>
        </w:tc>
        <w:tc>
          <w:tcPr>
            <w:tcW w:w="479" w:type="pct"/>
            <w:tcBorders>
              <w:top w:val="nil"/>
              <w:left w:val="nil"/>
              <w:bottom w:val="single" w:sz="4" w:space="0" w:color="auto"/>
              <w:right w:val="single" w:sz="4" w:space="0" w:color="auto"/>
            </w:tcBorders>
            <w:shd w:val="clear" w:color="000000" w:fill="FFFFFF"/>
            <w:vAlign w:val="center"/>
            <w:hideMark/>
          </w:tcPr>
          <w:p w14:paraId="40981D2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6A2DC2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c>
          <w:tcPr>
            <w:tcW w:w="407" w:type="pct"/>
            <w:tcBorders>
              <w:top w:val="nil"/>
              <w:left w:val="nil"/>
              <w:bottom w:val="single" w:sz="4" w:space="0" w:color="auto"/>
              <w:right w:val="single" w:sz="4" w:space="0" w:color="auto"/>
            </w:tcBorders>
            <w:shd w:val="clear" w:color="000000" w:fill="FFFFFF"/>
            <w:vAlign w:val="center"/>
            <w:hideMark/>
          </w:tcPr>
          <w:p w14:paraId="50E4712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0,0000047</w:t>
            </w:r>
          </w:p>
        </w:tc>
      </w:tr>
      <w:tr w:rsidR="009A771A" w:rsidRPr="009A771A" w14:paraId="432C423B"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8B851F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222C382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ЗА-7</w:t>
            </w:r>
          </w:p>
        </w:tc>
        <w:tc>
          <w:tcPr>
            <w:tcW w:w="463" w:type="pct"/>
            <w:tcBorders>
              <w:top w:val="nil"/>
              <w:left w:val="nil"/>
              <w:bottom w:val="single" w:sz="4" w:space="0" w:color="auto"/>
              <w:right w:val="single" w:sz="4" w:space="0" w:color="auto"/>
            </w:tcBorders>
            <w:shd w:val="clear" w:color="000000" w:fill="FFFFFF"/>
            <w:vAlign w:val="center"/>
            <w:hideMark/>
          </w:tcPr>
          <w:p w14:paraId="15742E4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w:t>
            </w:r>
          </w:p>
        </w:tc>
        <w:tc>
          <w:tcPr>
            <w:tcW w:w="296" w:type="pct"/>
            <w:tcBorders>
              <w:top w:val="nil"/>
              <w:left w:val="nil"/>
              <w:bottom w:val="single" w:sz="4" w:space="0" w:color="auto"/>
              <w:right w:val="single" w:sz="4" w:space="0" w:color="auto"/>
            </w:tcBorders>
            <w:shd w:val="clear" w:color="000000" w:fill="FFFFFF"/>
            <w:vAlign w:val="center"/>
            <w:hideMark/>
          </w:tcPr>
          <w:p w14:paraId="252127E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13,21</w:t>
            </w:r>
          </w:p>
        </w:tc>
        <w:tc>
          <w:tcPr>
            <w:tcW w:w="451" w:type="pct"/>
            <w:tcBorders>
              <w:top w:val="nil"/>
              <w:left w:val="nil"/>
              <w:bottom w:val="single" w:sz="4" w:space="0" w:color="auto"/>
              <w:right w:val="single" w:sz="4" w:space="0" w:color="auto"/>
            </w:tcBorders>
            <w:shd w:val="clear" w:color="000000" w:fill="FFFFFF"/>
            <w:vAlign w:val="center"/>
            <w:hideMark/>
          </w:tcPr>
          <w:p w14:paraId="040479E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3AC624A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5E7822C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6,75</w:t>
            </w:r>
          </w:p>
        </w:tc>
        <w:tc>
          <w:tcPr>
            <w:tcW w:w="509" w:type="pct"/>
            <w:tcBorders>
              <w:top w:val="nil"/>
              <w:left w:val="nil"/>
              <w:bottom w:val="single" w:sz="4" w:space="0" w:color="auto"/>
              <w:right w:val="single" w:sz="4" w:space="0" w:color="auto"/>
            </w:tcBorders>
            <w:shd w:val="clear" w:color="000000" w:fill="FFFFFF"/>
            <w:vAlign w:val="center"/>
            <w:hideMark/>
          </w:tcPr>
          <w:p w14:paraId="41DB3AE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0,1482240</w:t>
            </w:r>
          </w:p>
        </w:tc>
        <w:tc>
          <w:tcPr>
            <w:tcW w:w="479" w:type="pct"/>
            <w:tcBorders>
              <w:top w:val="nil"/>
              <w:left w:val="nil"/>
              <w:bottom w:val="single" w:sz="4" w:space="0" w:color="auto"/>
              <w:right w:val="single" w:sz="4" w:space="0" w:color="auto"/>
            </w:tcBorders>
            <w:shd w:val="clear" w:color="000000" w:fill="FFFFFF"/>
            <w:vAlign w:val="center"/>
            <w:hideMark/>
          </w:tcPr>
          <w:p w14:paraId="126EBCF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3D54AA9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7421790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0,0000010</w:t>
            </w:r>
          </w:p>
        </w:tc>
      </w:tr>
      <w:tr w:rsidR="009A771A" w:rsidRPr="009A771A" w14:paraId="46188F7D"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13F598B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FEF8E2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w:t>
            </w:r>
          </w:p>
        </w:tc>
        <w:tc>
          <w:tcPr>
            <w:tcW w:w="463" w:type="pct"/>
            <w:tcBorders>
              <w:top w:val="nil"/>
              <w:left w:val="nil"/>
              <w:bottom w:val="single" w:sz="4" w:space="0" w:color="auto"/>
              <w:right w:val="single" w:sz="4" w:space="0" w:color="auto"/>
            </w:tcBorders>
            <w:shd w:val="clear" w:color="000000" w:fill="FFFFFF"/>
            <w:vAlign w:val="center"/>
            <w:hideMark/>
          </w:tcPr>
          <w:p w14:paraId="342E1FF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ТК-5.1</w:t>
            </w:r>
          </w:p>
        </w:tc>
        <w:tc>
          <w:tcPr>
            <w:tcW w:w="296" w:type="pct"/>
            <w:tcBorders>
              <w:top w:val="nil"/>
              <w:left w:val="nil"/>
              <w:bottom w:val="single" w:sz="4" w:space="0" w:color="auto"/>
              <w:right w:val="single" w:sz="4" w:space="0" w:color="auto"/>
            </w:tcBorders>
            <w:shd w:val="clear" w:color="000000" w:fill="FFFFFF"/>
            <w:vAlign w:val="center"/>
            <w:hideMark/>
          </w:tcPr>
          <w:p w14:paraId="688C91A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12,40</w:t>
            </w:r>
          </w:p>
        </w:tc>
        <w:tc>
          <w:tcPr>
            <w:tcW w:w="451" w:type="pct"/>
            <w:tcBorders>
              <w:top w:val="nil"/>
              <w:left w:val="nil"/>
              <w:bottom w:val="single" w:sz="4" w:space="0" w:color="auto"/>
              <w:right w:val="single" w:sz="4" w:space="0" w:color="auto"/>
            </w:tcBorders>
            <w:shd w:val="clear" w:color="000000" w:fill="FFFFFF"/>
            <w:vAlign w:val="center"/>
            <w:hideMark/>
          </w:tcPr>
          <w:p w14:paraId="73BDA95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4E161C0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509" w:type="pct"/>
            <w:tcBorders>
              <w:top w:val="nil"/>
              <w:left w:val="nil"/>
              <w:bottom w:val="single" w:sz="4" w:space="0" w:color="auto"/>
              <w:right w:val="single" w:sz="4" w:space="0" w:color="auto"/>
            </w:tcBorders>
            <w:shd w:val="clear" w:color="000000" w:fill="FFFFFF"/>
            <w:vAlign w:val="center"/>
            <w:hideMark/>
          </w:tcPr>
          <w:p w14:paraId="413D7BE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6,72</w:t>
            </w:r>
          </w:p>
        </w:tc>
        <w:tc>
          <w:tcPr>
            <w:tcW w:w="509" w:type="pct"/>
            <w:tcBorders>
              <w:top w:val="nil"/>
              <w:left w:val="nil"/>
              <w:bottom w:val="single" w:sz="4" w:space="0" w:color="auto"/>
              <w:right w:val="single" w:sz="4" w:space="0" w:color="auto"/>
            </w:tcBorders>
            <w:shd w:val="clear" w:color="000000" w:fill="FFFFFF"/>
            <w:vAlign w:val="center"/>
            <w:hideMark/>
          </w:tcPr>
          <w:p w14:paraId="6EC80EF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0,1487280</w:t>
            </w:r>
          </w:p>
        </w:tc>
        <w:tc>
          <w:tcPr>
            <w:tcW w:w="479" w:type="pct"/>
            <w:tcBorders>
              <w:top w:val="nil"/>
              <w:left w:val="nil"/>
              <w:bottom w:val="single" w:sz="4" w:space="0" w:color="auto"/>
              <w:right w:val="single" w:sz="4" w:space="0" w:color="auto"/>
            </w:tcBorders>
            <w:shd w:val="clear" w:color="000000" w:fill="FFFFFF"/>
            <w:vAlign w:val="center"/>
            <w:hideMark/>
          </w:tcPr>
          <w:p w14:paraId="0BF2C15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7AF1106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0D1051A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0,0000010</w:t>
            </w:r>
          </w:p>
        </w:tc>
      </w:tr>
      <w:tr w:rsidR="009A771A" w:rsidRPr="009A771A" w14:paraId="07771359"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37458DD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260673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ТК-3</w:t>
            </w:r>
          </w:p>
        </w:tc>
        <w:tc>
          <w:tcPr>
            <w:tcW w:w="463" w:type="pct"/>
            <w:tcBorders>
              <w:top w:val="nil"/>
              <w:left w:val="nil"/>
              <w:bottom w:val="single" w:sz="4" w:space="0" w:color="auto"/>
              <w:right w:val="single" w:sz="4" w:space="0" w:color="auto"/>
            </w:tcBorders>
            <w:shd w:val="clear" w:color="000000" w:fill="FFFFFF"/>
            <w:vAlign w:val="center"/>
            <w:hideMark/>
          </w:tcPr>
          <w:p w14:paraId="4764CCE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ЗА-6</w:t>
            </w:r>
          </w:p>
        </w:tc>
        <w:tc>
          <w:tcPr>
            <w:tcW w:w="296" w:type="pct"/>
            <w:tcBorders>
              <w:top w:val="nil"/>
              <w:left w:val="nil"/>
              <w:bottom w:val="single" w:sz="4" w:space="0" w:color="auto"/>
              <w:right w:val="single" w:sz="4" w:space="0" w:color="auto"/>
            </w:tcBorders>
            <w:shd w:val="clear" w:color="000000" w:fill="FFFFFF"/>
            <w:vAlign w:val="center"/>
            <w:hideMark/>
          </w:tcPr>
          <w:p w14:paraId="0116641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53097AA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2DB22A8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2716A9F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2B83BE5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0,1711690</w:t>
            </w:r>
          </w:p>
        </w:tc>
        <w:tc>
          <w:tcPr>
            <w:tcW w:w="479" w:type="pct"/>
            <w:tcBorders>
              <w:top w:val="nil"/>
              <w:left w:val="nil"/>
              <w:bottom w:val="single" w:sz="4" w:space="0" w:color="auto"/>
              <w:right w:val="single" w:sz="4" w:space="0" w:color="auto"/>
            </w:tcBorders>
            <w:shd w:val="clear" w:color="000000" w:fill="FFFFFF"/>
            <w:vAlign w:val="center"/>
            <w:hideMark/>
          </w:tcPr>
          <w:p w14:paraId="782A571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B5AEEE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3A8B277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35DF38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E2DF97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4C977D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ЗА-6</w:t>
            </w:r>
          </w:p>
        </w:tc>
        <w:tc>
          <w:tcPr>
            <w:tcW w:w="463" w:type="pct"/>
            <w:tcBorders>
              <w:top w:val="nil"/>
              <w:left w:val="nil"/>
              <w:bottom w:val="single" w:sz="4" w:space="0" w:color="auto"/>
              <w:right w:val="single" w:sz="4" w:space="0" w:color="auto"/>
            </w:tcBorders>
            <w:shd w:val="clear" w:color="000000" w:fill="FFFFFF"/>
            <w:vAlign w:val="center"/>
            <w:hideMark/>
          </w:tcPr>
          <w:p w14:paraId="00086DD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Бассейн</w:t>
            </w:r>
          </w:p>
        </w:tc>
        <w:tc>
          <w:tcPr>
            <w:tcW w:w="296" w:type="pct"/>
            <w:tcBorders>
              <w:top w:val="nil"/>
              <w:left w:val="nil"/>
              <w:bottom w:val="single" w:sz="4" w:space="0" w:color="auto"/>
              <w:right w:val="single" w:sz="4" w:space="0" w:color="auto"/>
            </w:tcBorders>
            <w:shd w:val="clear" w:color="000000" w:fill="FFFFFF"/>
            <w:vAlign w:val="center"/>
            <w:hideMark/>
          </w:tcPr>
          <w:p w14:paraId="5E6BBEE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27,06</w:t>
            </w:r>
          </w:p>
        </w:tc>
        <w:tc>
          <w:tcPr>
            <w:tcW w:w="451" w:type="pct"/>
            <w:tcBorders>
              <w:top w:val="nil"/>
              <w:left w:val="nil"/>
              <w:bottom w:val="single" w:sz="4" w:space="0" w:color="auto"/>
              <w:right w:val="single" w:sz="4" w:space="0" w:color="auto"/>
            </w:tcBorders>
            <w:shd w:val="clear" w:color="000000" w:fill="FFFFFF"/>
            <w:vAlign w:val="center"/>
            <w:hideMark/>
          </w:tcPr>
          <w:p w14:paraId="66879B4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7B5CE7D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3636A59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697AF87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0,1711680</w:t>
            </w:r>
          </w:p>
        </w:tc>
        <w:tc>
          <w:tcPr>
            <w:tcW w:w="479" w:type="pct"/>
            <w:tcBorders>
              <w:top w:val="nil"/>
              <w:left w:val="nil"/>
              <w:bottom w:val="single" w:sz="4" w:space="0" w:color="auto"/>
              <w:right w:val="single" w:sz="4" w:space="0" w:color="auto"/>
            </w:tcBorders>
            <w:shd w:val="clear" w:color="000000" w:fill="FFFFFF"/>
            <w:vAlign w:val="center"/>
            <w:hideMark/>
          </w:tcPr>
          <w:p w14:paraId="2D9A643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70459C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0,0000003</w:t>
            </w:r>
          </w:p>
        </w:tc>
        <w:tc>
          <w:tcPr>
            <w:tcW w:w="407" w:type="pct"/>
            <w:tcBorders>
              <w:top w:val="nil"/>
              <w:left w:val="nil"/>
              <w:bottom w:val="single" w:sz="4" w:space="0" w:color="auto"/>
              <w:right w:val="single" w:sz="4" w:space="0" w:color="auto"/>
            </w:tcBorders>
            <w:shd w:val="clear" w:color="000000" w:fill="FFFFFF"/>
            <w:vAlign w:val="center"/>
            <w:hideMark/>
          </w:tcPr>
          <w:p w14:paraId="1CF58E3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0,0000018</w:t>
            </w:r>
          </w:p>
        </w:tc>
      </w:tr>
      <w:tr w:rsidR="009A771A" w:rsidRPr="009A771A" w14:paraId="60C2833C"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16536AB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930BF1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ТК-10</w:t>
            </w:r>
          </w:p>
        </w:tc>
        <w:tc>
          <w:tcPr>
            <w:tcW w:w="463" w:type="pct"/>
            <w:tcBorders>
              <w:top w:val="nil"/>
              <w:left w:val="nil"/>
              <w:bottom w:val="single" w:sz="4" w:space="0" w:color="auto"/>
              <w:right w:val="single" w:sz="4" w:space="0" w:color="auto"/>
            </w:tcBorders>
            <w:shd w:val="clear" w:color="000000" w:fill="FFFFFF"/>
            <w:vAlign w:val="center"/>
            <w:hideMark/>
          </w:tcPr>
          <w:p w14:paraId="7E1F0D4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ЗА-22</w:t>
            </w:r>
          </w:p>
        </w:tc>
        <w:tc>
          <w:tcPr>
            <w:tcW w:w="296" w:type="pct"/>
            <w:tcBorders>
              <w:top w:val="nil"/>
              <w:left w:val="nil"/>
              <w:bottom w:val="single" w:sz="4" w:space="0" w:color="auto"/>
              <w:right w:val="single" w:sz="4" w:space="0" w:color="auto"/>
            </w:tcBorders>
            <w:shd w:val="clear" w:color="000000" w:fill="FFFFFF"/>
            <w:vAlign w:val="center"/>
            <w:hideMark/>
          </w:tcPr>
          <w:p w14:paraId="084D1A5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10F7277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74B2914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017BDA0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076765C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0,1711560</w:t>
            </w:r>
          </w:p>
        </w:tc>
        <w:tc>
          <w:tcPr>
            <w:tcW w:w="479" w:type="pct"/>
            <w:tcBorders>
              <w:top w:val="nil"/>
              <w:left w:val="nil"/>
              <w:bottom w:val="single" w:sz="4" w:space="0" w:color="auto"/>
              <w:right w:val="single" w:sz="4" w:space="0" w:color="auto"/>
            </w:tcBorders>
            <w:shd w:val="clear" w:color="000000" w:fill="FFFFFF"/>
            <w:vAlign w:val="center"/>
            <w:hideMark/>
          </w:tcPr>
          <w:p w14:paraId="24B76D9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BF3FBF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4A169E4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724C2D5"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13185F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3EC2CA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ЗА-22</w:t>
            </w:r>
          </w:p>
        </w:tc>
        <w:tc>
          <w:tcPr>
            <w:tcW w:w="463" w:type="pct"/>
            <w:tcBorders>
              <w:top w:val="nil"/>
              <w:left w:val="nil"/>
              <w:bottom w:val="single" w:sz="4" w:space="0" w:color="auto"/>
              <w:right w:val="single" w:sz="4" w:space="0" w:color="auto"/>
            </w:tcBorders>
            <w:shd w:val="clear" w:color="000000" w:fill="FFFFFF"/>
            <w:vAlign w:val="center"/>
            <w:hideMark/>
          </w:tcPr>
          <w:p w14:paraId="167A65D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3</w:t>
            </w:r>
          </w:p>
        </w:tc>
        <w:tc>
          <w:tcPr>
            <w:tcW w:w="296" w:type="pct"/>
            <w:tcBorders>
              <w:top w:val="nil"/>
              <w:left w:val="nil"/>
              <w:bottom w:val="single" w:sz="4" w:space="0" w:color="auto"/>
              <w:right w:val="single" w:sz="4" w:space="0" w:color="auto"/>
            </w:tcBorders>
            <w:shd w:val="clear" w:color="000000" w:fill="FFFFFF"/>
            <w:vAlign w:val="center"/>
            <w:hideMark/>
          </w:tcPr>
          <w:p w14:paraId="70A22B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25,37</w:t>
            </w:r>
          </w:p>
        </w:tc>
        <w:tc>
          <w:tcPr>
            <w:tcW w:w="451" w:type="pct"/>
            <w:tcBorders>
              <w:top w:val="nil"/>
              <w:left w:val="nil"/>
              <w:bottom w:val="single" w:sz="4" w:space="0" w:color="auto"/>
              <w:right w:val="single" w:sz="4" w:space="0" w:color="auto"/>
            </w:tcBorders>
            <w:shd w:val="clear" w:color="000000" w:fill="FFFFFF"/>
            <w:vAlign w:val="center"/>
            <w:hideMark/>
          </w:tcPr>
          <w:p w14:paraId="1878DA8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6F645DF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787575F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4D3A74C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0,1711550</w:t>
            </w:r>
          </w:p>
        </w:tc>
        <w:tc>
          <w:tcPr>
            <w:tcW w:w="479" w:type="pct"/>
            <w:tcBorders>
              <w:top w:val="nil"/>
              <w:left w:val="nil"/>
              <w:bottom w:val="single" w:sz="4" w:space="0" w:color="auto"/>
              <w:right w:val="single" w:sz="4" w:space="0" w:color="auto"/>
            </w:tcBorders>
            <w:shd w:val="clear" w:color="000000" w:fill="FFFFFF"/>
            <w:vAlign w:val="center"/>
            <w:hideMark/>
          </w:tcPr>
          <w:p w14:paraId="569F6C4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3D09EC8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0,0000003</w:t>
            </w:r>
          </w:p>
        </w:tc>
        <w:tc>
          <w:tcPr>
            <w:tcW w:w="407" w:type="pct"/>
            <w:tcBorders>
              <w:top w:val="nil"/>
              <w:left w:val="nil"/>
              <w:bottom w:val="single" w:sz="4" w:space="0" w:color="auto"/>
              <w:right w:val="single" w:sz="4" w:space="0" w:color="auto"/>
            </w:tcBorders>
            <w:shd w:val="clear" w:color="000000" w:fill="FFFFFF"/>
            <w:vAlign w:val="center"/>
            <w:hideMark/>
          </w:tcPr>
          <w:p w14:paraId="40C315B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0,0000017</w:t>
            </w:r>
          </w:p>
        </w:tc>
      </w:tr>
      <w:tr w:rsidR="009A771A" w:rsidRPr="009A771A" w14:paraId="202CF242"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853257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28D0458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ЗА-16</w:t>
            </w:r>
          </w:p>
        </w:tc>
        <w:tc>
          <w:tcPr>
            <w:tcW w:w="463" w:type="pct"/>
            <w:tcBorders>
              <w:top w:val="nil"/>
              <w:left w:val="nil"/>
              <w:bottom w:val="single" w:sz="4" w:space="0" w:color="auto"/>
              <w:right w:val="single" w:sz="4" w:space="0" w:color="auto"/>
            </w:tcBorders>
            <w:shd w:val="clear" w:color="000000" w:fill="FFFFFF"/>
            <w:vAlign w:val="center"/>
            <w:hideMark/>
          </w:tcPr>
          <w:p w14:paraId="59073D9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11</w:t>
            </w:r>
          </w:p>
        </w:tc>
        <w:tc>
          <w:tcPr>
            <w:tcW w:w="296" w:type="pct"/>
            <w:tcBorders>
              <w:top w:val="nil"/>
              <w:left w:val="nil"/>
              <w:bottom w:val="single" w:sz="4" w:space="0" w:color="auto"/>
              <w:right w:val="single" w:sz="4" w:space="0" w:color="auto"/>
            </w:tcBorders>
            <w:shd w:val="clear" w:color="000000" w:fill="FFFFFF"/>
            <w:vAlign w:val="center"/>
            <w:hideMark/>
          </w:tcPr>
          <w:p w14:paraId="05D331B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8,82</w:t>
            </w:r>
          </w:p>
        </w:tc>
        <w:tc>
          <w:tcPr>
            <w:tcW w:w="451" w:type="pct"/>
            <w:tcBorders>
              <w:top w:val="nil"/>
              <w:left w:val="nil"/>
              <w:bottom w:val="single" w:sz="4" w:space="0" w:color="auto"/>
              <w:right w:val="single" w:sz="4" w:space="0" w:color="auto"/>
            </w:tcBorders>
            <w:shd w:val="clear" w:color="000000" w:fill="FFFFFF"/>
            <w:vAlign w:val="center"/>
            <w:hideMark/>
          </w:tcPr>
          <w:p w14:paraId="1225E04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5219547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30C92E5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5,85</w:t>
            </w:r>
          </w:p>
        </w:tc>
        <w:tc>
          <w:tcPr>
            <w:tcW w:w="509" w:type="pct"/>
            <w:tcBorders>
              <w:top w:val="nil"/>
              <w:left w:val="nil"/>
              <w:bottom w:val="single" w:sz="4" w:space="0" w:color="auto"/>
              <w:right w:val="single" w:sz="4" w:space="0" w:color="auto"/>
            </w:tcBorders>
            <w:shd w:val="clear" w:color="000000" w:fill="FFFFFF"/>
            <w:vAlign w:val="center"/>
            <w:hideMark/>
          </w:tcPr>
          <w:p w14:paraId="3102CD4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0,1710270</w:t>
            </w:r>
          </w:p>
        </w:tc>
        <w:tc>
          <w:tcPr>
            <w:tcW w:w="479" w:type="pct"/>
            <w:tcBorders>
              <w:top w:val="nil"/>
              <w:left w:val="nil"/>
              <w:bottom w:val="single" w:sz="4" w:space="0" w:color="auto"/>
              <w:right w:val="single" w:sz="4" w:space="0" w:color="auto"/>
            </w:tcBorders>
            <w:shd w:val="clear" w:color="000000" w:fill="FFFFFF"/>
            <w:vAlign w:val="center"/>
            <w:hideMark/>
          </w:tcPr>
          <w:p w14:paraId="53897C7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C7A095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50C4924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0,0000006</w:t>
            </w:r>
          </w:p>
        </w:tc>
      </w:tr>
      <w:tr w:rsidR="009A771A" w:rsidRPr="009A771A" w14:paraId="1D87B95F"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7568B7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4E323F7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ТК-6</w:t>
            </w:r>
          </w:p>
        </w:tc>
        <w:tc>
          <w:tcPr>
            <w:tcW w:w="463" w:type="pct"/>
            <w:tcBorders>
              <w:top w:val="nil"/>
              <w:left w:val="nil"/>
              <w:bottom w:val="single" w:sz="4" w:space="0" w:color="auto"/>
              <w:right w:val="single" w:sz="4" w:space="0" w:color="auto"/>
            </w:tcBorders>
            <w:shd w:val="clear" w:color="000000" w:fill="FFFFFF"/>
            <w:vAlign w:val="center"/>
            <w:hideMark/>
          </w:tcPr>
          <w:p w14:paraId="78BA424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ЗА-12</w:t>
            </w:r>
          </w:p>
        </w:tc>
        <w:tc>
          <w:tcPr>
            <w:tcW w:w="296" w:type="pct"/>
            <w:tcBorders>
              <w:top w:val="nil"/>
              <w:left w:val="nil"/>
              <w:bottom w:val="single" w:sz="4" w:space="0" w:color="auto"/>
              <w:right w:val="single" w:sz="4" w:space="0" w:color="auto"/>
            </w:tcBorders>
            <w:shd w:val="clear" w:color="000000" w:fill="FFFFFF"/>
            <w:vAlign w:val="center"/>
            <w:hideMark/>
          </w:tcPr>
          <w:p w14:paraId="1C8E5E0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1CBA660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35E7C29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1721550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5,85</w:t>
            </w:r>
          </w:p>
        </w:tc>
        <w:tc>
          <w:tcPr>
            <w:tcW w:w="509" w:type="pct"/>
            <w:tcBorders>
              <w:top w:val="nil"/>
              <w:left w:val="nil"/>
              <w:bottom w:val="single" w:sz="4" w:space="0" w:color="auto"/>
              <w:right w:val="single" w:sz="4" w:space="0" w:color="auto"/>
            </w:tcBorders>
            <w:shd w:val="clear" w:color="000000" w:fill="FFFFFF"/>
            <w:vAlign w:val="center"/>
            <w:hideMark/>
          </w:tcPr>
          <w:p w14:paraId="74C8BC0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0,1710420</w:t>
            </w:r>
          </w:p>
        </w:tc>
        <w:tc>
          <w:tcPr>
            <w:tcW w:w="479" w:type="pct"/>
            <w:tcBorders>
              <w:top w:val="nil"/>
              <w:left w:val="nil"/>
              <w:bottom w:val="single" w:sz="4" w:space="0" w:color="auto"/>
              <w:right w:val="single" w:sz="4" w:space="0" w:color="auto"/>
            </w:tcBorders>
            <w:shd w:val="clear" w:color="000000" w:fill="FFFFFF"/>
            <w:vAlign w:val="center"/>
            <w:hideMark/>
          </w:tcPr>
          <w:p w14:paraId="53E2060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10DF7E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2FEC766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05799695"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ADF247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5D86B07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ЗА-12</w:t>
            </w:r>
          </w:p>
        </w:tc>
        <w:tc>
          <w:tcPr>
            <w:tcW w:w="463" w:type="pct"/>
            <w:tcBorders>
              <w:top w:val="nil"/>
              <w:left w:val="nil"/>
              <w:bottom w:val="single" w:sz="4" w:space="0" w:color="auto"/>
              <w:right w:val="single" w:sz="4" w:space="0" w:color="auto"/>
            </w:tcBorders>
            <w:shd w:val="clear" w:color="000000" w:fill="FFFFFF"/>
            <w:vAlign w:val="center"/>
            <w:hideMark/>
          </w:tcPr>
          <w:p w14:paraId="132D7B5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Детский сад</w:t>
            </w:r>
          </w:p>
        </w:tc>
        <w:tc>
          <w:tcPr>
            <w:tcW w:w="296" w:type="pct"/>
            <w:tcBorders>
              <w:top w:val="nil"/>
              <w:left w:val="nil"/>
              <w:bottom w:val="single" w:sz="4" w:space="0" w:color="auto"/>
              <w:right w:val="single" w:sz="4" w:space="0" w:color="auto"/>
            </w:tcBorders>
            <w:shd w:val="clear" w:color="000000" w:fill="FFFFFF"/>
            <w:vAlign w:val="center"/>
            <w:hideMark/>
          </w:tcPr>
          <w:p w14:paraId="52E24AF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10,72</w:t>
            </w:r>
          </w:p>
        </w:tc>
        <w:tc>
          <w:tcPr>
            <w:tcW w:w="451" w:type="pct"/>
            <w:tcBorders>
              <w:top w:val="nil"/>
              <w:left w:val="nil"/>
              <w:bottom w:val="single" w:sz="4" w:space="0" w:color="auto"/>
              <w:right w:val="single" w:sz="4" w:space="0" w:color="auto"/>
            </w:tcBorders>
            <w:shd w:val="clear" w:color="000000" w:fill="FFFFFF"/>
            <w:vAlign w:val="center"/>
            <w:hideMark/>
          </w:tcPr>
          <w:p w14:paraId="4E63D28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66917B1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762BCB3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5,85</w:t>
            </w:r>
          </w:p>
        </w:tc>
        <w:tc>
          <w:tcPr>
            <w:tcW w:w="509" w:type="pct"/>
            <w:tcBorders>
              <w:top w:val="nil"/>
              <w:left w:val="nil"/>
              <w:bottom w:val="single" w:sz="4" w:space="0" w:color="auto"/>
              <w:right w:val="single" w:sz="4" w:space="0" w:color="auto"/>
            </w:tcBorders>
            <w:shd w:val="clear" w:color="000000" w:fill="FFFFFF"/>
            <w:vAlign w:val="center"/>
            <w:hideMark/>
          </w:tcPr>
          <w:p w14:paraId="0920D19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0,1710420</w:t>
            </w:r>
          </w:p>
        </w:tc>
        <w:tc>
          <w:tcPr>
            <w:tcW w:w="479" w:type="pct"/>
            <w:tcBorders>
              <w:top w:val="nil"/>
              <w:left w:val="nil"/>
              <w:bottom w:val="single" w:sz="4" w:space="0" w:color="auto"/>
              <w:right w:val="single" w:sz="4" w:space="0" w:color="auto"/>
            </w:tcBorders>
            <w:shd w:val="clear" w:color="000000" w:fill="FFFFFF"/>
            <w:vAlign w:val="center"/>
            <w:hideMark/>
          </w:tcPr>
          <w:p w14:paraId="4B15F74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4BB718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45FFE82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r>
      <w:tr w:rsidR="009A771A" w:rsidRPr="009A771A" w14:paraId="39364B25"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4927C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22AC6D8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ТК-9</w:t>
            </w:r>
          </w:p>
        </w:tc>
        <w:tc>
          <w:tcPr>
            <w:tcW w:w="463" w:type="pct"/>
            <w:tcBorders>
              <w:top w:val="nil"/>
              <w:left w:val="nil"/>
              <w:bottom w:val="single" w:sz="4" w:space="0" w:color="auto"/>
              <w:right w:val="single" w:sz="4" w:space="0" w:color="auto"/>
            </w:tcBorders>
            <w:shd w:val="clear" w:color="000000" w:fill="FFFFFF"/>
            <w:vAlign w:val="center"/>
            <w:hideMark/>
          </w:tcPr>
          <w:p w14:paraId="4BF2F09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ЗА-16</w:t>
            </w:r>
          </w:p>
        </w:tc>
        <w:tc>
          <w:tcPr>
            <w:tcW w:w="296" w:type="pct"/>
            <w:tcBorders>
              <w:top w:val="nil"/>
              <w:left w:val="nil"/>
              <w:bottom w:val="single" w:sz="4" w:space="0" w:color="auto"/>
              <w:right w:val="single" w:sz="4" w:space="0" w:color="auto"/>
            </w:tcBorders>
            <w:shd w:val="clear" w:color="000000" w:fill="FFFFFF"/>
            <w:vAlign w:val="center"/>
            <w:hideMark/>
          </w:tcPr>
          <w:p w14:paraId="4203D5A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2829100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4A58057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2DD6F09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5,85</w:t>
            </w:r>
          </w:p>
        </w:tc>
        <w:tc>
          <w:tcPr>
            <w:tcW w:w="509" w:type="pct"/>
            <w:tcBorders>
              <w:top w:val="nil"/>
              <w:left w:val="nil"/>
              <w:bottom w:val="single" w:sz="4" w:space="0" w:color="auto"/>
              <w:right w:val="single" w:sz="4" w:space="0" w:color="auto"/>
            </w:tcBorders>
            <w:shd w:val="clear" w:color="000000" w:fill="FFFFFF"/>
            <w:vAlign w:val="center"/>
            <w:hideMark/>
          </w:tcPr>
          <w:p w14:paraId="29D981F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0,1710280</w:t>
            </w:r>
          </w:p>
        </w:tc>
        <w:tc>
          <w:tcPr>
            <w:tcW w:w="479" w:type="pct"/>
            <w:tcBorders>
              <w:top w:val="nil"/>
              <w:left w:val="nil"/>
              <w:bottom w:val="single" w:sz="4" w:space="0" w:color="auto"/>
              <w:right w:val="single" w:sz="4" w:space="0" w:color="auto"/>
            </w:tcBorders>
            <w:shd w:val="clear" w:color="000000" w:fill="FFFFFF"/>
            <w:vAlign w:val="center"/>
            <w:hideMark/>
          </w:tcPr>
          <w:p w14:paraId="185BACC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0005C8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78E9B79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9F221B4"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2ED91F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F06CF6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ТК-8</w:t>
            </w:r>
          </w:p>
        </w:tc>
        <w:tc>
          <w:tcPr>
            <w:tcW w:w="463" w:type="pct"/>
            <w:tcBorders>
              <w:top w:val="nil"/>
              <w:left w:val="nil"/>
              <w:bottom w:val="single" w:sz="4" w:space="0" w:color="auto"/>
              <w:right w:val="single" w:sz="4" w:space="0" w:color="auto"/>
            </w:tcBorders>
            <w:shd w:val="clear" w:color="000000" w:fill="FFFFFF"/>
            <w:vAlign w:val="center"/>
            <w:hideMark/>
          </w:tcPr>
          <w:p w14:paraId="634EC43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ЗА-19</w:t>
            </w:r>
          </w:p>
        </w:tc>
        <w:tc>
          <w:tcPr>
            <w:tcW w:w="296" w:type="pct"/>
            <w:tcBorders>
              <w:top w:val="nil"/>
              <w:left w:val="nil"/>
              <w:bottom w:val="single" w:sz="4" w:space="0" w:color="auto"/>
              <w:right w:val="single" w:sz="4" w:space="0" w:color="auto"/>
            </w:tcBorders>
            <w:shd w:val="clear" w:color="000000" w:fill="FFFFFF"/>
            <w:vAlign w:val="center"/>
            <w:hideMark/>
          </w:tcPr>
          <w:p w14:paraId="5FCAFF4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09AFF33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3E12C6E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71651C5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4EFC93E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0,1711410</w:t>
            </w:r>
          </w:p>
        </w:tc>
        <w:tc>
          <w:tcPr>
            <w:tcW w:w="479" w:type="pct"/>
            <w:tcBorders>
              <w:top w:val="nil"/>
              <w:left w:val="nil"/>
              <w:bottom w:val="single" w:sz="4" w:space="0" w:color="auto"/>
              <w:right w:val="single" w:sz="4" w:space="0" w:color="auto"/>
            </w:tcBorders>
            <w:shd w:val="clear" w:color="000000" w:fill="FFFFFF"/>
            <w:vAlign w:val="center"/>
            <w:hideMark/>
          </w:tcPr>
          <w:p w14:paraId="4AC24F7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B7081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4621CE3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6CEF77A7"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903AF8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D72F17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ЗА-19</w:t>
            </w:r>
          </w:p>
        </w:tc>
        <w:tc>
          <w:tcPr>
            <w:tcW w:w="463" w:type="pct"/>
            <w:tcBorders>
              <w:top w:val="nil"/>
              <w:left w:val="nil"/>
              <w:bottom w:val="single" w:sz="4" w:space="0" w:color="auto"/>
              <w:right w:val="single" w:sz="4" w:space="0" w:color="auto"/>
            </w:tcBorders>
            <w:shd w:val="clear" w:color="000000" w:fill="FFFFFF"/>
            <w:vAlign w:val="center"/>
            <w:hideMark/>
          </w:tcPr>
          <w:p w14:paraId="5DA742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6</w:t>
            </w:r>
          </w:p>
        </w:tc>
        <w:tc>
          <w:tcPr>
            <w:tcW w:w="296" w:type="pct"/>
            <w:tcBorders>
              <w:top w:val="nil"/>
              <w:left w:val="nil"/>
              <w:bottom w:val="single" w:sz="4" w:space="0" w:color="auto"/>
              <w:right w:val="single" w:sz="4" w:space="0" w:color="auto"/>
            </w:tcBorders>
            <w:shd w:val="clear" w:color="000000" w:fill="FFFFFF"/>
            <w:vAlign w:val="center"/>
            <w:hideMark/>
          </w:tcPr>
          <w:p w14:paraId="749C8C1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23,50</w:t>
            </w:r>
          </w:p>
        </w:tc>
        <w:tc>
          <w:tcPr>
            <w:tcW w:w="451" w:type="pct"/>
            <w:tcBorders>
              <w:top w:val="nil"/>
              <w:left w:val="nil"/>
              <w:bottom w:val="single" w:sz="4" w:space="0" w:color="auto"/>
              <w:right w:val="single" w:sz="4" w:space="0" w:color="auto"/>
            </w:tcBorders>
            <w:shd w:val="clear" w:color="000000" w:fill="FFFFFF"/>
            <w:vAlign w:val="center"/>
            <w:hideMark/>
          </w:tcPr>
          <w:p w14:paraId="34B712C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6E57BCE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36F6994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5,84</w:t>
            </w:r>
          </w:p>
        </w:tc>
        <w:tc>
          <w:tcPr>
            <w:tcW w:w="509" w:type="pct"/>
            <w:tcBorders>
              <w:top w:val="nil"/>
              <w:left w:val="nil"/>
              <w:bottom w:val="single" w:sz="4" w:space="0" w:color="auto"/>
              <w:right w:val="single" w:sz="4" w:space="0" w:color="auto"/>
            </w:tcBorders>
            <w:shd w:val="clear" w:color="000000" w:fill="FFFFFF"/>
            <w:vAlign w:val="center"/>
            <w:hideMark/>
          </w:tcPr>
          <w:p w14:paraId="2D62E47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0,1711400</w:t>
            </w:r>
          </w:p>
        </w:tc>
        <w:tc>
          <w:tcPr>
            <w:tcW w:w="479" w:type="pct"/>
            <w:tcBorders>
              <w:top w:val="nil"/>
              <w:left w:val="nil"/>
              <w:bottom w:val="single" w:sz="4" w:space="0" w:color="auto"/>
              <w:right w:val="single" w:sz="4" w:space="0" w:color="auto"/>
            </w:tcBorders>
            <w:shd w:val="clear" w:color="000000" w:fill="FFFFFF"/>
            <w:vAlign w:val="center"/>
            <w:hideMark/>
          </w:tcPr>
          <w:p w14:paraId="45E3F23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4CEFB6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0,0000003</w:t>
            </w:r>
          </w:p>
        </w:tc>
        <w:tc>
          <w:tcPr>
            <w:tcW w:w="407" w:type="pct"/>
            <w:tcBorders>
              <w:top w:val="nil"/>
              <w:left w:val="nil"/>
              <w:bottom w:val="single" w:sz="4" w:space="0" w:color="auto"/>
              <w:right w:val="single" w:sz="4" w:space="0" w:color="auto"/>
            </w:tcBorders>
            <w:shd w:val="clear" w:color="000000" w:fill="FFFFFF"/>
            <w:vAlign w:val="center"/>
            <w:hideMark/>
          </w:tcPr>
          <w:p w14:paraId="23902BD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0,0000016</w:t>
            </w:r>
          </w:p>
        </w:tc>
      </w:tr>
      <w:tr w:rsidR="009A771A" w:rsidRPr="009A771A" w14:paraId="023DAC6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39CE2E9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35DF1B1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Уз-3.1</w:t>
            </w:r>
          </w:p>
        </w:tc>
        <w:tc>
          <w:tcPr>
            <w:tcW w:w="463" w:type="pct"/>
            <w:tcBorders>
              <w:top w:val="nil"/>
              <w:left w:val="nil"/>
              <w:bottom w:val="single" w:sz="4" w:space="0" w:color="auto"/>
              <w:right w:val="single" w:sz="4" w:space="0" w:color="auto"/>
            </w:tcBorders>
            <w:shd w:val="clear" w:color="000000" w:fill="FFFFFF"/>
            <w:vAlign w:val="center"/>
            <w:hideMark/>
          </w:tcPr>
          <w:p w14:paraId="4B1E59C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Магазин</w:t>
            </w:r>
          </w:p>
        </w:tc>
        <w:tc>
          <w:tcPr>
            <w:tcW w:w="296" w:type="pct"/>
            <w:tcBorders>
              <w:top w:val="nil"/>
              <w:left w:val="nil"/>
              <w:bottom w:val="single" w:sz="4" w:space="0" w:color="auto"/>
              <w:right w:val="single" w:sz="4" w:space="0" w:color="auto"/>
            </w:tcBorders>
            <w:shd w:val="clear" w:color="000000" w:fill="FFFFFF"/>
            <w:vAlign w:val="center"/>
            <w:hideMark/>
          </w:tcPr>
          <w:p w14:paraId="66680CA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56,40</w:t>
            </w:r>
          </w:p>
        </w:tc>
        <w:tc>
          <w:tcPr>
            <w:tcW w:w="451" w:type="pct"/>
            <w:tcBorders>
              <w:top w:val="nil"/>
              <w:left w:val="nil"/>
              <w:bottom w:val="single" w:sz="4" w:space="0" w:color="auto"/>
              <w:right w:val="single" w:sz="4" w:space="0" w:color="auto"/>
            </w:tcBorders>
            <w:shd w:val="clear" w:color="000000" w:fill="FFFFFF"/>
            <w:vAlign w:val="center"/>
            <w:hideMark/>
          </w:tcPr>
          <w:p w14:paraId="40B9395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451" w:type="pct"/>
            <w:tcBorders>
              <w:top w:val="nil"/>
              <w:left w:val="nil"/>
              <w:bottom w:val="single" w:sz="4" w:space="0" w:color="auto"/>
              <w:right w:val="single" w:sz="4" w:space="0" w:color="auto"/>
            </w:tcBorders>
            <w:shd w:val="clear" w:color="000000" w:fill="FFFFFF"/>
            <w:vAlign w:val="center"/>
            <w:hideMark/>
          </w:tcPr>
          <w:p w14:paraId="1CD9383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0,08</w:t>
            </w:r>
          </w:p>
        </w:tc>
        <w:tc>
          <w:tcPr>
            <w:tcW w:w="509" w:type="pct"/>
            <w:tcBorders>
              <w:top w:val="nil"/>
              <w:left w:val="nil"/>
              <w:bottom w:val="single" w:sz="4" w:space="0" w:color="auto"/>
              <w:right w:val="single" w:sz="4" w:space="0" w:color="auto"/>
            </w:tcBorders>
            <w:shd w:val="clear" w:color="000000" w:fill="FFFFFF"/>
            <w:vAlign w:val="center"/>
            <w:hideMark/>
          </w:tcPr>
          <w:p w14:paraId="544F452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5,83</w:t>
            </w:r>
          </w:p>
        </w:tc>
        <w:tc>
          <w:tcPr>
            <w:tcW w:w="509" w:type="pct"/>
            <w:tcBorders>
              <w:top w:val="nil"/>
              <w:left w:val="nil"/>
              <w:bottom w:val="single" w:sz="4" w:space="0" w:color="auto"/>
              <w:right w:val="single" w:sz="4" w:space="0" w:color="auto"/>
            </w:tcBorders>
            <w:shd w:val="clear" w:color="000000" w:fill="FFFFFF"/>
            <w:vAlign w:val="center"/>
            <w:hideMark/>
          </w:tcPr>
          <w:p w14:paraId="001C4CC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0,1713950</w:t>
            </w:r>
          </w:p>
        </w:tc>
        <w:tc>
          <w:tcPr>
            <w:tcW w:w="479" w:type="pct"/>
            <w:tcBorders>
              <w:top w:val="nil"/>
              <w:left w:val="nil"/>
              <w:bottom w:val="single" w:sz="4" w:space="0" w:color="auto"/>
              <w:right w:val="single" w:sz="4" w:space="0" w:color="auto"/>
            </w:tcBorders>
            <w:shd w:val="clear" w:color="000000" w:fill="FFFFFF"/>
            <w:vAlign w:val="center"/>
            <w:hideMark/>
          </w:tcPr>
          <w:p w14:paraId="58BA017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72D76BF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0,0000006</w:t>
            </w:r>
          </w:p>
        </w:tc>
        <w:tc>
          <w:tcPr>
            <w:tcW w:w="407" w:type="pct"/>
            <w:tcBorders>
              <w:top w:val="nil"/>
              <w:left w:val="nil"/>
              <w:bottom w:val="single" w:sz="4" w:space="0" w:color="auto"/>
              <w:right w:val="single" w:sz="4" w:space="0" w:color="auto"/>
            </w:tcBorders>
            <w:shd w:val="clear" w:color="000000" w:fill="FFFFFF"/>
            <w:vAlign w:val="center"/>
            <w:hideMark/>
          </w:tcPr>
          <w:p w14:paraId="4D56490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0,0000038</w:t>
            </w:r>
          </w:p>
        </w:tc>
      </w:tr>
      <w:tr w:rsidR="009A771A" w:rsidRPr="009A771A" w14:paraId="649CDE4D"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130AB63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CFE3A6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w:t>
            </w:r>
          </w:p>
        </w:tc>
        <w:tc>
          <w:tcPr>
            <w:tcW w:w="463" w:type="pct"/>
            <w:tcBorders>
              <w:top w:val="nil"/>
              <w:left w:val="nil"/>
              <w:bottom w:val="single" w:sz="4" w:space="0" w:color="auto"/>
              <w:right w:val="single" w:sz="4" w:space="0" w:color="auto"/>
            </w:tcBorders>
            <w:shd w:val="clear" w:color="000000" w:fill="FFFFFF"/>
            <w:vAlign w:val="center"/>
            <w:hideMark/>
          </w:tcPr>
          <w:p w14:paraId="6014202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Уз-3.1</w:t>
            </w:r>
          </w:p>
        </w:tc>
        <w:tc>
          <w:tcPr>
            <w:tcW w:w="296" w:type="pct"/>
            <w:tcBorders>
              <w:top w:val="nil"/>
              <w:left w:val="nil"/>
              <w:bottom w:val="single" w:sz="4" w:space="0" w:color="auto"/>
              <w:right w:val="single" w:sz="4" w:space="0" w:color="auto"/>
            </w:tcBorders>
            <w:shd w:val="clear" w:color="000000" w:fill="FFFFFF"/>
            <w:vAlign w:val="center"/>
            <w:hideMark/>
          </w:tcPr>
          <w:p w14:paraId="7F22F0C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21,06</w:t>
            </w:r>
          </w:p>
        </w:tc>
        <w:tc>
          <w:tcPr>
            <w:tcW w:w="451" w:type="pct"/>
            <w:tcBorders>
              <w:top w:val="nil"/>
              <w:left w:val="nil"/>
              <w:bottom w:val="single" w:sz="4" w:space="0" w:color="auto"/>
              <w:right w:val="single" w:sz="4" w:space="0" w:color="auto"/>
            </w:tcBorders>
            <w:shd w:val="clear" w:color="000000" w:fill="FFFFFF"/>
            <w:vAlign w:val="center"/>
            <w:hideMark/>
          </w:tcPr>
          <w:p w14:paraId="7A7BF65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0,07</w:t>
            </w:r>
          </w:p>
        </w:tc>
        <w:tc>
          <w:tcPr>
            <w:tcW w:w="451" w:type="pct"/>
            <w:tcBorders>
              <w:top w:val="nil"/>
              <w:left w:val="nil"/>
              <w:bottom w:val="single" w:sz="4" w:space="0" w:color="auto"/>
              <w:right w:val="single" w:sz="4" w:space="0" w:color="auto"/>
            </w:tcBorders>
            <w:shd w:val="clear" w:color="000000" w:fill="FFFFFF"/>
            <w:vAlign w:val="center"/>
            <w:hideMark/>
          </w:tcPr>
          <w:p w14:paraId="00A6E8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0,07</w:t>
            </w:r>
          </w:p>
        </w:tc>
        <w:tc>
          <w:tcPr>
            <w:tcW w:w="509" w:type="pct"/>
            <w:tcBorders>
              <w:top w:val="nil"/>
              <w:left w:val="nil"/>
              <w:bottom w:val="single" w:sz="4" w:space="0" w:color="auto"/>
              <w:right w:val="single" w:sz="4" w:space="0" w:color="auto"/>
            </w:tcBorders>
            <w:shd w:val="clear" w:color="000000" w:fill="FFFFFF"/>
            <w:vAlign w:val="center"/>
            <w:hideMark/>
          </w:tcPr>
          <w:p w14:paraId="1E3F234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5,19</w:t>
            </w:r>
          </w:p>
        </w:tc>
        <w:tc>
          <w:tcPr>
            <w:tcW w:w="509" w:type="pct"/>
            <w:tcBorders>
              <w:top w:val="nil"/>
              <w:left w:val="nil"/>
              <w:bottom w:val="single" w:sz="4" w:space="0" w:color="auto"/>
              <w:right w:val="single" w:sz="4" w:space="0" w:color="auto"/>
            </w:tcBorders>
            <w:shd w:val="clear" w:color="000000" w:fill="FFFFFF"/>
            <w:vAlign w:val="center"/>
            <w:hideMark/>
          </w:tcPr>
          <w:p w14:paraId="773808F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0,1925020</w:t>
            </w:r>
          </w:p>
        </w:tc>
        <w:tc>
          <w:tcPr>
            <w:tcW w:w="479" w:type="pct"/>
            <w:tcBorders>
              <w:top w:val="nil"/>
              <w:left w:val="nil"/>
              <w:bottom w:val="single" w:sz="4" w:space="0" w:color="auto"/>
              <w:right w:val="single" w:sz="4" w:space="0" w:color="auto"/>
            </w:tcBorders>
            <w:shd w:val="clear" w:color="000000" w:fill="FFFFFF"/>
            <w:vAlign w:val="center"/>
            <w:hideMark/>
          </w:tcPr>
          <w:p w14:paraId="3BBDED3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041959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6F13C5E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0,0000012</w:t>
            </w:r>
          </w:p>
        </w:tc>
      </w:tr>
      <w:tr w:rsidR="009A771A" w:rsidRPr="009A771A" w14:paraId="1AC584FF"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71092A0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079E4AA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w:t>
            </w:r>
          </w:p>
        </w:tc>
        <w:tc>
          <w:tcPr>
            <w:tcW w:w="463" w:type="pct"/>
            <w:tcBorders>
              <w:top w:val="nil"/>
              <w:left w:val="nil"/>
              <w:bottom w:val="single" w:sz="4" w:space="0" w:color="auto"/>
              <w:right w:val="single" w:sz="4" w:space="0" w:color="auto"/>
            </w:tcBorders>
            <w:shd w:val="clear" w:color="000000" w:fill="FFFFFF"/>
            <w:vAlign w:val="center"/>
            <w:hideMark/>
          </w:tcPr>
          <w:p w14:paraId="5EA1AE2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8</w:t>
            </w:r>
          </w:p>
        </w:tc>
        <w:tc>
          <w:tcPr>
            <w:tcW w:w="296" w:type="pct"/>
            <w:tcBorders>
              <w:top w:val="nil"/>
              <w:left w:val="nil"/>
              <w:bottom w:val="single" w:sz="4" w:space="0" w:color="auto"/>
              <w:right w:val="single" w:sz="4" w:space="0" w:color="auto"/>
            </w:tcBorders>
            <w:shd w:val="clear" w:color="000000" w:fill="FFFFFF"/>
            <w:vAlign w:val="center"/>
            <w:hideMark/>
          </w:tcPr>
          <w:p w14:paraId="7BA3A3D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12,50</w:t>
            </w:r>
          </w:p>
        </w:tc>
        <w:tc>
          <w:tcPr>
            <w:tcW w:w="451" w:type="pct"/>
            <w:tcBorders>
              <w:top w:val="nil"/>
              <w:left w:val="nil"/>
              <w:bottom w:val="single" w:sz="4" w:space="0" w:color="auto"/>
              <w:right w:val="single" w:sz="4" w:space="0" w:color="auto"/>
            </w:tcBorders>
            <w:shd w:val="clear" w:color="000000" w:fill="FFFFFF"/>
            <w:vAlign w:val="center"/>
            <w:hideMark/>
          </w:tcPr>
          <w:p w14:paraId="4FD1C22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0,07</w:t>
            </w:r>
          </w:p>
        </w:tc>
        <w:tc>
          <w:tcPr>
            <w:tcW w:w="451" w:type="pct"/>
            <w:tcBorders>
              <w:top w:val="nil"/>
              <w:left w:val="nil"/>
              <w:bottom w:val="single" w:sz="4" w:space="0" w:color="auto"/>
              <w:right w:val="single" w:sz="4" w:space="0" w:color="auto"/>
            </w:tcBorders>
            <w:shd w:val="clear" w:color="000000" w:fill="FFFFFF"/>
            <w:vAlign w:val="center"/>
            <w:hideMark/>
          </w:tcPr>
          <w:p w14:paraId="3D132C6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0,07</w:t>
            </w:r>
          </w:p>
        </w:tc>
        <w:tc>
          <w:tcPr>
            <w:tcW w:w="509" w:type="pct"/>
            <w:tcBorders>
              <w:top w:val="nil"/>
              <w:left w:val="nil"/>
              <w:bottom w:val="single" w:sz="4" w:space="0" w:color="auto"/>
              <w:right w:val="single" w:sz="4" w:space="0" w:color="auto"/>
            </w:tcBorders>
            <w:shd w:val="clear" w:color="000000" w:fill="FFFFFF"/>
            <w:vAlign w:val="center"/>
            <w:hideMark/>
          </w:tcPr>
          <w:p w14:paraId="239B9FD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5,19</w:t>
            </w:r>
          </w:p>
        </w:tc>
        <w:tc>
          <w:tcPr>
            <w:tcW w:w="509" w:type="pct"/>
            <w:tcBorders>
              <w:top w:val="nil"/>
              <w:left w:val="nil"/>
              <w:bottom w:val="single" w:sz="4" w:space="0" w:color="auto"/>
              <w:right w:val="single" w:sz="4" w:space="0" w:color="auto"/>
            </w:tcBorders>
            <w:shd w:val="clear" w:color="000000" w:fill="FFFFFF"/>
            <w:vAlign w:val="center"/>
            <w:hideMark/>
          </w:tcPr>
          <w:p w14:paraId="24500A4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0,1925020</w:t>
            </w:r>
          </w:p>
        </w:tc>
        <w:tc>
          <w:tcPr>
            <w:tcW w:w="479" w:type="pct"/>
            <w:tcBorders>
              <w:top w:val="nil"/>
              <w:left w:val="nil"/>
              <w:bottom w:val="single" w:sz="4" w:space="0" w:color="auto"/>
              <w:right w:val="single" w:sz="4" w:space="0" w:color="auto"/>
            </w:tcBorders>
            <w:shd w:val="clear" w:color="000000" w:fill="FFFFFF"/>
            <w:vAlign w:val="center"/>
            <w:hideMark/>
          </w:tcPr>
          <w:p w14:paraId="2DA7BD8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71DEB0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71CE84B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r>
      <w:tr w:rsidR="009A771A" w:rsidRPr="009A771A" w14:paraId="5465D813"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268BE68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016C1B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Уз-3.2</w:t>
            </w:r>
          </w:p>
        </w:tc>
        <w:tc>
          <w:tcPr>
            <w:tcW w:w="463" w:type="pct"/>
            <w:tcBorders>
              <w:top w:val="nil"/>
              <w:left w:val="nil"/>
              <w:bottom w:val="single" w:sz="4" w:space="0" w:color="auto"/>
              <w:right w:val="single" w:sz="4" w:space="0" w:color="auto"/>
            </w:tcBorders>
            <w:shd w:val="clear" w:color="000000" w:fill="FFFFFF"/>
            <w:vAlign w:val="center"/>
            <w:hideMark/>
          </w:tcPr>
          <w:p w14:paraId="6412AE6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Уз-3.3</w:t>
            </w:r>
          </w:p>
        </w:tc>
        <w:tc>
          <w:tcPr>
            <w:tcW w:w="296" w:type="pct"/>
            <w:tcBorders>
              <w:top w:val="nil"/>
              <w:left w:val="nil"/>
              <w:bottom w:val="single" w:sz="4" w:space="0" w:color="auto"/>
              <w:right w:val="single" w:sz="4" w:space="0" w:color="auto"/>
            </w:tcBorders>
            <w:shd w:val="clear" w:color="000000" w:fill="FFFFFF"/>
            <w:vAlign w:val="center"/>
            <w:hideMark/>
          </w:tcPr>
          <w:p w14:paraId="3BB950E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6,10</w:t>
            </w:r>
          </w:p>
        </w:tc>
        <w:tc>
          <w:tcPr>
            <w:tcW w:w="451" w:type="pct"/>
            <w:tcBorders>
              <w:top w:val="nil"/>
              <w:left w:val="nil"/>
              <w:bottom w:val="single" w:sz="4" w:space="0" w:color="auto"/>
              <w:right w:val="single" w:sz="4" w:space="0" w:color="auto"/>
            </w:tcBorders>
            <w:shd w:val="clear" w:color="000000" w:fill="FFFFFF"/>
            <w:vAlign w:val="center"/>
            <w:hideMark/>
          </w:tcPr>
          <w:p w14:paraId="4F6088B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4569276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6E185A6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3750002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0,2183440</w:t>
            </w:r>
          </w:p>
        </w:tc>
        <w:tc>
          <w:tcPr>
            <w:tcW w:w="479" w:type="pct"/>
            <w:tcBorders>
              <w:top w:val="nil"/>
              <w:left w:val="nil"/>
              <w:bottom w:val="single" w:sz="4" w:space="0" w:color="auto"/>
              <w:right w:val="single" w:sz="4" w:space="0" w:color="auto"/>
            </w:tcBorders>
            <w:shd w:val="clear" w:color="000000" w:fill="FFFFFF"/>
            <w:vAlign w:val="center"/>
            <w:hideMark/>
          </w:tcPr>
          <w:p w14:paraId="1323760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273761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3285DC6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0,0000003</w:t>
            </w:r>
          </w:p>
        </w:tc>
      </w:tr>
      <w:tr w:rsidR="009A771A" w:rsidRPr="009A771A" w14:paraId="5CC806EB"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621F3D9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38BEC1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Уз-3.3</w:t>
            </w:r>
          </w:p>
        </w:tc>
        <w:tc>
          <w:tcPr>
            <w:tcW w:w="463" w:type="pct"/>
            <w:tcBorders>
              <w:top w:val="nil"/>
              <w:left w:val="nil"/>
              <w:bottom w:val="single" w:sz="4" w:space="0" w:color="auto"/>
              <w:right w:val="single" w:sz="4" w:space="0" w:color="auto"/>
            </w:tcBorders>
            <w:shd w:val="clear" w:color="000000" w:fill="FFFFFF"/>
            <w:vAlign w:val="center"/>
            <w:hideMark/>
          </w:tcPr>
          <w:p w14:paraId="09ED9E8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Сбербанк</w:t>
            </w:r>
          </w:p>
        </w:tc>
        <w:tc>
          <w:tcPr>
            <w:tcW w:w="296" w:type="pct"/>
            <w:tcBorders>
              <w:top w:val="nil"/>
              <w:left w:val="nil"/>
              <w:bottom w:val="single" w:sz="4" w:space="0" w:color="auto"/>
              <w:right w:val="single" w:sz="4" w:space="0" w:color="auto"/>
            </w:tcBorders>
            <w:shd w:val="clear" w:color="000000" w:fill="FFFFFF"/>
            <w:vAlign w:val="center"/>
            <w:hideMark/>
          </w:tcPr>
          <w:p w14:paraId="7BE6746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3,00</w:t>
            </w:r>
          </w:p>
        </w:tc>
        <w:tc>
          <w:tcPr>
            <w:tcW w:w="451" w:type="pct"/>
            <w:tcBorders>
              <w:top w:val="nil"/>
              <w:left w:val="nil"/>
              <w:bottom w:val="single" w:sz="4" w:space="0" w:color="auto"/>
              <w:right w:val="single" w:sz="4" w:space="0" w:color="auto"/>
            </w:tcBorders>
            <w:shd w:val="clear" w:color="000000" w:fill="FFFFFF"/>
            <w:vAlign w:val="center"/>
            <w:hideMark/>
          </w:tcPr>
          <w:p w14:paraId="530CA6C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2767EB6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58BE9B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2363F38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0,2183440</w:t>
            </w:r>
          </w:p>
        </w:tc>
        <w:tc>
          <w:tcPr>
            <w:tcW w:w="479" w:type="pct"/>
            <w:tcBorders>
              <w:top w:val="nil"/>
              <w:left w:val="nil"/>
              <w:bottom w:val="single" w:sz="4" w:space="0" w:color="auto"/>
              <w:right w:val="single" w:sz="4" w:space="0" w:color="auto"/>
            </w:tcBorders>
            <w:shd w:val="clear" w:color="000000" w:fill="FFFFFF"/>
            <w:vAlign w:val="center"/>
            <w:hideMark/>
          </w:tcPr>
          <w:p w14:paraId="4C817B2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E5F22A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42C00D3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r>
      <w:tr w:rsidR="009A771A" w:rsidRPr="009A771A" w14:paraId="2345E86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0BE3C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D2730D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ТК-12</w:t>
            </w:r>
          </w:p>
        </w:tc>
        <w:tc>
          <w:tcPr>
            <w:tcW w:w="463" w:type="pct"/>
            <w:tcBorders>
              <w:top w:val="nil"/>
              <w:left w:val="nil"/>
              <w:bottom w:val="single" w:sz="4" w:space="0" w:color="auto"/>
              <w:right w:val="single" w:sz="4" w:space="0" w:color="auto"/>
            </w:tcBorders>
            <w:shd w:val="clear" w:color="000000" w:fill="FFFFFF"/>
            <w:vAlign w:val="center"/>
            <w:hideMark/>
          </w:tcPr>
          <w:p w14:paraId="0388921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ЗА-29</w:t>
            </w:r>
          </w:p>
        </w:tc>
        <w:tc>
          <w:tcPr>
            <w:tcW w:w="296" w:type="pct"/>
            <w:tcBorders>
              <w:top w:val="nil"/>
              <w:left w:val="nil"/>
              <w:bottom w:val="single" w:sz="4" w:space="0" w:color="auto"/>
              <w:right w:val="single" w:sz="4" w:space="0" w:color="auto"/>
            </w:tcBorders>
            <w:shd w:val="clear" w:color="000000" w:fill="FFFFFF"/>
            <w:vAlign w:val="center"/>
            <w:hideMark/>
          </w:tcPr>
          <w:p w14:paraId="2959BC1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72906E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29D97A7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173CE65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4,57</w:t>
            </w:r>
          </w:p>
        </w:tc>
        <w:tc>
          <w:tcPr>
            <w:tcW w:w="509" w:type="pct"/>
            <w:tcBorders>
              <w:top w:val="nil"/>
              <w:left w:val="nil"/>
              <w:bottom w:val="single" w:sz="4" w:space="0" w:color="auto"/>
              <w:right w:val="single" w:sz="4" w:space="0" w:color="auto"/>
            </w:tcBorders>
            <w:shd w:val="clear" w:color="000000" w:fill="FFFFFF"/>
            <w:vAlign w:val="center"/>
            <w:hideMark/>
          </w:tcPr>
          <w:p w14:paraId="165DD57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0,2187460</w:t>
            </w:r>
          </w:p>
        </w:tc>
        <w:tc>
          <w:tcPr>
            <w:tcW w:w="479" w:type="pct"/>
            <w:tcBorders>
              <w:top w:val="nil"/>
              <w:left w:val="nil"/>
              <w:bottom w:val="single" w:sz="4" w:space="0" w:color="auto"/>
              <w:right w:val="single" w:sz="4" w:space="0" w:color="auto"/>
            </w:tcBorders>
            <w:shd w:val="clear" w:color="000000" w:fill="FFFFFF"/>
            <w:vAlign w:val="center"/>
            <w:hideMark/>
          </w:tcPr>
          <w:p w14:paraId="28D3677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133FD6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528DC18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1854C7AA"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4BF09BA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88FCA9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ЗА-24</w:t>
            </w:r>
          </w:p>
        </w:tc>
        <w:tc>
          <w:tcPr>
            <w:tcW w:w="463" w:type="pct"/>
            <w:tcBorders>
              <w:top w:val="nil"/>
              <w:left w:val="nil"/>
              <w:bottom w:val="single" w:sz="4" w:space="0" w:color="auto"/>
              <w:right w:val="single" w:sz="4" w:space="0" w:color="auto"/>
            </w:tcBorders>
            <w:shd w:val="clear" w:color="000000" w:fill="FFFFFF"/>
            <w:vAlign w:val="center"/>
            <w:hideMark/>
          </w:tcPr>
          <w:p w14:paraId="6F5B6E1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ТК-12</w:t>
            </w:r>
          </w:p>
        </w:tc>
        <w:tc>
          <w:tcPr>
            <w:tcW w:w="296" w:type="pct"/>
            <w:tcBorders>
              <w:top w:val="nil"/>
              <w:left w:val="nil"/>
              <w:bottom w:val="single" w:sz="4" w:space="0" w:color="auto"/>
              <w:right w:val="single" w:sz="4" w:space="0" w:color="auto"/>
            </w:tcBorders>
            <w:shd w:val="clear" w:color="000000" w:fill="FFFFFF"/>
            <w:vAlign w:val="center"/>
            <w:hideMark/>
          </w:tcPr>
          <w:p w14:paraId="219BA93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63,41</w:t>
            </w:r>
          </w:p>
        </w:tc>
        <w:tc>
          <w:tcPr>
            <w:tcW w:w="451" w:type="pct"/>
            <w:tcBorders>
              <w:top w:val="nil"/>
              <w:left w:val="nil"/>
              <w:bottom w:val="single" w:sz="4" w:space="0" w:color="auto"/>
              <w:right w:val="single" w:sz="4" w:space="0" w:color="auto"/>
            </w:tcBorders>
            <w:shd w:val="clear" w:color="000000" w:fill="FFFFFF"/>
            <w:vAlign w:val="center"/>
            <w:hideMark/>
          </w:tcPr>
          <w:p w14:paraId="6BB7B82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0220EF8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4492315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4,57</w:t>
            </w:r>
          </w:p>
        </w:tc>
        <w:tc>
          <w:tcPr>
            <w:tcW w:w="509" w:type="pct"/>
            <w:tcBorders>
              <w:top w:val="nil"/>
              <w:left w:val="nil"/>
              <w:bottom w:val="single" w:sz="4" w:space="0" w:color="auto"/>
              <w:right w:val="single" w:sz="4" w:space="0" w:color="auto"/>
            </w:tcBorders>
            <w:shd w:val="clear" w:color="000000" w:fill="FFFFFF"/>
            <w:vAlign w:val="center"/>
            <w:hideMark/>
          </w:tcPr>
          <w:p w14:paraId="377A9C0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0,2186350</w:t>
            </w:r>
          </w:p>
        </w:tc>
        <w:tc>
          <w:tcPr>
            <w:tcW w:w="479" w:type="pct"/>
            <w:tcBorders>
              <w:top w:val="nil"/>
              <w:left w:val="nil"/>
              <w:bottom w:val="single" w:sz="4" w:space="0" w:color="auto"/>
              <w:right w:val="single" w:sz="4" w:space="0" w:color="auto"/>
            </w:tcBorders>
            <w:shd w:val="clear" w:color="000000" w:fill="FFFFFF"/>
            <w:vAlign w:val="center"/>
            <w:hideMark/>
          </w:tcPr>
          <w:p w14:paraId="75C0EB2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50AD20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c>
          <w:tcPr>
            <w:tcW w:w="407" w:type="pct"/>
            <w:tcBorders>
              <w:top w:val="nil"/>
              <w:left w:val="nil"/>
              <w:bottom w:val="single" w:sz="4" w:space="0" w:color="auto"/>
              <w:right w:val="single" w:sz="4" w:space="0" w:color="auto"/>
            </w:tcBorders>
            <w:shd w:val="clear" w:color="000000" w:fill="FFFFFF"/>
            <w:vAlign w:val="center"/>
            <w:hideMark/>
          </w:tcPr>
          <w:p w14:paraId="0B27FE5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0,0000033</w:t>
            </w:r>
          </w:p>
        </w:tc>
      </w:tr>
      <w:tr w:rsidR="009A771A" w:rsidRPr="009A771A" w14:paraId="24D05FB4"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77C94D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5167761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ЗА-10</w:t>
            </w:r>
          </w:p>
        </w:tc>
        <w:tc>
          <w:tcPr>
            <w:tcW w:w="463" w:type="pct"/>
            <w:tcBorders>
              <w:top w:val="nil"/>
              <w:left w:val="nil"/>
              <w:bottom w:val="single" w:sz="4" w:space="0" w:color="auto"/>
              <w:right w:val="single" w:sz="4" w:space="0" w:color="auto"/>
            </w:tcBorders>
            <w:shd w:val="clear" w:color="000000" w:fill="FFFFFF"/>
            <w:vAlign w:val="center"/>
            <w:hideMark/>
          </w:tcPr>
          <w:p w14:paraId="0929423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Детский сад</w:t>
            </w:r>
          </w:p>
        </w:tc>
        <w:tc>
          <w:tcPr>
            <w:tcW w:w="296" w:type="pct"/>
            <w:tcBorders>
              <w:top w:val="nil"/>
              <w:left w:val="nil"/>
              <w:bottom w:val="single" w:sz="4" w:space="0" w:color="auto"/>
              <w:right w:val="single" w:sz="4" w:space="0" w:color="auto"/>
            </w:tcBorders>
            <w:shd w:val="clear" w:color="000000" w:fill="FFFFFF"/>
            <w:vAlign w:val="center"/>
            <w:hideMark/>
          </w:tcPr>
          <w:p w14:paraId="0EDE223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12,36</w:t>
            </w:r>
          </w:p>
        </w:tc>
        <w:tc>
          <w:tcPr>
            <w:tcW w:w="451" w:type="pct"/>
            <w:tcBorders>
              <w:top w:val="nil"/>
              <w:left w:val="nil"/>
              <w:bottom w:val="single" w:sz="4" w:space="0" w:color="auto"/>
              <w:right w:val="single" w:sz="4" w:space="0" w:color="auto"/>
            </w:tcBorders>
            <w:shd w:val="clear" w:color="000000" w:fill="FFFFFF"/>
            <w:vAlign w:val="center"/>
            <w:hideMark/>
          </w:tcPr>
          <w:p w14:paraId="7AD3FAA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31432AD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78CE411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1BA496F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0,2182680</w:t>
            </w:r>
          </w:p>
        </w:tc>
        <w:tc>
          <w:tcPr>
            <w:tcW w:w="479" w:type="pct"/>
            <w:tcBorders>
              <w:top w:val="nil"/>
              <w:left w:val="nil"/>
              <w:bottom w:val="single" w:sz="4" w:space="0" w:color="auto"/>
              <w:right w:val="single" w:sz="4" w:space="0" w:color="auto"/>
            </w:tcBorders>
            <w:shd w:val="clear" w:color="000000" w:fill="FFFFFF"/>
            <w:vAlign w:val="center"/>
            <w:hideMark/>
          </w:tcPr>
          <w:p w14:paraId="143FE91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72DD875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0,0000001</w:t>
            </w:r>
          </w:p>
        </w:tc>
        <w:tc>
          <w:tcPr>
            <w:tcW w:w="407" w:type="pct"/>
            <w:tcBorders>
              <w:top w:val="nil"/>
              <w:left w:val="nil"/>
              <w:bottom w:val="single" w:sz="4" w:space="0" w:color="auto"/>
              <w:right w:val="single" w:sz="4" w:space="0" w:color="auto"/>
            </w:tcBorders>
            <w:shd w:val="clear" w:color="000000" w:fill="FFFFFF"/>
            <w:vAlign w:val="center"/>
            <w:hideMark/>
          </w:tcPr>
          <w:p w14:paraId="379D339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0,0000006</w:t>
            </w:r>
          </w:p>
        </w:tc>
      </w:tr>
      <w:tr w:rsidR="009A771A" w:rsidRPr="009A771A" w14:paraId="53EA49E9"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68F432F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7B5304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ТК-5.1</w:t>
            </w:r>
          </w:p>
        </w:tc>
        <w:tc>
          <w:tcPr>
            <w:tcW w:w="463" w:type="pct"/>
            <w:tcBorders>
              <w:top w:val="nil"/>
              <w:left w:val="nil"/>
              <w:bottom w:val="single" w:sz="4" w:space="0" w:color="auto"/>
              <w:right w:val="single" w:sz="4" w:space="0" w:color="auto"/>
            </w:tcBorders>
            <w:shd w:val="clear" w:color="000000" w:fill="FFFFFF"/>
            <w:vAlign w:val="center"/>
            <w:hideMark/>
          </w:tcPr>
          <w:p w14:paraId="3ACDFDB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ЗА-10</w:t>
            </w:r>
          </w:p>
        </w:tc>
        <w:tc>
          <w:tcPr>
            <w:tcW w:w="296" w:type="pct"/>
            <w:tcBorders>
              <w:top w:val="nil"/>
              <w:left w:val="nil"/>
              <w:bottom w:val="single" w:sz="4" w:space="0" w:color="auto"/>
              <w:right w:val="single" w:sz="4" w:space="0" w:color="auto"/>
            </w:tcBorders>
            <w:shd w:val="clear" w:color="000000" w:fill="FFFFFF"/>
            <w:vAlign w:val="center"/>
            <w:hideMark/>
          </w:tcPr>
          <w:p w14:paraId="0B8A736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5979F2C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3664D87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55D17BA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6081FD33"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0,2182690</w:t>
            </w:r>
          </w:p>
        </w:tc>
        <w:tc>
          <w:tcPr>
            <w:tcW w:w="479" w:type="pct"/>
            <w:tcBorders>
              <w:top w:val="nil"/>
              <w:left w:val="nil"/>
              <w:bottom w:val="single" w:sz="4" w:space="0" w:color="auto"/>
              <w:right w:val="single" w:sz="4" w:space="0" w:color="auto"/>
            </w:tcBorders>
            <w:shd w:val="clear" w:color="000000" w:fill="FFFFFF"/>
            <w:vAlign w:val="center"/>
            <w:hideMark/>
          </w:tcPr>
          <w:p w14:paraId="75DB829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12CC3E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2D634211"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449C1557"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5E225CC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74E1A7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ТК-11</w:t>
            </w:r>
          </w:p>
        </w:tc>
        <w:tc>
          <w:tcPr>
            <w:tcW w:w="463" w:type="pct"/>
            <w:tcBorders>
              <w:top w:val="nil"/>
              <w:left w:val="nil"/>
              <w:bottom w:val="single" w:sz="4" w:space="0" w:color="auto"/>
              <w:right w:val="single" w:sz="4" w:space="0" w:color="auto"/>
            </w:tcBorders>
            <w:shd w:val="clear" w:color="000000" w:fill="FFFFFF"/>
            <w:vAlign w:val="center"/>
            <w:hideMark/>
          </w:tcPr>
          <w:p w14:paraId="3A59BE0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ЗА-24</w:t>
            </w:r>
          </w:p>
        </w:tc>
        <w:tc>
          <w:tcPr>
            <w:tcW w:w="296" w:type="pct"/>
            <w:tcBorders>
              <w:top w:val="nil"/>
              <w:left w:val="nil"/>
              <w:bottom w:val="single" w:sz="4" w:space="0" w:color="auto"/>
              <w:right w:val="single" w:sz="4" w:space="0" w:color="auto"/>
            </w:tcBorders>
            <w:shd w:val="clear" w:color="000000" w:fill="FFFFFF"/>
            <w:vAlign w:val="center"/>
            <w:hideMark/>
          </w:tcPr>
          <w:p w14:paraId="1FDB6C2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3FD1FA8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7585C4E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27DF5E9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4,57</w:t>
            </w:r>
          </w:p>
        </w:tc>
        <w:tc>
          <w:tcPr>
            <w:tcW w:w="509" w:type="pct"/>
            <w:tcBorders>
              <w:top w:val="nil"/>
              <w:left w:val="nil"/>
              <w:bottom w:val="single" w:sz="4" w:space="0" w:color="auto"/>
              <w:right w:val="single" w:sz="4" w:space="0" w:color="auto"/>
            </w:tcBorders>
            <w:shd w:val="clear" w:color="000000" w:fill="FFFFFF"/>
            <w:vAlign w:val="center"/>
            <w:hideMark/>
          </w:tcPr>
          <w:p w14:paraId="3F3C486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0,2186360</w:t>
            </w:r>
          </w:p>
        </w:tc>
        <w:tc>
          <w:tcPr>
            <w:tcW w:w="479" w:type="pct"/>
            <w:tcBorders>
              <w:top w:val="nil"/>
              <w:left w:val="nil"/>
              <w:bottom w:val="single" w:sz="4" w:space="0" w:color="auto"/>
              <w:right w:val="single" w:sz="4" w:space="0" w:color="auto"/>
            </w:tcBorders>
            <w:shd w:val="clear" w:color="000000" w:fill="FFFFFF"/>
            <w:vAlign w:val="center"/>
            <w:hideMark/>
          </w:tcPr>
          <w:p w14:paraId="06B376B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DDCDF6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0D74603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49FE0C41"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32EB920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124D23A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ТК-11</w:t>
            </w:r>
          </w:p>
        </w:tc>
        <w:tc>
          <w:tcPr>
            <w:tcW w:w="463" w:type="pct"/>
            <w:tcBorders>
              <w:top w:val="nil"/>
              <w:left w:val="nil"/>
              <w:bottom w:val="single" w:sz="4" w:space="0" w:color="auto"/>
              <w:right w:val="single" w:sz="4" w:space="0" w:color="auto"/>
            </w:tcBorders>
            <w:shd w:val="clear" w:color="000000" w:fill="FFFFFF"/>
            <w:vAlign w:val="center"/>
            <w:hideMark/>
          </w:tcPr>
          <w:p w14:paraId="345E929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ЗА-25</w:t>
            </w:r>
          </w:p>
        </w:tc>
        <w:tc>
          <w:tcPr>
            <w:tcW w:w="296" w:type="pct"/>
            <w:tcBorders>
              <w:top w:val="nil"/>
              <w:left w:val="nil"/>
              <w:bottom w:val="single" w:sz="4" w:space="0" w:color="auto"/>
              <w:right w:val="single" w:sz="4" w:space="0" w:color="auto"/>
            </w:tcBorders>
            <w:shd w:val="clear" w:color="000000" w:fill="FFFFFF"/>
            <w:vAlign w:val="center"/>
            <w:hideMark/>
          </w:tcPr>
          <w:p w14:paraId="2B2A968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0,10</w:t>
            </w:r>
          </w:p>
        </w:tc>
        <w:tc>
          <w:tcPr>
            <w:tcW w:w="451" w:type="pct"/>
            <w:tcBorders>
              <w:top w:val="nil"/>
              <w:left w:val="nil"/>
              <w:bottom w:val="single" w:sz="4" w:space="0" w:color="auto"/>
              <w:right w:val="single" w:sz="4" w:space="0" w:color="auto"/>
            </w:tcBorders>
            <w:shd w:val="clear" w:color="000000" w:fill="FFFFFF"/>
            <w:vAlign w:val="center"/>
            <w:hideMark/>
          </w:tcPr>
          <w:p w14:paraId="1BDD938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1E72989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2D55735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42367B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0,2182950</w:t>
            </w:r>
          </w:p>
        </w:tc>
        <w:tc>
          <w:tcPr>
            <w:tcW w:w="479" w:type="pct"/>
            <w:tcBorders>
              <w:top w:val="nil"/>
              <w:left w:val="nil"/>
              <w:bottom w:val="single" w:sz="4" w:space="0" w:color="auto"/>
              <w:right w:val="single" w:sz="4" w:space="0" w:color="auto"/>
            </w:tcBorders>
            <w:shd w:val="clear" w:color="000000" w:fill="FFFFFF"/>
            <w:vAlign w:val="center"/>
            <w:hideMark/>
          </w:tcPr>
          <w:p w14:paraId="3F39B98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248F426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c>
          <w:tcPr>
            <w:tcW w:w="407" w:type="pct"/>
            <w:tcBorders>
              <w:top w:val="nil"/>
              <w:left w:val="nil"/>
              <w:bottom w:val="single" w:sz="4" w:space="0" w:color="auto"/>
              <w:right w:val="single" w:sz="4" w:space="0" w:color="auto"/>
            </w:tcBorders>
            <w:shd w:val="clear" w:color="000000" w:fill="FFFFFF"/>
            <w:vAlign w:val="center"/>
            <w:hideMark/>
          </w:tcPr>
          <w:p w14:paraId="26F2C1B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0,0000000</w:t>
            </w:r>
          </w:p>
        </w:tc>
      </w:tr>
      <w:tr w:rsidR="009A771A" w:rsidRPr="009A771A" w14:paraId="05DB9913"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3228E8B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66756D4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ЗА-25</w:t>
            </w:r>
          </w:p>
        </w:tc>
        <w:tc>
          <w:tcPr>
            <w:tcW w:w="463" w:type="pct"/>
            <w:tcBorders>
              <w:top w:val="nil"/>
              <w:left w:val="nil"/>
              <w:bottom w:val="single" w:sz="4" w:space="0" w:color="auto"/>
              <w:right w:val="single" w:sz="4" w:space="0" w:color="auto"/>
            </w:tcBorders>
            <w:shd w:val="clear" w:color="000000" w:fill="FFFFFF"/>
            <w:vAlign w:val="center"/>
            <w:hideMark/>
          </w:tcPr>
          <w:p w14:paraId="41EF309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2</w:t>
            </w:r>
          </w:p>
        </w:tc>
        <w:tc>
          <w:tcPr>
            <w:tcW w:w="296" w:type="pct"/>
            <w:tcBorders>
              <w:top w:val="nil"/>
              <w:left w:val="nil"/>
              <w:bottom w:val="single" w:sz="4" w:space="0" w:color="auto"/>
              <w:right w:val="single" w:sz="4" w:space="0" w:color="auto"/>
            </w:tcBorders>
            <w:shd w:val="clear" w:color="000000" w:fill="FFFFFF"/>
            <w:vAlign w:val="center"/>
            <w:hideMark/>
          </w:tcPr>
          <w:p w14:paraId="1027CFE0"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16,02</w:t>
            </w:r>
          </w:p>
        </w:tc>
        <w:tc>
          <w:tcPr>
            <w:tcW w:w="451" w:type="pct"/>
            <w:tcBorders>
              <w:top w:val="nil"/>
              <w:left w:val="nil"/>
              <w:bottom w:val="single" w:sz="4" w:space="0" w:color="auto"/>
              <w:right w:val="single" w:sz="4" w:space="0" w:color="auto"/>
            </w:tcBorders>
            <w:shd w:val="clear" w:color="000000" w:fill="FFFFFF"/>
            <w:vAlign w:val="center"/>
            <w:hideMark/>
          </w:tcPr>
          <w:p w14:paraId="625E6EA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5BC727C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024DB87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7AAB59EA"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0,2182940</w:t>
            </w:r>
          </w:p>
        </w:tc>
        <w:tc>
          <w:tcPr>
            <w:tcW w:w="479" w:type="pct"/>
            <w:tcBorders>
              <w:top w:val="nil"/>
              <w:left w:val="nil"/>
              <w:bottom w:val="single" w:sz="4" w:space="0" w:color="auto"/>
              <w:right w:val="single" w:sz="4" w:space="0" w:color="auto"/>
            </w:tcBorders>
            <w:shd w:val="clear" w:color="000000" w:fill="FFFFFF"/>
            <w:vAlign w:val="center"/>
            <w:hideMark/>
          </w:tcPr>
          <w:p w14:paraId="1AA5634B"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55DEF369"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652CE1B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0,0000008</w:t>
            </w:r>
          </w:p>
        </w:tc>
      </w:tr>
      <w:tr w:rsidR="009A771A" w:rsidRPr="009A771A" w14:paraId="3561CE18"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548C29D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202E294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Уз-3.1</w:t>
            </w:r>
          </w:p>
        </w:tc>
        <w:tc>
          <w:tcPr>
            <w:tcW w:w="463" w:type="pct"/>
            <w:tcBorders>
              <w:top w:val="nil"/>
              <w:left w:val="nil"/>
              <w:bottom w:val="single" w:sz="4" w:space="0" w:color="auto"/>
              <w:right w:val="single" w:sz="4" w:space="0" w:color="auto"/>
            </w:tcBorders>
            <w:shd w:val="clear" w:color="000000" w:fill="FFFFFF"/>
            <w:vAlign w:val="center"/>
            <w:hideMark/>
          </w:tcPr>
          <w:p w14:paraId="25F31CA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Уз-3.2</w:t>
            </w:r>
          </w:p>
        </w:tc>
        <w:tc>
          <w:tcPr>
            <w:tcW w:w="296" w:type="pct"/>
            <w:tcBorders>
              <w:top w:val="nil"/>
              <w:left w:val="nil"/>
              <w:bottom w:val="single" w:sz="4" w:space="0" w:color="auto"/>
              <w:right w:val="single" w:sz="4" w:space="0" w:color="auto"/>
            </w:tcBorders>
            <w:shd w:val="clear" w:color="000000" w:fill="FFFFFF"/>
            <w:vAlign w:val="center"/>
            <w:hideMark/>
          </w:tcPr>
          <w:p w14:paraId="7AA0116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13,94</w:t>
            </w:r>
          </w:p>
        </w:tc>
        <w:tc>
          <w:tcPr>
            <w:tcW w:w="451" w:type="pct"/>
            <w:tcBorders>
              <w:top w:val="nil"/>
              <w:left w:val="nil"/>
              <w:bottom w:val="single" w:sz="4" w:space="0" w:color="auto"/>
              <w:right w:val="single" w:sz="4" w:space="0" w:color="auto"/>
            </w:tcBorders>
            <w:shd w:val="clear" w:color="000000" w:fill="FFFFFF"/>
            <w:vAlign w:val="center"/>
            <w:hideMark/>
          </w:tcPr>
          <w:p w14:paraId="69C8A69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51ABA03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402EEC2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63272DAC"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0,2183440</w:t>
            </w:r>
          </w:p>
        </w:tc>
        <w:tc>
          <w:tcPr>
            <w:tcW w:w="479" w:type="pct"/>
            <w:tcBorders>
              <w:top w:val="nil"/>
              <w:left w:val="nil"/>
              <w:bottom w:val="single" w:sz="4" w:space="0" w:color="auto"/>
              <w:right w:val="single" w:sz="4" w:space="0" w:color="auto"/>
            </w:tcBorders>
            <w:shd w:val="clear" w:color="000000" w:fill="FFFFFF"/>
            <w:vAlign w:val="center"/>
            <w:hideMark/>
          </w:tcPr>
          <w:p w14:paraId="7110099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0F4C7AC4"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040E5865"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0,0000007</w:t>
            </w:r>
          </w:p>
        </w:tc>
      </w:tr>
      <w:tr w:rsidR="009A771A" w:rsidRPr="009A771A" w14:paraId="40691316" w14:textId="77777777" w:rsidTr="009A771A">
        <w:trPr>
          <w:trHeight w:val="284"/>
        </w:trPr>
        <w:tc>
          <w:tcPr>
            <w:tcW w:w="651" w:type="pct"/>
            <w:tcBorders>
              <w:top w:val="nil"/>
              <w:left w:val="single" w:sz="4" w:space="0" w:color="auto"/>
              <w:bottom w:val="single" w:sz="4" w:space="0" w:color="auto"/>
              <w:right w:val="single" w:sz="4" w:space="0" w:color="auto"/>
            </w:tcBorders>
            <w:shd w:val="clear" w:color="auto" w:fill="auto"/>
            <w:noWrap/>
            <w:vAlign w:val="center"/>
            <w:hideMark/>
          </w:tcPr>
          <w:p w14:paraId="042C396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Котельная п.ст. Громово</w:t>
            </w:r>
          </w:p>
        </w:tc>
        <w:tc>
          <w:tcPr>
            <w:tcW w:w="463" w:type="pct"/>
            <w:tcBorders>
              <w:top w:val="nil"/>
              <w:left w:val="nil"/>
              <w:bottom w:val="single" w:sz="4" w:space="0" w:color="auto"/>
              <w:right w:val="single" w:sz="4" w:space="0" w:color="auto"/>
            </w:tcBorders>
            <w:shd w:val="clear" w:color="000000" w:fill="FFFFFF"/>
            <w:vAlign w:val="center"/>
            <w:hideMark/>
          </w:tcPr>
          <w:p w14:paraId="2FA3C1B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ЗА-29</w:t>
            </w:r>
          </w:p>
        </w:tc>
        <w:tc>
          <w:tcPr>
            <w:tcW w:w="463" w:type="pct"/>
            <w:tcBorders>
              <w:top w:val="nil"/>
              <w:left w:val="nil"/>
              <w:bottom w:val="single" w:sz="4" w:space="0" w:color="auto"/>
              <w:right w:val="single" w:sz="4" w:space="0" w:color="auto"/>
            </w:tcBorders>
            <w:shd w:val="clear" w:color="000000" w:fill="FFFFFF"/>
            <w:vAlign w:val="center"/>
            <w:hideMark/>
          </w:tcPr>
          <w:p w14:paraId="384C8A3D"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ул. Строителей, 1</w:t>
            </w:r>
          </w:p>
        </w:tc>
        <w:tc>
          <w:tcPr>
            <w:tcW w:w="296" w:type="pct"/>
            <w:tcBorders>
              <w:top w:val="nil"/>
              <w:left w:val="nil"/>
              <w:bottom w:val="single" w:sz="4" w:space="0" w:color="auto"/>
              <w:right w:val="single" w:sz="4" w:space="0" w:color="auto"/>
            </w:tcBorders>
            <w:shd w:val="clear" w:color="000000" w:fill="FFFFFF"/>
            <w:vAlign w:val="center"/>
            <w:hideMark/>
          </w:tcPr>
          <w:p w14:paraId="6B60156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15,50</w:t>
            </w:r>
          </w:p>
        </w:tc>
        <w:tc>
          <w:tcPr>
            <w:tcW w:w="451" w:type="pct"/>
            <w:tcBorders>
              <w:top w:val="nil"/>
              <w:left w:val="nil"/>
              <w:bottom w:val="single" w:sz="4" w:space="0" w:color="auto"/>
              <w:right w:val="single" w:sz="4" w:space="0" w:color="auto"/>
            </w:tcBorders>
            <w:shd w:val="clear" w:color="000000" w:fill="FFFFFF"/>
            <w:vAlign w:val="center"/>
            <w:hideMark/>
          </w:tcPr>
          <w:p w14:paraId="602323E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451" w:type="pct"/>
            <w:tcBorders>
              <w:top w:val="nil"/>
              <w:left w:val="nil"/>
              <w:bottom w:val="single" w:sz="4" w:space="0" w:color="auto"/>
              <w:right w:val="single" w:sz="4" w:space="0" w:color="auto"/>
            </w:tcBorders>
            <w:shd w:val="clear" w:color="000000" w:fill="FFFFFF"/>
            <w:vAlign w:val="center"/>
            <w:hideMark/>
          </w:tcPr>
          <w:p w14:paraId="3F255A5E"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0,05</w:t>
            </w:r>
          </w:p>
        </w:tc>
        <w:tc>
          <w:tcPr>
            <w:tcW w:w="509" w:type="pct"/>
            <w:tcBorders>
              <w:top w:val="nil"/>
              <w:left w:val="nil"/>
              <w:bottom w:val="single" w:sz="4" w:space="0" w:color="auto"/>
              <w:right w:val="single" w:sz="4" w:space="0" w:color="auto"/>
            </w:tcBorders>
            <w:shd w:val="clear" w:color="000000" w:fill="FFFFFF"/>
            <w:vAlign w:val="center"/>
            <w:hideMark/>
          </w:tcPr>
          <w:p w14:paraId="17088EE2"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4,58</w:t>
            </w:r>
          </w:p>
        </w:tc>
        <w:tc>
          <w:tcPr>
            <w:tcW w:w="509" w:type="pct"/>
            <w:tcBorders>
              <w:top w:val="nil"/>
              <w:left w:val="nil"/>
              <w:bottom w:val="single" w:sz="4" w:space="0" w:color="auto"/>
              <w:right w:val="single" w:sz="4" w:space="0" w:color="auto"/>
            </w:tcBorders>
            <w:shd w:val="clear" w:color="000000" w:fill="FFFFFF"/>
            <w:vAlign w:val="center"/>
            <w:hideMark/>
          </w:tcPr>
          <w:p w14:paraId="3E5E398F"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0,2182900</w:t>
            </w:r>
          </w:p>
        </w:tc>
        <w:tc>
          <w:tcPr>
            <w:tcW w:w="479" w:type="pct"/>
            <w:tcBorders>
              <w:top w:val="nil"/>
              <w:left w:val="nil"/>
              <w:bottom w:val="single" w:sz="4" w:space="0" w:color="auto"/>
              <w:right w:val="single" w:sz="4" w:space="0" w:color="auto"/>
            </w:tcBorders>
            <w:shd w:val="clear" w:color="000000" w:fill="FFFFFF"/>
            <w:vAlign w:val="center"/>
            <w:hideMark/>
          </w:tcPr>
          <w:p w14:paraId="3FD30B66"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0,0000114</w:t>
            </w:r>
          </w:p>
        </w:tc>
        <w:tc>
          <w:tcPr>
            <w:tcW w:w="320" w:type="pct"/>
            <w:tcBorders>
              <w:top w:val="nil"/>
              <w:left w:val="nil"/>
              <w:bottom w:val="single" w:sz="4" w:space="0" w:color="auto"/>
              <w:right w:val="single" w:sz="4" w:space="0" w:color="auto"/>
            </w:tcBorders>
            <w:shd w:val="clear" w:color="000000" w:fill="FFFFFF"/>
            <w:vAlign w:val="center"/>
            <w:hideMark/>
          </w:tcPr>
          <w:p w14:paraId="1E6929D7"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0,0000002</w:t>
            </w:r>
          </w:p>
        </w:tc>
        <w:tc>
          <w:tcPr>
            <w:tcW w:w="407" w:type="pct"/>
            <w:tcBorders>
              <w:top w:val="nil"/>
              <w:left w:val="nil"/>
              <w:bottom w:val="single" w:sz="4" w:space="0" w:color="auto"/>
              <w:right w:val="single" w:sz="4" w:space="0" w:color="auto"/>
            </w:tcBorders>
            <w:shd w:val="clear" w:color="000000" w:fill="FFFFFF"/>
            <w:vAlign w:val="center"/>
            <w:hideMark/>
          </w:tcPr>
          <w:p w14:paraId="4376D228" w14:textId="77777777" w:rsidR="009A771A" w:rsidRPr="009A771A" w:rsidRDefault="009A771A" w:rsidP="009A771A">
            <w:pPr>
              <w:spacing w:line="240" w:lineRule="auto"/>
              <w:ind w:firstLine="0"/>
              <w:jc w:val="center"/>
              <w:rPr>
                <w:color w:val="000000"/>
                <w:sz w:val="20"/>
                <w:szCs w:val="20"/>
              </w:rPr>
            </w:pPr>
            <w:r w:rsidRPr="009A771A">
              <w:rPr>
                <w:color w:val="000000"/>
                <w:sz w:val="20"/>
                <w:szCs w:val="20"/>
              </w:rPr>
              <w:t>0,0000008</w:t>
            </w:r>
          </w:p>
        </w:tc>
      </w:tr>
    </w:tbl>
    <w:p w14:paraId="1A0E0292" w14:textId="402D604A" w:rsidR="00F230C2" w:rsidRPr="00AD2C10" w:rsidRDefault="00B907AD" w:rsidP="008D4480">
      <w:pPr>
        <w:pStyle w:val="afff0"/>
        <w:pageBreakBefore/>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89</w:t>
      </w:r>
      <w:r w:rsidRPr="00AD2C10">
        <w:rPr>
          <w:rFonts w:ascii="Times New Roman" w:hAnsi="Times New Roman"/>
          <w:sz w:val="24"/>
        </w:rPr>
        <w:fldChar w:fldCharType="end"/>
      </w:r>
      <w:r w:rsidRPr="00AD2C10">
        <w:rPr>
          <w:rFonts w:ascii="Times New Roman" w:hAnsi="Times New Roman"/>
          <w:sz w:val="24"/>
        </w:rPr>
        <w:t xml:space="preserve"> </w:t>
      </w:r>
      <w:r w:rsidR="00F230C2" w:rsidRPr="00AD2C10">
        <w:rPr>
          <w:rFonts w:ascii="Times New Roman" w:hAnsi="Times New Roman"/>
          <w:sz w:val="24"/>
        </w:rPr>
        <w:t>Показатели надежности для участков тепловой сети от котельной п. Владимировка</w:t>
      </w:r>
    </w:p>
    <w:tbl>
      <w:tblPr>
        <w:tblW w:w="0" w:type="auto"/>
        <w:tblLayout w:type="fixed"/>
        <w:tblLook w:val="04A0" w:firstRow="1" w:lastRow="0" w:firstColumn="1" w:lastColumn="0" w:noHBand="0" w:noVBand="1"/>
      </w:tblPr>
      <w:tblGrid>
        <w:gridCol w:w="1526"/>
        <w:gridCol w:w="1306"/>
        <w:gridCol w:w="1245"/>
        <w:gridCol w:w="993"/>
        <w:gridCol w:w="1569"/>
        <w:gridCol w:w="1549"/>
        <w:gridCol w:w="1477"/>
        <w:gridCol w:w="1358"/>
        <w:gridCol w:w="1559"/>
        <w:gridCol w:w="1205"/>
        <w:gridCol w:w="1282"/>
      </w:tblGrid>
      <w:tr w:rsidR="00F47865" w:rsidRPr="00AD2C10" w14:paraId="284116B9" w14:textId="77777777" w:rsidTr="00F47865">
        <w:trPr>
          <w:trHeight w:val="284"/>
          <w:tblHead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54AC5" w14:textId="77777777" w:rsidR="00F47865" w:rsidRPr="00AD2C10" w:rsidRDefault="00F47865" w:rsidP="00F47865">
            <w:pPr>
              <w:spacing w:line="240" w:lineRule="auto"/>
              <w:ind w:firstLine="0"/>
              <w:jc w:val="center"/>
              <w:rPr>
                <w:b/>
                <w:color w:val="000000"/>
                <w:sz w:val="20"/>
                <w:szCs w:val="20"/>
              </w:rPr>
            </w:pPr>
            <w:r w:rsidRPr="00AD2C10">
              <w:rPr>
                <w:b/>
                <w:color w:val="000000"/>
                <w:sz w:val="20"/>
                <w:szCs w:val="20"/>
              </w:rPr>
              <w:t>Номер источника</w:t>
            </w:r>
          </w:p>
        </w:tc>
        <w:tc>
          <w:tcPr>
            <w:tcW w:w="1306" w:type="dxa"/>
            <w:tcBorders>
              <w:top w:val="single" w:sz="4" w:space="0" w:color="auto"/>
              <w:left w:val="nil"/>
              <w:bottom w:val="single" w:sz="4" w:space="0" w:color="auto"/>
              <w:right w:val="single" w:sz="4" w:space="0" w:color="auto"/>
            </w:tcBorders>
            <w:shd w:val="clear" w:color="auto" w:fill="auto"/>
            <w:vAlign w:val="center"/>
            <w:hideMark/>
          </w:tcPr>
          <w:p w14:paraId="62923617" w14:textId="77777777" w:rsidR="00F47865" w:rsidRPr="00AD2C10" w:rsidRDefault="00F47865" w:rsidP="00F47865">
            <w:pPr>
              <w:spacing w:line="240" w:lineRule="auto"/>
              <w:ind w:firstLine="0"/>
              <w:jc w:val="center"/>
              <w:rPr>
                <w:b/>
                <w:bCs/>
                <w:color w:val="000000"/>
                <w:sz w:val="20"/>
                <w:szCs w:val="20"/>
              </w:rPr>
            </w:pPr>
            <w:r w:rsidRPr="00AD2C10">
              <w:rPr>
                <w:b/>
                <w:bCs/>
                <w:color w:val="000000"/>
                <w:sz w:val="20"/>
                <w:szCs w:val="20"/>
              </w:rPr>
              <w:t>Наименование начала участка</w:t>
            </w:r>
          </w:p>
        </w:tc>
        <w:tc>
          <w:tcPr>
            <w:tcW w:w="1245" w:type="dxa"/>
            <w:tcBorders>
              <w:top w:val="single" w:sz="4" w:space="0" w:color="auto"/>
              <w:left w:val="nil"/>
              <w:bottom w:val="single" w:sz="4" w:space="0" w:color="auto"/>
              <w:right w:val="single" w:sz="4" w:space="0" w:color="auto"/>
            </w:tcBorders>
            <w:shd w:val="clear" w:color="auto" w:fill="auto"/>
            <w:vAlign w:val="center"/>
            <w:hideMark/>
          </w:tcPr>
          <w:p w14:paraId="1E31F7FC" w14:textId="77777777" w:rsidR="00F47865" w:rsidRPr="00AD2C10" w:rsidRDefault="00F47865" w:rsidP="00F47865">
            <w:pPr>
              <w:spacing w:line="240" w:lineRule="auto"/>
              <w:ind w:firstLine="0"/>
              <w:jc w:val="center"/>
              <w:rPr>
                <w:b/>
                <w:bCs/>
                <w:color w:val="000000"/>
                <w:sz w:val="20"/>
                <w:szCs w:val="20"/>
              </w:rPr>
            </w:pPr>
            <w:r w:rsidRPr="00AD2C10">
              <w:rPr>
                <w:b/>
                <w:bCs/>
                <w:color w:val="000000"/>
                <w:sz w:val="20"/>
                <w:szCs w:val="20"/>
              </w:rPr>
              <w:t>Наименование конца участка</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E033A09" w14:textId="77777777" w:rsidR="00F47865" w:rsidRPr="00AD2C10" w:rsidRDefault="00F47865" w:rsidP="00F47865">
            <w:pPr>
              <w:spacing w:line="240" w:lineRule="auto"/>
              <w:ind w:firstLine="0"/>
              <w:jc w:val="center"/>
              <w:rPr>
                <w:b/>
                <w:bCs/>
                <w:color w:val="000000"/>
                <w:sz w:val="20"/>
                <w:szCs w:val="20"/>
              </w:rPr>
            </w:pPr>
            <w:r w:rsidRPr="00AD2C10">
              <w:rPr>
                <w:b/>
                <w:bCs/>
                <w:color w:val="000000"/>
                <w:sz w:val="20"/>
                <w:szCs w:val="20"/>
              </w:rPr>
              <w:t>Длина участка, м</w:t>
            </w:r>
          </w:p>
        </w:tc>
        <w:tc>
          <w:tcPr>
            <w:tcW w:w="1569" w:type="dxa"/>
            <w:tcBorders>
              <w:top w:val="single" w:sz="4" w:space="0" w:color="auto"/>
              <w:left w:val="nil"/>
              <w:bottom w:val="single" w:sz="4" w:space="0" w:color="auto"/>
              <w:right w:val="single" w:sz="4" w:space="0" w:color="auto"/>
            </w:tcBorders>
            <w:shd w:val="clear" w:color="auto" w:fill="auto"/>
            <w:vAlign w:val="center"/>
            <w:hideMark/>
          </w:tcPr>
          <w:p w14:paraId="5CD67403" w14:textId="77777777" w:rsidR="00F47865" w:rsidRPr="00AD2C10" w:rsidRDefault="00F47865" w:rsidP="00F47865">
            <w:pPr>
              <w:spacing w:line="240" w:lineRule="auto"/>
              <w:ind w:firstLine="0"/>
              <w:jc w:val="center"/>
              <w:rPr>
                <w:b/>
                <w:bCs/>
                <w:color w:val="000000"/>
                <w:sz w:val="20"/>
                <w:szCs w:val="20"/>
              </w:rPr>
            </w:pPr>
            <w:r w:rsidRPr="00AD2C10">
              <w:rPr>
                <w:b/>
                <w:bCs/>
                <w:color w:val="000000"/>
                <w:sz w:val="20"/>
                <w:szCs w:val="20"/>
              </w:rPr>
              <w:t>Внутpенний диаметp подающего тpубопpовода, м</w:t>
            </w:r>
          </w:p>
        </w:tc>
        <w:tc>
          <w:tcPr>
            <w:tcW w:w="1549" w:type="dxa"/>
            <w:tcBorders>
              <w:top w:val="single" w:sz="4" w:space="0" w:color="auto"/>
              <w:left w:val="nil"/>
              <w:bottom w:val="single" w:sz="4" w:space="0" w:color="auto"/>
              <w:right w:val="single" w:sz="4" w:space="0" w:color="auto"/>
            </w:tcBorders>
            <w:shd w:val="clear" w:color="auto" w:fill="auto"/>
            <w:vAlign w:val="center"/>
            <w:hideMark/>
          </w:tcPr>
          <w:p w14:paraId="2A2D83F6" w14:textId="77777777" w:rsidR="00F47865" w:rsidRPr="00AD2C10" w:rsidRDefault="00F47865" w:rsidP="00F47865">
            <w:pPr>
              <w:spacing w:line="240" w:lineRule="auto"/>
              <w:ind w:firstLine="0"/>
              <w:jc w:val="center"/>
              <w:rPr>
                <w:b/>
                <w:bCs/>
                <w:color w:val="000000"/>
                <w:sz w:val="20"/>
                <w:szCs w:val="20"/>
              </w:rPr>
            </w:pPr>
            <w:r w:rsidRPr="00AD2C10">
              <w:rPr>
                <w:b/>
                <w:bCs/>
                <w:color w:val="000000"/>
                <w:sz w:val="20"/>
                <w:szCs w:val="20"/>
              </w:rPr>
              <w:t>Внутренний диаметр обратного трубопровода, м</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14:paraId="2F2C4B49" w14:textId="77777777" w:rsidR="00F47865" w:rsidRPr="00AD2C10" w:rsidRDefault="00F47865" w:rsidP="00F47865">
            <w:pPr>
              <w:spacing w:line="240" w:lineRule="auto"/>
              <w:ind w:left="-113" w:right="-113" w:firstLine="0"/>
              <w:jc w:val="center"/>
              <w:rPr>
                <w:b/>
                <w:bCs/>
                <w:color w:val="000000"/>
                <w:sz w:val="20"/>
                <w:szCs w:val="20"/>
              </w:rPr>
            </w:pPr>
            <w:r w:rsidRPr="00AD2C10">
              <w:rPr>
                <w:b/>
                <w:bCs/>
                <w:color w:val="000000"/>
                <w:sz w:val="20"/>
                <w:szCs w:val="20"/>
              </w:rPr>
              <w:t>Время восстановления, ч</w:t>
            </w:r>
          </w:p>
        </w:tc>
        <w:tc>
          <w:tcPr>
            <w:tcW w:w="1358" w:type="dxa"/>
            <w:tcBorders>
              <w:top w:val="single" w:sz="4" w:space="0" w:color="auto"/>
              <w:left w:val="nil"/>
              <w:bottom w:val="single" w:sz="4" w:space="0" w:color="auto"/>
              <w:right w:val="single" w:sz="4" w:space="0" w:color="auto"/>
            </w:tcBorders>
            <w:shd w:val="clear" w:color="auto" w:fill="auto"/>
            <w:vAlign w:val="center"/>
            <w:hideMark/>
          </w:tcPr>
          <w:p w14:paraId="5150FDF8" w14:textId="77777777" w:rsidR="00F47865" w:rsidRPr="00AD2C10" w:rsidRDefault="00F47865" w:rsidP="00F47865">
            <w:pPr>
              <w:spacing w:line="240" w:lineRule="auto"/>
              <w:ind w:left="-57" w:right="-57" w:firstLine="0"/>
              <w:jc w:val="center"/>
              <w:rPr>
                <w:b/>
                <w:bCs/>
                <w:color w:val="000000"/>
                <w:sz w:val="20"/>
                <w:szCs w:val="20"/>
              </w:rPr>
            </w:pPr>
            <w:r w:rsidRPr="00AD2C10">
              <w:rPr>
                <w:b/>
                <w:bCs/>
                <w:color w:val="000000"/>
                <w:sz w:val="20"/>
                <w:szCs w:val="20"/>
              </w:rPr>
              <w:t>Интенсивность восстановления, 1/ч</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B2BF3C1" w14:textId="77777777" w:rsidR="00F47865" w:rsidRPr="00AD2C10" w:rsidRDefault="00F47865" w:rsidP="00F47865">
            <w:pPr>
              <w:spacing w:line="240" w:lineRule="auto"/>
              <w:ind w:left="-57" w:right="-57" w:firstLine="0"/>
              <w:jc w:val="center"/>
              <w:rPr>
                <w:b/>
                <w:bCs/>
                <w:color w:val="000000"/>
                <w:sz w:val="20"/>
                <w:szCs w:val="20"/>
              </w:rPr>
            </w:pPr>
            <w:r w:rsidRPr="00AD2C10">
              <w:rPr>
                <w:b/>
                <w:bCs/>
                <w:color w:val="000000"/>
                <w:sz w:val="20"/>
                <w:szCs w:val="20"/>
              </w:rPr>
              <w:t>Интенсивность отказов, 1/(км*ч)</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14:paraId="5032F2BA" w14:textId="77777777" w:rsidR="00F47865" w:rsidRPr="00AD2C10" w:rsidRDefault="00F47865" w:rsidP="00F47865">
            <w:pPr>
              <w:spacing w:line="240" w:lineRule="auto"/>
              <w:ind w:left="-57" w:right="-57" w:firstLine="0"/>
              <w:jc w:val="center"/>
              <w:rPr>
                <w:b/>
                <w:bCs/>
                <w:color w:val="000000"/>
                <w:sz w:val="20"/>
                <w:szCs w:val="20"/>
              </w:rPr>
            </w:pPr>
            <w:r w:rsidRPr="00AD2C10">
              <w:rPr>
                <w:b/>
                <w:bCs/>
                <w:color w:val="000000"/>
                <w:sz w:val="20"/>
                <w:szCs w:val="20"/>
              </w:rPr>
              <w:t>Поток отказов, 1/ч</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14:paraId="4D96AB93" w14:textId="77777777" w:rsidR="00F47865" w:rsidRPr="00AD2C10" w:rsidRDefault="00F47865" w:rsidP="00F47865">
            <w:pPr>
              <w:spacing w:line="240" w:lineRule="auto"/>
              <w:ind w:left="-57" w:right="-57" w:firstLine="0"/>
              <w:jc w:val="center"/>
              <w:rPr>
                <w:b/>
                <w:bCs/>
                <w:color w:val="000000"/>
                <w:sz w:val="20"/>
                <w:szCs w:val="20"/>
              </w:rPr>
            </w:pPr>
            <w:r w:rsidRPr="00AD2C10">
              <w:rPr>
                <w:b/>
                <w:bCs/>
                <w:color w:val="000000"/>
                <w:sz w:val="20"/>
                <w:szCs w:val="20"/>
              </w:rPr>
              <w:t>Вероятность отказа</w:t>
            </w:r>
          </w:p>
        </w:tc>
      </w:tr>
      <w:tr w:rsidR="00F47865" w:rsidRPr="00AD2C10" w14:paraId="71B457F5"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64117565"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0CD19AC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Угольная котельная п. Владимировка</w:t>
            </w:r>
          </w:p>
        </w:tc>
        <w:tc>
          <w:tcPr>
            <w:tcW w:w="1245" w:type="dxa"/>
            <w:tcBorders>
              <w:top w:val="nil"/>
              <w:left w:val="nil"/>
              <w:bottom w:val="single" w:sz="4" w:space="0" w:color="auto"/>
              <w:right w:val="single" w:sz="4" w:space="0" w:color="auto"/>
            </w:tcBorders>
            <w:shd w:val="clear" w:color="auto" w:fill="auto"/>
            <w:vAlign w:val="center"/>
            <w:hideMark/>
          </w:tcPr>
          <w:p w14:paraId="602AA9A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Уз-1</w:t>
            </w:r>
          </w:p>
        </w:tc>
        <w:tc>
          <w:tcPr>
            <w:tcW w:w="993" w:type="dxa"/>
            <w:tcBorders>
              <w:top w:val="nil"/>
              <w:left w:val="nil"/>
              <w:bottom w:val="single" w:sz="4" w:space="0" w:color="auto"/>
              <w:right w:val="single" w:sz="4" w:space="0" w:color="auto"/>
            </w:tcBorders>
            <w:shd w:val="clear" w:color="auto" w:fill="auto"/>
            <w:vAlign w:val="center"/>
            <w:hideMark/>
          </w:tcPr>
          <w:p w14:paraId="5FBAD603"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16,47</w:t>
            </w:r>
          </w:p>
        </w:tc>
        <w:tc>
          <w:tcPr>
            <w:tcW w:w="1569" w:type="dxa"/>
            <w:tcBorders>
              <w:top w:val="nil"/>
              <w:left w:val="nil"/>
              <w:bottom w:val="single" w:sz="4" w:space="0" w:color="auto"/>
              <w:right w:val="single" w:sz="4" w:space="0" w:color="auto"/>
            </w:tcBorders>
            <w:shd w:val="clear" w:color="auto" w:fill="auto"/>
            <w:vAlign w:val="center"/>
            <w:hideMark/>
          </w:tcPr>
          <w:p w14:paraId="1DB11E5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549" w:type="dxa"/>
            <w:tcBorders>
              <w:top w:val="nil"/>
              <w:left w:val="nil"/>
              <w:bottom w:val="single" w:sz="4" w:space="0" w:color="auto"/>
              <w:right w:val="single" w:sz="4" w:space="0" w:color="auto"/>
            </w:tcBorders>
            <w:shd w:val="clear" w:color="auto" w:fill="auto"/>
            <w:vAlign w:val="center"/>
            <w:hideMark/>
          </w:tcPr>
          <w:p w14:paraId="2EE59CA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477" w:type="dxa"/>
            <w:tcBorders>
              <w:top w:val="nil"/>
              <w:left w:val="nil"/>
              <w:bottom w:val="single" w:sz="4" w:space="0" w:color="auto"/>
              <w:right w:val="single" w:sz="4" w:space="0" w:color="auto"/>
            </w:tcBorders>
            <w:shd w:val="clear" w:color="auto" w:fill="auto"/>
            <w:vAlign w:val="center"/>
            <w:hideMark/>
          </w:tcPr>
          <w:p w14:paraId="39B6F96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6,64</w:t>
            </w:r>
          </w:p>
        </w:tc>
        <w:tc>
          <w:tcPr>
            <w:tcW w:w="1358" w:type="dxa"/>
            <w:tcBorders>
              <w:top w:val="nil"/>
              <w:left w:val="nil"/>
              <w:bottom w:val="single" w:sz="4" w:space="0" w:color="auto"/>
              <w:right w:val="single" w:sz="4" w:space="0" w:color="auto"/>
            </w:tcBorders>
            <w:shd w:val="clear" w:color="auto" w:fill="auto"/>
            <w:vAlign w:val="center"/>
            <w:hideMark/>
          </w:tcPr>
          <w:p w14:paraId="3B8B86C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0,15</w:t>
            </w:r>
          </w:p>
        </w:tc>
        <w:tc>
          <w:tcPr>
            <w:tcW w:w="1559" w:type="dxa"/>
            <w:tcBorders>
              <w:top w:val="nil"/>
              <w:left w:val="nil"/>
              <w:bottom w:val="single" w:sz="4" w:space="0" w:color="auto"/>
              <w:right w:val="single" w:sz="4" w:space="0" w:color="auto"/>
            </w:tcBorders>
            <w:shd w:val="clear" w:color="auto" w:fill="auto"/>
            <w:vAlign w:val="center"/>
            <w:hideMark/>
          </w:tcPr>
          <w:p w14:paraId="72BDE19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79838C1B"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0,0000002</w:t>
            </w:r>
          </w:p>
        </w:tc>
        <w:tc>
          <w:tcPr>
            <w:tcW w:w="1282" w:type="dxa"/>
            <w:tcBorders>
              <w:top w:val="nil"/>
              <w:left w:val="nil"/>
              <w:bottom w:val="single" w:sz="4" w:space="0" w:color="auto"/>
              <w:right w:val="single" w:sz="4" w:space="0" w:color="auto"/>
            </w:tcBorders>
            <w:shd w:val="clear" w:color="auto" w:fill="auto"/>
            <w:vAlign w:val="center"/>
            <w:hideMark/>
          </w:tcPr>
          <w:p w14:paraId="46A2E191"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0,0000012</w:t>
            </w:r>
          </w:p>
        </w:tc>
      </w:tr>
      <w:tr w:rsidR="00F47865" w:rsidRPr="00AD2C10" w14:paraId="7A5FA514"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2E9F3B81"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2DBA941D"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Уз-1</w:t>
            </w:r>
          </w:p>
        </w:tc>
        <w:tc>
          <w:tcPr>
            <w:tcW w:w="1245" w:type="dxa"/>
            <w:tcBorders>
              <w:top w:val="nil"/>
              <w:left w:val="nil"/>
              <w:bottom w:val="single" w:sz="4" w:space="0" w:color="auto"/>
              <w:right w:val="single" w:sz="4" w:space="0" w:color="auto"/>
            </w:tcBorders>
            <w:shd w:val="clear" w:color="auto" w:fill="auto"/>
            <w:vAlign w:val="center"/>
            <w:hideMark/>
          </w:tcPr>
          <w:p w14:paraId="69D0E49D"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Уз-2</w:t>
            </w:r>
          </w:p>
        </w:tc>
        <w:tc>
          <w:tcPr>
            <w:tcW w:w="993" w:type="dxa"/>
            <w:tcBorders>
              <w:top w:val="nil"/>
              <w:left w:val="nil"/>
              <w:bottom w:val="single" w:sz="4" w:space="0" w:color="auto"/>
              <w:right w:val="single" w:sz="4" w:space="0" w:color="auto"/>
            </w:tcBorders>
            <w:shd w:val="clear" w:color="auto" w:fill="auto"/>
            <w:vAlign w:val="center"/>
            <w:hideMark/>
          </w:tcPr>
          <w:p w14:paraId="0DDF5133"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11,79</w:t>
            </w:r>
          </w:p>
        </w:tc>
        <w:tc>
          <w:tcPr>
            <w:tcW w:w="1569" w:type="dxa"/>
            <w:tcBorders>
              <w:top w:val="nil"/>
              <w:left w:val="nil"/>
              <w:bottom w:val="single" w:sz="4" w:space="0" w:color="auto"/>
              <w:right w:val="single" w:sz="4" w:space="0" w:color="auto"/>
            </w:tcBorders>
            <w:shd w:val="clear" w:color="auto" w:fill="auto"/>
            <w:vAlign w:val="center"/>
            <w:hideMark/>
          </w:tcPr>
          <w:p w14:paraId="4B3AD62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549" w:type="dxa"/>
            <w:tcBorders>
              <w:top w:val="nil"/>
              <w:left w:val="nil"/>
              <w:bottom w:val="single" w:sz="4" w:space="0" w:color="auto"/>
              <w:right w:val="single" w:sz="4" w:space="0" w:color="auto"/>
            </w:tcBorders>
            <w:shd w:val="clear" w:color="auto" w:fill="auto"/>
            <w:vAlign w:val="center"/>
            <w:hideMark/>
          </w:tcPr>
          <w:p w14:paraId="2B36CB6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477" w:type="dxa"/>
            <w:tcBorders>
              <w:top w:val="nil"/>
              <w:left w:val="nil"/>
              <w:bottom w:val="single" w:sz="4" w:space="0" w:color="auto"/>
              <w:right w:val="single" w:sz="4" w:space="0" w:color="auto"/>
            </w:tcBorders>
            <w:shd w:val="clear" w:color="auto" w:fill="auto"/>
            <w:vAlign w:val="center"/>
            <w:hideMark/>
          </w:tcPr>
          <w:p w14:paraId="7026B09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6,64</w:t>
            </w:r>
          </w:p>
        </w:tc>
        <w:tc>
          <w:tcPr>
            <w:tcW w:w="1358" w:type="dxa"/>
            <w:tcBorders>
              <w:top w:val="nil"/>
              <w:left w:val="nil"/>
              <w:bottom w:val="single" w:sz="4" w:space="0" w:color="auto"/>
              <w:right w:val="single" w:sz="4" w:space="0" w:color="auto"/>
            </w:tcBorders>
            <w:shd w:val="clear" w:color="auto" w:fill="auto"/>
            <w:vAlign w:val="center"/>
            <w:hideMark/>
          </w:tcPr>
          <w:p w14:paraId="17529B0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0,15</w:t>
            </w:r>
          </w:p>
        </w:tc>
        <w:tc>
          <w:tcPr>
            <w:tcW w:w="1559" w:type="dxa"/>
            <w:tcBorders>
              <w:top w:val="nil"/>
              <w:left w:val="nil"/>
              <w:bottom w:val="single" w:sz="4" w:space="0" w:color="auto"/>
              <w:right w:val="single" w:sz="4" w:space="0" w:color="auto"/>
            </w:tcBorders>
            <w:shd w:val="clear" w:color="auto" w:fill="auto"/>
            <w:vAlign w:val="center"/>
            <w:hideMark/>
          </w:tcPr>
          <w:p w14:paraId="57133317"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169BCC61"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0,0000001</w:t>
            </w:r>
          </w:p>
        </w:tc>
        <w:tc>
          <w:tcPr>
            <w:tcW w:w="1282" w:type="dxa"/>
            <w:tcBorders>
              <w:top w:val="nil"/>
              <w:left w:val="nil"/>
              <w:bottom w:val="single" w:sz="4" w:space="0" w:color="auto"/>
              <w:right w:val="single" w:sz="4" w:space="0" w:color="auto"/>
            </w:tcBorders>
            <w:shd w:val="clear" w:color="auto" w:fill="auto"/>
            <w:vAlign w:val="center"/>
            <w:hideMark/>
          </w:tcPr>
          <w:p w14:paraId="71FC629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0,0000009</w:t>
            </w:r>
          </w:p>
        </w:tc>
      </w:tr>
      <w:tr w:rsidR="00F47865" w:rsidRPr="00AD2C10" w14:paraId="52F7D73E"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424CE94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1B9E09C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Уз-2</w:t>
            </w:r>
          </w:p>
        </w:tc>
        <w:tc>
          <w:tcPr>
            <w:tcW w:w="1245" w:type="dxa"/>
            <w:tcBorders>
              <w:top w:val="nil"/>
              <w:left w:val="nil"/>
              <w:bottom w:val="single" w:sz="4" w:space="0" w:color="auto"/>
              <w:right w:val="single" w:sz="4" w:space="0" w:color="auto"/>
            </w:tcBorders>
            <w:shd w:val="clear" w:color="auto" w:fill="auto"/>
            <w:vAlign w:val="center"/>
            <w:hideMark/>
          </w:tcPr>
          <w:p w14:paraId="18E91D7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Уз-3</w:t>
            </w:r>
          </w:p>
        </w:tc>
        <w:tc>
          <w:tcPr>
            <w:tcW w:w="993" w:type="dxa"/>
            <w:tcBorders>
              <w:top w:val="nil"/>
              <w:left w:val="nil"/>
              <w:bottom w:val="single" w:sz="4" w:space="0" w:color="auto"/>
              <w:right w:val="single" w:sz="4" w:space="0" w:color="auto"/>
            </w:tcBorders>
            <w:shd w:val="clear" w:color="auto" w:fill="auto"/>
            <w:vAlign w:val="center"/>
            <w:hideMark/>
          </w:tcPr>
          <w:p w14:paraId="421C045F"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143,91</w:t>
            </w:r>
          </w:p>
        </w:tc>
        <w:tc>
          <w:tcPr>
            <w:tcW w:w="1569" w:type="dxa"/>
            <w:tcBorders>
              <w:top w:val="nil"/>
              <w:left w:val="nil"/>
              <w:bottom w:val="single" w:sz="4" w:space="0" w:color="auto"/>
              <w:right w:val="single" w:sz="4" w:space="0" w:color="auto"/>
            </w:tcBorders>
            <w:shd w:val="clear" w:color="auto" w:fill="auto"/>
            <w:vAlign w:val="center"/>
            <w:hideMark/>
          </w:tcPr>
          <w:p w14:paraId="47E0757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549" w:type="dxa"/>
            <w:tcBorders>
              <w:top w:val="nil"/>
              <w:left w:val="nil"/>
              <w:bottom w:val="single" w:sz="4" w:space="0" w:color="auto"/>
              <w:right w:val="single" w:sz="4" w:space="0" w:color="auto"/>
            </w:tcBorders>
            <w:shd w:val="clear" w:color="auto" w:fill="auto"/>
            <w:vAlign w:val="center"/>
            <w:hideMark/>
          </w:tcPr>
          <w:p w14:paraId="0906747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477" w:type="dxa"/>
            <w:tcBorders>
              <w:top w:val="nil"/>
              <w:left w:val="nil"/>
              <w:bottom w:val="single" w:sz="4" w:space="0" w:color="auto"/>
              <w:right w:val="single" w:sz="4" w:space="0" w:color="auto"/>
            </w:tcBorders>
            <w:shd w:val="clear" w:color="auto" w:fill="auto"/>
            <w:vAlign w:val="center"/>
            <w:hideMark/>
          </w:tcPr>
          <w:p w14:paraId="57AE380B"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6,64</w:t>
            </w:r>
          </w:p>
        </w:tc>
        <w:tc>
          <w:tcPr>
            <w:tcW w:w="1358" w:type="dxa"/>
            <w:tcBorders>
              <w:top w:val="nil"/>
              <w:left w:val="nil"/>
              <w:bottom w:val="single" w:sz="4" w:space="0" w:color="auto"/>
              <w:right w:val="single" w:sz="4" w:space="0" w:color="auto"/>
            </w:tcBorders>
            <w:shd w:val="clear" w:color="auto" w:fill="auto"/>
            <w:vAlign w:val="center"/>
            <w:hideMark/>
          </w:tcPr>
          <w:p w14:paraId="51A8D6C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0,15</w:t>
            </w:r>
          </w:p>
        </w:tc>
        <w:tc>
          <w:tcPr>
            <w:tcW w:w="1559" w:type="dxa"/>
            <w:tcBorders>
              <w:top w:val="nil"/>
              <w:left w:val="nil"/>
              <w:bottom w:val="single" w:sz="4" w:space="0" w:color="auto"/>
              <w:right w:val="single" w:sz="4" w:space="0" w:color="auto"/>
            </w:tcBorders>
            <w:shd w:val="clear" w:color="auto" w:fill="auto"/>
            <w:vAlign w:val="center"/>
            <w:hideMark/>
          </w:tcPr>
          <w:p w14:paraId="5544C03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498F376D"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0,0000016</w:t>
            </w:r>
          </w:p>
        </w:tc>
        <w:tc>
          <w:tcPr>
            <w:tcW w:w="1282" w:type="dxa"/>
            <w:tcBorders>
              <w:top w:val="nil"/>
              <w:left w:val="nil"/>
              <w:bottom w:val="single" w:sz="4" w:space="0" w:color="auto"/>
              <w:right w:val="single" w:sz="4" w:space="0" w:color="auto"/>
            </w:tcBorders>
            <w:shd w:val="clear" w:color="auto" w:fill="auto"/>
            <w:vAlign w:val="center"/>
            <w:hideMark/>
          </w:tcPr>
          <w:p w14:paraId="164E3FF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0,0000109</w:t>
            </w:r>
          </w:p>
        </w:tc>
      </w:tr>
      <w:tr w:rsidR="00F47865" w:rsidRPr="00AD2C10" w14:paraId="68540D7D"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0909456F"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43B979FB"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Уз-3</w:t>
            </w:r>
          </w:p>
        </w:tc>
        <w:tc>
          <w:tcPr>
            <w:tcW w:w="1245" w:type="dxa"/>
            <w:tcBorders>
              <w:top w:val="nil"/>
              <w:left w:val="nil"/>
              <w:bottom w:val="single" w:sz="4" w:space="0" w:color="auto"/>
              <w:right w:val="single" w:sz="4" w:space="0" w:color="auto"/>
            </w:tcBorders>
            <w:shd w:val="clear" w:color="auto" w:fill="auto"/>
            <w:vAlign w:val="center"/>
            <w:hideMark/>
          </w:tcPr>
          <w:p w14:paraId="3D89770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Уз-4</w:t>
            </w:r>
          </w:p>
        </w:tc>
        <w:tc>
          <w:tcPr>
            <w:tcW w:w="993" w:type="dxa"/>
            <w:tcBorders>
              <w:top w:val="nil"/>
              <w:left w:val="nil"/>
              <w:bottom w:val="single" w:sz="4" w:space="0" w:color="auto"/>
              <w:right w:val="single" w:sz="4" w:space="0" w:color="auto"/>
            </w:tcBorders>
            <w:shd w:val="clear" w:color="auto" w:fill="auto"/>
            <w:vAlign w:val="center"/>
            <w:hideMark/>
          </w:tcPr>
          <w:p w14:paraId="5DA880D7"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128,69</w:t>
            </w:r>
          </w:p>
        </w:tc>
        <w:tc>
          <w:tcPr>
            <w:tcW w:w="1569" w:type="dxa"/>
            <w:tcBorders>
              <w:top w:val="nil"/>
              <w:left w:val="nil"/>
              <w:bottom w:val="single" w:sz="4" w:space="0" w:color="auto"/>
              <w:right w:val="single" w:sz="4" w:space="0" w:color="auto"/>
            </w:tcBorders>
            <w:shd w:val="clear" w:color="auto" w:fill="auto"/>
            <w:vAlign w:val="center"/>
            <w:hideMark/>
          </w:tcPr>
          <w:p w14:paraId="2463998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549" w:type="dxa"/>
            <w:tcBorders>
              <w:top w:val="nil"/>
              <w:left w:val="nil"/>
              <w:bottom w:val="single" w:sz="4" w:space="0" w:color="auto"/>
              <w:right w:val="single" w:sz="4" w:space="0" w:color="auto"/>
            </w:tcBorders>
            <w:shd w:val="clear" w:color="auto" w:fill="auto"/>
            <w:vAlign w:val="center"/>
            <w:hideMark/>
          </w:tcPr>
          <w:p w14:paraId="1C051587"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477" w:type="dxa"/>
            <w:tcBorders>
              <w:top w:val="nil"/>
              <w:left w:val="nil"/>
              <w:bottom w:val="single" w:sz="4" w:space="0" w:color="auto"/>
              <w:right w:val="single" w:sz="4" w:space="0" w:color="auto"/>
            </w:tcBorders>
            <w:shd w:val="clear" w:color="auto" w:fill="auto"/>
            <w:vAlign w:val="center"/>
            <w:hideMark/>
          </w:tcPr>
          <w:p w14:paraId="0A1794D8"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6,64</w:t>
            </w:r>
          </w:p>
        </w:tc>
        <w:tc>
          <w:tcPr>
            <w:tcW w:w="1358" w:type="dxa"/>
            <w:tcBorders>
              <w:top w:val="nil"/>
              <w:left w:val="nil"/>
              <w:bottom w:val="single" w:sz="4" w:space="0" w:color="auto"/>
              <w:right w:val="single" w:sz="4" w:space="0" w:color="auto"/>
            </w:tcBorders>
            <w:shd w:val="clear" w:color="auto" w:fill="auto"/>
            <w:vAlign w:val="center"/>
            <w:hideMark/>
          </w:tcPr>
          <w:p w14:paraId="45B5C9C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0,15</w:t>
            </w:r>
          </w:p>
        </w:tc>
        <w:tc>
          <w:tcPr>
            <w:tcW w:w="1559" w:type="dxa"/>
            <w:tcBorders>
              <w:top w:val="nil"/>
              <w:left w:val="nil"/>
              <w:bottom w:val="single" w:sz="4" w:space="0" w:color="auto"/>
              <w:right w:val="single" w:sz="4" w:space="0" w:color="auto"/>
            </w:tcBorders>
            <w:shd w:val="clear" w:color="auto" w:fill="auto"/>
            <w:vAlign w:val="center"/>
            <w:hideMark/>
          </w:tcPr>
          <w:p w14:paraId="6A0BCB8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618C2F98"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0,0000015</w:t>
            </w:r>
          </w:p>
        </w:tc>
        <w:tc>
          <w:tcPr>
            <w:tcW w:w="1282" w:type="dxa"/>
            <w:tcBorders>
              <w:top w:val="nil"/>
              <w:left w:val="nil"/>
              <w:bottom w:val="single" w:sz="4" w:space="0" w:color="auto"/>
              <w:right w:val="single" w:sz="4" w:space="0" w:color="auto"/>
            </w:tcBorders>
            <w:shd w:val="clear" w:color="auto" w:fill="auto"/>
            <w:vAlign w:val="center"/>
            <w:hideMark/>
          </w:tcPr>
          <w:p w14:paraId="5A0AB87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0,0000097</w:t>
            </w:r>
          </w:p>
        </w:tc>
      </w:tr>
      <w:tr w:rsidR="00F47865" w:rsidRPr="00AD2C10" w14:paraId="3B2BB8CA"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7B96673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5401F3DB"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Уз-4</w:t>
            </w:r>
          </w:p>
        </w:tc>
        <w:tc>
          <w:tcPr>
            <w:tcW w:w="1245" w:type="dxa"/>
            <w:tcBorders>
              <w:top w:val="nil"/>
              <w:left w:val="nil"/>
              <w:bottom w:val="single" w:sz="4" w:space="0" w:color="auto"/>
              <w:right w:val="single" w:sz="4" w:space="0" w:color="auto"/>
            </w:tcBorders>
            <w:shd w:val="clear" w:color="auto" w:fill="auto"/>
            <w:vAlign w:val="center"/>
            <w:hideMark/>
          </w:tcPr>
          <w:p w14:paraId="69F4FAC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Дом №3</w:t>
            </w:r>
          </w:p>
        </w:tc>
        <w:tc>
          <w:tcPr>
            <w:tcW w:w="993" w:type="dxa"/>
            <w:tcBorders>
              <w:top w:val="nil"/>
              <w:left w:val="nil"/>
              <w:bottom w:val="single" w:sz="4" w:space="0" w:color="auto"/>
              <w:right w:val="single" w:sz="4" w:space="0" w:color="auto"/>
            </w:tcBorders>
            <w:shd w:val="clear" w:color="auto" w:fill="auto"/>
            <w:vAlign w:val="center"/>
            <w:hideMark/>
          </w:tcPr>
          <w:p w14:paraId="7645F63D"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16,31</w:t>
            </w:r>
          </w:p>
        </w:tc>
        <w:tc>
          <w:tcPr>
            <w:tcW w:w="1569" w:type="dxa"/>
            <w:tcBorders>
              <w:top w:val="nil"/>
              <w:left w:val="nil"/>
              <w:bottom w:val="single" w:sz="4" w:space="0" w:color="auto"/>
              <w:right w:val="single" w:sz="4" w:space="0" w:color="auto"/>
            </w:tcBorders>
            <w:shd w:val="clear" w:color="auto" w:fill="auto"/>
            <w:vAlign w:val="center"/>
            <w:hideMark/>
          </w:tcPr>
          <w:p w14:paraId="750480B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549" w:type="dxa"/>
            <w:tcBorders>
              <w:top w:val="nil"/>
              <w:left w:val="nil"/>
              <w:bottom w:val="single" w:sz="4" w:space="0" w:color="auto"/>
              <w:right w:val="single" w:sz="4" w:space="0" w:color="auto"/>
            </w:tcBorders>
            <w:shd w:val="clear" w:color="auto" w:fill="auto"/>
            <w:vAlign w:val="center"/>
            <w:hideMark/>
          </w:tcPr>
          <w:p w14:paraId="48CABE60"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0,10</w:t>
            </w:r>
          </w:p>
        </w:tc>
        <w:tc>
          <w:tcPr>
            <w:tcW w:w="1477" w:type="dxa"/>
            <w:tcBorders>
              <w:top w:val="nil"/>
              <w:left w:val="nil"/>
              <w:bottom w:val="single" w:sz="4" w:space="0" w:color="auto"/>
              <w:right w:val="single" w:sz="4" w:space="0" w:color="auto"/>
            </w:tcBorders>
            <w:shd w:val="clear" w:color="auto" w:fill="auto"/>
            <w:vAlign w:val="center"/>
            <w:hideMark/>
          </w:tcPr>
          <w:p w14:paraId="24F6573F"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6,64</w:t>
            </w:r>
          </w:p>
        </w:tc>
        <w:tc>
          <w:tcPr>
            <w:tcW w:w="1358" w:type="dxa"/>
            <w:tcBorders>
              <w:top w:val="nil"/>
              <w:left w:val="nil"/>
              <w:bottom w:val="single" w:sz="4" w:space="0" w:color="auto"/>
              <w:right w:val="single" w:sz="4" w:space="0" w:color="auto"/>
            </w:tcBorders>
            <w:shd w:val="clear" w:color="auto" w:fill="auto"/>
            <w:vAlign w:val="center"/>
            <w:hideMark/>
          </w:tcPr>
          <w:p w14:paraId="197DD4B8"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0,15</w:t>
            </w:r>
          </w:p>
        </w:tc>
        <w:tc>
          <w:tcPr>
            <w:tcW w:w="1559" w:type="dxa"/>
            <w:tcBorders>
              <w:top w:val="nil"/>
              <w:left w:val="nil"/>
              <w:bottom w:val="single" w:sz="4" w:space="0" w:color="auto"/>
              <w:right w:val="single" w:sz="4" w:space="0" w:color="auto"/>
            </w:tcBorders>
            <w:shd w:val="clear" w:color="auto" w:fill="auto"/>
            <w:vAlign w:val="center"/>
            <w:hideMark/>
          </w:tcPr>
          <w:p w14:paraId="0B565F9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0B9E58B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0,0000002</w:t>
            </w:r>
          </w:p>
        </w:tc>
        <w:tc>
          <w:tcPr>
            <w:tcW w:w="1282" w:type="dxa"/>
            <w:tcBorders>
              <w:top w:val="nil"/>
              <w:left w:val="nil"/>
              <w:bottom w:val="single" w:sz="4" w:space="0" w:color="auto"/>
              <w:right w:val="single" w:sz="4" w:space="0" w:color="auto"/>
            </w:tcBorders>
            <w:shd w:val="clear" w:color="auto" w:fill="auto"/>
            <w:vAlign w:val="center"/>
            <w:hideMark/>
          </w:tcPr>
          <w:p w14:paraId="54BEEA3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0,0000012</w:t>
            </w:r>
          </w:p>
        </w:tc>
      </w:tr>
      <w:tr w:rsidR="00F47865" w:rsidRPr="00AD2C10" w14:paraId="35765532"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175CE671"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6201345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Уз-4</w:t>
            </w:r>
          </w:p>
        </w:tc>
        <w:tc>
          <w:tcPr>
            <w:tcW w:w="1245" w:type="dxa"/>
            <w:tcBorders>
              <w:top w:val="nil"/>
              <w:left w:val="nil"/>
              <w:bottom w:val="single" w:sz="4" w:space="0" w:color="auto"/>
              <w:right w:val="single" w:sz="4" w:space="0" w:color="auto"/>
            </w:tcBorders>
            <w:shd w:val="clear" w:color="auto" w:fill="auto"/>
            <w:vAlign w:val="center"/>
            <w:hideMark/>
          </w:tcPr>
          <w:p w14:paraId="6342161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Уз-5</w:t>
            </w:r>
          </w:p>
        </w:tc>
        <w:tc>
          <w:tcPr>
            <w:tcW w:w="993" w:type="dxa"/>
            <w:tcBorders>
              <w:top w:val="nil"/>
              <w:left w:val="nil"/>
              <w:bottom w:val="single" w:sz="4" w:space="0" w:color="auto"/>
              <w:right w:val="single" w:sz="4" w:space="0" w:color="auto"/>
            </w:tcBorders>
            <w:shd w:val="clear" w:color="auto" w:fill="auto"/>
            <w:vAlign w:val="center"/>
            <w:hideMark/>
          </w:tcPr>
          <w:p w14:paraId="79576A4A"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48,20</w:t>
            </w:r>
          </w:p>
        </w:tc>
        <w:tc>
          <w:tcPr>
            <w:tcW w:w="1569" w:type="dxa"/>
            <w:tcBorders>
              <w:top w:val="nil"/>
              <w:left w:val="nil"/>
              <w:bottom w:val="single" w:sz="4" w:space="0" w:color="auto"/>
              <w:right w:val="single" w:sz="4" w:space="0" w:color="auto"/>
            </w:tcBorders>
            <w:shd w:val="clear" w:color="auto" w:fill="auto"/>
            <w:vAlign w:val="center"/>
            <w:hideMark/>
          </w:tcPr>
          <w:p w14:paraId="2995A09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0,07</w:t>
            </w:r>
          </w:p>
        </w:tc>
        <w:tc>
          <w:tcPr>
            <w:tcW w:w="1549" w:type="dxa"/>
            <w:tcBorders>
              <w:top w:val="nil"/>
              <w:left w:val="nil"/>
              <w:bottom w:val="single" w:sz="4" w:space="0" w:color="auto"/>
              <w:right w:val="single" w:sz="4" w:space="0" w:color="auto"/>
            </w:tcBorders>
            <w:shd w:val="clear" w:color="auto" w:fill="auto"/>
            <w:vAlign w:val="center"/>
            <w:hideMark/>
          </w:tcPr>
          <w:p w14:paraId="6C3E25C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0,07</w:t>
            </w:r>
          </w:p>
        </w:tc>
        <w:tc>
          <w:tcPr>
            <w:tcW w:w="1477" w:type="dxa"/>
            <w:tcBorders>
              <w:top w:val="nil"/>
              <w:left w:val="nil"/>
              <w:bottom w:val="single" w:sz="4" w:space="0" w:color="auto"/>
              <w:right w:val="single" w:sz="4" w:space="0" w:color="auto"/>
            </w:tcBorders>
            <w:shd w:val="clear" w:color="auto" w:fill="auto"/>
            <w:vAlign w:val="center"/>
            <w:hideMark/>
          </w:tcPr>
          <w:p w14:paraId="273D3A1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5,19</w:t>
            </w:r>
          </w:p>
        </w:tc>
        <w:tc>
          <w:tcPr>
            <w:tcW w:w="1358" w:type="dxa"/>
            <w:tcBorders>
              <w:top w:val="nil"/>
              <w:left w:val="nil"/>
              <w:bottom w:val="single" w:sz="4" w:space="0" w:color="auto"/>
              <w:right w:val="single" w:sz="4" w:space="0" w:color="auto"/>
            </w:tcBorders>
            <w:shd w:val="clear" w:color="auto" w:fill="auto"/>
            <w:vAlign w:val="center"/>
            <w:hideMark/>
          </w:tcPr>
          <w:p w14:paraId="72EA2758"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0,19</w:t>
            </w:r>
          </w:p>
        </w:tc>
        <w:tc>
          <w:tcPr>
            <w:tcW w:w="1559" w:type="dxa"/>
            <w:tcBorders>
              <w:top w:val="nil"/>
              <w:left w:val="nil"/>
              <w:bottom w:val="single" w:sz="4" w:space="0" w:color="auto"/>
              <w:right w:val="single" w:sz="4" w:space="0" w:color="auto"/>
            </w:tcBorders>
            <w:shd w:val="clear" w:color="auto" w:fill="auto"/>
            <w:vAlign w:val="center"/>
            <w:hideMark/>
          </w:tcPr>
          <w:p w14:paraId="1BF45481"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075AA45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0,0000005</w:t>
            </w:r>
          </w:p>
        </w:tc>
        <w:tc>
          <w:tcPr>
            <w:tcW w:w="1282" w:type="dxa"/>
            <w:tcBorders>
              <w:top w:val="nil"/>
              <w:left w:val="nil"/>
              <w:bottom w:val="single" w:sz="4" w:space="0" w:color="auto"/>
              <w:right w:val="single" w:sz="4" w:space="0" w:color="auto"/>
            </w:tcBorders>
            <w:shd w:val="clear" w:color="auto" w:fill="auto"/>
            <w:vAlign w:val="center"/>
            <w:hideMark/>
          </w:tcPr>
          <w:p w14:paraId="3B5E8DE5"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0,0000029</w:t>
            </w:r>
          </w:p>
        </w:tc>
      </w:tr>
      <w:tr w:rsidR="00F47865" w:rsidRPr="00AD2C10" w14:paraId="7F6B4B91"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17AF3230"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372518C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Уз-5</w:t>
            </w:r>
          </w:p>
        </w:tc>
        <w:tc>
          <w:tcPr>
            <w:tcW w:w="1245" w:type="dxa"/>
            <w:tcBorders>
              <w:top w:val="nil"/>
              <w:left w:val="nil"/>
              <w:bottom w:val="single" w:sz="4" w:space="0" w:color="auto"/>
              <w:right w:val="single" w:sz="4" w:space="0" w:color="auto"/>
            </w:tcBorders>
            <w:shd w:val="clear" w:color="auto" w:fill="auto"/>
            <w:vAlign w:val="center"/>
            <w:hideMark/>
          </w:tcPr>
          <w:p w14:paraId="2535679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Дом №1</w:t>
            </w:r>
          </w:p>
        </w:tc>
        <w:tc>
          <w:tcPr>
            <w:tcW w:w="993" w:type="dxa"/>
            <w:tcBorders>
              <w:top w:val="nil"/>
              <w:left w:val="nil"/>
              <w:bottom w:val="single" w:sz="4" w:space="0" w:color="auto"/>
              <w:right w:val="single" w:sz="4" w:space="0" w:color="auto"/>
            </w:tcBorders>
            <w:shd w:val="clear" w:color="auto" w:fill="auto"/>
            <w:vAlign w:val="center"/>
            <w:hideMark/>
          </w:tcPr>
          <w:p w14:paraId="0CD49E2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11,40</w:t>
            </w:r>
          </w:p>
        </w:tc>
        <w:tc>
          <w:tcPr>
            <w:tcW w:w="1569" w:type="dxa"/>
            <w:tcBorders>
              <w:top w:val="nil"/>
              <w:left w:val="nil"/>
              <w:bottom w:val="single" w:sz="4" w:space="0" w:color="auto"/>
              <w:right w:val="single" w:sz="4" w:space="0" w:color="auto"/>
            </w:tcBorders>
            <w:shd w:val="clear" w:color="auto" w:fill="auto"/>
            <w:vAlign w:val="center"/>
            <w:hideMark/>
          </w:tcPr>
          <w:p w14:paraId="53C4B0EF"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0,05</w:t>
            </w:r>
          </w:p>
        </w:tc>
        <w:tc>
          <w:tcPr>
            <w:tcW w:w="1549" w:type="dxa"/>
            <w:tcBorders>
              <w:top w:val="nil"/>
              <w:left w:val="nil"/>
              <w:bottom w:val="single" w:sz="4" w:space="0" w:color="auto"/>
              <w:right w:val="single" w:sz="4" w:space="0" w:color="auto"/>
            </w:tcBorders>
            <w:shd w:val="clear" w:color="auto" w:fill="auto"/>
            <w:vAlign w:val="center"/>
            <w:hideMark/>
          </w:tcPr>
          <w:p w14:paraId="3BC4AE7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0,05</w:t>
            </w:r>
          </w:p>
        </w:tc>
        <w:tc>
          <w:tcPr>
            <w:tcW w:w="1477" w:type="dxa"/>
            <w:tcBorders>
              <w:top w:val="nil"/>
              <w:left w:val="nil"/>
              <w:bottom w:val="single" w:sz="4" w:space="0" w:color="auto"/>
              <w:right w:val="single" w:sz="4" w:space="0" w:color="auto"/>
            </w:tcBorders>
            <w:shd w:val="clear" w:color="auto" w:fill="auto"/>
            <w:vAlign w:val="center"/>
            <w:hideMark/>
          </w:tcPr>
          <w:p w14:paraId="03651B4B"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4,58</w:t>
            </w:r>
          </w:p>
        </w:tc>
        <w:tc>
          <w:tcPr>
            <w:tcW w:w="1358" w:type="dxa"/>
            <w:tcBorders>
              <w:top w:val="nil"/>
              <w:left w:val="nil"/>
              <w:bottom w:val="single" w:sz="4" w:space="0" w:color="auto"/>
              <w:right w:val="single" w:sz="4" w:space="0" w:color="auto"/>
            </w:tcBorders>
            <w:shd w:val="clear" w:color="auto" w:fill="auto"/>
            <w:vAlign w:val="center"/>
            <w:hideMark/>
          </w:tcPr>
          <w:p w14:paraId="58D4B17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0,22</w:t>
            </w:r>
          </w:p>
        </w:tc>
        <w:tc>
          <w:tcPr>
            <w:tcW w:w="1559" w:type="dxa"/>
            <w:tcBorders>
              <w:top w:val="nil"/>
              <w:left w:val="nil"/>
              <w:bottom w:val="single" w:sz="4" w:space="0" w:color="auto"/>
              <w:right w:val="single" w:sz="4" w:space="0" w:color="auto"/>
            </w:tcBorders>
            <w:shd w:val="clear" w:color="auto" w:fill="auto"/>
            <w:vAlign w:val="center"/>
            <w:hideMark/>
          </w:tcPr>
          <w:p w14:paraId="72A9C673"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762F12E6"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0,0000001</w:t>
            </w:r>
          </w:p>
        </w:tc>
        <w:tc>
          <w:tcPr>
            <w:tcW w:w="1282" w:type="dxa"/>
            <w:tcBorders>
              <w:top w:val="nil"/>
              <w:left w:val="nil"/>
              <w:bottom w:val="single" w:sz="4" w:space="0" w:color="auto"/>
              <w:right w:val="single" w:sz="4" w:space="0" w:color="auto"/>
            </w:tcBorders>
            <w:shd w:val="clear" w:color="auto" w:fill="auto"/>
            <w:vAlign w:val="center"/>
            <w:hideMark/>
          </w:tcPr>
          <w:p w14:paraId="06F4FBC4"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0,0000006</w:t>
            </w:r>
          </w:p>
        </w:tc>
      </w:tr>
      <w:tr w:rsidR="00F47865" w:rsidRPr="00AD2C10" w14:paraId="6DA4765C" w14:textId="77777777" w:rsidTr="00F47865">
        <w:trPr>
          <w:trHeight w:val="284"/>
        </w:trPr>
        <w:tc>
          <w:tcPr>
            <w:tcW w:w="1526" w:type="dxa"/>
            <w:tcBorders>
              <w:top w:val="nil"/>
              <w:left w:val="single" w:sz="4" w:space="0" w:color="auto"/>
              <w:bottom w:val="single" w:sz="4" w:space="0" w:color="auto"/>
              <w:right w:val="single" w:sz="4" w:space="0" w:color="auto"/>
            </w:tcBorders>
            <w:shd w:val="clear" w:color="auto" w:fill="auto"/>
            <w:vAlign w:val="center"/>
            <w:hideMark/>
          </w:tcPr>
          <w:p w14:paraId="523EF0D0"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Котельная п. Владимировка</w:t>
            </w:r>
          </w:p>
        </w:tc>
        <w:tc>
          <w:tcPr>
            <w:tcW w:w="1306" w:type="dxa"/>
            <w:tcBorders>
              <w:top w:val="nil"/>
              <w:left w:val="nil"/>
              <w:bottom w:val="single" w:sz="4" w:space="0" w:color="auto"/>
              <w:right w:val="single" w:sz="4" w:space="0" w:color="auto"/>
            </w:tcBorders>
            <w:shd w:val="clear" w:color="auto" w:fill="auto"/>
            <w:vAlign w:val="center"/>
            <w:hideMark/>
          </w:tcPr>
          <w:p w14:paraId="53A92E35"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Уз-5</w:t>
            </w:r>
          </w:p>
        </w:tc>
        <w:tc>
          <w:tcPr>
            <w:tcW w:w="1245" w:type="dxa"/>
            <w:tcBorders>
              <w:top w:val="nil"/>
              <w:left w:val="nil"/>
              <w:bottom w:val="single" w:sz="4" w:space="0" w:color="auto"/>
              <w:right w:val="single" w:sz="4" w:space="0" w:color="auto"/>
            </w:tcBorders>
            <w:shd w:val="clear" w:color="auto" w:fill="auto"/>
            <w:vAlign w:val="center"/>
            <w:hideMark/>
          </w:tcPr>
          <w:p w14:paraId="1C5E8E82"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Дом №2</w:t>
            </w:r>
          </w:p>
        </w:tc>
        <w:tc>
          <w:tcPr>
            <w:tcW w:w="993" w:type="dxa"/>
            <w:tcBorders>
              <w:top w:val="nil"/>
              <w:left w:val="nil"/>
              <w:bottom w:val="single" w:sz="4" w:space="0" w:color="auto"/>
              <w:right w:val="single" w:sz="4" w:space="0" w:color="auto"/>
            </w:tcBorders>
            <w:shd w:val="clear" w:color="auto" w:fill="auto"/>
            <w:vAlign w:val="center"/>
            <w:hideMark/>
          </w:tcPr>
          <w:p w14:paraId="728DD03D"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18,00</w:t>
            </w:r>
          </w:p>
        </w:tc>
        <w:tc>
          <w:tcPr>
            <w:tcW w:w="1569" w:type="dxa"/>
            <w:tcBorders>
              <w:top w:val="nil"/>
              <w:left w:val="nil"/>
              <w:bottom w:val="single" w:sz="4" w:space="0" w:color="auto"/>
              <w:right w:val="single" w:sz="4" w:space="0" w:color="auto"/>
            </w:tcBorders>
            <w:shd w:val="clear" w:color="auto" w:fill="auto"/>
            <w:vAlign w:val="center"/>
            <w:hideMark/>
          </w:tcPr>
          <w:p w14:paraId="457AAB25"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0,07</w:t>
            </w:r>
          </w:p>
        </w:tc>
        <w:tc>
          <w:tcPr>
            <w:tcW w:w="1549" w:type="dxa"/>
            <w:tcBorders>
              <w:top w:val="nil"/>
              <w:left w:val="nil"/>
              <w:bottom w:val="single" w:sz="4" w:space="0" w:color="auto"/>
              <w:right w:val="single" w:sz="4" w:space="0" w:color="auto"/>
            </w:tcBorders>
            <w:shd w:val="clear" w:color="auto" w:fill="auto"/>
            <w:vAlign w:val="center"/>
            <w:hideMark/>
          </w:tcPr>
          <w:p w14:paraId="0E04955E"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0,07</w:t>
            </w:r>
          </w:p>
        </w:tc>
        <w:tc>
          <w:tcPr>
            <w:tcW w:w="1477" w:type="dxa"/>
            <w:tcBorders>
              <w:top w:val="nil"/>
              <w:left w:val="nil"/>
              <w:bottom w:val="single" w:sz="4" w:space="0" w:color="auto"/>
              <w:right w:val="single" w:sz="4" w:space="0" w:color="auto"/>
            </w:tcBorders>
            <w:shd w:val="clear" w:color="auto" w:fill="auto"/>
            <w:vAlign w:val="center"/>
            <w:hideMark/>
          </w:tcPr>
          <w:p w14:paraId="60E2F257"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5,19</w:t>
            </w:r>
          </w:p>
        </w:tc>
        <w:tc>
          <w:tcPr>
            <w:tcW w:w="1358" w:type="dxa"/>
            <w:tcBorders>
              <w:top w:val="nil"/>
              <w:left w:val="nil"/>
              <w:bottom w:val="single" w:sz="4" w:space="0" w:color="auto"/>
              <w:right w:val="single" w:sz="4" w:space="0" w:color="auto"/>
            </w:tcBorders>
            <w:shd w:val="clear" w:color="auto" w:fill="auto"/>
            <w:vAlign w:val="center"/>
            <w:hideMark/>
          </w:tcPr>
          <w:p w14:paraId="7D77E079"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0,19</w:t>
            </w:r>
          </w:p>
        </w:tc>
        <w:tc>
          <w:tcPr>
            <w:tcW w:w="1559" w:type="dxa"/>
            <w:tcBorders>
              <w:top w:val="nil"/>
              <w:left w:val="nil"/>
              <w:bottom w:val="single" w:sz="4" w:space="0" w:color="auto"/>
              <w:right w:val="single" w:sz="4" w:space="0" w:color="auto"/>
            </w:tcBorders>
            <w:shd w:val="clear" w:color="auto" w:fill="auto"/>
            <w:vAlign w:val="center"/>
            <w:hideMark/>
          </w:tcPr>
          <w:p w14:paraId="7AEB7F3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0,0000114</w:t>
            </w:r>
          </w:p>
        </w:tc>
        <w:tc>
          <w:tcPr>
            <w:tcW w:w="1205" w:type="dxa"/>
            <w:tcBorders>
              <w:top w:val="nil"/>
              <w:left w:val="nil"/>
              <w:bottom w:val="single" w:sz="4" w:space="0" w:color="auto"/>
              <w:right w:val="single" w:sz="4" w:space="0" w:color="auto"/>
            </w:tcBorders>
            <w:shd w:val="clear" w:color="auto" w:fill="auto"/>
            <w:vAlign w:val="center"/>
            <w:hideMark/>
          </w:tcPr>
          <w:p w14:paraId="377D159C"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0,0000002</w:t>
            </w:r>
          </w:p>
        </w:tc>
        <w:tc>
          <w:tcPr>
            <w:tcW w:w="1282" w:type="dxa"/>
            <w:tcBorders>
              <w:top w:val="nil"/>
              <w:left w:val="nil"/>
              <w:bottom w:val="single" w:sz="4" w:space="0" w:color="auto"/>
              <w:right w:val="single" w:sz="4" w:space="0" w:color="auto"/>
            </w:tcBorders>
            <w:shd w:val="clear" w:color="auto" w:fill="auto"/>
            <w:vAlign w:val="center"/>
            <w:hideMark/>
          </w:tcPr>
          <w:p w14:paraId="54B2E267" w14:textId="77777777" w:rsidR="00F47865" w:rsidRPr="00AD2C10" w:rsidRDefault="00F47865" w:rsidP="00F47865">
            <w:pPr>
              <w:spacing w:line="240" w:lineRule="auto"/>
              <w:ind w:firstLine="0"/>
              <w:jc w:val="center"/>
              <w:rPr>
                <w:color w:val="000000"/>
                <w:sz w:val="20"/>
                <w:szCs w:val="20"/>
              </w:rPr>
            </w:pPr>
            <w:r w:rsidRPr="00AD2C10">
              <w:rPr>
                <w:color w:val="000000"/>
                <w:sz w:val="20"/>
                <w:szCs w:val="20"/>
              </w:rPr>
              <w:t>0,0000011</w:t>
            </w:r>
          </w:p>
        </w:tc>
      </w:tr>
    </w:tbl>
    <w:p w14:paraId="595DABAB" w14:textId="77777777" w:rsidR="00F47865" w:rsidRPr="00AD2C10" w:rsidRDefault="00F47865" w:rsidP="00135B5D"/>
    <w:p w14:paraId="798FAFE3" w14:textId="77777777" w:rsidR="00F47865" w:rsidRPr="00AD2C10" w:rsidRDefault="00F47865" w:rsidP="00135B5D">
      <w:pPr>
        <w:sectPr w:rsidR="00F47865" w:rsidRPr="00AD2C10" w:rsidSect="00C4061F">
          <w:pgSz w:w="16838" w:h="11906" w:orient="landscape"/>
          <w:pgMar w:top="993" w:right="1134" w:bottom="851" w:left="851" w:header="284" w:footer="251" w:gutter="0"/>
          <w:cols w:space="708"/>
          <w:docGrid w:linePitch="360"/>
        </w:sectPr>
      </w:pPr>
    </w:p>
    <w:p w14:paraId="185B7F78" w14:textId="77777777" w:rsidR="00066E23" w:rsidRPr="00AD2C10" w:rsidRDefault="008E7712" w:rsidP="008A2A53">
      <w:pPr>
        <w:pStyle w:val="2f5"/>
      </w:pPr>
      <w:bookmarkStart w:id="685" w:name="_Toc2343178"/>
      <w:bookmarkStart w:id="686" w:name="_Toc139363011"/>
      <w:r w:rsidRPr="00AD2C10">
        <w:t>11.2</w:t>
      </w:r>
      <w:r w:rsidR="00066E23" w:rsidRPr="00AD2C10">
        <w:t>. 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85"/>
      <w:bookmarkEnd w:id="686"/>
    </w:p>
    <w:p w14:paraId="2F986166" w14:textId="77777777" w:rsidR="008A2A53" w:rsidRDefault="008E7712" w:rsidP="008A2A53">
      <w:pPr>
        <w:pStyle w:val="afffff0"/>
        <w:rPr>
          <w:lang w:bidi="ru-RU"/>
        </w:rPr>
      </w:pPr>
      <w:r w:rsidRPr="00AD2C10">
        <w:rPr>
          <w:lang w:bidi="ru-RU"/>
        </w:rPr>
        <w:t>Сведения по показателям надежности системы теплоснабжения</w:t>
      </w:r>
      <w:r w:rsidR="006044C2" w:rsidRPr="00AD2C10">
        <w:rPr>
          <w:lang w:bidi="ru-RU"/>
        </w:rPr>
        <w:t>,</w:t>
      </w:r>
      <w:r w:rsidRPr="00AD2C10">
        <w:rPr>
          <w:lang w:bidi="ru-RU"/>
        </w:rPr>
        <w:t xml:space="preserve"> представленные в таблицах </w:t>
      </w:r>
      <w:r w:rsidR="004720DB">
        <w:rPr>
          <w:lang w:bidi="ru-RU"/>
        </w:rPr>
        <w:t>87</w:t>
      </w:r>
      <w:r w:rsidR="00004109" w:rsidRPr="00AD2C10">
        <w:rPr>
          <w:lang w:bidi="ru-RU"/>
        </w:rPr>
        <w:t>-</w:t>
      </w:r>
      <w:r w:rsidR="004720DB">
        <w:rPr>
          <w:lang w:bidi="ru-RU"/>
        </w:rPr>
        <w:t>89</w:t>
      </w:r>
      <w:r w:rsidR="00B907AD" w:rsidRPr="00AD2C10">
        <w:rPr>
          <w:lang w:bidi="ru-RU"/>
        </w:rPr>
        <w:t>.</w:t>
      </w:r>
      <w:bookmarkStart w:id="687" w:name="_Toc2343179"/>
      <w:bookmarkStart w:id="688" w:name="_Toc139363012"/>
    </w:p>
    <w:p w14:paraId="71754673" w14:textId="3D137C67" w:rsidR="00066E23" w:rsidRPr="00AD2C10" w:rsidRDefault="008E7712" w:rsidP="008A2A53">
      <w:pPr>
        <w:pStyle w:val="2f5"/>
      </w:pPr>
      <w:r w:rsidRPr="00AD2C10">
        <w:t>11.3</w:t>
      </w:r>
      <w:r w:rsidR="00066E23" w:rsidRPr="00AD2C10">
        <w:t>. Метод и результат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687"/>
      <w:bookmarkEnd w:id="688"/>
    </w:p>
    <w:p w14:paraId="3B1C9872" w14:textId="4D32BB41" w:rsidR="00F07B38" w:rsidRPr="00AD2C10" w:rsidRDefault="008E7712" w:rsidP="00622A1A">
      <w:pPr>
        <w:pStyle w:val="afffff0"/>
        <w:sectPr w:rsidR="00F07B38" w:rsidRPr="00AD2C10" w:rsidSect="008E7712">
          <w:pgSz w:w="11906" w:h="16838"/>
          <w:pgMar w:top="1134" w:right="851" w:bottom="851" w:left="1701" w:header="284" w:footer="251" w:gutter="0"/>
          <w:cols w:space="708"/>
          <w:docGrid w:linePitch="360"/>
        </w:sectPr>
      </w:pPr>
      <w:r w:rsidRPr="00AD2C10">
        <w:t>При вычислении вероятностей состояния тепловой сети, кроме срока службы и длины участка, учитывается его диаметр и время восстановления после отказа. Вероятности состояния, соответствующие отказам тепловой сети, приведены на рисунках</w:t>
      </w:r>
      <w:r w:rsidR="00F07B38" w:rsidRPr="00AD2C10">
        <w:t> </w:t>
      </w:r>
      <w:r w:rsidR="004720DB">
        <w:t>100</w:t>
      </w:r>
      <w:r w:rsidR="0039363B" w:rsidRPr="00AD2C10">
        <w:t>-</w:t>
      </w:r>
      <w:r w:rsidR="004720DB">
        <w:t>102</w:t>
      </w:r>
      <w:r w:rsidR="00B907AD" w:rsidRPr="00AD2C10">
        <w:t>.</w:t>
      </w:r>
    </w:p>
    <w:p w14:paraId="53113231" w14:textId="77777777" w:rsidR="00EB3F3F" w:rsidRPr="00AD2C10" w:rsidRDefault="001F34E0" w:rsidP="005F2FE1">
      <w:pPr>
        <w:pStyle w:val="afff0"/>
        <w:spacing w:before="0" w:line="276" w:lineRule="auto"/>
        <w:ind w:firstLine="0"/>
        <w:jc w:val="center"/>
        <w:rPr>
          <w:rFonts w:ascii="Times New Roman" w:hAnsi="Times New Roman"/>
          <w:sz w:val="24"/>
        </w:rPr>
      </w:pPr>
      <w:r w:rsidRPr="00AD2C10">
        <w:rPr>
          <w:rFonts w:ascii="Times New Roman" w:hAnsi="Times New Roman"/>
          <w:noProof/>
          <w:sz w:val="24"/>
        </w:rPr>
        <w:drawing>
          <wp:inline distT="0" distB="0" distL="0" distR="0" wp14:anchorId="079FE3C2" wp14:editId="1BF13C48">
            <wp:extent cx="8458377" cy="38119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466021" cy="3815424"/>
                    </a:xfrm>
                    <a:prstGeom prst="rect">
                      <a:avLst/>
                    </a:prstGeom>
                    <a:noFill/>
                  </pic:spPr>
                </pic:pic>
              </a:graphicData>
            </a:graphic>
          </wp:inline>
        </w:drawing>
      </w:r>
    </w:p>
    <w:p w14:paraId="55BF6767" w14:textId="6BF65184" w:rsidR="00F07B38" w:rsidRPr="00AD2C10" w:rsidRDefault="0039363B" w:rsidP="005F2FE1">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100</w:t>
      </w:r>
      <w:r w:rsidRPr="00AD2C10">
        <w:rPr>
          <w:rFonts w:ascii="Times New Roman" w:hAnsi="Times New Roman"/>
          <w:sz w:val="24"/>
        </w:rPr>
        <w:fldChar w:fldCharType="end"/>
      </w:r>
      <w:r w:rsidRPr="00AD2C10">
        <w:rPr>
          <w:rFonts w:ascii="Times New Roman" w:hAnsi="Times New Roman"/>
          <w:sz w:val="24"/>
        </w:rPr>
        <w:t xml:space="preserve"> Вероятность отказа работоспособного состояния тепловой сети от котельной п. Громово</w:t>
      </w:r>
    </w:p>
    <w:p w14:paraId="2AEEBFF3" w14:textId="77777777" w:rsidR="00F07B38" w:rsidRPr="00AD2C10" w:rsidRDefault="00F07B38" w:rsidP="0039363B">
      <w:pPr>
        <w:pStyle w:val="afff0"/>
        <w:spacing w:before="0" w:line="276" w:lineRule="auto"/>
        <w:ind w:firstLine="0"/>
        <w:rPr>
          <w:rFonts w:ascii="Times New Roman" w:hAnsi="Times New Roman"/>
          <w:sz w:val="24"/>
        </w:rPr>
        <w:sectPr w:rsidR="00F07B38" w:rsidRPr="00AD2C10" w:rsidSect="00F07B38">
          <w:pgSz w:w="16838" w:h="11906" w:orient="landscape"/>
          <w:pgMar w:top="1701" w:right="1134" w:bottom="851" w:left="851" w:header="284" w:footer="251" w:gutter="0"/>
          <w:cols w:space="708"/>
          <w:docGrid w:linePitch="360"/>
        </w:sectPr>
      </w:pPr>
    </w:p>
    <w:p w14:paraId="2446857A" w14:textId="77777777" w:rsidR="008E7712" w:rsidRPr="00AD2C10" w:rsidRDefault="00267433" w:rsidP="00677196">
      <w:pPr>
        <w:pStyle w:val="afff0"/>
        <w:spacing w:before="0" w:line="276" w:lineRule="auto"/>
        <w:ind w:firstLine="0"/>
        <w:jc w:val="center"/>
        <w:rPr>
          <w:rFonts w:ascii="Times New Roman" w:eastAsia="Calibri" w:hAnsi="Times New Roman"/>
          <w:sz w:val="24"/>
          <w:lang w:eastAsia="en-US"/>
        </w:rPr>
      </w:pPr>
      <w:r>
        <w:rPr>
          <w:rFonts w:ascii="Times New Roman" w:eastAsia="Calibri" w:hAnsi="Times New Roman"/>
          <w:noProof/>
          <w:sz w:val="24"/>
        </w:rPr>
        <w:drawing>
          <wp:inline distT="0" distB="0" distL="0" distR="0" wp14:anchorId="10A24F7B" wp14:editId="3DCFD370">
            <wp:extent cx="8417073" cy="3704878"/>
            <wp:effectExtent l="0" t="0" r="0" b="0"/>
            <wp:docPr id="17035" name="Рисунок 1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443758" cy="3716624"/>
                    </a:xfrm>
                    <a:prstGeom prst="rect">
                      <a:avLst/>
                    </a:prstGeom>
                    <a:noFill/>
                  </pic:spPr>
                </pic:pic>
              </a:graphicData>
            </a:graphic>
          </wp:inline>
        </w:drawing>
      </w:r>
    </w:p>
    <w:p w14:paraId="407B55A3" w14:textId="7C76B4F2" w:rsidR="00E26870" w:rsidRPr="00AD2C10" w:rsidRDefault="0039363B" w:rsidP="005F2FE1">
      <w:pPr>
        <w:pStyle w:val="afff0"/>
        <w:spacing w:before="0" w:line="276" w:lineRule="auto"/>
        <w:ind w:firstLine="0"/>
        <w:jc w:val="center"/>
        <w:rPr>
          <w:rFonts w:ascii="Times New Roman" w:hAnsi="Times New Roman"/>
          <w:sz w:val="24"/>
        </w:rPr>
        <w:sectPr w:rsidR="00E26870" w:rsidRPr="00AD2C10" w:rsidSect="00F07B38">
          <w:pgSz w:w="16838" w:h="11906" w:orient="landscape"/>
          <w:pgMar w:top="1701" w:right="1134" w:bottom="851" w:left="851" w:header="284" w:footer="251"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101</w:t>
      </w:r>
      <w:r w:rsidRPr="00AD2C10">
        <w:rPr>
          <w:rFonts w:ascii="Times New Roman" w:hAnsi="Times New Roman"/>
          <w:sz w:val="24"/>
        </w:rPr>
        <w:fldChar w:fldCharType="end"/>
      </w:r>
      <w:r w:rsidRPr="00AD2C10">
        <w:rPr>
          <w:rFonts w:ascii="Times New Roman" w:hAnsi="Times New Roman"/>
          <w:sz w:val="24"/>
        </w:rPr>
        <w:t xml:space="preserve"> </w:t>
      </w:r>
      <w:r w:rsidR="00E26870" w:rsidRPr="00AD2C10">
        <w:rPr>
          <w:rFonts w:ascii="Times New Roman" w:hAnsi="Times New Roman"/>
          <w:sz w:val="24"/>
        </w:rPr>
        <w:t>Вероятность отказа работоспособного состояния тепловой сети от котельной п.ст. Громово</w:t>
      </w:r>
    </w:p>
    <w:p w14:paraId="56913085" w14:textId="77777777" w:rsidR="00677196" w:rsidRPr="00AD2C10" w:rsidRDefault="00EB3F3F" w:rsidP="00677196">
      <w:pPr>
        <w:keepNext/>
        <w:ind w:firstLine="0"/>
        <w:jc w:val="center"/>
      </w:pPr>
      <w:r w:rsidRPr="00AD2C10">
        <w:rPr>
          <w:noProof/>
        </w:rPr>
        <w:drawing>
          <wp:inline distT="0" distB="0" distL="0" distR="0" wp14:anchorId="68EF3A8A" wp14:editId="3CA5AB95">
            <wp:extent cx="5353801" cy="3218213"/>
            <wp:effectExtent l="0" t="0" r="0" b="0"/>
            <wp:docPr id="17026" name="Рисунок 1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64334" cy="3224545"/>
                    </a:xfrm>
                    <a:prstGeom prst="rect">
                      <a:avLst/>
                    </a:prstGeom>
                    <a:noFill/>
                  </pic:spPr>
                </pic:pic>
              </a:graphicData>
            </a:graphic>
          </wp:inline>
        </w:drawing>
      </w:r>
    </w:p>
    <w:p w14:paraId="1AFF4426" w14:textId="41746BA2" w:rsidR="00E26870" w:rsidRPr="00AD2C10" w:rsidRDefault="0039363B" w:rsidP="00677196">
      <w:pPr>
        <w:pStyle w:val="afff0"/>
        <w:spacing w:before="0" w:line="276" w:lineRule="auto"/>
        <w:ind w:firstLine="0"/>
        <w:jc w:val="center"/>
        <w:rPr>
          <w:rFonts w:ascii="Times New Roman" w:hAnsi="Times New Roman"/>
          <w:sz w:val="24"/>
          <w:lang w:eastAsia="en-US"/>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102</w:t>
      </w:r>
      <w:r w:rsidRPr="00AD2C10">
        <w:rPr>
          <w:rFonts w:ascii="Times New Roman" w:hAnsi="Times New Roman"/>
          <w:sz w:val="24"/>
        </w:rPr>
        <w:fldChar w:fldCharType="end"/>
      </w:r>
      <w:r w:rsidRPr="00AD2C10">
        <w:rPr>
          <w:rFonts w:ascii="Times New Roman" w:hAnsi="Times New Roman"/>
          <w:sz w:val="24"/>
        </w:rPr>
        <w:t xml:space="preserve"> </w:t>
      </w:r>
      <w:r w:rsidR="00677196" w:rsidRPr="00AD2C10">
        <w:rPr>
          <w:rFonts w:ascii="Times New Roman" w:hAnsi="Times New Roman"/>
          <w:sz w:val="24"/>
        </w:rPr>
        <w:t>Вероятность отказа раюотоспособного состояния тепловой сети от котельной п. Владимировка</w:t>
      </w:r>
    </w:p>
    <w:p w14:paraId="4DE61383" w14:textId="77777777" w:rsidR="00066E23" w:rsidRPr="008A2A53" w:rsidRDefault="000D6947" w:rsidP="008A2A53">
      <w:pPr>
        <w:pStyle w:val="2f5"/>
      </w:pPr>
      <w:bookmarkStart w:id="689" w:name="_Toc2343180"/>
      <w:bookmarkStart w:id="690" w:name="_Toc139363013"/>
      <w:r w:rsidRPr="008A2A53">
        <w:t>11.4</w:t>
      </w:r>
      <w:r w:rsidR="00066E23" w:rsidRPr="008A2A53">
        <w:t>.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89"/>
      <w:bookmarkEnd w:id="690"/>
    </w:p>
    <w:p w14:paraId="0E875ACA" w14:textId="77777777" w:rsidR="0048211C" w:rsidRPr="00AD2C10" w:rsidRDefault="0048211C" w:rsidP="0048211C">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Результаты расчета показателей надежности теплоснабжения потребителей, а также среднего суммарного недоотпуска теплоты каждому потребителю за отопительный период представлены в таблице ниже.</w:t>
      </w:r>
    </w:p>
    <w:p w14:paraId="79B2B4D2" w14:textId="541EA280" w:rsidR="00E50492" w:rsidRDefault="00E50492" w:rsidP="00E5049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90</w:t>
      </w:r>
      <w:r w:rsidRPr="00AD2C10">
        <w:rPr>
          <w:rFonts w:ascii="Times New Roman" w:hAnsi="Times New Roman"/>
          <w:sz w:val="24"/>
        </w:rPr>
        <w:fldChar w:fldCharType="end"/>
      </w:r>
      <w:r w:rsidRPr="00AD2C10">
        <w:rPr>
          <w:rFonts w:ascii="Times New Roman" w:hAnsi="Times New Roman"/>
          <w:sz w:val="24"/>
        </w:rPr>
        <w:t xml:space="preserve"> Результаты расчетов показателей надежности теплоснабжения потребителей</w:t>
      </w:r>
    </w:p>
    <w:tbl>
      <w:tblPr>
        <w:tblW w:w="4944" w:type="pct"/>
        <w:tblInd w:w="108" w:type="dxa"/>
        <w:tblLook w:val="04A0" w:firstRow="1" w:lastRow="0" w:firstColumn="1" w:lastColumn="0" w:noHBand="0" w:noVBand="1"/>
      </w:tblPr>
      <w:tblGrid>
        <w:gridCol w:w="1085"/>
        <w:gridCol w:w="1581"/>
        <w:gridCol w:w="1200"/>
        <w:gridCol w:w="1151"/>
        <w:gridCol w:w="1364"/>
        <w:gridCol w:w="1473"/>
        <w:gridCol w:w="1609"/>
      </w:tblGrid>
      <w:tr w:rsidR="0044157C" w:rsidRPr="0044157C" w14:paraId="6565FC0C" w14:textId="77777777" w:rsidTr="0044157C">
        <w:trPr>
          <w:trHeight w:val="284"/>
          <w:tblHeader/>
        </w:trPr>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CFDA64"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№п/п</w:t>
            </w:r>
          </w:p>
        </w:tc>
        <w:tc>
          <w:tcPr>
            <w:tcW w:w="835" w:type="pct"/>
            <w:tcBorders>
              <w:top w:val="single" w:sz="4" w:space="0" w:color="auto"/>
              <w:left w:val="nil"/>
              <w:bottom w:val="single" w:sz="4" w:space="0" w:color="auto"/>
              <w:right w:val="single" w:sz="4" w:space="0" w:color="auto"/>
            </w:tcBorders>
            <w:shd w:val="clear" w:color="auto" w:fill="auto"/>
            <w:vAlign w:val="center"/>
            <w:hideMark/>
          </w:tcPr>
          <w:p w14:paraId="5BFA2324"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Адрес узла ввода</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2622FCBD"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Расчетная нагрузка на отопление, Гкал/ч</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27469E47"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Расчетная средняя нагрузка на ГВС, Гкал/ч</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5B32C56F"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Вероятность безотказной работы</w:t>
            </w:r>
          </w:p>
        </w:tc>
        <w:tc>
          <w:tcPr>
            <w:tcW w:w="778" w:type="pct"/>
            <w:tcBorders>
              <w:top w:val="single" w:sz="4" w:space="0" w:color="auto"/>
              <w:left w:val="nil"/>
              <w:bottom w:val="single" w:sz="4" w:space="0" w:color="auto"/>
              <w:right w:val="single" w:sz="4" w:space="0" w:color="auto"/>
            </w:tcBorders>
            <w:shd w:val="clear" w:color="auto" w:fill="auto"/>
            <w:vAlign w:val="center"/>
            <w:hideMark/>
          </w:tcPr>
          <w:p w14:paraId="45CD23A4"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Коэффициент готовности</w:t>
            </w:r>
          </w:p>
        </w:tc>
        <w:tc>
          <w:tcPr>
            <w:tcW w:w="849" w:type="pct"/>
            <w:tcBorders>
              <w:top w:val="single" w:sz="4" w:space="0" w:color="auto"/>
              <w:left w:val="nil"/>
              <w:bottom w:val="single" w:sz="4" w:space="0" w:color="auto"/>
              <w:right w:val="single" w:sz="4" w:space="0" w:color="auto"/>
            </w:tcBorders>
            <w:shd w:val="clear" w:color="auto" w:fill="auto"/>
            <w:vAlign w:val="center"/>
            <w:hideMark/>
          </w:tcPr>
          <w:p w14:paraId="69DD2F21" w14:textId="77777777" w:rsidR="0044157C" w:rsidRPr="0044157C" w:rsidRDefault="0044157C" w:rsidP="0044157C">
            <w:pPr>
              <w:spacing w:line="240" w:lineRule="auto"/>
              <w:ind w:firstLine="0"/>
              <w:jc w:val="center"/>
              <w:rPr>
                <w:b/>
                <w:bCs/>
                <w:color w:val="000000"/>
                <w:sz w:val="20"/>
                <w:szCs w:val="20"/>
              </w:rPr>
            </w:pPr>
            <w:r w:rsidRPr="0044157C">
              <w:rPr>
                <w:b/>
                <w:bCs/>
                <w:color w:val="000000"/>
                <w:sz w:val="20"/>
                <w:szCs w:val="20"/>
              </w:rPr>
              <w:t>Средний суммарный недоотпуск теплоты, Гкал/от.период</w:t>
            </w:r>
          </w:p>
        </w:tc>
      </w:tr>
      <w:tr w:rsidR="0044157C" w:rsidRPr="0044157C" w14:paraId="0BC456B0" w14:textId="77777777" w:rsidTr="0044157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34A4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Котельная п. Громово</w:t>
            </w:r>
          </w:p>
        </w:tc>
      </w:tr>
      <w:tr w:rsidR="0044157C" w:rsidRPr="0044157C" w14:paraId="38088430"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63E64D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835" w:type="pct"/>
            <w:tcBorders>
              <w:top w:val="nil"/>
              <w:left w:val="nil"/>
              <w:bottom w:val="single" w:sz="4" w:space="0" w:color="auto"/>
              <w:right w:val="single" w:sz="4" w:space="0" w:color="auto"/>
            </w:tcBorders>
            <w:shd w:val="clear" w:color="auto" w:fill="auto"/>
            <w:vAlign w:val="center"/>
            <w:hideMark/>
          </w:tcPr>
          <w:p w14:paraId="22AE9FB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Баня</w:t>
            </w:r>
          </w:p>
        </w:tc>
        <w:tc>
          <w:tcPr>
            <w:tcW w:w="634" w:type="pct"/>
            <w:tcBorders>
              <w:top w:val="nil"/>
              <w:left w:val="nil"/>
              <w:bottom w:val="single" w:sz="4" w:space="0" w:color="auto"/>
              <w:right w:val="single" w:sz="4" w:space="0" w:color="auto"/>
            </w:tcBorders>
            <w:shd w:val="clear" w:color="auto" w:fill="auto"/>
            <w:vAlign w:val="center"/>
            <w:hideMark/>
          </w:tcPr>
          <w:p w14:paraId="2030DCC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w:t>
            </w:r>
          </w:p>
        </w:tc>
        <w:tc>
          <w:tcPr>
            <w:tcW w:w="608" w:type="pct"/>
            <w:tcBorders>
              <w:top w:val="nil"/>
              <w:left w:val="nil"/>
              <w:bottom w:val="single" w:sz="4" w:space="0" w:color="auto"/>
              <w:right w:val="single" w:sz="4" w:space="0" w:color="auto"/>
            </w:tcBorders>
            <w:shd w:val="clear" w:color="auto" w:fill="auto"/>
            <w:noWrap/>
            <w:vAlign w:val="center"/>
            <w:hideMark/>
          </w:tcPr>
          <w:p w14:paraId="0D92C73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52F050C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0,999998</w:t>
            </w:r>
          </w:p>
        </w:tc>
        <w:tc>
          <w:tcPr>
            <w:tcW w:w="778" w:type="pct"/>
            <w:tcBorders>
              <w:top w:val="nil"/>
              <w:left w:val="nil"/>
              <w:bottom w:val="single" w:sz="4" w:space="0" w:color="auto"/>
              <w:right w:val="single" w:sz="4" w:space="0" w:color="auto"/>
            </w:tcBorders>
            <w:shd w:val="clear" w:color="auto" w:fill="auto"/>
            <w:vAlign w:val="center"/>
            <w:hideMark/>
          </w:tcPr>
          <w:p w14:paraId="6858DCE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0,999912</w:t>
            </w:r>
          </w:p>
        </w:tc>
        <w:tc>
          <w:tcPr>
            <w:tcW w:w="849" w:type="pct"/>
            <w:tcBorders>
              <w:top w:val="nil"/>
              <w:left w:val="nil"/>
              <w:bottom w:val="single" w:sz="4" w:space="0" w:color="auto"/>
              <w:right w:val="single" w:sz="4" w:space="0" w:color="auto"/>
            </w:tcBorders>
            <w:shd w:val="clear" w:color="auto" w:fill="auto"/>
            <w:vAlign w:val="center"/>
            <w:hideMark/>
          </w:tcPr>
          <w:p w14:paraId="341F839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0,0144</w:t>
            </w:r>
          </w:p>
        </w:tc>
      </w:tr>
      <w:tr w:rsidR="0044157C" w:rsidRPr="0044157C" w14:paraId="75F6843B"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39C3E5B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2</w:t>
            </w:r>
          </w:p>
        </w:tc>
        <w:tc>
          <w:tcPr>
            <w:tcW w:w="835" w:type="pct"/>
            <w:tcBorders>
              <w:top w:val="nil"/>
              <w:left w:val="nil"/>
              <w:bottom w:val="single" w:sz="4" w:space="0" w:color="auto"/>
              <w:right w:val="single" w:sz="4" w:space="0" w:color="auto"/>
            </w:tcBorders>
            <w:shd w:val="clear" w:color="auto" w:fill="auto"/>
            <w:vAlign w:val="center"/>
            <w:hideMark/>
          </w:tcPr>
          <w:p w14:paraId="2B50E49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13, СОШ</w:t>
            </w:r>
          </w:p>
        </w:tc>
        <w:tc>
          <w:tcPr>
            <w:tcW w:w="634" w:type="pct"/>
            <w:tcBorders>
              <w:top w:val="nil"/>
              <w:left w:val="nil"/>
              <w:bottom w:val="single" w:sz="4" w:space="0" w:color="auto"/>
              <w:right w:val="single" w:sz="4" w:space="0" w:color="auto"/>
            </w:tcBorders>
            <w:shd w:val="clear" w:color="auto" w:fill="auto"/>
            <w:vAlign w:val="center"/>
            <w:hideMark/>
          </w:tcPr>
          <w:p w14:paraId="595D59E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w:t>
            </w:r>
          </w:p>
        </w:tc>
        <w:tc>
          <w:tcPr>
            <w:tcW w:w="608" w:type="pct"/>
            <w:tcBorders>
              <w:top w:val="nil"/>
              <w:left w:val="nil"/>
              <w:bottom w:val="single" w:sz="4" w:space="0" w:color="auto"/>
              <w:right w:val="single" w:sz="4" w:space="0" w:color="auto"/>
            </w:tcBorders>
            <w:shd w:val="clear" w:color="auto" w:fill="auto"/>
            <w:noWrap/>
            <w:vAlign w:val="center"/>
            <w:hideMark/>
          </w:tcPr>
          <w:p w14:paraId="6D4EDAD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052E67D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0,999989</w:t>
            </w:r>
          </w:p>
        </w:tc>
        <w:tc>
          <w:tcPr>
            <w:tcW w:w="778" w:type="pct"/>
            <w:tcBorders>
              <w:top w:val="nil"/>
              <w:left w:val="nil"/>
              <w:bottom w:val="single" w:sz="4" w:space="0" w:color="auto"/>
              <w:right w:val="single" w:sz="4" w:space="0" w:color="auto"/>
            </w:tcBorders>
            <w:shd w:val="clear" w:color="auto" w:fill="auto"/>
            <w:vAlign w:val="center"/>
            <w:hideMark/>
          </w:tcPr>
          <w:p w14:paraId="60524EC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0,999908</w:t>
            </w:r>
          </w:p>
        </w:tc>
        <w:tc>
          <w:tcPr>
            <w:tcW w:w="849" w:type="pct"/>
            <w:tcBorders>
              <w:top w:val="nil"/>
              <w:left w:val="nil"/>
              <w:bottom w:val="single" w:sz="4" w:space="0" w:color="auto"/>
              <w:right w:val="single" w:sz="4" w:space="0" w:color="auto"/>
            </w:tcBorders>
            <w:shd w:val="clear" w:color="auto" w:fill="auto"/>
            <w:vAlign w:val="center"/>
            <w:hideMark/>
          </w:tcPr>
          <w:p w14:paraId="50A5714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0,0653</w:t>
            </w:r>
          </w:p>
        </w:tc>
      </w:tr>
      <w:tr w:rsidR="0044157C" w:rsidRPr="0044157C" w14:paraId="05341451"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D3BBF6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3</w:t>
            </w:r>
          </w:p>
        </w:tc>
        <w:tc>
          <w:tcPr>
            <w:tcW w:w="835" w:type="pct"/>
            <w:tcBorders>
              <w:top w:val="nil"/>
              <w:left w:val="nil"/>
              <w:bottom w:val="single" w:sz="4" w:space="0" w:color="auto"/>
              <w:right w:val="single" w:sz="4" w:space="0" w:color="auto"/>
            </w:tcBorders>
            <w:shd w:val="clear" w:color="auto" w:fill="auto"/>
            <w:vAlign w:val="center"/>
            <w:hideMark/>
          </w:tcPr>
          <w:p w14:paraId="482B72F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15, Дом культуры</w:t>
            </w:r>
          </w:p>
        </w:tc>
        <w:tc>
          <w:tcPr>
            <w:tcW w:w="634" w:type="pct"/>
            <w:tcBorders>
              <w:top w:val="nil"/>
              <w:left w:val="nil"/>
              <w:bottom w:val="single" w:sz="4" w:space="0" w:color="auto"/>
              <w:right w:val="single" w:sz="4" w:space="0" w:color="auto"/>
            </w:tcBorders>
            <w:shd w:val="clear" w:color="auto" w:fill="auto"/>
            <w:vAlign w:val="center"/>
            <w:hideMark/>
          </w:tcPr>
          <w:p w14:paraId="45E65AA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w:t>
            </w:r>
          </w:p>
        </w:tc>
        <w:tc>
          <w:tcPr>
            <w:tcW w:w="608" w:type="pct"/>
            <w:tcBorders>
              <w:top w:val="nil"/>
              <w:left w:val="nil"/>
              <w:bottom w:val="single" w:sz="4" w:space="0" w:color="auto"/>
              <w:right w:val="single" w:sz="4" w:space="0" w:color="auto"/>
            </w:tcBorders>
            <w:shd w:val="clear" w:color="auto" w:fill="auto"/>
            <w:noWrap/>
            <w:vAlign w:val="center"/>
            <w:hideMark/>
          </w:tcPr>
          <w:p w14:paraId="31317CB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528B02A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0,999503</w:t>
            </w:r>
          </w:p>
        </w:tc>
        <w:tc>
          <w:tcPr>
            <w:tcW w:w="778" w:type="pct"/>
            <w:tcBorders>
              <w:top w:val="nil"/>
              <w:left w:val="nil"/>
              <w:bottom w:val="single" w:sz="4" w:space="0" w:color="auto"/>
              <w:right w:val="single" w:sz="4" w:space="0" w:color="auto"/>
            </w:tcBorders>
            <w:shd w:val="clear" w:color="auto" w:fill="auto"/>
            <w:vAlign w:val="center"/>
            <w:hideMark/>
          </w:tcPr>
          <w:p w14:paraId="39F0952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0,999903</w:t>
            </w:r>
          </w:p>
        </w:tc>
        <w:tc>
          <w:tcPr>
            <w:tcW w:w="849" w:type="pct"/>
            <w:tcBorders>
              <w:top w:val="nil"/>
              <w:left w:val="nil"/>
              <w:bottom w:val="single" w:sz="4" w:space="0" w:color="auto"/>
              <w:right w:val="single" w:sz="4" w:space="0" w:color="auto"/>
            </w:tcBorders>
            <w:shd w:val="clear" w:color="auto" w:fill="auto"/>
            <w:vAlign w:val="center"/>
            <w:hideMark/>
          </w:tcPr>
          <w:p w14:paraId="5D9701F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0,0289</w:t>
            </w:r>
          </w:p>
        </w:tc>
      </w:tr>
      <w:tr w:rsidR="0044157C" w:rsidRPr="0044157C" w14:paraId="05F85ABD"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39FC0CE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4</w:t>
            </w:r>
          </w:p>
        </w:tc>
        <w:tc>
          <w:tcPr>
            <w:tcW w:w="835" w:type="pct"/>
            <w:tcBorders>
              <w:top w:val="nil"/>
              <w:left w:val="nil"/>
              <w:bottom w:val="single" w:sz="4" w:space="0" w:color="auto"/>
              <w:right w:val="single" w:sz="4" w:space="0" w:color="auto"/>
            </w:tcBorders>
            <w:shd w:val="clear" w:color="auto" w:fill="auto"/>
            <w:vAlign w:val="center"/>
            <w:hideMark/>
          </w:tcPr>
          <w:p w14:paraId="158759C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4</w:t>
            </w:r>
          </w:p>
        </w:tc>
        <w:tc>
          <w:tcPr>
            <w:tcW w:w="634" w:type="pct"/>
            <w:tcBorders>
              <w:top w:val="nil"/>
              <w:left w:val="nil"/>
              <w:bottom w:val="single" w:sz="4" w:space="0" w:color="auto"/>
              <w:right w:val="single" w:sz="4" w:space="0" w:color="auto"/>
            </w:tcBorders>
            <w:shd w:val="clear" w:color="auto" w:fill="auto"/>
            <w:vAlign w:val="center"/>
            <w:hideMark/>
          </w:tcPr>
          <w:p w14:paraId="048BDDB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0,21</w:t>
            </w:r>
          </w:p>
        </w:tc>
        <w:tc>
          <w:tcPr>
            <w:tcW w:w="608" w:type="pct"/>
            <w:tcBorders>
              <w:top w:val="nil"/>
              <w:left w:val="nil"/>
              <w:bottom w:val="single" w:sz="4" w:space="0" w:color="auto"/>
              <w:right w:val="single" w:sz="4" w:space="0" w:color="auto"/>
            </w:tcBorders>
            <w:shd w:val="clear" w:color="auto" w:fill="auto"/>
            <w:noWrap/>
            <w:vAlign w:val="center"/>
            <w:hideMark/>
          </w:tcPr>
          <w:p w14:paraId="04C4A43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06DBE44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0,99998</w:t>
            </w:r>
          </w:p>
        </w:tc>
        <w:tc>
          <w:tcPr>
            <w:tcW w:w="778" w:type="pct"/>
            <w:tcBorders>
              <w:top w:val="nil"/>
              <w:left w:val="nil"/>
              <w:bottom w:val="single" w:sz="4" w:space="0" w:color="auto"/>
              <w:right w:val="single" w:sz="4" w:space="0" w:color="auto"/>
            </w:tcBorders>
            <w:shd w:val="clear" w:color="auto" w:fill="auto"/>
            <w:vAlign w:val="center"/>
            <w:hideMark/>
          </w:tcPr>
          <w:p w14:paraId="3CD1A15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0,999902</w:t>
            </w:r>
          </w:p>
        </w:tc>
        <w:tc>
          <w:tcPr>
            <w:tcW w:w="849" w:type="pct"/>
            <w:tcBorders>
              <w:top w:val="nil"/>
              <w:left w:val="nil"/>
              <w:bottom w:val="single" w:sz="4" w:space="0" w:color="auto"/>
              <w:right w:val="single" w:sz="4" w:space="0" w:color="auto"/>
            </w:tcBorders>
            <w:shd w:val="clear" w:color="auto" w:fill="auto"/>
            <w:vAlign w:val="center"/>
            <w:hideMark/>
          </w:tcPr>
          <w:p w14:paraId="5127FBE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0,0448</w:t>
            </w:r>
          </w:p>
        </w:tc>
      </w:tr>
      <w:tr w:rsidR="0044157C" w:rsidRPr="0044157C" w14:paraId="32947AD1"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3BDBB8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5</w:t>
            </w:r>
          </w:p>
        </w:tc>
        <w:tc>
          <w:tcPr>
            <w:tcW w:w="835" w:type="pct"/>
            <w:tcBorders>
              <w:top w:val="nil"/>
              <w:left w:val="nil"/>
              <w:bottom w:val="single" w:sz="4" w:space="0" w:color="auto"/>
              <w:right w:val="single" w:sz="4" w:space="0" w:color="auto"/>
            </w:tcBorders>
            <w:shd w:val="clear" w:color="auto" w:fill="auto"/>
            <w:vAlign w:val="center"/>
            <w:hideMark/>
          </w:tcPr>
          <w:p w14:paraId="40CF429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7</w:t>
            </w:r>
          </w:p>
        </w:tc>
        <w:tc>
          <w:tcPr>
            <w:tcW w:w="634" w:type="pct"/>
            <w:tcBorders>
              <w:top w:val="nil"/>
              <w:left w:val="nil"/>
              <w:bottom w:val="single" w:sz="4" w:space="0" w:color="auto"/>
              <w:right w:val="single" w:sz="4" w:space="0" w:color="auto"/>
            </w:tcBorders>
            <w:shd w:val="clear" w:color="auto" w:fill="auto"/>
            <w:vAlign w:val="center"/>
            <w:hideMark/>
          </w:tcPr>
          <w:p w14:paraId="6A39946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0,16</w:t>
            </w:r>
          </w:p>
        </w:tc>
        <w:tc>
          <w:tcPr>
            <w:tcW w:w="608" w:type="pct"/>
            <w:tcBorders>
              <w:top w:val="nil"/>
              <w:left w:val="nil"/>
              <w:bottom w:val="single" w:sz="4" w:space="0" w:color="auto"/>
              <w:right w:val="single" w:sz="4" w:space="0" w:color="auto"/>
            </w:tcBorders>
            <w:shd w:val="clear" w:color="auto" w:fill="auto"/>
            <w:noWrap/>
            <w:vAlign w:val="center"/>
            <w:hideMark/>
          </w:tcPr>
          <w:p w14:paraId="3E00456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2B7393E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0BFCE43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0,999906</w:t>
            </w:r>
          </w:p>
        </w:tc>
        <w:tc>
          <w:tcPr>
            <w:tcW w:w="849" w:type="pct"/>
            <w:tcBorders>
              <w:top w:val="nil"/>
              <w:left w:val="nil"/>
              <w:bottom w:val="single" w:sz="4" w:space="0" w:color="auto"/>
              <w:right w:val="single" w:sz="4" w:space="0" w:color="auto"/>
            </w:tcBorders>
            <w:shd w:val="clear" w:color="auto" w:fill="auto"/>
            <w:vAlign w:val="center"/>
            <w:hideMark/>
          </w:tcPr>
          <w:p w14:paraId="7FCB3A9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0,0284</w:t>
            </w:r>
          </w:p>
        </w:tc>
      </w:tr>
      <w:tr w:rsidR="0044157C" w:rsidRPr="0044157C" w14:paraId="6FBAD6CA"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5387F6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6</w:t>
            </w:r>
          </w:p>
        </w:tc>
        <w:tc>
          <w:tcPr>
            <w:tcW w:w="835" w:type="pct"/>
            <w:tcBorders>
              <w:top w:val="nil"/>
              <w:left w:val="nil"/>
              <w:bottom w:val="single" w:sz="4" w:space="0" w:color="auto"/>
              <w:right w:val="single" w:sz="4" w:space="0" w:color="auto"/>
            </w:tcBorders>
            <w:shd w:val="clear" w:color="auto" w:fill="auto"/>
            <w:vAlign w:val="center"/>
            <w:hideMark/>
          </w:tcPr>
          <w:p w14:paraId="637CD70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8</w:t>
            </w:r>
          </w:p>
        </w:tc>
        <w:tc>
          <w:tcPr>
            <w:tcW w:w="634" w:type="pct"/>
            <w:tcBorders>
              <w:top w:val="nil"/>
              <w:left w:val="nil"/>
              <w:bottom w:val="single" w:sz="4" w:space="0" w:color="auto"/>
              <w:right w:val="single" w:sz="4" w:space="0" w:color="auto"/>
            </w:tcBorders>
            <w:shd w:val="clear" w:color="auto" w:fill="auto"/>
            <w:vAlign w:val="center"/>
            <w:hideMark/>
          </w:tcPr>
          <w:p w14:paraId="4752195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0,16</w:t>
            </w:r>
          </w:p>
        </w:tc>
        <w:tc>
          <w:tcPr>
            <w:tcW w:w="608" w:type="pct"/>
            <w:tcBorders>
              <w:top w:val="nil"/>
              <w:left w:val="nil"/>
              <w:bottom w:val="single" w:sz="4" w:space="0" w:color="auto"/>
              <w:right w:val="single" w:sz="4" w:space="0" w:color="auto"/>
            </w:tcBorders>
            <w:shd w:val="clear" w:color="auto" w:fill="auto"/>
            <w:noWrap/>
            <w:vAlign w:val="center"/>
            <w:hideMark/>
          </w:tcPr>
          <w:p w14:paraId="33A3B4E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2A5F59D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2706136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w:t>
            </w:r>
          </w:p>
        </w:tc>
        <w:tc>
          <w:tcPr>
            <w:tcW w:w="849" w:type="pct"/>
            <w:tcBorders>
              <w:top w:val="nil"/>
              <w:left w:val="nil"/>
              <w:bottom w:val="single" w:sz="4" w:space="0" w:color="auto"/>
              <w:right w:val="single" w:sz="4" w:space="0" w:color="auto"/>
            </w:tcBorders>
            <w:shd w:val="clear" w:color="auto" w:fill="auto"/>
            <w:vAlign w:val="center"/>
            <w:hideMark/>
          </w:tcPr>
          <w:p w14:paraId="2F2313C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0,0405</w:t>
            </w:r>
          </w:p>
        </w:tc>
      </w:tr>
      <w:tr w:rsidR="0044157C" w:rsidRPr="0044157C" w14:paraId="1681934F"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DCEFC3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7</w:t>
            </w:r>
          </w:p>
        </w:tc>
        <w:tc>
          <w:tcPr>
            <w:tcW w:w="835" w:type="pct"/>
            <w:tcBorders>
              <w:top w:val="nil"/>
              <w:left w:val="nil"/>
              <w:bottom w:val="single" w:sz="4" w:space="0" w:color="auto"/>
              <w:right w:val="single" w:sz="4" w:space="0" w:color="auto"/>
            </w:tcBorders>
            <w:shd w:val="clear" w:color="auto" w:fill="auto"/>
            <w:vAlign w:val="center"/>
            <w:hideMark/>
          </w:tcPr>
          <w:p w14:paraId="38AFAFE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11</w:t>
            </w:r>
          </w:p>
        </w:tc>
        <w:tc>
          <w:tcPr>
            <w:tcW w:w="634" w:type="pct"/>
            <w:tcBorders>
              <w:top w:val="nil"/>
              <w:left w:val="nil"/>
              <w:bottom w:val="single" w:sz="4" w:space="0" w:color="auto"/>
              <w:right w:val="single" w:sz="4" w:space="0" w:color="auto"/>
            </w:tcBorders>
            <w:shd w:val="clear" w:color="auto" w:fill="auto"/>
            <w:vAlign w:val="center"/>
            <w:hideMark/>
          </w:tcPr>
          <w:p w14:paraId="46FC724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w:t>
            </w:r>
          </w:p>
        </w:tc>
        <w:tc>
          <w:tcPr>
            <w:tcW w:w="608" w:type="pct"/>
            <w:tcBorders>
              <w:top w:val="nil"/>
              <w:left w:val="nil"/>
              <w:bottom w:val="single" w:sz="4" w:space="0" w:color="auto"/>
              <w:right w:val="single" w:sz="4" w:space="0" w:color="auto"/>
            </w:tcBorders>
            <w:shd w:val="clear" w:color="auto" w:fill="auto"/>
            <w:noWrap/>
            <w:vAlign w:val="center"/>
            <w:hideMark/>
          </w:tcPr>
          <w:p w14:paraId="5DBA136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4687DE1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655FF99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0,999908</w:t>
            </w:r>
          </w:p>
        </w:tc>
        <w:tc>
          <w:tcPr>
            <w:tcW w:w="849" w:type="pct"/>
            <w:tcBorders>
              <w:top w:val="nil"/>
              <w:left w:val="nil"/>
              <w:bottom w:val="single" w:sz="4" w:space="0" w:color="auto"/>
              <w:right w:val="single" w:sz="4" w:space="0" w:color="auto"/>
            </w:tcBorders>
            <w:shd w:val="clear" w:color="auto" w:fill="auto"/>
            <w:vAlign w:val="center"/>
            <w:hideMark/>
          </w:tcPr>
          <w:p w14:paraId="2DF7CD0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0,0035</w:t>
            </w:r>
          </w:p>
        </w:tc>
      </w:tr>
      <w:tr w:rsidR="0044157C" w:rsidRPr="0044157C" w14:paraId="386E82F4"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3FD0AA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8</w:t>
            </w:r>
          </w:p>
        </w:tc>
        <w:tc>
          <w:tcPr>
            <w:tcW w:w="835" w:type="pct"/>
            <w:tcBorders>
              <w:top w:val="nil"/>
              <w:left w:val="nil"/>
              <w:bottom w:val="single" w:sz="4" w:space="0" w:color="auto"/>
              <w:right w:val="single" w:sz="4" w:space="0" w:color="auto"/>
            </w:tcBorders>
            <w:shd w:val="clear" w:color="auto" w:fill="auto"/>
            <w:vAlign w:val="center"/>
            <w:hideMark/>
          </w:tcPr>
          <w:p w14:paraId="1D8E710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12в, Администрация</w:t>
            </w:r>
          </w:p>
        </w:tc>
        <w:tc>
          <w:tcPr>
            <w:tcW w:w="634" w:type="pct"/>
            <w:tcBorders>
              <w:top w:val="nil"/>
              <w:left w:val="nil"/>
              <w:bottom w:val="single" w:sz="4" w:space="0" w:color="auto"/>
              <w:right w:val="single" w:sz="4" w:space="0" w:color="auto"/>
            </w:tcBorders>
            <w:shd w:val="clear" w:color="auto" w:fill="auto"/>
            <w:vAlign w:val="center"/>
            <w:hideMark/>
          </w:tcPr>
          <w:p w14:paraId="7C93C50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0,03</w:t>
            </w:r>
          </w:p>
        </w:tc>
        <w:tc>
          <w:tcPr>
            <w:tcW w:w="608" w:type="pct"/>
            <w:tcBorders>
              <w:top w:val="nil"/>
              <w:left w:val="nil"/>
              <w:bottom w:val="single" w:sz="4" w:space="0" w:color="auto"/>
              <w:right w:val="single" w:sz="4" w:space="0" w:color="auto"/>
            </w:tcBorders>
            <w:shd w:val="clear" w:color="auto" w:fill="auto"/>
            <w:noWrap/>
            <w:vAlign w:val="center"/>
            <w:hideMark/>
          </w:tcPr>
          <w:p w14:paraId="4BFA9E6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689C58E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510B23D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0,999911</w:t>
            </w:r>
          </w:p>
        </w:tc>
        <w:tc>
          <w:tcPr>
            <w:tcW w:w="849" w:type="pct"/>
            <w:tcBorders>
              <w:top w:val="nil"/>
              <w:left w:val="nil"/>
              <w:bottom w:val="single" w:sz="4" w:space="0" w:color="auto"/>
              <w:right w:val="single" w:sz="4" w:space="0" w:color="auto"/>
            </w:tcBorders>
            <w:shd w:val="clear" w:color="auto" w:fill="auto"/>
            <w:vAlign w:val="center"/>
            <w:hideMark/>
          </w:tcPr>
          <w:p w14:paraId="336B5A2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0,005</w:t>
            </w:r>
          </w:p>
        </w:tc>
      </w:tr>
      <w:tr w:rsidR="0044157C" w:rsidRPr="0044157C" w14:paraId="2FDC0E1F"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2A29CF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9</w:t>
            </w:r>
          </w:p>
        </w:tc>
        <w:tc>
          <w:tcPr>
            <w:tcW w:w="835" w:type="pct"/>
            <w:tcBorders>
              <w:top w:val="nil"/>
              <w:left w:val="nil"/>
              <w:bottom w:val="single" w:sz="4" w:space="0" w:color="auto"/>
              <w:right w:val="single" w:sz="4" w:space="0" w:color="auto"/>
            </w:tcBorders>
            <w:shd w:val="clear" w:color="auto" w:fill="auto"/>
            <w:vAlign w:val="center"/>
            <w:hideMark/>
          </w:tcPr>
          <w:p w14:paraId="336D614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6</w:t>
            </w:r>
          </w:p>
        </w:tc>
        <w:tc>
          <w:tcPr>
            <w:tcW w:w="634" w:type="pct"/>
            <w:tcBorders>
              <w:top w:val="nil"/>
              <w:left w:val="nil"/>
              <w:bottom w:val="single" w:sz="4" w:space="0" w:color="auto"/>
              <w:right w:val="single" w:sz="4" w:space="0" w:color="auto"/>
            </w:tcBorders>
            <w:shd w:val="clear" w:color="auto" w:fill="auto"/>
            <w:vAlign w:val="center"/>
            <w:hideMark/>
          </w:tcPr>
          <w:p w14:paraId="063A236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0,18</w:t>
            </w:r>
          </w:p>
        </w:tc>
        <w:tc>
          <w:tcPr>
            <w:tcW w:w="608" w:type="pct"/>
            <w:tcBorders>
              <w:top w:val="nil"/>
              <w:left w:val="nil"/>
              <w:bottom w:val="single" w:sz="4" w:space="0" w:color="auto"/>
              <w:right w:val="single" w:sz="4" w:space="0" w:color="auto"/>
            </w:tcBorders>
            <w:shd w:val="clear" w:color="auto" w:fill="auto"/>
            <w:noWrap/>
            <w:vAlign w:val="center"/>
            <w:hideMark/>
          </w:tcPr>
          <w:p w14:paraId="7F6C4CB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78C86B8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3BD168D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0,999911</w:t>
            </w:r>
          </w:p>
        </w:tc>
        <w:tc>
          <w:tcPr>
            <w:tcW w:w="849" w:type="pct"/>
            <w:tcBorders>
              <w:top w:val="nil"/>
              <w:left w:val="nil"/>
              <w:bottom w:val="single" w:sz="4" w:space="0" w:color="auto"/>
              <w:right w:val="single" w:sz="4" w:space="0" w:color="auto"/>
            </w:tcBorders>
            <w:shd w:val="clear" w:color="auto" w:fill="auto"/>
            <w:vAlign w:val="center"/>
            <w:hideMark/>
          </w:tcPr>
          <w:p w14:paraId="6BAEE6E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0,0587</w:t>
            </w:r>
          </w:p>
        </w:tc>
      </w:tr>
      <w:tr w:rsidR="0044157C" w:rsidRPr="0044157C" w14:paraId="06A9E1B5"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81680B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10</w:t>
            </w:r>
          </w:p>
        </w:tc>
        <w:tc>
          <w:tcPr>
            <w:tcW w:w="835" w:type="pct"/>
            <w:tcBorders>
              <w:top w:val="nil"/>
              <w:left w:val="nil"/>
              <w:bottom w:val="single" w:sz="4" w:space="0" w:color="auto"/>
              <w:right w:val="single" w:sz="4" w:space="0" w:color="auto"/>
            </w:tcBorders>
            <w:shd w:val="clear" w:color="auto" w:fill="auto"/>
            <w:vAlign w:val="center"/>
            <w:hideMark/>
          </w:tcPr>
          <w:p w14:paraId="0254FB4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5</w:t>
            </w:r>
          </w:p>
        </w:tc>
        <w:tc>
          <w:tcPr>
            <w:tcW w:w="634" w:type="pct"/>
            <w:tcBorders>
              <w:top w:val="nil"/>
              <w:left w:val="nil"/>
              <w:bottom w:val="single" w:sz="4" w:space="0" w:color="auto"/>
              <w:right w:val="single" w:sz="4" w:space="0" w:color="auto"/>
            </w:tcBorders>
            <w:shd w:val="clear" w:color="auto" w:fill="auto"/>
            <w:vAlign w:val="center"/>
            <w:hideMark/>
          </w:tcPr>
          <w:p w14:paraId="11394E0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0,22</w:t>
            </w:r>
          </w:p>
        </w:tc>
        <w:tc>
          <w:tcPr>
            <w:tcW w:w="608" w:type="pct"/>
            <w:tcBorders>
              <w:top w:val="nil"/>
              <w:left w:val="nil"/>
              <w:bottom w:val="single" w:sz="4" w:space="0" w:color="auto"/>
              <w:right w:val="single" w:sz="4" w:space="0" w:color="auto"/>
            </w:tcBorders>
            <w:shd w:val="clear" w:color="auto" w:fill="auto"/>
            <w:noWrap/>
            <w:vAlign w:val="center"/>
            <w:hideMark/>
          </w:tcPr>
          <w:p w14:paraId="5E733DF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061CC19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183A77D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w:t>
            </w:r>
          </w:p>
        </w:tc>
        <w:tc>
          <w:tcPr>
            <w:tcW w:w="849" w:type="pct"/>
            <w:tcBorders>
              <w:top w:val="nil"/>
              <w:left w:val="nil"/>
              <w:bottom w:val="single" w:sz="4" w:space="0" w:color="auto"/>
              <w:right w:val="single" w:sz="4" w:space="0" w:color="auto"/>
            </w:tcBorders>
            <w:shd w:val="clear" w:color="auto" w:fill="auto"/>
            <w:vAlign w:val="center"/>
            <w:hideMark/>
          </w:tcPr>
          <w:p w14:paraId="16138A3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0,0495</w:t>
            </w:r>
          </w:p>
        </w:tc>
      </w:tr>
      <w:tr w:rsidR="0044157C" w:rsidRPr="0044157C" w14:paraId="39B18308"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3E44970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11</w:t>
            </w:r>
          </w:p>
        </w:tc>
        <w:tc>
          <w:tcPr>
            <w:tcW w:w="835" w:type="pct"/>
            <w:tcBorders>
              <w:top w:val="nil"/>
              <w:left w:val="nil"/>
              <w:bottom w:val="single" w:sz="4" w:space="0" w:color="auto"/>
              <w:right w:val="single" w:sz="4" w:space="0" w:color="auto"/>
            </w:tcBorders>
            <w:shd w:val="clear" w:color="auto" w:fill="auto"/>
            <w:vAlign w:val="center"/>
            <w:hideMark/>
          </w:tcPr>
          <w:p w14:paraId="68638D5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1</w:t>
            </w:r>
          </w:p>
        </w:tc>
        <w:tc>
          <w:tcPr>
            <w:tcW w:w="634" w:type="pct"/>
            <w:tcBorders>
              <w:top w:val="nil"/>
              <w:left w:val="nil"/>
              <w:bottom w:val="single" w:sz="4" w:space="0" w:color="auto"/>
              <w:right w:val="single" w:sz="4" w:space="0" w:color="auto"/>
            </w:tcBorders>
            <w:shd w:val="clear" w:color="auto" w:fill="auto"/>
            <w:vAlign w:val="center"/>
            <w:hideMark/>
          </w:tcPr>
          <w:p w14:paraId="4E31FE3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0,05</w:t>
            </w:r>
          </w:p>
        </w:tc>
        <w:tc>
          <w:tcPr>
            <w:tcW w:w="608" w:type="pct"/>
            <w:tcBorders>
              <w:top w:val="nil"/>
              <w:left w:val="nil"/>
              <w:bottom w:val="single" w:sz="4" w:space="0" w:color="auto"/>
              <w:right w:val="single" w:sz="4" w:space="0" w:color="auto"/>
            </w:tcBorders>
            <w:shd w:val="clear" w:color="auto" w:fill="auto"/>
            <w:noWrap/>
            <w:vAlign w:val="center"/>
            <w:hideMark/>
          </w:tcPr>
          <w:p w14:paraId="6EF3A73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14625A7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1C34984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w:t>
            </w:r>
          </w:p>
        </w:tc>
        <w:tc>
          <w:tcPr>
            <w:tcW w:w="849" w:type="pct"/>
            <w:tcBorders>
              <w:top w:val="nil"/>
              <w:left w:val="nil"/>
              <w:bottom w:val="single" w:sz="4" w:space="0" w:color="auto"/>
              <w:right w:val="single" w:sz="4" w:space="0" w:color="auto"/>
            </w:tcBorders>
            <w:shd w:val="clear" w:color="auto" w:fill="auto"/>
            <w:vAlign w:val="center"/>
            <w:hideMark/>
          </w:tcPr>
          <w:p w14:paraId="28C21BC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0,0192</w:t>
            </w:r>
          </w:p>
        </w:tc>
      </w:tr>
      <w:tr w:rsidR="0044157C" w:rsidRPr="0044157C" w14:paraId="38D068C3"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9FC918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12</w:t>
            </w:r>
          </w:p>
        </w:tc>
        <w:tc>
          <w:tcPr>
            <w:tcW w:w="835" w:type="pct"/>
            <w:tcBorders>
              <w:top w:val="nil"/>
              <w:left w:val="nil"/>
              <w:bottom w:val="single" w:sz="4" w:space="0" w:color="auto"/>
              <w:right w:val="single" w:sz="4" w:space="0" w:color="auto"/>
            </w:tcBorders>
            <w:shd w:val="clear" w:color="auto" w:fill="auto"/>
            <w:vAlign w:val="center"/>
            <w:hideMark/>
          </w:tcPr>
          <w:p w14:paraId="1968277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2</w:t>
            </w:r>
          </w:p>
        </w:tc>
        <w:tc>
          <w:tcPr>
            <w:tcW w:w="634" w:type="pct"/>
            <w:tcBorders>
              <w:top w:val="nil"/>
              <w:left w:val="nil"/>
              <w:bottom w:val="single" w:sz="4" w:space="0" w:color="auto"/>
              <w:right w:val="single" w:sz="4" w:space="0" w:color="auto"/>
            </w:tcBorders>
            <w:shd w:val="clear" w:color="auto" w:fill="auto"/>
            <w:vAlign w:val="center"/>
            <w:hideMark/>
          </w:tcPr>
          <w:p w14:paraId="4BBF9D6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center"/>
            <w:hideMark/>
          </w:tcPr>
          <w:p w14:paraId="1106851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422B67F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16404E9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0,999912</w:t>
            </w:r>
          </w:p>
        </w:tc>
        <w:tc>
          <w:tcPr>
            <w:tcW w:w="849" w:type="pct"/>
            <w:tcBorders>
              <w:top w:val="nil"/>
              <w:left w:val="nil"/>
              <w:bottom w:val="single" w:sz="4" w:space="0" w:color="auto"/>
              <w:right w:val="single" w:sz="4" w:space="0" w:color="auto"/>
            </w:tcBorders>
            <w:shd w:val="clear" w:color="auto" w:fill="auto"/>
            <w:vAlign w:val="center"/>
            <w:hideMark/>
          </w:tcPr>
          <w:p w14:paraId="3C12D05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0,0224</w:t>
            </w:r>
          </w:p>
        </w:tc>
      </w:tr>
      <w:tr w:rsidR="0044157C" w:rsidRPr="0044157C" w14:paraId="369F7536"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E4FC6A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13</w:t>
            </w:r>
          </w:p>
        </w:tc>
        <w:tc>
          <w:tcPr>
            <w:tcW w:w="835" w:type="pct"/>
            <w:tcBorders>
              <w:top w:val="nil"/>
              <w:left w:val="nil"/>
              <w:bottom w:val="single" w:sz="4" w:space="0" w:color="auto"/>
              <w:right w:val="single" w:sz="4" w:space="0" w:color="auto"/>
            </w:tcBorders>
            <w:shd w:val="clear" w:color="auto" w:fill="auto"/>
            <w:vAlign w:val="center"/>
            <w:hideMark/>
          </w:tcPr>
          <w:p w14:paraId="4585996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3</w:t>
            </w:r>
          </w:p>
        </w:tc>
        <w:tc>
          <w:tcPr>
            <w:tcW w:w="634" w:type="pct"/>
            <w:tcBorders>
              <w:top w:val="nil"/>
              <w:left w:val="nil"/>
              <w:bottom w:val="single" w:sz="4" w:space="0" w:color="auto"/>
              <w:right w:val="single" w:sz="4" w:space="0" w:color="auto"/>
            </w:tcBorders>
            <w:shd w:val="clear" w:color="auto" w:fill="auto"/>
            <w:vAlign w:val="center"/>
            <w:hideMark/>
          </w:tcPr>
          <w:p w14:paraId="315B44A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center"/>
            <w:hideMark/>
          </w:tcPr>
          <w:p w14:paraId="1566CAD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2381393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2F7D681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0,999915</w:t>
            </w:r>
          </w:p>
        </w:tc>
        <w:tc>
          <w:tcPr>
            <w:tcW w:w="849" w:type="pct"/>
            <w:tcBorders>
              <w:top w:val="nil"/>
              <w:left w:val="nil"/>
              <w:bottom w:val="single" w:sz="4" w:space="0" w:color="auto"/>
              <w:right w:val="single" w:sz="4" w:space="0" w:color="auto"/>
            </w:tcBorders>
            <w:shd w:val="clear" w:color="auto" w:fill="auto"/>
            <w:vAlign w:val="center"/>
            <w:hideMark/>
          </w:tcPr>
          <w:p w14:paraId="790E59F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0,0225</w:t>
            </w:r>
          </w:p>
        </w:tc>
      </w:tr>
      <w:tr w:rsidR="0044157C" w:rsidRPr="0044157C" w14:paraId="2483DC31"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1E606FE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14</w:t>
            </w:r>
          </w:p>
        </w:tc>
        <w:tc>
          <w:tcPr>
            <w:tcW w:w="835" w:type="pct"/>
            <w:tcBorders>
              <w:top w:val="nil"/>
              <w:left w:val="nil"/>
              <w:bottom w:val="single" w:sz="4" w:space="0" w:color="auto"/>
              <w:right w:val="single" w:sz="4" w:space="0" w:color="auto"/>
            </w:tcBorders>
            <w:shd w:val="clear" w:color="auto" w:fill="auto"/>
            <w:vAlign w:val="center"/>
            <w:hideMark/>
          </w:tcPr>
          <w:p w14:paraId="74B2089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5а</w:t>
            </w:r>
          </w:p>
        </w:tc>
        <w:tc>
          <w:tcPr>
            <w:tcW w:w="634" w:type="pct"/>
            <w:tcBorders>
              <w:top w:val="nil"/>
              <w:left w:val="nil"/>
              <w:bottom w:val="single" w:sz="4" w:space="0" w:color="auto"/>
              <w:right w:val="single" w:sz="4" w:space="0" w:color="auto"/>
            </w:tcBorders>
            <w:shd w:val="clear" w:color="auto" w:fill="auto"/>
            <w:vAlign w:val="center"/>
            <w:hideMark/>
          </w:tcPr>
          <w:p w14:paraId="6CFFBB7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0,07</w:t>
            </w:r>
          </w:p>
        </w:tc>
        <w:tc>
          <w:tcPr>
            <w:tcW w:w="608" w:type="pct"/>
            <w:tcBorders>
              <w:top w:val="nil"/>
              <w:left w:val="nil"/>
              <w:bottom w:val="single" w:sz="4" w:space="0" w:color="auto"/>
              <w:right w:val="single" w:sz="4" w:space="0" w:color="auto"/>
            </w:tcBorders>
            <w:shd w:val="clear" w:color="auto" w:fill="auto"/>
            <w:noWrap/>
            <w:vAlign w:val="center"/>
            <w:hideMark/>
          </w:tcPr>
          <w:p w14:paraId="29C7391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5AE5189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21EE3E4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0,999913</w:t>
            </w:r>
          </w:p>
        </w:tc>
        <w:tc>
          <w:tcPr>
            <w:tcW w:w="849" w:type="pct"/>
            <w:tcBorders>
              <w:top w:val="nil"/>
              <w:left w:val="nil"/>
              <w:bottom w:val="single" w:sz="4" w:space="0" w:color="auto"/>
              <w:right w:val="single" w:sz="4" w:space="0" w:color="auto"/>
            </w:tcBorders>
            <w:shd w:val="clear" w:color="auto" w:fill="auto"/>
            <w:vAlign w:val="center"/>
            <w:hideMark/>
          </w:tcPr>
          <w:p w14:paraId="4BD77A8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0,021</w:t>
            </w:r>
          </w:p>
        </w:tc>
      </w:tr>
      <w:tr w:rsidR="0044157C" w:rsidRPr="0044157C" w14:paraId="27CB22AA"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71A30D2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15</w:t>
            </w:r>
          </w:p>
        </w:tc>
        <w:tc>
          <w:tcPr>
            <w:tcW w:w="835" w:type="pct"/>
            <w:tcBorders>
              <w:top w:val="nil"/>
              <w:left w:val="nil"/>
              <w:bottom w:val="single" w:sz="4" w:space="0" w:color="auto"/>
              <w:right w:val="single" w:sz="4" w:space="0" w:color="auto"/>
            </w:tcBorders>
            <w:shd w:val="clear" w:color="auto" w:fill="auto"/>
            <w:vAlign w:val="center"/>
            <w:hideMark/>
          </w:tcPr>
          <w:p w14:paraId="173C8AB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Центральная улица, 9 Детский сад</w:t>
            </w:r>
          </w:p>
        </w:tc>
        <w:tc>
          <w:tcPr>
            <w:tcW w:w="634" w:type="pct"/>
            <w:tcBorders>
              <w:top w:val="nil"/>
              <w:left w:val="nil"/>
              <w:bottom w:val="single" w:sz="4" w:space="0" w:color="auto"/>
              <w:right w:val="single" w:sz="4" w:space="0" w:color="auto"/>
            </w:tcBorders>
            <w:shd w:val="clear" w:color="auto" w:fill="auto"/>
            <w:vAlign w:val="center"/>
            <w:hideMark/>
          </w:tcPr>
          <w:p w14:paraId="08A1E6D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center"/>
            <w:hideMark/>
          </w:tcPr>
          <w:p w14:paraId="4621C2F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18403C3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0,999979</w:t>
            </w:r>
          </w:p>
        </w:tc>
        <w:tc>
          <w:tcPr>
            <w:tcW w:w="778" w:type="pct"/>
            <w:tcBorders>
              <w:top w:val="nil"/>
              <w:left w:val="nil"/>
              <w:bottom w:val="single" w:sz="4" w:space="0" w:color="auto"/>
              <w:right w:val="single" w:sz="4" w:space="0" w:color="auto"/>
            </w:tcBorders>
            <w:shd w:val="clear" w:color="auto" w:fill="auto"/>
            <w:vAlign w:val="center"/>
            <w:hideMark/>
          </w:tcPr>
          <w:p w14:paraId="7351F6D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0,999914</w:t>
            </w:r>
          </w:p>
        </w:tc>
        <w:tc>
          <w:tcPr>
            <w:tcW w:w="849" w:type="pct"/>
            <w:tcBorders>
              <w:top w:val="nil"/>
              <w:left w:val="nil"/>
              <w:bottom w:val="single" w:sz="4" w:space="0" w:color="auto"/>
              <w:right w:val="single" w:sz="4" w:space="0" w:color="auto"/>
            </w:tcBorders>
            <w:shd w:val="clear" w:color="auto" w:fill="auto"/>
            <w:vAlign w:val="center"/>
            <w:hideMark/>
          </w:tcPr>
          <w:p w14:paraId="2A76BA0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0,0305</w:t>
            </w:r>
          </w:p>
        </w:tc>
      </w:tr>
      <w:tr w:rsidR="0044157C" w:rsidRPr="0044157C" w14:paraId="3CEB38E7" w14:textId="77777777" w:rsidTr="0044157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DAD3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Котельная п.ст. Громово</w:t>
            </w:r>
          </w:p>
        </w:tc>
      </w:tr>
      <w:tr w:rsidR="0044157C" w:rsidRPr="0044157C" w14:paraId="2D16F228"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6F2BD8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835" w:type="pct"/>
            <w:tcBorders>
              <w:top w:val="nil"/>
              <w:left w:val="nil"/>
              <w:bottom w:val="single" w:sz="4" w:space="0" w:color="auto"/>
              <w:right w:val="single" w:sz="4" w:space="0" w:color="auto"/>
            </w:tcBorders>
            <w:shd w:val="clear" w:color="000000" w:fill="FFFFFF"/>
            <w:vAlign w:val="bottom"/>
            <w:hideMark/>
          </w:tcPr>
          <w:p w14:paraId="495E969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7</w:t>
            </w:r>
          </w:p>
        </w:tc>
        <w:tc>
          <w:tcPr>
            <w:tcW w:w="634" w:type="pct"/>
            <w:tcBorders>
              <w:top w:val="nil"/>
              <w:left w:val="nil"/>
              <w:bottom w:val="single" w:sz="4" w:space="0" w:color="auto"/>
              <w:right w:val="single" w:sz="4" w:space="0" w:color="auto"/>
            </w:tcBorders>
            <w:shd w:val="clear" w:color="000000" w:fill="FFFFFF"/>
            <w:vAlign w:val="bottom"/>
            <w:hideMark/>
          </w:tcPr>
          <w:p w14:paraId="4CC362C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0,15</w:t>
            </w:r>
          </w:p>
        </w:tc>
        <w:tc>
          <w:tcPr>
            <w:tcW w:w="608" w:type="pct"/>
            <w:tcBorders>
              <w:top w:val="nil"/>
              <w:left w:val="nil"/>
              <w:bottom w:val="single" w:sz="4" w:space="0" w:color="auto"/>
              <w:right w:val="single" w:sz="4" w:space="0" w:color="auto"/>
            </w:tcBorders>
            <w:shd w:val="clear" w:color="auto" w:fill="auto"/>
            <w:noWrap/>
            <w:vAlign w:val="bottom"/>
            <w:hideMark/>
          </w:tcPr>
          <w:p w14:paraId="7EB0B91D"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5CBA8B6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7B83415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0,999933</w:t>
            </w:r>
          </w:p>
        </w:tc>
        <w:tc>
          <w:tcPr>
            <w:tcW w:w="849" w:type="pct"/>
            <w:tcBorders>
              <w:top w:val="nil"/>
              <w:left w:val="nil"/>
              <w:bottom w:val="single" w:sz="4" w:space="0" w:color="auto"/>
              <w:right w:val="single" w:sz="4" w:space="0" w:color="auto"/>
            </w:tcBorders>
            <w:shd w:val="clear" w:color="000000" w:fill="FFFFFF"/>
            <w:vAlign w:val="bottom"/>
            <w:hideMark/>
          </w:tcPr>
          <w:p w14:paraId="756E8CA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0,015100</w:t>
            </w:r>
          </w:p>
        </w:tc>
      </w:tr>
      <w:tr w:rsidR="0044157C" w:rsidRPr="0044157C" w14:paraId="2E7F2618"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454BC6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2</w:t>
            </w:r>
          </w:p>
        </w:tc>
        <w:tc>
          <w:tcPr>
            <w:tcW w:w="835" w:type="pct"/>
            <w:tcBorders>
              <w:top w:val="nil"/>
              <w:left w:val="nil"/>
              <w:bottom w:val="single" w:sz="4" w:space="0" w:color="auto"/>
              <w:right w:val="single" w:sz="4" w:space="0" w:color="auto"/>
            </w:tcBorders>
            <w:shd w:val="clear" w:color="000000" w:fill="FFFFFF"/>
            <w:vAlign w:val="bottom"/>
            <w:hideMark/>
          </w:tcPr>
          <w:p w14:paraId="21CB928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пос. ж/д ст. Громово, 10</w:t>
            </w:r>
          </w:p>
        </w:tc>
        <w:tc>
          <w:tcPr>
            <w:tcW w:w="634" w:type="pct"/>
            <w:tcBorders>
              <w:top w:val="nil"/>
              <w:left w:val="nil"/>
              <w:bottom w:val="single" w:sz="4" w:space="0" w:color="auto"/>
              <w:right w:val="single" w:sz="4" w:space="0" w:color="auto"/>
            </w:tcBorders>
            <w:shd w:val="clear" w:color="000000" w:fill="FFFFFF"/>
            <w:vAlign w:val="bottom"/>
            <w:hideMark/>
          </w:tcPr>
          <w:p w14:paraId="19C1353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0,25</w:t>
            </w:r>
          </w:p>
        </w:tc>
        <w:tc>
          <w:tcPr>
            <w:tcW w:w="608" w:type="pct"/>
            <w:tcBorders>
              <w:top w:val="nil"/>
              <w:left w:val="nil"/>
              <w:bottom w:val="single" w:sz="4" w:space="0" w:color="auto"/>
              <w:right w:val="single" w:sz="4" w:space="0" w:color="auto"/>
            </w:tcBorders>
            <w:shd w:val="clear" w:color="auto" w:fill="auto"/>
            <w:noWrap/>
            <w:vAlign w:val="bottom"/>
            <w:hideMark/>
          </w:tcPr>
          <w:p w14:paraId="24232F3C"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74D7E9B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1A2EC27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0,999934</w:t>
            </w:r>
          </w:p>
        </w:tc>
        <w:tc>
          <w:tcPr>
            <w:tcW w:w="849" w:type="pct"/>
            <w:tcBorders>
              <w:top w:val="nil"/>
              <w:left w:val="nil"/>
              <w:bottom w:val="single" w:sz="4" w:space="0" w:color="auto"/>
              <w:right w:val="single" w:sz="4" w:space="0" w:color="auto"/>
            </w:tcBorders>
            <w:shd w:val="clear" w:color="000000" w:fill="FFFFFF"/>
            <w:vAlign w:val="bottom"/>
            <w:hideMark/>
          </w:tcPr>
          <w:p w14:paraId="0EE6275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0,045300</w:t>
            </w:r>
          </w:p>
        </w:tc>
      </w:tr>
      <w:tr w:rsidR="0044157C" w:rsidRPr="0044157C" w14:paraId="6F1A6F0D"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5EE52E2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3</w:t>
            </w:r>
          </w:p>
        </w:tc>
        <w:tc>
          <w:tcPr>
            <w:tcW w:w="835" w:type="pct"/>
            <w:tcBorders>
              <w:top w:val="nil"/>
              <w:left w:val="nil"/>
              <w:bottom w:val="single" w:sz="4" w:space="0" w:color="auto"/>
              <w:right w:val="single" w:sz="4" w:space="0" w:color="auto"/>
            </w:tcBorders>
            <w:shd w:val="clear" w:color="000000" w:fill="FFFFFF"/>
            <w:vAlign w:val="bottom"/>
            <w:hideMark/>
          </w:tcPr>
          <w:p w14:paraId="19275F7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8</w:t>
            </w:r>
          </w:p>
        </w:tc>
        <w:tc>
          <w:tcPr>
            <w:tcW w:w="634" w:type="pct"/>
            <w:tcBorders>
              <w:top w:val="nil"/>
              <w:left w:val="nil"/>
              <w:bottom w:val="single" w:sz="4" w:space="0" w:color="auto"/>
              <w:right w:val="single" w:sz="4" w:space="0" w:color="auto"/>
            </w:tcBorders>
            <w:shd w:val="clear" w:color="000000" w:fill="FFFFFF"/>
            <w:vAlign w:val="bottom"/>
            <w:hideMark/>
          </w:tcPr>
          <w:p w14:paraId="16850F0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0,25</w:t>
            </w:r>
          </w:p>
        </w:tc>
        <w:tc>
          <w:tcPr>
            <w:tcW w:w="608" w:type="pct"/>
            <w:tcBorders>
              <w:top w:val="nil"/>
              <w:left w:val="nil"/>
              <w:bottom w:val="single" w:sz="4" w:space="0" w:color="auto"/>
              <w:right w:val="single" w:sz="4" w:space="0" w:color="auto"/>
            </w:tcBorders>
            <w:shd w:val="clear" w:color="auto" w:fill="auto"/>
            <w:noWrap/>
            <w:vAlign w:val="bottom"/>
            <w:hideMark/>
          </w:tcPr>
          <w:p w14:paraId="099F2484"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394897A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30EF726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0,999938</w:t>
            </w:r>
          </w:p>
        </w:tc>
        <w:tc>
          <w:tcPr>
            <w:tcW w:w="849" w:type="pct"/>
            <w:tcBorders>
              <w:top w:val="nil"/>
              <w:left w:val="nil"/>
              <w:bottom w:val="single" w:sz="4" w:space="0" w:color="auto"/>
              <w:right w:val="single" w:sz="4" w:space="0" w:color="auto"/>
            </w:tcBorders>
            <w:shd w:val="clear" w:color="000000" w:fill="FFFFFF"/>
            <w:vAlign w:val="bottom"/>
            <w:hideMark/>
          </w:tcPr>
          <w:p w14:paraId="6D04E03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0,041000</w:t>
            </w:r>
          </w:p>
        </w:tc>
      </w:tr>
      <w:tr w:rsidR="0044157C" w:rsidRPr="0044157C" w14:paraId="278A634D"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423343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4</w:t>
            </w:r>
          </w:p>
        </w:tc>
        <w:tc>
          <w:tcPr>
            <w:tcW w:w="835" w:type="pct"/>
            <w:tcBorders>
              <w:top w:val="nil"/>
              <w:left w:val="nil"/>
              <w:bottom w:val="single" w:sz="4" w:space="0" w:color="auto"/>
              <w:right w:val="single" w:sz="4" w:space="0" w:color="auto"/>
            </w:tcBorders>
            <w:shd w:val="clear" w:color="000000" w:fill="FFFFFF"/>
            <w:vAlign w:val="bottom"/>
            <w:hideMark/>
          </w:tcPr>
          <w:p w14:paraId="3598055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8</w:t>
            </w:r>
          </w:p>
        </w:tc>
        <w:tc>
          <w:tcPr>
            <w:tcW w:w="634" w:type="pct"/>
            <w:tcBorders>
              <w:top w:val="nil"/>
              <w:left w:val="nil"/>
              <w:bottom w:val="single" w:sz="4" w:space="0" w:color="auto"/>
              <w:right w:val="single" w:sz="4" w:space="0" w:color="auto"/>
            </w:tcBorders>
            <w:shd w:val="clear" w:color="000000" w:fill="FFFFFF"/>
            <w:vAlign w:val="bottom"/>
            <w:hideMark/>
          </w:tcPr>
          <w:p w14:paraId="2412AEA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w:t>
            </w:r>
          </w:p>
        </w:tc>
        <w:tc>
          <w:tcPr>
            <w:tcW w:w="608" w:type="pct"/>
            <w:tcBorders>
              <w:top w:val="nil"/>
              <w:left w:val="nil"/>
              <w:bottom w:val="single" w:sz="4" w:space="0" w:color="auto"/>
              <w:right w:val="single" w:sz="4" w:space="0" w:color="auto"/>
            </w:tcBorders>
            <w:shd w:val="clear" w:color="auto" w:fill="auto"/>
            <w:noWrap/>
            <w:vAlign w:val="bottom"/>
            <w:hideMark/>
          </w:tcPr>
          <w:p w14:paraId="7BC23B43"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6568854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75CEE6D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0,999939</w:t>
            </w:r>
          </w:p>
        </w:tc>
        <w:tc>
          <w:tcPr>
            <w:tcW w:w="849" w:type="pct"/>
            <w:tcBorders>
              <w:top w:val="nil"/>
              <w:left w:val="nil"/>
              <w:bottom w:val="single" w:sz="4" w:space="0" w:color="auto"/>
              <w:right w:val="single" w:sz="4" w:space="0" w:color="auto"/>
            </w:tcBorders>
            <w:shd w:val="clear" w:color="000000" w:fill="FFFFFF"/>
            <w:vAlign w:val="bottom"/>
            <w:hideMark/>
          </w:tcPr>
          <w:p w14:paraId="1D7B8AD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0,051500</w:t>
            </w:r>
          </w:p>
        </w:tc>
      </w:tr>
      <w:tr w:rsidR="0044157C" w:rsidRPr="0044157C" w14:paraId="5D253621"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03104AD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5</w:t>
            </w:r>
          </w:p>
        </w:tc>
        <w:tc>
          <w:tcPr>
            <w:tcW w:w="835" w:type="pct"/>
            <w:tcBorders>
              <w:top w:val="nil"/>
              <w:left w:val="nil"/>
              <w:bottom w:val="single" w:sz="4" w:space="0" w:color="auto"/>
              <w:right w:val="single" w:sz="4" w:space="0" w:color="auto"/>
            </w:tcBorders>
            <w:shd w:val="clear" w:color="000000" w:fill="FFFFFF"/>
            <w:vAlign w:val="bottom"/>
            <w:hideMark/>
          </w:tcPr>
          <w:p w14:paraId="23146AC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9</w:t>
            </w:r>
          </w:p>
        </w:tc>
        <w:tc>
          <w:tcPr>
            <w:tcW w:w="634" w:type="pct"/>
            <w:tcBorders>
              <w:top w:val="nil"/>
              <w:left w:val="nil"/>
              <w:bottom w:val="single" w:sz="4" w:space="0" w:color="auto"/>
              <w:right w:val="single" w:sz="4" w:space="0" w:color="auto"/>
            </w:tcBorders>
            <w:shd w:val="clear" w:color="000000" w:fill="FFFFFF"/>
            <w:vAlign w:val="bottom"/>
            <w:hideMark/>
          </w:tcPr>
          <w:p w14:paraId="61514F7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bottom"/>
            <w:hideMark/>
          </w:tcPr>
          <w:p w14:paraId="0762DD7B"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76D7693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40EC18E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0,999942</w:t>
            </w:r>
          </w:p>
        </w:tc>
        <w:tc>
          <w:tcPr>
            <w:tcW w:w="849" w:type="pct"/>
            <w:tcBorders>
              <w:top w:val="nil"/>
              <w:left w:val="nil"/>
              <w:bottom w:val="single" w:sz="4" w:space="0" w:color="auto"/>
              <w:right w:val="single" w:sz="4" w:space="0" w:color="auto"/>
            </w:tcBorders>
            <w:shd w:val="clear" w:color="000000" w:fill="FFFFFF"/>
            <w:vAlign w:val="bottom"/>
            <w:hideMark/>
          </w:tcPr>
          <w:p w14:paraId="3C8533E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0,014700</w:t>
            </w:r>
          </w:p>
        </w:tc>
      </w:tr>
      <w:tr w:rsidR="0044157C" w:rsidRPr="0044157C" w14:paraId="2380E066"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779A6A9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6</w:t>
            </w:r>
          </w:p>
        </w:tc>
        <w:tc>
          <w:tcPr>
            <w:tcW w:w="835" w:type="pct"/>
            <w:tcBorders>
              <w:top w:val="nil"/>
              <w:left w:val="nil"/>
              <w:bottom w:val="single" w:sz="4" w:space="0" w:color="auto"/>
              <w:right w:val="single" w:sz="4" w:space="0" w:color="auto"/>
            </w:tcBorders>
            <w:shd w:val="clear" w:color="000000" w:fill="FFFFFF"/>
            <w:vAlign w:val="bottom"/>
            <w:hideMark/>
          </w:tcPr>
          <w:p w14:paraId="79F77A6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4, Детский сад</w:t>
            </w:r>
          </w:p>
        </w:tc>
        <w:tc>
          <w:tcPr>
            <w:tcW w:w="634" w:type="pct"/>
            <w:tcBorders>
              <w:top w:val="nil"/>
              <w:left w:val="nil"/>
              <w:bottom w:val="single" w:sz="4" w:space="0" w:color="auto"/>
              <w:right w:val="single" w:sz="4" w:space="0" w:color="auto"/>
            </w:tcBorders>
            <w:shd w:val="clear" w:color="000000" w:fill="FFFFFF"/>
            <w:vAlign w:val="bottom"/>
            <w:hideMark/>
          </w:tcPr>
          <w:p w14:paraId="261F4B3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bottom"/>
            <w:hideMark/>
          </w:tcPr>
          <w:p w14:paraId="19960ED9"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2CC44A5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0164A53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0,999930</w:t>
            </w:r>
          </w:p>
        </w:tc>
        <w:tc>
          <w:tcPr>
            <w:tcW w:w="849" w:type="pct"/>
            <w:tcBorders>
              <w:top w:val="nil"/>
              <w:left w:val="nil"/>
              <w:bottom w:val="single" w:sz="4" w:space="0" w:color="auto"/>
              <w:right w:val="single" w:sz="4" w:space="0" w:color="auto"/>
            </w:tcBorders>
            <w:shd w:val="clear" w:color="000000" w:fill="FFFFFF"/>
            <w:vAlign w:val="bottom"/>
            <w:hideMark/>
          </w:tcPr>
          <w:p w14:paraId="0D236FB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0,068100</w:t>
            </w:r>
          </w:p>
        </w:tc>
      </w:tr>
      <w:tr w:rsidR="0044157C" w:rsidRPr="0044157C" w14:paraId="3669BFF7"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22D7B2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7</w:t>
            </w:r>
          </w:p>
        </w:tc>
        <w:tc>
          <w:tcPr>
            <w:tcW w:w="835" w:type="pct"/>
            <w:tcBorders>
              <w:top w:val="nil"/>
              <w:left w:val="nil"/>
              <w:bottom w:val="single" w:sz="4" w:space="0" w:color="auto"/>
              <w:right w:val="single" w:sz="4" w:space="0" w:color="auto"/>
            </w:tcBorders>
            <w:shd w:val="clear" w:color="000000" w:fill="FFFFFF"/>
            <w:vAlign w:val="bottom"/>
            <w:hideMark/>
          </w:tcPr>
          <w:p w14:paraId="45D9DA4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xml:space="preserve">ул. Строителей, 5 </w:t>
            </w:r>
          </w:p>
        </w:tc>
        <w:tc>
          <w:tcPr>
            <w:tcW w:w="634" w:type="pct"/>
            <w:tcBorders>
              <w:top w:val="nil"/>
              <w:left w:val="nil"/>
              <w:bottom w:val="single" w:sz="4" w:space="0" w:color="auto"/>
              <w:right w:val="single" w:sz="4" w:space="0" w:color="auto"/>
            </w:tcBorders>
            <w:shd w:val="clear" w:color="000000" w:fill="FFFFFF"/>
            <w:vAlign w:val="bottom"/>
            <w:hideMark/>
          </w:tcPr>
          <w:p w14:paraId="519693F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0,19</w:t>
            </w:r>
          </w:p>
        </w:tc>
        <w:tc>
          <w:tcPr>
            <w:tcW w:w="608" w:type="pct"/>
            <w:tcBorders>
              <w:top w:val="nil"/>
              <w:left w:val="nil"/>
              <w:bottom w:val="single" w:sz="4" w:space="0" w:color="auto"/>
              <w:right w:val="single" w:sz="4" w:space="0" w:color="auto"/>
            </w:tcBorders>
            <w:shd w:val="clear" w:color="auto" w:fill="auto"/>
            <w:noWrap/>
            <w:vAlign w:val="bottom"/>
            <w:hideMark/>
          </w:tcPr>
          <w:p w14:paraId="18B8450D"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703DCC0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0DC90D4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0,999934</w:t>
            </w:r>
          </w:p>
        </w:tc>
        <w:tc>
          <w:tcPr>
            <w:tcW w:w="849" w:type="pct"/>
            <w:tcBorders>
              <w:top w:val="nil"/>
              <w:left w:val="nil"/>
              <w:bottom w:val="single" w:sz="4" w:space="0" w:color="auto"/>
              <w:right w:val="single" w:sz="4" w:space="0" w:color="auto"/>
            </w:tcBorders>
            <w:shd w:val="clear" w:color="000000" w:fill="FFFFFF"/>
            <w:vAlign w:val="bottom"/>
            <w:hideMark/>
          </w:tcPr>
          <w:p w14:paraId="750E088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0,057900</w:t>
            </w:r>
          </w:p>
        </w:tc>
      </w:tr>
      <w:tr w:rsidR="0044157C" w:rsidRPr="0044157C" w14:paraId="13C2CE83"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11F6451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8</w:t>
            </w:r>
          </w:p>
        </w:tc>
        <w:tc>
          <w:tcPr>
            <w:tcW w:w="835" w:type="pct"/>
            <w:tcBorders>
              <w:top w:val="nil"/>
              <w:left w:val="nil"/>
              <w:bottom w:val="single" w:sz="4" w:space="0" w:color="auto"/>
              <w:right w:val="single" w:sz="4" w:space="0" w:color="auto"/>
            </w:tcBorders>
            <w:shd w:val="clear" w:color="000000" w:fill="FFFFFF"/>
            <w:vAlign w:val="bottom"/>
            <w:hideMark/>
          </w:tcPr>
          <w:p w14:paraId="2FC46AF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4, Детский сад</w:t>
            </w:r>
          </w:p>
        </w:tc>
        <w:tc>
          <w:tcPr>
            <w:tcW w:w="634" w:type="pct"/>
            <w:tcBorders>
              <w:top w:val="nil"/>
              <w:left w:val="nil"/>
              <w:bottom w:val="single" w:sz="4" w:space="0" w:color="auto"/>
              <w:right w:val="single" w:sz="4" w:space="0" w:color="auto"/>
            </w:tcBorders>
            <w:shd w:val="clear" w:color="000000" w:fill="FFFFFF"/>
            <w:vAlign w:val="bottom"/>
            <w:hideMark/>
          </w:tcPr>
          <w:p w14:paraId="1D47DAF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bottom"/>
            <w:hideMark/>
          </w:tcPr>
          <w:p w14:paraId="68A75A9E"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774C3E0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42F4A28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0,999934</w:t>
            </w:r>
          </w:p>
        </w:tc>
        <w:tc>
          <w:tcPr>
            <w:tcW w:w="849" w:type="pct"/>
            <w:tcBorders>
              <w:top w:val="nil"/>
              <w:left w:val="nil"/>
              <w:bottom w:val="single" w:sz="4" w:space="0" w:color="auto"/>
              <w:right w:val="single" w:sz="4" w:space="0" w:color="auto"/>
            </w:tcBorders>
            <w:shd w:val="clear" w:color="000000" w:fill="FFFFFF"/>
            <w:vAlign w:val="bottom"/>
            <w:hideMark/>
          </w:tcPr>
          <w:p w14:paraId="3E0CFFE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0,022700</w:t>
            </w:r>
          </w:p>
        </w:tc>
      </w:tr>
      <w:tr w:rsidR="0044157C" w:rsidRPr="0044157C" w14:paraId="42495DD4"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33793FE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9</w:t>
            </w:r>
          </w:p>
        </w:tc>
        <w:tc>
          <w:tcPr>
            <w:tcW w:w="835" w:type="pct"/>
            <w:tcBorders>
              <w:top w:val="nil"/>
              <w:left w:val="nil"/>
              <w:bottom w:val="single" w:sz="4" w:space="0" w:color="auto"/>
              <w:right w:val="single" w:sz="4" w:space="0" w:color="auto"/>
            </w:tcBorders>
            <w:shd w:val="clear" w:color="000000" w:fill="FFFFFF"/>
            <w:vAlign w:val="bottom"/>
            <w:hideMark/>
          </w:tcPr>
          <w:p w14:paraId="4D9518E5"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6</w:t>
            </w:r>
          </w:p>
        </w:tc>
        <w:tc>
          <w:tcPr>
            <w:tcW w:w="634" w:type="pct"/>
            <w:tcBorders>
              <w:top w:val="nil"/>
              <w:left w:val="nil"/>
              <w:bottom w:val="single" w:sz="4" w:space="0" w:color="auto"/>
              <w:right w:val="single" w:sz="4" w:space="0" w:color="auto"/>
            </w:tcBorders>
            <w:shd w:val="clear" w:color="000000" w:fill="FFFFFF"/>
            <w:vAlign w:val="bottom"/>
            <w:hideMark/>
          </w:tcPr>
          <w:p w14:paraId="6BE8E7D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0,23</w:t>
            </w:r>
          </w:p>
        </w:tc>
        <w:tc>
          <w:tcPr>
            <w:tcW w:w="608" w:type="pct"/>
            <w:tcBorders>
              <w:top w:val="nil"/>
              <w:left w:val="nil"/>
              <w:bottom w:val="single" w:sz="4" w:space="0" w:color="auto"/>
              <w:right w:val="single" w:sz="4" w:space="0" w:color="auto"/>
            </w:tcBorders>
            <w:shd w:val="clear" w:color="auto" w:fill="auto"/>
            <w:noWrap/>
            <w:vAlign w:val="bottom"/>
            <w:hideMark/>
          </w:tcPr>
          <w:p w14:paraId="6112734D"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1BDE2F4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35C9B77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0,999939</w:t>
            </w:r>
          </w:p>
        </w:tc>
        <w:tc>
          <w:tcPr>
            <w:tcW w:w="849" w:type="pct"/>
            <w:tcBorders>
              <w:top w:val="nil"/>
              <w:left w:val="nil"/>
              <w:bottom w:val="single" w:sz="4" w:space="0" w:color="auto"/>
              <w:right w:val="single" w:sz="4" w:space="0" w:color="auto"/>
            </w:tcBorders>
            <w:shd w:val="clear" w:color="000000" w:fill="FFFFFF"/>
            <w:vAlign w:val="bottom"/>
            <w:hideMark/>
          </w:tcPr>
          <w:p w14:paraId="16908BA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0,064200</w:t>
            </w:r>
          </w:p>
        </w:tc>
      </w:tr>
      <w:tr w:rsidR="0044157C" w:rsidRPr="0044157C" w14:paraId="0D17FAC0"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13A16CA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10</w:t>
            </w:r>
          </w:p>
        </w:tc>
        <w:tc>
          <w:tcPr>
            <w:tcW w:w="835" w:type="pct"/>
            <w:tcBorders>
              <w:top w:val="nil"/>
              <w:left w:val="nil"/>
              <w:bottom w:val="single" w:sz="4" w:space="0" w:color="auto"/>
              <w:right w:val="single" w:sz="4" w:space="0" w:color="auto"/>
            </w:tcBorders>
            <w:shd w:val="clear" w:color="000000" w:fill="FFFFFF"/>
            <w:vAlign w:val="bottom"/>
            <w:hideMark/>
          </w:tcPr>
          <w:p w14:paraId="32D205F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11</w:t>
            </w:r>
          </w:p>
        </w:tc>
        <w:tc>
          <w:tcPr>
            <w:tcW w:w="634" w:type="pct"/>
            <w:tcBorders>
              <w:top w:val="nil"/>
              <w:left w:val="nil"/>
              <w:bottom w:val="single" w:sz="4" w:space="0" w:color="auto"/>
              <w:right w:val="single" w:sz="4" w:space="0" w:color="auto"/>
            </w:tcBorders>
            <w:shd w:val="clear" w:color="000000" w:fill="FFFFFF"/>
            <w:vAlign w:val="bottom"/>
            <w:hideMark/>
          </w:tcPr>
          <w:p w14:paraId="3E3B3FD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0,28</w:t>
            </w:r>
          </w:p>
        </w:tc>
        <w:tc>
          <w:tcPr>
            <w:tcW w:w="608" w:type="pct"/>
            <w:tcBorders>
              <w:top w:val="nil"/>
              <w:left w:val="nil"/>
              <w:bottom w:val="single" w:sz="4" w:space="0" w:color="auto"/>
              <w:right w:val="single" w:sz="4" w:space="0" w:color="auto"/>
            </w:tcBorders>
            <w:shd w:val="clear" w:color="auto" w:fill="auto"/>
            <w:noWrap/>
            <w:vAlign w:val="bottom"/>
            <w:hideMark/>
          </w:tcPr>
          <w:p w14:paraId="020C67DC"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30F90D1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5D78A8C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0,999942</w:t>
            </w:r>
          </w:p>
        </w:tc>
        <w:tc>
          <w:tcPr>
            <w:tcW w:w="849" w:type="pct"/>
            <w:tcBorders>
              <w:top w:val="nil"/>
              <w:left w:val="nil"/>
              <w:bottom w:val="single" w:sz="4" w:space="0" w:color="auto"/>
              <w:right w:val="single" w:sz="4" w:space="0" w:color="auto"/>
            </w:tcBorders>
            <w:shd w:val="clear" w:color="000000" w:fill="FFFFFF"/>
            <w:vAlign w:val="bottom"/>
            <w:hideMark/>
          </w:tcPr>
          <w:p w14:paraId="78EF3D8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0,070100</w:t>
            </w:r>
          </w:p>
        </w:tc>
      </w:tr>
      <w:tr w:rsidR="0044157C" w:rsidRPr="0044157C" w14:paraId="16CA4771"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BFB4CB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11</w:t>
            </w:r>
          </w:p>
        </w:tc>
        <w:tc>
          <w:tcPr>
            <w:tcW w:w="835" w:type="pct"/>
            <w:tcBorders>
              <w:top w:val="nil"/>
              <w:left w:val="nil"/>
              <w:bottom w:val="single" w:sz="4" w:space="0" w:color="auto"/>
              <w:right w:val="single" w:sz="4" w:space="0" w:color="auto"/>
            </w:tcBorders>
            <w:shd w:val="clear" w:color="000000" w:fill="FFFFFF"/>
            <w:vAlign w:val="bottom"/>
            <w:hideMark/>
          </w:tcPr>
          <w:p w14:paraId="22BB3F2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3</w:t>
            </w:r>
          </w:p>
        </w:tc>
        <w:tc>
          <w:tcPr>
            <w:tcW w:w="634" w:type="pct"/>
            <w:tcBorders>
              <w:top w:val="nil"/>
              <w:left w:val="nil"/>
              <w:bottom w:val="single" w:sz="4" w:space="0" w:color="auto"/>
              <w:right w:val="single" w:sz="4" w:space="0" w:color="auto"/>
            </w:tcBorders>
            <w:shd w:val="clear" w:color="000000" w:fill="FFFFFF"/>
            <w:vAlign w:val="bottom"/>
            <w:hideMark/>
          </w:tcPr>
          <w:p w14:paraId="0472B56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0,20</w:t>
            </w:r>
          </w:p>
        </w:tc>
        <w:tc>
          <w:tcPr>
            <w:tcW w:w="608" w:type="pct"/>
            <w:tcBorders>
              <w:top w:val="nil"/>
              <w:left w:val="nil"/>
              <w:bottom w:val="single" w:sz="4" w:space="0" w:color="auto"/>
              <w:right w:val="single" w:sz="4" w:space="0" w:color="auto"/>
            </w:tcBorders>
            <w:shd w:val="clear" w:color="auto" w:fill="auto"/>
            <w:noWrap/>
            <w:vAlign w:val="bottom"/>
            <w:hideMark/>
          </w:tcPr>
          <w:p w14:paraId="3FA50788"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391EB63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6A410C3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0,999943</w:t>
            </w:r>
          </w:p>
        </w:tc>
        <w:tc>
          <w:tcPr>
            <w:tcW w:w="849" w:type="pct"/>
            <w:tcBorders>
              <w:top w:val="nil"/>
              <w:left w:val="nil"/>
              <w:bottom w:val="single" w:sz="4" w:space="0" w:color="auto"/>
              <w:right w:val="single" w:sz="4" w:space="0" w:color="auto"/>
            </w:tcBorders>
            <w:shd w:val="clear" w:color="000000" w:fill="FFFFFF"/>
            <w:vAlign w:val="bottom"/>
            <w:hideMark/>
          </w:tcPr>
          <w:p w14:paraId="5C7F32B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0,040000</w:t>
            </w:r>
          </w:p>
        </w:tc>
      </w:tr>
      <w:tr w:rsidR="0044157C" w:rsidRPr="0044157C" w14:paraId="6FE2927D"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923782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12</w:t>
            </w:r>
          </w:p>
        </w:tc>
        <w:tc>
          <w:tcPr>
            <w:tcW w:w="835" w:type="pct"/>
            <w:tcBorders>
              <w:top w:val="nil"/>
              <w:left w:val="nil"/>
              <w:bottom w:val="single" w:sz="4" w:space="0" w:color="auto"/>
              <w:right w:val="single" w:sz="4" w:space="0" w:color="auto"/>
            </w:tcBorders>
            <w:shd w:val="clear" w:color="000000" w:fill="FFFFFF"/>
            <w:vAlign w:val="bottom"/>
            <w:hideMark/>
          </w:tcPr>
          <w:p w14:paraId="10C5D35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2</w:t>
            </w:r>
          </w:p>
        </w:tc>
        <w:tc>
          <w:tcPr>
            <w:tcW w:w="634" w:type="pct"/>
            <w:tcBorders>
              <w:top w:val="nil"/>
              <w:left w:val="nil"/>
              <w:bottom w:val="single" w:sz="4" w:space="0" w:color="auto"/>
              <w:right w:val="single" w:sz="4" w:space="0" w:color="auto"/>
            </w:tcBorders>
            <w:shd w:val="clear" w:color="000000" w:fill="FFFFFF"/>
            <w:vAlign w:val="bottom"/>
            <w:hideMark/>
          </w:tcPr>
          <w:p w14:paraId="1049F359"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0,08</w:t>
            </w:r>
          </w:p>
        </w:tc>
        <w:tc>
          <w:tcPr>
            <w:tcW w:w="608" w:type="pct"/>
            <w:tcBorders>
              <w:top w:val="nil"/>
              <w:left w:val="nil"/>
              <w:bottom w:val="single" w:sz="4" w:space="0" w:color="auto"/>
              <w:right w:val="single" w:sz="4" w:space="0" w:color="auto"/>
            </w:tcBorders>
            <w:shd w:val="clear" w:color="auto" w:fill="auto"/>
            <w:noWrap/>
            <w:vAlign w:val="bottom"/>
            <w:hideMark/>
          </w:tcPr>
          <w:p w14:paraId="00095409"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00E9815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19129BB4"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0,999950</w:t>
            </w:r>
          </w:p>
        </w:tc>
        <w:tc>
          <w:tcPr>
            <w:tcW w:w="849" w:type="pct"/>
            <w:tcBorders>
              <w:top w:val="nil"/>
              <w:left w:val="nil"/>
              <w:bottom w:val="single" w:sz="4" w:space="0" w:color="auto"/>
              <w:right w:val="single" w:sz="4" w:space="0" w:color="auto"/>
            </w:tcBorders>
            <w:shd w:val="clear" w:color="000000" w:fill="FFFFFF"/>
            <w:vAlign w:val="bottom"/>
            <w:hideMark/>
          </w:tcPr>
          <w:p w14:paraId="79EC0E0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0,041200</w:t>
            </w:r>
          </w:p>
        </w:tc>
      </w:tr>
      <w:tr w:rsidR="0044157C" w:rsidRPr="0044157C" w14:paraId="66E3CC74"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621AAC2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 </w:t>
            </w:r>
          </w:p>
        </w:tc>
        <w:tc>
          <w:tcPr>
            <w:tcW w:w="835" w:type="pct"/>
            <w:tcBorders>
              <w:top w:val="nil"/>
              <w:left w:val="nil"/>
              <w:bottom w:val="single" w:sz="4" w:space="0" w:color="auto"/>
              <w:right w:val="single" w:sz="4" w:space="0" w:color="auto"/>
            </w:tcBorders>
            <w:shd w:val="clear" w:color="000000" w:fill="FFFFFF"/>
            <w:vAlign w:val="bottom"/>
            <w:hideMark/>
          </w:tcPr>
          <w:p w14:paraId="344A95C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ул. Строителей, 1</w:t>
            </w:r>
          </w:p>
        </w:tc>
        <w:tc>
          <w:tcPr>
            <w:tcW w:w="634" w:type="pct"/>
            <w:tcBorders>
              <w:top w:val="nil"/>
              <w:left w:val="nil"/>
              <w:bottom w:val="single" w:sz="4" w:space="0" w:color="auto"/>
              <w:right w:val="single" w:sz="4" w:space="0" w:color="auto"/>
            </w:tcBorders>
            <w:shd w:val="clear" w:color="000000" w:fill="FFFFFF"/>
            <w:vAlign w:val="bottom"/>
            <w:hideMark/>
          </w:tcPr>
          <w:p w14:paraId="2C5FDB3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0,08</w:t>
            </w:r>
          </w:p>
        </w:tc>
        <w:tc>
          <w:tcPr>
            <w:tcW w:w="608" w:type="pct"/>
            <w:tcBorders>
              <w:top w:val="nil"/>
              <w:left w:val="nil"/>
              <w:bottom w:val="single" w:sz="4" w:space="0" w:color="auto"/>
              <w:right w:val="single" w:sz="4" w:space="0" w:color="auto"/>
            </w:tcBorders>
            <w:shd w:val="clear" w:color="auto" w:fill="auto"/>
            <w:noWrap/>
            <w:vAlign w:val="bottom"/>
            <w:hideMark/>
          </w:tcPr>
          <w:p w14:paraId="7468A49D"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000000" w:fill="FFFFFF"/>
            <w:vAlign w:val="bottom"/>
            <w:hideMark/>
          </w:tcPr>
          <w:p w14:paraId="6D80159E"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000000" w:fill="FFFFFF"/>
            <w:vAlign w:val="bottom"/>
            <w:hideMark/>
          </w:tcPr>
          <w:p w14:paraId="65CA2E88"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0,999953</w:t>
            </w:r>
          </w:p>
        </w:tc>
        <w:tc>
          <w:tcPr>
            <w:tcW w:w="849" w:type="pct"/>
            <w:tcBorders>
              <w:top w:val="nil"/>
              <w:left w:val="nil"/>
              <w:bottom w:val="single" w:sz="4" w:space="0" w:color="auto"/>
              <w:right w:val="single" w:sz="4" w:space="0" w:color="auto"/>
            </w:tcBorders>
            <w:shd w:val="clear" w:color="000000" w:fill="FFFFFF"/>
            <w:vAlign w:val="bottom"/>
            <w:hideMark/>
          </w:tcPr>
          <w:p w14:paraId="1867F30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0,032200</w:t>
            </w:r>
          </w:p>
        </w:tc>
      </w:tr>
      <w:tr w:rsidR="0044157C" w:rsidRPr="0044157C" w14:paraId="1EC2AEB3" w14:textId="77777777" w:rsidTr="0044157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767B7"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Котельная п. Владимировка</w:t>
            </w:r>
          </w:p>
        </w:tc>
      </w:tr>
      <w:tr w:rsidR="0044157C" w:rsidRPr="0044157C" w14:paraId="4AE80E12"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DB4CCF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835" w:type="pct"/>
            <w:tcBorders>
              <w:top w:val="nil"/>
              <w:left w:val="nil"/>
              <w:bottom w:val="single" w:sz="4" w:space="0" w:color="auto"/>
              <w:right w:val="single" w:sz="4" w:space="0" w:color="auto"/>
            </w:tcBorders>
            <w:shd w:val="clear" w:color="auto" w:fill="auto"/>
            <w:vAlign w:val="center"/>
            <w:hideMark/>
          </w:tcPr>
          <w:p w14:paraId="0C28D61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Ладожская ул. 3</w:t>
            </w:r>
          </w:p>
        </w:tc>
        <w:tc>
          <w:tcPr>
            <w:tcW w:w="634" w:type="pct"/>
            <w:tcBorders>
              <w:top w:val="nil"/>
              <w:left w:val="nil"/>
              <w:bottom w:val="single" w:sz="4" w:space="0" w:color="auto"/>
              <w:right w:val="single" w:sz="4" w:space="0" w:color="auto"/>
            </w:tcBorders>
            <w:shd w:val="clear" w:color="auto" w:fill="auto"/>
            <w:vAlign w:val="center"/>
            <w:hideMark/>
          </w:tcPr>
          <w:p w14:paraId="15A9CB1C"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0,12</w:t>
            </w:r>
          </w:p>
        </w:tc>
        <w:tc>
          <w:tcPr>
            <w:tcW w:w="608" w:type="pct"/>
            <w:tcBorders>
              <w:top w:val="nil"/>
              <w:left w:val="nil"/>
              <w:bottom w:val="single" w:sz="4" w:space="0" w:color="auto"/>
              <w:right w:val="single" w:sz="4" w:space="0" w:color="auto"/>
            </w:tcBorders>
            <w:shd w:val="clear" w:color="auto" w:fill="auto"/>
            <w:noWrap/>
            <w:vAlign w:val="center"/>
            <w:hideMark/>
          </w:tcPr>
          <w:p w14:paraId="2DE19EBB"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4393303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auto" w:fill="auto"/>
            <w:vAlign w:val="center"/>
            <w:hideMark/>
          </w:tcPr>
          <w:p w14:paraId="00ACB3D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0,999995</w:t>
            </w:r>
          </w:p>
        </w:tc>
        <w:tc>
          <w:tcPr>
            <w:tcW w:w="849" w:type="pct"/>
            <w:tcBorders>
              <w:top w:val="nil"/>
              <w:left w:val="nil"/>
              <w:bottom w:val="single" w:sz="4" w:space="0" w:color="auto"/>
              <w:right w:val="single" w:sz="4" w:space="0" w:color="auto"/>
            </w:tcBorders>
            <w:shd w:val="clear" w:color="auto" w:fill="auto"/>
            <w:vAlign w:val="center"/>
            <w:hideMark/>
          </w:tcPr>
          <w:p w14:paraId="7C7C62D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0,0314</w:t>
            </w:r>
          </w:p>
        </w:tc>
      </w:tr>
      <w:tr w:rsidR="0044157C" w:rsidRPr="0044157C" w14:paraId="01B23B1C"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4370B09D"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2</w:t>
            </w:r>
          </w:p>
        </w:tc>
        <w:tc>
          <w:tcPr>
            <w:tcW w:w="835" w:type="pct"/>
            <w:tcBorders>
              <w:top w:val="nil"/>
              <w:left w:val="nil"/>
              <w:bottom w:val="single" w:sz="4" w:space="0" w:color="auto"/>
              <w:right w:val="single" w:sz="4" w:space="0" w:color="auto"/>
            </w:tcBorders>
            <w:shd w:val="clear" w:color="auto" w:fill="auto"/>
            <w:vAlign w:val="center"/>
            <w:hideMark/>
          </w:tcPr>
          <w:p w14:paraId="55345C56"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Ладожская ул.1</w:t>
            </w:r>
          </w:p>
        </w:tc>
        <w:tc>
          <w:tcPr>
            <w:tcW w:w="634" w:type="pct"/>
            <w:tcBorders>
              <w:top w:val="nil"/>
              <w:left w:val="nil"/>
              <w:bottom w:val="single" w:sz="4" w:space="0" w:color="auto"/>
              <w:right w:val="single" w:sz="4" w:space="0" w:color="auto"/>
            </w:tcBorders>
            <w:shd w:val="clear" w:color="auto" w:fill="auto"/>
            <w:vAlign w:val="center"/>
            <w:hideMark/>
          </w:tcPr>
          <w:p w14:paraId="54C73F4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center"/>
            <w:hideMark/>
          </w:tcPr>
          <w:p w14:paraId="7AD2B604"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009DBF0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auto" w:fill="auto"/>
            <w:vAlign w:val="center"/>
            <w:hideMark/>
          </w:tcPr>
          <w:p w14:paraId="3EB52D1B"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0,999998</w:t>
            </w:r>
          </w:p>
        </w:tc>
        <w:tc>
          <w:tcPr>
            <w:tcW w:w="849" w:type="pct"/>
            <w:tcBorders>
              <w:top w:val="nil"/>
              <w:left w:val="nil"/>
              <w:bottom w:val="single" w:sz="4" w:space="0" w:color="auto"/>
              <w:right w:val="single" w:sz="4" w:space="0" w:color="auto"/>
            </w:tcBorders>
            <w:shd w:val="clear" w:color="auto" w:fill="auto"/>
            <w:vAlign w:val="center"/>
            <w:hideMark/>
          </w:tcPr>
          <w:p w14:paraId="479030F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0,0084</w:t>
            </w:r>
          </w:p>
        </w:tc>
      </w:tr>
      <w:tr w:rsidR="0044157C" w:rsidRPr="0044157C" w14:paraId="04F6B7DD" w14:textId="77777777" w:rsidTr="0044157C">
        <w:trPr>
          <w:trHeight w:val="284"/>
        </w:trPr>
        <w:tc>
          <w:tcPr>
            <w:tcW w:w="574" w:type="pct"/>
            <w:tcBorders>
              <w:top w:val="nil"/>
              <w:left w:val="single" w:sz="4" w:space="0" w:color="auto"/>
              <w:bottom w:val="single" w:sz="4" w:space="0" w:color="auto"/>
              <w:right w:val="single" w:sz="4" w:space="0" w:color="auto"/>
            </w:tcBorders>
            <w:shd w:val="clear" w:color="auto" w:fill="auto"/>
            <w:noWrap/>
            <w:vAlign w:val="center"/>
            <w:hideMark/>
          </w:tcPr>
          <w:p w14:paraId="2D92656F"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3</w:t>
            </w:r>
          </w:p>
        </w:tc>
        <w:tc>
          <w:tcPr>
            <w:tcW w:w="835" w:type="pct"/>
            <w:tcBorders>
              <w:top w:val="nil"/>
              <w:left w:val="nil"/>
              <w:bottom w:val="single" w:sz="4" w:space="0" w:color="auto"/>
              <w:right w:val="single" w:sz="4" w:space="0" w:color="auto"/>
            </w:tcBorders>
            <w:shd w:val="clear" w:color="auto" w:fill="auto"/>
            <w:vAlign w:val="center"/>
            <w:hideMark/>
          </w:tcPr>
          <w:p w14:paraId="644A1902"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Ладожская ул. 2</w:t>
            </w:r>
          </w:p>
        </w:tc>
        <w:tc>
          <w:tcPr>
            <w:tcW w:w="634" w:type="pct"/>
            <w:tcBorders>
              <w:top w:val="nil"/>
              <w:left w:val="nil"/>
              <w:bottom w:val="single" w:sz="4" w:space="0" w:color="auto"/>
              <w:right w:val="single" w:sz="4" w:space="0" w:color="auto"/>
            </w:tcBorders>
            <w:shd w:val="clear" w:color="auto" w:fill="auto"/>
            <w:vAlign w:val="center"/>
            <w:hideMark/>
          </w:tcPr>
          <w:p w14:paraId="09AE4FBA"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0,06</w:t>
            </w:r>
          </w:p>
        </w:tc>
        <w:tc>
          <w:tcPr>
            <w:tcW w:w="608" w:type="pct"/>
            <w:tcBorders>
              <w:top w:val="nil"/>
              <w:left w:val="nil"/>
              <w:bottom w:val="single" w:sz="4" w:space="0" w:color="auto"/>
              <w:right w:val="single" w:sz="4" w:space="0" w:color="auto"/>
            </w:tcBorders>
            <w:shd w:val="clear" w:color="auto" w:fill="auto"/>
            <w:noWrap/>
            <w:vAlign w:val="center"/>
            <w:hideMark/>
          </w:tcPr>
          <w:p w14:paraId="7F35388E" w14:textId="77777777" w:rsidR="0044157C" w:rsidRPr="0044157C" w:rsidRDefault="0044157C" w:rsidP="0044157C">
            <w:pPr>
              <w:spacing w:line="240" w:lineRule="auto"/>
              <w:ind w:firstLine="0"/>
              <w:jc w:val="left"/>
              <w:rPr>
                <w:color w:val="000000"/>
                <w:sz w:val="20"/>
                <w:szCs w:val="20"/>
              </w:rPr>
            </w:pPr>
            <w:r w:rsidRPr="0044157C">
              <w:rPr>
                <w:color w:val="000000"/>
                <w:sz w:val="20"/>
                <w:szCs w:val="20"/>
              </w:rPr>
              <w:t> </w:t>
            </w:r>
          </w:p>
        </w:tc>
        <w:tc>
          <w:tcPr>
            <w:tcW w:w="721" w:type="pct"/>
            <w:tcBorders>
              <w:top w:val="nil"/>
              <w:left w:val="nil"/>
              <w:bottom w:val="single" w:sz="4" w:space="0" w:color="auto"/>
              <w:right w:val="single" w:sz="4" w:space="0" w:color="auto"/>
            </w:tcBorders>
            <w:shd w:val="clear" w:color="auto" w:fill="auto"/>
            <w:vAlign w:val="center"/>
            <w:hideMark/>
          </w:tcPr>
          <w:p w14:paraId="37C7A350"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1</w:t>
            </w:r>
          </w:p>
        </w:tc>
        <w:tc>
          <w:tcPr>
            <w:tcW w:w="778" w:type="pct"/>
            <w:tcBorders>
              <w:top w:val="nil"/>
              <w:left w:val="nil"/>
              <w:bottom w:val="single" w:sz="4" w:space="0" w:color="auto"/>
              <w:right w:val="single" w:sz="4" w:space="0" w:color="auto"/>
            </w:tcBorders>
            <w:shd w:val="clear" w:color="auto" w:fill="auto"/>
            <w:vAlign w:val="center"/>
            <w:hideMark/>
          </w:tcPr>
          <w:p w14:paraId="00D0F421"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0,999998</w:t>
            </w:r>
          </w:p>
        </w:tc>
        <w:tc>
          <w:tcPr>
            <w:tcW w:w="849" w:type="pct"/>
            <w:tcBorders>
              <w:top w:val="nil"/>
              <w:left w:val="nil"/>
              <w:bottom w:val="single" w:sz="4" w:space="0" w:color="auto"/>
              <w:right w:val="single" w:sz="4" w:space="0" w:color="auto"/>
            </w:tcBorders>
            <w:shd w:val="clear" w:color="auto" w:fill="auto"/>
            <w:vAlign w:val="center"/>
            <w:hideMark/>
          </w:tcPr>
          <w:p w14:paraId="6B325513" w14:textId="77777777" w:rsidR="0044157C" w:rsidRPr="0044157C" w:rsidRDefault="0044157C" w:rsidP="0044157C">
            <w:pPr>
              <w:spacing w:line="240" w:lineRule="auto"/>
              <w:ind w:firstLine="0"/>
              <w:jc w:val="center"/>
              <w:rPr>
                <w:color w:val="000000"/>
                <w:sz w:val="20"/>
                <w:szCs w:val="20"/>
              </w:rPr>
            </w:pPr>
            <w:r w:rsidRPr="0044157C">
              <w:rPr>
                <w:color w:val="000000"/>
                <w:sz w:val="20"/>
                <w:szCs w:val="20"/>
              </w:rPr>
              <w:t>0,0143</w:t>
            </w:r>
          </w:p>
        </w:tc>
      </w:tr>
    </w:tbl>
    <w:p w14:paraId="5994BE4E" w14:textId="77777777" w:rsidR="00066E23" w:rsidRPr="00AD2C10" w:rsidRDefault="00066E23" w:rsidP="00223E68">
      <w:pPr>
        <w:pStyle w:val="-2"/>
        <w:widowControl w:val="0"/>
        <w:tabs>
          <w:tab w:val="clear" w:pos="540"/>
        </w:tabs>
        <w:spacing w:before="100" w:beforeAutospacing="1" w:line="360" w:lineRule="auto"/>
        <w:ind w:firstLine="709"/>
        <w:rPr>
          <w:rFonts w:ascii="Times New Roman" w:hAnsi="Times New Roman" w:cs="Times New Roman"/>
        </w:rPr>
      </w:pPr>
      <w:r w:rsidRPr="00AD2C10">
        <w:rPr>
          <w:rFonts w:ascii="Times New Roman" w:hAnsi="Times New Roman" w:cs="Times New Roman"/>
        </w:rPr>
        <w:t>По результатам расчета надежности системы теплоснабжения, сделаны следующие выводы:</w:t>
      </w:r>
    </w:p>
    <w:p w14:paraId="3A55AD19" w14:textId="77777777" w:rsidR="00066E23" w:rsidRPr="00AD2C10" w:rsidRDefault="00066E23" w:rsidP="0048211C">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 xml:space="preserve">Вероятность безотказной работы тепловых сетей </w:t>
      </w:r>
      <w:r w:rsidR="00081118" w:rsidRPr="00AD2C10">
        <w:rPr>
          <w:rFonts w:ascii="Times New Roman" w:hAnsi="Times New Roman" w:cs="Times New Roman"/>
        </w:rPr>
        <w:t>в Громовском сельском поселении</w:t>
      </w:r>
      <w:r w:rsidRPr="00AD2C10">
        <w:rPr>
          <w:rFonts w:ascii="Times New Roman" w:hAnsi="Times New Roman" w:cs="Times New Roman"/>
        </w:rPr>
        <w:t xml:space="preserve"> соответствует допустимой согласно СНиП 41-02-2003 «Тепловые сети». Достаточно высокие показатели надежности связанны с наличием резервирования магистральных тепловых сетей;</w:t>
      </w:r>
    </w:p>
    <w:p w14:paraId="03DE6E1B" w14:textId="77777777" w:rsidR="00066E23" w:rsidRPr="00AD2C10" w:rsidRDefault="00066E23" w:rsidP="0048211C">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Для более точного определения и дальнейшего поддержания показателей надежности в пределах допустимого, рекомендуется:</w:t>
      </w:r>
    </w:p>
    <w:p w14:paraId="0732A301" w14:textId="5C08D021" w:rsidR="00066E23" w:rsidRPr="00AD2C10" w:rsidRDefault="00066E23" w:rsidP="00F80943">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1.</w:t>
      </w:r>
      <w:r w:rsidR="004720DB">
        <w:rPr>
          <w:rFonts w:ascii="Times New Roman" w:hAnsi="Times New Roman" w:cs="Times New Roman"/>
        </w:rPr>
        <w:t xml:space="preserve"> </w:t>
      </w:r>
      <w:r w:rsidRPr="00AD2C10">
        <w:rPr>
          <w:rFonts w:ascii="Times New Roman" w:hAnsi="Times New Roman" w:cs="Times New Roman"/>
        </w:rPr>
        <w:t>Правильное и своевременное заполнение журналов, предписанных ПТЭ, а именно:</w:t>
      </w:r>
    </w:p>
    <w:p w14:paraId="3CA422BF" w14:textId="77777777" w:rsidR="00066E23" w:rsidRPr="00AD2C10" w:rsidRDefault="00066E23" w:rsidP="0048211C">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А. оперативного журнала;</w:t>
      </w:r>
    </w:p>
    <w:p w14:paraId="7FD5DADD" w14:textId="77777777" w:rsidR="00066E23" w:rsidRPr="00AD2C10" w:rsidRDefault="00066E23" w:rsidP="0048211C">
      <w:pPr>
        <w:pStyle w:val="-2"/>
        <w:widowControl w:val="0"/>
        <w:spacing w:after="120" w:line="360" w:lineRule="auto"/>
        <w:ind w:firstLine="709"/>
        <w:rPr>
          <w:rFonts w:ascii="Times New Roman" w:hAnsi="Times New Roman" w:cs="Times New Roman"/>
        </w:rPr>
      </w:pPr>
      <w:r w:rsidRPr="00AD2C10">
        <w:rPr>
          <w:rFonts w:ascii="Times New Roman" w:hAnsi="Times New Roman" w:cs="Times New Roman"/>
        </w:rPr>
        <w:t>Б. журнала обходов тепловых сетей;</w:t>
      </w:r>
    </w:p>
    <w:p w14:paraId="4A3A5C8D" w14:textId="77777777" w:rsidR="00066E23" w:rsidRPr="00AD2C10" w:rsidRDefault="00066E23" w:rsidP="0048211C">
      <w:pPr>
        <w:pStyle w:val="-2"/>
        <w:widowControl w:val="0"/>
        <w:spacing w:after="120" w:line="360" w:lineRule="auto"/>
        <w:ind w:firstLine="709"/>
        <w:rPr>
          <w:rFonts w:ascii="Times New Roman" w:hAnsi="Times New Roman" w:cs="Times New Roman"/>
        </w:rPr>
      </w:pPr>
      <w:r w:rsidRPr="00AD2C10">
        <w:rPr>
          <w:rFonts w:ascii="Times New Roman" w:hAnsi="Times New Roman" w:cs="Times New Roman"/>
        </w:rPr>
        <w:t>В. журнала учета работ по нарядам и распоряжениям;</w:t>
      </w:r>
    </w:p>
    <w:p w14:paraId="3BFD6843" w14:textId="77777777" w:rsidR="00066E23" w:rsidRPr="00AD2C10" w:rsidRDefault="00066E23" w:rsidP="0048211C">
      <w:pPr>
        <w:pStyle w:val="-2"/>
        <w:widowControl w:val="0"/>
        <w:spacing w:before="0" w:line="360" w:lineRule="auto"/>
        <w:ind w:firstLine="709"/>
        <w:rPr>
          <w:rFonts w:ascii="Times New Roman" w:hAnsi="Times New Roman" w:cs="Times New Roman"/>
        </w:rPr>
      </w:pPr>
      <w:r w:rsidRPr="00AD2C10">
        <w:rPr>
          <w:rFonts w:ascii="Times New Roman" w:hAnsi="Times New Roman" w:cs="Times New Roman"/>
        </w:rPr>
        <w:t xml:space="preserve">Г. Заявок потребителей. </w:t>
      </w:r>
    </w:p>
    <w:p w14:paraId="0395A06B" w14:textId="0BDC342C" w:rsidR="00066E23" w:rsidRPr="00AD2C10" w:rsidRDefault="00066E23" w:rsidP="00F80943">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2.</w:t>
      </w:r>
      <w:r w:rsidR="004720DB">
        <w:rPr>
          <w:rFonts w:ascii="Times New Roman" w:hAnsi="Times New Roman" w:cs="Times New Roman"/>
        </w:rPr>
        <w:t xml:space="preserve"> </w:t>
      </w:r>
      <w:r w:rsidRPr="00AD2C10">
        <w:rPr>
          <w:rFonts w:ascii="Times New Roman" w:hAnsi="Times New Roman" w:cs="Times New Roman"/>
        </w:rPr>
        <w:t>Для повышения надежности системы теплоснабжения, необходимо      своевременно проводить ремонты (плановые, по заявкам и пр.) основного и вспомогательного оборудования, а также тепловых сетей и оборудования на тепловых сетях.</w:t>
      </w:r>
    </w:p>
    <w:p w14:paraId="1E37E6B0" w14:textId="7DB68616" w:rsidR="00066E23" w:rsidRPr="00AD2C10" w:rsidRDefault="00066E23" w:rsidP="00F80943">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3.</w:t>
      </w:r>
      <w:r w:rsidR="004720DB">
        <w:rPr>
          <w:rFonts w:ascii="Times New Roman" w:hAnsi="Times New Roman" w:cs="Times New Roman"/>
        </w:rPr>
        <w:t xml:space="preserve"> </w:t>
      </w:r>
      <w:r w:rsidRPr="00AD2C10">
        <w:rPr>
          <w:rFonts w:ascii="Times New Roman" w:hAnsi="Times New Roman" w:cs="Times New Roman"/>
        </w:rPr>
        <w:t>Своевременная замена изношенных участков тепловых сетей и оборудования.</w:t>
      </w:r>
    </w:p>
    <w:p w14:paraId="6199C228" w14:textId="4976EE11" w:rsidR="00066E23" w:rsidRPr="00AD2C10" w:rsidRDefault="00066E23" w:rsidP="00F80943">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4.</w:t>
      </w:r>
      <w:r w:rsidR="004720DB">
        <w:rPr>
          <w:rFonts w:ascii="Times New Roman" w:hAnsi="Times New Roman" w:cs="Times New Roman"/>
        </w:rPr>
        <w:t xml:space="preserve"> </w:t>
      </w:r>
      <w:r w:rsidRPr="00AD2C10">
        <w:rPr>
          <w:rFonts w:ascii="Times New Roman" w:hAnsi="Times New Roman" w:cs="Times New Roman"/>
        </w:rPr>
        <w:t>Проведения мероприятий по устранению затопления каналов, тепловых камер и подвалов домов.</w:t>
      </w:r>
    </w:p>
    <w:p w14:paraId="62BA58AA" w14:textId="77777777" w:rsidR="00066E23" w:rsidRPr="00AD2C10" w:rsidRDefault="000D6947" w:rsidP="008A2A53">
      <w:pPr>
        <w:pStyle w:val="2f5"/>
      </w:pPr>
      <w:bookmarkStart w:id="691" w:name="_Toc2343181"/>
      <w:bookmarkStart w:id="692" w:name="_Toc139363014"/>
      <w:r w:rsidRPr="00AD2C10">
        <w:t>11.5</w:t>
      </w:r>
      <w:r w:rsidR="00066E23" w:rsidRPr="00AD2C10">
        <w:t>. Результат оценки коэффициентов готовности теплопроводов к несению тепловой нагрузки</w:t>
      </w:r>
      <w:bookmarkEnd w:id="691"/>
      <w:bookmarkEnd w:id="692"/>
    </w:p>
    <w:p w14:paraId="21E84D53" w14:textId="2B29EB1D" w:rsidR="00220C61" w:rsidRPr="00AD2C10" w:rsidRDefault="00220C61" w:rsidP="00220C61">
      <w:pPr>
        <w:pStyle w:val="-2"/>
        <w:widowControl w:val="0"/>
        <w:spacing w:after="120" w:line="360" w:lineRule="auto"/>
        <w:ind w:firstLine="709"/>
        <w:rPr>
          <w:rFonts w:ascii="Times New Roman" w:hAnsi="Times New Roman" w:cs="Times New Roman"/>
        </w:rPr>
      </w:pPr>
      <w:r w:rsidRPr="00AD2C10">
        <w:rPr>
          <w:rFonts w:ascii="Times New Roman" w:hAnsi="Times New Roman" w:cs="Times New Roman"/>
        </w:rPr>
        <w:t>Результаты отчетов коэффициента готовности и величины недоотпу</w:t>
      </w:r>
      <w:r w:rsidR="00004109" w:rsidRPr="00AD2C10">
        <w:rPr>
          <w:rFonts w:ascii="Times New Roman" w:hAnsi="Times New Roman" w:cs="Times New Roman"/>
        </w:rPr>
        <w:t xml:space="preserve">ска тепла показаны в таблице </w:t>
      </w:r>
      <w:r w:rsidR="004720DB">
        <w:rPr>
          <w:rFonts w:ascii="Times New Roman" w:hAnsi="Times New Roman" w:cs="Times New Roman"/>
        </w:rPr>
        <w:t>90</w:t>
      </w:r>
      <w:r w:rsidR="00B907AD" w:rsidRPr="00AD2C10">
        <w:rPr>
          <w:rFonts w:ascii="Times New Roman" w:hAnsi="Times New Roman" w:cs="Times New Roman"/>
        </w:rPr>
        <w:t>.</w:t>
      </w:r>
    </w:p>
    <w:p w14:paraId="67EB1B47" w14:textId="77777777" w:rsidR="00066E23" w:rsidRPr="00AD2C10" w:rsidRDefault="000D6947" w:rsidP="008A2A53">
      <w:pPr>
        <w:pStyle w:val="2f5"/>
      </w:pPr>
      <w:bookmarkStart w:id="693" w:name="_Toc2343182"/>
      <w:bookmarkStart w:id="694" w:name="_Toc139363015"/>
      <w:r w:rsidRPr="00AD2C10">
        <w:t>11.6</w:t>
      </w:r>
      <w:r w:rsidR="00066E23" w:rsidRPr="00AD2C10">
        <w:t>. Результат оценки недоотпуска тепловой энергии по причине отказов (аварийных ситуаций) и простоев тепловых сетей и источников тепловой энергии</w:t>
      </w:r>
      <w:bookmarkEnd w:id="693"/>
      <w:bookmarkEnd w:id="694"/>
    </w:p>
    <w:p w14:paraId="4182607D" w14:textId="77777777" w:rsidR="0099561E" w:rsidRPr="00AD2C10" w:rsidRDefault="0099561E" w:rsidP="00622A1A">
      <w:pPr>
        <w:pStyle w:val="afffff0"/>
        <w:rPr>
          <w:lang w:eastAsia="ar-SA"/>
        </w:rPr>
      </w:pPr>
      <w:r w:rsidRPr="00622A1A">
        <w:rPr>
          <w:rStyle w:val="afffff1"/>
        </w:rPr>
        <w:t>Расчетные значения недоотпуска тепловой энергии по причине отказов и простоев тепловых сетей от рассматриваемых источников тепловой энергии представлены графически на рисунках ниже</w:t>
      </w:r>
      <w:r w:rsidRPr="00AD2C10">
        <w:rPr>
          <w:lang w:eastAsia="ar-SA"/>
        </w:rPr>
        <w:t>.</w:t>
      </w:r>
    </w:p>
    <w:p w14:paraId="41BC7241" w14:textId="77777777" w:rsidR="00223E68" w:rsidRPr="00AD2C10" w:rsidRDefault="00BD55A2" w:rsidP="00223E68">
      <w:pPr>
        <w:tabs>
          <w:tab w:val="left" w:pos="3345"/>
        </w:tabs>
        <w:spacing w:after="160"/>
        <w:ind w:firstLine="0"/>
        <w:jc w:val="center"/>
        <w:rPr>
          <w:rFonts w:eastAsia="Calibri"/>
          <w:szCs w:val="26"/>
          <w:lang w:eastAsia="ar-SA"/>
        </w:rPr>
      </w:pPr>
      <w:r w:rsidRPr="00AD2C10">
        <w:rPr>
          <w:rFonts w:eastAsia="Calibri"/>
          <w:noProof/>
          <w:szCs w:val="26"/>
        </w:rPr>
        <w:drawing>
          <wp:inline distT="0" distB="0" distL="0" distR="0" wp14:anchorId="3AB438BD" wp14:editId="2EF17AAF">
            <wp:extent cx="5610625" cy="337259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7752" cy="3376876"/>
                    </a:xfrm>
                    <a:prstGeom prst="rect">
                      <a:avLst/>
                    </a:prstGeom>
                    <a:noFill/>
                  </pic:spPr>
                </pic:pic>
              </a:graphicData>
            </a:graphic>
          </wp:inline>
        </w:drawing>
      </w:r>
    </w:p>
    <w:p w14:paraId="7577EF18" w14:textId="3BDDD99F" w:rsidR="0099561E" w:rsidRPr="00AD2C10" w:rsidRDefault="006C24EA" w:rsidP="006C24EA">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103</w:t>
      </w:r>
      <w:r w:rsidRPr="00AD2C10">
        <w:rPr>
          <w:rFonts w:ascii="Times New Roman" w:hAnsi="Times New Roman"/>
          <w:sz w:val="24"/>
        </w:rPr>
        <w:fldChar w:fldCharType="end"/>
      </w:r>
      <w:r w:rsidRPr="00AD2C10">
        <w:rPr>
          <w:rFonts w:ascii="Times New Roman" w:hAnsi="Times New Roman"/>
          <w:sz w:val="24"/>
        </w:rPr>
        <w:t xml:space="preserve"> Средний суммарный недоотпуск теплоты потребителям от котельной п. Громово</w:t>
      </w:r>
    </w:p>
    <w:p w14:paraId="151C5080" w14:textId="77777777" w:rsidR="006C24EA" w:rsidRPr="00AD2C10" w:rsidRDefault="0044157C" w:rsidP="006C24EA">
      <w:pPr>
        <w:keepNext/>
        <w:tabs>
          <w:tab w:val="left" w:pos="3345"/>
        </w:tabs>
        <w:spacing w:after="160"/>
        <w:ind w:firstLine="0"/>
        <w:jc w:val="center"/>
      </w:pPr>
      <w:r>
        <w:rPr>
          <w:noProof/>
        </w:rPr>
        <w:drawing>
          <wp:inline distT="0" distB="0" distL="0" distR="0" wp14:anchorId="00FC651E" wp14:editId="6DBFE5B2">
            <wp:extent cx="5353801" cy="3218213"/>
            <wp:effectExtent l="0" t="0" r="0" b="0"/>
            <wp:docPr id="17036" name="Рисунок 1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64499" cy="3224644"/>
                    </a:xfrm>
                    <a:prstGeom prst="rect">
                      <a:avLst/>
                    </a:prstGeom>
                    <a:noFill/>
                  </pic:spPr>
                </pic:pic>
              </a:graphicData>
            </a:graphic>
          </wp:inline>
        </w:drawing>
      </w:r>
    </w:p>
    <w:p w14:paraId="7A48FDD0" w14:textId="6CE0ADB1" w:rsidR="00091D44" w:rsidRPr="00AD2C10" w:rsidRDefault="006C24EA" w:rsidP="006C24EA">
      <w:pPr>
        <w:pStyle w:val="afff0"/>
        <w:spacing w:before="0" w:line="276" w:lineRule="auto"/>
        <w:ind w:firstLine="0"/>
        <w:jc w:val="center"/>
        <w:rPr>
          <w:rFonts w:ascii="Times New Roman" w:hAnsi="Times New Roman"/>
          <w:sz w:val="24"/>
        </w:rPr>
        <w:sectPr w:rsidR="00091D44" w:rsidRPr="00AD2C10" w:rsidSect="00677196">
          <w:pgSz w:w="11906" w:h="16838"/>
          <w:pgMar w:top="1134" w:right="851" w:bottom="851" w:left="1701" w:header="284" w:footer="251" w:gutter="0"/>
          <w:cols w:space="708"/>
          <w:docGrid w:linePitch="360"/>
        </w:sect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104</w:t>
      </w:r>
      <w:r w:rsidRPr="00AD2C10">
        <w:rPr>
          <w:rFonts w:ascii="Times New Roman" w:hAnsi="Times New Roman"/>
          <w:sz w:val="24"/>
        </w:rPr>
        <w:fldChar w:fldCharType="end"/>
      </w:r>
      <w:r w:rsidRPr="00AD2C10">
        <w:rPr>
          <w:rFonts w:ascii="Times New Roman" w:hAnsi="Times New Roman"/>
          <w:sz w:val="24"/>
        </w:rPr>
        <w:t xml:space="preserve"> Средний суммарный недоотпуск теплоты потребителям от котельной п.ст. Громово</w:t>
      </w:r>
    </w:p>
    <w:p w14:paraId="5D3E010F" w14:textId="77777777" w:rsidR="006C24EA" w:rsidRPr="00AD2C10" w:rsidRDefault="00BD55A2" w:rsidP="006C24EA">
      <w:pPr>
        <w:keepNext/>
        <w:tabs>
          <w:tab w:val="left" w:pos="3345"/>
        </w:tabs>
        <w:spacing w:after="160"/>
        <w:ind w:firstLine="0"/>
        <w:jc w:val="center"/>
      </w:pPr>
      <w:r w:rsidRPr="00AD2C10">
        <w:rPr>
          <w:noProof/>
        </w:rPr>
        <w:drawing>
          <wp:inline distT="0" distB="0" distL="0" distR="0" wp14:anchorId="75DBC789" wp14:editId="0B82D17A">
            <wp:extent cx="4584700" cy="2755900"/>
            <wp:effectExtent l="0" t="0" r="0" b="0"/>
            <wp:docPr id="17033" name="Рисунок 1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EBB76E4" w14:textId="0FC72AF0" w:rsidR="006C24EA" w:rsidRPr="00AD2C10" w:rsidRDefault="006C24EA" w:rsidP="006C24EA">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EA3137">
        <w:rPr>
          <w:rFonts w:ascii="Times New Roman" w:hAnsi="Times New Roman"/>
          <w:noProof/>
          <w:sz w:val="24"/>
        </w:rPr>
        <w:t>105</w:t>
      </w:r>
      <w:r w:rsidRPr="00AD2C10">
        <w:rPr>
          <w:rFonts w:ascii="Times New Roman" w:hAnsi="Times New Roman"/>
          <w:sz w:val="24"/>
        </w:rPr>
        <w:fldChar w:fldCharType="end"/>
      </w:r>
      <w:r w:rsidRPr="00AD2C10">
        <w:rPr>
          <w:rFonts w:ascii="Times New Roman" w:hAnsi="Times New Roman"/>
          <w:sz w:val="24"/>
        </w:rPr>
        <w:t xml:space="preserve"> Средний суммарный недоотпуск теплоты потребителям от котельной п. Владимировка</w:t>
      </w:r>
    </w:p>
    <w:p w14:paraId="68CCC585" w14:textId="77777777" w:rsidR="000D6947" w:rsidRPr="00AD2C10" w:rsidRDefault="000D6947" w:rsidP="008A2A53">
      <w:pPr>
        <w:pStyle w:val="2f5"/>
      </w:pPr>
      <w:bookmarkStart w:id="695" w:name="_Toc139363016"/>
      <w:r w:rsidRPr="00AD2C10">
        <w:t>11.7.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695"/>
    </w:p>
    <w:p w14:paraId="12C25E1B" w14:textId="77777777" w:rsidR="00780E35" w:rsidRPr="00AD2C10" w:rsidRDefault="00780E35" w:rsidP="00622A1A">
      <w:pPr>
        <w:pStyle w:val="afffff0"/>
      </w:pPr>
      <w:bookmarkStart w:id="696" w:name="_Toc89723934"/>
      <w:r w:rsidRPr="00AD2C10">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w:t>
      </w:r>
      <w:r w:rsidR="00974DB5" w:rsidRPr="00AD2C10">
        <w:t>водам от разных источников, а та</w:t>
      </w:r>
      <w:r w:rsidRPr="00AD2C10">
        <w:t>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w:t>
      </w:r>
      <w:r w:rsidR="00974DB5" w:rsidRPr="00AD2C10">
        <w:t xml:space="preserve"> устанавливаются местные резервн</w:t>
      </w:r>
      <w:r w:rsidRPr="00AD2C10">
        <w:t>ые (аварийные) источники теплоты (стационарные или передвижные). Пр</w:t>
      </w:r>
      <w:r w:rsidR="00974DB5" w:rsidRPr="00AD2C10">
        <w:t>и этом допускается р</w:t>
      </w:r>
      <w:r w:rsidRPr="00AD2C10">
        <w:t>езервирование, обеспечивающее в аварийных ситуациях стопроцентную подачу теплоты от других тепловых сетей. При резер</w:t>
      </w:r>
      <w:r w:rsidR="00974DB5" w:rsidRPr="00AD2C10">
        <w:t>вировании теплоснабжения промышленных пред</w:t>
      </w:r>
      <w:r w:rsidRPr="00AD2C10">
        <w:t>приятий, как правило, используются местные резервные (аварийные) источники теплоты.</w:t>
      </w:r>
      <w:bookmarkEnd w:id="696"/>
    </w:p>
    <w:p w14:paraId="45A0DCAB" w14:textId="77777777" w:rsidR="00066E23" w:rsidRPr="00AD2C10" w:rsidRDefault="00066E23" w:rsidP="00066E23">
      <w:pPr>
        <w:pStyle w:val="-2"/>
        <w:widowControl w:val="0"/>
        <w:spacing w:after="120" w:line="360" w:lineRule="auto"/>
        <w:ind w:firstLine="851"/>
        <w:rPr>
          <w:rFonts w:ascii="Times New Roman" w:hAnsi="Times New Roman" w:cs="Times New Roman"/>
        </w:rPr>
      </w:pPr>
    </w:p>
    <w:p w14:paraId="473E6210" w14:textId="77777777" w:rsidR="000D6947" w:rsidRPr="00AD2C10" w:rsidRDefault="000D6947" w:rsidP="008A2A53">
      <w:pPr>
        <w:pStyle w:val="2f5"/>
      </w:pPr>
      <w:bookmarkStart w:id="697" w:name="_Toc139363017"/>
      <w:r w:rsidRPr="00AD2C10">
        <w:t>11.8. Установка резервного оборудования</w:t>
      </w:r>
      <w:bookmarkEnd w:id="697"/>
    </w:p>
    <w:p w14:paraId="3F44E6C4" w14:textId="77777777" w:rsidR="00780E35" w:rsidRPr="00AD2C10" w:rsidRDefault="00780E35" w:rsidP="00622A1A">
      <w:pPr>
        <w:pStyle w:val="afffff0"/>
      </w:pPr>
      <w:bookmarkStart w:id="698" w:name="_Toc89723935"/>
      <w:r w:rsidRPr="00AD2C10">
        <w:t xml:space="preserve">Установка резервного (дополнительного) оборудования </w:t>
      </w:r>
      <w:bookmarkEnd w:id="698"/>
      <w:r w:rsidRPr="00AD2C10">
        <w:t>на источниках тепловой энергии не предусматривается.</w:t>
      </w:r>
    </w:p>
    <w:p w14:paraId="5155B6B5" w14:textId="77777777" w:rsidR="000D6947" w:rsidRPr="00AD2C10" w:rsidRDefault="000D6947" w:rsidP="008A2A53">
      <w:pPr>
        <w:pStyle w:val="2f5"/>
      </w:pPr>
      <w:bookmarkStart w:id="699" w:name="_Toc139363018"/>
      <w:r w:rsidRPr="00AD2C10">
        <w:t>11.9. Организация совместной работы нескольких источников тепловой энергии на единую тепловую сеть</w:t>
      </w:r>
      <w:bookmarkEnd w:id="699"/>
    </w:p>
    <w:p w14:paraId="604F1EDC" w14:textId="77777777" w:rsidR="00780E35" w:rsidRPr="00AD2C10" w:rsidRDefault="00780E35" w:rsidP="00622A1A">
      <w:pPr>
        <w:pStyle w:val="afffff0"/>
      </w:pPr>
      <w:r w:rsidRPr="00AD2C10">
        <w:t>Совместная работа источников тепловой энергии в единую тепловую сеть не предусматривается.</w:t>
      </w:r>
    </w:p>
    <w:p w14:paraId="565FC758" w14:textId="77777777" w:rsidR="000D6947" w:rsidRPr="00AD2C10" w:rsidRDefault="000D6947" w:rsidP="008A2A53">
      <w:pPr>
        <w:pStyle w:val="2f5"/>
      </w:pPr>
      <w:bookmarkStart w:id="700" w:name="_Toc139363019"/>
      <w:r w:rsidRPr="00AD2C10">
        <w:t>11.10. Резервирование тепловых сетей смежных районов поселения, городского округа, города федерального значения</w:t>
      </w:r>
      <w:bookmarkEnd w:id="700"/>
    </w:p>
    <w:p w14:paraId="336F6A9D" w14:textId="77777777" w:rsidR="00066E23" w:rsidRPr="00AD2C10" w:rsidRDefault="00E45628" w:rsidP="00622A1A">
      <w:pPr>
        <w:pStyle w:val="afffff0"/>
      </w:pPr>
      <w:r w:rsidRPr="00AD2C10">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w:t>
      </w:r>
    </w:p>
    <w:p w14:paraId="5459D53C" w14:textId="77777777" w:rsidR="000D6947" w:rsidRPr="00AD2C10" w:rsidRDefault="000D6947" w:rsidP="008A2A53">
      <w:pPr>
        <w:pStyle w:val="2f5"/>
      </w:pPr>
      <w:bookmarkStart w:id="701" w:name="_Toc139363020"/>
      <w:r w:rsidRPr="00AD2C10">
        <w:t>11.11. Устройство резервных насосных станций</w:t>
      </w:r>
      <w:bookmarkEnd w:id="701"/>
    </w:p>
    <w:p w14:paraId="15565496" w14:textId="77777777" w:rsidR="00E45628" w:rsidRPr="00AD2C10" w:rsidRDefault="00E45628" w:rsidP="00622A1A">
      <w:pPr>
        <w:pStyle w:val="afffff0"/>
      </w:pPr>
      <w:r w:rsidRPr="00AD2C10">
        <w:t>Установка резервных насосных станций не требуется.</w:t>
      </w:r>
    </w:p>
    <w:p w14:paraId="2BF7C6A6" w14:textId="77777777" w:rsidR="000D6947" w:rsidRPr="00AD2C10" w:rsidRDefault="000D6947" w:rsidP="008A2A53">
      <w:pPr>
        <w:pStyle w:val="2f5"/>
      </w:pPr>
      <w:bookmarkStart w:id="702" w:name="_Toc139363021"/>
      <w:r w:rsidRPr="00AD2C10">
        <w:t>11.12. Установка баков-аккумуляторов</w:t>
      </w:r>
      <w:bookmarkEnd w:id="702"/>
    </w:p>
    <w:p w14:paraId="5B8CA512" w14:textId="77777777" w:rsidR="00E45628" w:rsidRPr="00AD2C10" w:rsidRDefault="00E45628" w:rsidP="00622A1A">
      <w:pPr>
        <w:pStyle w:val="afffff0"/>
      </w:pPr>
      <w:r w:rsidRPr="00AD2C10">
        <w:t>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w:t>
      </w:r>
      <w:r w:rsidR="00CE3D3B" w:rsidRPr="00AD2C10">
        <w:t>ях.</w:t>
      </w:r>
    </w:p>
    <w:p w14:paraId="3DA58A6B" w14:textId="77777777" w:rsidR="00E45628" w:rsidRPr="00AD2C10" w:rsidRDefault="00E45628" w:rsidP="00622A1A">
      <w:pPr>
        <w:pStyle w:val="afffff0"/>
      </w:pPr>
      <w:r w:rsidRPr="00AD2C10">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14:paraId="12BBED69" w14:textId="77777777" w:rsidR="00E45628" w:rsidRPr="00AD2C10" w:rsidRDefault="00E45628" w:rsidP="00622A1A">
      <w:pPr>
        <w:pStyle w:val="afffff0"/>
      </w:pPr>
      <w:r w:rsidRPr="00AD2C10">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 </w:t>
      </w:r>
    </w:p>
    <w:p w14:paraId="4E8F9402" w14:textId="77777777" w:rsidR="00E45628" w:rsidRPr="00AD2C10" w:rsidRDefault="00E45628" w:rsidP="00622A1A">
      <w:pPr>
        <w:pStyle w:val="afffff0"/>
      </w:pPr>
      <w:r w:rsidRPr="00AD2C10">
        <w:t xml:space="preserve">Число баков независимо от системы теплоснабжения принимается не менее двух по 50 % рабочего объема. </w:t>
      </w:r>
    </w:p>
    <w:p w14:paraId="752DF9C6" w14:textId="77777777" w:rsidR="00E45628" w:rsidRPr="00AD2C10" w:rsidRDefault="00E45628" w:rsidP="00622A1A">
      <w:pPr>
        <w:pStyle w:val="afffff0"/>
      </w:pPr>
      <w:r w:rsidRPr="00AD2C10">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14:paraId="7FD41417" w14:textId="77777777" w:rsidR="00E45628" w:rsidRPr="00AD2C10" w:rsidRDefault="00E45628" w:rsidP="00622A1A">
      <w:pPr>
        <w:pStyle w:val="afffff0"/>
      </w:pPr>
      <w:r w:rsidRPr="00AD2C10">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0613BD9B" w14:textId="613B6A86" w:rsidR="00E45628" w:rsidRDefault="00D52464" w:rsidP="00622A1A">
      <w:pPr>
        <w:pStyle w:val="afffff0"/>
      </w:pPr>
      <w:r w:rsidRPr="00D52464">
        <w:t>После ввода в эксплуатацию БМК периодическая подпитка системы теплоснабжения предусматривается из баков-аккумуляторов. Заполнение баков осуществляется из водопровода после хим. обработки. Также в баки запаса воды происходит сброс излишнего объема теплоносителя из тепловой сети при температурном расширении</w:t>
      </w:r>
      <w:r w:rsidR="00E45628" w:rsidRPr="00AD2C10">
        <w:t>.</w:t>
      </w:r>
    </w:p>
    <w:p w14:paraId="2F15694F" w14:textId="1F5E5470" w:rsidR="00403A6A" w:rsidRPr="00AD2C10" w:rsidRDefault="00403A6A" w:rsidP="00D52464">
      <w:pPr>
        <w:pStyle w:val="2f5"/>
      </w:pPr>
      <w:bookmarkStart w:id="703" w:name="_Toc139363022"/>
      <w:r w:rsidRPr="00AD2C10">
        <w:t>11.1</w:t>
      </w:r>
      <w:r>
        <w:t>3</w:t>
      </w:r>
      <w:r w:rsidRPr="00AD2C10">
        <w:t xml:space="preserve">. </w:t>
      </w:r>
      <w:r w:rsidRPr="00403A6A">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03"/>
    </w:p>
    <w:p w14:paraId="6B7EB417" w14:textId="06FC211E" w:rsidR="00403A6A" w:rsidRPr="00AD2C10" w:rsidRDefault="00D52464" w:rsidP="00E45628">
      <w:pPr>
        <w:spacing w:after="160"/>
        <w:rPr>
          <w:rFonts w:eastAsia="Calibri"/>
          <w:szCs w:val="26"/>
          <w:lang w:eastAsia="ar-SA"/>
        </w:rPr>
      </w:pPr>
      <w:r>
        <w:rPr>
          <w:rFonts w:eastAsia="Calibri"/>
          <w:szCs w:val="26"/>
          <w:lang w:eastAsia="ar-SA"/>
        </w:rPr>
        <w:t>И</w:t>
      </w:r>
      <w:r w:rsidRPr="00D52464">
        <w:rPr>
          <w:rFonts w:eastAsia="Calibri"/>
          <w:szCs w:val="26"/>
          <w:lang w:eastAsia="ar-SA"/>
        </w:rPr>
        <w:t>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Pr>
          <w:rFonts w:eastAsia="Calibri"/>
          <w:szCs w:val="26"/>
          <w:lang w:eastAsia="ar-SA"/>
        </w:rPr>
        <w:t xml:space="preserve"> не произошло.</w:t>
      </w:r>
    </w:p>
    <w:p w14:paraId="3E5D918A" w14:textId="77777777" w:rsidR="00E72761" w:rsidRPr="00AD2C10" w:rsidRDefault="00E72761" w:rsidP="00D52464">
      <w:pPr>
        <w:pStyle w:val="17"/>
        <w:pageBreakBefore/>
        <w:spacing w:line="276" w:lineRule="auto"/>
        <w:rPr>
          <w:szCs w:val="26"/>
        </w:rPr>
      </w:pPr>
      <w:bookmarkStart w:id="704" w:name="_Toc139363023"/>
      <w:r w:rsidRPr="00AD2C10">
        <w:rPr>
          <w:szCs w:val="26"/>
        </w:rPr>
        <w:t>Г</w:t>
      </w:r>
      <w:r w:rsidR="00B42C2C" w:rsidRPr="00AD2C10">
        <w:rPr>
          <w:szCs w:val="26"/>
        </w:rPr>
        <w:t>ЛАВА 12. ОБОСНОВАНИЕ ИНВЕСТИЦИЙ В СТРОИТЕЛЬСТВО, РЕКОНСТРУКЦИЮ, ТЕХНИЧЕСКОЕ ПЕРЕВООРУЖЕНИЕ И (ИЛИ) МОДЕРНИЗАЦИЮ</w:t>
      </w:r>
      <w:bookmarkEnd w:id="704"/>
    </w:p>
    <w:p w14:paraId="26A537BF" w14:textId="77777777" w:rsidR="00210C48" w:rsidRPr="00AD2C10" w:rsidRDefault="009B5F35" w:rsidP="00D52464">
      <w:pPr>
        <w:pStyle w:val="2f5"/>
      </w:pPr>
      <w:bookmarkStart w:id="705" w:name="_Toc384740394"/>
      <w:bookmarkStart w:id="706" w:name="_Toc139363024"/>
      <w:bookmarkEnd w:id="683"/>
      <w:r w:rsidRPr="00AD2C10">
        <w:t>1</w:t>
      </w:r>
      <w:r w:rsidR="00066E23" w:rsidRPr="00AD2C10">
        <w:t>2</w:t>
      </w:r>
      <w:r w:rsidRPr="00AD2C10">
        <w:t>.1.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705"/>
      <w:bookmarkEnd w:id="706"/>
    </w:p>
    <w:p w14:paraId="2B586158" w14:textId="77777777" w:rsidR="00925647" w:rsidRPr="00AD2C10" w:rsidRDefault="0092330C" w:rsidP="004F4D47">
      <w:pPr>
        <w:rPr>
          <w:szCs w:val="26"/>
        </w:rPr>
      </w:pPr>
      <w:bookmarkStart w:id="707" w:name="_Toc384740395"/>
      <w:r w:rsidRPr="00AD2C10">
        <w:rPr>
          <w:szCs w:val="26"/>
        </w:rPr>
        <w:t xml:space="preserve">В соответствии с главами 7, 8 </w:t>
      </w:r>
      <w:r w:rsidR="00925647" w:rsidRPr="00AD2C10">
        <w:rPr>
          <w:szCs w:val="26"/>
        </w:rPr>
        <w:t>обосновывающих материалов</w:t>
      </w:r>
      <w:r w:rsidRPr="00AD2C10">
        <w:rPr>
          <w:szCs w:val="26"/>
        </w:rPr>
        <w:t>, а также согласно выбранному сценарию развития – Сценарий №1</w:t>
      </w:r>
      <w:r w:rsidR="00925647" w:rsidRPr="00AD2C10">
        <w:rPr>
          <w:szCs w:val="26"/>
        </w:rPr>
        <w:t xml:space="preserve">, в качестве основных мероприятий по развитию систем централизованного теплоснабжения Громовского сельского поселения </w:t>
      </w:r>
      <w:r w:rsidR="000E6147" w:rsidRPr="00AD2C10">
        <w:rPr>
          <w:szCs w:val="26"/>
        </w:rPr>
        <w:t>необходимо провести:</w:t>
      </w:r>
    </w:p>
    <w:p w14:paraId="789B4754" w14:textId="78C15026" w:rsidR="000D5B0E" w:rsidRPr="00AD2C10" w:rsidRDefault="000D5B0E" w:rsidP="008A567B">
      <w:pPr>
        <w:pStyle w:val="aff9"/>
        <w:numPr>
          <w:ilvl w:val="0"/>
          <w:numId w:val="107"/>
        </w:numPr>
        <w:spacing w:line="360" w:lineRule="auto"/>
        <w:ind w:left="0" w:firstLine="709"/>
        <w:jc w:val="both"/>
        <w:rPr>
          <w:sz w:val="26"/>
          <w:szCs w:val="26"/>
        </w:rPr>
      </w:pPr>
      <w:r w:rsidRPr="00AD2C10">
        <w:rPr>
          <w:sz w:val="26"/>
          <w:szCs w:val="26"/>
        </w:rPr>
        <w:t>реконструкция тепловых сетей в связи с исчерпанием эксплуатационного ресурса</w:t>
      </w:r>
      <w:r w:rsidR="00D52464">
        <w:rPr>
          <w:sz w:val="26"/>
          <w:szCs w:val="26"/>
        </w:rPr>
        <w:t xml:space="preserve"> с реконструкцией тепловых камер</w:t>
      </w:r>
      <w:r w:rsidRPr="00AD2C10">
        <w:rPr>
          <w:sz w:val="26"/>
          <w:szCs w:val="26"/>
        </w:rPr>
        <w:t>;</w:t>
      </w:r>
    </w:p>
    <w:p w14:paraId="780C63F6" w14:textId="77777777" w:rsidR="005479EB" w:rsidRPr="00AD2C10" w:rsidRDefault="005479EB" w:rsidP="008A567B">
      <w:pPr>
        <w:pStyle w:val="aff9"/>
        <w:numPr>
          <w:ilvl w:val="0"/>
          <w:numId w:val="107"/>
        </w:numPr>
        <w:spacing w:line="360" w:lineRule="auto"/>
        <w:ind w:left="0" w:firstLine="709"/>
        <w:jc w:val="both"/>
        <w:rPr>
          <w:sz w:val="26"/>
          <w:szCs w:val="26"/>
        </w:rPr>
      </w:pPr>
      <w:r w:rsidRPr="00AD2C10">
        <w:rPr>
          <w:sz w:val="26"/>
          <w:szCs w:val="26"/>
        </w:rPr>
        <w:t>шайбирование тепловых сетей в п.ст. Громово;</w:t>
      </w:r>
    </w:p>
    <w:p w14:paraId="0E63DDB7" w14:textId="2B2CBF3C" w:rsidR="000D5B0E" w:rsidRDefault="000E6147" w:rsidP="008A567B">
      <w:pPr>
        <w:pStyle w:val="aff9"/>
        <w:numPr>
          <w:ilvl w:val="0"/>
          <w:numId w:val="107"/>
        </w:numPr>
        <w:spacing w:line="360" w:lineRule="auto"/>
        <w:ind w:left="0" w:firstLine="709"/>
        <w:jc w:val="both"/>
        <w:rPr>
          <w:sz w:val="26"/>
          <w:szCs w:val="26"/>
        </w:rPr>
      </w:pPr>
      <w:r w:rsidRPr="00AD2C10">
        <w:rPr>
          <w:sz w:val="26"/>
          <w:szCs w:val="26"/>
        </w:rPr>
        <w:t>строительство трех</w:t>
      </w:r>
      <w:r w:rsidR="0011044E" w:rsidRPr="00AD2C10">
        <w:rPr>
          <w:sz w:val="26"/>
          <w:szCs w:val="26"/>
        </w:rPr>
        <w:t xml:space="preserve"> блочно-модульных котельных.</w:t>
      </w:r>
    </w:p>
    <w:p w14:paraId="6EB13D55" w14:textId="4630A97C" w:rsidR="00D52464" w:rsidRPr="00AD2C10" w:rsidRDefault="00D52464" w:rsidP="008A567B">
      <w:pPr>
        <w:pStyle w:val="aff9"/>
        <w:numPr>
          <w:ilvl w:val="0"/>
          <w:numId w:val="107"/>
        </w:numPr>
        <w:spacing w:line="360" w:lineRule="auto"/>
        <w:ind w:left="0" w:firstLine="709"/>
        <w:jc w:val="both"/>
        <w:rPr>
          <w:sz w:val="26"/>
          <w:szCs w:val="26"/>
        </w:rPr>
      </w:pPr>
      <w:r>
        <w:rPr>
          <w:sz w:val="26"/>
          <w:szCs w:val="26"/>
        </w:rPr>
        <w:t>Демонтаж существующих угольных котельных</w:t>
      </w:r>
    </w:p>
    <w:p w14:paraId="283D6703" w14:textId="4A4CF0DE" w:rsidR="0011044E" w:rsidRPr="00AD2C10" w:rsidRDefault="0011044E" w:rsidP="0011044E">
      <w:pPr>
        <w:rPr>
          <w:szCs w:val="26"/>
        </w:rPr>
      </w:pPr>
      <w:r w:rsidRPr="00AD2C10">
        <w:rPr>
          <w:szCs w:val="26"/>
        </w:rPr>
        <w:t xml:space="preserve">В </w:t>
      </w:r>
      <w:r w:rsidR="00D52464">
        <w:rPr>
          <w:szCs w:val="26"/>
        </w:rPr>
        <w:t>2025</w:t>
      </w:r>
      <w:r w:rsidRPr="00AD2C10">
        <w:rPr>
          <w:szCs w:val="26"/>
        </w:rPr>
        <w:t xml:space="preserve"> г. планируется строительство </w:t>
      </w:r>
      <w:r w:rsidR="00D52464">
        <w:rPr>
          <w:szCs w:val="26"/>
        </w:rPr>
        <w:t>трех</w:t>
      </w:r>
      <w:r w:rsidRPr="00AD2C10">
        <w:rPr>
          <w:szCs w:val="26"/>
        </w:rPr>
        <w:t xml:space="preserve"> блочно-модульных котельных в</w:t>
      </w:r>
      <w:r w:rsidR="006B6062" w:rsidRPr="00AD2C10">
        <w:rPr>
          <w:szCs w:val="26"/>
        </w:rPr>
        <w:t xml:space="preserve"> п. Громово</w:t>
      </w:r>
      <w:r w:rsidR="00D52464">
        <w:rPr>
          <w:szCs w:val="26"/>
        </w:rPr>
        <w:t xml:space="preserve">, </w:t>
      </w:r>
      <w:r w:rsidR="006B6062" w:rsidRPr="00AD2C10">
        <w:rPr>
          <w:szCs w:val="26"/>
        </w:rPr>
        <w:t>п.ст. Громово</w:t>
      </w:r>
      <w:r w:rsidR="00D52464" w:rsidRPr="00D52464">
        <w:t xml:space="preserve"> </w:t>
      </w:r>
      <w:r w:rsidR="00D52464">
        <w:t xml:space="preserve">и </w:t>
      </w:r>
      <w:r w:rsidR="00D52464" w:rsidRPr="00D52464">
        <w:rPr>
          <w:szCs w:val="26"/>
        </w:rPr>
        <w:t>в п. Владимировка</w:t>
      </w:r>
      <w:r w:rsidR="006B6062" w:rsidRPr="00AD2C10">
        <w:rPr>
          <w:szCs w:val="26"/>
        </w:rPr>
        <w:t>, раб</w:t>
      </w:r>
      <w:r w:rsidRPr="00AD2C10">
        <w:rPr>
          <w:szCs w:val="26"/>
        </w:rPr>
        <w:t>отающих на природном газе.</w:t>
      </w:r>
      <w:r w:rsidR="000C67DC" w:rsidRPr="00AD2C10">
        <w:rPr>
          <w:szCs w:val="26"/>
        </w:rPr>
        <w:t xml:space="preserve"> </w:t>
      </w:r>
    </w:p>
    <w:p w14:paraId="56A5940A" w14:textId="7581F473" w:rsidR="0011044E" w:rsidRDefault="0011044E" w:rsidP="0011044E">
      <w:pPr>
        <w:rPr>
          <w:szCs w:val="26"/>
        </w:rPr>
      </w:pPr>
      <w:r w:rsidRPr="00AD2C10">
        <w:rPr>
          <w:szCs w:val="26"/>
        </w:rPr>
        <w:t>Затраты на стр</w:t>
      </w:r>
      <w:r w:rsidR="000C67DC" w:rsidRPr="00AD2C10">
        <w:rPr>
          <w:szCs w:val="26"/>
        </w:rPr>
        <w:t xml:space="preserve">оительство котельных составят </w:t>
      </w:r>
      <w:r w:rsidR="00D52464" w:rsidRPr="00D52464">
        <w:rPr>
          <w:szCs w:val="26"/>
        </w:rPr>
        <w:t xml:space="preserve">159 806,23 </w:t>
      </w:r>
      <w:r w:rsidRPr="00AD2C10">
        <w:rPr>
          <w:szCs w:val="26"/>
        </w:rPr>
        <w:t>тыс. руб. согласно данным от РСО ООО «Энерго-Ресурс».</w:t>
      </w:r>
    </w:p>
    <w:p w14:paraId="152154E3" w14:textId="61988ED9" w:rsidR="00D52464" w:rsidRPr="00AD2C10" w:rsidRDefault="00D52464" w:rsidP="0011044E">
      <w:pPr>
        <w:rPr>
          <w:szCs w:val="26"/>
        </w:rPr>
      </w:pPr>
      <w:r>
        <w:rPr>
          <w:szCs w:val="26"/>
        </w:rPr>
        <w:t xml:space="preserve">Затраты на демонтаж угольных котельных составит </w:t>
      </w:r>
      <w:r w:rsidRPr="00D52464">
        <w:rPr>
          <w:szCs w:val="26"/>
        </w:rPr>
        <w:t>317,29</w:t>
      </w:r>
      <w:r w:rsidRPr="00D52464">
        <w:t xml:space="preserve"> </w:t>
      </w:r>
      <w:r w:rsidRPr="00D52464">
        <w:rPr>
          <w:szCs w:val="26"/>
        </w:rPr>
        <w:t>тыс. руб</w:t>
      </w:r>
      <w:r>
        <w:rPr>
          <w:szCs w:val="26"/>
        </w:rPr>
        <w:t>.</w:t>
      </w:r>
    </w:p>
    <w:p w14:paraId="292D1515" w14:textId="6E01B050" w:rsidR="0011044E" w:rsidRPr="00AD2C10" w:rsidRDefault="0011044E" w:rsidP="0011044E">
      <w:pPr>
        <w:tabs>
          <w:tab w:val="left" w:pos="0"/>
        </w:tabs>
        <w:autoSpaceDE w:val="0"/>
        <w:autoSpaceDN w:val="0"/>
        <w:rPr>
          <w:lang w:bidi="ru-RU"/>
        </w:rPr>
      </w:pPr>
      <w:r w:rsidRPr="00AD2C10">
        <w:rPr>
          <w:lang w:bidi="ru-RU"/>
        </w:rPr>
        <w:t xml:space="preserve">Расчет стоимости реализации мероприятий по реконструкции тепловых сетей в связи с исчерпанием эксплуатационного ресурса выполнен на основании </w:t>
      </w:r>
      <w:r w:rsidRPr="00AD2C10">
        <w:rPr>
          <w:szCs w:val="26"/>
          <w:lang w:bidi="ru-RU"/>
        </w:rPr>
        <w:t>81-02-13-202</w:t>
      </w:r>
      <w:r w:rsidR="00D52464">
        <w:rPr>
          <w:szCs w:val="26"/>
          <w:lang w:bidi="ru-RU"/>
        </w:rPr>
        <w:t>3</w:t>
      </w:r>
      <w:r w:rsidRPr="00AD2C10">
        <w:rPr>
          <w:szCs w:val="26"/>
          <w:lang w:bidi="ru-RU"/>
        </w:rPr>
        <w:t xml:space="preserve"> «Наружные тепловые сети»</w:t>
      </w:r>
      <w:r w:rsidRPr="00AD2C10">
        <w:rPr>
          <w:lang w:bidi="ru-RU"/>
        </w:rPr>
        <w:t>.</w:t>
      </w:r>
    </w:p>
    <w:p w14:paraId="418E8B1D" w14:textId="77777777" w:rsidR="0011044E" w:rsidRPr="00AD2C10" w:rsidRDefault="0011044E" w:rsidP="0011044E">
      <w:pPr>
        <w:tabs>
          <w:tab w:val="left" w:pos="0"/>
        </w:tabs>
        <w:autoSpaceDE w:val="0"/>
        <w:autoSpaceDN w:val="0"/>
        <w:rPr>
          <w:lang w:bidi="ru-RU"/>
        </w:rPr>
      </w:pPr>
      <w:r w:rsidRPr="00AD2C10">
        <w:rPr>
          <w:lang w:bidi="ru-RU"/>
        </w:rPr>
        <w:t>Показатели НЦС разработаны на основе ресурсно-технологических моделей, в основу которых положены схемы прокладки тепловых сетей, разработанные в соответствии с действующими на момент разработки НЦС строительными и противопожарными нормами, санитарно-эпидемиологическими правилами и иными обязательными требованиями, установленными законодательством Российской Федерации.</w:t>
      </w:r>
    </w:p>
    <w:p w14:paraId="147BB220" w14:textId="77777777" w:rsidR="0011044E" w:rsidRPr="00AD2C10" w:rsidRDefault="0011044E" w:rsidP="0011044E">
      <w:pPr>
        <w:tabs>
          <w:tab w:val="left" w:pos="0"/>
        </w:tabs>
        <w:autoSpaceDE w:val="0"/>
        <w:autoSpaceDN w:val="0"/>
        <w:rPr>
          <w:lang w:bidi="ru-RU"/>
        </w:rPr>
      </w:pPr>
      <w:r w:rsidRPr="00AD2C10">
        <w:rPr>
          <w:lang w:bidi="ru-RU"/>
        </w:rPr>
        <w:t>В показателях НЦС учтена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прокладки наружных тепловых сетей при строительстве в нормальных (стандартных) условиях, не осложненных внешними факторами.</w:t>
      </w:r>
    </w:p>
    <w:p w14:paraId="686D4040" w14:textId="77777777" w:rsidR="0011044E" w:rsidRPr="00AD2C10" w:rsidRDefault="0011044E" w:rsidP="0011044E">
      <w:pPr>
        <w:tabs>
          <w:tab w:val="left" w:pos="0"/>
        </w:tabs>
        <w:autoSpaceDE w:val="0"/>
        <w:autoSpaceDN w:val="0"/>
        <w:ind w:firstLine="851"/>
        <w:rPr>
          <w:lang w:bidi="ru-RU"/>
        </w:rPr>
      </w:pPr>
      <w:r w:rsidRPr="00AD2C10">
        <w:rPr>
          <w:lang w:bidi="ru-RU"/>
        </w:rPr>
        <w:t>Показатели НЦС учитывают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дополнительные затраты на производство работ в зимнее время, затраты на проектно-изыскательские работы и экспертизу проекта, строительный контроль, резерв средств на непредвиденные работы и затраты.</w:t>
      </w:r>
    </w:p>
    <w:p w14:paraId="4246D428" w14:textId="53635072" w:rsidR="0011044E" w:rsidRPr="00AD2C10" w:rsidRDefault="0011044E" w:rsidP="0011044E">
      <w:pPr>
        <w:tabs>
          <w:tab w:val="left" w:pos="0"/>
        </w:tabs>
        <w:autoSpaceDE w:val="0"/>
        <w:autoSpaceDN w:val="0"/>
        <w:ind w:firstLine="851"/>
        <w:rPr>
          <w:lang w:bidi="ru-RU"/>
        </w:rPr>
      </w:pPr>
      <w:r w:rsidRPr="00AD2C10">
        <w:rPr>
          <w:lang w:bidi="ru-RU"/>
        </w:rPr>
        <w:t>Показатели НЦС рассчитаны в уровне цен по состоянию на 01.10.202</w:t>
      </w:r>
      <w:r w:rsidR="00D52464">
        <w:rPr>
          <w:lang w:bidi="ru-RU"/>
        </w:rPr>
        <w:t>3</w:t>
      </w:r>
      <w:r w:rsidRPr="00AD2C10">
        <w:rPr>
          <w:lang w:bidi="ru-RU"/>
        </w:rPr>
        <w:t xml:space="preserve"> г. для базового района (Московская область). Для приведения уровня цен к ценам для Ленинградской области использован коэффициент перехода от цен базового района к уровню цен субъектов РФ (Приказ Министерства строительства и жилищно-коммунального хозяйства РФ №506/пр от 28. 08.2014 г.) – 0,8</w:t>
      </w:r>
      <w:r w:rsidR="00D52464">
        <w:rPr>
          <w:lang w:bidi="ru-RU"/>
        </w:rPr>
        <w:t>6</w:t>
      </w:r>
      <w:r w:rsidRPr="00AD2C10">
        <w:rPr>
          <w:lang w:bidi="ru-RU"/>
        </w:rPr>
        <w:t xml:space="preserve">. </w:t>
      </w:r>
    </w:p>
    <w:p w14:paraId="6C4ABBDC" w14:textId="4230043D" w:rsidR="00D52464" w:rsidRDefault="00D52464" w:rsidP="00563463">
      <w:pPr>
        <w:rPr>
          <w:szCs w:val="26"/>
          <w:lang w:bidi="ru-RU"/>
        </w:rPr>
      </w:pPr>
      <w:bookmarkStart w:id="708" w:name="_Hlk140463527"/>
      <w:r w:rsidRPr="00D52464">
        <w:rPr>
          <w:szCs w:val="26"/>
          <w:lang w:bidi="ru-RU"/>
        </w:rPr>
        <w:t xml:space="preserve">Капитальные вложения в мероприятия по реконструкции тепловых сетей составят </w:t>
      </w:r>
      <w:r w:rsidR="00425347" w:rsidRPr="00425347">
        <w:rPr>
          <w:szCs w:val="26"/>
          <w:lang w:bidi="ru-RU"/>
        </w:rPr>
        <w:t>63 543,43</w:t>
      </w:r>
      <w:r w:rsidRPr="00D52464">
        <w:rPr>
          <w:szCs w:val="26"/>
          <w:lang w:bidi="ru-RU"/>
        </w:rPr>
        <w:t xml:space="preserve"> тыс. руб. (с НДС).</w:t>
      </w:r>
    </w:p>
    <w:p w14:paraId="00593E8E" w14:textId="4A554183" w:rsidR="00D52464" w:rsidRPr="00D52464" w:rsidRDefault="00D52464" w:rsidP="00D52464">
      <w:pPr>
        <w:ind w:firstLine="567"/>
        <w:rPr>
          <w:szCs w:val="26"/>
        </w:rPr>
      </w:pPr>
      <w:r w:rsidRPr="00D52464">
        <w:rPr>
          <w:szCs w:val="26"/>
        </w:rPr>
        <w:t xml:space="preserve">Для расчета инвестиций на каждый год применяются индексы-дефляторы, представленные в таблице </w:t>
      </w:r>
      <w:r w:rsidR="00425347">
        <w:rPr>
          <w:szCs w:val="26"/>
        </w:rPr>
        <w:t>91</w:t>
      </w:r>
      <w:r w:rsidRPr="00D52464">
        <w:rPr>
          <w:szCs w:val="26"/>
        </w:rPr>
        <w:t>, согласно данным Министерства экономического развития Российской Федерации.</w:t>
      </w:r>
    </w:p>
    <w:p w14:paraId="6BBD9D47" w14:textId="1FF67E39" w:rsidR="00D52464" w:rsidRPr="00D52464" w:rsidRDefault="00425347" w:rsidP="00D52464">
      <w:pPr>
        <w:spacing w:line="240" w:lineRule="auto"/>
        <w:ind w:firstLine="0"/>
        <w:rPr>
          <w:b/>
          <w:sz w:val="24"/>
        </w:rPr>
      </w:pPr>
      <w:r w:rsidRPr="00425347">
        <w:rPr>
          <w:b/>
          <w:bCs/>
          <w:sz w:val="24"/>
        </w:rPr>
        <w:t xml:space="preserve">Таблица </w:t>
      </w:r>
      <w:r w:rsidRPr="00425347">
        <w:rPr>
          <w:b/>
          <w:bCs/>
          <w:sz w:val="24"/>
        </w:rPr>
        <w:fldChar w:fldCharType="begin"/>
      </w:r>
      <w:r w:rsidRPr="00425347">
        <w:rPr>
          <w:b/>
          <w:bCs/>
          <w:sz w:val="24"/>
        </w:rPr>
        <w:instrText xml:space="preserve"> SEQ Таблица \* ARABIC </w:instrText>
      </w:r>
      <w:r w:rsidRPr="00425347">
        <w:rPr>
          <w:b/>
          <w:bCs/>
          <w:sz w:val="24"/>
        </w:rPr>
        <w:fldChar w:fldCharType="separate"/>
      </w:r>
      <w:r w:rsidR="00EA3137">
        <w:rPr>
          <w:b/>
          <w:bCs/>
          <w:noProof/>
          <w:sz w:val="24"/>
        </w:rPr>
        <w:t>91</w:t>
      </w:r>
      <w:r w:rsidRPr="00425347">
        <w:rPr>
          <w:b/>
          <w:bCs/>
          <w:sz w:val="24"/>
        </w:rPr>
        <w:fldChar w:fldCharType="end"/>
      </w:r>
      <w:r w:rsidR="00D52464" w:rsidRPr="00D52464">
        <w:rPr>
          <w:b/>
          <w:sz w:val="24"/>
        </w:rPr>
        <w:t xml:space="preserve"> Прогноз индексов-дефляторов (данные Министерства экономического развития Российской Федерации)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273"/>
        <w:gridCol w:w="1538"/>
        <w:gridCol w:w="1536"/>
        <w:gridCol w:w="1534"/>
        <w:gridCol w:w="1530"/>
      </w:tblGrid>
      <w:tr w:rsidR="00D52464" w:rsidRPr="00D52464" w14:paraId="1DCCCA5B" w14:textId="77777777" w:rsidTr="00425347">
        <w:tc>
          <w:tcPr>
            <w:tcW w:w="1739" w:type="pct"/>
            <w:tcBorders>
              <w:bottom w:val="single" w:sz="4" w:space="0" w:color="auto"/>
            </w:tcBorders>
            <w:shd w:val="clear" w:color="auto" w:fill="FFFFFF"/>
            <w:vAlign w:val="center"/>
          </w:tcPr>
          <w:p w14:paraId="6447A041" w14:textId="77777777" w:rsidR="00D52464" w:rsidRPr="00D52464" w:rsidRDefault="00D52464" w:rsidP="00D52464">
            <w:pPr>
              <w:keepNext/>
              <w:tabs>
                <w:tab w:val="left" w:pos="1985"/>
              </w:tabs>
              <w:spacing w:line="240" w:lineRule="auto"/>
              <w:ind w:left="-57" w:right="-57" w:firstLine="0"/>
              <w:jc w:val="center"/>
              <w:rPr>
                <w:rFonts w:eastAsia="Calibri"/>
                <w:b/>
                <w:sz w:val="22"/>
                <w:lang w:eastAsia="en-US"/>
              </w:rPr>
            </w:pPr>
            <w:bookmarkStart w:id="709" w:name="_Hlk129558092"/>
            <w:r w:rsidRPr="00D52464">
              <w:rPr>
                <w:rFonts w:eastAsia="Calibri"/>
                <w:b/>
                <w:sz w:val="22"/>
                <w:szCs w:val="22"/>
                <w:lang w:eastAsia="en-US"/>
              </w:rPr>
              <w:t>Год</w:t>
            </w:r>
          </w:p>
        </w:tc>
        <w:tc>
          <w:tcPr>
            <w:tcW w:w="817" w:type="pct"/>
            <w:tcBorders>
              <w:bottom w:val="single" w:sz="4" w:space="0" w:color="auto"/>
            </w:tcBorders>
            <w:shd w:val="clear" w:color="auto" w:fill="FFFFFF"/>
            <w:vAlign w:val="center"/>
          </w:tcPr>
          <w:p w14:paraId="2ADBDA5F" w14:textId="77777777" w:rsidR="00D52464" w:rsidRPr="00D52464" w:rsidRDefault="00D52464" w:rsidP="00D52464">
            <w:pPr>
              <w:keepNext/>
              <w:tabs>
                <w:tab w:val="left" w:pos="1985"/>
              </w:tabs>
              <w:spacing w:line="240" w:lineRule="auto"/>
              <w:ind w:left="-57" w:right="-57" w:firstLine="0"/>
              <w:jc w:val="center"/>
              <w:rPr>
                <w:b/>
                <w:color w:val="000000"/>
                <w:sz w:val="22"/>
              </w:rPr>
            </w:pPr>
            <w:r w:rsidRPr="00D52464">
              <w:rPr>
                <w:b/>
                <w:color w:val="000000"/>
                <w:sz w:val="22"/>
                <w:szCs w:val="22"/>
              </w:rPr>
              <w:t xml:space="preserve">2022 </w:t>
            </w:r>
          </w:p>
        </w:tc>
        <w:tc>
          <w:tcPr>
            <w:tcW w:w="816" w:type="pct"/>
            <w:tcBorders>
              <w:bottom w:val="single" w:sz="4" w:space="0" w:color="auto"/>
            </w:tcBorders>
            <w:shd w:val="clear" w:color="auto" w:fill="FFFFFF"/>
            <w:vAlign w:val="center"/>
          </w:tcPr>
          <w:p w14:paraId="4F55328C" w14:textId="77777777" w:rsidR="00D52464" w:rsidRPr="00D52464" w:rsidRDefault="00D52464" w:rsidP="00D52464">
            <w:pPr>
              <w:keepNext/>
              <w:tabs>
                <w:tab w:val="left" w:pos="1985"/>
              </w:tabs>
              <w:spacing w:line="240" w:lineRule="auto"/>
              <w:ind w:left="-57" w:right="-57" w:firstLine="0"/>
              <w:jc w:val="center"/>
              <w:rPr>
                <w:b/>
                <w:color w:val="000000"/>
                <w:sz w:val="22"/>
              </w:rPr>
            </w:pPr>
            <w:r w:rsidRPr="00D52464">
              <w:rPr>
                <w:b/>
                <w:color w:val="000000"/>
                <w:sz w:val="22"/>
                <w:szCs w:val="22"/>
              </w:rPr>
              <w:t>2023</w:t>
            </w:r>
          </w:p>
        </w:tc>
        <w:tc>
          <w:tcPr>
            <w:tcW w:w="815" w:type="pct"/>
            <w:tcBorders>
              <w:bottom w:val="single" w:sz="4" w:space="0" w:color="auto"/>
            </w:tcBorders>
            <w:shd w:val="clear" w:color="auto" w:fill="FFFFFF"/>
          </w:tcPr>
          <w:p w14:paraId="1280FC01" w14:textId="77777777" w:rsidR="00D52464" w:rsidRPr="00D52464" w:rsidRDefault="00D52464" w:rsidP="00D52464">
            <w:pPr>
              <w:keepNext/>
              <w:tabs>
                <w:tab w:val="left" w:pos="1985"/>
              </w:tabs>
              <w:spacing w:line="240" w:lineRule="auto"/>
              <w:ind w:left="-57" w:right="-57" w:firstLine="0"/>
              <w:jc w:val="center"/>
              <w:rPr>
                <w:b/>
                <w:color w:val="000000"/>
                <w:sz w:val="22"/>
              </w:rPr>
            </w:pPr>
            <w:r w:rsidRPr="00D52464">
              <w:rPr>
                <w:b/>
                <w:color w:val="000000"/>
                <w:sz w:val="22"/>
                <w:szCs w:val="22"/>
              </w:rPr>
              <w:t>2024</w:t>
            </w:r>
          </w:p>
        </w:tc>
        <w:tc>
          <w:tcPr>
            <w:tcW w:w="813" w:type="pct"/>
            <w:tcBorders>
              <w:bottom w:val="single" w:sz="4" w:space="0" w:color="auto"/>
            </w:tcBorders>
            <w:shd w:val="clear" w:color="auto" w:fill="FFFFFF"/>
            <w:vAlign w:val="center"/>
          </w:tcPr>
          <w:p w14:paraId="79506F5A" w14:textId="77777777" w:rsidR="00D52464" w:rsidRPr="00D52464" w:rsidRDefault="00D52464" w:rsidP="00D52464">
            <w:pPr>
              <w:keepNext/>
              <w:tabs>
                <w:tab w:val="left" w:pos="1985"/>
              </w:tabs>
              <w:spacing w:line="240" w:lineRule="auto"/>
              <w:ind w:left="-57" w:right="-57" w:firstLine="0"/>
              <w:jc w:val="center"/>
              <w:rPr>
                <w:b/>
                <w:color w:val="000000"/>
                <w:sz w:val="22"/>
              </w:rPr>
            </w:pPr>
            <w:r w:rsidRPr="00D52464">
              <w:rPr>
                <w:b/>
                <w:color w:val="000000"/>
                <w:sz w:val="22"/>
                <w:szCs w:val="22"/>
              </w:rPr>
              <w:t xml:space="preserve">2025 </w:t>
            </w:r>
            <w:r w:rsidRPr="00D52464">
              <w:rPr>
                <w:b/>
                <w:sz w:val="22"/>
                <w:szCs w:val="22"/>
                <w:lang w:eastAsia="en-US"/>
              </w:rPr>
              <w:t>–</w:t>
            </w:r>
            <w:r w:rsidRPr="00D52464">
              <w:rPr>
                <w:b/>
                <w:color w:val="000000"/>
                <w:sz w:val="22"/>
                <w:szCs w:val="22"/>
              </w:rPr>
              <w:t xml:space="preserve"> 2042</w:t>
            </w:r>
          </w:p>
        </w:tc>
      </w:tr>
      <w:tr w:rsidR="00D52464" w:rsidRPr="00D52464" w14:paraId="7CA2ED41" w14:textId="77777777" w:rsidTr="00425347">
        <w:tc>
          <w:tcPr>
            <w:tcW w:w="1739" w:type="pct"/>
            <w:tcBorders>
              <w:bottom w:val="single" w:sz="4" w:space="0" w:color="auto"/>
            </w:tcBorders>
            <w:shd w:val="clear" w:color="auto" w:fill="FFFFFF"/>
            <w:vAlign w:val="center"/>
          </w:tcPr>
          <w:p w14:paraId="547BC5DF" w14:textId="77777777" w:rsidR="00D52464" w:rsidRPr="00D52464" w:rsidRDefault="00D52464" w:rsidP="00D52464">
            <w:pPr>
              <w:keepNext/>
              <w:tabs>
                <w:tab w:val="left" w:pos="1985"/>
              </w:tabs>
              <w:spacing w:line="240" w:lineRule="auto"/>
              <w:ind w:left="-57" w:right="-57" w:firstLine="0"/>
              <w:jc w:val="center"/>
              <w:rPr>
                <w:rFonts w:eastAsia="Calibri"/>
                <w:sz w:val="22"/>
                <w:lang w:eastAsia="en-US"/>
              </w:rPr>
            </w:pPr>
            <w:r w:rsidRPr="00D52464">
              <w:rPr>
                <w:rFonts w:eastAsia="Calibri"/>
                <w:sz w:val="22"/>
                <w:szCs w:val="22"/>
                <w:lang w:eastAsia="en-US"/>
              </w:rPr>
              <w:t>Индекс-дефлятор для строительства</w:t>
            </w:r>
          </w:p>
        </w:tc>
        <w:tc>
          <w:tcPr>
            <w:tcW w:w="817" w:type="pct"/>
            <w:tcBorders>
              <w:top w:val="single" w:sz="4" w:space="0" w:color="auto"/>
              <w:left w:val="single" w:sz="4" w:space="0" w:color="auto"/>
              <w:bottom w:val="single" w:sz="8" w:space="0" w:color="auto"/>
              <w:right w:val="single" w:sz="4" w:space="0" w:color="auto"/>
            </w:tcBorders>
            <w:shd w:val="clear" w:color="auto" w:fill="auto"/>
            <w:vAlign w:val="center"/>
          </w:tcPr>
          <w:p w14:paraId="2B62DA6C" w14:textId="77777777" w:rsidR="00D52464" w:rsidRPr="00D52464" w:rsidRDefault="00D52464" w:rsidP="00D52464">
            <w:pPr>
              <w:keepNext/>
              <w:framePr w:hSpace="180" w:wrap="around" w:vAnchor="text" w:hAnchor="text" w:xAlign="center" w:y="1"/>
              <w:tabs>
                <w:tab w:val="left" w:pos="1985"/>
              </w:tabs>
              <w:spacing w:line="240" w:lineRule="auto"/>
              <w:ind w:left="-57" w:right="-57" w:firstLine="0"/>
              <w:suppressOverlap/>
              <w:jc w:val="center"/>
              <w:rPr>
                <w:sz w:val="24"/>
              </w:rPr>
            </w:pPr>
            <w:r w:rsidRPr="00D52464">
              <w:rPr>
                <w:rFonts w:eastAsia="Calibri"/>
                <w:color w:val="000000"/>
                <w:sz w:val="24"/>
                <w:lang w:eastAsia="en-US"/>
              </w:rPr>
              <w:t>1,152</w:t>
            </w:r>
          </w:p>
        </w:tc>
        <w:tc>
          <w:tcPr>
            <w:tcW w:w="816" w:type="pct"/>
            <w:tcBorders>
              <w:top w:val="single" w:sz="4" w:space="0" w:color="auto"/>
              <w:left w:val="nil"/>
              <w:bottom w:val="single" w:sz="8" w:space="0" w:color="auto"/>
              <w:right w:val="single" w:sz="4" w:space="0" w:color="auto"/>
            </w:tcBorders>
            <w:shd w:val="clear" w:color="auto" w:fill="auto"/>
            <w:vAlign w:val="center"/>
          </w:tcPr>
          <w:p w14:paraId="0A6235FB" w14:textId="77777777" w:rsidR="00D52464" w:rsidRPr="00D52464" w:rsidRDefault="00D52464" w:rsidP="00D52464">
            <w:pPr>
              <w:keepNext/>
              <w:framePr w:hSpace="180" w:wrap="around" w:vAnchor="text" w:hAnchor="text" w:xAlign="center" w:y="1"/>
              <w:tabs>
                <w:tab w:val="left" w:pos="1985"/>
              </w:tabs>
              <w:spacing w:line="240" w:lineRule="auto"/>
              <w:ind w:left="-57" w:right="-57" w:firstLine="0"/>
              <w:suppressOverlap/>
              <w:jc w:val="center"/>
              <w:rPr>
                <w:sz w:val="24"/>
              </w:rPr>
            </w:pPr>
            <w:r w:rsidRPr="00D52464">
              <w:rPr>
                <w:rFonts w:eastAsia="Calibri"/>
                <w:color w:val="000000"/>
                <w:sz w:val="24"/>
                <w:lang w:eastAsia="en-US"/>
              </w:rPr>
              <w:t>1,059</w:t>
            </w:r>
          </w:p>
        </w:tc>
        <w:tc>
          <w:tcPr>
            <w:tcW w:w="815" w:type="pct"/>
            <w:tcBorders>
              <w:top w:val="single" w:sz="4" w:space="0" w:color="auto"/>
              <w:left w:val="nil"/>
              <w:bottom w:val="single" w:sz="8" w:space="0" w:color="auto"/>
              <w:right w:val="single" w:sz="4" w:space="0" w:color="auto"/>
            </w:tcBorders>
            <w:shd w:val="clear" w:color="auto" w:fill="auto"/>
            <w:vAlign w:val="center"/>
          </w:tcPr>
          <w:p w14:paraId="74BDA25E" w14:textId="77777777" w:rsidR="00D52464" w:rsidRPr="00D52464" w:rsidRDefault="00D52464" w:rsidP="00D52464">
            <w:pPr>
              <w:keepNext/>
              <w:framePr w:hSpace="180" w:wrap="around" w:vAnchor="text" w:hAnchor="text" w:xAlign="center" w:y="1"/>
              <w:tabs>
                <w:tab w:val="left" w:pos="1985"/>
              </w:tabs>
              <w:spacing w:line="240" w:lineRule="auto"/>
              <w:ind w:left="-57" w:right="-57" w:firstLine="0"/>
              <w:suppressOverlap/>
              <w:jc w:val="center"/>
              <w:rPr>
                <w:sz w:val="24"/>
              </w:rPr>
            </w:pPr>
            <w:r w:rsidRPr="00D52464">
              <w:rPr>
                <w:rFonts w:eastAsia="Calibri"/>
                <w:color w:val="000000"/>
                <w:sz w:val="24"/>
                <w:lang w:eastAsia="en-US"/>
              </w:rPr>
              <w:t>1,051</w:t>
            </w:r>
          </w:p>
        </w:tc>
        <w:tc>
          <w:tcPr>
            <w:tcW w:w="813" w:type="pct"/>
            <w:tcBorders>
              <w:top w:val="single" w:sz="4" w:space="0" w:color="auto"/>
              <w:left w:val="nil"/>
              <w:bottom w:val="single" w:sz="8" w:space="0" w:color="auto"/>
              <w:right w:val="single" w:sz="4" w:space="0" w:color="auto"/>
            </w:tcBorders>
            <w:shd w:val="clear" w:color="auto" w:fill="auto"/>
            <w:vAlign w:val="center"/>
          </w:tcPr>
          <w:p w14:paraId="2A0AD53A" w14:textId="77777777" w:rsidR="00D52464" w:rsidRPr="00D52464" w:rsidRDefault="00D52464" w:rsidP="00D52464">
            <w:pPr>
              <w:keepNext/>
              <w:framePr w:hSpace="180" w:wrap="around" w:vAnchor="text" w:hAnchor="text" w:xAlign="center" w:y="1"/>
              <w:tabs>
                <w:tab w:val="left" w:pos="1985"/>
              </w:tabs>
              <w:spacing w:line="240" w:lineRule="auto"/>
              <w:ind w:left="-57" w:right="-57" w:firstLine="0"/>
              <w:suppressOverlap/>
              <w:jc w:val="center"/>
              <w:rPr>
                <w:sz w:val="24"/>
              </w:rPr>
            </w:pPr>
            <w:r w:rsidRPr="00D52464">
              <w:rPr>
                <w:rFonts w:eastAsia="Calibri"/>
                <w:color w:val="000000"/>
                <w:sz w:val="24"/>
                <w:lang w:eastAsia="en-US"/>
              </w:rPr>
              <w:t>1,046</w:t>
            </w:r>
          </w:p>
        </w:tc>
      </w:tr>
    </w:tbl>
    <w:bookmarkEnd w:id="709"/>
    <w:p w14:paraId="3338B80A" w14:textId="77777777" w:rsidR="00425347" w:rsidRPr="00D52464" w:rsidRDefault="00425347" w:rsidP="00425347">
      <w:pPr>
        <w:ind w:firstLine="567"/>
        <w:rPr>
          <w:szCs w:val="26"/>
        </w:rPr>
      </w:pPr>
      <w:r w:rsidRPr="00D52464">
        <w:rPr>
          <w:szCs w:val="26"/>
        </w:rPr>
        <w:t>В таблиц</w:t>
      </w:r>
      <w:bookmarkStart w:id="710" w:name="_Hlk492566200"/>
      <w:r w:rsidRPr="00D52464">
        <w:rPr>
          <w:szCs w:val="26"/>
        </w:rPr>
        <w:t xml:space="preserve">е </w:t>
      </w:r>
      <w:r>
        <w:rPr>
          <w:szCs w:val="26"/>
        </w:rPr>
        <w:t>92</w:t>
      </w:r>
      <w:r w:rsidRPr="00D52464">
        <w:rPr>
          <w:szCs w:val="26"/>
        </w:rPr>
        <w:t xml:space="preserve"> представлена оценка величины необходимых капитальных вложений в строительство и реконструкцию источников и тепловых сетей централизованной системы теплоснабжения</w:t>
      </w:r>
      <w:bookmarkEnd w:id="710"/>
      <w:r w:rsidRPr="00D52464">
        <w:rPr>
          <w:szCs w:val="26"/>
        </w:rPr>
        <w:t>.</w:t>
      </w:r>
    </w:p>
    <w:p w14:paraId="5DAD721B" w14:textId="14DBB210" w:rsidR="00D52464" w:rsidRDefault="00D52464" w:rsidP="00563463">
      <w:pPr>
        <w:rPr>
          <w:szCs w:val="26"/>
          <w:lang w:bidi="ru-RU"/>
        </w:rPr>
      </w:pPr>
      <w:r w:rsidRPr="00D52464">
        <w:rPr>
          <w:szCs w:val="26"/>
          <w:lang w:bidi="ru-RU"/>
        </w:rPr>
        <w:t>В таблиц</w:t>
      </w:r>
      <w:r>
        <w:rPr>
          <w:szCs w:val="26"/>
          <w:lang w:bidi="ru-RU"/>
        </w:rPr>
        <w:t>е</w:t>
      </w:r>
      <w:r w:rsidRPr="00D52464">
        <w:rPr>
          <w:szCs w:val="26"/>
          <w:lang w:bidi="ru-RU"/>
        </w:rPr>
        <w:t xml:space="preserve"> 9</w:t>
      </w:r>
      <w:r w:rsidR="00425347">
        <w:rPr>
          <w:szCs w:val="26"/>
          <w:lang w:bidi="ru-RU"/>
        </w:rPr>
        <w:t>3</w:t>
      </w:r>
      <w:r w:rsidRPr="00D52464">
        <w:rPr>
          <w:szCs w:val="26"/>
          <w:lang w:bidi="ru-RU"/>
        </w:rPr>
        <w:t xml:space="preserve"> приведен расчет капитальных вложений в мероприятия по шайбированию тепловых сетей в п.ст. Громово.</w:t>
      </w:r>
    </w:p>
    <w:p w14:paraId="3BF627C3" w14:textId="109CC3C1" w:rsidR="0092330C" w:rsidRPr="00AD2C10" w:rsidRDefault="0092330C" w:rsidP="00563463">
      <w:pPr>
        <w:rPr>
          <w:szCs w:val="26"/>
          <w:lang w:bidi="ru-RU"/>
        </w:rPr>
      </w:pPr>
      <w:r w:rsidRPr="00AD2C10">
        <w:rPr>
          <w:szCs w:val="26"/>
          <w:lang w:bidi="ru-RU"/>
        </w:rPr>
        <w:t>Также, согласно Сценарию №2 предлагается замена котельного оборудования на котельной п. Громово и п.ст. Громово, утратившего свой эксплуатационный ресурс. Капитальные вложения по данному меро</w:t>
      </w:r>
      <w:r w:rsidR="00004109" w:rsidRPr="00AD2C10">
        <w:rPr>
          <w:szCs w:val="26"/>
          <w:lang w:bidi="ru-RU"/>
        </w:rPr>
        <w:t xml:space="preserve">приятию рассмотрены в таблице </w:t>
      </w:r>
      <w:r w:rsidR="00D52464">
        <w:rPr>
          <w:szCs w:val="26"/>
          <w:lang w:bidi="ru-RU"/>
        </w:rPr>
        <w:t>9</w:t>
      </w:r>
      <w:r w:rsidR="00425347">
        <w:rPr>
          <w:szCs w:val="26"/>
          <w:lang w:bidi="ru-RU"/>
        </w:rPr>
        <w:t>4</w:t>
      </w:r>
      <w:r w:rsidRPr="00AD2C10">
        <w:rPr>
          <w:szCs w:val="26"/>
          <w:lang w:bidi="ru-RU"/>
        </w:rPr>
        <w:t>.</w:t>
      </w:r>
    </w:p>
    <w:p w14:paraId="6D6047F1" w14:textId="77777777" w:rsidR="000556C1" w:rsidRPr="00AD2C10" w:rsidRDefault="000556C1" w:rsidP="00563463">
      <w:pPr>
        <w:rPr>
          <w:szCs w:val="26"/>
          <w:lang w:bidi="ru-RU"/>
        </w:rPr>
      </w:pPr>
    </w:p>
    <w:p w14:paraId="21B4DC2B" w14:textId="77777777" w:rsidR="000556C1" w:rsidRPr="00AD2C10" w:rsidRDefault="000556C1" w:rsidP="00563463">
      <w:pPr>
        <w:rPr>
          <w:szCs w:val="26"/>
          <w:lang w:bidi="ru-RU"/>
        </w:rPr>
        <w:sectPr w:rsidR="000556C1" w:rsidRPr="00AD2C10" w:rsidSect="004720DB">
          <w:pgSz w:w="11906" w:h="16838"/>
          <w:pgMar w:top="1134" w:right="850" w:bottom="1134" w:left="1701" w:header="284" w:footer="251" w:gutter="0"/>
          <w:cols w:space="708"/>
          <w:docGrid w:linePitch="360"/>
        </w:sectPr>
      </w:pPr>
    </w:p>
    <w:p w14:paraId="326F1B97" w14:textId="2F973386" w:rsidR="00563463" w:rsidRPr="00AD2C10" w:rsidRDefault="00563463" w:rsidP="00563463">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92</w:t>
      </w:r>
      <w:r w:rsidRPr="00AD2C10">
        <w:rPr>
          <w:rFonts w:ascii="Times New Roman" w:hAnsi="Times New Roman"/>
          <w:sz w:val="24"/>
        </w:rPr>
        <w:fldChar w:fldCharType="end"/>
      </w:r>
      <w:r w:rsidRPr="00AD2C10">
        <w:rPr>
          <w:rFonts w:ascii="Times New Roman" w:hAnsi="Times New Roman"/>
          <w:sz w:val="24"/>
        </w:rPr>
        <w:t xml:space="preserve"> Расчет капитальных вложений в мероприятия по реконструкции тепловых сетей</w:t>
      </w:r>
      <w:r w:rsidR="00740D36" w:rsidRPr="00AD2C10">
        <w:rPr>
          <w:rFonts w:ascii="Times New Roman" w:hAnsi="Times New Roman"/>
          <w:sz w:val="24"/>
        </w:rPr>
        <w:t xml:space="preserve"> в связи с исчерпанием эксплуатационного ресурса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230"/>
        <w:gridCol w:w="886"/>
        <w:gridCol w:w="1361"/>
        <w:gridCol w:w="1183"/>
        <w:gridCol w:w="1183"/>
        <w:gridCol w:w="850"/>
        <w:gridCol w:w="674"/>
        <w:gridCol w:w="936"/>
        <w:gridCol w:w="586"/>
        <w:gridCol w:w="586"/>
        <w:gridCol w:w="586"/>
        <w:gridCol w:w="639"/>
        <w:gridCol w:w="639"/>
        <w:gridCol w:w="586"/>
        <w:gridCol w:w="586"/>
        <w:gridCol w:w="776"/>
        <w:gridCol w:w="837"/>
        <w:gridCol w:w="713"/>
        <w:gridCol w:w="896"/>
        <w:gridCol w:w="856"/>
        <w:gridCol w:w="639"/>
        <w:gridCol w:w="776"/>
        <w:gridCol w:w="856"/>
        <w:gridCol w:w="856"/>
        <w:gridCol w:w="710"/>
      </w:tblGrid>
      <w:tr w:rsidR="00425347" w:rsidRPr="00425347" w14:paraId="25D388BD" w14:textId="77777777" w:rsidTr="00425347">
        <w:trPr>
          <w:tblHeader/>
        </w:trPr>
        <w:tc>
          <w:tcPr>
            <w:tcW w:w="140" w:type="pct"/>
            <w:shd w:val="clear" w:color="000000" w:fill="FFFFFF"/>
            <w:vAlign w:val="center"/>
            <w:hideMark/>
          </w:tcPr>
          <w:p w14:paraId="4CBF81F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п/п</w:t>
            </w:r>
          </w:p>
        </w:tc>
        <w:tc>
          <w:tcPr>
            <w:tcW w:w="532" w:type="pct"/>
            <w:shd w:val="clear" w:color="000000" w:fill="FFFFFF"/>
            <w:vAlign w:val="center"/>
            <w:hideMark/>
          </w:tcPr>
          <w:p w14:paraId="69E8E82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Наименование мероприятий</w:t>
            </w:r>
          </w:p>
        </w:tc>
        <w:tc>
          <w:tcPr>
            <w:tcW w:w="166" w:type="pct"/>
            <w:shd w:val="clear" w:color="000000" w:fill="FFFFFF"/>
            <w:vAlign w:val="center"/>
            <w:hideMark/>
          </w:tcPr>
          <w:p w14:paraId="271FAFD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Диаметр, мм</w:t>
            </w:r>
          </w:p>
        </w:tc>
        <w:tc>
          <w:tcPr>
            <w:tcW w:w="260" w:type="pct"/>
            <w:shd w:val="clear" w:color="000000" w:fill="FFFFFF"/>
            <w:vAlign w:val="center"/>
            <w:hideMark/>
          </w:tcPr>
          <w:p w14:paraId="05AA568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Протяженность в двухтрубном исчислении, м</w:t>
            </w:r>
          </w:p>
        </w:tc>
        <w:tc>
          <w:tcPr>
            <w:tcW w:w="225" w:type="pct"/>
            <w:shd w:val="clear" w:color="000000" w:fill="FFFFFF"/>
            <w:vAlign w:val="center"/>
            <w:hideMark/>
          </w:tcPr>
          <w:p w14:paraId="72C6371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Стоимость мероприятия в текущих ценах с НДС, тыс. руб.</w:t>
            </w:r>
          </w:p>
        </w:tc>
        <w:tc>
          <w:tcPr>
            <w:tcW w:w="227" w:type="pct"/>
            <w:shd w:val="clear" w:color="000000" w:fill="FFFFFF"/>
            <w:vAlign w:val="center"/>
            <w:hideMark/>
          </w:tcPr>
          <w:p w14:paraId="393C09C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Стоимость мероприятия в прогнозных ценах с НДС, тыс. руб.</w:t>
            </w:r>
          </w:p>
        </w:tc>
        <w:tc>
          <w:tcPr>
            <w:tcW w:w="206" w:type="pct"/>
            <w:shd w:val="clear" w:color="000000" w:fill="FFFFFF"/>
            <w:vAlign w:val="center"/>
            <w:hideMark/>
          </w:tcPr>
          <w:p w14:paraId="4F4F04F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2023</w:t>
            </w:r>
          </w:p>
        </w:tc>
        <w:tc>
          <w:tcPr>
            <w:tcW w:w="166" w:type="pct"/>
            <w:shd w:val="clear" w:color="000000" w:fill="FFFFFF"/>
            <w:vAlign w:val="center"/>
            <w:hideMark/>
          </w:tcPr>
          <w:p w14:paraId="257E0EA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2024</w:t>
            </w:r>
          </w:p>
        </w:tc>
        <w:tc>
          <w:tcPr>
            <w:tcW w:w="210" w:type="pct"/>
            <w:shd w:val="clear" w:color="000000" w:fill="FFFFFF"/>
            <w:vAlign w:val="center"/>
            <w:hideMark/>
          </w:tcPr>
          <w:p w14:paraId="7005333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2025</w:t>
            </w:r>
          </w:p>
        </w:tc>
        <w:tc>
          <w:tcPr>
            <w:tcW w:w="146" w:type="pct"/>
            <w:shd w:val="clear" w:color="000000" w:fill="FFFFFF"/>
            <w:vAlign w:val="center"/>
            <w:hideMark/>
          </w:tcPr>
          <w:p w14:paraId="128A022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2026</w:t>
            </w:r>
          </w:p>
        </w:tc>
        <w:tc>
          <w:tcPr>
            <w:tcW w:w="146" w:type="pct"/>
            <w:shd w:val="clear" w:color="000000" w:fill="FFFFFF"/>
            <w:vAlign w:val="center"/>
            <w:hideMark/>
          </w:tcPr>
          <w:p w14:paraId="53811E6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2027</w:t>
            </w:r>
          </w:p>
        </w:tc>
        <w:tc>
          <w:tcPr>
            <w:tcW w:w="146" w:type="pct"/>
            <w:shd w:val="clear" w:color="000000" w:fill="FFFFFF"/>
            <w:vAlign w:val="center"/>
            <w:hideMark/>
          </w:tcPr>
          <w:p w14:paraId="1B77606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2028</w:t>
            </w:r>
          </w:p>
        </w:tc>
        <w:tc>
          <w:tcPr>
            <w:tcW w:w="158" w:type="pct"/>
            <w:shd w:val="clear" w:color="000000" w:fill="FFFFFF"/>
            <w:vAlign w:val="center"/>
            <w:hideMark/>
          </w:tcPr>
          <w:p w14:paraId="4DB94DB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2029</w:t>
            </w:r>
          </w:p>
        </w:tc>
        <w:tc>
          <w:tcPr>
            <w:tcW w:w="158" w:type="pct"/>
            <w:shd w:val="clear" w:color="000000" w:fill="FFFFFF"/>
            <w:vAlign w:val="center"/>
            <w:hideMark/>
          </w:tcPr>
          <w:p w14:paraId="58E7559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2030</w:t>
            </w:r>
          </w:p>
        </w:tc>
        <w:tc>
          <w:tcPr>
            <w:tcW w:w="146" w:type="pct"/>
            <w:shd w:val="clear" w:color="000000" w:fill="FFFFFF"/>
            <w:vAlign w:val="center"/>
            <w:hideMark/>
          </w:tcPr>
          <w:p w14:paraId="3DCAB80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2031</w:t>
            </w:r>
          </w:p>
        </w:tc>
        <w:tc>
          <w:tcPr>
            <w:tcW w:w="146" w:type="pct"/>
            <w:shd w:val="clear" w:color="000000" w:fill="FFFFFF"/>
            <w:vAlign w:val="center"/>
            <w:hideMark/>
          </w:tcPr>
          <w:p w14:paraId="2503A7C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2032</w:t>
            </w:r>
          </w:p>
        </w:tc>
        <w:tc>
          <w:tcPr>
            <w:tcW w:w="180" w:type="pct"/>
            <w:shd w:val="clear" w:color="000000" w:fill="FFFFFF"/>
            <w:vAlign w:val="center"/>
            <w:hideMark/>
          </w:tcPr>
          <w:p w14:paraId="1848946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2033</w:t>
            </w:r>
          </w:p>
        </w:tc>
        <w:tc>
          <w:tcPr>
            <w:tcW w:w="212" w:type="pct"/>
            <w:shd w:val="clear" w:color="000000" w:fill="FFFFFF"/>
            <w:vAlign w:val="center"/>
            <w:hideMark/>
          </w:tcPr>
          <w:p w14:paraId="3372DB3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2034</w:t>
            </w:r>
          </w:p>
        </w:tc>
        <w:tc>
          <w:tcPr>
            <w:tcW w:w="175" w:type="pct"/>
            <w:shd w:val="clear" w:color="000000" w:fill="FFFFFF"/>
            <w:vAlign w:val="center"/>
            <w:hideMark/>
          </w:tcPr>
          <w:p w14:paraId="58516B2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2035</w:t>
            </w:r>
          </w:p>
        </w:tc>
        <w:tc>
          <w:tcPr>
            <w:tcW w:w="174" w:type="pct"/>
            <w:shd w:val="clear" w:color="000000" w:fill="FFFFFF"/>
            <w:vAlign w:val="center"/>
            <w:hideMark/>
          </w:tcPr>
          <w:p w14:paraId="4687C52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2036</w:t>
            </w:r>
          </w:p>
        </w:tc>
        <w:tc>
          <w:tcPr>
            <w:tcW w:w="199" w:type="pct"/>
            <w:shd w:val="clear" w:color="000000" w:fill="FFFFFF"/>
            <w:vAlign w:val="center"/>
            <w:hideMark/>
          </w:tcPr>
          <w:p w14:paraId="61A24B4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2037</w:t>
            </w:r>
          </w:p>
        </w:tc>
        <w:tc>
          <w:tcPr>
            <w:tcW w:w="166" w:type="pct"/>
            <w:shd w:val="clear" w:color="000000" w:fill="FFFFFF"/>
            <w:vAlign w:val="center"/>
            <w:hideMark/>
          </w:tcPr>
          <w:p w14:paraId="2A2F60F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2038</w:t>
            </w:r>
          </w:p>
        </w:tc>
        <w:tc>
          <w:tcPr>
            <w:tcW w:w="175" w:type="pct"/>
            <w:shd w:val="clear" w:color="000000" w:fill="FFFFFF"/>
            <w:vAlign w:val="center"/>
            <w:hideMark/>
          </w:tcPr>
          <w:p w14:paraId="76A728E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2039</w:t>
            </w:r>
          </w:p>
        </w:tc>
        <w:tc>
          <w:tcPr>
            <w:tcW w:w="185" w:type="pct"/>
            <w:shd w:val="clear" w:color="000000" w:fill="FFFFFF"/>
            <w:vAlign w:val="center"/>
            <w:hideMark/>
          </w:tcPr>
          <w:p w14:paraId="05D95C4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2040</w:t>
            </w:r>
          </w:p>
        </w:tc>
        <w:tc>
          <w:tcPr>
            <w:tcW w:w="182" w:type="pct"/>
            <w:shd w:val="clear" w:color="000000" w:fill="FFFFFF"/>
            <w:vAlign w:val="center"/>
            <w:hideMark/>
          </w:tcPr>
          <w:p w14:paraId="7EB6879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2041</w:t>
            </w:r>
          </w:p>
        </w:tc>
        <w:tc>
          <w:tcPr>
            <w:tcW w:w="172" w:type="pct"/>
            <w:shd w:val="clear" w:color="000000" w:fill="FFFFFF"/>
            <w:vAlign w:val="center"/>
            <w:hideMark/>
          </w:tcPr>
          <w:p w14:paraId="3B7C2CE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2042</w:t>
            </w:r>
          </w:p>
        </w:tc>
      </w:tr>
      <w:tr w:rsidR="00425347" w:rsidRPr="00425347" w14:paraId="6A127B94" w14:textId="77777777" w:rsidTr="00425347">
        <w:tc>
          <w:tcPr>
            <w:tcW w:w="5000" w:type="pct"/>
            <w:gridSpan w:val="26"/>
            <w:shd w:val="clear" w:color="000000" w:fill="FFFFFF"/>
            <w:vAlign w:val="center"/>
            <w:hideMark/>
          </w:tcPr>
          <w:p w14:paraId="3F3186F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Источники тепловой энергии</w:t>
            </w:r>
          </w:p>
        </w:tc>
      </w:tr>
      <w:tr w:rsidR="00425347" w:rsidRPr="00425347" w14:paraId="6806183C" w14:textId="77777777" w:rsidTr="00425347">
        <w:tc>
          <w:tcPr>
            <w:tcW w:w="140" w:type="pct"/>
            <w:shd w:val="clear" w:color="000000" w:fill="FFFFFF"/>
            <w:vAlign w:val="center"/>
            <w:hideMark/>
          </w:tcPr>
          <w:p w14:paraId="621BC7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w:t>
            </w:r>
          </w:p>
        </w:tc>
        <w:tc>
          <w:tcPr>
            <w:tcW w:w="532" w:type="pct"/>
            <w:shd w:val="clear" w:color="000000" w:fill="FFFFFF"/>
            <w:vAlign w:val="center"/>
            <w:hideMark/>
          </w:tcPr>
          <w:p w14:paraId="5EB46D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Строительство блочно-модульной газовой котельной в п. Громово установленной мощностью 6 МВт (5,16 Гкал/ч)</w:t>
            </w:r>
          </w:p>
        </w:tc>
        <w:tc>
          <w:tcPr>
            <w:tcW w:w="166" w:type="pct"/>
            <w:shd w:val="clear" w:color="000000" w:fill="FFFFFF"/>
            <w:vAlign w:val="center"/>
            <w:hideMark/>
          </w:tcPr>
          <w:p w14:paraId="4AD5C5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60321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26ACC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3BF98D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856AF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0984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CA0C5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BB0B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B227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AC7B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518E2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BAA1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D6D2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4A40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78E9A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4D5BC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6B921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73C61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26B8A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29BD8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C342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0DBE8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F7408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1662E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8328034" w14:textId="77777777" w:rsidTr="00425347">
        <w:tc>
          <w:tcPr>
            <w:tcW w:w="140" w:type="pct"/>
            <w:shd w:val="clear" w:color="000000" w:fill="FFFFFF"/>
            <w:vAlign w:val="center"/>
            <w:hideMark/>
          </w:tcPr>
          <w:p w14:paraId="4CDCB6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A478F49"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650B0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091BA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1A16AC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62 135,77</w:t>
            </w:r>
          </w:p>
        </w:tc>
        <w:tc>
          <w:tcPr>
            <w:tcW w:w="227" w:type="pct"/>
            <w:shd w:val="clear" w:color="000000" w:fill="FFFFFF"/>
            <w:vAlign w:val="center"/>
            <w:hideMark/>
          </w:tcPr>
          <w:p w14:paraId="288B3BB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07F0E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5642D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F3927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62 135,77</w:t>
            </w:r>
          </w:p>
        </w:tc>
        <w:tc>
          <w:tcPr>
            <w:tcW w:w="146" w:type="pct"/>
            <w:shd w:val="clear" w:color="000000" w:fill="FFFFFF"/>
            <w:vAlign w:val="center"/>
            <w:hideMark/>
          </w:tcPr>
          <w:p w14:paraId="1EBF21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814F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C576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660A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BB88F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5F0F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E5BC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F764C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86401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A17A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0E392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5857F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D7738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1CC76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BF1E4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9DE97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B5A09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567350B" w14:textId="77777777" w:rsidTr="00425347">
        <w:tc>
          <w:tcPr>
            <w:tcW w:w="140" w:type="pct"/>
            <w:shd w:val="clear" w:color="000000" w:fill="FFFFFF"/>
            <w:vAlign w:val="center"/>
            <w:hideMark/>
          </w:tcPr>
          <w:p w14:paraId="146D07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5C5DE0B"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2E421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4DFDC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B0E6E7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3B0739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67 982,19</w:t>
            </w:r>
          </w:p>
        </w:tc>
        <w:tc>
          <w:tcPr>
            <w:tcW w:w="206" w:type="pct"/>
            <w:shd w:val="clear" w:color="000000" w:fill="FFFFFF"/>
            <w:vAlign w:val="center"/>
            <w:hideMark/>
          </w:tcPr>
          <w:p w14:paraId="734FEE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8100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C0D02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67982,19</w:t>
            </w:r>
          </w:p>
        </w:tc>
        <w:tc>
          <w:tcPr>
            <w:tcW w:w="146" w:type="pct"/>
            <w:shd w:val="clear" w:color="000000" w:fill="FFFFFF"/>
            <w:vAlign w:val="center"/>
            <w:hideMark/>
          </w:tcPr>
          <w:p w14:paraId="7A20EF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A007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5CB9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A4862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5FB36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635F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45D1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D8BAA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22294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3A0B7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7BEAF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95C34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16348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8EC21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5CC68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DD414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C3201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8A1E93B" w14:textId="77777777" w:rsidTr="00425347">
        <w:tc>
          <w:tcPr>
            <w:tcW w:w="140" w:type="pct"/>
            <w:shd w:val="clear" w:color="000000" w:fill="FFFFFF"/>
            <w:vAlign w:val="center"/>
            <w:hideMark/>
          </w:tcPr>
          <w:p w14:paraId="336AA8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w:t>
            </w:r>
          </w:p>
        </w:tc>
        <w:tc>
          <w:tcPr>
            <w:tcW w:w="532" w:type="pct"/>
            <w:shd w:val="clear" w:color="000000" w:fill="FFFFFF"/>
            <w:vAlign w:val="center"/>
            <w:hideMark/>
          </w:tcPr>
          <w:p w14:paraId="1DC8AD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Строительство блочно-модульной газовой котельной в п.ст. Громово установленной мощностью 6 МВт (5,16 Гкал/ч)</w:t>
            </w:r>
          </w:p>
        </w:tc>
        <w:tc>
          <w:tcPr>
            <w:tcW w:w="166" w:type="pct"/>
            <w:shd w:val="clear" w:color="000000" w:fill="FFFFFF"/>
            <w:vAlign w:val="center"/>
            <w:hideMark/>
          </w:tcPr>
          <w:p w14:paraId="36BCB0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FD1BD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C5EBDC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9A22CB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D9A4A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2E27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C9F13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B03D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373D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3EE5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7032A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8793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341D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6267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33175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B6270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A8556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84B8E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5B8D4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EC0F2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B1F7C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1FE17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BE47E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7CB2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C0B3A0E" w14:textId="77777777" w:rsidTr="00425347">
        <w:tc>
          <w:tcPr>
            <w:tcW w:w="140" w:type="pct"/>
            <w:shd w:val="clear" w:color="000000" w:fill="FFFFFF"/>
            <w:vAlign w:val="center"/>
            <w:hideMark/>
          </w:tcPr>
          <w:p w14:paraId="167D46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EFF48A5"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292DD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739DF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24AB64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62 135,77</w:t>
            </w:r>
          </w:p>
        </w:tc>
        <w:tc>
          <w:tcPr>
            <w:tcW w:w="227" w:type="pct"/>
            <w:shd w:val="clear" w:color="000000" w:fill="FFFFFF"/>
            <w:vAlign w:val="center"/>
            <w:hideMark/>
          </w:tcPr>
          <w:p w14:paraId="673EA7B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9B5EC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3DF6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B3811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62 135,77</w:t>
            </w:r>
          </w:p>
        </w:tc>
        <w:tc>
          <w:tcPr>
            <w:tcW w:w="146" w:type="pct"/>
            <w:shd w:val="clear" w:color="000000" w:fill="FFFFFF"/>
            <w:vAlign w:val="center"/>
            <w:hideMark/>
          </w:tcPr>
          <w:p w14:paraId="310E29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6964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44FC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96A5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450FB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DCA0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15FC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E7D51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8B007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41B32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26D43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4BAA8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7CDC9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CB6FD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3198A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5D484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4EB25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DE04C64" w14:textId="77777777" w:rsidTr="00425347">
        <w:tc>
          <w:tcPr>
            <w:tcW w:w="140" w:type="pct"/>
            <w:shd w:val="clear" w:color="000000" w:fill="FFFFFF"/>
            <w:vAlign w:val="center"/>
            <w:hideMark/>
          </w:tcPr>
          <w:p w14:paraId="35BF03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FBEBF7"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A985B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20728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7B461E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E1D1F0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67 982,19</w:t>
            </w:r>
          </w:p>
        </w:tc>
        <w:tc>
          <w:tcPr>
            <w:tcW w:w="206" w:type="pct"/>
            <w:shd w:val="clear" w:color="000000" w:fill="FFFFFF"/>
            <w:vAlign w:val="center"/>
            <w:hideMark/>
          </w:tcPr>
          <w:p w14:paraId="5E3B50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963C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28E92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67982,19</w:t>
            </w:r>
          </w:p>
        </w:tc>
        <w:tc>
          <w:tcPr>
            <w:tcW w:w="146" w:type="pct"/>
            <w:shd w:val="clear" w:color="000000" w:fill="FFFFFF"/>
            <w:vAlign w:val="center"/>
            <w:hideMark/>
          </w:tcPr>
          <w:p w14:paraId="22A6E0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F85D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38AA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5E6B4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EA1DF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0CCB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E4E7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48AFC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30B3E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15E18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1EB18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3184C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4848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E1D5D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78C61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F84BF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2B9D2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9DA0EC1" w14:textId="77777777" w:rsidTr="00425347">
        <w:tc>
          <w:tcPr>
            <w:tcW w:w="140" w:type="pct"/>
            <w:shd w:val="clear" w:color="000000" w:fill="FFFFFF"/>
            <w:vAlign w:val="center"/>
            <w:hideMark/>
          </w:tcPr>
          <w:p w14:paraId="60DF64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w:t>
            </w:r>
          </w:p>
        </w:tc>
        <w:tc>
          <w:tcPr>
            <w:tcW w:w="532" w:type="pct"/>
            <w:shd w:val="clear" w:color="000000" w:fill="FFFFFF"/>
            <w:vAlign w:val="center"/>
            <w:hideMark/>
          </w:tcPr>
          <w:p w14:paraId="7517E5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Строительство блочно-модульной газовой котельной в п. Владимировка установленной мощностью 0,582 МВт (0,500 Гкал/ч)</w:t>
            </w:r>
          </w:p>
        </w:tc>
        <w:tc>
          <w:tcPr>
            <w:tcW w:w="166" w:type="pct"/>
            <w:shd w:val="clear" w:color="000000" w:fill="FFFFFF"/>
            <w:vAlign w:val="center"/>
            <w:hideMark/>
          </w:tcPr>
          <w:p w14:paraId="30C169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70718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6542D8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663E11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0C041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AABD9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DB6C8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44D7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1A5D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71A4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CC673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439D3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6E25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8F1E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A89BE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16A52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6DDC6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50204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974AC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F83B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D00DF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57967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D758D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1B939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CDD8632" w14:textId="77777777" w:rsidTr="00425347">
        <w:tc>
          <w:tcPr>
            <w:tcW w:w="140" w:type="pct"/>
            <w:shd w:val="clear" w:color="000000" w:fill="FFFFFF"/>
            <w:vAlign w:val="center"/>
            <w:hideMark/>
          </w:tcPr>
          <w:p w14:paraId="3D74F2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A9689D0"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C31D5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EE66F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48CC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35 534,69</w:t>
            </w:r>
          </w:p>
        </w:tc>
        <w:tc>
          <w:tcPr>
            <w:tcW w:w="227" w:type="pct"/>
            <w:shd w:val="clear" w:color="000000" w:fill="FFFFFF"/>
            <w:vAlign w:val="center"/>
            <w:hideMark/>
          </w:tcPr>
          <w:p w14:paraId="18C796C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BF074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C4CA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2A5F4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35534,69</w:t>
            </w:r>
          </w:p>
        </w:tc>
        <w:tc>
          <w:tcPr>
            <w:tcW w:w="146" w:type="pct"/>
            <w:shd w:val="clear" w:color="000000" w:fill="FFFFFF"/>
            <w:vAlign w:val="center"/>
            <w:hideMark/>
          </w:tcPr>
          <w:p w14:paraId="539B98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42D4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CF0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269F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ECFE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F8B3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1AE6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3F997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941B4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8B62C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FE464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7FC7E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C98F5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16F0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2259B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7CE2A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B3A76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3849959" w14:textId="77777777" w:rsidTr="00425347">
        <w:tc>
          <w:tcPr>
            <w:tcW w:w="140" w:type="pct"/>
            <w:shd w:val="clear" w:color="000000" w:fill="FFFFFF"/>
            <w:vAlign w:val="center"/>
            <w:hideMark/>
          </w:tcPr>
          <w:p w14:paraId="7971DC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0302D2B"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34180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2F6D2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E6E7B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254412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38 878,19</w:t>
            </w:r>
          </w:p>
        </w:tc>
        <w:tc>
          <w:tcPr>
            <w:tcW w:w="206" w:type="pct"/>
            <w:shd w:val="clear" w:color="000000" w:fill="FFFFFF"/>
            <w:vAlign w:val="center"/>
            <w:hideMark/>
          </w:tcPr>
          <w:p w14:paraId="05536D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9017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ED65C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38878,19</w:t>
            </w:r>
          </w:p>
        </w:tc>
        <w:tc>
          <w:tcPr>
            <w:tcW w:w="146" w:type="pct"/>
            <w:shd w:val="clear" w:color="000000" w:fill="FFFFFF"/>
            <w:vAlign w:val="center"/>
            <w:hideMark/>
          </w:tcPr>
          <w:p w14:paraId="30BA13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8DDB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1C23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8EC8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A147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496F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58C5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A94DB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BC80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39BE5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ECDB5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4C1C9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5A77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EA290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DA02D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5010B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42DF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FFCC511" w14:textId="77777777" w:rsidTr="00425347">
        <w:tc>
          <w:tcPr>
            <w:tcW w:w="140" w:type="pct"/>
            <w:shd w:val="clear" w:color="000000" w:fill="FFFFFF"/>
            <w:vAlign w:val="center"/>
            <w:hideMark/>
          </w:tcPr>
          <w:p w14:paraId="10FB91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w:t>
            </w:r>
          </w:p>
        </w:tc>
        <w:tc>
          <w:tcPr>
            <w:tcW w:w="532" w:type="pct"/>
            <w:shd w:val="clear" w:color="000000" w:fill="FFFFFF"/>
            <w:vAlign w:val="center"/>
            <w:hideMark/>
          </w:tcPr>
          <w:p w14:paraId="1DFA34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Реконструкция оборудования блочно-модульной газовой котельной в п. Громово</w:t>
            </w:r>
          </w:p>
        </w:tc>
        <w:tc>
          <w:tcPr>
            <w:tcW w:w="166" w:type="pct"/>
            <w:shd w:val="clear" w:color="000000" w:fill="FFFFFF"/>
            <w:vAlign w:val="center"/>
            <w:hideMark/>
          </w:tcPr>
          <w:p w14:paraId="22BE5E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C38B8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70C4A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D862AC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F235E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AE178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6D707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4B9C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C94A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4053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0C500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BE9A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49D6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AA6E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74B57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07B3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1320B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7DD83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8001B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73324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FADC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5F8EC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98EE9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A9BA4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8F557F4" w14:textId="77777777" w:rsidTr="00425347">
        <w:tc>
          <w:tcPr>
            <w:tcW w:w="140" w:type="pct"/>
            <w:shd w:val="clear" w:color="000000" w:fill="FFFFFF"/>
            <w:vAlign w:val="center"/>
            <w:hideMark/>
          </w:tcPr>
          <w:p w14:paraId="1F211C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4400642"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73CF2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83516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7B9A5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14 604,05</w:t>
            </w:r>
          </w:p>
        </w:tc>
        <w:tc>
          <w:tcPr>
            <w:tcW w:w="227" w:type="pct"/>
            <w:shd w:val="clear" w:color="000000" w:fill="FFFFFF"/>
            <w:vAlign w:val="center"/>
            <w:hideMark/>
          </w:tcPr>
          <w:p w14:paraId="57FCA1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1BE79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5789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0552D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C77C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021A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BE40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2D00A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2103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8D67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C1EF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916E0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DB458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AB23D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2EB25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14604,048</w:t>
            </w:r>
          </w:p>
        </w:tc>
        <w:tc>
          <w:tcPr>
            <w:tcW w:w="199" w:type="pct"/>
            <w:shd w:val="clear" w:color="000000" w:fill="FFFFFF"/>
            <w:vAlign w:val="center"/>
            <w:hideMark/>
          </w:tcPr>
          <w:p w14:paraId="220CCA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FB4D1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6C4BC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47156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B139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AD002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7FAD344" w14:textId="77777777" w:rsidTr="00425347">
        <w:tc>
          <w:tcPr>
            <w:tcW w:w="140" w:type="pct"/>
            <w:shd w:val="clear" w:color="000000" w:fill="FFFFFF"/>
            <w:vAlign w:val="center"/>
            <w:hideMark/>
          </w:tcPr>
          <w:p w14:paraId="573C21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8EC8057"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4046E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8FD2B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3881DF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7F269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24 859,06</w:t>
            </w:r>
          </w:p>
        </w:tc>
        <w:tc>
          <w:tcPr>
            <w:tcW w:w="206" w:type="pct"/>
            <w:shd w:val="clear" w:color="000000" w:fill="FFFFFF"/>
            <w:vAlign w:val="center"/>
            <w:hideMark/>
          </w:tcPr>
          <w:p w14:paraId="09C2FB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4297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DB534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9EC1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8210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C432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DCD50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89492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C774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BB28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31EEE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4B0D1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E56D2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3CC75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24859,061</w:t>
            </w:r>
          </w:p>
        </w:tc>
        <w:tc>
          <w:tcPr>
            <w:tcW w:w="199" w:type="pct"/>
            <w:shd w:val="clear" w:color="000000" w:fill="FFFFFF"/>
            <w:vAlign w:val="center"/>
            <w:hideMark/>
          </w:tcPr>
          <w:p w14:paraId="25BB2B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85CA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BE47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1DB89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E414F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AA1B0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EA7BC45" w14:textId="77777777" w:rsidTr="00425347">
        <w:tc>
          <w:tcPr>
            <w:tcW w:w="140" w:type="pct"/>
            <w:shd w:val="clear" w:color="000000" w:fill="FFFFFF"/>
            <w:vAlign w:val="center"/>
            <w:hideMark/>
          </w:tcPr>
          <w:p w14:paraId="0C87A6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w:t>
            </w:r>
          </w:p>
        </w:tc>
        <w:tc>
          <w:tcPr>
            <w:tcW w:w="532" w:type="pct"/>
            <w:shd w:val="clear" w:color="000000" w:fill="FFFFFF"/>
            <w:vAlign w:val="center"/>
            <w:hideMark/>
          </w:tcPr>
          <w:p w14:paraId="4B1DA5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Реконструкция оборудования блочно-модульной газовой котельной в п.ст. Громово</w:t>
            </w:r>
          </w:p>
        </w:tc>
        <w:tc>
          <w:tcPr>
            <w:tcW w:w="166" w:type="pct"/>
            <w:shd w:val="clear" w:color="000000" w:fill="FFFFFF"/>
            <w:vAlign w:val="center"/>
            <w:hideMark/>
          </w:tcPr>
          <w:p w14:paraId="4B5F3F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0111E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BD48F2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4848CE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C1D79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B964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05723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F3EE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17C7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58C7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5E4DD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81CEE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F7F6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B798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D516D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7DB65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6C5B5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9C0CD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4A716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084D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E92D2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1984F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B370C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9E76F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B36C55E" w14:textId="77777777" w:rsidTr="00425347">
        <w:tc>
          <w:tcPr>
            <w:tcW w:w="140" w:type="pct"/>
            <w:shd w:val="clear" w:color="000000" w:fill="FFFFFF"/>
            <w:vAlign w:val="center"/>
            <w:hideMark/>
          </w:tcPr>
          <w:p w14:paraId="73EE5E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A9D371C"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C57E6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32108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556455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14 604,05</w:t>
            </w:r>
          </w:p>
        </w:tc>
        <w:tc>
          <w:tcPr>
            <w:tcW w:w="227" w:type="pct"/>
            <w:shd w:val="clear" w:color="000000" w:fill="FFFFFF"/>
            <w:vAlign w:val="center"/>
            <w:hideMark/>
          </w:tcPr>
          <w:p w14:paraId="69AEDD8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474F2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58E11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64F33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852E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B5E6B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43E8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82A61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E8E5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B165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9992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39710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694E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3EA78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5302F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14604,048</w:t>
            </w:r>
          </w:p>
        </w:tc>
        <w:tc>
          <w:tcPr>
            <w:tcW w:w="199" w:type="pct"/>
            <w:shd w:val="clear" w:color="000000" w:fill="FFFFFF"/>
            <w:vAlign w:val="center"/>
            <w:hideMark/>
          </w:tcPr>
          <w:p w14:paraId="34A272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0E1E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3C4CF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04AC9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02038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F2EA3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30DAB1D" w14:textId="77777777" w:rsidTr="00425347">
        <w:tc>
          <w:tcPr>
            <w:tcW w:w="140" w:type="pct"/>
            <w:shd w:val="clear" w:color="000000" w:fill="FFFFFF"/>
            <w:vAlign w:val="center"/>
            <w:hideMark/>
          </w:tcPr>
          <w:p w14:paraId="7F3EA7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19B79F6"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4A29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D6AD9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71F81C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EC3174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24 859,06</w:t>
            </w:r>
          </w:p>
        </w:tc>
        <w:tc>
          <w:tcPr>
            <w:tcW w:w="206" w:type="pct"/>
            <w:shd w:val="clear" w:color="000000" w:fill="FFFFFF"/>
            <w:vAlign w:val="center"/>
            <w:hideMark/>
          </w:tcPr>
          <w:p w14:paraId="0D609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DF4FD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AA0C9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6EDC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0BAB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ABF1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5F4E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4C89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3BAC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475C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4B1DE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6A336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E656A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3B399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24859,061</w:t>
            </w:r>
          </w:p>
        </w:tc>
        <w:tc>
          <w:tcPr>
            <w:tcW w:w="199" w:type="pct"/>
            <w:shd w:val="clear" w:color="000000" w:fill="FFFFFF"/>
            <w:vAlign w:val="center"/>
            <w:hideMark/>
          </w:tcPr>
          <w:p w14:paraId="2C0B03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D93B6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6CA3F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7F8AB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9CAED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91699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C02A48" w14:textId="77777777" w:rsidTr="00425347">
        <w:tc>
          <w:tcPr>
            <w:tcW w:w="140" w:type="pct"/>
            <w:shd w:val="clear" w:color="000000" w:fill="FFFFFF"/>
            <w:vAlign w:val="center"/>
            <w:hideMark/>
          </w:tcPr>
          <w:p w14:paraId="0E6A38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w:t>
            </w:r>
          </w:p>
        </w:tc>
        <w:tc>
          <w:tcPr>
            <w:tcW w:w="532" w:type="pct"/>
            <w:shd w:val="clear" w:color="000000" w:fill="FFFFFF"/>
            <w:vAlign w:val="center"/>
            <w:hideMark/>
          </w:tcPr>
          <w:p w14:paraId="1C11CB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Реконструкция оборудования блочно-модульной газовой котельной в п. Владимировка</w:t>
            </w:r>
          </w:p>
        </w:tc>
        <w:tc>
          <w:tcPr>
            <w:tcW w:w="166" w:type="pct"/>
            <w:shd w:val="clear" w:color="000000" w:fill="FFFFFF"/>
            <w:vAlign w:val="center"/>
            <w:hideMark/>
          </w:tcPr>
          <w:p w14:paraId="71CAA5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62D0F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9CA6D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5C6119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A9CC7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AFEB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6EA84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DB14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B2C1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AA86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4E9BB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C7E0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010B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11E3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03EDC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69E28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C8CC5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F6F81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3C7CA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2C239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0331F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44DD0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850BA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BFE02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220110" w14:textId="77777777" w:rsidTr="00425347">
        <w:tc>
          <w:tcPr>
            <w:tcW w:w="140" w:type="pct"/>
            <w:shd w:val="clear" w:color="000000" w:fill="FFFFFF"/>
            <w:vAlign w:val="center"/>
            <w:hideMark/>
          </w:tcPr>
          <w:p w14:paraId="5922D1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7D61C3A"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C05B6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23B5A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A1887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8 350,65</w:t>
            </w:r>
          </w:p>
        </w:tc>
        <w:tc>
          <w:tcPr>
            <w:tcW w:w="227" w:type="pct"/>
            <w:shd w:val="clear" w:color="000000" w:fill="FFFFFF"/>
            <w:vAlign w:val="center"/>
            <w:hideMark/>
          </w:tcPr>
          <w:p w14:paraId="3A0995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CB304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ABE5B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3B934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1B61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84CD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D6CA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42517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DFEB8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02C0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9130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0FB33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FF237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A505F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86764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8350,6524</w:t>
            </w:r>
          </w:p>
        </w:tc>
        <w:tc>
          <w:tcPr>
            <w:tcW w:w="199" w:type="pct"/>
            <w:shd w:val="clear" w:color="000000" w:fill="FFFFFF"/>
            <w:vAlign w:val="center"/>
            <w:hideMark/>
          </w:tcPr>
          <w:p w14:paraId="318B3E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5E913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99C45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B1E2D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FC42E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442CF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7141726" w14:textId="77777777" w:rsidTr="00425347">
        <w:tc>
          <w:tcPr>
            <w:tcW w:w="140" w:type="pct"/>
            <w:shd w:val="clear" w:color="000000" w:fill="FFFFFF"/>
            <w:vAlign w:val="center"/>
            <w:hideMark/>
          </w:tcPr>
          <w:p w14:paraId="0D8F81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560538B"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B71DC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A3468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7A7526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9121AA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14 214,51</w:t>
            </w:r>
          </w:p>
        </w:tc>
        <w:tc>
          <w:tcPr>
            <w:tcW w:w="206" w:type="pct"/>
            <w:shd w:val="clear" w:color="000000" w:fill="FFFFFF"/>
            <w:vAlign w:val="center"/>
            <w:hideMark/>
          </w:tcPr>
          <w:p w14:paraId="169476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88253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AC564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B1B3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43E9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57E8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8370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D80CC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2D56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6959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B96F8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9C01A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9B654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2E2F1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14214,509</w:t>
            </w:r>
          </w:p>
        </w:tc>
        <w:tc>
          <w:tcPr>
            <w:tcW w:w="199" w:type="pct"/>
            <w:shd w:val="clear" w:color="000000" w:fill="FFFFFF"/>
            <w:vAlign w:val="center"/>
            <w:hideMark/>
          </w:tcPr>
          <w:p w14:paraId="17675E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38DDE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8F26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2D704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DE337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0D71A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D97BF9E" w14:textId="77777777" w:rsidTr="00425347">
        <w:tc>
          <w:tcPr>
            <w:tcW w:w="140" w:type="pct"/>
            <w:shd w:val="clear" w:color="000000" w:fill="FFFFFF"/>
            <w:vAlign w:val="center"/>
            <w:hideMark/>
          </w:tcPr>
          <w:p w14:paraId="38C8EE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w:t>
            </w:r>
          </w:p>
        </w:tc>
        <w:tc>
          <w:tcPr>
            <w:tcW w:w="532" w:type="pct"/>
            <w:shd w:val="clear" w:color="000000" w:fill="FFFFFF"/>
            <w:vAlign w:val="center"/>
            <w:hideMark/>
          </w:tcPr>
          <w:p w14:paraId="0F7B97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Демонтаж существующей угольной котельной в п. Громово</w:t>
            </w:r>
          </w:p>
        </w:tc>
        <w:tc>
          <w:tcPr>
            <w:tcW w:w="166" w:type="pct"/>
            <w:shd w:val="clear" w:color="000000" w:fill="FFFFFF"/>
            <w:vAlign w:val="center"/>
            <w:hideMark/>
          </w:tcPr>
          <w:p w14:paraId="1360ED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890C3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4BBC94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325991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46FAB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B1BCF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4EB55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4265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408E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B132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0E630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9CFCA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95C3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70DC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BD5BB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17ED7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A28DB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C7CF1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051EC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F336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A833B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782A0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96504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37369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8C4731" w14:textId="77777777" w:rsidTr="00425347">
        <w:tc>
          <w:tcPr>
            <w:tcW w:w="140" w:type="pct"/>
            <w:shd w:val="clear" w:color="000000" w:fill="FFFFFF"/>
            <w:vAlign w:val="center"/>
            <w:hideMark/>
          </w:tcPr>
          <w:p w14:paraId="619ECE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4542876"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BA0F8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978AA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533C2C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105,76</w:t>
            </w:r>
          </w:p>
        </w:tc>
        <w:tc>
          <w:tcPr>
            <w:tcW w:w="227" w:type="pct"/>
            <w:shd w:val="clear" w:color="000000" w:fill="FFFFFF"/>
            <w:vAlign w:val="center"/>
            <w:hideMark/>
          </w:tcPr>
          <w:p w14:paraId="4DC356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9E31D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902A6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5AF59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105,76</w:t>
            </w:r>
          </w:p>
        </w:tc>
        <w:tc>
          <w:tcPr>
            <w:tcW w:w="146" w:type="pct"/>
            <w:shd w:val="clear" w:color="000000" w:fill="FFFFFF"/>
            <w:vAlign w:val="center"/>
            <w:hideMark/>
          </w:tcPr>
          <w:p w14:paraId="62F671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5CCD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4595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947A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3D0F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8D16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AD16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84C3E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FFBD3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AFAD5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3E5BB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6742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7E36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FF1B7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72B41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70D3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05DD3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3AAB103" w14:textId="77777777" w:rsidTr="00425347">
        <w:tc>
          <w:tcPr>
            <w:tcW w:w="140" w:type="pct"/>
            <w:shd w:val="clear" w:color="000000" w:fill="FFFFFF"/>
            <w:vAlign w:val="center"/>
            <w:hideMark/>
          </w:tcPr>
          <w:p w14:paraId="1293E0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E22A15C"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1951E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0B8BF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A92975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4C40FB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115,71</w:t>
            </w:r>
          </w:p>
        </w:tc>
        <w:tc>
          <w:tcPr>
            <w:tcW w:w="206" w:type="pct"/>
            <w:shd w:val="clear" w:color="000000" w:fill="FFFFFF"/>
            <w:vAlign w:val="center"/>
            <w:hideMark/>
          </w:tcPr>
          <w:p w14:paraId="509B9A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C8C85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5DFD4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115,71</w:t>
            </w:r>
          </w:p>
        </w:tc>
        <w:tc>
          <w:tcPr>
            <w:tcW w:w="146" w:type="pct"/>
            <w:shd w:val="clear" w:color="000000" w:fill="FFFFFF"/>
            <w:vAlign w:val="center"/>
            <w:hideMark/>
          </w:tcPr>
          <w:p w14:paraId="66F617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F239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A685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6ED2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8BED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3186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FD5F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554F5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769DE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38BC6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44354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60266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51395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B625B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74FB5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7EBCF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C870A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E37A8DE" w14:textId="77777777" w:rsidTr="00425347">
        <w:tc>
          <w:tcPr>
            <w:tcW w:w="140" w:type="pct"/>
            <w:shd w:val="clear" w:color="000000" w:fill="FFFFFF"/>
            <w:vAlign w:val="center"/>
            <w:hideMark/>
          </w:tcPr>
          <w:p w14:paraId="465571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w:t>
            </w:r>
          </w:p>
        </w:tc>
        <w:tc>
          <w:tcPr>
            <w:tcW w:w="532" w:type="pct"/>
            <w:shd w:val="clear" w:color="000000" w:fill="FFFFFF"/>
            <w:vAlign w:val="center"/>
            <w:hideMark/>
          </w:tcPr>
          <w:p w14:paraId="56FA56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Демонтаж существующей угольной котельной в п. ст. Громово</w:t>
            </w:r>
          </w:p>
        </w:tc>
        <w:tc>
          <w:tcPr>
            <w:tcW w:w="166" w:type="pct"/>
            <w:shd w:val="clear" w:color="000000" w:fill="FFFFFF"/>
            <w:vAlign w:val="center"/>
            <w:hideMark/>
          </w:tcPr>
          <w:p w14:paraId="5CD369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57D40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122CE3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F4E287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4741D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5A431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6FE3F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D5AF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ACDC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8204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AF6B4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7C38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992CF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2A27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C4ACD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CABF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CCFA9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5B280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C043C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98ED0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6D074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60829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21E3F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D728A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E3D9AEE" w14:textId="77777777" w:rsidTr="00425347">
        <w:tc>
          <w:tcPr>
            <w:tcW w:w="140" w:type="pct"/>
            <w:shd w:val="clear" w:color="000000" w:fill="FFFFFF"/>
            <w:vAlign w:val="center"/>
            <w:hideMark/>
          </w:tcPr>
          <w:p w14:paraId="085613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940BB69"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362A5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A6E51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533B3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105,76</w:t>
            </w:r>
          </w:p>
        </w:tc>
        <w:tc>
          <w:tcPr>
            <w:tcW w:w="227" w:type="pct"/>
            <w:shd w:val="clear" w:color="000000" w:fill="FFFFFF"/>
            <w:vAlign w:val="center"/>
            <w:hideMark/>
          </w:tcPr>
          <w:p w14:paraId="0B7FCBD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0BC8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BABAA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3B0B6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105,76</w:t>
            </w:r>
          </w:p>
        </w:tc>
        <w:tc>
          <w:tcPr>
            <w:tcW w:w="146" w:type="pct"/>
            <w:shd w:val="clear" w:color="000000" w:fill="FFFFFF"/>
            <w:vAlign w:val="center"/>
            <w:hideMark/>
          </w:tcPr>
          <w:p w14:paraId="4D4F2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BE4F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0B4A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54708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11BD1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4BD3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0659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1B359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86CC7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03AE4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E4A12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AAD95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04775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62B8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654E6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20A42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EA941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0D3138B" w14:textId="77777777" w:rsidTr="00425347">
        <w:tc>
          <w:tcPr>
            <w:tcW w:w="140" w:type="pct"/>
            <w:shd w:val="clear" w:color="000000" w:fill="FFFFFF"/>
            <w:vAlign w:val="center"/>
            <w:hideMark/>
          </w:tcPr>
          <w:p w14:paraId="3C6D56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99D707A"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7F0E6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FCEDD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E062A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D8A35F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115,71</w:t>
            </w:r>
          </w:p>
        </w:tc>
        <w:tc>
          <w:tcPr>
            <w:tcW w:w="206" w:type="pct"/>
            <w:shd w:val="clear" w:color="000000" w:fill="FFFFFF"/>
            <w:vAlign w:val="center"/>
            <w:hideMark/>
          </w:tcPr>
          <w:p w14:paraId="7A44E4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FF63D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49B88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115,71</w:t>
            </w:r>
          </w:p>
        </w:tc>
        <w:tc>
          <w:tcPr>
            <w:tcW w:w="146" w:type="pct"/>
            <w:shd w:val="clear" w:color="000000" w:fill="FFFFFF"/>
            <w:vAlign w:val="center"/>
            <w:hideMark/>
          </w:tcPr>
          <w:p w14:paraId="3DD326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807C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4124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33AC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36737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BDCF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D547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E31BF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594F4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E625F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EF76D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526F4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794B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2537F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8548B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E6EEA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025AF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E230DA6" w14:textId="77777777" w:rsidTr="00425347">
        <w:tc>
          <w:tcPr>
            <w:tcW w:w="140" w:type="pct"/>
            <w:shd w:val="clear" w:color="000000" w:fill="FFFFFF"/>
            <w:vAlign w:val="center"/>
            <w:hideMark/>
          </w:tcPr>
          <w:p w14:paraId="3CA16B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w:t>
            </w:r>
          </w:p>
        </w:tc>
        <w:tc>
          <w:tcPr>
            <w:tcW w:w="532" w:type="pct"/>
            <w:shd w:val="clear" w:color="000000" w:fill="FFFFFF"/>
            <w:vAlign w:val="center"/>
            <w:hideMark/>
          </w:tcPr>
          <w:p w14:paraId="17B81D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Демонтаж существующей угольной котельной в п. Владимировка</w:t>
            </w:r>
          </w:p>
        </w:tc>
        <w:tc>
          <w:tcPr>
            <w:tcW w:w="166" w:type="pct"/>
            <w:shd w:val="clear" w:color="000000" w:fill="FFFFFF"/>
            <w:vAlign w:val="center"/>
            <w:hideMark/>
          </w:tcPr>
          <w:p w14:paraId="0D4903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50D32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659B97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B2E084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000DF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C9816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1A796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4EC2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8798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FD48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CCED0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53437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396F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79E0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399D1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F021E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4997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53A4B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86F74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6E457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10348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60913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5410E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BC5CB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9483BEA" w14:textId="77777777" w:rsidTr="00425347">
        <w:tc>
          <w:tcPr>
            <w:tcW w:w="140" w:type="pct"/>
            <w:shd w:val="clear" w:color="000000" w:fill="FFFFFF"/>
            <w:vAlign w:val="center"/>
            <w:hideMark/>
          </w:tcPr>
          <w:p w14:paraId="21CF9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318CF38"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9D273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99A86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81D48D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105,76</w:t>
            </w:r>
          </w:p>
        </w:tc>
        <w:tc>
          <w:tcPr>
            <w:tcW w:w="227" w:type="pct"/>
            <w:shd w:val="clear" w:color="000000" w:fill="FFFFFF"/>
            <w:vAlign w:val="center"/>
            <w:hideMark/>
          </w:tcPr>
          <w:p w14:paraId="567F9EF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90356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0084F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9F18A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105,76</w:t>
            </w:r>
          </w:p>
        </w:tc>
        <w:tc>
          <w:tcPr>
            <w:tcW w:w="146" w:type="pct"/>
            <w:shd w:val="clear" w:color="000000" w:fill="FFFFFF"/>
            <w:vAlign w:val="center"/>
            <w:hideMark/>
          </w:tcPr>
          <w:p w14:paraId="324B14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4D41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D361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B568E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AB52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9028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79BB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30DA4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D7EF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A7874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A2003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93A22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4384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7316F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E9F09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646B9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242D7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F400D2A" w14:textId="77777777" w:rsidTr="00425347">
        <w:tc>
          <w:tcPr>
            <w:tcW w:w="140" w:type="pct"/>
            <w:shd w:val="clear" w:color="000000" w:fill="FFFFFF"/>
            <w:vAlign w:val="center"/>
            <w:hideMark/>
          </w:tcPr>
          <w:p w14:paraId="632F6A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D11EEED" w14:textId="77777777" w:rsidR="00425347" w:rsidRPr="00425347" w:rsidRDefault="00425347" w:rsidP="00425347">
            <w:pPr>
              <w:spacing w:line="240" w:lineRule="auto"/>
              <w:ind w:firstLine="0"/>
              <w:jc w:val="left"/>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407B7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707C1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F9CE46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0F3413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115,71</w:t>
            </w:r>
          </w:p>
        </w:tc>
        <w:tc>
          <w:tcPr>
            <w:tcW w:w="206" w:type="pct"/>
            <w:shd w:val="clear" w:color="000000" w:fill="FFFFFF"/>
            <w:vAlign w:val="center"/>
            <w:hideMark/>
          </w:tcPr>
          <w:p w14:paraId="2F1A00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394CB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E44B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115,71</w:t>
            </w:r>
          </w:p>
        </w:tc>
        <w:tc>
          <w:tcPr>
            <w:tcW w:w="146" w:type="pct"/>
            <w:shd w:val="clear" w:color="000000" w:fill="FFFFFF"/>
            <w:vAlign w:val="center"/>
            <w:hideMark/>
          </w:tcPr>
          <w:p w14:paraId="3E6890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83F6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88CD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44D2C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C0B9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A832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96D3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F4A4C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594F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4A38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35486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CC2CA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7D974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C4BA7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D6159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AA625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2F3D5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3D3C41D" w14:textId="77777777" w:rsidTr="00425347">
        <w:tc>
          <w:tcPr>
            <w:tcW w:w="140" w:type="pct"/>
            <w:shd w:val="clear" w:color="000000" w:fill="FFFFFF"/>
            <w:vAlign w:val="center"/>
            <w:hideMark/>
          </w:tcPr>
          <w:p w14:paraId="7745D0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C668DC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ИТОГО в текущих ценах, тыс. руб.</w:t>
            </w:r>
          </w:p>
        </w:tc>
        <w:tc>
          <w:tcPr>
            <w:tcW w:w="166" w:type="pct"/>
            <w:shd w:val="clear" w:color="000000" w:fill="FFFFFF"/>
            <w:vAlign w:val="center"/>
            <w:hideMark/>
          </w:tcPr>
          <w:p w14:paraId="1559C2F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w:t>
            </w:r>
          </w:p>
        </w:tc>
        <w:tc>
          <w:tcPr>
            <w:tcW w:w="260" w:type="pct"/>
            <w:shd w:val="clear" w:color="000000" w:fill="FFFFFF"/>
            <w:vAlign w:val="center"/>
            <w:hideMark/>
          </w:tcPr>
          <w:p w14:paraId="2F9955F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w:t>
            </w:r>
          </w:p>
        </w:tc>
        <w:tc>
          <w:tcPr>
            <w:tcW w:w="225" w:type="pct"/>
            <w:shd w:val="clear" w:color="000000" w:fill="FFFFFF"/>
            <w:vAlign w:val="center"/>
            <w:hideMark/>
          </w:tcPr>
          <w:p w14:paraId="2884F06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197 682,27</w:t>
            </w:r>
          </w:p>
        </w:tc>
        <w:tc>
          <w:tcPr>
            <w:tcW w:w="227" w:type="pct"/>
            <w:shd w:val="clear" w:color="000000" w:fill="FFFFFF"/>
            <w:vAlign w:val="center"/>
            <w:hideMark/>
          </w:tcPr>
          <w:p w14:paraId="0F0868C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0A96D3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vAlign w:val="center"/>
            <w:hideMark/>
          </w:tcPr>
          <w:p w14:paraId="0ECEE02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0" w:type="pct"/>
            <w:shd w:val="clear" w:color="000000" w:fill="FFFFFF"/>
            <w:vAlign w:val="center"/>
            <w:hideMark/>
          </w:tcPr>
          <w:p w14:paraId="3179C2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160 123,52</w:t>
            </w:r>
          </w:p>
        </w:tc>
        <w:tc>
          <w:tcPr>
            <w:tcW w:w="146" w:type="pct"/>
            <w:shd w:val="clear" w:color="000000" w:fill="FFFFFF"/>
            <w:vAlign w:val="center"/>
            <w:hideMark/>
          </w:tcPr>
          <w:p w14:paraId="2719724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16413B0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5F812D7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vAlign w:val="center"/>
            <w:hideMark/>
          </w:tcPr>
          <w:p w14:paraId="79BB00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vAlign w:val="center"/>
            <w:hideMark/>
          </w:tcPr>
          <w:p w14:paraId="16217E9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1E0245C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583C358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0" w:type="pct"/>
            <w:shd w:val="clear" w:color="000000" w:fill="FFFFFF"/>
            <w:vAlign w:val="center"/>
            <w:hideMark/>
          </w:tcPr>
          <w:p w14:paraId="18DEE33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2" w:type="pct"/>
            <w:shd w:val="clear" w:color="000000" w:fill="FFFFFF"/>
            <w:vAlign w:val="center"/>
            <w:hideMark/>
          </w:tcPr>
          <w:p w14:paraId="39BEDCD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vAlign w:val="center"/>
            <w:hideMark/>
          </w:tcPr>
          <w:p w14:paraId="6A2BF3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4" w:type="pct"/>
            <w:shd w:val="clear" w:color="000000" w:fill="FFFFFF"/>
            <w:vAlign w:val="center"/>
            <w:hideMark/>
          </w:tcPr>
          <w:p w14:paraId="331A576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37 558,75</w:t>
            </w:r>
          </w:p>
        </w:tc>
        <w:tc>
          <w:tcPr>
            <w:tcW w:w="199" w:type="pct"/>
            <w:shd w:val="clear" w:color="000000" w:fill="FFFFFF"/>
            <w:vAlign w:val="center"/>
            <w:hideMark/>
          </w:tcPr>
          <w:p w14:paraId="149904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vAlign w:val="center"/>
            <w:hideMark/>
          </w:tcPr>
          <w:p w14:paraId="4D4058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vAlign w:val="center"/>
            <w:hideMark/>
          </w:tcPr>
          <w:p w14:paraId="389AAE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5" w:type="pct"/>
            <w:shd w:val="clear" w:color="000000" w:fill="FFFFFF"/>
            <w:vAlign w:val="center"/>
            <w:hideMark/>
          </w:tcPr>
          <w:p w14:paraId="2129EBE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2" w:type="pct"/>
            <w:shd w:val="clear" w:color="000000" w:fill="FFFFFF"/>
            <w:vAlign w:val="center"/>
            <w:hideMark/>
          </w:tcPr>
          <w:p w14:paraId="604C6E4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2" w:type="pct"/>
            <w:shd w:val="clear" w:color="000000" w:fill="FFFFFF"/>
            <w:vAlign w:val="center"/>
            <w:hideMark/>
          </w:tcPr>
          <w:p w14:paraId="6F2EDC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r>
      <w:tr w:rsidR="00425347" w:rsidRPr="00425347" w14:paraId="00CA1E25" w14:textId="77777777" w:rsidTr="00425347">
        <w:tc>
          <w:tcPr>
            <w:tcW w:w="140" w:type="pct"/>
            <w:shd w:val="clear" w:color="000000" w:fill="FFFFFF"/>
            <w:vAlign w:val="center"/>
            <w:hideMark/>
          </w:tcPr>
          <w:p w14:paraId="1E1777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54EA52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ИТОГО в прогнозных ценах, тыс. руб.</w:t>
            </w:r>
          </w:p>
        </w:tc>
        <w:tc>
          <w:tcPr>
            <w:tcW w:w="166" w:type="pct"/>
            <w:shd w:val="clear" w:color="000000" w:fill="FFFFFF"/>
            <w:vAlign w:val="center"/>
            <w:hideMark/>
          </w:tcPr>
          <w:p w14:paraId="3521FD3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w:t>
            </w:r>
          </w:p>
        </w:tc>
        <w:tc>
          <w:tcPr>
            <w:tcW w:w="260" w:type="pct"/>
            <w:shd w:val="clear" w:color="000000" w:fill="FFFFFF"/>
            <w:vAlign w:val="center"/>
            <w:hideMark/>
          </w:tcPr>
          <w:p w14:paraId="73FB139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w:t>
            </w:r>
          </w:p>
        </w:tc>
        <w:tc>
          <w:tcPr>
            <w:tcW w:w="225" w:type="pct"/>
            <w:shd w:val="clear" w:color="000000" w:fill="FFFFFF"/>
            <w:vAlign w:val="center"/>
            <w:hideMark/>
          </w:tcPr>
          <w:p w14:paraId="022BA36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F28A9E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263 981,40</w:t>
            </w:r>
          </w:p>
        </w:tc>
        <w:tc>
          <w:tcPr>
            <w:tcW w:w="206" w:type="pct"/>
            <w:shd w:val="clear" w:color="000000" w:fill="FFFFFF"/>
            <w:vAlign w:val="center"/>
            <w:hideMark/>
          </w:tcPr>
          <w:p w14:paraId="360B6DB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vAlign w:val="center"/>
            <w:hideMark/>
          </w:tcPr>
          <w:p w14:paraId="6F7E0CE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0" w:type="pct"/>
            <w:shd w:val="clear" w:color="000000" w:fill="FFFFFF"/>
            <w:vAlign w:val="center"/>
            <w:hideMark/>
          </w:tcPr>
          <w:p w14:paraId="51C1F5E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175 189,70</w:t>
            </w:r>
          </w:p>
        </w:tc>
        <w:tc>
          <w:tcPr>
            <w:tcW w:w="146" w:type="pct"/>
            <w:shd w:val="clear" w:color="000000" w:fill="FFFFFF"/>
            <w:vAlign w:val="center"/>
            <w:hideMark/>
          </w:tcPr>
          <w:p w14:paraId="190450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5587883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4B8134B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vAlign w:val="center"/>
            <w:hideMark/>
          </w:tcPr>
          <w:p w14:paraId="36D12E8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vAlign w:val="center"/>
            <w:hideMark/>
          </w:tcPr>
          <w:p w14:paraId="11F37C5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44F4DF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vAlign w:val="center"/>
            <w:hideMark/>
          </w:tcPr>
          <w:p w14:paraId="01302F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0" w:type="pct"/>
            <w:shd w:val="clear" w:color="000000" w:fill="FFFFFF"/>
            <w:vAlign w:val="center"/>
            <w:hideMark/>
          </w:tcPr>
          <w:p w14:paraId="3097A2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2" w:type="pct"/>
            <w:shd w:val="clear" w:color="000000" w:fill="FFFFFF"/>
            <w:vAlign w:val="center"/>
            <w:hideMark/>
          </w:tcPr>
          <w:p w14:paraId="443508F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vAlign w:val="center"/>
            <w:hideMark/>
          </w:tcPr>
          <w:p w14:paraId="41A6AE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4" w:type="pct"/>
            <w:shd w:val="clear" w:color="000000" w:fill="FFFFFF"/>
            <w:vAlign w:val="center"/>
            <w:hideMark/>
          </w:tcPr>
          <w:p w14:paraId="327522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88 791,69</w:t>
            </w:r>
          </w:p>
        </w:tc>
        <w:tc>
          <w:tcPr>
            <w:tcW w:w="199" w:type="pct"/>
            <w:shd w:val="clear" w:color="000000" w:fill="FFFFFF"/>
            <w:vAlign w:val="center"/>
            <w:hideMark/>
          </w:tcPr>
          <w:p w14:paraId="52AD28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vAlign w:val="center"/>
            <w:hideMark/>
          </w:tcPr>
          <w:p w14:paraId="57E98FF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vAlign w:val="center"/>
            <w:hideMark/>
          </w:tcPr>
          <w:p w14:paraId="3645F5D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5" w:type="pct"/>
            <w:shd w:val="clear" w:color="000000" w:fill="FFFFFF"/>
            <w:vAlign w:val="center"/>
            <w:hideMark/>
          </w:tcPr>
          <w:p w14:paraId="34F508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2" w:type="pct"/>
            <w:shd w:val="clear" w:color="000000" w:fill="FFFFFF"/>
            <w:vAlign w:val="center"/>
            <w:hideMark/>
          </w:tcPr>
          <w:p w14:paraId="3755119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2" w:type="pct"/>
            <w:shd w:val="clear" w:color="000000" w:fill="FFFFFF"/>
            <w:vAlign w:val="center"/>
            <w:hideMark/>
          </w:tcPr>
          <w:p w14:paraId="558F981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r>
      <w:tr w:rsidR="00425347" w:rsidRPr="00425347" w14:paraId="611DE30C" w14:textId="77777777" w:rsidTr="00425347">
        <w:tc>
          <w:tcPr>
            <w:tcW w:w="5000" w:type="pct"/>
            <w:gridSpan w:val="26"/>
            <w:shd w:val="clear" w:color="000000" w:fill="FFFFFF"/>
            <w:vAlign w:val="center"/>
            <w:hideMark/>
          </w:tcPr>
          <w:p w14:paraId="64F333F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Тепловые сети</w:t>
            </w:r>
          </w:p>
        </w:tc>
      </w:tr>
      <w:tr w:rsidR="00425347" w:rsidRPr="00425347" w14:paraId="22536EEC" w14:textId="77777777" w:rsidTr="00425347">
        <w:tc>
          <w:tcPr>
            <w:tcW w:w="140" w:type="pct"/>
            <w:shd w:val="clear" w:color="000000" w:fill="FFFFFF"/>
            <w:vAlign w:val="center"/>
            <w:hideMark/>
          </w:tcPr>
          <w:p w14:paraId="529C37D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w:t>
            </w:r>
          </w:p>
        </w:tc>
        <w:tc>
          <w:tcPr>
            <w:tcW w:w="532" w:type="pct"/>
            <w:shd w:val="clear" w:color="000000" w:fill="FFFFFF"/>
            <w:vAlign w:val="center"/>
            <w:hideMark/>
          </w:tcPr>
          <w:p w14:paraId="4E185129" w14:textId="77777777" w:rsidR="00425347" w:rsidRPr="00425347" w:rsidRDefault="00425347" w:rsidP="00425347">
            <w:pPr>
              <w:spacing w:line="240" w:lineRule="auto"/>
              <w:ind w:firstLine="0"/>
              <w:rPr>
                <w:b/>
                <w:bCs/>
                <w:color w:val="000000"/>
                <w:sz w:val="16"/>
                <w:szCs w:val="16"/>
              </w:rPr>
            </w:pPr>
            <w:r w:rsidRPr="00425347">
              <w:rPr>
                <w:b/>
                <w:bCs/>
                <w:color w:val="000000"/>
                <w:sz w:val="16"/>
                <w:szCs w:val="16"/>
              </w:rPr>
              <w:t>Шайбирование тепловой сети в п. ст. Громово</w:t>
            </w:r>
          </w:p>
        </w:tc>
        <w:tc>
          <w:tcPr>
            <w:tcW w:w="166" w:type="pct"/>
            <w:shd w:val="clear" w:color="000000" w:fill="FFFFFF"/>
            <w:vAlign w:val="center"/>
            <w:hideMark/>
          </w:tcPr>
          <w:p w14:paraId="15EE61F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75322DC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211329B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7337BF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D28691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6254324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5318C97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78F5E2F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C11574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104D289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7B19EEE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2CEE346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495C7D2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7C3AFE9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7E44C4A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2F38717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2365AA6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0E466EB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3F12E2C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5294081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14078C5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009E9BC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5FC9E18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5EDEBF0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3F70FC04" w14:textId="77777777" w:rsidTr="00425347">
        <w:tc>
          <w:tcPr>
            <w:tcW w:w="140" w:type="pct"/>
            <w:shd w:val="clear" w:color="000000" w:fill="FFFFFF"/>
            <w:vAlign w:val="center"/>
            <w:hideMark/>
          </w:tcPr>
          <w:p w14:paraId="75D325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051C00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B4130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E4E1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DA4A0A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603,88</w:t>
            </w:r>
          </w:p>
        </w:tc>
        <w:tc>
          <w:tcPr>
            <w:tcW w:w="227" w:type="pct"/>
            <w:shd w:val="clear" w:color="000000" w:fill="FFFFFF"/>
            <w:vAlign w:val="center"/>
            <w:hideMark/>
          </w:tcPr>
          <w:p w14:paraId="4FB3809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45989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A02D9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A6204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603,88</w:t>
            </w:r>
          </w:p>
        </w:tc>
        <w:tc>
          <w:tcPr>
            <w:tcW w:w="146" w:type="pct"/>
            <w:shd w:val="clear" w:color="000000" w:fill="FFFFFF"/>
            <w:vAlign w:val="center"/>
            <w:hideMark/>
          </w:tcPr>
          <w:p w14:paraId="6D40F3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DBC4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FD6D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592A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B7C7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5C0E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AD9B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E3B5A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5FA82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67724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3C965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053BF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F0AE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77383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5786D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7FE92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C4CF5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C2B345F" w14:textId="77777777" w:rsidTr="00425347">
        <w:tc>
          <w:tcPr>
            <w:tcW w:w="140" w:type="pct"/>
            <w:shd w:val="clear" w:color="000000" w:fill="FFFFFF"/>
            <w:vAlign w:val="center"/>
            <w:hideMark/>
          </w:tcPr>
          <w:p w14:paraId="6C810A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D8F1DB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674E4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D7C6F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CBF94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126C74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660,70</w:t>
            </w:r>
          </w:p>
        </w:tc>
        <w:tc>
          <w:tcPr>
            <w:tcW w:w="206" w:type="pct"/>
            <w:shd w:val="clear" w:color="000000" w:fill="FFFFFF"/>
            <w:vAlign w:val="center"/>
            <w:hideMark/>
          </w:tcPr>
          <w:p w14:paraId="07B6AD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62729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76B23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660,70</w:t>
            </w:r>
          </w:p>
        </w:tc>
        <w:tc>
          <w:tcPr>
            <w:tcW w:w="146" w:type="pct"/>
            <w:shd w:val="clear" w:color="000000" w:fill="FFFFFF"/>
            <w:vAlign w:val="center"/>
            <w:hideMark/>
          </w:tcPr>
          <w:p w14:paraId="543878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6C3A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FFC0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8DF8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784F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8C66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40B0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9C470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016BC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35326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80565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205CC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8519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202E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1B7A3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D07A4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93A49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07D670E" w14:textId="77777777" w:rsidTr="00425347">
        <w:tc>
          <w:tcPr>
            <w:tcW w:w="140" w:type="pct"/>
            <w:shd w:val="clear" w:color="000000" w:fill="FFFFFF"/>
            <w:vAlign w:val="center"/>
            <w:hideMark/>
          </w:tcPr>
          <w:p w14:paraId="6084E52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w:t>
            </w:r>
          </w:p>
        </w:tc>
        <w:tc>
          <w:tcPr>
            <w:tcW w:w="532" w:type="pct"/>
            <w:shd w:val="clear" w:color="000000" w:fill="FFFFFF"/>
            <w:vAlign w:val="center"/>
            <w:hideMark/>
          </w:tcPr>
          <w:p w14:paraId="6557A4F7" w14:textId="77777777" w:rsidR="00425347" w:rsidRPr="00425347" w:rsidRDefault="00425347" w:rsidP="00425347">
            <w:pPr>
              <w:spacing w:line="240" w:lineRule="auto"/>
              <w:ind w:firstLine="0"/>
              <w:rPr>
                <w:b/>
                <w:bCs/>
                <w:color w:val="000000"/>
                <w:sz w:val="16"/>
                <w:szCs w:val="16"/>
              </w:rPr>
            </w:pPr>
            <w:r w:rsidRPr="00425347">
              <w:rPr>
                <w:b/>
                <w:bCs/>
                <w:color w:val="000000"/>
                <w:sz w:val="16"/>
                <w:szCs w:val="16"/>
              </w:rPr>
              <w:t>Модернизация участков тепловых сетей, подлежащих замене в связи с исчерпанием эксплуатационного ресурса в т.ч. замена тепловых камер:</w:t>
            </w:r>
          </w:p>
        </w:tc>
        <w:tc>
          <w:tcPr>
            <w:tcW w:w="166" w:type="pct"/>
            <w:shd w:val="clear" w:color="000000" w:fill="FFFFFF"/>
            <w:vAlign w:val="center"/>
            <w:hideMark/>
          </w:tcPr>
          <w:p w14:paraId="6E60807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072DC5F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0210D2D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A74BBA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50993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6E12BAC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5F936DE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5EC376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4216F16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5385EC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5E98C80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263E257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930CC5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201B9AE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5E11F7A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72562E1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6F33D8B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330DB7B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304E2CE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421DFEC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13C2DB4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3561F56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0A0F368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04AB739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66557865" w14:textId="77777777" w:rsidTr="00425347">
        <w:tc>
          <w:tcPr>
            <w:tcW w:w="140" w:type="pct"/>
            <w:shd w:val="clear" w:color="000000" w:fill="FFFFFF"/>
            <w:vAlign w:val="center"/>
            <w:hideMark/>
          </w:tcPr>
          <w:p w14:paraId="25E754B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532" w:type="pct"/>
            <w:shd w:val="clear" w:color="000000" w:fill="FFFFFF"/>
            <w:vAlign w:val="center"/>
            <w:hideMark/>
          </w:tcPr>
          <w:p w14:paraId="36A98EAD" w14:textId="77777777" w:rsidR="00425347" w:rsidRPr="00425347" w:rsidRDefault="00425347" w:rsidP="00425347">
            <w:pPr>
              <w:spacing w:line="240" w:lineRule="auto"/>
              <w:ind w:firstLine="0"/>
              <w:rPr>
                <w:b/>
                <w:bCs/>
                <w:i/>
                <w:iCs/>
                <w:color w:val="000000"/>
                <w:sz w:val="16"/>
                <w:szCs w:val="16"/>
              </w:rPr>
            </w:pPr>
            <w:r w:rsidRPr="00425347">
              <w:rPr>
                <w:b/>
                <w:bCs/>
                <w:i/>
                <w:iCs/>
                <w:color w:val="000000"/>
                <w:sz w:val="16"/>
                <w:szCs w:val="16"/>
              </w:rPr>
              <w:t>Котельная п. Громово (сети отопления)</w:t>
            </w:r>
          </w:p>
        </w:tc>
        <w:tc>
          <w:tcPr>
            <w:tcW w:w="166" w:type="pct"/>
            <w:shd w:val="clear" w:color="000000" w:fill="FFFFFF"/>
            <w:vAlign w:val="center"/>
            <w:hideMark/>
          </w:tcPr>
          <w:p w14:paraId="21D3646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45BFB04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65DADDC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87BCFE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0E4716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36DEEF4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218F655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152FAAE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60BD044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4E5A5B9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7B782EA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4CA2C07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1ABE828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19A3359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254B979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6002EBA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6B17F65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1151F45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1017A95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76C737A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53AE05F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56278C8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4647E36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4EEC9D2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3A76CE1F" w14:textId="77777777" w:rsidTr="00425347">
        <w:tc>
          <w:tcPr>
            <w:tcW w:w="140" w:type="pct"/>
            <w:shd w:val="clear" w:color="000000" w:fill="FFFFFF"/>
            <w:vAlign w:val="center"/>
            <w:hideMark/>
          </w:tcPr>
          <w:p w14:paraId="77F8A0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w:t>
            </w:r>
          </w:p>
        </w:tc>
        <w:tc>
          <w:tcPr>
            <w:tcW w:w="532" w:type="pct"/>
            <w:shd w:val="clear" w:color="000000" w:fill="FFFFFF"/>
            <w:vAlign w:val="center"/>
            <w:hideMark/>
          </w:tcPr>
          <w:p w14:paraId="182D22A6" w14:textId="77777777" w:rsidR="00425347" w:rsidRPr="00425347" w:rsidRDefault="00425347" w:rsidP="00425347">
            <w:pPr>
              <w:spacing w:line="240" w:lineRule="auto"/>
              <w:ind w:firstLine="0"/>
              <w:rPr>
                <w:color w:val="000000"/>
                <w:sz w:val="16"/>
                <w:szCs w:val="16"/>
              </w:rPr>
            </w:pPr>
            <w:r w:rsidRPr="00425347">
              <w:rPr>
                <w:color w:val="000000"/>
                <w:sz w:val="16"/>
                <w:szCs w:val="16"/>
              </w:rPr>
              <w:t>Котельная п. Громово – ТК-1</w:t>
            </w:r>
          </w:p>
        </w:tc>
        <w:tc>
          <w:tcPr>
            <w:tcW w:w="166" w:type="pct"/>
            <w:shd w:val="clear" w:color="000000" w:fill="FFFFFF"/>
            <w:vAlign w:val="center"/>
            <w:hideMark/>
          </w:tcPr>
          <w:p w14:paraId="1696EE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000000" w:fill="FFFFFF"/>
            <w:vAlign w:val="center"/>
            <w:hideMark/>
          </w:tcPr>
          <w:p w14:paraId="3743E2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30,74</w:t>
            </w:r>
          </w:p>
        </w:tc>
        <w:tc>
          <w:tcPr>
            <w:tcW w:w="225" w:type="pct"/>
            <w:shd w:val="clear" w:color="000000" w:fill="FFFFFF"/>
            <w:vAlign w:val="center"/>
            <w:hideMark/>
          </w:tcPr>
          <w:p w14:paraId="424D360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71EA22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D3EA1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6D70E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350C2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2FCE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063D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77593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9A71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41113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3141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2A1A4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E3256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C272C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5DE91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6755D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F8DB0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9B64E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1F3CB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0E462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4AF22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DC85B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B71AEC9" w14:textId="77777777" w:rsidTr="00425347">
        <w:tc>
          <w:tcPr>
            <w:tcW w:w="140" w:type="pct"/>
            <w:shd w:val="clear" w:color="000000" w:fill="FFFFFF"/>
            <w:vAlign w:val="center"/>
            <w:hideMark/>
          </w:tcPr>
          <w:p w14:paraId="7ACE3E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53F7F2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FFEA5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71897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5872D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751,27</w:t>
            </w:r>
          </w:p>
        </w:tc>
        <w:tc>
          <w:tcPr>
            <w:tcW w:w="227" w:type="pct"/>
            <w:shd w:val="clear" w:color="000000" w:fill="FFFFFF"/>
            <w:vAlign w:val="center"/>
            <w:hideMark/>
          </w:tcPr>
          <w:p w14:paraId="1DEEA81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7B29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A3AD0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D50D1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84A0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1260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1E5A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674E7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DDB49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A342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366E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D2FDC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242A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66DA7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7C10D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43B8C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813D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82B1D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91CA7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B5C00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751,27</w:t>
            </w:r>
          </w:p>
        </w:tc>
        <w:tc>
          <w:tcPr>
            <w:tcW w:w="172" w:type="pct"/>
            <w:shd w:val="clear" w:color="000000" w:fill="FFFFFF"/>
            <w:vAlign w:val="center"/>
            <w:hideMark/>
          </w:tcPr>
          <w:p w14:paraId="5385B4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F08506" w14:textId="77777777" w:rsidTr="00425347">
        <w:tc>
          <w:tcPr>
            <w:tcW w:w="140" w:type="pct"/>
            <w:shd w:val="clear" w:color="000000" w:fill="FFFFFF"/>
            <w:vAlign w:val="center"/>
            <w:hideMark/>
          </w:tcPr>
          <w:p w14:paraId="634B2F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66E3E4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E58E6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39027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C587E0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9E683B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1 563,37</w:t>
            </w:r>
          </w:p>
        </w:tc>
        <w:tc>
          <w:tcPr>
            <w:tcW w:w="206" w:type="pct"/>
            <w:shd w:val="clear" w:color="000000" w:fill="FFFFFF"/>
            <w:vAlign w:val="center"/>
            <w:hideMark/>
          </w:tcPr>
          <w:p w14:paraId="6B58DD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B2DAA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1F9D6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B692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22A4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1D7A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8FA03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A699A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5002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83E7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75760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E0C81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0C994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05814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E1941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ED7E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71BD0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121F3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E8201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1563,37</w:t>
            </w:r>
          </w:p>
        </w:tc>
        <w:tc>
          <w:tcPr>
            <w:tcW w:w="172" w:type="pct"/>
            <w:shd w:val="clear" w:color="000000" w:fill="FFFFFF"/>
            <w:vAlign w:val="center"/>
            <w:hideMark/>
          </w:tcPr>
          <w:p w14:paraId="7C7476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364E54E" w14:textId="77777777" w:rsidTr="00425347">
        <w:tc>
          <w:tcPr>
            <w:tcW w:w="140" w:type="pct"/>
            <w:shd w:val="clear" w:color="000000" w:fill="FFFFFF"/>
            <w:vAlign w:val="center"/>
            <w:hideMark/>
          </w:tcPr>
          <w:p w14:paraId="182C05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w:t>
            </w:r>
          </w:p>
        </w:tc>
        <w:tc>
          <w:tcPr>
            <w:tcW w:w="532" w:type="pct"/>
            <w:shd w:val="clear" w:color="000000" w:fill="FFFFFF"/>
            <w:vAlign w:val="center"/>
            <w:hideMark/>
          </w:tcPr>
          <w:p w14:paraId="6BC9D32E" w14:textId="77777777" w:rsidR="00425347" w:rsidRPr="00425347" w:rsidRDefault="00425347" w:rsidP="00425347">
            <w:pPr>
              <w:spacing w:line="240" w:lineRule="auto"/>
              <w:ind w:firstLine="0"/>
              <w:rPr>
                <w:color w:val="000000"/>
                <w:sz w:val="16"/>
                <w:szCs w:val="16"/>
              </w:rPr>
            </w:pPr>
            <w:r w:rsidRPr="00425347">
              <w:rPr>
                <w:color w:val="000000"/>
                <w:sz w:val="16"/>
                <w:szCs w:val="16"/>
              </w:rPr>
              <w:t>ТК-1 – Баня в т.ч. замена ТК-1</w:t>
            </w:r>
          </w:p>
        </w:tc>
        <w:tc>
          <w:tcPr>
            <w:tcW w:w="166" w:type="pct"/>
            <w:shd w:val="clear" w:color="000000" w:fill="FFFFFF"/>
            <w:vAlign w:val="center"/>
            <w:hideMark/>
          </w:tcPr>
          <w:p w14:paraId="38B76C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000000" w:fill="FFFFFF"/>
            <w:vAlign w:val="center"/>
            <w:hideMark/>
          </w:tcPr>
          <w:p w14:paraId="6FC258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165</w:t>
            </w:r>
          </w:p>
        </w:tc>
        <w:tc>
          <w:tcPr>
            <w:tcW w:w="225" w:type="pct"/>
            <w:shd w:val="clear" w:color="000000" w:fill="FFFFFF"/>
            <w:vAlign w:val="center"/>
            <w:hideMark/>
          </w:tcPr>
          <w:p w14:paraId="0DC37B9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F69FB7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FE1F9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B22E1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43153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6990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3CE10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686B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7E1DF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F4F97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6BD3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2A6DC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65A18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95E17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9BFB4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A8111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47613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0DCC1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FFE62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D04C8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B898B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6A999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C5EADE0" w14:textId="77777777" w:rsidTr="00425347">
        <w:tc>
          <w:tcPr>
            <w:tcW w:w="140" w:type="pct"/>
            <w:shd w:val="clear" w:color="000000" w:fill="FFFFFF"/>
            <w:vAlign w:val="center"/>
            <w:hideMark/>
          </w:tcPr>
          <w:p w14:paraId="20BD92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398660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88EA6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38C0C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EBB5BD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1 865,33</w:t>
            </w:r>
          </w:p>
        </w:tc>
        <w:tc>
          <w:tcPr>
            <w:tcW w:w="227" w:type="pct"/>
            <w:shd w:val="clear" w:color="000000" w:fill="FFFFFF"/>
            <w:vAlign w:val="center"/>
            <w:hideMark/>
          </w:tcPr>
          <w:p w14:paraId="64BFCE0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4FCA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92594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1B7A4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36F0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BAE6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39C4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3AEB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66E3D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3E2D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52A8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80EAF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667A1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0B00E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D2098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68757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25F3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80D0A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769B2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D02A2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1865,33</w:t>
            </w:r>
          </w:p>
        </w:tc>
        <w:tc>
          <w:tcPr>
            <w:tcW w:w="172" w:type="pct"/>
            <w:shd w:val="clear" w:color="000000" w:fill="FFFFFF"/>
            <w:vAlign w:val="center"/>
            <w:hideMark/>
          </w:tcPr>
          <w:p w14:paraId="791D19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5674128" w14:textId="77777777" w:rsidTr="00425347">
        <w:tc>
          <w:tcPr>
            <w:tcW w:w="140" w:type="pct"/>
            <w:shd w:val="clear" w:color="000000" w:fill="FFFFFF"/>
            <w:vAlign w:val="center"/>
            <w:hideMark/>
          </w:tcPr>
          <w:p w14:paraId="07414D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F4733B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996E1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C50CB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A9824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BF8937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3 881,70</w:t>
            </w:r>
          </w:p>
        </w:tc>
        <w:tc>
          <w:tcPr>
            <w:tcW w:w="206" w:type="pct"/>
            <w:shd w:val="clear" w:color="000000" w:fill="FFFFFF"/>
            <w:vAlign w:val="center"/>
            <w:hideMark/>
          </w:tcPr>
          <w:p w14:paraId="1A3E58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4C5F0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89F94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17BC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AABD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33DC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F9518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5C9A4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B069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C74E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60B5D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CFD01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12407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E322B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5B3BF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BD2F6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74054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9E8FD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A581D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3881,70</w:t>
            </w:r>
          </w:p>
        </w:tc>
        <w:tc>
          <w:tcPr>
            <w:tcW w:w="172" w:type="pct"/>
            <w:shd w:val="clear" w:color="000000" w:fill="FFFFFF"/>
            <w:vAlign w:val="center"/>
            <w:hideMark/>
          </w:tcPr>
          <w:p w14:paraId="717660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CCFF890" w14:textId="77777777" w:rsidTr="00425347">
        <w:tc>
          <w:tcPr>
            <w:tcW w:w="140" w:type="pct"/>
            <w:shd w:val="clear" w:color="000000" w:fill="FFFFFF"/>
            <w:vAlign w:val="center"/>
            <w:hideMark/>
          </w:tcPr>
          <w:p w14:paraId="453B8E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w:t>
            </w:r>
          </w:p>
        </w:tc>
        <w:tc>
          <w:tcPr>
            <w:tcW w:w="532" w:type="pct"/>
            <w:shd w:val="clear" w:color="auto" w:fill="auto"/>
            <w:vAlign w:val="center"/>
            <w:hideMark/>
          </w:tcPr>
          <w:p w14:paraId="18E3E3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 – ТК-2</w:t>
            </w:r>
          </w:p>
        </w:tc>
        <w:tc>
          <w:tcPr>
            <w:tcW w:w="166" w:type="pct"/>
            <w:shd w:val="clear" w:color="auto" w:fill="auto"/>
            <w:vAlign w:val="center"/>
            <w:hideMark/>
          </w:tcPr>
          <w:p w14:paraId="79907A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auto" w:fill="auto"/>
            <w:vAlign w:val="center"/>
            <w:hideMark/>
          </w:tcPr>
          <w:p w14:paraId="36B043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92,7</w:t>
            </w:r>
          </w:p>
        </w:tc>
        <w:tc>
          <w:tcPr>
            <w:tcW w:w="225" w:type="pct"/>
            <w:shd w:val="clear" w:color="000000" w:fill="FFFFFF"/>
            <w:vAlign w:val="center"/>
            <w:hideMark/>
          </w:tcPr>
          <w:p w14:paraId="231663B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CFC3E2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3E8E3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85AC9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DDFF0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179D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0CB1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E0C50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98641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E8B3C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8F01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F46DA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C4091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41F21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95AF9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23204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3F236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E21DB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014C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0E78B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DEEC4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BF478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A0E09D2" w14:textId="77777777" w:rsidTr="00425347">
        <w:tc>
          <w:tcPr>
            <w:tcW w:w="140" w:type="pct"/>
            <w:shd w:val="clear" w:color="000000" w:fill="FFFFFF"/>
            <w:vAlign w:val="center"/>
            <w:hideMark/>
          </w:tcPr>
          <w:p w14:paraId="717F65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F65103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32C54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6AB7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B688C7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2 265,54</w:t>
            </w:r>
          </w:p>
        </w:tc>
        <w:tc>
          <w:tcPr>
            <w:tcW w:w="227" w:type="pct"/>
            <w:shd w:val="clear" w:color="000000" w:fill="FFFFFF"/>
            <w:vAlign w:val="center"/>
            <w:hideMark/>
          </w:tcPr>
          <w:p w14:paraId="64E0786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2771D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EACA4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03C7B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5EEF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228D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975A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57F33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BF826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E6EB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F201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13A05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9F20F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64153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3203E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70904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FF679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D9C3B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D9A40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1B59D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2265,54</w:t>
            </w:r>
          </w:p>
        </w:tc>
        <w:tc>
          <w:tcPr>
            <w:tcW w:w="172" w:type="pct"/>
            <w:shd w:val="clear" w:color="000000" w:fill="FFFFFF"/>
            <w:vAlign w:val="center"/>
            <w:hideMark/>
          </w:tcPr>
          <w:p w14:paraId="5F577A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9E753ED" w14:textId="77777777" w:rsidTr="00425347">
        <w:tc>
          <w:tcPr>
            <w:tcW w:w="140" w:type="pct"/>
            <w:shd w:val="clear" w:color="000000" w:fill="FFFFFF"/>
            <w:vAlign w:val="center"/>
            <w:hideMark/>
          </w:tcPr>
          <w:p w14:paraId="479B9B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7B6B68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784A1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643B4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E5DF7F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5FE71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4 714,51</w:t>
            </w:r>
          </w:p>
        </w:tc>
        <w:tc>
          <w:tcPr>
            <w:tcW w:w="206" w:type="pct"/>
            <w:shd w:val="clear" w:color="000000" w:fill="FFFFFF"/>
            <w:vAlign w:val="center"/>
            <w:hideMark/>
          </w:tcPr>
          <w:p w14:paraId="1D564E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FEA0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D5F0C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7B4C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3841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457E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100D2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7963B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7860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1250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BAAB8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F62B2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8571C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0EC8B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DBA22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C132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6AF51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EC906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05AB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4714,51</w:t>
            </w:r>
          </w:p>
        </w:tc>
        <w:tc>
          <w:tcPr>
            <w:tcW w:w="172" w:type="pct"/>
            <w:shd w:val="clear" w:color="000000" w:fill="FFFFFF"/>
            <w:vAlign w:val="center"/>
            <w:hideMark/>
          </w:tcPr>
          <w:p w14:paraId="21A249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22AD28A" w14:textId="77777777" w:rsidTr="00425347">
        <w:tc>
          <w:tcPr>
            <w:tcW w:w="140" w:type="pct"/>
            <w:shd w:val="clear" w:color="000000" w:fill="FFFFFF"/>
            <w:vAlign w:val="center"/>
            <w:hideMark/>
          </w:tcPr>
          <w:p w14:paraId="6A8BA4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w:t>
            </w:r>
          </w:p>
        </w:tc>
        <w:tc>
          <w:tcPr>
            <w:tcW w:w="532" w:type="pct"/>
            <w:shd w:val="clear" w:color="000000" w:fill="FFFFFF"/>
            <w:vAlign w:val="center"/>
            <w:hideMark/>
          </w:tcPr>
          <w:p w14:paraId="0A4325A4" w14:textId="77777777" w:rsidR="00425347" w:rsidRPr="00425347" w:rsidRDefault="00425347" w:rsidP="00425347">
            <w:pPr>
              <w:spacing w:line="240" w:lineRule="auto"/>
              <w:ind w:firstLine="0"/>
              <w:rPr>
                <w:color w:val="000000"/>
                <w:sz w:val="16"/>
                <w:szCs w:val="16"/>
              </w:rPr>
            </w:pPr>
            <w:r w:rsidRPr="00425347">
              <w:rPr>
                <w:color w:val="000000"/>
                <w:sz w:val="16"/>
                <w:szCs w:val="16"/>
              </w:rPr>
              <w:t>ТК-2 – ТК-3 в т.ч. замена ТК-2, ТК-3</w:t>
            </w:r>
          </w:p>
        </w:tc>
        <w:tc>
          <w:tcPr>
            <w:tcW w:w="166" w:type="pct"/>
            <w:shd w:val="clear" w:color="auto" w:fill="auto"/>
            <w:vAlign w:val="center"/>
            <w:hideMark/>
          </w:tcPr>
          <w:p w14:paraId="4D07BC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auto" w:fill="auto"/>
            <w:vAlign w:val="center"/>
            <w:hideMark/>
          </w:tcPr>
          <w:p w14:paraId="3CDC1A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19,5</w:t>
            </w:r>
          </w:p>
        </w:tc>
        <w:tc>
          <w:tcPr>
            <w:tcW w:w="225" w:type="pct"/>
            <w:shd w:val="clear" w:color="000000" w:fill="FFFFFF"/>
            <w:vAlign w:val="center"/>
            <w:hideMark/>
          </w:tcPr>
          <w:p w14:paraId="62FFA132"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3D7E03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BC285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08D93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2572B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51ACC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3216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CA53C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A0F47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74837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8947D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9495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64965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8C760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3DE28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CD336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DD323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7F3E8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32409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87AFB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10993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75FD2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CC100B3" w14:textId="77777777" w:rsidTr="00425347">
        <w:tc>
          <w:tcPr>
            <w:tcW w:w="140" w:type="pct"/>
            <w:shd w:val="clear" w:color="000000" w:fill="FFFFFF"/>
            <w:vAlign w:val="center"/>
            <w:hideMark/>
          </w:tcPr>
          <w:p w14:paraId="1FDBEF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3855BE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E240B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7C9ED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8B3101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1 677,05</w:t>
            </w:r>
          </w:p>
        </w:tc>
        <w:tc>
          <w:tcPr>
            <w:tcW w:w="227" w:type="pct"/>
            <w:shd w:val="clear" w:color="000000" w:fill="FFFFFF"/>
            <w:vAlign w:val="center"/>
            <w:hideMark/>
          </w:tcPr>
          <w:p w14:paraId="387DB3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95B16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83BB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6B861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92FF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6173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94E0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F87B7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48E09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166C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5E48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F1990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2BB9D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28E86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0BFAD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46BC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7610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D6006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7EA0A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8AF1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1677,05</w:t>
            </w:r>
          </w:p>
        </w:tc>
        <w:tc>
          <w:tcPr>
            <w:tcW w:w="172" w:type="pct"/>
            <w:shd w:val="clear" w:color="000000" w:fill="FFFFFF"/>
            <w:vAlign w:val="center"/>
            <w:hideMark/>
          </w:tcPr>
          <w:p w14:paraId="30F547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F11B432" w14:textId="77777777" w:rsidTr="00425347">
        <w:tc>
          <w:tcPr>
            <w:tcW w:w="140" w:type="pct"/>
            <w:shd w:val="clear" w:color="000000" w:fill="FFFFFF"/>
            <w:vAlign w:val="center"/>
            <w:hideMark/>
          </w:tcPr>
          <w:p w14:paraId="2344BB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ED6393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B5E6B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060D3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D95F78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D45BA6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3 489,88</w:t>
            </w:r>
          </w:p>
        </w:tc>
        <w:tc>
          <w:tcPr>
            <w:tcW w:w="206" w:type="pct"/>
            <w:shd w:val="clear" w:color="000000" w:fill="FFFFFF"/>
            <w:vAlign w:val="center"/>
            <w:hideMark/>
          </w:tcPr>
          <w:p w14:paraId="670BE7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ECBE8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FAAF0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E581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9E5F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B288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83E1C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1C591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71A9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7EB5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A0BEB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6496A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991F0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EC2EA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6A973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C2DB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76745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FEC8A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0896A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3489,88</w:t>
            </w:r>
          </w:p>
        </w:tc>
        <w:tc>
          <w:tcPr>
            <w:tcW w:w="172" w:type="pct"/>
            <w:shd w:val="clear" w:color="000000" w:fill="FFFFFF"/>
            <w:vAlign w:val="center"/>
            <w:hideMark/>
          </w:tcPr>
          <w:p w14:paraId="42C588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5D08AAF" w14:textId="77777777" w:rsidTr="00425347">
        <w:tc>
          <w:tcPr>
            <w:tcW w:w="140" w:type="pct"/>
            <w:shd w:val="clear" w:color="000000" w:fill="FFFFFF"/>
            <w:vAlign w:val="center"/>
            <w:hideMark/>
          </w:tcPr>
          <w:p w14:paraId="553AB0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w:t>
            </w:r>
          </w:p>
        </w:tc>
        <w:tc>
          <w:tcPr>
            <w:tcW w:w="532" w:type="pct"/>
            <w:shd w:val="clear" w:color="auto" w:fill="auto"/>
            <w:vAlign w:val="center"/>
            <w:hideMark/>
          </w:tcPr>
          <w:p w14:paraId="477F58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СОШ</w:t>
            </w:r>
          </w:p>
        </w:tc>
        <w:tc>
          <w:tcPr>
            <w:tcW w:w="166" w:type="pct"/>
            <w:shd w:val="clear" w:color="auto" w:fill="auto"/>
            <w:vAlign w:val="center"/>
            <w:hideMark/>
          </w:tcPr>
          <w:p w14:paraId="7B7BB8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54548F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102,09</w:t>
            </w:r>
          </w:p>
        </w:tc>
        <w:tc>
          <w:tcPr>
            <w:tcW w:w="225" w:type="pct"/>
            <w:shd w:val="clear" w:color="000000" w:fill="FFFFFF"/>
            <w:vAlign w:val="center"/>
            <w:hideMark/>
          </w:tcPr>
          <w:p w14:paraId="4B05977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090ECE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2DD1B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779D4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7E539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FD7ED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AFB9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5632F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92B04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256C9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6CF6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D3A99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C18B7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B41CC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644C2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6D49B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55E5B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FDEEF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69BBD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FBC9C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1D5AD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D5F23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43B70F4" w14:textId="77777777" w:rsidTr="00425347">
        <w:tc>
          <w:tcPr>
            <w:tcW w:w="140" w:type="pct"/>
            <w:shd w:val="clear" w:color="000000" w:fill="FFFFFF"/>
            <w:vAlign w:val="center"/>
            <w:hideMark/>
          </w:tcPr>
          <w:p w14:paraId="4C6510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C3E748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30A10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42E93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D6556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935,37</w:t>
            </w:r>
          </w:p>
        </w:tc>
        <w:tc>
          <w:tcPr>
            <w:tcW w:w="227" w:type="pct"/>
            <w:shd w:val="clear" w:color="000000" w:fill="FFFFFF"/>
            <w:vAlign w:val="center"/>
            <w:hideMark/>
          </w:tcPr>
          <w:p w14:paraId="0E982FF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F7593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B848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4CCF3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9EB8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0E48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F044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8525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20E09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919F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AD12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AA049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2385F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7A335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B4206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EF68F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3E0A2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BC4C0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0AE4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ADEF7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935,37</w:t>
            </w:r>
          </w:p>
        </w:tc>
        <w:tc>
          <w:tcPr>
            <w:tcW w:w="172" w:type="pct"/>
            <w:shd w:val="clear" w:color="000000" w:fill="FFFFFF"/>
            <w:vAlign w:val="center"/>
            <w:hideMark/>
          </w:tcPr>
          <w:p w14:paraId="16BB23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D67A07E" w14:textId="77777777" w:rsidTr="00425347">
        <w:tc>
          <w:tcPr>
            <w:tcW w:w="140" w:type="pct"/>
            <w:shd w:val="clear" w:color="000000" w:fill="FFFFFF"/>
            <w:vAlign w:val="center"/>
            <w:hideMark/>
          </w:tcPr>
          <w:p w14:paraId="1768F6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0D72FA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A4C16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3FF57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5DBA53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65DEB3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1 946,47</w:t>
            </w:r>
          </w:p>
        </w:tc>
        <w:tc>
          <w:tcPr>
            <w:tcW w:w="206" w:type="pct"/>
            <w:shd w:val="clear" w:color="000000" w:fill="FFFFFF"/>
            <w:vAlign w:val="center"/>
            <w:hideMark/>
          </w:tcPr>
          <w:p w14:paraId="3C15C5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A3520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33DB7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B9B1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D71B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4207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2FFB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1BD66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17CF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90F7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A7A07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680A1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FBFF6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25303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5B704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9261A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5DF79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947D8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44356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1946,47</w:t>
            </w:r>
          </w:p>
        </w:tc>
        <w:tc>
          <w:tcPr>
            <w:tcW w:w="172" w:type="pct"/>
            <w:shd w:val="clear" w:color="000000" w:fill="FFFFFF"/>
            <w:vAlign w:val="center"/>
            <w:hideMark/>
          </w:tcPr>
          <w:p w14:paraId="165D1E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1B87397" w14:textId="77777777" w:rsidTr="00425347">
        <w:tc>
          <w:tcPr>
            <w:tcW w:w="140" w:type="pct"/>
            <w:shd w:val="clear" w:color="000000" w:fill="FFFFFF"/>
            <w:vAlign w:val="center"/>
            <w:hideMark/>
          </w:tcPr>
          <w:p w14:paraId="5B84B7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w:t>
            </w:r>
          </w:p>
        </w:tc>
        <w:tc>
          <w:tcPr>
            <w:tcW w:w="532" w:type="pct"/>
            <w:shd w:val="clear" w:color="auto" w:fill="auto"/>
            <w:vAlign w:val="center"/>
            <w:hideMark/>
          </w:tcPr>
          <w:p w14:paraId="0D8625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ТК-4</w:t>
            </w:r>
          </w:p>
        </w:tc>
        <w:tc>
          <w:tcPr>
            <w:tcW w:w="166" w:type="pct"/>
            <w:shd w:val="clear" w:color="auto" w:fill="auto"/>
            <w:vAlign w:val="center"/>
            <w:hideMark/>
          </w:tcPr>
          <w:p w14:paraId="6E6458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auto" w:fill="auto"/>
            <w:vAlign w:val="center"/>
            <w:hideMark/>
          </w:tcPr>
          <w:p w14:paraId="1AA8CC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35,62</w:t>
            </w:r>
          </w:p>
        </w:tc>
        <w:tc>
          <w:tcPr>
            <w:tcW w:w="225" w:type="pct"/>
            <w:shd w:val="clear" w:color="000000" w:fill="FFFFFF"/>
            <w:vAlign w:val="center"/>
            <w:hideMark/>
          </w:tcPr>
          <w:p w14:paraId="58B3F3C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A9B1E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BE4C0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1B769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44B7B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C264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28882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FAEF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ACC92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52325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5609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FBC87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EA38E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3A934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D557B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3681F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C83B1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3478C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AD41B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62901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E3582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5CD58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C8A9AFA" w14:textId="77777777" w:rsidTr="00425347">
        <w:tc>
          <w:tcPr>
            <w:tcW w:w="140" w:type="pct"/>
            <w:shd w:val="clear" w:color="000000" w:fill="FFFFFF"/>
            <w:vAlign w:val="center"/>
            <w:hideMark/>
          </w:tcPr>
          <w:p w14:paraId="4C376B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53272A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B662B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9ABCA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E71D43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870,53</w:t>
            </w:r>
          </w:p>
        </w:tc>
        <w:tc>
          <w:tcPr>
            <w:tcW w:w="227" w:type="pct"/>
            <w:shd w:val="clear" w:color="000000" w:fill="FFFFFF"/>
            <w:vAlign w:val="center"/>
            <w:hideMark/>
          </w:tcPr>
          <w:p w14:paraId="1FE831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9C899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FAD9B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228D6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C3D6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124A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BD5C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979F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1CBD3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8319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7695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B5BB4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82687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9283C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9835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55101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FA7CD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394ED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37A25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FF6C0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870,53</w:t>
            </w:r>
          </w:p>
        </w:tc>
        <w:tc>
          <w:tcPr>
            <w:tcW w:w="172" w:type="pct"/>
            <w:shd w:val="clear" w:color="000000" w:fill="FFFFFF"/>
            <w:vAlign w:val="center"/>
            <w:hideMark/>
          </w:tcPr>
          <w:p w14:paraId="08310B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50D6E19" w14:textId="77777777" w:rsidTr="00425347">
        <w:tc>
          <w:tcPr>
            <w:tcW w:w="140" w:type="pct"/>
            <w:shd w:val="clear" w:color="000000" w:fill="FFFFFF"/>
            <w:vAlign w:val="center"/>
            <w:hideMark/>
          </w:tcPr>
          <w:p w14:paraId="4C6850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8D787C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F811C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73DF5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EFC281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A9AD2B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1 811,55</w:t>
            </w:r>
          </w:p>
        </w:tc>
        <w:tc>
          <w:tcPr>
            <w:tcW w:w="206" w:type="pct"/>
            <w:shd w:val="clear" w:color="000000" w:fill="FFFFFF"/>
            <w:vAlign w:val="center"/>
            <w:hideMark/>
          </w:tcPr>
          <w:p w14:paraId="3091D6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5DBCC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C3A2C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CAD6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85E5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B55E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DE581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89473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2FA7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3FB5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C1324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5DA1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40065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E496B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1B2A1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CE7DD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62FA1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C4F62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C94EF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1811,55</w:t>
            </w:r>
          </w:p>
        </w:tc>
        <w:tc>
          <w:tcPr>
            <w:tcW w:w="172" w:type="pct"/>
            <w:shd w:val="clear" w:color="000000" w:fill="FFFFFF"/>
            <w:vAlign w:val="center"/>
            <w:hideMark/>
          </w:tcPr>
          <w:p w14:paraId="48A1DF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9FCFF10" w14:textId="77777777" w:rsidTr="00425347">
        <w:tc>
          <w:tcPr>
            <w:tcW w:w="140" w:type="pct"/>
            <w:shd w:val="clear" w:color="000000" w:fill="FFFFFF"/>
            <w:vAlign w:val="center"/>
            <w:hideMark/>
          </w:tcPr>
          <w:p w14:paraId="6F456E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w:t>
            </w:r>
          </w:p>
        </w:tc>
        <w:tc>
          <w:tcPr>
            <w:tcW w:w="532" w:type="pct"/>
            <w:shd w:val="clear" w:color="auto" w:fill="auto"/>
            <w:vAlign w:val="center"/>
            <w:hideMark/>
          </w:tcPr>
          <w:p w14:paraId="55AEFD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ТК-4 – Дом культуры</w:t>
            </w:r>
          </w:p>
        </w:tc>
        <w:tc>
          <w:tcPr>
            <w:tcW w:w="166" w:type="pct"/>
            <w:shd w:val="clear" w:color="auto" w:fill="auto"/>
            <w:vAlign w:val="center"/>
            <w:hideMark/>
          </w:tcPr>
          <w:p w14:paraId="35374F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25F3CE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w:t>
            </w:r>
          </w:p>
        </w:tc>
        <w:tc>
          <w:tcPr>
            <w:tcW w:w="225" w:type="pct"/>
            <w:shd w:val="clear" w:color="000000" w:fill="FFFFFF"/>
            <w:vAlign w:val="center"/>
            <w:hideMark/>
          </w:tcPr>
          <w:p w14:paraId="154055B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0264E4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89729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A1871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6D27E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44B8A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0886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F1F9F5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B3113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4C1B9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6E4D3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8F12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2CB4A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BEDC6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BE549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6533F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2C948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EF081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BB3E4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F5829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44186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0DBC4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878D106" w14:textId="77777777" w:rsidTr="00425347">
        <w:tc>
          <w:tcPr>
            <w:tcW w:w="140" w:type="pct"/>
            <w:shd w:val="clear" w:color="000000" w:fill="FFFFFF"/>
            <w:vAlign w:val="center"/>
            <w:hideMark/>
          </w:tcPr>
          <w:p w14:paraId="29D1E8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4D4081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5487A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88AE0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2E2003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67,40</w:t>
            </w:r>
          </w:p>
        </w:tc>
        <w:tc>
          <w:tcPr>
            <w:tcW w:w="227" w:type="pct"/>
            <w:shd w:val="clear" w:color="000000" w:fill="FFFFFF"/>
            <w:vAlign w:val="center"/>
            <w:hideMark/>
          </w:tcPr>
          <w:p w14:paraId="032E133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9A426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96FAB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C0138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E0BA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4F3A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7A90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C11E3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4C26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7E18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718A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BC809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414E1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025A4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F19E2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F2229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CAE84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1CCB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1BBD5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DF0A6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67,40</w:t>
            </w:r>
          </w:p>
        </w:tc>
        <w:tc>
          <w:tcPr>
            <w:tcW w:w="172" w:type="pct"/>
            <w:shd w:val="clear" w:color="000000" w:fill="FFFFFF"/>
            <w:vAlign w:val="center"/>
            <w:hideMark/>
          </w:tcPr>
          <w:p w14:paraId="743DF8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51F3E79" w14:textId="77777777" w:rsidTr="00425347">
        <w:tc>
          <w:tcPr>
            <w:tcW w:w="140" w:type="pct"/>
            <w:shd w:val="clear" w:color="000000" w:fill="FFFFFF"/>
            <w:vAlign w:val="center"/>
            <w:hideMark/>
          </w:tcPr>
          <w:p w14:paraId="1DF789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C51A89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3BC8B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33823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BB1C1A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D5F5B8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140,25</w:t>
            </w:r>
          </w:p>
        </w:tc>
        <w:tc>
          <w:tcPr>
            <w:tcW w:w="206" w:type="pct"/>
            <w:shd w:val="clear" w:color="000000" w:fill="FFFFFF"/>
            <w:vAlign w:val="center"/>
            <w:hideMark/>
          </w:tcPr>
          <w:p w14:paraId="6E47B3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FC76E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0E5C1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93EC4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F4A0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BC92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3CE0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17F98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1B9B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2F86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F394A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3E7FD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5F6E3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B86CC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D56F2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B924E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6E4C3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129B0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761DC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140,25</w:t>
            </w:r>
          </w:p>
        </w:tc>
        <w:tc>
          <w:tcPr>
            <w:tcW w:w="172" w:type="pct"/>
            <w:shd w:val="clear" w:color="000000" w:fill="FFFFFF"/>
            <w:vAlign w:val="center"/>
            <w:hideMark/>
          </w:tcPr>
          <w:p w14:paraId="406170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6A628D3" w14:textId="77777777" w:rsidTr="00425347">
        <w:tc>
          <w:tcPr>
            <w:tcW w:w="140" w:type="pct"/>
            <w:shd w:val="clear" w:color="000000" w:fill="FFFFFF"/>
            <w:vAlign w:val="center"/>
            <w:hideMark/>
          </w:tcPr>
          <w:p w14:paraId="4AACA0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w:t>
            </w:r>
          </w:p>
        </w:tc>
        <w:tc>
          <w:tcPr>
            <w:tcW w:w="532" w:type="pct"/>
            <w:shd w:val="clear" w:color="auto" w:fill="auto"/>
            <w:vAlign w:val="center"/>
            <w:hideMark/>
          </w:tcPr>
          <w:p w14:paraId="5B9F6B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ТК-4 – ТК-5 в т.ч. замена ТК-4, ТК-5</w:t>
            </w:r>
          </w:p>
        </w:tc>
        <w:tc>
          <w:tcPr>
            <w:tcW w:w="166" w:type="pct"/>
            <w:shd w:val="clear" w:color="auto" w:fill="auto"/>
            <w:vAlign w:val="center"/>
            <w:hideMark/>
          </w:tcPr>
          <w:p w14:paraId="0DE6E6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auto" w:fill="auto"/>
            <w:vAlign w:val="center"/>
            <w:hideMark/>
          </w:tcPr>
          <w:p w14:paraId="6E3488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77,1</w:t>
            </w:r>
          </w:p>
        </w:tc>
        <w:tc>
          <w:tcPr>
            <w:tcW w:w="225" w:type="pct"/>
            <w:shd w:val="clear" w:color="000000" w:fill="FFFFFF"/>
            <w:vAlign w:val="center"/>
            <w:hideMark/>
          </w:tcPr>
          <w:p w14:paraId="705ECDA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003DF3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F9775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071A0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21DB7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265DE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FEE7B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FD5C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C888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C293F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56420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3AD0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44F3F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F5275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982E1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D02CB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F36C6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35F0C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05DB0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53E7D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96869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5A56F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9B19E36" w14:textId="77777777" w:rsidTr="00425347">
        <w:tc>
          <w:tcPr>
            <w:tcW w:w="140" w:type="pct"/>
            <w:shd w:val="clear" w:color="000000" w:fill="FFFFFF"/>
            <w:vAlign w:val="center"/>
            <w:hideMark/>
          </w:tcPr>
          <w:p w14:paraId="7F78F1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DD8AD2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C78A5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B7735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74F670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2 427,90</w:t>
            </w:r>
          </w:p>
        </w:tc>
        <w:tc>
          <w:tcPr>
            <w:tcW w:w="227" w:type="pct"/>
            <w:shd w:val="clear" w:color="000000" w:fill="FFFFFF"/>
            <w:vAlign w:val="center"/>
            <w:hideMark/>
          </w:tcPr>
          <w:p w14:paraId="4C303F7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1FFED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3AF0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A3A82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A1DC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8BB8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404E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1452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CC0CD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9622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B62F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D504C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C9B60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FC256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D72E3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B8636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6F0EA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35A77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0A835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0250F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2427,90</w:t>
            </w:r>
          </w:p>
        </w:tc>
        <w:tc>
          <w:tcPr>
            <w:tcW w:w="172" w:type="pct"/>
            <w:shd w:val="clear" w:color="000000" w:fill="FFFFFF"/>
            <w:vAlign w:val="center"/>
            <w:hideMark/>
          </w:tcPr>
          <w:p w14:paraId="28DE0D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D4D8CA3" w14:textId="77777777" w:rsidTr="00425347">
        <w:tc>
          <w:tcPr>
            <w:tcW w:w="140" w:type="pct"/>
            <w:shd w:val="clear" w:color="000000" w:fill="FFFFFF"/>
            <w:vAlign w:val="center"/>
            <w:hideMark/>
          </w:tcPr>
          <w:p w14:paraId="5E0F78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285FC8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935C4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ECD91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F5B43D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B46515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5 052,39</w:t>
            </w:r>
          </w:p>
        </w:tc>
        <w:tc>
          <w:tcPr>
            <w:tcW w:w="206" w:type="pct"/>
            <w:shd w:val="clear" w:color="000000" w:fill="FFFFFF"/>
            <w:vAlign w:val="center"/>
            <w:hideMark/>
          </w:tcPr>
          <w:p w14:paraId="13AB66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18151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919A8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6059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4481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2977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FD290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BF89C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8CF9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445E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BEB48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C442A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E1F16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9B456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667B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4E27B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A484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56D56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E8D10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5052,39</w:t>
            </w:r>
          </w:p>
        </w:tc>
        <w:tc>
          <w:tcPr>
            <w:tcW w:w="172" w:type="pct"/>
            <w:shd w:val="clear" w:color="000000" w:fill="FFFFFF"/>
            <w:vAlign w:val="center"/>
            <w:hideMark/>
          </w:tcPr>
          <w:p w14:paraId="24B20A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02AE31D" w14:textId="77777777" w:rsidTr="00425347">
        <w:tc>
          <w:tcPr>
            <w:tcW w:w="140" w:type="pct"/>
            <w:shd w:val="clear" w:color="000000" w:fill="FFFFFF"/>
            <w:vAlign w:val="center"/>
            <w:hideMark/>
          </w:tcPr>
          <w:p w14:paraId="031929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w:t>
            </w:r>
          </w:p>
        </w:tc>
        <w:tc>
          <w:tcPr>
            <w:tcW w:w="532" w:type="pct"/>
            <w:shd w:val="clear" w:color="auto" w:fill="auto"/>
            <w:vAlign w:val="center"/>
            <w:hideMark/>
          </w:tcPr>
          <w:p w14:paraId="774B77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Центральная улица, 4</w:t>
            </w:r>
          </w:p>
        </w:tc>
        <w:tc>
          <w:tcPr>
            <w:tcW w:w="166" w:type="pct"/>
            <w:shd w:val="clear" w:color="auto" w:fill="auto"/>
            <w:vAlign w:val="center"/>
            <w:hideMark/>
          </w:tcPr>
          <w:p w14:paraId="252BEA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20BD52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w:t>
            </w:r>
          </w:p>
        </w:tc>
        <w:tc>
          <w:tcPr>
            <w:tcW w:w="225" w:type="pct"/>
            <w:shd w:val="clear" w:color="000000" w:fill="FFFFFF"/>
            <w:vAlign w:val="center"/>
            <w:hideMark/>
          </w:tcPr>
          <w:p w14:paraId="1A0E0C3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7F642B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6A1F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B4A33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8B8D5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5D1A4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6A42B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2182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7A9AC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34B66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EA8C2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440F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D1B18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38B85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A9B58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4A9E7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51A0A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30423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0DC75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49B9A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090AD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94BE8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6197DF0" w14:textId="77777777" w:rsidTr="00425347">
        <w:tc>
          <w:tcPr>
            <w:tcW w:w="140" w:type="pct"/>
            <w:shd w:val="clear" w:color="000000" w:fill="FFFFFF"/>
            <w:vAlign w:val="center"/>
            <w:hideMark/>
          </w:tcPr>
          <w:p w14:paraId="585778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EC8AD1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3A533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3C427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72BBDB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36,65</w:t>
            </w:r>
          </w:p>
        </w:tc>
        <w:tc>
          <w:tcPr>
            <w:tcW w:w="227" w:type="pct"/>
            <w:shd w:val="clear" w:color="000000" w:fill="FFFFFF"/>
            <w:vAlign w:val="center"/>
            <w:hideMark/>
          </w:tcPr>
          <w:p w14:paraId="54196D5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E83AE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D755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C0968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FCCD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581D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641B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E7CA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F9AF1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3AF5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EBF9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DD9CD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7B0D7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63D76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EF71F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97401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25830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C54F8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2C839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6636A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36,65</w:t>
            </w:r>
          </w:p>
        </w:tc>
        <w:tc>
          <w:tcPr>
            <w:tcW w:w="172" w:type="pct"/>
            <w:shd w:val="clear" w:color="000000" w:fill="FFFFFF"/>
            <w:vAlign w:val="center"/>
            <w:hideMark/>
          </w:tcPr>
          <w:p w14:paraId="2EEF1C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1C0AF44" w14:textId="77777777" w:rsidTr="00425347">
        <w:tc>
          <w:tcPr>
            <w:tcW w:w="140" w:type="pct"/>
            <w:shd w:val="clear" w:color="000000" w:fill="FFFFFF"/>
            <w:vAlign w:val="center"/>
            <w:hideMark/>
          </w:tcPr>
          <w:p w14:paraId="3B0116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3C96D8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17B37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F0155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13EBA8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E85EFE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76,26</w:t>
            </w:r>
          </w:p>
        </w:tc>
        <w:tc>
          <w:tcPr>
            <w:tcW w:w="206" w:type="pct"/>
            <w:shd w:val="clear" w:color="000000" w:fill="FFFFFF"/>
            <w:vAlign w:val="center"/>
            <w:hideMark/>
          </w:tcPr>
          <w:p w14:paraId="435179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7B535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DC668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AD60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550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75FD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F9889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E111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6E2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7D37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4D923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944E8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39F5F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41B1C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1A81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6DF6F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4C22C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83D48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206DD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76,26</w:t>
            </w:r>
          </w:p>
        </w:tc>
        <w:tc>
          <w:tcPr>
            <w:tcW w:w="172" w:type="pct"/>
            <w:shd w:val="clear" w:color="000000" w:fill="FFFFFF"/>
            <w:vAlign w:val="center"/>
            <w:hideMark/>
          </w:tcPr>
          <w:p w14:paraId="1C7A0F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2380302" w14:textId="77777777" w:rsidTr="00425347">
        <w:tc>
          <w:tcPr>
            <w:tcW w:w="140" w:type="pct"/>
            <w:shd w:val="clear" w:color="000000" w:fill="FFFFFF"/>
            <w:vAlign w:val="center"/>
            <w:hideMark/>
          </w:tcPr>
          <w:p w14:paraId="28108C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w:t>
            </w:r>
          </w:p>
        </w:tc>
        <w:tc>
          <w:tcPr>
            <w:tcW w:w="532" w:type="pct"/>
            <w:shd w:val="clear" w:color="auto" w:fill="auto"/>
            <w:vAlign w:val="center"/>
            <w:hideMark/>
          </w:tcPr>
          <w:p w14:paraId="1DF7AC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ТК-6</w:t>
            </w:r>
          </w:p>
        </w:tc>
        <w:tc>
          <w:tcPr>
            <w:tcW w:w="166" w:type="pct"/>
            <w:shd w:val="clear" w:color="auto" w:fill="auto"/>
            <w:vAlign w:val="center"/>
            <w:hideMark/>
          </w:tcPr>
          <w:p w14:paraId="418EA0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219</w:t>
            </w:r>
          </w:p>
        </w:tc>
        <w:tc>
          <w:tcPr>
            <w:tcW w:w="260" w:type="pct"/>
            <w:shd w:val="clear" w:color="auto" w:fill="auto"/>
            <w:vAlign w:val="center"/>
            <w:hideMark/>
          </w:tcPr>
          <w:p w14:paraId="17AC0A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17,71</w:t>
            </w:r>
          </w:p>
        </w:tc>
        <w:tc>
          <w:tcPr>
            <w:tcW w:w="225" w:type="pct"/>
            <w:shd w:val="clear" w:color="000000" w:fill="FFFFFF"/>
            <w:vAlign w:val="center"/>
            <w:hideMark/>
          </w:tcPr>
          <w:p w14:paraId="3E0C3EE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6D59A8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B96F8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9C35D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6D7B3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C175F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7AB5B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3ECA2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827E3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D4852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A8B01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B669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DFB88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5BE1C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56D2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2C622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62F35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C15FA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23C72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3F29F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DECFA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751A5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5E8AA35" w14:textId="77777777" w:rsidTr="00425347">
        <w:tc>
          <w:tcPr>
            <w:tcW w:w="140" w:type="pct"/>
            <w:shd w:val="clear" w:color="000000" w:fill="FFFFFF"/>
            <w:vAlign w:val="center"/>
            <w:hideMark/>
          </w:tcPr>
          <w:p w14:paraId="29D823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3D3827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44194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2F960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3FE4D4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432,82</w:t>
            </w:r>
          </w:p>
        </w:tc>
        <w:tc>
          <w:tcPr>
            <w:tcW w:w="227" w:type="pct"/>
            <w:shd w:val="clear" w:color="000000" w:fill="FFFFFF"/>
            <w:vAlign w:val="center"/>
            <w:hideMark/>
          </w:tcPr>
          <w:p w14:paraId="5DE839E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101E5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CE3B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2BF8D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97BA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DCD7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3A30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619E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9FEA5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25C8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790A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388E7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62E69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D95A7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14174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7118A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6FA5E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1228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999F9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30419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432,82</w:t>
            </w:r>
          </w:p>
        </w:tc>
        <w:tc>
          <w:tcPr>
            <w:tcW w:w="172" w:type="pct"/>
            <w:shd w:val="clear" w:color="000000" w:fill="FFFFFF"/>
            <w:vAlign w:val="center"/>
            <w:hideMark/>
          </w:tcPr>
          <w:p w14:paraId="1F590A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F59BDE7" w14:textId="77777777" w:rsidTr="00425347">
        <w:tc>
          <w:tcPr>
            <w:tcW w:w="140" w:type="pct"/>
            <w:shd w:val="clear" w:color="000000" w:fill="FFFFFF"/>
            <w:vAlign w:val="center"/>
            <w:hideMark/>
          </w:tcPr>
          <w:p w14:paraId="39D673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3240F1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9643D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59ED8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E8AC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E2C47B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900,69</w:t>
            </w:r>
          </w:p>
        </w:tc>
        <w:tc>
          <w:tcPr>
            <w:tcW w:w="206" w:type="pct"/>
            <w:shd w:val="clear" w:color="000000" w:fill="FFFFFF"/>
            <w:vAlign w:val="center"/>
            <w:hideMark/>
          </w:tcPr>
          <w:p w14:paraId="13C8EB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E02AF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81C9B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9040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151A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A788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727D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1094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0FB2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2F2E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81B0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FCFD7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3877E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0093C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D635A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79517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DB960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BA77C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36B1A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900,69</w:t>
            </w:r>
          </w:p>
        </w:tc>
        <w:tc>
          <w:tcPr>
            <w:tcW w:w="172" w:type="pct"/>
            <w:shd w:val="clear" w:color="000000" w:fill="FFFFFF"/>
            <w:vAlign w:val="center"/>
            <w:hideMark/>
          </w:tcPr>
          <w:p w14:paraId="4EE7D8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FACE46C" w14:textId="77777777" w:rsidTr="00425347">
        <w:tc>
          <w:tcPr>
            <w:tcW w:w="140" w:type="pct"/>
            <w:shd w:val="clear" w:color="000000" w:fill="FFFFFF"/>
            <w:vAlign w:val="center"/>
            <w:hideMark/>
          </w:tcPr>
          <w:p w14:paraId="20D70E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w:t>
            </w:r>
          </w:p>
        </w:tc>
        <w:tc>
          <w:tcPr>
            <w:tcW w:w="532" w:type="pct"/>
            <w:shd w:val="clear" w:color="auto" w:fill="auto"/>
            <w:vAlign w:val="center"/>
            <w:hideMark/>
          </w:tcPr>
          <w:p w14:paraId="755BC3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Центральная улица, 12в</w:t>
            </w:r>
          </w:p>
        </w:tc>
        <w:tc>
          <w:tcPr>
            <w:tcW w:w="166" w:type="pct"/>
            <w:shd w:val="clear" w:color="auto" w:fill="auto"/>
            <w:vAlign w:val="center"/>
            <w:hideMark/>
          </w:tcPr>
          <w:p w14:paraId="5C60CF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auto" w:fill="auto"/>
            <w:vAlign w:val="center"/>
            <w:hideMark/>
          </w:tcPr>
          <w:p w14:paraId="0906EE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18,85</w:t>
            </w:r>
          </w:p>
        </w:tc>
        <w:tc>
          <w:tcPr>
            <w:tcW w:w="225" w:type="pct"/>
            <w:shd w:val="clear" w:color="000000" w:fill="FFFFFF"/>
            <w:vAlign w:val="center"/>
            <w:hideMark/>
          </w:tcPr>
          <w:p w14:paraId="69F95B2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E2AC42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9B3F5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7EFF0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AF7B9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8704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D115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A4307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893FF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0B78A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C3D4E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6FDF4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7A995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FEB00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57435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4351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F8B28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8AD64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EE29A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63F07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B1EF9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E5DCD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B75F2F6" w14:textId="77777777" w:rsidTr="00425347">
        <w:tc>
          <w:tcPr>
            <w:tcW w:w="140" w:type="pct"/>
            <w:shd w:val="clear" w:color="000000" w:fill="FFFFFF"/>
            <w:vAlign w:val="center"/>
            <w:hideMark/>
          </w:tcPr>
          <w:p w14:paraId="26C3F0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5FBD18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8A13A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C5984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138D9D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144,22</w:t>
            </w:r>
          </w:p>
        </w:tc>
        <w:tc>
          <w:tcPr>
            <w:tcW w:w="227" w:type="pct"/>
            <w:shd w:val="clear" w:color="000000" w:fill="FFFFFF"/>
            <w:vAlign w:val="center"/>
            <w:hideMark/>
          </w:tcPr>
          <w:p w14:paraId="5D096A4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D3E7A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0F940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5387C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1D52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E996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4834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F20E4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DFFB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B9AE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5C5E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293C0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95378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24398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62D0F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9C126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F713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EB980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D8852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CABF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144,22</w:t>
            </w:r>
          </w:p>
        </w:tc>
        <w:tc>
          <w:tcPr>
            <w:tcW w:w="172" w:type="pct"/>
            <w:shd w:val="clear" w:color="000000" w:fill="FFFFFF"/>
            <w:vAlign w:val="center"/>
            <w:hideMark/>
          </w:tcPr>
          <w:p w14:paraId="2A17BB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F541AC7" w14:textId="77777777" w:rsidTr="00425347">
        <w:tc>
          <w:tcPr>
            <w:tcW w:w="140" w:type="pct"/>
            <w:shd w:val="clear" w:color="000000" w:fill="FFFFFF"/>
            <w:vAlign w:val="center"/>
            <w:hideMark/>
          </w:tcPr>
          <w:p w14:paraId="26F6BA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25354C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1E947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D75D7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CCF8B6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124413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300,12</w:t>
            </w:r>
          </w:p>
        </w:tc>
        <w:tc>
          <w:tcPr>
            <w:tcW w:w="206" w:type="pct"/>
            <w:shd w:val="clear" w:color="000000" w:fill="FFFFFF"/>
            <w:vAlign w:val="center"/>
            <w:hideMark/>
          </w:tcPr>
          <w:p w14:paraId="36E5C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8F31E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1DB5C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6B30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22A5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24AF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C8032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D2633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9774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523B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BCDB8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E3D8E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A9A76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CB83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46DF8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DBCF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C5D2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0164E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2D5F6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300,12</w:t>
            </w:r>
          </w:p>
        </w:tc>
        <w:tc>
          <w:tcPr>
            <w:tcW w:w="172" w:type="pct"/>
            <w:shd w:val="clear" w:color="000000" w:fill="FFFFFF"/>
            <w:vAlign w:val="center"/>
            <w:hideMark/>
          </w:tcPr>
          <w:p w14:paraId="756A05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F112691" w14:textId="77777777" w:rsidTr="00425347">
        <w:tc>
          <w:tcPr>
            <w:tcW w:w="140" w:type="pct"/>
            <w:shd w:val="clear" w:color="000000" w:fill="FFFFFF"/>
            <w:vAlign w:val="center"/>
            <w:hideMark/>
          </w:tcPr>
          <w:p w14:paraId="589449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w:t>
            </w:r>
          </w:p>
        </w:tc>
        <w:tc>
          <w:tcPr>
            <w:tcW w:w="532" w:type="pct"/>
            <w:shd w:val="clear" w:color="auto" w:fill="auto"/>
            <w:vAlign w:val="center"/>
            <w:hideMark/>
          </w:tcPr>
          <w:p w14:paraId="4BCC85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ТК-7 в т.ч. замена ТК-6, ТК-7</w:t>
            </w:r>
          </w:p>
        </w:tc>
        <w:tc>
          <w:tcPr>
            <w:tcW w:w="166" w:type="pct"/>
            <w:shd w:val="clear" w:color="auto" w:fill="auto"/>
            <w:vAlign w:val="center"/>
            <w:hideMark/>
          </w:tcPr>
          <w:p w14:paraId="002E70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w:t>
            </w:r>
          </w:p>
        </w:tc>
        <w:tc>
          <w:tcPr>
            <w:tcW w:w="260" w:type="pct"/>
            <w:shd w:val="clear" w:color="auto" w:fill="auto"/>
            <w:vAlign w:val="center"/>
            <w:hideMark/>
          </w:tcPr>
          <w:p w14:paraId="109D40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56,22</w:t>
            </w:r>
          </w:p>
        </w:tc>
        <w:tc>
          <w:tcPr>
            <w:tcW w:w="225" w:type="pct"/>
            <w:shd w:val="clear" w:color="000000" w:fill="FFFFFF"/>
            <w:vAlign w:val="center"/>
            <w:hideMark/>
          </w:tcPr>
          <w:p w14:paraId="7BD17B3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E70425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AD64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DFB80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47FCD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0097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FD2CF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58062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94D2F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11B0F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3287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7A6E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2E821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E60BF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09C30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2EF4E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19186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6DE4D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94FFB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C7B81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93139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06F0B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84DDBF7" w14:textId="77777777" w:rsidTr="00425347">
        <w:tc>
          <w:tcPr>
            <w:tcW w:w="140" w:type="pct"/>
            <w:shd w:val="clear" w:color="000000" w:fill="FFFFFF"/>
            <w:vAlign w:val="center"/>
            <w:hideMark/>
          </w:tcPr>
          <w:p w14:paraId="00017F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47D020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AC410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B60D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3BFE7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2 446,81</w:t>
            </w:r>
          </w:p>
        </w:tc>
        <w:tc>
          <w:tcPr>
            <w:tcW w:w="227" w:type="pct"/>
            <w:shd w:val="clear" w:color="000000" w:fill="FFFFFF"/>
            <w:vAlign w:val="center"/>
            <w:hideMark/>
          </w:tcPr>
          <w:p w14:paraId="2D9CD26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4415A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A47C4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E3BD2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0A07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DA18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EB60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0CF27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3241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FB95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9F1E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50D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DF509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C8940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88306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598E0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2446,81</w:t>
            </w:r>
          </w:p>
        </w:tc>
        <w:tc>
          <w:tcPr>
            <w:tcW w:w="166" w:type="pct"/>
            <w:shd w:val="clear" w:color="000000" w:fill="FFFFFF"/>
            <w:vAlign w:val="center"/>
            <w:hideMark/>
          </w:tcPr>
          <w:p w14:paraId="64DB15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3DA5B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B070A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831FA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06C5D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D52DFD" w14:textId="77777777" w:rsidTr="00425347">
        <w:tc>
          <w:tcPr>
            <w:tcW w:w="140" w:type="pct"/>
            <w:shd w:val="clear" w:color="000000" w:fill="FFFFFF"/>
            <w:vAlign w:val="center"/>
            <w:hideMark/>
          </w:tcPr>
          <w:p w14:paraId="7DFC62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651408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62680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E202E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3A396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5E39F1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4 335,73</w:t>
            </w:r>
          </w:p>
        </w:tc>
        <w:tc>
          <w:tcPr>
            <w:tcW w:w="206" w:type="pct"/>
            <w:shd w:val="clear" w:color="000000" w:fill="FFFFFF"/>
            <w:vAlign w:val="center"/>
            <w:hideMark/>
          </w:tcPr>
          <w:p w14:paraId="785AAD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9B2EB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0145C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258E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C941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EE44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1D2DC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6679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4892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2391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9A18F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611DF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6BBE5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15394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E7DE2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4335,73</w:t>
            </w:r>
          </w:p>
        </w:tc>
        <w:tc>
          <w:tcPr>
            <w:tcW w:w="166" w:type="pct"/>
            <w:shd w:val="clear" w:color="000000" w:fill="FFFFFF"/>
            <w:vAlign w:val="center"/>
            <w:hideMark/>
          </w:tcPr>
          <w:p w14:paraId="2E6C68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FE81B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66DCC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D4624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6ECF0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B12FD29" w14:textId="77777777" w:rsidTr="00425347">
        <w:tc>
          <w:tcPr>
            <w:tcW w:w="140" w:type="pct"/>
            <w:shd w:val="clear" w:color="000000" w:fill="FFFFFF"/>
            <w:vAlign w:val="center"/>
            <w:hideMark/>
          </w:tcPr>
          <w:p w14:paraId="7F51F1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2.13.</w:t>
            </w:r>
          </w:p>
        </w:tc>
        <w:tc>
          <w:tcPr>
            <w:tcW w:w="532" w:type="pct"/>
            <w:shd w:val="clear" w:color="auto" w:fill="auto"/>
            <w:vAlign w:val="center"/>
            <w:hideMark/>
          </w:tcPr>
          <w:p w14:paraId="05A84E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Центральная улица, 7</w:t>
            </w:r>
          </w:p>
        </w:tc>
        <w:tc>
          <w:tcPr>
            <w:tcW w:w="166" w:type="pct"/>
            <w:shd w:val="clear" w:color="auto" w:fill="auto"/>
            <w:vAlign w:val="center"/>
            <w:hideMark/>
          </w:tcPr>
          <w:p w14:paraId="24CBCA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3930B6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22,99</w:t>
            </w:r>
          </w:p>
        </w:tc>
        <w:tc>
          <w:tcPr>
            <w:tcW w:w="225" w:type="pct"/>
            <w:shd w:val="clear" w:color="000000" w:fill="FFFFFF"/>
            <w:vAlign w:val="center"/>
            <w:hideMark/>
          </w:tcPr>
          <w:p w14:paraId="1CC8C42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D1A82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D19FD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9275B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5F202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44B3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AC60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DED21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D3371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99AE2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F192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9539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ACC2C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5DB04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E391A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FC273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1DA0A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C641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4C54E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0715C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7FEE6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8DC6B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911D7E8" w14:textId="77777777" w:rsidTr="00425347">
        <w:tc>
          <w:tcPr>
            <w:tcW w:w="140" w:type="pct"/>
            <w:shd w:val="clear" w:color="000000" w:fill="FFFFFF"/>
            <w:vAlign w:val="center"/>
            <w:hideMark/>
          </w:tcPr>
          <w:p w14:paraId="6286D4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98F4A5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92393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4E5CD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F1B15F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210,64</w:t>
            </w:r>
          </w:p>
        </w:tc>
        <w:tc>
          <w:tcPr>
            <w:tcW w:w="227" w:type="pct"/>
            <w:shd w:val="clear" w:color="000000" w:fill="FFFFFF"/>
            <w:vAlign w:val="center"/>
            <w:hideMark/>
          </w:tcPr>
          <w:p w14:paraId="6D27203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10AC1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4B7ED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F2869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6B72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1C67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C0C8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E84D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EAD8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8133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A9E5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CDCE1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C133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ECF1C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A8965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40EE2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210,64</w:t>
            </w:r>
          </w:p>
        </w:tc>
        <w:tc>
          <w:tcPr>
            <w:tcW w:w="166" w:type="pct"/>
            <w:shd w:val="clear" w:color="000000" w:fill="FFFFFF"/>
            <w:vAlign w:val="center"/>
            <w:hideMark/>
          </w:tcPr>
          <w:p w14:paraId="4A1B34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0A701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1FCDD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CC980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95410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7A2A0C3" w14:textId="77777777" w:rsidTr="00425347">
        <w:tc>
          <w:tcPr>
            <w:tcW w:w="140" w:type="pct"/>
            <w:shd w:val="clear" w:color="000000" w:fill="FFFFFF"/>
            <w:vAlign w:val="center"/>
            <w:hideMark/>
          </w:tcPr>
          <w:p w14:paraId="5C94A5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D920E5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73CC2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0F6BB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47B220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2D4556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373,25</w:t>
            </w:r>
          </w:p>
        </w:tc>
        <w:tc>
          <w:tcPr>
            <w:tcW w:w="206" w:type="pct"/>
            <w:shd w:val="clear" w:color="000000" w:fill="FFFFFF"/>
            <w:vAlign w:val="center"/>
            <w:hideMark/>
          </w:tcPr>
          <w:p w14:paraId="66DD56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594A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09391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4707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F8ED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AE18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8FE30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A335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4210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861D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31C21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93463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9D24C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3D367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03D3C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373,25</w:t>
            </w:r>
          </w:p>
        </w:tc>
        <w:tc>
          <w:tcPr>
            <w:tcW w:w="166" w:type="pct"/>
            <w:shd w:val="clear" w:color="000000" w:fill="FFFFFF"/>
            <w:vAlign w:val="center"/>
            <w:hideMark/>
          </w:tcPr>
          <w:p w14:paraId="78544B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4DB21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5AE42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92E5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137E0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6277A55" w14:textId="77777777" w:rsidTr="00425347">
        <w:tc>
          <w:tcPr>
            <w:tcW w:w="140" w:type="pct"/>
            <w:shd w:val="clear" w:color="000000" w:fill="FFFFFF"/>
            <w:vAlign w:val="center"/>
            <w:hideMark/>
          </w:tcPr>
          <w:p w14:paraId="54FE24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2.14.</w:t>
            </w:r>
          </w:p>
        </w:tc>
        <w:tc>
          <w:tcPr>
            <w:tcW w:w="532" w:type="pct"/>
            <w:shd w:val="clear" w:color="auto" w:fill="auto"/>
            <w:vAlign w:val="center"/>
            <w:hideMark/>
          </w:tcPr>
          <w:p w14:paraId="34C8E7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ТК-8 в т.ч. замена ТК-7, ТК-8</w:t>
            </w:r>
          </w:p>
        </w:tc>
        <w:tc>
          <w:tcPr>
            <w:tcW w:w="166" w:type="pct"/>
            <w:shd w:val="clear" w:color="auto" w:fill="auto"/>
            <w:vAlign w:val="center"/>
            <w:hideMark/>
          </w:tcPr>
          <w:p w14:paraId="1A6436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90</w:t>
            </w:r>
          </w:p>
        </w:tc>
        <w:tc>
          <w:tcPr>
            <w:tcW w:w="260" w:type="pct"/>
            <w:shd w:val="clear" w:color="auto" w:fill="auto"/>
            <w:vAlign w:val="center"/>
            <w:hideMark/>
          </w:tcPr>
          <w:p w14:paraId="1182A2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66,4</w:t>
            </w:r>
          </w:p>
        </w:tc>
        <w:tc>
          <w:tcPr>
            <w:tcW w:w="225" w:type="pct"/>
            <w:shd w:val="clear" w:color="000000" w:fill="FFFFFF"/>
            <w:vAlign w:val="center"/>
            <w:hideMark/>
          </w:tcPr>
          <w:p w14:paraId="5B9FD8A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E46FFD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4D2BD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3CBB0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836E6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D2CA1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4352F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75A56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FAD55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7C59D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2E25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7287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0BBE0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2A8C2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F3479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B1660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47BB7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929B9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0C9A5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2E573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79861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BEBF5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DEA2160" w14:textId="77777777" w:rsidTr="00425347">
        <w:tc>
          <w:tcPr>
            <w:tcW w:w="140" w:type="pct"/>
            <w:shd w:val="clear" w:color="000000" w:fill="FFFFFF"/>
            <w:vAlign w:val="center"/>
            <w:hideMark/>
          </w:tcPr>
          <w:p w14:paraId="538CE1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EA9397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D0DC0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39632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42C34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1 537,04</w:t>
            </w:r>
          </w:p>
        </w:tc>
        <w:tc>
          <w:tcPr>
            <w:tcW w:w="227" w:type="pct"/>
            <w:shd w:val="clear" w:color="000000" w:fill="FFFFFF"/>
            <w:vAlign w:val="center"/>
            <w:hideMark/>
          </w:tcPr>
          <w:p w14:paraId="4ED464B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52832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3080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9B29C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2556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86A1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F5D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C164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44A0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CA75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0C45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0D0C1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3A63B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B37C4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56ABB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AB209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1537,04</w:t>
            </w:r>
          </w:p>
        </w:tc>
        <w:tc>
          <w:tcPr>
            <w:tcW w:w="166" w:type="pct"/>
            <w:shd w:val="clear" w:color="000000" w:fill="FFFFFF"/>
            <w:vAlign w:val="center"/>
            <w:hideMark/>
          </w:tcPr>
          <w:p w14:paraId="2B10F5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49BDD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A97E7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0A721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6CCE7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5005A02" w14:textId="77777777" w:rsidTr="00425347">
        <w:tc>
          <w:tcPr>
            <w:tcW w:w="140" w:type="pct"/>
            <w:shd w:val="clear" w:color="000000" w:fill="FFFFFF"/>
            <w:vAlign w:val="center"/>
            <w:hideMark/>
          </w:tcPr>
          <w:p w14:paraId="5A0F35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4769B0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526BD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A3637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D07BC9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CDAD62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2 723,62</w:t>
            </w:r>
          </w:p>
        </w:tc>
        <w:tc>
          <w:tcPr>
            <w:tcW w:w="206" w:type="pct"/>
            <w:shd w:val="clear" w:color="000000" w:fill="FFFFFF"/>
            <w:vAlign w:val="center"/>
            <w:hideMark/>
          </w:tcPr>
          <w:p w14:paraId="525591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7C60D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41320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DBC2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B74D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33F2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7E54E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FA81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4C79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D72B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0B2C9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E1D0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30912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10C0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3BECA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2723,62</w:t>
            </w:r>
          </w:p>
        </w:tc>
        <w:tc>
          <w:tcPr>
            <w:tcW w:w="166" w:type="pct"/>
            <w:shd w:val="clear" w:color="000000" w:fill="FFFFFF"/>
            <w:vAlign w:val="center"/>
            <w:hideMark/>
          </w:tcPr>
          <w:p w14:paraId="095F37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DD4B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8A45D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49994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2D734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7055AD8" w14:textId="77777777" w:rsidTr="00425347">
        <w:tc>
          <w:tcPr>
            <w:tcW w:w="140" w:type="pct"/>
            <w:shd w:val="clear" w:color="000000" w:fill="FFFFFF"/>
            <w:vAlign w:val="center"/>
            <w:hideMark/>
          </w:tcPr>
          <w:p w14:paraId="4989B5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2.15.</w:t>
            </w:r>
          </w:p>
        </w:tc>
        <w:tc>
          <w:tcPr>
            <w:tcW w:w="532" w:type="pct"/>
            <w:shd w:val="clear" w:color="auto" w:fill="auto"/>
            <w:vAlign w:val="center"/>
            <w:hideMark/>
          </w:tcPr>
          <w:p w14:paraId="42F678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ТК-8 – Центральная улица, 8</w:t>
            </w:r>
          </w:p>
        </w:tc>
        <w:tc>
          <w:tcPr>
            <w:tcW w:w="166" w:type="pct"/>
            <w:shd w:val="clear" w:color="auto" w:fill="auto"/>
            <w:vAlign w:val="center"/>
            <w:hideMark/>
          </w:tcPr>
          <w:p w14:paraId="047A75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69038A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47F6B4C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E8296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2DF31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77F9F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60718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48F2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E8D83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F511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59ED5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95EAC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00CB7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2EBF6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1689D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56B13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7EACB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57F21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9370E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02FE8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90864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211F0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53E06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77D25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FBB8AF0" w14:textId="77777777" w:rsidTr="00425347">
        <w:tc>
          <w:tcPr>
            <w:tcW w:w="140" w:type="pct"/>
            <w:shd w:val="clear" w:color="000000" w:fill="FFFFFF"/>
            <w:vAlign w:val="center"/>
            <w:hideMark/>
          </w:tcPr>
          <w:p w14:paraId="637AE8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D3F4D1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07D28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C7BF2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A21B77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84,16</w:t>
            </w:r>
          </w:p>
        </w:tc>
        <w:tc>
          <w:tcPr>
            <w:tcW w:w="227" w:type="pct"/>
            <w:shd w:val="clear" w:color="000000" w:fill="FFFFFF"/>
            <w:vAlign w:val="center"/>
            <w:hideMark/>
          </w:tcPr>
          <w:p w14:paraId="1A87729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94322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F9FE0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37EDD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FF96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48F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6BF3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6E3E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55FCA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D923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463A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84078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C5231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83B23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FD0CA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7ED7D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84,16</w:t>
            </w:r>
          </w:p>
        </w:tc>
        <w:tc>
          <w:tcPr>
            <w:tcW w:w="166" w:type="pct"/>
            <w:shd w:val="clear" w:color="000000" w:fill="FFFFFF"/>
            <w:vAlign w:val="center"/>
            <w:hideMark/>
          </w:tcPr>
          <w:p w14:paraId="3D002A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A71AC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5E059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AD9A4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A815C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B37C4E5" w14:textId="77777777" w:rsidTr="00425347">
        <w:tc>
          <w:tcPr>
            <w:tcW w:w="140" w:type="pct"/>
            <w:shd w:val="clear" w:color="000000" w:fill="FFFFFF"/>
            <w:vAlign w:val="center"/>
            <w:hideMark/>
          </w:tcPr>
          <w:p w14:paraId="48CDF4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030625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B3AA1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36457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B720AA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11096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149,13</w:t>
            </w:r>
          </w:p>
        </w:tc>
        <w:tc>
          <w:tcPr>
            <w:tcW w:w="206" w:type="pct"/>
            <w:shd w:val="clear" w:color="000000" w:fill="FFFFFF"/>
            <w:vAlign w:val="center"/>
            <w:hideMark/>
          </w:tcPr>
          <w:p w14:paraId="645DCB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D45C2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84AF2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373F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89A4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6929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457B2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3598B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573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1930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25A44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C0003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784FA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9687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0D186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149,13</w:t>
            </w:r>
          </w:p>
        </w:tc>
        <w:tc>
          <w:tcPr>
            <w:tcW w:w="166" w:type="pct"/>
            <w:shd w:val="clear" w:color="000000" w:fill="FFFFFF"/>
            <w:vAlign w:val="center"/>
            <w:hideMark/>
          </w:tcPr>
          <w:p w14:paraId="01214A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52ED3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079F1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12874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0537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E364E6F" w14:textId="77777777" w:rsidTr="00425347">
        <w:tc>
          <w:tcPr>
            <w:tcW w:w="140" w:type="pct"/>
            <w:shd w:val="clear" w:color="000000" w:fill="FFFFFF"/>
            <w:vAlign w:val="center"/>
            <w:hideMark/>
          </w:tcPr>
          <w:p w14:paraId="358960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2.16.</w:t>
            </w:r>
          </w:p>
        </w:tc>
        <w:tc>
          <w:tcPr>
            <w:tcW w:w="532" w:type="pct"/>
            <w:shd w:val="clear" w:color="auto" w:fill="auto"/>
            <w:vAlign w:val="center"/>
            <w:hideMark/>
          </w:tcPr>
          <w:p w14:paraId="7255F4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ТК-9</w:t>
            </w:r>
          </w:p>
        </w:tc>
        <w:tc>
          <w:tcPr>
            <w:tcW w:w="166" w:type="pct"/>
            <w:shd w:val="clear" w:color="auto" w:fill="auto"/>
            <w:vAlign w:val="center"/>
            <w:hideMark/>
          </w:tcPr>
          <w:p w14:paraId="668CC4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w:t>
            </w:r>
          </w:p>
        </w:tc>
        <w:tc>
          <w:tcPr>
            <w:tcW w:w="260" w:type="pct"/>
            <w:shd w:val="clear" w:color="auto" w:fill="auto"/>
            <w:vAlign w:val="center"/>
            <w:hideMark/>
          </w:tcPr>
          <w:p w14:paraId="415CCE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42,21</w:t>
            </w:r>
          </w:p>
        </w:tc>
        <w:tc>
          <w:tcPr>
            <w:tcW w:w="225" w:type="pct"/>
            <w:shd w:val="clear" w:color="000000" w:fill="FFFFFF"/>
            <w:vAlign w:val="center"/>
            <w:hideMark/>
          </w:tcPr>
          <w:p w14:paraId="2078708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78234D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93162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9EF4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B28B2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65DA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57BA8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FA49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3D23D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37D5C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52F5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89BE0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F0367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0B5F6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FBCFC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219A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42E9E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B8BBF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B3017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EEF35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9F04C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2A425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718024D" w14:textId="77777777" w:rsidTr="00425347">
        <w:tc>
          <w:tcPr>
            <w:tcW w:w="140" w:type="pct"/>
            <w:shd w:val="clear" w:color="000000" w:fill="FFFFFF"/>
            <w:vAlign w:val="center"/>
            <w:hideMark/>
          </w:tcPr>
          <w:p w14:paraId="146BE3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9F129D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3DEA3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F29A4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B87130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442,57</w:t>
            </w:r>
          </w:p>
        </w:tc>
        <w:tc>
          <w:tcPr>
            <w:tcW w:w="227" w:type="pct"/>
            <w:shd w:val="clear" w:color="000000" w:fill="FFFFFF"/>
            <w:vAlign w:val="center"/>
            <w:hideMark/>
          </w:tcPr>
          <w:p w14:paraId="17F12BD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A2B91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6A5C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F6D59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099A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6B96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7769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A22EE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91A4A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B9BC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82F4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AF5D0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34BFC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52220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93D07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55987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6B1C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E6744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AAE57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D5E85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442,57</w:t>
            </w:r>
          </w:p>
        </w:tc>
        <w:tc>
          <w:tcPr>
            <w:tcW w:w="172" w:type="pct"/>
            <w:shd w:val="clear" w:color="000000" w:fill="FFFFFF"/>
            <w:vAlign w:val="center"/>
            <w:hideMark/>
          </w:tcPr>
          <w:p w14:paraId="3E33DF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7B9331B" w14:textId="77777777" w:rsidTr="00425347">
        <w:tc>
          <w:tcPr>
            <w:tcW w:w="140" w:type="pct"/>
            <w:shd w:val="clear" w:color="000000" w:fill="FFFFFF"/>
            <w:vAlign w:val="center"/>
            <w:hideMark/>
          </w:tcPr>
          <w:p w14:paraId="1F1D2E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D97290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B0D00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CD81E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A16770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AE21F3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920,98</w:t>
            </w:r>
          </w:p>
        </w:tc>
        <w:tc>
          <w:tcPr>
            <w:tcW w:w="206" w:type="pct"/>
            <w:shd w:val="clear" w:color="000000" w:fill="FFFFFF"/>
            <w:vAlign w:val="center"/>
            <w:hideMark/>
          </w:tcPr>
          <w:p w14:paraId="1FD548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3C82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062E1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7143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454B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77F6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29AF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04EBC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A1D3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3A3D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35E8C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D36FC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18328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FA466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0FBEB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7629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1B7F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CE4E3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EBC8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920,98</w:t>
            </w:r>
          </w:p>
        </w:tc>
        <w:tc>
          <w:tcPr>
            <w:tcW w:w="172" w:type="pct"/>
            <w:shd w:val="clear" w:color="000000" w:fill="FFFFFF"/>
            <w:vAlign w:val="center"/>
            <w:hideMark/>
          </w:tcPr>
          <w:p w14:paraId="776D50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CEA2AED" w14:textId="77777777" w:rsidTr="00425347">
        <w:tc>
          <w:tcPr>
            <w:tcW w:w="140" w:type="pct"/>
            <w:shd w:val="clear" w:color="000000" w:fill="FFFFFF"/>
            <w:vAlign w:val="center"/>
            <w:hideMark/>
          </w:tcPr>
          <w:p w14:paraId="56EA57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2.17.</w:t>
            </w:r>
          </w:p>
        </w:tc>
        <w:tc>
          <w:tcPr>
            <w:tcW w:w="532" w:type="pct"/>
            <w:shd w:val="clear" w:color="auto" w:fill="auto"/>
            <w:vAlign w:val="center"/>
            <w:hideMark/>
          </w:tcPr>
          <w:p w14:paraId="773212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ТК-9.1 в т.ч. замена ТК-9, ТК-9.1</w:t>
            </w:r>
          </w:p>
        </w:tc>
        <w:tc>
          <w:tcPr>
            <w:tcW w:w="166" w:type="pct"/>
            <w:shd w:val="clear" w:color="auto" w:fill="auto"/>
            <w:vAlign w:val="center"/>
            <w:hideMark/>
          </w:tcPr>
          <w:p w14:paraId="56F097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w:t>
            </w:r>
          </w:p>
        </w:tc>
        <w:tc>
          <w:tcPr>
            <w:tcW w:w="260" w:type="pct"/>
            <w:shd w:val="clear" w:color="auto" w:fill="auto"/>
            <w:vAlign w:val="center"/>
            <w:hideMark/>
          </w:tcPr>
          <w:p w14:paraId="66FD52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53,04</w:t>
            </w:r>
          </w:p>
        </w:tc>
        <w:tc>
          <w:tcPr>
            <w:tcW w:w="225" w:type="pct"/>
            <w:shd w:val="clear" w:color="000000" w:fill="FFFFFF"/>
            <w:vAlign w:val="center"/>
            <w:hideMark/>
          </w:tcPr>
          <w:p w14:paraId="1F451CC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96DAE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FD6A9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92E05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5A614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670C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61C0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146E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ED888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3FEE1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41A26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A514B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BCBDE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73206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53E8E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BED97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4CC4D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CCD64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9C37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A16D1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86858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6191F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943C0D4" w14:textId="77777777" w:rsidTr="00425347">
        <w:tc>
          <w:tcPr>
            <w:tcW w:w="140" w:type="pct"/>
            <w:shd w:val="clear" w:color="000000" w:fill="FFFFFF"/>
            <w:vAlign w:val="center"/>
            <w:hideMark/>
          </w:tcPr>
          <w:p w14:paraId="7E7D94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2B89F8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FCC71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11AFC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34A65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1 430,86</w:t>
            </w:r>
          </w:p>
        </w:tc>
        <w:tc>
          <w:tcPr>
            <w:tcW w:w="227" w:type="pct"/>
            <w:shd w:val="clear" w:color="000000" w:fill="FFFFFF"/>
            <w:vAlign w:val="center"/>
            <w:hideMark/>
          </w:tcPr>
          <w:p w14:paraId="6823EC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53711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AFD5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0B198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2664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3E407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F1D5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9873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0A34E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F5CF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307A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6D2BA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D5B81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A88C6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C35A0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04DFA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A8EA2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0227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A97D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F2E2B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1430,86</w:t>
            </w:r>
          </w:p>
        </w:tc>
        <w:tc>
          <w:tcPr>
            <w:tcW w:w="172" w:type="pct"/>
            <w:shd w:val="clear" w:color="000000" w:fill="FFFFFF"/>
            <w:vAlign w:val="center"/>
            <w:hideMark/>
          </w:tcPr>
          <w:p w14:paraId="2952D1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0E4BAA2" w14:textId="77777777" w:rsidTr="00425347">
        <w:tc>
          <w:tcPr>
            <w:tcW w:w="140" w:type="pct"/>
            <w:shd w:val="clear" w:color="000000" w:fill="FFFFFF"/>
            <w:vAlign w:val="center"/>
            <w:hideMark/>
          </w:tcPr>
          <w:p w14:paraId="674968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62A595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1B196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4E2B6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88C56E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AEDBF3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2 977,56</w:t>
            </w:r>
          </w:p>
        </w:tc>
        <w:tc>
          <w:tcPr>
            <w:tcW w:w="206" w:type="pct"/>
            <w:shd w:val="clear" w:color="000000" w:fill="FFFFFF"/>
            <w:vAlign w:val="center"/>
            <w:hideMark/>
          </w:tcPr>
          <w:p w14:paraId="4DCE8E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8457F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D4407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D43C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19AE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58E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C933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BFCD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4B04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0571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2DFA9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98575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00261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6755B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F4834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113C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4EC0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839FA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3FA0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2977,56</w:t>
            </w:r>
          </w:p>
        </w:tc>
        <w:tc>
          <w:tcPr>
            <w:tcW w:w="172" w:type="pct"/>
            <w:shd w:val="clear" w:color="000000" w:fill="FFFFFF"/>
            <w:vAlign w:val="center"/>
            <w:hideMark/>
          </w:tcPr>
          <w:p w14:paraId="2B0EC6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811F1BE" w14:textId="77777777" w:rsidTr="00425347">
        <w:tc>
          <w:tcPr>
            <w:tcW w:w="140" w:type="pct"/>
            <w:shd w:val="clear" w:color="000000" w:fill="FFFFFF"/>
            <w:vAlign w:val="center"/>
            <w:hideMark/>
          </w:tcPr>
          <w:p w14:paraId="11D8D2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2.18.</w:t>
            </w:r>
          </w:p>
        </w:tc>
        <w:tc>
          <w:tcPr>
            <w:tcW w:w="532" w:type="pct"/>
            <w:shd w:val="clear" w:color="auto" w:fill="auto"/>
            <w:vAlign w:val="center"/>
            <w:hideMark/>
          </w:tcPr>
          <w:p w14:paraId="461A4A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Центральная улица, 5</w:t>
            </w:r>
          </w:p>
        </w:tc>
        <w:tc>
          <w:tcPr>
            <w:tcW w:w="166" w:type="pct"/>
            <w:shd w:val="clear" w:color="auto" w:fill="auto"/>
            <w:vAlign w:val="center"/>
            <w:hideMark/>
          </w:tcPr>
          <w:p w14:paraId="79B06F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90</w:t>
            </w:r>
          </w:p>
        </w:tc>
        <w:tc>
          <w:tcPr>
            <w:tcW w:w="260" w:type="pct"/>
            <w:shd w:val="clear" w:color="auto" w:fill="auto"/>
            <w:vAlign w:val="center"/>
            <w:hideMark/>
          </w:tcPr>
          <w:p w14:paraId="00C281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20</w:t>
            </w:r>
          </w:p>
        </w:tc>
        <w:tc>
          <w:tcPr>
            <w:tcW w:w="225" w:type="pct"/>
            <w:shd w:val="clear" w:color="000000" w:fill="FFFFFF"/>
            <w:vAlign w:val="center"/>
            <w:hideMark/>
          </w:tcPr>
          <w:p w14:paraId="40F7CA6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D1CF21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A7F45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FA96C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1B77C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3AA0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24AB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C6C7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0DD1B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D862F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D6C6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9110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12377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8B8FD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BE87A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0AD00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7FB55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01769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D4566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A6808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41982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1B782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77DF908" w14:textId="77777777" w:rsidTr="00425347">
        <w:tc>
          <w:tcPr>
            <w:tcW w:w="140" w:type="pct"/>
            <w:shd w:val="clear" w:color="000000" w:fill="FFFFFF"/>
            <w:vAlign w:val="center"/>
            <w:hideMark/>
          </w:tcPr>
          <w:p w14:paraId="637407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55C251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B084A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816A5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D6A31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183,24</w:t>
            </w:r>
          </w:p>
        </w:tc>
        <w:tc>
          <w:tcPr>
            <w:tcW w:w="227" w:type="pct"/>
            <w:shd w:val="clear" w:color="000000" w:fill="FFFFFF"/>
            <w:vAlign w:val="center"/>
            <w:hideMark/>
          </w:tcPr>
          <w:p w14:paraId="603A9F0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3F410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2EF4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555E2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D1D1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6F50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69A1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26A3B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0722A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E5AF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7D11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D1953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FA840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4C582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83843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17A9D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F6C1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07AA5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C1A9D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41E86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183,24</w:t>
            </w:r>
          </w:p>
        </w:tc>
        <w:tc>
          <w:tcPr>
            <w:tcW w:w="172" w:type="pct"/>
            <w:shd w:val="clear" w:color="000000" w:fill="FFFFFF"/>
            <w:vAlign w:val="center"/>
            <w:hideMark/>
          </w:tcPr>
          <w:p w14:paraId="320A7D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B75AE73" w14:textId="77777777" w:rsidTr="00425347">
        <w:tc>
          <w:tcPr>
            <w:tcW w:w="140" w:type="pct"/>
            <w:shd w:val="clear" w:color="000000" w:fill="FFFFFF"/>
            <w:vAlign w:val="center"/>
            <w:hideMark/>
          </w:tcPr>
          <w:p w14:paraId="16C79E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307DD2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FBCC9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88B68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7472D1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09A99C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381,32</w:t>
            </w:r>
          </w:p>
        </w:tc>
        <w:tc>
          <w:tcPr>
            <w:tcW w:w="206" w:type="pct"/>
            <w:shd w:val="clear" w:color="000000" w:fill="FFFFFF"/>
            <w:vAlign w:val="center"/>
            <w:hideMark/>
          </w:tcPr>
          <w:p w14:paraId="16099A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98146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F711B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353E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BBAA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98C2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367AD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B6E98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E75E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1705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52C9A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B4165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6EFDC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ADA16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BA49B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F04C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1BD94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10367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AA675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381,32</w:t>
            </w:r>
          </w:p>
        </w:tc>
        <w:tc>
          <w:tcPr>
            <w:tcW w:w="172" w:type="pct"/>
            <w:shd w:val="clear" w:color="000000" w:fill="FFFFFF"/>
            <w:vAlign w:val="center"/>
            <w:hideMark/>
          </w:tcPr>
          <w:p w14:paraId="1EEB7F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8314822" w14:textId="77777777" w:rsidTr="00425347">
        <w:tc>
          <w:tcPr>
            <w:tcW w:w="140" w:type="pct"/>
            <w:shd w:val="clear" w:color="000000" w:fill="FFFFFF"/>
            <w:vAlign w:val="center"/>
            <w:hideMark/>
          </w:tcPr>
          <w:p w14:paraId="7CB249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2.19.</w:t>
            </w:r>
          </w:p>
        </w:tc>
        <w:tc>
          <w:tcPr>
            <w:tcW w:w="532" w:type="pct"/>
            <w:shd w:val="clear" w:color="auto" w:fill="auto"/>
            <w:vAlign w:val="center"/>
            <w:hideMark/>
          </w:tcPr>
          <w:p w14:paraId="5EB581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ТК-10 в т.ч. замена ТК-10</w:t>
            </w:r>
          </w:p>
        </w:tc>
        <w:tc>
          <w:tcPr>
            <w:tcW w:w="166" w:type="pct"/>
            <w:shd w:val="clear" w:color="auto" w:fill="auto"/>
            <w:vAlign w:val="center"/>
            <w:hideMark/>
          </w:tcPr>
          <w:p w14:paraId="744729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6904BF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37,09</w:t>
            </w:r>
          </w:p>
        </w:tc>
        <w:tc>
          <w:tcPr>
            <w:tcW w:w="225" w:type="pct"/>
            <w:shd w:val="clear" w:color="000000" w:fill="FFFFFF"/>
            <w:vAlign w:val="center"/>
            <w:hideMark/>
          </w:tcPr>
          <w:p w14:paraId="76375FC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561E6D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7E119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1AE3F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4D337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0040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C4E9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39DD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1E882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FF326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0A48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84B8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DA2CF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9F700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3CCDF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59FB4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ACBA5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1A84B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063BE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D984C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6A937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4D55B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0D4AA59" w14:textId="77777777" w:rsidTr="00425347">
        <w:tc>
          <w:tcPr>
            <w:tcW w:w="140" w:type="pct"/>
            <w:shd w:val="clear" w:color="000000" w:fill="FFFFFF"/>
            <w:vAlign w:val="center"/>
            <w:hideMark/>
          </w:tcPr>
          <w:p w14:paraId="05A911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22269B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D3DCA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68990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66FDD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1 317,56</w:t>
            </w:r>
          </w:p>
        </w:tc>
        <w:tc>
          <w:tcPr>
            <w:tcW w:w="227" w:type="pct"/>
            <w:shd w:val="clear" w:color="000000" w:fill="FFFFFF"/>
            <w:vAlign w:val="center"/>
            <w:hideMark/>
          </w:tcPr>
          <w:p w14:paraId="6C8270A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328D6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A824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D9EB7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ECC4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2F9D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B895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F5B97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C69E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C471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4443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5CE13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DCE3E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C4F3E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72A96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7E312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547B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D1BEF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3CE6B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11E6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1317,56</w:t>
            </w:r>
          </w:p>
        </w:tc>
        <w:tc>
          <w:tcPr>
            <w:tcW w:w="172" w:type="pct"/>
            <w:shd w:val="clear" w:color="000000" w:fill="FFFFFF"/>
            <w:vAlign w:val="center"/>
            <w:hideMark/>
          </w:tcPr>
          <w:p w14:paraId="76CF7B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2C36EA9" w14:textId="77777777" w:rsidTr="00425347">
        <w:tc>
          <w:tcPr>
            <w:tcW w:w="140" w:type="pct"/>
            <w:shd w:val="clear" w:color="000000" w:fill="FFFFFF"/>
            <w:vAlign w:val="center"/>
            <w:hideMark/>
          </w:tcPr>
          <w:p w14:paraId="4997E1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2B4305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5B05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96DC9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3D5F4B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219728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2 741,80</w:t>
            </w:r>
          </w:p>
        </w:tc>
        <w:tc>
          <w:tcPr>
            <w:tcW w:w="206" w:type="pct"/>
            <w:shd w:val="clear" w:color="000000" w:fill="FFFFFF"/>
            <w:vAlign w:val="center"/>
            <w:hideMark/>
          </w:tcPr>
          <w:p w14:paraId="754ACC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18AAA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FABEB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6822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FB07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53F3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B84A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71B81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33C2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C6A5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8CAA8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1AC6E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F1296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726F5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CAB8C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36C2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BE016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ECDD1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8F670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2741,80</w:t>
            </w:r>
          </w:p>
        </w:tc>
        <w:tc>
          <w:tcPr>
            <w:tcW w:w="172" w:type="pct"/>
            <w:shd w:val="clear" w:color="000000" w:fill="FFFFFF"/>
            <w:vAlign w:val="center"/>
            <w:hideMark/>
          </w:tcPr>
          <w:p w14:paraId="113D2B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8FD11EA" w14:textId="77777777" w:rsidTr="00425347">
        <w:tc>
          <w:tcPr>
            <w:tcW w:w="140" w:type="pct"/>
            <w:shd w:val="clear" w:color="000000" w:fill="FFFFFF"/>
            <w:vAlign w:val="center"/>
            <w:hideMark/>
          </w:tcPr>
          <w:p w14:paraId="4E793F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2.20.</w:t>
            </w:r>
          </w:p>
        </w:tc>
        <w:tc>
          <w:tcPr>
            <w:tcW w:w="532" w:type="pct"/>
            <w:shd w:val="clear" w:color="auto" w:fill="auto"/>
            <w:vAlign w:val="center"/>
            <w:hideMark/>
          </w:tcPr>
          <w:p w14:paraId="1C8255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Центральная улица, 5а</w:t>
            </w:r>
          </w:p>
        </w:tc>
        <w:tc>
          <w:tcPr>
            <w:tcW w:w="166" w:type="pct"/>
            <w:shd w:val="clear" w:color="auto" w:fill="auto"/>
            <w:vAlign w:val="center"/>
            <w:hideMark/>
          </w:tcPr>
          <w:p w14:paraId="4F26E9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22E201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28</w:t>
            </w:r>
          </w:p>
        </w:tc>
        <w:tc>
          <w:tcPr>
            <w:tcW w:w="225" w:type="pct"/>
            <w:shd w:val="clear" w:color="000000" w:fill="FFFFFF"/>
            <w:vAlign w:val="center"/>
            <w:hideMark/>
          </w:tcPr>
          <w:p w14:paraId="536FD9A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4FCBFB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F54B6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FDA50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551BE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BF841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DF1A3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A0BB7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E8F52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B60DE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56C8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4B53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EC588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B0CD7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6A82B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CA8D9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4B70B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D3DF23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C8138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45B22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74FC0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9A2E3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576BB7C" w14:textId="77777777" w:rsidTr="00425347">
        <w:tc>
          <w:tcPr>
            <w:tcW w:w="140" w:type="pct"/>
            <w:shd w:val="clear" w:color="000000" w:fill="FFFFFF"/>
            <w:vAlign w:val="center"/>
            <w:hideMark/>
          </w:tcPr>
          <w:p w14:paraId="7FA514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23766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A82C3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58F53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677FDB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214,23</w:t>
            </w:r>
          </w:p>
        </w:tc>
        <w:tc>
          <w:tcPr>
            <w:tcW w:w="227" w:type="pct"/>
            <w:shd w:val="clear" w:color="000000" w:fill="FFFFFF"/>
            <w:vAlign w:val="center"/>
            <w:hideMark/>
          </w:tcPr>
          <w:p w14:paraId="444CE05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44776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A445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D0B02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6B37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4584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FA24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5568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58A98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F942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7E14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0F853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1B3CA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973E5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411E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346D5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214,23</w:t>
            </w:r>
          </w:p>
        </w:tc>
        <w:tc>
          <w:tcPr>
            <w:tcW w:w="166" w:type="pct"/>
            <w:shd w:val="clear" w:color="000000" w:fill="FFFFFF"/>
            <w:vAlign w:val="center"/>
            <w:hideMark/>
          </w:tcPr>
          <w:p w14:paraId="5F7BFF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0D89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94F06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7BEC2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C4245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C750DB5" w14:textId="77777777" w:rsidTr="00425347">
        <w:tc>
          <w:tcPr>
            <w:tcW w:w="140" w:type="pct"/>
            <w:shd w:val="clear" w:color="000000" w:fill="FFFFFF"/>
            <w:vAlign w:val="center"/>
            <w:hideMark/>
          </w:tcPr>
          <w:p w14:paraId="570357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632EAC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A65A0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7DC36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62E92D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3C30E9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379,61</w:t>
            </w:r>
          </w:p>
        </w:tc>
        <w:tc>
          <w:tcPr>
            <w:tcW w:w="206" w:type="pct"/>
            <w:shd w:val="clear" w:color="000000" w:fill="FFFFFF"/>
            <w:vAlign w:val="center"/>
            <w:hideMark/>
          </w:tcPr>
          <w:p w14:paraId="4D1315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02D22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EA28E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3D11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E0DB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4861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D11B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F2B33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69E5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979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7A388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7A6C6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40E28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33D8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61847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379,61</w:t>
            </w:r>
          </w:p>
        </w:tc>
        <w:tc>
          <w:tcPr>
            <w:tcW w:w="166" w:type="pct"/>
            <w:shd w:val="clear" w:color="000000" w:fill="FFFFFF"/>
            <w:vAlign w:val="center"/>
            <w:hideMark/>
          </w:tcPr>
          <w:p w14:paraId="3C84F1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33A65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24686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6ADF1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A1616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195A78" w14:textId="77777777" w:rsidTr="00425347">
        <w:tc>
          <w:tcPr>
            <w:tcW w:w="140" w:type="pct"/>
            <w:shd w:val="clear" w:color="000000" w:fill="FFFFFF"/>
            <w:vAlign w:val="center"/>
            <w:hideMark/>
          </w:tcPr>
          <w:p w14:paraId="319BE0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2.21.</w:t>
            </w:r>
          </w:p>
        </w:tc>
        <w:tc>
          <w:tcPr>
            <w:tcW w:w="532" w:type="pct"/>
            <w:shd w:val="clear" w:color="auto" w:fill="auto"/>
            <w:vAlign w:val="center"/>
            <w:hideMark/>
          </w:tcPr>
          <w:p w14:paraId="43F2F4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Детский сад</w:t>
            </w:r>
          </w:p>
        </w:tc>
        <w:tc>
          <w:tcPr>
            <w:tcW w:w="166" w:type="pct"/>
            <w:shd w:val="clear" w:color="auto" w:fill="auto"/>
            <w:vAlign w:val="center"/>
            <w:hideMark/>
          </w:tcPr>
          <w:p w14:paraId="5A945B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088B5D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54,15</w:t>
            </w:r>
          </w:p>
        </w:tc>
        <w:tc>
          <w:tcPr>
            <w:tcW w:w="225" w:type="pct"/>
            <w:shd w:val="clear" w:color="000000" w:fill="FFFFFF"/>
            <w:vAlign w:val="center"/>
            <w:hideMark/>
          </w:tcPr>
          <w:p w14:paraId="6598155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677AA3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7C999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C222D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62FC8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2194F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1503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12FE5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579AA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77E8A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8789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6BAC8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6B58D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DFAAB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8C50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5EB7A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5D993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6E93A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C6695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67EF6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FC445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7AD08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D45AD97" w14:textId="77777777" w:rsidTr="00425347">
        <w:tc>
          <w:tcPr>
            <w:tcW w:w="140" w:type="pct"/>
            <w:shd w:val="clear" w:color="000000" w:fill="FFFFFF"/>
            <w:vAlign w:val="center"/>
            <w:hideMark/>
          </w:tcPr>
          <w:p w14:paraId="6BB07F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D120CF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88829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ABF82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005611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456,20</w:t>
            </w:r>
          </w:p>
        </w:tc>
        <w:tc>
          <w:tcPr>
            <w:tcW w:w="227" w:type="pct"/>
            <w:shd w:val="clear" w:color="000000" w:fill="FFFFFF"/>
            <w:vAlign w:val="center"/>
            <w:hideMark/>
          </w:tcPr>
          <w:p w14:paraId="596BAB2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29260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86F4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84B6A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3934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A120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5DE3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1FBF8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8922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FC19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7B8C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9BB07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717F6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D60FE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D033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03CD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456,20</w:t>
            </w:r>
          </w:p>
        </w:tc>
        <w:tc>
          <w:tcPr>
            <w:tcW w:w="166" w:type="pct"/>
            <w:shd w:val="clear" w:color="000000" w:fill="FFFFFF"/>
            <w:vAlign w:val="center"/>
            <w:hideMark/>
          </w:tcPr>
          <w:p w14:paraId="1001D7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1C731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1BDA8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3FD0A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D8DA0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5497713" w14:textId="77777777" w:rsidTr="00425347">
        <w:tc>
          <w:tcPr>
            <w:tcW w:w="140" w:type="pct"/>
            <w:shd w:val="clear" w:color="000000" w:fill="FFFFFF"/>
            <w:vAlign w:val="center"/>
            <w:hideMark/>
          </w:tcPr>
          <w:p w14:paraId="752167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D82E39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161A3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9BD92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8B83E3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F37AF9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808,39</w:t>
            </w:r>
          </w:p>
        </w:tc>
        <w:tc>
          <w:tcPr>
            <w:tcW w:w="206" w:type="pct"/>
            <w:shd w:val="clear" w:color="000000" w:fill="FFFFFF"/>
            <w:vAlign w:val="center"/>
            <w:hideMark/>
          </w:tcPr>
          <w:p w14:paraId="065794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8E188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F4BA0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6307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2739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CBF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BB704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730F3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FD60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7AC2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A81A0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A064E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EEF1E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66953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1BBCB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808,39</w:t>
            </w:r>
          </w:p>
        </w:tc>
        <w:tc>
          <w:tcPr>
            <w:tcW w:w="166" w:type="pct"/>
            <w:shd w:val="clear" w:color="000000" w:fill="FFFFFF"/>
            <w:vAlign w:val="center"/>
            <w:hideMark/>
          </w:tcPr>
          <w:p w14:paraId="3C6A4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41A02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4E1A2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F1E7E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FF782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22047A" w14:textId="77777777" w:rsidTr="00425347">
        <w:tc>
          <w:tcPr>
            <w:tcW w:w="140" w:type="pct"/>
            <w:shd w:val="clear" w:color="000000" w:fill="FFFFFF"/>
            <w:vAlign w:val="center"/>
            <w:hideMark/>
          </w:tcPr>
          <w:p w14:paraId="2E69EA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2.22.</w:t>
            </w:r>
          </w:p>
        </w:tc>
        <w:tc>
          <w:tcPr>
            <w:tcW w:w="532" w:type="pct"/>
            <w:shd w:val="clear" w:color="auto" w:fill="auto"/>
            <w:vAlign w:val="center"/>
            <w:hideMark/>
          </w:tcPr>
          <w:p w14:paraId="305109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Уз.1</w:t>
            </w:r>
          </w:p>
        </w:tc>
        <w:tc>
          <w:tcPr>
            <w:tcW w:w="166" w:type="pct"/>
            <w:shd w:val="clear" w:color="auto" w:fill="auto"/>
            <w:vAlign w:val="center"/>
            <w:hideMark/>
          </w:tcPr>
          <w:p w14:paraId="2FE6DF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472B37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22,95</w:t>
            </w:r>
          </w:p>
        </w:tc>
        <w:tc>
          <w:tcPr>
            <w:tcW w:w="225" w:type="pct"/>
            <w:shd w:val="clear" w:color="000000" w:fill="FFFFFF"/>
            <w:vAlign w:val="center"/>
            <w:hideMark/>
          </w:tcPr>
          <w:p w14:paraId="5FF0FD3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B2ED31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E65D8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3CEA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FFB34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0749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9042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E49B2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C4AA1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63396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23B7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3441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4BDE7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47680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1382A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2BB2F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2145A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1E858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986A8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DEB4B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6AE1A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03AFD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33B5774" w14:textId="77777777" w:rsidTr="00425347">
        <w:tc>
          <w:tcPr>
            <w:tcW w:w="140" w:type="pct"/>
            <w:shd w:val="clear" w:color="000000" w:fill="FFFFFF"/>
            <w:vAlign w:val="center"/>
            <w:hideMark/>
          </w:tcPr>
          <w:p w14:paraId="0E128C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89C05A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4911E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E4BD7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E9F385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240,63</w:t>
            </w:r>
          </w:p>
        </w:tc>
        <w:tc>
          <w:tcPr>
            <w:tcW w:w="227" w:type="pct"/>
            <w:shd w:val="clear" w:color="000000" w:fill="FFFFFF"/>
            <w:vAlign w:val="center"/>
            <w:hideMark/>
          </w:tcPr>
          <w:p w14:paraId="1D40FF3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18B3E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5D8D3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A2E91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9C50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B994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8CFA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6725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319A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5BD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3E59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7025D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0D328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FC3A9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4014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54D10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8914F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994F4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2836A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6A424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240,63</w:t>
            </w:r>
          </w:p>
        </w:tc>
        <w:tc>
          <w:tcPr>
            <w:tcW w:w="172" w:type="pct"/>
            <w:shd w:val="clear" w:color="000000" w:fill="FFFFFF"/>
            <w:vAlign w:val="center"/>
            <w:hideMark/>
          </w:tcPr>
          <w:p w14:paraId="521D90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6AAB03D" w14:textId="77777777" w:rsidTr="00425347">
        <w:tc>
          <w:tcPr>
            <w:tcW w:w="140" w:type="pct"/>
            <w:shd w:val="clear" w:color="000000" w:fill="FFFFFF"/>
            <w:vAlign w:val="center"/>
            <w:hideMark/>
          </w:tcPr>
          <w:p w14:paraId="2696E8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662CE9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79C71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7B5D5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5DDAAF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3F4777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500,75</w:t>
            </w:r>
          </w:p>
        </w:tc>
        <w:tc>
          <w:tcPr>
            <w:tcW w:w="206" w:type="pct"/>
            <w:shd w:val="clear" w:color="000000" w:fill="FFFFFF"/>
            <w:vAlign w:val="center"/>
            <w:hideMark/>
          </w:tcPr>
          <w:p w14:paraId="34989A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D7B55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F78CC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5C3C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8914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D9AA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77CF0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F2411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BC9C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D151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C30C8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68BEC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10075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9B08F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580C6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852D7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D2619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9A71C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AEE41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500,75</w:t>
            </w:r>
          </w:p>
        </w:tc>
        <w:tc>
          <w:tcPr>
            <w:tcW w:w="172" w:type="pct"/>
            <w:shd w:val="clear" w:color="000000" w:fill="FFFFFF"/>
            <w:vAlign w:val="center"/>
            <w:hideMark/>
          </w:tcPr>
          <w:p w14:paraId="01578C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A03609F" w14:textId="77777777" w:rsidTr="00425347">
        <w:tc>
          <w:tcPr>
            <w:tcW w:w="140" w:type="pct"/>
            <w:shd w:val="clear" w:color="000000" w:fill="FFFFFF"/>
            <w:vAlign w:val="center"/>
            <w:hideMark/>
          </w:tcPr>
          <w:p w14:paraId="2D37C5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2.23.</w:t>
            </w:r>
          </w:p>
        </w:tc>
        <w:tc>
          <w:tcPr>
            <w:tcW w:w="532" w:type="pct"/>
            <w:shd w:val="clear" w:color="auto" w:fill="auto"/>
            <w:vAlign w:val="center"/>
            <w:hideMark/>
          </w:tcPr>
          <w:p w14:paraId="4FA4F8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Уз.1 – Центральная улица, 1</w:t>
            </w:r>
          </w:p>
        </w:tc>
        <w:tc>
          <w:tcPr>
            <w:tcW w:w="166" w:type="pct"/>
            <w:shd w:val="clear" w:color="auto" w:fill="auto"/>
            <w:vAlign w:val="center"/>
            <w:hideMark/>
          </w:tcPr>
          <w:p w14:paraId="06ECB3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41C082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7,04</w:t>
            </w:r>
          </w:p>
        </w:tc>
        <w:tc>
          <w:tcPr>
            <w:tcW w:w="225" w:type="pct"/>
            <w:shd w:val="clear" w:color="000000" w:fill="FFFFFF"/>
            <w:vAlign w:val="center"/>
            <w:hideMark/>
          </w:tcPr>
          <w:p w14:paraId="115AD00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3EA5AA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A3A9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19869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F22AB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01F70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24C7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F4AE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7E615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0D983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9D86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D3034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D6569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67ABD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DC5E6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C2E12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E8581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2D8AF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DC0BE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66744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2BB09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C761B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06A7C8F" w14:textId="77777777" w:rsidTr="00425347">
        <w:tc>
          <w:tcPr>
            <w:tcW w:w="140" w:type="pct"/>
            <w:shd w:val="clear" w:color="000000" w:fill="FFFFFF"/>
            <w:vAlign w:val="center"/>
            <w:hideMark/>
          </w:tcPr>
          <w:p w14:paraId="6E9E9E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62C21E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61E6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7DDE0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5F9852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53,86</w:t>
            </w:r>
          </w:p>
        </w:tc>
        <w:tc>
          <w:tcPr>
            <w:tcW w:w="227" w:type="pct"/>
            <w:shd w:val="clear" w:color="000000" w:fill="FFFFFF"/>
            <w:vAlign w:val="center"/>
            <w:hideMark/>
          </w:tcPr>
          <w:p w14:paraId="30762B6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06B8F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97456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F27B7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C805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7FF4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CED0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D1FD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0355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EB9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ACD6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29BAB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917C8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07781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3A0B5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75E42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63322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2BD95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E0FF1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4A811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53,86</w:t>
            </w:r>
          </w:p>
        </w:tc>
        <w:tc>
          <w:tcPr>
            <w:tcW w:w="172" w:type="pct"/>
            <w:shd w:val="clear" w:color="000000" w:fill="FFFFFF"/>
            <w:vAlign w:val="center"/>
            <w:hideMark/>
          </w:tcPr>
          <w:p w14:paraId="0EA6CF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5997333" w14:textId="77777777" w:rsidTr="00425347">
        <w:tc>
          <w:tcPr>
            <w:tcW w:w="140" w:type="pct"/>
            <w:shd w:val="clear" w:color="000000" w:fill="FFFFFF"/>
            <w:vAlign w:val="center"/>
            <w:hideMark/>
          </w:tcPr>
          <w:p w14:paraId="003942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FB55C0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B9981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B170D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E7CB62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165A7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112,09</w:t>
            </w:r>
          </w:p>
        </w:tc>
        <w:tc>
          <w:tcPr>
            <w:tcW w:w="206" w:type="pct"/>
            <w:shd w:val="clear" w:color="000000" w:fill="FFFFFF"/>
            <w:vAlign w:val="center"/>
            <w:hideMark/>
          </w:tcPr>
          <w:p w14:paraId="33E05A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0EC33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086DE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2239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125C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7941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C6DC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0323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7406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3CD6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7F713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CBDB8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5614A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06603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4A2DB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6D4BF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AB9A8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F8CD2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87EF9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112,09</w:t>
            </w:r>
          </w:p>
        </w:tc>
        <w:tc>
          <w:tcPr>
            <w:tcW w:w="172" w:type="pct"/>
            <w:shd w:val="clear" w:color="000000" w:fill="FFFFFF"/>
            <w:vAlign w:val="center"/>
            <w:hideMark/>
          </w:tcPr>
          <w:p w14:paraId="6A2842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A76C97E" w14:textId="77777777" w:rsidTr="00425347">
        <w:tc>
          <w:tcPr>
            <w:tcW w:w="140" w:type="pct"/>
            <w:shd w:val="clear" w:color="000000" w:fill="FFFFFF"/>
            <w:vAlign w:val="center"/>
            <w:hideMark/>
          </w:tcPr>
          <w:p w14:paraId="0AE522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2.24.</w:t>
            </w:r>
          </w:p>
        </w:tc>
        <w:tc>
          <w:tcPr>
            <w:tcW w:w="532" w:type="pct"/>
            <w:shd w:val="clear" w:color="auto" w:fill="auto"/>
            <w:vAlign w:val="center"/>
            <w:hideMark/>
          </w:tcPr>
          <w:p w14:paraId="136495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Уз.1 – Уз.2</w:t>
            </w:r>
          </w:p>
        </w:tc>
        <w:tc>
          <w:tcPr>
            <w:tcW w:w="166" w:type="pct"/>
            <w:shd w:val="clear" w:color="auto" w:fill="auto"/>
            <w:vAlign w:val="center"/>
            <w:hideMark/>
          </w:tcPr>
          <w:p w14:paraId="14BD3E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3B1CB7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29,3</w:t>
            </w:r>
          </w:p>
        </w:tc>
        <w:tc>
          <w:tcPr>
            <w:tcW w:w="225" w:type="pct"/>
            <w:shd w:val="clear" w:color="000000" w:fill="FFFFFF"/>
            <w:vAlign w:val="center"/>
            <w:hideMark/>
          </w:tcPr>
          <w:p w14:paraId="57C1E11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3E627B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F8EA6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E8E6D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8F981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D7E1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F004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E62C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5583D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5489A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629C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B0FBA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57C50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D2D49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D7C36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136DF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128D6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6C2F5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0404F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E4789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97138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79CEE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BEC61CF" w14:textId="77777777" w:rsidTr="00425347">
        <w:tc>
          <w:tcPr>
            <w:tcW w:w="140" w:type="pct"/>
            <w:shd w:val="clear" w:color="000000" w:fill="FFFFFF"/>
            <w:vAlign w:val="center"/>
            <w:hideMark/>
          </w:tcPr>
          <w:p w14:paraId="1A1CBF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BF39A4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B71BA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50AE4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DE2A17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307,21</w:t>
            </w:r>
          </w:p>
        </w:tc>
        <w:tc>
          <w:tcPr>
            <w:tcW w:w="227" w:type="pct"/>
            <w:shd w:val="clear" w:color="000000" w:fill="FFFFFF"/>
            <w:vAlign w:val="center"/>
            <w:hideMark/>
          </w:tcPr>
          <w:p w14:paraId="0A586F7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DB965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8052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1DE99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B703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1326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B170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47FD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AC9EB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49CF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ADDD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21A24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FFEA7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779C1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501B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E3DCC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D018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1503F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EAE6A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42D4F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307,21</w:t>
            </w:r>
          </w:p>
        </w:tc>
        <w:tc>
          <w:tcPr>
            <w:tcW w:w="172" w:type="pct"/>
            <w:shd w:val="clear" w:color="000000" w:fill="FFFFFF"/>
            <w:vAlign w:val="center"/>
            <w:hideMark/>
          </w:tcPr>
          <w:p w14:paraId="0943DF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63C6FE4" w14:textId="77777777" w:rsidTr="00425347">
        <w:tc>
          <w:tcPr>
            <w:tcW w:w="140" w:type="pct"/>
            <w:shd w:val="clear" w:color="000000" w:fill="FFFFFF"/>
            <w:vAlign w:val="center"/>
            <w:hideMark/>
          </w:tcPr>
          <w:p w14:paraId="067102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879496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001E6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3E1C2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6F5580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D3F23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639,30</w:t>
            </w:r>
          </w:p>
        </w:tc>
        <w:tc>
          <w:tcPr>
            <w:tcW w:w="206" w:type="pct"/>
            <w:shd w:val="clear" w:color="000000" w:fill="FFFFFF"/>
            <w:vAlign w:val="center"/>
            <w:hideMark/>
          </w:tcPr>
          <w:p w14:paraId="4A34F0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BFD39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C91BD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2597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3579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8921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8CDCB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FD19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BA87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FD16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34CF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BF2E3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01E38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755A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B1BC9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3FC67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51FE0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301FD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E73D1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639,30</w:t>
            </w:r>
          </w:p>
        </w:tc>
        <w:tc>
          <w:tcPr>
            <w:tcW w:w="172" w:type="pct"/>
            <w:shd w:val="clear" w:color="000000" w:fill="FFFFFF"/>
            <w:vAlign w:val="center"/>
            <w:hideMark/>
          </w:tcPr>
          <w:p w14:paraId="0C2AEF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FC46D12" w14:textId="77777777" w:rsidTr="00425347">
        <w:tc>
          <w:tcPr>
            <w:tcW w:w="140" w:type="pct"/>
            <w:shd w:val="clear" w:color="000000" w:fill="FFFFFF"/>
            <w:vAlign w:val="center"/>
            <w:hideMark/>
          </w:tcPr>
          <w:p w14:paraId="379D61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2.25.</w:t>
            </w:r>
          </w:p>
        </w:tc>
        <w:tc>
          <w:tcPr>
            <w:tcW w:w="532" w:type="pct"/>
            <w:shd w:val="clear" w:color="auto" w:fill="auto"/>
            <w:vAlign w:val="center"/>
            <w:hideMark/>
          </w:tcPr>
          <w:p w14:paraId="2BA61C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Уз.2 – Центральная улица, 2</w:t>
            </w:r>
          </w:p>
        </w:tc>
        <w:tc>
          <w:tcPr>
            <w:tcW w:w="166" w:type="pct"/>
            <w:shd w:val="clear" w:color="auto" w:fill="auto"/>
            <w:vAlign w:val="center"/>
            <w:hideMark/>
          </w:tcPr>
          <w:p w14:paraId="1E9B29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418A53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6,77</w:t>
            </w:r>
          </w:p>
        </w:tc>
        <w:tc>
          <w:tcPr>
            <w:tcW w:w="225" w:type="pct"/>
            <w:shd w:val="clear" w:color="000000" w:fill="FFFFFF"/>
            <w:vAlign w:val="center"/>
            <w:hideMark/>
          </w:tcPr>
          <w:p w14:paraId="72B9862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25CE36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08DDB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D2FCC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DC699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EF6B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A086F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0BD44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7EC87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805D3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28A88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98F3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1B166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DA51E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293A2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4D00C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C8278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5691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8115B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CEAEC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B87A1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D3D9D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2F76A5F" w14:textId="77777777" w:rsidTr="00425347">
        <w:tc>
          <w:tcPr>
            <w:tcW w:w="140" w:type="pct"/>
            <w:shd w:val="clear" w:color="000000" w:fill="FFFFFF"/>
            <w:vAlign w:val="center"/>
            <w:hideMark/>
          </w:tcPr>
          <w:p w14:paraId="7D9900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1AA0C0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39D59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67C19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F4468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51,80</w:t>
            </w:r>
          </w:p>
        </w:tc>
        <w:tc>
          <w:tcPr>
            <w:tcW w:w="227" w:type="pct"/>
            <w:shd w:val="clear" w:color="000000" w:fill="FFFFFF"/>
            <w:vAlign w:val="center"/>
            <w:hideMark/>
          </w:tcPr>
          <w:p w14:paraId="5342348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E531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9780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B30A5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5A1B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D3B8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4D2E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40284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F9924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0FCB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F01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68962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F8D35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75525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89161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C56B8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5E2A6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30CE9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16D84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191C5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51,80</w:t>
            </w:r>
          </w:p>
        </w:tc>
        <w:tc>
          <w:tcPr>
            <w:tcW w:w="172" w:type="pct"/>
            <w:shd w:val="clear" w:color="000000" w:fill="FFFFFF"/>
            <w:vAlign w:val="center"/>
            <w:hideMark/>
          </w:tcPr>
          <w:p w14:paraId="60406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EB3959D" w14:textId="77777777" w:rsidTr="00425347">
        <w:tc>
          <w:tcPr>
            <w:tcW w:w="140" w:type="pct"/>
            <w:shd w:val="clear" w:color="000000" w:fill="FFFFFF"/>
            <w:vAlign w:val="center"/>
            <w:hideMark/>
          </w:tcPr>
          <w:p w14:paraId="08B88C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AFBFA6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FC280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3C7F5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9327FF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16495D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107,79</w:t>
            </w:r>
          </w:p>
        </w:tc>
        <w:tc>
          <w:tcPr>
            <w:tcW w:w="206" w:type="pct"/>
            <w:shd w:val="clear" w:color="000000" w:fill="FFFFFF"/>
            <w:vAlign w:val="center"/>
            <w:hideMark/>
          </w:tcPr>
          <w:p w14:paraId="5AD4B1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C9ABF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7B962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FF5A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5051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5EEA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4AD6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2086D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5E5E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6EB0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C875E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03F4B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74052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9AFB2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46940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E2E6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FC196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0B55B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88107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107,79</w:t>
            </w:r>
          </w:p>
        </w:tc>
        <w:tc>
          <w:tcPr>
            <w:tcW w:w="172" w:type="pct"/>
            <w:shd w:val="clear" w:color="000000" w:fill="FFFFFF"/>
            <w:vAlign w:val="center"/>
            <w:hideMark/>
          </w:tcPr>
          <w:p w14:paraId="48F8DF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3CC56F0" w14:textId="77777777" w:rsidTr="00425347">
        <w:tc>
          <w:tcPr>
            <w:tcW w:w="140" w:type="pct"/>
            <w:shd w:val="clear" w:color="000000" w:fill="FFFFFF"/>
            <w:vAlign w:val="center"/>
            <w:hideMark/>
          </w:tcPr>
          <w:p w14:paraId="1A7F6D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2.26.</w:t>
            </w:r>
          </w:p>
        </w:tc>
        <w:tc>
          <w:tcPr>
            <w:tcW w:w="532" w:type="pct"/>
            <w:shd w:val="clear" w:color="auto" w:fill="auto"/>
            <w:vAlign w:val="center"/>
            <w:hideMark/>
          </w:tcPr>
          <w:p w14:paraId="25A9A2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Уз.2 – Уз.3</w:t>
            </w:r>
          </w:p>
        </w:tc>
        <w:tc>
          <w:tcPr>
            <w:tcW w:w="166" w:type="pct"/>
            <w:shd w:val="clear" w:color="auto" w:fill="auto"/>
            <w:vAlign w:val="center"/>
            <w:hideMark/>
          </w:tcPr>
          <w:p w14:paraId="77C9DE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16766F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31,62</w:t>
            </w:r>
          </w:p>
        </w:tc>
        <w:tc>
          <w:tcPr>
            <w:tcW w:w="225" w:type="pct"/>
            <w:shd w:val="clear" w:color="000000" w:fill="FFFFFF"/>
            <w:vAlign w:val="center"/>
            <w:hideMark/>
          </w:tcPr>
          <w:p w14:paraId="588EAE92"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4CBEC0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E29E1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7C8E7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16E3A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CE38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E5284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EB56B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0F179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ACF55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02AC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4A879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E3853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1F920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D54B0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5132A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B5C78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5876B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72337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D0A93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9D995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B3B0F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295BBBF" w14:textId="77777777" w:rsidTr="00425347">
        <w:tc>
          <w:tcPr>
            <w:tcW w:w="140" w:type="pct"/>
            <w:shd w:val="clear" w:color="000000" w:fill="FFFFFF"/>
            <w:vAlign w:val="center"/>
            <w:hideMark/>
          </w:tcPr>
          <w:p w14:paraId="31301C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DCE396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B7DA0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D79A4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E9730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331,54</w:t>
            </w:r>
          </w:p>
        </w:tc>
        <w:tc>
          <w:tcPr>
            <w:tcW w:w="227" w:type="pct"/>
            <w:shd w:val="clear" w:color="000000" w:fill="FFFFFF"/>
            <w:vAlign w:val="center"/>
            <w:hideMark/>
          </w:tcPr>
          <w:p w14:paraId="3925195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F4A2C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9225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0B904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F6F2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B42D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3389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3A56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0C2B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F240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9177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49750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BE6B8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D4A4F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E452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03249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43A2D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6FEF9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EA4C8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2ABD3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331,54</w:t>
            </w:r>
          </w:p>
        </w:tc>
        <w:tc>
          <w:tcPr>
            <w:tcW w:w="172" w:type="pct"/>
            <w:shd w:val="clear" w:color="000000" w:fill="FFFFFF"/>
            <w:vAlign w:val="center"/>
            <w:hideMark/>
          </w:tcPr>
          <w:p w14:paraId="24EFE7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2DADAEF" w14:textId="77777777" w:rsidTr="00425347">
        <w:tc>
          <w:tcPr>
            <w:tcW w:w="140" w:type="pct"/>
            <w:shd w:val="clear" w:color="000000" w:fill="FFFFFF"/>
            <w:vAlign w:val="center"/>
            <w:hideMark/>
          </w:tcPr>
          <w:p w14:paraId="655040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2D90E8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C0E75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1C66A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3EFE6B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57217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689,92</w:t>
            </w:r>
          </w:p>
        </w:tc>
        <w:tc>
          <w:tcPr>
            <w:tcW w:w="206" w:type="pct"/>
            <w:shd w:val="clear" w:color="000000" w:fill="FFFFFF"/>
            <w:vAlign w:val="center"/>
            <w:hideMark/>
          </w:tcPr>
          <w:p w14:paraId="55051B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00F24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001DF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DF4E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C52F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C35B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FA43D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AC8F2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0DD8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367E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94B8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58292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D486A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34DC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CFD4C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7A6C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A685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25A7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49205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689,92</w:t>
            </w:r>
          </w:p>
        </w:tc>
        <w:tc>
          <w:tcPr>
            <w:tcW w:w="172" w:type="pct"/>
            <w:shd w:val="clear" w:color="000000" w:fill="FFFFFF"/>
            <w:vAlign w:val="center"/>
            <w:hideMark/>
          </w:tcPr>
          <w:p w14:paraId="60E4C1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007188B" w14:textId="77777777" w:rsidTr="00425347">
        <w:tc>
          <w:tcPr>
            <w:tcW w:w="140" w:type="pct"/>
            <w:shd w:val="clear" w:color="000000" w:fill="FFFFFF"/>
            <w:vAlign w:val="center"/>
            <w:hideMark/>
          </w:tcPr>
          <w:p w14:paraId="610DED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2.27.</w:t>
            </w:r>
          </w:p>
        </w:tc>
        <w:tc>
          <w:tcPr>
            <w:tcW w:w="532" w:type="pct"/>
            <w:shd w:val="clear" w:color="auto" w:fill="auto"/>
            <w:vAlign w:val="center"/>
            <w:hideMark/>
          </w:tcPr>
          <w:p w14:paraId="6E6F39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Центральная улица, 3</w:t>
            </w:r>
          </w:p>
        </w:tc>
        <w:tc>
          <w:tcPr>
            <w:tcW w:w="166" w:type="pct"/>
            <w:shd w:val="clear" w:color="auto" w:fill="auto"/>
            <w:vAlign w:val="center"/>
            <w:hideMark/>
          </w:tcPr>
          <w:p w14:paraId="3BFFDD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61D1B9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7,68</w:t>
            </w:r>
          </w:p>
        </w:tc>
        <w:tc>
          <w:tcPr>
            <w:tcW w:w="225" w:type="pct"/>
            <w:shd w:val="clear" w:color="000000" w:fill="FFFFFF"/>
            <w:vAlign w:val="center"/>
            <w:hideMark/>
          </w:tcPr>
          <w:p w14:paraId="45D031B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F1075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58318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150C6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2DF56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D0B85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E0D7B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36B6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BF6EF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B5C57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09323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D801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4D039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349E5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5049A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CAA7E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3C695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45EA5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1230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ADE5F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00490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A281D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4FD65BD" w14:textId="77777777" w:rsidTr="00425347">
        <w:tc>
          <w:tcPr>
            <w:tcW w:w="140" w:type="pct"/>
            <w:shd w:val="clear" w:color="000000" w:fill="FFFFFF"/>
            <w:vAlign w:val="center"/>
            <w:hideMark/>
          </w:tcPr>
          <w:p w14:paraId="7B4543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B469E8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F3CB4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6F3DD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48C09B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58,76</w:t>
            </w:r>
          </w:p>
        </w:tc>
        <w:tc>
          <w:tcPr>
            <w:tcW w:w="227" w:type="pct"/>
            <w:shd w:val="clear" w:color="000000" w:fill="FFFFFF"/>
            <w:vAlign w:val="center"/>
            <w:hideMark/>
          </w:tcPr>
          <w:p w14:paraId="7B5CAEF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B0B6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F61F9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CBC7F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7D3C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7FD4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FF94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6EB95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6C757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7DA6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67A4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E1346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487F7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F35AC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92664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0F47F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ED407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73AA8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06C3A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1172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58,76</w:t>
            </w:r>
          </w:p>
        </w:tc>
        <w:tc>
          <w:tcPr>
            <w:tcW w:w="172" w:type="pct"/>
            <w:shd w:val="clear" w:color="000000" w:fill="FFFFFF"/>
            <w:vAlign w:val="center"/>
            <w:hideMark/>
          </w:tcPr>
          <w:p w14:paraId="3F56EE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ACBD9E5" w14:textId="77777777" w:rsidTr="00425347">
        <w:tc>
          <w:tcPr>
            <w:tcW w:w="140" w:type="pct"/>
            <w:shd w:val="clear" w:color="000000" w:fill="FFFFFF"/>
            <w:vAlign w:val="center"/>
            <w:hideMark/>
          </w:tcPr>
          <w:p w14:paraId="0834A8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723A54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D8774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0827E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44A5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98CEF1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122,28</w:t>
            </w:r>
          </w:p>
        </w:tc>
        <w:tc>
          <w:tcPr>
            <w:tcW w:w="206" w:type="pct"/>
            <w:shd w:val="clear" w:color="000000" w:fill="FFFFFF"/>
            <w:vAlign w:val="center"/>
            <w:hideMark/>
          </w:tcPr>
          <w:p w14:paraId="2EBE3B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07E7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151D1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E833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0F68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1EE4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F280B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E4B1E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E5AB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F1D5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BA2D9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1739C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B4D50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00FF0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E93B2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33CF7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4E8C5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0F183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C490E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122,28</w:t>
            </w:r>
          </w:p>
        </w:tc>
        <w:tc>
          <w:tcPr>
            <w:tcW w:w="172" w:type="pct"/>
            <w:shd w:val="clear" w:color="000000" w:fill="FFFFFF"/>
            <w:vAlign w:val="center"/>
            <w:hideMark/>
          </w:tcPr>
          <w:p w14:paraId="59C9B9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8175E1E" w14:textId="77777777" w:rsidTr="00425347">
        <w:tc>
          <w:tcPr>
            <w:tcW w:w="140" w:type="pct"/>
            <w:shd w:val="clear" w:color="000000" w:fill="FFFFFF"/>
            <w:vAlign w:val="center"/>
            <w:hideMark/>
          </w:tcPr>
          <w:p w14:paraId="697301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2.28.</w:t>
            </w:r>
          </w:p>
        </w:tc>
        <w:tc>
          <w:tcPr>
            <w:tcW w:w="532" w:type="pct"/>
            <w:shd w:val="clear" w:color="auto" w:fill="auto"/>
            <w:vAlign w:val="center"/>
            <w:hideMark/>
          </w:tcPr>
          <w:p w14:paraId="7C05E2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ТК-11</w:t>
            </w:r>
          </w:p>
        </w:tc>
        <w:tc>
          <w:tcPr>
            <w:tcW w:w="166" w:type="pct"/>
            <w:shd w:val="clear" w:color="auto" w:fill="auto"/>
            <w:vAlign w:val="center"/>
            <w:hideMark/>
          </w:tcPr>
          <w:p w14:paraId="08CA83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5C1BCF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46,73</w:t>
            </w:r>
          </w:p>
        </w:tc>
        <w:tc>
          <w:tcPr>
            <w:tcW w:w="225" w:type="pct"/>
            <w:shd w:val="clear" w:color="000000" w:fill="FFFFFF"/>
            <w:vAlign w:val="center"/>
            <w:hideMark/>
          </w:tcPr>
          <w:p w14:paraId="31EE9A3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9A0219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F35EC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2ADD0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12451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9670C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6493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A6C6E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CD5B3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D59D5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A6FB6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AB117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6E4B1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E79EA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61A35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67B29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DF046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5C342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ED1F5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7CBF3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653D6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95EE2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9F9AE7F" w14:textId="77777777" w:rsidTr="00425347">
        <w:tc>
          <w:tcPr>
            <w:tcW w:w="140" w:type="pct"/>
            <w:shd w:val="clear" w:color="000000" w:fill="FFFFFF"/>
            <w:vAlign w:val="center"/>
            <w:hideMark/>
          </w:tcPr>
          <w:p w14:paraId="23827E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030CB3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AF1B3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56E2B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E95EE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428,15</w:t>
            </w:r>
          </w:p>
        </w:tc>
        <w:tc>
          <w:tcPr>
            <w:tcW w:w="227" w:type="pct"/>
            <w:shd w:val="clear" w:color="000000" w:fill="FFFFFF"/>
            <w:vAlign w:val="center"/>
            <w:hideMark/>
          </w:tcPr>
          <w:p w14:paraId="38E841A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12AB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ED32B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636A8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F2D7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473E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2E62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A8392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85A5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1DB3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6D59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A12F1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3D856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D7111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5BF86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FA6B4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6338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879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2D085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4A252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428,15</w:t>
            </w:r>
          </w:p>
        </w:tc>
        <w:tc>
          <w:tcPr>
            <w:tcW w:w="172" w:type="pct"/>
            <w:shd w:val="clear" w:color="000000" w:fill="FFFFFF"/>
            <w:vAlign w:val="center"/>
            <w:hideMark/>
          </w:tcPr>
          <w:p w14:paraId="724EF4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0BC0C35" w14:textId="77777777" w:rsidTr="00425347">
        <w:tc>
          <w:tcPr>
            <w:tcW w:w="140" w:type="pct"/>
            <w:shd w:val="clear" w:color="000000" w:fill="FFFFFF"/>
            <w:vAlign w:val="center"/>
            <w:hideMark/>
          </w:tcPr>
          <w:p w14:paraId="5AA823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F6D0F5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5F179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BBFE3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B7B953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F18EEC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890,96</w:t>
            </w:r>
          </w:p>
        </w:tc>
        <w:tc>
          <w:tcPr>
            <w:tcW w:w="206" w:type="pct"/>
            <w:shd w:val="clear" w:color="000000" w:fill="FFFFFF"/>
            <w:vAlign w:val="center"/>
            <w:hideMark/>
          </w:tcPr>
          <w:p w14:paraId="4A8BE7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44E82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2E914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B1D4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2158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43C2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7942E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ABE2A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6043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1460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CB9FA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C474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CB172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78BF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96661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7C966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472C1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1740A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BC4CE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890,96</w:t>
            </w:r>
          </w:p>
        </w:tc>
        <w:tc>
          <w:tcPr>
            <w:tcW w:w="172" w:type="pct"/>
            <w:shd w:val="clear" w:color="000000" w:fill="FFFFFF"/>
            <w:vAlign w:val="center"/>
            <w:hideMark/>
          </w:tcPr>
          <w:p w14:paraId="3829A5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6271B16" w14:textId="77777777" w:rsidTr="00425347">
        <w:tc>
          <w:tcPr>
            <w:tcW w:w="140" w:type="pct"/>
            <w:shd w:val="clear" w:color="000000" w:fill="FFFFFF"/>
            <w:vAlign w:val="center"/>
            <w:hideMark/>
          </w:tcPr>
          <w:p w14:paraId="392D1D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2.29.</w:t>
            </w:r>
          </w:p>
        </w:tc>
        <w:tc>
          <w:tcPr>
            <w:tcW w:w="532" w:type="pct"/>
            <w:shd w:val="clear" w:color="auto" w:fill="auto"/>
            <w:vAlign w:val="center"/>
            <w:hideMark/>
          </w:tcPr>
          <w:p w14:paraId="12C906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Уз.1</w:t>
            </w:r>
          </w:p>
        </w:tc>
        <w:tc>
          <w:tcPr>
            <w:tcW w:w="166" w:type="pct"/>
            <w:shd w:val="clear" w:color="auto" w:fill="auto"/>
            <w:vAlign w:val="center"/>
            <w:hideMark/>
          </w:tcPr>
          <w:p w14:paraId="4504C7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w:t>
            </w:r>
          </w:p>
        </w:tc>
        <w:tc>
          <w:tcPr>
            <w:tcW w:w="260" w:type="pct"/>
            <w:shd w:val="clear" w:color="auto" w:fill="auto"/>
            <w:vAlign w:val="center"/>
            <w:hideMark/>
          </w:tcPr>
          <w:p w14:paraId="6354B4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w:t>
            </w:r>
          </w:p>
        </w:tc>
        <w:tc>
          <w:tcPr>
            <w:tcW w:w="225" w:type="pct"/>
            <w:shd w:val="clear" w:color="000000" w:fill="FFFFFF"/>
            <w:vAlign w:val="center"/>
            <w:hideMark/>
          </w:tcPr>
          <w:p w14:paraId="439DABF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2DA897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4D905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AF4D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43B03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EF09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B3D8F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C565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6CA69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E40E2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A43E7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19BF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8D3FA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7437C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316F3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8D1B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A5EA6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C3025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E1262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25A40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B6404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70E99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9DD5899" w14:textId="77777777" w:rsidTr="00425347">
        <w:tc>
          <w:tcPr>
            <w:tcW w:w="140" w:type="pct"/>
            <w:shd w:val="clear" w:color="000000" w:fill="FFFFFF"/>
            <w:vAlign w:val="center"/>
            <w:hideMark/>
          </w:tcPr>
          <w:p w14:paraId="7546DD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AB3290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63938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C4B7C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06587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114,76</w:t>
            </w:r>
          </w:p>
        </w:tc>
        <w:tc>
          <w:tcPr>
            <w:tcW w:w="227" w:type="pct"/>
            <w:shd w:val="clear" w:color="000000" w:fill="FFFFFF"/>
            <w:vAlign w:val="center"/>
            <w:hideMark/>
          </w:tcPr>
          <w:p w14:paraId="297C984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BEBE8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4A87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A3ED7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CB36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FE5C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201A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A85E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2C30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531E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CCD2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7C3AB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89D07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B2DE2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A5528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0025E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5E5B4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83F26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9B9AC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30881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114,76</w:t>
            </w:r>
          </w:p>
        </w:tc>
        <w:tc>
          <w:tcPr>
            <w:tcW w:w="172" w:type="pct"/>
            <w:shd w:val="clear" w:color="000000" w:fill="FFFFFF"/>
            <w:vAlign w:val="center"/>
            <w:hideMark/>
          </w:tcPr>
          <w:p w14:paraId="484C80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E7AC96" w14:textId="77777777" w:rsidTr="00425347">
        <w:tc>
          <w:tcPr>
            <w:tcW w:w="140" w:type="pct"/>
            <w:shd w:val="clear" w:color="000000" w:fill="FFFFFF"/>
            <w:vAlign w:val="center"/>
            <w:hideMark/>
          </w:tcPr>
          <w:p w14:paraId="7B9CA5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391502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8BC1E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3DA33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4F151A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8D719F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238,82</w:t>
            </w:r>
          </w:p>
        </w:tc>
        <w:tc>
          <w:tcPr>
            <w:tcW w:w="206" w:type="pct"/>
            <w:shd w:val="clear" w:color="000000" w:fill="FFFFFF"/>
            <w:vAlign w:val="center"/>
            <w:hideMark/>
          </w:tcPr>
          <w:p w14:paraId="2F0CC4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7ED31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19348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50C1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286A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78AA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44346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EDEF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12FC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7647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5B35A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CA0A1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96445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CCD2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AC636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13A4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9A43D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CD488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088C4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238,82</w:t>
            </w:r>
          </w:p>
        </w:tc>
        <w:tc>
          <w:tcPr>
            <w:tcW w:w="172" w:type="pct"/>
            <w:shd w:val="clear" w:color="000000" w:fill="FFFFFF"/>
            <w:vAlign w:val="center"/>
            <w:hideMark/>
          </w:tcPr>
          <w:p w14:paraId="79EA0C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D1DD6EC" w14:textId="77777777" w:rsidTr="00425347">
        <w:tc>
          <w:tcPr>
            <w:tcW w:w="140" w:type="pct"/>
            <w:shd w:val="clear" w:color="000000" w:fill="FFFFFF"/>
            <w:vAlign w:val="center"/>
            <w:hideMark/>
          </w:tcPr>
          <w:p w14:paraId="2CD4C7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2.30.</w:t>
            </w:r>
          </w:p>
        </w:tc>
        <w:tc>
          <w:tcPr>
            <w:tcW w:w="532" w:type="pct"/>
            <w:shd w:val="clear" w:color="auto" w:fill="auto"/>
            <w:vAlign w:val="center"/>
            <w:hideMark/>
          </w:tcPr>
          <w:p w14:paraId="79FBAD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Уз.1 – ул. Центральная 11, Магазин</w:t>
            </w:r>
          </w:p>
        </w:tc>
        <w:tc>
          <w:tcPr>
            <w:tcW w:w="166" w:type="pct"/>
            <w:shd w:val="clear" w:color="auto" w:fill="auto"/>
            <w:vAlign w:val="center"/>
            <w:hideMark/>
          </w:tcPr>
          <w:p w14:paraId="473DE5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w:t>
            </w:r>
          </w:p>
        </w:tc>
        <w:tc>
          <w:tcPr>
            <w:tcW w:w="260" w:type="pct"/>
            <w:shd w:val="clear" w:color="auto" w:fill="auto"/>
            <w:vAlign w:val="center"/>
            <w:hideMark/>
          </w:tcPr>
          <w:p w14:paraId="2C925D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w:t>
            </w:r>
          </w:p>
        </w:tc>
        <w:tc>
          <w:tcPr>
            <w:tcW w:w="225" w:type="pct"/>
            <w:shd w:val="clear" w:color="000000" w:fill="FFFFFF"/>
            <w:vAlign w:val="center"/>
            <w:hideMark/>
          </w:tcPr>
          <w:p w14:paraId="0625E02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615587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BEEAE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EB5FB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68A63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2A73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58F25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8D7E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22D5F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1B5C0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4ADFE3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FDB1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C8EBC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ADEE4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3E6A5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261E8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12AE8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6149C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FCE58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A309A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5AE2E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62ED1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02939EF" w14:textId="77777777" w:rsidTr="00425347">
        <w:tc>
          <w:tcPr>
            <w:tcW w:w="140" w:type="pct"/>
            <w:shd w:val="clear" w:color="000000" w:fill="FFFFFF"/>
            <w:vAlign w:val="center"/>
            <w:hideMark/>
          </w:tcPr>
          <w:p w14:paraId="4CCAD3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C1A352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476DC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EECB2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994791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38,25</w:t>
            </w:r>
          </w:p>
        </w:tc>
        <w:tc>
          <w:tcPr>
            <w:tcW w:w="227" w:type="pct"/>
            <w:shd w:val="clear" w:color="000000" w:fill="FFFFFF"/>
            <w:vAlign w:val="center"/>
            <w:hideMark/>
          </w:tcPr>
          <w:p w14:paraId="7FF5D1D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4806D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DE2FD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82804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3880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9AA9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5EA0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D4430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12ED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2159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7427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A1C07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55EE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B9AB3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8DB9D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C353B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3839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FDE1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AB667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2B17C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38,25</w:t>
            </w:r>
          </w:p>
        </w:tc>
        <w:tc>
          <w:tcPr>
            <w:tcW w:w="172" w:type="pct"/>
            <w:shd w:val="clear" w:color="000000" w:fill="FFFFFF"/>
            <w:vAlign w:val="center"/>
            <w:hideMark/>
          </w:tcPr>
          <w:p w14:paraId="2DF1CB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62BCD60" w14:textId="77777777" w:rsidTr="00425347">
        <w:tc>
          <w:tcPr>
            <w:tcW w:w="140" w:type="pct"/>
            <w:shd w:val="clear" w:color="000000" w:fill="FFFFFF"/>
            <w:vAlign w:val="center"/>
            <w:hideMark/>
          </w:tcPr>
          <w:p w14:paraId="38A062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FB88F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BC38A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7AF12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26603E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EB1A13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79,61</w:t>
            </w:r>
          </w:p>
        </w:tc>
        <w:tc>
          <w:tcPr>
            <w:tcW w:w="206" w:type="pct"/>
            <w:shd w:val="clear" w:color="000000" w:fill="FFFFFF"/>
            <w:vAlign w:val="center"/>
            <w:hideMark/>
          </w:tcPr>
          <w:p w14:paraId="4F82C0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1D02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1FD2C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9289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B9EC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C225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3782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A74E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79E8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E5A5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F1CE1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1F94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35F86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AF57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BACEC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FA51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51B72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8FF86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DCEE4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79,61</w:t>
            </w:r>
          </w:p>
        </w:tc>
        <w:tc>
          <w:tcPr>
            <w:tcW w:w="172" w:type="pct"/>
            <w:shd w:val="clear" w:color="000000" w:fill="FFFFFF"/>
            <w:vAlign w:val="center"/>
            <w:hideMark/>
          </w:tcPr>
          <w:p w14:paraId="551372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37FF3E9" w14:textId="77777777" w:rsidTr="00425347">
        <w:tc>
          <w:tcPr>
            <w:tcW w:w="140" w:type="pct"/>
            <w:shd w:val="clear" w:color="000000" w:fill="FFFFFF"/>
            <w:vAlign w:val="center"/>
            <w:hideMark/>
          </w:tcPr>
          <w:p w14:paraId="3972C4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2.31.</w:t>
            </w:r>
          </w:p>
        </w:tc>
        <w:tc>
          <w:tcPr>
            <w:tcW w:w="532" w:type="pct"/>
            <w:shd w:val="clear" w:color="auto" w:fill="auto"/>
            <w:vAlign w:val="center"/>
            <w:hideMark/>
          </w:tcPr>
          <w:p w14:paraId="02E285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ТК-12 в т.ч. замена ТК-11, ТК-12</w:t>
            </w:r>
          </w:p>
        </w:tc>
        <w:tc>
          <w:tcPr>
            <w:tcW w:w="166" w:type="pct"/>
            <w:shd w:val="clear" w:color="auto" w:fill="auto"/>
            <w:vAlign w:val="center"/>
            <w:hideMark/>
          </w:tcPr>
          <w:p w14:paraId="4738FD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7057D7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37,96</w:t>
            </w:r>
          </w:p>
        </w:tc>
        <w:tc>
          <w:tcPr>
            <w:tcW w:w="225" w:type="pct"/>
            <w:shd w:val="clear" w:color="000000" w:fill="FFFFFF"/>
            <w:vAlign w:val="center"/>
            <w:hideMark/>
          </w:tcPr>
          <w:p w14:paraId="74FB6E0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CBA028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700B1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0AABE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15B5F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6545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D272D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1C26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9FD72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B22A5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3085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8665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1ED8C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13A4A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45A03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C33DB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C690B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4EECB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7F9C6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440F6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B3FD8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B706F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A4E04EC" w14:textId="77777777" w:rsidTr="00425347">
        <w:tc>
          <w:tcPr>
            <w:tcW w:w="140" w:type="pct"/>
            <w:shd w:val="clear" w:color="000000" w:fill="FFFFFF"/>
            <w:vAlign w:val="center"/>
            <w:hideMark/>
          </w:tcPr>
          <w:p w14:paraId="4EBCF2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1BCB04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EC30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AF842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14CA9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1 222,53</w:t>
            </w:r>
          </w:p>
        </w:tc>
        <w:tc>
          <w:tcPr>
            <w:tcW w:w="227" w:type="pct"/>
            <w:shd w:val="clear" w:color="000000" w:fill="FFFFFF"/>
            <w:vAlign w:val="center"/>
            <w:hideMark/>
          </w:tcPr>
          <w:p w14:paraId="55AD8A7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DA55E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2477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DF921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7F0A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CB11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77DB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738A6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5F65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C9E9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2074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6347E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6D398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E9D9E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FE5B4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A40B4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F64BC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6AA90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86555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293EF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1222,53</w:t>
            </w:r>
          </w:p>
        </w:tc>
        <w:tc>
          <w:tcPr>
            <w:tcW w:w="172" w:type="pct"/>
            <w:shd w:val="clear" w:color="000000" w:fill="FFFFFF"/>
            <w:vAlign w:val="center"/>
            <w:hideMark/>
          </w:tcPr>
          <w:p w14:paraId="00557A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08BA333" w14:textId="77777777" w:rsidTr="00425347">
        <w:tc>
          <w:tcPr>
            <w:tcW w:w="140" w:type="pct"/>
            <w:shd w:val="clear" w:color="000000" w:fill="FFFFFF"/>
            <w:vAlign w:val="center"/>
            <w:hideMark/>
          </w:tcPr>
          <w:p w14:paraId="4E1FB6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1A68EB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DBD42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0B550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6E11F6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57E598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2 544,04</w:t>
            </w:r>
          </w:p>
        </w:tc>
        <w:tc>
          <w:tcPr>
            <w:tcW w:w="206" w:type="pct"/>
            <w:shd w:val="clear" w:color="000000" w:fill="FFFFFF"/>
            <w:vAlign w:val="center"/>
            <w:hideMark/>
          </w:tcPr>
          <w:p w14:paraId="5B3D89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2C55E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8CF6F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F9D1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F156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8E32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D25BF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3F0B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B4BB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8413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6E0C1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76653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BAE17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0B8BA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9D5B9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73E0B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23A1F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AC9EE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FD1EA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2544,04</w:t>
            </w:r>
          </w:p>
        </w:tc>
        <w:tc>
          <w:tcPr>
            <w:tcW w:w="172" w:type="pct"/>
            <w:shd w:val="clear" w:color="000000" w:fill="FFFFFF"/>
            <w:vAlign w:val="center"/>
            <w:hideMark/>
          </w:tcPr>
          <w:p w14:paraId="031ED2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7C62759" w14:textId="77777777" w:rsidTr="00425347">
        <w:tc>
          <w:tcPr>
            <w:tcW w:w="140" w:type="pct"/>
            <w:shd w:val="clear" w:color="000000" w:fill="FFFFFF"/>
            <w:vAlign w:val="center"/>
            <w:hideMark/>
          </w:tcPr>
          <w:p w14:paraId="1800C9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2.32.</w:t>
            </w:r>
          </w:p>
        </w:tc>
        <w:tc>
          <w:tcPr>
            <w:tcW w:w="532" w:type="pct"/>
            <w:shd w:val="clear" w:color="auto" w:fill="auto"/>
            <w:vAlign w:val="center"/>
            <w:hideMark/>
          </w:tcPr>
          <w:p w14:paraId="7142DC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ТК-12 – Центральная улица, 12в</w:t>
            </w:r>
          </w:p>
        </w:tc>
        <w:tc>
          <w:tcPr>
            <w:tcW w:w="166" w:type="pct"/>
            <w:shd w:val="clear" w:color="auto" w:fill="auto"/>
            <w:vAlign w:val="center"/>
            <w:hideMark/>
          </w:tcPr>
          <w:p w14:paraId="2D2180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7949C9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33,09</w:t>
            </w:r>
          </w:p>
        </w:tc>
        <w:tc>
          <w:tcPr>
            <w:tcW w:w="225" w:type="pct"/>
            <w:shd w:val="clear" w:color="000000" w:fill="FFFFFF"/>
            <w:vAlign w:val="center"/>
            <w:hideMark/>
          </w:tcPr>
          <w:p w14:paraId="1ECE461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A628F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23A64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53063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C5E07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551E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8FDD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43770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DDF77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0FA6A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D4FB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AF3A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76E8D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72D54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10C20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9578E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EF942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B81E8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1B439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A1922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14753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8574A3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C24236E" w14:textId="77777777" w:rsidTr="00425347">
        <w:tc>
          <w:tcPr>
            <w:tcW w:w="140" w:type="pct"/>
            <w:shd w:val="clear" w:color="000000" w:fill="FFFFFF"/>
            <w:vAlign w:val="center"/>
            <w:hideMark/>
          </w:tcPr>
          <w:p w14:paraId="27E04A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28CD5E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FF62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0AE95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4AF503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253,17</w:t>
            </w:r>
          </w:p>
        </w:tc>
        <w:tc>
          <w:tcPr>
            <w:tcW w:w="227" w:type="pct"/>
            <w:shd w:val="clear" w:color="000000" w:fill="FFFFFF"/>
            <w:vAlign w:val="center"/>
            <w:hideMark/>
          </w:tcPr>
          <w:p w14:paraId="44A59BE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05A0C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A393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35A5C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A675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FEE0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F73B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B9F91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9E74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E1B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8E84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F7D53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5EBCB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1E2EB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960B7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E6AB3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E7652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C537F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A617D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90BFB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253,17</w:t>
            </w:r>
          </w:p>
        </w:tc>
        <w:tc>
          <w:tcPr>
            <w:tcW w:w="172" w:type="pct"/>
            <w:shd w:val="clear" w:color="000000" w:fill="FFFFFF"/>
            <w:vAlign w:val="center"/>
            <w:hideMark/>
          </w:tcPr>
          <w:p w14:paraId="0BC769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4BB3B73" w14:textId="77777777" w:rsidTr="00425347">
        <w:tc>
          <w:tcPr>
            <w:tcW w:w="140" w:type="pct"/>
            <w:shd w:val="clear" w:color="000000" w:fill="FFFFFF"/>
            <w:vAlign w:val="center"/>
            <w:hideMark/>
          </w:tcPr>
          <w:p w14:paraId="117032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85F045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0357D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F101A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E173E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F27622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526,84</w:t>
            </w:r>
          </w:p>
        </w:tc>
        <w:tc>
          <w:tcPr>
            <w:tcW w:w="206" w:type="pct"/>
            <w:shd w:val="clear" w:color="000000" w:fill="FFFFFF"/>
            <w:vAlign w:val="center"/>
            <w:hideMark/>
          </w:tcPr>
          <w:p w14:paraId="24EDE6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5BF4F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74F70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8FAE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27BA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28B1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2319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4999F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9475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6DCF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AFED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94919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46F13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45C58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5AD5B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A5C1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F648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63C85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ACAEF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526,84</w:t>
            </w:r>
          </w:p>
        </w:tc>
        <w:tc>
          <w:tcPr>
            <w:tcW w:w="172" w:type="pct"/>
            <w:shd w:val="clear" w:color="000000" w:fill="FFFFFF"/>
            <w:vAlign w:val="center"/>
            <w:hideMark/>
          </w:tcPr>
          <w:p w14:paraId="564BCB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0036149" w14:textId="77777777" w:rsidTr="00425347">
        <w:tc>
          <w:tcPr>
            <w:tcW w:w="140" w:type="pct"/>
            <w:shd w:val="clear" w:color="000000" w:fill="FFFFFF"/>
            <w:vAlign w:val="center"/>
            <w:hideMark/>
          </w:tcPr>
          <w:p w14:paraId="0DE47B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2.33.</w:t>
            </w:r>
          </w:p>
        </w:tc>
        <w:tc>
          <w:tcPr>
            <w:tcW w:w="532" w:type="pct"/>
            <w:shd w:val="clear" w:color="auto" w:fill="auto"/>
            <w:vAlign w:val="center"/>
            <w:hideMark/>
          </w:tcPr>
          <w:p w14:paraId="1164A2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ТК-12 – Центральная улица, 6</w:t>
            </w:r>
          </w:p>
        </w:tc>
        <w:tc>
          <w:tcPr>
            <w:tcW w:w="166" w:type="pct"/>
            <w:shd w:val="clear" w:color="auto" w:fill="auto"/>
            <w:vAlign w:val="center"/>
            <w:hideMark/>
          </w:tcPr>
          <w:p w14:paraId="5CC346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4A675A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79FA5A0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45D239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42B89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535F4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1F348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2390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6B6F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C986B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E68B6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236CB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23DD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FA9A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E1608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E3DF8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A6069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FB388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58D7F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05D50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6D622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FEDBF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EE41C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02BEB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C814F74" w14:textId="77777777" w:rsidTr="00425347">
        <w:tc>
          <w:tcPr>
            <w:tcW w:w="140" w:type="pct"/>
            <w:shd w:val="clear" w:color="000000" w:fill="FFFFFF"/>
            <w:vAlign w:val="center"/>
            <w:hideMark/>
          </w:tcPr>
          <w:p w14:paraId="5CB800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9FC71B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4A405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3850E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27C9D9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92,67</w:t>
            </w:r>
          </w:p>
        </w:tc>
        <w:tc>
          <w:tcPr>
            <w:tcW w:w="227" w:type="pct"/>
            <w:shd w:val="clear" w:color="000000" w:fill="FFFFFF"/>
            <w:vAlign w:val="center"/>
            <w:hideMark/>
          </w:tcPr>
          <w:p w14:paraId="41B6CF9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D46F2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5CB60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6503B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06A9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AD59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3CE1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970C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DB662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E72A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535F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481C6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1A508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332C2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D4E12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72B80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AE2D7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B6137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BA6E6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CE4AD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92,67</w:t>
            </w:r>
          </w:p>
        </w:tc>
        <w:tc>
          <w:tcPr>
            <w:tcW w:w="172" w:type="pct"/>
            <w:shd w:val="clear" w:color="000000" w:fill="FFFFFF"/>
            <w:vAlign w:val="center"/>
            <w:hideMark/>
          </w:tcPr>
          <w:p w14:paraId="2BEDCA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D789DC2" w14:textId="77777777" w:rsidTr="00425347">
        <w:tc>
          <w:tcPr>
            <w:tcW w:w="140" w:type="pct"/>
            <w:shd w:val="clear" w:color="000000" w:fill="FFFFFF"/>
            <w:vAlign w:val="center"/>
            <w:hideMark/>
          </w:tcPr>
          <w:p w14:paraId="67D1FE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E0E8AB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EED0C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71347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9AC37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EC7BC5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192,85</w:t>
            </w:r>
          </w:p>
        </w:tc>
        <w:tc>
          <w:tcPr>
            <w:tcW w:w="206" w:type="pct"/>
            <w:shd w:val="clear" w:color="000000" w:fill="FFFFFF"/>
            <w:vAlign w:val="center"/>
            <w:hideMark/>
          </w:tcPr>
          <w:p w14:paraId="2F923E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6A66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4F2D8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5E75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D350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BD21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B7F8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C86F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77E4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84CD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FCB7A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C327D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802F4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462F3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332EA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36038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D5B8C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C3297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BE56B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192,85</w:t>
            </w:r>
          </w:p>
        </w:tc>
        <w:tc>
          <w:tcPr>
            <w:tcW w:w="172" w:type="pct"/>
            <w:shd w:val="clear" w:color="000000" w:fill="FFFFFF"/>
            <w:vAlign w:val="center"/>
            <w:hideMark/>
          </w:tcPr>
          <w:p w14:paraId="5B5B02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3C134EE" w14:textId="77777777" w:rsidTr="00425347">
        <w:tc>
          <w:tcPr>
            <w:tcW w:w="140" w:type="pct"/>
            <w:shd w:val="clear" w:color="000000" w:fill="FFFFFF"/>
            <w:vAlign w:val="center"/>
            <w:hideMark/>
          </w:tcPr>
          <w:p w14:paraId="274901F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532" w:type="pct"/>
            <w:shd w:val="clear" w:color="000000" w:fill="FFFFFF"/>
            <w:vAlign w:val="center"/>
            <w:hideMark/>
          </w:tcPr>
          <w:p w14:paraId="36DDC03E" w14:textId="77777777" w:rsidR="00425347" w:rsidRPr="00425347" w:rsidRDefault="00425347" w:rsidP="00425347">
            <w:pPr>
              <w:spacing w:line="240" w:lineRule="auto"/>
              <w:ind w:firstLine="0"/>
              <w:rPr>
                <w:b/>
                <w:bCs/>
                <w:i/>
                <w:iCs/>
                <w:color w:val="000000"/>
                <w:sz w:val="16"/>
                <w:szCs w:val="16"/>
              </w:rPr>
            </w:pPr>
            <w:r w:rsidRPr="00425347">
              <w:rPr>
                <w:b/>
                <w:bCs/>
                <w:i/>
                <w:iCs/>
                <w:color w:val="000000"/>
                <w:sz w:val="16"/>
                <w:szCs w:val="16"/>
              </w:rPr>
              <w:t>Котельная п. Громово (сети ГВС)</w:t>
            </w:r>
          </w:p>
        </w:tc>
        <w:tc>
          <w:tcPr>
            <w:tcW w:w="166" w:type="pct"/>
            <w:shd w:val="clear" w:color="000000" w:fill="FFFFFF"/>
            <w:vAlign w:val="center"/>
            <w:hideMark/>
          </w:tcPr>
          <w:p w14:paraId="7424DDF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4565407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58665A4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9A198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753112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48C5C44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6606EFB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327343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20B220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025770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385342F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6D3E151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1BCB30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F2C137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18F4925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799F85C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77DBD92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4827112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1DCABB0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0574A5B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67058E6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5B35F9F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40C330B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1B30372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72989673" w14:textId="77777777" w:rsidTr="00425347">
        <w:tc>
          <w:tcPr>
            <w:tcW w:w="140" w:type="pct"/>
            <w:shd w:val="clear" w:color="000000" w:fill="FFFFFF"/>
            <w:vAlign w:val="center"/>
            <w:hideMark/>
          </w:tcPr>
          <w:p w14:paraId="46184C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2.34.</w:t>
            </w:r>
          </w:p>
        </w:tc>
        <w:tc>
          <w:tcPr>
            <w:tcW w:w="532" w:type="pct"/>
            <w:shd w:val="clear" w:color="000000" w:fill="FFFFFF"/>
            <w:vAlign w:val="center"/>
            <w:hideMark/>
          </w:tcPr>
          <w:p w14:paraId="2D47331C" w14:textId="77777777" w:rsidR="00425347" w:rsidRPr="00425347" w:rsidRDefault="00425347" w:rsidP="00425347">
            <w:pPr>
              <w:spacing w:line="240" w:lineRule="auto"/>
              <w:ind w:firstLine="0"/>
              <w:rPr>
                <w:color w:val="000000"/>
                <w:sz w:val="16"/>
                <w:szCs w:val="16"/>
              </w:rPr>
            </w:pPr>
            <w:r w:rsidRPr="00425347">
              <w:rPr>
                <w:color w:val="000000"/>
                <w:sz w:val="16"/>
                <w:szCs w:val="16"/>
              </w:rPr>
              <w:t>Котельная п. Громово – ТК-1</w:t>
            </w:r>
          </w:p>
        </w:tc>
        <w:tc>
          <w:tcPr>
            <w:tcW w:w="166" w:type="pct"/>
            <w:shd w:val="clear" w:color="000000" w:fill="FFFFFF"/>
            <w:vAlign w:val="center"/>
            <w:hideMark/>
          </w:tcPr>
          <w:p w14:paraId="1F807C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000000" w:fill="FFFFFF"/>
            <w:vAlign w:val="center"/>
            <w:hideMark/>
          </w:tcPr>
          <w:p w14:paraId="1F3372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30,74</w:t>
            </w:r>
          </w:p>
        </w:tc>
        <w:tc>
          <w:tcPr>
            <w:tcW w:w="225" w:type="pct"/>
            <w:shd w:val="clear" w:color="000000" w:fill="FFFFFF"/>
            <w:vAlign w:val="center"/>
            <w:hideMark/>
          </w:tcPr>
          <w:p w14:paraId="13C3B02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54925A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2354F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22797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3FCE5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EEB7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C0911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E042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0659D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54890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BD541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4D0F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A468B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F713F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68EDF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12B3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270BC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9F8D3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DD61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D027E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3CBAB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774B0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5896018" w14:textId="77777777" w:rsidTr="00425347">
        <w:tc>
          <w:tcPr>
            <w:tcW w:w="140" w:type="pct"/>
            <w:shd w:val="clear" w:color="000000" w:fill="FFFFFF"/>
            <w:vAlign w:val="center"/>
            <w:hideMark/>
          </w:tcPr>
          <w:p w14:paraId="62D0B8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C47E64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D594F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56BB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86D4D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464,22</w:t>
            </w:r>
          </w:p>
        </w:tc>
        <w:tc>
          <w:tcPr>
            <w:tcW w:w="227" w:type="pct"/>
            <w:shd w:val="clear" w:color="000000" w:fill="FFFFFF"/>
            <w:vAlign w:val="center"/>
            <w:hideMark/>
          </w:tcPr>
          <w:p w14:paraId="3439794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BEF4B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3ACB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8A6DF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CDF4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251E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0873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5119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4531D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AFCE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89A1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D01F9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FC80B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86C0A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3CD55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7497A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8E336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FA6EE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2067C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DDE56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464,22</w:t>
            </w:r>
          </w:p>
        </w:tc>
        <w:tc>
          <w:tcPr>
            <w:tcW w:w="172" w:type="pct"/>
            <w:shd w:val="clear" w:color="000000" w:fill="FFFFFF"/>
            <w:vAlign w:val="center"/>
            <w:hideMark/>
          </w:tcPr>
          <w:p w14:paraId="45980F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9FD7331" w14:textId="77777777" w:rsidTr="00425347">
        <w:tc>
          <w:tcPr>
            <w:tcW w:w="140" w:type="pct"/>
            <w:shd w:val="clear" w:color="000000" w:fill="FFFFFF"/>
            <w:vAlign w:val="center"/>
            <w:hideMark/>
          </w:tcPr>
          <w:p w14:paraId="323863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8450CE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C0DEF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DAA41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79B7A2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2A95E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966,02</w:t>
            </w:r>
          </w:p>
        </w:tc>
        <w:tc>
          <w:tcPr>
            <w:tcW w:w="206" w:type="pct"/>
            <w:shd w:val="clear" w:color="000000" w:fill="FFFFFF"/>
            <w:vAlign w:val="center"/>
            <w:hideMark/>
          </w:tcPr>
          <w:p w14:paraId="769230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15A36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CE1DF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3C55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BB6F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B906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F4DCD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BFA3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FB85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31E9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1CFAE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758C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30F68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1233C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FC98C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1578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CAEEC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DB681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D9954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966,02</w:t>
            </w:r>
          </w:p>
        </w:tc>
        <w:tc>
          <w:tcPr>
            <w:tcW w:w="172" w:type="pct"/>
            <w:shd w:val="clear" w:color="000000" w:fill="FFFFFF"/>
            <w:vAlign w:val="center"/>
            <w:hideMark/>
          </w:tcPr>
          <w:p w14:paraId="1E5690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92A59E2" w14:textId="77777777" w:rsidTr="00425347">
        <w:tc>
          <w:tcPr>
            <w:tcW w:w="140" w:type="pct"/>
            <w:shd w:val="clear" w:color="000000" w:fill="FFFFFF"/>
            <w:vAlign w:val="center"/>
            <w:hideMark/>
          </w:tcPr>
          <w:p w14:paraId="0B3908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2.35.</w:t>
            </w:r>
          </w:p>
        </w:tc>
        <w:tc>
          <w:tcPr>
            <w:tcW w:w="532" w:type="pct"/>
            <w:shd w:val="clear" w:color="000000" w:fill="FFFFFF"/>
            <w:vAlign w:val="center"/>
            <w:hideMark/>
          </w:tcPr>
          <w:p w14:paraId="2608E1E9" w14:textId="77777777" w:rsidR="00425347" w:rsidRPr="00425347" w:rsidRDefault="00425347" w:rsidP="00425347">
            <w:pPr>
              <w:spacing w:line="240" w:lineRule="auto"/>
              <w:ind w:firstLine="0"/>
              <w:rPr>
                <w:color w:val="000000"/>
                <w:sz w:val="16"/>
                <w:szCs w:val="16"/>
              </w:rPr>
            </w:pPr>
            <w:r w:rsidRPr="00425347">
              <w:rPr>
                <w:color w:val="000000"/>
                <w:sz w:val="16"/>
                <w:szCs w:val="16"/>
              </w:rPr>
              <w:t>ТК-1 – Баня</w:t>
            </w:r>
          </w:p>
        </w:tc>
        <w:tc>
          <w:tcPr>
            <w:tcW w:w="166" w:type="pct"/>
            <w:shd w:val="clear" w:color="000000" w:fill="FFFFFF"/>
            <w:vAlign w:val="center"/>
            <w:hideMark/>
          </w:tcPr>
          <w:p w14:paraId="3DCF6A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000000" w:fill="FFFFFF"/>
            <w:vAlign w:val="center"/>
            <w:hideMark/>
          </w:tcPr>
          <w:p w14:paraId="592F0B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165</w:t>
            </w:r>
          </w:p>
        </w:tc>
        <w:tc>
          <w:tcPr>
            <w:tcW w:w="225" w:type="pct"/>
            <w:shd w:val="clear" w:color="000000" w:fill="FFFFFF"/>
            <w:vAlign w:val="center"/>
            <w:hideMark/>
          </w:tcPr>
          <w:p w14:paraId="7CDFF30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67AD45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131F3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46A02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1F1E78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4BA7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674B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BEA2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E654B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F1AAE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D93FE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1A086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657C7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090AD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96DD8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1110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7AAD7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025A3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ECD9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F5F05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B6932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DBEBB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EE2D13D" w14:textId="77777777" w:rsidTr="00425347">
        <w:tc>
          <w:tcPr>
            <w:tcW w:w="140" w:type="pct"/>
            <w:shd w:val="clear" w:color="000000" w:fill="FFFFFF"/>
            <w:vAlign w:val="center"/>
            <w:hideMark/>
          </w:tcPr>
          <w:p w14:paraId="68C71F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A1F8A8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71149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D3B07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C9FAEC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1 262,41</w:t>
            </w:r>
          </w:p>
        </w:tc>
        <w:tc>
          <w:tcPr>
            <w:tcW w:w="227" w:type="pct"/>
            <w:shd w:val="clear" w:color="000000" w:fill="FFFFFF"/>
            <w:vAlign w:val="center"/>
            <w:hideMark/>
          </w:tcPr>
          <w:p w14:paraId="15020B7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A7E02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F4361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703C4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9F22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082A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5765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9D847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9314D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77AB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06B2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8E9DA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E6DF7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BC054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C6AAA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32379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2EDBA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51794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49911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F513C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1262,41</w:t>
            </w:r>
          </w:p>
        </w:tc>
        <w:tc>
          <w:tcPr>
            <w:tcW w:w="172" w:type="pct"/>
            <w:shd w:val="clear" w:color="000000" w:fill="FFFFFF"/>
            <w:vAlign w:val="center"/>
            <w:hideMark/>
          </w:tcPr>
          <w:p w14:paraId="4A98B1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FCF4FF7" w14:textId="77777777" w:rsidTr="00425347">
        <w:tc>
          <w:tcPr>
            <w:tcW w:w="140" w:type="pct"/>
            <w:shd w:val="clear" w:color="000000" w:fill="FFFFFF"/>
            <w:vAlign w:val="center"/>
            <w:hideMark/>
          </w:tcPr>
          <w:p w14:paraId="3E81FF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C20AE2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CC580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FE678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7B2C93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0DE4C0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2 627,04</w:t>
            </w:r>
          </w:p>
        </w:tc>
        <w:tc>
          <w:tcPr>
            <w:tcW w:w="206" w:type="pct"/>
            <w:shd w:val="clear" w:color="000000" w:fill="FFFFFF"/>
            <w:vAlign w:val="center"/>
            <w:hideMark/>
          </w:tcPr>
          <w:p w14:paraId="4B1764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76CE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7EB3B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5456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8B82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1C39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8E750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CF7E9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BF22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8BBF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447D1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24600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29B5F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DB3FC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CE4A8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B1CD7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C8F94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B3893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46C69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2627,04</w:t>
            </w:r>
          </w:p>
        </w:tc>
        <w:tc>
          <w:tcPr>
            <w:tcW w:w="172" w:type="pct"/>
            <w:shd w:val="clear" w:color="000000" w:fill="FFFFFF"/>
            <w:vAlign w:val="center"/>
            <w:hideMark/>
          </w:tcPr>
          <w:p w14:paraId="5E07E4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CF0E537" w14:textId="77777777" w:rsidTr="00425347">
        <w:tc>
          <w:tcPr>
            <w:tcW w:w="140" w:type="pct"/>
            <w:shd w:val="clear" w:color="000000" w:fill="FFFFFF"/>
            <w:vAlign w:val="center"/>
            <w:hideMark/>
          </w:tcPr>
          <w:p w14:paraId="7F3BB4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2.36.</w:t>
            </w:r>
          </w:p>
        </w:tc>
        <w:tc>
          <w:tcPr>
            <w:tcW w:w="532" w:type="pct"/>
            <w:shd w:val="clear" w:color="auto" w:fill="auto"/>
            <w:vAlign w:val="center"/>
            <w:hideMark/>
          </w:tcPr>
          <w:p w14:paraId="308F84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 – ТК-2</w:t>
            </w:r>
          </w:p>
        </w:tc>
        <w:tc>
          <w:tcPr>
            <w:tcW w:w="166" w:type="pct"/>
            <w:shd w:val="clear" w:color="auto" w:fill="auto"/>
            <w:vAlign w:val="center"/>
            <w:hideMark/>
          </w:tcPr>
          <w:p w14:paraId="0CD918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7F9769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92,7</w:t>
            </w:r>
          </w:p>
        </w:tc>
        <w:tc>
          <w:tcPr>
            <w:tcW w:w="225" w:type="pct"/>
            <w:shd w:val="clear" w:color="000000" w:fill="FFFFFF"/>
            <w:vAlign w:val="center"/>
            <w:hideMark/>
          </w:tcPr>
          <w:p w14:paraId="6EC84DD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55F24B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E108B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BB7F9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BDDB2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0713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7662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59AD2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F838D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DFDF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8552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4C287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5E097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41142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52FCB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5A8CD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7DA19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50CA6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16918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7D3B4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FBAB2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85F59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595D9B1" w14:textId="77777777" w:rsidTr="00425347">
        <w:tc>
          <w:tcPr>
            <w:tcW w:w="140" w:type="pct"/>
            <w:shd w:val="clear" w:color="000000" w:fill="FFFFFF"/>
            <w:vAlign w:val="center"/>
            <w:hideMark/>
          </w:tcPr>
          <w:p w14:paraId="309642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F801CF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0E39B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6C016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22ABD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1 399,89</w:t>
            </w:r>
          </w:p>
        </w:tc>
        <w:tc>
          <w:tcPr>
            <w:tcW w:w="227" w:type="pct"/>
            <w:shd w:val="clear" w:color="000000" w:fill="FFFFFF"/>
            <w:vAlign w:val="center"/>
            <w:hideMark/>
          </w:tcPr>
          <w:p w14:paraId="7CBF608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4E6B7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155E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8C7D3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1631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6F17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EE9E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44943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9A440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4EAF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B963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92308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0089D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589D4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3A432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D3E9D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31B6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C2004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3622E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8A004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1399,89</w:t>
            </w:r>
          </w:p>
        </w:tc>
        <w:tc>
          <w:tcPr>
            <w:tcW w:w="172" w:type="pct"/>
            <w:shd w:val="clear" w:color="000000" w:fill="FFFFFF"/>
            <w:vAlign w:val="center"/>
            <w:hideMark/>
          </w:tcPr>
          <w:p w14:paraId="6DE7ED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3277C41" w14:textId="77777777" w:rsidTr="00425347">
        <w:tc>
          <w:tcPr>
            <w:tcW w:w="140" w:type="pct"/>
            <w:shd w:val="clear" w:color="000000" w:fill="FFFFFF"/>
            <w:vAlign w:val="center"/>
            <w:hideMark/>
          </w:tcPr>
          <w:p w14:paraId="10CD3F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CF7E6C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D5C53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9FF29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CF989F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C2FEE5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2 913,13</w:t>
            </w:r>
          </w:p>
        </w:tc>
        <w:tc>
          <w:tcPr>
            <w:tcW w:w="206" w:type="pct"/>
            <w:shd w:val="clear" w:color="000000" w:fill="FFFFFF"/>
            <w:vAlign w:val="center"/>
            <w:hideMark/>
          </w:tcPr>
          <w:p w14:paraId="15D7D0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3586F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2B024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694C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95CB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A377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2938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37911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B424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F58D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2498D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AC180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C5A6D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42029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0E3BC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BB902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3B0CE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0EB1C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6B65D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2913,13</w:t>
            </w:r>
          </w:p>
        </w:tc>
        <w:tc>
          <w:tcPr>
            <w:tcW w:w="172" w:type="pct"/>
            <w:shd w:val="clear" w:color="000000" w:fill="FFFFFF"/>
            <w:vAlign w:val="center"/>
            <w:hideMark/>
          </w:tcPr>
          <w:p w14:paraId="2D2157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85B410F" w14:textId="77777777" w:rsidTr="00425347">
        <w:tc>
          <w:tcPr>
            <w:tcW w:w="140" w:type="pct"/>
            <w:shd w:val="clear" w:color="000000" w:fill="FFFFFF"/>
            <w:vAlign w:val="center"/>
            <w:hideMark/>
          </w:tcPr>
          <w:p w14:paraId="4CD6BB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2.37.</w:t>
            </w:r>
          </w:p>
        </w:tc>
        <w:tc>
          <w:tcPr>
            <w:tcW w:w="532" w:type="pct"/>
            <w:shd w:val="clear" w:color="000000" w:fill="FFFFFF"/>
            <w:vAlign w:val="center"/>
            <w:hideMark/>
          </w:tcPr>
          <w:p w14:paraId="64F280BA" w14:textId="77777777" w:rsidR="00425347" w:rsidRPr="00425347" w:rsidRDefault="00425347" w:rsidP="00425347">
            <w:pPr>
              <w:spacing w:line="240" w:lineRule="auto"/>
              <w:ind w:firstLine="0"/>
              <w:rPr>
                <w:color w:val="000000"/>
                <w:sz w:val="16"/>
                <w:szCs w:val="16"/>
              </w:rPr>
            </w:pPr>
            <w:r w:rsidRPr="00425347">
              <w:rPr>
                <w:color w:val="000000"/>
                <w:sz w:val="16"/>
                <w:szCs w:val="16"/>
              </w:rPr>
              <w:t>ТК-2 – ТК-3</w:t>
            </w:r>
          </w:p>
        </w:tc>
        <w:tc>
          <w:tcPr>
            <w:tcW w:w="166" w:type="pct"/>
            <w:shd w:val="clear" w:color="auto" w:fill="auto"/>
            <w:vAlign w:val="center"/>
            <w:hideMark/>
          </w:tcPr>
          <w:p w14:paraId="46413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502198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19,5</w:t>
            </w:r>
          </w:p>
        </w:tc>
        <w:tc>
          <w:tcPr>
            <w:tcW w:w="225" w:type="pct"/>
            <w:shd w:val="clear" w:color="000000" w:fill="FFFFFF"/>
            <w:vAlign w:val="center"/>
            <w:hideMark/>
          </w:tcPr>
          <w:p w14:paraId="33F1FEE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5CC824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1AE33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30757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BA1BF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3B2C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438FF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B985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D4D1E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2A152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1F4BB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B9E3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A57B6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1F893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83296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7B69B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3756E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B2A7B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7C779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A8F09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C709B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705E6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23B1262" w14:textId="77777777" w:rsidTr="00425347">
        <w:tc>
          <w:tcPr>
            <w:tcW w:w="140" w:type="pct"/>
            <w:shd w:val="clear" w:color="000000" w:fill="FFFFFF"/>
            <w:vAlign w:val="center"/>
            <w:hideMark/>
          </w:tcPr>
          <w:p w14:paraId="4FDB9C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71312E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1C96E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7A025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5CB57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294,48</w:t>
            </w:r>
          </w:p>
        </w:tc>
        <w:tc>
          <w:tcPr>
            <w:tcW w:w="227" w:type="pct"/>
            <w:shd w:val="clear" w:color="000000" w:fill="FFFFFF"/>
            <w:vAlign w:val="center"/>
            <w:hideMark/>
          </w:tcPr>
          <w:p w14:paraId="54ED4A7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E4EEA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8297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0E9CB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3792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01CC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0503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568B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123CE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AB2F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53F1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65750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EB9A3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2B729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7CB9F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9C023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B2928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50506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CCA06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D57BC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294,48</w:t>
            </w:r>
          </w:p>
        </w:tc>
        <w:tc>
          <w:tcPr>
            <w:tcW w:w="172" w:type="pct"/>
            <w:shd w:val="clear" w:color="000000" w:fill="FFFFFF"/>
            <w:vAlign w:val="center"/>
            <w:hideMark/>
          </w:tcPr>
          <w:p w14:paraId="49EF09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1FE812C" w14:textId="77777777" w:rsidTr="00425347">
        <w:tc>
          <w:tcPr>
            <w:tcW w:w="140" w:type="pct"/>
            <w:shd w:val="clear" w:color="000000" w:fill="FFFFFF"/>
            <w:vAlign w:val="center"/>
            <w:hideMark/>
          </w:tcPr>
          <w:p w14:paraId="5F3D31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9A333C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50765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7CE40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E82277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231D86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612,80</w:t>
            </w:r>
          </w:p>
        </w:tc>
        <w:tc>
          <w:tcPr>
            <w:tcW w:w="206" w:type="pct"/>
            <w:shd w:val="clear" w:color="000000" w:fill="FFFFFF"/>
            <w:vAlign w:val="center"/>
            <w:hideMark/>
          </w:tcPr>
          <w:p w14:paraId="4D46BF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E24EF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A14F5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0D60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2B14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C0AE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F55A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58C5D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FAE4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17E3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7839C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F04C5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514ED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ED920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AD27C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8087D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8B561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1752D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74FB9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612,80</w:t>
            </w:r>
          </w:p>
        </w:tc>
        <w:tc>
          <w:tcPr>
            <w:tcW w:w="172" w:type="pct"/>
            <w:shd w:val="clear" w:color="000000" w:fill="FFFFFF"/>
            <w:vAlign w:val="center"/>
            <w:hideMark/>
          </w:tcPr>
          <w:p w14:paraId="2894DD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3E2EF24" w14:textId="77777777" w:rsidTr="00425347">
        <w:tc>
          <w:tcPr>
            <w:tcW w:w="140" w:type="pct"/>
            <w:shd w:val="clear" w:color="000000" w:fill="FFFFFF"/>
            <w:vAlign w:val="center"/>
            <w:hideMark/>
          </w:tcPr>
          <w:p w14:paraId="4BAE5D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2.38.</w:t>
            </w:r>
          </w:p>
        </w:tc>
        <w:tc>
          <w:tcPr>
            <w:tcW w:w="532" w:type="pct"/>
            <w:shd w:val="clear" w:color="auto" w:fill="auto"/>
            <w:vAlign w:val="center"/>
            <w:hideMark/>
          </w:tcPr>
          <w:p w14:paraId="7B37CD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СОШ</w:t>
            </w:r>
          </w:p>
        </w:tc>
        <w:tc>
          <w:tcPr>
            <w:tcW w:w="166" w:type="pct"/>
            <w:shd w:val="clear" w:color="auto" w:fill="auto"/>
            <w:vAlign w:val="center"/>
            <w:hideMark/>
          </w:tcPr>
          <w:p w14:paraId="26DDF8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2C8F48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102,09</w:t>
            </w:r>
          </w:p>
        </w:tc>
        <w:tc>
          <w:tcPr>
            <w:tcW w:w="225" w:type="pct"/>
            <w:shd w:val="clear" w:color="000000" w:fill="FFFFFF"/>
            <w:vAlign w:val="center"/>
            <w:hideMark/>
          </w:tcPr>
          <w:p w14:paraId="0FD89D9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4224FF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363AE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22CF5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1C2B2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39F4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6243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BE9A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228D4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35C66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E332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9175E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09545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98B22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9B610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8A91C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AA9BC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CC31D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452AC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2ACCC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A1AFB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81C61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489437E" w14:textId="77777777" w:rsidTr="00425347">
        <w:tc>
          <w:tcPr>
            <w:tcW w:w="140" w:type="pct"/>
            <w:shd w:val="clear" w:color="000000" w:fill="FFFFFF"/>
            <w:vAlign w:val="center"/>
            <w:hideMark/>
          </w:tcPr>
          <w:p w14:paraId="23FD17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F6B8D1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C11A7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C60CB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85F890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781,09</w:t>
            </w:r>
          </w:p>
        </w:tc>
        <w:tc>
          <w:tcPr>
            <w:tcW w:w="227" w:type="pct"/>
            <w:shd w:val="clear" w:color="000000" w:fill="FFFFFF"/>
            <w:vAlign w:val="center"/>
            <w:hideMark/>
          </w:tcPr>
          <w:p w14:paraId="6418281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DC782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F3C6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80E41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EAB9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D0B2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6256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C9209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768F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62D2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3679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AD73A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DF24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2062B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1CBE1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58A0C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0322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F3EFE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EA540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496C1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781,09</w:t>
            </w:r>
          </w:p>
        </w:tc>
        <w:tc>
          <w:tcPr>
            <w:tcW w:w="172" w:type="pct"/>
            <w:shd w:val="clear" w:color="000000" w:fill="FFFFFF"/>
            <w:vAlign w:val="center"/>
            <w:hideMark/>
          </w:tcPr>
          <w:p w14:paraId="668983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00E56C5" w14:textId="77777777" w:rsidTr="00425347">
        <w:tc>
          <w:tcPr>
            <w:tcW w:w="140" w:type="pct"/>
            <w:shd w:val="clear" w:color="000000" w:fill="FFFFFF"/>
            <w:vAlign w:val="center"/>
            <w:hideMark/>
          </w:tcPr>
          <w:p w14:paraId="60EF0F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E28888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40A76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06027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3D9D04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617B9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1 625,42</w:t>
            </w:r>
          </w:p>
        </w:tc>
        <w:tc>
          <w:tcPr>
            <w:tcW w:w="206" w:type="pct"/>
            <w:shd w:val="clear" w:color="000000" w:fill="FFFFFF"/>
            <w:vAlign w:val="center"/>
            <w:hideMark/>
          </w:tcPr>
          <w:p w14:paraId="0736A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609C1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F5A8C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C3B1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8E4E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77CF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E6A66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2D9BE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65E49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2849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697F3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E5FFE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3A1BB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EB125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D029C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83151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70F1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84A80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D30C2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1625,42</w:t>
            </w:r>
          </w:p>
        </w:tc>
        <w:tc>
          <w:tcPr>
            <w:tcW w:w="172" w:type="pct"/>
            <w:shd w:val="clear" w:color="000000" w:fill="FFFFFF"/>
            <w:vAlign w:val="center"/>
            <w:hideMark/>
          </w:tcPr>
          <w:p w14:paraId="32AD5E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51BC0F1" w14:textId="77777777" w:rsidTr="00425347">
        <w:tc>
          <w:tcPr>
            <w:tcW w:w="140" w:type="pct"/>
            <w:shd w:val="clear" w:color="000000" w:fill="FFFFFF"/>
            <w:vAlign w:val="center"/>
            <w:hideMark/>
          </w:tcPr>
          <w:p w14:paraId="0123A5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2.39.</w:t>
            </w:r>
          </w:p>
        </w:tc>
        <w:tc>
          <w:tcPr>
            <w:tcW w:w="532" w:type="pct"/>
            <w:shd w:val="clear" w:color="auto" w:fill="auto"/>
            <w:vAlign w:val="center"/>
            <w:hideMark/>
          </w:tcPr>
          <w:p w14:paraId="4F8B22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ТК-4</w:t>
            </w:r>
          </w:p>
        </w:tc>
        <w:tc>
          <w:tcPr>
            <w:tcW w:w="166" w:type="pct"/>
            <w:shd w:val="clear" w:color="auto" w:fill="auto"/>
            <w:vAlign w:val="center"/>
            <w:hideMark/>
          </w:tcPr>
          <w:p w14:paraId="27C0C3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2929CF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35,62</w:t>
            </w:r>
          </w:p>
        </w:tc>
        <w:tc>
          <w:tcPr>
            <w:tcW w:w="225" w:type="pct"/>
            <w:shd w:val="clear" w:color="000000" w:fill="FFFFFF"/>
            <w:vAlign w:val="center"/>
            <w:hideMark/>
          </w:tcPr>
          <w:p w14:paraId="440DA1E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A0A0BA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E6D66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60D80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EFDA6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D972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809C6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A0C4E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51C43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8476E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757A8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8ECB9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C83E0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A4EDB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E5180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7CC3A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0EEF2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9C73F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BCF4B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A9FE3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2EFB4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0F153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62B498B" w14:textId="77777777" w:rsidTr="00425347">
        <w:tc>
          <w:tcPr>
            <w:tcW w:w="140" w:type="pct"/>
            <w:shd w:val="clear" w:color="000000" w:fill="FFFFFF"/>
            <w:vAlign w:val="center"/>
            <w:hideMark/>
          </w:tcPr>
          <w:p w14:paraId="04C5A6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D9845D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5BC20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D4213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AECA8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373,48</w:t>
            </w:r>
          </w:p>
        </w:tc>
        <w:tc>
          <w:tcPr>
            <w:tcW w:w="227" w:type="pct"/>
            <w:shd w:val="clear" w:color="000000" w:fill="FFFFFF"/>
            <w:vAlign w:val="center"/>
            <w:hideMark/>
          </w:tcPr>
          <w:p w14:paraId="73F7E47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803CE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51872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5FD0D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EDF6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0D86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FC99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A4C6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168C0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AB4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CDAA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51E2C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19937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DFF17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3D39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DC14C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B9FF8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0B58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53CCE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8D922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373,48</w:t>
            </w:r>
          </w:p>
        </w:tc>
        <w:tc>
          <w:tcPr>
            <w:tcW w:w="172" w:type="pct"/>
            <w:shd w:val="clear" w:color="000000" w:fill="FFFFFF"/>
            <w:vAlign w:val="center"/>
            <w:hideMark/>
          </w:tcPr>
          <w:p w14:paraId="5CFBE2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1663F38" w14:textId="77777777" w:rsidTr="00425347">
        <w:tc>
          <w:tcPr>
            <w:tcW w:w="140" w:type="pct"/>
            <w:shd w:val="clear" w:color="000000" w:fill="FFFFFF"/>
            <w:vAlign w:val="center"/>
            <w:hideMark/>
          </w:tcPr>
          <w:p w14:paraId="05B125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7F1B41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E96FF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1E1D6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FEF3FA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86997E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777,19</w:t>
            </w:r>
          </w:p>
        </w:tc>
        <w:tc>
          <w:tcPr>
            <w:tcW w:w="206" w:type="pct"/>
            <w:shd w:val="clear" w:color="000000" w:fill="FFFFFF"/>
            <w:vAlign w:val="center"/>
            <w:hideMark/>
          </w:tcPr>
          <w:p w14:paraId="05F52F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A1F4B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DA347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EC99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B950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5DE6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B4F33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883FA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3B1E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0C87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0BA3C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3AF6D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C0FD0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5BCD1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7D023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6EF1B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DF35F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CAF01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0C672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777,19</w:t>
            </w:r>
          </w:p>
        </w:tc>
        <w:tc>
          <w:tcPr>
            <w:tcW w:w="172" w:type="pct"/>
            <w:shd w:val="clear" w:color="000000" w:fill="FFFFFF"/>
            <w:vAlign w:val="center"/>
            <w:hideMark/>
          </w:tcPr>
          <w:p w14:paraId="582E40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09DA96F" w14:textId="77777777" w:rsidTr="00425347">
        <w:tc>
          <w:tcPr>
            <w:tcW w:w="140" w:type="pct"/>
            <w:shd w:val="clear" w:color="000000" w:fill="FFFFFF"/>
            <w:vAlign w:val="center"/>
            <w:hideMark/>
          </w:tcPr>
          <w:p w14:paraId="4A93F3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2.40.</w:t>
            </w:r>
          </w:p>
        </w:tc>
        <w:tc>
          <w:tcPr>
            <w:tcW w:w="532" w:type="pct"/>
            <w:shd w:val="clear" w:color="auto" w:fill="auto"/>
            <w:vAlign w:val="center"/>
            <w:hideMark/>
          </w:tcPr>
          <w:p w14:paraId="28F068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ТК-4 – ТК-5</w:t>
            </w:r>
          </w:p>
        </w:tc>
        <w:tc>
          <w:tcPr>
            <w:tcW w:w="166" w:type="pct"/>
            <w:shd w:val="clear" w:color="auto" w:fill="auto"/>
            <w:vAlign w:val="center"/>
            <w:hideMark/>
          </w:tcPr>
          <w:p w14:paraId="29EB07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389C4A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77,1</w:t>
            </w:r>
          </w:p>
        </w:tc>
        <w:tc>
          <w:tcPr>
            <w:tcW w:w="225" w:type="pct"/>
            <w:shd w:val="clear" w:color="000000" w:fill="FFFFFF"/>
            <w:vAlign w:val="center"/>
            <w:hideMark/>
          </w:tcPr>
          <w:p w14:paraId="5ED1694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2BFB39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F5A4F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69858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D9591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E0C8F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F7C5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5E1D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398BA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52454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DC351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1612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EBDEF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78BB0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4F99E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73F8F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C7A45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9BD22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7D2D7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E9D6F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8BBB0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37A94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3FD6508" w14:textId="77777777" w:rsidTr="00425347">
        <w:tc>
          <w:tcPr>
            <w:tcW w:w="140" w:type="pct"/>
            <w:shd w:val="clear" w:color="000000" w:fill="FFFFFF"/>
            <w:vAlign w:val="center"/>
            <w:hideMark/>
          </w:tcPr>
          <w:p w14:paraId="6B7A07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374184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7D559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CDE2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B6B21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808,40</w:t>
            </w:r>
          </w:p>
        </w:tc>
        <w:tc>
          <w:tcPr>
            <w:tcW w:w="227" w:type="pct"/>
            <w:shd w:val="clear" w:color="000000" w:fill="FFFFFF"/>
            <w:vAlign w:val="center"/>
            <w:hideMark/>
          </w:tcPr>
          <w:p w14:paraId="47F22CE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B28E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D01C3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7C33E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368A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68D4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AB5F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6E1C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B372A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64E7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2260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1EFA7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1F3C8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054B9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D5878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603A0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2419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7EA0D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91148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715D6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808,40</w:t>
            </w:r>
          </w:p>
        </w:tc>
        <w:tc>
          <w:tcPr>
            <w:tcW w:w="172" w:type="pct"/>
            <w:shd w:val="clear" w:color="000000" w:fill="FFFFFF"/>
            <w:vAlign w:val="center"/>
            <w:hideMark/>
          </w:tcPr>
          <w:p w14:paraId="1BD1A0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A3A2D57" w14:textId="77777777" w:rsidTr="00425347">
        <w:tc>
          <w:tcPr>
            <w:tcW w:w="140" w:type="pct"/>
            <w:shd w:val="clear" w:color="000000" w:fill="FFFFFF"/>
            <w:vAlign w:val="center"/>
            <w:hideMark/>
          </w:tcPr>
          <w:p w14:paraId="3B19BD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5773B3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A27D1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4A956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F687E4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6C288A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1 682,25</w:t>
            </w:r>
          </w:p>
        </w:tc>
        <w:tc>
          <w:tcPr>
            <w:tcW w:w="206" w:type="pct"/>
            <w:shd w:val="clear" w:color="000000" w:fill="FFFFFF"/>
            <w:vAlign w:val="center"/>
            <w:hideMark/>
          </w:tcPr>
          <w:p w14:paraId="5001FE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907A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CBD97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6082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8C01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1FED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AF16E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B23D0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0D71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BBDA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FBB98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AC431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3B405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C5379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96D37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E0677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92DE5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0C997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0D406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1682,25</w:t>
            </w:r>
          </w:p>
        </w:tc>
        <w:tc>
          <w:tcPr>
            <w:tcW w:w="172" w:type="pct"/>
            <w:shd w:val="clear" w:color="000000" w:fill="FFFFFF"/>
            <w:vAlign w:val="center"/>
            <w:hideMark/>
          </w:tcPr>
          <w:p w14:paraId="011C6A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80D1C22" w14:textId="77777777" w:rsidTr="00425347">
        <w:tc>
          <w:tcPr>
            <w:tcW w:w="140" w:type="pct"/>
            <w:shd w:val="clear" w:color="000000" w:fill="FFFFFF"/>
            <w:vAlign w:val="center"/>
            <w:hideMark/>
          </w:tcPr>
          <w:p w14:paraId="64EA27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2.41.</w:t>
            </w:r>
          </w:p>
        </w:tc>
        <w:tc>
          <w:tcPr>
            <w:tcW w:w="532" w:type="pct"/>
            <w:shd w:val="clear" w:color="auto" w:fill="auto"/>
            <w:vAlign w:val="center"/>
            <w:hideMark/>
          </w:tcPr>
          <w:p w14:paraId="05FBC2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Центральная улица, 4</w:t>
            </w:r>
          </w:p>
        </w:tc>
        <w:tc>
          <w:tcPr>
            <w:tcW w:w="166" w:type="pct"/>
            <w:shd w:val="clear" w:color="auto" w:fill="auto"/>
            <w:vAlign w:val="center"/>
            <w:hideMark/>
          </w:tcPr>
          <w:p w14:paraId="266691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47D95A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w:t>
            </w:r>
          </w:p>
        </w:tc>
        <w:tc>
          <w:tcPr>
            <w:tcW w:w="225" w:type="pct"/>
            <w:shd w:val="clear" w:color="000000" w:fill="FFFFFF"/>
            <w:vAlign w:val="center"/>
            <w:hideMark/>
          </w:tcPr>
          <w:p w14:paraId="7872BCD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4C36F1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88A20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1FB2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91CDF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C106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2D7F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85B8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7FA3F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66899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5D1AC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7D691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D948B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6AC6C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FC98A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1E3E9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F73B6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524EE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4EA17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3A67B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4E496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07B5F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FBB76BD" w14:textId="77777777" w:rsidTr="00425347">
        <w:tc>
          <w:tcPr>
            <w:tcW w:w="140" w:type="pct"/>
            <w:shd w:val="clear" w:color="000000" w:fill="FFFFFF"/>
            <w:vAlign w:val="center"/>
            <w:hideMark/>
          </w:tcPr>
          <w:p w14:paraId="79FD06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AEFB85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97FB9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3EADA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3C586C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30,60</w:t>
            </w:r>
          </w:p>
        </w:tc>
        <w:tc>
          <w:tcPr>
            <w:tcW w:w="227" w:type="pct"/>
            <w:shd w:val="clear" w:color="000000" w:fill="FFFFFF"/>
            <w:vAlign w:val="center"/>
            <w:hideMark/>
          </w:tcPr>
          <w:p w14:paraId="3BCF583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C7899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98AF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1A134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61D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9CCA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11E1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8150E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AE86F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114A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73D1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23E6A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F7E28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5DE28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6D718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4DF2E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0281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8206C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EE427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1CABD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30,60</w:t>
            </w:r>
          </w:p>
        </w:tc>
        <w:tc>
          <w:tcPr>
            <w:tcW w:w="172" w:type="pct"/>
            <w:shd w:val="clear" w:color="000000" w:fill="FFFFFF"/>
            <w:vAlign w:val="center"/>
            <w:hideMark/>
          </w:tcPr>
          <w:p w14:paraId="09D587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FF74244" w14:textId="77777777" w:rsidTr="00425347">
        <w:tc>
          <w:tcPr>
            <w:tcW w:w="140" w:type="pct"/>
            <w:shd w:val="clear" w:color="000000" w:fill="FFFFFF"/>
            <w:vAlign w:val="center"/>
            <w:hideMark/>
          </w:tcPr>
          <w:p w14:paraId="35C710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0D377B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BA3CC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5E9D0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5F1861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DB1D8E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63,69</w:t>
            </w:r>
          </w:p>
        </w:tc>
        <w:tc>
          <w:tcPr>
            <w:tcW w:w="206" w:type="pct"/>
            <w:shd w:val="clear" w:color="000000" w:fill="FFFFFF"/>
            <w:vAlign w:val="center"/>
            <w:hideMark/>
          </w:tcPr>
          <w:p w14:paraId="0ADBDB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F7740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CF91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9627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7D42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79D2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18F37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E599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48F5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0E50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93F61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F7C1F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7D02B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81A8B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D62EB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F060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EC3CB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8565E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46412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63,69</w:t>
            </w:r>
          </w:p>
        </w:tc>
        <w:tc>
          <w:tcPr>
            <w:tcW w:w="172" w:type="pct"/>
            <w:shd w:val="clear" w:color="000000" w:fill="FFFFFF"/>
            <w:vAlign w:val="center"/>
            <w:hideMark/>
          </w:tcPr>
          <w:p w14:paraId="3E1B7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E65B44C" w14:textId="77777777" w:rsidTr="00425347">
        <w:tc>
          <w:tcPr>
            <w:tcW w:w="140" w:type="pct"/>
            <w:shd w:val="clear" w:color="000000" w:fill="FFFFFF"/>
            <w:vAlign w:val="center"/>
            <w:hideMark/>
          </w:tcPr>
          <w:p w14:paraId="0BB612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2.42.</w:t>
            </w:r>
          </w:p>
        </w:tc>
        <w:tc>
          <w:tcPr>
            <w:tcW w:w="532" w:type="pct"/>
            <w:shd w:val="clear" w:color="auto" w:fill="auto"/>
            <w:vAlign w:val="center"/>
            <w:hideMark/>
          </w:tcPr>
          <w:p w14:paraId="62F861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ТК-6</w:t>
            </w:r>
          </w:p>
        </w:tc>
        <w:tc>
          <w:tcPr>
            <w:tcW w:w="166" w:type="pct"/>
            <w:shd w:val="clear" w:color="auto" w:fill="auto"/>
            <w:vAlign w:val="center"/>
            <w:hideMark/>
          </w:tcPr>
          <w:p w14:paraId="6DC9EA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763020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17,71</w:t>
            </w:r>
          </w:p>
        </w:tc>
        <w:tc>
          <w:tcPr>
            <w:tcW w:w="225" w:type="pct"/>
            <w:shd w:val="clear" w:color="000000" w:fill="FFFFFF"/>
            <w:vAlign w:val="center"/>
            <w:hideMark/>
          </w:tcPr>
          <w:p w14:paraId="2F60F1F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53082F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11C90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FEAD6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F2EB7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3724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86D2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335D2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2D89F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B70F9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28E8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47D9B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1CB11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6749F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319FC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F4D1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924BC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15F1A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88CDC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EFE1C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586F8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5EC1E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AF895FE" w14:textId="77777777" w:rsidTr="00425347">
        <w:tc>
          <w:tcPr>
            <w:tcW w:w="140" w:type="pct"/>
            <w:shd w:val="clear" w:color="000000" w:fill="FFFFFF"/>
            <w:vAlign w:val="center"/>
            <w:hideMark/>
          </w:tcPr>
          <w:p w14:paraId="7EC2B9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F4201B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24882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2CECA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23ECDB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185,69</w:t>
            </w:r>
          </w:p>
        </w:tc>
        <w:tc>
          <w:tcPr>
            <w:tcW w:w="227" w:type="pct"/>
            <w:shd w:val="clear" w:color="000000" w:fill="FFFFFF"/>
            <w:vAlign w:val="center"/>
            <w:hideMark/>
          </w:tcPr>
          <w:p w14:paraId="2E66843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EA84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E9F2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209D8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B8B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8B16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F41D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11838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9480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7B3C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D14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4B590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483D3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05DF4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F7468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FD24D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0661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9CE21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3E17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B0A63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185,69</w:t>
            </w:r>
          </w:p>
        </w:tc>
        <w:tc>
          <w:tcPr>
            <w:tcW w:w="172" w:type="pct"/>
            <w:shd w:val="clear" w:color="000000" w:fill="FFFFFF"/>
            <w:vAlign w:val="center"/>
            <w:hideMark/>
          </w:tcPr>
          <w:p w14:paraId="68A271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2A476D" w14:textId="77777777" w:rsidTr="00425347">
        <w:tc>
          <w:tcPr>
            <w:tcW w:w="140" w:type="pct"/>
            <w:shd w:val="clear" w:color="000000" w:fill="FFFFFF"/>
            <w:vAlign w:val="center"/>
            <w:hideMark/>
          </w:tcPr>
          <w:p w14:paraId="6D9EFA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6F9260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F3572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0671D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EEFDA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2B092E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386,41</w:t>
            </w:r>
          </w:p>
        </w:tc>
        <w:tc>
          <w:tcPr>
            <w:tcW w:w="206" w:type="pct"/>
            <w:shd w:val="clear" w:color="000000" w:fill="FFFFFF"/>
            <w:vAlign w:val="center"/>
            <w:hideMark/>
          </w:tcPr>
          <w:p w14:paraId="4B0123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A8AA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2AEE3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6A01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B6BA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212A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6EA6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FA62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B0DC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FBCD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40BF8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A4423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30F57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E92F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860B5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2988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15ECD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D1118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E52D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386,41</w:t>
            </w:r>
          </w:p>
        </w:tc>
        <w:tc>
          <w:tcPr>
            <w:tcW w:w="172" w:type="pct"/>
            <w:shd w:val="clear" w:color="000000" w:fill="FFFFFF"/>
            <w:vAlign w:val="center"/>
            <w:hideMark/>
          </w:tcPr>
          <w:p w14:paraId="7A1008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620F40A" w14:textId="77777777" w:rsidTr="00425347">
        <w:tc>
          <w:tcPr>
            <w:tcW w:w="140" w:type="pct"/>
            <w:shd w:val="clear" w:color="000000" w:fill="FFFFFF"/>
            <w:vAlign w:val="center"/>
            <w:hideMark/>
          </w:tcPr>
          <w:p w14:paraId="750310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2.43.</w:t>
            </w:r>
          </w:p>
        </w:tc>
        <w:tc>
          <w:tcPr>
            <w:tcW w:w="532" w:type="pct"/>
            <w:shd w:val="clear" w:color="auto" w:fill="auto"/>
            <w:vAlign w:val="center"/>
            <w:hideMark/>
          </w:tcPr>
          <w:p w14:paraId="118A47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ТК-7</w:t>
            </w:r>
          </w:p>
        </w:tc>
        <w:tc>
          <w:tcPr>
            <w:tcW w:w="166" w:type="pct"/>
            <w:shd w:val="clear" w:color="auto" w:fill="auto"/>
            <w:vAlign w:val="center"/>
            <w:hideMark/>
          </w:tcPr>
          <w:p w14:paraId="00D6FF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31399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56,22</w:t>
            </w:r>
          </w:p>
        </w:tc>
        <w:tc>
          <w:tcPr>
            <w:tcW w:w="225" w:type="pct"/>
            <w:shd w:val="clear" w:color="000000" w:fill="FFFFFF"/>
            <w:vAlign w:val="center"/>
            <w:hideMark/>
          </w:tcPr>
          <w:p w14:paraId="3204F23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2CBFF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71A24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0FBA1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070D0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0DAF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2419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E4E5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63728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D1157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5D7C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6D41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866C9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A4FEB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70701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2C8A4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648C8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14C45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61DC3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EF327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135CA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7AAFF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D7165A1" w14:textId="77777777" w:rsidTr="00425347">
        <w:tc>
          <w:tcPr>
            <w:tcW w:w="140" w:type="pct"/>
            <w:shd w:val="clear" w:color="000000" w:fill="FFFFFF"/>
            <w:vAlign w:val="center"/>
            <w:hideMark/>
          </w:tcPr>
          <w:p w14:paraId="393ECD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9706E9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950A7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2B16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E078D8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430,14</w:t>
            </w:r>
          </w:p>
        </w:tc>
        <w:tc>
          <w:tcPr>
            <w:tcW w:w="227" w:type="pct"/>
            <w:shd w:val="clear" w:color="000000" w:fill="FFFFFF"/>
            <w:vAlign w:val="center"/>
            <w:hideMark/>
          </w:tcPr>
          <w:p w14:paraId="52CDC7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B6537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5010E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48629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FA8B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C0AE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9F5FD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D1243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AC85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9A2A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61A3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AC37C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8834A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FBE4B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25773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001CF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430,14</w:t>
            </w:r>
          </w:p>
        </w:tc>
        <w:tc>
          <w:tcPr>
            <w:tcW w:w="166" w:type="pct"/>
            <w:shd w:val="clear" w:color="000000" w:fill="FFFFFF"/>
            <w:vAlign w:val="center"/>
            <w:hideMark/>
          </w:tcPr>
          <w:p w14:paraId="408E71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93B7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4EC96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346A6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7DCE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797229B" w14:textId="77777777" w:rsidTr="00425347">
        <w:tc>
          <w:tcPr>
            <w:tcW w:w="140" w:type="pct"/>
            <w:shd w:val="clear" w:color="000000" w:fill="FFFFFF"/>
            <w:vAlign w:val="center"/>
            <w:hideMark/>
          </w:tcPr>
          <w:p w14:paraId="6254AF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5CD40B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E38C4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2D1DE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84D0AB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EA1531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762,20</w:t>
            </w:r>
          </w:p>
        </w:tc>
        <w:tc>
          <w:tcPr>
            <w:tcW w:w="206" w:type="pct"/>
            <w:shd w:val="clear" w:color="000000" w:fill="FFFFFF"/>
            <w:vAlign w:val="center"/>
            <w:hideMark/>
          </w:tcPr>
          <w:p w14:paraId="0DFD8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2D0ED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43526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0036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31FE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08CB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7C5C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F401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EDF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6375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1934E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B277C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4EBCA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4BF68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E2021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762,20</w:t>
            </w:r>
          </w:p>
        </w:tc>
        <w:tc>
          <w:tcPr>
            <w:tcW w:w="166" w:type="pct"/>
            <w:shd w:val="clear" w:color="000000" w:fill="FFFFFF"/>
            <w:vAlign w:val="center"/>
            <w:hideMark/>
          </w:tcPr>
          <w:p w14:paraId="01B3CA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95E3E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F9A92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7F19E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B5F06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FD6D66E" w14:textId="77777777" w:rsidTr="00425347">
        <w:tc>
          <w:tcPr>
            <w:tcW w:w="140" w:type="pct"/>
            <w:shd w:val="clear" w:color="000000" w:fill="FFFFFF"/>
            <w:vAlign w:val="center"/>
            <w:hideMark/>
          </w:tcPr>
          <w:p w14:paraId="6C1751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2.44.</w:t>
            </w:r>
          </w:p>
        </w:tc>
        <w:tc>
          <w:tcPr>
            <w:tcW w:w="532" w:type="pct"/>
            <w:shd w:val="clear" w:color="auto" w:fill="auto"/>
            <w:vAlign w:val="center"/>
            <w:hideMark/>
          </w:tcPr>
          <w:p w14:paraId="5599AB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Центральная улица, 7</w:t>
            </w:r>
          </w:p>
        </w:tc>
        <w:tc>
          <w:tcPr>
            <w:tcW w:w="166" w:type="pct"/>
            <w:shd w:val="clear" w:color="auto" w:fill="auto"/>
            <w:vAlign w:val="center"/>
            <w:hideMark/>
          </w:tcPr>
          <w:p w14:paraId="034740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F8F84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22,99</w:t>
            </w:r>
          </w:p>
        </w:tc>
        <w:tc>
          <w:tcPr>
            <w:tcW w:w="225" w:type="pct"/>
            <w:shd w:val="clear" w:color="000000" w:fill="FFFFFF"/>
            <w:vAlign w:val="center"/>
            <w:hideMark/>
          </w:tcPr>
          <w:p w14:paraId="1FD04BD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4F9318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6ED95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39410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24216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6696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6B410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D71F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BD9A3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77536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AEC2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719A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64CE2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E9440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8789C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6177F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E8854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0F32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516F5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CE472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30807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601D8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D8520DB" w14:textId="77777777" w:rsidTr="00425347">
        <w:tc>
          <w:tcPr>
            <w:tcW w:w="140" w:type="pct"/>
            <w:shd w:val="clear" w:color="000000" w:fill="FFFFFF"/>
            <w:vAlign w:val="center"/>
            <w:hideMark/>
          </w:tcPr>
          <w:p w14:paraId="4FED27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822AE5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587B6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26E0D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FB425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175,90</w:t>
            </w:r>
          </w:p>
        </w:tc>
        <w:tc>
          <w:tcPr>
            <w:tcW w:w="227" w:type="pct"/>
            <w:shd w:val="clear" w:color="000000" w:fill="FFFFFF"/>
            <w:vAlign w:val="center"/>
            <w:hideMark/>
          </w:tcPr>
          <w:p w14:paraId="0C2C23A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45F87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FEA3C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82CA4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ABC1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3ACD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F805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FEA3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9DCD7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4F2E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B622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65D67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863B6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46BB1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27DAF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AC12F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175,90</w:t>
            </w:r>
          </w:p>
        </w:tc>
        <w:tc>
          <w:tcPr>
            <w:tcW w:w="166" w:type="pct"/>
            <w:shd w:val="clear" w:color="000000" w:fill="FFFFFF"/>
            <w:vAlign w:val="center"/>
            <w:hideMark/>
          </w:tcPr>
          <w:p w14:paraId="004A7E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4D68C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5C633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FC0BF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084B0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A61D244" w14:textId="77777777" w:rsidTr="00425347">
        <w:tc>
          <w:tcPr>
            <w:tcW w:w="140" w:type="pct"/>
            <w:shd w:val="clear" w:color="000000" w:fill="FFFFFF"/>
            <w:vAlign w:val="center"/>
            <w:hideMark/>
          </w:tcPr>
          <w:p w14:paraId="274A75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E96509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79F0B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B9A21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2FA620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A8F6ED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311,69</w:t>
            </w:r>
          </w:p>
        </w:tc>
        <w:tc>
          <w:tcPr>
            <w:tcW w:w="206" w:type="pct"/>
            <w:shd w:val="clear" w:color="000000" w:fill="FFFFFF"/>
            <w:vAlign w:val="center"/>
            <w:hideMark/>
          </w:tcPr>
          <w:p w14:paraId="3B9C5F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90CC9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A9267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AB00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4456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C81A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A75D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C1F9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9B4D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F36D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FAE79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37287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BBB91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5C4AB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4EC6E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311,69</w:t>
            </w:r>
          </w:p>
        </w:tc>
        <w:tc>
          <w:tcPr>
            <w:tcW w:w="166" w:type="pct"/>
            <w:shd w:val="clear" w:color="000000" w:fill="FFFFFF"/>
            <w:vAlign w:val="center"/>
            <w:hideMark/>
          </w:tcPr>
          <w:p w14:paraId="4D6699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423AB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7695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03952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22401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6619F94" w14:textId="77777777" w:rsidTr="00425347">
        <w:tc>
          <w:tcPr>
            <w:tcW w:w="140" w:type="pct"/>
            <w:shd w:val="clear" w:color="000000" w:fill="FFFFFF"/>
            <w:vAlign w:val="center"/>
            <w:hideMark/>
          </w:tcPr>
          <w:p w14:paraId="45CC7B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2.45.</w:t>
            </w:r>
          </w:p>
        </w:tc>
        <w:tc>
          <w:tcPr>
            <w:tcW w:w="532" w:type="pct"/>
            <w:shd w:val="clear" w:color="auto" w:fill="auto"/>
            <w:vAlign w:val="center"/>
            <w:hideMark/>
          </w:tcPr>
          <w:p w14:paraId="50A527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xml:space="preserve">ТК-7 – ТК-8 </w:t>
            </w:r>
          </w:p>
        </w:tc>
        <w:tc>
          <w:tcPr>
            <w:tcW w:w="166" w:type="pct"/>
            <w:shd w:val="clear" w:color="auto" w:fill="auto"/>
            <w:vAlign w:val="center"/>
            <w:hideMark/>
          </w:tcPr>
          <w:p w14:paraId="6ADCD0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w:t>
            </w:r>
          </w:p>
        </w:tc>
        <w:tc>
          <w:tcPr>
            <w:tcW w:w="260" w:type="pct"/>
            <w:shd w:val="clear" w:color="auto" w:fill="auto"/>
            <w:vAlign w:val="center"/>
            <w:hideMark/>
          </w:tcPr>
          <w:p w14:paraId="3432C3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66,4</w:t>
            </w:r>
          </w:p>
        </w:tc>
        <w:tc>
          <w:tcPr>
            <w:tcW w:w="225" w:type="pct"/>
            <w:shd w:val="clear" w:color="000000" w:fill="FFFFFF"/>
            <w:vAlign w:val="center"/>
            <w:hideMark/>
          </w:tcPr>
          <w:p w14:paraId="1A7D0A7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A076EF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A38DD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29A88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D6EE1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1DB68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4982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41A10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6FCE6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F181A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AD4C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54F5A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0591E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5F097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FE94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684D1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05512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AC4E0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DED06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91F1D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9B464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87F4A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60A370B" w14:textId="77777777" w:rsidTr="00425347">
        <w:tc>
          <w:tcPr>
            <w:tcW w:w="140" w:type="pct"/>
            <w:shd w:val="clear" w:color="000000" w:fill="FFFFFF"/>
            <w:vAlign w:val="center"/>
            <w:hideMark/>
          </w:tcPr>
          <w:p w14:paraId="0A33AF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DFDCC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62653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750DF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493688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508,03</w:t>
            </w:r>
          </w:p>
        </w:tc>
        <w:tc>
          <w:tcPr>
            <w:tcW w:w="227" w:type="pct"/>
            <w:shd w:val="clear" w:color="000000" w:fill="FFFFFF"/>
            <w:vAlign w:val="center"/>
            <w:hideMark/>
          </w:tcPr>
          <w:p w14:paraId="761E284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DFB59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EABF2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57C48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E5C6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F4C0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76A5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2C769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738AA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E1B0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4CA6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BA9A2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5C566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0E707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A04BE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31F62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508,03</w:t>
            </w:r>
          </w:p>
        </w:tc>
        <w:tc>
          <w:tcPr>
            <w:tcW w:w="166" w:type="pct"/>
            <w:shd w:val="clear" w:color="000000" w:fill="FFFFFF"/>
            <w:vAlign w:val="center"/>
            <w:hideMark/>
          </w:tcPr>
          <w:p w14:paraId="760CCE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69E3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D49D4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46E2B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1787A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D31B350" w14:textId="77777777" w:rsidTr="00425347">
        <w:tc>
          <w:tcPr>
            <w:tcW w:w="140" w:type="pct"/>
            <w:shd w:val="clear" w:color="000000" w:fill="FFFFFF"/>
            <w:vAlign w:val="center"/>
            <w:hideMark/>
          </w:tcPr>
          <w:p w14:paraId="00EEA7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EA2282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DEB37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3B8A0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CEDE47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D633FD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900,22</w:t>
            </w:r>
          </w:p>
        </w:tc>
        <w:tc>
          <w:tcPr>
            <w:tcW w:w="206" w:type="pct"/>
            <w:shd w:val="clear" w:color="000000" w:fill="FFFFFF"/>
            <w:vAlign w:val="center"/>
            <w:hideMark/>
          </w:tcPr>
          <w:p w14:paraId="2393F5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E3BB2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33F09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64C0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4BBD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BFA3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F0255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9266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8048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7AB1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8058E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8284A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CB4F0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46C35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65B5B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900,22</w:t>
            </w:r>
          </w:p>
        </w:tc>
        <w:tc>
          <w:tcPr>
            <w:tcW w:w="166" w:type="pct"/>
            <w:shd w:val="clear" w:color="000000" w:fill="FFFFFF"/>
            <w:vAlign w:val="center"/>
            <w:hideMark/>
          </w:tcPr>
          <w:p w14:paraId="79CFD7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57A78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67DD6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48E00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6BD74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EB24048" w14:textId="77777777" w:rsidTr="00425347">
        <w:tc>
          <w:tcPr>
            <w:tcW w:w="140" w:type="pct"/>
            <w:shd w:val="clear" w:color="000000" w:fill="FFFFFF"/>
            <w:vAlign w:val="center"/>
            <w:hideMark/>
          </w:tcPr>
          <w:p w14:paraId="06B8F3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2.46.</w:t>
            </w:r>
          </w:p>
        </w:tc>
        <w:tc>
          <w:tcPr>
            <w:tcW w:w="532" w:type="pct"/>
            <w:shd w:val="clear" w:color="auto" w:fill="auto"/>
            <w:vAlign w:val="center"/>
            <w:hideMark/>
          </w:tcPr>
          <w:p w14:paraId="005613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ТК-8 – Центральная улица, 8</w:t>
            </w:r>
          </w:p>
        </w:tc>
        <w:tc>
          <w:tcPr>
            <w:tcW w:w="166" w:type="pct"/>
            <w:shd w:val="clear" w:color="auto" w:fill="auto"/>
            <w:vAlign w:val="center"/>
            <w:hideMark/>
          </w:tcPr>
          <w:p w14:paraId="0144CB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w:t>
            </w:r>
          </w:p>
        </w:tc>
        <w:tc>
          <w:tcPr>
            <w:tcW w:w="260" w:type="pct"/>
            <w:shd w:val="clear" w:color="auto" w:fill="auto"/>
            <w:vAlign w:val="center"/>
            <w:hideMark/>
          </w:tcPr>
          <w:p w14:paraId="473402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3158647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712A9F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20FD4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46A70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257D9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4DC4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57E44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82694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B164E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1D291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2701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6F85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E55C9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C0CC5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10DA6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3B853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16268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747E2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BCD0C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46873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62087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90277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DF58069" w14:textId="77777777" w:rsidTr="00425347">
        <w:tc>
          <w:tcPr>
            <w:tcW w:w="140" w:type="pct"/>
            <w:shd w:val="clear" w:color="000000" w:fill="FFFFFF"/>
            <w:vAlign w:val="center"/>
            <w:hideMark/>
          </w:tcPr>
          <w:p w14:paraId="5758E9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91574F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734EA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40EF7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D45586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84,16</w:t>
            </w:r>
          </w:p>
        </w:tc>
        <w:tc>
          <w:tcPr>
            <w:tcW w:w="227" w:type="pct"/>
            <w:shd w:val="clear" w:color="000000" w:fill="FFFFFF"/>
            <w:vAlign w:val="center"/>
            <w:hideMark/>
          </w:tcPr>
          <w:p w14:paraId="585D349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AB78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DFC9C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F001F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C9F6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F7AB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8B2D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60BD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85ECB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A265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1EF2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A5819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0CE58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71727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E543B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079FA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84,16</w:t>
            </w:r>
          </w:p>
        </w:tc>
        <w:tc>
          <w:tcPr>
            <w:tcW w:w="166" w:type="pct"/>
            <w:shd w:val="clear" w:color="000000" w:fill="FFFFFF"/>
            <w:vAlign w:val="center"/>
            <w:hideMark/>
          </w:tcPr>
          <w:p w14:paraId="628827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C6D6E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D4536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353C2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F4CBC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F74DD3A" w14:textId="77777777" w:rsidTr="00425347">
        <w:tc>
          <w:tcPr>
            <w:tcW w:w="140" w:type="pct"/>
            <w:shd w:val="clear" w:color="000000" w:fill="FFFFFF"/>
            <w:vAlign w:val="center"/>
            <w:hideMark/>
          </w:tcPr>
          <w:p w14:paraId="5E4C23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9EB3F9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0F33E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EB55D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EBDDF0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5211BE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149,13</w:t>
            </w:r>
          </w:p>
        </w:tc>
        <w:tc>
          <w:tcPr>
            <w:tcW w:w="206" w:type="pct"/>
            <w:shd w:val="clear" w:color="000000" w:fill="FFFFFF"/>
            <w:vAlign w:val="center"/>
            <w:hideMark/>
          </w:tcPr>
          <w:p w14:paraId="123948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AADF4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E8E4E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6777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705B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6A4B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D765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355E1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B559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48B3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80F38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AF9DD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EAEAF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9C06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2B3FA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149,13</w:t>
            </w:r>
          </w:p>
        </w:tc>
        <w:tc>
          <w:tcPr>
            <w:tcW w:w="166" w:type="pct"/>
            <w:shd w:val="clear" w:color="000000" w:fill="FFFFFF"/>
            <w:vAlign w:val="center"/>
            <w:hideMark/>
          </w:tcPr>
          <w:p w14:paraId="7DB04C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6137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FA4BC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DD32A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91897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2B991FB" w14:textId="77777777" w:rsidTr="00425347">
        <w:tc>
          <w:tcPr>
            <w:tcW w:w="140" w:type="pct"/>
            <w:shd w:val="clear" w:color="000000" w:fill="FFFFFF"/>
            <w:vAlign w:val="center"/>
            <w:hideMark/>
          </w:tcPr>
          <w:p w14:paraId="6157C4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2.47.</w:t>
            </w:r>
          </w:p>
        </w:tc>
        <w:tc>
          <w:tcPr>
            <w:tcW w:w="532" w:type="pct"/>
            <w:shd w:val="clear" w:color="auto" w:fill="auto"/>
            <w:vAlign w:val="center"/>
            <w:hideMark/>
          </w:tcPr>
          <w:p w14:paraId="7F109E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ТК-9</w:t>
            </w:r>
          </w:p>
        </w:tc>
        <w:tc>
          <w:tcPr>
            <w:tcW w:w="166" w:type="pct"/>
            <w:shd w:val="clear" w:color="auto" w:fill="auto"/>
            <w:vAlign w:val="center"/>
            <w:hideMark/>
          </w:tcPr>
          <w:p w14:paraId="3B9780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auto" w:fill="auto"/>
            <w:vAlign w:val="center"/>
            <w:hideMark/>
          </w:tcPr>
          <w:p w14:paraId="3E2FEC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42,21</w:t>
            </w:r>
          </w:p>
        </w:tc>
        <w:tc>
          <w:tcPr>
            <w:tcW w:w="225" w:type="pct"/>
            <w:shd w:val="clear" w:color="000000" w:fill="FFFFFF"/>
            <w:vAlign w:val="center"/>
            <w:hideMark/>
          </w:tcPr>
          <w:p w14:paraId="4F9B3AC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12BA04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1B029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E3D49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03D06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02436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84175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2535F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3838C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8C15B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CE1FD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4CE8E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34A03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9743C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B4025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6F9E6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C032A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07B7C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C607B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C7ED3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894A7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9E21E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AC8204C" w14:textId="77777777" w:rsidTr="00425347">
        <w:tc>
          <w:tcPr>
            <w:tcW w:w="140" w:type="pct"/>
            <w:shd w:val="clear" w:color="000000" w:fill="FFFFFF"/>
            <w:vAlign w:val="center"/>
            <w:hideMark/>
          </w:tcPr>
          <w:p w14:paraId="542236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FA12B5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5085F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D53FC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A1272C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355,61</w:t>
            </w:r>
          </w:p>
        </w:tc>
        <w:tc>
          <w:tcPr>
            <w:tcW w:w="227" w:type="pct"/>
            <w:shd w:val="clear" w:color="000000" w:fill="FFFFFF"/>
            <w:vAlign w:val="center"/>
            <w:hideMark/>
          </w:tcPr>
          <w:p w14:paraId="20CA6A5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05ED6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15DF4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C805E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A9A9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CD2D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507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B2BB9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78254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F319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2E4F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5AEDE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0A4D9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F35E4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186C5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A5BAF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A6CBB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851CC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50EDE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67F85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355,61</w:t>
            </w:r>
          </w:p>
        </w:tc>
        <w:tc>
          <w:tcPr>
            <w:tcW w:w="172" w:type="pct"/>
            <w:shd w:val="clear" w:color="000000" w:fill="FFFFFF"/>
            <w:vAlign w:val="center"/>
            <w:hideMark/>
          </w:tcPr>
          <w:p w14:paraId="4528D6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5201F87" w14:textId="77777777" w:rsidTr="00425347">
        <w:tc>
          <w:tcPr>
            <w:tcW w:w="140" w:type="pct"/>
            <w:shd w:val="clear" w:color="000000" w:fill="FFFFFF"/>
            <w:vAlign w:val="center"/>
            <w:hideMark/>
          </w:tcPr>
          <w:p w14:paraId="7A8BE4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3B84B1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024B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BF4B8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6543AD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8620CA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740,02</w:t>
            </w:r>
          </w:p>
        </w:tc>
        <w:tc>
          <w:tcPr>
            <w:tcW w:w="206" w:type="pct"/>
            <w:shd w:val="clear" w:color="000000" w:fill="FFFFFF"/>
            <w:vAlign w:val="center"/>
            <w:hideMark/>
          </w:tcPr>
          <w:p w14:paraId="548BD4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36FCB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2ED90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C461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DDAC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21BA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09BB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5E64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4229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519E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52E51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D0538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C602E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0E654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F5103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20733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93D87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87CAD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219E6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740,02</w:t>
            </w:r>
          </w:p>
        </w:tc>
        <w:tc>
          <w:tcPr>
            <w:tcW w:w="172" w:type="pct"/>
            <w:shd w:val="clear" w:color="000000" w:fill="FFFFFF"/>
            <w:vAlign w:val="center"/>
            <w:hideMark/>
          </w:tcPr>
          <w:p w14:paraId="66BF54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0DEB3CB" w14:textId="77777777" w:rsidTr="00425347">
        <w:tc>
          <w:tcPr>
            <w:tcW w:w="140" w:type="pct"/>
            <w:shd w:val="clear" w:color="000000" w:fill="FFFFFF"/>
            <w:vAlign w:val="center"/>
            <w:hideMark/>
          </w:tcPr>
          <w:p w14:paraId="4C665E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2.48.</w:t>
            </w:r>
          </w:p>
        </w:tc>
        <w:tc>
          <w:tcPr>
            <w:tcW w:w="532" w:type="pct"/>
            <w:shd w:val="clear" w:color="auto" w:fill="auto"/>
            <w:vAlign w:val="center"/>
            <w:hideMark/>
          </w:tcPr>
          <w:p w14:paraId="0E34E0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ТК-9.1</w:t>
            </w:r>
          </w:p>
        </w:tc>
        <w:tc>
          <w:tcPr>
            <w:tcW w:w="166" w:type="pct"/>
            <w:shd w:val="clear" w:color="auto" w:fill="auto"/>
            <w:vAlign w:val="center"/>
            <w:hideMark/>
          </w:tcPr>
          <w:p w14:paraId="1D83BC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auto" w:fill="auto"/>
            <w:vAlign w:val="center"/>
            <w:hideMark/>
          </w:tcPr>
          <w:p w14:paraId="61D983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53,04</w:t>
            </w:r>
          </w:p>
        </w:tc>
        <w:tc>
          <w:tcPr>
            <w:tcW w:w="225" w:type="pct"/>
            <w:shd w:val="clear" w:color="000000" w:fill="FFFFFF"/>
            <w:vAlign w:val="center"/>
            <w:hideMark/>
          </w:tcPr>
          <w:p w14:paraId="70A3CFD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768FA7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15D8A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C8C11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485A4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0B09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07F8F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8AD8D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510D5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1E8BA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847A4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6E7C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CA9BB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69CF1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DF28E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D541F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F40AF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F8A36C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649B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2B43F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7EDE4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C681A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6BD92AE" w14:textId="77777777" w:rsidTr="00425347">
        <w:tc>
          <w:tcPr>
            <w:tcW w:w="140" w:type="pct"/>
            <w:shd w:val="clear" w:color="000000" w:fill="FFFFFF"/>
            <w:vAlign w:val="center"/>
            <w:hideMark/>
          </w:tcPr>
          <w:p w14:paraId="0AA452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D00DDD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54A83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B2FA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B4A7CA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446,85</w:t>
            </w:r>
          </w:p>
        </w:tc>
        <w:tc>
          <w:tcPr>
            <w:tcW w:w="227" w:type="pct"/>
            <w:shd w:val="clear" w:color="000000" w:fill="FFFFFF"/>
            <w:vAlign w:val="center"/>
            <w:hideMark/>
          </w:tcPr>
          <w:p w14:paraId="239DEC6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C826F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F889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3B822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1110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A369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0E36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752A5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8A489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38F7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7EF8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2088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16AA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09043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97F7A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A956D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19D29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54B92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F3625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B3EC7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446,85</w:t>
            </w:r>
          </w:p>
        </w:tc>
        <w:tc>
          <w:tcPr>
            <w:tcW w:w="172" w:type="pct"/>
            <w:shd w:val="clear" w:color="000000" w:fill="FFFFFF"/>
            <w:vAlign w:val="center"/>
            <w:hideMark/>
          </w:tcPr>
          <w:p w14:paraId="126E26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FC0F8A" w14:textId="77777777" w:rsidTr="00425347">
        <w:tc>
          <w:tcPr>
            <w:tcW w:w="140" w:type="pct"/>
            <w:shd w:val="clear" w:color="000000" w:fill="FFFFFF"/>
            <w:vAlign w:val="center"/>
            <w:hideMark/>
          </w:tcPr>
          <w:p w14:paraId="51B0F0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C0B4A8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8368C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FB845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B4BE19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919BE1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929,88</w:t>
            </w:r>
          </w:p>
        </w:tc>
        <w:tc>
          <w:tcPr>
            <w:tcW w:w="206" w:type="pct"/>
            <w:shd w:val="clear" w:color="000000" w:fill="FFFFFF"/>
            <w:vAlign w:val="center"/>
            <w:hideMark/>
          </w:tcPr>
          <w:p w14:paraId="4B9E2B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ED5D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618E8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AEFD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320F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8EDD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AE55E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C7319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A5DF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68CF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3FBAC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9081D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76450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7990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8A515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02C6E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398C8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74AC4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A65A3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929,88</w:t>
            </w:r>
          </w:p>
        </w:tc>
        <w:tc>
          <w:tcPr>
            <w:tcW w:w="172" w:type="pct"/>
            <w:shd w:val="clear" w:color="000000" w:fill="FFFFFF"/>
            <w:vAlign w:val="center"/>
            <w:hideMark/>
          </w:tcPr>
          <w:p w14:paraId="183ACD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00A7984" w14:textId="77777777" w:rsidTr="00425347">
        <w:tc>
          <w:tcPr>
            <w:tcW w:w="140" w:type="pct"/>
            <w:shd w:val="clear" w:color="000000" w:fill="FFFFFF"/>
            <w:vAlign w:val="center"/>
            <w:hideMark/>
          </w:tcPr>
          <w:p w14:paraId="3AECEB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2.49.</w:t>
            </w:r>
          </w:p>
        </w:tc>
        <w:tc>
          <w:tcPr>
            <w:tcW w:w="532" w:type="pct"/>
            <w:shd w:val="clear" w:color="auto" w:fill="auto"/>
            <w:vAlign w:val="center"/>
            <w:hideMark/>
          </w:tcPr>
          <w:p w14:paraId="2E0C2F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Центральная улица, 5</w:t>
            </w:r>
          </w:p>
        </w:tc>
        <w:tc>
          <w:tcPr>
            <w:tcW w:w="166" w:type="pct"/>
            <w:shd w:val="clear" w:color="auto" w:fill="auto"/>
            <w:vAlign w:val="center"/>
            <w:hideMark/>
          </w:tcPr>
          <w:p w14:paraId="2479FC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auto" w:fill="auto"/>
            <w:vAlign w:val="center"/>
            <w:hideMark/>
          </w:tcPr>
          <w:p w14:paraId="76CE30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20</w:t>
            </w:r>
          </w:p>
        </w:tc>
        <w:tc>
          <w:tcPr>
            <w:tcW w:w="225" w:type="pct"/>
            <w:shd w:val="clear" w:color="000000" w:fill="FFFFFF"/>
            <w:vAlign w:val="center"/>
            <w:hideMark/>
          </w:tcPr>
          <w:p w14:paraId="5F178ED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5D08A3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C53BA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31441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B28B7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41B77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C971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16C1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EFEFF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7ACC9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AB208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0E24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89CF9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9218F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78CC3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37D6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F38BF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179E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83761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F9F83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59421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EDB59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7B20FA5" w14:textId="77777777" w:rsidTr="00425347">
        <w:tc>
          <w:tcPr>
            <w:tcW w:w="140" w:type="pct"/>
            <w:shd w:val="clear" w:color="000000" w:fill="FFFFFF"/>
            <w:vAlign w:val="center"/>
            <w:hideMark/>
          </w:tcPr>
          <w:p w14:paraId="2CE472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304BA4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76AD8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8EEAB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35823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168,50</w:t>
            </w:r>
          </w:p>
        </w:tc>
        <w:tc>
          <w:tcPr>
            <w:tcW w:w="227" w:type="pct"/>
            <w:shd w:val="clear" w:color="000000" w:fill="FFFFFF"/>
            <w:vAlign w:val="center"/>
            <w:hideMark/>
          </w:tcPr>
          <w:p w14:paraId="3AD0A35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11604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4AA79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B003C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31C3E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A31B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56E7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0BCF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34A1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2CFB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CB10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14C27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197F5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DB1C5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7F695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9C630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32EA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3643D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7A8DB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FADB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168,50</w:t>
            </w:r>
          </w:p>
        </w:tc>
        <w:tc>
          <w:tcPr>
            <w:tcW w:w="172" w:type="pct"/>
            <w:shd w:val="clear" w:color="000000" w:fill="FFFFFF"/>
            <w:vAlign w:val="center"/>
            <w:hideMark/>
          </w:tcPr>
          <w:p w14:paraId="39D126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9C1AF73" w14:textId="77777777" w:rsidTr="00425347">
        <w:tc>
          <w:tcPr>
            <w:tcW w:w="140" w:type="pct"/>
            <w:shd w:val="clear" w:color="000000" w:fill="FFFFFF"/>
            <w:vAlign w:val="center"/>
            <w:hideMark/>
          </w:tcPr>
          <w:p w14:paraId="750F06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C7878D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4C0E0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6711C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C5CC64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E2FB0F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350,64</w:t>
            </w:r>
          </w:p>
        </w:tc>
        <w:tc>
          <w:tcPr>
            <w:tcW w:w="206" w:type="pct"/>
            <w:shd w:val="clear" w:color="000000" w:fill="FFFFFF"/>
            <w:vAlign w:val="center"/>
            <w:hideMark/>
          </w:tcPr>
          <w:p w14:paraId="56A3DF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7D145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274B1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C38C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E952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0C79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0AED1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DAA78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D5E6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F9D1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D53A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42316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134F6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7F172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4C2B6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CE3EF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F6660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593D8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3D311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350,64</w:t>
            </w:r>
          </w:p>
        </w:tc>
        <w:tc>
          <w:tcPr>
            <w:tcW w:w="172" w:type="pct"/>
            <w:shd w:val="clear" w:color="000000" w:fill="FFFFFF"/>
            <w:vAlign w:val="center"/>
            <w:hideMark/>
          </w:tcPr>
          <w:p w14:paraId="5361CB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C3DF8F0" w14:textId="77777777" w:rsidTr="00425347">
        <w:tc>
          <w:tcPr>
            <w:tcW w:w="140" w:type="pct"/>
            <w:shd w:val="clear" w:color="000000" w:fill="FFFFFF"/>
            <w:vAlign w:val="center"/>
            <w:hideMark/>
          </w:tcPr>
          <w:p w14:paraId="4674C4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2.50.</w:t>
            </w:r>
          </w:p>
        </w:tc>
        <w:tc>
          <w:tcPr>
            <w:tcW w:w="532" w:type="pct"/>
            <w:shd w:val="clear" w:color="auto" w:fill="auto"/>
            <w:vAlign w:val="center"/>
            <w:hideMark/>
          </w:tcPr>
          <w:p w14:paraId="08A2D6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ТК-10</w:t>
            </w:r>
          </w:p>
        </w:tc>
        <w:tc>
          <w:tcPr>
            <w:tcW w:w="166" w:type="pct"/>
            <w:shd w:val="clear" w:color="auto" w:fill="auto"/>
            <w:vAlign w:val="center"/>
            <w:hideMark/>
          </w:tcPr>
          <w:p w14:paraId="6A1D76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074E82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37,09</w:t>
            </w:r>
          </w:p>
        </w:tc>
        <w:tc>
          <w:tcPr>
            <w:tcW w:w="225" w:type="pct"/>
            <w:shd w:val="clear" w:color="000000" w:fill="FFFFFF"/>
            <w:vAlign w:val="center"/>
            <w:hideMark/>
          </w:tcPr>
          <w:p w14:paraId="69E27EF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12D50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27519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1520B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39A0C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E19A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F7C3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2436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8408A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F1455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A1F17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E423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C387C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E0896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A8ABF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7E257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14CC2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8C514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BA5BC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02B32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44CCA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0FC5B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BEEBFDD" w14:textId="77777777" w:rsidTr="00425347">
        <w:tc>
          <w:tcPr>
            <w:tcW w:w="140" w:type="pct"/>
            <w:shd w:val="clear" w:color="000000" w:fill="FFFFFF"/>
            <w:vAlign w:val="center"/>
            <w:hideMark/>
          </w:tcPr>
          <w:p w14:paraId="1083C2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9C445F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9BC3E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5C198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EF5440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312,48</w:t>
            </w:r>
          </w:p>
        </w:tc>
        <w:tc>
          <w:tcPr>
            <w:tcW w:w="227" w:type="pct"/>
            <w:shd w:val="clear" w:color="000000" w:fill="FFFFFF"/>
            <w:vAlign w:val="center"/>
            <w:hideMark/>
          </w:tcPr>
          <w:p w14:paraId="423EF8D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4DD0A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ED951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21A5A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08F7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FE5F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A06E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4C7BF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0317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B53F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4F59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23C49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DC97C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5AEFD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52FE3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9499D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312,48</w:t>
            </w:r>
          </w:p>
        </w:tc>
        <w:tc>
          <w:tcPr>
            <w:tcW w:w="166" w:type="pct"/>
            <w:shd w:val="clear" w:color="000000" w:fill="FFFFFF"/>
            <w:vAlign w:val="center"/>
            <w:hideMark/>
          </w:tcPr>
          <w:p w14:paraId="4819D9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2BFB9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046E6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B069D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7DD32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455C74F" w14:textId="77777777" w:rsidTr="00425347">
        <w:tc>
          <w:tcPr>
            <w:tcW w:w="140" w:type="pct"/>
            <w:shd w:val="clear" w:color="000000" w:fill="FFFFFF"/>
            <w:vAlign w:val="center"/>
            <w:hideMark/>
          </w:tcPr>
          <w:p w14:paraId="51435C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02E2AB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62AAF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EA2C5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585AC4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42DF48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553,71</w:t>
            </w:r>
          </w:p>
        </w:tc>
        <w:tc>
          <w:tcPr>
            <w:tcW w:w="206" w:type="pct"/>
            <w:shd w:val="clear" w:color="000000" w:fill="FFFFFF"/>
            <w:vAlign w:val="center"/>
            <w:hideMark/>
          </w:tcPr>
          <w:p w14:paraId="7209F0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51A2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0C4D9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CA69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2B4E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5DA7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DF95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56B33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B69B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6ACE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086D2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F3EDA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96148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42577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C5F04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553,71</w:t>
            </w:r>
          </w:p>
        </w:tc>
        <w:tc>
          <w:tcPr>
            <w:tcW w:w="166" w:type="pct"/>
            <w:shd w:val="clear" w:color="000000" w:fill="FFFFFF"/>
            <w:vAlign w:val="center"/>
            <w:hideMark/>
          </w:tcPr>
          <w:p w14:paraId="643C13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CE1B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110D8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E55B0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5873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64D91A" w14:textId="77777777" w:rsidTr="00425347">
        <w:tc>
          <w:tcPr>
            <w:tcW w:w="140" w:type="pct"/>
            <w:shd w:val="clear" w:color="000000" w:fill="FFFFFF"/>
            <w:vAlign w:val="center"/>
            <w:hideMark/>
          </w:tcPr>
          <w:p w14:paraId="29CBE8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2.51.</w:t>
            </w:r>
          </w:p>
        </w:tc>
        <w:tc>
          <w:tcPr>
            <w:tcW w:w="532" w:type="pct"/>
            <w:shd w:val="clear" w:color="auto" w:fill="auto"/>
            <w:vAlign w:val="center"/>
            <w:hideMark/>
          </w:tcPr>
          <w:p w14:paraId="0EA0AF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Центральная улица, 5а</w:t>
            </w:r>
          </w:p>
        </w:tc>
        <w:tc>
          <w:tcPr>
            <w:tcW w:w="166" w:type="pct"/>
            <w:shd w:val="clear" w:color="auto" w:fill="auto"/>
            <w:vAlign w:val="center"/>
            <w:hideMark/>
          </w:tcPr>
          <w:p w14:paraId="458474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056711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28</w:t>
            </w:r>
          </w:p>
        </w:tc>
        <w:tc>
          <w:tcPr>
            <w:tcW w:w="225" w:type="pct"/>
            <w:shd w:val="clear" w:color="000000" w:fill="FFFFFF"/>
            <w:vAlign w:val="center"/>
            <w:hideMark/>
          </w:tcPr>
          <w:p w14:paraId="5E1AA94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FDC86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A2551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4AE26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8017F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C8F69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4DBCB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290C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4CD45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1E1AC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A656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3FF1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924EA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833E2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98A99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528E6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D24BA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51D59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1F1FB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B405D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F5D56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AC6A9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8EDC376" w14:textId="77777777" w:rsidTr="00425347">
        <w:tc>
          <w:tcPr>
            <w:tcW w:w="140" w:type="pct"/>
            <w:shd w:val="clear" w:color="000000" w:fill="FFFFFF"/>
            <w:vAlign w:val="center"/>
            <w:hideMark/>
          </w:tcPr>
          <w:p w14:paraId="11E98C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C8334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66318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2A58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2DAC50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214,23</w:t>
            </w:r>
          </w:p>
        </w:tc>
        <w:tc>
          <w:tcPr>
            <w:tcW w:w="227" w:type="pct"/>
            <w:shd w:val="clear" w:color="000000" w:fill="FFFFFF"/>
            <w:vAlign w:val="center"/>
            <w:hideMark/>
          </w:tcPr>
          <w:p w14:paraId="3DC5730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ADB1A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29F1D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D39F1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E696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2A90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F404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4F78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1C7D8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BD0F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1753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3F00B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AE2CB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9AE78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54E25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2107C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D7907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7232B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B4D61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2A55D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214,23</w:t>
            </w:r>
          </w:p>
        </w:tc>
        <w:tc>
          <w:tcPr>
            <w:tcW w:w="172" w:type="pct"/>
            <w:shd w:val="clear" w:color="000000" w:fill="FFFFFF"/>
            <w:vAlign w:val="center"/>
            <w:hideMark/>
          </w:tcPr>
          <w:p w14:paraId="4CFD35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EC0D3D4" w14:textId="77777777" w:rsidTr="00425347">
        <w:tc>
          <w:tcPr>
            <w:tcW w:w="140" w:type="pct"/>
            <w:shd w:val="clear" w:color="000000" w:fill="FFFFFF"/>
            <w:vAlign w:val="center"/>
            <w:hideMark/>
          </w:tcPr>
          <w:p w14:paraId="44703D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0F88F4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A9D1E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8B0F5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7D57B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3F5711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445,80</w:t>
            </w:r>
          </w:p>
        </w:tc>
        <w:tc>
          <w:tcPr>
            <w:tcW w:w="206" w:type="pct"/>
            <w:shd w:val="clear" w:color="000000" w:fill="FFFFFF"/>
            <w:vAlign w:val="center"/>
            <w:hideMark/>
          </w:tcPr>
          <w:p w14:paraId="4A0034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4E744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73566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B63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432C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08ED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C81D2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B6D43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BA4E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5464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FA6A0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66196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8E2F9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8EA5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98016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1F81F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6E5E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CE39E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34131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445,80</w:t>
            </w:r>
          </w:p>
        </w:tc>
        <w:tc>
          <w:tcPr>
            <w:tcW w:w="172" w:type="pct"/>
            <w:shd w:val="clear" w:color="000000" w:fill="FFFFFF"/>
            <w:vAlign w:val="center"/>
            <w:hideMark/>
          </w:tcPr>
          <w:p w14:paraId="270E68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23AB18B" w14:textId="77777777" w:rsidTr="00425347">
        <w:tc>
          <w:tcPr>
            <w:tcW w:w="140" w:type="pct"/>
            <w:shd w:val="clear" w:color="000000" w:fill="FFFFFF"/>
            <w:vAlign w:val="center"/>
            <w:hideMark/>
          </w:tcPr>
          <w:p w14:paraId="768B61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2.52.</w:t>
            </w:r>
          </w:p>
        </w:tc>
        <w:tc>
          <w:tcPr>
            <w:tcW w:w="532" w:type="pct"/>
            <w:shd w:val="clear" w:color="auto" w:fill="auto"/>
            <w:vAlign w:val="center"/>
            <w:hideMark/>
          </w:tcPr>
          <w:p w14:paraId="5C2E24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Детский сад</w:t>
            </w:r>
          </w:p>
        </w:tc>
        <w:tc>
          <w:tcPr>
            <w:tcW w:w="166" w:type="pct"/>
            <w:shd w:val="clear" w:color="auto" w:fill="auto"/>
            <w:vAlign w:val="center"/>
            <w:hideMark/>
          </w:tcPr>
          <w:p w14:paraId="71374A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71219F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54,15</w:t>
            </w:r>
          </w:p>
        </w:tc>
        <w:tc>
          <w:tcPr>
            <w:tcW w:w="225" w:type="pct"/>
            <w:shd w:val="clear" w:color="000000" w:fill="FFFFFF"/>
            <w:vAlign w:val="center"/>
            <w:hideMark/>
          </w:tcPr>
          <w:p w14:paraId="31FA9BD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63929C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A0554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991E5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D1E5A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08F76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AC0B2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D855C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04B2D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F23C1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9CBD6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FBAB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0E27B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BB304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DC6CE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E3DE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6E509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BA18B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F76B1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825C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F1CA4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8CCC1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8280E97" w14:textId="77777777" w:rsidTr="00425347">
        <w:tc>
          <w:tcPr>
            <w:tcW w:w="140" w:type="pct"/>
            <w:shd w:val="clear" w:color="000000" w:fill="FFFFFF"/>
            <w:vAlign w:val="center"/>
            <w:hideMark/>
          </w:tcPr>
          <w:p w14:paraId="00BA08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F70C6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FA2A9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4D64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A20C3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414,30</w:t>
            </w:r>
          </w:p>
        </w:tc>
        <w:tc>
          <w:tcPr>
            <w:tcW w:w="227" w:type="pct"/>
            <w:shd w:val="clear" w:color="000000" w:fill="FFFFFF"/>
            <w:vAlign w:val="center"/>
            <w:hideMark/>
          </w:tcPr>
          <w:p w14:paraId="05E679A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5D59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F48AB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1EE47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31B4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D36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2AEB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49809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7A5C2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2800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9934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A8A5A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BE16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F76A7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124B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6D74C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953B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4174C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CF0D9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ECE42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414,30</w:t>
            </w:r>
          </w:p>
        </w:tc>
        <w:tc>
          <w:tcPr>
            <w:tcW w:w="172" w:type="pct"/>
            <w:shd w:val="clear" w:color="000000" w:fill="FFFFFF"/>
            <w:vAlign w:val="center"/>
            <w:hideMark/>
          </w:tcPr>
          <w:p w14:paraId="09D76A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72E696F" w14:textId="77777777" w:rsidTr="00425347">
        <w:tc>
          <w:tcPr>
            <w:tcW w:w="140" w:type="pct"/>
            <w:shd w:val="clear" w:color="000000" w:fill="FFFFFF"/>
            <w:vAlign w:val="center"/>
            <w:hideMark/>
          </w:tcPr>
          <w:p w14:paraId="23C476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301BB9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486CC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26F78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95F9AD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3C5288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862,15</w:t>
            </w:r>
          </w:p>
        </w:tc>
        <w:tc>
          <w:tcPr>
            <w:tcW w:w="206" w:type="pct"/>
            <w:shd w:val="clear" w:color="000000" w:fill="FFFFFF"/>
            <w:vAlign w:val="center"/>
            <w:hideMark/>
          </w:tcPr>
          <w:p w14:paraId="1DB113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D488E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39FC7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A71D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17E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6D26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B58EE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D4C0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DBFE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B850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0E4E3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7EF4C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2593E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4C371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8DEDB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8A934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482F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25FF1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5C522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862,15</w:t>
            </w:r>
          </w:p>
        </w:tc>
        <w:tc>
          <w:tcPr>
            <w:tcW w:w="172" w:type="pct"/>
            <w:shd w:val="clear" w:color="000000" w:fill="FFFFFF"/>
            <w:vAlign w:val="center"/>
            <w:hideMark/>
          </w:tcPr>
          <w:p w14:paraId="26BCE1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0DE45D" w14:textId="77777777" w:rsidTr="00425347">
        <w:tc>
          <w:tcPr>
            <w:tcW w:w="140" w:type="pct"/>
            <w:shd w:val="clear" w:color="000000" w:fill="FFFFFF"/>
            <w:vAlign w:val="center"/>
            <w:hideMark/>
          </w:tcPr>
          <w:p w14:paraId="0A8F8E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2.53.</w:t>
            </w:r>
          </w:p>
        </w:tc>
        <w:tc>
          <w:tcPr>
            <w:tcW w:w="532" w:type="pct"/>
            <w:shd w:val="clear" w:color="auto" w:fill="auto"/>
            <w:vAlign w:val="center"/>
            <w:hideMark/>
          </w:tcPr>
          <w:p w14:paraId="405ADA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ТК-9.1 – Уз.1</w:t>
            </w:r>
          </w:p>
        </w:tc>
        <w:tc>
          <w:tcPr>
            <w:tcW w:w="166" w:type="pct"/>
            <w:shd w:val="clear" w:color="auto" w:fill="auto"/>
            <w:vAlign w:val="center"/>
            <w:hideMark/>
          </w:tcPr>
          <w:p w14:paraId="786F1A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9482E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22,95</w:t>
            </w:r>
          </w:p>
        </w:tc>
        <w:tc>
          <w:tcPr>
            <w:tcW w:w="225" w:type="pct"/>
            <w:shd w:val="clear" w:color="000000" w:fill="FFFFFF"/>
            <w:vAlign w:val="center"/>
            <w:hideMark/>
          </w:tcPr>
          <w:p w14:paraId="413D4D2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7C6CD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0B568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A817A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439E3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BDB56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89A70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E1F1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1F49B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00DCC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C5DC8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EE9D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1163C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D0B13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CF8A9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A956C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170D3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06718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E24A7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F3D57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F5813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0DFF0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0D5B512" w14:textId="77777777" w:rsidTr="00425347">
        <w:tc>
          <w:tcPr>
            <w:tcW w:w="140" w:type="pct"/>
            <w:shd w:val="clear" w:color="000000" w:fill="FFFFFF"/>
            <w:vAlign w:val="center"/>
            <w:hideMark/>
          </w:tcPr>
          <w:p w14:paraId="21FE7A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AADB17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47D70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B5C60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1F3CE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175,59</w:t>
            </w:r>
          </w:p>
        </w:tc>
        <w:tc>
          <w:tcPr>
            <w:tcW w:w="227" w:type="pct"/>
            <w:shd w:val="clear" w:color="000000" w:fill="FFFFFF"/>
            <w:vAlign w:val="center"/>
            <w:hideMark/>
          </w:tcPr>
          <w:p w14:paraId="713CCF0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4DE64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2BFAE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E99E6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3AB0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9EC1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7541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9656D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3237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7A99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57F9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40814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4FBC7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A1FD9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2D5AF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AB0C5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A8B04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239B3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AAE6D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0BC0F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175,59</w:t>
            </w:r>
          </w:p>
        </w:tc>
        <w:tc>
          <w:tcPr>
            <w:tcW w:w="172" w:type="pct"/>
            <w:shd w:val="clear" w:color="000000" w:fill="FFFFFF"/>
            <w:vAlign w:val="center"/>
            <w:hideMark/>
          </w:tcPr>
          <w:p w14:paraId="19BA72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81D1679" w14:textId="77777777" w:rsidTr="00425347">
        <w:tc>
          <w:tcPr>
            <w:tcW w:w="140" w:type="pct"/>
            <w:shd w:val="clear" w:color="000000" w:fill="FFFFFF"/>
            <w:vAlign w:val="center"/>
            <w:hideMark/>
          </w:tcPr>
          <w:p w14:paraId="419048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72C1CF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25FF6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68798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AEA9E0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5BE885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365,40</w:t>
            </w:r>
          </w:p>
        </w:tc>
        <w:tc>
          <w:tcPr>
            <w:tcW w:w="206" w:type="pct"/>
            <w:shd w:val="clear" w:color="000000" w:fill="FFFFFF"/>
            <w:vAlign w:val="center"/>
            <w:hideMark/>
          </w:tcPr>
          <w:p w14:paraId="2981DB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5DE2C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76A50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9D35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25D4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4814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445D3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C522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BCE4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95E4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C7672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71621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70D63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7AC77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E6EBC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448E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62026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A842E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BE650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365,40</w:t>
            </w:r>
          </w:p>
        </w:tc>
        <w:tc>
          <w:tcPr>
            <w:tcW w:w="172" w:type="pct"/>
            <w:shd w:val="clear" w:color="000000" w:fill="FFFFFF"/>
            <w:vAlign w:val="center"/>
            <w:hideMark/>
          </w:tcPr>
          <w:p w14:paraId="1DAD30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D39BAAF" w14:textId="77777777" w:rsidTr="00425347">
        <w:tc>
          <w:tcPr>
            <w:tcW w:w="140" w:type="pct"/>
            <w:shd w:val="clear" w:color="000000" w:fill="FFFFFF"/>
            <w:vAlign w:val="center"/>
            <w:hideMark/>
          </w:tcPr>
          <w:p w14:paraId="2EF3CC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2.54.</w:t>
            </w:r>
          </w:p>
        </w:tc>
        <w:tc>
          <w:tcPr>
            <w:tcW w:w="532" w:type="pct"/>
            <w:shd w:val="clear" w:color="auto" w:fill="auto"/>
            <w:vAlign w:val="center"/>
            <w:hideMark/>
          </w:tcPr>
          <w:p w14:paraId="59F207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Уз.1 – Уз.2</w:t>
            </w:r>
          </w:p>
        </w:tc>
        <w:tc>
          <w:tcPr>
            <w:tcW w:w="166" w:type="pct"/>
            <w:shd w:val="clear" w:color="auto" w:fill="auto"/>
            <w:vAlign w:val="center"/>
            <w:hideMark/>
          </w:tcPr>
          <w:p w14:paraId="350E36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7D4A51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29,3</w:t>
            </w:r>
          </w:p>
        </w:tc>
        <w:tc>
          <w:tcPr>
            <w:tcW w:w="225" w:type="pct"/>
            <w:shd w:val="clear" w:color="000000" w:fill="FFFFFF"/>
            <w:vAlign w:val="center"/>
            <w:hideMark/>
          </w:tcPr>
          <w:p w14:paraId="2725A94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ADB62A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D648F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5DE9A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7EBDE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BA4C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1063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BB5C1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6C167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A190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40EB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9D11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2A9BF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530C3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AC96B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C3D6B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B5AFE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CCF96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2CBA0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8CDD0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ABE97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CC92F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40E2CA7" w14:textId="77777777" w:rsidTr="00425347">
        <w:tc>
          <w:tcPr>
            <w:tcW w:w="140" w:type="pct"/>
            <w:shd w:val="clear" w:color="000000" w:fill="FFFFFF"/>
            <w:vAlign w:val="center"/>
            <w:hideMark/>
          </w:tcPr>
          <w:p w14:paraId="4ABB8E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858ECA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67A86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584B8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FB368B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224,17</w:t>
            </w:r>
          </w:p>
        </w:tc>
        <w:tc>
          <w:tcPr>
            <w:tcW w:w="227" w:type="pct"/>
            <w:shd w:val="clear" w:color="000000" w:fill="FFFFFF"/>
            <w:vAlign w:val="center"/>
            <w:hideMark/>
          </w:tcPr>
          <w:p w14:paraId="70C439A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2E560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B36F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2CB73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246C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60B6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43D7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4BEA4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B46F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3035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8149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BDBE0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D4BB5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C8361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3FD2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671B2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224,17</w:t>
            </w:r>
          </w:p>
        </w:tc>
        <w:tc>
          <w:tcPr>
            <w:tcW w:w="166" w:type="pct"/>
            <w:shd w:val="clear" w:color="000000" w:fill="FFFFFF"/>
            <w:vAlign w:val="center"/>
            <w:hideMark/>
          </w:tcPr>
          <w:p w14:paraId="72E9E1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16E56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106B4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9589A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72290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A5BD19" w14:textId="77777777" w:rsidTr="00425347">
        <w:tc>
          <w:tcPr>
            <w:tcW w:w="140" w:type="pct"/>
            <w:shd w:val="clear" w:color="000000" w:fill="FFFFFF"/>
            <w:vAlign w:val="center"/>
            <w:hideMark/>
          </w:tcPr>
          <w:p w14:paraId="5ED3F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5DDFE0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06626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9F160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C0F934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C92961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397,23</w:t>
            </w:r>
          </w:p>
        </w:tc>
        <w:tc>
          <w:tcPr>
            <w:tcW w:w="206" w:type="pct"/>
            <w:shd w:val="clear" w:color="000000" w:fill="FFFFFF"/>
            <w:vAlign w:val="center"/>
            <w:hideMark/>
          </w:tcPr>
          <w:p w14:paraId="3E93BA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45E27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B1122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754E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5A79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F449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9BBE0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7A02F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5564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0D68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77A94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48FBD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95386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45783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C67D7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397,23</w:t>
            </w:r>
          </w:p>
        </w:tc>
        <w:tc>
          <w:tcPr>
            <w:tcW w:w="166" w:type="pct"/>
            <w:shd w:val="clear" w:color="000000" w:fill="FFFFFF"/>
            <w:vAlign w:val="center"/>
            <w:hideMark/>
          </w:tcPr>
          <w:p w14:paraId="66D400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E17D7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3B04D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DAB96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AB6DF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3EEAAA2" w14:textId="77777777" w:rsidTr="00425347">
        <w:tc>
          <w:tcPr>
            <w:tcW w:w="140" w:type="pct"/>
            <w:shd w:val="clear" w:color="000000" w:fill="FFFFFF"/>
            <w:vAlign w:val="center"/>
            <w:hideMark/>
          </w:tcPr>
          <w:p w14:paraId="75544E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2.55.</w:t>
            </w:r>
          </w:p>
        </w:tc>
        <w:tc>
          <w:tcPr>
            <w:tcW w:w="532" w:type="pct"/>
            <w:shd w:val="clear" w:color="auto" w:fill="auto"/>
            <w:vAlign w:val="center"/>
            <w:hideMark/>
          </w:tcPr>
          <w:p w14:paraId="3E65F5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Уз.2 – Уз.3</w:t>
            </w:r>
          </w:p>
        </w:tc>
        <w:tc>
          <w:tcPr>
            <w:tcW w:w="166" w:type="pct"/>
            <w:shd w:val="clear" w:color="auto" w:fill="auto"/>
            <w:vAlign w:val="center"/>
            <w:hideMark/>
          </w:tcPr>
          <w:p w14:paraId="689784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17B568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31,62</w:t>
            </w:r>
          </w:p>
        </w:tc>
        <w:tc>
          <w:tcPr>
            <w:tcW w:w="225" w:type="pct"/>
            <w:shd w:val="clear" w:color="000000" w:fill="FFFFFF"/>
            <w:vAlign w:val="center"/>
            <w:hideMark/>
          </w:tcPr>
          <w:p w14:paraId="2576769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CAFC63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E53D3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0D8F2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DD78A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EF9F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CBD7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E1EE3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210D1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A4195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0E81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96F5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E46FA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40EC3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56B72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60CE8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82E88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C497A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FD67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97D78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D8AB7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DBAD7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0DB1E18" w14:textId="77777777" w:rsidTr="00425347">
        <w:tc>
          <w:tcPr>
            <w:tcW w:w="140" w:type="pct"/>
            <w:shd w:val="clear" w:color="000000" w:fill="FFFFFF"/>
            <w:vAlign w:val="center"/>
            <w:hideMark/>
          </w:tcPr>
          <w:p w14:paraId="7614C1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54D2B6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C868F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13D96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2CDE42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241,92</w:t>
            </w:r>
          </w:p>
        </w:tc>
        <w:tc>
          <w:tcPr>
            <w:tcW w:w="227" w:type="pct"/>
            <w:shd w:val="clear" w:color="000000" w:fill="FFFFFF"/>
            <w:vAlign w:val="center"/>
            <w:hideMark/>
          </w:tcPr>
          <w:p w14:paraId="7FB664C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34665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EB800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4097F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743D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7205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4A11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E89CF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7EEB3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6033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B257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8E463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CDAA8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B72DD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09BF9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ACC75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241,92</w:t>
            </w:r>
          </w:p>
        </w:tc>
        <w:tc>
          <w:tcPr>
            <w:tcW w:w="166" w:type="pct"/>
            <w:shd w:val="clear" w:color="000000" w:fill="FFFFFF"/>
            <w:vAlign w:val="center"/>
            <w:hideMark/>
          </w:tcPr>
          <w:p w14:paraId="00C6E1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8CC14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82CA9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46306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5F69C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35C8D44" w14:textId="77777777" w:rsidTr="00425347">
        <w:tc>
          <w:tcPr>
            <w:tcW w:w="140" w:type="pct"/>
            <w:shd w:val="clear" w:color="000000" w:fill="FFFFFF"/>
            <w:vAlign w:val="center"/>
            <w:hideMark/>
          </w:tcPr>
          <w:p w14:paraId="111E50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2F6461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CEC54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16E97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ABDEB1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2F1AFD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428,69</w:t>
            </w:r>
          </w:p>
        </w:tc>
        <w:tc>
          <w:tcPr>
            <w:tcW w:w="206" w:type="pct"/>
            <w:shd w:val="clear" w:color="000000" w:fill="FFFFFF"/>
            <w:vAlign w:val="center"/>
            <w:hideMark/>
          </w:tcPr>
          <w:p w14:paraId="1CF4CC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665EA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EEB95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C005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9949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AC23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CDBB5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DF34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F449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AEFB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F731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72319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8A163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27E8E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C244B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428,69</w:t>
            </w:r>
          </w:p>
        </w:tc>
        <w:tc>
          <w:tcPr>
            <w:tcW w:w="166" w:type="pct"/>
            <w:shd w:val="clear" w:color="000000" w:fill="FFFFFF"/>
            <w:vAlign w:val="center"/>
            <w:hideMark/>
          </w:tcPr>
          <w:p w14:paraId="4765B9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891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A5BFF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65B7D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EF54B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260AD7E" w14:textId="77777777" w:rsidTr="00425347">
        <w:tc>
          <w:tcPr>
            <w:tcW w:w="140" w:type="pct"/>
            <w:shd w:val="clear" w:color="000000" w:fill="FFFFFF"/>
            <w:vAlign w:val="center"/>
            <w:hideMark/>
          </w:tcPr>
          <w:p w14:paraId="60A421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2.56.</w:t>
            </w:r>
          </w:p>
        </w:tc>
        <w:tc>
          <w:tcPr>
            <w:tcW w:w="532" w:type="pct"/>
            <w:shd w:val="clear" w:color="auto" w:fill="auto"/>
            <w:vAlign w:val="center"/>
            <w:hideMark/>
          </w:tcPr>
          <w:p w14:paraId="139E58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ТК-11</w:t>
            </w:r>
          </w:p>
        </w:tc>
        <w:tc>
          <w:tcPr>
            <w:tcW w:w="166" w:type="pct"/>
            <w:shd w:val="clear" w:color="auto" w:fill="auto"/>
            <w:vAlign w:val="center"/>
            <w:hideMark/>
          </w:tcPr>
          <w:p w14:paraId="3CAD2B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A7CF8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46,73</w:t>
            </w:r>
          </w:p>
        </w:tc>
        <w:tc>
          <w:tcPr>
            <w:tcW w:w="225" w:type="pct"/>
            <w:shd w:val="clear" w:color="000000" w:fill="FFFFFF"/>
            <w:vAlign w:val="center"/>
            <w:hideMark/>
          </w:tcPr>
          <w:p w14:paraId="075BE88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BF520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5EA8A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1C5EA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0D34D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546D2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8FE23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9345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E787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14CE9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E9BB5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6A201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0293F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96F05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32782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DCAD0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8B718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322EE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E1683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0C9C1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71FC0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819D7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67A7039" w14:textId="77777777" w:rsidTr="00425347">
        <w:tc>
          <w:tcPr>
            <w:tcW w:w="140" w:type="pct"/>
            <w:shd w:val="clear" w:color="000000" w:fill="FFFFFF"/>
            <w:vAlign w:val="center"/>
            <w:hideMark/>
          </w:tcPr>
          <w:p w14:paraId="41EC93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BF43DD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3F66C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F9EF8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0BD3B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357,53</w:t>
            </w:r>
          </w:p>
        </w:tc>
        <w:tc>
          <w:tcPr>
            <w:tcW w:w="227" w:type="pct"/>
            <w:shd w:val="clear" w:color="000000" w:fill="FFFFFF"/>
            <w:vAlign w:val="center"/>
            <w:hideMark/>
          </w:tcPr>
          <w:p w14:paraId="76A27C3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2835A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27C8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5444B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00A0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0F64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8B98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E5387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589CB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4AEF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DA5B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70477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1654C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63AC9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85533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7B1EA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F7B9A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3EDF1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A57A0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EA52F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357,53</w:t>
            </w:r>
          </w:p>
        </w:tc>
        <w:tc>
          <w:tcPr>
            <w:tcW w:w="172" w:type="pct"/>
            <w:shd w:val="clear" w:color="000000" w:fill="FFFFFF"/>
            <w:vAlign w:val="center"/>
            <w:hideMark/>
          </w:tcPr>
          <w:p w14:paraId="222A93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ECEBE27" w14:textId="77777777" w:rsidTr="00425347">
        <w:tc>
          <w:tcPr>
            <w:tcW w:w="140" w:type="pct"/>
            <w:shd w:val="clear" w:color="000000" w:fill="FFFFFF"/>
            <w:vAlign w:val="center"/>
            <w:hideMark/>
          </w:tcPr>
          <w:p w14:paraId="323015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9AAEF5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DADC3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E3DD4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506BB0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E42F8B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744,01</w:t>
            </w:r>
          </w:p>
        </w:tc>
        <w:tc>
          <w:tcPr>
            <w:tcW w:w="206" w:type="pct"/>
            <w:shd w:val="clear" w:color="000000" w:fill="FFFFFF"/>
            <w:vAlign w:val="center"/>
            <w:hideMark/>
          </w:tcPr>
          <w:p w14:paraId="3A4BEB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94A7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AF30A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F4DC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B69C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B0D7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747F1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FD88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75CE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794C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47E57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DFDB8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98E04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84C06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7B4DF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EAE4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E3DC5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2CB32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863CF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744,01</w:t>
            </w:r>
          </w:p>
        </w:tc>
        <w:tc>
          <w:tcPr>
            <w:tcW w:w="172" w:type="pct"/>
            <w:shd w:val="clear" w:color="000000" w:fill="FFFFFF"/>
            <w:vAlign w:val="center"/>
            <w:hideMark/>
          </w:tcPr>
          <w:p w14:paraId="180ABB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C24A5DA" w14:textId="77777777" w:rsidTr="00425347">
        <w:tc>
          <w:tcPr>
            <w:tcW w:w="140" w:type="pct"/>
            <w:shd w:val="clear" w:color="000000" w:fill="FFFFFF"/>
            <w:vAlign w:val="center"/>
            <w:hideMark/>
          </w:tcPr>
          <w:p w14:paraId="0C61C4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2.57.</w:t>
            </w:r>
          </w:p>
        </w:tc>
        <w:tc>
          <w:tcPr>
            <w:tcW w:w="532" w:type="pct"/>
            <w:shd w:val="clear" w:color="auto" w:fill="auto"/>
            <w:vAlign w:val="center"/>
            <w:hideMark/>
          </w:tcPr>
          <w:p w14:paraId="1DA8E1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ТК-12</w:t>
            </w:r>
          </w:p>
        </w:tc>
        <w:tc>
          <w:tcPr>
            <w:tcW w:w="166" w:type="pct"/>
            <w:shd w:val="clear" w:color="auto" w:fill="auto"/>
            <w:vAlign w:val="center"/>
            <w:hideMark/>
          </w:tcPr>
          <w:p w14:paraId="72EA8E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2B75ED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37,96</w:t>
            </w:r>
          </w:p>
        </w:tc>
        <w:tc>
          <w:tcPr>
            <w:tcW w:w="225" w:type="pct"/>
            <w:shd w:val="clear" w:color="000000" w:fill="FFFFFF"/>
            <w:vAlign w:val="center"/>
            <w:hideMark/>
          </w:tcPr>
          <w:p w14:paraId="663741A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0DE4F2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B8E65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0EA07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D3631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15BC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E627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8801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FB124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9D0CE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A95E7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D21D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EB1AA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0E234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10847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59F0C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1C06E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E6DC5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43B12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93447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59B37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E9EC6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53C0691" w14:textId="77777777" w:rsidTr="00425347">
        <w:tc>
          <w:tcPr>
            <w:tcW w:w="140" w:type="pct"/>
            <w:shd w:val="clear" w:color="000000" w:fill="FFFFFF"/>
            <w:vAlign w:val="center"/>
            <w:hideMark/>
          </w:tcPr>
          <w:p w14:paraId="34FB74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DA9EBE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ACC5B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CDD5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349F1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290,43</w:t>
            </w:r>
          </w:p>
        </w:tc>
        <w:tc>
          <w:tcPr>
            <w:tcW w:w="227" w:type="pct"/>
            <w:shd w:val="clear" w:color="000000" w:fill="FFFFFF"/>
            <w:vAlign w:val="center"/>
            <w:hideMark/>
          </w:tcPr>
          <w:p w14:paraId="16C7B45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65F05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6616A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230CA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C633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A100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9E9C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0DE2A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013C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88452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5A7C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57986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222C9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B8C0D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6F943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3A4B4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0BA29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D4BA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C087F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D10BA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290,43</w:t>
            </w:r>
          </w:p>
        </w:tc>
        <w:tc>
          <w:tcPr>
            <w:tcW w:w="172" w:type="pct"/>
            <w:shd w:val="clear" w:color="000000" w:fill="FFFFFF"/>
            <w:vAlign w:val="center"/>
            <w:hideMark/>
          </w:tcPr>
          <w:p w14:paraId="55C803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9ED5AA" w14:textId="77777777" w:rsidTr="00425347">
        <w:tc>
          <w:tcPr>
            <w:tcW w:w="140" w:type="pct"/>
            <w:shd w:val="clear" w:color="000000" w:fill="FFFFFF"/>
            <w:vAlign w:val="center"/>
            <w:hideMark/>
          </w:tcPr>
          <w:p w14:paraId="1AD4C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11CDDC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B74A2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4791A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4FE25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4F6D8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604,38</w:t>
            </w:r>
          </w:p>
        </w:tc>
        <w:tc>
          <w:tcPr>
            <w:tcW w:w="206" w:type="pct"/>
            <w:shd w:val="clear" w:color="000000" w:fill="FFFFFF"/>
            <w:vAlign w:val="center"/>
            <w:hideMark/>
          </w:tcPr>
          <w:p w14:paraId="1CCB2B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57C4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72A5E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6E0F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45E9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2569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34887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070FA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505E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3721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D028B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B760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70660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AA9C5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E0554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D8C88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4FBD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51BF0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BE65D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604,38</w:t>
            </w:r>
          </w:p>
        </w:tc>
        <w:tc>
          <w:tcPr>
            <w:tcW w:w="172" w:type="pct"/>
            <w:shd w:val="clear" w:color="000000" w:fill="FFFFFF"/>
            <w:vAlign w:val="center"/>
            <w:hideMark/>
          </w:tcPr>
          <w:p w14:paraId="7FA972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2393062" w14:textId="77777777" w:rsidTr="00425347">
        <w:tc>
          <w:tcPr>
            <w:tcW w:w="140" w:type="pct"/>
            <w:shd w:val="clear" w:color="000000" w:fill="FFFFFF"/>
            <w:vAlign w:val="center"/>
            <w:hideMark/>
          </w:tcPr>
          <w:p w14:paraId="4277B2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2.58.</w:t>
            </w:r>
          </w:p>
        </w:tc>
        <w:tc>
          <w:tcPr>
            <w:tcW w:w="532" w:type="pct"/>
            <w:shd w:val="clear" w:color="auto" w:fill="auto"/>
            <w:vAlign w:val="center"/>
            <w:hideMark/>
          </w:tcPr>
          <w:p w14:paraId="0507A6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ТК-12 – Центральная улица, 6</w:t>
            </w:r>
          </w:p>
        </w:tc>
        <w:tc>
          <w:tcPr>
            <w:tcW w:w="166" w:type="pct"/>
            <w:shd w:val="clear" w:color="auto" w:fill="auto"/>
            <w:vAlign w:val="center"/>
            <w:hideMark/>
          </w:tcPr>
          <w:p w14:paraId="1199B9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w:t>
            </w:r>
          </w:p>
        </w:tc>
        <w:tc>
          <w:tcPr>
            <w:tcW w:w="260" w:type="pct"/>
            <w:shd w:val="clear" w:color="auto" w:fill="auto"/>
            <w:vAlign w:val="center"/>
            <w:hideMark/>
          </w:tcPr>
          <w:p w14:paraId="515D84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0BC0C04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C9D31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577F6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6464B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1BF2E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E5B67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3B02C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8ACAB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32CC8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802AE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F11F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588E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A6B4A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11DBB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CAA36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8F9CA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1DB8A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E692B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3B4A5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42EDD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50163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15558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B48FE1C" w14:textId="77777777" w:rsidTr="00425347">
        <w:tc>
          <w:tcPr>
            <w:tcW w:w="140" w:type="pct"/>
            <w:shd w:val="clear" w:color="000000" w:fill="FFFFFF"/>
            <w:vAlign w:val="center"/>
            <w:hideMark/>
          </w:tcPr>
          <w:p w14:paraId="7701F9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1CE159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A1F3D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B8992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7D4AC5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84,16</w:t>
            </w:r>
          </w:p>
        </w:tc>
        <w:tc>
          <w:tcPr>
            <w:tcW w:w="227" w:type="pct"/>
            <w:shd w:val="clear" w:color="000000" w:fill="FFFFFF"/>
            <w:vAlign w:val="center"/>
            <w:hideMark/>
          </w:tcPr>
          <w:p w14:paraId="04E5317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7A79F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A212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8BC51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8338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0A9C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620AB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5242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4DC20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E076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3F6F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B33E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6772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3A203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978D0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ADDD0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A8F0D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D0E43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74C08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AE87E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84,16</w:t>
            </w:r>
          </w:p>
        </w:tc>
        <w:tc>
          <w:tcPr>
            <w:tcW w:w="172" w:type="pct"/>
            <w:shd w:val="clear" w:color="000000" w:fill="FFFFFF"/>
            <w:vAlign w:val="center"/>
            <w:hideMark/>
          </w:tcPr>
          <w:p w14:paraId="143E0B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D06AE85" w14:textId="77777777" w:rsidTr="00425347">
        <w:tc>
          <w:tcPr>
            <w:tcW w:w="140" w:type="pct"/>
            <w:shd w:val="clear" w:color="000000" w:fill="FFFFFF"/>
            <w:vAlign w:val="center"/>
            <w:hideMark/>
          </w:tcPr>
          <w:p w14:paraId="2A4943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7B9E75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1EC91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B83A7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4AFA00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09B6D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175,14</w:t>
            </w:r>
          </w:p>
        </w:tc>
        <w:tc>
          <w:tcPr>
            <w:tcW w:w="206" w:type="pct"/>
            <w:shd w:val="clear" w:color="000000" w:fill="FFFFFF"/>
            <w:vAlign w:val="center"/>
            <w:hideMark/>
          </w:tcPr>
          <w:p w14:paraId="05C6DD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207D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E7252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DC65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3AB7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ADDC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F3F4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CF4F1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E3CD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4D67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D9138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7257F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49FDB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B2A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8F760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4AC5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880F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EBEE4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C593D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175,14</w:t>
            </w:r>
          </w:p>
        </w:tc>
        <w:tc>
          <w:tcPr>
            <w:tcW w:w="172" w:type="pct"/>
            <w:shd w:val="clear" w:color="000000" w:fill="FFFFFF"/>
            <w:vAlign w:val="center"/>
            <w:hideMark/>
          </w:tcPr>
          <w:p w14:paraId="268951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2DA2B9C" w14:textId="77777777" w:rsidTr="00425347">
        <w:tc>
          <w:tcPr>
            <w:tcW w:w="140" w:type="pct"/>
            <w:shd w:val="clear" w:color="000000" w:fill="FFFFFF"/>
            <w:vAlign w:val="center"/>
            <w:hideMark/>
          </w:tcPr>
          <w:p w14:paraId="04622D4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532" w:type="pct"/>
            <w:shd w:val="clear" w:color="000000" w:fill="FFFFFF"/>
            <w:vAlign w:val="center"/>
            <w:hideMark/>
          </w:tcPr>
          <w:p w14:paraId="457024DB" w14:textId="77777777" w:rsidR="00425347" w:rsidRPr="00425347" w:rsidRDefault="00425347" w:rsidP="00425347">
            <w:pPr>
              <w:spacing w:line="240" w:lineRule="auto"/>
              <w:ind w:firstLine="0"/>
              <w:rPr>
                <w:b/>
                <w:bCs/>
                <w:i/>
                <w:iCs/>
                <w:color w:val="000000"/>
                <w:sz w:val="16"/>
                <w:szCs w:val="16"/>
              </w:rPr>
            </w:pPr>
            <w:r w:rsidRPr="00425347">
              <w:rPr>
                <w:b/>
                <w:bCs/>
                <w:i/>
                <w:iCs/>
                <w:color w:val="000000"/>
                <w:sz w:val="16"/>
                <w:szCs w:val="16"/>
              </w:rPr>
              <w:t>Котельная п. ст. Громово (сети отопления)</w:t>
            </w:r>
          </w:p>
        </w:tc>
        <w:tc>
          <w:tcPr>
            <w:tcW w:w="166" w:type="pct"/>
            <w:shd w:val="clear" w:color="000000" w:fill="FFFFFF"/>
            <w:vAlign w:val="center"/>
            <w:hideMark/>
          </w:tcPr>
          <w:p w14:paraId="7A42CF8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701F81E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03C810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D2EE4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AF2C51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4E7EF96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7833220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5CAE8F6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2FBF9F3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654B90B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1EFB9BD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35974FE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8E0B92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02C6A3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32F346F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39F5ADF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2120E1A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057ECC7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6C75EB0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02C685E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150B82E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75AA84A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29B0FC1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05C432B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29FEEF28" w14:textId="77777777" w:rsidTr="00425347">
        <w:tc>
          <w:tcPr>
            <w:tcW w:w="140" w:type="pct"/>
            <w:shd w:val="clear" w:color="000000" w:fill="FFFFFF"/>
            <w:vAlign w:val="center"/>
            <w:hideMark/>
          </w:tcPr>
          <w:p w14:paraId="16C7E2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2.59.</w:t>
            </w:r>
          </w:p>
        </w:tc>
        <w:tc>
          <w:tcPr>
            <w:tcW w:w="532" w:type="pct"/>
            <w:shd w:val="clear" w:color="000000" w:fill="FFFFFF"/>
            <w:vAlign w:val="center"/>
            <w:hideMark/>
          </w:tcPr>
          <w:p w14:paraId="0D37F986" w14:textId="77777777" w:rsidR="00425347" w:rsidRPr="00425347" w:rsidRDefault="00425347" w:rsidP="00425347">
            <w:pPr>
              <w:spacing w:line="240" w:lineRule="auto"/>
              <w:ind w:firstLine="0"/>
              <w:rPr>
                <w:color w:val="000000"/>
                <w:sz w:val="16"/>
                <w:szCs w:val="16"/>
              </w:rPr>
            </w:pPr>
            <w:r w:rsidRPr="00425347">
              <w:rPr>
                <w:color w:val="000000"/>
                <w:sz w:val="16"/>
                <w:szCs w:val="16"/>
              </w:rPr>
              <w:t>Котельная ст. Громово - ТК-1</w:t>
            </w:r>
          </w:p>
        </w:tc>
        <w:tc>
          <w:tcPr>
            <w:tcW w:w="166" w:type="pct"/>
            <w:shd w:val="clear" w:color="000000" w:fill="FFFFFF"/>
            <w:vAlign w:val="center"/>
            <w:hideMark/>
          </w:tcPr>
          <w:p w14:paraId="376C33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000000" w:fill="FFFFFF"/>
            <w:vAlign w:val="center"/>
            <w:hideMark/>
          </w:tcPr>
          <w:p w14:paraId="4CF78A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13,35</w:t>
            </w:r>
          </w:p>
        </w:tc>
        <w:tc>
          <w:tcPr>
            <w:tcW w:w="225" w:type="pct"/>
            <w:shd w:val="clear" w:color="000000" w:fill="FFFFFF"/>
            <w:vAlign w:val="center"/>
            <w:hideMark/>
          </w:tcPr>
          <w:p w14:paraId="4F807FB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FB052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A5E47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DEF73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62A6C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4A11F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4551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24322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49D22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B34BA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D5CD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46BE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606DE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096E3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7A88D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855EA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3041E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019A4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2BAFC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A7002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61DDC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29645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742DED8" w14:textId="77777777" w:rsidTr="00425347">
        <w:tc>
          <w:tcPr>
            <w:tcW w:w="140" w:type="pct"/>
            <w:shd w:val="clear" w:color="000000" w:fill="FFFFFF"/>
            <w:vAlign w:val="center"/>
            <w:hideMark/>
          </w:tcPr>
          <w:p w14:paraId="342996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A81112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47B3F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74DB4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B028FA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201,60</w:t>
            </w:r>
          </w:p>
        </w:tc>
        <w:tc>
          <w:tcPr>
            <w:tcW w:w="227" w:type="pct"/>
            <w:shd w:val="clear" w:color="000000" w:fill="FFFFFF"/>
            <w:vAlign w:val="center"/>
            <w:hideMark/>
          </w:tcPr>
          <w:p w14:paraId="3C4EB7F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2F449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0B7C4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4FD27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DC5D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0B1A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F4E6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14D0F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457D0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EC70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B35C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FE6EE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9548F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C04AB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A3AE3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04565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15EC6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BF41D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F0BC2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13A6A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201,60</w:t>
            </w:r>
          </w:p>
        </w:tc>
        <w:tc>
          <w:tcPr>
            <w:tcW w:w="172" w:type="pct"/>
            <w:shd w:val="clear" w:color="000000" w:fill="FFFFFF"/>
            <w:vAlign w:val="center"/>
            <w:hideMark/>
          </w:tcPr>
          <w:p w14:paraId="5916B5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98F63E3" w14:textId="77777777" w:rsidTr="00425347">
        <w:tc>
          <w:tcPr>
            <w:tcW w:w="140" w:type="pct"/>
            <w:shd w:val="clear" w:color="000000" w:fill="FFFFFF"/>
            <w:vAlign w:val="center"/>
            <w:hideMark/>
          </w:tcPr>
          <w:p w14:paraId="3B6BD9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392B60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E5D04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17CCF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C24F36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09B5CA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419,53</w:t>
            </w:r>
          </w:p>
        </w:tc>
        <w:tc>
          <w:tcPr>
            <w:tcW w:w="206" w:type="pct"/>
            <w:shd w:val="clear" w:color="000000" w:fill="FFFFFF"/>
            <w:vAlign w:val="center"/>
            <w:hideMark/>
          </w:tcPr>
          <w:p w14:paraId="333EA4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46F0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D8246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C5A9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F8F2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8A64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B2D17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D9F6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CEE5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5674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6C166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47DF9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D899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3962C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340CF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855AE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A1EC0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8D3FD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7B8B8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419,53</w:t>
            </w:r>
          </w:p>
        </w:tc>
        <w:tc>
          <w:tcPr>
            <w:tcW w:w="172" w:type="pct"/>
            <w:shd w:val="clear" w:color="000000" w:fill="FFFFFF"/>
            <w:vAlign w:val="center"/>
            <w:hideMark/>
          </w:tcPr>
          <w:p w14:paraId="74847B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F95DE2E" w14:textId="77777777" w:rsidTr="00425347">
        <w:tc>
          <w:tcPr>
            <w:tcW w:w="140" w:type="pct"/>
            <w:shd w:val="clear" w:color="000000" w:fill="FFFFFF"/>
            <w:vAlign w:val="center"/>
            <w:hideMark/>
          </w:tcPr>
          <w:p w14:paraId="2CF7B6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2.60.</w:t>
            </w:r>
          </w:p>
        </w:tc>
        <w:tc>
          <w:tcPr>
            <w:tcW w:w="532" w:type="pct"/>
            <w:shd w:val="clear" w:color="000000" w:fill="FFFFFF"/>
            <w:vAlign w:val="center"/>
            <w:hideMark/>
          </w:tcPr>
          <w:p w14:paraId="3618D88D" w14:textId="77777777" w:rsidR="00425347" w:rsidRPr="00425347" w:rsidRDefault="00425347" w:rsidP="00425347">
            <w:pPr>
              <w:spacing w:line="240" w:lineRule="auto"/>
              <w:ind w:firstLine="0"/>
              <w:rPr>
                <w:color w:val="000000"/>
                <w:sz w:val="16"/>
                <w:szCs w:val="16"/>
              </w:rPr>
            </w:pPr>
            <w:r w:rsidRPr="00425347">
              <w:rPr>
                <w:color w:val="000000"/>
                <w:sz w:val="16"/>
                <w:szCs w:val="16"/>
              </w:rPr>
              <w:t>ТК-1 - ТК-2 в т.ч. замена ТК-1, ТК-2</w:t>
            </w:r>
          </w:p>
        </w:tc>
        <w:tc>
          <w:tcPr>
            <w:tcW w:w="166" w:type="pct"/>
            <w:shd w:val="clear" w:color="000000" w:fill="FFFFFF"/>
            <w:vAlign w:val="center"/>
            <w:hideMark/>
          </w:tcPr>
          <w:p w14:paraId="72385E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000000" w:fill="FFFFFF"/>
            <w:vAlign w:val="center"/>
            <w:hideMark/>
          </w:tcPr>
          <w:p w14:paraId="7789A2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72,34</w:t>
            </w:r>
          </w:p>
        </w:tc>
        <w:tc>
          <w:tcPr>
            <w:tcW w:w="225" w:type="pct"/>
            <w:shd w:val="clear" w:color="000000" w:fill="FFFFFF"/>
            <w:vAlign w:val="center"/>
            <w:hideMark/>
          </w:tcPr>
          <w:p w14:paraId="761F8AC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31B42C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7DD30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BA002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49883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E6CC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397B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51ED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004EF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86024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B724C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AF4A3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639DB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4A102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FDC99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CE7EC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86F6C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5AB31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396E7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F2C7D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8DC51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7269E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7EFA0DC" w14:textId="77777777" w:rsidTr="00425347">
        <w:tc>
          <w:tcPr>
            <w:tcW w:w="140" w:type="pct"/>
            <w:shd w:val="clear" w:color="000000" w:fill="FFFFFF"/>
            <w:vAlign w:val="center"/>
            <w:hideMark/>
          </w:tcPr>
          <w:p w14:paraId="23794B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F4D725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9289D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62816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AEC54B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2 298,27</w:t>
            </w:r>
          </w:p>
        </w:tc>
        <w:tc>
          <w:tcPr>
            <w:tcW w:w="227" w:type="pct"/>
            <w:shd w:val="clear" w:color="000000" w:fill="FFFFFF"/>
            <w:vAlign w:val="center"/>
            <w:hideMark/>
          </w:tcPr>
          <w:p w14:paraId="677A30D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5B186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67AD1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0B79F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7F85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423A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CC39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AC3ED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9899E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81B7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57AB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454DE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6ED9E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F5EA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93796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4A509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A6603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6981B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465AD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BC14A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2298,27</w:t>
            </w:r>
          </w:p>
        </w:tc>
        <w:tc>
          <w:tcPr>
            <w:tcW w:w="172" w:type="pct"/>
            <w:shd w:val="clear" w:color="000000" w:fill="FFFFFF"/>
            <w:vAlign w:val="center"/>
            <w:hideMark/>
          </w:tcPr>
          <w:p w14:paraId="5158D4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A44E8FF" w14:textId="77777777" w:rsidTr="00425347">
        <w:tc>
          <w:tcPr>
            <w:tcW w:w="140" w:type="pct"/>
            <w:shd w:val="clear" w:color="000000" w:fill="FFFFFF"/>
            <w:vAlign w:val="center"/>
            <w:hideMark/>
          </w:tcPr>
          <w:p w14:paraId="1EFB05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F10755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57389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C6001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A373D5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437F9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4 782,63</w:t>
            </w:r>
          </w:p>
        </w:tc>
        <w:tc>
          <w:tcPr>
            <w:tcW w:w="206" w:type="pct"/>
            <w:shd w:val="clear" w:color="000000" w:fill="FFFFFF"/>
            <w:vAlign w:val="center"/>
            <w:hideMark/>
          </w:tcPr>
          <w:p w14:paraId="02783D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CB83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F7152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7E1D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3ACE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1CC5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D555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467D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4BD1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B50E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8F6A9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9D4B8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0B165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08571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A4E2F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485E0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EFA8E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D496F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548D4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4782,63</w:t>
            </w:r>
          </w:p>
        </w:tc>
        <w:tc>
          <w:tcPr>
            <w:tcW w:w="172" w:type="pct"/>
            <w:shd w:val="clear" w:color="000000" w:fill="FFFFFF"/>
            <w:vAlign w:val="center"/>
            <w:hideMark/>
          </w:tcPr>
          <w:p w14:paraId="66085F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4B09C3C" w14:textId="77777777" w:rsidTr="00425347">
        <w:tc>
          <w:tcPr>
            <w:tcW w:w="140" w:type="pct"/>
            <w:shd w:val="clear" w:color="000000" w:fill="FFFFFF"/>
            <w:vAlign w:val="center"/>
            <w:hideMark/>
          </w:tcPr>
          <w:p w14:paraId="70AB78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2.61.</w:t>
            </w:r>
          </w:p>
        </w:tc>
        <w:tc>
          <w:tcPr>
            <w:tcW w:w="532" w:type="pct"/>
            <w:shd w:val="clear" w:color="auto" w:fill="auto"/>
            <w:vAlign w:val="center"/>
            <w:hideMark/>
          </w:tcPr>
          <w:p w14:paraId="7D3F3A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ТК-2 - ТК-3</w:t>
            </w:r>
          </w:p>
        </w:tc>
        <w:tc>
          <w:tcPr>
            <w:tcW w:w="166" w:type="pct"/>
            <w:shd w:val="clear" w:color="auto" w:fill="auto"/>
            <w:vAlign w:val="center"/>
            <w:hideMark/>
          </w:tcPr>
          <w:p w14:paraId="7DB489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12188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80,52</w:t>
            </w:r>
          </w:p>
        </w:tc>
        <w:tc>
          <w:tcPr>
            <w:tcW w:w="225" w:type="pct"/>
            <w:shd w:val="clear" w:color="000000" w:fill="FFFFFF"/>
            <w:vAlign w:val="center"/>
            <w:hideMark/>
          </w:tcPr>
          <w:p w14:paraId="52E2D36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2D62E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DCD5F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AE447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2A74A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EF50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E3DD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1B106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F4B31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2AC70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C756C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C1BF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6D49E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5E2B0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48828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680F1C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BC8BE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35B9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B1700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C71BB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22FD0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F6A86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7CDC262" w14:textId="77777777" w:rsidTr="00425347">
        <w:tc>
          <w:tcPr>
            <w:tcW w:w="140" w:type="pct"/>
            <w:shd w:val="clear" w:color="000000" w:fill="FFFFFF"/>
            <w:vAlign w:val="center"/>
            <w:hideMark/>
          </w:tcPr>
          <w:p w14:paraId="266681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58179A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32440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0B90F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6A3F61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1 215,96</w:t>
            </w:r>
          </w:p>
        </w:tc>
        <w:tc>
          <w:tcPr>
            <w:tcW w:w="227" w:type="pct"/>
            <w:shd w:val="clear" w:color="000000" w:fill="FFFFFF"/>
            <w:vAlign w:val="center"/>
            <w:hideMark/>
          </w:tcPr>
          <w:p w14:paraId="5B23F2C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D254E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B3E83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852AE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F1E8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6672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3CCD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997BD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4D60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7E73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2BFE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4DF59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77D80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4AA20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DB826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C9C27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DA7B7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62471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F219C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77BC6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1215,96</w:t>
            </w:r>
          </w:p>
        </w:tc>
        <w:tc>
          <w:tcPr>
            <w:tcW w:w="172" w:type="pct"/>
            <w:shd w:val="clear" w:color="000000" w:fill="FFFFFF"/>
            <w:vAlign w:val="center"/>
            <w:hideMark/>
          </w:tcPr>
          <w:p w14:paraId="5285F3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6B6C720" w14:textId="77777777" w:rsidTr="00425347">
        <w:tc>
          <w:tcPr>
            <w:tcW w:w="140" w:type="pct"/>
            <w:shd w:val="clear" w:color="000000" w:fill="FFFFFF"/>
            <w:vAlign w:val="center"/>
            <w:hideMark/>
          </w:tcPr>
          <w:p w14:paraId="2BA711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35DFF3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81524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2D85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35CBD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7D5A03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2 530,37</w:t>
            </w:r>
          </w:p>
        </w:tc>
        <w:tc>
          <w:tcPr>
            <w:tcW w:w="206" w:type="pct"/>
            <w:shd w:val="clear" w:color="000000" w:fill="FFFFFF"/>
            <w:vAlign w:val="center"/>
            <w:hideMark/>
          </w:tcPr>
          <w:p w14:paraId="19700E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AEA6C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E4681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CFC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7D92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6CAC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2C27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E30D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92FA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A8AC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9F14D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93460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96641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2F063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B13DD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4268A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5898C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8E3BE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42028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2530,37</w:t>
            </w:r>
          </w:p>
        </w:tc>
        <w:tc>
          <w:tcPr>
            <w:tcW w:w="172" w:type="pct"/>
            <w:shd w:val="clear" w:color="000000" w:fill="FFFFFF"/>
            <w:vAlign w:val="center"/>
            <w:hideMark/>
          </w:tcPr>
          <w:p w14:paraId="10BC66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30D63E6" w14:textId="77777777" w:rsidTr="00425347">
        <w:tc>
          <w:tcPr>
            <w:tcW w:w="140" w:type="pct"/>
            <w:shd w:val="clear" w:color="000000" w:fill="FFFFFF"/>
            <w:vAlign w:val="center"/>
            <w:hideMark/>
          </w:tcPr>
          <w:p w14:paraId="4D01EE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2.62.</w:t>
            </w:r>
          </w:p>
        </w:tc>
        <w:tc>
          <w:tcPr>
            <w:tcW w:w="532" w:type="pct"/>
            <w:shd w:val="clear" w:color="000000" w:fill="FFFFFF"/>
            <w:vAlign w:val="center"/>
            <w:hideMark/>
          </w:tcPr>
          <w:p w14:paraId="5E1F7AA7" w14:textId="77777777" w:rsidR="00425347" w:rsidRPr="00425347" w:rsidRDefault="00425347" w:rsidP="00425347">
            <w:pPr>
              <w:spacing w:line="240" w:lineRule="auto"/>
              <w:ind w:firstLine="0"/>
              <w:rPr>
                <w:color w:val="000000"/>
                <w:sz w:val="16"/>
                <w:szCs w:val="16"/>
              </w:rPr>
            </w:pPr>
            <w:r w:rsidRPr="00425347">
              <w:rPr>
                <w:color w:val="000000"/>
                <w:sz w:val="16"/>
                <w:szCs w:val="16"/>
              </w:rPr>
              <w:t>ТК-3 - пос.ж/д ст.Громово, 10</w:t>
            </w:r>
          </w:p>
        </w:tc>
        <w:tc>
          <w:tcPr>
            <w:tcW w:w="166" w:type="pct"/>
            <w:shd w:val="clear" w:color="000000" w:fill="FFFFFF"/>
            <w:vAlign w:val="center"/>
            <w:hideMark/>
          </w:tcPr>
          <w:p w14:paraId="78B136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000000" w:fill="FFFFFF"/>
            <w:vAlign w:val="center"/>
            <w:hideMark/>
          </w:tcPr>
          <w:p w14:paraId="4183D0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33,9</w:t>
            </w:r>
          </w:p>
        </w:tc>
        <w:tc>
          <w:tcPr>
            <w:tcW w:w="225" w:type="pct"/>
            <w:shd w:val="clear" w:color="000000" w:fill="FFFFFF"/>
            <w:vAlign w:val="center"/>
            <w:hideMark/>
          </w:tcPr>
          <w:p w14:paraId="78D11B3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90E42C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323D9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15919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22E0A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4D37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C4FB2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885B2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C1E69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5CF28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753CC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D5EF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E6037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C3A01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8555D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DDDE8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522AC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E3109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A41C7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88883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816C4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C8FC8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A13D552" w14:textId="77777777" w:rsidTr="00425347">
        <w:tc>
          <w:tcPr>
            <w:tcW w:w="140" w:type="pct"/>
            <w:shd w:val="clear" w:color="000000" w:fill="FFFFFF"/>
            <w:vAlign w:val="center"/>
            <w:hideMark/>
          </w:tcPr>
          <w:p w14:paraId="23BE3B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3FDB29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6B9CF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16CAA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0DD58B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355,44</w:t>
            </w:r>
          </w:p>
        </w:tc>
        <w:tc>
          <w:tcPr>
            <w:tcW w:w="227" w:type="pct"/>
            <w:shd w:val="clear" w:color="000000" w:fill="FFFFFF"/>
            <w:vAlign w:val="center"/>
            <w:hideMark/>
          </w:tcPr>
          <w:p w14:paraId="66A0329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AC20F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DB19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D7E1E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6D44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E1EE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7A20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2FD4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E9C1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B799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7A89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AF1B0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1A74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2EBED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FF8F3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355,44</w:t>
            </w:r>
          </w:p>
        </w:tc>
        <w:tc>
          <w:tcPr>
            <w:tcW w:w="199" w:type="pct"/>
            <w:shd w:val="clear" w:color="000000" w:fill="FFFFFF"/>
            <w:vAlign w:val="center"/>
            <w:hideMark/>
          </w:tcPr>
          <w:p w14:paraId="2C906A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5C10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5EC4D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55D44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61CCC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9EDFD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DEF29B1" w14:textId="77777777" w:rsidTr="00425347">
        <w:tc>
          <w:tcPr>
            <w:tcW w:w="140" w:type="pct"/>
            <w:shd w:val="clear" w:color="000000" w:fill="FFFFFF"/>
            <w:vAlign w:val="center"/>
            <w:hideMark/>
          </w:tcPr>
          <w:p w14:paraId="05EB5C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1472B7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25BD6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84FAE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3D56F5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E1DE43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605,04</w:t>
            </w:r>
          </w:p>
        </w:tc>
        <w:tc>
          <w:tcPr>
            <w:tcW w:w="206" w:type="pct"/>
            <w:shd w:val="clear" w:color="000000" w:fill="FFFFFF"/>
            <w:vAlign w:val="center"/>
            <w:hideMark/>
          </w:tcPr>
          <w:p w14:paraId="1BC879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4DDAE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788E2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5490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3A08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965E9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B4FD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B6EFE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36D6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E187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D2323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2349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CC29F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17DF5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605,04</w:t>
            </w:r>
          </w:p>
        </w:tc>
        <w:tc>
          <w:tcPr>
            <w:tcW w:w="199" w:type="pct"/>
            <w:shd w:val="clear" w:color="000000" w:fill="FFFFFF"/>
            <w:vAlign w:val="center"/>
            <w:hideMark/>
          </w:tcPr>
          <w:p w14:paraId="183F33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BB5B0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449AA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925D0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AC11D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D93E6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4307620" w14:textId="77777777" w:rsidTr="00425347">
        <w:tc>
          <w:tcPr>
            <w:tcW w:w="140" w:type="pct"/>
            <w:shd w:val="clear" w:color="000000" w:fill="FFFFFF"/>
            <w:vAlign w:val="center"/>
            <w:hideMark/>
          </w:tcPr>
          <w:p w14:paraId="5B1F58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2.63.</w:t>
            </w:r>
          </w:p>
        </w:tc>
        <w:tc>
          <w:tcPr>
            <w:tcW w:w="532" w:type="pct"/>
            <w:shd w:val="clear" w:color="auto" w:fill="auto"/>
            <w:vAlign w:val="center"/>
            <w:hideMark/>
          </w:tcPr>
          <w:p w14:paraId="5C97A6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Бассейн</w:t>
            </w:r>
          </w:p>
        </w:tc>
        <w:tc>
          <w:tcPr>
            <w:tcW w:w="166" w:type="pct"/>
            <w:shd w:val="clear" w:color="auto" w:fill="auto"/>
            <w:vAlign w:val="center"/>
            <w:hideMark/>
          </w:tcPr>
          <w:p w14:paraId="40CFD5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004193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40,5</w:t>
            </w:r>
          </w:p>
        </w:tc>
        <w:tc>
          <w:tcPr>
            <w:tcW w:w="225" w:type="pct"/>
            <w:shd w:val="clear" w:color="000000" w:fill="FFFFFF"/>
            <w:vAlign w:val="center"/>
            <w:hideMark/>
          </w:tcPr>
          <w:p w14:paraId="6ED4493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10A326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F3B82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9021C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10E85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51D7F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BC62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2A9D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AFBF8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F8AA7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53A26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2E6DF3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E0D5C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19FA4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47999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805BE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F68FD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9D2E8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B20FE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BC7C9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A77E6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4CA69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32FE97A" w14:textId="77777777" w:rsidTr="00425347">
        <w:tc>
          <w:tcPr>
            <w:tcW w:w="140" w:type="pct"/>
            <w:shd w:val="clear" w:color="000000" w:fill="FFFFFF"/>
            <w:vAlign w:val="center"/>
            <w:hideMark/>
          </w:tcPr>
          <w:p w14:paraId="423080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9C302D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94FE8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995DD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5548B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371,07</w:t>
            </w:r>
          </w:p>
        </w:tc>
        <w:tc>
          <w:tcPr>
            <w:tcW w:w="227" w:type="pct"/>
            <w:shd w:val="clear" w:color="000000" w:fill="FFFFFF"/>
            <w:vAlign w:val="center"/>
            <w:hideMark/>
          </w:tcPr>
          <w:p w14:paraId="17851FC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921E8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EF6D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05B0E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3AAB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C238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F775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51AC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5514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0FDB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76DB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2D10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9402D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E2166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26FA1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F8EC0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7FE7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FD786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A4FA6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371,07</w:t>
            </w:r>
          </w:p>
        </w:tc>
        <w:tc>
          <w:tcPr>
            <w:tcW w:w="182" w:type="pct"/>
            <w:shd w:val="clear" w:color="000000" w:fill="FFFFFF"/>
            <w:vAlign w:val="center"/>
            <w:hideMark/>
          </w:tcPr>
          <w:p w14:paraId="7CBFF4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B0252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3A4EB9" w14:textId="77777777" w:rsidTr="00425347">
        <w:tc>
          <w:tcPr>
            <w:tcW w:w="140" w:type="pct"/>
            <w:shd w:val="clear" w:color="000000" w:fill="FFFFFF"/>
            <w:vAlign w:val="center"/>
            <w:hideMark/>
          </w:tcPr>
          <w:p w14:paraId="701CC7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B11419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00D31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525E7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A2139F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7B9200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741,77</w:t>
            </w:r>
          </w:p>
        </w:tc>
        <w:tc>
          <w:tcPr>
            <w:tcW w:w="206" w:type="pct"/>
            <w:shd w:val="clear" w:color="000000" w:fill="FFFFFF"/>
            <w:vAlign w:val="center"/>
            <w:hideMark/>
          </w:tcPr>
          <w:p w14:paraId="340E5A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5AED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01B9C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3C84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B39D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9EEB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EC32D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AACF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E856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4B01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F877F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C464A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FA6F9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B44F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76875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D6F98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495F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2DF01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741,77</w:t>
            </w:r>
          </w:p>
        </w:tc>
        <w:tc>
          <w:tcPr>
            <w:tcW w:w="182" w:type="pct"/>
            <w:shd w:val="clear" w:color="000000" w:fill="FFFFFF"/>
            <w:vAlign w:val="center"/>
            <w:hideMark/>
          </w:tcPr>
          <w:p w14:paraId="00573B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D89CA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74E8E66" w14:textId="77777777" w:rsidTr="00425347">
        <w:tc>
          <w:tcPr>
            <w:tcW w:w="140" w:type="pct"/>
            <w:shd w:val="clear" w:color="000000" w:fill="FFFFFF"/>
            <w:vAlign w:val="center"/>
            <w:hideMark/>
          </w:tcPr>
          <w:p w14:paraId="49EADD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2.64.</w:t>
            </w:r>
          </w:p>
        </w:tc>
        <w:tc>
          <w:tcPr>
            <w:tcW w:w="532" w:type="pct"/>
            <w:shd w:val="clear" w:color="auto" w:fill="auto"/>
            <w:vAlign w:val="center"/>
            <w:hideMark/>
          </w:tcPr>
          <w:p w14:paraId="524656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ТК-4 в т.ч. замена ТК-3, ТК-4</w:t>
            </w:r>
          </w:p>
        </w:tc>
        <w:tc>
          <w:tcPr>
            <w:tcW w:w="166" w:type="pct"/>
            <w:shd w:val="clear" w:color="auto" w:fill="auto"/>
            <w:vAlign w:val="center"/>
            <w:hideMark/>
          </w:tcPr>
          <w:p w14:paraId="6F7883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w:t>
            </w:r>
          </w:p>
        </w:tc>
        <w:tc>
          <w:tcPr>
            <w:tcW w:w="260" w:type="pct"/>
            <w:shd w:val="clear" w:color="auto" w:fill="auto"/>
            <w:vAlign w:val="center"/>
            <w:hideMark/>
          </w:tcPr>
          <w:p w14:paraId="7D698A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61,05</w:t>
            </w:r>
          </w:p>
        </w:tc>
        <w:tc>
          <w:tcPr>
            <w:tcW w:w="225" w:type="pct"/>
            <w:shd w:val="clear" w:color="000000" w:fill="FFFFFF"/>
            <w:vAlign w:val="center"/>
            <w:hideMark/>
          </w:tcPr>
          <w:p w14:paraId="54E0856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46ACB6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00A52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717BC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4B953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D4AE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E3CAE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9081E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77A10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0C927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ED6F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2CEF8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926CA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04019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62DB8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2FA0F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E29FB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BA61B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E82DE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D9EC1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E6770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15AE6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70A2B60" w14:textId="77777777" w:rsidTr="00425347">
        <w:tc>
          <w:tcPr>
            <w:tcW w:w="140" w:type="pct"/>
            <w:shd w:val="clear" w:color="000000" w:fill="FFFFFF"/>
            <w:vAlign w:val="center"/>
            <w:hideMark/>
          </w:tcPr>
          <w:p w14:paraId="0BB9A5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C171BF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D98E5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DAF8C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A3E61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2 171,70</w:t>
            </w:r>
          </w:p>
        </w:tc>
        <w:tc>
          <w:tcPr>
            <w:tcW w:w="227" w:type="pct"/>
            <w:shd w:val="clear" w:color="000000" w:fill="FFFFFF"/>
            <w:vAlign w:val="center"/>
            <w:hideMark/>
          </w:tcPr>
          <w:p w14:paraId="74BDCED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B54F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6AEEE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FFC7A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01AE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98CB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C75E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28653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412F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D3BF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7631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4623F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83C0E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2F286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D2DD8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2171,70</w:t>
            </w:r>
          </w:p>
        </w:tc>
        <w:tc>
          <w:tcPr>
            <w:tcW w:w="199" w:type="pct"/>
            <w:shd w:val="clear" w:color="000000" w:fill="FFFFFF"/>
            <w:vAlign w:val="center"/>
            <w:hideMark/>
          </w:tcPr>
          <w:p w14:paraId="42C67B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793B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CE579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A8266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7B00A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78A7D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5B1820B" w14:textId="77777777" w:rsidTr="00425347">
        <w:tc>
          <w:tcPr>
            <w:tcW w:w="140" w:type="pct"/>
            <w:shd w:val="clear" w:color="000000" w:fill="FFFFFF"/>
            <w:vAlign w:val="center"/>
            <w:hideMark/>
          </w:tcPr>
          <w:p w14:paraId="7C2EB1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64956D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69664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2A8EA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53CC7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7C8C8C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3 696,68</w:t>
            </w:r>
          </w:p>
        </w:tc>
        <w:tc>
          <w:tcPr>
            <w:tcW w:w="206" w:type="pct"/>
            <w:shd w:val="clear" w:color="000000" w:fill="FFFFFF"/>
            <w:vAlign w:val="center"/>
            <w:hideMark/>
          </w:tcPr>
          <w:p w14:paraId="4CCA55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92EA6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DACB1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2BFE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BDF0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BC2A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5C8D1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253B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79C6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ADB6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05191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4561E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6D49D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59EAC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3696,68</w:t>
            </w:r>
          </w:p>
        </w:tc>
        <w:tc>
          <w:tcPr>
            <w:tcW w:w="199" w:type="pct"/>
            <w:shd w:val="clear" w:color="000000" w:fill="FFFFFF"/>
            <w:vAlign w:val="center"/>
            <w:hideMark/>
          </w:tcPr>
          <w:p w14:paraId="33410D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1A059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95EF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0BE2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0EED9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6221C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64B8F29" w14:textId="77777777" w:rsidTr="00425347">
        <w:tc>
          <w:tcPr>
            <w:tcW w:w="140" w:type="pct"/>
            <w:shd w:val="clear" w:color="000000" w:fill="FFFFFF"/>
            <w:vAlign w:val="center"/>
            <w:hideMark/>
          </w:tcPr>
          <w:p w14:paraId="25D697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2.65.</w:t>
            </w:r>
          </w:p>
        </w:tc>
        <w:tc>
          <w:tcPr>
            <w:tcW w:w="532" w:type="pct"/>
            <w:shd w:val="clear" w:color="auto" w:fill="auto"/>
            <w:vAlign w:val="center"/>
            <w:hideMark/>
          </w:tcPr>
          <w:p w14:paraId="348DF3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ТК-4 - Уз-3</w:t>
            </w:r>
          </w:p>
        </w:tc>
        <w:tc>
          <w:tcPr>
            <w:tcW w:w="166" w:type="pct"/>
            <w:shd w:val="clear" w:color="auto" w:fill="auto"/>
            <w:vAlign w:val="center"/>
            <w:hideMark/>
          </w:tcPr>
          <w:p w14:paraId="44B013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31E620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11,21</w:t>
            </w:r>
          </w:p>
        </w:tc>
        <w:tc>
          <w:tcPr>
            <w:tcW w:w="225" w:type="pct"/>
            <w:shd w:val="clear" w:color="000000" w:fill="FFFFFF"/>
            <w:vAlign w:val="center"/>
            <w:hideMark/>
          </w:tcPr>
          <w:p w14:paraId="648A064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E1EC38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D3F08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62977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FE591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50F4E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4F25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26B0C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FCD9B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DE37B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0ADA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5B39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8AB60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1ABCE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70C2E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95248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4C5B5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FDE0D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4B19A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C8E0F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0FD78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6FC40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85A961A" w14:textId="77777777" w:rsidTr="00425347">
        <w:tc>
          <w:tcPr>
            <w:tcW w:w="140" w:type="pct"/>
            <w:shd w:val="clear" w:color="000000" w:fill="FFFFFF"/>
            <w:vAlign w:val="center"/>
            <w:hideMark/>
          </w:tcPr>
          <w:p w14:paraId="7BC005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0A7987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890F1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B8FDD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222CB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117,54</w:t>
            </w:r>
          </w:p>
        </w:tc>
        <w:tc>
          <w:tcPr>
            <w:tcW w:w="227" w:type="pct"/>
            <w:shd w:val="clear" w:color="000000" w:fill="FFFFFF"/>
            <w:vAlign w:val="center"/>
            <w:hideMark/>
          </w:tcPr>
          <w:p w14:paraId="4F19AB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6CEFA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D5BAF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16B4E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B441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35D2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D4F4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BF8E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8BE0E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500F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5DC4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83AFD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A2E83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567DB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C55F4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117,54</w:t>
            </w:r>
          </w:p>
        </w:tc>
        <w:tc>
          <w:tcPr>
            <w:tcW w:w="199" w:type="pct"/>
            <w:shd w:val="clear" w:color="000000" w:fill="FFFFFF"/>
            <w:vAlign w:val="center"/>
            <w:hideMark/>
          </w:tcPr>
          <w:p w14:paraId="188E6A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A9CD6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DD592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56C91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0807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C2451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1591460" w14:textId="77777777" w:rsidTr="00425347">
        <w:tc>
          <w:tcPr>
            <w:tcW w:w="140" w:type="pct"/>
            <w:shd w:val="clear" w:color="000000" w:fill="FFFFFF"/>
            <w:vAlign w:val="center"/>
            <w:hideMark/>
          </w:tcPr>
          <w:p w14:paraId="663D16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08E2E7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99879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9688C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AE63E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DF5663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200,07</w:t>
            </w:r>
          </w:p>
        </w:tc>
        <w:tc>
          <w:tcPr>
            <w:tcW w:w="206" w:type="pct"/>
            <w:shd w:val="clear" w:color="000000" w:fill="FFFFFF"/>
            <w:vAlign w:val="center"/>
            <w:hideMark/>
          </w:tcPr>
          <w:p w14:paraId="6A6004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08E3B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B7EF4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6CE2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3AA7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468E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AE1E2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C9D4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F237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459E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3CD34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2758B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282CC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E9BE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200,07</w:t>
            </w:r>
          </w:p>
        </w:tc>
        <w:tc>
          <w:tcPr>
            <w:tcW w:w="199" w:type="pct"/>
            <w:shd w:val="clear" w:color="000000" w:fill="FFFFFF"/>
            <w:vAlign w:val="center"/>
            <w:hideMark/>
          </w:tcPr>
          <w:p w14:paraId="184D72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E1DF8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ECC75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4C65D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8F1F8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5E15A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47F7020" w14:textId="77777777" w:rsidTr="00425347">
        <w:tc>
          <w:tcPr>
            <w:tcW w:w="140" w:type="pct"/>
            <w:shd w:val="clear" w:color="000000" w:fill="FFFFFF"/>
            <w:vAlign w:val="center"/>
            <w:hideMark/>
          </w:tcPr>
          <w:p w14:paraId="116F6B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2.66.</w:t>
            </w:r>
          </w:p>
        </w:tc>
        <w:tc>
          <w:tcPr>
            <w:tcW w:w="532" w:type="pct"/>
            <w:shd w:val="clear" w:color="auto" w:fill="auto"/>
            <w:vAlign w:val="center"/>
            <w:hideMark/>
          </w:tcPr>
          <w:p w14:paraId="7A84E2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ул. Строителей, 8</w:t>
            </w:r>
          </w:p>
        </w:tc>
        <w:tc>
          <w:tcPr>
            <w:tcW w:w="166" w:type="pct"/>
            <w:shd w:val="clear" w:color="auto" w:fill="auto"/>
            <w:vAlign w:val="center"/>
            <w:hideMark/>
          </w:tcPr>
          <w:p w14:paraId="56ECE6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5946FE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12,5</w:t>
            </w:r>
          </w:p>
        </w:tc>
        <w:tc>
          <w:tcPr>
            <w:tcW w:w="225" w:type="pct"/>
            <w:shd w:val="clear" w:color="000000" w:fill="FFFFFF"/>
            <w:vAlign w:val="center"/>
            <w:hideMark/>
          </w:tcPr>
          <w:p w14:paraId="139D55A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5EBBE8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FF86F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8C9EA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52F0B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C6F1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1B1E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5E87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F90E5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4D02A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EA26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E0D2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8E850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36586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8D6B5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09DE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596A6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78AA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32A43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6BBB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AF579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64D09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F1224ED" w14:textId="77777777" w:rsidTr="00425347">
        <w:tc>
          <w:tcPr>
            <w:tcW w:w="140" w:type="pct"/>
            <w:shd w:val="clear" w:color="000000" w:fill="FFFFFF"/>
            <w:vAlign w:val="center"/>
            <w:hideMark/>
          </w:tcPr>
          <w:p w14:paraId="77FD28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5F9762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E3642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2A334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A13657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114,53</w:t>
            </w:r>
          </w:p>
        </w:tc>
        <w:tc>
          <w:tcPr>
            <w:tcW w:w="227" w:type="pct"/>
            <w:shd w:val="clear" w:color="000000" w:fill="FFFFFF"/>
            <w:vAlign w:val="center"/>
            <w:hideMark/>
          </w:tcPr>
          <w:p w14:paraId="3529A9F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A6ACA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F281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B6298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8A29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56DA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11F2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580CC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93C83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9907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6D38D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CDFFB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7BCFF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8AE43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067F6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114,53</w:t>
            </w:r>
          </w:p>
        </w:tc>
        <w:tc>
          <w:tcPr>
            <w:tcW w:w="199" w:type="pct"/>
            <w:shd w:val="clear" w:color="000000" w:fill="FFFFFF"/>
            <w:vAlign w:val="center"/>
            <w:hideMark/>
          </w:tcPr>
          <w:p w14:paraId="7F77E3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566ED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8A28B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EDC3E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2475A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66FEE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2560A03" w14:textId="77777777" w:rsidTr="00425347">
        <w:tc>
          <w:tcPr>
            <w:tcW w:w="140" w:type="pct"/>
            <w:shd w:val="clear" w:color="000000" w:fill="FFFFFF"/>
            <w:vAlign w:val="center"/>
            <w:hideMark/>
          </w:tcPr>
          <w:p w14:paraId="461F4F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A26F62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3BE00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B14A9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C87D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08C607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194,95</w:t>
            </w:r>
          </w:p>
        </w:tc>
        <w:tc>
          <w:tcPr>
            <w:tcW w:w="206" w:type="pct"/>
            <w:shd w:val="clear" w:color="000000" w:fill="FFFFFF"/>
            <w:vAlign w:val="center"/>
            <w:hideMark/>
          </w:tcPr>
          <w:p w14:paraId="545CFC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E5893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73017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FA0E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13F3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66C3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53A3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6A311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E604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5302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A9363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35679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776E0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69BBE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194,95</w:t>
            </w:r>
          </w:p>
        </w:tc>
        <w:tc>
          <w:tcPr>
            <w:tcW w:w="199" w:type="pct"/>
            <w:shd w:val="clear" w:color="000000" w:fill="FFFFFF"/>
            <w:vAlign w:val="center"/>
            <w:hideMark/>
          </w:tcPr>
          <w:p w14:paraId="3FDC38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E7D5E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A92EE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1E375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E110D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F3A80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13FED6B" w14:textId="77777777" w:rsidTr="00425347">
        <w:tc>
          <w:tcPr>
            <w:tcW w:w="140" w:type="pct"/>
            <w:shd w:val="clear" w:color="000000" w:fill="FFFFFF"/>
            <w:vAlign w:val="center"/>
            <w:hideMark/>
          </w:tcPr>
          <w:p w14:paraId="59CADF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2.67.</w:t>
            </w:r>
          </w:p>
        </w:tc>
        <w:tc>
          <w:tcPr>
            <w:tcW w:w="532" w:type="pct"/>
            <w:shd w:val="clear" w:color="auto" w:fill="auto"/>
            <w:vAlign w:val="center"/>
            <w:hideMark/>
          </w:tcPr>
          <w:p w14:paraId="56FB2C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Уз-3.1</w:t>
            </w:r>
          </w:p>
        </w:tc>
        <w:tc>
          <w:tcPr>
            <w:tcW w:w="166" w:type="pct"/>
            <w:shd w:val="clear" w:color="auto" w:fill="auto"/>
            <w:vAlign w:val="center"/>
            <w:hideMark/>
          </w:tcPr>
          <w:p w14:paraId="7CD8B7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210CDD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26,96</w:t>
            </w:r>
          </w:p>
        </w:tc>
        <w:tc>
          <w:tcPr>
            <w:tcW w:w="225" w:type="pct"/>
            <w:shd w:val="clear" w:color="000000" w:fill="FFFFFF"/>
            <w:vAlign w:val="center"/>
            <w:hideMark/>
          </w:tcPr>
          <w:p w14:paraId="059A07E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12E47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76748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04EC3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8B24D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56D2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D46A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BF490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048C4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2B2F5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68A4A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6726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A3BEB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7C6EE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5BBD3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1BB00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E0672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86234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A9029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79271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8161D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3849B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5107FBB" w14:textId="77777777" w:rsidTr="00425347">
        <w:tc>
          <w:tcPr>
            <w:tcW w:w="140" w:type="pct"/>
            <w:shd w:val="clear" w:color="000000" w:fill="FFFFFF"/>
            <w:vAlign w:val="center"/>
            <w:hideMark/>
          </w:tcPr>
          <w:p w14:paraId="3C8417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275779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F7986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437B0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76E19F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247,01</w:t>
            </w:r>
          </w:p>
        </w:tc>
        <w:tc>
          <w:tcPr>
            <w:tcW w:w="227" w:type="pct"/>
            <w:shd w:val="clear" w:color="000000" w:fill="FFFFFF"/>
            <w:vAlign w:val="center"/>
            <w:hideMark/>
          </w:tcPr>
          <w:p w14:paraId="55E7095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B5E75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1CD6A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06DAF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0526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9A09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5BCA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36F3A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D1CD1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9C00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C13D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C5604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AF4B2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867F7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79876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247,01</w:t>
            </w:r>
          </w:p>
        </w:tc>
        <w:tc>
          <w:tcPr>
            <w:tcW w:w="199" w:type="pct"/>
            <w:shd w:val="clear" w:color="000000" w:fill="FFFFFF"/>
            <w:vAlign w:val="center"/>
            <w:hideMark/>
          </w:tcPr>
          <w:p w14:paraId="7EF9F4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63660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1543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DC17C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2D74E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E21A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E9CEDCF" w14:textId="77777777" w:rsidTr="00425347">
        <w:tc>
          <w:tcPr>
            <w:tcW w:w="140" w:type="pct"/>
            <w:shd w:val="clear" w:color="000000" w:fill="FFFFFF"/>
            <w:vAlign w:val="center"/>
            <w:hideMark/>
          </w:tcPr>
          <w:p w14:paraId="450127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86037B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E463E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7D1BD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464D4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B43C9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420,47</w:t>
            </w:r>
          </w:p>
        </w:tc>
        <w:tc>
          <w:tcPr>
            <w:tcW w:w="206" w:type="pct"/>
            <w:shd w:val="clear" w:color="000000" w:fill="FFFFFF"/>
            <w:vAlign w:val="center"/>
            <w:hideMark/>
          </w:tcPr>
          <w:p w14:paraId="52A2CD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ABE91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BEC85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CDF8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C050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CED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5024F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4A838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7B1B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E349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77DC2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EA87A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06FD2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CF3B7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420,47</w:t>
            </w:r>
          </w:p>
        </w:tc>
        <w:tc>
          <w:tcPr>
            <w:tcW w:w="199" w:type="pct"/>
            <w:shd w:val="clear" w:color="000000" w:fill="FFFFFF"/>
            <w:vAlign w:val="center"/>
            <w:hideMark/>
          </w:tcPr>
          <w:p w14:paraId="6CCE08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718E8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19456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2DA2E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73BC6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B4C71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03B0912" w14:textId="77777777" w:rsidTr="00425347">
        <w:tc>
          <w:tcPr>
            <w:tcW w:w="140" w:type="pct"/>
            <w:shd w:val="clear" w:color="000000" w:fill="FFFFFF"/>
            <w:vAlign w:val="center"/>
            <w:hideMark/>
          </w:tcPr>
          <w:p w14:paraId="055BEA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2.68.</w:t>
            </w:r>
          </w:p>
        </w:tc>
        <w:tc>
          <w:tcPr>
            <w:tcW w:w="532" w:type="pct"/>
            <w:shd w:val="clear" w:color="auto" w:fill="auto"/>
            <w:vAlign w:val="center"/>
            <w:hideMark/>
          </w:tcPr>
          <w:p w14:paraId="323F20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Уз-3.1 -Уз-3.2</w:t>
            </w:r>
          </w:p>
        </w:tc>
        <w:tc>
          <w:tcPr>
            <w:tcW w:w="166" w:type="pct"/>
            <w:shd w:val="clear" w:color="auto" w:fill="auto"/>
            <w:vAlign w:val="center"/>
            <w:hideMark/>
          </w:tcPr>
          <w:p w14:paraId="3AD6D0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E0A2F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w:t>
            </w:r>
          </w:p>
        </w:tc>
        <w:tc>
          <w:tcPr>
            <w:tcW w:w="225" w:type="pct"/>
            <w:shd w:val="clear" w:color="000000" w:fill="FFFFFF"/>
            <w:vAlign w:val="center"/>
            <w:hideMark/>
          </w:tcPr>
          <w:p w14:paraId="47BD8F1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E26A03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ADC85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8F159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DF5B9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D2CF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06F96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FA0C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AB96B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664E3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86F7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C8E5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91200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2A3A7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B6945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08A0A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ABE5B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3C912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3E79D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A1B3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1752C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732BA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CF86FEF" w14:textId="77777777" w:rsidTr="00425347">
        <w:tc>
          <w:tcPr>
            <w:tcW w:w="140" w:type="pct"/>
            <w:shd w:val="clear" w:color="000000" w:fill="FFFFFF"/>
            <w:vAlign w:val="center"/>
            <w:hideMark/>
          </w:tcPr>
          <w:p w14:paraId="13D7B6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586161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409E4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A7F42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F17EF2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53,56</w:t>
            </w:r>
          </w:p>
        </w:tc>
        <w:tc>
          <w:tcPr>
            <w:tcW w:w="227" w:type="pct"/>
            <w:shd w:val="clear" w:color="000000" w:fill="FFFFFF"/>
            <w:vAlign w:val="center"/>
            <w:hideMark/>
          </w:tcPr>
          <w:p w14:paraId="343EBA3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57A53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0E523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19BD4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3803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E41F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9693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964B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6ED6F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CD90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2478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C3E83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552C8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3EB7A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BC4DF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53,56</w:t>
            </w:r>
          </w:p>
        </w:tc>
        <w:tc>
          <w:tcPr>
            <w:tcW w:w="199" w:type="pct"/>
            <w:shd w:val="clear" w:color="000000" w:fill="FFFFFF"/>
            <w:vAlign w:val="center"/>
            <w:hideMark/>
          </w:tcPr>
          <w:p w14:paraId="2AC3B4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FBC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7291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D9789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9948F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3422E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792AD6A" w14:textId="77777777" w:rsidTr="00425347">
        <w:tc>
          <w:tcPr>
            <w:tcW w:w="140" w:type="pct"/>
            <w:shd w:val="clear" w:color="000000" w:fill="FFFFFF"/>
            <w:vAlign w:val="center"/>
            <w:hideMark/>
          </w:tcPr>
          <w:p w14:paraId="21EB03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FFB09F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CB9BA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C3460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060F17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21BAEA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91,16</w:t>
            </w:r>
          </w:p>
        </w:tc>
        <w:tc>
          <w:tcPr>
            <w:tcW w:w="206" w:type="pct"/>
            <w:shd w:val="clear" w:color="000000" w:fill="FFFFFF"/>
            <w:vAlign w:val="center"/>
            <w:hideMark/>
          </w:tcPr>
          <w:p w14:paraId="0B0924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C079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AFB49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3916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147D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0F8C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8B57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69CB6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1667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8791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6EBA9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9C256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F75D9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72DD9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91,16</w:t>
            </w:r>
          </w:p>
        </w:tc>
        <w:tc>
          <w:tcPr>
            <w:tcW w:w="199" w:type="pct"/>
            <w:shd w:val="clear" w:color="000000" w:fill="FFFFFF"/>
            <w:vAlign w:val="center"/>
            <w:hideMark/>
          </w:tcPr>
          <w:p w14:paraId="0507BB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B59B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62BB2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5767A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D50C8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F338C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6F74AF4" w14:textId="77777777" w:rsidTr="00425347">
        <w:tc>
          <w:tcPr>
            <w:tcW w:w="140" w:type="pct"/>
            <w:shd w:val="clear" w:color="000000" w:fill="FFFFFF"/>
            <w:vAlign w:val="center"/>
            <w:hideMark/>
          </w:tcPr>
          <w:p w14:paraId="0113B1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2.69.</w:t>
            </w:r>
          </w:p>
        </w:tc>
        <w:tc>
          <w:tcPr>
            <w:tcW w:w="532" w:type="pct"/>
            <w:shd w:val="clear" w:color="auto" w:fill="auto"/>
            <w:vAlign w:val="center"/>
            <w:hideMark/>
          </w:tcPr>
          <w:p w14:paraId="6B9C77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Уз-3.2 -Уз-3.3</w:t>
            </w:r>
          </w:p>
        </w:tc>
        <w:tc>
          <w:tcPr>
            <w:tcW w:w="166" w:type="pct"/>
            <w:shd w:val="clear" w:color="auto" w:fill="auto"/>
            <w:vAlign w:val="center"/>
            <w:hideMark/>
          </w:tcPr>
          <w:p w14:paraId="6CAA1D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52B17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w:t>
            </w:r>
          </w:p>
        </w:tc>
        <w:tc>
          <w:tcPr>
            <w:tcW w:w="225" w:type="pct"/>
            <w:shd w:val="clear" w:color="000000" w:fill="FFFFFF"/>
            <w:vAlign w:val="center"/>
            <w:hideMark/>
          </w:tcPr>
          <w:p w14:paraId="71233F1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038BAC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6292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F89DF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74694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9CE4F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AC343E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1201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DBFA9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CD50E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49552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7C09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4794A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C294F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7E09C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CE3F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9561B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759DF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DDC46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677BC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A82D1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7B648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A33C6FE" w14:textId="77777777" w:rsidTr="00425347">
        <w:tc>
          <w:tcPr>
            <w:tcW w:w="140" w:type="pct"/>
            <w:shd w:val="clear" w:color="000000" w:fill="FFFFFF"/>
            <w:vAlign w:val="center"/>
            <w:hideMark/>
          </w:tcPr>
          <w:p w14:paraId="180354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2DBCDD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575BC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0C1E8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A0975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46,67</w:t>
            </w:r>
          </w:p>
        </w:tc>
        <w:tc>
          <w:tcPr>
            <w:tcW w:w="227" w:type="pct"/>
            <w:shd w:val="clear" w:color="000000" w:fill="FFFFFF"/>
            <w:vAlign w:val="center"/>
            <w:hideMark/>
          </w:tcPr>
          <w:p w14:paraId="67EB5C6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4481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E2B0F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50D2F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D629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155B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55A5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AB744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DAF5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00C1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FF6B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ED2E2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B5A78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8D9EE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BA43D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46,67</w:t>
            </w:r>
          </w:p>
        </w:tc>
        <w:tc>
          <w:tcPr>
            <w:tcW w:w="199" w:type="pct"/>
            <w:shd w:val="clear" w:color="000000" w:fill="FFFFFF"/>
            <w:vAlign w:val="center"/>
            <w:hideMark/>
          </w:tcPr>
          <w:p w14:paraId="36E78F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6E62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1C234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26FA0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F5A9E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28382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93554B3" w14:textId="77777777" w:rsidTr="00425347">
        <w:tc>
          <w:tcPr>
            <w:tcW w:w="140" w:type="pct"/>
            <w:shd w:val="clear" w:color="000000" w:fill="FFFFFF"/>
            <w:vAlign w:val="center"/>
            <w:hideMark/>
          </w:tcPr>
          <w:p w14:paraId="0F65D6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0E1650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1EE8B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75937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4BAE76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14C53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79,44</w:t>
            </w:r>
          </w:p>
        </w:tc>
        <w:tc>
          <w:tcPr>
            <w:tcW w:w="206" w:type="pct"/>
            <w:shd w:val="clear" w:color="000000" w:fill="FFFFFF"/>
            <w:vAlign w:val="center"/>
            <w:hideMark/>
          </w:tcPr>
          <w:p w14:paraId="183203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1BB9E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5CDF5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5870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D0A0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9B1A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5F1E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223A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382D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2C3C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11E9A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E0E42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414A7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603F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79,44</w:t>
            </w:r>
          </w:p>
        </w:tc>
        <w:tc>
          <w:tcPr>
            <w:tcW w:w="199" w:type="pct"/>
            <w:shd w:val="clear" w:color="000000" w:fill="FFFFFF"/>
            <w:vAlign w:val="center"/>
            <w:hideMark/>
          </w:tcPr>
          <w:p w14:paraId="0269BD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D893F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543D7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B0E4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B47AA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762ED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CF853B0" w14:textId="77777777" w:rsidTr="00425347">
        <w:tc>
          <w:tcPr>
            <w:tcW w:w="140" w:type="pct"/>
            <w:shd w:val="clear" w:color="000000" w:fill="FFFFFF"/>
            <w:vAlign w:val="center"/>
            <w:hideMark/>
          </w:tcPr>
          <w:p w14:paraId="2DFF08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2.70.</w:t>
            </w:r>
          </w:p>
        </w:tc>
        <w:tc>
          <w:tcPr>
            <w:tcW w:w="532" w:type="pct"/>
            <w:shd w:val="clear" w:color="auto" w:fill="auto"/>
            <w:vAlign w:val="center"/>
            <w:hideMark/>
          </w:tcPr>
          <w:p w14:paraId="2BEF6C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Уз-3.3 -Сбербанк</w:t>
            </w:r>
          </w:p>
        </w:tc>
        <w:tc>
          <w:tcPr>
            <w:tcW w:w="166" w:type="pct"/>
            <w:shd w:val="clear" w:color="auto" w:fill="auto"/>
            <w:vAlign w:val="center"/>
            <w:hideMark/>
          </w:tcPr>
          <w:p w14:paraId="1B1A0A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10B22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w:t>
            </w:r>
          </w:p>
        </w:tc>
        <w:tc>
          <w:tcPr>
            <w:tcW w:w="225" w:type="pct"/>
            <w:shd w:val="clear" w:color="000000" w:fill="FFFFFF"/>
            <w:vAlign w:val="center"/>
            <w:hideMark/>
          </w:tcPr>
          <w:p w14:paraId="332D635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F47D62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1EF1A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CD342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FA02F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F47E3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FDF7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0F64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69AA7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627E8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40DE2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C142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817BB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18638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51F45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BB615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3515F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3BBF1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C3AD3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C807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FD11E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49D98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9A48E6D" w14:textId="77777777" w:rsidTr="00425347">
        <w:tc>
          <w:tcPr>
            <w:tcW w:w="140" w:type="pct"/>
            <w:shd w:val="clear" w:color="000000" w:fill="FFFFFF"/>
            <w:vAlign w:val="center"/>
            <w:hideMark/>
          </w:tcPr>
          <w:p w14:paraId="7DAF4B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8DEE97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AAF7F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9C7BC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E9E692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22,95</w:t>
            </w:r>
          </w:p>
        </w:tc>
        <w:tc>
          <w:tcPr>
            <w:tcW w:w="227" w:type="pct"/>
            <w:shd w:val="clear" w:color="000000" w:fill="FFFFFF"/>
            <w:vAlign w:val="center"/>
            <w:hideMark/>
          </w:tcPr>
          <w:p w14:paraId="4E34E65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E767E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EEA3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7F138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061B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6C24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C7FF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F9DE4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49DF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0F84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56E3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E56BA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02E2F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6D26A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13FA6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22,95</w:t>
            </w:r>
          </w:p>
        </w:tc>
        <w:tc>
          <w:tcPr>
            <w:tcW w:w="199" w:type="pct"/>
            <w:shd w:val="clear" w:color="000000" w:fill="FFFFFF"/>
            <w:vAlign w:val="center"/>
            <w:hideMark/>
          </w:tcPr>
          <w:p w14:paraId="21D1FD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FF96A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E65A4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C5B01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A665A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3AC07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EBD801C" w14:textId="77777777" w:rsidTr="00425347">
        <w:tc>
          <w:tcPr>
            <w:tcW w:w="140" w:type="pct"/>
            <w:shd w:val="clear" w:color="000000" w:fill="FFFFFF"/>
            <w:vAlign w:val="center"/>
            <w:hideMark/>
          </w:tcPr>
          <w:p w14:paraId="58F8B2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7D86C9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4CAF3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8FC12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96559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01FD2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39,07</w:t>
            </w:r>
          </w:p>
        </w:tc>
        <w:tc>
          <w:tcPr>
            <w:tcW w:w="206" w:type="pct"/>
            <w:shd w:val="clear" w:color="000000" w:fill="FFFFFF"/>
            <w:vAlign w:val="center"/>
            <w:hideMark/>
          </w:tcPr>
          <w:p w14:paraId="3FE468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88956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7C2BD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F8F6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093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30C9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1C23D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CEF5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A2B8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8C8E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13E88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71167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1C7D7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AA219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39,07</w:t>
            </w:r>
          </w:p>
        </w:tc>
        <w:tc>
          <w:tcPr>
            <w:tcW w:w="199" w:type="pct"/>
            <w:shd w:val="clear" w:color="000000" w:fill="FFFFFF"/>
            <w:vAlign w:val="center"/>
            <w:hideMark/>
          </w:tcPr>
          <w:p w14:paraId="67A79D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618E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DAEEB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A9F38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950E5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F79CD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00C5E0F" w14:textId="77777777" w:rsidTr="00425347">
        <w:tc>
          <w:tcPr>
            <w:tcW w:w="140" w:type="pct"/>
            <w:shd w:val="clear" w:color="000000" w:fill="FFFFFF"/>
            <w:vAlign w:val="center"/>
            <w:hideMark/>
          </w:tcPr>
          <w:p w14:paraId="56E898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2.71.</w:t>
            </w:r>
          </w:p>
        </w:tc>
        <w:tc>
          <w:tcPr>
            <w:tcW w:w="532" w:type="pct"/>
            <w:shd w:val="clear" w:color="auto" w:fill="auto"/>
            <w:vAlign w:val="center"/>
            <w:hideMark/>
          </w:tcPr>
          <w:p w14:paraId="341EEB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Котельная ст. Громово - ТК-5</w:t>
            </w:r>
          </w:p>
        </w:tc>
        <w:tc>
          <w:tcPr>
            <w:tcW w:w="166" w:type="pct"/>
            <w:shd w:val="clear" w:color="auto" w:fill="auto"/>
            <w:vAlign w:val="center"/>
            <w:hideMark/>
          </w:tcPr>
          <w:p w14:paraId="214E4A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5391C0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139,5</w:t>
            </w:r>
          </w:p>
        </w:tc>
        <w:tc>
          <w:tcPr>
            <w:tcW w:w="225" w:type="pct"/>
            <w:shd w:val="clear" w:color="000000" w:fill="FFFFFF"/>
            <w:vAlign w:val="center"/>
            <w:hideMark/>
          </w:tcPr>
          <w:p w14:paraId="198B448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ED1DBB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E6FD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9457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8E4DF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F6912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CFE8B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C297D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EADCF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D0330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72FB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C1D2E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69927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C8FCF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40EA1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581C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F4A2D8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BC12B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C9D3C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1B96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871E6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492D5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4A94F0B" w14:textId="77777777" w:rsidTr="00425347">
        <w:tc>
          <w:tcPr>
            <w:tcW w:w="140" w:type="pct"/>
            <w:shd w:val="clear" w:color="000000" w:fill="FFFFFF"/>
            <w:vAlign w:val="center"/>
            <w:hideMark/>
          </w:tcPr>
          <w:p w14:paraId="15811C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52D27B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05888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F8599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3688D8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2 106,64</w:t>
            </w:r>
          </w:p>
        </w:tc>
        <w:tc>
          <w:tcPr>
            <w:tcW w:w="227" w:type="pct"/>
            <w:shd w:val="clear" w:color="000000" w:fill="FFFFFF"/>
            <w:vAlign w:val="center"/>
            <w:hideMark/>
          </w:tcPr>
          <w:p w14:paraId="7D0A6B6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3C735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6886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0F2C0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DF49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1700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7600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F172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CAFB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29A9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53CE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4350D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2470C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ABC46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3E741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9CF87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9C8A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56C8B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026FF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2106,64</w:t>
            </w:r>
          </w:p>
        </w:tc>
        <w:tc>
          <w:tcPr>
            <w:tcW w:w="182" w:type="pct"/>
            <w:shd w:val="clear" w:color="000000" w:fill="FFFFFF"/>
            <w:vAlign w:val="center"/>
            <w:hideMark/>
          </w:tcPr>
          <w:p w14:paraId="0336D8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A20BA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4199E11" w14:textId="77777777" w:rsidTr="00425347">
        <w:tc>
          <w:tcPr>
            <w:tcW w:w="140" w:type="pct"/>
            <w:shd w:val="clear" w:color="000000" w:fill="FFFFFF"/>
            <w:vAlign w:val="center"/>
            <w:hideMark/>
          </w:tcPr>
          <w:p w14:paraId="6E4A03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87CFEC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E4647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93B3A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031283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8E0192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4 211,18</w:t>
            </w:r>
          </w:p>
        </w:tc>
        <w:tc>
          <w:tcPr>
            <w:tcW w:w="206" w:type="pct"/>
            <w:shd w:val="clear" w:color="000000" w:fill="FFFFFF"/>
            <w:vAlign w:val="center"/>
            <w:hideMark/>
          </w:tcPr>
          <w:p w14:paraId="483295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98D3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CFE35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5251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1EF2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50CC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0BEB1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EB922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6C83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0EF5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5DE52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D1745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0D1A9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66231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00788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C0543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105CD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69D5E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4211,18</w:t>
            </w:r>
          </w:p>
        </w:tc>
        <w:tc>
          <w:tcPr>
            <w:tcW w:w="182" w:type="pct"/>
            <w:shd w:val="clear" w:color="000000" w:fill="FFFFFF"/>
            <w:vAlign w:val="center"/>
            <w:hideMark/>
          </w:tcPr>
          <w:p w14:paraId="6E314B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42254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E51149F" w14:textId="77777777" w:rsidTr="00425347">
        <w:tc>
          <w:tcPr>
            <w:tcW w:w="140" w:type="pct"/>
            <w:shd w:val="clear" w:color="000000" w:fill="FFFFFF"/>
            <w:vAlign w:val="center"/>
            <w:hideMark/>
          </w:tcPr>
          <w:p w14:paraId="45D1D0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2.72.</w:t>
            </w:r>
          </w:p>
        </w:tc>
        <w:tc>
          <w:tcPr>
            <w:tcW w:w="532" w:type="pct"/>
            <w:shd w:val="clear" w:color="auto" w:fill="auto"/>
            <w:vAlign w:val="center"/>
            <w:hideMark/>
          </w:tcPr>
          <w:p w14:paraId="1D27C0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ТК-6 в т.ч. замена ТК-5, ТК-6</w:t>
            </w:r>
          </w:p>
        </w:tc>
        <w:tc>
          <w:tcPr>
            <w:tcW w:w="166" w:type="pct"/>
            <w:shd w:val="clear" w:color="auto" w:fill="auto"/>
            <w:vAlign w:val="center"/>
            <w:hideMark/>
          </w:tcPr>
          <w:p w14:paraId="190306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240E4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52,48</w:t>
            </w:r>
          </w:p>
        </w:tc>
        <w:tc>
          <w:tcPr>
            <w:tcW w:w="225" w:type="pct"/>
            <w:shd w:val="clear" w:color="000000" w:fill="FFFFFF"/>
            <w:vAlign w:val="center"/>
            <w:hideMark/>
          </w:tcPr>
          <w:p w14:paraId="521EE7E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6B2E1A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787BC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D699F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81BEC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23A74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78C8A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5B603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2A04A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A62EA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D586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8CFB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4A5CA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74482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A5BC4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D8A5E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05993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78308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8EACA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27140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DCAC6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732AE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0B08EAC" w14:textId="77777777" w:rsidTr="00425347">
        <w:tc>
          <w:tcPr>
            <w:tcW w:w="140" w:type="pct"/>
            <w:shd w:val="clear" w:color="000000" w:fill="FFFFFF"/>
            <w:vAlign w:val="center"/>
            <w:hideMark/>
          </w:tcPr>
          <w:p w14:paraId="2790DF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DCB1C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C9D41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7D8C2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1B3C37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1 667,25</w:t>
            </w:r>
          </w:p>
        </w:tc>
        <w:tc>
          <w:tcPr>
            <w:tcW w:w="227" w:type="pct"/>
            <w:shd w:val="clear" w:color="000000" w:fill="FFFFFF"/>
            <w:vAlign w:val="center"/>
            <w:hideMark/>
          </w:tcPr>
          <w:p w14:paraId="185FBC2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BC0DB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0A39A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F68BA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D68E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259D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2702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869E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5886A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5A88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33DE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1DCAD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A04F6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B5E5E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5682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7D1BB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1253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E07D1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D0BE0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1667,25</w:t>
            </w:r>
          </w:p>
        </w:tc>
        <w:tc>
          <w:tcPr>
            <w:tcW w:w="182" w:type="pct"/>
            <w:shd w:val="clear" w:color="000000" w:fill="FFFFFF"/>
            <w:vAlign w:val="center"/>
            <w:hideMark/>
          </w:tcPr>
          <w:p w14:paraId="7BC1FB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BDF4D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31DC982" w14:textId="77777777" w:rsidTr="00425347">
        <w:tc>
          <w:tcPr>
            <w:tcW w:w="140" w:type="pct"/>
            <w:shd w:val="clear" w:color="000000" w:fill="FFFFFF"/>
            <w:vAlign w:val="center"/>
            <w:hideMark/>
          </w:tcPr>
          <w:p w14:paraId="305E16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49CB64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B0957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05E3D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A77DF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3B72C3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3 332,84</w:t>
            </w:r>
          </w:p>
        </w:tc>
        <w:tc>
          <w:tcPr>
            <w:tcW w:w="206" w:type="pct"/>
            <w:shd w:val="clear" w:color="000000" w:fill="FFFFFF"/>
            <w:vAlign w:val="center"/>
            <w:hideMark/>
          </w:tcPr>
          <w:p w14:paraId="6528C5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826DE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6360D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B9DF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AEFC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11AB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BF7C5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B66D2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A4F2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F9E4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BE69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E2E7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3D0B3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87B05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29AAD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0165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7A280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0223C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3332,84</w:t>
            </w:r>
          </w:p>
        </w:tc>
        <w:tc>
          <w:tcPr>
            <w:tcW w:w="182" w:type="pct"/>
            <w:shd w:val="clear" w:color="000000" w:fill="FFFFFF"/>
            <w:vAlign w:val="center"/>
            <w:hideMark/>
          </w:tcPr>
          <w:p w14:paraId="1C6893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301B2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E7ACF46" w14:textId="77777777" w:rsidTr="00425347">
        <w:tc>
          <w:tcPr>
            <w:tcW w:w="140" w:type="pct"/>
            <w:shd w:val="clear" w:color="000000" w:fill="FFFFFF"/>
            <w:vAlign w:val="center"/>
            <w:hideMark/>
          </w:tcPr>
          <w:p w14:paraId="48C853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2.73.</w:t>
            </w:r>
          </w:p>
        </w:tc>
        <w:tc>
          <w:tcPr>
            <w:tcW w:w="532" w:type="pct"/>
            <w:shd w:val="clear" w:color="auto" w:fill="auto"/>
            <w:vAlign w:val="center"/>
            <w:hideMark/>
          </w:tcPr>
          <w:p w14:paraId="483CDA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Детский сад</w:t>
            </w:r>
          </w:p>
        </w:tc>
        <w:tc>
          <w:tcPr>
            <w:tcW w:w="166" w:type="pct"/>
            <w:shd w:val="clear" w:color="auto" w:fill="auto"/>
            <w:vAlign w:val="center"/>
            <w:hideMark/>
          </w:tcPr>
          <w:p w14:paraId="61A93E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34D454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50BA53D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72F58C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E6E16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066B8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FBD8E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10B6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2678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0E139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B689B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72544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C948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3FE1F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71324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45F4F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7687F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FE08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297AC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C17A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C7AC0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C40D9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ED25D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76811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0708D9A" w14:textId="77777777" w:rsidTr="00425347">
        <w:tc>
          <w:tcPr>
            <w:tcW w:w="140" w:type="pct"/>
            <w:shd w:val="clear" w:color="000000" w:fill="FFFFFF"/>
            <w:vAlign w:val="center"/>
            <w:hideMark/>
          </w:tcPr>
          <w:p w14:paraId="086E77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0E9CB3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4253B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36834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FA1CA7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100,78</w:t>
            </w:r>
          </w:p>
        </w:tc>
        <w:tc>
          <w:tcPr>
            <w:tcW w:w="227" w:type="pct"/>
            <w:shd w:val="clear" w:color="000000" w:fill="FFFFFF"/>
            <w:vAlign w:val="center"/>
            <w:hideMark/>
          </w:tcPr>
          <w:p w14:paraId="5CE1E93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1BD9C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21A94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0C279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CC97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EDFB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DFD0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F52E5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A2967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73B2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816F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6B029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F2C29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C33F5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6655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0FB6D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A07E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0289B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100,78</w:t>
            </w:r>
          </w:p>
        </w:tc>
        <w:tc>
          <w:tcPr>
            <w:tcW w:w="185" w:type="pct"/>
            <w:shd w:val="clear" w:color="000000" w:fill="FFFFFF"/>
            <w:vAlign w:val="center"/>
            <w:hideMark/>
          </w:tcPr>
          <w:p w14:paraId="10E334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74ED9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6F783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28E9520" w14:textId="77777777" w:rsidTr="00425347">
        <w:tc>
          <w:tcPr>
            <w:tcW w:w="140" w:type="pct"/>
            <w:shd w:val="clear" w:color="000000" w:fill="FFFFFF"/>
            <w:vAlign w:val="center"/>
            <w:hideMark/>
          </w:tcPr>
          <w:p w14:paraId="78F4F3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82137C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D6672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E48B5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6724F9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A64F5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193,53</w:t>
            </w:r>
          </w:p>
        </w:tc>
        <w:tc>
          <w:tcPr>
            <w:tcW w:w="206" w:type="pct"/>
            <w:shd w:val="clear" w:color="000000" w:fill="FFFFFF"/>
            <w:vAlign w:val="center"/>
            <w:hideMark/>
          </w:tcPr>
          <w:p w14:paraId="3E3D5D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3E7D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F5C9E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28FC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6593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E07B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7EE6A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771A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5257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EE58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3BCD5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E496E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22281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0C605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7CB7D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9D02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6715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193,53</w:t>
            </w:r>
          </w:p>
        </w:tc>
        <w:tc>
          <w:tcPr>
            <w:tcW w:w="185" w:type="pct"/>
            <w:shd w:val="clear" w:color="000000" w:fill="FFFFFF"/>
            <w:vAlign w:val="center"/>
            <w:hideMark/>
          </w:tcPr>
          <w:p w14:paraId="359EF0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D79AC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FD612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9871249" w14:textId="77777777" w:rsidTr="00425347">
        <w:tc>
          <w:tcPr>
            <w:tcW w:w="140" w:type="pct"/>
            <w:shd w:val="clear" w:color="000000" w:fill="FFFFFF"/>
            <w:vAlign w:val="center"/>
            <w:hideMark/>
          </w:tcPr>
          <w:p w14:paraId="72FBD4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2.74.</w:t>
            </w:r>
          </w:p>
        </w:tc>
        <w:tc>
          <w:tcPr>
            <w:tcW w:w="532" w:type="pct"/>
            <w:shd w:val="clear" w:color="auto" w:fill="auto"/>
            <w:vAlign w:val="center"/>
            <w:hideMark/>
          </w:tcPr>
          <w:p w14:paraId="42079D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ТК-7</w:t>
            </w:r>
          </w:p>
        </w:tc>
        <w:tc>
          <w:tcPr>
            <w:tcW w:w="166" w:type="pct"/>
            <w:shd w:val="clear" w:color="auto" w:fill="auto"/>
            <w:vAlign w:val="center"/>
            <w:hideMark/>
          </w:tcPr>
          <w:p w14:paraId="3927ED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4BCA48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31,92</w:t>
            </w:r>
          </w:p>
        </w:tc>
        <w:tc>
          <w:tcPr>
            <w:tcW w:w="225" w:type="pct"/>
            <w:shd w:val="clear" w:color="000000" w:fill="FFFFFF"/>
            <w:vAlign w:val="center"/>
            <w:hideMark/>
          </w:tcPr>
          <w:p w14:paraId="2A5B954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67A394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9F34D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5F10E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BB302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D70BC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9042C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03454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2A715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EF154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B3A07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4524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3A78B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DABAF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724A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1B390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0ABCD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A02E6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C49CD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66228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EC02F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DFE22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DE3BA61" w14:textId="77777777" w:rsidTr="00425347">
        <w:tc>
          <w:tcPr>
            <w:tcW w:w="140" w:type="pct"/>
            <w:shd w:val="clear" w:color="000000" w:fill="FFFFFF"/>
            <w:vAlign w:val="center"/>
            <w:hideMark/>
          </w:tcPr>
          <w:p w14:paraId="5DD556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C6E1AF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70CF1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9DC7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E0A1D9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482,03</w:t>
            </w:r>
          </w:p>
        </w:tc>
        <w:tc>
          <w:tcPr>
            <w:tcW w:w="227" w:type="pct"/>
            <w:shd w:val="clear" w:color="000000" w:fill="FFFFFF"/>
            <w:vAlign w:val="center"/>
            <w:hideMark/>
          </w:tcPr>
          <w:p w14:paraId="251EFB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970A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D6E1A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3FB2B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CCB4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94158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FD02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75759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1CD6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4D97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B917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CD431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37CD8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77CBD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781FB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09B7A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7C028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1CF7B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FB973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482,03</w:t>
            </w:r>
          </w:p>
        </w:tc>
        <w:tc>
          <w:tcPr>
            <w:tcW w:w="182" w:type="pct"/>
            <w:shd w:val="clear" w:color="000000" w:fill="FFFFFF"/>
            <w:vAlign w:val="center"/>
            <w:hideMark/>
          </w:tcPr>
          <w:p w14:paraId="488E7A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CF714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052D5D0" w14:textId="77777777" w:rsidTr="00425347">
        <w:tc>
          <w:tcPr>
            <w:tcW w:w="140" w:type="pct"/>
            <w:shd w:val="clear" w:color="000000" w:fill="FFFFFF"/>
            <w:vAlign w:val="center"/>
            <w:hideMark/>
          </w:tcPr>
          <w:p w14:paraId="3471F0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22A399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8EF56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0C429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066CD5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2DFFCE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963,59</w:t>
            </w:r>
          </w:p>
        </w:tc>
        <w:tc>
          <w:tcPr>
            <w:tcW w:w="206" w:type="pct"/>
            <w:shd w:val="clear" w:color="000000" w:fill="FFFFFF"/>
            <w:vAlign w:val="center"/>
            <w:hideMark/>
          </w:tcPr>
          <w:p w14:paraId="35F657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99E9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9AAA7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E102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2208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B9AA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CCB3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1A97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41C6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5D20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ABEC6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3CAAD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15BAC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502BE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5449B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0BA1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D4283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BC381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963,59</w:t>
            </w:r>
          </w:p>
        </w:tc>
        <w:tc>
          <w:tcPr>
            <w:tcW w:w="182" w:type="pct"/>
            <w:shd w:val="clear" w:color="000000" w:fill="FFFFFF"/>
            <w:vAlign w:val="center"/>
            <w:hideMark/>
          </w:tcPr>
          <w:p w14:paraId="364D22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84028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56F6662" w14:textId="77777777" w:rsidTr="00425347">
        <w:tc>
          <w:tcPr>
            <w:tcW w:w="140" w:type="pct"/>
            <w:shd w:val="clear" w:color="000000" w:fill="FFFFFF"/>
            <w:vAlign w:val="center"/>
            <w:hideMark/>
          </w:tcPr>
          <w:p w14:paraId="64E169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2.75.</w:t>
            </w:r>
          </w:p>
        </w:tc>
        <w:tc>
          <w:tcPr>
            <w:tcW w:w="532" w:type="pct"/>
            <w:shd w:val="clear" w:color="auto" w:fill="auto"/>
            <w:vAlign w:val="center"/>
            <w:hideMark/>
          </w:tcPr>
          <w:p w14:paraId="369DE9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ТК-8 в т.ч. замена ТК-7, ТК-8</w:t>
            </w:r>
          </w:p>
        </w:tc>
        <w:tc>
          <w:tcPr>
            <w:tcW w:w="166" w:type="pct"/>
            <w:shd w:val="clear" w:color="auto" w:fill="auto"/>
            <w:vAlign w:val="center"/>
            <w:hideMark/>
          </w:tcPr>
          <w:p w14:paraId="6314C8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2F4B2C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3,86</w:t>
            </w:r>
          </w:p>
        </w:tc>
        <w:tc>
          <w:tcPr>
            <w:tcW w:w="225" w:type="pct"/>
            <w:shd w:val="clear" w:color="000000" w:fill="FFFFFF"/>
            <w:vAlign w:val="center"/>
            <w:hideMark/>
          </w:tcPr>
          <w:p w14:paraId="71F086A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36AA3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D08FF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D2C48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6E316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DF25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BB5BA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5C3EA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81494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89CF8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8E4EF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1C207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B9C4C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61F9F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642D4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CEC13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7B99A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6C9F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02703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3B242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8B0B7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E8528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DB09F0E" w14:textId="77777777" w:rsidTr="00425347">
        <w:tc>
          <w:tcPr>
            <w:tcW w:w="140" w:type="pct"/>
            <w:shd w:val="clear" w:color="000000" w:fill="FFFFFF"/>
            <w:vAlign w:val="center"/>
            <w:hideMark/>
          </w:tcPr>
          <w:p w14:paraId="6DB773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1DE796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EE493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207E7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45A87D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933,02</w:t>
            </w:r>
          </w:p>
        </w:tc>
        <w:tc>
          <w:tcPr>
            <w:tcW w:w="227" w:type="pct"/>
            <w:shd w:val="clear" w:color="000000" w:fill="FFFFFF"/>
            <w:vAlign w:val="center"/>
            <w:hideMark/>
          </w:tcPr>
          <w:p w14:paraId="0019CA7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8786F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F6C87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18DFA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DDF5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14D4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39B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73632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54359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DC2C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9235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41D4B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2EEC8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D8CF8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42962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2AC9B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2E4EF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3BBC6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5AE17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933,02</w:t>
            </w:r>
          </w:p>
        </w:tc>
        <w:tc>
          <w:tcPr>
            <w:tcW w:w="182" w:type="pct"/>
            <w:shd w:val="clear" w:color="000000" w:fill="FFFFFF"/>
            <w:vAlign w:val="center"/>
            <w:hideMark/>
          </w:tcPr>
          <w:p w14:paraId="12C910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67C68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07C537B" w14:textId="77777777" w:rsidTr="00425347">
        <w:tc>
          <w:tcPr>
            <w:tcW w:w="140" w:type="pct"/>
            <w:shd w:val="clear" w:color="000000" w:fill="FFFFFF"/>
            <w:vAlign w:val="center"/>
            <w:hideMark/>
          </w:tcPr>
          <w:p w14:paraId="6BD297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9196AA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F1C7E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33C2F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7023F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C3BF03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1 865,12</w:t>
            </w:r>
          </w:p>
        </w:tc>
        <w:tc>
          <w:tcPr>
            <w:tcW w:w="206" w:type="pct"/>
            <w:shd w:val="clear" w:color="000000" w:fill="FFFFFF"/>
            <w:vAlign w:val="center"/>
            <w:hideMark/>
          </w:tcPr>
          <w:p w14:paraId="027B15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FC0B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E5141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5A32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3F15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2BCE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9BB2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F2240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0BD5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F82B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BAFBC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FD0E7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C4545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887BD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A714F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00C7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0F3C2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28488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1865,12</w:t>
            </w:r>
          </w:p>
        </w:tc>
        <w:tc>
          <w:tcPr>
            <w:tcW w:w="182" w:type="pct"/>
            <w:shd w:val="clear" w:color="000000" w:fill="FFFFFF"/>
            <w:vAlign w:val="center"/>
            <w:hideMark/>
          </w:tcPr>
          <w:p w14:paraId="21678E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CE0A0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6F93D81" w14:textId="77777777" w:rsidTr="00425347">
        <w:tc>
          <w:tcPr>
            <w:tcW w:w="140" w:type="pct"/>
            <w:shd w:val="clear" w:color="000000" w:fill="FFFFFF"/>
            <w:vAlign w:val="center"/>
            <w:hideMark/>
          </w:tcPr>
          <w:p w14:paraId="6C9B85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2.76.</w:t>
            </w:r>
          </w:p>
        </w:tc>
        <w:tc>
          <w:tcPr>
            <w:tcW w:w="532" w:type="pct"/>
            <w:shd w:val="clear" w:color="auto" w:fill="auto"/>
            <w:vAlign w:val="center"/>
            <w:hideMark/>
          </w:tcPr>
          <w:p w14:paraId="254E14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ТК-8 - ул. Строителей, 6</w:t>
            </w:r>
          </w:p>
        </w:tc>
        <w:tc>
          <w:tcPr>
            <w:tcW w:w="166" w:type="pct"/>
            <w:shd w:val="clear" w:color="auto" w:fill="auto"/>
            <w:vAlign w:val="center"/>
            <w:hideMark/>
          </w:tcPr>
          <w:p w14:paraId="3F690B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3BEC9D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23,5</w:t>
            </w:r>
          </w:p>
        </w:tc>
        <w:tc>
          <w:tcPr>
            <w:tcW w:w="225" w:type="pct"/>
            <w:shd w:val="clear" w:color="000000" w:fill="FFFFFF"/>
            <w:vAlign w:val="center"/>
            <w:hideMark/>
          </w:tcPr>
          <w:p w14:paraId="7F5E497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F3508A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09B13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8383A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021EA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02FF4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ACD0E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BF24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AEAF4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2BDDD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F965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2AC94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1CD6C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0B8F5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2C0F1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EF8D8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B8CEA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7FC47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449EB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2DCD3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CB1CB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BD009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91261F2" w14:textId="77777777" w:rsidTr="00425347">
        <w:tc>
          <w:tcPr>
            <w:tcW w:w="140" w:type="pct"/>
            <w:shd w:val="clear" w:color="000000" w:fill="FFFFFF"/>
            <w:vAlign w:val="center"/>
            <w:hideMark/>
          </w:tcPr>
          <w:p w14:paraId="72B92D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50B6F4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2B82F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EF33F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4D229C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215,31</w:t>
            </w:r>
          </w:p>
        </w:tc>
        <w:tc>
          <w:tcPr>
            <w:tcW w:w="227" w:type="pct"/>
            <w:shd w:val="clear" w:color="000000" w:fill="FFFFFF"/>
            <w:vAlign w:val="center"/>
            <w:hideMark/>
          </w:tcPr>
          <w:p w14:paraId="6D9A699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7D201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E8C98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2CD9A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BD5C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8DA6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352A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9F4D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C5AA8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0902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B3C0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3F0A4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1E919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682EE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7F26F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AB782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D2109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781BA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215,31</w:t>
            </w:r>
          </w:p>
        </w:tc>
        <w:tc>
          <w:tcPr>
            <w:tcW w:w="185" w:type="pct"/>
            <w:shd w:val="clear" w:color="000000" w:fill="FFFFFF"/>
            <w:vAlign w:val="center"/>
            <w:hideMark/>
          </w:tcPr>
          <w:p w14:paraId="76DB3B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3876A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D1852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E72A0A9" w14:textId="77777777" w:rsidTr="00425347">
        <w:tc>
          <w:tcPr>
            <w:tcW w:w="140" w:type="pct"/>
            <w:shd w:val="clear" w:color="000000" w:fill="FFFFFF"/>
            <w:vAlign w:val="center"/>
            <w:hideMark/>
          </w:tcPr>
          <w:p w14:paraId="51446B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8CD13A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E7857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9BF7F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289C3F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A30668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413,46</w:t>
            </w:r>
          </w:p>
        </w:tc>
        <w:tc>
          <w:tcPr>
            <w:tcW w:w="206" w:type="pct"/>
            <w:shd w:val="clear" w:color="000000" w:fill="FFFFFF"/>
            <w:vAlign w:val="center"/>
            <w:hideMark/>
          </w:tcPr>
          <w:p w14:paraId="1DDA03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FCD3F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00CB7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F425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55BD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5B7F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829D0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72587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D2CC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F9E7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8392B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44EE5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1D482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0A18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EFCF4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2E76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67F09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413,46</w:t>
            </w:r>
          </w:p>
        </w:tc>
        <w:tc>
          <w:tcPr>
            <w:tcW w:w="185" w:type="pct"/>
            <w:shd w:val="clear" w:color="000000" w:fill="FFFFFF"/>
            <w:vAlign w:val="center"/>
            <w:hideMark/>
          </w:tcPr>
          <w:p w14:paraId="32ABA7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E3395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C0106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C8328FA" w14:textId="77777777" w:rsidTr="00425347">
        <w:tc>
          <w:tcPr>
            <w:tcW w:w="140" w:type="pct"/>
            <w:shd w:val="clear" w:color="000000" w:fill="FFFFFF"/>
            <w:vAlign w:val="center"/>
            <w:hideMark/>
          </w:tcPr>
          <w:p w14:paraId="3E8A5D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2.77.</w:t>
            </w:r>
          </w:p>
        </w:tc>
        <w:tc>
          <w:tcPr>
            <w:tcW w:w="532" w:type="pct"/>
            <w:shd w:val="clear" w:color="auto" w:fill="auto"/>
            <w:vAlign w:val="center"/>
            <w:hideMark/>
          </w:tcPr>
          <w:p w14:paraId="5D42CB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ТК-9</w:t>
            </w:r>
          </w:p>
        </w:tc>
        <w:tc>
          <w:tcPr>
            <w:tcW w:w="166" w:type="pct"/>
            <w:shd w:val="clear" w:color="auto" w:fill="auto"/>
            <w:vAlign w:val="center"/>
            <w:hideMark/>
          </w:tcPr>
          <w:p w14:paraId="66907A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4FB24E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40,62</w:t>
            </w:r>
          </w:p>
        </w:tc>
        <w:tc>
          <w:tcPr>
            <w:tcW w:w="225" w:type="pct"/>
            <w:shd w:val="clear" w:color="000000" w:fill="FFFFFF"/>
            <w:vAlign w:val="center"/>
            <w:hideMark/>
          </w:tcPr>
          <w:p w14:paraId="0684BC6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D3B7C6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E213B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BEF29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1177D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4694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BF0D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7FF8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37816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0F4D0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AF409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29C7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0E9CA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40443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29E3B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B5B7C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FB981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AABFF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3692B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4C8EC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B207D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8854A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F867307" w14:textId="77777777" w:rsidTr="00425347">
        <w:tc>
          <w:tcPr>
            <w:tcW w:w="140" w:type="pct"/>
            <w:shd w:val="clear" w:color="000000" w:fill="FFFFFF"/>
            <w:vAlign w:val="center"/>
            <w:hideMark/>
          </w:tcPr>
          <w:p w14:paraId="2EC7F2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AC709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D67B8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F2F44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369969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613,42</w:t>
            </w:r>
          </w:p>
        </w:tc>
        <w:tc>
          <w:tcPr>
            <w:tcW w:w="227" w:type="pct"/>
            <w:shd w:val="clear" w:color="000000" w:fill="FFFFFF"/>
            <w:vAlign w:val="center"/>
            <w:hideMark/>
          </w:tcPr>
          <w:p w14:paraId="64C38D4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D0FB5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EC177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F1E69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B53A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9B2D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2A23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A6D0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09205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F805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E73A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EC8FF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FFFCB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32C69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9C5BC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1EB07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09759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94DB0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4665D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613,42</w:t>
            </w:r>
          </w:p>
        </w:tc>
        <w:tc>
          <w:tcPr>
            <w:tcW w:w="182" w:type="pct"/>
            <w:shd w:val="clear" w:color="000000" w:fill="FFFFFF"/>
            <w:vAlign w:val="center"/>
            <w:hideMark/>
          </w:tcPr>
          <w:p w14:paraId="360A90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E6122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ABC25C9" w14:textId="77777777" w:rsidTr="00425347">
        <w:tc>
          <w:tcPr>
            <w:tcW w:w="140" w:type="pct"/>
            <w:shd w:val="clear" w:color="000000" w:fill="FFFFFF"/>
            <w:vAlign w:val="center"/>
            <w:hideMark/>
          </w:tcPr>
          <w:p w14:paraId="63F7E0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77D015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1AA7D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49C23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51A67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10C17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1 226,22</w:t>
            </w:r>
          </w:p>
        </w:tc>
        <w:tc>
          <w:tcPr>
            <w:tcW w:w="206" w:type="pct"/>
            <w:shd w:val="clear" w:color="000000" w:fill="FFFFFF"/>
            <w:vAlign w:val="center"/>
            <w:hideMark/>
          </w:tcPr>
          <w:p w14:paraId="67F743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3F81F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0E4C0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C89A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D86E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1CEB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68EF8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E60F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DC9D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BA526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9B0F3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47378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CE7FC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AC03B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BBA82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D2B15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8E676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C5524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1226,22</w:t>
            </w:r>
          </w:p>
        </w:tc>
        <w:tc>
          <w:tcPr>
            <w:tcW w:w="182" w:type="pct"/>
            <w:shd w:val="clear" w:color="000000" w:fill="FFFFFF"/>
            <w:vAlign w:val="center"/>
            <w:hideMark/>
          </w:tcPr>
          <w:p w14:paraId="096C6C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F8CE1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D4230F3" w14:textId="77777777" w:rsidTr="00425347">
        <w:tc>
          <w:tcPr>
            <w:tcW w:w="140" w:type="pct"/>
            <w:shd w:val="clear" w:color="000000" w:fill="FFFFFF"/>
            <w:vAlign w:val="center"/>
            <w:hideMark/>
          </w:tcPr>
          <w:p w14:paraId="1F0276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2.78.</w:t>
            </w:r>
          </w:p>
        </w:tc>
        <w:tc>
          <w:tcPr>
            <w:tcW w:w="532" w:type="pct"/>
            <w:shd w:val="clear" w:color="auto" w:fill="auto"/>
            <w:vAlign w:val="center"/>
            <w:hideMark/>
          </w:tcPr>
          <w:p w14:paraId="3C9AF8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ул. Строителей, 11</w:t>
            </w:r>
          </w:p>
        </w:tc>
        <w:tc>
          <w:tcPr>
            <w:tcW w:w="166" w:type="pct"/>
            <w:shd w:val="clear" w:color="auto" w:fill="auto"/>
            <w:vAlign w:val="center"/>
            <w:hideMark/>
          </w:tcPr>
          <w:p w14:paraId="202D39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01F8D4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12,4</w:t>
            </w:r>
          </w:p>
        </w:tc>
        <w:tc>
          <w:tcPr>
            <w:tcW w:w="225" w:type="pct"/>
            <w:shd w:val="clear" w:color="000000" w:fill="FFFFFF"/>
            <w:vAlign w:val="center"/>
            <w:hideMark/>
          </w:tcPr>
          <w:p w14:paraId="41F0194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306F1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C5A16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720EE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56E64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1966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7041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188F8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EC3BD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63F14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1418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7057E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8E4E3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FF4FB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4622F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5BF6A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B5A5D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4B947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2F725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E5728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0C79E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52B68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EC9BD79" w14:textId="77777777" w:rsidTr="00425347">
        <w:tc>
          <w:tcPr>
            <w:tcW w:w="140" w:type="pct"/>
            <w:shd w:val="clear" w:color="000000" w:fill="FFFFFF"/>
            <w:vAlign w:val="center"/>
            <w:hideMark/>
          </w:tcPr>
          <w:p w14:paraId="6F5CCF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69B64D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278C0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D70AA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658463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113,61</w:t>
            </w:r>
          </w:p>
        </w:tc>
        <w:tc>
          <w:tcPr>
            <w:tcW w:w="227" w:type="pct"/>
            <w:shd w:val="clear" w:color="000000" w:fill="FFFFFF"/>
            <w:vAlign w:val="center"/>
            <w:hideMark/>
          </w:tcPr>
          <w:p w14:paraId="738B7D7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958CF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F1EB9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8BE36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45E9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23E6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4123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AF74F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BD46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3B5E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9BDF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AD322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0D9E7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299EA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5BCBC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4AA4B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1FBD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0A75A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F5A07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113,61</w:t>
            </w:r>
          </w:p>
        </w:tc>
        <w:tc>
          <w:tcPr>
            <w:tcW w:w="182" w:type="pct"/>
            <w:shd w:val="clear" w:color="000000" w:fill="FFFFFF"/>
            <w:vAlign w:val="center"/>
            <w:hideMark/>
          </w:tcPr>
          <w:p w14:paraId="0BD717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59C0D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69CBEF1" w14:textId="77777777" w:rsidTr="00425347">
        <w:tc>
          <w:tcPr>
            <w:tcW w:w="140" w:type="pct"/>
            <w:shd w:val="clear" w:color="000000" w:fill="FFFFFF"/>
            <w:vAlign w:val="center"/>
            <w:hideMark/>
          </w:tcPr>
          <w:p w14:paraId="7C76A2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E46BBA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A9A24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6706D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28900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92AE8B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227,11</w:t>
            </w:r>
          </w:p>
        </w:tc>
        <w:tc>
          <w:tcPr>
            <w:tcW w:w="206" w:type="pct"/>
            <w:shd w:val="clear" w:color="000000" w:fill="FFFFFF"/>
            <w:vAlign w:val="center"/>
            <w:hideMark/>
          </w:tcPr>
          <w:p w14:paraId="7E2E6B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5DE0D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2C23D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CE18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9155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846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157E3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3C3D2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6307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431FC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C9FA3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352BC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81772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69011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FF7AC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A64F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64B08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7A209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227,11</w:t>
            </w:r>
          </w:p>
        </w:tc>
        <w:tc>
          <w:tcPr>
            <w:tcW w:w="182" w:type="pct"/>
            <w:shd w:val="clear" w:color="000000" w:fill="FFFFFF"/>
            <w:vAlign w:val="center"/>
            <w:hideMark/>
          </w:tcPr>
          <w:p w14:paraId="5E4982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5277A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6AEF6AA" w14:textId="77777777" w:rsidTr="00425347">
        <w:tc>
          <w:tcPr>
            <w:tcW w:w="140" w:type="pct"/>
            <w:shd w:val="clear" w:color="000000" w:fill="FFFFFF"/>
            <w:vAlign w:val="center"/>
            <w:hideMark/>
          </w:tcPr>
          <w:p w14:paraId="1655D6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2.79.</w:t>
            </w:r>
          </w:p>
        </w:tc>
        <w:tc>
          <w:tcPr>
            <w:tcW w:w="532" w:type="pct"/>
            <w:shd w:val="clear" w:color="auto" w:fill="auto"/>
            <w:vAlign w:val="center"/>
            <w:hideMark/>
          </w:tcPr>
          <w:p w14:paraId="762419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ТК-10 в т.ч. замена ТК-9, ТК-10</w:t>
            </w:r>
          </w:p>
        </w:tc>
        <w:tc>
          <w:tcPr>
            <w:tcW w:w="166" w:type="pct"/>
            <w:shd w:val="clear" w:color="auto" w:fill="auto"/>
            <w:vAlign w:val="center"/>
            <w:hideMark/>
          </w:tcPr>
          <w:p w14:paraId="61ED22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615096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5,14</w:t>
            </w:r>
          </w:p>
        </w:tc>
        <w:tc>
          <w:tcPr>
            <w:tcW w:w="225" w:type="pct"/>
            <w:shd w:val="clear" w:color="000000" w:fill="FFFFFF"/>
            <w:vAlign w:val="center"/>
            <w:hideMark/>
          </w:tcPr>
          <w:p w14:paraId="6BABD50B"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A18E79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878F7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3C92C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7CD6B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EB1FE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89A0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CEAE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AF714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3C99B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6445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9DC93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E0086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54110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C3586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C7815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5D181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16FFA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FF2FD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7EF28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CE2AB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EC7810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04E0410" w14:textId="77777777" w:rsidTr="00425347">
        <w:tc>
          <w:tcPr>
            <w:tcW w:w="140" w:type="pct"/>
            <w:shd w:val="clear" w:color="000000" w:fill="FFFFFF"/>
            <w:vAlign w:val="center"/>
            <w:hideMark/>
          </w:tcPr>
          <w:p w14:paraId="2139A5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B9EA06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F7D6C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9A75B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47F9E0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621,24</w:t>
            </w:r>
          </w:p>
        </w:tc>
        <w:tc>
          <w:tcPr>
            <w:tcW w:w="227" w:type="pct"/>
            <w:shd w:val="clear" w:color="000000" w:fill="FFFFFF"/>
            <w:vAlign w:val="center"/>
            <w:hideMark/>
          </w:tcPr>
          <w:p w14:paraId="6EDEF63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A9998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6C96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DC465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6894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04BA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7A2D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328D4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6CA0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5111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1E6B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917F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85618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9E3A9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DE54E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0F4AB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55E6C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276E9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6FA57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621,24</w:t>
            </w:r>
          </w:p>
        </w:tc>
        <w:tc>
          <w:tcPr>
            <w:tcW w:w="182" w:type="pct"/>
            <w:shd w:val="clear" w:color="000000" w:fill="FFFFFF"/>
            <w:vAlign w:val="center"/>
            <w:hideMark/>
          </w:tcPr>
          <w:p w14:paraId="4CFDF6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5F76E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C1168F" w14:textId="77777777" w:rsidTr="00425347">
        <w:tc>
          <w:tcPr>
            <w:tcW w:w="140" w:type="pct"/>
            <w:shd w:val="clear" w:color="000000" w:fill="FFFFFF"/>
            <w:vAlign w:val="center"/>
            <w:hideMark/>
          </w:tcPr>
          <w:p w14:paraId="0BFEC0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1C09D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9B38F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8A237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238D24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8E84D1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1 241,87</w:t>
            </w:r>
          </w:p>
        </w:tc>
        <w:tc>
          <w:tcPr>
            <w:tcW w:w="206" w:type="pct"/>
            <w:shd w:val="clear" w:color="000000" w:fill="FFFFFF"/>
            <w:vAlign w:val="center"/>
            <w:hideMark/>
          </w:tcPr>
          <w:p w14:paraId="02E1DD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DEF94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B1D8A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614D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AD4FE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41CD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8704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9D3BD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2072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DC7F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41499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553DC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D2D445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CA3E6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6D139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3986B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97116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28A36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1241,87</w:t>
            </w:r>
          </w:p>
        </w:tc>
        <w:tc>
          <w:tcPr>
            <w:tcW w:w="182" w:type="pct"/>
            <w:shd w:val="clear" w:color="000000" w:fill="FFFFFF"/>
            <w:vAlign w:val="center"/>
            <w:hideMark/>
          </w:tcPr>
          <w:p w14:paraId="5B56DE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EAC15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48788A5" w14:textId="77777777" w:rsidTr="00425347">
        <w:tc>
          <w:tcPr>
            <w:tcW w:w="140" w:type="pct"/>
            <w:shd w:val="clear" w:color="000000" w:fill="FFFFFF"/>
            <w:vAlign w:val="center"/>
            <w:hideMark/>
          </w:tcPr>
          <w:p w14:paraId="7C8B1DA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2.80.</w:t>
            </w:r>
          </w:p>
        </w:tc>
        <w:tc>
          <w:tcPr>
            <w:tcW w:w="532" w:type="pct"/>
            <w:shd w:val="clear" w:color="auto" w:fill="auto"/>
            <w:vAlign w:val="center"/>
            <w:hideMark/>
          </w:tcPr>
          <w:p w14:paraId="7FFC6D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ул. Строителей, 3</w:t>
            </w:r>
          </w:p>
        </w:tc>
        <w:tc>
          <w:tcPr>
            <w:tcW w:w="166" w:type="pct"/>
            <w:shd w:val="clear" w:color="auto" w:fill="auto"/>
            <w:vAlign w:val="center"/>
            <w:hideMark/>
          </w:tcPr>
          <w:p w14:paraId="11FCC5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29273B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w:t>
            </w:r>
          </w:p>
        </w:tc>
        <w:tc>
          <w:tcPr>
            <w:tcW w:w="225" w:type="pct"/>
            <w:shd w:val="clear" w:color="000000" w:fill="FFFFFF"/>
            <w:vAlign w:val="center"/>
            <w:hideMark/>
          </w:tcPr>
          <w:p w14:paraId="6129547B"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99ADD7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52EA5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9818B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9CCB8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DBD53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338C5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40D84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596F7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B8F53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7045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228F3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8063E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29861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AE55E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C6699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719F2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96F45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CCA78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E74EC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6A480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FDE76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8EEC8C9" w14:textId="77777777" w:rsidTr="00425347">
        <w:tc>
          <w:tcPr>
            <w:tcW w:w="140" w:type="pct"/>
            <w:shd w:val="clear" w:color="000000" w:fill="FFFFFF"/>
            <w:vAlign w:val="center"/>
            <w:hideMark/>
          </w:tcPr>
          <w:p w14:paraId="3E921F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6D8BB4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39470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0A9C7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C64261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192,41</w:t>
            </w:r>
          </w:p>
        </w:tc>
        <w:tc>
          <w:tcPr>
            <w:tcW w:w="227" w:type="pct"/>
            <w:shd w:val="clear" w:color="000000" w:fill="FFFFFF"/>
            <w:vAlign w:val="center"/>
            <w:hideMark/>
          </w:tcPr>
          <w:p w14:paraId="291660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A7769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0687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F8E8F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3509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CAF9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D48D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23FD4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5D814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9E6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832D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063A4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9A63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8731F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384C3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755D9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37EBF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097EB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F42EA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192,41</w:t>
            </w:r>
          </w:p>
        </w:tc>
        <w:tc>
          <w:tcPr>
            <w:tcW w:w="182" w:type="pct"/>
            <w:shd w:val="clear" w:color="000000" w:fill="FFFFFF"/>
            <w:vAlign w:val="center"/>
            <w:hideMark/>
          </w:tcPr>
          <w:p w14:paraId="353C05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AAA0E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0F1B52" w14:textId="77777777" w:rsidTr="00425347">
        <w:tc>
          <w:tcPr>
            <w:tcW w:w="140" w:type="pct"/>
            <w:shd w:val="clear" w:color="000000" w:fill="FFFFFF"/>
            <w:vAlign w:val="center"/>
            <w:hideMark/>
          </w:tcPr>
          <w:p w14:paraId="0B99AB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14997C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F4F5A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2507B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4AD3F3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55F81C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384,62</w:t>
            </w:r>
          </w:p>
        </w:tc>
        <w:tc>
          <w:tcPr>
            <w:tcW w:w="206" w:type="pct"/>
            <w:shd w:val="clear" w:color="000000" w:fill="FFFFFF"/>
            <w:vAlign w:val="center"/>
            <w:hideMark/>
          </w:tcPr>
          <w:p w14:paraId="5C0213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6A17A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BF26E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94B9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A513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F9FD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66BF9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73CC6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8F51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3B84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05321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0262F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3F56E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9ACE1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851C3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D382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4414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2D210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384,62</w:t>
            </w:r>
          </w:p>
        </w:tc>
        <w:tc>
          <w:tcPr>
            <w:tcW w:w="182" w:type="pct"/>
            <w:shd w:val="clear" w:color="000000" w:fill="FFFFFF"/>
            <w:vAlign w:val="center"/>
            <w:hideMark/>
          </w:tcPr>
          <w:p w14:paraId="6FD917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67A7C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19E4E83" w14:textId="77777777" w:rsidTr="00425347">
        <w:tc>
          <w:tcPr>
            <w:tcW w:w="140" w:type="pct"/>
            <w:shd w:val="clear" w:color="000000" w:fill="FFFFFF"/>
            <w:vAlign w:val="center"/>
            <w:hideMark/>
          </w:tcPr>
          <w:p w14:paraId="629804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2.81.</w:t>
            </w:r>
          </w:p>
        </w:tc>
        <w:tc>
          <w:tcPr>
            <w:tcW w:w="532" w:type="pct"/>
            <w:shd w:val="clear" w:color="auto" w:fill="auto"/>
            <w:vAlign w:val="center"/>
            <w:hideMark/>
          </w:tcPr>
          <w:p w14:paraId="7CEFFD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Уз. 1.2</w:t>
            </w:r>
          </w:p>
        </w:tc>
        <w:tc>
          <w:tcPr>
            <w:tcW w:w="166" w:type="pct"/>
            <w:shd w:val="clear" w:color="auto" w:fill="auto"/>
            <w:vAlign w:val="center"/>
            <w:hideMark/>
          </w:tcPr>
          <w:p w14:paraId="1DD85C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159</w:t>
            </w:r>
          </w:p>
        </w:tc>
        <w:tc>
          <w:tcPr>
            <w:tcW w:w="260" w:type="pct"/>
            <w:shd w:val="clear" w:color="auto" w:fill="auto"/>
            <w:vAlign w:val="center"/>
            <w:hideMark/>
          </w:tcPr>
          <w:p w14:paraId="105851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w:t>
            </w:r>
          </w:p>
        </w:tc>
        <w:tc>
          <w:tcPr>
            <w:tcW w:w="225" w:type="pct"/>
            <w:shd w:val="clear" w:color="000000" w:fill="FFFFFF"/>
            <w:vAlign w:val="center"/>
            <w:hideMark/>
          </w:tcPr>
          <w:p w14:paraId="272B44D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1FC6DA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C087EE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CFA5E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C0F1A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773E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A90E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97A6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7E6CA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BFC53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2E9B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03E2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51F55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E291A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9D7C3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576BA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6CED0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73352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6FD1A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6DC73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2424A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43934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4FE0D41" w14:textId="77777777" w:rsidTr="00425347">
        <w:tc>
          <w:tcPr>
            <w:tcW w:w="140" w:type="pct"/>
            <w:shd w:val="clear" w:color="000000" w:fill="FFFFFF"/>
            <w:vAlign w:val="center"/>
            <w:hideMark/>
          </w:tcPr>
          <w:p w14:paraId="5136C1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CABD60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73F81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A54D7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3E6314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377,53</w:t>
            </w:r>
          </w:p>
        </w:tc>
        <w:tc>
          <w:tcPr>
            <w:tcW w:w="227" w:type="pct"/>
            <w:shd w:val="clear" w:color="000000" w:fill="FFFFFF"/>
            <w:vAlign w:val="center"/>
            <w:hideMark/>
          </w:tcPr>
          <w:p w14:paraId="20FD37A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4DBB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A1519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688FD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7092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B4E5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DB0A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4165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0D249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5BC1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1620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8EE35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91C7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4A8A3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4976F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08F18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C9BC8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F610B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8F643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377,53</w:t>
            </w:r>
          </w:p>
        </w:tc>
        <w:tc>
          <w:tcPr>
            <w:tcW w:w="182" w:type="pct"/>
            <w:shd w:val="clear" w:color="000000" w:fill="FFFFFF"/>
            <w:vAlign w:val="center"/>
            <w:hideMark/>
          </w:tcPr>
          <w:p w14:paraId="5A8AEE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EEA13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FB1E97E" w14:textId="77777777" w:rsidTr="00425347">
        <w:tc>
          <w:tcPr>
            <w:tcW w:w="140" w:type="pct"/>
            <w:shd w:val="clear" w:color="000000" w:fill="FFFFFF"/>
            <w:vAlign w:val="center"/>
            <w:hideMark/>
          </w:tcPr>
          <w:p w14:paraId="714F2D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58180D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4391F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E824D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F3670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FC3E4F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754,69</w:t>
            </w:r>
          </w:p>
        </w:tc>
        <w:tc>
          <w:tcPr>
            <w:tcW w:w="206" w:type="pct"/>
            <w:shd w:val="clear" w:color="000000" w:fill="FFFFFF"/>
            <w:vAlign w:val="center"/>
            <w:hideMark/>
          </w:tcPr>
          <w:p w14:paraId="093389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2B45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C040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77D6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7717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BE7B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78DAC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127BD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A17D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5C9A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D925A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2A3F1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6709B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91658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94EDD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1A69C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FD794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C72ED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754,69</w:t>
            </w:r>
          </w:p>
        </w:tc>
        <w:tc>
          <w:tcPr>
            <w:tcW w:w="182" w:type="pct"/>
            <w:shd w:val="clear" w:color="000000" w:fill="FFFFFF"/>
            <w:vAlign w:val="center"/>
            <w:hideMark/>
          </w:tcPr>
          <w:p w14:paraId="5FFE1C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28D3E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7427F26" w14:textId="77777777" w:rsidTr="00425347">
        <w:tc>
          <w:tcPr>
            <w:tcW w:w="140" w:type="pct"/>
            <w:shd w:val="clear" w:color="000000" w:fill="FFFFFF"/>
            <w:vAlign w:val="center"/>
            <w:hideMark/>
          </w:tcPr>
          <w:p w14:paraId="175789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2.82.</w:t>
            </w:r>
          </w:p>
        </w:tc>
        <w:tc>
          <w:tcPr>
            <w:tcW w:w="532" w:type="pct"/>
            <w:shd w:val="clear" w:color="auto" w:fill="auto"/>
            <w:vAlign w:val="center"/>
            <w:hideMark/>
          </w:tcPr>
          <w:p w14:paraId="1454F1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 1.2 - ТК-11</w:t>
            </w:r>
          </w:p>
        </w:tc>
        <w:tc>
          <w:tcPr>
            <w:tcW w:w="166" w:type="pct"/>
            <w:shd w:val="clear" w:color="auto" w:fill="auto"/>
            <w:vAlign w:val="center"/>
            <w:hideMark/>
          </w:tcPr>
          <w:p w14:paraId="19BD84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169720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60,43</w:t>
            </w:r>
          </w:p>
        </w:tc>
        <w:tc>
          <w:tcPr>
            <w:tcW w:w="225" w:type="pct"/>
            <w:shd w:val="clear" w:color="000000" w:fill="FFFFFF"/>
            <w:vAlign w:val="center"/>
            <w:hideMark/>
          </w:tcPr>
          <w:p w14:paraId="3EC60DC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F0ACE1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C909F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34D2A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2772C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F565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1412A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1B19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6BAC5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641AB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564E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A15B7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E2752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59BC1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356ED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8E3F3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C1432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DEF14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7E809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BB5ED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D6CD5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3510B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F94B0EA" w14:textId="77777777" w:rsidTr="00425347">
        <w:tc>
          <w:tcPr>
            <w:tcW w:w="140" w:type="pct"/>
            <w:shd w:val="clear" w:color="000000" w:fill="FFFFFF"/>
            <w:vAlign w:val="center"/>
            <w:hideMark/>
          </w:tcPr>
          <w:p w14:paraId="7D14B3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E3D58F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28A34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B006A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FA0E0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633,61</w:t>
            </w:r>
          </w:p>
        </w:tc>
        <w:tc>
          <w:tcPr>
            <w:tcW w:w="227" w:type="pct"/>
            <w:shd w:val="clear" w:color="000000" w:fill="FFFFFF"/>
            <w:vAlign w:val="center"/>
            <w:hideMark/>
          </w:tcPr>
          <w:p w14:paraId="68F8A2C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58927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CE5A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C7607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F79B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10FF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2B95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208FF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E316B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00D8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6E9B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E452A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E7F40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2C7A1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F8CD4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8C3A9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55114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27979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93614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633,61</w:t>
            </w:r>
          </w:p>
        </w:tc>
        <w:tc>
          <w:tcPr>
            <w:tcW w:w="182" w:type="pct"/>
            <w:shd w:val="clear" w:color="000000" w:fill="FFFFFF"/>
            <w:vAlign w:val="center"/>
            <w:hideMark/>
          </w:tcPr>
          <w:p w14:paraId="3AC755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C2FC4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B9638F6" w14:textId="77777777" w:rsidTr="00425347">
        <w:tc>
          <w:tcPr>
            <w:tcW w:w="140" w:type="pct"/>
            <w:shd w:val="clear" w:color="000000" w:fill="FFFFFF"/>
            <w:vAlign w:val="center"/>
            <w:hideMark/>
          </w:tcPr>
          <w:p w14:paraId="2653CA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78724F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6A196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0101D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541138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C97D65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1 266,59</w:t>
            </w:r>
          </w:p>
        </w:tc>
        <w:tc>
          <w:tcPr>
            <w:tcW w:w="206" w:type="pct"/>
            <w:shd w:val="clear" w:color="000000" w:fill="FFFFFF"/>
            <w:vAlign w:val="center"/>
            <w:hideMark/>
          </w:tcPr>
          <w:p w14:paraId="6807E5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0254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E7606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D1E3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23D8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4492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AE38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8B738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03AD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206E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748CB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EB2E8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09FA6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7B49F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75F3E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ED2A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472EE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83153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1266,59</w:t>
            </w:r>
          </w:p>
        </w:tc>
        <w:tc>
          <w:tcPr>
            <w:tcW w:w="182" w:type="pct"/>
            <w:shd w:val="clear" w:color="000000" w:fill="FFFFFF"/>
            <w:vAlign w:val="center"/>
            <w:hideMark/>
          </w:tcPr>
          <w:p w14:paraId="575BD8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99A9D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8D5041D" w14:textId="77777777" w:rsidTr="00425347">
        <w:tc>
          <w:tcPr>
            <w:tcW w:w="140" w:type="pct"/>
            <w:shd w:val="clear" w:color="000000" w:fill="FFFFFF"/>
            <w:vAlign w:val="center"/>
            <w:hideMark/>
          </w:tcPr>
          <w:p w14:paraId="0D1411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2.83.</w:t>
            </w:r>
          </w:p>
        </w:tc>
        <w:tc>
          <w:tcPr>
            <w:tcW w:w="532" w:type="pct"/>
            <w:shd w:val="clear" w:color="auto" w:fill="auto"/>
            <w:vAlign w:val="center"/>
            <w:hideMark/>
          </w:tcPr>
          <w:p w14:paraId="55F431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ул. Строителей, 2</w:t>
            </w:r>
          </w:p>
        </w:tc>
        <w:tc>
          <w:tcPr>
            <w:tcW w:w="166" w:type="pct"/>
            <w:shd w:val="clear" w:color="auto" w:fill="auto"/>
            <w:vAlign w:val="center"/>
            <w:hideMark/>
          </w:tcPr>
          <w:p w14:paraId="1426DA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31ABF6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14,9</w:t>
            </w:r>
          </w:p>
        </w:tc>
        <w:tc>
          <w:tcPr>
            <w:tcW w:w="225" w:type="pct"/>
            <w:shd w:val="clear" w:color="000000" w:fill="FFFFFF"/>
            <w:vAlign w:val="center"/>
            <w:hideMark/>
          </w:tcPr>
          <w:p w14:paraId="2D0DF7C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BE7521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44499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6BC65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486C6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71C8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52FF6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1ACF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B8A51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47113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10D4E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8B94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3DDEF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432C3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A7E28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4E921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EA68A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60AFE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DBC0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F6384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7D810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6F2B9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6A75421" w14:textId="77777777" w:rsidTr="00425347">
        <w:tc>
          <w:tcPr>
            <w:tcW w:w="140" w:type="pct"/>
            <w:shd w:val="clear" w:color="000000" w:fill="FFFFFF"/>
            <w:vAlign w:val="center"/>
            <w:hideMark/>
          </w:tcPr>
          <w:p w14:paraId="6F0B75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5AE169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2A631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CBED7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064ED3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114,00</w:t>
            </w:r>
          </w:p>
        </w:tc>
        <w:tc>
          <w:tcPr>
            <w:tcW w:w="227" w:type="pct"/>
            <w:shd w:val="clear" w:color="000000" w:fill="FFFFFF"/>
            <w:vAlign w:val="center"/>
            <w:hideMark/>
          </w:tcPr>
          <w:p w14:paraId="5AED9AB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85463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86F63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43FEE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A264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F7AA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4A07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9FB70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E2A08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A176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65DEC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C4C6D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AFE8A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2232A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A1939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4C302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8529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49E0F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EB2E0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114,00</w:t>
            </w:r>
          </w:p>
        </w:tc>
        <w:tc>
          <w:tcPr>
            <w:tcW w:w="182" w:type="pct"/>
            <w:shd w:val="clear" w:color="000000" w:fill="FFFFFF"/>
            <w:vAlign w:val="center"/>
            <w:hideMark/>
          </w:tcPr>
          <w:p w14:paraId="2F67C6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B318A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06E54FE" w14:textId="77777777" w:rsidTr="00425347">
        <w:tc>
          <w:tcPr>
            <w:tcW w:w="140" w:type="pct"/>
            <w:shd w:val="clear" w:color="000000" w:fill="FFFFFF"/>
            <w:vAlign w:val="center"/>
            <w:hideMark/>
          </w:tcPr>
          <w:p w14:paraId="0C537E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A37788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D1861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B6294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FD92A7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93E58D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227,89</w:t>
            </w:r>
          </w:p>
        </w:tc>
        <w:tc>
          <w:tcPr>
            <w:tcW w:w="206" w:type="pct"/>
            <w:shd w:val="clear" w:color="000000" w:fill="FFFFFF"/>
            <w:vAlign w:val="center"/>
            <w:hideMark/>
          </w:tcPr>
          <w:p w14:paraId="37E218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BF9C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CD764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47DE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3348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7BF9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11EE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5E98B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9BB4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65C4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E3F2C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887FF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46762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D3EFC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47031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F38D4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23466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F5324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227,89</w:t>
            </w:r>
          </w:p>
        </w:tc>
        <w:tc>
          <w:tcPr>
            <w:tcW w:w="182" w:type="pct"/>
            <w:shd w:val="clear" w:color="000000" w:fill="FFFFFF"/>
            <w:vAlign w:val="center"/>
            <w:hideMark/>
          </w:tcPr>
          <w:p w14:paraId="339C06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3AF8A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FF3BE7D" w14:textId="77777777" w:rsidTr="00425347">
        <w:tc>
          <w:tcPr>
            <w:tcW w:w="140" w:type="pct"/>
            <w:shd w:val="clear" w:color="000000" w:fill="FFFFFF"/>
            <w:vAlign w:val="center"/>
            <w:hideMark/>
          </w:tcPr>
          <w:p w14:paraId="23BF43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2.84.</w:t>
            </w:r>
          </w:p>
        </w:tc>
        <w:tc>
          <w:tcPr>
            <w:tcW w:w="532" w:type="pct"/>
            <w:shd w:val="clear" w:color="auto" w:fill="auto"/>
            <w:vAlign w:val="center"/>
            <w:hideMark/>
          </w:tcPr>
          <w:p w14:paraId="7B8F69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ТК-12 в т.ч. замена ТК-11, ТК-12</w:t>
            </w:r>
          </w:p>
        </w:tc>
        <w:tc>
          <w:tcPr>
            <w:tcW w:w="166" w:type="pct"/>
            <w:shd w:val="clear" w:color="auto" w:fill="auto"/>
            <w:vAlign w:val="center"/>
            <w:hideMark/>
          </w:tcPr>
          <w:p w14:paraId="47D584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653F53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63,41</w:t>
            </w:r>
          </w:p>
        </w:tc>
        <w:tc>
          <w:tcPr>
            <w:tcW w:w="225" w:type="pct"/>
            <w:shd w:val="clear" w:color="000000" w:fill="FFFFFF"/>
            <w:vAlign w:val="center"/>
            <w:hideMark/>
          </w:tcPr>
          <w:p w14:paraId="4969D3C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BEF74F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C669C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799DD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4DEFB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95BC6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E12D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A49E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B6265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8EF05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4C07A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734C9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F20D7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9EEC5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8153D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1DA8A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8020A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16180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7ED7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1166B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417D0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0B021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729086D" w14:textId="77777777" w:rsidTr="00425347">
        <w:tc>
          <w:tcPr>
            <w:tcW w:w="140" w:type="pct"/>
            <w:shd w:val="clear" w:color="000000" w:fill="FFFFFF"/>
            <w:vAlign w:val="center"/>
            <w:hideMark/>
          </w:tcPr>
          <w:p w14:paraId="54DF90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FB8AA6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A6E8B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DF476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68080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1 028,77</w:t>
            </w:r>
          </w:p>
        </w:tc>
        <w:tc>
          <w:tcPr>
            <w:tcW w:w="227" w:type="pct"/>
            <w:shd w:val="clear" w:color="000000" w:fill="FFFFFF"/>
            <w:vAlign w:val="center"/>
            <w:hideMark/>
          </w:tcPr>
          <w:p w14:paraId="7AC24FA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B75DB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36F11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70ACA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00BE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A1A0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9B85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6F5A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E91D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118E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9AA3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27274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BF892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A08D1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F56F3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5B52E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B393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E1BDD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E0AFB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1028,77</w:t>
            </w:r>
          </w:p>
        </w:tc>
        <w:tc>
          <w:tcPr>
            <w:tcW w:w="182" w:type="pct"/>
            <w:shd w:val="clear" w:color="000000" w:fill="FFFFFF"/>
            <w:vAlign w:val="center"/>
            <w:hideMark/>
          </w:tcPr>
          <w:p w14:paraId="665EB0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9993F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811C0BD" w14:textId="77777777" w:rsidTr="00425347">
        <w:tc>
          <w:tcPr>
            <w:tcW w:w="140" w:type="pct"/>
            <w:shd w:val="clear" w:color="000000" w:fill="FFFFFF"/>
            <w:vAlign w:val="center"/>
            <w:hideMark/>
          </w:tcPr>
          <w:p w14:paraId="2C351A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C46D00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3A899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60F09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9DCFF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E399ED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2 056,52</w:t>
            </w:r>
          </w:p>
        </w:tc>
        <w:tc>
          <w:tcPr>
            <w:tcW w:w="206" w:type="pct"/>
            <w:shd w:val="clear" w:color="000000" w:fill="FFFFFF"/>
            <w:vAlign w:val="center"/>
            <w:hideMark/>
          </w:tcPr>
          <w:p w14:paraId="439018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A095B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405CF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F905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6279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C9CC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1B8E9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DF140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430C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3E44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DDC47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6A956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95915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99D01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74754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68BB7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916E9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F1125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2056,52</w:t>
            </w:r>
          </w:p>
        </w:tc>
        <w:tc>
          <w:tcPr>
            <w:tcW w:w="182" w:type="pct"/>
            <w:shd w:val="clear" w:color="000000" w:fill="FFFFFF"/>
            <w:vAlign w:val="center"/>
            <w:hideMark/>
          </w:tcPr>
          <w:p w14:paraId="2FCB96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05E2D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C8D1A7D" w14:textId="77777777" w:rsidTr="00425347">
        <w:tc>
          <w:tcPr>
            <w:tcW w:w="140" w:type="pct"/>
            <w:shd w:val="clear" w:color="000000" w:fill="FFFFFF"/>
            <w:vAlign w:val="center"/>
            <w:hideMark/>
          </w:tcPr>
          <w:p w14:paraId="4C1BE3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2.85.</w:t>
            </w:r>
          </w:p>
        </w:tc>
        <w:tc>
          <w:tcPr>
            <w:tcW w:w="532" w:type="pct"/>
            <w:shd w:val="clear" w:color="auto" w:fill="auto"/>
            <w:vAlign w:val="center"/>
            <w:hideMark/>
          </w:tcPr>
          <w:p w14:paraId="64F3CB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ТК-12- ул. Строителей, 1</w:t>
            </w:r>
          </w:p>
        </w:tc>
        <w:tc>
          <w:tcPr>
            <w:tcW w:w="166" w:type="pct"/>
            <w:shd w:val="clear" w:color="auto" w:fill="auto"/>
            <w:vAlign w:val="center"/>
            <w:hideMark/>
          </w:tcPr>
          <w:p w14:paraId="77DA1A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053741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14,5</w:t>
            </w:r>
          </w:p>
        </w:tc>
        <w:tc>
          <w:tcPr>
            <w:tcW w:w="225" w:type="pct"/>
            <w:shd w:val="clear" w:color="000000" w:fill="FFFFFF"/>
            <w:vAlign w:val="center"/>
            <w:hideMark/>
          </w:tcPr>
          <w:p w14:paraId="33E2EEEB"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3F48A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77B0E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6DD05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81AC9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A4F6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8312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C6D63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B99AE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1BD8D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F8F4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CC459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3A1AE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C9FA1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308AD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F205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5D5E6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A0762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85FEE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354D0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7C7BE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4F0FF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12D3766" w14:textId="77777777" w:rsidTr="00425347">
        <w:tc>
          <w:tcPr>
            <w:tcW w:w="140" w:type="pct"/>
            <w:shd w:val="clear" w:color="000000" w:fill="FFFFFF"/>
            <w:vAlign w:val="center"/>
            <w:hideMark/>
          </w:tcPr>
          <w:p w14:paraId="0C3DFF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17841A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D7AA5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5342A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D49CC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110,94</w:t>
            </w:r>
          </w:p>
        </w:tc>
        <w:tc>
          <w:tcPr>
            <w:tcW w:w="227" w:type="pct"/>
            <w:shd w:val="clear" w:color="000000" w:fill="FFFFFF"/>
            <w:vAlign w:val="center"/>
            <w:hideMark/>
          </w:tcPr>
          <w:p w14:paraId="7343F7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16E2D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AC5EB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5F70C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B99E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FF79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EA4B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591C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3A26B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90541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A497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A5126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64D6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22D38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BEB77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366E8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F23A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C7F0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15E25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110,94</w:t>
            </w:r>
          </w:p>
        </w:tc>
        <w:tc>
          <w:tcPr>
            <w:tcW w:w="182" w:type="pct"/>
            <w:shd w:val="clear" w:color="000000" w:fill="FFFFFF"/>
            <w:vAlign w:val="center"/>
            <w:hideMark/>
          </w:tcPr>
          <w:p w14:paraId="03D3DB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18973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868F1A6" w14:textId="77777777" w:rsidTr="00425347">
        <w:tc>
          <w:tcPr>
            <w:tcW w:w="140" w:type="pct"/>
            <w:shd w:val="clear" w:color="000000" w:fill="FFFFFF"/>
            <w:vAlign w:val="center"/>
            <w:hideMark/>
          </w:tcPr>
          <w:p w14:paraId="7EB324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98BA07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C987D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1080A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C8DB5E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3886E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221,77</w:t>
            </w:r>
          </w:p>
        </w:tc>
        <w:tc>
          <w:tcPr>
            <w:tcW w:w="206" w:type="pct"/>
            <w:shd w:val="clear" w:color="000000" w:fill="FFFFFF"/>
            <w:vAlign w:val="center"/>
            <w:hideMark/>
          </w:tcPr>
          <w:p w14:paraId="73F7BF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8B43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39F48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09E48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603B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DE7A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FC08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1D0AC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78CA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F322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38FFB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59FCF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EFAC65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59808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49CD4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F87AA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29F89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D5A8F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221,77</w:t>
            </w:r>
          </w:p>
        </w:tc>
        <w:tc>
          <w:tcPr>
            <w:tcW w:w="182" w:type="pct"/>
            <w:shd w:val="clear" w:color="000000" w:fill="FFFFFF"/>
            <w:vAlign w:val="center"/>
            <w:hideMark/>
          </w:tcPr>
          <w:p w14:paraId="46343D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D1D4E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D19C7BD" w14:textId="77777777" w:rsidTr="00425347">
        <w:tc>
          <w:tcPr>
            <w:tcW w:w="140" w:type="pct"/>
            <w:shd w:val="clear" w:color="000000" w:fill="FFFFFF"/>
            <w:vAlign w:val="center"/>
            <w:hideMark/>
          </w:tcPr>
          <w:p w14:paraId="7D0B3F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2.86.</w:t>
            </w:r>
          </w:p>
        </w:tc>
        <w:tc>
          <w:tcPr>
            <w:tcW w:w="532" w:type="pct"/>
            <w:shd w:val="clear" w:color="auto" w:fill="auto"/>
            <w:vAlign w:val="center"/>
            <w:hideMark/>
          </w:tcPr>
          <w:p w14:paraId="338475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ТК-5.1 в т.ч. замена ТК-5, ТК-5.1</w:t>
            </w:r>
          </w:p>
        </w:tc>
        <w:tc>
          <w:tcPr>
            <w:tcW w:w="166" w:type="pct"/>
            <w:shd w:val="clear" w:color="auto" w:fill="auto"/>
            <w:vAlign w:val="center"/>
            <w:hideMark/>
          </w:tcPr>
          <w:p w14:paraId="7BA8E1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18E051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12,4</w:t>
            </w:r>
          </w:p>
        </w:tc>
        <w:tc>
          <w:tcPr>
            <w:tcW w:w="225" w:type="pct"/>
            <w:shd w:val="clear" w:color="000000" w:fill="FFFFFF"/>
            <w:vAlign w:val="center"/>
            <w:hideMark/>
          </w:tcPr>
          <w:p w14:paraId="70B019F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EE009E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3E94E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87234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05E16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49785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EBEC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CD93E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548437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050A9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19031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C46B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160C05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7BFE2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75411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F3D41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C14B6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1ABC4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5A59E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DB229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6EEBE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009A55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056208E" w14:textId="77777777" w:rsidTr="00425347">
        <w:tc>
          <w:tcPr>
            <w:tcW w:w="140" w:type="pct"/>
            <w:shd w:val="clear" w:color="000000" w:fill="FFFFFF"/>
            <w:vAlign w:val="center"/>
            <w:hideMark/>
          </w:tcPr>
          <w:p w14:paraId="511067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D52975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485B4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85F44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9E5D7A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401,82</w:t>
            </w:r>
          </w:p>
        </w:tc>
        <w:tc>
          <w:tcPr>
            <w:tcW w:w="227" w:type="pct"/>
            <w:shd w:val="clear" w:color="000000" w:fill="FFFFFF"/>
            <w:vAlign w:val="center"/>
            <w:hideMark/>
          </w:tcPr>
          <w:p w14:paraId="018E06F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0AD22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D01C4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7E394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CB19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AB56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1D71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6A09F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B1A5E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AF00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C02A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03797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FC1A1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260A8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132A1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E750E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BCC9C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38F96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69642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401,82</w:t>
            </w:r>
          </w:p>
        </w:tc>
        <w:tc>
          <w:tcPr>
            <w:tcW w:w="182" w:type="pct"/>
            <w:shd w:val="clear" w:color="000000" w:fill="FFFFFF"/>
            <w:vAlign w:val="center"/>
            <w:hideMark/>
          </w:tcPr>
          <w:p w14:paraId="2D81F5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DBDAB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F0D3889" w14:textId="77777777" w:rsidTr="00425347">
        <w:tc>
          <w:tcPr>
            <w:tcW w:w="140" w:type="pct"/>
            <w:shd w:val="clear" w:color="000000" w:fill="FFFFFF"/>
            <w:vAlign w:val="center"/>
            <w:hideMark/>
          </w:tcPr>
          <w:p w14:paraId="232B9D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B3EC29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1BC85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84D29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32A93D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3761A0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803,25</w:t>
            </w:r>
          </w:p>
        </w:tc>
        <w:tc>
          <w:tcPr>
            <w:tcW w:w="206" w:type="pct"/>
            <w:shd w:val="clear" w:color="000000" w:fill="FFFFFF"/>
            <w:vAlign w:val="center"/>
            <w:hideMark/>
          </w:tcPr>
          <w:p w14:paraId="44D0B1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53419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ABFB7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EC81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3A82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B074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E68D1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63C1C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2464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37F0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31932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8ACA8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2D24D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90638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EA6E8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426DE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2212C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DC668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803,25</w:t>
            </w:r>
          </w:p>
        </w:tc>
        <w:tc>
          <w:tcPr>
            <w:tcW w:w="182" w:type="pct"/>
            <w:shd w:val="clear" w:color="000000" w:fill="FFFFFF"/>
            <w:vAlign w:val="center"/>
            <w:hideMark/>
          </w:tcPr>
          <w:p w14:paraId="6F958B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715EC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BC127A7" w14:textId="77777777" w:rsidTr="00425347">
        <w:tc>
          <w:tcPr>
            <w:tcW w:w="140" w:type="pct"/>
            <w:shd w:val="clear" w:color="000000" w:fill="FFFFFF"/>
            <w:vAlign w:val="center"/>
            <w:hideMark/>
          </w:tcPr>
          <w:p w14:paraId="393ED8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2.87.</w:t>
            </w:r>
          </w:p>
        </w:tc>
        <w:tc>
          <w:tcPr>
            <w:tcW w:w="532" w:type="pct"/>
            <w:shd w:val="clear" w:color="auto" w:fill="auto"/>
            <w:vAlign w:val="center"/>
            <w:hideMark/>
          </w:tcPr>
          <w:p w14:paraId="3AF552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ТК-5.1 - Детский сад</w:t>
            </w:r>
          </w:p>
        </w:tc>
        <w:tc>
          <w:tcPr>
            <w:tcW w:w="166" w:type="pct"/>
            <w:shd w:val="clear" w:color="auto" w:fill="auto"/>
            <w:vAlign w:val="center"/>
            <w:hideMark/>
          </w:tcPr>
          <w:p w14:paraId="70788D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BDD11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11,36</w:t>
            </w:r>
          </w:p>
        </w:tc>
        <w:tc>
          <w:tcPr>
            <w:tcW w:w="225" w:type="pct"/>
            <w:shd w:val="clear" w:color="000000" w:fill="FFFFFF"/>
            <w:vAlign w:val="center"/>
            <w:hideMark/>
          </w:tcPr>
          <w:p w14:paraId="4B06A2B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89D47F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4DE57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0BE47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EC6A8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639B9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9B65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7A21E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16B64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FFF6F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5597F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7642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4DF67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99194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0F243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90BF2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A69C8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743F84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59973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B01D9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10DE4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D0D21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F2247AE" w14:textId="77777777" w:rsidTr="00425347">
        <w:tc>
          <w:tcPr>
            <w:tcW w:w="140" w:type="pct"/>
            <w:shd w:val="clear" w:color="000000" w:fill="FFFFFF"/>
            <w:vAlign w:val="center"/>
            <w:hideMark/>
          </w:tcPr>
          <w:p w14:paraId="3C1B33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A9A06A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1FE25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DE65B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5EFF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86,92</w:t>
            </w:r>
          </w:p>
        </w:tc>
        <w:tc>
          <w:tcPr>
            <w:tcW w:w="227" w:type="pct"/>
            <w:shd w:val="clear" w:color="000000" w:fill="FFFFFF"/>
            <w:vAlign w:val="center"/>
            <w:hideMark/>
          </w:tcPr>
          <w:p w14:paraId="2C7EEC5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C3E76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34EB7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DD635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DAEE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F727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A1D9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216F5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5CFB7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B4AF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B5A2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5340C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8C536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0D25A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0E169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2AA19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9A1F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AFB5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8E111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86,92</w:t>
            </w:r>
          </w:p>
        </w:tc>
        <w:tc>
          <w:tcPr>
            <w:tcW w:w="182" w:type="pct"/>
            <w:shd w:val="clear" w:color="000000" w:fill="FFFFFF"/>
            <w:vAlign w:val="center"/>
            <w:hideMark/>
          </w:tcPr>
          <w:p w14:paraId="0D5F3A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948F6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B8AC640" w14:textId="77777777" w:rsidTr="00425347">
        <w:tc>
          <w:tcPr>
            <w:tcW w:w="140" w:type="pct"/>
            <w:shd w:val="clear" w:color="000000" w:fill="FFFFFF"/>
            <w:vAlign w:val="center"/>
            <w:hideMark/>
          </w:tcPr>
          <w:p w14:paraId="0124AB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6DE319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521D2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D82A6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82F5FC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C79257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173,74</w:t>
            </w:r>
          </w:p>
        </w:tc>
        <w:tc>
          <w:tcPr>
            <w:tcW w:w="206" w:type="pct"/>
            <w:shd w:val="clear" w:color="000000" w:fill="FFFFFF"/>
            <w:vAlign w:val="center"/>
            <w:hideMark/>
          </w:tcPr>
          <w:p w14:paraId="3E9E07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F96E8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B59C8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6444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B7CD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4C7E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A991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A44C3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186D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33AC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0662A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A6E5F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75E94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27834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8701C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126E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2C3C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22A7A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173,74</w:t>
            </w:r>
          </w:p>
        </w:tc>
        <w:tc>
          <w:tcPr>
            <w:tcW w:w="182" w:type="pct"/>
            <w:shd w:val="clear" w:color="000000" w:fill="FFFFFF"/>
            <w:vAlign w:val="center"/>
            <w:hideMark/>
          </w:tcPr>
          <w:p w14:paraId="029B63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E4441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5E0146D" w14:textId="77777777" w:rsidTr="00425347">
        <w:tc>
          <w:tcPr>
            <w:tcW w:w="140" w:type="pct"/>
            <w:shd w:val="clear" w:color="000000" w:fill="FFFFFF"/>
            <w:vAlign w:val="center"/>
            <w:hideMark/>
          </w:tcPr>
          <w:p w14:paraId="55E45F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2.88.</w:t>
            </w:r>
          </w:p>
        </w:tc>
        <w:tc>
          <w:tcPr>
            <w:tcW w:w="532" w:type="pct"/>
            <w:shd w:val="clear" w:color="auto" w:fill="auto"/>
            <w:vAlign w:val="center"/>
            <w:hideMark/>
          </w:tcPr>
          <w:p w14:paraId="352F26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xml:space="preserve">ТК-5.1 - ул. Строителей, 5 </w:t>
            </w:r>
          </w:p>
        </w:tc>
        <w:tc>
          <w:tcPr>
            <w:tcW w:w="166" w:type="pct"/>
            <w:shd w:val="clear" w:color="auto" w:fill="auto"/>
            <w:vAlign w:val="center"/>
            <w:hideMark/>
          </w:tcPr>
          <w:p w14:paraId="6CE042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auto" w:fill="auto"/>
            <w:vAlign w:val="center"/>
            <w:hideMark/>
          </w:tcPr>
          <w:p w14:paraId="725FA0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71,16</w:t>
            </w:r>
          </w:p>
        </w:tc>
        <w:tc>
          <w:tcPr>
            <w:tcW w:w="225" w:type="pct"/>
            <w:shd w:val="clear" w:color="000000" w:fill="FFFFFF"/>
            <w:vAlign w:val="center"/>
            <w:hideMark/>
          </w:tcPr>
          <w:p w14:paraId="598C666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A410F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D070C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2652E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EA29E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FA583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BB4F7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8292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4047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10828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F848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02B1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2556C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23D30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06C02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A9AA9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A5C8A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B3ACA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97BA8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801CA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7BB29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22163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5824B08" w14:textId="77777777" w:rsidTr="00425347">
        <w:tc>
          <w:tcPr>
            <w:tcW w:w="140" w:type="pct"/>
            <w:shd w:val="clear" w:color="000000" w:fill="FFFFFF"/>
            <w:vAlign w:val="center"/>
            <w:hideMark/>
          </w:tcPr>
          <w:p w14:paraId="407C6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F405A0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2CBDE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22B26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C65AD6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746,12</w:t>
            </w:r>
          </w:p>
        </w:tc>
        <w:tc>
          <w:tcPr>
            <w:tcW w:w="227" w:type="pct"/>
            <w:shd w:val="clear" w:color="000000" w:fill="FFFFFF"/>
            <w:vAlign w:val="center"/>
            <w:hideMark/>
          </w:tcPr>
          <w:p w14:paraId="33B9FC5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11291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054E0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322F0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692F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49B1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317B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7677E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87681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5CF2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DF52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765FB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E7952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F672A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DADE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E8616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2894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D0EA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DB405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746,12</w:t>
            </w:r>
          </w:p>
        </w:tc>
        <w:tc>
          <w:tcPr>
            <w:tcW w:w="182" w:type="pct"/>
            <w:shd w:val="clear" w:color="000000" w:fill="FFFFFF"/>
            <w:vAlign w:val="center"/>
            <w:hideMark/>
          </w:tcPr>
          <w:p w14:paraId="3E33B6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0EBEA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36F7CE2" w14:textId="77777777" w:rsidTr="00425347">
        <w:tc>
          <w:tcPr>
            <w:tcW w:w="140" w:type="pct"/>
            <w:shd w:val="clear" w:color="000000" w:fill="FFFFFF"/>
            <w:vAlign w:val="center"/>
            <w:hideMark/>
          </w:tcPr>
          <w:p w14:paraId="028557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07DDBA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75F63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17B85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AB8633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EC3A0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1 491,49</w:t>
            </w:r>
          </w:p>
        </w:tc>
        <w:tc>
          <w:tcPr>
            <w:tcW w:w="206" w:type="pct"/>
            <w:shd w:val="clear" w:color="000000" w:fill="FFFFFF"/>
            <w:vAlign w:val="center"/>
            <w:hideMark/>
          </w:tcPr>
          <w:p w14:paraId="31F06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E4E55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E2D5F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BA2F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B957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65C9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2F17B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167C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B3DD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34E4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3AE1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EE0E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544B8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85DD7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33092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9752E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F822D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01508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1491,49</w:t>
            </w:r>
          </w:p>
        </w:tc>
        <w:tc>
          <w:tcPr>
            <w:tcW w:w="182" w:type="pct"/>
            <w:shd w:val="clear" w:color="000000" w:fill="FFFFFF"/>
            <w:vAlign w:val="center"/>
            <w:hideMark/>
          </w:tcPr>
          <w:p w14:paraId="12067E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E29C4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5615016" w14:textId="77777777" w:rsidTr="00425347">
        <w:tc>
          <w:tcPr>
            <w:tcW w:w="140" w:type="pct"/>
            <w:shd w:val="clear" w:color="000000" w:fill="FFFFFF"/>
            <w:vAlign w:val="center"/>
            <w:hideMark/>
          </w:tcPr>
          <w:p w14:paraId="2716BB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2.89.</w:t>
            </w:r>
          </w:p>
        </w:tc>
        <w:tc>
          <w:tcPr>
            <w:tcW w:w="532" w:type="pct"/>
            <w:shd w:val="clear" w:color="auto" w:fill="auto"/>
            <w:vAlign w:val="center"/>
            <w:hideMark/>
          </w:tcPr>
          <w:p w14:paraId="2E22F4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xml:space="preserve">Уз-3.1 - Магазин </w:t>
            </w:r>
          </w:p>
        </w:tc>
        <w:tc>
          <w:tcPr>
            <w:tcW w:w="166" w:type="pct"/>
            <w:shd w:val="clear" w:color="auto" w:fill="auto"/>
            <w:vAlign w:val="center"/>
            <w:hideMark/>
          </w:tcPr>
          <w:p w14:paraId="0E1794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39A6F0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50,51</w:t>
            </w:r>
          </w:p>
        </w:tc>
        <w:tc>
          <w:tcPr>
            <w:tcW w:w="225" w:type="pct"/>
            <w:shd w:val="clear" w:color="000000" w:fill="FFFFFF"/>
            <w:vAlign w:val="center"/>
            <w:hideMark/>
          </w:tcPr>
          <w:p w14:paraId="54612CC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EFECEB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04C29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4DA4A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576E7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DA8E60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8C7F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F94C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9F8BD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68863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96F61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0FE5D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94B4F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9326B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E42A2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D61DA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E10E8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9BC71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D5A03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13B95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5DD75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BE398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EF04708" w14:textId="77777777" w:rsidTr="00425347">
        <w:tc>
          <w:tcPr>
            <w:tcW w:w="140" w:type="pct"/>
            <w:shd w:val="clear" w:color="000000" w:fill="FFFFFF"/>
            <w:vAlign w:val="center"/>
            <w:hideMark/>
          </w:tcPr>
          <w:p w14:paraId="314A52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B4CECA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1203D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CF682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7EDCB5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462,78</w:t>
            </w:r>
          </w:p>
        </w:tc>
        <w:tc>
          <w:tcPr>
            <w:tcW w:w="227" w:type="pct"/>
            <w:shd w:val="clear" w:color="000000" w:fill="FFFFFF"/>
            <w:vAlign w:val="center"/>
            <w:hideMark/>
          </w:tcPr>
          <w:p w14:paraId="089DFF1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505B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5C088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64A7D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C8CB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2E50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D334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C9822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6C3E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B419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5430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ACA2C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90DD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2695A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C0CA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462,78</w:t>
            </w:r>
          </w:p>
        </w:tc>
        <w:tc>
          <w:tcPr>
            <w:tcW w:w="199" w:type="pct"/>
            <w:shd w:val="clear" w:color="000000" w:fill="FFFFFF"/>
            <w:vAlign w:val="center"/>
            <w:hideMark/>
          </w:tcPr>
          <w:p w14:paraId="752DCA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CC47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FECEE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F96E2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A80D6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BB236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55DD0E3" w14:textId="77777777" w:rsidTr="00425347">
        <w:tc>
          <w:tcPr>
            <w:tcW w:w="140" w:type="pct"/>
            <w:shd w:val="clear" w:color="000000" w:fill="FFFFFF"/>
            <w:vAlign w:val="center"/>
            <w:hideMark/>
          </w:tcPr>
          <w:p w14:paraId="52E1C9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B0DA3D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553D8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CB705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4487EB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C32DE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787,75</w:t>
            </w:r>
          </w:p>
        </w:tc>
        <w:tc>
          <w:tcPr>
            <w:tcW w:w="206" w:type="pct"/>
            <w:shd w:val="clear" w:color="000000" w:fill="FFFFFF"/>
            <w:vAlign w:val="center"/>
            <w:hideMark/>
          </w:tcPr>
          <w:p w14:paraId="167D2D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4687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BBE70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F81D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8F1C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33CC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73C29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A2038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188F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3CC0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3B3B8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0BA6A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AA32C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0E1BC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787,75</w:t>
            </w:r>
          </w:p>
        </w:tc>
        <w:tc>
          <w:tcPr>
            <w:tcW w:w="199" w:type="pct"/>
            <w:shd w:val="clear" w:color="000000" w:fill="FFFFFF"/>
            <w:vAlign w:val="center"/>
            <w:hideMark/>
          </w:tcPr>
          <w:p w14:paraId="6EF6DC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F6B00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6EBD3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00E2A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A7E17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2594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1B08309" w14:textId="77777777" w:rsidTr="00425347">
        <w:tc>
          <w:tcPr>
            <w:tcW w:w="140" w:type="pct"/>
            <w:shd w:val="clear" w:color="000000" w:fill="FFFFFF"/>
            <w:vAlign w:val="center"/>
            <w:hideMark/>
          </w:tcPr>
          <w:p w14:paraId="6B23695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532" w:type="pct"/>
            <w:shd w:val="clear" w:color="000000" w:fill="FFFFFF"/>
            <w:vAlign w:val="center"/>
            <w:hideMark/>
          </w:tcPr>
          <w:p w14:paraId="488DD78C" w14:textId="77777777" w:rsidR="00425347" w:rsidRPr="00425347" w:rsidRDefault="00425347" w:rsidP="00425347">
            <w:pPr>
              <w:spacing w:line="240" w:lineRule="auto"/>
              <w:ind w:firstLine="0"/>
              <w:rPr>
                <w:b/>
                <w:bCs/>
                <w:i/>
                <w:iCs/>
                <w:color w:val="000000"/>
                <w:sz w:val="16"/>
                <w:szCs w:val="16"/>
              </w:rPr>
            </w:pPr>
            <w:r w:rsidRPr="00425347">
              <w:rPr>
                <w:b/>
                <w:bCs/>
                <w:i/>
                <w:iCs/>
                <w:color w:val="000000"/>
                <w:sz w:val="16"/>
                <w:szCs w:val="16"/>
              </w:rPr>
              <w:t>Котельная п. ст. Громово (сети ГВС)</w:t>
            </w:r>
          </w:p>
        </w:tc>
        <w:tc>
          <w:tcPr>
            <w:tcW w:w="166" w:type="pct"/>
            <w:shd w:val="clear" w:color="000000" w:fill="FFFFFF"/>
            <w:vAlign w:val="center"/>
            <w:hideMark/>
          </w:tcPr>
          <w:p w14:paraId="0492E9B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131C820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47B5D02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4FFB1E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057B75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4020693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3670D45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219018A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00DA35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16402C0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36E6DAB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5160AEB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51A6F7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6233777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6B7B938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7ED8A1A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57BF43B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5F9488A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604C81E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722177E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0902B19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4763B65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5755E75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1598CB0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54CA0178" w14:textId="77777777" w:rsidTr="00425347">
        <w:tc>
          <w:tcPr>
            <w:tcW w:w="140" w:type="pct"/>
            <w:shd w:val="clear" w:color="000000" w:fill="FFFFFF"/>
            <w:vAlign w:val="center"/>
            <w:hideMark/>
          </w:tcPr>
          <w:p w14:paraId="0B9FC7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2.90.</w:t>
            </w:r>
          </w:p>
        </w:tc>
        <w:tc>
          <w:tcPr>
            <w:tcW w:w="532" w:type="pct"/>
            <w:shd w:val="clear" w:color="000000" w:fill="FFFFFF"/>
            <w:vAlign w:val="center"/>
            <w:hideMark/>
          </w:tcPr>
          <w:p w14:paraId="0BB1EA81" w14:textId="77777777" w:rsidR="00425347" w:rsidRPr="00425347" w:rsidRDefault="00425347" w:rsidP="00425347">
            <w:pPr>
              <w:spacing w:line="240" w:lineRule="auto"/>
              <w:ind w:firstLine="0"/>
              <w:rPr>
                <w:color w:val="000000"/>
                <w:sz w:val="16"/>
                <w:szCs w:val="16"/>
              </w:rPr>
            </w:pPr>
            <w:r w:rsidRPr="00425347">
              <w:rPr>
                <w:color w:val="000000"/>
                <w:sz w:val="16"/>
                <w:szCs w:val="16"/>
              </w:rPr>
              <w:t>Котельная ст. Громово - ТК-1</w:t>
            </w:r>
          </w:p>
        </w:tc>
        <w:tc>
          <w:tcPr>
            <w:tcW w:w="166" w:type="pct"/>
            <w:shd w:val="clear" w:color="000000" w:fill="FFFFFF"/>
            <w:vAlign w:val="center"/>
            <w:hideMark/>
          </w:tcPr>
          <w:p w14:paraId="437E04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000000" w:fill="FFFFFF"/>
            <w:vAlign w:val="center"/>
            <w:hideMark/>
          </w:tcPr>
          <w:p w14:paraId="548AC6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13,35</w:t>
            </w:r>
          </w:p>
        </w:tc>
        <w:tc>
          <w:tcPr>
            <w:tcW w:w="225" w:type="pct"/>
            <w:shd w:val="clear" w:color="000000" w:fill="FFFFFF"/>
            <w:vAlign w:val="center"/>
            <w:hideMark/>
          </w:tcPr>
          <w:p w14:paraId="6AFB4A4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55D384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4457F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93BD4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74903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0883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CAEEE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E0D73C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51FE3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362AF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EBAC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505B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04C03A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D8605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98A2D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50C65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7ADDA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399F3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42649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BE942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EB7F8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2C042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148B3D2" w14:textId="77777777" w:rsidTr="00425347">
        <w:tc>
          <w:tcPr>
            <w:tcW w:w="140" w:type="pct"/>
            <w:shd w:val="clear" w:color="000000" w:fill="FFFFFF"/>
            <w:vAlign w:val="center"/>
            <w:hideMark/>
          </w:tcPr>
          <w:p w14:paraId="64A73B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EAB0DF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34363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B4BC8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56A55F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102,14</w:t>
            </w:r>
          </w:p>
        </w:tc>
        <w:tc>
          <w:tcPr>
            <w:tcW w:w="227" w:type="pct"/>
            <w:shd w:val="clear" w:color="000000" w:fill="FFFFFF"/>
            <w:vAlign w:val="center"/>
            <w:hideMark/>
          </w:tcPr>
          <w:p w14:paraId="4B70130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59800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6127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13FE4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26EE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F8F5D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9FC22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8D5B0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8DD17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CBA5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9D9D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0B20D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9BCD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D31AB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59349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E7610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6025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98B4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66199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94402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102,14</w:t>
            </w:r>
          </w:p>
        </w:tc>
        <w:tc>
          <w:tcPr>
            <w:tcW w:w="172" w:type="pct"/>
            <w:shd w:val="clear" w:color="000000" w:fill="FFFFFF"/>
            <w:vAlign w:val="center"/>
            <w:hideMark/>
          </w:tcPr>
          <w:p w14:paraId="113249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2155A5B" w14:textId="77777777" w:rsidTr="00425347">
        <w:tc>
          <w:tcPr>
            <w:tcW w:w="140" w:type="pct"/>
            <w:shd w:val="clear" w:color="000000" w:fill="FFFFFF"/>
            <w:vAlign w:val="center"/>
            <w:hideMark/>
          </w:tcPr>
          <w:p w14:paraId="6D2767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BC95F2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75561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18359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6FC7F3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FA9815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212,55</w:t>
            </w:r>
          </w:p>
        </w:tc>
        <w:tc>
          <w:tcPr>
            <w:tcW w:w="206" w:type="pct"/>
            <w:shd w:val="clear" w:color="000000" w:fill="FFFFFF"/>
            <w:vAlign w:val="center"/>
            <w:hideMark/>
          </w:tcPr>
          <w:p w14:paraId="24D342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A200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D0B20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E5E2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25E0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286F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6441C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DF5B2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D4BC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597E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D568D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C8BC0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869A6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28215C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2ECB5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E0693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D49C1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18A77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80AD4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212,55</w:t>
            </w:r>
          </w:p>
        </w:tc>
        <w:tc>
          <w:tcPr>
            <w:tcW w:w="172" w:type="pct"/>
            <w:shd w:val="clear" w:color="000000" w:fill="FFFFFF"/>
            <w:vAlign w:val="center"/>
            <w:hideMark/>
          </w:tcPr>
          <w:p w14:paraId="727448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5CC5A04" w14:textId="77777777" w:rsidTr="00425347">
        <w:tc>
          <w:tcPr>
            <w:tcW w:w="140" w:type="pct"/>
            <w:shd w:val="clear" w:color="000000" w:fill="FFFFFF"/>
            <w:vAlign w:val="center"/>
            <w:hideMark/>
          </w:tcPr>
          <w:p w14:paraId="38384D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2.91.</w:t>
            </w:r>
          </w:p>
        </w:tc>
        <w:tc>
          <w:tcPr>
            <w:tcW w:w="532" w:type="pct"/>
            <w:shd w:val="clear" w:color="000000" w:fill="FFFFFF"/>
            <w:vAlign w:val="center"/>
            <w:hideMark/>
          </w:tcPr>
          <w:p w14:paraId="630C4A04" w14:textId="77777777" w:rsidR="00425347" w:rsidRPr="00425347" w:rsidRDefault="00425347" w:rsidP="00425347">
            <w:pPr>
              <w:spacing w:line="240" w:lineRule="auto"/>
              <w:ind w:firstLine="0"/>
              <w:rPr>
                <w:color w:val="000000"/>
                <w:sz w:val="16"/>
                <w:szCs w:val="16"/>
              </w:rPr>
            </w:pPr>
            <w:r w:rsidRPr="00425347">
              <w:rPr>
                <w:color w:val="000000"/>
                <w:sz w:val="16"/>
                <w:szCs w:val="16"/>
              </w:rPr>
              <w:t>Котельная ст. Громово - ТК-1</w:t>
            </w:r>
          </w:p>
        </w:tc>
        <w:tc>
          <w:tcPr>
            <w:tcW w:w="166" w:type="pct"/>
            <w:shd w:val="clear" w:color="000000" w:fill="FFFFFF"/>
            <w:vAlign w:val="center"/>
            <w:hideMark/>
          </w:tcPr>
          <w:p w14:paraId="698078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000000" w:fill="FFFFFF"/>
            <w:vAlign w:val="center"/>
            <w:hideMark/>
          </w:tcPr>
          <w:p w14:paraId="009353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13,35</w:t>
            </w:r>
          </w:p>
        </w:tc>
        <w:tc>
          <w:tcPr>
            <w:tcW w:w="225" w:type="pct"/>
            <w:shd w:val="clear" w:color="000000" w:fill="FFFFFF"/>
            <w:vAlign w:val="center"/>
            <w:hideMark/>
          </w:tcPr>
          <w:p w14:paraId="2EF80EB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D58CCC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2B40A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00D48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8B3C2D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4710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592F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07FEE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6DA98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B1FBF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F2056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EC647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7C0B8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781CC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9801A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280A4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C2BE6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B2856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597F0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1000C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9F414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3C84A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845CE6F" w14:textId="77777777" w:rsidTr="00425347">
        <w:tc>
          <w:tcPr>
            <w:tcW w:w="140" w:type="pct"/>
            <w:shd w:val="clear" w:color="000000" w:fill="FFFFFF"/>
            <w:vAlign w:val="center"/>
            <w:hideMark/>
          </w:tcPr>
          <w:p w14:paraId="2BA607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B84F2E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6663A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AEC1E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F4E768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102,14</w:t>
            </w:r>
          </w:p>
        </w:tc>
        <w:tc>
          <w:tcPr>
            <w:tcW w:w="227" w:type="pct"/>
            <w:shd w:val="clear" w:color="000000" w:fill="FFFFFF"/>
            <w:vAlign w:val="center"/>
            <w:hideMark/>
          </w:tcPr>
          <w:p w14:paraId="4026964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60DF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6733D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E18D4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9935E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AFC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1271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8D11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8DAF9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A725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65B9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F9A9D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98AC1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B283C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19E9F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D694E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BFF73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2035A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5A097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CE1F4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102,14</w:t>
            </w:r>
          </w:p>
        </w:tc>
        <w:tc>
          <w:tcPr>
            <w:tcW w:w="172" w:type="pct"/>
            <w:shd w:val="clear" w:color="000000" w:fill="FFFFFF"/>
            <w:vAlign w:val="center"/>
            <w:hideMark/>
          </w:tcPr>
          <w:p w14:paraId="63719A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C44D9F7" w14:textId="77777777" w:rsidTr="00425347">
        <w:tc>
          <w:tcPr>
            <w:tcW w:w="140" w:type="pct"/>
            <w:shd w:val="clear" w:color="000000" w:fill="FFFFFF"/>
            <w:vAlign w:val="center"/>
            <w:hideMark/>
          </w:tcPr>
          <w:p w14:paraId="490D37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B22147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57778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3505F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D5B271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CF7DED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212,55</w:t>
            </w:r>
          </w:p>
        </w:tc>
        <w:tc>
          <w:tcPr>
            <w:tcW w:w="206" w:type="pct"/>
            <w:shd w:val="clear" w:color="000000" w:fill="FFFFFF"/>
            <w:vAlign w:val="center"/>
            <w:hideMark/>
          </w:tcPr>
          <w:p w14:paraId="0C2BF7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D51B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39CE8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7D3B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6D79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EA61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B773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CC4C7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192D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FE53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BCAF4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409B0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2CA58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7B6AB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5EA6C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D3F59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2579C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610EB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225BC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212,55</w:t>
            </w:r>
          </w:p>
        </w:tc>
        <w:tc>
          <w:tcPr>
            <w:tcW w:w="172" w:type="pct"/>
            <w:shd w:val="clear" w:color="000000" w:fill="FFFFFF"/>
            <w:vAlign w:val="center"/>
            <w:hideMark/>
          </w:tcPr>
          <w:p w14:paraId="5CBF26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267A209" w14:textId="77777777" w:rsidTr="00425347">
        <w:tc>
          <w:tcPr>
            <w:tcW w:w="140" w:type="pct"/>
            <w:shd w:val="clear" w:color="000000" w:fill="FFFFFF"/>
            <w:vAlign w:val="center"/>
            <w:hideMark/>
          </w:tcPr>
          <w:p w14:paraId="686AB5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2.92.</w:t>
            </w:r>
          </w:p>
        </w:tc>
        <w:tc>
          <w:tcPr>
            <w:tcW w:w="532" w:type="pct"/>
            <w:shd w:val="clear" w:color="000000" w:fill="FFFFFF"/>
            <w:vAlign w:val="center"/>
            <w:hideMark/>
          </w:tcPr>
          <w:p w14:paraId="60BBB7ED" w14:textId="77777777" w:rsidR="00425347" w:rsidRPr="00425347" w:rsidRDefault="00425347" w:rsidP="00425347">
            <w:pPr>
              <w:spacing w:line="240" w:lineRule="auto"/>
              <w:ind w:firstLine="0"/>
              <w:rPr>
                <w:color w:val="000000"/>
                <w:sz w:val="16"/>
                <w:szCs w:val="16"/>
              </w:rPr>
            </w:pPr>
            <w:r w:rsidRPr="00425347">
              <w:rPr>
                <w:color w:val="000000"/>
                <w:sz w:val="16"/>
                <w:szCs w:val="16"/>
              </w:rPr>
              <w:t>ТК-1  – ТК-1.1</w:t>
            </w:r>
          </w:p>
        </w:tc>
        <w:tc>
          <w:tcPr>
            <w:tcW w:w="166" w:type="pct"/>
            <w:shd w:val="clear" w:color="000000" w:fill="FFFFFF"/>
            <w:vAlign w:val="center"/>
            <w:hideMark/>
          </w:tcPr>
          <w:p w14:paraId="1C8BD9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w:t>
            </w:r>
          </w:p>
        </w:tc>
        <w:tc>
          <w:tcPr>
            <w:tcW w:w="260" w:type="pct"/>
            <w:shd w:val="clear" w:color="000000" w:fill="FFFFFF"/>
            <w:vAlign w:val="center"/>
            <w:hideMark/>
          </w:tcPr>
          <w:p w14:paraId="3C225F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67,27</w:t>
            </w:r>
          </w:p>
        </w:tc>
        <w:tc>
          <w:tcPr>
            <w:tcW w:w="225" w:type="pct"/>
            <w:shd w:val="clear" w:color="000000" w:fill="FFFFFF"/>
            <w:vAlign w:val="center"/>
            <w:hideMark/>
          </w:tcPr>
          <w:p w14:paraId="0DC7F68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B4A29B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72EDE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C0FDF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7FF78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CBA3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54965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D4A9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8735B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C96F9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6FE18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D1093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004B6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FE143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FD502E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9DE8F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5A2956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ED6EA1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5E05F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BCF0D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14028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55E01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2132CC0" w14:textId="77777777" w:rsidTr="00425347">
        <w:tc>
          <w:tcPr>
            <w:tcW w:w="140" w:type="pct"/>
            <w:shd w:val="clear" w:color="000000" w:fill="FFFFFF"/>
            <w:vAlign w:val="center"/>
            <w:hideMark/>
          </w:tcPr>
          <w:p w14:paraId="5CBFE4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8B9426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63611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35148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051A67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514,68</w:t>
            </w:r>
          </w:p>
        </w:tc>
        <w:tc>
          <w:tcPr>
            <w:tcW w:w="227" w:type="pct"/>
            <w:shd w:val="clear" w:color="000000" w:fill="FFFFFF"/>
            <w:vAlign w:val="center"/>
            <w:hideMark/>
          </w:tcPr>
          <w:p w14:paraId="176C3A8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E0D83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6DB8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74623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C202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F8C5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CEDD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1A62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94E2E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6C8C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5226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C905E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99483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19413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78C38B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0CC45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7963E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9D803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F042A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DDA40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514,68</w:t>
            </w:r>
          </w:p>
        </w:tc>
        <w:tc>
          <w:tcPr>
            <w:tcW w:w="172" w:type="pct"/>
            <w:shd w:val="clear" w:color="000000" w:fill="FFFFFF"/>
            <w:vAlign w:val="center"/>
            <w:hideMark/>
          </w:tcPr>
          <w:p w14:paraId="28DEB0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A62B273" w14:textId="77777777" w:rsidTr="00425347">
        <w:tc>
          <w:tcPr>
            <w:tcW w:w="140" w:type="pct"/>
            <w:shd w:val="clear" w:color="000000" w:fill="FFFFFF"/>
            <w:vAlign w:val="center"/>
            <w:hideMark/>
          </w:tcPr>
          <w:p w14:paraId="34A864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B13C15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FEDC7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0098F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9D6AE2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BE3281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1 071,04</w:t>
            </w:r>
          </w:p>
        </w:tc>
        <w:tc>
          <w:tcPr>
            <w:tcW w:w="206" w:type="pct"/>
            <w:shd w:val="clear" w:color="000000" w:fill="FFFFFF"/>
            <w:vAlign w:val="center"/>
            <w:hideMark/>
          </w:tcPr>
          <w:p w14:paraId="0486D1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323DE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21CDC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3968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6033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AADC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BD02E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C913D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F4ED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136D6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FD870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D6434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8422F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E1EF6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4D2E5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9C9E4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1565E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977CB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3C034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1071,04</w:t>
            </w:r>
          </w:p>
        </w:tc>
        <w:tc>
          <w:tcPr>
            <w:tcW w:w="172" w:type="pct"/>
            <w:shd w:val="clear" w:color="000000" w:fill="FFFFFF"/>
            <w:vAlign w:val="center"/>
            <w:hideMark/>
          </w:tcPr>
          <w:p w14:paraId="4FB47E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EB78BCD" w14:textId="77777777" w:rsidTr="00425347">
        <w:tc>
          <w:tcPr>
            <w:tcW w:w="140" w:type="pct"/>
            <w:shd w:val="clear" w:color="000000" w:fill="FFFFFF"/>
            <w:vAlign w:val="center"/>
            <w:hideMark/>
          </w:tcPr>
          <w:p w14:paraId="1764CE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2.93.</w:t>
            </w:r>
          </w:p>
        </w:tc>
        <w:tc>
          <w:tcPr>
            <w:tcW w:w="532" w:type="pct"/>
            <w:shd w:val="clear" w:color="000000" w:fill="FFFFFF"/>
            <w:vAlign w:val="center"/>
            <w:hideMark/>
          </w:tcPr>
          <w:p w14:paraId="11652790" w14:textId="77777777" w:rsidR="00425347" w:rsidRPr="00425347" w:rsidRDefault="00425347" w:rsidP="00425347">
            <w:pPr>
              <w:spacing w:line="240" w:lineRule="auto"/>
              <w:ind w:firstLine="0"/>
              <w:rPr>
                <w:color w:val="000000"/>
                <w:sz w:val="16"/>
                <w:szCs w:val="16"/>
              </w:rPr>
            </w:pPr>
            <w:r w:rsidRPr="00425347">
              <w:rPr>
                <w:color w:val="000000"/>
                <w:sz w:val="16"/>
                <w:szCs w:val="16"/>
              </w:rPr>
              <w:t>ТК-1.1 - УЗ.4.1</w:t>
            </w:r>
          </w:p>
        </w:tc>
        <w:tc>
          <w:tcPr>
            <w:tcW w:w="166" w:type="pct"/>
            <w:shd w:val="clear" w:color="000000" w:fill="FFFFFF"/>
            <w:vAlign w:val="center"/>
            <w:hideMark/>
          </w:tcPr>
          <w:p w14:paraId="70AB71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w:t>
            </w:r>
          </w:p>
        </w:tc>
        <w:tc>
          <w:tcPr>
            <w:tcW w:w="260" w:type="pct"/>
            <w:shd w:val="clear" w:color="000000" w:fill="FFFFFF"/>
            <w:vAlign w:val="center"/>
            <w:hideMark/>
          </w:tcPr>
          <w:p w14:paraId="7C2EA3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96,26</w:t>
            </w:r>
          </w:p>
        </w:tc>
        <w:tc>
          <w:tcPr>
            <w:tcW w:w="225" w:type="pct"/>
            <w:shd w:val="clear" w:color="000000" w:fill="FFFFFF"/>
            <w:vAlign w:val="center"/>
            <w:hideMark/>
          </w:tcPr>
          <w:p w14:paraId="2439C76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7A3D60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35748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675DA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253C2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2698C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4226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2BA0A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625313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BDD24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D309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42746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1BD2B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13EB6A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DF2A4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09F74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03E041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30D1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E8F7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97723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2A8890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42306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A531023" w14:textId="77777777" w:rsidTr="00425347">
        <w:tc>
          <w:tcPr>
            <w:tcW w:w="140" w:type="pct"/>
            <w:shd w:val="clear" w:color="000000" w:fill="FFFFFF"/>
            <w:vAlign w:val="center"/>
            <w:hideMark/>
          </w:tcPr>
          <w:p w14:paraId="427B20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8A9E0D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8233D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B0C3C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F739DC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736,48</w:t>
            </w:r>
          </w:p>
        </w:tc>
        <w:tc>
          <w:tcPr>
            <w:tcW w:w="227" w:type="pct"/>
            <w:shd w:val="clear" w:color="000000" w:fill="FFFFFF"/>
            <w:vAlign w:val="center"/>
            <w:hideMark/>
          </w:tcPr>
          <w:p w14:paraId="317818A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757B9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B6332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7A32D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2442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2AE8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3316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3E21FC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4E914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D535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79C6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CCD92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81B5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C0F17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09FD83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DB209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1A92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7145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48B00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39A26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736,48</w:t>
            </w:r>
          </w:p>
        </w:tc>
        <w:tc>
          <w:tcPr>
            <w:tcW w:w="172" w:type="pct"/>
            <w:shd w:val="clear" w:color="000000" w:fill="FFFFFF"/>
            <w:vAlign w:val="center"/>
            <w:hideMark/>
          </w:tcPr>
          <w:p w14:paraId="5BBF70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23EFD7D" w14:textId="77777777" w:rsidTr="00425347">
        <w:tc>
          <w:tcPr>
            <w:tcW w:w="140" w:type="pct"/>
            <w:shd w:val="clear" w:color="000000" w:fill="FFFFFF"/>
            <w:vAlign w:val="center"/>
            <w:hideMark/>
          </w:tcPr>
          <w:p w14:paraId="3F9F06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2D2CD2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C14AC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022F8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894566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DC3BB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1 532,60</w:t>
            </w:r>
          </w:p>
        </w:tc>
        <w:tc>
          <w:tcPr>
            <w:tcW w:w="206" w:type="pct"/>
            <w:shd w:val="clear" w:color="000000" w:fill="FFFFFF"/>
            <w:vAlign w:val="center"/>
            <w:hideMark/>
          </w:tcPr>
          <w:p w14:paraId="290206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DB69B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16F6D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CD58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C954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C949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11A0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0549A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A58E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69F8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65C6E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319FE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750EF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56F11F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B4F32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84F32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15CD8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1DE6A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CAD57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1532,60</w:t>
            </w:r>
          </w:p>
        </w:tc>
        <w:tc>
          <w:tcPr>
            <w:tcW w:w="172" w:type="pct"/>
            <w:shd w:val="clear" w:color="000000" w:fill="FFFFFF"/>
            <w:vAlign w:val="center"/>
            <w:hideMark/>
          </w:tcPr>
          <w:p w14:paraId="10F000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A5F7C4A" w14:textId="77777777" w:rsidTr="00425347">
        <w:tc>
          <w:tcPr>
            <w:tcW w:w="140" w:type="pct"/>
            <w:shd w:val="clear" w:color="000000" w:fill="FFFFFF"/>
            <w:vAlign w:val="center"/>
            <w:hideMark/>
          </w:tcPr>
          <w:p w14:paraId="258F8D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2.94.</w:t>
            </w:r>
          </w:p>
        </w:tc>
        <w:tc>
          <w:tcPr>
            <w:tcW w:w="532" w:type="pct"/>
            <w:shd w:val="clear" w:color="000000" w:fill="FFFFFF"/>
            <w:vAlign w:val="center"/>
            <w:hideMark/>
          </w:tcPr>
          <w:p w14:paraId="0F35948B" w14:textId="77777777" w:rsidR="00425347" w:rsidRPr="00425347" w:rsidRDefault="00425347" w:rsidP="00425347">
            <w:pPr>
              <w:spacing w:line="240" w:lineRule="auto"/>
              <w:ind w:firstLine="0"/>
              <w:rPr>
                <w:color w:val="000000"/>
                <w:sz w:val="16"/>
                <w:szCs w:val="16"/>
              </w:rPr>
            </w:pPr>
            <w:r w:rsidRPr="00425347">
              <w:rPr>
                <w:color w:val="000000"/>
                <w:sz w:val="16"/>
                <w:szCs w:val="16"/>
              </w:rPr>
              <w:t>УЗ.4.1 - «Громовский бетон» офис</w:t>
            </w:r>
          </w:p>
        </w:tc>
        <w:tc>
          <w:tcPr>
            <w:tcW w:w="166" w:type="pct"/>
            <w:shd w:val="clear" w:color="000000" w:fill="FFFFFF"/>
            <w:vAlign w:val="center"/>
            <w:hideMark/>
          </w:tcPr>
          <w:p w14:paraId="15904E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w:t>
            </w:r>
          </w:p>
        </w:tc>
        <w:tc>
          <w:tcPr>
            <w:tcW w:w="260" w:type="pct"/>
            <w:shd w:val="clear" w:color="000000" w:fill="FFFFFF"/>
            <w:vAlign w:val="center"/>
            <w:hideMark/>
          </w:tcPr>
          <w:p w14:paraId="5C2C9C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w:t>
            </w:r>
          </w:p>
        </w:tc>
        <w:tc>
          <w:tcPr>
            <w:tcW w:w="225" w:type="pct"/>
            <w:shd w:val="clear" w:color="000000" w:fill="FFFFFF"/>
            <w:vAlign w:val="center"/>
            <w:hideMark/>
          </w:tcPr>
          <w:p w14:paraId="3671C03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4E8272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9337C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72914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E1649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0BEA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3FC0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4C29F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96705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03F4B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3C41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DB0577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1189D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86655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8F99C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B0860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B63C5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D8BD5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87CE0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9C07C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87852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B0F05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4DCACCB" w14:textId="77777777" w:rsidTr="00425347">
        <w:tc>
          <w:tcPr>
            <w:tcW w:w="140" w:type="pct"/>
            <w:shd w:val="clear" w:color="000000" w:fill="FFFFFF"/>
            <w:vAlign w:val="center"/>
            <w:hideMark/>
          </w:tcPr>
          <w:p w14:paraId="6C3020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D65B8A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26A84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B6E44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04B23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130,07</w:t>
            </w:r>
          </w:p>
        </w:tc>
        <w:tc>
          <w:tcPr>
            <w:tcW w:w="227" w:type="pct"/>
            <w:shd w:val="clear" w:color="000000" w:fill="FFFFFF"/>
            <w:vAlign w:val="center"/>
            <w:hideMark/>
          </w:tcPr>
          <w:p w14:paraId="0D8ECE7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A93E7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372A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A6651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5870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E4AF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2C5B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B272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1EE48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5B89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C552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BE7E5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A558F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7870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A7238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ADBDA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F68B3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EA893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41CF6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62250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130,07</w:t>
            </w:r>
          </w:p>
        </w:tc>
        <w:tc>
          <w:tcPr>
            <w:tcW w:w="172" w:type="pct"/>
            <w:shd w:val="clear" w:color="000000" w:fill="FFFFFF"/>
            <w:vAlign w:val="center"/>
            <w:hideMark/>
          </w:tcPr>
          <w:p w14:paraId="1D7BE3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BE86A7F" w14:textId="77777777" w:rsidTr="00425347">
        <w:tc>
          <w:tcPr>
            <w:tcW w:w="140" w:type="pct"/>
            <w:shd w:val="clear" w:color="000000" w:fill="FFFFFF"/>
            <w:vAlign w:val="center"/>
            <w:hideMark/>
          </w:tcPr>
          <w:p w14:paraId="10DDA7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261B6D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9AF46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4269B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839BAE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9C413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270,66</w:t>
            </w:r>
          </w:p>
        </w:tc>
        <w:tc>
          <w:tcPr>
            <w:tcW w:w="206" w:type="pct"/>
            <w:shd w:val="clear" w:color="000000" w:fill="FFFFFF"/>
            <w:vAlign w:val="center"/>
            <w:hideMark/>
          </w:tcPr>
          <w:p w14:paraId="621B99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7CDBA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A7DD5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875A5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67DE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BCAF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49F9A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04C6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35BD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A9DE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BC4BD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59759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A4104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B545B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E4593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E4173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F05E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370FF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10265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270,66</w:t>
            </w:r>
          </w:p>
        </w:tc>
        <w:tc>
          <w:tcPr>
            <w:tcW w:w="172" w:type="pct"/>
            <w:shd w:val="clear" w:color="000000" w:fill="FFFFFF"/>
            <w:vAlign w:val="center"/>
            <w:hideMark/>
          </w:tcPr>
          <w:p w14:paraId="640F59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B4E2694" w14:textId="77777777" w:rsidTr="00425347">
        <w:tc>
          <w:tcPr>
            <w:tcW w:w="140" w:type="pct"/>
            <w:shd w:val="clear" w:color="000000" w:fill="FFFFFF"/>
            <w:vAlign w:val="center"/>
            <w:hideMark/>
          </w:tcPr>
          <w:p w14:paraId="5E4A67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2.95.</w:t>
            </w:r>
          </w:p>
        </w:tc>
        <w:tc>
          <w:tcPr>
            <w:tcW w:w="532" w:type="pct"/>
            <w:shd w:val="clear" w:color="000000" w:fill="FFFFFF"/>
            <w:vAlign w:val="center"/>
            <w:hideMark/>
          </w:tcPr>
          <w:p w14:paraId="676E798B" w14:textId="77777777" w:rsidR="00425347" w:rsidRPr="00425347" w:rsidRDefault="00425347" w:rsidP="00425347">
            <w:pPr>
              <w:spacing w:line="240" w:lineRule="auto"/>
              <w:ind w:firstLine="0"/>
              <w:rPr>
                <w:color w:val="000000"/>
                <w:sz w:val="16"/>
                <w:szCs w:val="16"/>
              </w:rPr>
            </w:pPr>
            <w:r w:rsidRPr="00425347">
              <w:rPr>
                <w:color w:val="000000"/>
                <w:sz w:val="16"/>
                <w:szCs w:val="16"/>
              </w:rPr>
              <w:t>УЗ.4.1 - «Громовский бетон»</w:t>
            </w:r>
          </w:p>
        </w:tc>
        <w:tc>
          <w:tcPr>
            <w:tcW w:w="166" w:type="pct"/>
            <w:shd w:val="clear" w:color="000000" w:fill="FFFFFF"/>
            <w:vAlign w:val="center"/>
            <w:hideMark/>
          </w:tcPr>
          <w:p w14:paraId="1439A5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w:t>
            </w:r>
          </w:p>
        </w:tc>
        <w:tc>
          <w:tcPr>
            <w:tcW w:w="260" w:type="pct"/>
            <w:shd w:val="clear" w:color="000000" w:fill="FFFFFF"/>
            <w:vAlign w:val="center"/>
            <w:hideMark/>
          </w:tcPr>
          <w:p w14:paraId="0280E8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w:t>
            </w:r>
          </w:p>
        </w:tc>
        <w:tc>
          <w:tcPr>
            <w:tcW w:w="225" w:type="pct"/>
            <w:shd w:val="clear" w:color="000000" w:fill="FFFFFF"/>
            <w:vAlign w:val="center"/>
            <w:hideMark/>
          </w:tcPr>
          <w:p w14:paraId="267036C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9F2212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8EE89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22811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63ADB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B0E81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698DE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AD8D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A14B2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7176FC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92863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D7100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3282C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74405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7A565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F2307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DE6A0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3B25D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CBB44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74F66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C2D5C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354E7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C0D2044" w14:textId="77777777" w:rsidTr="00425347">
        <w:tc>
          <w:tcPr>
            <w:tcW w:w="140" w:type="pct"/>
            <w:shd w:val="clear" w:color="000000" w:fill="FFFFFF"/>
            <w:vAlign w:val="center"/>
            <w:hideMark/>
          </w:tcPr>
          <w:p w14:paraId="702AB3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13867B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BEEE8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74F43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6E01DB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11,48</w:t>
            </w:r>
          </w:p>
        </w:tc>
        <w:tc>
          <w:tcPr>
            <w:tcW w:w="227" w:type="pct"/>
            <w:shd w:val="clear" w:color="000000" w:fill="FFFFFF"/>
            <w:vAlign w:val="center"/>
            <w:hideMark/>
          </w:tcPr>
          <w:p w14:paraId="4EE0E2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44CEE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65846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3A5AA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99E0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5572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1A6D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8F0C5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7E110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48C5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DE57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6DF69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3E5D8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3A152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EE194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F0E91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CE1F6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3AA30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313E3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D195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11,48</w:t>
            </w:r>
          </w:p>
        </w:tc>
        <w:tc>
          <w:tcPr>
            <w:tcW w:w="172" w:type="pct"/>
            <w:shd w:val="clear" w:color="000000" w:fill="FFFFFF"/>
            <w:vAlign w:val="center"/>
            <w:hideMark/>
          </w:tcPr>
          <w:p w14:paraId="1092D5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87A6DA3" w14:textId="77777777" w:rsidTr="00425347">
        <w:tc>
          <w:tcPr>
            <w:tcW w:w="140" w:type="pct"/>
            <w:shd w:val="clear" w:color="000000" w:fill="FFFFFF"/>
            <w:vAlign w:val="center"/>
            <w:hideMark/>
          </w:tcPr>
          <w:p w14:paraId="4E9BCD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A1D4C7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10A56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49709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1669B6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8659C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23,88</w:t>
            </w:r>
          </w:p>
        </w:tc>
        <w:tc>
          <w:tcPr>
            <w:tcW w:w="206" w:type="pct"/>
            <w:shd w:val="clear" w:color="000000" w:fill="FFFFFF"/>
            <w:vAlign w:val="center"/>
            <w:hideMark/>
          </w:tcPr>
          <w:p w14:paraId="5D22AD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6594F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B4C44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DCBE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7BC1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C37E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ECE04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7D91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30B4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9C68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252F3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34DD2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B9920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C81AC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5C042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BBFA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39CED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40D8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0BED9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23,88</w:t>
            </w:r>
          </w:p>
        </w:tc>
        <w:tc>
          <w:tcPr>
            <w:tcW w:w="172" w:type="pct"/>
            <w:shd w:val="clear" w:color="000000" w:fill="FFFFFF"/>
            <w:vAlign w:val="center"/>
            <w:hideMark/>
          </w:tcPr>
          <w:p w14:paraId="44B680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FD0FD33" w14:textId="77777777" w:rsidTr="00425347">
        <w:tc>
          <w:tcPr>
            <w:tcW w:w="140" w:type="pct"/>
            <w:shd w:val="clear" w:color="000000" w:fill="FFFFFF"/>
            <w:vAlign w:val="center"/>
            <w:hideMark/>
          </w:tcPr>
          <w:p w14:paraId="7BCCC7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2.96.</w:t>
            </w:r>
          </w:p>
        </w:tc>
        <w:tc>
          <w:tcPr>
            <w:tcW w:w="532" w:type="pct"/>
            <w:shd w:val="clear" w:color="000000" w:fill="FFFFFF"/>
            <w:vAlign w:val="center"/>
            <w:hideMark/>
          </w:tcPr>
          <w:p w14:paraId="7A0A954E" w14:textId="77777777" w:rsidR="00425347" w:rsidRPr="00425347" w:rsidRDefault="00425347" w:rsidP="00425347">
            <w:pPr>
              <w:spacing w:line="240" w:lineRule="auto"/>
              <w:ind w:firstLine="0"/>
              <w:rPr>
                <w:color w:val="000000"/>
                <w:sz w:val="16"/>
                <w:szCs w:val="16"/>
              </w:rPr>
            </w:pPr>
            <w:r w:rsidRPr="00425347">
              <w:rPr>
                <w:color w:val="000000"/>
                <w:sz w:val="16"/>
                <w:szCs w:val="16"/>
              </w:rPr>
              <w:t>ТК-1 - ТК-2</w:t>
            </w:r>
          </w:p>
        </w:tc>
        <w:tc>
          <w:tcPr>
            <w:tcW w:w="166" w:type="pct"/>
            <w:shd w:val="clear" w:color="000000" w:fill="FFFFFF"/>
            <w:vAlign w:val="center"/>
            <w:hideMark/>
          </w:tcPr>
          <w:p w14:paraId="030EB7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000000" w:fill="FFFFFF"/>
            <w:vAlign w:val="center"/>
            <w:hideMark/>
          </w:tcPr>
          <w:p w14:paraId="66B259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72,34</w:t>
            </w:r>
          </w:p>
        </w:tc>
        <w:tc>
          <w:tcPr>
            <w:tcW w:w="225" w:type="pct"/>
            <w:shd w:val="clear" w:color="000000" w:fill="FFFFFF"/>
            <w:vAlign w:val="center"/>
            <w:hideMark/>
          </w:tcPr>
          <w:p w14:paraId="63115D7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C3C7ED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7DAF6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635BB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6695B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2D6F6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BB9E6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5CEBF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79C7E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9A284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ACACC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1CF0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E4D1F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FC29B6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7D0C8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FB499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E7EDB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3C4C8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F4731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394807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B4AA4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9A3E6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11E613B" w14:textId="77777777" w:rsidTr="00425347">
        <w:tc>
          <w:tcPr>
            <w:tcW w:w="140" w:type="pct"/>
            <w:shd w:val="clear" w:color="000000" w:fill="FFFFFF"/>
            <w:vAlign w:val="center"/>
            <w:hideMark/>
          </w:tcPr>
          <w:p w14:paraId="4F8E74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7061CF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09203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C91A2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A1BB1C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662,79</w:t>
            </w:r>
          </w:p>
        </w:tc>
        <w:tc>
          <w:tcPr>
            <w:tcW w:w="227" w:type="pct"/>
            <w:shd w:val="clear" w:color="000000" w:fill="FFFFFF"/>
            <w:vAlign w:val="center"/>
            <w:hideMark/>
          </w:tcPr>
          <w:p w14:paraId="0380DA3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1405A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CDDD2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4D2CA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5AAA5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98E8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1F4A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A8457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216CE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031C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2689A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20AC8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2ACC0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852B1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75E61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ACAF8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7BA37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DF729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DED3C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12DF7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662,79</w:t>
            </w:r>
          </w:p>
        </w:tc>
        <w:tc>
          <w:tcPr>
            <w:tcW w:w="172" w:type="pct"/>
            <w:shd w:val="clear" w:color="000000" w:fill="FFFFFF"/>
            <w:vAlign w:val="center"/>
            <w:hideMark/>
          </w:tcPr>
          <w:p w14:paraId="2B748B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3384E58" w14:textId="77777777" w:rsidTr="00425347">
        <w:tc>
          <w:tcPr>
            <w:tcW w:w="140" w:type="pct"/>
            <w:shd w:val="clear" w:color="000000" w:fill="FFFFFF"/>
            <w:vAlign w:val="center"/>
            <w:hideMark/>
          </w:tcPr>
          <w:p w14:paraId="7584EC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782076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263DD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C40EF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229DB3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ACB3F9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1 379,25</w:t>
            </w:r>
          </w:p>
        </w:tc>
        <w:tc>
          <w:tcPr>
            <w:tcW w:w="206" w:type="pct"/>
            <w:shd w:val="clear" w:color="000000" w:fill="FFFFFF"/>
            <w:vAlign w:val="center"/>
            <w:hideMark/>
          </w:tcPr>
          <w:p w14:paraId="12528A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38B94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CC9D6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2EB3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AF78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A89D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5BEDA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5D4E9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FED2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D1D2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8098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5634D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DA60B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161DC5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F1C76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1EEBE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F0904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8011D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DCCBD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1379,25</w:t>
            </w:r>
          </w:p>
        </w:tc>
        <w:tc>
          <w:tcPr>
            <w:tcW w:w="172" w:type="pct"/>
            <w:shd w:val="clear" w:color="000000" w:fill="FFFFFF"/>
            <w:vAlign w:val="center"/>
            <w:hideMark/>
          </w:tcPr>
          <w:p w14:paraId="429A44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EA4F51B" w14:textId="77777777" w:rsidTr="00425347">
        <w:tc>
          <w:tcPr>
            <w:tcW w:w="140" w:type="pct"/>
            <w:shd w:val="clear" w:color="000000" w:fill="FFFFFF"/>
            <w:vAlign w:val="center"/>
            <w:hideMark/>
          </w:tcPr>
          <w:p w14:paraId="122267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2.97.</w:t>
            </w:r>
          </w:p>
        </w:tc>
        <w:tc>
          <w:tcPr>
            <w:tcW w:w="532" w:type="pct"/>
            <w:shd w:val="clear" w:color="auto" w:fill="auto"/>
            <w:vAlign w:val="center"/>
            <w:hideMark/>
          </w:tcPr>
          <w:p w14:paraId="4CF02C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ТК-2 - ТК-3</w:t>
            </w:r>
          </w:p>
        </w:tc>
        <w:tc>
          <w:tcPr>
            <w:tcW w:w="166" w:type="pct"/>
            <w:shd w:val="clear" w:color="auto" w:fill="auto"/>
            <w:vAlign w:val="center"/>
            <w:hideMark/>
          </w:tcPr>
          <w:p w14:paraId="34E007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119CB7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80,52</w:t>
            </w:r>
          </w:p>
        </w:tc>
        <w:tc>
          <w:tcPr>
            <w:tcW w:w="225" w:type="pct"/>
            <w:shd w:val="clear" w:color="000000" w:fill="FFFFFF"/>
            <w:vAlign w:val="center"/>
            <w:hideMark/>
          </w:tcPr>
          <w:p w14:paraId="4449257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52E1CD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51463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A40D7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490EE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15E2A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A595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460B3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CD632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06D434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ABA10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F1C6E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0D508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7A460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81047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9A13B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8F3D8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DB28DD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5F8EF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9FCDC1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494BF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9787EC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12CEAAB" w14:textId="77777777" w:rsidTr="00425347">
        <w:tc>
          <w:tcPr>
            <w:tcW w:w="140" w:type="pct"/>
            <w:shd w:val="clear" w:color="000000" w:fill="FFFFFF"/>
            <w:vAlign w:val="center"/>
            <w:hideMark/>
          </w:tcPr>
          <w:p w14:paraId="595BF1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75E4C7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7A7A8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5FFBB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EC76EF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737,74</w:t>
            </w:r>
          </w:p>
        </w:tc>
        <w:tc>
          <w:tcPr>
            <w:tcW w:w="227" w:type="pct"/>
            <w:shd w:val="clear" w:color="000000" w:fill="FFFFFF"/>
            <w:vAlign w:val="center"/>
            <w:hideMark/>
          </w:tcPr>
          <w:p w14:paraId="33F7DB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6AEC5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9E652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3F46E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3381F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1DF6D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93D2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CF5BE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ACAC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5AEF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9925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2440C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7A6A4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EFF05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883D6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4C09F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BB6A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CFED1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6CA91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43CDD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737,74</w:t>
            </w:r>
          </w:p>
        </w:tc>
        <w:tc>
          <w:tcPr>
            <w:tcW w:w="172" w:type="pct"/>
            <w:shd w:val="clear" w:color="000000" w:fill="FFFFFF"/>
            <w:vAlign w:val="center"/>
            <w:hideMark/>
          </w:tcPr>
          <w:p w14:paraId="3E0497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2D64DDA" w14:textId="77777777" w:rsidTr="00425347">
        <w:tc>
          <w:tcPr>
            <w:tcW w:w="140" w:type="pct"/>
            <w:shd w:val="clear" w:color="000000" w:fill="FFFFFF"/>
            <w:vAlign w:val="center"/>
            <w:hideMark/>
          </w:tcPr>
          <w:p w14:paraId="433374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807EAF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2CE21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8F983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7285B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2503D1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1 535,21</w:t>
            </w:r>
          </w:p>
        </w:tc>
        <w:tc>
          <w:tcPr>
            <w:tcW w:w="206" w:type="pct"/>
            <w:shd w:val="clear" w:color="000000" w:fill="FFFFFF"/>
            <w:vAlign w:val="center"/>
            <w:hideMark/>
          </w:tcPr>
          <w:p w14:paraId="6B44F3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F4AB6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03F86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120C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6CE0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EDEEA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8D986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C0333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DDD6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6CA0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05194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4C4C9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C72B9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848C4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AB039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59383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7347C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39B44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68E99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1535,21</w:t>
            </w:r>
          </w:p>
        </w:tc>
        <w:tc>
          <w:tcPr>
            <w:tcW w:w="172" w:type="pct"/>
            <w:shd w:val="clear" w:color="000000" w:fill="FFFFFF"/>
            <w:vAlign w:val="center"/>
            <w:hideMark/>
          </w:tcPr>
          <w:p w14:paraId="079B7B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45146E8" w14:textId="77777777" w:rsidTr="00425347">
        <w:tc>
          <w:tcPr>
            <w:tcW w:w="140" w:type="pct"/>
            <w:shd w:val="clear" w:color="000000" w:fill="FFFFFF"/>
            <w:vAlign w:val="center"/>
            <w:hideMark/>
          </w:tcPr>
          <w:p w14:paraId="2275A1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2.98.</w:t>
            </w:r>
          </w:p>
        </w:tc>
        <w:tc>
          <w:tcPr>
            <w:tcW w:w="532" w:type="pct"/>
            <w:shd w:val="clear" w:color="000000" w:fill="FFFFFF"/>
            <w:vAlign w:val="center"/>
            <w:hideMark/>
          </w:tcPr>
          <w:p w14:paraId="15BAD42F" w14:textId="77777777" w:rsidR="00425347" w:rsidRPr="00425347" w:rsidRDefault="00425347" w:rsidP="00425347">
            <w:pPr>
              <w:spacing w:line="240" w:lineRule="auto"/>
              <w:ind w:firstLine="0"/>
              <w:rPr>
                <w:color w:val="000000"/>
                <w:sz w:val="16"/>
                <w:szCs w:val="16"/>
              </w:rPr>
            </w:pPr>
            <w:r w:rsidRPr="00425347">
              <w:rPr>
                <w:color w:val="000000"/>
                <w:sz w:val="16"/>
                <w:szCs w:val="16"/>
              </w:rPr>
              <w:t>ТК-3 - пос.ж/д ст.Громово, 10</w:t>
            </w:r>
          </w:p>
        </w:tc>
        <w:tc>
          <w:tcPr>
            <w:tcW w:w="166" w:type="pct"/>
            <w:shd w:val="clear" w:color="000000" w:fill="FFFFFF"/>
            <w:vAlign w:val="center"/>
            <w:hideMark/>
          </w:tcPr>
          <w:p w14:paraId="3B6AB9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000000" w:fill="FFFFFF"/>
            <w:vAlign w:val="center"/>
            <w:hideMark/>
          </w:tcPr>
          <w:p w14:paraId="084F1D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33,9</w:t>
            </w:r>
          </w:p>
        </w:tc>
        <w:tc>
          <w:tcPr>
            <w:tcW w:w="225" w:type="pct"/>
            <w:shd w:val="clear" w:color="000000" w:fill="FFFFFF"/>
            <w:vAlign w:val="center"/>
            <w:hideMark/>
          </w:tcPr>
          <w:p w14:paraId="5E1AB23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135070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A5AB5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F8F2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D71C4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94369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FEE2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D3F34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CBE77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20AA4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D4527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090E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388A1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BA43C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6B35CD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9FC79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5DC1F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8B05F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14851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E72253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C0AF1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AE23D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1B7EE07" w14:textId="77777777" w:rsidTr="00425347">
        <w:tc>
          <w:tcPr>
            <w:tcW w:w="140" w:type="pct"/>
            <w:shd w:val="clear" w:color="000000" w:fill="FFFFFF"/>
            <w:vAlign w:val="center"/>
            <w:hideMark/>
          </w:tcPr>
          <w:p w14:paraId="2D19F3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7929DF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EC436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8705C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9A0872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285,60</w:t>
            </w:r>
          </w:p>
        </w:tc>
        <w:tc>
          <w:tcPr>
            <w:tcW w:w="227" w:type="pct"/>
            <w:shd w:val="clear" w:color="000000" w:fill="FFFFFF"/>
            <w:vAlign w:val="center"/>
            <w:hideMark/>
          </w:tcPr>
          <w:p w14:paraId="2E6CE9D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5473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9ECCD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C96A1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B4AD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76A9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47BD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D4F6B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AE54F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14EA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7AC3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3B8BB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1093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8C3153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F1172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B723A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83FC7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1E27A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87E2E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285,60</w:t>
            </w:r>
          </w:p>
        </w:tc>
        <w:tc>
          <w:tcPr>
            <w:tcW w:w="182" w:type="pct"/>
            <w:shd w:val="clear" w:color="000000" w:fill="FFFFFF"/>
            <w:vAlign w:val="center"/>
            <w:hideMark/>
          </w:tcPr>
          <w:p w14:paraId="1BD4BF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BD33C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CC0D055" w14:textId="77777777" w:rsidTr="00425347">
        <w:tc>
          <w:tcPr>
            <w:tcW w:w="140" w:type="pct"/>
            <w:shd w:val="clear" w:color="000000" w:fill="FFFFFF"/>
            <w:vAlign w:val="center"/>
            <w:hideMark/>
          </w:tcPr>
          <w:p w14:paraId="083343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1A058F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F82B7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4D0D1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FA593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43CFEB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570,92</w:t>
            </w:r>
          </w:p>
        </w:tc>
        <w:tc>
          <w:tcPr>
            <w:tcW w:w="206" w:type="pct"/>
            <w:shd w:val="clear" w:color="000000" w:fill="FFFFFF"/>
            <w:vAlign w:val="center"/>
            <w:hideMark/>
          </w:tcPr>
          <w:p w14:paraId="6305E3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40666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49511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D534F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5E4E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E57D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01E3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845F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50E7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D3BA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1B7C8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292E6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89288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884D5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AF712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38165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62188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F8BB0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570,92</w:t>
            </w:r>
          </w:p>
        </w:tc>
        <w:tc>
          <w:tcPr>
            <w:tcW w:w="182" w:type="pct"/>
            <w:shd w:val="clear" w:color="000000" w:fill="FFFFFF"/>
            <w:vAlign w:val="center"/>
            <w:hideMark/>
          </w:tcPr>
          <w:p w14:paraId="0CF60C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656D8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86208BD" w14:textId="77777777" w:rsidTr="00425347">
        <w:tc>
          <w:tcPr>
            <w:tcW w:w="140" w:type="pct"/>
            <w:shd w:val="clear" w:color="000000" w:fill="FFFFFF"/>
            <w:vAlign w:val="center"/>
            <w:hideMark/>
          </w:tcPr>
          <w:p w14:paraId="6C0529C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2.99.</w:t>
            </w:r>
          </w:p>
        </w:tc>
        <w:tc>
          <w:tcPr>
            <w:tcW w:w="532" w:type="pct"/>
            <w:shd w:val="clear" w:color="auto" w:fill="auto"/>
            <w:vAlign w:val="center"/>
            <w:hideMark/>
          </w:tcPr>
          <w:p w14:paraId="1D210D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Бассейн</w:t>
            </w:r>
          </w:p>
        </w:tc>
        <w:tc>
          <w:tcPr>
            <w:tcW w:w="166" w:type="pct"/>
            <w:shd w:val="clear" w:color="auto" w:fill="auto"/>
            <w:vAlign w:val="center"/>
            <w:hideMark/>
          </w:tcPr>
          <w:p w14:paraId="1804C0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096A75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40,5</w:t>
            </w:r>
          </w:p>
        </w:tc>
        <w:tc>
          <w:tcPr>
            <w:tcW w:w="225" w:type="pct"/>
            <w:shd w:val="clear" w:color="000000" w:fill="FFFFFF"/>
            <w:vAlign w:val="center"/>
            <w:hideMark/>
          </w:tcPr>
          <w:p w14:paraId="5425DAE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B4CF4B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254ED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F3817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5E0EC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CAE9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59DB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93C10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04AE1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3CAD7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7C115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55895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27144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E6AAF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DDD2D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91DF4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D3C7C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48E7B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2B9C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930EE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547A2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83C32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0D954AB" w14:textId="77777777" w:rsidTr="00425347">
        <w:tc>
          <w:tcPr>
            <w:tcW w:w="140" w:type="pct"/>
            <w:shd w:val="clear" w:color="000000" w:fill="FFFFFF"/>
            <w:vAlign w:val="center"/>
            <w:hideMark/>
          </w:tcPr>
          <w:p w14:paraId="13F61B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399D75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FE818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602A6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EADD4B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309,87</w:t>
            </w:r>
          </w:p>
        </w:tc>
        <w:tc>
          <w:tcPr>
            <w:tcW w:w="227" w:type="pct"/>
            <w:shd w:val="clear" w:color="000000" w:fill="FFFFFF"/>
            <w:vAlign w:val="center"/>
            <w:hideMark/>
          </w:tcPr>
          <w:p w14:paraId="7DC6CF3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F0958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4833B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98686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F26A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E29E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F87C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C3E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B9FF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838B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991F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A5E6F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3E574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4B617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8B9ED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CF9B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A8F27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0FA54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E86E5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309,87</w:t>
            </w:r>
          </w:p>
        </w:tc>
        <w:tc>
          <w:tcPr>
            <w:tcW w:w="182" w:type="pct"/>
            <w:shd w:val="clear" w:color="000000" w:fill="FFFFFF"/>
            <w:vAlign w:val="center"/>
            <w:hideMark/>
          </w:tcPr>
          <w:p w14:paraId="381751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19CA0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EAD7EDD" w14:textId="77777777" w:rsidTr="00425347">
        <w:tc>
          <w:tcPr>
            <w:tcW w:w="140" w:type="pct"/>
            <w:shd w:val="clear" w:color="000000" w:fill="FFFFFF"/>
            <w:vAlign w:val="center"/>
            <w:hideMark/>
          </w:tcPr>
          <w:p w14:paraId="4C91EBA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50B379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A60A3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874EF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925587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8C0F49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619,42</w:t>
            </w:r>
          </w:p>
        </w:tc>
        <w:tc>
          <w:tcPr>
            <w:tcW w:w="206" w:type="pct"/>
            <w:shd w:val="clear" w:color="000000" w:fill="FFFFFF"/>
            <w:vAlign w:val="center"/>
            <w:hideMark/>
          </w:tcPr>
          <w:p w14:paraId="6D738F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581B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01E05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C481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B421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6BE8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2C300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DFB74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BFC0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496D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8FFA5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28F8E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86D48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3784A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8D611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5F25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828B4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C98E5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619,42</w:t>
            </w:r>
          </w:p>
        </w:tc>
        <w:tc>
          <w:tcPr>
            <w:tcW w:w="182" w:type="pct"/>
            <w:shd w:val="clear" w:color="000000" w:fill="FFFFFF"/>
            <w:vAlign w:val="center"/>
            <w:hideMark/>
          </w:tcPr>
          <w:p w14:paraId="40B5CE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9B779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6666877" w14:textId="77777777" w:rsidTr="00425347">
        <w:tc>
          <w:tcPr>
            <w:tcW w:w="140" w:type="pct"/>
            <w:shd w:val="clear" w:color="000000" w:fill="FFFFFF"/>
            <w:vAlign w:val="center"/>
            <w:hideMark/>
          </w:tcPr>
          <w:p w14:paraId="50E8A2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2.100.</w:t>
            </w:r>
          </w:p>
        </w:tc>
        <w:tc>
          <w:tcPr>
            <w:tcW w:w="532" w:type="pct"/>
            <w:shd w:val="clear" w:color="auto" w:fill="auto"/>
            <w:vAlign w:val="center"/>
            <w:hideMark/>
          </w:tcPr>
          <w:p w14:paraId="07AB13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ТК-3 - ТК-4</w:t>
            </w:r>
          </w:p>
        </w:tc>
        <w:tc>
          <w:tcPr>
            <w:tcW w:w="166" w:type="pct"/>
            <w:shd w:val="clear" w:color="auto" w:fill="auto"/>
            <w:vAlign w:val="center"/>
            <w:hideMark/>
          </w:tcPr>
          <w:p w14:paraId="490A68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w:t>
            </w:r>
          </w:p>
        </w:tc>
        <w:tc>
          <w:tcPr>
            <w:tcW w:w="260" w:type="pct"/>
            <w:shd w:val="clear" w:color="auto" w:fill="auto"/>
            <w:vAlign w:val="center"/>
            <w:hideMark/>
          </w:tcPr>
          <w:p w14:paraId="2F560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61,05</w:t>
            </w:r>
          </w:p>
        </w:tc>
        <w:tc>
          <w:tcPr>
            <w:tcW w:w="225" w:type="pct"/>
            <w:shd w:val="clear" w:color="000000" w:fill="FFFFFF"/>
            <w:vAlign w:val="center"/>
            <w:hideMark/>
          </w:tcPr>
          <w:p w14:paraId="125F204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666C53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FA9E0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30BB8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3B135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58A2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35B18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D1FE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B29EC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27109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5822E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E3051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EB646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1CD9E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84FA23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20FAF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EB9F0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E48E2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D2D14B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57F77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625F7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9888B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5E3CF24" w14:textId="77777777" w:rsidTr="00425347">
        <w:tc>
          <w:tcPr>
            <w:tcW w:w="140" w:type="pct"/>
            <w:shd w:val="clear" w:color="000000" w:fill="FFFFFF"/>
            <w:vAlign w:val="center"/>
            <w:hideMark/>
          </w:tcPr>
          <w:p w14:paraId="01C299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174E4A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C73B4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DDFA1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74F54D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467,09</w:t>
            </w:r>
          </w:p>
        </w:tc>
        <w:tc>
          <w:tcPr>
            <w:tcW w:w="227" w:type="pct"/>
            <w:shd w:val="clear" w:color="000000" w:fill="FFFFFF"/>
            <w:vAlign w:val="center"/>
            <w:hideMark/>
          </w:tcPr>
          <w:p w14:paraId="2976C9B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D257D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41C4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015B5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DE6B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C516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F8F7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F42C9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04BF1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8878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8597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219D6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44859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69F71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DCD5E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467,09</w:t>
            </w:r>
          </w:p>
        </w:tc>
        <w:tc>
          <w:tcPr>
            <w:tcW w:w="199" w:type="pct"/>
            <w:shd w:val="clear" w:color="000000" w:fill="FFFFFF"/>
            <w:vAlign w:val="center"/>
            <w:hideMark/>
          </w:tcPr>
          <w:p w14:paraId="0ABC5E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892D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4ABFD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5235C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8990A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23F6A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BED7B5C" w14:textId="77777777" w:rsidTr="00425347">
        <w:tc>
          <w:tcPr>
            <w:tcW w:w="140" w:type="pct"/>
            <w:shd w:val="clear" w:color="000000" w:fill="FFFFFF"/>
            <w:vAlign w:val="center"/>
            <w:hideMark/>
          </w:tcPr>
          <w:p w14:paraId="2F8E5A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328BEE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D30C7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3730D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FCB1AF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DD5E16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795,09</w:t>
            </w:r>
          </w:p>
        </w:tc>
        <w:tc>
          <w:tcPr>
            <w:tcW w:w="206" w:type="pct"/>
            <w:shd w:val="clear" w:color="000000" w:fill="FFFFFF"/>
            <w:vAlign w:val="center"/>
            <w:hideMark/>
          </w:tcPr>
          <w:p w14:paraId="5135E3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B71C5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6A84F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1FA52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3AA6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1CEA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45637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94C4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4893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4EAF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CB359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772B5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69889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4D7C6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795,09</w:t>
            </w:r>
          </w:p>
        </w:tc>
        <w:tc>
          <w:tcPr>
            <w:tcW w:w="199" w:type="pct"/>
            <w:shd w:val="clear" w:color="000000" w:fill="FFFFFF"/>
            <w:vAlign w:val="center"/>
            <w:hideMark/>
          </w:tcPr>
          <w:p w14:paraId="04E72E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3FF77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A9D7D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6E98C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8BB98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FCF39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A5F1418" w14:textId="77777777" w:rsidTr="00425347">
        <w:tc>
          <w:tcPr>
            <w:tcW w:w="140" w:type="pct"/>
            <w:shd w:val="clear" w:color="000000" w:fill="FFFFFF"/>
            <w:vAlign w:val="center"/>
            <w:hideMark/>
          </w:tcPr>
          <w:p w14:paraId="00A2387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2.101.</w:t>
            </w:r>
          </w:p>
        </w:tc>
        <w:tc>
          <w:tcPr>
            <w:tcW w:w="532" w:type="pct"/>
            <w:shd w:val="clear" w:color="auto" w:fill="auto"/>
            <w:vAlign w:val="center"/>
            <w:hideMark/>
          </w:tcPr>
          <w:p w14:paraId="6A5DD2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ТК-4 - Уз-3</w:t>
            </w:r>
          </w:p>
        </w:tc>
        <w:tc>
          <w:tcPr>
            <w:tcW w:w="166" w:type="pct"/>
            <w:shd w:val="clear" w:color="auto" w:fill="auto"/>
            <w:vAlign w:val="center"/>
            <w:hideMark/>
          </w:tcPr>
          <w:p w14:paraId="2C6150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2C4A74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11,21</w:t>
            </w:r>
          </w:p>
        </w:tc>
        <w:tc>
          <w:tcPr>
            <w:tcW w:w="225" w:type="pct"/>
            <w:shd w:val="clear" w:color="000000" w:fill="FFFFFF"/>
            <w:vAlign w:val="center"/>
            <w:hideMark/>
          </w:tcPr>
          <w:p w14:paraId="3F68D1AD"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340B27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40C3AA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433F3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81D3A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4655B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F7360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4791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CB76C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3B9E9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E39CA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077D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C76C6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3B217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232B1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DD88D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7BB2C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2A3FF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89484E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4BAC7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C8A9E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CED65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6AF557F" w14:textId="77777777" w:rsidTr="00425347">
        <w:tc>
          <w:tcPr>
            <w:tcW w:w="140" w:type="pct"/>
            <w:shd w:val="clear" w:color="000000" w:fill="FFFFFF"/>
            <w:vAlign w:val="center"/>
            <w:hideMark/>
          </w:tcPr>
          <w:p w14:paraId="1C92A6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0F9FA1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0FB76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9F297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AB5CD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85,77</w:t>
            </w:r>
          </w:p>
        </w:tc>
        <w:tc>
          <w:tcPr>
            <w:tcW w:w="227" w:type="pct"/>
            <w:shd w:val="clear" w:color="000000" w:fill="FFFFFF"/>
            <w:vAlign w:val="center"/>
            <w:hideMark/>
          </w:tcPr>
          <w:p w14:paraId="3B907BF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0F0EA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556AD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939C0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7A7A7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E16B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D801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0B3A3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971D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4D4B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527C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57072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E940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058B40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5FFD0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85,77</w:t>
            </w:r>
          </w:p>
        </w:tc>
        <w:tc>
          <w:tcPr>
            <w:tcW w:w="199" w:type="pct"/>
            <w:shd w:val="clear" w:color="000000" w:fill="FFFFFF"/>
            <w:vAlign w:val="center"/>
            <w:hideMark/>
          </w:tcPr>
          <w:p w14:paraId="41FA3B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7C05D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9D64B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D12BA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290A7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28580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C33FD43" w14:textId="77777777" w:rsidTr="00425347">
        <w:tc>
          <w:tcPr>
            <w:tcW w:w="140" w:type="pct"/>
            <w:shd w:val="clear" w:color="000000" w:fill="FFFFFF"/>
            <w:vAlign w:val="center"/>
            <w:hideMark/>
          </w:tcPr>
          <w:p w14:paraId="0F6F9D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FA832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08663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EB0B5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C206E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33461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145,99</w:t>
            </w:r>
          </w:p>
        </w:tc>
        <w:tc>
          <w:tcPr>
            <w:tcW w:w="206" w:type="pct"/>
            <w:shd w:val="clear" w:color="000000" w:fill="FFFFFF"/>
            <w:vAlign w:val="center"/>
            <w:hideMark/>
          </w:tcPr>
          <w:p w14:paraId="1B85C5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5EEFE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C9CD0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0872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19FD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16BC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D58B1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EAA93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FB39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0EA39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49C71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0A925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41691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0D88B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145,99</w:t>
            </w:r>
          </w:p>
        </w:tc>
        <w:tc>
          <w:tcPr>
            <w:tcW w:w="199" w:type="pct"/>
            <w:shd w:val="clear" w:color="000000" w:fill="FFFFFF"/>
            <w:vAlign w:val="center"/>
            <w:hideMark/>
          </w:tcPr>
          <w:p w14:paraId="6E6AC4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103F0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269D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765D4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88A75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2CF77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E5B8187" w14:textId="77777777" w:rsidTr="00425347">
        <w:tc>
          <w:tcPr>
            <w:tcW w:w="140" w:type="pct"/>
            <w:shd w:val="clear" w:color="000000" w:fill="FFFFFF"/>
            <w:vAlign w:val="center"/>
            <w:hideMark/>
          </w:tcPr>
          <w:p w14:paraId="2187F4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2.102.</w:t>
            </w:r>
          </w:p>
        </w:tc>
        <w:tc>
          <w:tcPr>
            <w:tcW w:w="532" w:type="pct"/>
            <w:shd w:val="clear" w:color="auto" w:fill="auto"/>
            <w:vAlign w:val="center"/>
            <w:hideMark/>
          </w:tcPr>
          <w:p w14:paraId="77CDA1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ул. Строителей, 8</w:t>
            </w:r>
          </w:p>
        </w:tc>
        <w:tc>
          <w:tcPr>
            <w:tcW w:w="166" w:type="pct"/>
            <w:shd w:val="clear" w:color="auto" w:fill="auto"/>
            <w:vAlign w:val="center"/>
            <w:hideMark/>
          </w:tcPr>
          <w:p w14:paraId="26C498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5F0BEF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12,5</w:t>
            </w:r>
          </w:p>
        </w:tc>
        <w:tc>
          <w:tcPr>
            <w:tcW w:w="225" w:type="pct"/>
            <w:shd w:val="clear" w:color="000000" w:fill="FFFFFF"/>
            <w:vAlign w:val="center"/>
            <w:hideMark/>
          </w:tcPr>
          <w:p w14:paraId="67EF8AA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BA6958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0C482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DE011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81C51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6B4E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CA327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A26D69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F0231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2281D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EF23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C269D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084146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60FDF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9F0C1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4344A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50EFB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AD3B5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6F5DB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0FFDC8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2BB6E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B956B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2A950870" w14:textId="77777777" w:rsidTr="00425347">
        <w:tc>
          <w:tcPr>
            <w:tcW w:w="140" w:type="pct"/>
            <w:shd w:val="clear" w:color="000000" w:fill="FFFFFF"/>
            <w:vAlign w:val="center"/>
            <w:hideMark/>
          </w:tcPr>
          <w:p w14:paraId="3784E4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04373A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6B91A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64111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93ADC4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95,64</w:t>
            </w:r>
          </w:p>
        </w:tc>
        <w:tc>
          <w:tcPr>
            <w:tcW w:w="227" w:type="pct"/>
            <w:shd w:val="clear" w:color="000000" w:fill="FFFFFF"/>
            <w:vAlign w:val="center"/>
            <w:hideMark/>
          </w:tcPr>
          <w:p w14:paraId="2221801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A3C96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6F2E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14ED8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DAFC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1695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6AB3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8040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429BD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05CC2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A9E8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E5787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F05A1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60DC94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9EE9E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95,64</w:t>
            </w:r>
          </w:p>
        </w:tc>
        <w:tc>
          <w:tcPr>
            <w:tcW w:w="199" w:type="pct"/>
            <w:shd w:val="clear" w:color="000000" w:fill="FFFFFF"/>
            <w:vAlign w:val="center"/>
            <w:hideMark/>
          </w:tcPr>
          <w:p w14:paraId="72455C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9EE9C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205AF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F2F23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E75B7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513FB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3D4EAE7" w14:textId="77777777" w:rsidTr="00425347">
        <w:tc>
          <w:tcPr>
            <w:tcW w:w="140" w:type="pct"/>
            <w:shd w:val="clear" w:color="000000" w:fill="FFFFFF"/>
            <w:vAlign w:val="center"/>
            <w:hideMark/>
          </w:tcPr>
          <w:p w14:paraId="32716B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424E50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67341C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EAFD3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A4160E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930934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162,79</w:t>
            </w:r>
          </w:p>
        </w:tc>
        <w:tc>
          <w:tcPr>
            <w:tcW w:w="206" w:type="pct"/>
            <w:shd w:val="clear" w:color="000000" w:fill="FFFFFF"/>
            <w:vAlign w:val="center"/>
            <w:hideMark/>
          </w:tcPr>
          <w:p w14:paraId="778EFE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3C87F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DDAC8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40A8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9D3A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E4C4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94D85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DFF44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F383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F90A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90783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04FF0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5C1A5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0E460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162,79</w:t>
            </w:r>
          </w:p>
        </w:tc>
        <w:tc>
          <w:tcPr>
            <w:tcW w:w="199" w:type="pct"/>
            <w:shd w:val="clear" w:color="000000" w:fill="FFFFFF"/>
            <w:vAlign w:val="center"/>
            <w:hideMark/>
          </w:tcPr>
          <w:p w14:paraId="1452F8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E0157A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8D07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1534B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374B0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E9E8E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2635964" w14:textId="77777777" w:rsidTr="00425347">
        <w:tc>
          <w:tcPr>
            <w:tcW w:w="140" w:type="pct"/>
            <w:shd w:val="clear" w:color="000000" w:fill="FFFFFF"/>
            <w:vAlign w:val="center"/>
            <w:hideMark/>
          </w:tcPr>
          <w:p w14:paraId="6A4468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2.103.</w:t>
            </w:r>
          </w:p>
        </w:tc>
        <w:tc>
          <w:tcPr>
            <w:tcW w:w="532" w:type="pct"/>
            <w:shd w:val="clear" w:color="auto" w:fill="auto"/>
            <w:vAlign w:val="center"/>
            <w:hideMark/>
          </w:tcPr>
          <w:p w14:paraId="5D5C57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Котельная ст. Громово - ТК-5</w:t>
            </w:r>
          </w:p>
        </w:tc>
        <w:tc>
          <w:tcPr>
            <w:tcW w:w="166" w:type="pct"/>
            <w:shd w:val="clear" w:color="auto" w:fill="auto"/>
            <w:vAlign w:val="center"/>
            <w:hideMark/>
          </w:tcPr>
          <w:p w14:paraId="3A972B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547B8C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139,5</w:t>
            </w:r>
          </w:p>
        </w:tc>
        <w:tc>
          <w:tcPr>
            <w:tcW w:w="225" w:type="pct"/>
            <w:shd w:val="clear" w:color="000000" w:fill="FFFFFF"/>
            <w:vAlign w:val="center"/>
            <w:hideMark/>
          </w:tcPr>
          <w:p w14:paraId="22D3105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627BA9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D2E27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EBD4B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F0214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EA44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F59AD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E502CB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4CFC7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22E69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98074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F40B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06BF9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95F49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79CDF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83CFD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6D637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309B0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5B1F3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6D746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BC6BC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24955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1E60BCD" w14:textId="77777777" w:rsidTr="00425347">
        <w:tc>
          <w:tcPr>
            <w:tcW w:w="140" w:type="pct"/>
            <w:shd w:val="clear" w:color="000000" w:fill="FFFFFF"/>
            <w:vAlign w:val="center"/>
            <w:hideMark/>
          </w:tcPr>
          <w:p w14:paraId="386905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FF5A3F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DA127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A68FC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8B476D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1 278,12</w:t>
            </w:r>
          </w:p>
        </w:tc>
        <w:tc>
          <w:tcPr>
            <w:tcW w:w="227" w:type="pct"/>
            <w:shd w:val="clear" w:color="000000" w:fill="FFFFFF"/>
            <w:vAlign w:val="center"/>
            <w:hideMark/>
          </w:tcPr>
          <w:p w14:paraId="5E40C97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67D91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A3664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3B977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3BD1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ADF85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0F17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9FC76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548BA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2FE5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95BB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55737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DF38A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30604C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8F301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D9F44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0994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480AF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7D8BA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1278,12</w:t>
            </w:r>
          </w:p>
        </w:tc>
        <w:tc>
          <w:tcPr>
            <w:tcW w:w="182" w:type="pct"/>
            <w:shd w:val="clear" w:color="000000" w:fill="FFFFFF"/>
            <w:vAlign w:val="center"/>
            <w:hideMark/>
          </w:tcPr>
          <w:p w14:paraId="4076CE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8D86D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845F52D" w14:textId="77777777" w:rsidTr="00425347">
        <w:tc>
          <w:tcPr>
            <w:tcW w:w="140" w:type="pct"/>
            <w:shd w:val="clear" w:color="000000" w:fill="FFFFFF"/>
            <w:vAlign w:val="center"/>
            <w:hideMark/>
          </w:tcPr>
          <w:p w14:paraId="415F6F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540565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03C54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577A6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A3406D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8F7D79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2 554,98</w:t>
            </w:r>
          </w:p>
        </w:tc>
        <w:tc>
          <w:tcPr>
            <w:tcW w:w="206" w:type="pct"/>
            <w:shd w:val="clear" w:color="000000" w:fill="FFFFFF"/>
            <w:vAlign w:val="center"/>
            <w:hideMark/>
          </w:tcPr>
          <w:p w14:paraId="2716F2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66E9E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CC6A5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D0A4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34DA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B61F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1E906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A5D6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1780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A89E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BCC57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94081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AB98D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B7FC2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F4971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F8869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F35C2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C6317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2554,98</w:t>
            </w:r>
          </w:p>
        </w:tc>
        <w:tc>
          <w:tcPr>
            <w:tcW w:w="182" w:type="pct"/>
            <w:shd w:val="clear" w:color="000000" w:fill="FFFFFF"/>
            <w:vAlign w:val="center"/>
            <w:hideMark/>
          </w:tcPr>
          <w:p w14:paraId="00850B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B1ED1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F63C0A9" w14:textId="77777777" w:rsidTr="00425347">
        <w:tc>
          <w:tcPr>
            <w:tcW w:w="140" w:type="pct"/>
            <w:shd w:val="clear" w:color="000000" w:fill="FFFFFF"/>
            <w:vAlign w:val="center"/>
            <w:hideMark/>
          </w:tcPr>
          <w:p w14:paraId="6EDB99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2.104.</w:t>
            </w:r>
          </w:p>
        </w:tc>
        <w:tc>
          <w:tcPr>
            <w:tcW w:w="532" w:type="pct"/>
            <w:shd w:val="clear" w:color="auto" w:fill="auto"/>
            <w:vAlign w:val="center"/>
            <w:hideMark/>
          </w:tcPr>
          <w:p w14:paraId="799AA7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 – ТК-6</w:t>
            </w:r>
          </w:p>
        </w:tc>
        <w:tc>
          <w:tcPr>
            <w:tcW w:w="166" w:type="pct"/>
            <w:shd w:val="clear" w:color="auto" w:fill="auto"/>
            <w:vAlign w:val="center"/>
            <w:hideMark/>
          </w:tcPr>
          <w:p w14:paraId="3D2026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156307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52,48</w:t>
            </w:r>
          </w:p>
        </w:tc>
        <w:tc>
          <w:tcPr>
            <w:tcW w:w="225" w:type="pct"/>
            <w:shd w:val="clear" w:color="000000" w:fill="FFFFFF"/>
            <w:vAlign w:val="center"/>
            <w:hideMark/>
          </w:tcPr>
          <w:p w14:paraId="131AA8A7"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0C4C63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7F410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91BA30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449E4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1DA5B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0778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A3AD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03D22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4601C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63FA7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2FC09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9F578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912C8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091794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E6A1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5DB71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E8CBF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88F68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0A915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1AD73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63F8F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B0551B5" w14:textId="77777777" w:rsidTr="00425347">
        <w:tc>
          <w:tcPr>
            <w:tcW w:w="140" w:type="pct"/>
            <w:shd w:val="clear" w:color="000000" w:fill="FFFFFF"/>
            <w:vAlign w:val="center"/>
            <w:hideMark/>
          </w:tcPr>
          <w:p w14:paraId="00E2BF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5E0371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5AE9F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7284D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044DC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480,83</w:t>
            </w:r>
          </w:p>
        </w:tc>
        <w:tc>
          <w:tcPr>
            <w:tcW w:w="227" w:type="pct"/>
            <w:shd w:val="clear" w:color="000000" w:fill="FFFFFF"/>
            <w:vAlign w:val="center"/>
            <w:hideMark/>
          </w:tcPr>
          <w:p w14:paraId="7CC9CCB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4BF77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05371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C2784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1440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EEF8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B9A3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8C72D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C2F5B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D707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3B78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F8327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8381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10651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A800C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D5BAE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13527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F3538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7D81F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480,83</w:t>
            </w:r>
          </w:p>
        </w:tc>
        <w:tc>
          <w:tcPr>
            <w:tcW w:w="182" w:type="pct"/>
            <w:shd w:val="clear" w:color="000000" w:fill="FFFFFF"/>
            <w:vAlign w:val="center"/>
            <w:hideMark/>
          </w:tcPr>
          <w:p w14:paraId="594E5F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EA640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7EC7684" w14:textId="77777777" w:rsidTr="00425347">
        <w:tc>
          <w:tcPr>
            <w:tcW w:w="140" w:type="pct"/>
            <w:shd w:val="clear" w:color="000000" w:fill="FFFFFF"/>
            <w:vAlign w:val="center"/>
            <w:hideMark/>
          </w:tcPr>
          <w:p w14:paraId="561C53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7AD488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DC3C6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AA887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E707CD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C729C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961,19</w:t>
            </w:r>
          </w:p>
        </w:tc>
        <w:tc>
          <w:tcPr>
            <w:tcW w:w="206" w:type="pct"/>
            <w:shd w:val="clear" w:color="000000" w:fill="FFFFFF"/>
            <w:vAlign w:val="center"/>
            <w:hideMark/>
          </w:tcPr>
          <w:p w14:paraId="13D965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6079F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D82FA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CBA1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306F0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3E5E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FC1A6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15A1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FCF67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B711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42E07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4D8B6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8EBC7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85242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6DFA4B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CBE05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0E6BC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EE3C7C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961,19</w:t>
            </w:r>
          </w:p>
        </w:tc>
        <w:tc>
          <w:tcPr>
            <w:tcW w:w="182" w:type="pct"/>
            <w:shd w:val="clear" w:color="000000" w:fill="FFFFFF"/>
            <w:vAlign w:val="center"/>
            <w:hideMark/>
          </w:tcPr>
          <w:p w14:paraId="6373CF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CE929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7349428" w14:textId="77777777" w:rsidTr="00425347">
        <w:tc>
          <w:tcPr>
            <w:tcW w:w="140" w:type="pct"/>
            <w:shd w:val="clear" w:color="000000" w:fill="FFFFFF"/>
            <w:vAlign w:val="center"/>
            <w:hideMark/>
          </w:tcPr>
          <w:p w14:paraId="558B93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2.105.</w:t>
            </w:r>
          </w:p>
        </w:tc>
        <w:tc>
          <w:tcPr>
            <w:tcW w:w="532" w:type="pct"/>
            <w:shd w:val="clear" w:color="auto" w:fill="auto"/>
            <w:vAlign w:val="center"/>
            <w:hideMark/>
          </w:tcPr>
          <w:p w14:paraId="66B4BD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Детский сад</w:t>
            </w:r>
          </w:p>
        </w:tc>
        <w:tc>
          <w:tcPr>
            <w:tcW w:w="166" w:type="pct"/>
            <w:shd w:val="clear" w:color="auto" w:fill="auto"/>
            <w:vAlign w:val="center"/>
            <w:hideMark/>
          </w:tcPr>
          <w:p w14:paraId="3EE09C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49F248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6EE3C75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36262D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0779C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7C015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EF9D0B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C7F2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1B342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0A53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83363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66F5B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9032A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75E10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A45C9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249F0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9A080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D814E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4ABFB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4ECA4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5825B5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4F72C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9680D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7D5FC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1603070" w14:textId="77777777" w:rsidTr="00425347">
        <w:tc>
          <w:tcPr>
            <w:tcW w:w="140" w:type="pct"/>
            <w:shd w:val="clear" w:color="000000" w:fill="FFFFFF"/>
            <w:vAlign w:val="center"/>
            <w:hideMark/>
          </w:tcPr>
          <w:p w14:paraId="3724BD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77DA19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9ABCC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EC5DE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7EC24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84,16</w:t>
            </w:r>
          </w:p>
        </w:tc>
        <w:tc>
          <w:tcPr>
            <w:tcW w:w="227" w:type="pct"/>
            <w:shd w:val="clear" w:color="000000" w:fill="FFFFFF"/>
            <w:vAlign w:val="center"/>
            <w:hideMark/>
          </w:tcPr>
          <w:p w14:paraId="6946E79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03087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0BD5B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B75AF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D187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42D5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036E6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AE2B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2C2B4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9FF0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D17D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BC0E4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21BAF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B2C1C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6609C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37219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B4839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CC68E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84,16</w:t>
            </w:r>
          </w:p>
        </w:tc>
        <w:tc>
          <w:tcPr>
            <w:tcW w:w="185" w:type="pct"/>
            <w:shd w:val="clear" w:color="000000" w:fill="FFFFFF"/>
            <w:vAlign w:val="center"/>
            <w:hideMark/>
          </w:tcPr>
          <w:p w14:paraId="28454C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585CC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9118D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A5164D0" w14:textId="77777777" w:rsidTr="00425347">
        <w:tc>
          <w:tcPr>
            <w:tcW w:w="140" w:type="pct"/>
            <w:shd w:val="clear" w:color="000000" w:fill="FFFFFF"/>
            <w:vAlign w:val="center"/>
            <w:hideMark/>
          </w:tcPr>
          <w:p w14:paraId="522EFF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00C779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953B3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B1F7C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203F00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C1D47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161,61</w:t>
            </w:r>
          </w:p>
        </w:tc>
        <w:tc>
          <w:tcPr>
            <w:tcW w:w="206" w:type="pct"/>
            <w:shd w:val="clear" w:color="000000" w:fill="FFFFFF"/>
            <w:vAlign w:val="center"/>
            <w:hideMark/>
          </w:tcPr>
          <w:p w14:paraId="0A5230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E17A0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B7095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2767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CD66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DE4CD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D9C2A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0A8C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B97B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CBDF2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DFBCC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FD07E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C9FEA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DF636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999BD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9FD9A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116B2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161,61</w:t>
            </w:r>
          </w:p>
        </w:tc>
        <w:tc>
          <w:tcPr>
            <w:tcW w:w="185" w:type="pct"/>
            <w:shd w:val="clear" w:color="000000" w:fill="FFFFFF"/>
            <w:vAlign w:val="center"/>
            <w:hideMark/>
          </w:tcPr>
          <w:p w14:paraId="1ECBC4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A388C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66C78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5802EA3" w14:textId="77777777" w:rsidTr="00425347">
        <w:tc>
          <w:tcPr>
            <w:tcW w:w="140" w:type="pct"/>
            <w:shd w:val="clear" w:color="000000" w:fill="FFFFFF"/>
            <w:vAlign w:val="center"/>
            <w:hideMark/>
          </w:tcPr>
          <w:p w14:paraId="1F957D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2.106.</w:t>
            </w:r>
          </w:p>
        </w:tc>
        <w:tc>
          <w:tcPr>
            <w:tcW w:w="532" w:type="pct"/>
            <w:shd w:val="clear" w:color="auto" w:fill="auto"/>
            <w:vAlign w:val="center"/>
            <w:hideMark/>
          </w:tcPr>
          <w:p w14:paraId="44EEB8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ТК-6 - ТК-7</w:t>
            </w:r>
          </w:p>
        </w:tc>
        <w:tc>
          <w:tcPr>
            <w:tcW w:w="166" w:type="pct"/>
            <w:shd w:val="clear" w:color="auto" w:fill="auto"/>
            <w:vAlign w:val="center"/>
            <w:hideMark/>
          </w:tcPr>
          <w:p w14:paraId="152517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4B06E3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31,92</w:t>
            </w:r>
          </w:p>
        </w:tc>
        <w:tc>
          <w:tcPr>
            <w:tcW w:w="225" w:type="pct"/>
            <w:shd w:val="clear" w:color="000000" w:fill="FFFFFF"/>
            <w:vAlign w:val="center"/>
            <w:hideMark/>
          </w:tcPr>
          <w:p w14:paraId="624C07C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9D407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6397C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67C80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14E13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B5C02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DCFC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FDF08D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A6372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426DA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1A32C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BE583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EE117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C4160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32F20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1FD1E9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68B6A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D904C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3DD23C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5B1CA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0B848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8B6BD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B34E8B0" w14:textId="77777777" w:rsidTr="00425347">
        <w:tc>
          <w:tcPr>
            <w:tcW w:w="140" w:type="pct"/>
            <w:shd w:val="clear" w:color="000000" w:fill="FFFFFF"/>
            <w:vAlign w:val="center"/>
            <w:hideMark/>
          </w:tcPr>
          <w:p w14:paraId="2189E7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284D8E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D80DC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38E32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13B16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292,46</w:t>
            </w:r>
          </w:p>
        </w:tc>
        <w:tc>
          <w:tcPr>
            <w:tcW w:w="227" w:type="pct"/>
            <w:shd w:val="clear" w:color="000000" w:fill="FFFFFF"/>
            <w:vAlign w:val="center"/>
            <w:hideMark/>
          </w:tcPr>
          <w:p w14:paraId="22D360B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2311C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112B4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5AFF1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D53A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4456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C953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28B41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36151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779C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ACA2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3D4C2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43A56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D031A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B1C26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1F7DE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D1626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5D964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FDE1C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292,46</w:t>
            </w:r>
          </w:p>
        </w:tc>
        <w:tc>
          <w:tcPr>
            <w:tcW w:w="182" w:type="pct"/>
            <w:shd w:val="clear" w:color="000000" w:fill="FFFFFF"/>
            <w:vAlign w:val="center"/>
            <w:hideMark/>
          </w:tcPr>
          <w:p w14:paraId="06EB01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09DA7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82E6F6A" w14:textId="77777777" w:rsidTr="00425347">
        <w:tc>
          <w:tcPr>
            <w:tcW w:w="140" w:type="pct"/>
            <w:shd w:val="clear" w:color="000000" w:fill="FFFFFF"/>
            <w:vAlign w:val="center"/>
            <w:hideMark/>
          </w:tcPr>
          <w:p w14:paraId="77CF84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F2B46F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A4F88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8408E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F9CE17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081A9D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584,62</w:t>
            </w:r>
          </w:p>
        </w:tc>
        <w:tc>
          <w:tcPr>
            <w:tcW w:w="206" w:type="pct"/>
            <w:shd w:val="clear" w:color="000000" w:fill="FFFFFF"/>
            <w:vAlign w:val="center"/>
            <w:hideMark/>
          </w:tcPr>
          <w:p w14:paraId="795E0F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8828C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3515A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080A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9436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EEAF5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6E697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7573A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690D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29D1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C5BE6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C9855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B0B9F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E129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3F6C9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DA56E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E7FFE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F4C91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584,62</w:t>
            </w:r>
          </w:p>
        </w:tc>
        <w:tc>
          <w:tcPr>
            <w:tcW w:w="182" w:type="pct"/>
            <w:shd w:val="clear" w:color="000000" w:fill="FFFFFF"/>
            <w:vAlign w:val="center"/>
            <w:hideMark/>
          </w:tcPr>
          <w:p w14:paraId="177372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2FBFD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9F92980" w14:textId="77777777" w:rsidTr="00425347">
        <w:tc>
          <w:tcPr>
            <w:tcW w:w="140" w:type="pct"/>
            <w:shd w:val="clear" w:color="000000" w:fill="FFFFFF"/>
            <w:vAlign w:val="center"/>
            <w:hideMark/>
          </w:tcPr>
          <w:p w14:paraId="08750B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2.107.</w:t>
            </w:r>
          </w:p>
        </w:tc>
        <w:tc>
          <w:tcPr>
            <w:tcW w:w="532" w:type="pct"/>
            <w:shd w:val="clear" w:color="auto" w:fill="auto"/>
            <w:vAlign w:val="center"/>
            <w:hideMark/>
          </w:tcPr>
          <w:p w14:paraId="0D36C2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ТК-8</w:t>
            </w:r>
          </w:p>
        </w:tc>
        <w:tc>
          <w:tcPr>
            <w:tcW w:w="166" w:type="pct"/>
            <w:shd w:val="clear" w:color="auto" w:fill="auto"/>
            <w:vAlign w:val="center"/>
            <w:hideMark/>
          </w:tcPr>
          <w:p w14:paraId="08CBBA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0AD134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3,86</w:t>
            </w:r>
          </w:p>
        </w:tc>
        <w:tc>
          <w:tcPr>
            <w:tcW w:w="225" w:type="pct"/>
            <w:shd w:val="clear" w:color="000000" w:fill="FFFFFF"/>
            <w:vAlign w:val="center"/>
            <w:hideMark/>
          </w:tcPr>
          <w:p w14:paraId="16E2B15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1B9A0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9580F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24966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4DE58E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0624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A13F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20BB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EB7C2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AA69B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B21E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044D6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BD342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2B1BD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7D276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00FE2F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C8437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75B25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EAB2F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842D3D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6C6FA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0A8922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E95BAE8" w14:textId="77777777" w:rsidTr="00425347">
        <w:tc>
          <w:tcPr>
            <w:tcW w:w="140" w:type="pct"/>
            <w:shd w:val="clear" w:color="000000" w:fill="FFFFFF"/>
            <w:vAlign w:val="center"/>
            <w:hideMark/>
          </w:tcPr>
          <w:p w14:paraId="76B9DE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3A54D5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795E2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C1B0E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519DE2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35,37</w:t>
            </w:r>
          </w:p>
        </w:tc>
        <w:tc>
          <w:tcPr>
            <w:tcW w:w="227" w:type="pct"/>
            <w:shd w:val="clear" w:color="000000" w:fill="FFFFFF"/>
            <w:vAlign w:val="center"/>
            <w:hideMark/>
          </w:tcPr>
          <w:p w14:paraId="5C6BDEB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14B47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0D73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F134B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3EEB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EDC5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B806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DC49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9E9CC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6112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044C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BE57B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DAE08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8769C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95DED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36976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FF92C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52BEE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17AEE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35,37</w:t>
            </w:r>
          </w:p>
        </w:tc>
        <w:tc>
          <w:tcPr>
            <w:tcW w:w="182" w:type="pct"/>
            <w:shd w:val="clear" w:color="000000" w:fill="FFFFFF"/>
            <w:vAlign w:val="center"/>
            <w:hideMark/>
          </w:tcPr>
          <w:p w14:paraId="240DC8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FDDE4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A4F42CB" w14:textId="77777777" w:rsidTr="00425347">
        <w:tc>
          <w:tcPr>
            <w:tcW w:w="140" w:type="pct"/>
            <w:shd w:val="clear" w:color="000000" w:fill="FFFFFF"/>
            <w:vAlign w:val="center"/>
            <w:hideMark/>
          </w:tcPr>
          <w:p w14:paraId="11302D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045ABD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0BDE80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1EF7C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B88275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15AE27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70,70</w:t>
            </w:r>
          </w:p>
        </w:tc>
        <w:tc>
          <w:tcPr>
            <w:tcW w:w="206" w:type="pct"/>
            <w:shd w:val="clear" w:color="000000" w:fill="FFFFFF"/>
            <w:vAlign w:val="center"/>
            <w:hideMark/>
          </w:tcPr>
          <w:p w14:paraId="16AFCF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A8A4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DCD3D2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B00A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849B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36172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C72BC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8AB85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3766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5F57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BA22A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74D25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592CE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C150E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ECBD8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3EE3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0B315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15B6B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70,70</w:t>
            </w:r>
          </w:p>
        </w:tc>
        <w:tc>
          <w:tcPr>
            <w:tcW w:w="182" w:type="pct"/>
            <w:shd w:val="clear" w:color="000000" w:fill="FFFFFF"/>
            <w:vAlign w:val="center"/>
            <w:hideMark/>
          </w:tcPr>
          <w:p w14:paraId="1B3BA7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A834D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DBD6F0F" w14:textId="77777777" w:rsidTr="00425347">
        <w:tc>
          <w:tcPr>
            <w:tcW w:w="140" w:type="pct"/>
            <w:shd w:val="clear" w:color="000000" w:fill="FFFFFF"/>
            <w:vAlign w:val="center"/>
            <w:hideMark/>
          </w:tcPr>
          <w:p w14:paraId="4DC25D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2.108.</w:t>
            </w:r>
          </w:p>
        </w:tc>
        <w:tc>
          <w:tcPr>
            <w:tcW w:w="532" w:type="pct"/>
            <w:shd w:val="clear" w:color="auto" w:fill="auto"/>
            <w:vAlign w:val="center"/>
            <w:hideMark/>
          </w:tcPr>
          <w:p w14:paraId="34835B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ТК-8 - ул. Строителей, 6</w:t>
            </w:r>
          </w:p>
        </w:tc>
        <w:tc>
          <w:tcPr>
            <w:tcW w:w="166" w:type="pct"/>
            <w:shd w:val="clear" w:color="auto" w:fill="auto"/>
            <w:vAlign w:val="center"/>
            <w:hideMark/>
          </w:tcPr>
          <w:p w14:paraId="2E666E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2AA00A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23,5</w:t>
            </w:r>
          </w:p>
        </w:tc>
        <w:tc>
          <w:tcPr>
            <w:tcW w:w="225" w:type="pct"/>
            <w:shd w:val="clear" w:color="000000" w:fill="FFFFFF"/>
            <w:vAlign w:val="center"/>
            <w:hideMark/>
          </w:tcPr>
          <w:p w14:paraId="58AD8FA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56CBCB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7911B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4CDD9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811AF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8689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95BC8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13320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1854C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1D296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EA062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AF9FB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132FD8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2DA28D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00A6D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B22A3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AD798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C0FA1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EB203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E3E66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AE869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1365D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3AB2A36" w14:textId="77777777" w:rsidTr="00425347">
        <w:tc>
          <w:tcPr>
            <w:tcW w:w="140" w:type="pct"/>
            <w:shd w:val="clear" w:color="000000" w:fill="FFFFFF"/>
            <w:vAlign w:val="center"/>
            <w:hideMark/>
          </w:tcPr>
          <w:p w14:paraId="175A94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8F53FA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396AC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66C2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DD8E4C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179,80</w:t>
            </w:r>
          </w:p>
        </w:tc>
        <w:tc>
          <w:tcPr>
            <w:tcW w:w="227" w:type="pct"/>
            <w:shd w:val="clear" w:color="000000" w:fill="FFFFFF"/>
            <w:vAlign w:val="center"/>
            <w:hideMark/>
          </w:tcPr>
          <w:p w14:paraId="04CDDAA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849CD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26BCD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CB22B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A2C2E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FFFA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64192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CAF39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943E9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701C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F9AA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651B7B7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A5BF5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4DF1F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B56F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19126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87E3B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DBEE4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179,80</w:t>
            </w:r>
          </w:p>
        </w:tc>
        <w:tc>
          <w:tcPr>
            <w:tcW w:w="185" w:type="pct"/>
            <w:shd w:val="clear" w:color="000000" w:fill="FFFFFF"/>
            <w:vAlign w:val="center"/>
            <w:hideMark/>
          </w:tcPr>
          <w:p w14:paraId="2F525F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6378A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BC084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DA3D3F9" w14:textId="77777777" w:rsidTr="00425347">
        <w:tc>
          <w:tcPr>
            <w:tcW w:w="140" w:type="pct"/>
            <w:shd w:val="clear" w:color="000000" w:fill="FFFFFF"/>
            <w:vAlign w:val="center"/>
            <w:hideMark/>
          </w:tcPr>
          <w:p w14:paraId="187F2A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18FD09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5411B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DD25C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A3D47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BE56A7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345,26</w:t>
            </w:r>
          </w:p>
        </w:tc>
        <w:tc>
          <w:tcPr>
            <w:tcW w:w="206" w:type="pct"/>
            <w:shd w:val="clear" w:color="000000" w:fill="FFFFFF"/>
            <w:vAlign w:val="center"/>
            <w:hideMark/>
          </w:tcPr>
          <w:p w14:paraId="2B31CC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0771F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4F8C6C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6EFB4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D9B5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F14C4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AB969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600BC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550D4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F57A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C6E78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52157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B1C9B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390C1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36AFB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A4EAF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7C1C2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345,26</w:t>
            </w:r>
          </w:p>
        </w:tc>
        <w:tc>
          <w:tcPr>
            <w:tcW w:w="185" w:type="pct"/>
            <w:shd w:val="clear" w:color="000000" w:fill="FFFFFF"/>
            <w:vAlign w:val="center"/>
            <w:hideMark/>
          </w:tcPr>
          <w:p w14:paraId="7F4595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B8E96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829FB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B0C4407" w14:textId="77777777" w:rsidTr="00425347">
        <w:tc>
          <w:tcPr>
            <w:tcW w:w="140" w:type="pct"/>
            <w:shd w:val="clear" w:color="000000" w:fill="FFFFFF"/>
            <w:vAlign w:val="center"/>
            <w:hideMark/>
          </w:tcPr>
          <w:p w14:paraId="3107AE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2.109.</w:t>
            </w:r>
          </w:p>
        </w:tc>
        <w:tc>
          <w:tcPr>
            <w:tcW w:w="532" w:type="pct"/>
            <w:shd w:val="clear" w:color="auto" w:fill="auto"/>
            <w:vAlign w:val="center"/>
            <w:hideMark/>
          </w:tcPr>
          <w:p w14:paraId="0EAE1F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ТК-7 - ТК-9</w:t>
            </w:r>
          </w:p>
        </w:tc>
        <w:tc>
          <w:tcPr>
            <w:tcW w:w="166" w:type="pct"/>
            <w:shd w:val="clear" w:color="auto" w:fill="auto"/>
            <w:vAlign w:val="center"/>
            <w:hideMark/>
          </w:tcPr>
          <w:p w14:paraId="48EA94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6A6072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40,62</w:t>
            </w:r>
          </w:p>
        </w:tc>
        <w:tc>
          <w:tcPr>
            <w:tcW w:w="225" w:type="pct"/>
            <w:shd w:val="clear" w:color="000000" w:fill="FFFFFF"/>
            <w:vAlign w:val="center"/>
            <w:hideMark/>
          </w:tcPr>
          <w:p w14:paraId="11205A52"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135B2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407701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C6352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96BA03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0EF3F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5DDE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D1F2C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FF03B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E342BF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287E8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2E564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55B8A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3D8ED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28AD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78710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399707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07C1E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498F7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B5A72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7F7427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3BD2A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8696B22" w14:textId="77777777" w:rsidTr="00425347">
        <w:tc>
          <w:tcPr>
            <w:tcW w:w="140" w:type="pct"/>
            <w:shd w:val="clear" w:color="000000" w:fill="FFFFFF"/>
            <w:vAlign w:val="center"/>
            <w:hideMark/>
          </w:tcPr>
          <w:p w14:paraId="209AB7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A6B81F2"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3964FF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2BAE6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73775D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372,17</w:t>
            </w:r>
          </w:p>
        </w:tc>
        <w:tc>
          <w:tcPr>
            <w:tcW w:w="227" w:type="pct"/>
            <w:shd w:val="clear" w:color="000000" w:fill="FFFFFF"/>
            <w:vAlign w:val="center"/>
            <w:hideMark/>
          </w:tcPr>
          <w:p w14:paraId="75B1878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36A879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48B2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7E77F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7226C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AD25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907C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906D48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61559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C1D1E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19B6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9745B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FF781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53FE0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E9A16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86595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C173D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2ABA6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E2E27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372,17</w:t>
            </w:r>
          </w:p>
        </w:tc>
        <w:tc>
          <w:tcPr>
            <w:tcW w:w="182" w:type="pct"/>
            <w:shd w:val="clear" w:color="000000" w:fill="FFFFFF"/>
            <w:vAlign w:val="center"/>
            <w:hideMark/>
          </w:tcPr>
          <w:p w14:paraId="5BA026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A0261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113DD79" w14:textId="77777777" w:rsidTr="00425347">
        <w:tc>
          <w:tcPr>
            <w:tcW w:w="140" w:type="pct"/>
            <w:shd w:val="clear" w:color="000000" w:fill="FFFFFF"/>
            <w:vAlign w:val="center"/>
            <w:hideMark/>
          </w:tcPr>
          <w:p w14:paraId="3F3FCF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E1838A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242F1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D2C46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68A816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A942A1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743,97</w:t>
            </w:r>
          </w:p>
        </w:tc>
        <w:tc>
          <w:tcPr>
            <w:tcW w:w="206" w:type="pct"/>
            <w:shd w:val="clear" w:color="000000" w:fill="FFFFFF"/>
            <w:vAlign w:val="center"/>
            <w:hideMark/>
          </w:tcPr>
          <w:p w14:paraId="412043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BCCD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F250A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00AC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DD37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AC7C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C30FF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D562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33D4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E5CF1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EB888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8630E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B23F2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D1043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40155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319A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406B6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0A4C67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743,97</w:t>
            </w:r>
          </w:p>
        </w:tc>
        <w:tc>
          <w:tcPr>
            <w:tcW w:w="182" w:type="pct"/>
            <w:shd w:val="clear" w:color="000000" w:fill="FFFFFF"/>
            <w:vAlign w:val="center"/>
            <w:hideMark/>
          </w:tcPr>
          <w:p w14:paraId="5C5FAE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DAA15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0341CD3" w14:textId="77777777" w:rsidTr="00425347">
        <w:tc>
          <w:tcPr>
            <w:tcW w:w="140" w:type="pct"/>
            <w:shd w:val="clear" w:color="000000" w:fill="FFFFFF"/>
            <w:vAlign w:val="center"/>
            <w:hideMark/>
          </w:tcPr>
          <w:p w14:paraId="522450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2.110.</w:t>
            </w:r>
          </w:p>
        </w:tc>
        <w:tc>
          <w:tcPr>
            <w:tcW w:w="532" w:type="pct"/>
            <w:shd w:val="clear" w:color="auto" w:fill="auto"/>
            <w:vAlign w:val="center"/>
            <w:hideMark/>
          </w:tcPr>
          <w:p w14:paraId="561F44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ул. Строителей, 11</w:t>
            </w:r>
          </w:p>
        </w:tc>
        <w:tc>
          <w:tcPr>
            <w:tcW w:w="166" w:type="pct"/>
            <w:shd w:val="clear" w:color="auto" w:fill="auto"/>
            <w:vAlign w:val="center"/>
            <w:hideMark/>
          </w:tcPr>
          <w:p w14:paraId="088F38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797CF1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12,4</w:t>
            </w:r>
          </w:p>
        </w:tc>
        <w:tc>
          <w:tcPr>
            <w:tcW w:w="225" w:type="pct"/>
            <w:shd w:val="clear" w:color="000000" w:fill="FFFFFF"/>
            <w:vAlign w:val="center"/>
            <w:hideMark/>
          </w:tcPr>
          <w:p w14:paraId="495CBE9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608A9E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56AF7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39A827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98D1E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5DBB2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86D90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470E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7072D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971992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60E29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84A43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401B79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0EC62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7873D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A52AA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7067298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0B06B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B16BA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20806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8FDEF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0D396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2A1CC9F" w14:textId="77777777" w:rsidTr="00425347">
        <w:tc>
          <w:tcPr>
            <w:tcW w:w="140" w:type="pct"/>
            <w:shd w:val="clear" w:color="000000" w:fill="FFFFFF"/>
            <w:vAlign w:val="center"/>
            <w:hideMark/>
          </w:tcPr>
          <w:p w14:paraId="4A42A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B53D46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A0987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AA8EF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E06F6C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94,87</w:t>
            </w:r>
          </w:p>
        </w:tc>
        <w:tc>
          <w:tcPr>
            <w:tcW w:w="227" w:type="pct"/>
            <w:shd w:val="clear" w:color="000000" w:fill="FFFFFF"/>
            <w:vAlign w:val="center"/>
            <w:hideMark/>
          </w:tcPr>
          <w:p w14:paraId="6C3730E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C5BCF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92DB9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A2DC5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9069A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D559F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E79F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8DDDA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21D99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9840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E631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CFAF3E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26AE3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9B863C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1D8BC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2C2CC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62503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513DC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5F4B4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94,87</w:t>
            </w:r>
          </w:p>
        </w:tc>
        <w:tc>
          <w:tcPr>
            <w:tcW w:w="182" w:type="pct"/>
            <w:shd w:val="clear" w:color="000000" w:fill="FFFFFF"/>
            <w:vAlign w:val="center"/>
            <w:hideMark/>
          </w:tcPr>
          <w:p w14:paraId="07BA90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B3887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B8E1D63" w14:textId="77777777" w:rsidTr="00425347">
        <w:tc>
          <w:tcPr>
            <w:tcW w:w="140" w:type="pct"/>
            <w:shd w:val="clear" w:color="000000" w:fill="FFFFFF"/>
            <w:vAlign w:val="center"/>
            <w:hideMark/>
          </w:tcPr>
          <w:p w14:paraId="7433D3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353B8E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DE933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67847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F529DD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F7F47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189,65</w:t>
            </w:r>
          </w:p>
        </w:tc>
        <w:tc>
          <w:tcPr>
            <w:tcW w:w="206" w:type="pct"/>
            <w:shd w:val="clear" w:color="000000" w:fill="FFFFFF"/>
            <w:vAlign w:val="center"/>
            <w:hideMark/>
          </w:tcPr>
          <w:p w14:paraId="30DD81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CB438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8EE7F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8B8B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46820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A2B4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20465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DA5AC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7D07E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89A5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FAA06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8B91D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0BA87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EE8C9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380E9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3878D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24898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620E8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189,65</w:t>
            </w:r>
          </w:p>
        </w:tc>
        <w:tc>
          <w:tcPr>
            <w:tcW w:w="182" w:type="pct"/>
            <w:shd w:val="clear" w:color="000000" w:fill="FFFFFF"/>
            <w:vAlign w:val="center"/>
            <w:hideMark/>
          </w:tcPr>
          <w:p w14:paraId="4782E1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31444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88F9AA3" w14:textId="77777777" w:rsidTr="00425347">
        <w:tc>
          <w:tcPr>
            <w:tcW w:w="140" w:type="pct"/>
            <w:shd w:val="clear" w:color="000000" w:fill="FFFFFF"/>
            <w:vAlign w:val="center"/>
            <w:hideMark/>
          </w:tcPr>
          <w:p w14:paraId="560A34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2.111.</w:t>
            </w:r>
          </w:p>
        </w:tc>
        <w:tc>
          <w:tcPr>
            <w:tcW w:w="532" w:type="pct"/>
            <w:shd w:val="clear" w:color="auto" w:fill="auto"/>
            <w:vAlign w:val="center"/>
            <w:hideMark/>
          </w:tcPr>
          <w:p w14:paraId="6096E6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ТК-9 – ТК-10</w:t>
            </w:r>
          </w:p>
        </w:tc>
        <w:tc>
          <w:tcPr>
            <w:tcW w:w="166" w:type="pct"/>
            <w:shd w:val="clear" w:color="auto" w:fill="auto"/>
            <w:vAlign w:val="center"/>
            <w:hideMark/>
          </w:tcPr>
          <w:p w14:paraId="18155E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06E359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5,14</w:t>
            </w:r>
          </w:p>
        </w:tc>
        <w:tc>
          <w:tcPr>
            <w:tcW w:w="225" w:type="pct"/>
            <w:shd w:val="clear" w:color="000000" w:fill="FFFFFF"/>
            <w:vAlign w:val="center"/>
            <w:hideMark/>
          </w:tcPr>
          <w:p w14:paraId="5ADE513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DDDFD0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841A84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39E25DE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C38344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33AD3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2D190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B288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839E7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084F2D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76491C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8391B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1EDE8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F0948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21C43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15295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842A8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0345E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40F70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0F4C3C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7AADBBD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60C7F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5E14052" w14:textId="77777777" w:rsidTr="00425347">
        <w:tc>
          <w:tcPr>
            <w:tcW w:w="140" w:type="pct"/>
            <w:shd w:val="clear" w:color="000000" w:fill="FFFFFF"/>
            <w:vAlign w:val="center"/>
            <w:hideMark/>
          </w:tcPr>
          <w:p w14:paraId="182C3D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44D977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FB927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D3B55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85C3C9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47,09</w:t>
            </w:r>
          </w:p>
        </w:tc>
        <w:tc>
          <w:tcPr>
            <w:tcW w:w="227" w:type="pct"/>
            <w:shd w:val="clear" w:color="000000" w:fill="FFFFFF"/>
            <w:vAlign w:val="center"/>
            <w:hideMark/>
          </w:tcPr>
          <w:p w14:paraId="158E32D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B4254B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AB840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97C2C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B85F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B24E8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0776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35905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939CD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7F24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9823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08B59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CE64B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9DD27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44227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8E4FD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3DC0F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C47A8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408C4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47,09</w:t>
            </w:r>
          </w:p>
        </w:tc>
        <w:tc>
          <w:tcPr>
            <w:tcW w:w="182" w:type="pct"/>
            <w:shd w:val="clear" w:color="000000" w:fill="FFFFFF"/>
            <w:vAlign w:val="center"/>
            <w:hideMark/>
          </w:tcPr>
          <w:p w14:paraId="4F64D21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9DD32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F5702A4" w14:textId="77777777" w:rsidTr="00425347">
        <w:tc>
          <w:tcPr>
            <w:tcW w:w="140" w:type="pct"/>
            <w:shd w:val="clear" w:color="000000" w:fill="FFFFFF"/>
            <w:vAlign w:val="center"/>
            <w:hideMark/>
          </w:tcPr>
          <w:p w14:paraId="0D6D68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3946212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27248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55462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14C950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1FDA14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94,14</w:t>
            </w:r>
          </w:p>
        </w:tc>
        <w:tc>
          <w:tcPr>
            <w:tcW w:w="206" w:type="pct"/>
            <w:shd w:val="clear" w:color="000000" w:fill="FFFFFF"/>
            <w:vAlign w:val="center"/>
            <w:hideMark/>
          </w:tcPr>
          <w:p w14:paraId="3A201C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CF3E9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45EEC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9617D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1D69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56B8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9E4A8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42251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3AB20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70485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36FDB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53F9B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42D71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E5827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6F0DA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0FE41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52853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70A78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94,14</w:t>
            </w:r>
          </w:p>
        </w:tc>
        <w:tc>
          <w:tcPr>
            <w:tcW w:w="182" w:type="pct"/>
            <w:shd w:val="clear" w:color="000000" w:fill="FFFFFF"/>
            <w:vAlign w:val="center"/>
            <w:hideMark/>
          </w:tcPr>
          <w:p w14:paraId="17CC04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E1F3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FEC7E31" w14:textId="77777777" w:rsidTr="00425347">
        <w:tc>
          <w:tcPr>
            <w:tcW w:w="140" w:type="pct"/>
            <w:shd w:val="clear" w:color="000000" w:fill="FFFFFF"/>
            <w:vAlign w:val="center"/>
            <w:hideMark/>
          </w:tcPr>
          <w:p w14:paraId="280D34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2.112.</w:t>
            </w:r>
          </w:p>
        </w:tc>
        <w:tc>
          <w:tcPr>
            <w:tcW w:w="532" w:type="pct"/>
            <w:shd w:val="clear" w:color="auto" w:fill="auto"/>
            <w:vAlign w:val="center"/>
            <w:hideMark/>
          </w:tcPr>
          <w:p w14:paraId="1DB64E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ул. Строителей, 3</w:t>
            </w:r>
          </w:p>
        </w:tc>
        <w:tc>
          <w:tcPr>
            <w:tcW w:w="166" w:type="pct"/>
            <w:shd w:val="clear" w:color="auto" w:fill="auto"/>
            <w:vAlign w:val="center"/>
            <w:hideMark/>
          </w:tcPr>
          <w:p w14:paraId="75E05D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3B604D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21</w:t>
            </w:r>
          </w:p>
        </w:tc>
        <w:tc>
          <w:tcPr>
            <w:tcW w:w="225" w:type="pct"/>
            <w:shd w:val="clear" w:color="000000" w:fill="FFFFFF"/>
            <w:vAlign w:val="center"/>
            <w:hideMark/>
          </w:tcPr>
          <w:p w14:paraId="7885CFEA"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086350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7AC17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01001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11527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39EB09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9EA88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58DD2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CD3FF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BF187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E0EEB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32B6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78F31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B6CAFC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3A089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0C36D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3439E1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B9E53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408DE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134E0E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48F31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46BA0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CE8C331" w14:textId="77777777" w:rsidTr="00425347">
        <w:tc>
          <w:tcPr>
            <w:tcW w:w="140" w:type="pct"/>
            <w:shd w:val="clear" w:color="000000" w:fill="FFFFFF"/>
            <w:vAlign w:val="center"/>
            <w:hideMark/>
          </w:tcPr>
          <w:p w14:paraId="0EB1FF4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D9B530F"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ACE41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5B326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4D8473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160,67</w:t>
            </w:r>
          </w:p>
        </w:tc>
        <w:tc>
          <w:tcPr>
            <w:tcW w:w="227" w:type="pct"/>
            <w:shd w:val="clear" w:color="000000" w:fill="FFFFFF"/>
            <w:vAlign w:val="center"/>
            <w:hideMark/>
          </w:tcPr>
          <w:p w14:paraId="7831504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6E207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3400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DF451D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F382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DA0F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09AFB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4ACC4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FAD0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12C1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A547F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4C64C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67999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1F993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E9E7D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14F41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90D0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6A9E1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E2EEB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160,67</w:t>
            </w:r>
          </w:p>
        </w:tc>
        <w:tc>
          <w:tcPr>
            <w:tcW w:w="182" w:type="pct"/>
            <w:shd w:val="clear" w:color="000000" w:fill="FFFFFF"/>
            <w:vAlign w:val="center"/>
            <w:hideMark/>
          </w:tcPr>
          <w:p w14:paraId="291374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A5A15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4365364" w14:textId="77777777" w:rsidTr="00425347">
        <w:tc>
          <w:tcPr>
            <w:tcW w:w="140" w:type="pct"/>
            <w:shd w:val="clear" w:color="000000" w:fill="FFFFFF"/>
            <w:vAlign w:val="center"/>
            <w:hideMark/>
          </w:tcPr>
          <w:p w14:paraId="2894F7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5E70ADD"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B98B0A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BBEC8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119B11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1AB8B6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321,18</w:t>
            </w:r>
          </w:p>
        </w:tc>
        <w:tc>
          <w:tcPr>
            <w:tcW w:w="206" w:type="pct"/>
            <w:shd w:val="clear" w:color="000000" w:fill="FFFFFF"/>
            <w:vAlign w:val="center"/>
            <w:hideMark/>
          </w:tcPr>
          <w:p w14:paraId="4D0FFC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95BA3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B92A4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B4B2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3569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1D81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905E2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1D522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88DA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379D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1971B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CFB53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0C555F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D7F70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D113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9B2D4B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C976D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85930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321,18</w:t>
            </w:r>
          </w:p>
        </w:tc>
        <w:tc>
          <w:tcPr>
            <w:tcW w:w="182" w:type="pct"/>
            <w:shd w:val="clear" w:color="000000" w:fill="FFFFFF"/>
            <w:vAlign w:val="center"/>
            <w:hideMark/>
          </w:tcPr>
          <w:p w14:paraId="009F72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FFE920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9FFA78D" w14:textId="77777777" w:rsidTr="00425347">
        <w:tc>
          <w:tcPr>
            <w:tcW w:w="140" w:type="pct"/>
            <w:shd w:val="clear" w:color="000000" w:fill="FFFFFF"/>
            <w:vAlign w:val="center"/>
            <w:hideMark/>
          </w:tcPr>
          <w:p w14:paraId="132A18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2.113.</w:t>
            </w:r>
          </w:p>
        </w:tc>
        <w:tc>
          <w:tcPr>
            <w:tcW w:w="532" w:type="pct"/>
            <w:shd w:val="clear" w:color="auto" w:fill="auto"/>
            <w:vAlign w:val="center"/>
            <w:hideMark/>
          </w:tcPr>
          <w:p w14:paraId="50ECFD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ТК-10 - Уз. 1.2</w:t>
            </w:r>
          </w:p>
        </w:tc>
        <w:tc>
          <w:tcPr>
            <w:tcW w:w="166" w:type="pct"/>
            <w:shd w:val="clear" w:color="auto" w:fill="auto"/>
            <w:vAlign w:val="center"/>
            <w:hideMark/>
          </w:tcPr>
          <w:p w14:paraId="2ECEFB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89</w:t>
            </w:r>
          </w:p>
        </w:tc>
        <w:tc>
          <w:tcPr>
            <w:tcW w:w="260" w:type="pct"/>
            <w:shd w:val="clear" w:color="auto" w:fill="auto"/>
            <w:vAlign w:val="center"/>
            <w:hideMark/>
          </w:tcPr>
          <w:p w14:paraId="558A8E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25</w:t>
            </w:r>
          </w:p>
        </w:tc>
        <w:tc>
          <w:tcPr>
            <w:tcW w:w="225" w:type="pct"/>
            <w:shd w:val="clear" w:color="000000" w:fill="FFFFFF"/>
            <w:vAlign w:val="center"/>
            <w:hideMark/>
          </w:tcPr>
          <w:p w14:paraId="3F8728A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F2F00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924E9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80D63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4A56B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92105D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E91CA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3FE45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CC7EC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CBCC1C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063E9E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113C9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44EB92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B2326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E9461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D6ACC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5452FC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A4723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63C5E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51379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72538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9E9662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FAA58C3" w14:textId="77777777" w:rsidTr="00425347">
        <w:tc>
          <w:tcPr>
            <w:tcW w:w="140" w:type="pct"/>
            <w:shd w:val="clear" w:color="000000" w:fill="FFFFFF"/>
            <w:vAlign w:val="center"/>
            <w:hideMark/>
          </w:tcPr>
          <w:p w14:paraId="4FCBA2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2248BB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F0FE4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FC4F0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3EF0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229,05</w:t>
            </w:r>
          </w:p>
        </w:tc>
        <w:tc>
          <w:tcPr>
            <w:tcW w:w="227" w:type="pct"/>
            <w:shd w:val="clear" w:color="000000" w:fill="FFFFFF"/>
            <w:vAlign w:val="center"/>
            <w:hideMark/>
          </w:tcPr>
          <w:p w14:paraId="268BE66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01218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139BA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EACEE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426B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E112A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85849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43C63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BD466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79BA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EEBA8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19BFE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78A8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7D38B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998E83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A110C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B24DC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2283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72B0A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229,05</w:t>
            </w:r>
          </w:p>
        </w:tc>
        <w:tc>
          <w:tcPr>
            <w:tcW w:w="182" w:type="pct"/>
            <w:shd w:val="clear" w:color="000000" w:fill="FFFFFF"/>
            <w:vAlign w:val="center"/>
            <w:hideMark/>
          </w:tcPr>
          <w:p w14:paraId="792CE2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9F24E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C1C1B1E" w14:textId="77777777" w:rsidTr="00425347">
        <w:tc>
          <w:tcPr>
            <w:tcW w:w="140" w:type="pct"/>
            <w:shd w:val="clear" w:color="000000" w:fill="FFFFFF"/>
            <w:vAlign w:val="center"/>
            <w:hideMark/>
          </w:tcPr>
          <w:p w14:paraId="751C28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544D736E"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A522F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DFC15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AD3BF4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85DE6C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457,88</w:t>
            </w:r>
          </w:p>
        </w:tc>
        <w:tc>
          <w:tcPr>
            <w:tcW w:w="206" w:type="pct"/>
            <w:shd w:val="clear" w:color="000000" w:fill="FFFFFF"/>
            <w:vAlign w:val="center"/>
            <w:hideMark/>
          </w:tcPr>
          <w:p w14:paraId="056B2D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BCD71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378DF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1EDD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E1F11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DDF8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6939C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7F5E4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F45A2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D7686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70AED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95928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C6261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54153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63667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01F45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5AB4DB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7595C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457,88</w:t>
            </w:r>
          </w:p>
        </w:tc>
        <w:tc>
          <w:tcPr>
            <w:tcW w:w="182" w:type="pct"/>
            <w:shd w:val="clear" w:color="000000" w:fill="FFFFFF"/>
            <w:vAlign w:val="center"/>
            <w:hideMark/>
          </w:tcPr>
          <w:p w14:paraId="6A2FB5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34293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67F78AC" w14:textId="77777777" w:rsidTr="00425347">
        <w:tc>
          <w:tcPr>
            <w:tcW w:w="140" w:type="pct"/>
            <w:shd w:val="clear" w:color="000000" w:fill="FFFFFF"/>
            <w:vAlign w:val="center"/>
            <w:hideMark/>
          </w:tcPr>
          <w:p w14:paraId="0D4940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2.114.</w:t>
            </w:r>
          </w:p>
        </w:tc>
        <w:tc>
          <w:tcPr>
            <w:tcW w:w="532" w:type="pct"/>
            <w:shd w:val="clear" w:color="auto" w:fill="auto"/>
            <w:vAlign w:val="center"/>
            <w:hideMark/>
          </w:tcPr>
          <w:p w14:paraId="4E4C23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 1.2 - Уз. 1.1</w:t>
            </w:r>
          </w:p>
        </w:tc>
        <w:tc>
          <w:tcPr>
            <w:tcW w:w="166" w:type="pct"/>
            <w:shd w:val="clear" w:color="auto" w:fill="auto"/>
            <w:vAlign w:val="center"/>
            <w:hideMark/>
          </w:tcPr>
          <w:p w14:paraId="5A0C24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1EDD58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w:t>
            </w:r>
          </w:p>
        </w:tc>
        <w:tc>
          <w:tcPr>
            <w:tcW w:w="225" w:type="pct"/>
            <w:shd w:val="clear" w:color="000000" w:fill="FFFFFF"/>
            <w:vAlign w:val="center"/>
            <w:hideMark/>
          </w:tcPr>
          <w:p w14:paraId="2C91C72F"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F9332E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7D14F0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75B796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7B4C431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B6ED2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FB4A7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0849AF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A3987A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C1561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B58397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A196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4C22E0A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11170F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52859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7F3CC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EF0A1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065007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DCF8E0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E8870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346E23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1618D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419F05B" w14:textId="77777777" w:rsidTr="00425347">
        <w:tc>
          <w:tcPr>
            <w:tcW w:w="140" w:type="pct"/>
            <w:shd w:val="clear" w:color="000000" w:fill="FFFFFF"/>
            <w:vAlign w:val="center"/>
            <w:hideMark/>
          </w:tcPr>
          <w:p w14:paraId="034515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C67353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6E70313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11D772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270A58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92,67</w:t>
            </w:r>
          </w:p>
        </w:tc>
        <w:tc>
          <w:tcPr>
            <w:tcW w:w="227" w:type="pct"/>
            <w:shd w:val="clear" w:color="000000" w:fill="FFFFFF"/>
            <w:vAlign w:val="center"/>
            <w:hideMark/>
          </w:tcPr>
          <w:p w14:paraId="768AF2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9081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CE8B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BC1E5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81ED0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B6E21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B0023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F6267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D17EF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427D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3E054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0147D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1D28C42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FFAF0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8ED204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BFB55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408FB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7952F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14141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92,67</w:t>
            </w:r>
          </w:p>
        </w:tc>
        <w:tc>
          <w:tcPr>
            <w:tcW w:w="182" w:type="pct"/>
            <w:shd w:val="clear" w:color="000000" w:fill="FFFFFF"/>
            <w:vAlign w:val="center"/>
            <w:hideMark/>
          </w:tcPr>
          <w:p w14:paraId="2F8CC40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64805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E87E886" w14:textId="77777777" w:rsidTr="00425347">
        <w:tc>
          <w:tcPr>
            <w:tcW w:w="140" w:type="pct"/>
            <w:shd w:val="clear" w:color="000000" w:fill="FFFFFF"/>
            <w:vAlign w:val="center"/>
            <w:hideMark/>
          </w:tcPr>
          <w:p w14:paraId="0226B7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24D938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520C67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56B4E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0BDBA5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9A1B88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185,25</w:t>
            </w:r>
          </w:p>
        </w:tc>
        <w:tc>
          <w:tcPr>
            <w:tcW w:w="206" w:type="pct"/>
            <w:shd w:val="clear" w:color="000000" w:fill="FFFFFF"/>
            <w:vAlign w:val="center"/>
            <w:hideMark/>
          </w:tcPr>
          <w:p w14:paraId="3C31CE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DBD270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C8EC7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8E2D8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57588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8FEDA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4241A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81DD8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12C2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C92C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EAE19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8280D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3A3542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BDFAC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EDBAA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C2357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2E5649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5521D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185,25</w:t>
            </w:r>
          </w:p>
        </w:tc>
        <w:tc>
          <w:tcPr>
            <w:tcW w:w="182" w:type="pct"/>
            <w:shd w:val="clear" w:color="000000" w:fill="FFFFFF"/>
            <w:vAlign w:val="center"/>
            <w:hideMark/>
          </w:tcPr>
          <w:p w14:paraId="1A3BD2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4146C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1EA40FE" w14:textId="77777777" w:rsidTr="00425347">
        <w:tc>
          <w:tcPr>
            <w:tcW w:w="140" w:type="pct"/>
            <w:shd w:val="clear" w:color="000000" w:fill="FFFFFF"/>
            <w:vAlign w:val="center"/>
            <w:hideMark/>
          </w:tcPr>
          <w:p w14:paraId="5EF02A2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2.115.</w:t>
            </w:r>
          </w:p>
        </w:tc>
        <w:tc>
          <w:tcPr>
            <w:tcW w:w="532" w:type="pct"/>
            <w:shd w:val="clear" w:color="auto" w:fill="auto"/>
            <w:vAlign w:val="center"/>
            <w:hideMark/>
          </w:tcPr>
          <w:p w14:paraId="3E8E135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 1.1 - ТК-11</w:t>
            </w:r>
          </w:p>
        </w:tc>
        <w:tc>
          <w:tcPr>
            <w:tcW w:w="166" w:type="pct"/>
            <w:shd w:val="clear" w:color="auto" w:fill="auto"/>
            <w:vAlign w:val="center"/>
            <w:hideMark/>
          </w:tcPr>
          <w:p w14:paraId="6B884C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66E582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49,53</w:t>
            </w:r>
          </w:p>
        </w:tc>
        <w:tc>
          <w:tcPr>
            <w:tcW w:w="225" w:type="pct"/>
            <w:shd w:val="clear" w:color="000000" w:fill="FFFFFF"/>
            <w:vAlign w:val="center"/>
            <w:hideMark/>
          </w:tcPr>
          <w:p w14:paraId="0DD58479"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347DA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693FB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6298D3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331B00C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DFA64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9E1286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DD7B10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6AF9A5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9C096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5D94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D1A43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3907C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90AE1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18ABB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239E65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2473D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21113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43187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B29EB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22F73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417EA0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3F60DB0" w14:textId="77777777" w:rsidTr="00425347">
        <w:tc>
          <w:tcPr>
            <w:tcW w:w="140" w:type="pct"/>
            <w:shd w:val="clear" w:color="000000" w:fill="FFFFFF"/>
            <w:vAlign w:val="center"/>
            <w:hideMark/>
          </w:tcPr>
          <w:p w14:paraId="02CC16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A7BCE9B"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AB1FF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9AC77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8670B8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417,28</w:t>
            </w:r>
          </w:p>
        </w:tc>
        <w:tc>
          <w:tcPr>
            <w:tcW w:w="227" w:type="pct"/>
            <w:shd w:val="clear" w:color="000000" w:fill="FFFFFF"/>
            <w:vAlign w:val="center"/>
            <w:hideMark/>
          </w:tcPr>
          <w:p w14:paraId="6431B52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2003A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DC72D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D2A2E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64F15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303FB7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AD3D6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CE7D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BC028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5ED41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9F72F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AE65D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2A957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59124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C2980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F2423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87DB4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98854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E1785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417,28</w:t>
            </w:r>
          </w:p>
        </w:tc>
        <w:tc>
          <w:tcPr>
            <w:tcW w:w="182" w:type="pct"/>
            <w:shd w:val="clear" w:color="000000" w:fill="FFFFFF"/>
            <w:vAlign w:val="center"/>
            <w:hideMark/>
          </w:tcPr>
          <w:p w14:paraId="176D97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2683C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35AF5EE" w14:textId="77777777" w:rsidTr="00425347">
        <w:tc>
          <w:tcPr>
            <w:tcW w:w="140" w:type="pct"/>
            <w:shd w:val="clear" w:color="000000" w:fill="FFFFFF"/>
            <w:vAlign w:val="center"/>
            <w:hideMark/>
          </w:tcPr>
          <w:p w14:paraId="2177FE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36FB98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02D70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A4EF1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194807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911267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834,15</w:t>
            </w:r>
          </w:p>
        </w:tc>
        <w:tc>
          <w:tcPr>
            <w:tcW w:w="206" w:type="pct"/>
            <w:shd w:val="clear" w:color="000000" w:fill="FFFFFF"/>
            <w:vAlign w:val="center"/>
            <w:hideMark/>
          </w:tcPr>
          <w:p w14:paraId="11FD06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2DF3A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8D72F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24B3A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B21B2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6C6EF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8D4E9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B1753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FE25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8FCB38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17F8F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5AFB1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02B24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2193B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CFA6EB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E75F6A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E839F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A93C4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834,15</w:t>
            </w:r>
          </w:p>
        </w:tc>
        <w:tc>
          <w:tcPr>
            <w:tcW w:w="182" w:type="pct"/>
            <w:shd w:val="clear" w:color="000000" w:fill="FFFFFF"/>
            <w:vAlign w:val="center"/>
            <w:hideMark/>
          </w:tcPr>
          <w:p w14:paraId="01F71C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01226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5F51F34" w14:textId="77777777" w:rsidTr="00425347">
        <w:tc>
          <w:tcPr>
            <w:tcW w:w="140" w:type="pct"/>
            <w:shd w:val="clear" w:color="000000" w:fill="FFFFFF"/>
            <w:vAlign w:val="center"/>
            <w:hideMark/>
          </w:tcPr>
          <w:p w14:paraId="6399939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2.116.</w:t>
            </w:r>
          </w:p>
        </w:tc>
        <w:tc>
          <w:tcPr>
            <w:tcW w:w="532" w:type="pct"/>
            <w:shd w:val="clear" w:color="auto" w:fill="auto"/>
            <w:vAlign w:val="center"/>
            <w:hideMark/>
          </w:tcPr>
          <w:p w14:paraId="15C07CA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ул. Строителей, 2</w:t>
            </w:r>
          </w:p>
        </w:tc>
        <w:tc>
          <w:tcPr>
            <w:tcW w:w="166" w:type="pct"/>
            <w:shd w:val="clear" w:color="auto" w:fill="auto"/>
            <w:vAlign w:val="center"/>
            <w:hideMark/>
          </w:tcPr>
          <w:p w14:paraId="147AAF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auto" w:fill="auto"/>
            <w:vAlign w:val="center"/>
            <w:hideMark/>
          </w:tcPr>
          <w:p w14:paraId="41BA91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14,9</w:t>
            </w:r>
          </w:p>
        </w:tc>
        <w:tc>
          <w:tcPr>
            <w:tcW w:w="225" w:type="pct"/>
            <w:shd w:val="clear" w:color="000000" w:fill="FFFFFF"/>
            <w:vAlign w:val="center"/>
            <w:hideMark/>
          </w:tcPr>
          <w:p w14:paraId="2D6D9766"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055F61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CCF195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00AF2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EF483F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5783B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086FFB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60DD38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B796C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C3859E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8DF004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E19ED6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3B51A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5C58B9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68A09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896DE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EDEDB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68B2B6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40C26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13BEB7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2C40A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35E2B9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499994F3" w14:textId="77777777" w:rsidTr="00425347">
        <w:tc>
          <w:tcPr>
            <w:tcW w:w="140" w:type="pct"/>
            <w:shd w:val="clear" w:color="000000" w:fill="FFFFFF"/>
            <w:vAlign w:val="center"/>
            <w:hideMark/>
          </w:tcPr>
          <w:p w14:paraId="37BAFB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B528056"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7122AB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EFDDF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C86AC2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114,00</w:t>
            </w:r>
          </w:p>
        </w:tc>
        <w:tc>
          <w:tcPr>
            <w:tcW w:w="227" w:type="pct"/>
            <w:shd w:val="clear" w:color="000000" w:fill="FFFFFF"/>
            <w:vAlign w:val="center"/>
            <w:hideMark/>
          </w:tcPr>
          <w:p w14:paraId="2587135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9FD82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D81E5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B4929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C82C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71FA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96EF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66D19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265B3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A517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28ED5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CB210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61FE2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704C9E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678C1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1B2DD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5E1E4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610FE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50DC30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114,00</w:t>
            </w:r>
          </w:p>
        </w:tc>
        <w:tc>
          <w:tcPr>
            <w:tcW w:w="182" w:type="pct"/>
            <w:shd w:val="clear" w:color="000000" w:fill="FFFFFF"/>
            <w:vAlign w:val="center"/>
            <w:hideMark/>
          </w:tcPr>
          <w:p w14:paraId="2BFF57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DD759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109C435" w14:textId="77777777" w:rsidTr="00425347">
        <w:tc>
          <w:tcPr>
            <w:tcW w:w="140" w:type="pct"/>
            <w:shd w:val="clear" w:color="000000" w:fill="FFFFFF"/>
            <w:vAlign w:val="center"/>
            <w:hideMark/>
          </w:tcPr>
          <w:p w14:paraId="23F415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5EDA14A"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685186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AAB38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5AA6F9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6888BE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227,89</w:t>
            </w:r>
          </w:p>
        </w:tc>
        <w:tc>
          <w:tcPr>
            <w:tcW w:w="206" w:type="pct"/>
            <w:shd w:val="clear" w:color="000000" w:fill="FFFFFF"/>
            <w:vAlign w:val="center"/>
            <w:hideMark/>
          </w:tcPr>
          <w:p w14:paraId="1F6D4E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F7BB0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71CC2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6DE0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359AE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7E86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B08E6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F84DBF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6F6BF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2E18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1A75916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B5897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0B074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C7B00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65BCDB1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92D0E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08A90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ED6EB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227,89</w:t>
            </w:r>
          </w:p>
        </w:tc>
        <w:tc>
          <w:tcPr>
            <w:tcW w:w="182" w:type="pct"/>
            <w:shd w:val="clear" w:color="000000" w:fill="FFFFFF"/>
            <w:vAlign w:val="center"/>
            <w:hideMark/>
          </w:tcPr>
          <w:p w14:paraId="6604162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5D1E9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2DEBD06" w14:textId="77777777" w:rsidTr="00425347">
        <w:tc>
          <w:tcPr>
            <w:tcW w:w="140" w:type="pct"/>
            <w:shd w:val="clear" w:color="000000" w:fill="FFFFFF"/>
            <w:vAlign w:val="center"/>
            <w:hideMark/>
          </w:tcPr>
          <w:p w14:paraId="0EB8FB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2.117.</w:t>
            </w:r>
          </w:p>
        </w:tc>
        <w:tc>
          <w:tcPr>
            <w:tcW w:w="532" w:type="pct"/>
            <w:shd w:val="clear" w:color="auto" w:fill="auto"/>
            <w:vAlign w:val="center"/>
            <w:hideMark/>
          </w:tcPr>
          <w:p w14:paraId="699233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ТК-11 – ТК-12 в т.ч. замена ТК-11, ТК-12</w:t>
            </w:r>
          </w:p>
        </w:tc>
        <w:tc>
          <w:tcPr>
            <w:tcW w:w="166" w:type="pct"/>
            <w:shd w:val="clear" w:color="auto" w:fill="auto"/>
            <w:vAlign w:val="center"/>
            <w:hideMark/>
          </w:tcPr>
          <w:p w14:paraId="28D74A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auto" w:fill="auto"/>
            <w:vAlign w:val="center"/>
            <w:hideMark/>
          </w:tcPr>
          <w:p w14:paraId="66419D2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63,41</w:t>
            </w:r>
          </w:p>
        </w:tc>
        <w:tc>
          <w:tcPr>
            <w:tcW w:w="225" w:type="pct"/>
            <w:shd w:val="clear" w:color="000000" w:fill="FFFFFF"/>
            <w:vAlign w:val="center"/>
            <w:hideMark/>
          </w:tcPr>
          <w:p w14:paraId="7E360035"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8B2EFC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3A6AA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BD849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2378C03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A71BA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00D1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83438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0C33DC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D2504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02BB31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7816E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B8AC0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7511DA2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8EBA1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2B0CA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35D5D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FC645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4628B2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380B96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0C5639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2F457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DBFC735" w14:textId="77777777" w:rsidTr="00425347">
        <w:tc>
          <w:tcPr>
            <w:tcW w:w="140" w:type="pct"/>
            <w:shd w:val="clear" w:color="000000" w:fill="FFFFFF"/>
            <w:vAlign w:val="center"/>
            <w:hideMark/>
          </w:tcPr>
          <w:p w14:paraId="46066E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FC6AD2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3EE7AE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EEEBF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830813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485,15</w:t>
            </w:r>
          </w:p>
        </w:tc>
        <w:tc>
          <w:tcPr>
            <w:tcW w:w="227" w:type="pct"/>
            <w:shd w:val="clear" w:color="000000" w:fill="FFFFFF"/>
            <w:vAlign w:val="center"/>
            <w:hideMark/>
          </w:tcPr>
          <w:p w14:paraId="57DA15C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482B5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568CF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0F2EC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277D6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A6CD2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CAD4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F4F46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F5BE38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3500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5D05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2B52F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3BDA9D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CC9BB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2327F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662359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0AD8B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CBBBB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9087E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485,15</w:t>
            </w:r>
          </w:p>
        </w:tc>
        <w:tc>
          <w:tcPr>
            <w:tcW w:w="182" w:type="pct"/>
            <w:shd w:val="clear" w:color="000000" w:fill="FFFFFF"/>
            <w:vAlign w:val="center"/>
            <w:hideMark/>
          </w:tcPr>
          <w:p w14:paraId="15DE1D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5237EB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BE7BDBA" w14:textId="77777777" w:rsidTr="00425347">
        <w:tc>
          <w:tcPr>
            <w:tcW w:w="140" w:type="pct"/>
            <w:shd w:val="clear" w:color="000000" w:fill="FFFFFF"/>
            <w:vAlign w:val="center"/>
            <w:hideMark/>
          </w:tcPr>
          <w:p w14:paraId="014A08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038FFA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75B529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20211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455CE0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ACEEC3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969,82</w:t>
            </w:r>
          </w:p>
        </w:tc>
        <w:tc>
          <w:tcPr>
            <w:tcW w:w="206" w:type="pct"/>
            <w:shd w:val="clear" w:color="000000" w:fill="FFFFFF"/>
            <w:vAlign w:val="center"/>
            <w:hideMark/>
          </w:tcPr>
          <w:p w14:paraId="7F48E0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9E71A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1EEDFB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09F1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C951D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F93C0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23EF2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3EEE4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EB75C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B5D6C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A2901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219AB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DE4C3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C3AD4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47EF27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CC6577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015E53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30754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969,82</w:t>
            </w:r>
          </w:p>
        </w:tc>
        <w:tc>
          <w:tcPr>
            <w:tcW w:w="182" w:type="pct"/>
            <w:shd w:val="clear" w:color="000000" w:fill="FFFFFF"/>
            <w:vAlign w:val="center"/>
            <w:hideMark/>
          </w:tcPr>
          <w:p w14:paraId="4B393E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E130D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A441E5F" w14:textId="77777777" w:rsidTr="00425347">
        <w:tc>
          <w:tcPr>
            <w:tcW w:w="140" w:type="pct"/>
            <w:shd w:val="clear" w:color="000000" w:fill="FFFFFF"/>
            <w:vAlign w:val="center"/>
            <w:hideMark/>
          </w:tcPr>
          <w:p w14:paraId="34666F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2.118.</w:t>
            </w:r>
          </w:p>
        </w:tc>
        <w:tc>
          <w:tcPr>
            <w:tcW w:w="532" w:type="pct"/>
            <w:shd w:val="clear" w:color="auto" w:fill="auto"/>
            <w:vAlign w:val="center"/>
            <w:hideMark/>
          </w:tcPr>
          <w:p w14:paraId="58DF909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ТК-12- ул. Строителей, 1</w:t>
            </w:r>
          </w:p>
        </w:tc>
        <w:tc>
          <w:tcPr>
            <w:tcW w:w="166" w:type="pct"/>
            <w:shd w:val="clear" w:color="auto" w:fill="auto"/>
            <w:vAlign w:val="center"/>
            <w:hideMark/>
          </w:tcPr>
          <w:p w14:paraId="13BBAA8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45</w:t>
            </w:r>
          </w:p>
        </w:tc>
        <w:tc>
          <w:tcPr>
            <w:tcW w:w="260" w:type="pct"/>
            <w:shd w:val="clear" w:color="auto" w:fill="auto"/>
            <w:vAlign w:val="center"/>
            <w:hideMark/>
          </w:tcPr>
          <w:p w14:paraId="2188FE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14,5</w:t>
            </w:r>
          </w:p>
        </w:tc>
        <w:tc>
          <w:tcPr>
            <w:tcW w:w="225" w:type="pct"/>
            <w:shd w:val="clear" w:color="000000" w:fill="FFFFFF"/>
            <w:vAlign w:val="center"/>
            <w:hideMark/>
          </w:tcPr>
          <w:p w14:paraId="1F86A40B"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B500EB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95253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64EFD5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F5980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7B665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B59B4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B6DCDA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E76E93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72DCC3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4EC3D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ABBEB5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64059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DB4596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AD5DE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9D4A5F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1DEF1B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790FBD0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BD36C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28E971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EA5F2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5F47A2F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7636949C" w14:textId="77777777" w:rsidTr="00425347">
        <w:tc>
          <w:tcPr>
            <w:tcW w:w="140" w:type="pct"/>
            <w:shd w:val="clear" w:color="000000" w:fill="FFFFFF"/>
            <w:vAlign w:val="center"/>
            <w:hideMark/>
          </w:tcPr>
          <w:p w14:paraId="024DFC4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4D3FA8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533DB7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01BB40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798CF1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110,94</w:t>
            </w:r>
          </w:p>
        </w:tc>
        <w:tc>
          <w:tcPr>
            <w:tcW w:w="227" w:type="pct"/>
            <w:shd w:val="clear" w:color="000000" w:fill="FFFFFF"/>
            <w:vAlign w:val="center"/>
            <w:hideMark/>
          </w:tcPr>
          <w:p w14:paraId="0C4D84A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4E760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B69A3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EB0D59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0FEAE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57F7B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A69D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0E51F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1094C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CCEACC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C6859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E00B5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C52C91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EF915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4BCA3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3E6D6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9ADEA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FF95C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C71A6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110,94</w:t>
            </w:r>
          </w:p>
        </w:tc>
        <w:tc>
          <w:tcPr>
            <w:tcW w:w="182" w:type="pct"/>
            <w:shd w:val="clear" w:color="000000" w:fill="FFFFFF"/>
            <w:vAlign w:val="center"/>
            <w:hideMark/>
          </w:tcPr>
          <w:p w14:paraId="4EFF5E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35CC35B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B0C36FD" w14:textId="77777777" w:rsidTr="00425347">
        <w:tc>
          <w:tcPr>
            <w:tcW w:w="140" w:type="pct"/>
            <w:shd w:val="clear" w:color="000000" w:fill="FFFFFF"/>
            <w:vAlign w:val="center"/>
            <w:hideMark/>
          </w:tcPr>
          <w:p w14:paraId="26F015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37BF14C"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4E4E8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CC95A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3ADC1A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BEB8A5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221,77</w:t>
            </w:r>
          </w:p>
        </w:tc>
        <w:tc>
          <w:tcPr>
            <w:tcW w:w="206" w:type="pct"/>
            <w:shd w:val="clear" w:color="000000" w:fill="FFFFFF"/>
            <w:vAlign w:val="center"/>
            <w:hideMark/>
          </w:tcPr>
          <w:p w14:paraId="262842C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19634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A64BC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59A318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6B76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0AC8C7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695BE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9B04A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358B5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02EFD7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5BDAF6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8FF6D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A28A6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47E52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D22231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1A823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A7668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B8956F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221,77</w:t>
            </w:r>
          </w:p>
        </w:tc>
        <w:tc>
          <w:tcPr>
            <w:tcW w:w="182" w:type="pct"/>
            <w:shd w:val="clear" w:color="000000" w:fill="FFFFFF"/>
            <w:vAlign w:val="center"/>
            <w:hideMark/>
          </w:tcPr>
          <w:p w14:paraId="4ED9BF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290E0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495BF85" w14:textId="77777777" w:rsidTr="00425347">
        <w:tc>
          <w:tcPr>
            <w:tcW w:w="140" w:type="pct"/>
            <w:shd w:val="clear" w:color="000000" w:fill="FFFFFF"/>
            <w:vAlign w:val="center"/>
            <w:hideMark/>
          </w:tcPr>
          <w:p w14:paraId="7EA67C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2.119.</w:t>
            </w:r>
          </w:p>
        </w:tc>
        <w:tc>
          <w:tcPr>
            <w:tcW w:w="532" w:type="pct"/>
            <w:shd w:val="clear" w:color="auto" w:fill="auto"/>
            <w:vAlign w:val="center"/>
            <w:hideMark/>
          </w:tcPr>
          <w:p w14:paraId="53F1C7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ТК-5.1 - Детский сад</w:t>
            </w:r>
          </w:p>
        </w:tc>
        <w:tc>
          <w:tcPr>
            <w:tcW w:w="166" w:type="pct"/>
            <w:shd w:val="clear" w:color="auto" w:fill="auto"/>
            <w:vAlign w:val="center"/>
            <w:hideMark/>
          </w:tcPr>
          <w:p w14:paraId="7D6D3C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57</w:t>
            </w:r>
          </w:p>
        </w:tc>
        <w:tc>
          <w:tcPr>
            <w:tcW w:w="260" w:type="pct"/>
            <w:shd w:val="clear" w:color="auto" w:fill="auto"/>
            <w:vAlign w:val="center"/>
            <w:hideMark/>
          </w:tcPr>
          <w:p w14:paraId="62AFFB6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11,36</w:t>
            </w:r>
          </w:p>
        </w:tc>
        <w:tc>
          <w:tcPr>
            <w:tcW w:w="225" w:type="pct"/>
            <w:shd w:val="clear" w:color="000000" w:fill="FFFFFF"/>
            <w:vAlign w:val="center"/>
            <w:hideMark/>
          </w:tcPr>
          <w:p w14:paraId="144C10D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52F801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A52E19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8A4CD1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155C115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81317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F6E918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D23EF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FC554E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4057FC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A8B77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71A11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593C9E1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0589591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12C339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7C4902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6ADA45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2A8A94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2B7321B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AE185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8D0600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D00039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B98BB71" w14:textId="77777777" w:rsidTr="00425347">
        <w:tc>
          <w:tcPr>
            <w:tcW w:w="140" w:type="pct"/>
            <w:shd w:val="clear" w:color="000000" w:fill="FFFFFF"/>
            <w:vAlign w:val="center"/>
            <w:hideMark/>
          </w:tcPr>
          <w:p w14:paraId="2FE136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DE51C65"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097F3B3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710E7A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38CC66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86,92</w:t>
            </w:r>
          </w:p>
        </w:tc>
        <w:tc>
          <w:tcPr>
            <w:tcW w:w="227" w:type="pct"/>
            <w:shd w:val="clear" w:color="000000" w:fill="FFFFFF"/>
            <w:vAlign w:val="center"/>
            <w:hideMark/>
          </w:tcPr>
          <w:p w14:paraId="5AA548E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1EA58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64C42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169C04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A6159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3A60B6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41141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51AAE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BAE3E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69C18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67E3F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5A090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BCB09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373A03F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47B71F4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5737CC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2C023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012A60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67840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86,92</w:t>
            </w:r>
          </w:p>
        </w:tc>
        <w:tc>
          <w:tcPr>
            <w:tcW w:w="182" w:type="pct"/>
            <w:shd w:val="clear" w:color="000000" w:fill="FFFFFF"/>
            <w:vAlign w:val="center"/>
            <w:hideMark/>
          </w:tcPr>
          <w:p w14:paraId="1E4490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778426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8912D2A" w14:textId="77777777" w:rsidTr="00425347">
        <w:tc>
          <w:tcPr>
            <w:tcW w:w="140" w:type="pct"/>
            <w:shd w:val="clear" w:color="000000" w:fill="FFFFFF"/>
            <w:vAlign w:val="center"/>
            <w:hideMark/>
          </w:tcPr>
          <w:p w14:paraId="5D5BBD3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3768E7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64460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84505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6AE687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8E6E02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173,74</w:t>
            </w:r>
          </w:p>
        </w:tc>
        <w:tc>
          <w:tcPr>
            <w:tcW w:w="206" w:type="pct"/>
            <w:shd w:val="clear" w:color="000000" w:fill="FFFFFF"/>
            <w:vAlign w:val="center"/>
            <w:hideMark/>
          </w:tcPr>
          <w:p w14:paraId="3C330E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DBAF4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84F4A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4DE50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C543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AC55D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765528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51BB4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2E75F0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13628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5AC3D2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5BB258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63FC2E8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C92D7C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086DA1A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0DE3B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8AD29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46273E9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173,74</w:t>
            </w:r>
          </w:p>
        </w:tc>
        <w:tc>
          <w:tcPr>
            <w:tcW w:w="182" w:type="pct"/>
            <w:shd w:val="clear" w:color="000000" w:fill="FFFFFF"/>
            <w:vAlign w:val="center"/>
            <w:hideMark/>
          </w:tcPr>
          <w:p w14:paraId="6A999F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281CC8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A0F323D" w14:textId="77777777" w:rsidTr="00425347">
        <w:tc>
          <w:tcPr>
            <w:tcW w:w="140" w:type="pct"/>
            <w:shd w:val="clear" w:color="000000" w:fill="FFFFFF"/>
            <w:vAlign w:val="center"/>
            <w:hideMark/>
          </w:tcPr>
          <w:p w14:paraId="247E8C5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532" w:type="pct"/>
            <w:shd w:val="clear" w:color="000000" w:fill="FFFFFF"/>
            <w:vAlign w:val="center"/>
            <w:hideMark/>
          </w:tcPr>
          <w:p w14:paraId="25DA7E2F" w14:textId="77777777" w:rsidR="00425347" w:rsidRPr="00425347" w:rsidRDefault="00425347" w:rsidP="00425347">
            <w:pPr>
              <w:spacing w:line="240" w:lineRule="auto"/>
              <w:ind w:firstLine="0"/>
              <w:rPr>
                <w:b/>
                <w:bCs/>
                <w:i/>
                <w:iCs/>
                <w:color w:val="000000"/>
                <w:sz w:val="16"/>
                <w:szCs w:val="16"/>
              </w:rPr>
            </w:pPr>
            <w:r w:rsidRPr="00425347">
              <w:rPr>
                <w:b/>
                <w:bCs/>
                <w:i/>
                <w:iCs/>
                <w:color w:val="000000"/>
                <w:sz w:val="16"/>
                <w:szCs w:val="16"/>
              </w:rPr>
              <w:t>Котельная п. Владимировка (сети отопления)</w:t>
            </w:r>
          </w:p>
        </w:tc>
        <w:tc>
          <w:tcPr>
            <w:tcW w:w="166" w:type="pct"/>
            <w:shd w:val="clear" w:color="000000" w:fill="FFFFFF"/>
            <w:vAlign w:val="center"/>
            <w:hideMark/>
          </w:tcPr>
          <w:p w14:paraId="4A279AB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60" w:type="pct"/>
            <w:shd w:val="clear" w:color="000000" w:fill="FFFFFF"/>
            <w:vAlign w:val="center"/>
            <w:hideMark/>
          </w:tcPr>
          <w:p w14:paraId="6C67C09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25" w:type="pct"/>
            <w:shd w:val="clear" w:color="000000" w:fill="FFFFFF"/>
            <w:vAlign w:val="center"/>
            <w:hideMark/>
          </w:tcPr>
          <w:p w14:paraId="6355283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4F4B67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0825E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12A2FDB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vAlign w:val="center"/>
            <w:hideMark/>
          </w:tcPr>
          <w:p w14:paraId="11ED07F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4D56589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0491102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4C25F26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66D1166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vAlign w:val="center"/>
            <w:hideMark/>
          </w:tcPr>
          <w:p w14:paraId="7E558E6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334645C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vAlign w:val="center"/>
            <w:hideMark/>
          </w:tcPr>
          <w:p w14:paraId="29F02DD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vAlign w:val="center"/>
            <w:hideMark/>
          </w:tcPr>
          <w:p w14:paraId="7E1AD08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2" w:type="pct"/>
            <w:shd w:val="clear" w:color="000000" w:fill="FFFFFF"/>
            <w:vAlign w:val="center"/>
            <w:hideMark/>
          </w:tcPr>
          <w:p w14:paraId="65BE422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4EFBAE4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vAlign w:val="center"/>
            <w:hideMark/>
          </w:tcPr>
          <w:p w14:paraId="285A904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99" w:type="pct"/>
            <w:shd w:val="clear" w:color="000000" w:fill="FFFFFF"/>
            <w:vAlign w:val="center"/>
            <w:hideMark/>
          </w:tcPr>
          <w:p w14:paraId="355E82A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vAlign w:val="center"/>
            <w:hideMark/>
          </w:tcPr>
          <w:p w14:paraId="05C7591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vAlign w:val="center"/>
            <w:hideMark/>
          </w:tcPr>
          <w:p w14:paraId="4BB0F2E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5" w:type="pct"/>
            <w:shd w:val="clear" w:color="000000" w:fill="FFFFFF"/>
            <w:vAlign w:val="center"/>
            <w:hideMark/>
          </w:tcPr>
          <w:p w14:paraId="5E63B9A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2" w:type="pct"/>
            <w:shd w:val="clear" w:color="000000" w:fill="FFFFFF"/>
            <w:vAlign w:val="center"/>
            <w:hideMark/>
          </w:tcPr>
          <w:p w14:paraId="32D5E97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2" w:type="pct"/>
            <w:shd w:val="clear" w:color="000000" w:fill="FFFFFF"/>
            <w:vAlign w:val="center"/>
            <w:hideMark/>
          </w:tcPr>
          <w:p w14:paraId="5369B9F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0FCDF9AD" w14:textId="77777777" w:rsidTr="00425347">
        <w:tc>
          <w:tcPr>
            <w:tcW w:w="140" w:type="pct"/>
            <w:shd w:val="clear" w:color="000000" w:fill="FFFFFF"/>
            <w:vAlign w:val="center"/>
            <w:hideMark/>
          </w:tcPr>
          <w:p w14:paraId="5406FFE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2.120.</w:t>
            </w:r>
          </w:p>
        </w:tc>
        <w:tc>
          <w:tcPr>
            <w:tcW w:w="532" w:type="pct"/>
            <w:shd w:val="clear" w:color="000000" w:fill="FFFFFF"/>
            <w:vAlign w:val="center"/>
            <w:hideMark/>
          </w:tcPr>
          <w:p w14:paraId="2B947EDD" w14:textId="77777777" w:rsidR="00425347" w:rsidRPr="00425347" w:rsidRDefault="00425347" w:rsidP="00425347">
            <w:pPr>
              <w:spacing w:line="240" w:lineRule="auto"/>
              <w:ind w:firstLine="0"/>
              <w:rPr>
                <w:color w:val="000000"/>
                <w:sz w:val="16"/>
                <w:szCs w:val="16"/>
              </w:rPr>
            </w:pPr>
            <w:r w:rsidRPr="00425347">
              <w:rPr>
                <w:color w:val="000000"/>
                <w:sz w:val="16"/>
                <w:szCs w:val="16"/>
              </w:rPr>
              <w:t>Угольная котельная п. Владимировка - Уз-1</w:t>
            </w:r>
          </w:p>
        </w:tc>
        <w:tc>
          <w:tcPr>
            <w:tcW w:w="166" w:type="pct"/>
            <w:shd w:val="clear" w:color="000000" w:fill="FFFFFF"/>
            <w:vAlign w:val="center"/>
            <w:hideMark/>
          </w:tcPr>
          <w:p w14:paraId="7AD3A95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000000" w:fill="FFFFFF"/>
            <w:vAlign w:val="center"/>
            <w:hideMark/>
          </w:tcPr>
          <w:p w14:paraId="2515671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w:t>
            </w:r>
          </w:p>
        </w:tc>
        <w:tc>
          <w:tcPr>
            <w:tcW w:w="225" w:type="pct"/>
            <w:shd w:val="clear" w:color="000000" w:fill="FFFFFF"/>
            <w:vAlign w:val="center"/>
            <w:hideMark/>
          </w:tcPr>
          <w:p w14:paraId="4121E05C"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4BA909E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EEEC78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196863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4C785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56ACD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D5070B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200978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BC23D3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5B2FD4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EAC9E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F48CC4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6D1490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5EAB8A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8BBB4B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410B19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F79B0E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A84F0A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91102D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4CA7F4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625934D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134D19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113FC1F7" w14:textId="77777777" w:rsidTr="00425347">
        <w:tc>
          <w:tcPr>
            <w:tcW w:w="140" w:type="pct"/>
            <w:shd w:val="clear" w:color="000000" w:fill="FFFFFF"/>
            <w:vAlign w:val="center"/>
            <w:hideMark/>
          </w:tcPr>
          <w:p w14:paraId="6BF0246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6B0A8D4"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7249B6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0DD56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65C7F7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125,82</w:t>
            </w:r>
          </w:p>
        </w:tc>
        <w:tc>
          <w:tcPr>
            <w:tcW w:w="227" w:type="pct"/>
            <w:shd w:val="clear" w:color="000000" w:fill="FFFFFF"/>
            <w:vAlign w:val="center"/>
            <w:hideMark/>
          </w:tcPr>
          <w:p w14:paraId="7592C90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B35FD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158BA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43F05D4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37ABA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DC063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BBFC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EE4A7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F08D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B68A6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8CC123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7E307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125,82</w:t>
            </w:r>
          </w:p>
        </w:tc>
        <w:tc>
          <w:tcPr>
            <w:tcW w:w="212" w:type="pct"/>
            <w:shd w:val="clear" w:color="000000" w:fill="FFFFFF"/>
            <w:vAlign w:val="center"/>
            <w:hideMark/>
          </w:tcPr>
          <w:p w14:paraId="5BA251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7D188E2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211D2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0CEB0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466F9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76BA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ED3AA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92D94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4B224F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906C1B" w14:textId="77777777" w:rsidTr="00425347">
        <w:tc>
          <w:tcPr>
            <w:tcW w:w="140" w:type="pct"/>
            <w:shd w:val="clear" w:color="000000" w:fill="FFFFFF"/>
            <w:vAlign w:val="center"/>
            <w:hideMark/>
          </w:tcPr>
          <w:p w14:paraId="5600CBB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7794F589"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289C8DD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8FA61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883D04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3D9CDA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189,85</w:t>
            </w:r>
          </w:p>
        </w:tc>
        <w:tc>
          <w:tcPr>
            <w:tcW w:w="206" w:type="pct"/>
            <w:shd w:val="clear" w:color="000000" w:fill="FFFFFF"/>
            <w:vAlign w:val="center"/>
            <w:hideMark/>
          </w:tcPr>
          <w:p w14:paraId="65B2FFF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F129C7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80882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98728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3659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D22F9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1BD6D5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B197B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BA24A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C22AB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90E38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189,85</w:t>
            </w:r>
          </w:p>
        </w:tc>
        <w:tc>
          <w:tcPr>
            <w:tcW w:w="212" w:type="pct"/>
            <w:shd w:val="clear" w:color="000000" w:fill="FFFFFF"/>
            <w:vAlign w:val="center"/>
            <w:hideMark/>
          </w:tcPr>
          <w:p w14:paraId="11A93E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4CB92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30AE72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2F6411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CEDE23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D0CB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2CBFC68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5430A7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996AD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7413381" w14:textId="77777777" w:rsidTr="00425347">
        <w:tc>
          <w:tcPr>
            <w:tcW w:w="140" w:type="pct"/>
            <w:shd w:val="clear" w:color="000000" w:fill="FFFFFF"/>
            <w:vAlign w:val="center"/>
            <w:hideMark/>
          </w:tcPr>
          <w:p w14:paraId="439027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2.121.</w:t>
            </w:r>
          </w:p>
        </w:tc>
        <w:tc>
          <w:tcPr>
            <w:tcW w:w="532" w:type="pct"/>
            <w:shd w:val="clear" w:color="000000" w:fill="FFFFFF"/>
            <w:vAlign w:val="center"/>
            <w:hideMark/>
          </w:tcPr>
          <w:p w14:paraId="0C47E4E5" w14:textId="77777777" w:rsidR="00425347" w:rsidRPr="00425347" w:rsidRDefault="00425347" w:rsidP="00425347">
            <w:pPr>
              <w:spacing w:line="240" w:lineRule="auto"/>
              <w:ind w:firstLine="0"/>
              <w:rPr>
                <w:color w:val="000000"/>
                <w:sz w:val="16"/>
                <w:szCs w:val="16"/>
              </w:rPr>
            </w:pPr>
            <w:r w:rsidRPr="00425347">
              <w:rPr>
                <w:color w:val="000000"/>
                <w:sz w:val="16"/>
                <w:szCs w:val="16"/>
              </w:rPr>
              <w:t>Уз-1 - Уз-2</w:t>
            </w:r>
          </w:p>
        </w:tc>
        <w:tc>
          <w:tcPr>
            <w:tcW w:w="166" w:type="pct"/>
            <w:shd w:val="clear" w:color="000000" w:fill="FFFFFF"/>
            <w:vAlign w:val="center"/>
            <w:hideMark/>
          </w:tcPr>
          <w:p w14:paraId="3D24C9A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108</w:t>
            </w:r>
          </w:p>
        </w:tc>
        <w:tc>
          <w:tcPr>
            <w:tcW w:w="260" w:type="pct"/>
            <w:shd w:val="clear" w:color="000000" w:fill="FFFFFF"/>
            <w:vAlign w:val="center"/>
            <w:hideMark/>
          </w:tcPr>
          <w:p w14:paraId="475A03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190,6</w:t>
            </w:r>
          </w:p>
        </w:tc>
        <w:tc>
          <w:tcPr>
            <w:tcW w:w="225" w:type="pct"/>
            <w:shd w:val="clear" w:color="000000" w:fill="FFFFFF"/>
            <w:vAlign w:val="center"/>
            <w:hideMark/>
          </w:tcPr>
          <w:p w14:paraId="634B3000"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567D666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CDBD8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EBDA0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118020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51139FD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8E6C86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8A2E91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2CD4F0E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02A5D5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4C2F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9C9C0C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3BF507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422AD3D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00DA0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5D3D7C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B0894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336D3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96A90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833F9A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CFD0A6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285EF7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6D65AAD9" w14:textId="77777777" w:rsidTr="00425347">
        <w:tc>
          <w:tcPr>
            <w:tcW w:w="140" w:type="pct"/>
            <w:shd w:val="clear" w:color="000000" w:fill="FFFFFF"/>
            <w:vAlign w:val="center"/>
            <w:hideMark/>
          </w:tcPr>
          <w:p w14:paraId="3B618C0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284653F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D101F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EA837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661517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1 998,45</w:t>
            </w:r>
          </w:p>
        </w:tc>
        <w:tc>
          <w:tcPr>
            <w:tcW w:w="227" w:type="pct"/>
            <w:shd w:val="clear" w:color="000000" w:fill="FFFFFF"/>
            <w:vAlign w:val="center"/>
            <w:hideMark/>
          </w:tcPr>
          <w:p w14:paraId="0E800CA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172B11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800CF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22BA6D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AB75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CD0CF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8781BD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D1613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8B98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59F9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1CD0B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23D99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1998,45</w:t>
            </w:r>
          </w:p>
        </w:tc>
        <w:tc>
          <w:tcPr>
            <w:tcW w:w="212" w:type="pct"/>
            <w:shd w:val="clear" w:color="000000" w:fill="FFFFFF"/>
            <w:vAlign w:val="center"/>
            <w:hideMark/>
          </w:tcPr>
          <w:p w14:paraId="00495CE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97CBF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61C433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083D4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3A24A63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2B094D6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EEAE52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464B0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5D026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540B5538" w14:textId="77777777" w:rsidTr="00425347">
        <w:tc>
          <w:tcPr>
            <w:tcW w:w="140" w:type="pct"/>
            <w:shd w:val="clear" w:color="000000" w:fill="FFFFFF"/>
            <w:vAlign w:val="center"/>
            <w:hideMark/>
          </w:tcPr>
          <w:p w14:paraId="70583CE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0425E76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D2B20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A953B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A0FC32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19BD5C2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3 015,45</w:t>
            </w:r>
          </w:p>
        </w:tc>
        <w:tc>
          <w:tcPr>
            <w:tcW w:w="206" w:type="pct"/>
            <w:shd w:val="clear" w:color="000000" w:fill="FFFFFF"/>
            <w:vAlign w:val="center"/>
            <w:hideMark/>
          </w:tcPr>
          <w:p w14:paraId="1085CA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BBDA6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CB79A8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B034E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4E9CE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A1A7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C92B46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31FB7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2E19C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43076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522DFA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3015,45</w:t>
            </w:r>
          </w:p>
        </w:tc>
        <w:tc>
          <w:tcPr>
            <w:tcW w:w="212" w:type="pct"/>
            <w:shd w:val="clear" w:color="000000" w:fill="FFFFFF"/>
            <w:vAlign w:val="center"/>
            <w:hideMark/>
          </w:tcPr>
          <w:p w14:paraId="48FE9D5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AE732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4" w:type="pct"/>
            <w:shd w:val="clear" w:color="000000" w:fill="FFFFFF"/>
            <w:vAlign w:val="center"/>
            <w:hideMark/>
          </w:tcPr>
          <w:p w14:paraId="4291E9C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72C259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4FCC8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09256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8FB78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424BA4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6AE0FB0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6EFC6094" w14:textId="77777777" w:rsidTr="00425347">
        <w:tc>
          <w:tcPr>
            <w:tcW w:w="140" w:type="pct"/>
            <w:shd w:val="clear" w:color="000000" w:fill="FFFFFF"/>
            <w:vAlign w:val="center"/>
            <w:hideMark/>
          </w:tcPr>
          <w:p w14:paraId="51D1342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2.122.</w:t>
            </w:r>
          </w:p>
        </w:tc>
        <w:tc>
          <w:tcPr>
            <w:tcW w:w="532" w:type="pct"/>
            <w:shd w:val="clear" w:color="auto" w:fill="auto"/>
            <w:vAlign w:val="center"/>
            <w:hideMark/>
          </w:tcPr>
          <w:p w14:paraId="61CAFB8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Уз-2 - Ладожская ул. 3</w:t>
            </w:r>
          </w:p>
        </w:tc>
        <w:tc>
          <w:tcPr>
            <w:tcW w:w="166" w:type="pct"/>
            <w:shd w:val="clear" w:color="auto" w:fill="auto"/>
            <w:vAlign w:val="center"/>
            <w:hideMark/>
          </w:tcPr>
          <w:p w14:paraId="43208D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76</w:t>
            </w:r>
          </w:p>
        </w:tc>
        <w:tc>
          <w:tcPr>
            <w:tcW w:w="260" w:type="pct"/>
            <w:shd w:val="clear" w:color="auto" w:fill="auto"/>
            <w:vAlign w:val="center"/>
            <w:hideMark/>
          </w:tcPr>
          <w:p w14:paraId="52D448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w:t>
            </w:r>
          </w:p>
        </w:tc>
        <w:tc>
          <w:tcPr>
            <w:tcW w:w="225" w:type="pct"/>
            <w:shd w:val="clear" w:color="000000" w:fill="FFFFFF"/>
            <w:vAlign w:val="center"/>
            <w:hideMark/>
          </w:tcPr>
          <w:p w14:paraId="34E63C6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FA7855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8B26F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505C5FC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02D440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B185A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6C605C0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7B7C15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F816BB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30F2DE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86063F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4E7AFE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775515F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1637F90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C5A1F3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86D7E3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0B8FE50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A5186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14A376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5DFCB4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4298A8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5879F6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003A58E1" w14:textId="77777777" w:rsidTr="00425347">
        <w:tc>
          <w:tcPr>
            <w:tcW w:w="140" w:type="pct"/>
            <w:shd w:val="clear" w:color="000000" w:fill="FFFFFF"/>
            <w:vAlign w:val="center"/>
            <w:hideMark/>
          </w:tcPr>
          <w:p w14:paraId="6312065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5898208"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74E4B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1B7B6A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FE6FEB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33,70</w:t>
            </w:r>
          </w:p>
        </w:tc>
        <w:tc>
          <w:tcPr>
            <w:tcW w:w="227" w:type="pct"/>
            <w:shd w:val="clear" w:color="000000" w:fill="FFFFFF"/>
            <w:vAlign w:val="center"/>
            <w:hideMark/>
          </w:tcPr>
          <w:p w14:paraId="7BC7328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23E9989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390B4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172EA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0ABD41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AF3C3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49F12B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59D9F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AFB7F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61F68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23C18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697DB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33,70</w:t>
            </w:r>
          </w:p>
        </w:tc>
        <w:tc>
          <w:tcPr>
            <w:tcW w:w="212" w:type="pct"/>
            <w:shd w:val="clear" w:color="000000" w:fill="FFFFFF"/>
            <w:vAlign w:val="center"/>
            <w:hideMark/>
          </w:tcPr>
          <w:p w14:paraId="0ABBA1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B427B6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08592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3F45040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5B7CE1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076B256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34858A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021F13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D4CA3F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211EA837" w14:textId="77777777" w:rsidTr="00425347">
        <w:tc>
          <w:tcPr>
            <w:tcW w:w="140" w:type="pct"/>
            <w:shd w:val="clear" w:color="000000" w:fill="FFFFFF"/>
            <w:vAlign w:val="center"/>
            <w:hideMark/>
          </w:tcPr>
          <w:p w14:paraId="597071C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9C8AD9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32B75B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F33D2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213103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0610DB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50,85</w:t>
            </w:r>
          </w:p>
        </w:tc>
        <w:tc>
          <w:tcPr>
            <w:tcW w:w="206" w:type="pct"/>
            <w:shd w:val="clear" w:color="000000" w:fill="FFFFFF"/>
            <w:vAlign w:val="center"/>
            <w:hideMark/>
          </w:tcPr>
          <w:p w14:paraId="56578D6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7D9831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6E87B45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71D7E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790DC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C12D5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987F9D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08830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C6F82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32BE68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636F55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50,85</w:t>
            </w:r>
          </w:p>
        </w:tc>
        <w:tc>
          <w:tcPr>
            <w:tcW w:w="212" w:type="pct"/>
            <w:shd w:val="clear" w:color="000000" w:fill="FFFFFF"/>
            <w:vAlign w:val="center"/>
            <w:hideMark/>
          </w:tcPr>
          <w:p w14:paraId="056F354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165C4F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E64646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99" w:type="pct"/>
            <w:shd w:val="clear" w:color="000000" w:fill="FFFFFF"/>
            <w:vAlign w:val="center"/>
            <w:hideMark/>
          </w:tcPr>
          <w:p w14:paraId="1C6CCC9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4F26CF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34C0A7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73A47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1E640F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595807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7FDA115" w14:textId="77777777" w:rsidTr="00425347">
        <w:tc>
          <w:tcPr>
            <w:tcW w:w="140" w:type="pct"/>
            <w:shd w:val="clear" w:color="000000" w:fill="FFFFFF"/>
            <w:vAlign w:val="center"/>
            <w:hideMark/>
          </w:tcPr>
          <w:p w14:paraId="3028196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2.123.</w:t>
            </w:r>
          </w:p>
        </w:tc>
        <w:tc>
          <w:tcPr>
            <w:tcW w:w="532" w:type="pct"/>
            <w:shd w:val="clear" w:color="000000" w:fill="FFFFFF"/>
            <w:vAlign w:val="center"/>
            <w:hideMark/>
          </w:tcPr>
          <w:p w14:paraId="0D625816" w14:textId="77777777" w:rsidR="00425347" w:rsidRPr="00425347" w:rsidRDefault="00425347" w:rsidP="00425347">
            <w:pPr>
              <w:spacing w:line="240" w:lineRule="auto"/>
              <w:ind w:firstLine="0"/>
              <w:rPr>
                <w:color w:val="000000"/>
                <w:sz w:val="16"/>
                <w:szCs w:val="16"/>
              </w:rPr>
            </w:pPr>
            <w:r w:rsidRPr="00425347">
              <w:rPr>
                <w:color w:val="000000"/>
                <w:sz w:val="16"/>
                <w:szCs w:val="16"/>
              </w:rPr>
              <w:t>Уз-2 - Уз-3</w:t>
            </w:r>
          </w:p>
        </w:tc>
        <w:tc>
          <w:tcPr>
            <w:tcW w:w="166" w:type="pct"/>
            <w:shd w:val="clear" w:color="000000" w:fill="FFFFFF"/>
            <w:vAlign w:val="center"/>
            <w:hideMark/>
          </w:tcPr>
          <w:p w14:paraId="10DA00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000000" w:fill="FFFFFF"/>
            <w:vAlign w:val="center"/>
            <w:hideMark/>
          </w:tcPr>
          <w:p w14:paraId="1644F9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33,6</w:t>
            </w:r>
          </w:p>
        </w:tc>
        <w:tc>
          <w:tcPr>
            <w:tcW w:w="225" w:type="pct"/>
            <w:shd w:val="clear" w:color="000000" w:fill="FFFFFF"/>
            <w:vAlign w:val="center"/>
            <w:hideMark/>
          </w:tcPr>
          <w:p w14:paraId="6F1B6D68"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A41287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00BA367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02C880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60ECC4E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649E8D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C75ECA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303874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96957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394AF57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BB8ABE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6A7A1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7ED4F8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5610B57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5A0DDA9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087963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C9AA12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6324776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0906AE4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057875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18EF25D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298C574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F24184A" w14:textId="77777777" w:rsidTr="00425347">
        <w:tc>
          <w:tcPr>
            <w:tcW w:w="140" w:type="pct"/>
            <w:shd w:val="clear" w:color="000000" w:fill="FFFFFF"/>
            <w:vAlign w:val="center"/>
            <w:hideMark/>
          </w:tcPr>
          <w:p w14:paraId="2819450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6C79B8F7"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14B9C80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363A93F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04B877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283,07</w:t>
            </w:r>
          </w:p>
        </w:tc>
        <w:tc>
          <w:tcPr>
            <w:tcW w:w="227" w:type="pct"/>
            <w:shd w:val="clear" w:color="000000" w:fill="FFFFFF"/>
            <w:vAlign w:val="center"/>
            <w:hideMark/>
          </w:tcPr>
          <w:p w14:paraId="6C99533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511A8DD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2C175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2D533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82876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35BE25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7080ED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B2ED82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3F28106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F0A72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EDFF03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000FFD2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006F5BF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4B28FA2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7E11EB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283,07</w:t>
            </w:r>
          </w:p>
        </w:tc>
        <w:tc>
          <w:tcPr>
            <w:tcW w:w="199" w:type="pct"/>
            <w:shd w:val="clear" w:color="000000" w:fill="FFFFFF"/>
            <w:vAlign w:val="center"/>
            <w:hideMark/>
          </w:tcPr>
          <w:p w14:paraId="107332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2E71D87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089305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0A0FF91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21D36A0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469863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5BF3E1C" w14:textId="77777777" w:rsidTr="00425347">
        <w:tc>
          <w:tcPr>
            <w:tcW w:w="140" w:type="pct"/>
            <w:shd w:val="clear" w:color="000000" w:fill="FFFFFF"/>
            <w:vAlign w:val="center"/>
            <w:hideMark/>
          </w:tcPr>
          <w:p w14:paraId="06C4B5C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37DBC6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49B0941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2E92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13B6DEF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9937DF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481,85</w:t>
            </w:r>
          </w:p>
        </w:tc>
        <w:tc>
          <w:tcPr>
            <w:tcW w:w="206" w:type="pct"/>
            <w:shd w:val="clear" w:color="000000" w:fill="FFFFFF"/>
            <w:vAlign w:val="center"/>
            <w:hideMark/>
          </w:tcPr>
          <w:p w14:paraId="5A556D3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A4AA43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3C8A299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1B6A89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13298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D1C26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BF5EB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465031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234C34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D33610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71EA0F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2D11DF9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21BBCF7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3D11FA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481,85</w:t>
            </w:r>
          </w:p>
        </w:tc>
        <w:tc>
          <w:tcPr>
            <w:tcW w:w="199" w:type="pct"/>
            <w:shd w:val="clear" w:color="000000" w:fill="FFFFFF"/>
            <w:vAlign w:val="center"/>
            <w:hideMark/>
          </w:tcPr>
          <w:p w14:paraId="75B9EE5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78F98D4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18AE62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750C0D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6A7520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A7C185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00407675" w14:textId="77777777" w:rsidTr="00425347">
        <w:tc>
          <w:tcPr>
            <w:tcW w:w="140" w:type="pct"/>
            <w:shd w:val="clear" w:color="000000" w:fill="FFFFFF"/>
            <w:vAlign w:val="center"/>
            <w:hideMark/>
          </w:tcPr>
          <w:p w14:paraId="44BEBD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2.124.</w:t>
            </w:r>
          </w:p>
        </w:tc>
        <w:tc>
          <w:tcPr>
            <w:tcW w:w="532" w:type="pct"/>
            <w:shd w:val="clear" w:color="auto" w:fill="auto"/>
            <w:vAlign w:val="center"/>
            <w:hideMark/>
          </w:tcPr>
          <w:p w14:paraId="6471C41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Ладожская ул. 1</w:t>
            </w:r>
          </w:p>
        </w:tc>
        <w:tc>
          <w:tcPr>
            <w:tcW w:w="166" w:type="pct"/>
            <w:shd w:val="clear" w:color="auto" w:fill="auto"/>
            <w:vAlign w:val="center"/>
            <w:hideMark/>
          </w:tcPr>
          <w:p w14:paraId="7B7C5CE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auto" w:fill="auto"/>
            <w:vAlign w:val="center"/>
            <w:hideMark/>
          </w:tcPr>
          <w:p w14:paraId="6D04EC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12</w:t>
            </w:r>
          </w:p>
        </w:tc>
        <w:tc>
          <w:tcPr>
            <w:tcW w:w="225" w:type="pct"/>
            <w:shd w:val="clear" w:color="000000" w:fill="FFFFFF"/>
            <w:vAlign w:val="center"/>
            <w:hideMark/>
          </w:tcPr>
          <w:p w14:paraId="70FB4BB4"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73941D0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42A208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F2FDC6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5A2715B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878CD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D60F3B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4B72F08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1382293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0374B380"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F16DAA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ACF893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26CF0A0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6FC141C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6404695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184951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4FC18B28"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4F046B9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77A0C64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6DE2F7F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374EBF47"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630CE1D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3935AEC2" w14:textId="77777777" w:rsidTr="00425347">
        <w:tc>
          <w:tcPr>
            <w:tcW w:w="140" w:type="pct"/>
            <w:shd w:val="clear" w:color="000000" w:fill="FFFFFF"/>
            <w:vAlign w:val="center"/>
            <w:hideMark/>
          </w:tcPr>
          <w:p w14:paraId="440D245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373203"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2B86653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DE6F8A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00DE058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101,10</w:t>
            </w:r>
          </w:p>
        </w:tc>
        <w:tc>
          <w:tcPr>
            <w:tcW w:w="227" w:type="pct"/>
            <w:shd w:val="clear" w:color="000000" w:fill="FFFFFF"/>
            <w:vAlign w:val="center"/>
            <w:hideMark/>
          </w:tcPr>
          <w:p w14:paraId="60878E6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4B6E9D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DAD34E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28D2AD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54D408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FB0369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62AC1E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15E8C2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63343D1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619662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77130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4C6EBB8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F1C21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5478D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24FC19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101,10</w:t>
            </w:r>
          </w:p>
        </w:tc>
        <w:tc>
          <w:tcPr>
            <w:tcW w:w="199" w:type="pct"/>
            <w:shd w:val="clear" w:color="000000" w:fill="FFFFFF"/>
            <w:vAlign w:val="center"/>
            <w:hideMark/>
          </w:tcPr>
          <w:p w14:paraId="76635B1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CA9689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6A1DC1A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129B970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75FE0CE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2E421B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4D8B5524" w14:textId="77777777" w:rsidTr="00425347">
        <w:tc>
          <w:tcPr>
            <w:tcW w:w="140" w:type="pct"/>
            <w:shd w:val="clear" w:color="000000" w:fill="FFFFFF"/>
            <w:vAlign w:val="center"/>
            <w:hideMark/>
          </w:tcPr>
          <w:p w14:paraId="5B7E1EA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06A757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5F2806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D9AD54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7F3B0B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3AD0679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172,09</w:t>
            </w:r>
          </w:p>
        </w:tc>
        <w:tc>
          <w:tcPr>
            <w:tcW w:w="206" w:type="pct"/>
            <w:shd w:val="clear" w:color="000000" w:fill="FFFFFF"/>
            <w:vAlign w:val="center"/>
            <w:hideMark/>
          </w:tcPr>
          <w:p w14:paraId="68226A9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0B5FE3D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78B3B54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13E0AE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43637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F08CB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5F6F42B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4A60728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71176A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2A6D1E6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3733F9E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600724B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D18DF8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E44A78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172,09</w:t>
            </w:r>
          </w:p>
        </w:tc>
        <w:tc>
          <w:tcPr>
            <w:tcW w:w="199" w:type="pct"/>
            <w:shd w:val="clear" w:color="000000" w:fill="FFFFFF"/>
            <w:vAlign w:val="center"/>
            <w:hideMark/>
          </w:tcPr>
          <w:p w14:paraId="7ADB72D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4FD217B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9E4D7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B3A3A4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33DBE0A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154685E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79EA6468" w14:textId="77777777" w:rsidTr="00425347">
        <w:tc>
          <w:tcPr>
            <w:tcW w:w="140" w:type="pct"/>
            <w:shd w:val="clear" w:color="000000" w:fill="FFFFFF"/>
            <w:vAlign w:val="center"/>
            <w:hideMark/>
          </w:tcPr>
          <w:p w14:paraId="754E33B2"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2.125.</w:t>
            </w:r>
          </w:p>
        </w:tc>
        <w:tc>
          <w:tcPr>
            <w:tcW w:w="532" w:type="pct"/>
            <w:shd w:val="clear" w:color="auto" w:fill="auto"/>
            <w:vAlign w:val="center"/>
            <w:hideMark/>
          </w:tcPr>
          <w:p w14:paraId="542229E6"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Уз-3 - Ладожская ул. 2</w:t>
            </w:r>
          </w:p>
        </w:tc>
        <w:tc>
          <w:tcPr>
            <w:tcW w:w="166" w:type="pct"/>
            <w:shd w:val="clear" w:color="auto" w:fill="auto"/>
            <w:vAlign w:val="center"/>
            <w:hideMark/>
          </w:tcPr>
          <w:p w14:paraId="3DAE4EA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63</w:t>
            </w:r>
          </w:p>
        </w:tc>
        <w:tc>
          <w:tcPr>
            <w:tcW w:w="260" w:type="pct"/>
            <w:shd w:val="clear" w:color="auto" w:fill="auto"/>
            <w:vAlign w:val="center"/>
            <w:hideMark/>
          </w:tcPr>
          <w:p w14:paraId="630CE87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35</w:t>
            </w:r>
          </w:p>
        </w:tc>
        <w:tc>
          <w:tcPr>
            <w:tcW w:w="225" w:type="pct"/>
            <w:shd w:val="clear" w:color="000000" w:fill="FFFFFF"/>
            <w:vAlign w:val="center"/>
            <w:hideMark/>
          </w:tcPr>
          <w:p w14:paraId="013ED7C1"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62E7B5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6E21EDB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6A935A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0" w:type="pct"/>
            <w:shd w:val="clear" w:color="000000" w:fill="FFFFFF"/>
            <w:vAlign w:val="center"/>
            <w:hideMark/>
          </w:tcPr>
          <w:p w14:paraId="447C667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7372D2E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1712615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372DADC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6E6FD32D"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58" w:type="pct"/>
            <w:shd w:val="clear" w:color="000000" w:fill="FFFFFF"/>
            <w:vAlign w:val="center"/>
            <w:hideMark/>
          </w:tcPr>
          <w:p w14:paraId="53054E2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0D94CC5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46" w:type="pct"/>
            <w:shd w:val="clear" w:color="000000" w:fill="FFFFFF"/>
            <w:vAlign w:val="center"/>
            <w:hideMark/>
          </w:tcPr>
          <w:p w14:paraId="206F3391"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0" w:type="pct"/>
            <w:shd w:val="clear" w:color="000000" w:fill="FFFFFF"/>
            <w:vAlign w:val="center"/>
            <w:hideMark/>
          </w:tcPr>
          <w:p w14:paraId="651A09FB"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212" w:type="pct"/>
            <w:shd w:val="clear" w:color="000000" w:fill="FFFFFF"/>
            <w:vAlign w:val="center"/>
            <w:hideMark/>
          </w:tcPr>
          <w:p w14:paraId="32FDC6E3"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4CC3D11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0F3995B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99" w:type="pct"/>
            <w:shd w:val="clear" w:color="000000" w:fill="FFFFFF"/>
            <w:vAlign w:val="center"/>
            <w:hideMark/>
          </w:tcPr>
          <w:p w14:paraId="2F32051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66" w:type="pct"/>
            <w:shd w:val="clear" w:color="000000" w:fill="FFFFFF"/>
            <w:vAlign w:val="center"/>
            <w:hideMark/>
          </w:tcPr>
          <w:p w14:paraId="2CFB361A"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5" w:type="pct"/>
            <w:shd w:val="clear" w:color="000000" w:fill="FFFFFF"/>
            <w:vAlign w:val="center"/>
            <w:hideMark/>
          </w:tcPr>
          <w:p w14:paraId="3C5753F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5" w:type="pct"/>
            <w:shd w:val="clear" w:color="000000" w:fill="FFFFFF"/>
            <w:vAlign w:val="center"/>
            <w:hideMark/>
          </w:tcPr>
          <w:p w14:paraId="7D3E1B39"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82" w:type="pct"/>
            <w:shd w:val="clear" w:color="000000" w:fill="FFFFFF"/>
            <w:vAlign w:val="center"/>
            <w:hideMark/>
          </w:tcPr>
          <w:p w14:paraId="52A765BF"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2" w:type="pct"/>
            <w:shd w:val="clear" w:color="000000" w:fill="FFFFFF"/>
            <w:vAlign w:val="center"/>
            <w:hideMark/>
          </w:tcPr>
          <w:p w14:paraId="7AF73CF4"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r>
      <w:tr w:rsidR="00425347" w:rsidRPr="00425347" w14:paraId="51701D1A" w14:textId="77777777" w:rsidTr="00425347">
        <w:tc>
          <w:tcPr>
            <w:tcW w:w="140" w:type="pct"/>
            <w:shd w:val="clear" w:color="000000" w:fill="FFFFFF"/>
            <w:vAlign w:val="center"/>
            <w:hideMark/>
          </w:tcPr>
          <w:p w14:paraId="301AEF1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1452B181"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в текущих ценах, тыс. руб.</w:t>
            </w:r>
          </w:p>
        </w:tc>
        <w:tc>
          <w:tcPr>
            <w:tcW w:w="166" w:type="pct"/>
            <w:shd w:val="clear" w:color="000000" w:fill="FFFFFF"/>
            <w:vAlign w:val="center"/>
            <w:hideMark/>
          </w:tcPr>
          <w:p w14:paraId="437050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6C0653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5DF73EB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294,87</w:t>
            </w:r>
          </w:p>
        </w:tc>
        <w:tc>
          <w:tcPr>
            <w:tcW w:w="227" w:type="pct"/>
            <w:shd w:val="clear" w:color="000000" w:fill="FFFFFF"/>
            <w:vAlign w:val="center"/>
            <w:hideMark/>
          </w:tcPr>
          <w:p w14:paraId="712E404E"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vAlign w:val="center"/>
            <w:hideMark/>
          </w:tcPr>
          <w:p w14:paraId="1665EF4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5F98D2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04C302D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8503EA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97F88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CA43A1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035568E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7EA6835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550992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4606A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7879F97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7A63A7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5C196F7C"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56D6BEE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294,87</w:t>
            </w:r>
          </w:p>
        </w:tc>
        <w:tc>
          <w:tcPr>
            <w:tcW w:w="199" w:type="pct"/>
            <w:shd w:val="clear" w:color="000000" w:fill="FFFFFF"/>
            <w:vAlign w:val="center"/>
            <w:hideMark/>
          </w:tcPr>
          <w:p w14:paraId="0765F850"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DF3D3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3E04D4E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5A69474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3DFB3E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080561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1CB0A88B" w14:textId="77777777" w:rsidTr="00425347">
        <w:tc>
          <w:tcPr>
            <w:tcW w:w="140" w:type="pct"/>
            <w:shd w:val="clear" w:color="000000" w:fill="FFFFFF"/>
            <w:vAlign w:val="center"/>
            <w:hideMark/>
          </w:tcPr>
          <w:p w14:paraId="5519544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7C2D580" w14:textId="77777777" w:rsidR="00425347" w:rsidRPr="00425347" w:rsidRDefault="00425347" w:rsidP="00425347">
            <w:pPr>
              <w:spacing w:line="240" w:lineRule="auto"/>
              <w:ind w:firstLine="0"/>
              <w:rPr>
                <w:i/>
                <w:iCs/>
                <w:color w:val="000000"/>
                <w:sz w:val="16"/>
                <w:szCs w:val="16"/>
              </w:rPr>
            </w:pPr>
            <w:r w:rsidRPr="00425347">
              <w:rPr>
                <w:i/>
                <w:iCs/>
                <w:color w:val="000000"/>
                <w:sz w:val="16"/>
                <w:szCs w:val="16"/>
              </w:rPr>
              <w:t xml:space="preserve"> в прогнозных ценах, тыс. руб.</w:t>
            </w:r>
          </w:p>
        </w:tc>
        <w:tc>
          <w:tcPr>
            <w:tcW w:w="166" w:type="pct"/>
            <w:shd w:val="clear" w:color="000000" w:fill="FFFFFF"/>
            <w:vAlign w:val="center"/>
            <w:hideMark/>
          </w:tcPr>
          <w:p w14:paraId="188561B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5001CD7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70344C5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21614D9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501,93</w:t>
            </w:r>
          </w:p>
        </w:tc>
        <w:tc>
          <w:tcPr>
            <w:tcW w:w="206" w:type="pct"/>
            <w:shd w:val="clear" w:color="000000" w:fill="FFFFFF"/>
            <w:vAlign w:val="center"/>
            <w:hideMark/>
          </w:tcPr>
          <w:p w14:paraId="2CEB80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61A375D5"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0" w:type="pct"/>
            <w:shd w:val="clear" w:color="000000" w:fill="FFFFFF"/>
            <w:vAlign w:val="center"/>
            <w:hideMark/>
          </w:tcPr>
          <w:p w14:paraId="56EC45C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413D64C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6B508B7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0C04797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22B51E5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58" w:type="pct"/>
            <w:shd w:val="clear" w:color="000000" w:fill="FFFFFF"/>
            <w:vAlign w:val="center"/>
            <w:hideMark/>
          </w:tcPr>
          <w:p w14:paraId="195A4527"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71BB69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46" w:type="pct"/>
            <w:shd w:val="clear" w:color="000000" w:fill="FFFFFF"/>
            <w:vAlign w:val="center"/>
            <w:hideMark/>
          </w:tcPr>
          <w:p w14:paraId="3D37CAD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0" w:type="pct"/>
            <w:shd w:val="clear" w:color="000000" w:fill="FFFFFF"/>
            <w:vAlign w:val="center"/>
            <w:hideMark/>
          </w:tcPr>
          <w:p w14:paraId="206E7999"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12" w:type="pct"/>
            <w:shd w:val="clear" w:color="000000" w:fill="FFFFFF"/>
            <w:vAlign w:val="center"/>
            <w:hideMark/>
          </w:tcPr>
          <w:p w14:paraId="493B98F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auto" w:fill="auto"/>
            <w:noWrap/>
            <w:vAlign w:val="center"/>
            <w:hideMark/>
          </w:tcPr>
          <w:p w14:paraId="0E68AA15"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174" w:type="pct"/>
            <w:shd w:val="clear" w:color="000000" w:fill="FFFFFF"/>
            <w:vAlign w:val="center"/>
            <w:hideMark/>
          </w:tcPr>
          <w:p w14:paraId="60519363"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501,93</w:t>
            </w:r>
          </w:p>
        </w:tc>
        <w:tc>
          <w:tcPr>
            <w:tcW w:w="199" w:type="pct"/>
            <w:shd w:val="clear" w:color="000000" w:fill="FFFFFF"/>
            <w:vAlign w:val="center"/>
            <w:hideMark/>
          </w:tcPr>
          <w:p w14:paraId="349019C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66" w:type="pct"/>
            <w:shd w:val="clear" w:color="000000" w:fill="FFFFFF"/>
            <w:vAlign w:val="center"/>
            <w:hideMark/>
          </w:tcPr>
          <w:p w14:paraId="173AA956"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5" w:type="pct"/>
            <w:shd w:val="clear" w:color="000000" w:fill="FFFFFF"/>
            <w:vAlign w:val="center"/>
            <w:hideMark/>
          </w:tcPr>
          <w:p w14:paraId="407F163E"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5" w:type="pct"/>
            <w:shd w:val="clear" w:color="000000" w:fill="FFFFFF"/>
            <w:vAlign w:val="center"/>
            <w:hideMark/>
          </w:tcPr>
          <w:p w14:paraId="668525B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82" w:type="pct"/>
            <w:shd w:val="clear" w:color="000000" w:fill="FFFFFF"/>
            <w:vAlign w:val="center"/>
            <w:hideMark/>
          </w:tcPr>
          <w:p w14:paraId="1D0575A4"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172" w:type="pct"/>
            <w:shd w:val="clear" w:color="000000" w:fill="FFFFFF"/>
            <w:vAlign w:val="center"/>
            <w:hideMark/>
          </w:tcPr>
          <w:p w14:paraId="757ECDF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r>
      <w:tr w:rsidR="00425347" w:rsidRPr="00425347" w14:paraId="3EEA42EE" w14:textId="77777777" w:rsidTr="00425347">
        <w:tc>
          <w:tcPr>
            <w:tcW w:w="140" w:type="pct"/>
            <w:shd w:val="clear" w:color="000000" w:fill="FFFFFF"/>
            <w:vAlign w:val="center"/>
            <w:hideMark/>
          </w:tcPr>
          <w:p w14:paraId="403EA34E" w14:textId="77777777" w:rsidR="00425347" w:rsidRPr="00425347" w:rsidRDefault="00425347" w:rsidP="00425347">
            <w:pPr>
              <w:spacing w:line="240" w:lineRule="auto"/>
              <w:ind w:firstLine="0"/>
              <w:jc w:val="left"/>
              <w:rPr>
                <w:color w:val="000000"/>
                <w:sz w:val="16"/>
                <w:szCs w:val="16"/>
              </w:rPr>
            </w:pPr>
            <w:r w:rsidRPr="00425347">
              <w:rPr>
                <w:color w:val="000000"/>
                <w:sz w:val="16"/>
                <w:szCs w:val="16"/>
              </w:rPr>
              <w:t> </w:t>
            </w:r>
          </w:p>
        </w:tc>
        <w:tc>
          <w:tcPr>
            <w:tcW w:w="532" w:type="pct"/>
            <w:shd w:val="clear" w:color="000000" w:fill="FFFFFF"/>
            <w:vAlign w:val="center"/>
            <w:hideMark/>
          </w:tcPr>
          <w:p w14:paraId="3E0BB3C3"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ИТОГО в текущих ценах, тыс. руб.</w:t>
            </w:r>
          </w:p>
        </w:tc>
        <w:tc>
          <w:tcPr>
            <w:tcW w:w="166" w:type="pct"/>
            <w:shd w:val="clear" w:color="000000" w:fill="FFFFFF"/>
            <w:vAlign w:val="center"/>
            <w:hideMark/>
          </w:tcPr>
          <w:p w14:paraId="61FC242B"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210467C8"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410E152F"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63 543,43</w:t>
            </w:r>
          </w:p>
        </w:tc>
        <w:tc>
          <w:tcPr>
            <w:tcW w:w="227" w:type="pct"/>
            <w:shd w:val="clear" w:color="000000" w:fill="FFFFFF"/>
            <w:vAlign w:val="center"/>
            <w:hideMark/>
          </w:tcPr>
          <w:p w14:paraId="544F886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06" w:type="pct"/>
            <w:shd w:val="clear" w:color="000000" w:fill="FFFFFF"/>
            <w:noWrap/>
            <w:vAlign w:val="center"/>
            <w:hideMark/>
          </w:tcPr>
          <w:p w14:paraId="0A300F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noWrap/>
            <w:vAlign w:val="center"/>
            <w:hideMark/>
          </w:tcPr>
          <w:p w14:paraId="70CC19F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0" w:type="pct"/>
            <w:shd w:val="clear" w:color="000000" w:fill="FFFFFF"/>
            <w:noWrap/>
            <w:vAlign w:val="center"/>
            <w:hideMark/>
          </w:tcPr>
          <w:p w14:paraId="610DFFD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603,88</w:t>
            </w:r>
          </w:p>
        </w:tc>
        <w:tc>
          <w:tcPr>
            <w:tcW w:w="146" w:type="pct"/>
            <w:shd w:val="clear" w:color="000000" w:fill="FFFFFF"/>
            <w:noWrap/>
            <w:vAlign w:val="center"/>
            <w:hideMark/>
          </w:tcPr>
          <w:p w14:paraId="711D8BF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1590466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5AEA6B1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noWrap/>
            <w:vAlign w:val="center"/>
            <w:hideMark/>
          </w:tcPr>
          <w:p w14:paraId="6E1AFA44"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noWrap/>
            <w:vAlign w:val="center"/>
            <w:hideMark/>
          </w:tcPr>
          <w:p w14:paraId="1BFFE34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42BF469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3F046F0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0" w:type="pct"/>
            <w:shd w:val="clear" w:color="000000" w:fill="FFFFFF"/>
            <w:noWrap/>
            <w:vAlign w:val="center"/>
            <w:hideMark/>
          </w:tcPr>
          <w:p w14:paraId="2824BE7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2 157,97</w:t>
            </w:r>
          </w:p>
        </w:tc>
        <w:tc>
          <w:tcPr>
            <w:tcW w:w="212" w:type="pct"/>
            <w:shd w:val="clear" w:color="000000" w:fill="FFFFFF"/>
            <w:noWrap/>
            <w:vAlign w:val="center"/>
            <w:hideMark/>
          </w:tcPr>
          <w:p w14:paraId="24AB5098"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noWrap/>
            <w:vAlign w:val="center"/>
            <w:hideMark/>
          </w:tcPr>
          <w:p w14:paraId="5B3F92A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4" w:type="pct"/>
            <w:shd w:val="clear" w:color="000000" w:fill="FFFFFF"/>
            <w:noWrap/>
            <w:vAlign w:val="center"/>
            <w:hideMark/>
          </w:tcPr>
          <w:p w14:paraId="30E952A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4 919,72</w:t>
            </w:r>
          </w:p>
        </w:tc>
        <w:tc>
          <w:tcPr>
            <w:tcW w:w="199" w:type="pct"/>
            <w:shd w:val="clear" w:color="000000" w:fill="FFFFFF"/>
            <w:noWrap/>
            <w:vAlign w:val="center"/>
            <w:hideMark/>
          </w:tcPr>
          <w:p w14:paraId="0213B50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6 925,87</w:t>
            </w:r>
          </w:p>
        </w:tc>
        <w:tc>
          <w:tcPr>
            <w:tcW w:w="166" w:type="pct"/>
            <w:shd w:val="clear" w:color="000000" w:fill="FFFFFF"/>
            <w:noWrap/>
            <w:vAlign w:val="center"/>
            <w:hideMark/>
          </w:tcPr>
          <w:p w14:paraId="4915369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noWrap/>
            <w:vAlign w:val="center"/>
            <w:hideMark/>
          </w:tcPr>
          <w:p w14:paraId="4DDB552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580,05</w:t>
            </w:r>
          </w:p>
        </w:tc>
        <w:tc>
          <w:tcPr>
            <w:tcW w:w="185" w:type="pct"/>
            <w:shd w:val="clear" w:color="000000" w:fill="FFFFFF"/>
            <w:noWrap/>
            <w:vAlign w:val="center"/>
            <w:hideMark/>
          </w:tcPr>
          <w:p w14:paraId="725DDEE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15 493,45</w:t>
            </w:r>
          </w:p>
        </w:tc>
        <w:tc>
          <w:tcPr>
            <w:tcW w:w="182" w:type="pct"/>
            <w:shd w:val="clear" w:color="000000" w:fill="FFFFFF"/>
            <w:noWrap/>
            <w:vAlign w:val="center"/>
            <w:hideMark/>
          </w:tcPr>
          <w:p w14:paraId="163C3C4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32 862,48</w:t>
            </w:r>
          </w:p>
        </w:tc>
        <w:tc>
          <w:tcPr>
            <w:tcW w:w="172" w:type="pct"/>
            <w:shd w:val="clear" w:color="000000" w:fill="FFFFFF"/>
            <w:noWrap/>
            <w:vAlign w:val="center"/>
            <w:hideMark/>
          </w:tcPr>
          <w:p w14:paraId="1FE2127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r>
      <w:tr w:rsidR="00425347" w:rsidRPr="00425347" w14:paraId="49D689FE" w14:textId="77777777" w:rsidTr="00425347">
        <w:tc>
          <w:tcPr>
            <w:tcW w:w="140" w:type="pct"/>
            <w:shd w:val="clear" w:color="000000" w:fill="FFFFFF"/>
            <w:vAlign w:val="center"/>
            <w:hideMark/>
          </w:tcPr>
          <w:p w14:paraId="3C16820C"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532" w:type="pct"/>
            <w:shd w:val="clear" w:color="000000" w:fill="FFFFFF"/>
            <w:vAlign w:val="center"/>
            <w:hideMark/>
          </w:tcPr>
          <w:p w14:paraId="4687DB2E" w14:textId="77777777" w:rsidR="00425347" w:rsidRPr="00425347" w:rsidRDefault="00425347" w:rsidP="00425347">
            <w:pPr>
              <w:spacing w:line="240" w:lineRule="auto"/>
              <w:ind w:firstLine="0"/>
              <w:jc w:val="left"/>
              <w:rPr>
                <w:b/>
                <w:bCs/>
                <w:i/>
                <w:iCs/>
                <w:color w:val="000000"/>
                <w:sz w:val="16"/>
                <w:szCs w:val="16"/>
              </w:rPr>
            </w:pPr>
            <w:r w:rsidRPr="00425347">
              <w:rPr>
                <w:b/>
                <w:bCs/>
                <w:i/>
                <w:iCs/>
                <w:color w:val="000000"/>
                <w:sz w:val="16"/>
                <w:szCs w:val="16"/>
              </w:rPr>
              <w:t>ИТОГО в прогнозных ценах, тыс. руб.</w:t>
            </w:r>
          </w:p>
        </w:tc>
        <w:tc>
          <w:tcPr>
            <w:tcW w:w="166" w:type="pct"/>
            <w:shd w:val="clear" w:color="000000" w:fill="FFFFFF"/>
            <w:vAlign w:val="center"/>
            <w:hideMark/>
          </w:tcPr>
          <w:p w14:paraId="64F03ED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6FA8853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F0C7703"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27" w:type="pct"/>
            <w:shd w:val="clear" w:color="000000" w:fill="FFFFFF"/>
            <w:vAlign w:val="center"/>
            <w:hideMark/>
          </w:tcPr>
          <w:p w14:paraId="0C3E7FB1"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125 034,94</w:t>
            </w:r>
          </w:p>
        </w:tc>
        <w:tc>
          <w:tcPr>
            <w:tcW w:w="206" w:type="pct"/>
            <w:shd w:val="clear" w:color="000000" w:fill="FFFFFF"/>
            <w:noWrap/>
            <w:vAlign w:val="center"/>
            <w:hideMark/>
          </w:tcPr>
          <w:p w14:paraId="54B5555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66" w:type="pct"/>
            <w:shd w:val="clear" w:color="000000" w:fill="FFFFFF"/>
            <w:noWrap/>
            <w:vAlign w:val="center"/>
            <w:hideMark/>
          </w:tcPr>
          <w:p w14:paraId="4B987CC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210" w:type="pct"/>
            <w:shd w:val="clear" w:color="000000" w:fill="FFFFFF"/>
            <w:noWrap/>
            <w:vAlign w:val="center"/>
            <w:hideMark/>
          </w:tcPr>
          <w:p w14:paraId="33F75CF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660,70</w:t>
            </w:r>
          </w:p>
        </w:tc>
        <w:tc>
          <w:tcPr>
            <w:tcW w:w="146" w:type="pct"/>
            <w:shd w:val="clear" w:color="000000" w:fill="FFFFFF"/>
            <w:noWrap/>
            <w:vAlign w:val="center"/>
            <w:hideMark/>
          </w:tcPr>
          <w:p w14:paraId="33B57F6A"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54E5D4A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101B1D80"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noWrap/>
            <w:vAlign w:val="center"/>
            <w:hideMark/>
          </w:tcPr>
          <w:p w14:paraId="7B47786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58" w:type="pct"/>
            <w:shd w:val="clear" w:color="000000" w:fill="FFFFFF"/>
            <w:noWrap/>
            <w:vAlign w:val="center"/>
            <w:hideMark/>
          </w:tcPr>
          <w:p w14:paraId="7FE25357"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28A427A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46" w:type="pct"/>
            <w:shd w:val="clear" w:color="000000" w:fill="FFFFFF"/>
            <w:noWrap/>
            <w:vAlign w:val="center"/>
            <w:hideMark/>
          </w:tcPr>
          <w:p w14:paraId="3C9296B9"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80" w:type="pct"/>
            <w:shd w:val="clear" w:color="000000" w:fill="FFFFFF"/>
            <w:noWrap/>
            <w:vAlign w:val="center"/>
            <w:hideMark/>
          </w:tcPr>
          <w:p w14:paraId="5EAD1B9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3 256,15</w:t>
            </w:r>
          </w:p>
        </w:tc>
        <w:tc>
          <w:tcPr>
            <w:tcW w:w="212" w:type="pct"/>
            <w:shd w:val="clear" w:color="000000" w:fill="FFFFFF"/>
            <w:noWrap/>
            <w:vAlign w:val="center"/>
            <w:hideMark/>
          </w:tcPr>
          <w:p w14:paraId="320918C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noWrap/>
            <w:vAlign w:val="center"/>
            <w:hideMark/>
          </w:tcPr>
          <w:p w14:paraId="22091DE2"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4" w:type="pct"/>
            <w:shd w:val="clear" w:color="000000" w:fill="FFFFFF"/>
            <w:noWrap/>
            <w:vAlign w:val="center"/>
            <w:hideMark/>
          </w:tcPr>
          <w:p w14:paraId="52CC1D6C"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8 374,37</w:t>
            </w:r>
          </w:p>
        </w:tc>
        <w:tc>
          <w:tcPr>
            <w:tcW w:w="199" w:type="pct"/>
            <w:shd w:val="clear" w:color="000000" w:fill="FFFFFF"/>
            <w:noWrap/>
            <w:vAlign w:val="center"/>
            <w:hideMark/>
          </w:tcPr>
          <w:p w14:paraId="7B91AC8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12 272,61</w:t>
            </w:r>
          </w:p>
        </w:tc>
        <w:tc>
          <w:tcPr>
            <w:tcW w:w="166" w:type="pct"/>
            <w:shd w:val="clear" w:color="000000" w:fill="FFFFFF"/>
            <w:noWrap/>
            <w:vAlign w:val="center"/>
            <w:hideMark/>
          </w:tcPr>
          <w:p w14:paraId="1E9466ED"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c>
          <w:tcPr>
            <w:tcW w:w="175" w:type="pct"/>
            <w:shd w:val="clear" w:color="000000" w:fill="FFFFFF"/>
            <w:noWrap/>
            <w:vAlign w:val="center"/>
            <w:hideMark/>
          </w:tcPr>
          <w:p w14:paraId="3E3D4845"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1 113,86</w:t>
            </w:r>
          </w:p>
        </w:tc>
        <w:tc>
          <w:tcPr>
            <w:tcW w:w="185" w:type="pct"/>
            <w:shd w:val="clear" w:color="000000" w:fill="FFFFFF"/>
            <w:noWrap/>
            <w:vAlign w:val="center"/>
            <w:hideMark/>
          </w:tcPr>
          <w:p w14:paraId="500A656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30 971,53</w:t>
            </w:r>
          </w:p>
        </w:tc>
        <w:tc>
          <w:tcPr>
            <w:tcW w:w="182" w:type="pct"/>
            <w:shd w:val="clear" w:color="000000" w:fill="FFFFFF"/>
            <w:noWrap/>
            <w:vAlign w:val="center"/>
            <w:hideMark/>
          </w:tcPr>
          <w:p w14:paraId="39E1985B"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68 385,72</w:t>
            </w:r>
          </w:p>
        </w:tc>
        <w:tc>
          <w:tcPr>
            <w:tcW w:w="172" w:type="pct"/>
            <w:shd w:val="clear" w:color="000000" w:fill="FFFFFF"/>
            <w:noWrap/>
            <w:vAlign w:val="center"/>
            <w:hideMark/>
          </w:tcPr>
          <w:p w14:paraId="1E9EB6C6" w14:textId="77777777" w:rsidR="00425347" w:rsidRPr="00425347" w:rsidRDefault="00425347" w:rsidP="00425347">
            <w:pPr>
              <w:spacing w:line="240" w:lineRule="auto"/>
              <w:ind w:firstLine="0"/>
              <w:jc w:val="center"/>
              <w:rPr>
                <w:b/>
                <w:bCs/>
                <w:i/>
                <w:iCs/>
                <w:color w:val="000000"/>
                <w:sz w:val="16"/>
                <w:szCs w:val="16"/>
              </w:rPr>
            </w:pPr>
            <w:r w:rsidRPr="00425347">
              <w:rPr>
                <w:b/>
                <w:bCs/>
                <w:i/>
                <w:iCs/>
                <w:color w:val="000000"/>
                <w:sz w:val="16"/>
                <w:szCs w:val="16"/>
              </w:rPr>
              <w:t> </w:t>
            </w:r>
          </w:p>
        </w:tc>
      </w:tr>
      <w:tr w:rsidR="00425347" w:rsidRPr="00425347" w14:paraId="0FF1087C" w14:textId="77777777" w:rsidTr="00425347">
        <w:tc>
          <w:tcPr>
            <w:tcW w:w="672" w:type="pct"/>
            <w:gridSpan w:val="2"/>
            <w:shd w:val="clear" w:color="000000" w:fill="FFFFFF"/>
            <w:vAlign w:val="center"/>
            <w:hideMark/>
          </w:tcPr>
          <w:p w14:paraId="4678BABA" w14:textId="77777777" w:rsidR="00425347" w:rsidRPr="00425347" w:rsidRDefault="00425347" w:rsidP="00425347">
            <w:pPr>
              <w:spacing w:line="240" w:lineRule="auto"/>
              <w:ind w:firstLine="0"/>
              <w:jc w:val="left"/>
              <w:rPr>
                <w:b/>
                <w:bCs/>
                <w:color w:val="000000"/>
                <w:sz w:val="16"/>
                <w:szCs w:val="16"/>
              </w:rPr>
            </w:pPr>
            <w:r w:rsidRPr="00425347">
              <w:rPr>
                <w:b/>
                <w:bCs/>
                <w:color w:val="000000"/>
                <w:sz w:val="16"/>
                <w:szCs w:val="16"/>
              </w:rPr>
              <w:t>ВСЕГО в текущих ценах, тыс. руб.</w:t>
            </w:r>
          </w:p>
        </w:tc>
        <w:tc>
          <w:tcPr>
            <w:tcW w:w="166" w:type="pct"/>
            <w:shd w:val="clear" w:color="000000" w:fill="FFFFFF"/>
            <w:vAlign w:val="center"/>
            <w:hideMark/>
          </w:tcPr>
          <w:p w14:paraId="20A0492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402390B2"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2F72DE9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261 225,70</w:t>
            </w:r>
          </w:p>
        </w:tc>
        <w:tc>
          <w:tcPr>
            <w:tcW w:w="227" w:type="pct"/>
            <w:shd w:val="clear" w:color="000000" w:fill="FFFFFF"/>
            <w:vAlign w:val="center"/>
            <w:hideMark/>
          </w:tcPr>
          <w:p w14:paraId="64D25691"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06" w:type="pct"/>
            <w:shd w:val="clear" w:color="000000" w:fill="FFFFFF"/>
            <w:noWrap/>
            <w:vAlign w:val="center"/>
            <w:hideMark/>
          </w:tcPr>
          <w:p w14:paraId="744FE15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noWrap/>
            <w:vAlign w:val="center"/>
            <w:hideMark/>
          </w:tcPr>
          <w:p w14:paraId="37850A0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noWrap/>
            <w:vAlign w:val="center"/>
            <w:hideMark/>
          </w:tcPr>
          <w:p w14:paraId="05DE30D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160 727,40</w:t>
            </w:r>
          </w:p>
        </w:tc>
        <w:tc>
          <w:tcPr>
            <w:tcW w:w="146" w:type="pct"/>
            <w:shd w:val="clear" w:color="000000" w:fill="FFFFFF"/>
            <w:noWrap/>
            <w:vAlign w:val="center"/>
            <w:hideMark/>
          </w:tcPr>
          <w:p w14:paraId="3805805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4618DB8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42AA88A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noWrap/>
            <w:vAlign w:val="center"/>
            <w:hideMark/>
          </w:tcPr>
          <w:p w14:paraId="234A75B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noWrap/>
            <w:vAlign w:val="center"/>
            <w:hideMark/>
          </w:tcPr>
          <w:p w14:paraId="7A92ED0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719B4568"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6CC2A55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noWrap/>
            <w:vAlign w:val="center"/>
            <w:hideMark/>
          </w:tcPr>
          <w:p w14:paraId="024DA62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2 157,97</w:t>
            </w:r>
          </w:p>
        </w:tc>
        <w:tc>
          <w:tcPr>
            <w:tcW w:w="212" w:type="pct"/>
            <w:shd w:val="clear" w:color="000000" w:fill="FFFFFF"/>
            <w:noWrap/>
            <w:vAlign w:val="center"/>
            <w:hideMark/>
          </w:tcPr>
          <w:p w14:paraId="77EB7B1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noWrap/>
            <w:vAlign w:val="center"/>
            <w:hideMark/>
          </w:tcPr>
          <w:p w14:paraId="1FDDC3D4"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noWrap/>
            <w:vAlign w:val="center"/>
            <w:hideMark/>
          </w:tcPr>
          <w:p w14:paraId="19AE557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42 478,47</w:t>
            </w:r>
          </w:p>
        </w:tc>
        <w:tc>
          <w:tcPr>
            <w:tcW w:w="199" w:type="pct"/>
            <w:shd w:val="clear" w:color="000000" w:fill="FFFFFF"/>
            <w:noWrap/>
            <w:vAlign w:val="center"/>
            <w:hideMark/>
          </w:tcPr>
          <w:p w14:paraId="50125C19"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6 925,87</w:t>
            </w:r>
          </w:p>
        </w:tc>
        <w:tc>
          <w:tcPr>
            <w:tcW w:w="166" w:type="pct"/>
            <w:shd w:val="clear" w:color="000000" w:fill="FFFFFF"/>
            <w:noWrap/>
            <w:vAlign w:val="center"/>
            <w:hideMark/>
          </w:tcPr>
          <w:p w14:paraId="6B64140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noWrap/>
            <w:vAlign w:val="center"/>
            <w:hideMark/>
          </w:tcPr>
          <w:p w14:paraId="7962494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580,05</w:t>
            </w:r>
          </w:p>
        </w:tc>
        <w:tc>
          <w:tcPr>
            <w:tcW w:w="185" w:type="pct"/>
            <w:shd w:val="clear" w:color="000000" w:fill="FFFFFF"/>
            <w:noWrap/>
            <w:vAlign w:val="center"/>
            <w:hideMark/>
          </w:tcPr>
          <w:p w14:paraId="4AA2341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15 493,45</w:t>
            </w:r>
          </w:p>
        </w:tc>
        <w:tc>
          <w:tcPr>
            <w:tcW w:w="182" w:type="pct"/>
            <w:shd w:val="clear" w:color="000000" w:fill="FFFFFF"/>
            <w:noWrap/>
            <w:vAlign w:val="center"/>
            <w:hideMark/>
          </w:tcPr>
          <w:p w14:paraId="4BB4FD3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32 862,48</w:t>
            </w:r>
          </w:p>
        </w:tc>
        <w:tc>
          <w:tcPr>
            <w:tcW w:w="172" w:type="pct"/>
            <w:shd w:val="clear" w:color="000000" w:fill="FFFFFF"/>
            <w:noWrap/>
            <w:vAlign w:val="center"/>
            <w:hideMark/>
          </w:tcPr>
          <w:p w14:paraId="796417C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r w:rsidR="00425347" w:rsidRPr="00425347" w14:paraId="5864C82E" w14:textId="77777777" w:rsidTr="00425347">
        <w:tc>
          <w:tcPr>
            <w:tcW w:w="672" w:type="pct"/>
            <w:gridSpan w:val="2"/>
            <w:shd w:val="clear" w:color="000000" w:fill="FFFFFF"/>
            <w:vAlign w:val="center"/>
            <w:hideMark/>
          </w:tcPr>
          <w:p w14:paraId="2CDF32C6" w14:textId="77777777" w:rsidR="00425347" w:rsidRPr="00425347" w:rsidRDefault="00425347" w:rsidP="00425347">
            <w:pPr>
              <w:spacing w:line="240" w:lineRule="auto"/>
              <w:ind w:firstLine="0"/>
              <w:jc w:val="left"/>
              <w:rPr>
                <w:b/>
                <w:bCs/>
                <w:color w:val="000000"/>
                <w:sz w:val="16"/>
                <w:szCs w:val="16"/>
              </w:rPr>
            </w:pPr>
            <w:r w:rsidRPr="00425347">
              <w:rPr>
                <w:b/>
                <w:bCs/>
                <w:color w:val="000000"/>
                <w:sz w:val="16"/>
                <w:szCs w:val="16"/>
              </w:rPr>
              <w:t>ВСЕГО в прогнозных ценах, тыс. руб.</w:t>
            </w:r>
          </w:p>
        </w:tc>
        <w:tc>
          <w:tcPr>
            <w:tcW w:w="166" w:type="pct"/>
            <w:shd w:val="clear" w:color="000000" w:fill="FFFFFF"/>
            <w:vAlign w:val="center"/>
            <w:hideMark/>
          </w:tcPr>
          <w:p w14:paraId="09AB927A"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60" w:type="pct"/>
            <w:shd w:val="clear" w:color="000000" w:fill="FFFFFF"/>
            <w:vAlign w:val="center"/>
            <w:hideMark/>
          </w:tcPr>
          <w:p w14:paraId="161EFCCF"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5" w:type="pct"/>
            <w:shd w:val="clear" w:color="000000" w:fill="FFFFFF"/>
            <w:vAlign w:val="center"/>
            <w:hideMark/>
          </w:tcPr>
          <w:p w14:paraId="3DD5444D" w14:textId="77777777" w:rsidR="00425347" w:rsidRPr="00425347" w:rsidRDefault="00425347" w:rsidP="00425347">
            <w:pPr>
              <w:spacing w:line="240" w:lineRule="auto"/>
              <w:ind w:firstLine="0"/>
              <w:jc w:val="center"/>
              <w:rPr>
                <w:color w:val="000000"/>
                <w:sz w:val="16"/>
                <w:szCs w:val="16"/>
              </w:rPr>
            </w:pPr>
            <w:r w:rsidRPr="00425347">
              <w:rPr>
                <w:color w:val="000000"/>
                <w:sz w:val="16"/>
                <w:szCs w:val="16"/>
              </w:rPr>
              <w:t> </w:t>
            </w:r>
          </w:p>
        </w:tc>
        <w:tc>
          <w:tcPr>
            <w:tcW w:w="227" w:type="pct"/>
            <w:shd w:val="clear" w:color="000000" w:fill="FFFFFF"/>
            <w:vAlign w:val="center"/>
            <w:hideMark/>
          </w:tcPr>
          <w:p w14:paraId="39AA132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389 016,33</w:t>
            </w:r>
          </w:p>
        </w:tc>
        <w:tc>
          <w:tcPr>
            <w:tcW w:w="206" w:type="pct"/>
            <w:shd w:val="clear" w:color="000000" w:fill="FFFFFF"/>
            <w:noWrap/>
            <w:vAlign w:val="center"/>
            <w:hideMark/>
          </w:tcPr>
          <w:p w14:paraId="4CAE204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66" w:type="pct"/>
            <w:shd w:val="clear" w:color="000000" w:fill="FFFFFF"/>
            <w:noWrap/>
            <w:vAlign w:val="center"/>
            <w:hideMark/>
          </w:tcPr>
          <w:p w14:paraId="4F1829F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210" w:type="pct"/>
            <w:shd w:val="clear" w:color="000000" w:fill="FFFFFF"/>
            <w:noWrap/>
            <w:vAlign w:val="center"/>
            <w:hideMark/>
          </w:tcPr>
          <w:p w14:paraId="6D0EC617"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175 850,41</w:t>
            </w:r>
          </w:p>
        </w:tc>
        <w:tc>
          <w:tcPr>
            <w:tcW w:w="146" w:type="pct"/>
            <w:shd w:val="clear" w:color="000000" w:fill="FFFFFF"/>
            <w:noWrap/>
            <w:vAlign w:val="center"/>
            <w:hideMark/>
          </w:tcPr>
          <w:p w14:paraId="6AD246A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1FEC8C7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50D4B1ED"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noWrap/>
            <w:vAlign w:val="center"/>
            <w:hideMark/>
          </w:tcPr>
          <w:p w14:paraId="0ABABA0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58" w:type="pct"/>
            <w:shd w:val="clear" w:color="000000" w:fill="FFFFFF"/>
            <w:noWrap/>
            <w:vAlign w:val="center"/>
            <w:hideMark/>
          </w:tcPr>
          <w:p w14:paraId="387E50DE"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60F11755"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46" w:type="pct"/>
            <w:shd w:val="clear" w:color="000000" w:fill="FFFFFF"/>
            <w:noWrap/>
            <w:vAlign w:val="center"/>
            <w:hideMark/>
          </w:tcPr>
          <w:p w14:paraId="1C190B0C"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80" w:type="pct"/>
            <w:shd w:val="clear" w:color="000000" w:fill="FFFFFF"/>
            <w:noWrap/>
            <w:vAlign w:val="center"/>
            <w:hideMark/>
          </w:tcPr>
          <w:p w14:paraId="07C985CF"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3 256,15</w:t>
            </w:r>
          </w:p>
        </w:tc>
        <w:tc>
          <w:tcPr>
            <w:tcW w:w="212" w:type="pct"/>
            <w:shd w:val="clear" w:color="000000" w:fill="FFFFFF"/>
            <w:noWrap/>
            <w:vAlign w:val="center"/>
            <w:hideMark/>
          </w:tcPr>
          <w:p w14:paraId="591EFD6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noWrap/>
            <w:vAlign w:val="center"/>
            <w:hideMark/>
          </w:tcPr>
          <w:p w14:paraId="14EB98B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4" w:type="pct"/>
            <w:shd w:val="clear" w:color="000000" w:fill="FFFFFF"/>
            <w:noWrap/>
            <w:vAlign w:val="center"/>
            <w:hideMark/>
          </w:tcPr>
          <w:p w14:paraId="2D4F08A3"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97 166,06</w:t>
            </w:r>
          </w:p>
        </w:tc>
        <w:tc>
          <w:tcPr>
            <w:tcW w:w="199" w:type="pct"/>
            <w:shd w:val="clear" w:color="000000" w:fill="FFFFFF"/>
            <w:noWrap/>
            <w:vAlign w:val="center"/>
            <w:hideMark/>
          </w:tcPr>
          <w:p w14:paraId="4C0B32BA"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12 272,61</w:t>
            </w:r>
          </w:p>
        </w:tc>
        <w:tc>
          <w:tcPr>
            <w:tcW w:w="166" w:type="pct"/>
            <w:shd w:val="clear" w:color="000000" w:fill="FFFFFF"/>
            <w:noWrap/>
            <w:vAlign w:val="center"/>
            <w:hideMark/>
          </w:tcPr>
          <w:p w14:paraId="64A5D76B"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c>
          <w:tcPr>
            <w:tcW w:w="175" w:type="pct"/>
            <w:shd w:val="clear" w:color="000000" w:fill="FFFFFF"/>
            <w:noWrap/>
            <w:vAlign w:val="center"/>
            <w:hideMark/>
          </w:tcPr>
          <w:p w14:paraId="49461982"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1 113,86</w:t>
            </w:r>
          </w:p>
        </w:tc>
        <w:tc>
          <w:tcPr>
            <w:tcW w:w="185" w:type="pct"/>
            <w:shd w:val="clear" w:color="000000" w:fill="FFFFFF"/>
            <w:noWrap/>
            <w:vAlign w:val="center"/>
            <w:hideMark/>
          </w:tcPr>
          <w:p w14:paraId="214D70D0"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30 971,53</w:t>
            </w:r>
          </w:p>
        </w:tc>
        <w:tc>
          <w:tcPr>
            <w:tcW w:w="182" w:type="pct"/>
            <w:shd w:val="clear" w:color="000000" w:fill="FFFFFF"/>
            <w:noWrap/>
            <w:vAlign w:val="center"/>
            <w:hideMark/>
          </w:tcPr>
          <w:p w14:paraId="32ED9436"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68 385,72</w:t>
            </w:r>
          </w:p>
        </w:tc>
        <w:tc>
          <w:tcPr>
            <w:tcW w:w="172" w:type="pct"/>
            <w:shd w:val="clear" w:color="000000" w:fill="FFFFFF"/>
            <w:noWrap/>
            <w:vAlign w:val="center"/>
            <w:hideMark/>
          </w:tcPr>
          <w:p w14:paraId="5F5B9B61" w14:textId="77777777" w:rsidR="00425347" w:rsidRPr="00425347" w:rsidRDefault="00425347" w:rsidP="00425347">
            <w:pPr>
              <w:spacing w:line="240" w:lineRule="auto"/>
              <w:ind w:firstLine="0"/>
              <w:jc w:val="center"/>
              <w:rPr>
                <w:b/>
                <w:bCs/>
                <w:color w:val="000000"/>
                <w:sz w:val="16"/>
                <w:szCs w:val="16"/>
              </w:rPr>
            </w:pPr>
            <w:r w:rsidRPr="00425347">
              <w:rPr>
                <w:b/>
                <w:bCs/>
                <w:color w:val="000000"/>
                <w:sz w:val="16"/>
                <w:szCs w:val="16"/>
              </w:rPr>
              <w:t> </w:t>
            </w:r>
          </w:p>
        </w:tc>
      </w:tr>
    </w:tbl>
    <w:p w14:paraId="38946C6C" w14:textId="5BB09DCC" w:rsidR="00D52464" w:rsidRPr="00D52464" w:rsidRDefault="00D52464" w:rsidP="00D52464">
      <w:pPr>
        <w:sectPr w:rsidR="00D52464" w:rsidRPr="00D52464" w:rsidSect="00425347">
          <w:pgSz w:w="23811" w:h="16838" w:orient="landscape" w:code="8"/>
          <w:pgMar w:top="1701" w:right="1134" w:bottom="851" w:left="851" w:header="284" w:footer="251" w:gutter="0"/>
          <w:cols w:space="708"/>
          <w:docGrid w:linePitch="360"/>
        </w:sectPr>
      </w:pPr>
    </w:p>
    <w:p w14:paraId="3110381D" w14:textId="77D1E716" w:rsidR="008D0575" w:rsidRPr="00AD2C10" w:rsidRDefault="008D0575" w:rsidP="008D4480">
      <w:pPr>
        <w:pStyle w:val="afff0"/>
        <w:keepNext/>
        <w:spacing w:before="100" w:beforeAutospacing="1"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93</w:t>
      </w:r>
      <w:r w:rsidRPr="00AD2C10">
        <w:rPr>
          <w:rFonts w:ascii="Times New Roman" w:hAnsi="Times New Roman"/>
          <w:sz w:val="24"/>
        </w:rPr>
        <w:fldChar w:fldCharType="end"/>
      </w:r>
      <w:r w:rsidRPr="00AD2C10">
        <w:rPr>
          <w:rFonts w:ascii="Times New Roman" w:hAnsi="Times New Roman"/>
          <w:sz w:val="24"/>
        </w:rPr>
        <w:t xml:space="preserve"> Расчет капитальных вложений в мероприятия по шайбированию тепловых сетей в п.ст. Громово</w:t>
      </w:r>
    </w:p>
    <w:tbl>
      <w:tblPr>
        <w:tblW w:w="5000" w:type="pct"/>
        <w:tblLook w:val="04A0" w:firstRow="1" w:lastRow="0" w:firstColumn="1" w:lastColumn="0" w:noHBand="0" w:noVBand="1"/>
      </w:tblPr>
      <w:tblGrid>
        <w:gridCol w:w="4439"/>
        <w:gridCol w:w="1673"/>
        <w:gridCol w:w="1772"/>
        <w:gridCol w:w="1203"/>
        <w:gridCol w:w="1386"/>
        <w:gridCol w:w="1353"/>
        <w:gridCol w:w="1386"/>
        <w:gridCol w:w="1857"/>
      </w:tblGrid>
      <w:tr w:rsidR="008D0575" w:rsidRPr="00AD2C10" w14:paraId="119B28B6" w14:textId="77777777" w:rsidTr="008D4480">
        <w:trPr>
          <w:trHeight w:val="284"/>
        </w:trPr>
        <w:tc>
          <w:tcPr>
            <w:tcW w:w="1473" w:type="pct"/>
            <w:vMerge w:val="restart"/>
            <w:tcBorders>
              <w:top w:val="single" w:sz="4" w:space="0" w:color="auto"/>
              <w:left w:val="single" w:sz="4" w:space="0" w:color="auto"/>
              <w:right w:val="single" w:sz="4" w:space="0" w:color="auto"/>
            </w:tcBorders>
            <w:shd w:val="clear" w:color="auto" w:fill="auto"/>
            <w:noWrap/>
            <w:vAlign w:val="center"/>
            <w:hideMark/>
          </w:tcPr>
          <w:p w14:paraId="564571F2" w14:textId="77777777" w:rsidR="008D0575" w:rsidRPr="00AD2C10" w:rsidRDefault="008D0575" w:rsidP="00AF602A">
            <w:pPr>
              <w:spacing w:line="240" w:lineRule="auto"/>
              <w:ind w:firstLine="0"/>
              <w:jc w:val="center"/>
              <w:rPr>
                <w:color w:val="000000"/>
                <w:sz w:val="20"/>
                <w:szCs w:val="20"/>
              </w:rPr>
            </w:pPr>
            <w:r w:rsidRPr="00AD2C10">
              <w:rPr>
                <w:b/>
                <w:bCs/>
                <w:color w:val="000000"/>
                <w:sz w:val="20"/>
                <w:szCs w:val="20"/>
              </w:rPr>
              <w:t>Мероприятие по установке дроссельных шайб</w:t>
            </w:r>
          </w:p>
        </w:tc>
        <w:tc>
          <w:tcPr>
            <w:tcW w:w="555" w:type="pct"/>
            <w:tcBorders>
              <w:top w:val="single" w:sz="4" w:space="0" w:color="auto"/>
              <w:left w:val="nil"/>
              <w:bottom w:val="single" w:sz="4" w:space="0" w:color="auto"/>
              <w:right w:val="single" w:sz="4" w:space="0" w:color="auto"/>
            </w:tcBorders>
            <w:shd w:val="clear" w:color="auto" w:fill="auto"/>
            <w:vAlign w:val="center"/>
            <w:hideMark/>
          </w:tcPr>
          <w:p w14:paraId="413140B5"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Количество шайб необходимых для установки, шт.</w:t>
            </w:r>
          </w:p>
        </w:tc>
        <w:tc>
          <w:tcPr>
            <w:tcW w:w="588" w:type="pct"/>
            <w:tcBorders>
              <w:top w:val="single" w:sz="4" w:space="0" w:color="auto"/>
              <w:left w:val="nil"/>
              <w:bottom w:val="single" w:sz="4" w:space="0" w:color="auto"/>
              <w:right w:val="single" w:sz="4" w:space="0" w:color="auto"/>
            </w:tcBorders>
            <w:shd w:val="clear" w:color="auto" w:fill="auto"/>
            <w:vAlign w:val="center"/>
            <w:hideMark/>
          </w:tcPr>
          <w:p w14:paraId="198C39E5"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Количество потребителей, для которых необходима установка дросселирующих шайб</w:t>
            </w:r>
          </w:p>
        </w:tc>
        <w:tc>
          <w:tcPr>
            <w:tcW w:w="399" w:type="pct"/>
            <w:tcBorders>
              <w:top w:val="single" w:sz="4" w:space="0" w:color="auto"/>
              <w:left w:val="nil"/>
              <w:bottom w:val="single" w:sz="4" w:space="0" w:color="auto"/>
              <w:right w:val="single" w:sz="4" w:space="0" w:color="auto"/>
            </w:tcBorders>
            <w:shd w:val="clear" w:color="auto" w:fill="auto"/>
            <w:vAlign w:val="center"/>
            <w:hideMark/>
          </w:tcPr>
          <w:p w14:paraId="3395CD60"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Стоимость одной шайбы, руб.</w:t>
            </w:r>
          </w:p>
        </w:tc>
        <w:tc>
          <w:tcPr>
            <w:tcW w:w="460" w:type="pct"/>
            <w:tcBorders>
              <w:top w:val="single" w:sz="4" w:space="0" w:color="auto"/>
              <w:left w:val="nil"/>
              <w:bottom w:val="single" w:sz="4" w:space="0" w:color="auto"/>
              <w:right w:val="single" w:sz="4" w:space="0" w:color="auto"/>
            </w:tcBorders>
            <w:shd w:val="clear" w:color="auto" w:fill="auto"/>
            <w:vAlign w:val="center"/>
            <w:hideMark/>
          </w:tcPr>
          <w:p w14:paraId="14F4A4C8"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Суммарная стоимость дроссельных шайб, руб.</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08625C62"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Стоимость работ по установке шайб у одного потребителя , руб.</w:t>
            </w:r>
          </w:p>
        </w:tc>
        <w:tc>
          <w:tcPr>
            <w:tcW w:w="460" w:type="pct"/>
            <w:tcBorders>
              <w:top w:val="single" w:sz="4" w:space="0" w:color="auto"/>
              <w:left w:val="nil"/>
              <w:bottom w:val="single" w:sz="4" w:space="0" w:color="auto"/>
              <w:right w:val="single" w:sz="4" w:space="0" w:color="auto"/>
            </w:tcBorders>
            <w:shd w:val="clear" w:color="auto" w:fill="auto"/>
            <w:vAlign w:val="center"/>
            <w:hideMark/>
          </w:tcPr>
          <w:p w14:paraId="407ED945"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Суммарная стоимость работ по установке дроссельных шайб, руб.</w:t>
            </w:r>
          </w:p>
        </w:tc>
        <w:tc>
          <w:tcPr>
            <w:tcW w:w="616" w:type="pct"/>
            <w:tcBorders>
              <w:top w:val="single" w:sz="4" w:space="0" w:color="auto"/>
              <w:left w:val="nil"/>
              <w:bottom w:val="single" w:sz="4" w:space="0" w:color="auto"/>
              <w:right w:val="single" w:sz="4" w:space="0" w:color="auto"/>
            </w:tcBorders>
            <w:shd w:val="clear" w:color="auto" w:fill="auto"/>
            <w:vAlign w:val="center"/>
            <w:hideMark/>
          </w:tcPr>
          <w:p w14:paraId="5D61F259" w14:textId="77777777" w:rsidR="008D0575" w:rsidRPr="00AD2C10" w:rsidRDefault="008D0575" w:rsidP="008D0575">
            <w:pPr>
              <w:spacing w:line="240" w:lineRule="auto"/>
              <w:ind w:firstLine="0"/>
              <w:jc w:val="center"/>
              <w:rPr>
                <w:b/>
                <w:bCs/>
                <w:color w:val="000000"/>
                <w:sz w:val="20"/>
                <w:szCs w:val="20"/>
              </w:rPr>
            </w:pPr>
            <w:r w:rsidRPr="00AD2C10">
              <w:rPr>
                <w:b/>
                <w:bCs/>
                <w:color w:val="000000"/>
                <w:sz w:val="20"/>
                <w:szCs w:val="20"/>
              </w:rPr>
              <w:t>Общая стоимость мероприятия по установке дроссельных шайб, руб.</w:t>
            </w:r>
          </w:p>
        </w:tc>
      </w:tr>
      <w:tr w:rsidR="00327F1E" w:rsidRPr="00AD2C10" w14:paraId="1E7A07C3" w14:textId="77777777" w:rsidTr="008D4480">
        <w:trPr>
          <w:trHeight w:val="284"/>
        </w:trPr>
        <w:tc>
          <w:tcPr>
            <w:tcW w:w="1473" w:type="pct"/>
            <w:vMerge/>
            <w:tcBorders>
              <w:left w:val="single" w:sz="4" w:space="0" w:color="auto"/>
              <w:bottom w:val="single" w:sz="4" w:space="0" w:color="auto"/>
              <w:right w:val="single" w:sz="4" w:space="0" w:color="auto"/>
            </w:tcBorders>
            <w:shd w:val="clear" w:color="auto" w:fill="auto"/>
            <w:vAlign w:val="center"/>
            <w:hideMark/>
          </w:tcPr>
          <w:p w14:paraId="08758292" w14:textId="77777777" w:rsidR="00327F1E" w:rsidRPr="00AD2C10" w:rsidRDefault="00327F1E" w:rsidP="00327F1E">
            <w:pPr>
              <w:spacing w:line="240" w:lineRule="auto"/>
              <w:ind w:firstLine="0"/>
              <w:jc w:val="center"/>
              <w:rPr>
                <w:b/>
                <w:bCs/>
                <w:color w:val="000000"/>
                <w:sz w:val="20"/>
                <w:szCs w:val="20"/>
              </w:rPr>
            </w:pPr>
          </w:p>
        </w:tc>
        <w:tc>
          <w:tcPr>
            <w:tcW w:w="555" w:type="pct"/>
            <w:tcBorders>
              <w:top w:val="nil"/>
              <w:left w:val="nil"/>
              <w:bottom w:val="single" w:sz="4" w:space="0" w:color="auto"/>
              <w:right w:val="single" w:sz="4" w:space="0" w:color="auto"/>
            </w:tcBorders>
            <w:shd w:val="clear" w:color="auto" w:fill="auto"/>
            <w:noWrap/>
            <w:vAlign w:val="center"/>
            <w:hideMark/>
          </w:tcPr>
          <w:p w14:paraId="1F1ED436"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30</w:t>
            </w:r>
          </w:p>
        </w:tc>
        <w:tc>
          <w:tcPr>
            <w:tcW w:w="588" w:type="pct"/>
            <w:tcBorders>
              <w:top w:val="nil"/>
              <w:left w:val="nil"/>
              <w:bottom w:val="single" w:sz="4" w:space="0" w:color="auto"/>
              <w:right w:val="single" w:sz="4" w:space="0" w:color="auto"/>
            </w:tcBorders>
            <w:shd w:val="clear" w:color="auto" w:fill="auto"/>
            <w:noWrap/>
            <w:vAlign w:val="center"/>
            <w:hideMark/>
          </w:tcPr>
          <w:p w14:paraId="7CBFE5CB"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21</w:t>
            </w:r>
          </w:p>
        </w:tc>
        <w:tc>
          <w:tcPr>
            <w:tcW w:w="399" w:type="pct"/>
            <w:tcBorders>
              <w:top w:val="single" w:sz="4" w:space="0" w:color="auto"/>
              <w:left w:val="nil"/>
              <w:bottom w:val="single" w:sz="4" w:space="0" w:color="auto"/>
              <w:right w:val="single" w:sz="4" w:space="0" w:color="auto"/>
            </w:tcBorders>
            <w:shd w:val="clear" w:color="auto" w:fill="auto"/>
            <w:noWrap/>
            <w:vAlign w:val="bottom"/>
            <w:hideMark/>
          </w:tcPr>
          <w:p w14:paraId="68DF9634" w14:textId="19D47473" w:rsidR="00327F1E" w:rsidRPr="00327F1E" w:rsidRDefault="00327F1E" w:rsidP="00327F1E">
            <w:pPr>
              <w:spacing w:line="240" w:lineRule="auto"/>
              <w:ind w:firstLine="0"/>
              <w:jc w:val="center"/>
              <w:rPr>
                <w:color w:val="000000"/>
                <w:sz w:val="20"/>
                <w:szCs w:val="20"/>
              </w:rPr>
            </w:pPr>
            <w:r w:rsidRPr="00327F1E">
              <w:rPr>
                <w:color w:val="000000"/>
                <w:sz w:val="20"/>
                <w:szCs w:val="20"/>
              </w:rPr>
              <w:t>3049,92</w:t>
            </w:r>
          </w:p>
        </w:tc>
        <w:tc>
          <w:tcPr>
            <w:tcW w:w="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233A9" w14:textId="14874EEB" w:rsidR="00327F1E" w:rsidRPr="00327F1E" w:rsidRDefault="00327F1E" w:rsidP="00327F1E">
            <w:pPr>
              <w:spacing w:line="240" w:lineRule="auto"/>
              <w:ind w:firstLine="0"/>
              <w:jc w:val="center"/>
              <w:rPr>
                <w:color w:val="000000"/>
                <w:sz w:val="20"/>
                <w:szCs w:val="20"/>
              </w:rPr>
            </w:pPr>
            <w:r w:rsidRPr="00327F1E">
              <w:rPr>
                <w:color w:val="000000"/>
                <w:sz w:val="20"/>
                <w:szCs w:val="20"/>
              </w:rPr>
              <w:t>91497,60</w:t>
            </w:r>
          </w:p>
        </w:tc>
        <w:tc>
          <w:tcPr>
            <w:tcW w:w="4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D4D460" w14:textId="4C5D3F6D" w:rsidR="00327F1E" w:rsidRPr="00327F1E" w:rsidRDefault="00327F1E" w:rsidP="00327F1E">
            <w:pPr>
              <w:spacing w:line="240" w:lineRule="auto"/>
              <w:ind w:firstLine="0"/>
              <w:jc w:val="center"/>
              <w:rPr>
                <w:color w:val="000000"/>
                <w:sz w:val="20"/>
                <w:szCs w:val="20"/>
              </w:rPr>
            </w:pPr>
            <w:r w:rsidRPr="00327F1E">
              <w:rPr>
                <w:color w:val="000000"/>
                <w:sz w:val="20"/>
                <w:szCs w:val="20"/>
              </w:rPr>
              <w:t>24399,36</w:t>
            </w:r>
          </w:p>
        </w:tc>
        <w:tc>
          <w:tcPr>
            <w:tcW w:w="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45BFE" w14:textId="19B869DA" w:rsidR="00327F1E" w:rsidRPr="00327F1E" w:rsidRDefault="00327F1E" w:rsidP="00327F1E">
            <w:pPr>
              <w:spacing w:line="240" w:lineRule="auto"/>
              <w:ind w:firstLine="0"/>
              <w:jc w:val="center"/>
              <w:rPr>
                <w:color w:val="000000"/>
                <w:sz w:val="20"/>
                <w:szCs w:val="20"/>
              </w:rPr>
            </w:pPr>
            <w:r w:rsidRPr="00327F1E">
              <w:rPr>
                <w:color w:val="000000"/>
                <w:sz w:val="20"/>
                <w:szCs w:val="20"/>
              </w:rPr>
              <w:t>512386,56</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9CF14" w14:textId="64B4515A" w:rsidR="00327F1E" w:rsidRPr="00327F1E" w:rsidRDefault="00327F1E" w:rsidP="00327F1E">
            <w:pPr>
              <w:spacing w:line="240" w:lineRule="auto"/>
              <w:ind w:firstLine="0"/>
              <w:jc w:val="center"/>
              <w:rPr>
                <w:color w:val="000000"/>
                <w:sz w:val="20"/>
                <w:szCs w:val="20"/>
              </w:rPr>
            </w:pPr>
            <w:r w:rsidRPr="00327F1E">
              <w:rPr>
                <w:color w:val="000000"/>
                <w:sz w:val="20"/>
                <w:szCs w:val="20"/>
              </w:rPr>
              <w:t>603884,16</w:t>
            </w:r>
          </w:p>
        </w:tc>
      </w:tr>
    </w:tbl>
    <w:p w14:paraId="4A8880FB" w14:textId="77777777" w:rsidR="0042304B" w:rsidRPr="00AD2C10" w:rsidRDefault="0042304B" w:rsidP="00563463">
      <w:pPr>
        <w:rPr>
          <w:szCs w:val="26"/>
        </w:rPr>
      </w:pPr>
    </w:p>
    <w:p w14:paraId="46FB645E" w14:textId="3CB14148" w:rsidR="0092330C" w:rsidRPr="00AD2C10" w:rsidRDefault="0092330C" w:rsidP="004C59BF">
      <w:pPr>
        <w:tabs>
          <w:tab w:val="left" w:pos="0"/>
        </w:tabs>
        <w:autoSpaceDE w:val="0"/>
        <w:autoSpaceDN w:val="0"/>
        <w:ind w:firstLine="0"/>
        <w:rPr>
          <w:b/>
          <w:lang w:bidi="ru-RU"/>
        </w:rPr>
      </w:pPr>
      <w:bookmarkStart w:id="711" w:name="_Toc418171449"/>
      <w:bookmarkEnd w:id="707"/>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94</w:t>
      </w:r>
      <w:r w:rsidRPr="00AD2C10">
        <w:rPr>
          <w:b/>
          <w:sz w:val="24"/>
        </w:rPr>
        <w:fldChar w:fldCharType="end"/>
      </w:r>
      <w:r w:rsidRPr="00AD2C10">
        <w:rPr>
          <w:b/>
          <w:sz w:val="24"/>
        </w:rPr>
        <w:t xml:space="preserve"> Расчет капитальных вложений в мероприятия по замене устаревшего котельного оборудования</w:t>
      </w:r>
    </w:p>
    <w:tbl>
      <w:tblPr>
        <w:tblW w:w="5000" w:type="pct"/>
        <w:tblLook w:val="04A0" w:firstRow="1" w:lastRow="0" w:firstColumn="1" w:lastColumn="0" w:noHBand="0" w:noVBand="1"/>
      </w:tblPr>
      <w:tblGrid>
        <w:gridCol w:w="2399"/>
        <w:gridCol w:w="2447"/>
        <w:gridCol w:w="2447"/>
        <w:gridCol w:w="2143"/>
        <w:gridCol w:w="1537"/>
        <w:gridCol w:w="2101"/>
        <w:gridCol w:w="1995"/>
      </w:tblGrid>
      <w:tr w:rsidR="004C59BF" w:rsidRPr="00AD2C10" w14:paraId="0DF551B3" w14:textId="77777777" w:rsidTr="008D4480">
        <w:trPr>
          <w:trHeight w:val="284"/>
        </w:trPr>
        <w:tc>
          <w:tcPr>
            <w:tcW w:w="7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6427D"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Источник</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6371952B"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Мероприятие</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177471B5"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Оборудование на замену</w:t>
            </w:r>
          </w:p>
        </w:tc>
        <w:tc>
          <w:tcPr>
            <w:tcW w:w="711" w:type="pct"/>
            <w:tcBorders>
              <w:top w:val="single" w:sz="4" w:space="0" w:color="auto"/>
              <w:left w:val="nil"/>
              <w:bottom w:val="single" w:sz="4" w:space="0" w:color="auto"/>
              <w:right w:val="single" w:sz="4" w:space="0" w:color="auto"/>
            </w:tcBorders>
            <w:shd w:val="clear" w:color="auto" w:fill="auto"/>
            <w:vAlign w:val="center"/>
            <w:hideMark/>
          </w:tcPr>
          <w:p w14:paraId="693AF37C"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Стоимость котельного оборудования, тыс. руб.</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159BC7DF"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Стоимость установки, тыс. руб.</w:t>
            </w:r>
          </w:p>
        </w:tc>
        <w:tc>
          <w:tcPr>
            <w:tcW w:w="697" w:type="pct"/>
            <w:tcBorders>
              <w:top w:val="single" w:sz="4" w:space="0" w:color="auto"/>
              <w:left w:val="nil"/>
              <w:bottom w:val="single" w:sz="4" w:space="0" w:color="auto"/>
              <w:right w:val="single" w:sz="4" w:space="0" w:color="auto"/>
            </w:tcBorders>
            <w:shd w:val="clear" w:color="auto" w:fill="auto"/>
            <w:vAlign w:val="center"/>
            <w:hideMark/>
          </w:tcPr>
          <w:p w14:paraId="144F781A"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Стоимость пуско-наладочных работ, тыс. 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14:paraId="47BF38DD" w14:textId="77777777" w:rsidR="004C59BF" w:rsidRPr="00AD2C10" w:rsidRDefault="004C59BF" w:rsidP="004C59BF">
            <w:pPr>
              <w:spacing w:line="240" w:lineRule="auto"/>
              <w:ind w:firstLine="0"/>
              <w:jc w:val="center"/>
              <w:rPr>
                <w:b/>
                <w:color w:val="000000"/>
                <w:sz w:val="20"/>
                <w:szCs w:val="20"/>
              </w:rPr>
            </w:pPr>
            <w:r w:rsidRPr="00AD2C10">
              <w:rPr>
                <w:b/>
                <w:color w:val="000000"/>
                <w:sz w:val="20"/>
                <w:szCs w:val="20"/>
              </w:rPr>
              <w:t>Общая стоимость, тыс. руб.</w:t>
            </w:r>
          </w:p>
        </w:tc>
      </w:tr>
      <w:tr w:rsidR="00327F1E" w:rsidRPr="00AD2C10" w14:paraId="6BB1C20B" w14:textId="77777777" w:rsidTr="008D4480">
        <w:trPr>
          <w:trHeight w:val="284"/>
        </w:trPr>
        <w:tc>
          <w:tcPr>
            <w:tcW w:w="796" w:type="pct"/>
            <w:tcBorders>
              <w:top w:val="nil"/>
              <w:left w:val="single" w:sz="4" w:space="0" w:color="auto"/>
              <w:bottom w:val="single" w:sz="4" w:space="0" w:color="auto"/>
              <w:right w:val="single" w:sz="4" w:space="0" w:color="auto"/>
            </w:tcBorders>
            <w:shd w:val="clear" w:color="auto" w:fill="auto"/>
            <w:vAlign w:val="center"/>
            <w:hideMark/>
          </w:tcPr>
          <w:p w14:paraId="174C0A95"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Котельная п. Громово</w:t>
            </w:r>
          </w:p>
        </w:tc>
        <w:tc>
          <w:tcPr>
            <w:tcW w:w="812" w:type="pct"/>
            <w:tcBorders>
              <w:top w:val="nil"/>
              <w:left w:val="nil"/>
              <w:bottom w:val="single" w:sz="4" w:space="0" w:color="auto"/>
              <w:right w:val="single" w:sz="4" w:space="0" w:color="auto"/>
            </w:tcBorders>
            <w:shd w:val="clear" w:color="auto" w:fill="auto"/>
            <w:vAlign w:val="center"/>
            <w:hideMark/>
          </w:tcPr>
          <w:p w14:paraId="5B3EC5B4"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Замена котла КВм-1,65 (Братск) - 3 шт. в связи с исчерпанием эксплуатационного ресурса</w:t>
            </w:r>
          </w:p>
        </w:tc>
        <w:tc>
          <w:tcPr>
            <w:tcW w:w="812" w:type="pct"/>
            <w:tcBorders>
              <w:top w:val="nil"/>
              <w:left w:val="nil"/>
              <w:bottom w:val="single" w:sz="4" w:space="0" w:color="auto"/>
              <w:right w:val="single" w:sz="4" w:space="0" w:color="auto"/>
            </w:tcBorders>
            <w:shd w:val="clear" w:color="auto" w:fill="auto"/>
            <w:vAlign w:val="center"/>
            <w:hideMark/>
          </w:tcPr>
          <w:p w14:paraId="1233607D"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Котел КВм-1,65 на угле с топкой ЗП-РПК, "Котельный завод "Вектор"</w:t>
            </w:r>
          </w:p>
        </w:tc>
        <w:tc>
          <w:tcPr>
            <w:tcW w:w="711" w:type="pct"/>
            <w:tcBorders>
              <w:top w:val="single" w:sz="4" w:space="0" w:color="auto"/>
              <w:left w:val="nil"/>
              <w:bottom w:val="single" w:sz="4" w:space="0" w:color="auto"/>
              <w:right w:val="single" w:sz="4" w:space="0" w:color="auto"/>
            </w:tcBorders>
            <w:shd w:val="clear" w:color="auto" w:fill="auto"/>
            <w:vAlign w:val="center"/>
            <w:hideMark/>
          </w:tcPr>
          <w:p w14:paraId="58094392" w14:textId="3099BBE3" w:rsidR="00327F1E" w:rsidRPr="00327F1E" w:rsidRDefault="00327F1E" w:rsidP="00327F1E">
            <w:pPr>
              <w:spacing w:line="240" w:lineRule="auto"/>
              <w:ind w:firstLine="0"/>
              <w:jc w:val="center"/>
              <w:rPr>
                <w:color w:val="000000"/>
                <w:sz w:val="20"/>
                <w:szCs w:val="20"/>
              </w:rPr>
            </w:pPr>
            <w:r w:rsidRPr="00327F1E">
              <w:rPr>
                <w:color w:val="000000"/>
                <w:sz w:val="20"/>
                <w:szCs w:val="20"/>
              </w:rPr>
              <w:t>1573,759</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21FA9" w14:textId="72738595" w:rsidR="00327F1E" w:rsidRPr="00327F1E" w:rsidRDefault="00327F1E" w:rsidP="00327F1E">
            <w:pPr>
              <w:spacing w:line="240" w:lineRule="auto"/>
              <w:ind w:firstLine="0"/>
              <w:jc w:val="center"/>
              <w:rPr>
                <w:color w:val="000000"/>
                <w:sz w:val="20"/>
                <w:szCs w:val="20"/>
              </w:rPr>
            </w:pPr>
            <w:r w:rsidRPr="00327F1E">
              <w:rPr>
                <w:color w:val="000000"/>
                <w:sz w:val="20"/>
                <w:szCs w:val="20"/>
              </w:rPr>
              <w:t>915,36</w:t>
            </w:r>
            <w:r>
              <w:rPr>
                <w:color w:val="000000"/>
                <w:sz w:val="20"/>
                <w:szCs w:val="20"/>
              </w:rPr>
              <w:t>4</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359E9E" w14:textId="1CD0F8DB" w:rsidR="00327F1E" w:rsidRPr="00327F1E" w:rsidRDefault="00327F1E" w:rsidP="00327F1E">
            <w:pPr>
              <w:spacing w:line="240" w:lineRule="auto"/>
              <w:ind w:firstLine="0"/>
              <w:jc w:val="center"/>
              <w:rPr>
                <w:color w:val="000000"/>
                <w:sz w:val="20"/>
                <w:szCs w:val="20"/>
              </w:rPr>
            </w:pPr>
            <w:r w:rsidRPr="00327F1E">
              <w:rPr>
                <w:color w:val="000000"/>
                <w:sz w:val="20"/>
                <w:szCs w:val="20"/>
              </w:rPr>
              <w:t>359,2</w:t>
            </w:r>
            <w:r>
              <w:rPr>
                <w:color w:val="000000"/>
                <w:sz w:val="20"/>
                <w:szCs w:val="20"/>
              </w:rPr>
              <w:t>20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2CF92" w14:textId="347BC8C5" w:rsidR="00327F1E" w:rsidRPr="00327F1E" w:rsidRDefault="00327F1E" w:rsidP="00327F1E">
            <w:pPr>
              <w:spacing w:line="240" w:lineRule="auto"/>
              <w:ind w:firstLine="0"/>
              <w:jc w:val="center"/>
              <w:rPr>
                <w:color w:val="000000"/>
                <w:sz w:val="20"/>
                <w:szCs w:val="20"/>
              </w:rPr>
            </w:pPr>
            <w:r w:rsidRPr="00327F1E">
              <w:rPr>
                <w:color w:val="000000"/>
                <w:sz w:val="20"/>
                <w:szCs w:val="20"/>
              </w:rPr>
              <w:t>2848,342</w:t>
            </w:r>
          </w:p>
        </w:tc>
      </w:tr>
      <w:tr w:rsidR="00327F1E" w:rsidRPr="00AD2C10" w14:paraId="0AABD75B" w14:textId="77777777" w:rsidTr="008D4480">
        <w:trPr>
          <w:trHeight w:val="284"/>
        </w:trPr>
        <w:tc>
          <w:tcPr>
            <w:tcW w:w="796" w:type="pct"/>
            <w:tcBorders>
              <w:top w:val="nil"/>
              <w:left w:val="single" w:sz="4" w:space="0" w:color="auto"/>
              <w:bottom w:val="single" w:sz="4" w:space="0" w:color="auto"/>
              <w:right w:val="single" w:sz="4" w:space="0" w:color="auto"/>
            </w:tcBorders>
            <w:shd w:val="clear" w:color="auto" w:fill="auto"/>
            <w:vAlign w:val="center"/>
            <w:hideMark/>
          </w:tcPr>
          <w:p w14:paraId="1D6E0E11"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Котельная п.ст. Громово</w:t>
            </w:r>
          </w:p>
        </w:tc>
        <w:tc>
          <w:tcPr>
            <w:tcW w:w="812" w:type="pct"/>
            <w:tcBorders>
              <w:top w:val="nil"/>
              <w:left w:val="nil"/>
              <w:bottom w:val="single" w:sz="4" w:space="0" w:color="auto"/>
              <w:right w:val="single" w:sz="4" w:space="0" w:color="auto"/>
            </w:tcBorders>
            <w:shd w:val="clear" w:color="auto" w:fill="auto"/>
            <w:vAlign w:val="center"/>
            <w:hideMark/>
          </w:tcPr>
          <w:p w14:paraId="221E7593"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Замена котла РАУ КВр-1,5 в связи с неисправностью выводом из эксплуатации</w:t>
            </w:r>
          </w:p>
        </w:tc>
        <w:tc>
          <w:tcPr>
            <w:tcW w:w="812" w:type="pct"/>
            <w:tcBorders>
              <w:top w:val="nil"/>
              <w:left w:val="nil"/>
              <w:bottom w:val="single" w:sz="4" w:space="0" w:color="auto"/>
              <w:right w:val="single" w:sz="4" w:space="0" w:color="auto"/>
            </w:tcBorders>
            <w:shd w:val="clear" w:color="auto" w:fill="auto"/>
            <w:vAlign w:val="center"/>
            <w:hideMark/>
          </w:tcPr>
          <w:p w14:paraId="05914240" w14:textId="77777777" w:rsidR="00327F1E" w:rsidRPr="00AD2C10" w:rsidRDefault="00327F1E" w:rsidP="00327F1E">
            <w:pPr>
              <w:spacing w:line="240" w:lineRule="auto"/>
              <w:ind w:firstLine="0"/>
              <w:jc w:val="center"/>
              <w:rPr>
                <w:color w:val="000000"/>
                <w:sz w:val="20"/>
                <w:szCs w:val="20"/>
              </w:rPr>
            </w:pPr>
            <w:r w:rsidRPr="00AD2C10">
              <w:rPr>
                <w:color w:val="000000"/>
                <w:sz w:val="20"/>
                <w:szCs w:val="20"/>
              </w:rPr>
              <w:t>Котел КВр-1,5 водогрейный водотрубный, "Котельный завод "Вектор"</w:t>
            </w:r>
          </w:p>
        </w:tc>
        <w:tc>
          <w:tcPr>
            <w:tcW w:w="711" w:type="pct"/>
            <w:tcBorders>
              <w:top w:val="single" w:sz="4" w:space="0" w:color="auto"/>
              <w:left w:val="nil"/>
              <w:bottom w:val="single" w:sz="4" w:space="0" w:color="auto"/>
              <w:right w:val="single" w:sz="4" w:space="0" w:color="auto"/>
            </w:tcBorders>
            <w:shd w:val="clear" w:color="auto" w:fill="auto"/>
            <w:vAlign w:val="center"/>
            <w:hideMark/>
          </w:tcPr>
          <w:p w14:paraId="30A74D6B" w14:textId="17E7B311" w:rsidR="00327F1E" w:rsidRPr="00327F1E" w:rsidRDefault="00327F1E" w:rsidP="00327F1E">
            <w:pPr>
              <w:spacing w:line="240" w:lineRule="auto"/>
              <w:ind w:firstLine="0"/>
              <w:jc w:val="center"/>
              <w:rPr>
                <w:color w:val="000000"/>
                <w:sz w:val="20"/>
                <w:szCs w:val="20"/>
              </w:rPr>
            </w:pPr>
            <w:r w:rsidRPr="00327F1E">
              <w:rPr>
                <w:color w:val="000000"/>
                <w:sz w:val="20"/>
                <w:szCs w:val="20"/>
              </w:rPr>
              <w:t>600,834</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51D63E" w14:textId="2ECD4DEC" w:rsidR="00327F1E" w:rsidRPr="00327F1E" w:rsidRDefault="00327F1E" w:rsidP="00327F1E">
            <w:pPr>
              <w:spacing w:line="240" w:lineRule="auto"/>
              <w:ind w:firstLine="0"/>
              <w:jc w:val="center"/>
              <w:rPr>
                <w:color w:val="000000"/>
                <w:sz w:val="20"/>
                <w:szCs w:val="20"/>
              </w:rPr>
            </w:pPr>
            <w:r w:rsidRPr="00327F1E">
              <w:rPr>
                <w:color w:val="000000"/>
                <w:sz w:val="20"/>
                <w:szCs w:val="20"/>
              </w:rPr>
              <w:t>305,121</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94D03A" w14:textId="4C8A5B89" w:rsidR="00327F1E" w:rsidRPr="00327F1E" w:rsidRDefault="00327F1E" w:rsidP="00327F1E">
            <w:pPr>
              <w:spacing w:line="240" w:lineRule="auto"/>
              <w:ind w:firstLine="0"/>
              <w:jc w:val="center"/>
              <w:rPr>
                <w:color w:val="000000"/>
                <w:sz w:val="20"/>
                <w:szCs w:val="20"/>
              </w:rPr>
            </w:pPr>
            <w:r w:rsidRPr="00327F1E">
              <w:rPr>
                <w:color w:val="000000"/>
                <w:sz w:val="20"/>
                <w:szCs w:val="20"/>
              </w:rPr>
              <w:t>119,7</w:t>
            </w:r>
            <w:r>
              <w:rPr>
                <w:color w:val="000000"/>
                <w:sz w:val="20"/>
                <w:szCs w:val="20"/>
              </w:rPr>
              <w:t>40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53AC1" w14:textId="1FAD3103" w:rsidR="00327F1E" w:rsidRPr="00327F1E" w:rsidRDefault="00327F1E" w:rsidP="00327F1E">
            <w:pPr>
              <w:spacing w:line="240" w:lineRule="auto"/>
              <w:ind w:firstLine="0"/>
              <w:jc w:val="center"/>
              <w:rPr>
                <w:color w:val="000000"/>
                <w:sz w:val="20"/>
                <w:szCs w:val="20"/>
              </w:rPr>
            </w:pPr>
            <w:r w:rsidRPr="00327F1E">
              <w:rPr>
                <w:color w:val="000000"/>
                <w:sz w:val="20"/>
                <w:szCs w:val="20"/>
              </w:rPr>
              <w:t>1025,695</w:t>
            </w:r>
          </w:p>
        </w:tc>
      </w:tr>
    </w:tbl>
    <w:p w14:paraId="7D717E58" w14:textId="77777777" w:rsidR="0092330C" w:rsidRPr="00AD2C10" w:rsidRDefault="0092330C" w:rsidP="0018318C">
      <w:pPr>
        <w:tabs>
          <w:tab w:val="left" w:pos="0"/>
        </w:tabs>
        <w:autoSpaceDE w:val="0"/>
        <w:autoSpaceDN w:val="0"/>
        <w:rPr>
          <w:lang w:bidi="ru-RU"/>
        </w:rPr>
      </w:pPr>
    </w:p>
    <w:bookmarkEnd w:id="708"/>
    <w:p w14:paraId="0608F055" w14:textId="77777777" w:rsidR="0092330C" w:rsidRPr="00AD2C10" w:rsidRDefault="0092330C" w:rsidP="0018318C">
      <w:pPr>
        <w:tabs>
          <w:tab w:val="left" w:pos="0"/>
        </w:tabs>
        <w:autoSpaceDE w:val="0"/>
        <w:autoSpaceDN w:val="0"/>
        <w:rPr>
          <w:lang w:bidi="ru-RU"/>
        </w:rPr>
        <w:sectPr w:rsidR="0092330C" w:rsidRPr="00AD2C10" w:rsidSect="00327F1E">
          <w:pgSz w:w="16838" w:h="11906" w:orient="landscape"/>
          <w:pgMar w:top="1135" w:right="1134" w:bottom="851" w:left="851" w:header="284" w:footer="251" w:gutter="0"/>
          <w:cols w:space="708"/>
          <w:docGrid w:linePitch="360"/>
        </w:sectPr>
      </w:pPr>
    </w:p>
    <w:p w14:paraId="1EF140E1" w14:textId="12FF49FC" w:rsidR="00933CBD" w:rsidRPr="00AD2C10" w:rsidRDefault="00933CBD" w:rsidP="00933CBD">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95</w:t>
      </w:r>
      <w:r w:rsidRPr="00AD2C10">
        <w:rPr>
          <w:rFonts w:ascii="Times New Roman" w:hAnsi="Times New Roman"/>
          <w:sz w:val="24"/>
        </w:rPr>
        <w:fldChar w:fldCharType="end"/>
      </w:r>
      <w:r w:rsidRPr="00AD2C10">
        <w:rPr>
          <w:rFonts w:ascii="Times New Roman" w:hAnsi="Times New Roman"/>
          <w:sz w:val="24"/>
        </w:rPr>
        <w:t xml:space="preserve"> Расчет капитальных вложений в мероприятия по строительству источников тепловой энергии</w:t>
      </w:r>
    </w:p>
    <w:tbl>
      <w:tblPr>
        <w:tblW w:w="4964" w:type="pct"/>
        <w:tblInd w:w="108" w:type="dxa"/>
        <w:tblLook w:val="04A0" w:firstRow="1" w:lastRow="0" w:firstColumn="1" w:lastColumn="0" w:noHBand="0" w:noVBand="1"/>
      </w:tblPr>
      <w:tblGrid>
        <w:gridCol w:w="516"/>
        <w:gridCol w:w="3060"/>
        <w:gridCol w:w="1809"/>
        <w:gridCol w:w="1239"/>
        <w:gridCol w:w="1616"/>
        <w:gridCol w:w="2044"/>
        <w:gridCol w:w="1529"/>
        <w:gridCol w:w="1320"/>
        <w:gridCol w:w="1828"/>
      </w:tblGrid>
      <w:tr w:rsidR="004271CD" w:rsidRPr="00AD2C10" w14:paraId="09839FDD" w14:textId="77777777" w:rsidTr="004271CD">
        <w:trPr>
          <w:trHeight w:val="284"/>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2B4E2"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 п/п</w:t>
            </w:r>
          </w:p>
        </w:tc>
        <w:tc>
          <w:tcPr>
            <w:tcW w:w="1023" w:type="pct"/>
            <w:tcBorders>
              <w:top w:val="single" w:sz="4" w:space="0" w:color="auto"/>
              <w:left w:val="nil"/>
              <w:bottom w:val="single" w:sz="4" w:space="0" w:color="auto"/>
              <w:right w:val="single" w:sz="4" w:space="0" w:color="auto"/>
            </w:tcBorders>
            <w:shd w:val="clear" w:color="auto" w:fill="auto"/>
            <w:vAlign w:val="center"/>
            <w:hideMark/>
          </w:tcPr>
          <w:p w14:paraId="07F1FDF9"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Наименование</w:t>
            </w:r>
          </w:p>
        </w:tc>
        <w:tc>
          <w:tcPr>
            <w:tcW w:w="605" w:type="pct"/>
            <w:tcBorders>
              <w:top w:val="single" w:sz="4" w:space="0" w:color="auto"/>
              <w:left w:val="nil"/>
              <w:bottom w:val="single" w:sz="4" w:space="0" w:color="auto"/>
              <w:right w:val="single" w:sz="4" w:space="0" w:color="auto"/>
            </w:tcBorders>
            <w:shd w:val="clear" w:color="auto" w:fill="auto"/>
            <w:vAlign w:val="center"/>
            <w:hideMark/>
          </w:tcPr>
          <w:p w14:paraId="69A8F1F3"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Технические характеристики объекта аналога</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1156F5D6"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Способ оценки стоимости</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5021BE33"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Расположение объекта аналога (ссылка)</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398A91DB"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Территориальный коэфф. (Лен обл)</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140A448B"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Временной коэфф.</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68F454FF" w14:textId="77777777"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Коэфф. перерасчета объемов работ</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006DA5F0" w14:textId="50D36511" w:rsidR="004271CD" w:rsidRPr="00AD2C10" w:rsidRDefault="004271CD" w:rsidP="004271CD">
            <w:pPr>
              <w:spacing w:line="240" w:lineRule="auto"/>
              <w:ind w:firstLine="0"/>
              <w:jc w:val="center"/>
              <w:rPr>
                <w:b/>
                <w:bCs/>
                <w:color w:val="000000"/>
                <w:sz w:val="20"/>
                <w:szCs w:val="20"/>
              </w:rPr>
            </w:pPr>
            <w:r w:rsidRPr="00AD2C10">
              <w:rPr>
                <w:b/>
                <w:bCs/>
                <w:color w:val="000000"/>
                <w:sz w:val="20"/>
                <w:szCs w:val="20"/>
              </w:rPr>
              <w:t>Стоимость в ценах 202</w:t>
            </w:r>
            <w:r w:rsidR="00327F1E">
              <w:rPr>
                <w:b/>
                <w:bCs/>
                <w:color w:val="000000"/>
                <w:sz w:val="20"/>
                <w:szCs w:val="20"/>
              </w:rPr>
              <w:t>3</w:t>
            </w:r>
            <w:r w:rsidRPr="00AD2C10">
              <w:rPr>
                <w:b/>
                <w:bCs/>
                <w:color w:val="000000"/>
                <w:sz w:val="20"/>
                <w:szCs w:val="20"/>
              </w:rPr>
              <w:t xml:space="preserve"> г., Ленинградская область, с НДС, тыс. руб</w:t>
            </w:r>
          </w:p>
        </w:tc>
      </w:tr>
      <w:tr w:rsidR="004271CD" w:rsidRPr="00AD2C10" w14:paraId="7672E553"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1998933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w:t>
            </w:r>
          </w:p>
        </w:tc>
        <w:tc>
          <w:tcPr>
            <w:tcW w:w="1023" w:type="pct"/>
            <w:tcBorders>
              <w:top w:val="nil"/>
              <w:left w:val="nil"/>
              <w:bottom w:val="single" w:sz="4" w:space="0" w:color="auto"/>
              <w:right w:val="single" w:sz="4" w:space="0" w:color="auto"/>
            </w:tcBorders>
            <w:shd w:val="clear" w:color="auto" w:fill="auto"/>
            <w:vAlign w:val="center"/>
            <w:hideMark/>
          </w:tcPr>
          <w:p w14:paraId="0D537CBC"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Строительство блочно-модульной газовой котельной в п. Громово установленной мощностью 6 МВт (5,16 Гкал/ч)</w:t>
            </w:r>
          </w:p>
        </w:tc>
        <w:tc>
          <w:tcPr>
            <w:tcW w:w="605" w:type="pct"/>
            <w:tcBorders>
              <w:top w:val="nil"/>
              <w:left w:val="nil"/>
              <w:bottom w:val="single" w:sz="4" w:space="0" w:color="auto"/>
              <w:right w:val="single" w:sz="4" w:space="0" w:color="auto"/>
            </w:tcBorders>
            <w:shd w:val="clear" w:color="auto" w:fill="auto"/>
            <w:vAlign w:val="center"/>
            <w:hideMark/>
          </w:tcPr>
          <w:p w14:paraId="56E4DD6C"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Установленная мощность 7,50 МВт (6,45 Гкал/ч)</w:t>
            </w:r>
          </w:p>
        </w:tc>
        <w:tc>
          <w:tcPr>
            <w:tcW w:w="414" w:type="pct"/>
            <w:tcBorders>
              <w:top w:val="nil"/>
              <w:left w:val="nil"/>
              <w:bottom w:val="single" w:sz="4" w:space="0" w:color="auto"/>
              <w:right w:val="single" w:sz="4" w:space="0" w:color="auto"/>
            </w:tcBorders>
            <w:shd w:val="clear" w:color="auto" w:fill="auto"/>
            <w:vAlign w:val="center"/>
            <w:hideMark/>
          </w:tcPr>
          <w:p w14:paraId="250F655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Проект-аналог</w:t>
            </w:r>
          </w:p>
        </w:tc>
        <w:tc>
          <w:tcPr>
            <w:tcW w:w="540" w:type="pct"/>
            <w:tcBorders>
              <w:top w:val="nil"/>
              <w:left w:val="nil"/>
              <w:bottom w:val="single" w:sz="4" w:space="0" w:color="auto"/>
              <w:right w:val="single" w:sz="4" w:space="0" w:color="auto"/>
            </w:tcBorders>
            <w:shd w:val="clear" w:color="auto" w:fill="auto"/>
            <w:vAlign w:val="center"/>
            <w:hideMark/>
          </w:tcPr>
          <w:p w14:paraId="5AB0A34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г. Муром, Владимирская область</w:t>
            </w:r>
          </w:p>
        </w:tc>
        <w:tc>
          <w:tcPr>
            <w:tcW w:w="683" w:type="pct"/>
            <w:tcBorders>
              <w:top w:val="nil"/>
              <w:left w:val="nil"/>
              <w:bottom w:val="single" w:sz="4" w:space="0" w:color="auto"/>
              <w:right w:val="single" w:sz="4" w:space="0" w:color="auto"/>
            </w:tcBorders>
            <w:shd w:val="clear" w:color="auto" w:fill="auto"/>
            <w:vAlign w:val="center"/>
            <w:hideMark/>
          </w:tcPr>
          <w:p w14:paraId="4575F79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0,94</w:t>
            </w:r>
          </w:p>
        </w:tc>
        <w:tc>
          <w:tcPr>
            <w:tcW w:w="511" w:type="pct"/>
            <w:tcBorders>
              <w:top w:val="nil"/>
              <w:left w:val="nil"/>
              <w:bottom w:val="single" w:sz="4" w:space="0" w:color="auto"/>
              <w:right w:val="single" w:sz="4" w:space="0" w:color="auto"/>
            </w:tcBorders>
            <w:shd w:val="clear" w:color="auto" w:fill="auto"/>
            <w:vAlign w:val="center"/>
            <w:hideMark/>
          </w:tcPr>
          <w:p w14:paraId="59A78F2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1,00</w:t>
            </w:r>
          </w:p>
        </w:tc>
        <w:tc>
          <w:tcPr>
            <w:tcW w:w="441" w:type="pct"/>
            <w:tcBorders>
              <w:top w:val="nil"/>
              <w:left w:val="nil"/>
              <w:bottom w:val="single" w:sz="4" w:space="0" w:color="auto"/>
              <w:right w:val="single" w:sz="4" w:space="0" w:color="auto"/>
            </w:tcBorders>
            <w:shd w:val="clear" w:color="auto" w:fill="auto"/>
            <w:vAlign w:val="center"/>
            <w:hideMark/>
          </w:tcPr>
          <w:p w14:paraId="0C2ABED5"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0,8</w:t>
            </w:r>
          </w:p>
        </w:tc>
        <w:tc>
          <w:tcPr>
            <w:tcW w:w="612" w:type="pct"/>
            <w:tcBorders>
              <w:top w:val="nil"/>
              <w:left w:val="nil"/>
              <w:bottom w:val="single" w:sz="4" w:space="0" w:color="auto"/>
              <w:right w:val="single" w:sz="4" w:space="0" w:color="auto"/>
            </w:tcBorders>
            <w:shd w:val="clear" w:color="auto" w:fill="auto"/>
            <w:vAlign w:val="center"/>
            <w:hideMark/>
          </w:tcPr>
          <w:p w14:paraId="5EE79CB0" w14:textId="0E048217" w:rsidR="004271CD" w:rsidRPr="00AD2C10" w:rsidRDefault="00614FFB" w:rsidP="004271CD">
            <w:pPr>
              <w:spacing w:line="240" w:lineRule="auto"/>
              <w:ind w:firstLine="0"/>
              <w:jc w:val="center"/>
              <w:rPr>
                <w:color w:val="000000"/>
                <w:sz w:val="20"/>
                <w:szCs w:val="20"/>
              </w:rPr>
            </w:pPr>
            <w:r w:rsidRPr="00614FFB">
              <w:rPr>
                <w:color w:val="000000"/>
                <w:sz w:val="20"/>
                <w:szCs w:val="20"/>
              </w:rPr>
              <w:t>62 135,77</w:t>
            </w:r>
          </w:p>
        </w:tc>
      </w:tr>
      <w:tr w:rsidR="004271CD" w:rsidRPr="00AD2C10" w14:paraId="45D3586C"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30D495BE"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1.1.</w:t>
            </w:r>
          </w:p>
        </w:tc>
        <w:tc>
          <w:tcPr>
            <w:tcW w:w="1023" w:type="pct"/>
            <w:tcBorders>
              <w:top w:val="nil"/>
              <w:left w:val="nil"/>
              <w:bottom w:val="single" w:sz="4" w:space="0" w:color="auto"/>
              <w:right w:val="single" w:sz="4" w:space="0" w:color="auto"/>
            </w:tcBorders>
            <w:shd w:val="clear" w:color="auto" w:fill="auto"/>
            <w:vAlign w:val="center"/>
            <w:hideMark/>
          </w:tcPr>
          <w:p w14:paraId="668165C6"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 разработка ПСД (7,2 % от стоимости)</w:t>
            </w:r>
          </w:p>
        </w:tc>
        <w:tc>
          <w:tcPr>
            <w:tcW w:w="605" w:type="pct"/>
            <w:tcBorders>
              <w:top w:val="nil"/>
              <w:left w:val="nil"/>
              <w:bottom w:val="single" w:sz="4" w:space="0" w:color="auto"/>
              <w:right w:val="single" w:sz="4" w:space="0" w:color="auto"/>
            </w:tcBorders>
            <w:shd w:val="clear" w:color="auto" w:fill="auto"/>
            <w:vAlign w:val="center"/>
            <w:hideMark/>
          </w:tcPr>
          <w:p w14:paraId="0D2A4F46"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2B2FEAF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685540CB"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29A3A7C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0667623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472ECBCA"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694CE3FD" w14:textId="6677371D" w:rsidR="004271CD" w:rsidRPr="00AD2C10" w:rsidRDefault="00614FFB" w:rsidP="004271CD">
            <w:pPr>
              <w:spacing w:line="240" w:lineRule="auto"/>
              <w:ind w:firstLine="0"/>
              <w:jc w:val="center"/>
              <w:rPr>
                <w:color w:val="000000"/>
                <w:sz w:val="20"/>
                <w:szCs w:val="20"/>
              </w:rPr>
            </w:pPr>
            <w:r>
              <w:rPr>
                <w:color w:val="000000"/>
                <w:sz w:val="20"/>
                <w:szCs w:val="20"/>
              </w:rPr>
              <w:t>4349,50</w:t>
            </w:r>
          </w:p>
        </w:tc>
      </w:tr>
      <w:tr w:rsidR="004271CD" w:rsidRPr="00AD2C10" w14:paraId="467B31F7"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57F3F635"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1.2</w:t>
            </w:r>
          </w:p>
        </w:tc>
        <w:tc>
          <w:tcPr>
            <w:tcW w:w="1023" w:type="pct"/>
            <w:tcBorders>
              <w:top w:val="nil"/>
              <w:left w:val="nil"/>
              <w:bottom w:val="single" w:sz="4" w:space="0" w:color="auto"/>
              <w:right w:val="single" w:sz="4" w:space="0" w:color="auto"/>
            </w:tcBorders>
            <w:shd w:val="clear" w:color="auto" w:fill="auto"/>
            <w:vAlign w:val="center"/>
            <w:hideMark/>
          </w:tcPr>
          <w:p w14:paraId="45393A54"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-реконструкция</w:t>
            </w:r>
          </w:p>
        </w:tc>
        <w:tc>
          <w:tcPr>
            <w:tcW w:w="605" w:type="pct"/>
            <w:tcBorders>
              <w:top w:val="nil"/>
              <w:left w:val="nil"/>
              <w:bottom w:val="single" w:sz="4" w:space="0" w:color="auto"/>
              <w:right w:val="single" w:sz="4" w:space="0" w:color="auto"/>
            </w:tcBorders>
            <w:shd w:val="clear" w:color="auto" w:fill="auto"/>
            <w:vAlign w:val="center"/>
            <w:hideMark/>
          </w:tcPr>
          <w:p w14:paraId="3F7F71A5"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1737AB9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4DBDD7B4"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0709022A"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7FA4BCB4"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6DE82F1D"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7F6450C2" w14:textId="18340780" w:rsidR="004271CD" w:rsidRPr="00AD2C10" w:rsidRDefault="00614FFB" w:rsidP="004271CD">
            <w:pPr>
              <w:spacing w:line="240" w:lineRule="auto"/>
              <w:ind w:firstLine="0"/>
              <w:jc w:val="center"/>
              <w:rPr>
                <w:color w:val="000000"/>
                <w:sz w:val="20"/>
                <w:szCs w:val="20"/>
              </w:rPr>
            </w:pPr>
            <w:r w:rsidRPr="00614FFB">
              <w:rPr>
                <w:color w:val="000000"/>
                <w:sz w:val="20"/>
                <w:szCs w:val="20"/>
              </w:rPr>
              <w:t>14604,048</w:t>
            </w:r>
          </w:p>
        </w:tc>
      </w:tr>
      <w:tr w:rsidR="004271CD" w:rsidRPr="00AD2C10" w14:paraId="1DE6994D"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7F38A49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2</w:t>
            </w:r>
          </w:p>
        </w:tc>
        <w:tc>
          <w:tcPr>
            <w:tcW w:w="1023" w:type="pct"/>
            <w:tcBorders>
              <w:top w:val="nil"/>
              <w:left w:val="nil"/>
              <w:bottom w:val="single" w:sz="4" w:space="0" w:color="auto"/>
              <w:right w:val="single" w:sz="4" w:space="0" w:color="auto"/>
            </w:tcBorders>
            <w:shd w:val="clear" w:color="auto" w:fill="auto"/>
            <w:vAlign w:val="center"/>
            <w:hideMark/>
          </w:tcPr>
          <w:p w14:paraId="3B0E7F0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Строительство блочно-модульной газовой котельной в п.ст. Громово установленной мощностью 6 МВт (5,16 Гкал/ч)</w:t>
            </w:r>
          </w:p>
        </w:tc>
        <w:tc>
          <w:tcPr>
            <w:tcW w:w="605" w:type="pct"/>
            <w:tcBorders>
              <w:top w:val="nil"/>
              <w:left w:val="nil"/>
              <w:bottom w:val="single" w:sz="4" w:space="0" w:color="auto"/>
              <w:right w:val="single" w:sz="4" w:space="0" w:color="auto"/>
            </w:tcBorders>
            <w:shd w:val="clear" w:color="auto" w:fill="auto"/>
            <w:vAlign w:val="center"/>
            <w:hideMark/>
          </w:tcPr>
          <w:p w14:paraId="362D2C6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Установленная мощность 7,50 МВт (6,45 Гкал/ч)</w:t>
            </w:r>
          </w:p>
        </w:tc>
        <w:tc>
          <w:tcPr>
            <w:tcW w:w="414" w:type="pct"/>
            <w:tcBorders>
              <w:top w:val="nil"/>
              <w:left w:val="nil"/>
              <w:bottom w:val="single" w:sz="4" w:space="0" w:color="auto"/>
              <w:right w:val="single" w:sz="4" w:space="0" w:color="auto"/>
            </w:tcBorders>
            <w:shd w:val="clear" w:color="auto" w:fill="auto"/>
            <w:vAlign w:val="center"/>
            <w:hideMark/>
          </w:tcPr>
          <w:p w14:paraId="7E0D4FF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Проект-аналог</w:t>
            </w:r>
          </w:p>
        </w:tc>
        <w:tc>
          <w:tcPr>
            <w:tcW w:w="540" w:type="pct"/>
            <w:tcBorders>
              <w:top w:val="nil"/>
              <w:left w:val="nil"/>
              <w:bottom w:val="single" w:sz="4" w:space="0" w:color="auto"/>
              <w:right w:val="single" w:sz="4" w:space="0" w:color="auto"/>
            </w:tcBorders>
            <w:shd w:val="clear" w:color="auto" w:fill="auto"/>
            <w:vAlign w:val="center"/>
            <w:hideMark/>
          </w:tcPr>
          <w:p w14:paraId="5FC1D427"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г. Муром, Владимирская область</w:t>
            </w:r>
          </w:p>
        </w:tc>
        <w:tc>
          <w:tcPr>
            <w:tcW w:w="683" w:type="pct"/>
            <w:tcBorders>
              <w:top w:val="nil"/>
              <w:left w:val="nil"/>
              <w:bottom w:val="single" w:sz="4" w:space="0" w:color="auto"/>
              <w:right w:val="single" w:sz="4" w:space="0" w:color="auto"/>
            </w:tcBorders>
            <w:shd w:val="clear" w:color="auto" w:fill="auto"/>
            <w:vAlign w:val="center"/>
            <w:hideMark/>
          </w:tcPr>
          <w:p w14:paraId="29F4CE2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0,94</w:t>
            </w:r>
          </w:p>
        </w:tc>
        <w:tc>
          <w:tcPr>
            <w:tcW w:w="511" w:type="pct"/>
            <w:tcBorders>
              <w:top w:val="nil"/>
              <w:left w:val="nil"/>
              <w:bottom w:val="single" w:sz="4" w:space="0" w:color="auto"/>
              <w:right w:val="single" w:sz="4" w:space="0" w:color="auto"/>
            </w:tcBorders>
            <w:shd w:val="clear" w:color="auto" w:fill="auto"/>
            <w:vAlign w:val="center"/>
            <w:hideMark/>
          </w:tcPr>
          <w:p w14:paraId="2F94D2C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1,00</w:t>
            </w:r>
          </w:p>
        </w:tc>
        <w:tc>
          <w:tcPr>
            <w:tcW w:w="441" w:type="pct"/>
            <w:tcBorders>
              <w:top w:val="nil"/>
              <w:left w:val="nil"/>
              <w:bottom w:val="single" w:sz="4" w:space="0" w:color="auto"/>
              <w:right w:val="single" w:sz="4" w:space="0" w:color="auto"/>
            </w:tcBorders>
            <w:shd w:val="clear" w:color="auto" w:fill="auto"/>
            <w:vAlign w:val="center"/>
            <w:hideMark/>
          </w:tcPr>
          <w:p w14:paraId="7B661F3C"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0,8</w:t>
            </w:r>
          </w:p>
        </w:tc>
        <w:tc>
          <w:tcPr>
            <w:tcW w:w="612" w:type="pct"/>
            <w:tcBorders>
              <w:top w:val="nil"/>
              <w:left w:val="nil"/>
              <w:bottom w:val="single" w:sz="4" w:space="0" w:color="auto"/>
              <w:right w:val="single" w:sz="4" w:space="0" w:color="auto"/>
            </w:tcBorders>
            <w:shd w:val="clear" w:color="auto" w:fill="auto"/>
            <w:vAlign w:val="center"/>
            <w:hideMark/>
          </w:tcPr>
          <w:p w14:paraId="17C93AE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57918,67</w:t>
            </w:r>
          </w:p>
        </w:tc>
      </w:tr>
      <w:tr w:rsidR="004271CD" w:rsidRPr="00AD2C10" w14:paraId="623BDEB0"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3293D479"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2.1.</w:t>
            </w:r>
          </w:p>
        </w:tc>
        <w:tc>
          <w:tcPr>
            <w:tcW w:w="1023" w:type="pct"/>
            <w:tcBorders>
              <w:top w:val="nil"/>
              <w:left w:val="nil"/>
              <w:bottom w:val="single" w:sz="4" w:space="0" w:color="auto"/>
              <w:right w:val="single" w:sz="4" w:space="0" w:color="auto"/>
            </w:tcBorders>
            <w:shd w:val="clear" w:color="auto" w:fill="auto"/>
            <w:vAlign w:val="center"/>
            <w:hideMark/>
          </w:tcPr>
          <w:p w14:paraId="6C4AF3F4"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 разработка ПСД (7,2 % от стоимости)</w:t>
            </w:r>
          </w:p>
        </w:tc>
        <w:tc>
          <w:tcPr>
            <w:tcW w:w="605" w:type="pct"/>
            <w:tcBorders>
              <w:top w:val="nil"/>
              <w:left w:val="nil"/>
              <w:bottom w:val="single" w:sz="4" w:space="0" w:color="auto"/>
              <w:right w:val="single" w:sz="4" w:space="0" w:color="auto"/>
            </w:tcBorders>
            <w:shd w:val="clear" w:color="auto" w:fill="auto"/>
            <w:vAlign w:val="center"/>
            <w:hideMark/>
          </w:tcPr>
          <w:p w14:paraId="127DDB3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014FA55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67861A8C"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1EB54BF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2C2F551D"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2EE0F6FA"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076FAC91" w14:textId="4B658306" w:rsidR="004271CD" w:rsidRPr="00AD2C10" w:rsidRDefault="00614FFB" w:rsidP="004271CD">
            <w:pPr>
              <w:spacing w:line="240" w:lineRule="auto"/>
              <w:ind w:firstLine="0"/>
              <w:jc w:val="center"/>
              <w:rPr>
                <w:color w:val="000000"/>
                <w:sz w:val="20"/>
                <w:szCs w:val="20"/>
              </w:rPr>
            </w:pPr>
            <w:r w:rsidRPr="00614FFB">
              <w:rPr>
                <w:color w:val="000000"/>
                <w:sz w:val="20"/>
                <w:szCs w:val="20"/>
              </w:rPr>
              <w:t>4349,50</w:t>
            </w:r>
          </w:p>
        </w:tc>
      </w:tr>
      <w:tr w:rsidR="004271CD" w:rsidRPr="00AD2C10" w14:paraId="0791FF44"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2DDADFA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2.2.</w:t>
            </w:r>
          </w:p>
        </w:tc>
        <w:tc>
          <w:tcPr>
            <w:tcW w:w="1023" w:type="pct"/>
            <w:tcBorders>
              <w:top w:val="nil"/>
              <w:left w:val="nil"/>
              <w:bottom w:val="single" w:sz="4" w:space="0" w:color="auto"/>
              <w:right w:val="single" w:sz="4" w:space="0" w:color="auto"/>
            </w:tcBorders>
            <w:shd w:val="clear" w:color="auto" w:fill="auto"/>
            <w:vAlign w:val="center"/>
            <w:hideMark/>
          </w:tcPr>
          <w:p w14:paraId="40C1E739"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-реконструкция</w:t>
            </w:r>
          </w:p>
        </w:tc>
        <w:tc>
          <w:tcPr>
            <w:tcW w:w="605" w:type="pct"/>
            <w:tcBorders>
              <w:top w:val="nil"/>
              <w:left w:val="nil"/>
              <w:bottom w:val="single" w:sz="4" w:space="0" w:color="auto"/>
              <w:right w:val="single" w:sz="4" w:space="0" w:color="auto"/>
            </w:tcBorders>
            <w:shd w:val="clear" w:color="auto" w:fill="auto"/>
            <w:vAlign w:val="center"/>
            <w:hideMark/>
          </w:tcPr>
          <w:p w14:paraId="69D05756"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78B37214"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172C626D"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1CC8BE80"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5C40F23D"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429A01C6"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2942ED2F" w14:textId="2AFCE4D6" w:rsidR="004271CD" w:rsidRPr="00AD2C10" w:rsidRDefault="00614FFB" w:rsidP="004271CD">
            <w:pPr>
              <w:spacing w:line="240" w:lineRule="auto"/>
              <w:ind w:firstLine="0"/>
              <w:jc w:val="center"/>
              <w:rPr>
                <w:color w:val="000000"/>
                <w:sz w:val="20"/>
                <w:szCs w:val="20"/>
              </w:rPr>
            </w:pPr>
            <w:r w:rsidRPr="00614FFB">
              <w:rPr>
                <w:color w:val="000000"/>
                <w:sz w:val="20"/>
                <w:szCs w:val="20"/>
              </w:rPr>
              <w:t>14604,048</w:t>
            </w:r>
          </w:p>
        </w:tc>
      </w:tr>
      <w:tr w:rsidR="004271CD" w:rsidRPr="00AD2C10" w14:paraId="5615CFEC"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06FA895B"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3</w:t>
            </w:r>
          </w:p>
        </w:tc>
        <w:tc>
          <w:tcPr>
            <w:tcW w:w="1023" w:type="pct"/>
            <w:tcBorders>
              <w:top w:val="nil"/>
              <w:left w:val="nil"/>
              <w:bottom w:val="single" w:sz="4" w:space="0" w:color="auto"/>
              <w:right w:val="single" w:sz="4" w:space="0" w:color="auto"/>
            </w:tcBorders>
            <w:shd w:val="clear" w:color="auto" w:fill="auto"/>
            <w:vAlign w:val="center"/>
            <w:hideMark/>
          </w:tcPr>
          <w:p w14:paraId="54741DA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Строительство блочно-модульной газовой котельной в п. Владимиров</w:t>
            </w:r>
            <w:r w:rsidR="00D77963" w:rsidRPr="00AD2C10">
              <w:rPr>
                <w:color w:val="000000"/>
                <w:sz w:val="20"/>
                <w:szCs w:val="20"/>
              </w:rPr>
              <w:t>ка установленной мощностью 0,582 МВт (0,500</w:t>
            </w:r>
            <w:r w:rsidRPr="00AD2C10">
              <w:rPr>
                <w:color w:val="000000"/>
                <w:sz w:val="20"/>
                <w:szCs w:val="20"/>
              </w:rPr>
              <w:t xml:space="preserve"> Гкал/ч)</w:t>
            </w:r>
          </w:p>
        </w:tc>
        <w:tc>
          <w:tcPr>
            <w:tcW w:w="605" w:type="pct"/>
            <w:tcBorders>
              <w:top w:val="nil"/>
              <w:left w:val="nil"/>
              <w:bottom w:val="single" w:sz="4" w:space="0" w:color="auto"/>
              <w:right w:val="single" w:sz="4" w:space="0" w:color="auto"/>
            </w:tcBorders>
            <w:shd w:val="clear" w:color="auto" w:fill="auto"/>
            <w:vAlign w:val="center"/>
            <w:hideMark/>
          </w:tcPr>
          <w:p w14:paraId="05A1A4D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Установленная мощность 0,38 МВт (0,33 Гкал/ч)</w:t>
            </w:r>
          </w:p>
        </w:tc>
        <w:tc>
          <w:tcPr>
            <w:tcW w:w="414" w:type="pct"/>
            <w:tcBorders>
              <w:top w:val="nil"/>
              <w:left w:val="nil"/>
              <w:bottom w:val="single" w:sz="4" w:space="0" w:color="auto"/>
              <w:right w:val="single" w:sz="4" w:space="0" w:color="auto"/>
            </w:tcBorders>
            <w:shd w:val="clear" w:color="auto" w:fill="auto"/>
            <w:vAlign w:val="center"/>
            <w:hideMark/>
          </w:tcPr>
          <w:p w14:paraId="253CE56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Проект-аналог</w:t>
            </w:r>
          </w:p>
        </w:tc>
        <w:tc>
          <w:tcPr>
            <w:tcW w:w="540" w:type="pct"/>
            <w:tcBorders>
              <w:top w:val="nil"/>
              <w:left w:val="nil"/>
              <w:bottom w:val="single" w:sz="4" w:space="0" w:color="auto"/>
              <w:right w:val="single" w:sz="4" w:space="0" w:color="auto"/>
            </w:tcBorders>
            <w:shd w:val="clear" w:color="auto" w:fill="auto"/>
            <w:vAlign w:val="center"/>
            <w:hideMark/>
          </w:tcPr>
          <w:p w14:paraId="2C3892F4"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Пионерское сельское поселение, Камчатский край</w:t>
            </w:r>
          </w:p>
        </w:tc>
        <w:tc>
          <w:tcPr>
            <w:tcW w:w="683" w:type="pct"/>
            <w:tcBorders>
              <w:top w:val="nil"/>
              <w:left w:val="nil"/>
              <w:bottom w:val="single" w:sz="4" w:space="0" w:color="auto"/>
              <w:right w:val="single" w:sz="4" w:space="0" w:color="auto"/>
            </w:tcBorders>
            <w:shd w:val="clear" w:color="auto" w:fill="auto"/>
            <w:vAlign w:val="center"/>
            <w:hideMark/>
          </w:tcPr>
          <w:p w14:paraId="116A76E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0,94</w:t>
            </w:r>
          </w:p>
        </w:tc>
        <w:tc>
          <w:tcPr>
            <w:tcW w:w="511" w:type="pct"/>
            <w:tcBorders>
              <w:top w:val="nil"/>
              <w:left w:val="nil"/>
              <w:bottom w:val="single" w:sz="4" w:space="0" w:color="auto"/>
              <w:right w:val="single" w:sz="4" w:space="0" w:color="auto"/>
            </w:tcBorders>
            <w:shd w:val="clear" w:color="auto" w:fill="auto"/>
            <w:vAlign w:val="center"/>
            <w:hideMark/>
          </w:tcPr>
          <w:p w14:paraId="3C5F603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1,00</w:t>
            </w:r>
          </w:p>
        </w:tc>
        <w:tc>
          <w:tcPr>
            <w:tcW w:w="441" w:type="pct"/>
            <w:tcBorders>
              <w:top w:val="nil"/>
              <w:left w:val="nil"/>
              <w:bottom w:val="single" w:sz="4" w:space="0" w:color="auto"/>
              <w:right w:val="single" w:sz="4" w:space="0" w:color="auto"/>
            </w:tcBorders>
            <w:shd w:val="clear" w:color="auto" w:fill="auto"/>
            <w:vAlign w:val="center"/>
            <w:hideMark/>
          </w:tcPr>
          <w:p w14:paraId="31FB0CF3" w14:textId="77777777" w:rsidR="004271CD" w:rsidRPr="00AD2C10" w:rsidRDefault="002B169C" w:rsidP="004271CD">
            <w:pPr>
              <w:spacing w:line="240" w:lineRule="auto"/>
              <w:ind w:firstLine="0"/>
              <w:jc w:val="center"/>
              <w:rPr>
                <w:color w:val="000000"/>
                <w:sz w:val="20"/>
                <w:szCs w:val="20"/>
              </w:rPr>
            </w:pPr>
            <w:r w:rsidRPr="00AD2C10">
              <w:rPr>
                <w:color w:val="000000"/>
                <w:sz w:val="20"/>
                <w:szCs w:val="20"/>
              </w:rPr>
              <w:t>1,531578947</w:t>
            </w:r>
          </w:p>
        </w:tc>
        <w:tc>
          <w:tcPr>
            <w:tcW w:w="612" w:type="pct"/>
            <w:tcBorders>
              <w:top w:val="nil"/>
              <w:left w:val="nil"/>
              <w:bottom w:val="single" w:sz="4" w:space="0" w:color="auto"/>
              <w:right w:val="single" w:sz="4" w:space="0" w:color="auto"/>
            </w:tcBorders>
            <w:shd w:val="clear" w:color="auto" w:fill="auto"/>
            <w:vAlign w:val="center"/>
            <w:hideMark/>
          </w:tcPr>
          <w:p w14:paraId="072CA07F" w14:textId="1E5F0953" w:rsidR="004271CD" w:rsidRPr="00AD2C10" w:rsidRDefault="00614FFB" w:rsidP="004271CD">
            <w:pPr>
              <w:spacing w:line="240" w:lineRule="auto"/>
              <w:ind w:firstLine="0"/>
              <w:jc w:val="center"/>
              <w:rPr>
                <w:color w:val="000000"/>
                <w:sz w:val="20"/>
                <w:szCs w:val="20"/>
              </w:rPr>
            </w:pPr>
            <w:r w:rsidRPr="00614FFB">
              <w:rPr>
                <w:color w:val="000000"/>
                <w:sz w:val="20"/>
                <w:szCs w:val="20"/>
              </w:rPr>
              <w:t>35534,69</w:t>
            </w:r>
          </w:p>
        </w:tc>
      </w:tr>
      <w:tr w:rsidR="004271CD" w:rsidRPr="00AD2C10" w14:paraId="70646B2D"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1DD67BE2"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3.1.</w:t>
            </w:r>
          </w:p>
        </w:tc>
        <w:tc>
          <w:tcPr>
            <w:tcW w:w="1023" w:type="pct"/>
            <w:tcBorders>
              <w:top w:val="nil"/>
              <w:left w:val="nil"/>
              <w:bottom w:val="single" w:sz="4" w:space="0" w:color="auto"/>
              <w:right w:val="single" w:sz="4" w:space="0" w:color="auto"/>
            </w:tcBorders>
            <w:shd w:val="clear" w:color="auto" w:fill="auto"/>
            <w:vAlign w:val="center"/>
            <w:hideMark/>
          </w:tcPr>
          <w:p w14:paraId="485B5D33"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 разработка ПСД (7,2 % от стоимости)</w:t>
            </w:r>
          </w:p>
        </w:tc>
        <w:tc>
          <w:tcPr>
            <w:tcW w:w="605" w:type="pct"/>
            <w:tcBorders>
              <w:top w:val="nil"/>
              <w:left w:val="nil"/>
              <w:bottom w:val="single" w:sz="4" w:space="0" w:color="auto"/>
              <w:right w:val="single" w:sz="4" w:space="0" w:color="auto"/>
            </w:tcBorders>
            <w:shd w:val="clear" w:color="auto" w:fill="auto"/>
            <w:vAlign w:val="center"/>
            <w:hideMark/>
          </w:tcPr>
          <w:p w14:paraId="74134E0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23A58750"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2044CC06"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0A53D25B"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4CB9AE2C"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0A5BA1E8"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785F058A" w14:textId="39C9850D" w:rsidR="004271CD" w:rsidRPr="00AD2C10" w:rsidRDefault="00614FFB" w:rsidP="004271CD">
            <w:pPr>
              <w:spacing w:line="240" w:lineRule="auto"/>
              <w:ind w:firstLine="0"/>
              <w:jc w:val="center"/>
              <w:rPr>
                <w:color w:val="000000"/>
                <w:sz w:val="20"/>
                <w:szCs w:val="20"/>
              </w:rPr>
            </w:pPr>
            <w:r>
              <w:rPr>
                <w:color w:val="000000"/>
                <w:sz w:val="20"/>
                <w:szCs w:val="20"/>
              </w:rPr>
              <w:t>2558,50</w:t>
            </w:r>
          </w:p>
        </w:tc>
      </w:tr>
      <w:tr w:rsidR="004271CD" w:rsidRPr="00AD2C10" w14:paraId="6DF1397B" w14:textId="77777777" w:rsidTr="004271CD">
        <w:trPr>
          <w:trHeight w:val="284"/>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57709ADA"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3.2.</w:t>
            </w:r>
          </w:p>
        </w:tc>
        <w:tc>
          <w:tcPr>
            <w:tcW w:w="1023" w:type="pct"/>
            <w:tcBorders>
              <w:top w:val="nil"/>
              <w:left w:val="nil"/>
              <w:bottom w:val="single" w:sz="4" w:space="0" w:color="auto"/>
              <w:right w:val="single" w:sz="4" w:space="0" w:color="auto"/>
            </w:tcBorders>
            <w:shd w:val="clear" w:color="auto" w:fill="auto"/>
            <w:vAlign w:val="center"/>
            <w:hideMark/>
          </w:tcPr>
          <w:p w14:paraId="15F180A1" w14:textId="77777777" w:rsidR="004271CD" w:rsidRPr="00AD2C10" w:rsidRDefault="004271CD" w:rsidP="004271CD">
            <w:pPr>
              <w:spacing w:line="240" w:lineRule="auto"/>
              <w:ind w:firstLine="0"/>
              <w:jc w:val="right"/>
              <w:rPr>
                <w:color w:val="000000"/>
                <w:sz w:val="20"/>
                <w:szCs w:val="20"/>
              </w:rPr>
            </w:pPr>
            <w:r w:rsidRPr="00AD2C10">
              <w:rPr>
                <w:color w:val="000000"/>
                <w:sz w:val="20"/>
                <w:szCs w:val="20"/>
              </w:rPr>
              <w:t>-реконструкция</w:t>
            </w:r>
          </w:p>
        </w:tc>
        <w:tc>
          <w:tcPr>
            <w:tcW w:w="605" w:type="pct"/>
            <w:tcBorders>
              <w:top w:val="nil"/>
              <w:left w:val="nil"/>
              <w:bottom w:val="single" w:sz="4" w:space="0" w:color="auto"/>
              <w:right w:val="single" w:sz="4" w:space="0" w:color="auto"/>
            </w:tcBorders>
            <w:shd w:val="clear" w:color="auto" w:fill="auto"/>
            <w:vAlign w:val="center"/>
            <w:hideMark/>
          </w:tcPr>
          <w:p w14:paraId="6CE05563"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14" w:type="pct"/>
            <w:tcBorders>
              <w:top w:val="nil"/>
              <w:left w:val="nil"/>
              <w:bottom w:val="single" w:sz="4" w:space="0" w:color="auto"/>
              <w:right w:val="single" w:sz="4" w:space="0" w:color="auto"/>
            </w:tcBorders>
            <w:shd w:val="clear" w:color="auto" w:fill="auto"/>
            <w:vAlign w:val="center"/>
            <w:hideMark/>
          </w:tcPr>
          <w:p w14:paraId="753899F1"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40" w:type="pct"/>
            <w:tcBorders>
              <w:top w:val="nil"/>
              <w:left w:val="nil"/>
              <w:bottom w:val="single" w:sz="4" w:space="0" w:color="auto"/>
              <w:right w:val="single" w:sz="4" w:space="0" w:color="auto"/>
            </w:tcBorders>
            <w:shd w:val="clear" w:color="auto" w:fill="auto"/>
            <w:vAlign w:val="center"/>
            <w:hideMark/>
          </w:tcPr>
          <w:p w14:paraId="1776B0C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vertAlign w:val="superscript"/>
              </w:rPr>
              <w:t> </w:t>
            </w:r>
          </w:p>
        </w:tc>
        <w:tc>
          <w:tcPr>
            <w:tcW w:w="683" w:type="pct"/>
            <w:tcBorders>
              <w:top w:val="nil"/>
              <w:left w:val="nil"/>
              <w:bottom w:val="single" w:sz="4" w:space="0" w:color="auto"/>
              <w:right w:val="single" w:sz="4" w:space="0" w:color="auto"/>
            </w:tcBorders>
            <w:shd w:val="clear" w:color="auto" w:fill="auto"/>
            <w:vAlign w:val="center"/>
            <w:hideMark/>
          </w:tcPr>
          <w:p w14:paraId="3F69AB39"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511" w:type="pct"/>
            <w:tcBorders>
              <w:top w:val="nil"/>
              <w:left w:val="nil"/>
              <w:bottom w:val="single" w:sz="4" w:space="0" w:color="auto"/>
              <w:right w:val="single" w:sz="4" w:space="0" w:color="auto"/>
            </w:tcBorders>
            <w:shd w:val="clear" w:color="auto" w:fill="auto"/>
            <w:vAlign w:val="center"/>
            <w:hideMark/>
          </w:tcPr>
          <w:p w14:paraId="53DA821F"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441" w:type="pct"/>
            <w:tcBorders>
              <w:top w:val="nil"/>
              <w:left w:val="nil"/>
              <w:bottom w:val="single" w:sz="4" w:space="0" w:color="auto"/>
              <w:right w:val="single" w:sz="4" w:space="0" w:color="auto"/>
            </w:tcBorders>
            <w:shd w:val="clear" w:color="auto" w:fill="auto"/>
            <w:vAlign w:val="center"/>
            <w:hideMark/>
          </w:tcPr>
          <w:p w14:paraId="00BEC5FE" w14:textId="77777777" w:rsidR="004271CD" w:rsidRPr="00AD2C10" w:rsidRDefault="004271CD" w:rsidP="004271CD">
            <w:pPr>
              <w:spacing w:line="240" w:lineRule="auto"/>
              <w:ind w:firstLine="0"/>
              <w:jc w:val="center"/>
              <w:rPr>
                <w:color w:val="000000"/>
                <w:sz w:val="20"/>
                <w:szCs w:val="20"/>
              </w:rPr>
            </w:pPr>
            <w:r w:rsidRPr="00AD2C10">
              <w:rPr>
                <w:color w:val="000000"/>
                <w:sz w:val="20"/>
                <w:szCs w:val="20"/>
              </w:rPr>
              <w:t> </w:t>
            </w:r>
          </w:p>
        </w:tc>
        <w:tc>
          <w:tcPr>
            <w:tcW w:w="612" w:type="pct"/>
            <w:tcBorders>
              <w:top w:val="nil"/>
              <w:left w:val="nil"/>
              <w:bottom w:val="single" w:sz="4" w:space="0" w:color="auto"/>
              <w:right w:val="single" w:sz="4" w:space="0" w:color="auto"/>
            </w:tcBorders>
            <w:shd w:val="clear" w:color="auto" w:fill="auto"/>
            <w:vAlign w:val="center"/>
            <w:hideMark/>
          </w:tcPr>
          <w:p w14:paraId="31BE55E0" w14:textId="23A6B9CF" w:rsidR="004271CD" w:rsidRPr="00AD2C10" w:rsidRDefault="00614FFB" w:rsidP="004271CD">
            <w:pPr>
              <w:spacing w:line="240" w:lineRule="auto"/>
              <w:ind w:firstLine="0"/>
              <w:jc w:val="center"/>
              <w:rPr>
                <w:color w:val="000000"/>
                <w:sz w:val="20"/>
                <w:szCs w:val="20"/>
              </w:rPr>
            </w:pPr>
            <w:r w:rsidRPr="00614FFB">
              <w:rPr>
                <w:color w:val="000000"/>
                <w:sz w:val="20"/>
                <w:szCs w:val="20"/>
              </w:rPr>
              <w:t>8350,652413</w:t>
            </w:r>
          </w:p>
        </w:tc>
      </w:tr>
    </w:tbl>
    <w:p w14:paraId="5A37177C" w14:textId="77777777" w:rsidR="004271CD" w:rsidRPr="00AD2C10" w:rsidRDefault="004271CD" w:rsidP="004271CD">
      <w:pPr>
        <w:spacing w:before="120"/>
        <w:rPr>
          <w:color w:val="000000"/>
          <w:szCs w:val="26"/>
        </w:rPr>
      </w:pPr>
      <w:r w:rsidRPr="00AD2C10">
        <w:rPr>
          <w:color w:val="000000"/>
          <w:szCs w:val="26"/>
        </w:rPr>
        <w:t>https://zakupki.gov.ru/epz/order/notice/ea20/view/common-info.html?regNumber=0128300006322000017</w:t>
      </w:r>
    </w:p>
    <w:p w14:paraId="0E8CD295" w14:textId="77777777" w:rsidR="004271CD" w:rsidRPr="00AD2C10" w:rsidRDefault="004271CD" w:rsidP="004271CD">
      <w:pPr>
        <w:spacing w:before="120"/>
        <w:rPr>
          <w:color w:val="000000"/>
          <w:szCs w:val="26"/>
        </w:rPr>
      </w:pPr>
      <w:r w:rsidRPr="00AD2C10">
        <w:rPr>
          <w:color w:val="000000"/>
          <w:szCs w:val="26"/>
        </w:rPr>
        <w:t>https://zakupki.gov.ru/epz/order/notice/ea44/view/common-info.html?regNumber=0138300002314000017</w:t>
      </w:r>
    </w:p>
    <w:p w14:paraId="4B774C22" w14:textId="77777777" w:rsidR="00CD607A" w:rsidRPr="00AD2C10" w:rsidRDefault="00CD607A" w:rsidP="004271CD">
      <w:pPr>
        <w:tabs>
          <w:tab w:val="left" w:pos="0"/>
        </w:tabs>
        <w:autoSpaceDE w:val="0"/>
        <w:autoSpaceDN w:val="0"/>
        <w:ind w:firstLine="0"/>
        <w:rPr>
          <w:lang w:bidi="ru-RU"/>
        </w:rPr>
      </w:pPr>
    </w:p>
    <w:p w14:paraId="3AB0A26C" w14:textId="77777777" w:rsidR="005234F7" w:rsidRPr="00AD2C10" w:rsidRDefault="005234F7" w:rsidP="0018318C">
      <w:pPr>
        <w:tabs>
          <w:tab w:val="left" w:pos="0"/>
        </w:tabs>
        <w:autoSpaceDE w:val="0"/>
        <w:autoSpaceDN w:val="0"/>
        <w:ind w:firstLine="851"/>
        <w:rPr>
          <w:lang w:bidi="ru-RU"/>
        </w:rPr>
        <w:sectPr w:rsidR="005234F7" w:rsidRPr="00AD2C10" w:rsidSect="00DE6B1D">
          <w:pgSz w:w="16838" w:h="11906" w:orient="landscape"/>
          <w:pgMar w:top="1701" w:right="1134" w:bottom="851" w:left="851" w:header="284" w:footer="251" w:gutter="0"/>
          <w:cols w:space="708"/>
          <w:docGrid w:linePitch="360"/>
        </w:sectPr>
      </w:pPr>
    </w:p>
    <w:p w14:paraId="2553DC8E" w14:textId="77777777" w:rsidR="0018318C" w:rsidRPr="00AD2C10" w:rsidRDefault="0018318C" w:rsidP="00614FFB">
      <w:pPr>
        <w:pStyle w:val="-02"/>
      </w:pPr>
      <w:bookmarkStart w:id="712" w:name="_Toc139363025"/>
      <w:r w:rsidRPr="00AD2C10">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12"/>
    </w:p>
    <w:p w14:paraId="1D410CD4" w14:textId="77777777" w:rsidR="00933CBD" w:rsidRPr="00AD2C10" w:rsidRDefault="00933CBD" w:rsidP="00933CBD">
      <w:pPr>
        <w:tabs>
          <w:tab w:val="left" w:pos="0"/>
        </w:tabs>
        <w:autoSpaceDE w:val="0"/>
        <w:autoSpaceDN w:val="0"/>
        <w:rPr>
          <w:lang w:bidi="ru-RU"/>
        </w:rPr>
      </w:pPr>
      <w:r w:rsidRPr="00AD2C10">
        <w:rPr>
          <w:lang w:bidi="ru-RU"/>
        </w:rPr>
        <w:t>Объем финансовых потребностей на реализацию плана развития схемы теплоснабжения Громовского сельского поселения определен посредством суммирования финансовых потребностей на реализацию каждого мероприятия по строительству, реконструкции и техническому перевооружению.</w:t>
      </w:r>
    </w:p>
    <w:p w14:paraId="6F6B52B6" w14:textId="77777777" w:rsidR="00AE76FA" w:rsidRPr="00AE76FA" w:rsidRDefault="00AE76FA" w:rsidP="00AE76FA">
      <w:pPr>
        <w:tabs>
          <w:tab w:val="left" w:pos="0"/>
        </w:tabs>
        <w:autoSpaceDE w:val="0"/>
        <w:autoSpaceDN w:val="0"/>
        <w:rPr>
          <w:szCs w:val="22"/>
          <w:lang w:bidi="ru-RU"/>
        </w:rPr>
      </w:pPr>
      <w:r w:rsidRPr="00AE76FA">
        <w:rPr>
          <w:szCs w:val="22"/>
          <w:lang w:bidi="ru-RU"/>
        </w:rPr>
        <w:t>Полный перечень мероприятий, предлагаемых к реализации, представлен в Главе 7 обосновывающих материалов «Предложения по строительству, реконструкции и техническому перевооружению источников тепловой энергии», Главе 8 обосновывающих материалов «Предложения по строительству и реконструкции тепловых сетей и сооружений на них».</w:t>
      </w:r>
    </w:p>
    <w:p w14:paraId="03511319" w14:textId="77777777" w:rsidR="00AE76FA" w:rsidRPr="00AE76FA" w:rsidRDefault="00AE76FA" w:rsidP="00AE76FA">
      <w:pPr>
        <w:widowControl w:val="0"/>
        <w:autoSpaceDE w:val="0"/>
        <w:autoSpaceDN w:val="0"/>
        <w:rPr>
          <w:szCs w:val="26"/>
          <w:lang w:bidi="ru-RU"/>
        </w:rPr>
      </w:pPr>
      <w:r w:rsidRPr="00AE76FA">
        <w:rPr>
          <w:szCs w:val="26"/>
          <w:lang w:bidi="ru-RU"/>
        </w:rPr>
        <w:t>Все затраты, реализация которых намечена на период 2023-2031 гг., рассчитаны в ценах января 2023 г. и в прогнозных ценах.</w:t>
      </w:r>
    </w:p>
    <w:p w14:paraId="585646AD" w14:textId="77777777" w:rsidR="00AE76FA" w:rsidRPr="00AE76FA" w:rsidRDefault="00AE76FA" w:rsidP="00AE76FA">
      <w:pPr>
        <w:widowControl w:val="0"/>
        <w:autoSpaceDE w:val="0"/>
        <w:autoSpaceDN w:val="0"/>
        <w:adjustRightInd w:val="0"/>
        <w:ind w:left="102" w:right="46" w:firstLine="607"/>
        <w:rPr>
          <w:szCs w:val="26"/>
        </w:rPr>
      </w:pPr>
      <w:r w:rsidRPr="00AE76FA">
        <w:rPr>
          <w:szCs w:val="26"/>
        </w:rPr>
        <w:t>Фина</w:t>
      </w:r>
      <w:r w:rsidRPr="00AE76FA">
        <w:rPr>
          <w:spacing w:val="1"/>
          <w:szCs w:val="26"/>
        </w:rPr>
        <w:t>н</w:t>
      </w:r>
      <w:r w:rsidRPr="00AE76FA">
        <w:rPr>
          <w:szCs w:val="26"/>
        </w:rPr>
        <w:t>сиров</w:t>
      </w:r>
      <w:r w:rsidRPr="00AE76FA">
        <w:rPr>
          <w:spacing w:val="1"/>
          <w:szCs w:val="26"/>
        </w:rPr>
        <w:t>а</w:t>
      </w:r>
      <w:r w:rsidRPr="00AE76FA">
        <w:rPr>
          <w:szCs w:val="26"/>
        </w:rPr>
        <w:t>н</w:t>
      </w:r>
      <w:r w:rsidRPr="00AE76FA">
        <w:rPr>
          <w:spacing w:val="1"/>
          <w:szCs w:val="26"/>
        </w:rPr>
        <w:t>и</w:t>
      </w:r>
      <w:r w:rsidRPr="00AE76FA">
        <w:rPr>
          <w:szCs w:val="26"/>
        </w:rPr>
        <w:t xml:space="preserve">е </w:t>
      </w:r>
      <w:r w:rsidRPr="00AE76FA">
        <w:rPr>
          <w:spacing w:val="1"/>
          <w:szCs w:val="26"/>
        </w:rPr>
        <w:t>м</w:t>
      </w:r>
      <w:r w:rsidRPr="00AE76FA">
        <w:rPr>
          <w:szCs w:val="26"/>
        </w:rPr>
        <w:t>еропр</w:t>
      </w:r>
      <w:r w:rsidRPr="00AE76FA">
        <w:rPr>
          <w:spacing w:val="1"/>
          <w:szCs w:val="26"/>
        </w:rPr>
        <w:t>и</w:t>
      </w:r>
      <w:r w:rsidRPr="00AE76FA">
        <w:rPr>
          <w:szCs w:val="26"/>
        </w:rPr>
        <w:t>ят</w:t>
      </w:r>
      <w:r w:rsidRPr="00AE76FA">
        <w:rPr>
          <w:spacing w:val="1"/>
          <w:szCs w:val="26"/>
        </w:rPr>
        <w:t>и</w:t>
      </w:r>
      <w:r w:rsidRPr="00AE76FA">
        <w:rPr>
          <w:szCs w:val="26"/>
        </w:rPr>
        <w:t>й</w:t>
      </w:r>
      <w:r w:rsidRPr="00AE76FA">
        <w:rPr>
          <w:spacing w:val="2"/>
          <w:szCs w:val="26"/>
        </w:rPr>
        <w:t xml:space="preserve"> </w:t>
      </w:r>
      <w:r w:rsidRPr="00AE76FA">
        <w:rPr>
          <w:szCs w:val="26"/>
        </w:rPr>
        <w:t>по</w:t>
      </w:r>
      <w:r w:rsidRPr="00AE76FA">
        <w:rPr>
          <w:spacing w:val="14"/>
          <w:szCs w:val="26"/>
        </w:rPr>
        <w:t xml:space="preserve"> </w:t>
      </w:r>
      <w:r w:rsidRPr="00AE76FA">
        <w:rPr>
          <w:spacing w:val="2"/>
          <w:szCs w:val="26"/>
        </w:rPr>
        <w:t>с</w:t>
      </w:r>
      <w:r w:rsidRPr="00AE76FA">
        <w:rPr>
          <w:szCs w:val="26"/>
        </w:rPr>
        <w:t>троите</w:t>
      </w:r>
      <w:r w:rsidRPr="00AE76FA">
        <w:rPr>
          <w:spacing w:val="2"/>
          <w:szCs w:val="26"/>
        </w:rPr>
        <w:t>л</w:t>
      </w:r>
      <w:r w:rsidRPr="00AE76FA">
        <w:rPr>
          <w:szCs w:val="26"/>
        </w:rPr>
        <w:t>ьс</w:t>
      </w:r>
      <w:r w:rsidRPr="00AE76FA">
        <w:rPr>
          <w:spacing w:val="-1"/>
          <w:szCs w:val="26"/>
        </w:rPr>
        <w:t>т</w:t>
      </w:r>
      <w:r w:rsidRPr="00AE76FA">
        <w:rPr>
          <w:spacing w:val="5"/>
          <w:szCs w:val="26"/>
        </w:rPr>
        <w:t>в</w:t>
      </w:r>
      <w:r w:rsidRPr="00AE76FA">
        <w:rPr>
          <w:spacing w:val="-5"/>
          <w:szCs w:val="26"/>
        </w:rPr>
        <w:t>у</w:t>
      </w:r>
      <w:r w:rsidRPr="00AE76FA">
        <w:rPr>
          <w:szCs w:val="26"/>
        </w:rPr>
        <w:t>,</w:t>
      </w:r>
      <w:r w:rsidRPr="00AE76FA">
        <w:rPr>
          <w:spacing w:val="1"/>
          <w:szCs w:val="26"/>
        </w:rPr>
        <w:t xml:space="preserve"> </w:t>
      </w:r>
      <w:r w:rsidRPr="00AE76FA">
        <w:rPr>
          <w:szCs w:val="26"/>
        </w:rPr>
        <w:t>р</w:t>
      </w:r>
      <w:r w:rsidRPr="00AE76FA">
        <w:rPr>
          <w:spacing w:val="2"/>
          <w:szCs w:val="26"/>
        </w:rPr>
        <w:t>е</w:t>
      </w:r>
      <w:r w:rsidRPr="00AE76FA">
        <w:rPr>
          <w:spacing w:val="-1"/>
          <w:szCs w:val="26"/>
        </w:rPr>
        <w:t>к</w:t>
      </w:r>
      <w:r w:rsidRPr="00AE76FA">
        <w:rPr>
          <w:spacing w:val="2"/>
          <w:szCs w:val="26"/>
        </w:rPr>
        <w:t>о</w:t>
      </w:r>
      <w:r w:rsidRPr="00AE76FA">
        <w:rPr>
          <w:szCs w:val="26"/>
        </w:rPr>
        <w:t>нст</w:t>
      </w:r>
      <w:r w:rsidRPr="00AE76FA">
        <w:rPr>
          <w:spacing w:val="5"/>
          <w:szCs w:val="26"/>
        </w:rPr>
        <w:t>р</w:t>
      </w:r>
      <w:r w:rsidRPr="00AE76FA">
        <w:rPr>
          <w:spacing w:val="-5"/>
          <w:szCs w:val="26"/>
        </w:rPr>
        <w:t>у</w:t>
      </w:r>
      <w:r w:rsidRPr="00AE76FA">
        <w:rPr>
          <w:spacing w:val="-1"/>
          <w:szCs w:val="26"/>
        </w:rPr>
        <w:t>к</w:t>
      </w:r>
      <w:r w:rsidRPr="00AE76FA">
        <w:rPr>
          <w:szCs w:val="26"/>
        </w:rPr>
        <w:t>ц</w:t>
      </w:r>
      <w:r w:rsidRPr="00AE76FA">
        <w:rPr>
          <w:spacing w:val="1"/>
          <w:szCs w:val="26"/>
        </w:rPr>
        <w:t>и</w:t>
      </w:r>
      <w:r w:rsidRPr="00AE76FA">
        <w:rPr>
          <w:szCs w:val="26"/>
        </w:rPr>
        <w:t>и</w:t>
      </w:r>
      <w:r w:rsidRPr="00AE76FA">
        <w:rPr>
          <w:spacing w:val="2"/>
          <w:szCs w:val="26"/>
        </w:rPr>
        <w:t xml:space="preserve"> </w:t>
      </w:r>
      <w:r w:rsidRPr="00AE76FA">
        <w:rPr>
          <w:szCs w:val="26"/>
        </w:rPr>
        <w:t>и техниче</w:t>
      </w:r>
      <w:r w:rsidRPr="00AE76FA">
        <w:rPr>
          <w:spacing w:val="2"/>
          <w:szCs w:val="26"/>
        </w:rPr>
        <w:t>с</w:t>
      </w:r>
      <w:r w:rsidRPr="00AE76FA">
        <w:rPr>
          <w:spacing w:val="-1"/>
          <w:szCs w:val="26"/>
        </w:rPr>
        <w:t>к</w:t>
      </w:r>
      <w:r w:rsidRPr="00AE76FA">
        <w:rPr>
          <w:spacing w:val="2"/>
          <w:szCs w:val="26"/>
        </w:rPr>
        <w:t>о</w:t>
      </w:r>
      <w:r w:rsidRPr="00AE76FA">
        <w:rPr>
          <w:spacing w:val="4"/>
          <w:szCs w:val="26"/>
        </w:rPr>
        <w:t>м</w:t>
      </w:r>
      <w:r w:rsidRPr="00AE76FA">
        <w:rPr>
          <w:szCs w:val="26"/>
        </w:rPr>
        <w:t>у пер</w:t>
      </w:r>
      <w:r w:rsidRPr="00AE76FA">
        <w:rPr>
          <w:spacing w:val="3"/>
          <w:szCs w:val="26"/>
        </w:rPr>
        <w:t>е</w:t>
      </w:r>
      <w:r w:rsidRPr="00AE76FA">
        <w:rPr>
          <w:spacing w:val="2"/>
          <w:szCs w:val="26"/>
        </w:rPr>
        <w:t>в</w:t>
      </w:r>
      <w:r w:rsidRPr="00AE76FA">
        <w:rPr>
          <w:szCs w:val="26"/>
        </w:rPr>
        <w:t>оо</w:t>
      </w:r>
      <w:r w:rsidRPr="00AE76FA">
        <w:rPr>
          <w:spacing w:val="5"/>
          <w:szCs w:val="26"/>
        </w:rPr>
        <w:t>р</w:t>
      </w:r>
      <w:r w:rsidRPr="00AE76FA">
        <w:rPr>
          <w:spacing w:val="-5"/>
          <w:szCs w:val="26"/>
        </w:rPr>
        <w:t>у</w:t>
      </w:r>
      <w:r w:rsidRPr="00AE76FA">
        <w:rPr>
          <w:spacing w:val="1"/>
          <w:szCs w:val="26"/>
        </w:rPr>
        <w:t>ж</w:t>
      </w:r>
      <w:r w:rsidRPr="00AE76FA">
        <w:rPr>
          <w:szCs w:val="26"/>
        </w:rPr>
        <w:t>ен</w:t>
      </w:r>
      <w:r w:rsidRPr="00AE76FA">
        <w:rPr>
          <w:spacing w:val="1"/>
          <w:szCs w:val="26"/>
        </w:rPr>
        <w:t>и</w:t>
      </w:r>
      <w:r w:rsidRPr="00AE76FA">
        <w:rPr>
          <w:szCs w:val="26"/>
        </w:rPr>
        <w:t>ю ист</w:t>
      </w:r>
      <w:r w:rsidRPr="00AE76FA">
        <w:rPr>
          <w:spacing w:val="2"/>
          <w:szCs w:val="26"/>
        </w:rPr>
        <w:t>о</w:t>
      </w:r>
      <w:r w:rsidRPr="00AE76FA">
        <w:rPr>
          <w:spacing w:val="-1"/>
          <w:szCs w:val="26"/>
        </w:rPr>
        <w:t>ч</w:t>
      </w:r>
      <w:r w:rsidRPr="00AE76FA">
        <w:rPr>
          <w:szCs w:val="26"/>
        </w:rPr>
        <w:t>н</w:t>
      </w:r>
      <w:r w:rsidRPr="00AE76FA">
        <w:rPr>
          <w:spacing w:val="3"/>
          <w:szCs w:val="26"/>
        </w:rPr>
        <w:t>и</w:t>
      </w:r>
      <w:r w:rsidRPr="00AE76FA">
        <w:rPr>
          <w:spacing w:val="-1"/>
          <w:szCs w:val="26"/>
        </w:rPr>
        <w:t>к</w:t>
      </w:r>
      <w:r w:rsidRPr="00AE76FA">
        <w:rPr>
          <w:szCs w:val="26"/>
        </w:rPr>
        <w:t xml:space="preserve">ов тепловой </w:t>
      </w:r>
      <w:r w:rsidRPr="00AE76FA">
        <w:rPr>
          <w:spacing w:val="-1"/>
          <w:szCs w:val="26"/>
        </w:rPr>
        <w:t>э</w:t>
      </w:r>
      <w:r w:rsidRPr="00AE76FA">
        <w:rPr>
          <w:szCs w:val="26"/>
        </w:rPr>
        <w:t>не</w:t>
      </w:r>
      <w:r w:rsidRPr="00AE76FA">
        <w:rPr>
          <w:spacing w:val="3"/>
          <w:szCs w:val="26"/>
        </w:rPr>
        <w:t>р</w:t>
      </w:r>
      <w:r w:rsidRPr="00AE76FA">
        <w:rPr>
          <w:spacing w:val="2"/>
          <w:szCs w:val="26"/>
        </w:rPr>
        <w:t>г</w:t>
      </w:r>
      <w:r w:rsidRPr="00AE76FA">
        <w:rPr>
          <w:szCs w:val="26"/>
        </w:rPr>
        <w:t>ии и теплов</w:t>
      </w:r>
      <w:r w:rsidRPr="00AE76FA">
        <w:rPr>
          <w:spacing w:val="1"/>
          <w:szCs w:val="26"/>
        </w:rPr>
        <w:t>ы</w:t>
      </w:r>
      <w:r w:rsidRPr="00AE76FA">
        <w:rPr>
          <w:szCs w:val="26"/>
        </w:rPr>
        <w:t>х сет</w:t>
      </w:r>
      <w:r w:rsidRPr="00AE76FA">
        <w:rPr>
          <w:spacing w:val="2"/>
          <w:szCs w:val="26"/>
        </w:rPr>
        <w:t>е</w:t>
      </w:r>
      <w:r w:rsidRPr="00AE76FA">
        <w:rPr>
          <w:szCs w:val="26"/>
        </w:rPr>
        <w:t xml:space="preserve">й </w:t>
      </w:r>
      <w:r w:rsidRPr="00AE76FA">
        <w:rPr>
          <w:spacing w:val="-1"/>
          <w:szCs w:val="26"/>
        </w:rPr>
        <w:t>м</w:t>
      </w:r>
      <w:r w:rsidRPr="00AE76FA">
        <w:rPr>
          <w:szCs w:val="26"/>
        </w:rPr>
        <w:t>о</w:t>
      </w:r>
      <w:r w:rsidRPr="00AE76FA">
        <w:rPr>
          <w:spacing w:val="1"/>
          <w:szCs w:val="26"/>
        </w:rPr>
        <w:t>ж</w:t>
      </w:r>
      <w:r w:rsidRPr="00AE76FA">
        <w:rPr>
          <w:szCs w:val="26"/>
        </w:rPr>
        <w:t>ет</w:t>
      </w:r>
      <w:r w:rsidRPr="00AE76FA">
        <w:rPr>
          <w:spacing w:val="11"/>
          <w:szCs w:val="26"/>
        </w:rPr>
        <w:t xml:space="preserve"> </w:t>
      </w:r>
      <w:r w:rsidRPr="00AE76FA">
        <w:rPr>
          <w:szCs w:val="26"/>
        </w:rPr>
        <w:t>о</w:t>
      </w:r>
      <w:r w:rsidRPr="00AE76FA">
        <w:rPr>
          <w:spacing w:val="5"/>
          <w:szCs w:val="26"/>
        </w:rPr>
        <w:t>с</w:t>
      </w:r>
      <w:r w:rsidRPr="00AE76FA">
        <w:rPr>
          <w:spacing w:val="-5"/>
          <w:szCs w:val="26"/>
        </w:rPr>
        <w:t>у</w:t>
      </w:r>
      <w:r w:rsidRPr="00AE76FA">
        <w:rPr>
          <w:spacing w:val="2"/>
          <w:szCs w:val="26"/>
        </w:rPr>
        <w:t>щ</w:t>
      </w:r>
      <w:r w:rsidRPr="00AE76FA">
        <w:rPr>
          <w:szCs w:val="26"/>
        </w:rPr>
        <w:t>е</w:t>
      </w:r>
      <w:r w:rsidRPr="00AE76FA">
        <w:rPr>
          <w:spacing w:val="2"/>
          <w:szCs w:val="26"/>
        </w:rPr>
        <w:t>с</w:t>
      </w:r>
      <w:r w:rsidRPr="00AE76FA">
        <w:rPr>
          <w:szCs w:val="26"/>
        </w:rPr>
        <w:t>твля</w:t>
      </w:r>
      <w:r w:rsidRPr="00AE76FA">
        <w:rPr>
          <w:spacing w:val="2"/>
          <w:szCs w:val="26"/>
        </w:rPr>
        <w:t>т</w:t>
      </w:r>
      <w:r w:rsidRPr="00AE76FA">
        <w:rPr>
          <w:szCs w:val="26"/>
        </w:rPr>
        <w:t>ься из</w:t>
      </w:r>
      <w:r w:rsidRPr="00AE76FA">
        <w:rPr>
          <w:spacing w:val="16"/>
          <w:szCs w:val="26"/>
        </w:rPr>
        <w:t xml:space="preserve"> </w:t>
      </w:r>
      <w:r w:rsidRPr="00AE76FA">
        <w:rPr>
          <w:szCs w:val="26"/>
        </w:rPr>
        <w:t>д</w:t>
      </w:r>
      <w:r w:rsidRPr="00AE76FA">
        <w:rPr>
          <w:spacing w:val="5"/>
          <w:szCs w:val="26"/>
        </w:rPr>
        <w:t>в</w:t>
      </w:r>
      <w:r w:rsidRPr="00AE76FA">
        <w:rPr>
          <w:spacing w:val="-5"/>
          <w:szCs w:val="26"/>
        </w:rPr>
        <w:t>у</w:t>
      </w:r>
      <w:r w:rsidRPr="00AE76FA">
        <w:rPr>
          <w:szCs w:val="26"/>
        </w:rPr>
        <w:t>х</w:t>
      </w:r>
      <w:r w:rsidRPr="00AE76FA">
        <w:rPr>
          <w:spacing w:val="12"/>
          <w:szCs w:val="26"/>
        </w:rPr>
        <w:t xml:space="preserve"> </w:t>
      </w:r>
      <w:r w:rsidRPr="00AE76FA">
        <w:rPr>
          <w:szCs w:val="26"/>
        </w:rPr>
        <w:t>осн</w:t>
      </w:r>
      <w:r w:rsidRPr="00AE76FA">
        <w:rPr>
          <w:spacing w:val="3"/>
          <w:szCs w:val="26"/>
        </w:rPr>
        <w:t>о</w:t>
      </w:r>
      <w:r w:rsidRPr="00AE76FA">
        <w:rPr>
          <w:spacing w:val="2"/>
          <w:szCs w:val="26"/>
        </w:rPr>
        <w:t>в</w:t>
      </w:r>
      <w:r w:rsidRPr="00AE76FA">
        <w:rPr>
          <w:szCs w:val="26"/>
        </w:rPr>
        <w:t>н</w:t>
      </w:r>
      <w:r w:rsidRPr="00AE76FA">
        <w:rPr>
          <w:spacing w:val="1"/>
          <w:szCs w:val="26"/>
        </w:rPr>
        <w:t>ы</w:t>
      </w:r>
      <w:r w:rsidRPr="00AE76FA">
        <w:rPr>
          <w:szCs w:val="26"/>
        </w:rPr>
        <w:t>х</w:t>
      </w:r>
      <w:r w:rsidRPr="00AE76FA">
        <w:rPr>
          <w:spacing w:val="7"/>
          <w:szCs w:val="26"/>
        </w:rPr>
        <w:t xml:space="preserve"> </w:t>
      </w:r>
      <w:r w:rsidRPr="00AE76FA">
        <w:rPr>
          <w:szCs w:val="26"/>
        </w:rPr>
        <w:t>г</w:t>
      </w:r>
      <w:r w:rsidRPr="00AE76FA">
        <w:rPr>
          <w:spacing w:val="4"/>
          <w:szCs w:val="26"/>
        </w:rPr>
        <w:t>р</w:t>
      </w:r>
      <w:r w:rsidRPr="00AE76FA">
        <w:rPr>
          <w:spacing w:val="-5"/>
          <w:szCs w:val="26"/>
        </w:rPr>
        <w:t>у</w:t>
      </w:r>
      <w:r w:rsidRPr="00AE76FA">
        <w:rPr>
          <w:szCs w:val="26"/>
        </w:rPr>
        <w:t>пп</w:t>
      </w:r>
      <w:r w:rsidRPr="00AE76FA">
        <w:rPr>
          <w:spacing w:val="12"/>
          <w:szCs w:val="26"/>
        </w:rPr>
        <w:t xml:space="preserve"> </w:t>
      </w:r>
      <w:r w:rsidRPr="00AE76FA">
        <w:rPr>
          <w:szCs w:val="26"/>
        </w:rPr>
        <w:t>ист</w:t>
      </w:r>
      <w:r w:rsidRPr="00AE76FA">
        <w:rPr>
          <w:spacing w:val="2"/>
          <w:szCs w:val="26"/>
        </w:rPr>
        <w:t>о</w:t>
      </w:r>
      <w:r w:rsidRPr="00AE76FA">
        <w:rPr>
          <w:spacing w:val="-1"/>
          <w:szCs w:val="26"/>
        </w:rPr>
        <w:t>ч</w:t>
      </w:r>
      <w:r w:rsidRPr="00AE76FA">
        <w:rPr>
          <w:spacing w:val="3"/>
          <w:szCs w:val="26"/>
        </w:rPr>
        <w:t>н</w:t>
      </w:r>
      <w:r w:rsidRPr="00AE76FA">
        <w:rPr>
          <w:szCs w:val="26"/>
        </w:rPr>
        <w:t>иков:</w:t>
      </w:r>
      <w:r w:rsidRPr="00AE76FA">
        <w:rPr>
          <w:spacing w:val="3"/>
          <w:szCs w:val="26"/>
        </w:rPr>
        <w:t xml:space="preserve"> </w:t>
      </w:r>
      <w:r w:rsidRPr="00AE76FA">
        <w:rPr>
          <w:szCs w:val="26"/>
        </w:rPr>
        <w:t>б</w:t>
      </w:r>
      <w:r w:rsidRPr="00AE76FA">
        <w:rPr>
          <w:spacing w:val="1"/>
          <w:szCs w:val="26"/>
        </w:rPr>
        <w:t>ю</w:t>
      </w:r>
      <w:r w:rsidRPr="00AE76FA">
        <w:rPr>
          <w:szCs w:val="26"/>
        </w:rPr>
        <w:t>д</w:t>
      </w:r>
      <w:r w:rsidRPr="00AE76FA">
        <w:rPr>
          <w:spacing w:val="1"/>
          <w:szCs w:val="26"/>
        </w:rPr>
        <w:t>ж</w:t>
      </w:r>
      <w:r w:rsidRPr="00AE76FA">
        <w:rPr>
          <w:spacing w:val="2"/>
          <w:szCs w:val="26"/>
        </w:rPr>
        <w:t>е</w:t>
      </w:r>
      <w:r w:rsidRPr="00AE76FA">
        <w:rPr>
          <w:szCs w:val="26"/>
        </w:rPr>
        <w:t>тн</w:t>
      </w:r>
      <w:r w:rsidRPr="00AE76FA">
        <w:rPr>
          <w:spacing w:val="1"/>
          <w:szCs w:val="26"/>
        </w:rPr>
        <w:t>ы</w:t>
      </w:r>
      <w:r w:rsidRPr="00AE76FA">
        <w:rPr>
          <w:szCs w:val="26"/>
        </w:rPr>
        <w:t>х</w:t>
      </w:r>
      <w:r w:rsidRPr="00AE76FA">
        <w:rPr>
          <w:spacing w:val="6"/>
          <w:szCs w:val="26"/>
        </w:rPr>
        <w:t xml:space="preserve"> </w:t>
      </w:r>
      <w:r w:rsidRPr="00AE76FA">
        <w:rPr>
          <w:szCs w:val="26"/>
        </w:rPr>
        <w:t>и внеб</w:t>
      </w:r>
      <w:r w:rsidRPr="00AE76FA">
        <w:rPr>
          <w:spacing w:val="1"/>
          <w:szCs w:val="26"/>
        </w:rPr>
        <w:t>ю</w:t>
      </w:r>
      <w:r w:rsidRPr="00AE76FA">
        <w:rPr>
          <w:szCs w:val="26"/>
        </w:rPr>
        <w:t>д</w:t>
      </w:r>
      <w:r w:rsidRPr="00AE76FA">
        <w:rPr>
          <w:spacing w:val="1"/>
          <w:szCs w:val="26"/>
        </w:rPr>
        <w:t>ж</w:t>
      </w:r>
      <w:r w:rsidRPr="00AE76FA">
        <w:rPr>
          <w:szCs w:val="26"/>
        </w:rPr>
        <w:t>етн</w:t>
      </w:r>
      <w:r w:rsidRPr="00AE76FA">
        <w:rPr>
          <w:spacing w:val="1"/>
          <w:szCs w:val="26"/>
        </w:rPr>
        <w:t>ы</w:t>
      </w:r>
      <w:r w:rsidRPr="00AE76FA">
        <w:rPr>
          <w:szCs w:val="26"/>
        </w:rPr>
        <w:t>х.</w:t>
      </w:r>
    </w:p>
    <w:p w14:paraId="00E23538" w14:textId="77777777" w:rsidR="00AE76FA" w:rsidRPr="00AE76FA" w:rsidRDefault="00AE76FA" w:rsidP="00AE76FA">
      <w:pPr>
        <w:widowControl w:val="0"/>
        <w:autoSpaceDE w:val="0"/>
        <w:autoSpaceDN w:val="0"/>
        <w:adjustRightInd w:val="0"/>
        <w:spacing w:before="5" w:line="359" w:lineRule="auto"/>
        <w:ind w:left="102" w:right="42" w:firstLine="607"/>
        <w:rPr>
          <w:szCs w:val="26"/>
        </w:rPr>
      </w:pPr>
      <w:r w:rsidRPr="00AE76FA">
        <w:rPr>
          <w:szCs w:val="26"/>
        </w:rPr>
        <w:t>Б</w:t>
      </w:r>
      <w:r w:rsidRPr="00AE76FA">
        <w:rPr>
          <w:spacing w:val="1"/>
          <w:szCs w:val="26"/>
        </w:rPr>
        <w:t>ю</w:t>
      </w:r>
      <w:r w:rsidRPr="00AE76FA">
        <w:rPr>
          <w:szCs w:val="26"/>
        </w:rPr>
        <w:t>д</w:t>
      </w:r>
      <w:r w:rsidRPr="00AE76FA">
        <w:rPr>
          <w:spacing w:val="1"/>
          <w:szCs w:val="26"/>
        </w:rPr>
        <w:t>ж</w:t>
      </w:r>
      <w:r w:rsidRPr="00AE76FA">
        <w:rPr>
          <w:szCs w:val="26"/>
        </w:rPr>
        <w:t>етное</w:t>
      </w:r>
      <w:r w:rsidRPr="00AE76FA">
        <w:rPr>
          <w:spacing w:val="30"/>
          <w:szCs w:val="26"/>
        </w:rPr>
        <w:t xml:space="preserve"> </w:t>
      </w:r>
      <w:r w:rsidRPr="00AE76FA">
        <w:rPr>
          <w:szCs w:val="26"/>
        </w:rPr>
        <w:t>фи</w:t>
      </w:r>
      <w:r w:rsidRPr="00AE76FA">
        <w:rPr>
          <w:spacing w:val="1"/>
          <w:szCs w:val="26"/>
        </w:rPr>
        <w:t>н</w:t>
      </w:r>
      <w:r w:rsidRPr="00AE76FA">
        <w:rPr>
          <w:szCs w:val="26"/>
        </w:rPr>
        <w:t>анс</w:t>
      </w:r>
      <w:r w:rsidRPr="00AE76FA">
        <w:rPr>
          <w:spacing w:val="3"/>
          <w:szCs w:val="26"/>
        </w:rPr>
        <w:t>и</w:t>
      </w:r>
      <w:r w:rsidRPr="00AE76FA">
        <w:rPr>
          <w:szCs w:val="26"/>
        </w:rPr>
        <w:t>рован</w:t>
      </w:r>
      <w:r w:rsidRPr="00AE76FA">
        <w:rPr>
          <w:spacing w:val="1"/>
          <w:szCs w:val="26"/>
        </w:rPr>
        <w:t>и</w:t>
      </w:r>
      <w:r w:rsidRPr="00AE76FA">
        <w:rPr>
          <w:szCs w:val="26"/>
        </w:rPr>
        <w:t>е</w:t>
      </w:r>
      <w:r w:rsidRPr="00AE76FA">
        <w:rPr>
          <w:spacing w:val="30"/>
          <w:szCs w:val="26"/>
        </w:rPr>
        <w:t xml:space="preserve"> </w:t>
      </w:r>
      <w:r w:rsidRPr="00AE76FA">
        <w:rPr>
          <w:spacing w:val="-5"/>
          <w:szCs w:val="26"/>
        </w:rPr>
        <w:t>у</w:t>
      </w:r>
      <w:r w:rsidRPr="00AE76FA">
        <w:rPr>
          <w:spacing w:val="1"/>
          <w:szCs w:val="26"/>
        </w:rPr>
        <w:t>к</w:t>
      </w:r>
      <w:r w:rsidRPr="00AE76FA">
        <w:rPr>
          <w:szCs w:val="26"/>
        </w:rPr>
        <w:t>а</w:t>
      </w:r>
      <w:r w:rsidRPr="00AE76FA">
        <w:rPr>
          <w:spacing w:val="1"/>
          <w:szCs w:val="26"/>
        </w:rPr>
        <w:t>з</w:t>
      </w:r>
      <w:r w:rsidRPr="00AE76FA">
        <w:rPr>
          <w:szCs w:val="26"/>
        </w:rPr>
        <w:t>ан</w:t>
      </w:r>
      <w:r w:rsidRPr="00AE76FA">
        <w:rPr>
          <w:spacing w:val="1"/>
          <w:szCs w:val="26"/>
        </w:rPr>
        <w:t>ны</w:t>
      </w:r>
      <w:r w:rsidRPr="00AE76FA">
        <w:rPr>
          <w:szCs w:val="26"/>
        </w:rPr>
        <w:t>х</w:t>
      </w:r>
      <w:r w:rsidRPr="00AE76FA">
        <w:rPr>
          <w:spacing w:val="34"/>
          <w:szCs w:val="26"/>
        </w:rPr>
        <w:t xml:space="preserve"> </w:t>
      </w:r>
      <w:r w:rsidRPr="00AE76FA">
        <w:rPr>
          <w:spacing w:val="3"/>
          <w:szCs w:val="26"/>
        </w:rPr>
        <w:t>п</w:t>
      </w:r>
      <w:r w:rsidRPr="00AE76FA">
        <w:rPr>
          <w:szCs w:val="26"/>
        </w:rPr>
        <w:t>рое</w:t>
      </w:r>
      <w:r w:rsidRPr="00AE76FA">
        <w:rPr>
          <w:spacing w:val="-1"/>
          <w:szCs w:val="26"/>
        </w:rPr>
        <w:t>к</w:t>
      </w:r>
      <w:r w:rsidRPr="00AE76FA">
        <w:rPr>
          <w:spacing w:val="2"/>
          <w:szCs w:val="26"/>
        </w:rPr>
        <w:t>т</w:t>
      </w:r>
      <w:r w:rsidRPr="00AE76FA">
        <w:rPr>
          <w:szCs w:val="26"/>
        </w:rPr>
        <w:t>ов</w:t>
      </w:r>
      <w:r w:rsidRPr="00AE76FA">
        <w:rPr>
          <w:spacing w:val="33"/>
          <w:szCs w:val="26"/>
        </w:rPr>
        <w:t xml:space="preserve"> </w:t>
      </w:r>
      <w:r w:rsidRPr="00AE76FA">
        <w:rPr>
          <w:szCs w:val="26"/>
        </w:rPr>
        <w:t>о</w:t>
      </w:r>
      <w:r w:rsidRPr="00AE76FA">
        <w:rPr>
          <w:spacing w:val="5"/>
          <w:szCs w:val="26"/>
        </w:rPr>
        <w:t>с</w:t>
      </w:r>
      <w:r w:rsidRPr="00AE76FA">
        <w:rPr>
          <w:spacing w:val="-5"/>
          <w:szCs w:val="26"/>
        </w:rPr>
        <w:t>у</w:t>
      </w:r>
      <w:r w:rsidRPr="00AE76FA">
        <w:rPr>
          <w:spacing w:val="2"/>
          <w:szCs w:val="26"/>
        </w:rPr>
        <w:t>щ</w:t>
      </w:r>
      <w:r w:rsidRPr="00AE76FA">
        <w:rPr>
          <w:szCs w:val="26"/>
        </w:rPr>
        <w:t>ес</w:t>
      </w:r>
      <w:r w:rsidRPr="00AE76FA">
        <w:rPr>
          <w:spacing w:val="2"/>
          <w:szCs w:val="26"/>
        </w:rPr>
        <w:t>т</w:t>
      </w:r>
      <w:r w:rsidRPr="00AE76FA">
        <w:rPr>
          <w:szCs w:val="26"/>
        </w:rPr>
        <w:t>вл</w:t>
      </w:r>
      <w:r w:rsidRPr="00AE76FA">
        <w:rPr>
          <w:spacing w:val="1"/>
          <w:szCs w:val="26"/>
        </w:rPr>
        <w:t>я</w:t>
      </w:r>
      <w:r w:rsidRPr="00AE76FA">
        <w:rPr>
          <w:szCs w:val="26"/>
        </w:rPr>
        <w:t>ется</w:t>
      </w:r>
      <w:r w:rsidRPr="00AE76FA">
        <w:rPr>
          <w:spacing w:val="25"/>
          <w:szCs w:val="26"/>
        </w:rPr>
        <w:t xml:space="preserve"> </w:t>
      </w:r>
      <w:r w:rsidRPr="00AE76FA">
        <w:rPr>
          <w:szCs w:val="26"/>
        </w:rPr>
        <w:t>из</w:t>
      </w:r>
      <w:r w:rsidRPr="00AE76FA">
        <w:rPr>
          <w:spacing w:val="42"/>
          <w:szCs w:val="26"/>
        </w:rPr>
        <w:t xml:space="preserve"> </w:t>
      </w:r>
      <w:r w:rsidRPr="00AE76FA">
        <w:rPr>
          <w:szCs w:val="26"/>
        </w:rPr>
        <w:t>б</w:t>
      </w:r>
      <w:r w:rsidRPr="00AE76FA">
        <w:rPr>
          <w:spacing w:val="1"/>
          <w:szCs w:val="26"/>
        </w:rPr>
        <w:t>ю</w:t>
      </w:r>
      <w:r w:rsidRPr="00AE76FA">
        <w:rPr>
          <w:szCs w:val="26"/>
        </w:rPr>
        <w:t>д</w:t>
      </w:r>
      <w:r w:rsidRPr="00AE76FA">
        <w:rPr>
          <w:spacing w:val="1"/>
          <w:szCs w:val="26"/>
        </w:rPr>
        <w:t>ж</w:t>
      </w:r>
      <w:r w:rsidRPr="00AE76FA">
        <w:rPr>
          <w:szCs w:val="26"/>
        </w:rPr>
        <w:t>е</w:t>
      </w:r>
      <w:r w:rsidRPr="00AE76FA">
        <w:rPr>
          <w:spacing w:val="2"/>
          <w:szCs w:val="26"/>
        </w:rPr>
        <w:t>т</w:t>
      </w:r>
      <w:r w:rsidRPr="00AE76FA">
        <w:rPr>
          <w:szCs w:val="26"/>
        </w:rPr>
        <w:t>а Росси</w:t>
      </w:r>
      <w:r w:rsidRPr="00AE76FA">
        <w:rPr>
          <w:spacing w:val="1"/>
          <w:szCs w:val="26"/>
        </w:rPr>
        <w:t>й</w:t>
      </w:r>
      <w:r w:rsidRPr="00AE76FA">
        <w:rPr>
          <w:szCs w:val="26"/>
        </w:rPr>
        <w:t>с</w:t>
      </w:r>
      <w:r w:rsidRPr="00AE76FA">
        <w:rPr>
          <w:spacing w:val="-1"/>
          <w:szCs w:val="26"/>
        </w:rPr>
        <w:t>к</w:t>
      </w:r>
      <w:r w:rsidRPr="00AE76FA">
        <w:rPr>
          <w:szCs w:val="26"/>
        </w:rPr>
        <w:t>ой</w:t>
      </w:r>
      <w:r w:rsidRPr="00AE76FA">
        <w:rPr>
          <w:spacing w:val="3"/>
          <w:szCs w:val="26"/>
        </w:rPr>
        <w:t xml:space="preserve"> </w:t>
      </w:r>
      <w:r w:rsidRPr="00AE76FA">
        <w:rPr>
          <w:szCs w:val="26"/>
        </w:rPr>
        <w:t>Федера</w:t>
      </w:r>
      <w:r w:rsidRPr="00AE76FA">
        <w:rPr>
          <w:spacing w:val="2"/>
          <w:szCs w:val="26"/>
        </w:rPr>
        <w:t>ц</w:t>
      </w:r>
      <w:r w:rsidRPr="00AE76FA">
        <w:rPr>
          <w:szCs w:val="26"/>
        </w:rPr>
        <w:t>и</w:t>
      </w:r>
      <w:r w:rsidRPr="00AE76FA">
        <w:rPr>
          <w:spacing w:val="1"/>
          <w:szCs w:val="26"/>
        </w:rPr>
        <w:t>и</w:t>
      </w:r>
      <w:r w:rsidRPr="00AE76FA">
        <w:rPr>
          <w:szCs w:val="26"/>
        </w:rPr>
        <w:t>, б</w:t>
      </w:r>
      <w:r w:rsidRPr="00AE76FA">
        <w:rPr>
          <w:spacing w:val="1"/>
          <w:szCs w:val="26"/>
        </w:rPr>
        <w:t>ю</w:t>
      </w:r>
      <w:r w:rsidRPr="00AE76FA">
        <w:rPr>
          <w:szCs w:val="26"/>
        </w:rPr>
        <w:t>д</w:t>
      </w:r>
      <w:r w:rsidRPr="00AE76FA">
        <w:rPr>
          <w:spacing w:val="1"/>
          <w:szCs w:val="26"/>
        </w:rPr>
        <w:t>ж</w:t>
      </w:r>
      <w:r w:rsidRPr="00AE76FA">
        <w:rPr>
          <w:szCs w:val="26"/>
        </w:rPr>
        <w:t>етов</w:t>
      </w:r>
      <w:r w:rsidRPr="00AE76FA">
        <w:rPr>
          <w:spacing w:val="2"/>
          <w:szCs w:val="26"/>
        </w:rPr>
        <w:t xml:space="preserve"> </w:t>
      </w:r>
      <w:r w:rsidRPr="00AE76FA">
        <w:rPr>
          <w:spacing w:val="5"/>
          <w:szCs w:val="26"/>
        </w:rPr>
        <w:t>с</w:t>
      </w:r>
      <w:r w:rsidRPr="00AE76FA">
        <w:rPr>
          <w:spacing w:val="-5"/>
          <w:szCs w:val="26"/>
        </w:rPr>
        <w:t>у</w:t>
      </w:r>
      <w:r w:rsidRPr="00AE76FA">
        <w:rPr>
          <w:szCs w:val="26"/>
        </w:rPr>
        <w:t>бъ</w:t>
      </w:r>
      <w:r w:rsidRPr="00AE76FA">
        <w:rPr>
          <w:spacing w:val="3"/>
          <w:szCs w:val="26"/>
        </w:rPr>
        <w:t>е</w:t>
      </w:r>
      <w:r w:rsidRPr="00AE76FA">
        <w:rPr>
          <w:spacing w:val="-1"/>
          <w:szCs w:val="26"/>
        </w:rPr>
        <w:t>к</w:t>
      </w:r>
      <w:r w:rsidRPr="00AE76FA">
        <w:rPr>
          <w:szCs w:val="26"/>
        </w:rPr>
        <w:t>тов</w:t>
      </w:r>
      <w:r w:rsidRPr="00AE76FA">
        <w:rPr>
          <w:spacing w:val="2"/>
          <w:szCs w:val="26"/>
        </w:rPr>
        <w:t xml:space="preserve"> Р</w:t>
      </w:r>
      <w:r w:rsidRPr="00AE76FA">
        <w:rPr>
          <w:szCs w:val="26"/>
        </w:rPr>
        <w:t>осси</w:t>
      </w:r>
      <w:r w:rsidRPr="00AE76FA">
        <w:rPr>
          <w:spacing w:val="1"/>
          <w:szCs w:val="26"/>
        </w:rPr>
        <w:t>й</w:t>
      </w:r>
      <w:r w:rsidRPr="00AE76FA">
        <w:rPr>
          <w:szCs w:val="26"/>
        </w:rPr>
        <w:t>с</w:t>
      </w:r>
      <w:r w:rsidRPr="00AE76FA">
        <w:rPr>
          <w:spacing w:val="1"/>
          <w:szCs w:val="26"/>
        </w:rPr>
        <w:t>к</w:t>
      </w:r>
      <w:r w:rsidRPr="00AE76FA">
        <w:rPr>
          <w:szCs w:val="26"/>
        </w:rPr>
        <w:t>ой</w:t>
      </w:r>
      <w:r w:rsidRPr="00AE76FA">
        <w:rPr>
          <w:spacing w:val="1"/>
          <w:szCs w:val="26"/>
        </w:rPr>
        <w:t xml:space="preserve"> </w:t>
      </w:r>
      <w:r w:rsidRPr="00AE76FA">
        <w:rPr>
          <w:szCs w:val="26"/>
        </w:rPr>
        <w:t>Ф</w:t>
      </w:r>
      <w:r w:rsidRPr="00AE76FA">
        <w:rPr>
          <w:spacing w:val="2"/>
          <w:szCs w:val="26"/>
        </w:rPr>
        <w:t>е</w:t>
      </w:r>
      <w:r w:rsidRPr="00AE76FA">
        <w:rPr>
          <w:szCs w:val="26"/>
        </w:rPr>
        <w:t>дера</w:t>
      </w:r>
      <w:r w:rsidRPr="00AE76FA">
        <w:rPr>
          <w:spacing w:val="1"/>
          <w:szCs w:val="26"/>
        </w:rPr>
        <w:t>ц</w:t>
      </w:r>
      <w:r w:rsidRPr="00AE76FA">
        <w:rPr>
          <w:szCs w:val="26"/>
        </w:rPr>
        <w:t>ии</w:t>
      </w:r>
      <w:r w:rsidRPr="00AE76FA">
        <w:rPr>
          <w:spacing w:val="2"/>
          <w:szCs w:val="26"/>
        </w:rPr>
        <w:t xml:space="preserve"> </w:t>
      </w:r>
      <w:r w:rsidRPr="00AE76FA">
        <w:rPr>
          <w:szCs w:val="26"/>
        </w:rPr>
        <w:t>и</w:t>
      </w:r>
      <w:r w:rsidRPr="00AE76FA">
        <w:rPr>
          <w:spacing w:val="20"/>
          <w:szCs w:val="26"/>
        </w:rPr>
        <w:t xml:space="preserve"> </w:t>
      </w:r>
      <w:r w:rsidRPr="00AE76FA">
        <w:rPr>
          <w:spacing w:val="-1"/>
          <w:szCs w:val="26"/>
        </w:rPr>
        <w:t>м</w:t>
      </w:r>
      <w:r w:rsidRPr="00AE76FA">
        <w:rPr>
          <w:szCs w:val="26"/>
        </w:rPr>
        <w:t>естн</w:t>
      </w:r>
      <w:r w:rsidRPr="00AE76FA">
        <w:rPr>
          <w:spacing w:val="1"/>
          <w:szCs w:val="26"/>
        </w:rPr>
        <w:t>ы</w:t>
      </w:r>
      <w:r w:rsidRPr="00AE76FA">
        <w:rPr>
          <w:szCs w:val="26"/>
        </w:rPr>
        <w:t>х б</w:t>
      </w:r>
      <w:r w:rsidRPr="00AE76FA">
        <w:rPr>
          <w:spacing w:val="1"/>
          <w:szCs w:val="26"/>
        </w:rPr>
        <w:t>ю</w:t>
      </w:r>
      <w:r w:rsidRPr="00AE76FA">
        <w:rPr>
          <w:szCs w:val="26"/>
        </w:rPr>
        <w:t>д</w:t>
      </w:r>
      <w:r w:rsidRPr="00AE76FA">
        <w:rPr>
          <w:spacing w:val="1"/>
          <w:szCs w:val="26"/>
        </w:rPr>
        <w:t>ж</w:t>
      </w:r>
      <w:r w:rsidRPr="00AE76FA">
        <w:rPr>
          <w:szCs w:val="26"/>
        </w:rPr>
        <w:t>етов</w:t>
      </w:r>
      <w:r w:rsidRPr="00AE76FA">
        <w:rPr>
          <w:spacing w:val="3"/>
          <w:szCs w:val="26"/>
        </w:rPr>
        <w:t xml:space="preserve"> </w:t>
      </w:r>
      <w:r w:rsidRPr="00AE76FA">
        <w:rPr>
          <w:szCs w:val="26"/>
        </w:rPr>
        <w:t>в</w:t>
      </w:r>
      <w:r w:rsidRPr="00AE76FA">
        <w:rPr>
          <w:spacing w:val="15"/>
          <w:szCs w:val="26"/>
        </w:rPr>
        <w:t xml:space="preserve"> </w:t>
      </w:r>
      <w:r w:rsidRPr="00AE76FA">
        <w:rPr>
          <w:szCs w:val="26"/>
        </w:rPr>
        <w:t>со</w:t>
      </w:r>
      <w:r w:rsidRPr="00AE76FA">
        <w:rPr>
          <w:spacing w:val="2"/>
          <w:szCs w:val="26"/>
        </w:rPr>
        <w:t>о</w:t>
      </w:r>
      <w:r w:rsidRPr="00AE76FA">
        <w:rPr>
          <w:szCs w:val="26"/>
        </w:rPr>
        <w:t>тве</w:t>
      </w:r>
      <w:r w:rsidRPr="00AE76FA">
        <w:rPr>
          <w:spacing w:val="1"/>
          <w:szCs w:val="26"/>
        </w:rPr>
        <w:t>т</w:t>
      </w:r>
      <w:r w:rsidRPr="00AE76FA">
        <w:rPr>
          <w:szCs w:val="26"/>
        </w:rPr>
        <w:t>ствии с</w:t>
      </w:r>
      <w:r w:rsidRPr="00AE76FA">
        <w:rPr>
          <w:spacing w:val="16"/>
          <w:szCs w:val="26"/>
        </w:rPr>
        <w:t xml:space="preserve"> </w:t>
      </w:r>
      <w:r w:rsidRPr="00AE76FA">
        <w:rPr>
          <w:szCs w:val="26"/>
        </w:rPr>
        <w:t>Б</w:t>
      </w:r>
      <w:r w:rsidRPr="00AE76FA">
        <w:rPr>
          <w:spacing w:val="1"/>
          <w:szCs w:val="26"/>
        </w:rPr>
        <w:t>ю</w:t>
      </w:r>
      <w:r w:rsidRPr="00AE76FA">
        <w:rPr>
          <w:szCs w:val="26"/>
        </w:rPr>
        <w:t>д</w:t>
      </w:r>
      <w:r w:rsidRPr="00AE76FA">
        <w:rPr>
          <w:spacing w:val="1"/>
          <w:szCs w:val="26"/>
        </w:rPr>
        <w:t>ж</w:t>
      </w:r>
      <w:r w:rsidRPr="00AE76FA">
        <w:rPr>
          <w:szCs w:val="26"/>
        </w:rPr>
        <w:t>етн</w:t>
      </w:r>
      <w:r w:rsidRPr="00AE76FA">
        <w:rPr>
          <w:spacing w:val="1"/>
          <w:szCs w:val="26"/>
        </w:rPr>
        <w:t>ы</w:t>
      </w:r>
      <w:r w:rsidRPr="00AE76FA">
        <w:rPr>
          <w:szCs w:val="26"/>
        </w:rPr>
        <w:t>м</w:t>
      </w:r>
      <w:r w:rsidRPr="00AE76FA">
        <w:rPr>
          <w:spacing w:val="2"/>
          <w:szCs w:val="26"/>
        </w:rPr>
        <w:t xml:space="preserve"> </w:t>
      </w:r>
      <w:r w:rsidRPr="00AE76FA">
        <w:rPr>
          <w:spacing w:val="-1"/>
          <w:szCs w:val="26"/>
        </w:rPr>
        <w:t>к</w:t>
      </w:r>
      <w:r w:rsidRPr="00AE76FA">
        <w:rPr>
          <w:szCs w:val="26"/>
        </w:rPr>
        <w:t>од</w:t>
      </w:r>
      <w:r w:rsidRPr="00AE76FA">
        <w:rPr>
          <w:spacing w:val="2"/>
          <w:szCs w:val="26"/>
        </w:rPr>
        <w:t>е</w:t>
      </w:r>
      <w:r w:rsidRPr="00AE76FA">
        <w:rPr>
          <w:spacing w:val="-1"/>
          <w:szCs w:val="26"/>
        </w:rPr>
        <w:t>к</w:t>
      </w:r>
      <w:r w:rsidRPr="00AE76FA">
        <w:rPr>
          <w:szCs w:val="26"/>
        </w:rPr>
        <w:t>с</w:t>
      </w:r>
      <w:r w:rsidRPr="00AE76FA">
        <w:rPr>
          <w:spacing w:val="2"/>
          <w:szCs w:val="26"/>
        </w:rPr>
        <w:t>о</w:t>
      </w:r>
      <w:r w:rsidRPr="00AE76FA">
        <w:rPr>
          <w:szCs w:val="26"/>
        </w:rPr>
        <w:t>м</w:t>
      </w:r>
      <w:r w:rsidRPr="00AE76FA">
        <w:rPr>
          <w:spacing w:val="5"/>
          <w:szCs w:val="26"/>
        </w:rPr>
        <w:t xml:space="preserve"> </w:t>
      </w:r>
      <w:r w:rsidRPr="00AE76FA">
        <w:rPr>
          <w:szCs w:val="26"/>
        </w:rPr>
        <w:t>РФ</w:t>
      </w:r>
      <w:r w:rsidRPr="00AE76FA">
        <w:rPr>
          <w:spacing w:val="12"/>
          <w:szCs w:val="26"/>
        </w:rPr>
        <w:t xml:space="preserve"> </w:t>
      </w:r>
      <w:r w:rsidRPr="00AE76FA">
        <w:rPr>
          <w:szCs w:val="26"/>
        </w:rPr>
        <w:t>и</w:t>
      </w:r>
      <w:r w:rsidRPr="00AE76FA">
        <w:rPr>
          <w:spacing w:val="13"/>
          <w:szCs w:val="26"/>
        </w:rPr>
        <w:t xml:space="preserve"> </w:t>
      </w:r>
      <w:r w:rsidRPr="00AE76FA">
        <w:rPr>
          <w:spacing w:val="2"/>
          <w:szCs w:val="26"/>
        </w:rPr>
        <w:t>др</w:t>
      </w:r>
      <w:r w:rsidRPr="00AE76FA">
        <w:rPr>
          <w:spacing w:val="-5"/>
          <w:szCs w:val="26"/>
        </w:rPr>
        <w:t>у</w:t>
      </w:r>
      <w:r w:rsidRPr="00AE76FA">
        <w:rPr>
          <w:spacing w:val="2"/>
          <w:szCs w:val="26"/>
        </w:rPr>
        <w:t>г</w:t>
      </w:r>
      <w:r w:rsidRPr="00AE76FA">
        <w:rPr>
          <w:szCs w:val="26"/>
        </w:rPr>
        <w:t>ими</w:t>
      </w:r>
      <w:r w:rsidRPr="00AE76FA">
        <w:rPr>
          <w:spacing w:val="7"/>
          <w:szCs w:val="26"/>
        </w:rPr>
        <w:t xml:space="preserve"> </w:t>
      </w:r>
      <w:r w:rsidRPr="00AE76FA">
        <w:rPr>
          <w:szCs w:val="26"/>
        </w:rPr>
        <w:t>но</w:t>
      </w:r>
      <w:r w:rsidRPr="00AE76FA">
        <w:rPr>
          <w:spacing w:val="3"/>
          <w:szCs w:val="26"/>
        </w:rPr>
        <w:t>р</w:t>
      </w:r>
      <w:r w:rsidRPr="00AE76FA">
        <w:rPr>
          <w:spacing w:val="-1"/>
          <w:szCs w:val="26"/>
        </w:rPr>
        <w:t>м</w:t>
      </w:r>
      <w:r w:rsidRPr="00AE76FA">
        <w:rPr>
          <w:szCs w:val="26"/>
        </w:rPr>
        <w:t>ативн</w:t>
      </w:r>
      <w:r w:rsidRPr="00AE76FA">
        <w:rPr>
          <w:spacing w:val="8"/>
          <w:szCs w:val="26"/>
        </w:rPr>
        <w:t>о</w:t>
      </w:r>
      <w:r w:rsidRPr="00AE76FA">
        <w:rPr>
          <w:szCs w:val="26"/>
        </w:rPr>
        <w:t>- правов</w:t>
      </w:r>
      <w:r w:rsidRPr="00AE76FA">
        <w:rPr>
          <w:spacing w:val="2"/>
          <w:szCs w:val="26"/>
        </w:rPr>
        <w:t>ы</w:t>
      </w:r>
      <w:r w:rsidRPr="00AE76FA">
        <w:rPr>
          <w:spacing w:val="-1"/>
          <w:szCs w:val="26"/>
        </w:rPr>
        <w:t>м</w:t>
      </w:r>
      <w:r w:rsidRPr="00AE76FA">
        <w:rPr>
          <w:szCs w:val="26"/>
        </w:rPr>
        <w:t>и</w:t>
      </w:r>
      <w:r w:rsidRPr="00AE76FA">
        <w:rPr>
          <w:spacing w:val="-12"/>
          <w:szCs w:val="26"/>
        </w:rPr>
        <w:t xml:space="preserve"> </w:t>
      </w:r>
      <w:r w:rsidRPr="00AE76FA">
        <w:rPr>
          <w:spacing w:val="3"/>
          <w:szCs w:val="26"/>
        </w:rPr>
        <w:t>а</w:t>
      </w:r>
      <w:r w:rsidRPr="00AE76FA">
        <w:rPr>
          <w:spacing w:val="-1"/>
          <w:szCs w:val="26"/>
        </w:rPr>
        <w:t>к</w:t>
      </w:r>
      <w:r w:rsidRPr="00AE76FA">
        <w:rPr>
          <w:szCs w:val="26"/>
        </w:rPr>
        <w:t>т</w:t>
      </w:r>
      <w:r w:rsidRPr="00AE76FA">
        <w:rPr>
          <w:spacing w:val="2"/>
          <w:szCs w:val="26"/>
        </w:rPr>
        <w:t>а</w:t>
      </w:r>
      <w:r w:rsidRPr="00AE76FA">
        <w:rPr>
          <w:spacing w:val="-1"/>
          <w:szCs w:val="26"/>
        </w:rPr>
        <w:t>м</w:t>
      </w:r>
      <w:r w:rsidRPr="00AE76FA">
        <w:rPr>
          <w:szCs w:val="26"/>
        </w:rPr>
        <w:t>и.</w:t>
      </w:r>
    </w:p>
    <w:p w14:paraId="01204BB6" w14:textId="77777777" w:rsidR="00AE76FA" w:rsidRPr="00AE76FA" w:rsidRDefault="00AE76FA" w:rsidP="00AE76FA">
      <w:pPr>
        <w:widowControl w:val="0"/>
        <w:autoSpaceDE w:val="0"/>
        <w:autoSpaceDN w:val="0"/>
        <w:adjustRightInd w:val="0"/>
        <w:spacing w:before="7"/>
        <w:ind w:left="102" w:right="50" w:firstLine="708"/>
        <w:rPr>
          <w:szCs w:val="26"/>
        </w:rPr>
      </w:pPr>
      <w:r w:rsidRPr="00AE76FA">
        <w:rPr>
          <w:spacing w:val="1"/>
          <w:szCs w:val="26"/>
        </w:rPr>
        <w:t>Д</w:t>
      </w:r>
      <w:r w:rsidRPr="00AE76FA">
        <w:rPr>
          <w:szCs w:val="26"/>
        </w:rPr>
        <w:t>опо</w:t>
      </w:r>
      <w:r w:rsidRPr="00AE76FA">
        <w:rPr>
          <w:spacing w:val="1"/>
          <w:szCs w:val="26"/>
        </w:rPr>
        <w:t>л</w:t>
      </w:r>
      <w:r w:rsidRPr="00AE76FA">
        <w:rPr>
          <w:szCs w:val="26"/>
        </w:rPr>
        <w:t>н</w:t>
      </w:r>
      <w:r w:rsidRPr="00AE76FA">
        <w:rPr>
          <w:spacing w:val="1"/>
          <w:szCs w:val="26"/>
        </w:rPr>
        <w:t>и</w:t>
      </w:r>
      <w:r w:rsidRPr="00AE76FA">
        <w:rPr>
          <w:szCs w:val="26"/>
        </w:rPr>
        <w:t xml:space="preserve">тельная </w:t>
      </w:r>
      <w:r w:rsidRPr="00AE76FA">
        <w:rPr>
          <w:spacing w:val="2"/>
          <w:szCs w:val="26"/>
        </w:rPr>
        <w:t>гос</w:t>
      </w:r>
      <w:r w:rsidRPr="00AE76FA">
        <w:rPr>
          <w:spacing w:val="-5"/>
          <w:szCs w:val="26"/>
        </w:rPr>
        <w:t>у</w:t>
      </w:r>
      <w:r w:rsidRPr="00AE76FA">
        <w:rPr>
          <w:szCs w:val="26"/>
        </w:rPr>
        <w:t>д</w:t>
      </w:r>
      <w:r w:rsidRPr="00AE76FA">
        <w:rPr>
          <w:spacing w:val="2"/>
          <w:szCs w:val="26"/>
        </w:rPr>
        <w:t>а</w:t>
      </w:r>
      <w:r w:rsidRPr="00AE76FA">
        <w:rPr>
          <w:szCs w:val="26"/>
        </w:rPr>
        <w:t>рствен</w:t>
      </w:r>
      <w:r w:rsidRPr="00AE76FA">
        <w:rPr>
          <w:spacing w:val="1"/>
          <w:szCs w:val="26"/>
        </w:rPr>
        <w:t>н</w:t>
      </w:r>
      <w:r w:rsidRPr="00AE76FA">
        <w:rPr>
          <w:szCs w:val="26"/>
        </w:rPr>
        <w:t>ая по</w:t>
      </w:r>
      <w:r w:rsidRPr="00AE76FA">
        <w:rPr>
          <w:spacing w:val="3"/>
          <w:szCs w:val="26"/>
        </w:rPr>
        <w:t>д</w:t>
      </w:r>
      <w:r w:rsidRPr="00AE76FA">
        <w:rPr>
          <w:spacing w:val="2"/>
          <w:szCs w:val="26"/>
        </w:rPr>
        <w:t>д</w:t>
      </w:r>
      <w:r w:rsidRPr="00AE76FA">
        <w:rPr>
          <w:szCs w:val="26"/>
        </w:rPr>
        <w:t>ер</w:t>
      </w:r>
      <w:r w:rsidRPr="00AE76FA">
        <w:rPr>
          <w:spacing w:val="1"/>
          <w:szCs w:val="26"/>
        </w:rPr>
        <w:t>ж</w:t>
      </w:r>
      <w:r w:rsidRPr="00AE76FA">
        <w:rPr>
          <w:spacing w:val="-1"/>
          <w:szCs w:val="26"/>
        </w:rPr>
        <w:t>к</w:t>
      </w:r>
      <w:r w:rsidRPr="00AE76FA">
        <w:rPr>
          <w:szCs w:val="26"/>
        </w:rPr>
        <w:t xml:space="preserve">а </w:t>
      </w:r>
      <w:r w:rsidRPr="00AE76FA">
        <w:rPr>
          <w:spacing w:val="1"/>
          <w:szCs w:val="26"/>
        </w:rPr>
        <w:t>м</w:t>
      </w:r>
      <w:r w:rsidRPr="00AE76FA">
        <w:rPr>
          <w:szCs w:val="26"/>
        </w:rPr>
        <w:t>о</w:t>
      </w:r>
      <w:r w:rsidRPr="00AE76FA">
        <w:rPr>
          <w:spacing w:val="1"/>
          <w:szCs w:val="26"/>
        </w:rPr>
        <w:t>ж</w:t>
      </w:r>
      <w:r w:rsidRPr="00AE76FA">
        <w:rPr>
          <w:szCs w:val="26"/>
        </w:rPr>
        <w:t>ет б</w:t>
      </w:r>
      <w:r w:rsidRPr="00AE76FA">
        <w:rPr>
          <w:spacing w:val="1"/>
          <w:szCs w:val="26"/>
        </w:rPr>
        <w:t>ы</w:t>
      </w:r>
      <w:r w:rsidRPr="00AE76FA">
        <w:rPr>
          <w:spacing w:val="2"/>
          <w:szCs w:val="26"/>
        </w:rPr>
        <w:t>т</w:t>
      </w:r>
      <w:r w:rsidRPr="00AE76FA">
        <w:rPr>
          <w:szCs w:val="26"/>
        </w:rPr>
        <w:t>ь о</w:t>
      </w:r>
      <w:r w:rsidRPr="00AE76FA">
        <w:rPr>
          <w:spacing w:val="-1"/>
          <w:szCs w:val="26"/>
        </w:rPr>
        <w:t>к</w:t>
      </w:r>
      <w:r w:rsidRPr="00AE76FA">
        <w:rPr>
          <w:szCs w:val="26"/>
        </w:rPr>
        <w:t>а</w:t>
      </w:r>
      <w:r w:rsidRPr="00AE76FA">
        <w:rPr>
          <w:spacing w:val="1"/>
          <w:szCs w:val="26"/>
        </w:rPr>
        <w:t>з</w:t>
      </w:r>
      <w:r w:rsidRPr="00AE76FA">
        <w:rPr>
          <w:szCs w:val="26"/>
        </w:rPr>
        <w:t>ана в соответ</w:t>
      </w:r>
      <w:r w:rsidRPr="00AE76FA">
        <w:rPr>
          <w:spacing w:val="2"/>
          <w:szCs w:val="26"/>
        </w:rPr>
        <w:t>с</w:t>
      </w:r>
      <w:r w:rsidRPr="00AE76FA">
        <w:rPr>
          <w:szCs w:val="26"/>
        </w:rPr>
        <w:t>твии</w:t>
      </w:r>
      <w:r w:rsidRPr="00AE76FA">
        <w:rPr>
          <w:spacing w:val="7"/>
          <w:szCs w:val="26"/>
        </w:rPr>
        <w:t xml:space="preserve"> </w:t>
      </w:r>
      <w:r w:rsidRPr="00AE76FA">
        <w:rPr>
          <w:szCs w:val="26"/>
        </w:rPr>
        <w:t>с</w:t>
      </w:r>
      <w:r w:rsidRPr="00AE76FA">
        <w:rPr>
          <w:spacing w:val="21"/>
          <w:szCs w:val="26"/>
        </w:rPr>
        <w:t xml:space="preserve"> </w:t>
      </w:r>
      <w:r w:rsidRPr="00AE76FA">
        <w:rPr>
          <w:spacing w:val="1"/>
          <w:szCs w:val="26"/>
        </w:rPr>
        <w:t>з</w:t>
      </w:r>
      <w:r w:rsidRPr="00AE76FA">
        <w:rPr>
          <w:szCs w:val="26"/>
        </w:rPr>
        <w:t>а</w:t>
      </w:r>
      <w:r w:rsidRPr="00AE76FA">
        <w:rPr>
          <w:spacing w:val="1"/>
          <w:szCs w:val="26"/>
        </w:rPr>
        <w:t>к</w:t>
      </w:r>
      <w:r w:rsidRPr="00AE76FA">
        <w:rPr>
          <w:spacing w:val="2"/>
          <w:szCs w:val="26"/>
        </w:rPr>
        <w:t>о</w:t>
      </w:r>
      <w:r w:rsidRPr="00AE76FA">
        <w:rPr>
          <w:szCs w:val="26"/>
        </w:rPr>
        <w:t>нодатель</w:t>
      </w:r>
      <w:r w:rsidRPr="00AE76FA">
        <w:rPr>
          <w:spacing w:val="2"/>
          <w:szCs w:val="26"/>
        </w:rPr>
        <w:t>с</w:t>
      </w:r>
      <w:r w:rsidRPr="00AE76FA">
        <w:rPr>
          <w:szCs w:val="26"/>
        </w:rPr>
        <w:t>тв</w:t>
      </w:r>
      <w:r w:rsidRPr="00AE76FA">
        <w:rPr>
          <w:spacing w:val="2"/>
          <w:szCs w:val="26"/>
        </w:rPr>
        <w:t>о</w:t>
      </w:r>
      <w:r w:rsidRPr="00AE76FA">
        <w:rPr>
          <w:szCs w:val="26"/>
        </w:rPr>
        <w:t>м о</w:t>
      </w:r>
      <w:r w:rsidRPr="00AE76FA">
        <w:rPr>
          <w:spacing w:val="21"/>
          <w:szCs w:val="26"/>
        </w:rPr>
        <w:t xml:space="preserve"> </w:t>
      </w:r>
      <w:r w:rsidRPr="00AE76FA">
        <w:rPr>
          <w:szCs w:val="26"/>
        </w:rPr>
        <w:t>го</w:t>
      </w:r>
      <w:r w:rsidRPr="00AE76FA">
        <w:rPr>
          <w:spacing w:val="2"/>
          <w:szCs w:val="26"/>
        </w:rPr>
        <w:t>с</w:t>
      </w:r>
      <w:r w:rsidRPr="00AE76FA">
        <w:rPr>
          <w:spacing w:val="-5"/>
          <w:szCs w:val="26"/>
        </w:rPr>
        <w:t>у</w:t>
      </w:r>
      <w:r w:rsidRPr="00AE76FA">
        <w:rPr>
          <w:spacing w:val="2"/>
          <w:szCs w:val="26"/>
        </w:rPr>
        <w:t>да</w:t>
      </w:r>
      <w:r w:rsidRPr="00AE76FA">
        <w:rPr>
          <w:szCs w:val="26"/>
        </w:rPr>
        <w:t>рствен</w:t>
      </w:r>
      <w:r w:rsidRPr="00AE76FA">
        <w:rPr>
          <w:spacing w:val="1"/>
          <w:szCs w:val="26"/>
        </w:rPr>
        <w:t>н</w:t>
      </w:r>
      <w:r w:rsidRPr="00AE76FA">
        <w:rPr>
          <w:szCs w:val="26"/>
        </w:rPr>
        <w:t>ой</w:t>
      </w:r>
      <w:r w:rsidRPr="00AE76FA">
        <w:rPr>
          <w:spacing w:val="3"/>
          <w:szCs w:val="26"/>
        </w:rPr>
        <w:t xml:space="preserve"> </w:t>
      </w:r>
      <w:r w:rsidRPr="00AE76FA">
        <w:rPr>
          <w:szCs w:val="26"/>
        </w:rPr>
        <w:t>п</w:t>
      </w:r>
      <w:r w:rsidRPr="00AE76FA">
        <w:rPr>
          <w:spacing w:val="3"/>
          <w:szCs w:val="26"/>
        </w:rPr>
        <w:t>о</w:t>
      </w:r>
      <w:r w:rsidRPr="00AE76FA">
        <w:rPr>
          <w:szCs w:val="26"/>
        </w:rPr>
        <w:t>дде</w:t>
      </w:r>
      <w:r w:rsidRPr="00AE76FA">
        <w:rPr>
          <w:spacing w:val="2"/>
          <w:szCs w:val="26"/>
        </w:rPr>
        <w:t>р</w:t>
      </w:r>
      <w:r w:rsidRPr="00AE76FA">
        <w:rPr>
          <w:spacing w:val="1"/>
          <w:szCs w:val="26"/>
        </w:rPr>
        <w:t>ж</w:t>
      </w:r>
      <w:r w:rsidRPr="00AE76FA">
        <w:rPr>
          <w:spacing w:val="-1"/>
          <w:szCs w:val="26"/>
        </w:rPr>
        <w:t>к</w:t>
      </w:r>
      <w:r w:rsidRPr="00AE76FA">
        <w:rPr>
          <w:szCs w:val="26"/>
        </w:rPr>
        <w:t>е</w:t>
      </w:r>
      <w:r w:rsidRPr="00AE76FA">
        <w:rPr>
          <w:spacing w:val="10"/>
          <w:szCs w:val="26"/>
        </w:rPr>
        <w:t xml:space="preserve"> </w:t>
      </w:r>
      <w:r w:rsidRPr="00AE76FA">
        <w:rPr>
          <w:szCs w:val="26"/>
        </w:rPr>
        <w:t>и</w:t>
      </w:r>
      <w:r w:rsidRPr="00AE76FA">
        <w:rPr>
          <w:spacing w:val="1"/>
          <w:szCs w:val="26"/>
        </w:rPr>
        <w:t>н</w:t>
      </w:r>
      <w:r w:rsidRPr="00AE76FA">
        <w:rPr>
          <w:szCs w:val="26"/>
        </w:rPr>
        <w:t>вести</w:t>
      </w:r>
      <w:r w:rsidRPr="00AE76FA">
        <w:rPr>
          <w:spacing w:val="1"/>
          <w:szCs w:val="26"/>
        </w:rPr>
        <w:t>ц</w:t>
      </w:r>
      <w:r w:rsidRPr="00AE76FA">
        <w:rPr>
          <w:szCs w:val="26"/>
        </w:rPr>
        <w:t>ио</w:t>
      </w:r>
      <w:r w:rsidRPr="00AE76FA">
        <w:rPr>
          <w:spacing w:val="1"/>
          <w:szCs w:val="26"/>
        </w:rPr>
        <w:t>н</w:t>
      </w:r>
      <w:r w:rsidRPr="00AE76FA">
        <w:rPr>
          <w:szCs w:val="26"/>
        </w:rPr>
        <w:t>ной де</w:t>
      </w:r>
      <w:r w:rsidRPr="00AE76FA">
        <w:rPr>
          <w:spacing w:val="1"/>
          <w:szCs w:val="26"/>
        </w:rPr>
        <w:t>я</w:t>
      </w:r>
      <w:r w:rsidRPr="00AE76FA">
        <w:rPr>
          <w:szCs w:val="26"/>
        </w:rPr>
        <w:t>тельно</w:t>
      </w:r>
      <w:r w:rsidRPr="00AE76FA">
        <w:rPr>
          <w:spacing w:val="2"/>
          <w:szCs w:val="26"/>
        </w:rPr>
        <w:t>с</w:t>
      </w:r>
      <w:r w:rsidRPr="00AE76FA">
        <w:rPr>
          <w:szCs w:val="26"/>
        </w:rPr>
        <w:t>ти,</w:t>
      </w:r>
      <w:r w:rsidRPr="00AE76FA">
        <w:rPr>
          <w:spacing w:val="6"/>
          <w:szCs w:val="26"/>
        </w:rPr>
        <w:t xml:space="preserve"> </w:t>
      </w:r>
      <w:r w:rsidRPr="00AE76FA">
        <w:rPr>
          <w:szCs w:val="26"/>
        </w:rPr>
        <w:t>в</w:t>
      </w:r>
      <w:r w:rsidRPr="00AE76FA">
        <w:rPr>
          <w:spacing w:val="22"/>
          <w:szCs w:val="26"/>
        </w:rPr>
        <w:t xml:space="preserve"> </w:t>
      </w:r>
      <w:r w:rsidRPr="00AE76FA">
        <w:rPr>
          <w:szCs w:val="26"/>
        </w:rPr>
        <w:t>том</w:t>
      </w:r>
      <w:r w:rsidRPr="00AE76FA">
        <w:rPr>
          <w:spacing w:val="17"/>
          <w:szCs w:val="26"/>
        </w:rPr>
        <w:t xml:space="preserve"> </w:t>
      </w:r>
      <w:r w:rsidRPr="00AE76FA">
        <w:rPr>
          <w:spacing w:val="-1"/>
          <w:szCs w:val="26"/>
        </w:rPr>
        <w:t>ч</w:t>
      </w:r>
      <w:r w:rsidRPr="00AE76FA">
        <w:rPr>
          <w:szCs w:val="26"/>
        </w:rPr>
        <w:t>ис</w:t>
      </w:r>
      <w:r w:rsidRPr="00AE76FA">
        <w:rPr>
          <w:spacing w:val="1"/>
          <w:szCs w:val="26"/>
        </w:rPr>
        <w:t>л</w:t>
      </w:r>
      <w:r w:rsidRPr="00AE76FA">
        <w:rPr>
          <w:szCs w:val="26"/>
        </w:rPr>
        <w:t>е</w:t>
      </w:r>
      <w:r w:rsidRPr="00AE76FA">
        <w:rPr>
          <w:spacing w:val="15"/>
          <w:szCs w:val="26"/>
        </w:rPr>
        <w:t xml:space="preserve"> </w:t>
      </w:r>
      <w:r w:rsidRPr="00AE76FA">
        <w:rPr>
          <w:szCs w:val="26"/>
        </w:rPr>
        <w:t>при</w:t>
      </w:r>
      <w:r w:rsidRPr="00AE76FA">
        <w:rPr>
          <w:spacing w:val="19"/>
          <w:szCs w:val="26"/>
        </w:rPr>
        <w:t xml:space="preserve"> </w:t>
      </w:r>
      <w:r w:rsidRPr="00AE76FA">
        <w:rPr>
          <w:szCs w:val="26"/>
        </w:rPr>
        <w:t>реал</w:t>
      </w:r>
      <w:r w:rsidRPr="00AE76FA">
        <w:rPr>
          <w:spacing w:val="1"/>
          <w:szCs w:val="26"/>
        </w:rPr>
        <w:t>из</w:t>
      </w:r>
      <w:r w:rsidRPr="00AE76FA">
        <w:rPr>
          <w:szCs w:val="26"/>
        </w:rPr>
        <w:t>а</w:t>
      </w:r>
      <w:r w:rsidRPr="00AE76FA">
        <w:rPr>
          <w:spacing w:val="3"/>
          <w:szCs w:val="26"/>
        </w:rPr>
        <w:t>ц</w:t>
      </w:r>
      <w:r w:rsidRPr="00AE76FA">
        <w:rPr>
          <w:szCs w:val="26"/>
        </w:rPr>
        <w:t>ии</w:t>
      </w:r>
      <w:r w:rsidRPr="00AE76FA">
        <w:rPr>
          <w:spacing w:val="8"/>
          <w:szCs w:val="26"/>
        </w:rPr>
        <w:t xml:space="preserve"> </w:t>
      </w:r>
      <w:r w:rsidRPr="00AE76FA">
        <w:rPr>
          <w:spacing w:val="-1"/>
          <w:szCs w:val="26"/>
        </w:rPr>
        <w:t>м</w:t>
      </w:r>
      <w:r w:rsidRPr="00AE76FA">
        <w:rPr>
          <w:szCs w:val="26"/>
        </w:rPr>
        <w:t>еропр</w:t>
      </w:r>
      <w:r w:rsidRPr="00AE76FA">
        <w:rPr>
          <w:spacing w:val="1"/>
          <w:szCs w:val="26"/>
        </w:rPr>
        <w:t>и</w:t>
      </w:r>
      <w:r w:rsidRPr="00AE76FA">
        <w:rPr>
          <w:szCs w:val="26"/>
        </w:rPr>
        <w:t>ят</w:t>
      </w:r>
      <w:r w:rsidRPr="00AE76FA">
        <w:rPr>
          <w:spacing w:val="1"/>
          <w:szCs w:val="26"/>
        </w:rPr>
        <w:t>и</w:t>
      </w:r>
      <w:r w:rsidRPr="00AE76FA">
        <w:rPr>
          <w:szCs w:val="26"/>
        </w:rPr>
        <w:t>й</w:t>
      </w:r>
      <w:r w:rsidRPr="00AE76FA">
        <w:rPr>
          <w:spacing w:val="8"/>
          <w:szCs w:val="26"/>
        </w:rPr>
        <w:t xml:space="preserve"> </w:t>
      </w:r>
      <w:r w:rsidRPr="00AE76FA">
        <w:rPr>
          <w:szCs w:val="26"/>
        </w:rPr>
        <w:t>по</w:t>
      </w:r>
      <w:r w:rsidRPr="00AE76FA">
        <w:rPr>
          <w:spacing w:val="20"/>
          <w:szCs w:val="26"/>
        </w:rPr>
        <w:t xml:space="preserve"> </w:t>
      </w:r>
      <w:r w:rsidRPr="00AE76FA">
        <w:rPr>
          <w:spacing w:val="-1"/>
          <w:szCs w:val="26"/>
        </w:rPr>
        <w:t>э</w:t>
      </w:r>
      <w:r w:rsidRPr="00AE76FA">
        <w:rPr>
          <w:szCs w:val="26"/>
        </w:rPr>
        <w:t>нерго</w:t>
      </w:r>
      <w:r w:rsidRPr="00AE76FA">
        <w:rPr>
          <w:spacing w:val="2"/>
          <w:szCs w:val="26"/>
        </w:rPr>
        <w:t>с</w:t>
      </w:r>
      <w:r w:rsidRPr="00AE76FA">
        <w:rPr>
          <w:szCs w:val="26"/>
        </w:rPr>
        <w:t>бере</w:t>
      </w:r>
      <w:r w:rsidRPr="00AE76FA">
        <w:rPr>
          <w:spacing w:val="1"/>
          <w:szCs w:val="26"/>
        </w:rPr>
        <w:t>ж</w:t>
      </w:r>
      <w:r w:rsidRPr="00AE76FA">
        <w:rPr>
          <w:szCs w:val="26"/>
        </w:rPr>
        <w:t>ен</w:t>
      </w:r>
      <w:r w:rsidRPr="00AE76FA">
        <w:rPr>
          <w:spacing w:val="1"/>
          <w:szCs w:val="26"/>
        </w:rPr>
        <w:t>и</w:t>
      </w:r>
      <w:r w:rsidRPr="00AE76FA">
        <w:rPr>
          <w:szCs w:val="26"/>
        </w:rPr>
        <w:t>ю и пов</w:t>
      </w:r>
      <w:r w:rsidRPr="00AE76FA">
        <w:rPr>
          <w:spacing w:val="1"/>
          <w:szCs w:val="26"/>
        </w:rPr>
        <w:t>ы</w:t>
      </w:r>
      <w:r w:rsidRPr="00AE76FA">
        <w:rPr>
          <w:szCs w:val="26"/>
        </w:rPr>
        <w:t>шен</w:t>
      </w:r>
      <w:r w:rsidRPr="00AE76FA">
        <w:rPr>
          <w:spacing w:val="1"/>
          <w:szCs w:val="26"/>
        </w:rPr>
        <w:t>и</w:t>
      </w:r>
      <w:r w:rsidRPr="00AE76FA">
        <w:rPr>
          <w:szCs w:val="26"/>
        </w:rPr>
        <w:t>ю</w:t>
      </w:r>
      <w:r w:rsidRPr="00AE76FA">
        <w:rPr>
          <w:spacing w:val="-14"/>
          <w:szCs w:val="26"/>
        </w:rPr>
        <w:t xml:space="preserve"> </w:t>
      </w:r>
      <w:r w:rsidRPr="00AE76FA">
        <w:rPr>
          <w:szCs w:val="26"/>
        </w:rPr>
        <w:t>эне</w:t>
      </w:r>
      <w:r w:rsidRPr="00AE76FA">
        <w:rPr>
          <w:spacing w:val="3"/>
          <w:szCs w:val="26"/>
        </w:rPr>
        <w:t>р</w:t>
      </w:r>
      <w:r w:rsidRPr="00AE76FA">
        <w:rPr>
          <w:szCs w:val="26"/>
        </w:rPr>
        <w:t>ге</w:t>
      </w:r>
      <w:r w:rsidRPr="00AE76FA">
        <w:rPr>
          <w:spacing w:val="-1"/>
          <w:szCs w:val="26"/>
        </w:rPr>
        <w:t>т</w:t>
      </w:r>
      <w:r w:rsidRPr="00AE76FA">
        <w:rPr>
          <w:spacing w:val="3"/>
          <w:szCs w:val="26"/>
        </w:rPr>
        <w:t>и</w:t>
      </w:r>
      <w:r w:rsidRPr="00AE76FA">
        <w:rPr>
          <w:spacing w:val="-1"/>
          <w:szCs w:val="26"/>
        </w:rPr>
        <w:t>ч</w:t>
      </w:r>
      <w:r w:rsidRPr="00AE76FA">
        <w:rPr>
          <w:szCs w:val="26"/>
        </w:rPr>
        <w:t>ес</w:t>
      </w:r>
      <w:r w:rsidRPr="00AE76FA">
        <w:rPr>
          <w:spacing w:val="-1"/>
          <w:szCs w:val="26"/>
        </w:rPr>
        <w:t>к</w:t>
      </w:r>
      <w:r w:rsidRPr="00AE76FA">
        <w:rPr>
          <w:szCs w:val="26"/>
        </w:rPr>
        <w:t>ой</w:t>
      </w:r>
      <w:r w:rsidRPr="00AE76FA">
        <w:rPr>
          <w:spacing w:val="-15"/>
          <w:szCs w:val="26"/>
        </w:rPr>
        <w:t xml:space="preserve"> </w:t>
      </w:r>
      <w:r w:rsidRPr="00AE76FA">
        <w:rPr>
          <w:spacing w:val="-1"/>
          <w:szCs w:val="26"/>
        </w:rPr>
        <w:t>э</w:t>
      </w:r>
      <w:r w:rsidRPr="00AE76FA">
        <w:rPr>
          <w:szCs w:val="26"/>
        </w:rPr>
        <w:t>ф</w:t>
      </w:r>
      <w:r w:rsidRPr="00AE76FA">
        <w:rPr>
          <w:spacing w:val="2"/>
          <w:szCs w:val="26"/>
        </w:rPr>
        <w:t>ф</w:t>
      </w:r>
      <w:r w:rsidRPr="00AE76FA">
        <w:rPr>
          <w:szCs w:val="26"/>
        </w:rPr>
        <w:t>е</w:t>
      </w:r>
      <w:r w:rsidRPr="00AE76FA">
        <w:rPr>
          <w:spacing w:val="1"/>
          <w:szCs w:val="26"/>
        </w:rPr>
        <w:t>к</w:t>
      </w:r>
      <w:r w:rsidRPr="00AE76FA">
        <w:rPr>
          <w:szCs w:val="26"/>
        </w:rPr>
        <w:t>тивнос</w:t>
      </w:r>
      <w:r w:rsidRPr="00AE76FA">
        <w:rPr>
          <w:spacing w:val="2"/>
          <w:szCs w:val="26"/>
        </w:rPr>
        <w:t>т</w:t>
      </w:r>
      <w:r w:rsidRPr="00AE76FA">
        <w:rPr>
          <w:szCs w:val="26"/>
        </w:rPr>
        <w:t>и.</w:t>
      </w:r>
    </w:p>
    <w:p w14:paraId="4F053898" w14:textId="77777777" w:rsidR="00AE76FA" w:rsidRPr="00AE76FA" w:rsidRDefault="00AE76FA" w:rsidP="00AE76FA">
      <w:pPr>
        <w:widowControl w:val="0"/>
        <w:autoSpaceDE w:val="0"/>
        <w:autoSpaceDN w:val="0"/>
        <w:adjustRightInd w:val="0"/>
        <w:spacing w:before="5" w:line="359" w:lineRule="auto"/>
        <w:ind w:left="102" w:right="43" w:firstLine="708"/>
        <w:rPr>
          <w:szCs w:val="26"/>
        </w:rPr>
      </w:pPr>
      <w:r w:rsidRPr="00AE76FA">
        <w:rPr>
          <w:szCs w:val="26"/>
        </w:rPr>
        <w:t>Внеб</w:t>
      </w:r>
      <w:r w:rsidRPr="00AE76FA">
        <w:rPr>
          <w:spacing w:val="1"/>
          <w:szCs w:val="26"/>
        </w:rPr>
        <w:t>ю</w:t>
      </w:r>
      <w:r w:rsidRPr="00AE76FA">
        <w:rPr>
          <w:szCs w:val="26"/>
        </w:rPr>
        <w:t>д</w:t>
      </w:r>
      <w:r w:rsidRPr="00AE76FA">
        <w:rPr>
          <w:spacing w:val="1"/>
          <w:szCs w:val="26"/>
        </w:rPr>
        <w:t>ж</w:t>
      </w:r>
      <w:r w:rsidRPr="00AE76FA">
        <w:rPr>
          <w:szCs w:val="26"/>
        </w:rPr>
        <w:t>етное</w:t>
      </w:r>
      <w:r w:rsidRPr="00AE76FA">
        <w:rPr>
          <w:spacing w:val="31"/>
          <w:szCs w:val="26"/>
        </w:rPr>
        <w:t xml:space="preserve"> </w:t>
      </w:r>
      <w:r w:rsidRPr="00AE76FA">
        <w:rPr>
          <w:szCs w:val="26"/>
        </w:rPr>
        <w:t>фи</w:t>
      </w:r>
      <w:r w:rsidRPr="00AE76FA">
        <w:rPr>
          <w:spacing w:val="1"/>
          <w:szCs w:val="26"/>
        </w:rPr>
        <w:t>н</w:t>
      </w:r>
      <w:r w:rsidRPr="00AE76FA">
        <w:rPr>
          <w:spacing w:val="2"/>
          <w:szCs w:val="26"/>
        </w:rPr>
        <w:t>а</w:t>
      </w:r>
      <w:r w:rsidRPr="00AE76FA">
        <w:rPr>
          <w:szCs w:val="26"/>
        </w:rPr>
        <w:t>нс</w:t>
      </w:r>
      <w:r w:rsidRPr="00AE76FA">
        <w:rPr>
          <w:spacing w:val="1"/>
          <w:szCs w:val="26"/>
        </w:rPr>
        <w:t>и</w:t>
      </w:r>
      <w:r w:rsidRPr="00AE76FA">
        <w:rPr>
          <w:szCs w:val="26"/>
        </w:rPr>
        <w:t>рован</w:t>
      </w:r>
      <w:r w:rsidRPr="00AE76FA">
        <w:rPr>
          <w:spacing w:val="1"/>
          <w:szCs w:val="26"/>
        </w:rPr>
        <w:t>и</w:t>
      </w:r>
      <w:r w:rsidRPr="00AE76FA">
        <w:rPr>
          <w:szCs w:val="26"/>
        </w:rPr>
        <w:t>е</w:t>
      </w:r>
      <w:r w:rsidRPr="00AE76FA">
        <w:rPr>
          <w:spacing w:val="30"/>
          <w:szCs w:val="26"/>
        </w:rPr>
        <w:t xml:space="preserve"> </w:t>
      </w:r>
      <w:r w:rsidRPr="00AE76FA">
        <w:rPr>
          <w:szCs w:val="26"/>
        </w:rPr>
        <w:t>о</w:t>
      </w:r>
      <w:r w:rsidRPr="00AE76FA">
        <w:rPr>
          <w:spacing w:val="5"/>
          <w:szCs w:val="26"/>
        </w:rPr>
        <w:t>с</w:t>
      </w:r>
      <w:r w:rsidRPr="00AE76FA">
        <w:rPr>
          <w:spacing w:val="-5"/>
          <w:szCs w:val="26"/>
        </w:rPr>
        <w:t>у</w:t>
      </w:r>
      <w:r w:rsidRPr="00AE76FA">
        <w:rPr>
          <w:spacing w:val="2"/>
          <w:szCs w:val="26"/>
        </w:rPr>
        <w:t>щ</w:t>
      </w:r>
      <w:r w:rsidRPr="00AE76FA">
        <w:rPr>
          <w:szCs w:val="26"/>
        </w:rPr>
        <w:t>ест</w:t>
      </w:r>
      <w:r w:rsidRPr="00AE76FA">
        <w:rPr>
          <w:spacing w:val="2"/>
          <w:szCs w:val="26"/>
        </w:rPr>
        <w:t>в</w:t>
      </w:r>
      <w:r w:rsidRPr="00AE76FA">
        <w:rPr>
          <w:szCs w:val="26"/>
        </w:rPr>
        <w:t>л</w:t>
      </w:r>
      <w:r w:rsidRPr="00AE76FA">
        <w:rPr>
          <w:spacing w:val="1"/>
          <w:szCs w:val="26"/>
        </w:rPr>
        <w:t>я</w:t>
      </w:r>
      <w:r w:rsidRPr="00AE76FA">
        <w:rPr>
          <w:szCs w:val="26"/>
        </w:rPr>
        <w:t>ется</w:t>
      </w:r>
      <w:r w:rsidRPr="00AE76FA">
        <w:rPr>
          <w:spacing w:val="30"/>
          <w:szCs w:val="26"/>
        </w:rPr>
        <w:t xml:space="preserve"> </w:t>
      </w:r>
      <w:r w:rsidRPr="00AE76FA">
        <w:rPr>
          <w:spacing w:val="1"/>
          <w:szCs w:val="26"/>
        </w:rPr>
        <w:t>з</w:t>
      </w:r>
      <w:r w:rsidRPr="00AE76FA">
        <w:rPr>
          <w:szCs w:val="26"/>
        </w:rPr>
        <w:t>а</w:t>
      </w:r>
      <w:r w:rsidRPr="00AE76FA">
        <w:rPr>
          <w:spacing w:val="46"/>
          <w:szCs w:val="26"/>
        </w:rPr>
        <w:t xml:space="preserve"> </w:t>
      </w:r>
      <w:r w:rsidRPr="00AE76FA">
        <w:rPr>
          <w:szCs w:val="26"/>
        </w:rPr>
        <w:t>счет</w:t>
      </w:r>
      <w:r w:rsidRPr="00AE76FA">
        <w:rPr>
          <w:spacing w:val="44"/>
          <w:szCs w:val="26"/>
        </w:rPr>
        <w:t xml:space="preserve"> </w:t>
      </w:r>
      <w:r w:rsidRPr="00AE76FA">
        <w:rPr>
          <w:szCs w:val="26"/>
        </w:rPr>
        <w:t>собс</w:t>
      </w:r>
      <w:r w:rsidRPr="00AE76FA">
        <w:rPr>
          <w:spacing w:val="2"/>
          <w:szCs w:val="26"/>
        </w:rPr>
        <w:t>т</w:t>
      </w:r>
      <w:r w:rsidRPr="00AE76FA">
        <w:rPr>
          <w:szCs w:val="26"/>
        </w:rPr>
        <w:t>вен</w:t>
      </w:r>
      <w:r w:rsidRPr="00AE76FA">
        <w:rPr>
          <w:spacing w:val="1"/>
          <w:szCs w:val="26"/>
        </w:rPr>
        <w:t>ны</w:t>
      </w:r>
      <w:r w:rsidRPr="00AE76FA">
        <w:rPr>
          <w:szCs w:val="26"/>
        </w:rPr>
        <w:t>х</w:t>
      </w:r>
      <w:r w:rsidRPr="00AE76FA">
        <w:rPr>
          <w:spacing w:val="40"/>
          <w:szCs w:val="26"/>
        </w:rPr>
        <w:t xml:space="preserve"> </w:t>
      </w:r>
      <w:r w:rsidRPr="00AE76FA">
        <w:rPr>
          <w:szCs w:val="26"/>
        </w:rPr>
        <w:t>сред</w:t>
      </w:r>
      <w:r w:rsidRPr="00AE76FA">
        <w:rPr>
          <w:spacing w:val="3"/>
          <w:szCs w:val="26"/>
        </w:rPr>
        <w:t>с</w:t>
      </w:r>
      <w:r w:rsidRPr="00AE76FA">
        <w:rPr>
          <w:spacing w:val="2"/>
          <w:szCs w:val="26"/>
        </w:rPr>
        <w:t>т</w:t>
      </w:r>
      <w:r w:rsidRPr="00AE76FA">
        <w:rPr>
          <w:szCs w:val="26"/>
        </w:rPr>
        <w:t>в теплос</w:t>
      </w:r>
      <w:r w:rsidRPr="00AE76FA">
        <w:rPr>
          <w:spacing w:val="1"/>
          <w:szCs w:val="26"/>
        </w:rPr>
        <w:t>н</w:t>
      </w:r>
      <w:r w:rsidRPr="00AE76FA">
        <w:rPr>
          <w:szCs w:val="26"/>
        </w:rPr>
        <w:t>аб</w:t>
      </w:r>
      <w:r w:rsidRPr="00AE76FA">
        <w:rPr>
          <w:spacing w:val="1"/>
          <w:szCs w:val="26"/>
        </w:rPr>
        <w:t>ж</w:t>
      </w:r>
      <w:r w:rsidRPr="00AE76FA">
        <w:rPr>
          <w:szCs w:val="26"/>
        </w:rPr>
        <w:t>а</w:t>
      </w:r>
      <w:r w:rsidRPr="00AE76FA">
        <w:rPr>
          <w:spacing w:val="1"/>
          <w:szCs w:val="26"/>
        </w:rPr>
        <w:t>ю</w:t>
      </w:r>
      <w:r w:rsidRPr="00AE76FA">
        <w:rPr>
          <w:szCs w:val="26"/>
        </w:rPr>
        <w:t>щих и</w:t>
      </w:r>
      <w:r w:rsidRPr="00AE76FA">
        <w:rPr>
          <w:spacing w:val="15"/>
          <w:szCs w:val="26"/>
        </w:rPr>
        <w:t xml:space="preserve"> </w:t>
      </w:r>
      <w:r w:rsidRPr="00AE76FA">
        <w:rPr>
          <w:szCs w:val="26"/>
        </w:rPr>
        <w:t>теплосет</w:t>
      </w:r>
      <w:r w:rsidRPr="00AE76FA">
        <w:rPr>
          <w:spacing w:val="2"/>
          <w:szCs w:val="26"/>
        </w:rPr>
        <w:t>е</w:t>
      </w:r>
      <w:r w:rsidRPr="00AE76FA">
        <w:rPr>
          <w:szCs w:val="26"/>
        </w:rPr>
        <w:t>в</w:t>
      </w:r>
      <w:r w:rsidRPr="00AE76FA">
        <w:rPr>
          <w:spacing w:val="1"/>
          <w:szCs w:val="26"/>
        </w:rPr>
        <w:t>ы</w:t>
      </w:r>
      <w:r w:rsidRPr="00AE76FA">
        <w:rPr>
          <w:szCs w:val="26"/>
        </w:rPr>
        <w:t>х</w:t>
      </w:r>
      <w:r w:rsidRPr="00AE76FA">
        <w:rPr>
          <w:spacing w:val="1"/>
          <w:szCs w:val="26"/>
        </w:rPr>
        <w:t xml:space="preserve"> </w:t>
      </w:r>
      <w:r w:rsidRPr="00AE76FA">
        <w:rPr>
          <w:szCs w:val="26"/>
        </w:rPr>
        <w:t>п</w:t>
      </w:r>
      <w:r w:rsidRPr="00AE76FA">
        <w:rPr>
          <w:spacing w:val="3"/>
          <w:szCs w:val="26"/>
        </w:rPr>
        <w:t>р</w:t>
      </w:r>
      <w:r w:rsidRPr="00AE76FA">
        <w:rPr>
          <w:szCs w:val="26"/>
        </w:rPr>
        <w:t>едпр</w:t>
      </w:r>
      <w:r w:rsidRPr="00AE76FA">
        <w:rPr>
          <w:spacing w:val="1"/>
          <w:szCs w:val="26"/>
        </w:rPr>
        <w:t>и</w:t>
      </w:r>
      <w:r w:rsidRPr="00AE76FA">
        <w:rPr>
          <w:szCs w:val="26"/>
        </w:rPr>
        <w:t>ят</w:t>
      </w:r>
      <w:r w:rsidRPr="00AE76FA">
        <w:rPr>
          <w:spacing w:val="1"/>
          <w:szCs w:val="26"/>
        </w:rPr>
        <w:t>и</w:t>
      </w:r>
      <w:r w:rsidRPr="00AE76FA">
        <w:rPr>
          <w:szCs w:val="26"/>
        </w:rPr>
        <w:t>й,</w:t>
      </w:r>
      <w:r w:rsidRPr="00AE76FA">
        <w:rPr>
          <w:spacing w:val="2"/>
          <w:szCs w:val="26"/>
        </w:rPr>
        <w:t xml:space="preserve"> </w:t>
      </w:r>
      <w:r w:rsidRPr="00AE76FA">
        <w:rPr>
          <w:szCs w:val="26"/>
        </w:rPr>
        <w:t>сос</w:t>
      </w:r>
      <w:r w:rsidRPr="00AE76FA">
        <w:rPr>
          <w:spacing w:val="2"/>
          <w:szCs w:val="26"/>
        </w:rPr>
        <w:t>т</w:t>
      </w:r>
      <w:r w:rsidRPr="00AE76FA">
        <w:rPr>
          <w:szCs w:val="26"/>
        </w:rPr>
        <w:t>оя</w:t>
      </w:r>
      <w:r w:rsidRPr="00AE76FA">
        <w:rPr>
          <w:spacing w:val="3"/>
          <w:szCs w:val="26"/>
        </w:rPr>
        <w:t>щ</w:t>
      </w:r>
      <w:r w:rsidRPr="00AE76FA">
        <w:rPr>
          <w:szCs w:val="26"/>
        </w:rPr>
        <w:t>их</w:t>
      </w:r>
      <w:r w:rsidRPr="00AE76FA">
        <w:rPr>
          <w:spacing w:val="5"/>
          <w:szCs w:val="26"/>
        </w:rPr>
        <w:t xml:space="preserve"> </w:t>
      </w:r>
      <w:r w:rsidRPr="00AE76FA">
        <w:rPr>
          <w:szCs w:val="26"/>
        </w:rPr>
        <w:t>из</w:t>
      </w:r>
      <w:r w:rsidRPr="00AE76FA">
        <w:rPr>
          <w:spacing w:val="14"/>
          <w:szCs w:val="26"/>
        </w:rPr>
        <w:t xml:space="preserve"> </w:t>
      </w:r>
      <w:r w:rsidRPr="00AE76FA">
        <w:rPr>
          <w:szCs w:val="26"/>
        </w:rPr>
        <w:t>пр</w:t>
      </w:r>
      <w:r w:rsidRPr="00AE76FA">
        <w:rPr>
          <w:spacing w:val="1"/>
          <w:szCs w:val="26"/>
        </w:rPr>
        <w:t>и</w:t>
      </w:r>
      <w:r w:rsidRPr="00AE76FA">
        <w:rPr>
          <w:szCs w:val="26"/>
        </w:rPr>
        <w:t>б</w:t>
      </w:r>
      <w:r w:rsidRPr="00AE76FA">
        <w:rPr>
          <w:spacing w:val="1"/>
          <w:szCs w:val="26"/>
        </w:rPr>
        <w:t>ы</w:t>
      </w:r>
      <w:r w:rsidRPr="00AE76FA">
        <w:rPr>
          <w:szCs w:val="26"/>
        </w:rPr>
        <w:t>ли</w:t>
      </w:r>
      <w:r w:rsidRPr="00AE76FA">
        <w:rPr>
          <w:spacing w:val="7"/>
          <w:szCs w:val="26"/>
        </w:rPr>
        <w:t xml:space="preserve"> </w:t>
      </w:r>
      <w:r w:rsidRPr="00AE76FA">
        <w:rPr>
          <w:szCs w:val="26"/>
        </w:rPr>
        <w:t>и амор</w:t>
      </w:r>
      <w:r w:rsidRPr="00AE76FA">
        <w:rPr>
          <w:spacing w:val="-1"/>
          <w:szCs w:val="26"/>
        </w:rPr>
        <w:t>т</w:t>
      </w:r>
      <w:r w:rsidRPr="00AE76FA">
        <w:rPr>
          <w:szCs w:val="26"/>
        </w:rPr>
        <w:t>и</w:t>
      </w:r>
      <w:r w:rsidRPr="00AE76FA">
        <w:rPr>
          <w:spacing w:val="1"/>
          <w:szCs w:val="26"/>
        </w:rPr>
        <w:t>з</w:t>
      </w:r>
      <w:r w:rsidRPr="00AE76FA">
        <w:rPr>
          <w:szCs w:val="26"/>
        </w:rPr>
        <w:t>ац</w:t>
      </w:r>
      <w:r w:rsidRPr="00AE76FA">
        <w:rPr>
          <w:spacing w:val="1"/>
          <w:szCs w:val="26"/>
        </w:rPr>
        <w:t>и</w:t>
      </w:r>
      <w:r w:rsidRPr="00AE76FA">
        <w:rPr>
          <w:szCs w:val="26"/>
        </w:rPr>
        <w:t>он</w:t>
      </w:r>
      <w:r w:rsidRPr="00AE76FA">
        <w:rPr>
          <w:spacing w:val="1"/>
          <w:szCs w:val="26"/>
        </w:rPr>
        <w:t>ны</w:t>
      </w:r>
      <w:r w:rsidRPr="00AE76FA">
        <w:rPr>
          <w:szCs w:val="26"/>
        </w:rPr>
        <w:t>х</w:t>
      </w:r>
      <w:r w:rsidRPr="00AE76FA">
        <w:rPr>
          <w:spacing w:val="-18"/>
          <w:szCs w:val="26"/>
        </w:rPr>
        <w:t xml:space="preserve"> </w:t>
      </w:r>
      <w:r w:rsidRPr="00AE76FA">
        <w:rPr>
          <w:szCs w:val="26"/>
        </w:rPr>
        <w:t>от</w:t>
      </w:r>
      <w:r w:rsidRPr="00AE76FA">
        <w:rPr>
          <w:spacing w:val="1"/>
          <w:szCs w:val="26"/>
        </w:rPr>
        <w:t>ч</w:t>
      </w:r>
      <w:r w:rsidRPr="00AE76FA">
        <w:rPr>
          <w:szCs w:val="26"/>
        </w:rPr>
        <w:t>ис</w:t>
      </w:r>
      <w:r w:rsidRPr="00AE76FA">
        <w:rPr>
          <w:spacing w:val="1"/>
          <w:szCs w:val="26"/>
        </w:rPr>
        <w:t>л</w:t>
      </w:r>
      <w:r w:rsidRPr="00AE76FA">
        <w:rPr>
          <w:szCs w:val="26"/>
        </w:rPr>
        <w:t>ен</w:t>
      </w:r>
      <w:r w:rsidRPr="00AE76FA">
        <w:rPr>
          <w:spacing w:val="1"/>
          <w:szCs w:val="26"/>
        </w:rPr>
        <w:t>и</w:t>
      </w:r>
      <w:r w:rsidRPr="00AE76FA">
        <w:rPr>
          <w:szCs w:val="26"/>
        </w:rPr>
        <w:t>й.</w:t>
      </w:r>
    </w:p>
    <w:p w14:paraId="585CEED5" w14:textId="1658FC65" w:rsidR="007B439C" w:rsidRPr="00AD2C10" w:rsidRDefault="00AE76FA" w:rsidP="00AE76FA">
      <w:pPr>
        <w:widowControl w:val="0"/>
        <w:autoSpaceDE w:val="0"/>
        <w:autoSpaceDN w:val="0"/>
        <w:adjustRightInd w:val="0"/>
        <w:spacing w:before="6"/>
        <w:ind w:left="102" w:right="46" w:firstLine="708"/>
        <w:rPr>
          <w:szCs w:val="26"/>
        </w:rPr>
      </w:pPr>
      <w:r w:rsidRPr="00AE76FA">
        <w:rPr>
          <w:szCs w:val="26"/>
        </w:rPr>
        <w:t>В</w:t>
      </w:r>
      <w:r w:rsidRPr="00AE76FA">
        <w:rPr>
          <w:spacing w:val="18"/>
          <w:szCs w:val="26"/>
        </w:rPr>
        <w:t xml:space="preserve"> </w:t>
      </w:r>
      <w:r w:rsidRPr="00AE76FA">
        <w:rPr>
          <w:szCs w:val="26"/>
        </w:rPr>
        <w:t>со</w:t>
      </w:r>
      <w:r w:rsidRPr="00AE76FA">
        <w:rPr>
          <w:spacing w:val="2"/>
          <w:szCs w:val="26"/>
        </w:rPr>
        <w:t>о</w:t>
      </w:r>
      <w:r w:rsidRPr="00AE76FA">
        <w:rPr>
          <w:szCs w:val="26"/>
        </w:rPr>
        <w:t>твет</w:t>
      </w:r>
      <w:r w:rsidRPr="00AE76FA">
        <w:rPr>
          <w:spacing w:val="2"/>
          <w:szCs w:val="26"/>
        </w:rPr>
        <w:t>с</w:t>
      </w:r>
      <w:r w:rsidRPr="00AE76FA">
        <w:rPr>
          <w:szCs w:val="26"/>
        </w:rPr>
        <w:t>твии</w:t>
      </w:r>
      <w:r w:rsidRPr="00AE76FA">
        <w:rPr>
          <w:spacing w:val="5"/>
          <w:szCs w:val="26"/>
        </w:rPr>
        <w:t xml:space="preserve"> </w:t>
      </w:r>
      <w:r w:rsidRPr="00AE76FA">
        <w:rPr>
          <w:szCs w:val="26"/>
        </w:rPr>
        <w:t>с</w:t>
      </w:r>
      <w:r w:rsidRPr="00AE76FA">
        <w:rPr>
          <w:spacing w:val="21"/>
          <w:szCs w:val="26"/>
        </w:rPr>
        <w:t xml:space="preserve"> </w:t>
      </w:r>
      <w:r w:rsidRPr="00AE76FA">
        <w:rPr>
          <w:spacing w:val="2"/>
          <w:szCs w:val="26"/>
        </w:rPr>
        <w:t>д</w:t>
      </w:r>
      <w:r w:rsidRPr="00AE76FA">
        <w:rPr>
          <w:szCs w:val="26"/>
        </w:rPr>
        <w:t>ейст</w:t>
      </w:r>
      <w:r w:rsidRPr="00AE76FA">
        <w:rPr>
          <w:spacing w:val="5"/>
          <w:szCs w:val="26"/>
        </w:rPr>
        <w:t>в</w:t>
      </w:r>
      <w:r w:rsidRPr="00AE76FA">
        <w:rPr>
          <w:spacing w:val="-5"/>
          <w:szCs w:val="26"/>
        </w:rPr>
        <w:t>у</w:t>
      </w:r>
      <w:r w:rsidRPr="00AE76FA">
        <w:rPr>
          <w:szCs w:val="26"/>
        </w:rPr>
        <w:t>ющ</w:t>
      </w:r>
      <w:r w:rsidRPr="00AE76FA">
        <w:rPr>
          <w:spacing w:val="3"/>
          <w:szCs w:val="26"/>
        </w:rPr>
        <w:t>и</w:t>
      </w:r>
      <w:r w:rsidRPr="00AE76FA">
        <w:rPr>
          <w:szCs w:val="26"/>
        </w:rPr>
        <w:t>м</w:t>
      </w:r>
      <w:r w:rsidRPr="00AE76FA">
        <w:rPr>
          <w:spacing w:val="3"/>
          <w:szCs w:val="26"/>
        </w:rPr>
        <w:t xml:space="preserve"> </w:t>
      </w:r>
      <w:r w:rsidRPr="00AE76FA">
        <w:rPr>
          <w:spacing w:val="1"/>
          <w:szCs w:val="26"/>
        </w:rPr>
        <w:t>з</w:t>
      </w:r>
      <w:r w:rsidRPr="00AE76FA">
        <w:rPr>
          <w:spacing w:val="2"/>
          <w:szCs w:val="26"/>
        </w:rPr>
        <w:t>а</w:t>
      </w:r>
      <w:r w:rsidRPr="00AE76FA">
        <w:rPr>
          <w:spacing w:val="-1"/>
          <w:szCs w:val="26"/>
        </w:rPr>
        <w:t>к</w:t>
      </w:r>
      <w:r w:rsidRPr="00AE76FA">
        <w:rPr>
          <w:szCs w:val="26"/>
        </w:rPr>
        <w:t>он</w:t>
      </w:r>
      <w:r w:rsidRPr="00AE76FA">
        <w:rPr>
          <w:spacing w:val="3"/>
          <w:szCs w:val="26"/>
        </w:rPr>
        <w:t>о</w:t>
      </w:r>
      <w:r w:rsidRPr="00AE76FA">
        <w:rPr>
          <w:szCs w:val="26"/>
        </w:rPr>
        <w:t>датель</w:t>
      </w:r>
      <w:r w:rsidRPr="00AE76FA">
        <w:rPr>
          <w:spacing w:val="2"/>
          <w:szCs w:val="26"/>
        </w:rPr>
        <w:t>с</w:t>
      </w:r>
      <w:r w:rsidRPr="00AE76FA">
        <w:rPr>
          <w:szCs w:val="26"/>
        </w:rPr>
        <w:t>твом и</w:t>
      </w:r>
      <w:r w:rsidRPr="00AE76FA">
        <w:rPr>
          <w:spacing w:val="19"/>
          <w:szCs w:val="26"/>
        </w:rPr>
        <w:t xml:space="preserve"> </w:t>
      </w:r>
      <w:r w:rsidRPr="00AE76FA">
        <w:rPr>
          <w:spacing w:val="3"/>
          <w:szCs w:val="26"/>
        </w:rPr>
        <w:t>п</w:t>
      </w:r>
      <w:r w:rsidRPr="00AE76FA">
        <w:rPr>
          <w:szCs w:val="26"/>
        </w:rPr>
        <w:t>о</w:t>
      </w:r>
      <w:r w:rsidRPr="00AE76FA">
        <w:rPr>
          <w:spacing w:val="17"/>
          <w:szCs w:val="26"/>
        </w:rPr>
        <w:t xml:space="preserve"> </w:t>
      </w:r>
      <w:r w:rsidRPr="00AE76FA">
        <w:rPr>
          <w:spacing w:val="2"/>
          <w:szCs w:val="26"/>
        </w:rPr>
        <w:t>с</w:t>
      </w:r>
      <w:r w:rsidRPr="00AE76FA">
        <w:rPr>
          <w:szCs w:val="26"/>
        </w:rPr>
        <w:t>огласован</w:t>
      </w:r>
      <w:r w:rsidRPr="00AE76FA">
        <w:rPr>
          <w:spacing w:val="1"/>
          <w:szCs w:val="26"/>
        </w:rPr>
        <w:t>и</w:t>
      </w:r>
      <w:r w:rsidRPr="00AE76FA">
        <w:rPr>
          <w:szCs w:val="26"/>
        </w:rPr>
        <w:t>ю</w:t>
      </w:r>
      <w:r w:rsidRPr="00AE76FA">
        <w:rPr>
          <w:spacing w:val="8"/>
          <w:szCs w:val="26"/>
        </w:rPr>
        <w:t xml:space="preserve"> </w:t>
      </w:r>
      <w:r w:rsidRPr="00AE76FA">
        <w:rPr>
          <w:szCs w:val="26"/>
        </w:rPr>
        <w:t>с органа</w:t>
      </w:r>
      <w:r w:rsidRPr="00AE76FA">
        <w:rPr>
          <w:spacing w:val="-1"/>
          <w:szCs w:val="26"/>
        </w:rPr>
        <w:t>м</w:t>
      </w:r>
      <w:r w:rsidRPr="00AE76FA">
        <w:rPr>
          <w:szCs w:val="26"/>
        </w:rPr>
        <w:t>и</w:t>
      </w:r>
      <w:r w:rsidRPr="00AE76FA">
        <w:rPr>
          <w:spacing w:val="13"/>
          <w:szCs w:val="26"/>
        </w:rPr>
        <w:t xml:space="preserve"> </w:t>
      </w:r>
      <w:r w:rsidRPr="00AE76FA">
        <w:rPr>
          <w:szCs w:val="26"/>
        </w:rPr>
        <w:t>тарифн</w:t>
      </w:r>
      <w:r w:rsidRPr="00AE76FA">
        <w:rPr>
          <w:spacing w:val="3"/>
          <w:szCs w:val="26"/>
        </w:rPr>
        <w:t>о</w:t>
      </w:r>
      <w:r w:rsidRPr="00AE76FA">
        <w:rPr>
          <w:szCs w:val="26"/>
        </w:rPr>
        <w:t>го</w:t>
      </w:r>
      <w:r w:rsidRPr="00AE76FA">
        <w:rPr>
          <w:spacing w:val="11"/>
          <w:szCs w:val="26"/>
        </w:rPr>
        <w:t xml:space="preserve"> </w:t>
      </w:r>
      <w:r w:rsidRPr="00AE76FA">
        <w:rPr>
          <w:szCs w:val="26"/>
        </w:rPr>
        <w:t>ре</w:t>
      </w:r>
      <w:r w:rsidRPr="00AE76FA">
        <w:rPr>
          <w:spacing w:val="4"/>
          <w:szCs w:val="26"/>
        </w:rPr>
        <w:t>г</w:t>
      </w:r>
      <w:r w:rsidRPr="00AE76FA">
        <w:rPr>
          <w:spacing w:val="-5"/>
          <w:szCs w:val="26"/>
        </w:rPr>
        <w:t>у</w:t>
      </w:r>
      <w:r w:rsidRPr="00AE76FA">
        <w:rPr>
          <w:szCs w:val="26"/>
        </w:rPr>
        <w:t>л</w:t>
      </w:r>
      <w:r w:rsidRPr="00AE76FA">
        <w:rPr>
          <w:spacing w:val="1"/>
          <w:szCs w:val="26"/>
        </w:rPr>
        <w:t>и</w:t>
      </w:r>
      <w:r w:rsidRPr="00AE76FA">
        <w:rPr>
          <w:szCs w:val="26"/>
        </w:rPr>
        <w:t>рован</w:t>
      </w:r>
      <w:r w:rsidRPr="00AE76FA">
        <w:rPr>
          <w:spacing w:val="1"/>
          <w:szCs w:val="26"/>
        </w:rPr>
        <w:t>и</w:t>
      </w:r>
      <w:r w:rsidRPr="00AE76FA">
        <w:rPr>
          <w:szCs w:val="26"/>
        </w:rPr>
        <w:t>я</w:t>
      </w:r>
      <w:r w:rsidRPr="00AE76FA">
        <w:rPr>
          <w:spacing w:val="5"/>
          <w:szCs w:val="26"/>
        </w:rPr>
        <w:t xml:space="preserve"> </w:t>
      </w:r>
      <w:r w:rsidRPr="00AE76FA">
        <w:rPr>
          <w:szCs w:val="26"/>
        </w:rPr>
        <w:t>в</w:t>
      </w:r>
      <w:r w:rsidRPr="00AE76FA">
        <w:rPr>
          <w:spacing w:val="20"/>
          <w:szCs w:val="26"/>
        </w:rPr>
        <w:t xml:space="preserve"> </w:t>
      </w:r>
      <w:r w:rsidRPr="00AE76FA">
        <w:rPr>
          <w:spacing w:val="2"/>
          <w:szCs w:val="26"/>
        </w:rPr>
        <w:t>т</w:t>
      </w:r>
      <w:r w:rsidRPr="00AE76FA">
        <w:rPr>
          <w:szCs w:val="26"/>
        </w:rPr>
        <w:t>арифы</w:t>
      </w:r>
      <w:r w:rsidRPr="00AE76FA">
        <w:rPr>
          <w:spacing w:val="14"/>
          <w:szCs w:val="26"/>
        </w:rPr>
        <w:t xml:space="preserve"> </w:t>
      </w:r>
      <w:r w:rsidRPr="00AE76FA">
        <w:rPr>
          <w:szCs w:val="26"/>
        </w:rPr>
        <w:t>теплос</w:t>
      </w:r>
      <w:r w:rsidRPr="00AE76FA">
        <w:rPr>
          <w:spacing w:val="1"/>
          <w:szCs w:val="26"/>
        </w:rPr>
        <w:t>н</w:t>
      </w:r>
      <w:r w:rsidRPr="00AE76FA">
        <w:rPr>
          <w:szCs w:val="26"/>
        </w:rPr>
        <w:t>аб</w:t>
      </w:r>
      <w:r w:rsidRPr="00AE76FA">
        <w:rPr>
          <w:spacing w:val="1"/>
          <w:szCs w:val="26"/>
        </w:rPr>
        <w:t>ж</w:t>
      </w:r>
      <w:r w:rsidRPr="00AE76FA">
        <w:rPr>
          <w:spacing w:val="2"/>
          <w:szCs w:val="26"/>
        </w:rPr>
        <w:t>а</w:t>
      </w:r>
      <w:r w:rsidRPr="00AE76FA">
        <w:rPr>
          <w:szCs w:val="26"/>
        </w:rPr>
        <w:t>ющ</w:t>
      </w:r>
      <w:r w:rsidRPr="00AE76FA">
        <w:rPr>
          <w:spacing w:val="1"/>
          <w:szCs w:val="26"/>
        </w:rPr>
        <w:t>и</w:t>
      </w:r>
      <w:r w:rsidRPr="00AE76FA">
        <w:rPr>
          <w:szCs w:val="26"/>
        </w:rPr>
        <w:t>х и</w:t>
      </w:r>
      <w:r w:rsidRPr="00AE76FA">
        <w:rPr>
          <w:spacing w:val="20"/>
          <w:szCs w:val="26"/>
        </w:rPr>
        <w:t xml:space="preserve"> </w:t>
      </w:r>
      <w:r w:rsidRPr="00AE76FA">
        <w:rPr>
          <w:szCs w:val="26"/>
        </w:rPr>
        <w:t>теплосете</w:t>
      </w:r>
      <w:r w:rsidRPr="00AE76FA">
        <w:rPr>
          <w:spacing w:val="3"/>
          <w:szCs w:val="26"/>
        </w:rPr>
        <w:t>в</w:t>
      </w:r>
      <w:r w:rsidRPr="00AE76FA">
        <w:rPr>
          <w:spacing w:val="1"/>
          <w:szCs w:val="26"/>
        </w:rPr>
        <w:t>ы</w:t>
      </w:r>
      <w:r w:rsidRPr="00AE76FA">
        <w:rPr>
          <w:szCs w:val="26"/>
        </w:rPr>
        <w:t>х органи</w:t>
      </w:r>
      <w:r w:rsidRPr="00AE76FA">
        <w:rPr>
          <w:spacing w:val="1"/>
          <w:szCs w:val="26"/>
        </w:rPr>
        <w:t>з</w:t>
      </w:r>
      <w:r w:rsidRPr="00AE76FA">
        <w:rPr>
          <w:szCs w:val="26"/>
        </w:rPr>
        <w:t>ац</w:t>
      </w:r>
      <w:r w:rsidRPr="00AE76FA">
        <w:rPr>
          <w:spacing w:val="1"/>
          <w:szCs w:val="26"/>
        </w:rPr>
        <w:t>и</w:t>
      </w:r>
      <w:r w:rsidRPr="00AE76FA">
        <w:rPr>
          <w:szCs w:val="26"/>
        </w:rPr>
        <w:t>й</w:t>
      </w:r>
      <w:r w:rsidRPr="00AE76FA">
        <w:rPr>
          <w:spacing w:val="5"/>
          <w:szCs w:val="26"/>
        </w:rPr>
        <w:t xml:space="preserve"> </w:t>
      </w:r>
      <w:r w:rsidRPr="00AE76FA">
        <w:rPr>
          <w:spacing w:val="-1"/>
          <w:szCs w:val="26"/>
        </w:rPr>
        <w:t>м</w:t>
      </w:r>
      <w:r w:rsidRPr="00AE76FA">
        <w:rPr>
          <w:szCs w:val="26"/>
        </w:rPr>
        <w:t>о</w:t>
      </w:r>
      <w:r w:rsidRPr="00AE76FA">
        <w:rPr>
          <w:spacing w:val="1"/>
          <w:szCs w:val="26"/>
        </w:rPr>
        <w:t>ж</w:t>
      </w:r>
      <w:r w:rsidRPr="00AE76FA">
        <w:rPr>
          <w:szCs w:val="26"/>
        </w:rPr>
        <w:t>ет</w:t>
      </w:r>
      <w:r w:rsidRPr="00AE76FA">
        <w:rPr>
          <w:spacing w:val="13"/>
          <w:szCs w:val="26"/>
        </w:rPr>
        <w:t xml:space="preserve"> </w:t>
      </w:r>
      <w:r w:rsidRPr="00AE76FA">
        <w:rPr>
          <w:szCs w:val="26"/>
        </w:rPr>
        <w:t>в</w:t>
      </w:r>
      <w:r w:rsidRPr="00AE76FA">
        <w:rPr>
          <w:spacing w:val="-1"/>
          <w:szCs w:val="26"/>
        </w:rPr>
        <w:t>к</w:t>
      </w:r>
      <w:r w:rsidRPr="00AE76FA">
        <w:rPr>
          <w:szCs w:val="26"/>
        </w:rPr>
        <w:t>л</w:t>
      </w:r>
      <w:r w:rsidRPr="00AE76FA">
        <w:rPr>
          <w:spacing w:val="1"/>
          <w:szCs w:val="26"/>
        </w:rPr>
        <w:t>ю</w:t>
      </w:r>
      <w:r w:rsidRPr="00AE76FA">
        <w:rPr>
          <w:spacing w:val="-1"/>
          <w:szCs w:val="26"/>
        </w:rPr>
        <w:t>ч</w:t>
      </w:r>
      <w:r w:rsidRPr="00AE76FA">
        <w:rPr>
          <w:spacing w:val="2"/>
          <w:szCs w:val="26"/>
        </w:rPr>
        <w:t>а</w:t>
      </w:r>
      <w:r w:rsidRPr="00AE76FA">
        <w:rPr>
          <w:szCs w:val="26"/>
        </w:rPr>
        <w:t>т</w:t>
      </w:r>
      <w:r w:rsidRPr="00AE76FA">
        <w:rPr>
          <w:spacing w:val="-1"/>
          <w:szCs w:val="26"/>
        </w:rPr>
        <w:t>ь</w:t>
      </w:r>
      <w:r w:rsidRPr="00AE76FA">
        <w:rPr>
          <w:szCs w:val="26"/>
        </w:rPr>
        <w:t>ся</w:t>
      </w:r>
      <w:r w:rsidRPr="00AE76FA">
        <w:rPr>
          <w:spacing w:val="5"/>
          <w:szCs w:val="26"/>
        </w:rPr>
        <w:t xml:space="preserve"> </w:t>
      </w:r>
      <w:r w:rsidRPr="00AE76FA">
        <w:rPr>
          <w:szCs w:val="26"/>
        </w:rPr>
        <w:t>и</w:t>
      </w:r>
      <w:r w:rsidRPr="00AE76FA">
        <w:rPr>
          <w:spacing w:val="1"/>
          <w:szCs w:val="26"/>
        </w:rPr>
        <w:t>н</w:t>
      </w:r>
      <w:r w:rsidRPr="00AE76FA">
        <w:rPr>
          <w:szCs w:val="26"/>
        </w:rPr>
        <w:t>вест</w:t>
      </w:r>
      <w:r w:rsidRPr="00AE76FA">
        <w:rPr>
          <w:spacing w:val="3"/>
          <w:szCs w:val="26"/>
        </w:rPr>
        <w:t>и</w:t>
      </w:r>
      <w:r w:rsidRPr="00AE76FA">
        <w:rPr>
          <w:szCs w:val="26"/>
        </w:rPr>
        <w:t>ц</w:t>
      </w:r>
      <w:r w:rsidRPr="00AE76FA">
        <w:rPr>
          <w:spacing w:val="1"/>
          <w:szCs w:val="26"/>
        </w:rPr>
        <w:t>и</w:t>
      </w:r>
      <w:r w:rsidRPr="00AE76FA">
        <w:rPr>
          <w:szCs w:val="26"/>
        </w:rPr>
        <w:t>он</w:t>
      </w:r>
      <w:r w:rsidRPr="00AE76FA">
        <w:rPr>
          <w:spacing w:val="1"/>
          <w:szCs w:val="26"/>
        </w:rPr>
        <w:t>н</w:t>
      </w:r>
      <w:r w:rsidRPr="00AE76FA">
        <w:rPr>
          <w:szCs w:val="26"/>
        </w:rPr>
        <w:t>ая составл</w:t>
      </w:r>
      <w:r w:rsidRPr="00AE76FA">
        <w:rPr>
          <w:spacing w:val="1"/>
          <w:szCs w:val="26"/>
        </w:rPr>
        <w:t>я</w:t>
      </w:r>
      <w:r w:rsidRPr="00AE76FA">
        <w:rPr>
          <w:szCs w:val="26"/>
        </w:rPr>
        <w:t>ю</w:t>
      </w:r>
      <w:r w:rsidRPr="00AE76FA">
        <w:rPr>
          <w:spacing w:val="3"/>
          <w:szCs w:val="26"/>
        </w:rPr>
        <w:t>щ</w:t>
      </w:r>
      <w:r w:rsidRPr="00AE76FA">
        <w:rPr>
          <w:szCs w:val="26"/>
        </w:rPr>
        <w:t>а</w:t>
      </w:r>
      <w:r w:rsidRPr="00AE76FA">
        <w:rPr>
          <w:spacing w:val="1"/>
          <w:szCs w:val="26"/>
        </w:rPr>
        <w:t>я</w:t>
      </w:r>
      <w:r w:rsidRPr="00AE76FA">
        <w:rPr>
          <w:szCs w:val="26"/>
        </w:rPr>
        <w:t>, необход</w:t>
      </w:r>
      <w:r w:rsidRPr="00AE76FA">
        <w:rPr>
          <w:spacing w:val="1"/>
          <w:szCs w:val="26"/>
        </w:rPr>
        <w:t>и</w:t>
      </w:r>
      <w:r w:rsidRPr="00AE76FA">
        <w:rPr>
          <w:spacing w:val="-1"/>
          <w:szCs w:val="26"/>
        </w:rPr>
        <w:t>м</w:t>
      </w:r>
      <w:r w:rsidRPr="00AE76FA">
        <w:rPr>
          <w:szCs w:val="26"/>
        </w:rPr>
        <w:t>ая</w:t>
      </w:r>
      <w:r w:rsidRPr="00AE76FA">
        <w:rPr>
          <w:spacing w:val="4"/>
          <w:szCs w:val="26"/>
        </w:rPr>
        <w:t xml:space="preserve"> </w:t>
      </w:r>
      <w:r w:rsidRPr="00AE76FA">
        <w:rPr>
          <w:szCs w:val="26"/>
        </w:rPr>
        <w:t>для реал</w:t>
      </w:r>
      <w:r w:rsidRPr="00AE76FA">
        <w:rPr>
          <w:spacing w:val="1"/>
          <w:szCs w:val="26"/>
        </w:rPr>
        <w:t>из</w:t>
      </w:r>
      <w:r w:rsidRPr="00AE76FA">
        <w:rPr>
          <w:szCs w:val="26"/>
        </w:rPr>
        <w:t>ац</w:t>
      </w:r>
      <w:r w:rsidRPr="00AE76FA">
        <w:rPr>
          <w:spacing w:val="1"/>
          <w:szCs w:val="26"/>
        </w:rPr>
        <w:t>и</w:t>
      </w:r>
      <w:r w:rsidRPr="00AE76FA">
        <w:rPr>
          <w:szCs w:val="26"/>
        </w:rPr>
        <w:t>и</w:t>
      </w:r>
      <w:r w:rsidRPr="00AE76FA">
        <w:rPr>
          <w:spacing w:val="-11"/>
          <w:szCs w:val="26"/>
        </w:rPr>
        <w:t xml:space="preserve"> </w:t>
      </w:r>
      <w:r w:rsidRPr="00AE76FA">
        <w:rPr>
          <w:spacing w:val="-5"/>
          <w:szCs w:val="26"/>
        </w:rPr>
        <w:t>у</w:t>
      </w:r>
      <w:r w:rsidRPr="00AE76FA">
        <w:rPr>
          <w:spacing w:val="1"/>
          <w:szCs w:val="26"/>
        </w:rPr>
        <w:t>к</w:t>
      </w:r>
      <w:r w:rsidRPr="00AE76FA">
        <w:rPr>
          <w:szCs w:val="26"/>
        </w:rPr>
        <w:t>а</w:t>
      </w:r>
      <w:r w:rsidRPr="00AE76FA">
        <w:rPr>
          <w:spacing w:val="1"/>
          <w:szCs w:val="26"/>
        </w:rPr>
        <w:t>з</w:t>
      </w:r>
      <w:r w:rsidRPr="00AE76FA">
        <w:rPr>
          <w:szCs w:val="26"/>
        </w:rPr>
        <w:t>ан</w:t>
      </w:r>
      <w:r w:rsidRPr="00AE76FA">
        <w:rPr>
          <w:spacing w:val="1"/>
          <w:szCs w:val="26"/>
        </w:rPr>
        <w:t>н</w:t>
      </w:r>
      <w:r w:rsidRPr="00AE76FA">
        <w:rPr>
          <w:spacing w:val="3"/>
          <w:szCs w:val="26"/>
        </w:rPr>
        <w:t>ы</w:t>
      </w:r>
      <w:r w:rsidRPr="00AE76FA">
        <w:rPr>
          <w:szCs w:val="26"/>
        </w:rPr>
        <w:t>х</w:t>
      </w:r>
      <w:r w:rsidRPr="00AE76FA">
        <w:rPr>
          <w:spacing w:val="-12"/>
          <w:szCs w:val="26"/>
        </w:rPr>
        <w:t xml:space="preserve"> </w:t>
      </w:r>
      <w:r w:rsidRPr="00AE76FA">
        <w:rPr>
          <w:szCs w:val="26"/>
        </w:rPr>
        <w:t>в</w:t>
      </w:r>
      <w:r w:rsidRPr="00AE76FA">
        <w:rPr>
          <w:spacing w:val="1"/>
          <w:szCs w:val="26"/>
        </w:rPr>
        <w:t>ы</w:t>
      </w:r>
      <w:r w:rsidRPr="00AE76FA">
        <w:rPr>
          <w:szCs w:val="26"/>
        </w:rPr>
        <w:t>ше</w:t>
      </w:r>
      <w:r w:rsidRPr="00AE76FA">
        <w:rPr>
          <w:spacing w:val="-6"/>
          <w:szCs w:val="26"/>
        </w:rPr>
        <w:t xml:space="preserve"> </w:t>
      </w:r>
      <w:r w:rsidRPr="00AE76FA">
        <w:rPr>
          <w:spacing w:val="-1"/>
          <w:szCs w:val="26"/>
        </w:rPr>
        <w:t>м</w:t>
      </w:r>
      <w:r w:rsidRPr="00AE76FA">
        <w:rPr>
          <w:spacing w:val="2"/>
          <w:szCs w:val="26"/>
        </w:rPr>
        <w:t>е</w:t>
      </w:r>
      <w:r w:rsidRPr="00AE76FA">
        <w:rPr>
          <w:szCs w:val="26"/>
        </w:rPr>
        <w:t>ропр</w:t>
      </w:r>
      <w:r w:rsidRPr="00AE76FA">
        <w:rPr>
          <w:spacing w:val="1"/>
          <w:szCs w:val="26"/>
        </w:rPr>
        <w:t>и</w:t>
      </w:r>
      <w:r w:rsidRPr="00AE76FA">
        <w:rPr>
          <w:szCs w:val="26"/>
        </w:rPr>
        <w:t>ят</w:t>
      </w:r>
      <w:r w:rsidRPr="00AE76FA">
        <w:rPr>
          <w:spacing w:val="1"/>
          <w:szCs w:val="26"/>
        </w:rPr>
        <w:t>и</w:t>
      </w:r>
      <w:r w:rsidRPr="00AE76FA">
        <w:rPr>
          <w:szCs w:val="26"/>
        </w:rPr>
        <w:t>й.</w:t>
      </w:r>
      <w:r w:rsidR="007B439C" w:rsidRPr="00AD2C10">
        <w:rPr>
          <w:szCs w:val="26"/>
        </w:rPr>
        <w:t>.</w:t>
      </w:r>
    </w:p>
    <w:p w14:paraId="004349C2" w14:textId="77777777" w:rsidR="007B439C" w:rsidRPr="00AD2C10" w:rsidRDefault="007B439C" w:rsidP="00891F49">
      <w:pPr>
        <w:widowControl w:val="0"/>
        <w:tabs>
          <w:tab w:val="left" w:pos="1800"/>
        </w:tabs>
        <w:autoSpaceDE w:val="0"/>
        <w:autoSpaceDN w:val="0"/>
        <w:adjustRightInd w:val="0"/>
        <w:spacing w:before="120" w:after="120" w:line="240" w:lineRule="auto"/>
        <w:ind w:right="-20"/>
        <w:rPr>
          <w:b/>
          <w:bCs/>
          <w:szCs w:val="26"/>
        </w:rPr>
      </w:pPr>
      <w:r w:rsidRPr="00AD2C10">
        <w:rPr>
          <w:b/>
          <w:bCs/>
          <w:szCs w:val="26"/>
        </w:rPr>
        <w:t>Собств</w:t>
      </w:r>
      <w:r w:rsidRPr="00AD2C10">
        <w:rPr>
          <w:b/>
          <w:bCs/>
          <w:spacing w:val="2"/>
          <w:szCs w:val="26"/>
        </w:rPr>
        <w:t>е</w:t>
      </w:r>
      <w:r w:rsidRPr="00AD2C10">
        <w:rPr>
          <w:b/>
          <w:bCs/>
          <w:szCs w:val="26"/>
        </w:rPr>
        <w:t>н</w:t>
      </w:r>
      <w:r w:rsidRPr="00AD2C10">
        <w:rPr>
          <w:b/>
          <w:bCs/>
          <w:spacing w:val="1"/>
          <w:szCs w:val="26"/>
        </w:rPr>
        <w:t>н</w:t>
      </w:r>
      <w:r w:rsidRPr="00AD2C10">
        <w:rPr>
          <w:b/>
          <w:bCs/>
          <w:spacing w:val="-1"/>
          <w:szCs w:val="26"/>
        </w:rPr>
        <w:t>ы</w:t>
      </w:r>
      <w:r w:rsidRPr="00AD2C10">
        <w:rPr>
          <w:b/>
          <w:bCs/>
          <w:szCs w:val="26"/>
        </w:rPr>
        <w:t>е</w:t>
      </w:r>
      <w:r w:rsidRPr="00AD2C10">
        <w:rPr>
          <w:b/>
          <w:bCs/>
          <w:spacing w:val="-16"/>
          <w:szCs w:val="26"/>
        </w:rPr>
        <w:t xml:space="preserve"> </w:t>
      </w:r>
      <w:r w:rsidRPr="00AD2C10">
        <w:rPr>
          <w:b/>
          <w:bCs/>
          <w:szCs w:val="26"/>
        </w:rPr>
        <w:t>с</w:t>
      </w:r>
      <w:r w:rsidRPr="00AD2C10">
        <w:rPr>
          <w:b/>
          <w:bCs/>
          <w:spacing w:val="2"/>
          <w:szCs w:val="26"/>
        </w:rPr>
        <w:t>р</w:t>
      </w:r>
      <w:r w:rsidRPr="00AD2C10">
        <w:rPr>
          <w:b/>
          <w:bCs/>
          <w:szCs w:val="26"/>
        </w:rPr>
        <w:t>е</w:t>
      </w:r>
      <w:r w:rsidRPr="00AD2C10">
        <w:rPr>
          <w:b/>
          <w:bCs/>
          <w:spacing w:val="1"/>
          <w:szCs w:val="26"/>
        </w:rPr>
        <w:t>д</w:t>
      </w:r>
      <w:r w:rsidRPr="00AD2C10">
        <w:rPr>
          <w:b/>
          <w:bCs/>
          <w:szCs w:val="26"/>
        </w:rPr>
        <w:t>с</w:t>
      </w:r>
      <w:r w:rsidRPr="00AD2C10">
        <w:rPr>
          <w:b/>
          <w:bCs/>
          <w:spacing w:val="2"/>
          <w:szCs w:val="26"/>
        </w:rPr>
        <w:t>т</w:t>
      </w:r>
      <w:r w:rsidRPr="00AD2C10">
        <w:rPr>
          <w:b/>
          <w:bCs/>
          <w:szCs w:val="26"/>
        </w:rPr>
        <w:t>ва</w:t>
      </w:r>
      <w:r w:rsidRPr="00AD2C10">
        <w:rPr>
          <w:b/>
          <w:bCs/>
          <w:spacing w:val="-10"/>
          <w:szCs w:val="26"/>
        </w:rPr>
        <w:t xml:space="preserve"> </w:t>
      </w:r>
      <w:r w:rsidRPr="00AD2C10">
        <w:rPr>
          <w:b/>
          <w:bCs/>
          <w:szCs w:val="26"/>
        </w:rPr>
        <w:t>эне</w:t>
      </w:r>
      <w:r w:rsidRPr="00AD2C10">
        <w:rPr>
          <w:b/>
          <w:bCs/>
          <w:spacing w:val="2"/>
          <w:szCs w:val="26"/>
        </w:rPr>
        <w:t>р</w:t>
      </w:r>
      <w:r w:rsidRPr="00AD2C10">
        <w:rPr>
          <w:b/>
          <w:bCs/>
          <w:szCs w:val="26"/>
        </w:rPr>
        <w:t>госн</w:t>
      </w:r>
      <w:r w:rsidRPr="00AD2C10">
        <w:rPr>
          <w:b/>
          <w:bCs/>
          <w:spacing w:val="2"/>
          <w:szCs w:val="26"/>
        </w:rPr>
        <w:t>аб</w:t>
      </w:r>
      <w:r w:rsidRPr="00AD2C10">
        <w:rPr>
          <w:b/>
          <w:bCs/>
          <w:spacing w:val="-3"/>
          <w:szCs w:val="26"/>
        </w:rPr>
        <w:t>ж</w:t>
      </w:r>
      <w:r w:rsidRPr="00AD2C10">
        <w:rPr>
          <w:b/>
          <w:bCs/>
          <w:szCs w:val="26"/>
        </w:rPr>
        <w:t>а</w:t>
      </w:r>
      <w:r w:rsidRPr="00AD2C10">
        <w:rPr>
          <w:b/>
          <w:bCs/>
          <w:spacing w:val="3"/>
          <w:szCs w:val="26"/>
        </w:rPr>
        <w:t>ю</w:t>
      </w:r>
      <w:r w:rsidRPr="00AD2C10">
        <w:rPr>
          <w:b/>
          <w:bCs/>
          <w:spacing w:val="2"/>
          <w:szCs w:val="26"/>
        </w:rPr>
        <w:t>щ</w:t>
      </w:r>
      <w:r w:rsidRPr="00AD2C10">
        <w:rPr>
          <w:b/>
          <w:bCs/>
          <w:szCs w:val="26"/>
        </w:rPr>
        <w:t>их</w:t>
      </w:r>
      <w:r w:rsidRPr="00AD2C10">
        <w:rPr>
          <w:b/>
          <w:bCs/>
          <w:spacing w:val="-22"/>
          <w:szCs w:val="26"/>
        </w:rPr>
        <w:t xml:space="preserve"> </w:t>
      </w:r>
      <w:r w:rsidRPr="00AD2C10">
        <w:rPr>
          <w:b/>
          <w:bCs/>
          <w:szCs w:val="26"/>
        </w:rPr>
        <w:t>орган</w:t>
      </w:r>
      <w:r w:rsidRPr="00AD2C10">
        <w:rPr>
          <w:b/>
          <w:bCs/>
          <w:spacing w:val="1"/>
          <w:szCs w:val="26"/>
        </w:rPr>
        <w:t>и</w:t>
      </w:r>
      <w:r w:rsidRPr="00AD2C10">
        <w:rPr>
          <w:b/>
          <w:bCs/>
          <w:spacing w:val="-1"/>
          <w:szCs w:val="26"/>
        </w:rPr>
        <w:t>з</w:t>
      </w:r>
      <w:r w:rsidRPr="00AD2C10">
        <w:rPr>
          <w:b/>
          <w:bCs/>
          <w:szCs w:val="26"/>
        </w:rPr>
        <w:t>а</w:t>
      </w:r>
      <w:r w:rsidRPr="00AD2C10">
        <w:rPr>
          <w:b/>
          <w:bCs/>
          <w:spacing w:val="2"/>
          <w:szCs w:val="26"/>
        </w:rPr>
        <w:t>ц</w:t>
      </w:r>
      <w:r w:rsidRPr="00AD2C10">
        <w:rPr>
          <w:b/>
          <w:bCs/>
          <w:szCs w:val="26"/>
        </w:rPr>
        <w:t>ий</w:t>
      </w:r>
    </w:p>
    <w:p w14:paraId="30714BED" w14:textId="77777777" w:rsidR="007B439C" w:rsidRPr="00AD2C10" w:rsidRDefault="007B439C" w:rsidP="00891F49">
      <w:pPr>
        <w:widowControl w:val="0"/>
        <w:autoSpaceDE w:val="0"/>
        <w:autoSpaceDN w:val="0"/>
        <w:adjustRightInd w:val="0"/>
        <w:ind w:left="102" w:right="46" w:firstLine="607"/>
        <w:rPr>
          <w:szCs w:val="26"/>
        </w:rPr>
      </w:pPr>
      <w:r w:rsidRPr="00AD2C10">
        <w:rPr>
          <w:i/>
          <w:iCs/>
          <w:szCs w:val="26"/>
        </w:rPr>
        <w:t>Приб</w:t>
      </w:r>
      <w:r w:rsidRPr="00AD2C10">
        <w:rPr>
          <w:i/>
          <w:iCs/>
          <w:spacing w:val="1"/>
          <w:szCs w:val="26"/>
        </w:rPr>
        <w:t>ы</w:t>
      </w:r>
      <w:r w:rsidRPr="00AD2C10">
        <w:rPr>
          <w:i/>
          <w:iCs/>
          <w:szCs w:val="26"/>
        </w:rPr>
        <w:t>ль.</w:t>
      </w:r>
      <w:r w:rsidRPr="00AD2C10">
        <w:rPr>
          <w:i/>
          <w:iCs/>
          <w:spacing w:val="2"/>
          <w:szCs w:val="26"/>
        </w:rPr>
        <w:t xml:space="preserve"> </w:t>
      </w:r>
      <w:r w:rsidRPr="00AD2C10">
        <w:rPr>
          <w:szCs w:val="26"/>
        </w:rPr>
        <w:t>Чистая</w:t>
      </w:r>
      <w:r w:rsidRPr="00AD2C10">
        <w:rPr>
          <w:spacing w:val="3"/>
          <w:szCs w:val="26"/>
        </w:rPr>
        <w:t xml:space="preserve"> п</w:t>
      </w:r>
      <w:r w:rsidRPr="00AD2C10">
        <w:rPr>
          <w:spacing w:val="2"/>
          <w:szCs w:val="26"/>
        </w:rPr>
        <w:t>р</w:t>
      </w:r>
      <w:r w:rsidRPr="00AD2C10">
        <w:rPr>
          <w:szCs w:val="26"/>
        </w:rPr>
        <w:t>иб</w:t>
      </w:r>
      <w:r w:rsidRPr="00AD2C10">
        <w:rPr>
          <w:spacing w:val="1"/>
          <w:szCs w:val="26"/>
        </w:rPr>
        <w:t>ы</w:t>
      </w:r>
      <w:r w:rsidRPr="00AD2C10">
        <w:rPr>
          <w:szCs w:val="26"/>
        </w:rPr>
        <w:t>ль пред</w:t>
      </w:r>
      <w:r w:rsidRPr="00AD2C10">
        <w:rPr>
          <w:spacing w:val="1"/>
          <w:szCs w:val="26"/>
        </w:rPr>
        <w:t>п</w:t>
      </w:r>
      <w:r w:rsidRPr="00AD2C10">
        <w:rPr>
          <w:szCs w:val="26"/>
        </w:rPr>
        <w:t>ри</w:t>
      </w:r>
      <w:r w:rsidRPr="00AD2C10">
        <w:rPr>
          <w:spacing w:val="1"/>
          <w:szCs w:val="26"/>
        </w:rPr>
        <w:t>я</w:t>
      </w:r>
      <w:r w:rsidRPr="00AD2C10">
        <w:rPr>
          <w:szCs w:val="26"/>
        </w:rPr>
        <w:t>тия</w:t>
      </w:r>
      <w:r w:rsidRPr="00AD2C10">
        <w:rPr>
          <w:spacing w:val="3"/>
          <w:szCs w:val="26"/>
        </w:rPr>
        <w:t xml:space="preserve"> </w:t>
      </w:r>
      <w:r w:rsidRPr="00AD2C10">
        <w:rPr>
          <w:szCs w:val="26"/>
        </w:rPr>
        <w:t>–</w:t>
      </w:r>
      <w:r w:rsidRPr="00AD2C10">
        <w:rPr>
          <w:spacing w:val="9"/>
          <w:szCs w:val="26"/>
        </w:rPr>
        <w:t xml:space="preserve"> </w:t>
      </w:r>
      <w:r w:rsidRPr="00AD2C10">
        <w:rPr>
          <w:szCs w:val="26"/>
        </w:rPr>
        <w:t>один</w:t>
      </w:r>
      <w:r w:rsidRPr="00AD2C10">
        <w:rPr>
          <w:spacing w:val="5"/>
          <w:szCs w:val="26"/>
        </w:rPr>
        <w:t xml:space="preserve"> </w:t>
      </w:r>
      <w:r w:rsidRPr="00AD2C10">
        <w:rPr>
          <w:szCs w:val="26"/>
        </w:rPr>
        <w:t>из</w:t>
      </w:r>
      <w:r w:rsidRPr="00AD2C10">
        <w:rPr>
          <w:spacing w:val="9"/>
          <w:szCs w:val="26"/>
        </w:rPr>
        <w:t xml:space="preserve"> </w:t>
      </w:r>
      <w:r w:rsidRPr="00AD2C10">
        <w:rPr>
          <w:spacing w:val="2"/>
          <w:szCs w:val="26"/>
        </w:rPr>
        <w:t>о</w:t>
      </w:r>
      <w:r w:rsidRPr="00AD2C10">
        <w:rPr>
          <w:szCs w:val="26"/>
        </w:rPr>
        <w:t>снов</w:t>
      </w:r>
      <w:r w:rsidRPr="00AD2C10">
        <w:rPr>
          <w:spacing w:val="3"/>
          <w:szCs w:val="26"/>
        </w:rPr>
        <w:t>н</w:t>
      </w:r>
      <w:r w:rsidRPr="00AD2C10">
        <w:rPr>
          <w:spacing w:val="1"/>
          <w:szCs w:val="26"/>
        </w:rPr>
        <w:t>ы</w:t>
      </w:r>
      <w:r w:rsidRPr="00AD2C10">
        <w:rPr>
          <w:szCs w:val="26"/>
        </w:rPr>
        <w:t>х источн</w:t>
      </w:r>
      <w:r w:rsidRPr="00AD2C10">
        <w:rPr>
          <w:spacing w:val="3"/>
          <w:szCs w:val="26"/>
        </w:rPr>
        <w:t>и</w:t>
      </w:r>
      <w:r w:rsidRPr="00AD2C10">
        <w:rPr>
          <w:spacing w:val="-1"/>
          <w:szCs w:val="26"/>
        </w:rPr>
        <w:t>к</w:t>
      </w:r>
      <w:r w:rsidRPr="00AD2C10">
        <w:rPr>
          <w:szCs w:val="26"/>
        </w:rPr>
        <w:t>ов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19"/>
          <w:szCs w:val="26"/>
        </w:rPr>
        <w:t xml:space="preserve"> </w:t>
      </w:r>
      <w:r w:rsidRPr="00AD2C10">
        <w:rPr>
          <w:szCs w:val="26"/>
        </w:rPr>
        <w:t>сре</w:t>
      </w:r>
      <w:r w:rsidRPr="00AD2C10">
        <w:rPr>
          <w:spacing w:val="2"/>
          <w:szCs w:val="26"/>
        </w:rPr>
        <w:t>д</w:t>
      </w:r>
      <w:r w:rsidRPr="00AD2C10">
        <w:rPr>
          <w:szCs w:val="26"/>
        </w:rPr>
        <w:t>ств</w:t>
      </w:r>
      <w:r w:rsidRPr="00AD2C10">
        <w:rPr>
          <w:spacing w:val="-8"/>
          <w:szCs w:val="26"/>
        </w:rPr>
        <w:t xml:space="preserve"> </w:t>
      </w:r>
      <w:r w:rsidRPr="00AD2C10">
        <w:rPr>
          <w:szCs w:val="26"/>
        </w:rPr>
        <w:t>на</w:t>
      </w:r>
      <w:r w:rsidRPr="00AD2C10">
        <w:rPr>
          <w:spacing w:val="-3"/>
          <w:szCs w:val="26"/>
        </w:rPr>
        <w:t xml:space="preserve"> </w:t>
      </w:r>
      <w:r w:rsidRPr="00AD2C10">
        <w:rPr>
          <w:spacing w:val="1"/>
          <w:szCs w:val="26"/>
        </w:rPr>
        <w:t>п</w:t>
      </w:r>
      <w:r w:rsidRPr="00AD2C10">
        <w:rPr>
          <w:szCs w:val="26"/>
        </w:rPr>
        <w:t>редпр</w:t>
      </w:r>
      <w:r w:rsidRPr="00AD2C10">
        <w:rPr>
          <w:spacing w:val="1"/>
          <w:szCs w:val="26"/>
        </w:rPr>
        <w:t>и</w:t>
      </w:r>
      <w:r w:rsidRPr="00AD2C10">
        <w:rPr>
          <w:szCs w:val="26"/>
        </w:rPr>
        <w:t>ят</w:t>
      </w:r>
      <w:r w:rsidRPr="00AD2C10">
        <w:rPr>
          <w:spacing w:val="1"/>
          <w:szCs w:val="26"/>
        </w:rPr>
        <w:t>и</w:t>
      </w:r>
      <w:r w:rsidRPr="00AD2C10">
        <w:rPr>
          <w:szCs w:val="26"/>
        </w:rPr>
        <w:t>ях</w:t>
      </w:r>
      <w:r w:rsidRPr="00AD2C10">
        <w:rPr>
          <w:spacing w:val="-6"/>
          <w:szCs w:val="26"/>
        </w:rPr>
        <w:t xml:space="preserve"> </w:t>
      </w:r>
      <w:r w:rsidRPr="00AD2C10">
        <w:rPr>
          <w:szCs w:val="26"/>
        </w:rPr>
        <w:t>л</w:t>
      </w:r>
      <w:r w:rsidRPr="00AD2C10">
        <w:rPr>
          <w:spacing w:val="1"/>
          <w:szCs w:val="26"/>
        </w:rPr>
        <w:t>ю</w:t>
      </w:r>
      <w:r w:rsidRPr="00AD2C10">
        <w:rPr>
          <w:szCs w:val="26"/>
        </w:rPr>
        <w:t>бой</w:t>
      </w:r>
      <w:r w:rsidRPr="00AD2C10">
        <w:rPr>
          <w:spacing w:val="-7"/>
          <w:szCs w:val="26"/>
        </w:rPr>
        <w:t xml:space="preserve"> </w:t>
      </w:r>
      <w:r w:rsidRPr="00AD2C10">
        <w:rPr>
          <w:szCs w:val="26"/>
        </w:rPr>
        <w:t>формы</w:t>
      </w:r>
      <w:r w:rsidRPr="00AD2C10">
        <w:rPr>
          <w:spacing w:val="-8"/>
          <w:szCs w:val="26"/>
        </w:rPr>
        <w:t xml:space="preserve"> </w:t>
      </w:r>
      <w:r w:rsidRPr="00AD2C10">
        <w:rPr>
          <w:spacing w:val="3"/>
          <w:szCs w:val="26"/>
        </w:rPr>
        <w:t>с</w:t>
      </w:r>
      <w:r w:rsidRPr="00AD2C10">
        <w:rPr>
          <w:szCs w:val="26"/>
        </w:rPr>
        <w:t>обст</w:t>
      </w:r>
      <w:r w:rsidRPr="00AD2C10">
        <w:rPr>
          <w:spacing w:val="2"/>
          <w:szCs w:val="26"/>
        </w:rPr>
        <w:t>в</w:t>
      </w:r>
      <w:r w:rsidRPr="00AD2C10">
        <w:rPr>
          <w:szCs w:val="26"/>
        </w:rPr>
        <w:t>ен</w:t>
      </w:r>
      <w:r w:rsidRPr="00AD2C10">
        <w:rPr>
          <w:spacing w:val="1"/>
          <w:szCs w:val="26"/>
        </w:rPr>
        <w:t>н</w:t>
      </w:r>
      <w:r w:rsidRPr="00AD2C10">
        <w:rPr>
          <w:szCs w:val="26"/>
        </w:rPr>
        <w:t>ости.</w:t>
      </w:r>
    </w:p>
    <w:p w14:paraId="057AA2A3" w14:textId="77777777" w:rsidR="007B439C" w:rsidRPr="00AD2C10" w:rsidRDefault="007B439C" w:rsidP="00891F49">
      <w:pPr>
        <w:widowControl w:val="0"/>
        <w:autoSpaceDE w:val="0"/>
        <w:autoSpaceDN w:val="0"/>
        <w:adjustRightInd w:val="0"/>
        <w:ind w:left="102" w:right="40" w:firstLine="607"/>
        <w:rPr>
          <w:szCs w:val="26"/>
        </w:rPr>
      </w:pPr>
      <w:r w:rsidRPr="00AD2C10">
        <w:rPr>
          <w:i/>
          <w:iCs/>
          <w:szCs w:val="26"/>
        </w:rPr>
        <w:t>Аморти</w:t>
      </w:r>
      <w:r w:rsidRPr="00AD2C10">
        <w:rPr>
          <w:i/>
          <w:iCs/>
          <w:spacing w:val="2"/>
          <w:szCs w:val="26"/>
        </w:rPr>
        <w:t>з</w:t>
      </w:r>
      <w:r w:rsidRPr="00AD2C10">
        <w:rPr>
          <w:i/>
          <w:iCs/>
          <w:szCs w:val="26"/>
        </w:rPr>
        <w:t>ацио</w:t>
      </w:r>
      <w:r w:rsidRPr="00AD2C10">
        <w:rPr>
          <w:i/>
          <w:iCs/>
          <w:spacing w:val="1"/>
          <w:szCs w:val="26"/>
        </w:rPr>
        <w:t>нн</w:t>
      </w:r>
      <w:r w:rsidRPr="00AD2C10">
        <w:rPr>
          <w:i/>
          <w:iCs/>
          <w:szCs w:val="26"/>
        </w:rPr>
        <w:t>ые</w:t>
      </w:r>
      <w:r w:rsidRPr="00AD2C10">
        <w:rPr>
          <w:i/>
          <w:iCs/>
          <w:spacing w:val="22"/>
          <w:szCs w:val="26"/>
        </w:rPr>
        <w:t xml:space="preserve"> </w:t>
      </w:r>
      <w:r w:rsidRPr="00AD2C10">
        <w:rPr>
          <w:i/>
          <w:iCs/>
          <w:spacing w:val="3"/>
          <w:szCs w:val="26"/>
        </w:rPr>
        <w:t>ф</w:t>
      </w:r>
      <w:r w:rsidRPr="00AD2C10">
        <w:rPr>
          <w:i/>
          <w:iCs/>
          <w:szCs w:val="26"/>
        </w:rPr>
        <w:t>о</w:t>
      </w:r>
      <w:r w:rsidRPr="00AD2C10">
        <w:rPr>
          <w:i/>
          <w:iCs/>
          <w:spacing w:val="1"/>
          <w:szCs w:val="26"/>
        </w:rPr>
        <w:t>нд</w:t>
      </w:r>
      <w:r w:rsidRPr="00AD2C10">
        <w:rPr>
          <w:i/>
          <w:iCs/>
          <w:spacing w:val="2"/>
          <w:szCs w:val="26"/>
        </w:rPr>
        <w:t>ы</w:t>
      </w:r>
      <w:r w:rsidRPr="00AD2C10">
        <w:rPr>
          <w:szCs w:val="26"/>
        </w:rPr>
        <w:t>.</w:t>
      </w:r>
      <w:r w:rsidRPr="00AD2C10">
        <w:rPr>
          <w:spacing w:val="35"/>
          <w:szCs w:val="26"/>
        </w:rPr>
        <w:t xml:space="preserve"> </w:t>
      </w:r>
      <w:r w:rsidRPr="00AD2C10">
        <w:rPr>
          <w:szCs w:val="26"/>
        </w:rPr>
        <w:t>А</w:t>
      </w:r>
      <w:r w:rsidRPr="00AD2C10">
        <w:rPr>
          <w:spacing w:val="1"/>
          <w:szCs w:val="26"/>
        </w:rPr>
        <w:t>м</w:t>
      </w:r>
      <w:r w:rsidRPr="00AD2C10">
        <w:rPr>
          <w:szCs w:val="26"/>
        </w:rPr>
        <w:t>орти</w:t>
      </w:r>
      <w:r w:rsidRPr="00AD2C10">
        <w:rPr>
          <w:spacing w:val="1"/>
          <w:szCs w:val="26"/>
        </w:rPr>
        <w:t>з</w:t>
      </w:r>
      <w:r w:rsidRPr="00AD2C10">
        <w:rPr>
          <w:szCs w:val="26"/>
        </w:rPr>
        <w:t>ац</w:t>
      </w:r>
      <w:r w:rsidRPr="00AD2C10">
        <w:rPr>
          <w:spacing w:val="1"/>
          <w:szCs w:val="26"/>
        </w:rPr>
        <w:t>и</w:t>
      </w:r>
      <w:r w:rsidRPr="00AD2C10">
        <w:rPr>
          <w:szCs w:val="26"/>
        </w:rPr>
        <w:t>о</w:t>
      </w:r>
      <w:r w:rsidRPr="00AD2C10">
        <w:rPr>
          <w:spacing w:val="3"/>
          <w:szCs w:val="26"/>
        </w:rPr>
        <w:t>н</w:t>
      </w:r>
      <w:r w:rsidRPr="00AD2C10">
        <w:rPr>
          <w:szCs w:val="26"/>
        </w:rPr>
        <w:t>н</w:t>
      </w:r>
      <w:r w:rsidRPr="00AD2C10">
        <w:rPr>
          <w:spacing w:val="1"/>
          <w:szCs w:val="26"/>
        </w:rPr>
        <w:t>ы</w:t>
      </w:r>
      <w:r w:rsidRPr="00AD2C10">
        <w:rPr>
          <w:szCs w:val="26"/>
        </w:rPr>
        <w:t>й</w:t>
      </w:r>
      <w:r w:rsidRPr="00AD2C10">
        <w:rPr>
          <w:spacing w:val="22"/>
          <w:szCs w:val="26"/>
        </w:rPr>
        <w:t xml:space="preserve"> </w:t>
      </w:r>
      <w:r w:rsidRPr="00AD2C10">
        <w:rPr>
          <w:szCs w:val="26"/>
        </w:rPr>
        <w:t>фонд</w:t>
      </w:r>
      <w:r w:rsidRPr="00AD2C10">
        <w:rPr>
          <w:spacing w:val="40"/>
          <w:szCs w:val="26"/>
        </w:rPr>
        <w:t xml:space="preserve"> </w:t>
      </w:r>
      <w:r w:rsidRPr="00AD2C10">
        <w:rPr>
          <w:szCs w:val="26"/>
        </w:rPr>
        <w:t>–</w:t>
      </w:r>
      <w:r w:rsidRPr="00AD2C10">
        <w:rPr>
          <w:spacing w:val="44"/>
          <w:szCs w:val="26"/>
        </w:rPr>
        <w:t xml:space="preserve"> </w:t>
      </w:r>
      <w:r w:rsidRPr="00AD2C10">
        <w:rPr>
          <w:spacing w:val="1"/>
          <w:szCs w:val="26"/>
        </w:rPr>
        <w:t>э</w:t>
      </w:r>
      <w:r w:rsidRPr="00AD2C10">
        <w:rPr>
          <w:szCs w:val="26"/>
        </w:rPr>
        <w:t>то</w:t>
      </w:r>
      <w:r w:rsidRPr="00AD2C10">
        <w:rPr>
          <w:spacing w:val="41"/>
          <w:szCs w:val="26"/>
        </w:rPr>
        <w:t xml:space="preserve"> </w:t>
      </w:r>
      <w:r w:rsidRPr="00AD2C10">
        <w:rPr>
          <w:szCs w:val="26"/>
        </w:rPr>
        <w:t>ден</w:t>
      </w:r>
      <w:r w:rsidRPr="00AD2C10">
        <w:rPr>
          <w:spacing w:val="3"/>
          <w:szCs w:val="26"/>
        </w:rPr>
        <w:t>е</w:t>
      </w:r>
      <w:r w:rsidRPr="00AD2C10">
        <w:rPr>
          <w:spacing w:val="1"/>
          <w:szCs w:val="26"/>
        </w:rPr>
        <w:t>ж</w:t>
      </w:r>
      <w:r w:rsidRPr="00AD2C10">
        <w:rPr>
          <w:szCs w:val="26"/>
        </w:rPr>
        <w:t>н</w:t>
      </w:r>
      <w:r w:rsidRPr="00AD2C10">
        <w:rPr>
          <w:spacing w:val="1"/>
          <w:szCs w:val="26"/>
        </w:rPr>
        <w:t>ы</w:t>
      </w:r>
      <w:r w:rsidRPr="00AD2C10">
        <w:rPr>
          <w:szCs w:val="26"/>
        </w:rPr>
        <w:t>е</w:t>
      </w:r>
      <w:r w:rsidRPr="00AD2C10">
        <w:rPr>
          <w:spacing w:val="34"/>
          <w:szCs w:val="26"/>
        </w:rPr>
        <w:t xml:space="preserve"> </w:t>
      </w:r>
      <w:r w:rsidRPr="00AD2C10">
        <w:rPr>
          <w:szCs w:val="26"/>
        </w:rPr>
        <w:t>средства, накопле</w:t>
      </w:r>
      <w:r w:rsidRPr="00AD2C10">
        <w:rPr>
          <w:spacing w:val="1"/>
          <w:szCs w:val="26"/>
        </w:rPr>
        <w:t>н</w:t>
      </w:r>
      <w:r w:rsidRPr="00AD2C10">
        <w:rPr>
          <w:szCs w:val="26"/>
        </w:rPr>
        <w:t>н</w:t>
      </w:r>
      <w:r w:rsidRPr="00AD2C10">
        <w:rPr>
          <w:spacing w:val="1"/>
          <w:szCs w:val="26"/>
        </w:rPr>
        <w:t>ы</w:t>
      </w:r>
      <w:r w:rsidRPr="00AD2C10">
        <w:rPr>
          <w:szCs w:val="26"/>
        </w:rPr>
        <w:t>е</w:t>
      </w:r>
      <w:r w:rsidRPr="00AD2C10">
        <w:rPr>
          <w:spacing w:val="3"/>
          <w:szCs w:val="26"/>
        </w:rPr>
        <w:t xml:space="preserve"> </w:t>
      </w:r>
      <w:r w:rsidRPr="00AD2C10">
        <w:rPr>
          <w:spacing w:val="1"/>
          <w:szCs w:val="26"/>
        </w:rPr>
        <w:t>з</w:t>
      </w:r>
      <w:r w:rsidRPr="00AD2C10">
        <w:rPr>
          <w:szCs w:val="26"/>
        </w:rPr>
        <w:t>а</w:t>
      </w:r>
      <w:r w:rsidRPr="00AD2C10">
        <w:rPr>
          <w:spacing w:val="16"/>
          <w:szCs w:val="26"/>
        </w:rPr>
        <w:t xml:space="preserve"> </w:t>
      </w:r>
      <w:r w:rsidRPr="00AD2C10">
        <w:rPr>
          <w:spacing w:val="2"/>
          <w:szCs w:val="26"/>
        </w:rPr>
        <w:t>с</w:t>
      </w:r>
      <w:r w:rsidRPr="00AD2C10">
        <w:rPr>
          <w:spacing w:val="-1"/>
          <w:szCs w:val="26"/>
        </w:rPr>
        <w:t>ч</w:t>
      </w:r>
      <w:r w:rsidRPr="00AD2C10">
        <w:rPr>
          <w:spacing w:val="2"/>
          <w:szCs w:val="26"/>
        </w:rPr>
        <w:t>е</w:t>
      </w:r>
      <w:r w:rsidRPr="00AD2C10">
        <w:rPr>
          <w:szCs w:val="26"/>
        </w:rPr>
        <w:t>т</w:t>
      </w:r>
      <w:r w:rsidRPr="00AD2C10">
        <w:rPr>
          <w:spacing w:val="12"/>
          <w:szCs w:val="26"/>
        </w:rPr>
        <w:t xml:space="preserve"> </w:t>
      </w:r>
      <w:r w:rsidRPr="00AD2C10">
        <w:rPr>
          <w:szCs w:val="26"/>
        </w:rPr>
        <w:t>амо</w:t>
      </w:r>
      <w:r w:rsidRPr="00AD2C10">
        <w:rPr>
          <w:spacing w:val="1"/>
          <w:szCs w:val="26"/>
        </w:rPr>
        <w:t>р</w:t>
      </w:r>
      <w:r w:rsidRPr="00AD2C10">
        <w:rPr>
          <w:szCs w:val="26"/>
        </w:rPr>
        <w:t>ти</w:t>
      </w:r>
      <w:r w:rsidRPr="00AD2C10">
        <w:rPr>
          <w:spacing w:val="1"/>
          <w:szCs w:val="26"/>
        </w:rPr>
        <w:t>з</w:t>
      </w:r>
      <w:r w:rsidRPr="00AD2C10">
        <w:rPr>
          <w:szCs w:val="26"/>
        </w:rPr>
        <w:t>ац</w:t>
      </w:r>
      <w:r w:rsidRPr="00AD2C10">
        <w:rPr>
          <w:spacing w:val="1"/>
          <w:szCs w:val="26"/>
        </w:rPr>
        <w:t>и</w:t>
      </w:r>
      <w:r w:rsidRPr="00AD2C10">
        <w:rPr>
          <w:szCs w:val="26"/>
        </w:rPr>
        <w:t>он</w:t>
      </w:r>
      <w:r w:rsidRPr="00AD2C10">
        <w:rPr>
          <w:spacing w:val="1"/>
          <w:szCs w:val="26"/>
        </w:rPr>
        <w:t>ны</w:t>
      </w:r>
      <w:r w:rsidRPr="00AD2C10">
        <w:rPr>
          <w:szCs w:val="26"/>
        </w:rPr>
        <w:t>х от</w:t>
      </w:r>
      <w:r w:rsidRPr="00AD2C10">
        <w:rPr>
          <w:spacing w:val="-1"/>
          <w:szCs w:val="26"/>
        </w:rPr>
        <w:t>ч</w:t>
      </w:r>
      <w:r w:rsidRPr="00AD2C10">
        <w:rPr>
          <w:szCs w:val="26"/>
        </w:rPr>
        <w:t>ис</w:t>
      </w:r>
      <w:r w:rsidRPr="00AD2C10">
        <w:rPr>
          <w:spacing w:val="1"/>
          <w:szCs w:val="26"/>
        </w:rPr>
        <w:t>л</w:t>
      </w:r>
      <w:r w:rsidRPr="00AD2C10">
        <w:rPr>
          <w:szCs w:val="26"/>
        </w:rPr>
        <w:t>ен</w:t>
      </w:r>
      <w:r w:rsidRPr="00AD2C10">
        <w:rPr>
          <w:spacing w:val="1"/>
          <w:szCs w:val="26"/>
        </w:rPr>
        <w:t>и</w:t>
      </w:r>
      <w:r w:rsidRPr="00AD2C10">
        <w:rPr>
          <w:szCs w:val="26"/>
        </w:rPr>
        <w:t>й</w:t>
      </w:r>
      <w:r w:rsidRPr="00AD2C10">
        <w:rPr>
          <w:spacing w:val="5"/>
          <w:szCs w:val="26"/>
        </w:rPr>
        <w:t xml:space="preserve"> </w:t>
      </w:r>
      <w:r w:rsidRPr="00AD2C10">
        <w:rPr>
          <w:spacing w:val="2"/>
          <w:szCs w:val="26"/>
        </w:rPr>
        <w:t>о</w:t>
      </w:r>
      <w:r w:rsidRPr="00AD2C10">
        <w:rPr>
          <w:szCs w:val="26"/>
        </w:rPr>
        <w:t>снов</w:t>
      </w:r>
      <w:r w:rsidRPr="00AD2C10">
        <w:rPr>
          <w:spacing w:val="1"/>
          <w:szCs w:val="26"/>
        </w:rPr>
        <w:t>н</w:t>
      </w:r>
      <w:r w:rsidRPr="00AD2C10">
        <w:rPr>
          <w:spacing w:val="3"/>
          <w:szCs w:val="26"/>
        </w:rPr>
        <w:t>ы</w:t>
      </w:r>
      <w:r w:rsidRPr="00AD2C10">
        <w:rPr>
          <w:szCs w:val="26"/>
        </w:rPr>
        <w:t>х</w:t>
      </w:r>
      <w:r w:rsidRPr="00AD2C10">
        <w:rPr>
          <w:spacing w:val="7"/>
          <w:szCs w:val="26"/>
        </w:rPr>
        <w:t xml:space="preserve"> </w:t>
      </w:r>
      <w:r w:rsidRPr="00AD2C10">
        <w:rPr>
          <w:szCs w:val="26"/>
        </w:rPr>
        <w:t>средств</w:t>
      </w:r>
      <w:r w:rsidRPr="00AD2C10">
        <w:rPr>
          <w:spacing w:val="20"/>
          <w:szCs w:val="26"/>
        </w:rPr>
        <w:t xml:space="preserve"> </w:t>
      </w:r>
      <w:r w:rsidRPr="00AD2C10">
        <w:rPr>
          <w:szCs w:val="26"/>
        </w:rPr>
        <w:t>(осно</w:t>
      </w:r>
      <w:r w:rsidRPr="00AD2C10">
        <w:rPr>
          <w:spacing w:val="1"/>
          <w:szCs w:val="26"/>
        </w:rPr>
        <w:t>в</w:t>
      </w:r>
      <w:r w:rsidRPr="00AD2C10">
        <w:rPr>
          <w:szCs w:val="26"/>
        </w:rPr>
        <w:t>н</w:t>
      </w:r>
      <w:r w:rsidRPr="00AD2C10">
        <w:rPr>
          <w:spacing w:val="1"/>
          <w:szCs w:val="26"/>
        </w:rPr>
        <w:t>ы</w:t>
      </w:r>
      <w:r w:rsidRPr="00AD2C10">
        <w:rPr>
          <w:szCs w:val="26"/>
        </w:rPr>
        <w:t>х фондов)</w:t>
      </w:r>
      <w:r w:rsidRPr="00AD2C10">
        <w:rPr>
          <w:spacing w:val="11"/>
          <w:szCs w:val="26"/>
        </w:rPr>
        <w:t xml:space="preserve"> </w:t>
      </w:r>
      <w:r w:rsidRPr="00AD2C10">
        <w:rPr>
          <w:szCs w:val="26"/>
        </w:rPr>
        <w:t>и</w:t>
      </w:r>
      <w:r w:rsidRPr="00AD2C10">
        <w:rPr>
          <w:spacing w:val="19"/>
          <w:szCs w:val="26"/>
        </w:rPr>
        <w:t xml:space="preserve"> </w:t>
      </w:r>
      <w:r w:rsidRPr="00AD2C10">
        <w:rPr>
          <w:spacing w:val="3"/>
          <w:szCs w:val="26"/>
        </w:rPr>
        <w:t>п</w:t>
      </w:r>
      <w:r w:rsidRPr="00AD2C10">
        <w:rPr>
          <w:szCs w:val="26"/>
        </w:rPr>
        <w:t>редн</w:t>
      </w:r>
      <w:r w:rsidRPr="00AD2C10">
        <w:rPr>
          <w:spacing w:val="1"/>
          <w:szCs w:val="26"/>
        </w:rPr>
        <w:t>аз</w:t>
      </w:r>
      <w:r w:rsidRPr="00AD2C10">
        <w:rPr>
          <w:szCs w:val="26"/>
        </w:rPr>
        <w:t>н</w:t>
      </w:r>
      <w:r w:rsidRPr="00AD2C10">
        <w:rPr>
          <w:spacing w:val="3"/>
          <w:szCs w:val="26"/>
        </w:rPr>
        <w:t>а</w:t>
      </w:r>
      <w:r w:rsidRPr="00AD2C10">
        <w:rPr>
          <w:spacing w:val="-1"/>
          <w:szCs w:val="26"/>
        </w:rPr>
        <w:t>ч</w:t>
      </w:r>
      <w:r w:rsidRPr="00AD2C10">
        <w:rPr>
          <w:szCs w:val="26"/>
        </w:rPr>
        <w:t>ен</w:t>
      </w:r>
      <w:r w:rsidRPr="00AD2C10">
        <w:rPr>
          <w:spacing w:val="1"/>
          <w:szCs w:val="26"/>
        </w:rPr>
        <w:t>ны</w:t>
      </w:r>
      <w:r w:rsidRPr="00AD2C10">
        <w:rPr>
          <w:szCs w:val="26"/>
        </w:rPr>
        <w:t>е для</w:t>
      </w:r>
      <w:r w:rsidRPr="00AD2C10">
        <w:rPr>
          <w:spacing w:val="17"/>
          <w:szCs w:val="26"/>
        </w:rPr>
        <w:t xml:space="preserve"> </w:t>
      </w:r>
      <w:r w:rsidRPr="00AD2C10">
        <w:rPr>
          <w:szCs w:val="26"/>
        </w:rPr>
        <w:t>во</w:t>
      </w:r>
      <w:r w:rsidRPr="00AD2C10">
        <w:rPr>
          <w:spacing w:val="2"/>
          <w:szCs w:val="26"/>
        </w:rPr>
        <w:t>с</w:t>
      </w:r>
      <w:r w:rsidRPr="00AD2C10">
        <w:rPr>
          <w:szCs w:val="26"/>
        </w:rPr>
        <w:t>стан</w:t>
      </w:r>
      <w:r w:rsidRPr="00AD2C10">
        <w:rPr>
          <w:spacing w:val="2"/>
          <w:szCs w:val="26"/>
        </w:rPr>
        <w:t>о</w:t>
      </w:r>
      <w:r w:rsidRPr="00AD2C10">
        <w:rPr>
          <w:szCs w:val="26"/>
        </w:rPr>
        <w:t>вле</w:t>
      </w:r>
      <w:r w:rsidRPr="00AD2C10">
        <w:rPr>
          <w:spacing w:val="1"/>
          <w:szCs w:val="26"/>
        </w:rPr>
        <w:t>н</w:t>
      </w:r>
      <w:r w:rsidRPr="00AD2C10">
        <w:rPr>
          <w:szCs w:val="26"/>
        </w:rPr>
        <w:t>ия</w:t>
      </w:r>
      <w:r w:rsidRPr="00AD2C10">
        <w:rPr>
          <w:spacing w:val="3"/>
          <w:szCs w:val="26"/>
        </w:rPr>
        <w:t xml:space="preserve"> </w:t>
      </w:r>
      <w:r w:rsidRPr="00AD2C10">
        <w:rPr>
          <w:szCs w:val="26"/>
        </w:rPr>
        <w:t>и</w:t>
      </w:r>
      <w:r w:rsidRPr="00AD2C10">
        <w:rPr>
          <w:spacing w:val="1"/>
          <w:szCs w:val="26"/>
        </w:rPr>
        <w:t>з</w:t>
      </w:r>
      <w:r w:rsidRPr="00AD2C10">
        <w:rPr>
          <w:szCs w:val="26"/>
        </w:rPr>
        <w:t>ноше</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8"/>
          <w:szCs w:val="26"/>
        </w:rPr>
        <w:t xml:space="preserve"> </w:t>
      </w:r>
      <w:r w:rsidRPr="00AD2C10">
        <w:rPr>
          <w:szCs w:val="26"/>
        </w:rPr>
        <w:t>основ</w:t>
      </w:r>
      <w:r w:rsidRPr="00AD2C10">
        <w:rPr>
          <w:spacing w:val="1"/>
          <w:szCs w:val="26"/>
        </w:rPr>
        <w:t>ны</w:t>
      </w:r>
      <w:r w:rsidRPr="00AD2C10">
        <w:rPr>
          <w:szCs w:val="26"/>
        </w:rPr>
        <w:t>х</w:t>
      </w:r>
      <w:r w:rsidRPr="00AD2C10">
        <w:rPr>
          <w:spacing w:val="9"/>
          <w:szCs w:val="26"/>
        </w:rPr>
        <w:t xml:space="preserve"> </w:t>
      </w:r>
      <w:r w:rsidRPr="00AD2C10">
        <w:rPr>
          <w:szCs w:val="26"/>
        </w:rPr>
        <w:t>сред</w:t>
      </w:r>
      <w:r w:rsidRPr="00AD2C10">
        <w:rPr>
          <w:spacing w:val="3"/>
          <w:szCs w:val="26"/>
        </w:rPr>
        <w:t>с</w:t>
      </w:r>
      <w:r w:rsidRPr="00AD2C10">
        <w:rPr>
          <w:szCs w:val="26"/>
        </w:rPr>
        <w:t>тв</w:t>
      </w:r>
      <w:r w:rsidRPr="00AD2C10">
        <w:rPr>
          <w:spacing w:val="11"/>
          <w:szCs w:val="26"/>
        </w:rPr>
        <w:t xml:space="preserve"> </w:t>
      </w:r>
      <w:r w:rsidRPr="00AD2C10">
        <w:rPr>
          <w:szCs w:val="26"/>
        </w:rPr>
        <w:t>и пр</w:t>
      </w:r>
      <w:r w:rsidRPr="00AD2C10">
        <w:rPr>
          <w:spacing w:val="1"/>
          <w:szCs w:val="26"/>
        </w:rPr>
        <w:t>и</w:t>
      </w:r>
      <w:r w:rsidRPr="00AD2C10">
        <w:rPr>
          <w:szCs w:val="26"/>
        </w:rPr>
        <w:t>обрете</w:t>
      </w:r>
      <w:r w:rsidRPr="00AD2C10">
        <w:rPr>
          <w:spacing w:val="1"/>
          <w:szCs w:val="26"/>
        </w:rPr>
        <w:t>н</w:t>
      </w:r>
      <w:r w:rsidRPr="00AD2C10">
        <w:rPr>
          <w:szCs w:val="26"/>
        </w:rPr>
        <w:t>ия</w:t>
      </w:r>
      <w:r w:rsidRPr="00AD2C10">
        <w:rPr>
          <w:spacing w:val="-14"/>
          <w:szCs w:val="26"/>
        </w:rPr>
        <w:t xml:space="preserve"> </w:t>
      </w:r>
      <w:r w:rsidRPr="00AD2C10">
        <w:rPr>
          <w:szCs w:val="26"/>
        </w:rPr>
        <w:t>нов</w:t>
      </w:r>
      <w:r w:rsidRPr="00AD2C10">
        <w:rPr>
          <w:spacing w:val="1"/>
          <w:szCs w:val="26"/>
        </w:rPr>
        <w:t>ы</w:t>
      </w:r>
      <w:r w:rsidRPr="00AD2C10">
        <w:rPr>
          <w:szCs w:val="26"/>
        </w:rPr>
        <w:t>х.</w:t>
      </w:r>
    </w:p>
    <w:p w14:paraId="758F159B" w14:textId="77777777" w:rsidR="007B439C" w:rsidRPr="00AD2C10" w:rsidRDefault="007B439C" w:rsidP="00BB3E68">
      <w:pPr>
        <w:widowControl w:val="0"/>
        <w:autoSpaceDE w:val="0"/>
        <w:autoSpaceDN w:val="0"/>
        <w:adjustRightInd w:val="0"/>
        <w:spacing w:line="359" w:lineRule="auto"/>
        <w:ind w:left="102" w:right="44" w:firstLine="708"/>
        <w:rPr>
          <w:szCs w:val="26"/>
        </w:rPr>
      </w:pPr>
      <w:r w:rsidRPr="00AD2C10">
        <w:rPr>
          <w:szCs w:val="26"/>
        </w:rPr>
        <w:t>Инве</w:t>
      </w:r>
      <w:r w:rsidRPr="00AD2C10">
        <w:rPr>
          <w:spacing w:val="1"/>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е с</w:t>
      </w:r>
      <w:r w:rsidRPr="00AD2C10">
        <w:rPr>
          <w:spacing w:val="2"/>
          <w:szCs w:val="26"/>
        </w:rPr>
        <w:t>о</w:t>
      </w:r>
      <w:r w:rsidRPr="00AD2C10">
        <w:rPr>
          <w:szCs w:val="26"/>
        </w:rPr>
        <w:t>ставл</w:t>
      </w:r>
      <w:r w:rsidRPr="00AD2C10">
        <w:rPr>
          <w:spacing w:val="1"/>
          <w:szCs w:val="26"/>
        </w:rPr>
        <w:t>я</w:t>
      </w:r>
      <w:r w:rsidRPr="00AD2C10">
        <w:rPr>
          <w:szCs w:val="26"/>
        </w:rPr>
        <w:t>ющ</w:t>
      </w:r>
      <w:r w:rsidRPr="00AD2C10">
        <w:rPr>
          <w:spacing w:val="1"/>
          <w:szCs w:val="26"/>
        </w:rPr>
        <w:t>и</w:t>
      </w:r>
      <w:r w:rsidRPr="00AD2C10">
        <w:rPr>
          <w:szCs w:val="26"/>
        </w:rPr>
        <w:t>е</w:t>
      </w:r>
      <w:r w:rsidRPr="00AD2C10">
        <w:rPr>
          <w:spacing w:val="3"/>
          <w:szCs w:val="26"/>
        </w:rPr>
        <w:t xml:space="preserve"> </w:t>
      </w:r>
      <w:r w:rsidRPr="00AD2C10">
        <w:rPr>
          <w:szCs w:val="26"/>
        </w:rPr>
        <w:t>в</w:t>
      </w:r>
      <w:r w:rsidRPr="00AD2C10">
        <w:rPr>
          <w:spacing w:val="20"/>
          <w:szCs w:val="26"/>
        </w:rPr>
        <w:t xml:space="preserve"> </w:t>
      </w:r>
      <w:r w:rsidRPr="00AD2C10">
        <w:rPr>
          <w:szCs w:val="26"/>
        </w:rPr>
        <w:t>та</w:t>
      </w:r>
      <w:r w:rsidRPr="00AD2C10">
        <w:rPr>
          <w:spacing w:val="2"/>
          <w:szCs w:val="26"/>
        </w:rPr>
        <w:t>р</w:t>
      </w:r>
      <w:r w:rsidRPr="00AD2C10">
        <w:rPr>
          <w:szCs w:val="26"/>
        </w:rPr>
        <w:t>ифах</w:t>
      </w:r>
      <w:r w:rsidRPr="00AD2C10">
        <w:rPr>
          <w:spacing w:val="11"/>
          <w:szCs w:val="26"/>
        </w:rPr>
        <w:t xml:space="preserve"> </w:t>
      </w:r>
      <w:r w:rsidRPr="00AD2C10">
        <w:rPr>
          <w:szCs w:val="26"/>
        </w:rPr>
        <w:t>на</w:t>
      </w:r>
      <w:r w:rsidRPr="00AD2C10">
        <w:rPr>
          <w:spacing w:val="18"/>
          <w:szCs w:val="26"/>
        </w:rPr>
        <w:t xml:space="preserve"> </w:t>
      </w:r>
      <w:r w:rsidRPr="00AD2C10">
        <w:rPr>
          <w:spacing w:val="2"/>
          <w:szCs w:val="26"/>
        </w:rPr>
        <w:t>т</w:t>
      </w:r>
      <w:r w:rsidRPr="00AD2C10">
        <w:rPr>
          <w:szCs w:val="26"/>
        </w:rPr>
        <w:t>еп</w:t>
      </w:r>
      <w:r w:rsidRPr="00AD2C10">
        <w:rPr>
          <w:spacing w:val="1"/>
          <w:szCs w:val="26"/>
        </w:rPr>
        <w:t>л</w:t>
      </w:r>
      <w:r w:rsidRPr="00AD2C10">
        <w:rPr>
          <w:szCs w:val="26"/>
        </w:rPr>
        <w:t>о</w:t>
      </w:r>
      <w:r w:rsidRPr="00AD2C10">
        <w:rPr>
          <w:spacing w:val="5"/>
          <w:szCs w:val="26"/>
        </w:rPr>
        <w:t>в</w:t>
      </w:r>
      <w:r w:rsidRPr="00AD2C10">
        <w:rPr>
          <w:spacing w:val="-5"/>
          <w:szCs w:val="26"/>
        </w:rPr>
        <w:t>у</w:t>
      </w:r>
      <w:r w:rsidRPr="00AD2C10">
        <w:rPr>
          <w:szCs w:val="26"/>
        </w:rPr>
        <w:t>ю</w:t>
      </w:r>
      <w:r w:rsidRPr="00AD2C10">
        <w:rPr>
          <w:spacing w:val="11"/>
          <w:szCs w:val="26"/>
        </w:rPr>
        <w:t xml:space="preserve"> </w:t>
      </w:r>
      <w:r w:rsidRPr="00AD2C10">
        <w:rPr>
          <w:spacing w:val="-1"/>
          <w:szCs w:val="26"/>
        </w:rPr>
        <w:t>э</w:t>
      </w:r>
      <w:r w:rsidRPr="00AD2C10">
        <w:rPr>
          <w:szCs w:val="26"/>
        </w:rPr>
        <w:t>нерги</w:t>
      </w:r>
      <w:r w:rsidRPr="00AD2C10">
        <w:rPr>
          <w:spacing w:val="1"/>
          <w:szCs w:val="26"/>
        </w:rPr>
        <w:t>ю</w:t>
      </w:r>
      <w:r w:rsidRPr="00AD2C10">
        <w:rPr>
          <w:szCs w:val="26"/>
        </w:rPr>
        <w:t>.</w:t>
      </w:r>
      <w:r w:rsidRPr="00AD2C10">
        <w:rPr>
          <w:spacing w:val="14"/>
          <w:szCs w:val="26"/>
        </w:rPr>
        <w:t xml:space="preserve"> </w:t>
      </w:r>
      <w:r w:rsidRPr="00AD2C10">
        <w:rPr>
          <w:szCs w:val="26"/>
        </w:rPr>
        <w:t>В соответ</w:t>
      </w:r>
      <w:r w:rsidRPr="00AD2C10">
        <w:rPr>
          <w:spacing w:val="2"/>
          <w:szCs w:val="26"/>
        </w:rPr>
        <w:t>с</w:t>
      </w:r>
      <w:r w:rsidRPr="00AD2C10">
        <w:rPr>
          <w:szCs w:val="26"/>
        </w:rPr>
        <w:t>твии</w:t>
      </w:r>
      <w:r w:rsidRPr="00AD2C10">
        <w:rPr>
          <w:spacing w:val="-12"/>
          <w:szCs w:val="26"/>
        </w:rPr>
        <w:t xml:space="preserve"> </w:t>
      </w:r>
      <w:r w:rsidRPr="00AD2C10">
        <w:rPr>
          <w:szCs w:val="26"/>
        </w:rPr>
        <w:t>с</w:t>
      </w:r>
      <w:r w:rsidRPr="00AD2C10">
        <w:rPr>
          <w:spacing w:val="1"/>
          <w:szCs w:val="26"/>
        </w:rPr>
        <w:t xml:space="preserve"> </w:t>
      </w:r>
      <w:r w:rsidRPr="00AD2C10">
        <w:rPr>
          <w:szCs w:val="26"/>
        </w:rPr>
        <w:t>Феде</w:t>
      </w:r>
      <w:r w:rsidRPr="00AD2C10">
        <w:rPr>
          <w:spacing w:val="2"/>
          <w:szCs w:val="26"/>
        </w:rPr>
        <w:t>р</w:t>
      </w:r>
      <w:r w:rsidRPr="00AD2C10">
        <w:rPr>
          <w:szCs w:val="26"/>
        </w:rPr>
        <w:t>альн</w:t>
      </w:r>
      <w:r w:rsidRPr="00AD2C10">
        <w:rPr>
          <w:spacing w:val="1"/>
          <w:szCs w:val="26"/>
        </w:rPr>
        <w:t>ы</w:t>
      </w:r>
      <w:r w:rsidRPr="00AD2C10">
        <w:rPr>
          <w:szCs w:val="26"/>
        </w:rPr>
        <w:t>м</w:t>
      </w:r>
      <w:r w:rsidRPr="00AD2C10">
        <w:rPr>
          <w:spacing w:val="-14"/>
          <w:szCs w:val="26"/>
        </w:rPr>
        <w:t xml:space="preserve"> </w:t>
      </w:r>
      <w:r w:rsidRPr="00AD2C10">
        <w:rPr>
          <w:spacing w:val="1"/>
          <w:szCs w:val="26"/>
        </w:rPr>
        <w:t>з</w:t>
      </w:r>
      <w:r w:rsidRPr="00AD2C10">
        <w:rPr>
          <w:szCs w:val="26"/>
        </w:rPr>
        <w:t>а</w:t>
      </w:r>
      <w:r w:rsidRPr="00AD2C10">
        <w:rPr>
          <w:spacing w:val="-1"/>
          <w:szCs w:val="26"/>
        </w:rPr>
        <w:t>к</w:t>
      </w:r>
      <w:r w:rsidRPr="00AD2C10">
        <w:rPr>
          <w:szCs w:val="26"/>
        </w:rPr>
        <w:t>он</w:t>
      </w:r>
      <w:r w:rsidRPr="00AD2C10">
        <w:rPr>
          <w:spacing w:val="3"/>
          <w:szCs w:val="26"/>
        </w:rPr>
        <w:t>о</w:t>
      </w:r>
      <w:r w:rsidRPr="00AD2C10">
        <w:rPr>
          <w:szCs w:val="26"/>
        </w:rPr>
        <w:t>м</w:t>
      </w:r>
      <w:r w:rsidRPr="00AD2C10">
        <w:rPr>
          <w:spacing w:val="-8"/>
          <w:szCs w:val="26"/>
        </w:rPr>
        <w:t xml:space="preserve"> </w:t>
      </w:r>
      <w:r w:rsidRPr="00AD2C10">
        <w:rPr>
          <w:szCs w:val="26"/>
        </w:rPr>
        <w:t>от</w:t>
      </w:r>
      <w:r w:rsidRPr="00AD2C10">
        <w:rPr>
          <w:spacing w:val="-1"/>
          <w:szCs w:val="26"/>
        </w:rPr>
        <w:t xml:space="preserve"> </w:t>
      </w:r>
      <w:r w:rsidRPr="00AD2C10">
        <w:rPr>
          <w:szCs w:val="26"/>
        </w:rPr>
        <w:t>2</w:t>
      </w:r>
      <w:r w:rsidRPr="00AD2C10">
        <w:rPr>
          <w:spacing w:val="2"/>
          <w:szCs w:val="26"/>
        </w:rPr>
        <w:t>7</w:t>
      </w:r>
      <w:r w:rsidRPr="00AD2C10">
        <w:rPr>
          <w:szCs w:val="26"/>
        </w:rPr>
        <w:t>.07.2010</w:t>
      </w:r>
      <w:r w:rsidRPr="00AD2C10">
        <w:rPr>
          <w:spacing w:val="-6"/>
          <w:szCs w:val="26"/>
        </w:rPr>
        <w:t xml:space="preserve"> </w:t>
      </w:r>
      <w:r w:rsidRPr="00AD2C10">
        <w:rPr>
          <w:spacing w:val="-1"/>
          <w:szCs w:val="26"/>
        </w:rPr>
        <w:t>г</w:t>
      </w:r>
      <w:r w:rsidRPr="00AD2C10">
        <w:rPr>
          <w:szCs w:val="26"/>
        </w:rPr>
        <w:t>. N 190</w:t>
      </w:r>
      <w:r w:rsidRPr="00AD2C10">
        <w:rPr>
          <w:spacing w:val="2"/>
          <w:szCs w:val="26"/>
        </w:rPr>
        <w:t>-</w:t>
      </w:r>
      <w:r w:rsidRPr="00AD2C10">
        <w:rPr>
          <w:szCs w:val="26"/>
        </w:rPr>
        <w:t>ФЗ</w:t>
      </w:r>
      <w:r w:rsidRPr="00AD2C10">
        <w:rPr>
          <w:spacing w:val="-5"/>
          <w:szCs w:val="26"/>
        </w:rPr>
        <w:t xml:space="preserve"> </w:t>
      </w:r>
      <w:r w:rsidRPr="00AD2C10">
        <w:rPr>
          <w:spacing w:val="-2"/>
          <w:szCs w:val="26"/>
        </w:rPr>
        <w:t>«</w:t>
      </w:r>
      <w:r w:rsidRPr="00AD2C10">
        <w:rPr>
          <w:szCs w:val="26"/>
        </w:rPr>
        <w:t>О</w:t>
      </w:r>
      <w:r w:rsidRPr="00AD2C10">
        <w:rPr>
          <w:spacing w:val="-1"/>
          <w:szCs w:val="26"/>
        </w:rPr>
        <w:t xml:space="preserve"> </w:t>
      </w:r>
      <w:r w:rsidRPr="00AD2C10">
        <w:rPr>
          <w:szCs w:val="26"/>
        </w:rPr>
        <w:t>теп</w:t>
      </w:r>
      <w:r w:rsidRPr="00AD2C10">
        <w:rPr>
          <w:spacing w:val="3"/>
          <w:szCs w:val="26"/>
        </w:rPr>
        <w:t>л</w:t>
      </w:r>
      <w:r w:rsidRPr="00AD2C10">
        <w:rPr>
          <w:szCs w:val="26"/>
        </w:rPr>
        <w:t>осна</w:t>
      </w:r>
      <w:r w:rsidRPr="00AD2C10">
        <w:rPr>
          <w:spacing w:val="1"/>
          <w:szCs w:val="26"/>
        </w:rPr>
        <w:t>бж</w:t>
      </w:r>
      <w:r w:rsidRPr="00AD2C10">
        <w:rPr>
          <w:szCs w:val="26"/>
        </w:rPr>
        <w:t>ен</w:t>
      </w:r>
      <w:r w:rsidRPr="00AD2C10">
        <w:rPr>
          <w:spacing w:val="1"/>
          <w:szCs w:val="26"/>
        </w:rPr>
        <w:t>и</w:t>
      </w:r>
      <w:r w:rsidRPr="00AD2C10">
        <w:rPr>
          <w:spacing w:val="3"/>
          <w:szCs w:val="26"/>
        </w:rPr>
        <w:t>и</w:t>
      </w:r>
      <w:r w:rsidRPr="00AD2C10">
        <w:rPr>
          <w:spacing w:val="-2"/>
          <w:szCs w:val="26"/>
        </w:rPr>
        <w:t>»</w:t>
      </w:r>
      <w:r w:rsidRPr="00AD2C10">
        <w:rPr>
          <w:szCs w:val="26"/>
        </w:rPr>
        <w:t>, органы</w:t>
      </w:r>
      <w:r w:rsidRPr="00AD2C10">
        <w:rPr>
          <w:spacing w:val="10"/>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zCs w:val="26"/>
        </w:rPr>
        <w:t>ите</w:t>
      </w:r>
      <w:r w:rsidRPr="00AD2C10">
        <w:rPr>
          <w:spacing w:val="3"/>
          <w:szCs w:val="26"/>
        </w:rPr>
        <w:t>л</w:t>
      </w:r>
      <w:r w:rsidRPr="00AD2C10">
        <w:rPr>
          <w:spacing w:val="2"/>
          <w:szCs w:val="26"/>
        </w:rPr>
        <w:t>ь</w:t>
      </w:r>
      <w:r w:rsidRPr="00AD2C10">
        <w:rPr>
          <w:szCs w:val="26"/>
        </w:rPr>
        <w:t>ной власти</w:t>
      </w:r>
      <w:r w:rsidRPr="00AD2C10">
        <w:rPr>
          <w:spacing w:val="11"/>
          <w:szCs w:val="26"/>
        </w:rPr>
        <w:t xml:space="preserve"> </w:t>
      </w:r>
      <w:r w:rsidRPr="00AD2C10">
        <w:rPr>
          <w:spacing w:val="5"/>
          <w:szCs w:val="26"/>
        </w:rPr>
        <w:t>с</w:t>
      </w:r>
      <w:r w:rsidRPr="00AD2C10">
        <w:rPr>
          <w:spacing w:val="-5"/>
          <w:szCs w:val="26"/>
        </w:rPr>
        <w:t>у</w:t>
      </w:r>
      <w:r w:rsidRPr="00AD2C10">
        <w:rPr>
          <w:szCs w:val="26"/>
        </w:rPr>
        <w:t>бъ</w:t>
      </w:r>
      <w:r w:rsidRPr="00AD2C10">
        <w:rPr>
          <w:spacing w:val="3"/>
          <w:szCs w:val="26"/>
        </w:rPr>
        <w:t>е</w:t>
      </w:r>
      <w:r w:rsidRPr="00AD2C10">
        <w:rPr>
          <w:spacing w:val="1"/>
          <w:szCs w:val="26"/>
        </w:rPr>
        <w:t>к</w:t>
      </w:r>
      <w:r w:rsidRPr="00AD2C10">
        <w:rPr>
          <w:szCs w:val="26"/>
        </w:rPr>
        <w:t>тов</w:t>
      </w:r>
      <w:r w:rsidRPr="00AD2C10">
        <w:rPr>
          <w:spacing w:val="6"/>
          <w:szCs w:val="26"/>
        </w:rPr>
        <w:t xml:space="preserve"> </w:t>
      </w:r>
      <w:r w:rsidRPr="00AD2C10">
        <w:rPr>
          <w:szCs w:val="26"/>
        </w:rPr>
        <w:t>Росси</w:t>
      </w:r>
      <w:r w:rsidRPr="00AD2C10">
        <w:rPr>
          <w:spacing w:val="1"/>
          <w:szCs w:val="26"/>
        </w:rPr>
        <w:t>й</w:t>
      </w:r>
      <w:r w:rsidRPr="00AD2C10">
        <w:rPr>
          <w:spacing w:val="2"/>
          <w:szCs w:val="26"/>
        </w:rPr>
        <w:t>с</w:t>
      </w:r>
      <w:r w:rsidRPr="00AD2C10">
        <w:rPr>
          <w:spacing w:val="-1"/>
          <w:szCs w:val="26"/>
        </w:rPr>
        <w:t>к</w:t>
      </w:r>
      <w:r w:rsidRPr="00AD2C10">
        <w:rPr>
          <w:szCs w:val="26"/>
        </w:rPr>
        <w:t>ой</w:t>
      </w:r>
      <w:r w:rsidRPr="00AD2C10">
        <w:rPr>
          <w:spacing w:val="4"/>
          <w:szCs w:val="26"/>
        </w:rPr>
        <w:t xml:space="preserve"> </w:t>
      </w:r>
      <w:r w:rsidRPr="00AD2C10">
        <w:rPr>
          <w:spacing w:val="1"/>
          <w:szCs w:val="26"/>
        </w:rPr>
        <w:t>Ф</w:t>
      </w:r>
      <w:r w:rsidRPr="00AD2C10">
        <w:rPr>
          <w:spacing w:val="2"/>
          <w:szCs w:val="26"/>
        </w:rPr>
        <w:t>е</w:t>
      </w:r>
      <w:r w:rsidRPr="00AD2C10">
        <w:rPr>
          <w:szCs w:val="26"/>
        </w:rPr>
        <w:t>дера</w:t>
      </w:r>
      <w:r w:rsidRPr="00AD2C10">
        <w:rPr>
          <w:spacing w:val="1"/>
          <w:szCs w:val="26"/>
        </w:rPr>
        <w:t>ц</w:t>
      </w:r>
      <w:r w:rsidRPr="00AD2C10">
        <w:rPr>
          <w:szCs w:val="26"/>
        </w:rPr>
        <w:t>ии</w:t>
      </w:r>
      <w:r w:rsidRPr="00AD2C10">
        <w:rPr>
          <w:spacing w:val="6"/>
          <w:szCs w:val="26"/>
        </w:rPr>
        <w:t xml:space="preserve"> </w:t>
      </w:r>
      <w:r w:rsidRPr="00AD2C10">
        <w:rPr>
          <w:szCs w:val="26"/>
        </w:rPr>
        <w:t>в</w:t>
      </w:r>
      <w:r w:rsidRPr="00AD2C10">
        <w:rPr>
          <w:spacing w:val="16"/>
          <w:szCs w:val="26"/>
        </w:rPr>
        <w:t xml:space="preserve"> </w:t>
      </w:r>
      <w:r w:rsidRPr="00AD2C10">
        <w:rPr>
          <w:szCs w:val="26"/>
        </w:rPr>
        <w:t>области го</w:t>
      </w:r>
      <w:r w:rsidRPr="00AD2C10">
        <w:rPr>
          <w:spacing w:val="4"/>
          <w:szCs w:val="26"/>
        </w:rPr>
        <w:t>с</w:t>
      </w:r>
      <w:r w:rsidRPr="00AD2C10">
        <w:rPr>
          <w:spacing w:val="-5"/>
          <w:szCs w:val="26"/>
        </w:rPr>
        <w:t>у</w:t>
      </w:r>
      <w:r w:rsidRPr="00AD2C10">
        <w:rPr>
          <w:szCs w:val="26"/>
        </w:rPr>
        <w:t>дар</w:t>
      </w:r>
      <w:r w:rsidRPr="00AD2C10">
        <w:rPr>
          <w:spacing w:val="2"/>
          <w:szCs w:val="26"/>
        </w:rPr>
        <w:t>с</w:t>
      </w:r>
      <w:r w:rsidRPr="00AD2C10">
        <w:rPr>
          <w:szCs w:val="26"/>
        </w:rPr>
        <w:t>твенно</w:t>
      </w:r>
      <w:r w:rsidRPr="00AD2C10">
        <w:rPr>
          <w:spacing w:val="2"/>
          <w:szCs w:val="26"/>
        </w:rPr>
        <w:t>г</w:t>
      </w:r>
      <w:r w:rsidRPr="00AD2C10">
        <w:rPr>
          <w:szCs w:val="26"/>
        </w:rPr>
        <w:t>о</w:t>
      </w:r>
      <w:r w:rsidRPr="00AD2C10">
        <w:rPr>
          <w:spacing w:val="-20"/>
          <w:szCs w:val="26"/>
        </w:rPr>
        <w:t xml:space="preserve"> </w:t>
      </w:r>
      <w:r w:rsidRPr="00AD2C10">
        <w:rPr>
          <w:szCs w:val="26"/>
        </w:rPr>
        <w:t>ре</w:t>
      </w:r>
      <w:r w:rsidRPr="00AD2C10">
        <w:rPr>
          <w:spacing w:val="2"/>
          <w:szCs w:val="26"/>
        </w:rPr>
        <w:t>г</w:t>
      </w:r>
      <w:r w:rsidRPr="00AD2C10">
        <w:rPr>
          <w:spacing w:val="-5"/>
          <w:szCs w:val="26"/>
        </w:rPr>
        <w:t>у</w:t>
      </w:r>
      <w:r w:rsidRPr="00AD2C10">
        <w:rPr>
          <w:spacing w:val="2"/>
          <w:szCs w:val="26"/>
        </w:rPr>
        <w:t>л</w:t>
      </w:r>
      <w:r w:rsidRPr="00AD2C10">
        <w:rPr>
          <w:szCs w:val="26"/>
        </w:rPr>
        <w:t>и</w:t>
      </w:r>
      <w:r w:rsidRPr="00AD2C10">
        <w:rPr>
          <w:spacing w:val="3"/>
          <w:szCs w:val="26"/>
        </w:rPr>
        <w:t>р</w:t>
      </w:r>
      <w:r w:rsidRPr="00AD2C10">
        <w:rPr>
          <w:szCs w:val="26"/>
        </w:rPr>
        <w:t>ован</w:t>
      </w:r>
      <w:r w:rsidRPr="00AD2C10">
        <w:rPr>
          <w:spacing w:val="1"/>
          <w:szCs w:val="26"/>
        </w:rPr>
        <w:t>и</w:t>
      </w:r>
      <w:r w:rsidRPr="00AD2C10">
        <w:rPr>
          <w:szCs w:val="26"/>
        </w:rPr>
        <w:t>я</w:t>
      </w:r>
      <w:r w:rsidRPr="00AD2C10">
        <w:rPr>
          <w:spacing w:val="-16"/>
          <w:szCs w:val="26"/>
        </w:rPr>
        <w:t xml:space="preserve"> </w:t>
      </w:r>
      <w:r w:rsidRPr="00AD2C10">
        <w:rPr>
          <w:spacing w:val="1"/>
          <w:szCs w:val="26"/>
        </w:rPr>
        <w:t>ц</w:t>
      </w:r>
      <w:r w:rsidRPr="00AD2C10">
        <w:rPr>
          <w:szCs w:val="26"/>
        </w:rPr>
        <w:t>ен</w:t>
      </w:r>
      <w:r w:rsidRPr="00AD2C10">
        <w:rPr>
          <w:spacing w:val="-4"/>
          <w:szCs w:val="26"/>
        </w:rPr>
        <w:t xml:space="preserve"> </w:t>
      </w:r>
      <w:r w:rsidRPr="00AD2C10">
        <w:rPr>
          <w:szCs w:val="26"/>
        </w:rPr>
        <w:t>(тар</w:t>
      </w:r>
      <w:r w:rsidRPr="00AD2C10">
        <w:rPr>
          <w:spacing w:val="3"/>
          <w:szCs w:val="26"/>
        </w:rPr>
        <w:t>и</w:t>
      </w:r>
      <w:r w:rsidRPr="00AD2C10">
        <w:rPr>
          <w:szCs w:val="26"/>
        </w:rPr>
        <w:t>фов)</w:t>
      </w:r>
      <w:r w:rsidRPr="00AD2C10">
        <w:rPr>
          <w:spacing w:val="-7"/>
          <w:szCs w:val="26"/>
        </w:rPr>
        <w:t xml:space="preserve"> </w:t>
      </w:r>
      <w:r w:rsidRPr="00AD2C10">
        <w:rPr>
          <w:spacing w:val="-5"/>
          <w:szCs w:val="26"/>
        </w:rPr>
        <w:t>у</w:t>
      </w:r>
      <w:r w:rsidRPr="00AD2C10">
        <w:rPr>
          <w:szCs w:val="26"/>
        </w:rPr>
        <w:t>стан</w:t>
      </w:r>
      <w:r w:rsidRPr="00AD2C10">
        <w:rPr>
          <w:spacing w:val="3"/>
          <w:szCs w:val="26"/>
        </w:rPr>
        <w:t>а</w:t>
      </w:r>
      <w:r w:rsidRPr="00AD2C10">
        <w:rPr>
          <w:szCs w:val="26"/>
        </w:rPr>
        <w:t>вл</w:t>
      </w:r>
      <w:r w:rsidRPr="00AD2C10">
        <w:rPr>
          <w:spacing w:val="1"/>
          <w:szCs w:val="26"/>
        </w:rPr>
        <w:t>и</w:t>
      </w:r>
      <w:r w:rsidRPr="00AD2C10">
        <w:rPr>
          <w:szCs w:val="26"/>
        </w:rPr>
        <w:t>ва</w:t>
      </w:r>
      <w:r w:rsidRPr="00AD2C10">
        <w:rPr>
          <w:spacing w:val="1"/>
          <w:szCs w:val="26"/>
        </w:rPr>
        <w:t>ю</w:t>
      </w:r>
      <w:r w:rsidRPr="00AD2C10">
        <w:rPr>
          <w:szCs w:val="26"/>
        </w:rPr>
        <w:t>т</w:t>
      </w:r>
      <w:r w:rsidRPr="00AD2C10">
        <w:rPr>
          <w:spacing w:val="-17"/>
          <w:szCs w:val="26"/>
        </w:rPr>
        <w:t xml:space="preserve"> </w:t>
      </w:r>
      <w:r w:rsidRPr="00AD2C10">
        <w:rPr>
          <w:spacing w:val="2"/>
          <w:szCs w:val="26"/>
        </w:rPr>
        <w:t>с</w:t>
      </w:r>
      <w:r w:rsidRPr="00AD2C10">
        <w:rPr>
          <w:szCs w:val="26"/>
        </w:rPr>
        <w:t>ле</w:t>
      </w:r>
      <w:r w:rsidRPr="00AD2C10">
        <w:rPr>
          <w:spacing w:val="3"/>
          <w:szCs w:val="26"/>
        </w:rPr>
        <w:t>д</w:t>
      </w:r>
      <w:r w:rsidRPr="00AD2C10">
        <w:rPr>
          <w:spacing w:val="-5"/>
          <w:szCs w:val="26"/>
        </w:rPr>
        <w:t>у</w:t>
      </w:r>
      <w:r w:rsidRPr="00AD2C10">
        <w:rPr>
          <w:spacing w:val="3"/>
          <w:szCs w:val="26"/>
        </w:rPr>
        <w:t>ю</w:t>
      </w:r>
      <w:r w:rsidRPr="00AD2C10">
        <w:rPr>
          <w:szCs w:val="26"/>
        </w:rPr>
        <w:t>щие</w:t>
      </w:r>
      <w:r w:rsidRPr="00AD2C10">
        <w:rPr>
          <w:spacing w:val="-13"/>
          <w:szCs w:val="26"/>
        </w:rPr>
        <w:t xml:space="preserve"> </w:t>
      </w:r>
      <w:r w:rsidRPr="00AD2C10">
        <w:rPr>
          <w:szCs w:val="26"/>
        </w:rPr>
        <w:t>т</w:t>
      </w:r>
      <w:r w:rsidRPr="00AD2C10">
        <w:rPr>
          <w:spacing w:val="2"/>
          <w:szCs w:val="26"/>
        </w:rPr>
        <w:t>а</w:t>
      </w:r>
      <w:r w:rsidRPr="00AD2C10">
        <w:rPr>
          <w:szCs w:val="26"/>
        </w:rPr>
        <w:t>риф</w:t>
      </w:r>
      <w:r w:rsidRPr="00AD2C10">
        <w:rPr>
          <w:spacing w:val="1"/>
          <w:szCs w:val="26"/>
        </w:rPr>
        <w:t>ы</w:t>
      </w:r>
      <w:r w:rsidRPr="00AD2C10">
        <w:rPr>
          <w:szCs w:val="26"/>
        </w:rPr>
        <w:t>:</w:t>
      </w:r>
    </w:p>
    <w:p w14:paraId="0D3CE2EF" w14:textId="77777777" w:rsidR="00BB3E68" w:rsidRPr="00AD2C10" w:rsidRDefault="007B439C"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тарифы</w:t>
      </w:r>
      <w:r w:rsidRPr="00AD2C10">
        <w:rPr>
          <w:spacing w:val="6"/>
          <w:sz w:val="26"/>
          <w:szCs w:val="26"/>
        </w:rPr>
        <w:t xml:space="preserve"> </w:t>
      </w:r>
      <w:r w:rsidRPr="00AD2C10">
        <w:rPr>
          <w:sz w:val="26"/>
          <w:szCs w:val="26"/>
        </w:rPr>
        <w:t>на</w:t>
      </w:r>
      <w:r w:rsidRPr="00AD2C10">
        <w:rPr>
          <w:spacing w:val="12"/>
          <w:sz w:val="26"/>
          <w:szCs w:val="26"/>
        </w:rPr>
        <w:t xml:space="preserve"> </w:t>
      </w:r>
      <w:r w:rsidRPr="00AD2C10">
        <w:rPr>
          <w:sz w:val="26"/>
          <w:szCs w:val="26"/>
        </w:rPr>
        <w:t>тепло</w:t>
      </w:r>
      <w:r w:rsidRPr="00AD2C10">
        <w:rPr>
          <w:spacing w:val="5"/>
          <w:sz w:val="26"/>
          <w:szCs w:val="26"/>
        </w:rPr>
        <w:t>в</w:t>
      </w:r>
      <w:r w:rsidRPr="00AD2C10">
        <w:rPr>
          <w:spacing w:val="-2"/>
          <w:sz w:val="26"/>
          <w:szCs w:val="26"/>
        </w:rPr>
        <w:t>у</w:t>
      </w:r>
      <w:r w:rsidRPr="00AD2C10">
        <w:rPr>
          <w:sz w:val="26"/>
          <w:szCs w:val="26"/>
        </w:rPr>
        <w:t>ю</w:t>
      </w:r>
      <w:r w:rsidRPr="00AD2C10">
        <w:rPr>
          <w:spacing w:val="4"/>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ощн</w:t>
      </w:r>
      <w:r w:rsidRPr="00AD2C10">
        <w:rPr>
          <w:spacing w:val="2"/>
          <w:sz w:val="26"/>
          <w:szCs w:val="26"/>
        </w:rPr>
        <w:t>о</w:t>
      </w:r>
      <w:r w:rsidRPr="00AD2C10">
        <w:rPr>
          <w:sz w:val="26"/>
          <w:szCs w:val="26"/>
        </w:rPr>
        <w:t>ст</w:t>
      </w:r>
      <w:r w:rsidRPr="00AD2C10">
        <w:rPr>
          <w:spacing w:val="-1"/>
          <w:sz w:val="26"/>
          <w:szCs w:val="26"/>
        </w:rPr>
        <w:t>ь</w:t>
      </w:r>
      <w:r w:rsidRPr="00AD2C10">
        <w:rPr>
          <w:sz w:val="26"/>
          <w:szCs w:val="26"/>
        </w:rPr>
        <w:t>), про</w:t>
      </w:r>
      <w:r w:rsidRPr="00AD2C10">
        <w:rPr>
          <w:spacing w:val="1"/>
          <w:sz w:val="26"/>
          <w:szCs w:val="26"/>
        </w:rPr>
        <w:t>из</w:t>
      </w:r>
      <w:r w:rsidRPr="00AD2C10">
        <w:rPr>
          <w:sz w:val="26"/>
          <w:szCs w:val="26"/>
        </w:rPr>
        <w:t>вод</w:t>
      </w:r>
      <w:r w:rsidRPr="00AD2C10">
        <w:rPr>
          <w:spacing w:val="3"/>
          <w:sz w:val="26"/>
          <w:szCs w:val="26"/>
        </w:rPr>
        <w:t>и</w:t>
      </w:r>
      <w:r w:rsidRPr="00AD2C10">
        <w:rPr>
          <w:spacing w:val="4"/>
          <w:sz w:val="26"/>
          <w:szCs w:val="26"/>
        </w:rPr>
        <w:t>м</w:t>
      </w:r>
      <w:r w:rsidRPr="00AD2C10">
        <w:rPr>
          <w:spacing w:val="-5"/>
          <w:sz w:val="26"/>
          <w:szCs w:val="26"/>
        </w:rPr>
        <w:t>у</w:t>
      </w:r>
      <w:r w:rsidRPr="00AD2C10">
        <w:rPr>
          <w:sz w:val="26"/>
          <w:szCs w:val="26"/>
        </w:rPr>
        <w:t>ю в</w:t>
      </w:r>
      <w:r w:rsidRPr="00AD2C10">
        <w:rPr>
          <w:spacing w:val="12"/>
          <w:sz w:val="26"/>
          <w:szCs w:val="26"/>
        </w:rPr>
        <w:t xml:space="preserve"> </w:t>
      </w:r>
      <w:r w:rsidRPr="00AD2C10">
        <w:rPr>
          <w:sz w:val="26"/>
          <w:szCs w:val="26"/>
        </w:rPr>
        <w:t>ре</w:t>
      </w:r>
      <w:r w:rsidRPr="00AD2C10">
        <w:rPr>
          <w:spacing w:val="1"/>
          <w:sz w:val="26"/>
          <w:szCs w:val="26"/>
        </w:rPr>
        <w:t>ж</w:t>
      </w:r>
      <w:r w:rsidRPr="00AD2C10">
        <w:rPr>
          <w:sz w:val="26"/>
          <w:szCs w:val="26"/>
        </w:rPr>
        <w:t>и</w:t>
      </w:r>
      <w:r w:rsidRPr="00AD2C10">
        <w:rPr>
          <w:spacing w:val="2"/>
          <w:sz w:val="26"/>
          <w:szCs w:val="26"/>
        </w:rPr>
        <w:t>м</w:t>
      </w:r>
      <w:r w:rsidRPr="00AD2C10">
        <w:rPr>
          <w:sz w:val="26"/>
          <w:szCs w:val="26"/>
        </w:rPr>
        <w:t xml:space="preserve">е </w:t>
      </w:r>
      <w:r w:rsidRPr="00AD2C10">
        <w:rPr>
          <w:spacing w:val="-1"/>
          <w:sz w:val="26"/>
          <w:szCs w:val="26"/>
        </w:rPr>
        <w:t>к</w:t>
      </w:r>
      <w:r w:rsidRPr="00AD2C10">
        <w:rPr>
          <w:sz w:val="26"/>
          <w:szCs w:val="26"/>
        </w:rPr>
        <w:t>о</w:t>
      </w:r>
      <w:r w:rsidRPr="00AD2C10">
        <w:rPr>
          <w:spacing w:val="-1"/>
          <w:sz w:val="26"/>
          <w:szCs w:val="26"/>
        </w:rPr>
        <w:t>м</w:t>
      </w:r>
      <w:r w:rsidRPr="00AD2C10">
        <w:rPr>
          <w:sz w:val="26"/>
          <w:szCs w:val="26"/>
        </w:rPr>
        <w:t>би</w:t>
      </w:r>
      <w:r w:rsidRPr="00AD2C10">
        <w:rPr>
          <w:spacing w:val="1"/>
          <w:sz w:val="26"/>
          <w:szCs w:val="26"/>
        </w:rPr>
        <w:t>н</w:t>
      </w:r>
      <w:r w:rsidRPr="00AD2C10">
        <w:rPr>
          <w:spacing w:val="3"/>
          <w:sz w:val="26"/>
          <w:szCs w:val="26"/>
        </w:rPr>
        <w:t>и</w:t>
      </w:r>
      <w:r w:rsidRPr="00AD2C10">
        <w:rPr>
          <w:sz w:val="26"/>
          <w:szCs w:val="26"/>
        </w:rPr>
        <w:t>рован</w:t>
      </w:r>
      <w:r w:rsidRPr="00AD2C10">
        <w:rPr>
          <w:spacing w:val="1"/>
          <w:sz w:val="26"/>
          <w:szCs w:val="26"/>
        </w:rPr>
        <w:t>н</w:t>
      </w:r>
      <w:r w:rsidRPr="00AD2C10">
        <w:rPr>
          <w:sz w:val="26"/>
          <w:szCs w:val="26"/>
        </w:rPr>
        <w:t xml:space="preserve">ой </w:t>
      </w:r>
      <w:r w:rsidRPr="00AD2C10">
        <w:rPr>
          <w:spacing w:val="2"/>
          <w:sz w:val="26"/>
          <w:szCs w:val="26"/>
        </w:rPr>
        <w:t>в</w:t>
      </w:r>
      <w:r w:rsidRPr="00AD2C10">
        <w:rPr>
          <w:spacing w:val="1"/>
          <w:sz w:val="26"/>
          <w:szCs w:val="26"/>
        </w:rPr>
        <w:t>ы</w:t>
      </w:r>
      <w:r w:rsidRPr="00AD2C10">
        <w:rPr>
          <w:sz w:val="26"/>
          <w:szCs w:val="26"/>
        </w:rPr>
        <w:t>работ</w:t>
      </w:r>
      <w:r w:rsidRPr="00AD2C10">
        <w:rPr>
          <w:spacing w:val="-2"/>
          <w:sz w:val="26"/>
          <w:szCs w:val="26"/>
        </w:rPr>
        <w:t>к</w:t>
      </w:r>
      <w:r w:rsidRPr="00AD2C10">
        <w:rPr>
          <w:sz w:val="26"/>
          <w:szCs w:val="26"/>
        </w:rPr>
        <w:t>и</w:t>
      </w:r>
      <w:r w:rsidRPr="00AD2C10">
        <w:rPr>
          <w:spacing w:val="10"/>
          <w:sz w:val="26"/>
          <w:szCs w:val="26"/>
        </w:rPr>
        <w:t xml:space="preserve"> </w:t>
      </w:r>
      <w:r w:rsidRPr="00AD2C10">
        <w:rPr>
          <w:spacing w:val="-1"/>
          <w:sz w:val="26"/>
          <w:szCs w:val="26"/>
        </w:rPr>
        <w:t>э</w:t>
      </w:r>
      <w:r w:rsidRPr="00AD2C10">
        <w:rPr>
          <w:sz w:val="26"/>
          <w:szCs w:val="26"/>
        </w:rPr>
        <w:t>ле</w:t>
      </w:r>
      <w:r w:rsidRPr="00AD2C10">
        <w:rPr>
          <w:spacing w:val="1"/>
          <w:sz w:val="26"/>
          <w:szCs w:val="26"/>
        </w:rPr>
        <w:t>к</w:t>
      </w:r>
      <w:r w:rsidRPr="00AD2C10">
        <w:rPr>
          <w:sz w:val="26"/>
          <w:szCs w:val="26"/>
        </w:rPr>
        <w:t>трич</w:t>
      </w:r>
      <w:r w:rsidRPr="00AD2C10">
        <w:rPr>
          <w:spacing w:val="2"/>
          <w:sz w:val="26"/>
          <w:szCs w:val="26"/>
        </w:rPr>
        <w:t>е</w:t>
      </w:r>
      <w:r w:rsidRPr="00AD2C10">
        <w:rPr>
          <w:sz w:val="26"/>
          <w:szCs w:val="26"/>
        </w:rPr>
        <w:t>с</w:t>
      </w:r>
      <w:r w:rsidRPr="00AD2C10">
        <w:rPr>
          <w:spacing w:val="-1"/>
          <w:sz w:val="26"/>
          <w:szCs w:val="26"/>
        </w:rPr>
        <w:t>к</w:t>
      </w:r>
      <w:r w:rsidRPr="00AD2C10">
        <w:rPr>
          <w:sz w:val="26"/>
          <w:szCs w:val="26"/>
        </w:rPr>
        <w:t>ой</w:t>
      </w:r>
      <w:r w:rsidRPr="00AD2C10">
        <w:rPr>
          <w:spacing w:val="4"/>
          <w:sz w:val="26"/>
          <w:szCs w:val="26"/>
        </w:rPr>
        <w:t xml:space="preserve"> </w:t>
      </w:r>
      <w:r w:rsidRPr="00AD2C10">
        <w:rPr>
          <w:sz w:val="26"/>
          <w:szCs w:val="26"/>
        </w:rPr>
        <w:t>и</w:t>
      </w:r>
      <w:r w:rsidRPr="00AD2C10">
        <w:rPr>
          <w:spacing w:val="19"/>
          <w:sz w:val="26"/>
          <w:szCs w:val="26"/>
        </w:rPr>
        <w:t xml:space="preserve"> </w:t>
      </w:r>
      <w:r w:rsidRPr="00AD2C10">
        <w:rPr>
          <w:sz w:val="26"/>
          <w:szCs w:val="26"/>
        </w:rPr>
        <w:t>тепловой</w:t>
      </w:r>
      <w:r w:rsidRPr="00AD2C10">
        <w:rPr>
          <w:spacing w:val="13"/>
          <w:sz w:val="26"/>
          <w:szCs w:val="26"/>
        </w:rPr>
        <w:t xml:space="preserve"> </w:t>
      </w:r>
      <w:r w:rsidRPr="00AD2C10">
        <w:rPr>
          <w:spacing w:val="1"/>
          <w:sz w:val="26"/>
          <w:szCs w:val="26"/>
        </w:rPr>
        <w:t>э</w:t>
      </w:r>
      <w:r w:rsidRPr="00AD2C10">
        <w:rPr>
          <w:sz w:val="26"/>
          <w:szCs w:val="26"/>
        </w:rPr>
        <w:t>нергии</w:t>
      </w:r>
      <w:r w:rsidRPr="00AD2C10">
        <w:rPr>
          <w:spacing w:val="11"/>
          <w:sz w:val="26"/>
          <w:szCs w:val="26"/>
        </w:rPr>
        <w:t xml:space="preserve"> </w:t>
      </w:r>
      <w:r w:rsidRPr="00AD2C10">
        <w:rPr>
          <w:sz w:val="26"/>
          <w:szCs w:val="26"/>
        </w:rPr>
        <w:t>ист</w:t>
      </w:r>
      <w:r w:rsidRPr="00AD2C10">
        <w:rPr>
          <w:spacing w:val="2"/>
          <w:sz w:val="26"/>
          <w:szCs w:val="26"/>
        </w:rPr>
        <w:t>о</w:t>
      </w:r>
      <w:r w:rsidRPr="00AD2C10">
        <w:rPr>
          <w:spacing w:val="-1"/>
          <w:sz w:val="26"/>
          <w:szCs w:val="26"/>
        </w:rPr>
        <w:t>ч</w:t>
      </w:r>
      <w:r w:rsidRPr="00AD2C10">
        <w:rPr>
          <w:sz w:val="26"/>
          <w:szCs w:val="26"/>
        </w:rPr>
        <w:t>н</w:t>
      </w:r>
      <w:r w:rsidRPr="00AD2C10">
        <w:rPr>
          <w:spacing w:val="1"/>
          <w:sz w:val="26"/>
          <w:szCs w:val="26"/>
        </w:rPr>
        <w:t>и</w:t>
      </w:r>
      <w:r w:rsidRPr="00AD2C10">
        <w:rPr>
          <w:spacing w:val="-1"/>
          <w:sz w:val="26"/>
          <w:szCs w:val="26"/>
        </w:rPr>
        <w:t>к</w:t>
      </w:r>
      <w:r w:rsidRPr="00AD2C10">
        <w:rPr>
          <w:spacing w:val="2"/>
          <w:sz w:val="26"/>
          <w:szCs w:val="26"/>
        </w:rPr>
        <w:t>а</w:t>
      </w:r>
      <w:r w:rsidRPr="00AD2C10">
        <w:rPr>
          <w:spacing w:val="-1"/>
          <w:sz w:val="26"/>
          <w:szCs w:val="26"/>
        </w:rPr>
        <w:t>м</w:t>
      </w:r>
      <w:r w:rsidRPr="00AD2C10">
        <w:rPr>
          <w:sz w:val="26"/>
          <w:szCs w:val="26"/>
        </w:rPr>
        <w:t>и тепловой</w:t>
      </w:r>
      <w:r w:rsidRPr="00AD2C10">
        <w:rPr>
          <w:spacing w:val="6"/>
          <w:sz w:val="26"/>
          <w:szCs w:val="26"/>
        </w:rPr>
        <w:t xml:space="preserve"> </w:t>
      </w:r>
      <w:r w:rsidRPr="00AD2C10">
        <w:rPr>
          <w:spacing w:val="-1"/>
          <w:sz w:val="26"/>
          <w:szCs w:val="26"/>
        </w:rPr>
        <w:t>э</w:t>
      </w:r>
      <w:r w:rsidRPr="00AD2C10">
        <w:rPr>
          <w:sz w:val="26"/>
          <w:szCs w:val="26"/>
        </w:rPr>
        <w:t>н</w:t>
      </w:r>
      <w:r w:rsidRPr="00AD2C10">
        <w:rPr>
          <w:spacing w:val="3"/>
          <w:sz w:val="26"/>
          <w:szCs w:val="26"/>
        </w:rPr>
        <w:t>е</w:t>
      </w:r>
      <w:r w:rsidRPr="00AD2C10">
        <w:rPr>
          <w:sz w:val="26"/>
          <w:szCs w:val="26"/>
        </w:rPr>
        <w:t>ргии</w:t>
      </w:r>
      <w:r w:rsidRPr="00AD2C10">
        <w:rPr>
          <w:spacing w:val="11"/>
          <w:sz w:val="26"/>
          <w:szCs w:val="26"/>
        </w:rPr>
        <w:t xml:space="preserve"> </w:t>
      </w:r>
      <w:r w:rsidRPr="00AD2C10">
        <w:rPr>
          <w:sz w:val="26"/>
          <w:szCs w:val="26"/>
        </w:rPr>
        <w:t>с</w:t>
      </w:r>
      <w:r w:rsidRPr="00AD2C10">
        <w:rPr>
          <w:spacing w:val="17"/>
          <w:sz w:val="26"/>
          <w:szCs w:val="26"/>
        </w:rPr>
        <w:t xml:space="preserve"> </w:t>
      </w:r>
      <w:r w:rsidRPr="00AD2C10">
        <w:rPr>
          <w:spacing w:val="-5"/>
          <w:sz w:val="26"/>
          <w:szCs w:val="26"/>
        </w:rPr>
        <w:t>у</w:t>
      </w:r>
      <w:r w:rsidRPr="00AD2C10">
        <w:rPr>
          <w:spacing w:val="2"/>
          <w:sz w:val="26"/>
          <w:szCs w:val="26"/>
        </w:rPr>
        <w:t>с</w:t>
      </w:r>
      <w:r w:rsidRPr="00AD2C10">
        <w:rPr>
          <w:sz w:val="26"/>
          <w:szCs w:val="26"/>
        </w:rPr>
        <w:t>тановле</w:t>
      </w:r>
      <w:r w:rsidRPr="00AD2C10">
        <w:rPr>
          <w:spacing w:val="1"/>
          <w:sz w:val="26"/>
          <w:szCs w:val="26"/>
        </w:rPr>
        <w:t>н</w:t>
      </w:r>
      <w:r w:rsidRPr="00AD2C10">
        <w:rPr>
          <w:sz w:val="26"/>
          <w:szCs w:val="26"/>
        </w:rPr>
        <w:t xml:space="preserve">ной </w:t>
      </w:r>
      <w:r w:rsidRPr="00AD2C10">
        <w:rPr>
          <w:spacing w:val="2"/>
          <w:sz w:val="26"/>
          <w:szCs w:val="26"/>
        </w:rPr>
        <w:t>г</w:t>
      </w:r>
      <w:r w:rsidRPr="00AD2C10">
        <w:rPr>
          <w:sz w:val="26"/>
          <w:szCs w:val="26"/>
        </w:rPr>
        <w:t>енер</w:t>
      </w:r>
      <w:r w:rsidRPr="00AD2C10">
        <w:rPr>
          <w:spacing w:val="1"/>
          <w:sz w:val="26"/>
          <w:szCs w:val="26"/>
        </w:rPr>
        <w:t>и</w:t>
      </w:r>
      <w:r w:rsidRPr="00AD2C10">
        <w:rPr>
          <w:spacing w:val="5"/>
          <w:sz w:val="26"/>
          <w:szCs w:val="26"/>
        </w:rPr>
        <w:t>р</w:t>
      </w:r>
      <w:r w:rsidRPr="00AD2C10">
        <w:rPr>
          <w:spacing w:val="-5"/>
          <w:sz w:val="26"/>
          <w:szCs w:val="26"/>
        </w:rPr>
        <w:t>у</w:t>
      </w:r>
      <w:r w:rsidRPr="00AD2C10">
        <w:rPr>
          <w:sz w:val="26"/>
          <w:szCs w:val="26"/>
        </w:rPr>
        <w:t>ющей</w:t>
      </w:r>
      <w:r w:rsidRPr="00AD2C10">
        <w:rPr>
          <w:spacing w:val="5"/>
          <w:sz w:val="26"/>
          <w:szCs w:val="26"/>
        </w:rPr>
        <w:t xml:space="preserve"> </w:t>
      </w:r>
      <w:r w:rsidRPr="00AD2C10">
        <w:rPr>
          <w:spacing w:val="1"/>
          <w:sz w:val="26"/>
          <w:szCs w:val="26"/>
        </w:rPr>
        <w:t>м</w:t>
      </w:r>
      <w:r w:rsidRPr="00AD2C10">
        <w:rPr>
          <w:sz w:val="26"/>
          <w:szCs w:val="26"/>
        </w:rPr>
        <w:t>ощ</w:t>
      </w:r>
      <w:r w:rsidRPr="00AD2C10">
        <w:rPr>
          <w:spacing w:val="2"/>
          <w:sz w:val="26"/>
          <w:szCs w:val="26"/>
        </w:rPr>
        <w:t>н</w:t>
      </w:r>
      <w:r w:rsidRPr="00AD2C10">
        <w:rPr>
          <w:sz w:val="26"/>
          <w:szCs w:val="26"/>
        </w:rPr>
        <w:t>ост</w:t>
      </w:r>
      <w:r w:rsidRPr="00AD2C10">
        <w:rPr>
          <w:spacing w:val="-1"/>
          <w:sz w:val="26"/>
          <w:szCs w:val="26"/>
        </w:rPr>
        <w:t>ь</w:t>
      </w:r>
      <w:r w:rsidRPr="00AD2C10">
        <w:rPr>
          <w:sz w:val="26"/>
          <w:szCs w:val="26"/>
        </w:rPr>
        <w:t>ю</w:t>
      </w:r>
      <w:r w:rsidRPr="00AD2C10">
        <w:rPr>
          <w:spacing w:val="4"/>
          <w:sz w:val="26"/>
          <w:szCs w:val="26"/>
        </w:rPr>
        <w:t xml:space="preserve"> </w:t>
      </w:r>
      <w:r w:rsidRPr="00AD2C10">
        <w:rPr>
          <w:sz w:val="26"/>
          <w:szCs w:val="26"/>
        </w:rPr>
        <w:t>про</w:t>
      </w:r>
      <w:r w:rsidRPr="00AD2C10">
        <w:rPr>
          <w:spacing w:val="1"/>
          <w:sz w:val="26"/>
          <w:szCs w:val="26"/>
        </w:rPr>
        <w:t>из</w:t>
      </w:r>
      <w:r w:rsidRPr="00AD2C10">
        <w:rPr>
          <w:sz w:val="26"/>
          <w:szCs w:val="26"/>
        </w:rPr>
        <w:t>вод</w:t>
      </w:r>
      <w:r w:rsidRPr="00AD2C10">
        <w:rPr>
          <w:spacing w:val="2"/>
          <w:sz w:val="26"/>
          <w:szCs w:val="26"/>
        </w:rPr>
        <w:t>с</w:t>
      </w:r>
      <w:r w:rsidRPr="00AD2C10">
        <w:rPr>
          <w:sz w:val="26"/>
          <w:szCs w:val="26"/>
        </w:rPr>
        <w:t xml:space="preserve">тва </w:t>
      </w:r>
      <w:r w:rsidRPr="00AD2C10">
        <w:rPr>
          <w:spacing w:val="-1"/>
          <w:sz w:val="26"/>
          <w:szCs w:val="26"/>
        </w:rPr>
        <w:t>э</w:t>
      </w:r>
      <w:r w:rsidRPr="00AD2C10">
        <w:rPr>
          <w:sz w:val="26"/>
          <w:szCs w:val="26"/>
        </w:rPr>
        <w:t>ле</w:t>
      </w:r>
      <w:r w:rsidRPr="00AD2C10">
        <w:rPr>
          <w:spacing w:val="1"/>
          <w:sz w:val="26"/>
          <w:szCs w:val="26"/>
        </w:rPr>
        <w:t>к</w:t>
      </w:r>
      <w:r w:rsidRPr="00AD2C10">
        <w:rPr>
          <w:sz w:val="26"/>
          <w:szCs w:val="26"/>
        </w:rPr>
        <w:t>триче</w:t>
      </w:r>
      <w:r w:rsidRPr="00AD2C10">
        <w:rPr>
          <w:spacing w:val="2"/>
          <w:sz w:val="26"/>
          <w:szCs w:val="26"/>
        </w:rPr>
        <w:t>с</w:t>
      </w:r>
      <w:r w:rsidRPr="00AD2C10">
        <w:rPr>
          <w:spacing w:val="-1"/>
          <w:sz w:val="26"/>
          <w:szCs w:val="26"/>
        </w:rPr>
        <w:t>к</w:t>
      </w:r>
      <w:r w:rsidRPr="00AD2C10">
        <w:rPr>
          <w:sz w:val="26"/>
          <w:szCs w:val="26"/>
        </w:rPr>
        <w:t>ой</w:t>
      </w:r>
      <w:r w:rsidRPr="00AD2C10">
        <w:rPr>
          <w:spacing w:val="-14"/>
          <w:sz w:val="26"/>
          <w:szCs w:val="26"/>
        </w:rPr>
        <w:t xml:space="preserve"> </w:t>
      </w:r>
      <w:r w:rsidRPr="00AD2C10">
        <w:rPr>
          <w:spacing w:val="-1"/>
          <w:sz w:val="26"/>
          <w:szCs w:val="26"/>
        </w:rPr>
        <w:t>э</w:t>
      </w:r>
      <w:r w:rsidRPr="00AD2C10">
        <w:rPr>
          <w:sz w:val="26"/>
          <w:szCs w:val="26"/>
        </w:rPr>
        <w:t>нерг</w:t>
      </w:r>
      <w:r w:rsidRPr="00AD2C10">
        <w:rPr>
          <w:spacing w:val="3"/>
          <w:sz w:val="26"/>
          <w:szCs w:val="26"/>
        </w:rPr>
        <w:t>и</w:t>
      </w:r>
      <w:r w:rsidRPr="00AD2C10">
        <w:rPr>
          <w:sz w:val="26"/>
          <w:szCs w:val="26"/>
        </w:rPr>
        <w:t>и</w:t>
      </w:r>
      <w:r w:rsidRPr="00AD2C10">
        <w:rPr>
          <w:spacing w:val="-9"/>
          <w:sz w:val="26"/>
          <w:szCs w:val="26"/>
        </w:rPr>
        <w:t xml:space="preserve"> </w:t>
      </w:r>
      <w:r w:rsidRPr="00AD2C10">
        <w:rPr>
          <w:sz w:val="26"/>
          <w:szCs w:val="26"/>
        </w:rPr>
        <w:t>25</w:t>
      </w:r>
      <w:r w:rsidRPr="00AD2C10">
        <w:rPr>
          <w:spacing w:val="-3"/>
          <w:sz w:val="26"/>
          <w:szCs w:val="26"/>
        </w:rPr>
        <w:t xml:space="preserve"> </w:t>
      </w:r>
      <w:r w:rsidRPr="00AD2C10">
        <w:rPr>
          <w:sz w:val="26"/>
          <w:szCs w:val="26"/>
        </w:rPr>
        <w:t>м</w:t>
      </w:r>
      <w:r w:rsidRPr="00AD2C10">
        <w:rPr>
          <w:spacing w:val="2"/>
          <w:sz w:val="26"/>
          <w:szCs w:val="26"/>
        </w:rPr>
        <w:t>е</w:t>
      </w:r>
      <w:r w:rsidRPr="00AD2C10">
        <w:rPr>
          <w:sz w:val="26"/>
          <w:szCs w:val="26"/>
        </w:rPr>
        <w:t>гава</w:t>
      </w:r>
      <w:r w:rsidRPr="00AD2C10">
        <w:rPr>
          <w:spacing w:val="1"/>
          <w:sz w:val="26"/>
          <w:szCs w:val="26"/>
        </w:rPr>
        <w:t>т</w:t>
      </w:r>
      <w:r w:rsidRPr="00AD2C10">
        <w:rPr>
          <w:sz w:val="26"/>
          <w:szCs w:val="26"/>
        </w:rPr>
        <w:t>т</w:t>
      </w:r>
      <w:r w:rsidRPr="00AD2C10">
        <w:rPr>
          <w:spacing w:val="-10"/>
          <w:sz w:val="26"/>
          <w:szCs w:val="26"/>
        </w:rPr>
        <w:t xml:space="preserve"> </w:t>
      </w:r>
      <w:r w:rsidRPr="00AD2C10">
        <w:rPr>
          <w:sz w:val="26"/>
          <w:szCs w:val="26"/>
        </w:rPr>
        <w:t>и</w:t>
      </w:r>
      <w:r w:rsidRPr="00AD2C10">
        <w:rPr>
          <w:spacing w:val="-1"/>
          <w:sz w:val="26"/>
          <w:szCs w:val="26"/>
        </w:rPr>
        <w:t xml:space="preserve"> </w:t>
      </w:r>
      <w:r w:rsidRPr="00AD2C10">
        <w:rPr>
          <w:sz w:val="26"/>
          <w:szCs w:val="26"/>
        </w:rPr>
        <w:t>боле</w:t>
      </w:r>
      <w:r w:rsidRPr="00AD2C10">
        <w:rPr>
          <w:spacing w:val="3"/>
          <w:sz w:val="26"/>
          <w:szCs w:val="26"/>
        </w:rPr>
        <w:t>е</w:t>
      </w:r>
      <w:r w:rsidRPr="00AD2C10">
        <w:rPr>
          <w:sz w:val="26"/>
          <w:szCs w:val="26"/>
        </w:rPr>
        <w:t>;</w:t>
      </w:r>
    </w:p>
    <w:p w14:paraId="73DA959B" w14:textId="77777777" w:rsidR="00BB3E68" w:rsidRPr="00AD2C10" w:rsidRDefault="00BB3E68"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тарифы на</w:t>
      </w:r>
      <w:r w:rsidR="007B439C" w:rsidRPr="00AD2C10">
        <w:rPr>
          <w:spacing w:val="12"/>
          <w:sz w:val="26"/>
          <w:szCs w:val="26"/>
        </w:rPr>
        <w:t xml:space="preserve"> </w:t>
      </w:r>
      <w:r w:rsidR="007B439C" w:rsidRPr="00AD2C10">
        <w:rPr>
          <w:sz w:val="26"/>
          <w:szCs w:val="26"/>
        </w:rPr>
        <w:t>те</w:t>
      </w:r>
      <w:r w:rsidR="007B439C" w:rsidRPr="00AD2C10">
        <w:rPr>
          <w:spacing w:val="2"/>
          <w:sz w:val="26"/>
          <w:szCs w:val="26"/>
        </w:rPr>
        <w:t>п</w:t>
      </w:r>
      <w:r w:rsidR="007B439C" w:rsidRPr="00AD2C10">
        <w:rPr>
          <w:sz w:val="26"/>
          <w:szCs w:val="26"/>
        </w:rPr>
        <w:t>ло</w:t>
      </w:r>
      <w:r w:rsidR="007B439C" w:rsidRPr="00AD2C10">
        <w:rPr>
          <w:spacing w:val="5"/>
          <w:sz w:val="26"/>
          <w:szCs w:val="26"/>
        </w:rPr>
        <w:t>в</w:t>
      </w:r>
      <w:r w:rsidR="007B439C" w:rsidRPr="00AD2C10">
        <w:rPr>
          <w:spacing w:val="-5"/>
          <w:sz w:val="26"/>
          <w:szCs w:val="26"/>
        </w:rPr>
        <w:t>у</w:t>
      </w:r>
      <w:r w:rsidRPr="00AD2C10">
        <w:rPr>
          <w:sz w:val="26"/>
          <w:szCs w:val="26"/>
        </w:rPr>
        <w:t xml:space="preserve">ю </w:t>
      </w:r>
      <w:r w:rsidR="007B439C" w:rsidRPr="00AD2C10">
        <w:rPr>
          <w:spacing w:val="-1"/>
          <w:sz w:val="26"/>
          <w:szCs w:val="26"/>
        </w:rPr>
        <w:t>э</w:t>
      </w:r>
      <w:r w:rsidRPr="00AD2C10">
        <w:rPr>
          <w:sz w:val="26"/>
          <w:szCs w:val="26"/>
        </w:rPr>
        <w:t>нергию</w:t>
      </w:r>
      <w:r w:rsidR="007B439C" w:rsidRPr="00AD2C10">
        <w:rPr>
          <w:spacing w:val="9"/>
          <w:sz w:val="26"/>
          <w:szCs w:val="26"/>
        </w:rPr>
        <w:t xml:space="preserve"> </w:t>
      </w:r>
      <w:r w:rsidR="007B439C" w:rsidRPr="00AD2C10">
        <w:rPr>
          <w:sz w:val="26"/>
          <w:szCs w:val="26"/>
        </w:rPr>
        <w:t>(</w:t>
      </w:r>
      <w:r w:rsidR="007B439C" w:rsidRPr="00AD2C10">
        <w:rPr>
          <w:spacing w:val="-1"/>
          <w:sz w:val="26"/>
          <w:szCs w:val="26"/>
        </w:rPr>
        <w:t>м</w:t>
      </w:r>
      <w:r w:rsidR="007B439C" w:rsidRPr="00AD2C10">
        <w:rPr>
          <w:sz w:val="26"/>
          <w:szCs w:val="26"/>
        </w:rPr>
        <w:t>ощно</w:t>
      </w:r>
      <w:r w:rsidR="007B439C" w:rsidRPr="00AD2C10">
        <w:rPr>
          <w:spacing w:val="2"/>
          <w:sz w:val="26"/>
          <w:szCs w:val="26"/>
        </w:rPr>
        <w:t>с</w:t>
      </w:r>
      <w:r w:rsidR="007B439C" w:rsidRPr="00AD2C10">
        <w:rPr>
          <w:sz w:val="26"/>
          <w:szCs w:val="26"/>
        </w:rPr>
        <w:t>т</w:t>
      </w:r>
      <w:r w:rsidR="007B439C" w:rsidRPr="00AD2C10">
        <w:rPr>
          <w:spacing w:val="-1"/>
          <w:sz w:val="26"/>
          <w:szCs w:val="26"/>
        </w:rPr>
        <w:t>ь</w:t>
      </w:r>
      <w:r w:rsidRPr="00AD2C10">
        <w:rPr>
          <w:sz w:val="26"/>
          <w:szCs w:val="26"/>
        </w:rPr>
        <w:t xml:space="preserve">), </w:t>
      </w:r>
      <w:r w:rsidR="007B439C" w:rsidRPr="00AD2C10">
        <w:rPr>
          <w:sz w:val="26"/>
          <w:szCs w:val="26"/>
        </w:rPr>
        <w:t>поставл</w:t>
      </w:r>
      <w:r w:rsidR="007B439C" w:rsidRPr="00AD2C10">
        <w:rPr>
          <w:spacing w:val="1"/>
          <w:sz w:val="26"/>
          <w:szCs w:val="26"/>
        </w:rPr>
        <w:t>я</w:t>
      </w:r>
      <w:r w:rsidR="007B439C" w:rsidRPr="00AD2C10">
        <w:rPr>
          <w:sz w:val="26"/>
          <w:szCs w:val="26"/>
        </w:rPr>
        <w:t>е</w:t>
      </w:r>
      <w:r w:rsidR="007B439C" w:rsidRPr="00AD2C10">
        <w:rPr>
          <w:spacing w:val="4"/>
          <w:sz w:val="26"/>
          <w:szCs w:val="26"/>
        </w:rPr>
        <w:t>м</w:t>
      </w:r>
      <w:r w:rsidR="007B439C" w:rsidRPr="00AD2C10">
        <w:rPr>
          <w:spacing w:val="-5"/>
          <w:sz w:val="26"/>
          <w:szCs w:val="26"/>
        </w:rPr>
        <w:t>у</w:t>
      </w:r>
      <w:r w:rsidR="007B439C" w:rsidRPr="00AD2C10">
        <w:rPr>
          <w:sz w:val="26"/>
          <w:szCs w:val="26"/>
        </w:rPr>
        <w:t>ю теплос</w:t>
      </w:r>
      <w:r w:rsidR="007B439C" w:rsidRPr="00AD2C10">
        <w:rPr>
          <w:spacing w:val="1"/>
          <w:sz w:val="26"/>
          <w:szCs w:val="26"/>
        </w:rPr>
        <w:t>н</w:t>
      </w:r>
      <w:r w:rsidR="007B439C" w:rsidRPr="00AD2C10">
        <w:rPr>
          <w:sz w:val="26"/>
          <w:szCs w:val="26"/>
        </w:rPr>
        <w:t>аб</w:t>
      </w:r>
      <w:r w:rsidR="007B439C" w:rsidRPr="00AD2C10">
        <w:rPr>
          <w:spacing w:val="1"/>
          <w:sz w:val="26"/>
          <w:szCs w:val="26"/>
        </w:rPr>
        <w:t>ж</w:t>
      </w:r>
      <w:r w:rsidR="007B439C" w:rsidRPr="00AD2C10">
        <w:rPr>
          <w:sz w:val="26"/>
          <w:szCs w:val="26"/>
        </w:rPr>
        <w:t>а</w:t>
      </w:r>
      <w:r w:rsidR="007B439C" w:rsidRPr="00AD2C10">
        <w:rPr>
          <w:spacing w:val="1"/>
          <w:sz w:val="26"/>
          <w:szCs w:val="26"/>
        </w:rPr>
        <w:t>ю</w:t>
      </w:r>
      <w:r w:rsidR="007B439C" w:rsidRPr="00AD2C10">
        <w:rPr>
          <w:sz w:val="26"/>
          <w:szCs w:val="26"/>
        </w:rPr>
        <w:t>щ</w:t>
      </w:r>
      <w:r w:rsidR="007B439C" w:rsidRPr="00AD2C10">
        <w:rPr>
          <w:spacing w:val="2"/>
          <w:sz w:val="26"/>
          <w:szCs w:val="26"/>
        </w:rPr>
        <w:t>и</w:t>
      </w:r>
      <w:r w:rsidR="007B439C" w:rsidRPr="00AD2C10">
        <w:rPr>
          <w:spacing w:val="-1"/>
          <w:sz w:val="26"/>
          <w:szCs w:val="26"/>
        </w:rPr>
        <w:t>м</w:t>
      </w:r>
      <w:r w:rsidR="007B439C" w:rsidRPr="00AD2C10">
        <w:rPr>
          <w:sz w:val="26"/>
          <w:szCs w:val="26"/>
        </w:rPr>
        <w:t>и органи</w:t>
      </w:r>
      <w:r w:rsidR="007B439C" w:rsidRPr="00AD2C10">
        <w:rPr>
          <w:spacing w:val="1"/>
          <w:sz w:val="26"/>
          <w:szCs w:val="26"/>
        </w:rPr>
        <w:t>з</w:t>
      </w:r>
      <w:r w:rsidR="007B439C" w:rsidRPr="00AD2C10">
        <w:rPr>
          <w:sz w:val="26"/>
          <w:szCs w:val="26"/>
        </w:rPr>
        <w:t>ац</w:t>
      </w:r>
      <w:r w:rsidR="007B439C" w:rsidRPr="00AD2C10">
        <w:rPr>
          <w:spacing w:val="1"/>
          <w:sz w:val="26"/>
          <w:szCs w:val="26"/>
        </w:rPr>
        <w:t>и</w:t>
      </w:r>
      <w:r w:rsidR="007B439C" w:rsidRPr="00AD2C10">
        <w:rPr>
          <w:sz w:val="26"/>
          <w:szCs w:val="26"/>
        </w:rPr>
        <w:t>ями</w:t>
      </w:r>
      <w:r w:rsidR="007B439C" w:rsidRPr="00AD2C10">
        <w:rPr>
          <w:spacing w:val="6"/>
          <w:sz w:val="26"/>
          <w:szCs w:val="26"/>
        </w:rPr>
        <w:t xml:space="preserve"> </w:t>
      </w:r>
      <w:r w:rsidR="007B439C" w:rsidRPr="00AD2C10">
        <w:rPr>
          <w:sz w:val="26"/>
          <w:szCs w:val="26"/>
        </w:rPr>
        <w:t>пот</w:t>
      </w:r>
      <w:r w:rsidR="007B439C" w:rsidRPr="00AD2C10">
        <w:rPr>
          <w:spacing w:val="2"/>
          <w:sz w:val="26"/>
          <w:szCs w:val="26"/>
        </w:rPr>
        <w:t>р</w:t>
      </w:r>
      <w:r w:rsidR="007B439C" w:rsidRPr="00AD2C10">
        <w:rPr>
          <w:sz w:val="26"/>
          <w:szCs w:val="26"/>
        </w:rPr>
        <w:t>ебител</w:t>
      </w:r>
      <w:r w:rsidR="007B439C" w:rsidRPr="00AD2C10">
        <w:rPr>
          <w:spacing w:val="1"/>
          <w:sz w:val="26"/>
          <w:szCs w:val="26"/>
        </w:rPr>
        <w:t>я</w:t>
      </w:r>
      <w:r w:rsidR="007B439C" w:rsidRPr="00AD2C10">
        <w:rPr>
          <w:spacing w:val="-1"/>
          <w:sz w:val="26"/>
          <w:szCs w:val="26"/>
        </w:rPr>
        <w:t>м</w:t>
      </w:r>
      <w:r w:rsidR="007B439C" w:rsidRPr="00AD2C10">
        <w:rPr>
          <w:sz w:val="26"/>
          <w:szCs w:val="26"/>
        </w:rPr>
        <w:t>,</w:t>
      </w:r>
      <w:r w:rsidR="007B439C" w:rsidRPr="00AD2C10">
        <w:rPr>
          <w:spacing w:val="6"/>
          <w:sz w:val="26"/>
          <w:szCs w:val="26"/>
        </w:rPr>
        <w:t xml:space="preserve"> </w:t>
      </w:r>
      <w:r w:rsidR="007B439C" w:rsidRPr="00AD2C10">
        <w:rPr>
          <w:sz w:val="26"/>
          <w:szCs w:val="26"/>
        </w:rPr>
        <w:t>а</w:t>
      </w:r>
      <w:r w:rsidR="007B439C" w:rsidRPr="00AD2C10">
        <w:rPr>
          <w:spacing w:val="20"/>
          <w:sz w:val="26"/>
          <w:szCs w:val="26"/>
        </w:rPr>
        <w:t xml:space="preserve"> </w:t>
      </w:r>
      <w:r w:rsidR="007B439C" w:rsidRPr="00AD2C10">
        <w:rPr>
          <w:sz w:val="26"/>
          <w:szCs w:val="26"/>
        </w:rPr>
        <w:t>та</w:t>
      </w:r>
      <w:r w:rsidR="007B439C" w:rsidRPr="00AD2C10">
        <w:rPr>
          <w:spacing w:val="-2"/>
          <w:sz w:val="26"/>
          <w:szCs w:val="26"/>
        </w:rPr>
        <w:t>к</w:t>
      </w:r>
      <w:r w:rsidR="007B439C" w:rsidRPr="00AD2C10">
        <w:rPr>
          <w:spacing w:val="1"/>
          <w:sz w:val="26"/>
          <w:szCs w:val="26"/>
        </w:rPr>
        <w:t>ж</w:t>
      </w:r>
      <w:r w:rsidR="007B439C" w:rsidRPr="00AD2C10">
        <w:rPr>
          <w:sz w:val="26"/>
          <w:szCs w:val="26"/>
        </w:rPr>
        <w:t>е</w:t>
      </w:r>
      <w:r w:rsidR="007B439C" w:rsidRPr="00AD2C10">
        <w:rPr>
          <w:spacing w:val="18"/>
          <w:sz w:val="26"/>
          <w:szCs w:val="26"/>
        </w:rPr>
        <w:t xml:space="preserve"> </w:t>
      </w:r>
      <w:r w:rsidR="007B439C" w:rsidRPr="00AD2C10">
        <w:rPr>
          <w:sz w:val="26"/>
          <w:szCs w:val="26"/>
        </w:rPr>
        <w:t>тарифы</w:t>
      </w:r>
      <w:r w:rsidR="007B439C" w:rsidRPr="00AD2C10">
        <w:rPr>
          <w:spacing w:val="12"/>
          <w:sz w:val="26"/>
          <w:szCs w:val="26"/>
        </w:rPr>
        <w:t xml:space="preserve"> </w:t>
      </w:r>
      <w:r w:rsidR="007B439C" w:rsidRPr="00AD2C10">
        <w:rPr>
          <w:sz w:val="26"/>
          <w:szCs w:val="26"/>
        </w:rPr>
        <w:t>на</w:t>
      </w:r>
      <w:r w:rsidR="007B439C" w:rsidRPr="00AD2C10">
        <w:rPr>
          <w:spacing w:val="20"/>
          <w:sz w:val="26"/>
          <w:szCs w:val="26"/>
        </w:rPr>
        <w:t xml:space="preserve"> </w:t>
      </w:r>
      <w:r w:rsidR="007B439C" w:rsidRPr="00AD2C10">
        <w:rPr>
          <w:sz w:val="26"/>
          <w:szCs w:val="26"/>
        </w:rPr>
        <w:t>тепл</w:t>
      </w:r>
      <w:r w:rsidR="007B439C" w:rsidRPr="00AD2C10">
        <w:rPr>
          <w:spacing w:val="3"/>
          <w:sz w:val="26"/>
          <w:szCs w:val="26"/>
        </w:rPr>
        <w:t>о</w:t>
      </w:r>
      <w:r w:rsidR="007B439C" w:rsidRPr="00AD2C10">
        <w:rPr>
          <w:spacing w:val="5"/>
          <w:sz w:val="26"/>
          <w:szCs w:val="26"/>
        </w:rPr>
        <w:t>в</w:t>
      </w:r>
      <w:r w:rsidR="007B439C" w:rsidRPr="00AD2C10">
        <w:rPr>
          <w:spacing w:val="-2"/>
          <w:sz w:val="26"/>
          <w:szCs w:val="26"/>
        </w:rPr>
        <w:t>у</w:t>
      </w:r>
      <w:r w:rsidR="007B439C" w:rsidRPr="00AD2C10">
        <w:rPr>
          <w:sz w:val="26"/>
          <w:szCs w:val="26"/>
        </w:rPr>
        <w:t xml:space="preserve">ю </w:t>
      </w:r>
      <w:r w:rsidR="007B439C" w:rsidRPr="00AD2C10">
        <w:rPr>
          <w:spacing w:val="-1"/>
          <w:sz w:val="26"/>
          <w:szCs w:val="26"/>
        </w:rPr>
        <w:t>э</w:t>
      </w:r>
      <w:r w:rsidR="007B439C" w:rsidRPr="00AD2C10">
        <w:rPr>
          <w:sz w:val="26"/>
          <w:szCs w:val="26"/>
        </w:rPr>
        <w:t>нергию</w:t>
      </w:r>
      <w:r w:rsidR="007B439C" w:rsidRPr="00AD2C10">
        <w:rPr>
          <w:spacing w:val="15"/>
          <w:sz w:val="26"/>
          <w:szCs w:val="26"/>
        </w:rPr>
        <w:t xml:space="preserve"> </w:t>
      </w:r>
      <w:r w:rsidR="007B439C" w:rsidRPr="00AD2C10">
        <w:rPr>
          <w:spacing w:val="2"/>
          <w:sz w:val="26"/>
          <w:szCs w:val="26"/>
        </w:rPr>
        <w:t>(</w:t>
      </w:r>
      <w:r w:rsidR="007B439C" w:rsidRPr="00AD2C10">
        <w:rPr>
          <w:spacing w:val="-1"/>
          <w:sz w:val="26"/>
          <w:szCs w:val="26"/>
        </w:rPr>
        <w:t>м</w:t>
      </w:r>
      <w:r w:rsidR="007B439C" w:rsidRPr="00AD2C10">
        <w:rPr>
          <w:sz w:val="26"/>
          <w:szCs w:val="26"/>
        </w:rPr>
        <w:t>ощно</w:t>
      </w:r>
      <w:r w:rsidR="007B439C" w:rsidRPr="00AD2C10">
        <w:rPr>
          <w:spacing w:val="2"/>
          <w:sz w:val="26"/>
          <w:szCs w:val="26"/>
        </w:rPr>
        <w:t>с</w:t>
      </w:r>
      <w:r w:rsidR="007B439C" w:rsidRPr="00AD2C10">
        <w:rPr>
          <w:sz w:val="26"/>
          <w:szCs w:val="26"/>
        </w:rPr>
        <w:t>т</w:t>
      </w:r>
      <w:r w:rsidR="007B439C" w:rsidRPr="00AD2C10">
        <w:rPr>
          <w:spacing w:val="-1"/>
          <w:sz w:val="26"/>
          <w:szCs w:val="26"/>
        </w:rPr>
        <w:t>ь</w:t>
      </w:r>
      <w:r w:rsidR="007B439C" w:rsidRPr="00AD2C10">
        <w:rPr>
          <w:spacing w:val="2"/>
          <w:sz w:val="26"/>
          <w:szCs w:val="26"/>
        </w:rPr>
        <w:t>)</w:t>
      </w:r>
      <w:r w:rsidR="007B439C" w:rsidRPr="00AD2C10">
        <w:rPr>
          <w:sz w:val="26"/>
          <w:szCs w:val="26"/>
        </w:rPr>
        <w:t>,</w:t>
      </w:r>
      <w:r w:rsidR="007B439C" w:rsidRPr="00AD2C10">
        <w:rPr>
          <w:spacing w:val="10"/>
          <w:sz w:val="26"/>
          <w:szCs w:val="26"/>
        </w:rPr>
        <w:t xml:space="preserve"> </w:t>
      </w:r>
      <w:r w:rsidR="007B439C" w:rsidRPr="00AD2C10">
        <w:rPr>
          <w:sz w:val="26"/>
          <w:szCs w:val="26"/>
        </w:rPr>
        <w:t>поставл</w:t>
      </w:r>
      <w:r w:rsidR="007B439C" w:rsidRPr="00AD2C10">
        <w:rPr>
          <w:spacing w:val="1"/>
          <w:sz w:val="26"/>
          <w:szCs w:val="26"/>
        </w:rPr>
        <w:t>я</w:t>
      </w:r>
      <w:r w:rsidR="007B439C" w:rsidRPr="00AD2C10">
        <w:rPr>
          <w:sz w:val="26"/>
          <w:szCs w:val="26"/>
        </w:rPr>
        <w:t>е</w:t>
      </w:r>
      <w:r w:rsidR="007B439C" w:rsidRPr="00AD2C10">
        <w:rPr>
          <w:spacing w:val="4"/>
          <w:sz w:val="26"/>
          <w:szCs w:val="26"/>
        </w:rPr>
        <w:t>м</w:t>
      </w:r>
      <w:r w:rsidR="007B439C" w:rsidRPr="00AD2C10">
        <w:rPr>
          <w:spacing w:val="-5"/>
          <w:sz w:val="26"/>
          <w:szCs w:val="26"/>
        </w:rPr>
        <w:t>у</w:t>
      </w:r>
      <w:r w:rsidR="007B439C" w:rsidRPr="00AD2C10">
        <w:rPr>
          <w:sz w:val="26"/>
          <w:szCs w:val="26"/>
        </w:rPr>
        <w:t>ю</w:t>
      </w:r>
      <w:r w:rsidR="007B439C" w:rsidRPr="00AD2C10">
        <w:rPr>
          <w:spacing w:val="9"/>
          <w:sz w:val="26"/>
          <w:szCs w:val="26"/>
        </w:rPr>
        <w:t xml:space="preserve"> </w:t>
      </w:r>
      <w:r w:rsidR="007B439C" w:rsidRPr="00AD2C10">
        <w:rPr>
          <w:spacing w:val="2"/>
          <w:sz w:val="26"/>
          <w:szCs w:val="26"/>
        </w:rPr>
        <w:t>т</w:t>
      </w:r>
      <w:r w:rsidR="007B439C" w:rsidRPr="00AD2C10">
        <w:rPr>
          <w:sz w:val="26"/>
          <w:szCs w:val="26"/>
        </w:rPr>
        <w:t>е</w:t>
      </w:r>
      <w:r w:rsidR="007B439C" w:rsidRPr="00AD2C10">
        <w:rPr>
          <w:spacing w:val="3"/>
          <w:sz w:val="26"/>
          <w:szCs w:val="26"/>
        </w:rPr>
        <w:t>п</w:t>
      </w:r>
      <w:r w:rsidR="007B439C" w:rsidRPr="00AD2C10">
        <w:rPr>
          <w:sz w:val="26"/>
          <w:szCs w:val="26"/>
        </w:rPr>
        <w:t>лос</w:t>
      </w:r>
      <w:r w:rsidR="007B439C" w:rsidRPr="00AD2C10">
        <w:rPr>
          <w:spacing w:val="1"/>
          <w:sz w:val="26"/>
          <w:szCs w:val="26"/>
        </w:rPr>
        <w:t>н</w:t>
      </w:r>
      <w:r w:rsidR="007B439C" w:rsidRPr="00AD2C10">
        <w:rPr>
          <w:sz w:val="26"/>
          <w:szCs w:val="26"/>
        </w:rPr>
        <w:t>аб</w:t>
      </w:r>
      <w:r w:rsidR="007B439C" w:rsidRPr="00AD2C10">
        <w:rPr>
          <w:spacing w:val="1"/>
          <w:sz w:val="26"/>
          <w:szCs w:val="26"/>
        </w:rPr>
        <w:t>ж</w:t>
      </w:r>
      <w:r w:rsidR="007B439C" w:rsidRPr="00AD2C10">
        <w:rPr>
          <w:sz w:val="26"/>
          <w:szCs w:val="26"/>
        </w:rPr>
        <w:t>а</w:t>
      </w:r>
      <w:r w:rsidR="007B439C" w:rsidRPr="00AD2C10">
        <w:rPr>
          <w:spacing w:val="1"/>
          <w:sz w:val="26"/>
          <w:szCs w:val="26"/>
        </w:rPr>
        <w:t>ю</w:t>
      </w:r>
      <w:r w:rsidR="007B439C" w:rsidRPr="00AD2C10">
        <w:rPr>
          <w:sz w:val="26"/>
          <w:szCs w:val="26"/>
        </w:rPr>
        <w:t>щими о</w:t>
      </w:r>
      <w:r w:rsidR="007B439C" w:rsidRPr="00AD2C10">
        <w:rPr>
          <w:spacing w:val="2"/>
          <w:sz w:val="26"/>
          <w:szCs w:val="26"/>
        </w:rPr>
        <w:t>р</w:t>
      </w:r>
      <w:r w:rsidR="007B439C" w:rsidRPr="00AD2C10">
        <w:rPr>
          <w:sz w:val="26"/>
          <w:szCs w:val="26"/>
        </w:rPr>
        <w:t>гани</w:t>
      </w:r>
      <w:r w:rsidR="007B439C" w:rsidRPr="00AD2C10">
        <w:rPr>
          <w:spacing w:val="1"/>
          <w:sz w:val="26"/>
          <w:szCs w:val="26"/>
        </w:rPr>
        <w:t>з</w:t>
      </w:r>
      <w:r w:rsidR="007B439C" w:rsidRPr="00AD2C10">
        <w:rPr>
          <w:sz w:val="26"/>
          <w:szCs w:val="26"/>
        </w:rPr>
        <w:t>ац</w:t>
      </w:r>
      <w:r w:rsidR="007B439C" w:rsidRPr="00AD2C10">
        <w:rPr>
          <w:spacing w:val="1"/>
          <w:sz w:val="26"/>
          <w:szCs w:val="26"/>
        </w:rPr>
        <w:t>и</w:t>
      </w:r>
      <w:r w:rsidR="007B439C" w:rsidRPr="00AD2C10">
        <w:rPr>
          <w:sz w:val="26"/>
          <w:szCs w:val="26"/>
        </w:rPr>
        <w:t>ями</w:t>
      </w:r>
      <w:r w:rsidR="007B439C" w:rsidRPr="00AD2C10">
        <w:rPr>
          <w:spacing w:val="14"/>
          <w:sz w:val="26"/>
          <w:szCs w:val="26"/>
        </w:rPr>
        <w:t xml:space="preserve"> </w:t>
      </w:r>
      <w:r w:rsidR="007B439C" w:rsidRPr="00AD2C10">
        <w:rPr>
          <w:sz w:val="26"/>
          <w:szCs w:val="26"/>
        </w:rPr>
        <w:t>д</w:t>
      </w:r>
      <w:r w:rsidR="007B439C" w:rsidRPr="00AD2C10">
        <w:rPr>
          <w:spacing w:val="5"/>
          <w:sz w:val="26"/>
          <w:szCs w:val="26"/>
        </w:rPr>
        <w:t>р</w:t>
      </w:r>
      <w:r w:rsidR="007B439C" w:rsidRPr="00AD2C10">
        <w:rPr>
          <w:spacing w:val="-5"/>
          <w:sz w:val="26"/>
          <w:szCs w:val="26"/>
        </w:rPr>
        <w:t>у</w:t>
      </w:r>
      <w:r w:rsidR="007B439C" w:rsidRPr="00AD2C10">
        <w:rPr>
          <w:sz w:val="26"/>
          <w:szCs w:val="26"/>
        </w:rPr>
        <w:t>г</w:t>
      </w:r>
      <w:r w:rsidR="007B439C" w:rsidRPr="00AD2C10">
        <w:rPr>
          <w:spacing w:val="2"/>
          <w:sz w:val="26"/>
          <w:szCs w:val="26"/>
        </w:rPr>
        <w:t>и</w:t>
      </w:r>
      <w:r w:rsidR="007B439C" w:rsidRPr="00AD2C10">
        <w:rPr>
          <w:sz w:val="26"/>
          <w:szCs w:val="26"/>
        </w:rPr>
        <w:t>м теплос</w:t>
      </w:r>
      <w:r w:rsidR="007B439C" w:rsidRPr="00AD2C10">
        <w:rPr>
          <w:spacing w:val="1"/>
          <w:sz w:val="26"/>
          <w:szCs w:val="26"/>
        </w:rPr>
        <w:t>н</w:t>
      </w:r>
      <w:r w:rsidR="007B439C" w:rsidRPr="00AD2C10">
        <w:rPr>
          <w:sz w:val="26"/>
          <w:szCs w:val="26"/>
        </w:rPr>
        <w:t>аб</w:t>
      </w:r>
      <w:r w:rsidR="007B439C" w:rsidRPr="00AD2C10">
        <w:rPr>
          <w:spacing w:val="1"/>
          <w:sz w:val="26"/>
          <w:szCs w:val="26"/>
        </w:rPr>
        <w:t>ж</w:t>
      </w:r>
      <w:r w:rsidR="007B439C" w:rsidRPr="00AD2C10">
        <w:rPr>
          <w:sz w:val="26"/>
          <w:szCs w:val="26"/>
        </w:rPr>
        <w:t>а</w:t>
      </w:r>
      <w:r w:rsidR="007B439C" w:rsidRPr="00AD2C10">
        <w:rPr>
          <w:spacing w:val="1"/>
          <w:sz w:val="26"/>
          <w:szCs w:val="26"/>
        </w:rPr>
        <w:t>ю</w:t>
      </w:r>
      <w:r w:rsidR="007B439C" w:rsidRPr="00AD2C10">
        <w:rPr>
          <w:sz w:val="26"/>
          <w:szCs w:val="26"/>
        </w:rPr>
        <w:t>щ</w:t>
      </w:r>
      <w:r w:rsidR="007B439C" w:rsidRPr="00AD2C10">
        <w:rPr>
          <w:spacing w:val="2"/>
          <w:sz w:val="26"/>
          <w:szCs w:val="26"/>
        </w:rPr>
        <w:t>и</w:t>
      </w:r>
      <w:r w:rsidR="007B439C" w:rsidRPr="00AD2C10">
        <w:rPr>
          <w:sz w:val="26"/>
          <w:szCs w:val="26"/>
        </w:rPr>
        <w:t>м</w:t>
      </w:r>
      <w:r w:rsidR="007B439C" w:rsidRPr="00AD2C10">
        <w:rPr>
          <w:spacing w:val="-22"/>
          <w:sz w:val="26"/>
          <w:szCs w:val="26"/>
        </w:rPr>
        <w:t xml:space="preserve"> </w:t>
      </w:r>
      <w:r w:rsidR="007B439C" w:rsidRPr="00AD2C10">
        <w:rPr>
          <w:sz w:val="26"/>
          <w:szCs w:val="26"/>
        </w:rPr>
        <w:t>о</w:t>
      </w:r>
      <w:r w:rsidR="007B439C" w:rsidRPr="00AD2C10">
        <w:rPr>
          <w:spacing w:val="2"/>
          <w:sz w:val="26"/>
          <w:szCs w:val="26"/>
        </w:rPr>
        <w:t>р</w:t>
      </w:r>
      <w:r w:rsidR="007B439C" w:rsidRPr="00AD2C10">
        <w:rPr>
          <w:sz w:val="26"/>
          <w:szCs w:val="26"/>
        </w:rPr>
        <w:t>гани</w:t>
      </w:r>
      <w:r w:rsidR="007B439C" w:rsidRPr="00AD2C10">
        <w:rPr>
          <w:spacing w:val="1"/>
          <w:sz w:val="26"/>
          <w:szCs w:val="26"/>
        </w:rPr>
        <w:t>з</w:t>
      </w:r>
      <w:r w:rsidR="007B439C" w:rsidRPr="00AD2C10">
        <w:rPr>
          <w:sz w:val="26"/>
          <w:szCs w:val="26"/>
        </w:rPr>
        <w:t>ац</w:t>
      </w:r>
      <w:r w:rsidR="007B439C" w:rsidRPr="00AD2C10">
        <w:rPr>
          <w:spacing w:val="1"/>
          <w:sz w:val="26"/>
          <w:szCs w:val="26"/>
        </w:rPr>
        <w:t>и</w:t>
      </w:r>
      <w:r w:rsidR="007B439C" w:rsidRPr="00AD2C10">
        <w:rPr>
          <w:sz w:val="26"/>
          <w:szCs w:val="26"/>
        </w:rPr>
        <w:t>ям;</w:t>
      </w:r>
    </w:p>
    <w:p w14:paraId="23AA50A6" w14:textId="77777777" w:rsidR="00BB3E68" w:rsidRPr="00AD2C10" w:rsidRDefault="00BB3E68"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тарифы на</w:t>
      </w:r>
      <w:r w:rsidR="007B439C" w:rsidRPr="00AD2C10">
        <w:rPr>
          <w:spacing w:val="53"/>
          <w:sz w:val="26"/>
          <w:szCs w:val="26"/>
        </w:rPr>
        <w:t xml:space="preserve"> </w:t>
      </w:r>
      <w:r w:rsidR="007B439C" w:rsidRPr="00AD2C10">
        <w:rPr>
          <w:sz w:val="26"/>
          <w:szCs w:val="26"/>
        </w:rPr>
        <w:t>те</w:t>
      </w:r>
      <w:r w:rsidR="007B439C" w:rsidRPr="00AD2C10">
        <w:rPr>
          <w:spacing w:val="2"/>
          <w:sz w:val="26"/>
          <w:szCs w:val="26"/>
        </w:rPr>
        <w:t>п</w:t>
      </w:r>
      <w:r w:rsidR="007B439C" w:rsidRPr="00AD2C10">
        <w:rPr>
          <w:sz w:val="26"/>
          <w:szCs w:val="26"/>
        </w:rPr>
        <w:t>ло</w:t>
      </w:r>
      <w:r w:rsidR="007B439C" w:rsidRPr="00AD2C10">
        <w:rPr>
          <w:spacing w:val="1"/>
          <w:sz w:val="26"/>
          <w:szCs w:val="26"/>
        </w:rPr>
        <w:t>н</w:t>
      </w:r>
      <w:r w:rsidRPr="00AD2C10">
        <w:rPr>
          <w:sz w:val="26"/>
          <w:szCs w:val="26"/>
        </w:rPr>
        <w:t>оситель,</w:t>
      </w:r>
      <w:r w:rsidR="007B439C" w:rsidRPr="00AD2C10">
        <w:rPr>
          <w:spacing w:val="39"/>
          <w:sz w:val="26"/>
          <w:szCs w:val="26"/>
        </w:rPr>
        <w:t xml:space="preserve"> </w:t>
      </w:r>
      <w:r w:rsidR="007B439C" w:rsidRPr="00AD2C10">
        <w:rPr>
          <w:spacing w:val="3"/>
          <w:sz w:val="26"/>
          <w:szCs w:val="26"/>
        </w:rPr>
        <w:t>п</w:t>
      </w:r>
      <w:r w:rsidR="007B439C" w:rsidRPr="00AD2C10">
        <w:rPr>
          <w:sz w:val="26"/>
          <w:szCs w:val="26"/>
        </w:rPr>
        <w:t>ост</w:t>
      </w:r>
      <w:r w:rsidR="007B439C" w:rsidRPr="00AD2C10">
        <w:rPr>
          <w:spacing w:val="2"/>
          <w:sz w:val="26"/>
          <w:szCs w:val="26"/>
        </w:rPr>
        <w:t>а</w:t>
      </w:r>
      <w:r w:rsidR="007B439C" w:rsidRPr="00AD2C10">
        <w:rPr>
          <w:sz w:val="26"/>
          <w:szCs w:val="26"/>
        </w:rPr>
        <w:t>вл</w:t>
      </w:r>
      <w:r w:rsidR="007B439C" w:rsidRPr="00AD2C10">
        <w:rPr>
          <w:spacing w:val="1"/>
          <w:sz w:val="26"/>
          <w:szCs w:val="26"/>
        </w:rPr>
        <w:t>я</w:t>
      </w:r>
      <w:r w:rsidR="007B439C" w:rsidRPr="00AD2C10">
        <w:rPr>
          <w:sz w:val="26"/>
          <w:szCs w:val="26"/>
        </w:rPr>
        <w:t>е</w:t>
      </w:r>
      <w:r w:rsidRPr="00AD2C10">
        <w:rPr>
          <w:sz w:val="26"/>
          <w:szCs w:val="26"/>
        </w:rPr>
        <w:t xml:space="preserve">мый </w:t>
      </w:r>
      <w:r w:rsidR="007B439C" w:rsidRPr="00AD2C10">
        <w:rPr>
          <w:sz w:val="26"/>
          <w:szCs w:val="26"/>
        </w:rPr>
        <w:t>теплос</w:t>
      </w:r>
      <w:r w:rsidR="007B439C" w:rsidRPr="00AD2C10">
        <w:rPr>
          <w:spacing w:val="1"/>
          <w:sz w:val="26"/>
          <w:szCs w:val="26"/>
        </w:rPr>
        <w:t>н</w:t>
      </w:r>
      <w:r w:rsidR="007B439C" w:rsidRPr="00AD2C10">
        <w:rPr>
          <w:spacing w:val="2"/>
          <w:sz w:val="26"/>
          <w:szCs w:val="26"/>
        </w:rPr>
        <w:t>а</w:t>
      </w:r>
      <w:r w:rsidR="007B439C" w:rsidRPr="00AD2C10">
        <w:rPr>
          <w:sz w:val="26"/>
          <w:szCs w:val="26"/>
        </w:rPr>
        <w:t>б</w:t>
      </w:r>
      <w:r w:rsidR="007B439C" w:rsidRPr="00AD2C10">
        <w:rPr>
          <w:spacing w:val="1"/>
          <w:sz w:val="26"/>
          <w:szCs w:val="26"/>
        </w:rPr>
        <w:t>ж</w:t>
      </w:r>
      <w:r w:rsidR="007B439C" w:rsidRPr="00AD2C10">
        <w:rPr>
          <w:sz w:val="26"/>
          <w:szCs w:val="26"/>
        </w:rPr>
        <w:t>а</w:t>
      </w:r>
      <w:r w:rsidR="007B439C" w:rsidRPr="00AD2C10">
        <w:rPr>
          <w:spacing w:val="1"/>
          <w:sz w:val="26"/>
          <w:szCs w:val="26"/>
        </w:rPr>
        <w:t>ю</w:t>
      </w:r>
      <w:r w:rsidR="007B439C" w:rsidRPr="00AD2C10">
        <w:rPr>
          <w:sz w:val="26"/>
          <w:szCs w:val="26"/>
        </w:rPr>
        <w:t>щи</w:t>
      </w:r>
      <w:r w:rsidR="007B439C" w:rsidRPr="00AD2C10">
        <w:rPr>
          <w:spacing w:val="1"/>
          <w:sz w:val="26"/>
          <w:szCs w:val="26"/>
        </w:rPr>
        <w:t>м</w:t>
      </w:r>
      <w:r w:rsidR="007B439C" w:rsidRPr="00AD2C10">
        <w:rPr>
          <w:sz w:val="26"/>
          <w:szCs w:val="26"/>
        </w:rPr>
        <w:t>и органи</w:t>
      </w:r>
      <w:r w:rsidR="007B439C" w:rsidRPr="00AD2C10">
        <w:rPr>
          <w:spacing w:val="1"/>
          <w:sz w:val="26"/>
          <w:szCs w:val="26"/>
        </w:rPr>
        <w:t>з</w:t>
      </w:r>
      <w:r w:rsidR="007B439C" w:rsidRPr="00AD2C10">
        <w:rPr>
          <w:sz w:val="26"/>
          <w:szCs w:val="26"/>
        </w:rPr>
        <w:t>ац</w:t>
      </w:r>
      <w:r w:rsidR="007B439C" w:rsidRPr="00AD2C10">
        <w:rPr>
          <w:spacing w:val="1"/>
          <w:sz w:val="26"/>
          <w:szCs w:val="26"/>
        </w:rPr>
        <w:t>и</w:t>
      </w:r>
      <w:r w:rsidR="007B439C" w:rsidRPr="00AD2C10">
        <w:rPr>
          <w:sz w:val="26"/>
          <w:szCs w:val="26"/>
        </w:rPr>
        <w:t>ями</w:t>
      </w:r>
      <w:r w:rsidR="007B439C" w:rsidRPr="00AD2C10">
        <w:rPr>
          <w:spacing w:val="-17"/>
          <w:sz w:val="26"/>
          <w:szCs w:val="26"/>
        </w:rPr>
        <w:t xml:space="preserve"> </w:t>
      </w:r>
      <w:r w:rsidR="007B439C" w:rsidRPr="00AD2C10">
        <w:rPr>
          <w:spacing w:val="1"/>
          <w:sz w:val="26"/>
          <w:szCs w:val="26"/>
        </w:rPr>
        <w:t>п</w:t>
      </w:r>
      <w:r w:rsidR="007B439C" w:rsidRPr="00AD2C10">
        <w:rPr>
          <w:spacing w:val="2"/>
          <w:sz w:val="26"/>
          <w:szCs w:val="26"/>
        </w:rPr>
        <w:t>о</w:t>
      </w:r>
      <w:r w:rsidR="007B439C" w:rsidRPr="00AD2C10">
        <w:rPr>
          <w:sz w:val="26"/>
          <w:szCs w:val="26"/>
        </w:rPr>
        <w:t>тр</w:t>
      </w:r>
      <w:r w:rsidR="007B439C" w:rsidRPr="00AD2C10">
        <w:rPr>
          <w:spacing w:val="2"/>
          <w:sz w:val="26"/>
          <w:szCs w:val="26"/>
        </w:rPr>
        <w:t>е</w:t>
      </w:r>
      <w:r w:rsidR="007B439C" w:rsidRPr="00AD2C10">
        <w:rPr>
          <w:sz w:val="26"/>
          <w:szCs w:val="26"/>
        </w:rPr>
        <w:t>бител</w:t>
      </w:r>
      <w:r w:rsidR="007B439C" w:rsidRPr="00AD2C10">
        <w:rPr>
          <w:spacing w:val="1"/>
          <w:sz w:val="26"/>
          <w:szCs w:val="26"/>
        </w:rPr>
        <w:t>я</w:t>
      </w:r>
      <w:r w:rsidR="007B439C" w:rsidRPr="00AD2C10">
        <w:rPr>
          <w:spacing w:val="-1"/>
          <w:sz w:val="26"/>
          <w:szCs w:val="26"/>
        </w:rPr>
        <w:t>м</w:t>
      </w:r>
      <w:r w:rsidR="007B439C" w:rsidRPr="00AD2C10">
        <w:rPr>
          <w:sz w:val="26"/>
          <w:szCs w:val="26"/>
        </w:rPr>
        <w:t>,</w:t>
      </w:r>
      <w:r w:rsidR="007B439C" w:rsidRPr="00AD2C10">
        <w:rPr>
          <w:spacing w:val="-16"/>
          <w:sz w:val="26"/>
          <w:szCs w:val="26"/>
        </w:rPr>
        <w:t xml:space="preserve"> </w:t>
      </w:r>
      <w:r w:rsidR="007B439C" w:rsidRPr="00AD2C10">
        <w:rPr>
          <w:sz w:val="26"/>
          <w:szCs w:val="26"/>
        </w:rPr>
        <w:t>д</w:t>
      </w:r>
      <w:r w:rsidR="007B439C" w:rsidRPr="00AD2C10">
        <w:rPr>
          <w:spacing w:val="5"/>
          <w:sz w:val="26"/>
          <w:szCs w:val="26"/>
        </w:rPr>
        <w:t>р</w:t>
      </w:r>
      <w:r w:rsidR="007B439C" w:rsidRPr="00AD2C10">
        <w:rPr>
          <w:spacing w:val="-5"/>
          <w:sz w:val="26"/>
          <w:szCs w:val="26"/>
        </w:rPr>
        <w:t>у</w:t>
      </w:r>
      <w:r w:rsidR="007B439C" w:rsidRPr="00AD2C10">
        <w:rPr>
          <w:spacing w:val="2"/>
          <w:sz w:val="26"/>
          <w:szCs w:val="26"/>
        </w:rPr>
        <w:t>г</w:t>
      </w:r>
      <w:r w:rsidR="007B439C" w:rsidRPr="00AD2C10">
        <w:rPr>
          <w:spacing w:val="3"/>
          <w:sz w:val="26"/>
          <w:szCs w:val="26"/>
        </w:rPr>
        <w:t>и</w:t>
      </w:r>
      <w:r w:rsidR="007B439C" w:rsidRPr="00AD2C10">
        <w:rPr>
          <w:sz w:val="26"/>
          <w:szCs w:val="26"/>
        </w:rPr>
        <w:t>м</w:t>
      </w:r>
      <w:r w:rsidR="007B439C" w:rsidRPr="00AD2C10">
        <w:rPr>
          <w:spacing w:val="-9"/>
          <w:sz w:val="26"/>
          <w:szCs w:val="26"/>
        </w:rPr>
        <w:t xml:space="preserve"> </w:t>
      </w:r>
      <w:r w:rsidR="007B439C" w:rsidRPr="00AD2C10">
        <w:rPr>
          <w:sz w:val="26"/>
          <w:szCs w:val="26"/>
        </w:rPr>
        <w:t>теп</w:t>
      </w:r>
      <w:r w:rsidR="007B439C" w:rsidRPr="00AD2C10">
        <w:rPr>
          <w:spacing w:val="3"/>
          <w:sz w:val="26"/>
          <w:szCs w:val="26"/>
        </w:rPr>
        <w:t>л</w:t>
      </w:r>
      <w:r w:rsidR="007B439C" w:rsidRPr="00AD2C10">
        <w:rPr>
          <w:sz w:val="26"/>
          <w:szCs w:val="26"/>
        </w:rPr>
        <w:t>осна</w:t>
      </w:r>
      <w:r w:rsidR="007B439C" w:rsidRPr="00AD2C10">
        <w:rPr>
          <w:spacing w:val="1"/>
          <w:sz w:val="26"/>
          <w:szCs w:val="26"/>
        </w:rPr>
        <w:t>бж</w:t>
      </w:r>
      <w:r w:rsidR="007B439C" w:rsidRPr="00AD2C10">
        <w:rPr>
          <w:sz w:val="26"/>
          <w:szCs w:val="26"/>
        </w:rPr>
        <w:t>а</w:t>
      </w:r>
      <w:r w:rsidR="007B439C" w:rsidRPr="00AD2C10">
        <w:rPr>
          <w:spacing w:val="1"/>
          <w:sz w:val="26"/>
          <w:szCs w:val="26"/>
        </w:rPr>
        <w:t>ю</w:t>
      </w:r>
      <w:r w:rsidR="007B439C" w:rsidRPr="00AD2C10">
        <w:rPr>
          <w:sz w:val="26"/>
          <w:szCs w:val="26"/>
        </w:rPr>
        <w:t>щим</w:t>
      </w:r>
      <w:r w:rsidR="007B439C" w:rsidRPr="00AD2C10">
        <w:rPr>
          <w:spacing w:val="-20"/>
          <w:sz w:val="26"/>
          <w:szCs w:val="26"/>
        </w:rPr>
        <w:t xml:space="preserve"> </w:t>
      </w:r>
      <w:r w:rsidR="007B439C" w:rsidRPr="00AD2C10">
        <w:rPr>
          <w:sz w:val="26"/>
          <w:szCs w:val="26"/>
        </w:rPr>
        <w:t>орган</w:t>
      </w:r>
      <w:r w:rsidR="007B439C" w:rsidRPr="00AD2C10">
        <w:rPr>
          <w:spacing w:val="3"/>
          <w:sz w:val="26"/>
          <w:szCs w:val="26"/>
        </w:rPr>
        <w:t>и</w:t>
      </w:r>
      <w:r w:rsidR="007B439C" w:rsidRPr="00AD2C10">
        <w:rPr>
          <w:spacing w:val="1"/>
          <w:sz w:val="26"/>
          <w:szCs w:val="26"/>
        </w:rPr>
        <w:t>з</w:t>
      </w:r>
      <w:r w:rsidR="007B439C" w:rsidRPr="00AD2C10">
        <w:rPr>
          <w:sz w:val="26"/>
          <w:szCs w:val="26"/>
        </w:rPr>
        <w:t>ац</w:t>
      </w:r>
      <w:r w:rsidR="007B439C" w:rsidRPr="00AD2C10">
        <w:rPr>
          <w:spacing w:val="1"/>
          <w:sz w:val="26"/>
          <w:szCs w:val="26"/>
        </w:rPr>
        <w:t>и</w:t>
      </w:r>
      <w:r w:rsidR="007B439C" w:rsidRPr="00AD2C10">
        <w:rPr>
          <w:sz w:val="26"/>
          <w:szCs w:val="26"/>
        </w:rPr>
        <w:t>ям;</w:t>
      </w:r>
    </w:p>
    <w:p w14:paraId="57E4B52A" w14:textId="77777777" w:rsidR="00BB3E68" w:rsidRPr="00AD2C10" w:rsidRDefault="007B439C"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тарифы на услуги по передаче тепловой энергии, теплоносителя;</w:t>
      </w:r>
    </w:p>
    <w:p w14:paraId="7C06E352" w14:textId="77777777" w:rsidR="00BB3E68" w:rsidRPr="00AD2C10" w:rsidRDefault="007B439C"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п</w:t>
      </w:r>
      <w:r w:rsidRPr="00AD2C10">
        <w:rPr>
          <w:spacing w:val="1"/>
          <w:sz w:val="26"/>
          <w:szCs w:val="26"/>
        </w:rPr>
        <w:t>л</w:t>
      </w:r>
      <w:r w:rsidRPr="00AD2C10">
        <w:rPr>
          <w:sz w:val="26"/>
          <w:szCs w:val="26"/>
        </w:rPr>
        <w:t>ата</w:t>
      </w:r>
      <w:r w:rsidRPr="00AD2C10">
        <w:rPr>
          <w:spacing w:val="8"/>
          <w:sz w:val="26"/>
          <w:szCs w:val="26"/>
        </w:rPr>
        <w:t xml:space="preserve"> </w:t>
      </w:r>
      <w:r w:rsidRPr="00AD2C10">
        <w:rPr>
          <w:spacing w:val="1"/>
          <w:sz w:val="26"/>
          <w:szCs w:val="26"/>
        </w:rPr>
        <w:t>з</w:t>
      </w:r>
      <w:r w:rsidRPr="00AD2C10">
        <w:rPr>
          <w:sz w:val="26"/>
          <w:szCs w:val="26"/>
        </w:rPr>
        <w:t>а</w:t>
      </w:r>
      <w:r w:rsidRPr="00AD2C10">
        <w:rPr>
          <w:spacing w:val="17"/>
          <w:sz w:val="26"/>
          <w:szCs w:val="26"/>
        </w:rPr>
        <w:t xml:space="preserve"> </w:t>
      </w:r>
      <w:r w:rsidRPr="00AD2C10">
        <w:rPr>
          <w:spacing w:val="-5"/>
          <w:sz w:val="26"/>
          <w:szCs w:val="26"/>
        </w:rPr>
        <w:t>у</w:t>
      </w:r>
      <w:r w:rsidRPr="00AD2C10">
        <w:rPr>
          <w:sz w:val="26"/>
          <w:szCs w:val="26"/>
        </w:rPr>
        <w:t>с</w:t>
      </w:r>
      <w:r w:rsidRPr="00AD2C10">
        <w:rPr>
          <w:spacing w:val="5"/>
          <w:sz w:val="26"/>
          <w:szCs w:val="26"/>
        </w:rPr>
        <w:t>л</w:t>
      </w:r>
      <w:r w:rsidRPr="00AD2C10">
        <w:rPr>
          <w:spacing w:val="-5"/>
          <w:sz w:val="26"/>
          <w:szCs w:val="26"/>
        </w:rPr>
        <w:t>у</w:t>
      </w:r>
      <w:r w:rsidRPr="00AD2C10">
        <w:rPr>
          <w:sz w:val="26"/>
          <w:szCs w:val="26"/>
        </w:rPr>
        <w:t>ги</w:t>
      </w:r>
      <w:r w:rsidRPr="00AD2C10">
        <w:rPr>
          <w:spacing w:val="7"/>
          <w:sz w:val="26"/>
          <w:szCs w:val="26"/>
        </w:rPr>
        <w:t xml:space="preserve"> </w:t>
      </w:r>
      <w:r w:rsidRPr="00AD2C10">
        <w:rPr>
          <w:spacing w:val="3"/>
          <w:sz w:val="26"/>
          <w:szCs w:val="26"/>
        </w:rPr>
        <w:t>п</w:t>
      </w:r>
      <w:r w:rsidRPr="00AD2C10">
        <w:rPr>
          <w:sz w:val="26"/>
          <w:szCs w:val="26"/>
        </w:rPr>
        <w:t>о</w:t>
      </w:r>
      <w:r w:rsidRPr="00AD2C10">
        <w:rPr>
          <w:spacing w:val="14"/>
          <w:sz w:val="26"/>
          <w:szCs w:val="26"/>
        </w:rPr>
        <w:t xml:space="preserve"> </w:t>
      </w:r>
      <w:r w:rsidRPr="00AD2C10">
        <w:rPr>
          <w:sz w:val="26"/>
          <w:szCs w:val="26"/>
        </w:rPr>
        <w:t>поддер</w:t>
      </w:r>
      <w:r w:rsidRPr="00AD2C10">
        <w:rPr>
          <w:spacing w:val="1"/>
          <w:sz w:val="26"/>
          <w:szCs w:val="26"/>
        </w:rPr>
        <w:t>ж</w:t>
      </w:r>
      <w:r w:rsidRPr="00AD2C10">
        <w:rPr>
          <w:sz w:val="26"/>
          <w:szCs w:val="26"/>
        </w:rPr>
        <w:t>ан</w:t>
      </w:r>
      <w:r w:rsidRPr="00AD2C10">
        <w:rPr>
          <w:spacing w:val="1"/>
          <w:sz w:val="26"/>
          <w:szCs w:val="26"/>
        </w:rPr>
        <w:t>и</w:t>
      </w:r>
      <w:r w:rsidRPr="00AD2C10">
        <w:rPr>
          <w:sz w:val="26"/>
          <w:szCs w:val="26"/>
        </w:rPr>
        <w:t>ю ре</w:t>
      </w:r>
      <w:r w:rsidRPr="00AD2C10">
        <w:rPr>
          <w:spacing w:val="1"/>
          <w:sz w:val="26"/>
          <w:szCs w:val="26"/>
        </w:rPr>
        <w:t>з</w:t>
      </w:r>
      <w:r w:rsidRPr="00AD2C10">
        <w:rPr>
          <w:spacing w:val="2"/>
          <w:sz w:val="26"/>
          <w:szCs w:val="26"/>
        </w:rPr>
        <w:t>е</w:t>
      </w:r>
      <w:r w:rsidRPr="00AD2C10">
        <w:rPr>
          <w:sz w:val="26"/>
          <w:szCs w:val="26"/>
        </w:rPr>
        <w:t>рвной</w:t>
      </w:r>
      <w:r w:rsidRPr="00AD2C10">
        <w:rPr>
          <w:spacing w:val="4"/>
          <w:sz w:val="26"/>
          <w:szCs w:val="26"/>
        </w:rPr>
        <w:t xml:space="preserve"> </w:t>
      </w:r>
      <w:r w:rsidRPr="00AD2C10">
        <w:rPr>
          <w:sz w:val="26"/>
          <w:szCs w:val="26"/>
        </w:rPr>
        <w:t>тепловой</w:t>
      </w:r>
      <w:r w:rsidRPr="00AD2C10">
        <w:rPr>
          <w:spacing w:val="7"/>
          <w:sz w:val="26"/>
          <w:szCs w:val="26"/>
        </w:rPr>
        <w:t xml:space="preserve"> </w:t>
      </w:r>
      <w:r w:rsidRPr="00AD2C10">
        <w:rPr>
          <w:spacing w:val="-1"/>
          <w:sz w:val="26"/>
          <w:szCs w:val="26"/>
        </w:rPr>
        <w:t>м</w:t>
      </w:r>
      <w:r w:rsidRPr="00AD2C10">
        <w:rPr>
          <w:spacing w:val="2"/>
          <w:sz w:val="26"/>
          <w:szCs w:val="26"/>
        </w:rPr>
        <w:t>о</w:t>
      </w:r>
      <w:r w:rsidRPr="00AD2C10">
        <w:rPr>
          <w:sz w:val="26"/>
          <w:szCs w:val="26"/>
        </w:rPr>
        <w:t>щности</w:t>
      </w:r>
      <w:r w:rsidRPr="00AD2C10">
        <w:rPr>
          <w:spacing w:val="4"/>
          <w:sz w:val="26"/>
          <w:szCs w:val="26"/>
        </w:rPr>
        <w:t xml:space="preserve"> </w:t>
      </w:r>
      <w:r w:rsidRPr="00AD2C10">
        <w:rPr>
          <w:sz w:val="26"/>
          <w:szCs w:val="26"/>
        </w:rPr>
        <w:t>при от</w:t>
      </w:r>
      <w:r w:rsidRPr="00AD2C10">
        <w:rPr>
          <w:spacing w:val="4"/>
          <w:sz w:val="26"/>
          <w:szCs w:val="26"/>
        </w:rPr>
        <w:t>с</w:t>
      </w:r>
      <w:r w:rsidRPr="00AD2C10">
        <w:rPr>
          <w:spacing w:val="-5"/>
          <w:sz w:val="26"/>
          <w:szCs w:val="26"/>
        </w:rPr>
        <w:t>у</w:t>
      </w:r>
      <w:r w:rsidRPr="00AD2C10">
        <w:rPr>
          <w:sz w:val="26"/>
          <w:szCs w:val="26"/>
        </w:rPr>
        <w:t>т</w:t>
      </w:r>
      <w:r w:rsidRPr="00AD2C10">
        <w:rPr>
          <w:spacing w:val="2"/>
          <w:sz w:val="26"/>
          <w:szCs w:val="26"/>
        </w:rPr>
        <w:t>с</w:t>
      </w:r>
      <w:r w:rsidRPr="00AD2C10">
        <w:rPr>
          <w:sz w:val="26"/>
          <w:szCs w:val="26"/>
        </w:rPr>
        <w:t>твии</w:t>
      </w:r>
      <w:r w:rsidRPr="00AD2C10">
        <w:rPr>
          <w:spacing w:val="-12"/>
          <w:sz w:val="26"/>
          <w:szCs w:val="26"/>
        </w:rPr>
        <w:t xml:space="preserve"> </w:t>
      </w:r>
      <w:r w:rsidRPr="00AD2C10">
        <w:rPr>
          <w:spacing w:val="1"/>
          <w:sz w:val="26"/>
          <w:szCs w:val="26"/>
        </w:rPr>
        <w:t>п</w:t>
      </w:r>
      <w:r w:rsidRPr="00AD2C10">
        <w:rPr>
          <w:sz w:val="26"/>
          <w:szCs w:val="26"/>
        </w:rPr>
        <w:t>от</w:t>
      </w:r>
      <w:r w:rsidRPr="00AD2C10">
        <w:rPr>
          <w:spacing w:val="2"/>
          <w:sz w:val="26"/>
          <w:szCs w:val="26"/>
        </w:rPr>
        <w:t>р</w:t>
      </w:r>
      <w:r w:rsidRPr="00AD2C10">
        <w:rPr>
          <w:sz w:val="26"/>
          <w:szCs w:val="26"/>
        </w:rPr>
        <w:t>ебле</w:t>
      </w:r>
      <w:r w:rsidRPr="00AD2C10">
        <w:rPr>
          <w:spacing w:val="3"/>
          <w:sz w:val="26"/>
          <w:szCs w:val="26"/>
        </w:rPr>
        <w:t>н</w:t>
      </w:r>
      <w:r w:rsidRPr="00AD2C10">
        <w:rPr>
          <w:sz w:val="26"/>
          <w:szCs w:val="26"/>
        </w:rPr>
        <w:t>ия</w:t>
      </w:r>
      <w:r w:rsidRPr="00AD2C10">
        <w:rPr>
          <w:spacing w:val="-13"/>
          <w:sz w:val="26"/>
          <w:szCs w:val="26"/>
        </w:rPr>
        <w:t xml:space="preserve"> </w:t>
      </w:r>
      <w:r w:rsidRPr="00AD2C10">
        <w:rPr>
          <w:sz w:val="26"/>
          <w:szCs w:val="26"/>
        </w:rPr>
        <w:t>тепловой</w:t>
      </w:r>
      <w:r w:rsidRPr="00AD2C10">
        <w:rPr>
          <w:spacing w:val="-10"/>
          <w:sz w:val="26"/>
          <w:szCs w:val="26"/>
        </w:rPr>
        <w:t xml:space="preserve"> </w:t>
      </w:r>
      <w:r w:rsidRPr="00AD2C10">
        <w:rPr>
          <w:spacing w:val="-1"/>
          <w:sz w:val="26"/>
          <w:szCs w:val="26"/>
        </w:rPr>
        <w:t>э</w:t>
      </w:r>
      <w:r w:rsidRPr="00AD2C10">
        <w:rPr>
          <w:spacing w:val="3"/>
          <w:sz w:val="26"/>
          <w:szCs w:val="26"/>
        </w:rPr>
        <w:t>н</w:t>
      </w:r>
      <w:r w:rsidRPr="00AD2C10">
        <w:rPr>
          <w:sz w:val="26"/>
          <w:szCs w:val="26"/>
        </w:rPr>
        <w:t>ергии;</w:t>
      </w:r>
    </w:p>
    <w:p w14:paraId="2F4BC38A" w14:textId="77777777" w:rsidR="007B439C" w:rsidRPr="00AD2C10" w:rsidRDefault="007B439C" w:rsidP="008A567B">
      <w:pPr>
        <w:pStyle w:val="aff9"/>
        <w:widowControl w:val="0"/>
        <w:numPr>
          <w:ilvl w:val="0"/>
          <w:numId w:val="106"/>
        </w:numPr>
        <w:autoSpaceDE w:val="0"/>
        <w:autoSpaceDN w:val="0"/>
        <w:adjustRightInd w:val="0"/>
        <w:spacing w:before="7" w:line="357" w:lineRule="auto"/>
        <w:ind w:left="0" w:right="44" w:firstLine="426"/>
        <w:jc w:val="both"/>
        <w:rPr>
          <w:sz w:val="26"/>
          <w:szCs w:val="26"/>
        </w:rPr>
      </w:pPr>
      <w:r w:rsidRPr="00AD2C10">
        <w:rPr>
          <w:sz w:val="26"/>
          <w:szCs w:val="26"/>
        </w:rPr>
        <w:t>плата за подключение к системе теплоснабжения.</w:t>
      </w:r>
    </w:p>
    <w:p w14:paraId="08995DA0" w14:textId="77777777" w:rsidR="007B439C" w:rsidRPr="00AD2C10" w:rsidRDefault="007B439C" w:rsidP="00891F49">
      <w:pPr>
        <w:widowControl w:val="0"/>
        <w:autoSpaceDE w:val="0"/>
        <w:autoSpaceDN w:val="0"/>
        <w:adjustRightInd w:val="0"/>
        <w:ind w:left="102" w:right="45" w:firstLine="607"/>
        <w:rPr>
          <w:szCs w:val="26"/>
        </w:rPr>
      </w:pPr>
      <w:r w:rsidRPr="00AD2C10">
        <w:rPr>
          <w:szCs w:val="26"/>
        </w:rPr>
        <w:t>В</w:t>
      </w:r>
      <w:r w:rsidRPr="00AD2C10">
        <w:rPr>
          <w:spacing w:val="2"/>
          <w:szCs w:val="26"/>
        </w:rPr>
        <w:t xml:space="preserve"> </w:t>
      </w:r>
      <w:r w:rsidRPr="00AD2C10">
        <w:rPr>
          <w:szCs w:val="26"/>
        </w:rPr>
        <w:t>соотв</w:t>
      </w:r>
      <w:r w:rsidRPr="00AD2C10">
        <w:rPr>
          <w:spacing w:val="2"/>
          <w:szCs w:val="26"/>
        </w:rPr>
        <w:t>е</w:t>
      </w:r>
      <w:r w:rsidRPr="00AD2C10">
        <w:rPr>
          <w:szCs w:val="26"/>
        </w:rPr>
        <w:t>тс</w:t>
      </w:r>
      <w:r w:rsidRPr="00AD2C10">
        <w:rPr>
          <w:spacing w:val="-1"/>
          <w:szCs w:val="26"/>
        </w:rPr>
        <w:t>т</w:t>
      </w:r>
      <w:r w:rsidRPr="00AD2C10">
        <w:rPr>
          <w:szCs w:val="26"/>
        </w:rPr>
        <w:t>вии</w:t>
      </w:r>
      <w:r w:rsidRPr="00AD2C10">
        <w:rPr>
          <w:spacing w:val="-10"/>
          <w:szCs w:val="26"/>
        </w:rPr>
        <w:t xml:space="preserve"> </w:t>
      </w:r>
      <w:r w:rsidRPr="00AD2C10">
        <w:rPr>
          <w:spacing w:val="2"/>
          <w:szCs w:val="26"/>
        </w:rPr>
        <w:t>с</w:t>
      </w:r>
      <w:r w:rsidRPr="00AD2C10">
        <w:rPr>
          <w:szCs w:val="26"/>
        </w:rPr>
        <w:t>о</w:t>
      </w:r>
      <w:r w:rsidRPr="00AD2C10">
        <w:rPr>
          <w:spacing w:val="2"/>
          <w:szCs w:val="26"/>
        </w:rPr>
        <w:t xml:space="preserve"> </w:t>
      </w:r>
      <w:r w:rsidRPr="00AD2C10">
        <w:rPr>
          <w:szCs w:val="26"/>
        </w:rPr>
        <w:t>ст</w:t>
      </w:r>
      <w:r w:rsidRPr="00AD2C10">
        <w:rPr>
          <w:spacing w:val="2"/>
          <w:szCs w:val="26"/>
        </w:rPr>
        <w:t>.</w:t>
      </w:r>
      <w:r w:rsidRPr="00AD2C10">
        <w:rPr>
          <w:szCs w:val="26"/>
        </w:rPr>
        <w:t>23</w:t>
      </w:r>
      <w:r w:rsidRPr="00AD2C10">
        <w:rPr>
          <w:spacing w:val="-2"/>
          <w:szCs w:val="26"/>
        </w:rPr>
        <w:t xml:space="preserve"> </w:t>
      </w:r>
      <w:r w:rsidRPr="00AD2C10">
        <w:rPr>
          <w:spacing w:val="1"/>
          <w:szCs w:val="26"/>
        </w:rPr>
        <w:t>з</w:t>
      </w:r>
      <w:r w:rsidRPr="00AD2C10">
        <w:rPr>
          <w:szCs w:val="26"/>
        </w:rPr>
        <w:t>а</w:t>
      </w:r>
      <w:r w:rsidRPr="00AD2C10">
        <w:rPr>
          <w:spacing w:val="-1"/>
          <w:szCs w:val="26"/>
        </w:rPr>
        <w:t>к</w:t>
      </w:r>
      <w:r w:rsidRPr="00AD2C10">
        <w:rPr>
          <w:szCs w:val="26"/>
        </w:rPr>
        <w:t>она,</w:t>
      </w:r>
      <w:r w:rsidRPr="00AD2C10">
        <w:rPr>
          <w:spacing w:val="-1"/>
          <w:szCs w:val="26"/>
        </w:rPr>
        <w:t xml:space="preserve"> </w:t>
      </w:r>
      <w:r w:rsidRPr="00AD2C10">
        <w:rPr>
          <w:szCs w:val="26"/>
        </w:rPr>
        <w:t>«Органи</w:t>
      </w:r>
      <w:r w:rsidRPr="00AD2C10">
        <w:rPr>
          <w:spacing w:val="1"/>
          <w:szCs w:val="26"/>
        </w:rPr>
        <w:t>з</w:t>
      </w:r>
      <w:r w:rsidRPr="00AD2C10">
        <w:rPr>
          <w:spacing w:val="2"/>
          <w:szCs w:val="26"/>
        </w:rPr>
        <w:t>а</w:t>
      </w:r>
      <w:r w:rsidRPr="00AD2C10">
        <w:rPr>
          <w:szCs w:val="26"/>
        </w:rPr>
        <w:t>ц</w:t>
      </w:r>
      <w:r w:rsidRPr="00AD2C10">
        <w:rPr>
          <w:spacing w:val="1"/>
          <w:szCs w:val="26"/>
        </w:rPr>
        <w:t>и</w:t>
      </w:r>
      <w:r w:rsidRPr="00AD2C10">
        <w:rPr>
          <w:szCs w:val="26"/>
        </w:rPr>
        <w:t>я</w:t>
      </w:r>
      <w:r w:rsidRPr="00AD2C10">
        <w:rPr>
          <w:spacing w:val="-11"/>
          <w:szCs w:val="26"/>
        </w:rPr>
        <w:t xml:space="preserve"> </w:t>
      </w:r>
      <w:r w:rsidRPr="00AD2C10">
        <w:rPr>
          <w:szCs w:val="26"/>
        </w:rPr>
        <w:t>ра</w:t>
      </w:r>
      <w:r w:rsidRPr="00AD2C10">
        <w:rPr>
          <w:spacing w:val="1"/>
          <w:szCs w:val="26"/>
        </w:rPr>
        <w:t>з</w:t>
      </w:r>
      <w:r w:rsidRPr="00AD2C10">
        <w:rPr>
          <w:szCs w:val="26"/>
        </w:rPr>
        <w:t>вития</w:t>
      </w:r>
      <w:r w:rsidRPr="00AD2C10">
        <w:rPr>
          <w:spacing w:val="-4"/>
          <w:szCs w:val="26"/>
        </w:rPr>
        <w:t xml:space="preserve"> </w:t>
      </w:r>
      <w:r w:rsidRPr="00AD2C10">
        <w:rPr>
          <w:szCs w:val="26"/>
        </w:rPr>
        <w:t>систем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 посе</w:t>
      </w:r>
      <w:r w:rsidRPr="00AD2C10">
        <w:rPr>
          <w:spacing w:val="1"/>
          <w:szCs w:val="26"/>
        </w:rPr>
        <w:t>л</w:t>
      </w:r>
      <w:r w:rsidRPr="00AD2C10">
        <w:rPr>
          <w:szCs w:val="26"/>
        </w:rPr>
        <w:t>ен</w:t>
      </w:r>
      <w:r w:rsidRPr="00AD2C10">
        <w:rPr>
          <w:spacing w:val="1"/>
          <w:szCs w:val="26"/>
        </w:rPr>
        <w:t>и</w:t>
      </w:r>
      <w:r w:rsidRPr="00AD2C10">
        <w:rPr>
          <w:szCs w:val="26"/>
        </w:rPr>
        <w:t>й,</w:t>
      </w:r>
      <w:r w:rsidRPr="00AD2C10">
        <w:rPr>
          <w:spacing w:val="38"/>
          <w:szCs w:val="26"/>
        </w:rPr>
        <w:t xml:space="preserve"> </w:t>
      </w:r>
      <w:r w:rsidRPr="00AD2C10">
        <w:rPr>
          <w:szCs w:val="26"/>
        </w:rPr>
        <w:t>горо</w:t>
      </w:r>
      <w:r w:rsidRPr="00AD2C10">
        <w:rPr>
          <w:spacing w:val="2"/>
          <w:szCs w:val="26"/>
        </w:rPr>
        <w:t>д</w:t>
      </w:r>
      <w:r w:rsidRPr="00AD2C10">
        <w:rPr>
          <w:szCs w:val="26"/>
        </w:rPr>
        <w:t>с</w:t>
      </w:r>
      <w:r w:rsidRPr="00AD2C10">
        <w:rPr>
          <w:spacing w:val="-1"/>
          <w:szCs w:val="26"/>
        </w:rPr>
        <w:t>к</w:t>
      </w:r>
      <w:r w:rsidRPr="00AD2C10">
        <w:rPr>
          <w:spacing w:val="3"/>
          <w:szCs w:val="26"/>
        </w:rPr>
        <w:t>и</w:t>
      </w:r>
      <w:r w:rsidRPr="00AD2C10">
        <w:rPr>
          <w:szCs w:val="26"/>
        </w:rPr>
        <w:t>х</w:t>
      </w:r>
      <w:r w:rsidRPr="00AD2C10">
        <w:rPr>
          <w:spacing w:val="39"/>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pacing w:val="2"/>
          <w:szCs w:val="26"/>
        </w:rPr>
        <w:t>г</w:t>
      </w:r>
      <w:r w:rsidRPr="00AD2C10">
        <w:rPr>
          <w:spacing w:val="3"/>
          <w:szCs w:val="26"/>
        </w:rPr>
        <w:t>о</w:t>
      </w:r>
      <w:r w:rsidRPr="00AD2C10">
        <w:rPr>
          <w:spacing w:val="2"/>
          <w:szCs w:val="26"/>
        </w:rPr>
        <w:t>в</w:t>
      </w:r>
      <w:r w:rsidRPr="00AD2C10">
        <w:rPr>
          <w:spacing w:val="-2"/>
          <w:szCs w:val="26"/>
        </w:rPr>
        <w:t>»</w:t>
      </w:r>
      <w:r w:rsidRPr="00AD2C10">
        <w:rPr>
          <w:szCs w:val="26"/>
        </w:rPr>
        <w:t>,</w:t>
      </w:r>
      <w:r w:rsidRPr="00AD2C10">
        <w:rPr>
          <w:spacing w:val="39"/>
          <w:szCs w:val="26"/>
        </w:rPr>
        <w:t xml:space="preserve"> </w:t>
      </w:r>
      <w:r w:rsidRPr="00AD2C10">
        <w:rPr>
          <w:szCs w:val="26"/>
        </w:rPr>
        <w:t>п.</w:t>
      </w:r>
      <w:r w:rsidRPr="00AD2C10">
        <w:rPr>
          <w:spacing w:val="49"/>
          <w:szCs w:val="26"/>
        </w:rPr>
        <w:t xml:space="preserve"> </w:t>
      </w:r>
      <w:r w:rsidRPr="00AD2C10">
        <w:rPr>
          <w:szCs w:val="26"/>
        </w:rPr>
        <w:t>2,</w:t>
      </w:r>
      <w:r w:rsidRPr="00AD2C10">
        <w:rPr>
          <w:spacing w:val="48"/>
          <w:szCs w:val="26"/>
        </w:rPr>
        <w:t xml:space="preserve"> </w:t>
      </w:r>
      <w:r w:rsidRPr="00AD2C10">
        <w:rPr>
          <w:szCs w:val="26"/>
        </w:rPr>
        <w:t>ра</w:t>
      </w:r>
      <w:r w:rsidRPr="00AD2C10">
        <w:rPr>
          <w:spacing w:val="3"/>
          <w:szCs w:val="26"/>
        </w:rPr>
        <w:t>з</w:t>
      </w:r>
      <w:r w:rsidRPr="00AD2C10">
        <w:rPr>
          <w:szCs w:val="26"/>
        </w:rPr>
        <w:t>витие</w:t>
      </w:r>
      <w:r w:rsidRPr="00AD2C10">
        <w:rPr>
          <w:spacing w:val="41"/>
          <w:szCs w:val="26"/>
        </w:rPr>
        <w:t xml:space="preserve"> </w:t>
      </w:r>
      <w:r w:rsidRPr="00AD2C10">
        <w:rPr>
          <w:szCs w:val="26"/>
        </w:rPr>
        <w:t>сист</w:t>
      </w:r>
      <w:r w:rsidRPr="00AD2C10">
        <w:rPr>
          <w:spacing w:val="3"/>
          <w:szCs w:val="26"/>
        </w:rPr>
        <w:t>е</w:t>
      </w:r>
      <w:r w:rsidRPr="00AD2C10">
        <w:rPr>
          <w:spacing w:val="-1"/>
          <w:szCs w:val="26"/>
        </w:rPr>
        <w:t>м</w:t>
      </w:r>
      <w:r w:rsidRPr="00AD2C10">
        <w:rPr>
          <w:szCs w:val="26"/>
        </w:rPr>
        <w:t>ы</w:t>
      </w:r>
      <w:r w:rsidRPr="00AD2C10">
        <w:rPr>
          <w:spacing w:val="42"/>
          <w:szCs w:val="26"/>
        </w:rPr>
        <w:t xml:space="preserve"> </w:t>
      </w:r>
      <w:r w:rsidRPr="00AD2C10">
        <w:rPr>
          <w:szCs w:val="26"/>
        </w:rPr>
        <w:t>тепл</w:t>
      </w:r>
      <w:r w:rsidRPr="00AD2C10">
        <w:rPr>
          <w:spacing w:val="3"/>
          <w:szCs w:val="26"/>
        </w:rPr>
        <w:t>о</w:t>
      </w:r>
      <w:r w:rsidRPr="00AD2C10">
        <w:rPr>
          <w:szCs w:val="26"/>
        </w:rPr>
        <w:t>сна</w:t>
      </w:r>
      <w:r w:rsidRPr="00AD2C10">
        <w:rPr>
          <w:spacing w:val="1"/>
          <w:szCs w:val="26"/>
        </w:rPr>
        <w:t>бж</w:t>
      </w:r>
      <w:r w:rsidRPr="00AD2C10">
        <w:rPr>
          <w:szCs w:val="26"/>
        </w:rPr>
        <w:t>ен</w:t>
      </w:r>
      <w:r w:rsidRPr="00AD2C10">
        <w:rPr>
          <w:spacing w:val="1"/>
          <w:szCs w:val="26"/>
        </w:rPr>
        <w:t>и</w:t>
      </w:r>
      <w:r w:rsidRPr="00AD2C10">
        <w:rPr>
          <w:szCs w:val="26"/>
        </w:rPr>
        <w:t>я</w:t>
      </w:r>
      <w:r w:rsidRPr="00AD2C10">
        <w:rPr>
          <w:spacing w:val="33"/>
          <w:szCs w:val="26"/>
        </w:rPr>
        <w:t xml:space="preserve"> </w:t>
      </w:r>
      <w:r w:rsidRPr="00AD2C10">
        <w:rPr>
          <w:szCs w:val="26"/>
        </w:rPr>
        <w:t>посе</w:t>
      </w:r>
      <w:r w:rsidRPr="00AD2C10">
        <w:rPr>
          <w:spacing w:val="1"/>
          <w:szCs w:val="26"/>
        </w:rPr>
        <w:t>л</w:t>
      </w:r>
      <w:r w:rsidRPr="00AD2C10">
        <w:rPr>
          <w:szCs w:val="26"/>
        </w:rPr>
        <w:t>ен</w:t>
      </w:r>
      <w:r w:rsidRPr="00AD2C10">
        <w:rPr>
          <w:spacing w:val="1"/>
          <w:szCs w:val="26"/>
        </w:rPr>
        <w:t>и</w:t>
      </w:r>
      <w:r w:rsidRPr="00AD2C10">
        <w:rPr>
          <w:szCs w:val="26"/>
        </w:rPr>
        <w:t>я и</w:t>
      </w:r>
      <w:r w:rsidRPr="00AD2C10">
        <w:rPr>
          <w:spacing w:val="1"/>
          <w:szCs w:val="26"/>
        </w:rPr>
        <w:t>л</w:t>
      </w:r>
      <w:r w:rsidRPr="00AD2C10">
        <w:rPr>
          <w:szCs w:val="26"/>
        </w:rPr>
        <w:t>и</w:t>
      </w:r>
      <w:r w:rsidRPr="00AD2C10">
        <w:rPr>
          <w:spacing w:val="8"/>
          <w:szCs w:val="26"/>
        </w:rPr>
        <w:t xml:space="preserve"> </w:t>
      </w:r>
      <w:r w:rsidRPr="00AD2C10">
        <w:rPr>
          <w:szCs w:val="26"/>
        </w:rPr>
        <w:t>горо</w:t>
      </w:r>
      <w:r w:rsidRPr="00AD2C10">
        <w:rPr>
          <w:spacing w:val="2"/>
          <w:szCs w:val="26"/>
        </w:rPr>
        <w:t>д</w:t>
      </w:r>
      <w:r w:rsidRPr="00AD2C10">
        <w:rPr>
          <w:szCs w:val="26"/>
        </w:rPr>
        <w:t>с</w:t>
      </w:r>
      <w:r w:rsidRPr="00AD2C10">
        <w:rPr>
          <w:spacing w:val="-1"/>
          <w:szCs w:val="26"/>
        </w:rPr>
        <w:t>к</w:t>
      </w:r>
      <w:r w:rsidRPr="00AD2C10">
        <w:rPr>
          <w:spacing w:val="2"/>
          <w:szCs w:val="26"/>
        </w:rPr>
        <w:t>о</w:t>
      </w:r>
      <w:r w:rsidRPr="00AD2C10">
        <w:rPr>
          <w:szCs w:val="26"/>
        </w:rPr>
        <w:t>го</w:t>
      </w:r>
      <w:r w:rsidRPr="00AD2C10">
        <w:rPr>
          <w:spacing w:val="-1"/>
          <w:szCs w:val="26"/>
        </w:rPr>
        <w:t xml:space="preserve"> </w:t>
      </w:r>
      <w:r w:rsidRPr="00AD2C10">
        <w:rPr>
          <w:spacing w:val="2"/>
          <w:szCs w:val="26"/>
        </w:rPr>
        <w:t>о</w:t>
      </w:r>
      <w:r w:rsidRPr="00AD2C10">
        <w:rPr>
          <w:spacing w:val="-1"/>
          <w:szCs w:val="26"/>
        </w:rPr>
        <w:t>к</w:t>
      </w:r>
      <w:r w:rsidRPr="00AD2C10">
        <w:rPr>
          <w:spacing w:val="5"/>
          <w:szCs w:val="26"/>
        </w:rPr>
        <w:t>р</w:t>
      </w:r>
      <w:r w:rsidRPr="00AD2C10">
        <w:rPr>
          <w:spacing w:val="-5"/>
          <w:szCs w:val="26"/>
        </w:rPr>
        <w:t>у</w:t>
      </w:r>
      <w:r w:rsidRPr="00AD2C10">
        <w:rPr>
          <w:spacing w:val="4"/>
          <w:szCs w:val="26"/>
        </w:rPr>
        <w:t>г</w:t>
      </w:r>
      <w:r w:rsidRPr="00AD2C10">
        <w:rPr>
          <w:szCs w:val="26"/>
        </w:rPr>
        <w:t>а</w:t>
      </w:r>
      <w:r w:rsidRPr="00AD2C10">
        <w:rPr>
          <w:spacing w:val="5"/>
          <w:szCs w:val="26"/>
        </w:rPr>
        <w:t xml:space="preserve"> </w:t>
      </w:r>
      <w:r w:rsidRPr="00AD2C10">
        <w:rPr>
          <w:szCs w:val="26"/>
        </w:rPr>
        <w:t>о</w:t>
      </w:r>
      <w:r w:rsidRPr="00AD2C10">
        <w:rPr>
          <w:spacing w:val="5"/>
          <w:szCs w:val="26"/>
        </w:rPr>
        <w:t>с</w:t>
      </w:r>
      <w:r w:rsidRPr="00AD2C10">
        <w:rPr>
          <w:spacing w:val="-5"/>
          <w:szCs w:val="26"/>
        </w:rPr>
        <w:t>у</w:t>
      </w:r>
      <w:r w:rsidRPr="00AD2C10">
        <w:rPr>
          <w:szCs w:val="26"/>
        </w:rPr>
        <w:t>ще</w:t>
      </w:r>
      <w:r w:rsidRPr="00AD2C10">
        <w:rPr>
          <w:spacing w:val="2"/>
          <w:szCs w:val="26"/>
        </w:rPr>
        <w:t>с</w:t>
      </w:r>
      <w:r w:rsidRPr="00AD2C10">
        <w:rPr>
          <w:szCs w:val="26"/>
        </w:rPr>
        <w:t>твляется</w:t>
      </w:r>
      <w:r w:rsidRPr="00AD2C10">
        <w:rPr>
          <w:spacing w:val="-3"/>
          <w:szCs w:val="26"/>
        </w:rPr>
        <w:t xml:space="preserve"> </w:t>
      </w:r>
      <w:r w:rsidRPr="00AD2C10">
        <w:rPr>
          <w:szCs w:val="26"/>
        </w:rPr>
        <w:t>на</w:t>
      </w:r>
      <w:r w:rsidRPr="00AD2C10">
        <w:rPr>
          <w:spacing w:val="12"/>
          <w:szCs w:val="26"/>
        </w:rPr>
        <w:t xml:space="preserve"> </w:t>
      </w:r>
      <w:r w:rsidRPr="00AD2C10">
        <w:rPr>
          <w:szCs w:val="26"/>
        </w:rPr>
        <w:t>основ</w:t>
      </w:r>
      <w:r w:rsidRPr="00AD2C10">
        <w:rPr>
          <w:spacing w:val="1"/>
          <w:szCs w:val="26"/>
        </w:rPr>
        <w:t>а</w:t>
      </w:r>
      <w:r w:rsidRPr="00AD2C10">
        <w:rPr>
          <w:szCs w:val="26"/>
        </w:rPr>
        <w:t>н</w:t>
      </w:r>
      <w:r w:rsidRPr="00AD2C10">
        <w:rPr>
          <w:spacing w:val="1"/>
          <w:szCs w:val="26"/>
        </w:rPr>
        <w:t>и</w:t>
      </w:r>
      <w:r w:rsidRPr="00AD2C10">
        <w:rPr>
          <w:szCs w:val="26"/>
        </w:rPr>
        <w:t>и сх</w:t>
      </w:r>
      <w:r w:rsidRPr="00AD2C10">
        <w:rPr>
          <w:spacing w:val="2"/>
          <w:szCs w:val="26"/>
        </w:rPr>
        <w:t>е</w:t>
      </w:r>
      <w:r w:rsidRPr="00AD2C10">
        <w:rPr>
          <w:spacing w:val="-1"/>
          <w:szCs w:val="26"/>
        </w:rPr>
        <w:t>м</w:t>
      </w:r>
      <w:r w:rsidRPr="00AD2C10">
        <w:rPr>
          <w:szCs w:val="26"/>
        </w:rPr>
        <w:t>ы</w:t>
      </w:r>
      <w:r w:rsidRPr="00AD2C10">
        <w:rPr>
          <w:spacing w:val="5"/>
          <w:szCs w:val="26"/>
        </w:rPr>
        <w:t xml:space="preserve"> </w:t>
      </w:r>
      <w:r w:rsidRPr="00AD2C10">
        <w:rPr>
          <w:szCs w:val="26"/>
        </w:rPr>
        <w:t>те</w:t>
      </w:r>
      <w:r w:rsidRPr="00AD2C10">
        <w:rPr>
          <w:spacing w:val="2"/>
          <w:szCs w:val="26"/>
        </w:rPr>
        <w:t>п</w:t>
      </w:r>
      <w:r w:rsidRPr="00AD2C10">
        <w:rPr>
          <w:szCs w:val="26"/>
        </w:rPr>
        <w:t>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7"/>
          <w:szCs w:val="26"/>
        </w:rPr>
        <w:t xml:space="preserve"> </w:t>
      </w:r>
      <w:r w:rsidRPr="00AD2C10">
        <w:rPr>
          <w:spacing w:val="-1"/>
          <w:szCs w:val="26"/>
        </w:rPr>
        <w:t>к</w:t>
      </w:r>
      <w:r w:rsidRPr="00AD2C10">
        <w:rPr>
          <w:spacing w:val="2"/>
          <w:szCs w:val="26"/>
        </w:rPr>
        <w:t>о</w:t>
      </w:r>
      <w:r w:rsidRPr="00AD2C10">
        <w:rPr>
          <w:szCs w:val="26"/>
        </w:rPr>
        <w:t>тор</w:t>
      </w:r>
      <w:r w:rsidRPr="00AD2C10">
        <w:rPr>
          <w:spacing w:val="2"/>
          <w:szCs w:val="26"/>
        </w:rPr>
        <w:t>а</w:t>
      </w:r>
      <w:r w:rsidRPr="00AD2C10">
        <w:rPr>
          <w:szCs w:val="26"/>
        </w:rPr>
        <w:t>я дол</w:t>
      </w:r>
      <w:r w:rsidRPr="00AD2C10">
        <w:rPr>
          <w:spacing w:val="1"/>
          <w:szCs w:val="26"/>
        </w:rPr>
        <w:t>ж</w:t>
      </w:r>
      <w:r w:rsidRPr="00AD2C10">
        <w:rPr>
          <w:szCs w:val="26"/>
        </w:rPr>
        <w:t>на</w:t>
      </w:r>
      <w:r w:rsidRPr="00AD2C10">
        <w:rPr>
          <w:spacing w:val="13"/>
          <w:szCs w:val="26"/>
        </w:rPr>
        <w:t xml:space="preserve"> </w:t>
      </w:r>
      <w:r w:rsidRPr="00AD2C10">
        <w:rPr>
          <w:szCs w:val="26"/>
        </w:rPr>
        <w:t>соо</w:t>
      </w:r>
      <w:r w:rsidRPr="00AD2C10">
        <w:rPr>
          <w:spacing w:val="2"/>
          <w:szCs w:val="26"/>
        </w:rPr>
        <w:t>т</w:t>
      </w:r>
      <w:r w:rsidRPr="00AD2C10">
        <w:rPr>
          <w:szCs w:val="26"/>
        </w:rPr>
        <w:t>вет</w:t>
      </w:r>
      <w:r w:rsidRPr="00AD2C10">
        <w:rPr>
          <w:spacing w:val="2"/>
          <w:szCs w:val="26"/>
        </w:rPr>
        <w:t>с</w:t>
      </w:r>
      <w:r w:rsidRPr="00AD2C10">
        <w:rPr>
          <w:szCs w:val="26"/>
        </w:rPr>
        <w:t>тво</w:t>
      </w:r>
      <w:r w:rsidRPr="00AD2C10">
        <w:rPr>
          <w:spacing w:val="2"/>
          <w:szCs w:val="26"/>
        </w:rPr>
        <w:t>в</w:t>
      </w:r>
      <w:r w:rsidRPr="00AD2C10">
        <w:rPr>
          <w:szCs w:val="26"/>
        </w:rPr>
        <w:t>ать</w:t>
      </w:r>
      <w:r w:rsidRPr="00AD2C10">
        <w:rPr>
          <w:spacing w:val="1"/>
          <w:szCs w:val="26"/>
        </w:rPr>
        <w:t xml:space="preserve"> </w:t>
      </w:r>
      <w:r w:rsidRPr="00AD2C10">
        <w:rPr>
          <w:spacing w:val="2"/>
          <w:szCs w:val="26"/>
        </w:rPr>
        <w:t>д</w:t>
      </w:r>
      <w:r w:rsidRPr="00AD2C10">
        <w:rPr>
          <w:szCs w:val="26"/>
        </w:rPr>
        <w:t>о</w:t>
      </w:r>
      <w:r w:rsidRPr="00AD2C10">
        <w:rPr>
          <w:spacing w:val="3"/>
          <w:szCs w:val="26"/>
        </w:rPr>
        <w:t>к</w:t>
      </w:r>
      <w:r w:rsidRPr="00AD2C10">
        <w:rPr>
          <w:spacing w:val="-5"/>
          <w:szCs w:val="26"/>
        </w:rPr>
        <w:t>у</w:t>
      </w:r>
      <w:r w:rsidRPr="00AD2C10">
        <w:rPr>
          <w:spacing w:val="1"/>
          <w:szCs w:val="26"/>
        </w:rPr>
        <w:t>м</w:t>
      </w:r>
      <w:r w:rsidRPr="00AD2C10">
        <w:rPr>
          <w:szCs w:val="26"/>
        </w:rPr>
        <w:t>ент</w:t>
      </w:r>
      <w:r w:rsidRPr="00AD2C10">
        <w:rPr>
          <w:spacing w:val="2"/>
          <w:szCs w:val="26"/>
        </w:rPr>
        <w:t>а</w:t>
      </w:r>
      <w:r w:rsidRPr="00AD2C10">
        <w:rPr>
          <w:szCs w:val="26"/>
        </w:rPr>
        <w:t>м</w:t>
      </w:r>
      <w:r w:rsidRPr="00AD2C10">
        <w:rPr>
          <w:spacing w:val="9"/>
          <w:szCs w:val="26"/>
        </w:rPr>
        <w:t xml:space="preserve"> </w:t>
      </w:r>
      <w:r w:rsidRPr="00AD2C10">
        <w:rPr>
          <w:szCs w:val="26"/>
        </w:rPr>
        <w:t>тер</w:t>
      </w:r>
      <w:r w:rsidRPr="00AD2C10">
        <w:rPr>
          <w:spacing w:val="2"/>
          <w:szCs w:val="26"/>
        </w:rPr>
        <w:t>р</w:t>
      </w:r>
      <w:r w:rsidRPr="00AD2C10">
        <w:rPr>
          <w:szCs w:val="26"/>
        </w:rPr>
        <w:t>иториа</w:t>
      </w:r>
      <w:r w:rsidRPr="00AD2C10">
        <w:rPr>
          <w:spacing w:val="1"/>
          <w:szCs w:val="26"/>
        </w:rPr>
        <w:t>л</w:t>
      </w:r>
      <w:r w:rsidRPr="00AD2C10">
        <w:rPr>
          <w:szCs w:val="26"/>
        </w:rPr>
        <w:t>ьн</w:t>
      </w:r>
      <w:r w:rsidRPr="00AD2C10">
        <w:rPr>
          <w:spacing w:val="2"/>
          <w:szCs w:val="26"/>
        </w:rPr>
        <w:t>о</w:t>
      </w:r>
      <w:r w:rsidRPr="00AD2C10">
        <w:rPr>
          <w:szCs w:val="26"/>
        </w:rPr>
        <w:t>го п</w:t>
      </w:r>
      <w:r w:rsidRPr="00AD2C10">
        <w:rPr>
          <w:spacing w:val="3"/>
          <w:szCs w:val="26"/>
        </w:rPr>
        <w:t>л</w:t>
      </w:r>
      <w:r w:rsidRPr="00AD2C10">
        <w:rPr>
          <w:szCs w:val="26"/>
        </w:rPr>
        <w:t>ан</w:t>
      </w:r>
      <w:r w:rsidRPr="00AD2C10">
        <w:rPr>
          <w:spacing w:val="1"/>
          <w:szCs w:val="26"/>
        </w:rPr>
        <w:t>и</w:t>
      </w:r>
      <w:r w:rsidRPr="00AD2C10">
        <w:rPr>
          <w:spacing w:val="2"/>
          <w:szCs w:val="26"/>
        </w:rPr>
        <w:t>р</w:t>
      </w:r>
      <w:r w:rsidRPr="00AD2C10">
        <w:rPr>
          <w:szCs w:val="26"/>
        </w:rPr>
        <w:t>ован</w:t>
      </w:r>
      <w:r w:rsidRPr="00AD2C10">
        <w:rPr>
          <w:spacing w:val="1"/>
          <w:szCs w:val="26"/>
        </w:rPr>
        <w:t>и</w:t>
      </w:r>
      <w:r w:rsidRPr="00AD2C10">
        <w:rPr>
          <w:szCs w:val="26"/>
        </w:rPr>
        <w:t>я</w:t>
      </w:r>
      <w:r w:rsidRPr="00AD2C10">
        <w:rPr>
          <w:spacing w:val="6"/>
          <w:szCs w:val="26"/>
        </w:rPr>
        <w:t xml:space="preserve"> </w:t>
      </w:r>
      <w:r w:rsidRPr="00AD2C10">
        <w:rPr>
          <w:szCs w:val="26"/>
        </w:rPr>
        <w:t>посе</w:t>
      </w:r>
      <w:r w:rsidRPr="00AD2C10">
        <w:rPr>
          <w:spacing w:val="1"/>
          <w:szCs w:val="26"/>
        </w:rPr>
        <w:t>л</w:t>
      </w:r>
      <w:r w:rsidRPr="00AD2C10">
        <w:rPr>
          <w:szCs w:val="26"/>
        </w:rPr>
        <w:t>ен</w:t>
      </w:r>
      <w:r w:rsidRPr="00AD2C10">
        <w:rPr>
          <w:spacing w:val="1"/>
          <w:szCs w:val="26"/>
        </w:rPr>
        <w:t>и</w:t>
      </w:r>
      <w:r w:rsidRPr="00AD2C10">
        <w:rPr>
          <w:szCs w:val="26"/>
        </w:rPr>
        <w:t>я</w:t>
      </w:r>
      <w:r w:rsidRPr="00AD2C10">
        <w:rPr>
          <w:spacing w:val="10"/>
          <w:szCs w:val="26"/>
        </w:rPr>
        <w:t xml:space="preserve"> </w:t>
      </w:r>
      <w:r w:rsidRPr="00AD2C10">
        <w:rPr>
          <w:szCs w:val="26"/>
        </w:rPr>
        <w:t>и</w:t>
      </w:r>
      <w:r w:rsidRPr="00AD2C10">
        <w:rPr>
          <w:spacing w:val="3"/>
          <w:szCs w:val="26"/>
        </w:rPr>
        <w:t>л</w:t>
      </w:r>
      <w:r w:rsidRPr="00AD2C10">
        <w:rPr>
          <w:szCs w:val="26"/>
        </w:rPr>
        <w:t>и город</w:t>
      </w:r>
      <w:r w:rsidRPr="00AD2C10">
        <w:rPr>
          <w:spacing w:val="2"/>
          <w:szCs w:val="26"/>
        </w:rPr>
        <w:t>с</w:t>
      </w:r>
      <w:r w:rsidRPr="00AD2C10">
        <w:rPr>
          <w:spacing w:val="-1"/>
          <w:szCs w:val="26"/>
        </w:rPr>
        <w:t>к</w:t>
      </w:r>
      <w:r w:rsidRPr="00AD2C10">
        <w:rPr>
          <w:szCs w:val="26"/>
        </w:rPr>
        <w:t>о</w:t>
      </w:r>
      <w:r w:rsidRPr="00AD2C10">
        <w:rPr>
          <w:spacing w:val="2"/>
          <w:szCs w:val="26"/>
        </w:rPr>
        <w:t>г</w:t>
      </w:r>
      <w:r w:rsidRPr="00AD2C10">
        <w:rPr>
          <w:szCs w:val="26"/>
        </w:rPr>
        <w:t>о</w:t>
      </w:r>
      <w:r w:rsidRPr="00AD2C10">
        <w:rPr>
          <w:spacing w:val="3"/>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pacing w:val="2"/>
          <w:szCs w:val="26"/>
        </w:rPr>
        <w:t>г</w:t>
      </w:r>
      <w:r w:rsidRPr="00AD2C10">
        <w:rPr>
          <w:szCs w:val="26"/>
        </w:rPr>
        <w:t>а,</w:t>
      </w:r>
      <w:r w:rsidRPr="00AD2C10">
        <w:rPr>
          <w:spacing w:val="10"/>
          <w:szCs w:val="26"/>
        </w:rPr>
        <w:t xml:space="preserve"> </w:t>
      </w:r>
      <w:r w:rsidRPr="00AD2C10">
        <w:rPr>
          <w:szCs w:val="26"/>
        </w:rPr>
        <w:t>в</w:t>
      </w:r>
      <w:r w:rsidRPr="00AD2C10">
        <w:rPr>
          <w:spacing w:val="14"/>
          <w:szCs w:val="26"/>
        </w:rPr>
        <w:t xml:space="preserve"> </w:t>
      </w:r>
      <w:r w:rsidRPr="00AD2C10">
        <w:rPr>
          <w:szCs w:val="26"/>
        </w:rPr>
        <w:t>том</w:t>
      </w:r>
      <w:r w:rsidRPr="00AD2C10">
        <w:rPr>
          <w:spacing w:val="11"/>
          <w:szCs w:val="26"/>
        </w:rPr>
        <w:t xml:space="preserve"> </w:t>
      </w:r>
      <w:r w:rsidRPr="00AD2C10">
        <w:rPr>
          <w:spacing w:val="-1"/>
          <w:szCs w:val="26"/>
        </w:rPr>
        <w:t>ч</w:t>
      </w:r>
      <w:r w:rsidRPr="00AD2C10">
        <w:rPr>
          <w:spacing w:val="3"/>
          <w:szCs w:val="26"/>
        </w:rPr>
        <w:t>и</w:t>
      </w:r>
      <w:r w:rsidRPr="00AD2C10">
        <w:rPr>
          <w:szCs w:val="26"/>
        </w:rPr>
        <w:t>сле</w:t>
      </w:r>
      <w:r w:rsidRPr="00AD2C10">
        <w:rPr>
          <w:spacing w:val="9"/>
          <w:szCs w:val="26"/>
        </w:rPr>
        <w:t xml:space="preserve"> </w:t>
      </w:r>
      <w:r w:rsidRPr="00AD2C10">
        <w:rPr>
          <w:szCs w:val="26"/>
        </w:rPr>
        <w:t>с</w:t>
      </w:r>
      <w:r w:rsidRPr="00AD2C10">
        <w:rPr>
          <w:spacing w:val="2"/>
          <w:szCs w:val="26"/>
        </w:rPr>
        <w:t>х</w:t>
      </w:r>
      <w:r w:rsidRPr="00AD2C10">
        <w:rPr>
          <w:szCs w:val="26"/>
        </w:rPr>
        <w:t>еме</w:t>
      </w:r>
      <w:r w:rsidRPr="00AD2C10">
        <w:rPr>
          <w:spacing w:val="8"/>
          <w:szCs w:val="26"/>
        </w:rPr>
        <w:t xml:space="preserve"> </w:t>
      </w:r>
      <w:r w:rsidRPr="00AD2C10">
        <w:rPr>
          <w:szCs w:val="26"/>
        </w:rPr>
        <w:t>п</w:t>
      </w:r>
      <w:r w:rsidRPr="00AD2C10">
        <w:rPr>
          <w:spacing w:val="1"/>
          <w:szCs w:val="26"/>
        </w:rPr>
        <w:t>л</w:t>
      </w:r>
      <w:r w:rsidRPr="00AD2C10">
        <w:rPr>
          <w:szCs w:val="26"/>
        </w:rPr>
        <w:t>ан</w:t>
      </w:r>
      <w:r w:rsidRPr="00AD2C10">
        <w:rPr>
          <w:spacing w:val="1"/>
          <w:szCs w:val="26"/>
        </w:rPr>
        <w:t>и</w:t>
      </w:r>
      <w:r w:rsidRPr="00AD2C10">
        <w:rPr>
          <w:spacing w:val="5"/>
          <w:szCs w:val="26"/>
        </w:rPr>
        <w:t>р</w:t>
      </w:r>
      <w:r w:rsidRPr="00AD2C10">
        <w:rPr>
          <w:spacing w:val="-5"/>
          <w:szCs w:val="26"/>
        </w:rPr>
        <w:t>у</w:t>
      </w:r>
      <w:r w:rsidRPr="00AD2C10">
        <w:rPr>
          <w:spacing w:val="2"/>
          <w:szCs w:val="26"/>
        </w:rPr>
        <w:t>е</w:t>
      </w:r>
      <w:r w:rsidRPr="00AD2C10">
        <w:rPr>
          <w:spacing w:val="5"/>
          <w:szCs w:val="26"/>
        </w:rPr>
        <w:t>м</w:t>
      </w:r>
      <w:r w:rsidRPr="00AD2C10">
        <w:rPr>
          <w:szCs w:val="26"/>
        </w:rPr>
        <w:t>о</w:t>
      </w:r>
      <w:r w:rsidRPr="00AD2C10">
        <w:rPr>
          <w:spacing w:val="2"/>
          <w:szCs w:val="26"/>
        </w:rPr>
        <w:t>г</w:t>
      </w:r>
      <w:r w:rsidRPr="00AD2C10">
        <w:rPr>
          <w:szCs w:val="26"/>
        </w:rPr>
        <w:t>о ра</w:t>
      </w:r>
      <w:r w:rsidRPr="00AD2C10">
        <w:rPr>
          <w:spacing w:val="1"/>
          <w:szCs w:val="26"/>
        </w:rPr>
        <w:t>з</w:t>
      </w:r>
      <w:r w:rsidRPr="00AD2C10">
        <w:rPr>
          <w:spacing w:val="-1"/>
          <w:szCs w:val="26"/>
        </w:rPr>
        <w:t>м</w:t>
      </w:r>
      <w:r w:rsidRPr="00AD2C10">
        <w:rPr>
          <w:szCs w:val="26"/>
        </w:rPr>
        <w:t>ещен</w:t>
      </w:r>
      <w:r w:rsidRPr="00AD2C10">
        <w:rPr>
          <w:spacing w:val="1"/>
          <w:szCs w:val="26"/>
        </w:rPr>
        <w:t>и</w:t>
      </w:r>
      <w:r w:rsidRPr="00AD2C10">
        <w:rPr>
          <w:szCs w:val="26"/>
        </w:rPr>
        <w:t>я</w:t>
      </w:r>
      <w:r w:rsidRPr="00AD2C10">
        <w:rPr>
          <w:spacing w:val="3"/>
          <w:szCs w:val="26"/>
        </w:rPr>
        <w:t xml:space="preserve"> </w:t>
      </w:r>
      <w:r w:rsidRPr="00AD2C10">
        <w:rPr>
          <w:szCs w:val="26"/>
        </w:rPr>
        <w:t>объ</w:t>
      </w:r>
      <w:r w:rsidRPr="00AD2C10">
        <w:rPr>
          <w:spacing w:val="3"/>
          <w:szCs w:val="26"/>
        </w:rPr>
        <w:t>е</w:t>
      </w:r>
      <w:r w:rsidRPr="00AD2C10">
        <w:rPr>
          <w:spacing w:val="-1"/>
          <w:szCs w:val="26"/>
        </w:rPr>
        <w:t>к</w:t>
      </w:r>
      <w:r w:rsidRPr="00AD2C10">
        <w:rPr>
          <w:spacing w:val="2"/>
          <w:szCs w:val="26"/>
        </w:rPr>
        <w:t>т</w:t>
      </w:r>
      <w:r w:rsidRPr="00AD2C10">
        <w:rPr>
          <w:szCs w:val="26"/>
        </w:rPr>
        <w:t>ов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18"/>
          <w:szCs w:val="26"/>
        </w:rPr>
        <w:t xml:space="preserve"> </w:t>
      </w:r>
      <w:r w:rsidRPr="00AD2C10">
        <w:rPr>
          <w:szCs w:val="26"/>
        </w:rPr>
        <w:t>в</w:t>
      </w:r>
      <w:r w:rsidRPr="00AD2C10">
        <w:rPr>
          <w:spacing w:val="-1"/>
          <w:szCs w:val="26"/>
        </w:rPr>
        <w:t xml:space="preserve"> </w:t>
      </w:r>
      <w:r w:rsidRPr="00AD2C10">
        <w:rPr>
          <w:spacing w:val="2"/>
          <w:szCs w:val="26"/>
        </w:rPr>
        <w:t>г</w:t>
      </w:r>
      <w:r w:rsidRPr="00AD2C10">
        <w:rPr>
          <w:szCs w:val="26"/>
        </w:rPr>
        <w:t>р</w:t>
      </w:r>
      <w:r w:rsidRPr="00AD2C10">
        <w:rPr>
          <w:spacing w:val="2"/>
          <w:szCs w:val="26"/>
        </w:rPr>
        <w:t>а</w:t>
      </w:r>
      <w:r w:rsidRPr="00AD2C10">
        <w:rPr>
          <w:szCs w:val="26"/>
        </w:rPr>
        <w:t>н</w:t>
      </w:r>
      <w:r w:rsidRPr="00AD2C10">
        <w:rPr>
          <w:spacing w:val="1"/>
          <w:szCs w:val="26"/>
        </w:rPr>
        <w:t>и</w:t>
      </w:r>
      <w:r w:rsidRPr="00AD2C10">
        <w:rPr>
          <w:szCs w:val="26"/>
        </w:rPr>
        <w:t>цах</w:t>
      </w:r>
      <w:r w:rsidRPr="00AD2C10">
        <w:rPr>
          <w:spacing w:val="-10"/>
          <w:szCs w:val="26"/>
        </w:rPr>
        <w:t xml:space="preserve"> </w:t>
      </w:r>
      <w:r w:rsidRPr="00AD2C10">
        <w:rPr>
          <w:spacing w:val="1"/>
          <w:szCs w:val="26"/>
        </w:rPr>
        <w:t>п</w:t>
      </w:r>
      <w:r w:rsidRPr="00AD2C10">
        <w:rPr>
          <w:szCs w:val="26"/>
        </w:rPr>
        <w:t>оселе</w:t>
      </w:r>
      <w:r w:rsidRPr="00AD2C10">
        <w:rPr>
          <w:spacing w:val="1"/>
          <w:szCs w:val="26"/>
        </w:rPr>
        <w:t>н</w:t>
      </w:r>
      <w:r w:rsidRPr="00AD2C10">
        <w:rPr>
          <w:szCs w:val="26"/>
        </w:rPr>
        <w:t>ия</w:t>
      </w:r>
      <w:r w:rsidRPr="00AD2C10">
        <w:rPr>
          <w:spacing w:val="-10"/>
          <w:szCs w:val="26"/>
        </w:rPr>
        <w:t xml:space="preserve"> </w:t>
      </w:r>
      <w:r w:rsidRPr="00AD2C10">
        <w:rPr>
          <w:szCs w:val="26"/>
        </w:rPr>
        <w:t>и</w:t>
      </w:r>
      <w:r w:rsidRPr="00AD2C10">
        <w:rPr>
          <w:spacing w:val="1"/>
          <w:szCs w:val="26"/>
        </w:rPr>
        <w:t>л</w:t>
      </w:r>
      <w:r w:rsidRPr="00AD2C10">
        <w:rPr>
          <w:szCs w:val="26"/>
        </w:rPr>
        <w:t>и</w:t>
      </w:r>
      <w:r w:rsidRPr="00AD2C10">
        <w:rPr>
          <w:spacing w:val="-2"/>
          <w:szCs w:val="26"/>
        </w:rPr>
        <w:t xml:space="preserve"> </w:t>
      </w:r>
      <w:r w:rsidRPr="00AD2C10">
        <w:rPr>
          <w:szCs w:val="26"/>
        </w:rPr>
        <w:t>город</w:t>
      </w:r>
      <w:r w:rsidRPr="00AD2C10">
        <w:rPr>
          <w:spacing w:val="2"/>
          <w:szCs w:val="26"/>
        </w:rPr>
        <w:t>с</w:t>
      </w:r>
      <w:r w:rsidRPr="00AD2C10">
        <w:rPr>
          <w:spacing w:val="-1"/>
          <w:szCs w:val="26"/>
        </w:rPr>
        <w:t>к</w:t>
      </w:r>
      <w:r w:rsidRPr="00AD2C10">
        <w:rPr>
          <w:szCs w:val="26"/>
        </w:rPr>
        <w:t>о</w:t>
      </w:r>
      <w:r w:rsidRPr="00AD2C10">
        <w:rPr>
          <w:spacing w:val="2"/>
          <w:szCs w:val="26"/>
        </w:rPr>
        <w:t>г</w:t>
      </w:r>
      <w:r w:rsidRPr="00AD2C10">
        <w:rPr>
          <w:szCs w:val="26"/>
        </w:rPr>
        <w:t>о</w:t>
      </w:r>
      <w:r w:rsidRPr="00AD2C10">
        <w:rPr>
          <w:spacing w:val="-12"/>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zCs w:val="26"/>
        </w:rPr>
        <w:t>га.</w:t>
      </w:r>
    </w:p>
    <w:p w14:paraId="7EA98A74" w14:textId="77777777" w:rsidR="007B439C" w:rsidRPr="00AD2C10" w:rsidRDefault="007B439C" w:rsidP="00891F49">
      <w:pPr>
        <w:widowControl w:val="0"/>
        <w:autoSpaceDE w:val="0"/>
        <w:autoSpaceDN w:val="0"/>
        <w:adjustRightInd w:val="0"/>
        <w:spacing w:before="6"/>
        <w:ind w:left="102" w:right="40" w:firstLine="607"/>
        <w:rPr>
          <w:szCs w:val="26"/>
        </w:rPr>
      </w:pPr>
      <w:r w:rsidRPr="00AD2C10">
        <w:rPr>
          <w:szCs w:val="26"/>
        </w:rPr>
        <w:t>Согласно</w:t>
      </w:r>
      <w:r w:rsidRPr="00AD2C10">
        <w:rPr>
          <w:spacing w:val="23"/>
          <w:szCs w:val="26"/>
        </w:rPr>
        <w:t xml:space="preserve"> </w:t>
      </w:r>
      <w:r w:rsidRPr="00AD2C10">
        <w:rPr>
          <w:szCs w:val="26"/>
        </w:rPr>
        <w:t>п.</w:t>
      </w:r>
      <w:r w:rsidRPr="00AD2C10">
        <w:rPr>
          <w:spacing w:val="33"/>
          <w:szCs w:val="26"/>
        </w:rPr>
        <w:t xml:space="preserve"> </w:t>
      </w:r>
      <w:r w:rsidRPr="00AD2C10">
        <w:rPr>
          <w:szCs w:val="26"/>
        </w:rPr>
        <w:t>4,</w:t>
      </w:r>
      <w:r w:rsidRPr="00AD2C10">
        <w:rPr>
          <w:spacing w:val="31"/>
          <w:szCs w:val="26"/>
        </w:rPr>
        <w:t xml:space="preserve"> </w:t>
      </w:r>
      <w:r w:rsidRPr="00AD2C10">
        <w:rPr>
          <w:szCs w:val="26"/>
        </w:rPr>
        <w:t>реал</w:t>
      </w:r>
      <w:r w:rsidRPr="00AD2C10">
        <w:rPr>
          <w:spacing w:val="3"/>
          <w:szCs w:val="26"/>
        </w:rPr>
        <w:t>и</w:t>
      </w:r>
      <w:r w:rsidRPr="00AD2C10">
        <w:rPr>
          <w:spacing w:val="1"/>
          <w:szCs w:val="26"/>
        </w:rPr>
        <w:t>з</w:t>
      </w:r>
      <w:r w:rsidRPr="00AD2C10">
        <w:rPr>
          <w:szCs w:val="26"/>
        </w:rPr>
        <w:t>ац</w:t>
      </w:r>
      <w:r w:rsidRPr="00AD2C10">
        <w:rPr>
          <w:spacing w:val="1"/>
          <w:szCs w:val="26"/>
        </w:rPr>
        <w:t>и</w:t>
      </w:r>
      <w:r w:rsidRPr="00AD2C10">
        <w:rPr>
          <w:szCs w:val="26"/>
        </w:rPr>
        <w:t>я</w:t>
      </w:r>
      <w:r w:rsidRPr="00AD2C10">
        <w:rPr>
          <w:spacing w:val="22"/>
          <w:szCs w:val="26"/>
        </w:rPr>
        <w:t xml:space="preserve"> </w:t>
      </w:r>
      <w:r w:rsidRPr="00AD2C10">
        <w:rPr>
          <w:szCs w:val="26"/>
        </w:rPr>
        <w:t>в</w:t>
      </w:r>
      <w:r w:rsidRPr="00AD2C10">
        <w:rPr>
          <w:spacing w:val="-1"/>
          <w:szCs w:val="26"/>
        </w:rPr>
        <w:t>к</w:t>
      </w:r>
      <w:r w:rsidRPr="00AD2C10">
        <w:rPr>
          <w:szCs w:val="26"/>
        </w:rPr>
        <w:t>л</w:t>
      </w:r>
      <w:r w:rsidRPr="00AD2C10">
        <w:rPr>
          <w:spacing w:val="1"/>
          <w:szCs w:val="26"/>
        </w:rPr>
        <w:t>ю</w:t>
      </w:r>
      <w:r w:rsidRPr="00AD2C10">
        <w:rPr>
          <w:spacing w:val="-1"/>
          <w:szCs w:val="26"/>
        </w:rPr>
        <w:t>ч</w:t>
      </w:r>
      <w:r w:rsidRPr="00AD2C10">
        <w:rPr>
          <w:szCs w:val="26"/>
        </w:rPr>
        <w:t>ен</w:t>
      </w:r>
      <w:r w:rsidRPr="00AD2C10">
        <w:rPr>
          <w:spacing w:val="1"/>
          <w:szCs w:val="26"/>
        </w:rPr>
        <w:t>ны</w:t>
      </w:r>
      <w:r w:rsidRPr="00AD2C10">
        <w:rPr>
          <w:szCs w:val="26"/>
        </w:rPr>
        <w:t>х</w:t>
      </w:r>
      <w:r w:rsidRPr="00AD2C10">
        <w:rPr>
          <w:spacing w:val="19"/>
          <w:szCs w:val="26"/>
        </w:rPr>
        <w:t xml:space="preserve"> </w:t>
      </w:r>
      <w:r w:rsidRPr="00AD2C10">
        <w:rPr>
          <w:szCs w:val="26"/>
        </w:rPr>
        <w:t>в</w:t>
      </w:r>
      <w:r w:rsidRPr="00AD2C10">
        <w:rPr>
          <w:spacing w:val="32"/>
          <w:szCs w:val="26"/>
        </w:rPr>
        <w:t xml:space="preserve"> </w:t>
      </w:r>
      <w:r w:rsidRPr="00AD2C10">
        <w:rPr>
          <w:szCs w:val="26"/>
        </w:rPr>
        <w:t>схе</w:t>
      </w:r>
      <w:r w:rsidRPr="00AD2C10">
        <w:rPr>
          <w:spacing w:val="4"/>
          <w:szCs w:val="26"/>
        </w:rPr>
        <w:t>м</w:t>
      </w:r>
      <w:r w:rsidRPr="00AD2C10">
        <w:rPr>
          <w:szCs w:val="26"/>
        </w:rPr>
        <w:t>у</w:t>
      </w:r>
      <w:r w:rsidRPr="00AD2C10">
        <w:rPr>
          <w:spacing w:val="21"/>
          <w:szCs w:val="26"/>
        </w:rPr>
        <w:t xml:space="preserve"> </w:t>
      </w:r>
      <w:r w:rsidRPr="00AD2C10">
        <w:rPr>
          <w:szCs w:val="26"/>
        </w:rPr>
        <w:t>тепл</w:t>
      </w:r>
      <w:r w:rsidRPr="00AD2C10">
        <w:rPr>
          <w:spacing w:val="3"/>
          <w:szCs w:val="26"/>
        </w:rPr>
        <w:t>о</w:t>
      </w:r>
      <w:r w:rsidRPr="00AD2C10">
        <w:rPr>
          <w:szCs w:val="26"/>
        </w:rPr>
        <w:t>сна</w:t>
      </w:r>
      <w:r w:rsidRPr="00AD2C10">
        <w:rPr>
          <w:spacing w:val="1"/>
          <w:szCs w:val="26"/>
        </w:rPr>
        <w:t>бж</w:t>
      </w:r>
      <w:r w:rsidRPr="00AD2C10">
        <w:rPr>
          <w:szCs w:val="26"/>
        </w:rPr>
        <w:t>е</w:t>
      </w:r>
      <w:r w:rsidRPr="00AD2C10">
        <w:rPr>
          <w:spacing w:val="3"/>
          <w:szCs w:val="26"/>
        </w:rPr>
        <w:t>н</w:t>
      </w:r>
      <w:r w:rsidRPr="00AD2C10">
        <w:rPr>
          <w:szCs w:val="26"/>
        </w:rPr>
        <w:t>ия</w:t>
      </w:r>
      <w:r w:rsidRPr="00AD2C10">
        <w:rPr>
          <w:spacing w:val="16"/>
          <w:szCs w:val="26"/>
        </w:rPr>
        <w:t xml:space="preserve"> </w:t>
      </w:r>
      <w:r w:rsidRPr="00AD2C10">
        <w:rPr>
          <w:spacing w:val="-1"/>
          <w:szCs w:val="26"/>
        </w:rPr>
        <w:t>м</w:t>
      </w:r>
      <w:r w:rsidRPr="00AD2C10">
        <w:rPr>
          <w:szCs w:val="26"/>
        </w:rPr>
        <w:t>еропр</w:t>
      </w:r>
      <w:r w:rsidRPr="00AD2C10">
        <w:rPr>
          <w:spacing w:val="1"/>
          <w:szCs w:val="26"/>
        </w:rPr>
        <w:t>и</w:t>
      </w:r>
      <w:r w:rsidRPr="00AD2C10">
        <w:rPr>
          <w:szCs w:val="26"/>
        </w:rPr>
        <w:t>ят</w:t>
      </w:r>
      <w:r w:rsidRPr="00AD2C10">
        <w:rPr>
          <w:spacing w:val="1"/>
          <w:szCs w:val="26"/>
        </w:rPr>
        <w:t>и</w:t>
      </w:r>
      <w:r w:rsidRPr="00AD2C10">
        <w:rPr>
          <w:szCs w:val="26"/>
        </w:rPr>
        <w:t>й по</w:t>
      </w:r>
      <w:r w:rsidRPr="00AD2C10">
        <w:rPr>
          <w:spacing w:val="16"/>
          <w:szCs w:val="26"/>
        </w:rPr>
        <w:t xml:space="preserve"> </w:t>
      </w:r>
      <w:r w:rsidRPr="00AD2C10">
        <w:rPr>
          <w:szCs w:val="26"/>
        </w:rPr>
        <w:t>ра</w:t>
      </w:r>
      <w:r w:rsidRPr="00AD2C10">
        <w:rPr>
          <w:spacing w:val="1"/>
          <w:szCs w:val="26"/>
        </w:rPr>
        <w:t>з</w:t>
      </w:r>
      <w:r w:rsidRPr="00AD2C10">
        <w:rPr>
          <w:szCs w:val="26"/>
        </w:rPr>
        <w:t>витию</w:t>
      </w:r>
      <w:r w:rsidRPr="00AD2C10">
        <w:rPr>
          <w:spacing w:val="8"/>
          <w:szCs w:val="26"/>
        </w:rPr>
        <w:t xml:space="preserve"> </w:t>
      </w:r>
      <w:r w:rsidRPr="00AD2C10">
        <w:rPr>
          <w:szCs w:val="26"/>
        </w:rPr>
        <w:t>сис</w:t>
      </w:r>
      <w:r w:rsidRPr="00AD2C10">
        <w:rPr>
          <w:spacing w:val="2"/>
          <w:szCs w:val="26"/>
        </w:rPr>
        <w:t>т</w:t>
      </w:r>
      <w:r w:rsidRPr="00AD2C10">
        <w:rPr>
          <w:szCs w:val="26"/>
        </w:rPr>
        <w:t>емы</w:t>
      </w:r>
      <w:r w:rsidRPr="00AD2C10">
        <w:rPr>
          <w:spacing w:val="9"/>
          <w:szCs w:val="26"/>
        </w:rPr>
        <w:t xml:space="preserve"> </w:t>
      </w:r>
      <w:r w:rsidRPr="00AD2C10">
        <w:rPr>
          <w:szCs w:val="26"/>
        </w:rPr>
        <w:t>теплос</w:t>
      </w:r>
      <w:r w:rsidRPr="00AD2C10">
        <w:rPr>
          <w:spacing w:val="1"/>
          <w:szCs w:val="26"/>
        </w:rPr>
        <w:t>н</w:t>
      </w:r>
      <w:r w:rsidRPr="00AD2C10">
        <w:rPr>
          <w:spacing w:val="2"/>
          <w:szCs w:val="26"/>
        </w:rPr>
        <w:t>а</w:t>
      </w:r>
      <w:r w:rsidRPr="00AD2C10">
        <w:rPr>
          <w:szCs w:val="26"/>
        </w:rPr>
        <w:t>б</w:t>
      </w:r>
      <w:r w:rsidRPr="00AD2C10">
        <w:rPr>
          <w:spacing w:val="1"/>
          <w:szCs w:val="26"/>
        </w:rPr>
        <w:t>ж</w:t>
      </w:r>
      <w:r w:rsidRPr="00AD2C10">
        <w:rPr>
          <w:szCs w:val="26"/>
        </w:rPr>
        <w:t>ен</w:t>
      </w:r>
      <w:r w:rsidRPr="00AD2C10">
        <w:rPr>
          <w:spacing w:val="1"/>
          <w:szCs w:val="26"/>
        </w:rPr>
        <w:t>и</w:t>
      </w:r>
      <w:r w:rsidRPr="00AD2C10">
        <w:rPr>
          <w:szCs w:val="26"/>
        </w:rPr>
        <w:t>я о</w:t>
      </w:r>
      <w:r w:rsidRPr="00AD2C10">
        <w:rPr>
          <w:spacing w:val="2"/>
          <w:szCs w:val="26"/>
        </w:rPr>
        <w:t>с</w:t>
      </w:r>
      <w:r w:rsidRPr="00AD2C10">
        <w:rPr>
          <w:spacing w:val="-5"/>
          <w:szCs w:val="26"/>
        </w:rPr>
        <w:t>у</w:t>
      </w:r>
      <w:r w:rsidRPr="00AD2C10">
        <w:rPr>
          <w:spacing w:val="2"/>
          <w:szCs w:val="26"/>
        </w:rPr>
        <w:t>щ</w:t>
      </w:r>
      <w:r w:rsidRPr="00AD2C10">
        <w:rPr>
          <w:szCs w:val="26"/>
        </w:rPr>
        <w:t>ес</w:t>
      </w:r>
      <w:r w:rsidRPr="00AD2C10">
        <w:rPr>
          <w:spacing w:val="2"/>
          <w:szCs w:val="26"/>
        </w:rPr>
        <w:t>т</w:t>
      </w:r>
      <w:r w:rsidRPr="00AD2C10">
        <w:rPr>
          <w:szCs w:val="26"/>
        </w:rPr>
        <w:t>вл</w:t>
      </w:r>
      <w:r w:rsidRPr="00AD2C10">
        <w:rPr>
          <w:spacing w:val="1"/>
          <w:szCs w:val="26"/>
        </w:rPr>
        <w:t>я</w:t>
      </w:r>
      <w:r w:rsidRPr="00AD2C10">
        <w:rPr>
          <w:szCs w:val="26"/>
        </w:rPr>
        <w:t>ется</w:t>
      </w:r>
      <w:r w:rsidRPr="00AD2C10">
        <w:rPr>
          <w:spacing w:val="3"/>
          <w:szCs w:val="26"/>
        </w:rPr>
        <w:t xml:space="preserve"> </w:t>
      </w:r>
      <w:r w:rsidRPr="00AD2C10">
        <w:rPr>
          <w:szCs w:val="26"/>
        </w:rPr>
        <w:t>в</w:t>
      </w:r>
      <w:r w:rsidRPr="00AD2C10">
        <w:rPr>
          <w:spacing w:val="16"/>
          <w:szCs w:val="26"/>
        </w:rPr>
        <w:t xml:space="preserve"> </w:t>
      </w:r>
      <w:r w:rsidRPr="00AD2C10">
        <w:rPr>
          <w:szCs w:val="26"/>
        </w:rPr>
        <w:t>соотв</w:t>
      </w:r>
      <w:r w:rsidRPr="00AD2C10">
        <w:rPr>
          <w:spacing w:val="2"/>
          <w:szCs w:val="26"/>
        </w:rPr>
        <w:t>е</w:t>
      </w:r>
      <w:r w:rsidRPr="00AD2C10">
        <w:rPr>
          <w:szCs w:val="26"/>
        </w:rPr>
        <w:t>тс</w:t>
      </w:r>
      <w:r w:rsidRPr="00AD2C10">
        <w:rPr>
          <w:spacing w:val="-1"/>
          <w:szCs w:val="26"/>
        </w:rPr>
        <w:t>т</w:t>
      </w:r>
      <w:r w:rsidRPr="00AD2C10">
        <w:rPr>
          <w:szCs w:val="26"/>
        </w:rPr>
        <w:t>вии</w:t>
      </w:r>
      <w:r w:rsidRPr="00AD2C10">
        <w:rPr>
          <w:spacing w:val="7"/>
          <w:szCs w:val="26"/>
        </w:rPr>
        <w:t xml:space="preserve"> </w:t>
      </w:r>
      <w:r w:rsidRPr="00AD2C10">
        <w:rPr>
          <w:szCs w:val="26"/>
        </w:rPr>
        <w:t>с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pacing w:val="-1"/>
          <w:szCs w:val="26"/>
        </w:rPr>
        <w:t>м</w:t>
      </w:r>
      <w:r w:rsidRPr="00AD2C10">
        <w:rPr>
          <w:szCs w:val="26"/>
        </w:rPr>
        <w:t>и п</w:t>
      </w:r>
      <w:r w:rsidRPr="00AD2C10">
        <w:rPr>
          <w:spacing w:val="3"/>
          <w:szCs w:val="26"/>
        </w:rPr>
        <w:t>р</w:t>
      </w:r>
      <w:r w:rsidRPr="00AD2C10">
        <w:rPr>
          <w:szCs w:val="26"/>
        </w:rPr>
        <w:t>огра</w:t>
      </w:r>
      <w:r w:rsidRPr="00AD2C10">
        <w:rPr>
          <w:spacing w:val="1"/>
          <w:szCs w:val="26"/>
        </w:rPr>
        <w:t>м</w:t>
      </w:r>
      <w:r w:rsidRPr="00AD2C10">
        <w:rPr>
          <w:spacing w:val="-1"/>
          <w:szCs w:val="26"/>
        </w:rPr>
        <w:t>м</w:t>
      </w:r>
      <w:r w:rsidRPr="00AD2C10">
        <w:rPr>
          <w:spacing w:val="2"/>
          <w:szCs w:val="26"/>
        </w:rPr>
        <w:t>а</w:t>
      </w:r>
      <w:r w:rsidRPr="00AD2C10">
        <w:rPr>
          <w:spacing w:val="-1"/>
          <w:szCs w:val="26"/>
        </w:rPr>
        <w:t>м</w:t>
      </w:r>
      <w:r w:rsidRPr="00AD2C10">
        <w:rPr>
          <w:szCs w:val="26"/>
        </w:rPr>
        <w:t>и</w:t>
      </w:r>
      <w:r w:rsidRPr="00AD2C10">
        <w:rPr>
          <w:spacing w:val="6"/>
          <w:szCs w:val="26"/>
        </w:rPr>
        <w:t xml:space="preserve"> </w:t>
      </w:r>
      <w:r w:rsidRPr="00AD2C10">
        <w:rPr>
          <w:szCs w:val="26"/>
        </w:rPr>
        <w:t>тепл</w:t>
      </w:r>
      <w:r w:rsidRPr="00AD2C10">
        <w:rPr>
          <w:spacing w:val="3"/>
          <w:szCs w:val="26"/>
        </w:rPr>
        <w:t>о</w:t>
      </w:r>
      <w:r w:rsidRPr="00AD2C10">
        <w:rPr>
          <w:szCs w:val="26"/>
        </w:rPr>
        <w:t>сна</w:t>
      </w:r>
      <w:r w:rsidRPr="00AD2C10">
        <w:rPr>
          <w:spacing w:val="3"/>
          <w:szCs w:val="26"/>
        </w:rPr>
        <w:t>б</w:t>
      </w:r>
      <w:r w:rsidRPr="00AD2C10">
        <w:rPr>
          <w:spacing w:val="1"/>
          <w:szCs w:val="26"/>
        </w:rPr>
        <w:t>ж</w:t>
      </w:r>
      <w:r w:rsidRPr="00AD2C10">
        <w:rPr>
          <w:szCs w:val="26"/>
        </w:rPr>
        <w:t>а</w:t>
      </w:r>
      <w:r w:rsidRPr="00AD2C10">
        <w:rPr>
          <w:spacing w:val="1"/>
          <w:szCs w:val="26"/>
        </w:rPr>
        <w:t>ю</w:t>
      </w:r>
      <w:r w:rsidRPr="00AD2C10">
        <w:rPr>
          <w:szCs w:val="26"/>
        </w:rPr>
        <w:t>щих и</w:t>
      </w:r>
      <w:r w:rsidRPr="00AD2C10">
        <w:rPr>
          <w:spacing w:val="1"/>
          <w:szCs w:val="26"/>
        </w:rPr>
        <w:t>л</w:t>
      </w:r>
      <w:r w:rsidRPr="00AD2C10">
        <w:rPr>
          <w:szCs w:val="26"/>
        </w:rPr>
        <w:t>и</w:t>
      </w:r>
      <w:r w:rsidRPr="00AD2C10">
        <w:rPr>
          <w:spacing w:val="17"/>
          <w:szCs w:val="26"/>
        </w:rPr>
        <w:t xml:space="preserve"> </w:t>
      </w:r>
      <w:r w:rsidRPr="00AD2C10">
        <w:rPr>
          <w:szCs w:val="26"/>
        </w:rPr>
        <w:t>теплос</w:t>
      </w:r>
      <w:r w:rsidRPr="00AD2C10">
        <w:rPr>
          <w:spacing w:val="3"/>
          <w:szCs w:val="26"/>
        </w:rPr>
        <w:t>е</w:t>
      </w:r>
      <w:r w:rsidRPr="00AD2C10">
        <w:rPr>
          <w:szCs w:val="26"/>
        </w:rPr>
        <w:t>тевых</w:t>
      </w:r>
      <w:r w:rsidRPr="00AD2C10">
        <w:rPr>
          <w:spacing w:val="7"/>
          <w:szCs w:val="26"/>
        </w:rPr>
        <w:t xml:space="preserve"> </w:t>
      </w:r>
      <w:r w:rsidRPr="00AD2C10">
        <w:rPr>
          <w:szCs w:val="26"/>
        </w:rPr>
        <w:t>органи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7"/>
          <w:szCs w:val="26"/>
        </w:rPr>
        <w:t xml:space="preserve"> </w:t>
      </w:r>
      <w:r w:rsidRPr="00AD2C10">
        <w:rPr>
          <w:szCs w:val="26"/>
        </w:rPr>
        <w:t>и органи</w:t>
      </w:r>
      <w:r w:rsidRPr="00AD2C10">
        <w:rPr>
          <w:spacing w:val="1"/>
          <w:szCs w:val="26"/>
        </w:rPr>
        <w:t>з</w:t>
      </w:r>
      <w:r w:rsidRPr="00AD2C10">
        <w:rPr>
          <w:szCs w:val="26"/>
        </w:rPr>
        <w:t>ац</w:t>
      </w:r>
      <w:r w:rsidRPr="00AD2C10">
        <w:rPr>
          <w:spacing w:val="1"/>
          <w:szCs w:val="26"/>
        </w:rPr>
        <w:t>и</w:t>
      </w:r>
      <w:r w:rsidRPr="00AD2C10">
        <w:rPr>
          <w:szCs w:val="26"/>
        </w:rPr>
        <w:t>й, вла</w:t>
      </w:r>
      <w:r w:rsidRPr="00AD2C10">
        <w:rPr>
          <w:spacing w:val="3"/>
          <w:szCs w:val="26"/>
        </w:rPr>
        <w:t>д</w:t>
      </w:r>
      <w:r w:rsidRPr="00AD2C10">
        <w:rPr>
          <w:spacing w:val="2"/>
          <w:szCs w:val="26"/>
        </w:rPr>
        <w:t>е</w:t>
      </w:r>
      <w:r w:rsidRPr="00AD2C10">
        <w:rPr>
          <w:szCs w:val="26"/>
        </w:rPr>
        <w:t>ющ</w:t>
      </w:r>
      <w:r w:rsidRPr="00AD2C10">
        <w:rPr>
          <w:spacing w:val="1"/>
          <w:szCs w:val="26"/>
        </w:rPr>
        <w:t>и</w:t>
      </w:r>
      <w:r w:rsidRPr="00AD2C10">
        <w:rPr>
          <w:szCs w:val="26"/>
        </w:rPr>
        <w:t>х</w:t>
      </w:r>
      <w:r w:rsidRPr="00AD2C10">
        <w:rPr>
          <w:spacing w:val="2"/>
          <w:szCs w:val="26"/>
        </w:rPr>
        <w:t xml:space="preserve"> </w:t>
      </w:r>
      <w:r w:rsidRPr="00AD2C10">
        <w:rPr>
          <w:szCs w:val="26"/>
        </w:rPr>
        <w:t>ист</w:t>
      </w:r>
      <w:r w:rsidRPr="00AD2C10">
        <w:rPr>
          <w:spacing w:val="2"/>
          <w:szCs w:val="26"/>
        </w:rPr>
        <w:t>о</w:t>
      </w:r>
      <w:r w:rsidRPr="00AD2C10">
        <w:rPr>
          <w:spacing w:val="-1"/>
          <w:szCs w:val="26"/>
        </w:rPr>
        <w:t>ч</w:t>
      </w:r>
      <w:r w:rsidRPr="00AD2C10">
        <w:rPr>
          <w:szCs w:val="26"/>
        </w:rPr>
        <w:t>н</w:t>
      </w:r>
      <w:r w:rsidRPr="00AD2C10">
        <w:rPr>
          <w:spacing w:val="3"/>
          <w:szCs w:val="26"/>
        </w:rPr>
        <w:t>и</w:t>
      </w:r>
      <w:r w:rsidRPr="00AD2C10">
        <w:rPr>
          <w:spacing w:val="-1"/>
          <w:szCs w:val="26"/>
        </w:rPr>
        <w:t>к</w:t>
      </w:r>
      <w:r w:rsidRPr="00AD2C10">
        <w:rPr>
          <w:szCs w:val="26"/>
        </w:rPr>
        <w:t>ами</w:t>
      </w:r>
      <w:r w:rsidRPr="00AD2C10">
        <w:rPr>
          <w:spacing w:val="1"/>
          <w:szCs w:val="26"/>
        </w:rPr>
        <w:t xml:space="preserve"> </w:t>
      </w:r>
      <w:r w:rsidRPr="00AD2C10">
        <w:rPr>
          <w:szCs w:val="26"/>
        </w:rPr>
        <w:t>тепловой</w:t>
      </w:r>
      <w:r w:rsidRPr="00AD2C10">
        <w:rPr>
          <w:spacing w:val="7"/>
          <w:szCs w:val="26"/>
        </w:rPr>
        <w:t xml:space="preserve"> </w:t>
      </w:r>
      <w:r w:rsidRPr="00AD2C10">
        <w:rPr>
          <w:spacing w:val="-1"/>
          <w:szCs w:val="26"/>
        </w:rPr>
        <w:t>э</w:t>
      </w:r>
      <w:r w:rsidRPr="00AD2C10">
        <w:rPr>
          <w:szCs w:val="26"/>
        </w:rPr>
        <w:t>не</w:t>
      </w:r>
      <w:r w:rsidRPr="00AD2C10">
        <w:rPr>
          <w:spacing w:val="3"/>
          <w:szCs w:val="26"/>
        </w:rPr>
        <w:t>р</w:t>
      </w:r>
      <w:r w:rsidRPr="00AD2C10">
        <w:rPr>
          <w:szCs w:val="26"/>
        </w:rPr>
        <w:t>г</w:t>
      </w:r>
      <w:r w:rsidRPr="00AD2C10">
        <w:rPr>
          <w:spacing w:val="2"/>
          <w:szCs w:val="26"/>
        </w:rPr>
        <w:t>и</w:t>
      </w:r>
      <w:r w:rsidRPr="00AD2C10">
        <w:rPr>
          <w:szCs w:val="26"/>
        </w:rPr>
        <w:t>и,</w:t>
      </w:r>
      <w:r w:rsidRPr="00AD2C10">
        <w:rPr>
          <w:spacing w:val="10"/>
          <w:szCs w:val="26"/>
        </w:rPr>
        <w:t xml:space="preserve"> </w:t>
      </w:r>
      <w:r w:rsidRPr="00AD2C10">
        <w:rPr>
          <w:spacing w:val="-5"/>
          <w:szCs w:val="26"/>
        </w:rPr>
        <w:t>у</w:t>
      </w:r>
      <w:r w:rsidRPr="00AD2C10">
        <w:rPr>
          <w:szCs w:val="26"/>
        </w:rPr>
        <w:t>твержде</w:t>
      </w:r>
      <w:r w:rsidRPr="00AD2C10">
        <w:rPr>
          <w:spacing w:val="1"/>
          <w:szCs w:val="26"/>
        </w:rPr>
        <w:t>н</w:t>
      </w:r>
      <w:r w:rsidRPr="00AD2C10">
        <w:rPr>
          <w:szCs w:val="26"/>
        </w:rPr>
        <w:t>н</w:t>
      </w:r>
      <w:r w:rsidRPr="00AD2C10">
        <w:rPr>
          <w:spacing w:val="4"/>
          <w:szCs w:val="26"/>
        </w:rPr>
        <w:t>ы</w:t>
      </w:r>
      <w:r w:rsidRPr="00AD2C10">
        <w:rPr>
          <w:spacing w:val="-1"/>
          <w:szCs w:val="26"/>
        </w:rPr>
        <w:t>м</w:t>
      </w:r>
      <w:r w:rsidRPr="00AD2C10">
        <w:rPr>
          <w:szCs w:val="26"/>
        </w:rPr>
        <w:t xml:space="preserve">и </w:t>
      </w:r>
      <w:r w:rsidRPr="00AD2C10">
        <w:rPr>
          <w:spacing w:val="-5"/>
          <w:szCs w:val="26"/>
        </w:rPr>
        <w:t>у</w:t>
      </w:r>
      <w:r w:rsidRPr="00AD2C10">
        <w:rPr>
          <w:spacing w:val="3"/>
          <w:szCs w:val="26"/>
        </w:rPr>
        <w:t>п</w:t>
      </w:r>
      <w:r w:rsidRPr="00AD2C10">
        <w:rPr>
          <w:szCs w:val="26"/>
        </w:rPr>
        <w:t>ол</w:t>
      </w:r>
      <w:r w:rsidRPr="00AD2C10">
        <w:rPr>
          <w:spacing w:val="3"/>
          <w:szCs w:val="26"/>
        </w:rPr>
        <w:t>н</w:t>
      </w:r>
      <w:r w:rsidRPr="00AD2C10">
        <w:rPr>
          <w:szCs w:val="26"/>
        </w:rPr>
        <w:t>о</w:t>
      </w:r>
      <w:r w:rsidRPr="00AD2C10">
        <w:rPr>
          <w:spacing w:val="-1"/>
          <w:szCs w:val="26"/>
        </w:rPr>
        <w:t>м</w:t>
      </w:r>
      <w:r w:rsidRPr="00AD2C10">
        <w:rPr>
          <w:spacing w:val="2"/>
          <w:szCs w:val="26"/>
        </w:rPr>
        <w:t>о</w:t>
      </w:r>
      <w:r w:rsidRPr="00AD2C10">
        <w:rPr>
          <w:spacing w:val="-1"/>
          <w:szCs w:val="26"/>
        </w:rPr>
        <w:t>ч</w:t>
      </w:r>
      <w:r w:rsidRPr="00AD2C10">
        <w:rPr>
          <w:szCs w:val="26"/>
        </w:rPr>
        <w:t>ен</w:t>
      </w:r>
      <w:r w:rsidRPr="00AD2C10">
        <w:rPr>
          <w:spacing w:val="1"/>
          <w:szCs w:val="26"/>
        </w:rPr>
        <w:t>ны</w:t>
      </w:r>
      <w:r w:rsidRPr="00AD2C10">
        <w:rPr>
          <w:spacing w:val="-1"/>
          <w:szCs w:val="26"/>
        </w:rPr>
        <w:t>м</w:t>
      </w:r>
      <w:r w:rsidRPr="00AD2C10">
        <w:rPr>
          <w:szCs w:val="26"/>
        </w:rPr>
        <w:t xml:space="preserve">и </w:t>
      </w:r>
      <w:r w:rsidRPr="00AD2C10">
        <w:rPr>
          <w:spacing w:val="2"/>
          <w:szCs w:val="26"/>
        </w:rPr>
        <w:t>о</w:t>
      </w:r>
      <w:r w:rsidRPr="00AD2C10">
        <w:rPr>
          <w:szCs w:val="26"/>
        </w:rPr>
        <w:t>ргана</w:t>
      </w:r>
      <w:r w:rsidRPr="00AD2C10">
        <w:rPr>
          <w:spacing w:val="-1"/>
          <w:szCs w:val="26"/>
        </w:rPr>
        <w:t>м</w:t>
      </w:r>
      <w:r w:rsidRPr="00AD2C10">
        <w:rPr>
          <w:szCs w:val="26"/>
        </w:rPr>
        <w:t>и</w:t>
      </w:r>
      <w:r w:rsidRPr="00AD2C10">
        <w:rPr>
          <w:spacing w:val="11"/>
          <w:szCs w:val="26"/>
        </w:rPr>
        <w:t xml:space="preserve"> </w:t>
      </w:r>
      <w:r w:rsidRPr="00AD2C10">
        <w:rPr>
          <w:szCs w:val="26"/>
        </w:rPr>
        <w:t>в</w:t>
      </w:r>
      <w:r w:rsidRPr="00AD2C10">
        <w:rPr>
          <w:spacing w:val="22"/>
          <w:szCs w:val="26"/>
        </w:rPr>
        <w:t xml:space="preserve"> </w:t>
      </w:r>
      <w:r w:rsidRPr="00AD2C10">
        <w:rPr>
          <w:szCs w:val="26"/>
        </w:rPr>
        <w:t>пор</w:t>
      </w:r>
      <w:r w:rsidRPr="00AD2C10">
        <w:rPr>
          <w:spacing w:val="1"/>
          <w:szCs w:val="26"/>
        </w:rPr>
        <w:t>я</w:t>
      </w:r>
      <w:r w:rsidRPr="00AD2C10">
        <w:rPr>
          <w:szCs w:val="26"/>
        </w:rPr>
        <w:t>д</w:t>
      </w:r>
      <w:r w:rsidRPr="00AD2C10">
        <w:rPr>
          <w:spacing w:val="1"/>
          <w:szCs w:val="26"/>
        </w:rPr>
        <w:t>к</w:t>
      </w:r>
      <w:r w:rsidRPr="00AD2C10">
        <w:rPr>
          <w:szCs w:val="26"/>
        </w:rPr>
        <w:t>е,</w:t>
      </w:r>
      <w:r w:rsidRPr="00AD2C10">
        <w:rPr>
          <w:spacing w:val="13"/>
          <w:szCs w:val="26"/>
        </w:rPr>
        <w:t xml:space="preserve"> </w:t>
      </w:r>
      <w:r w:rsidRPr="00AD2C10">
        <w:rPr>
          <w:spacing w:val="-5"/>
          <w:szCs w:val="26"/>
        </w:rPr>
        <w:t>у</w:t>
      </w:r>
      <w:r w:rsidRPr="00AD2C10">
        <w:rPr>
          <w:spacing w:val="2"/>
          <w:szCs w:val="26"/>
        </w:rPr>
        <w:t>ст</w:t>
      </w:r>
      <w:r w:rsidRPr="00AD2C10">
        <w:rPr>
          <w:szCs w:val="26"/>
        </w:rPr>
        <w:t>анов</w:t>
      </w:r>
      <w:r w:rsidRPr="00AD2C10">
        <w:rPr>
          <w:spacing w:val="1"/>
          <w:szCs w:val="26"/>
        </w:rPr>
        <w:t>л</w:t>
      </w:r>
      <w:r w:rsidRPr="00AD2C10">
        <w:rPr>
          <w:szCs w:val="26"/>
        </w:rPr>
        <w:t>ен</w:t>
      </w:r>
      <w:r w:rsidRPr="00AD2C10">
        <w:rPr>
          <w:spacing w:val="1"/>
          <w:szCs w:val="26"/>
        </w:rPr>
        <w:t>н</w:t>
      </w:r>
      <w:r w:rsidRPr="00AD2C10">
        <w:rPr>
          <w:spacing w:val="2"/>
          <w:szCs w:val="26"/>
        </w:rPr>
        <w:t>о</w:t>
      </w:r>
      <w:r w:rsidRPr="00AD2C10">
        <w:rPr>
          <w:szCs w:val="26"/>
        </w:rPr>
        <w:t>м</w:t>
      </w:r>
      <w:r w:rsidRPr="00AD2C10">
        <w:rPr>
          <w:spacing w:val="3"/>
          <w:szCs w:val="26"/>
        </w:rPr>
        <w:t xml:space="preserve"> </w:t>
      </w:r>
      <w:r w:rsidRPr="00AD2C10">
        <w:rPr>
          <w:szCs w:val="26"/>
        </w:rPr>
        <w:t>пра</w:t>
      </w:r>
      <w:r w:rsidRPr="00AD2C10">
        <w:rPr>
          <w:spacing w:val="3"/>
          <w:szCs w:val="26"/>
        </w:rPr>
        <w:t>в</w:t>
      </w:r>
      <w:r w:rsidRPr="00AD2C10">
        <w:rPr>
          <w:szCs w:val="26"/>
        </w:rPr>
        <w:t>и</w:t>
      </w:r>
      <w:r w:rsidRPr="00AD2C10">
        <w:rPr>
          <w:spacing w:val="1"/>
          <w:szCs w:val="26"/>
        </w:rPr>
        <w:t>л</w:t>
      </w:r>
      <w:r w:rsidRPr="00AD2C10">
        <w:rPr>
          <w:szCs w:val="26"/>
        </w:rPr>
        <w:t>ами</w:t>
      </w:r>
      <w:r w:rsidRPr="00AD2C10">
        <w:rPr>
          <w:spacing w:val="8"/>
          <w:szCs w:val="26"/>
        </w:rPr>
        <w:t xml:space="preserve"> </w:t>
      </w:r>
      <w:r w:rsidRPr="00AD2C10">
        <w:rPr>
          <w:szCs w:val="26"/>
        </w:rPr>
        <w:t>сог</w:t>
      </w:r>
      <w:r w:rsidRPr="00AD2C10">
        <w:rPr>
          <w:spacing w:val="2"/>
          <w:szCs w:val="26"/>
        </w:rPr>
        <w:t>л</w:t>
      </w:r>
      <w:r w:rsidRPr="00AD2C10">
        <w:rPr>
          <w:szCs w:val="26"/>
        </w:rPr>
        <w:t>асова</w:t>
      </w:r>
      <w:r w:rsidRPr="00AD2C10">
        <w:rPr>
          <w:spacing w:val="1"/>
          <w:szCs w:val="26"/>
        </w:rPr>
        <w:t>н</w:t>
      </w:r>
      <w:r w:rsidRPr="00AD2C10">
        <w:rPr>
          <w:szCs w:val="26"/>
        </w:rPr>
        <w:t>ия</w:t>
      </w:r>
      <w:r w:rsidRPr="00AD2C10">
        <w:rPr>
          <w:spacing w:val="9"/>
          <w:szCs w:val="26"/>
        </w:rPr>
        <w:t xml:space="preserve"> </w:t>
      </w:r>
      <w:r w:rsidRPr="00AD2C10">
        <w:rPr>
          <w:szCs w:val="26"/>
        </w:rPr>
        <w:t xml:space="preserve">и </w:t>
      </w:r>
      <w:r w:rsidRPr="00AD2C10">
        <w:rPr>
          <w:spacing w:val="-2"/>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и</w:t>
      </w:r>
      <w:r w:rsidRPr="00AD2C10">
        <w:rPr>
          <w:szCs w:val="26"/>
        </w:rPr>
        <w:t>я</w:t>
      </w:r>
      <w:r w:rsidRPr="00AD2C10">
        <w:rPr>
          <w:spacing w:val="4"/>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w:t>
      </w:r>
      <w:r w:rsidRPr="00AD2C10">
        <w:rPr>
          <w:spacing w:val="2"/>
          <w:szCs w:val="26"/>
        </w:rPr>
        <w:t>и</w:t>
      </w:r>
      <w:r w:rsidRPr="00AD2C10">
        <w:rPr>
          <w:szCs w:val="26"/>
        </w:rPr>
        <w:t>ц</w:t>
      </w:r>
      <w:r w:rsidRPr="00AD2C10">
        <w:rPr>
          <w:spacing w:val="4"/>
          <w:szCs w:val="26"/>
        </w:rPr>
        <w:t>и</w:t>
      </w:r>
      <w:r w:rsidRPr="00AD2C10">
        <w:rPr>
          <w:szCs w:val="26"/>
        </w:rPr>
        <w:t>он</w:t>
      </w:r>
      <w:r w:rsidRPr="00AD2C10">
        <w:rPr>
          <w:spacing w:val="1"/>
          <w:szCs w:val="26"/>
        </w:rPr>
        <w:t>ны</w:t>
      </w:r>
      <w:r w:rsidRPr="00AD2C10">
        <w:rPr>
          <w:szCs w:val="26"/>
        </w:rPr>
        <w:t>х прогр</w:t>
      </w:r>
      <w:r w:rsidRPr="00AD2C10">
        <w:rPr>
          <w:spacing w:val="2"/>
          <w:szCs w:val="26"/>
        </w:rPr>
        <w:t>а</w:t>
      </w:r>
      <w:r w:rsidRPr="00AD2C10">
        <w:rPr>
          <w:spacing w:val="-1"/>
          <w:szCs w:val="26"/>
        </w:rPr>
        <w:t>м</w:t>
      </w:r>
      <w:r w:rsidRPr="00AD2C10">
        <w:rPr>
          <w:szCs w:val="26"/>
        </w:rPr>
        <w:t>м</w:t>
      </w:r>
      <w:r w:rsidRPr="00AD2C10">
        <w:rPr>
          <w:spacing w:val="9"/>
          <w:szCs w:val="26"/>
        </w:rPr>
        <w:t xml:space="preserve"> </w:t>
      </w:r>
      <w:r w:rsidRPr="00AD2C10">
        <w:rPr>
          <w:szCs w:val="26"/>
        </w:rPr>
        <w:t>в</w:t>
      </w:r>
      <w:r w:rsidRPr="00AD2C10">
        <w:rPr>
          <w:spacing w:val="18"/>
          <w:szCs w:val="26"/>
        </w:rPr>
        <w:t xml:space="preserve"> </w:t>
      </w:r>
      <w:r w:rsidRPr="00AD2C10">
        <w:rPr>
          <w:szCs w:val="26"/>
        </w:rPr>
        <w:t>сфере</w:t>
      </w:r>
      <w:r w:rsidRPr="00AD2C10">
        <w:rPr>
          <w:spacing w:val="12"/>
          <w:szCs w:val="26"/>
        </w:rPr>
        <w:t xml:space="preserve"> </w:t>
      </w:r>
      <w:r w:rsidRPr="00AD2C10">
        <w:rPr>
          <w:szCs w:val="26"/>
        </w:rPr>
        <w:t>те</w:t>
      </w:r>
      <w:r w:rsidRPr="00AD2C10">
        <w:rPr>
          <w:spacing w:val="2"/>
          <w:szCs w:val="26"/>
        </w:rPr>
        <w:t>п</w:t>
      </w:r>
      <w:r w:rsidRPr="00AD2C10">
        <w:rPr>
          <w:szCs w:val="26"/>
        </w:rPr>
        <w:t>лос</w:t>
      </w:r>
      <w:r w:rsidRPr="00AD2C10">
        <w:rPr>
          <w:spacing w:val="1"/>
          <w:szCs w:val="26"/>
        </w:rPr>
        <w:t>н</w:t>
      </w:r>
      <w:r w:rsidRPr="00AD2C10">
        <w:rPr>
          <w:szCs w:val="26"/>
        </w:rPr>
        <w:t>аб</w:t>
      </w:r>
      <w:r w:rsidRPr="00AD2C10">
        <w:rPr>
          <w:spacing w:val="3"/>
          <w:szCs w:val="26"/>
        </w:rPr>
        <w:t>ж</w:t>
      </w:r>
      <w:r w:rsidRPr="00AD2C10">
        <w:rPr>
          <w:szCs w:val="26"/>
        </w:rPr>
        <w:t>ен</w:t>
      </w:r>
      <w:r w:rsidRPr="00AD2C10">
        <w:rPr>
          <w:spacing w:val="1"/>
          <w:szCs w:val="26"/>
        </w:rPr>
        <w:t>и</w:t>
      </w:r>
      <w:r w:rsidRPr="00AD2C10">
        <w:rPr>
          <w:szCs w:val="26"/>
        </w:rPr>
        <w:t>я,</w:t>
      </w:r>
      <w:r w:rsidRPr="00AD2C10">
        <w:rPr>
          <w:spacing w:val="3"/>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ны</w:t>
      </w:r>
      <w:r w:rsidRPr="00AD2C10">
        <w:rPr>
          <w:spacing w:val="7"/>
          <w:szCs w:val="26"/>
        </w:rPr>
        <w:t>м</w:t>
      </w:r>
      <w:r w:rsidRPr="00AD2C10">
        <w:rPr>
          <w:szCs w:val="26"/>
        </w:rPr>
        <w:t>и Правите</w:t>
      </w:r>
      <w:r w:rsidRPr="00AD2C10">
        <w:rPr>
          <w:spacing w:val="3"/>
          <w:szCs w:val="26"/>
        </w:rPr>
        <w:t>л</w:t>
      </w:r>
      <w:r w:rsidRPr="00AD2C10">
        <w:rPr>
          <w:szCs w:val="26"/>
        </w:rPr>
        <w:t>ьс</w:t>
      </w:r>
      <w:r w:rsidRPr="00AD2C10">
        <w:rPr>
          <w:spacing w:val="-1"/>
          <w:szCs w:val="26"/>
        </w:rPr>
        <w:t>т</w:t>
      </w:r>
      <w:r w:rsidRPr="00AD2C10">
        <w:rPr>
          <w:szCs w:val="26"/>
        </w:rPr>
        <w:t>в</w:t>
      </w:r>
      <w:r w:rsidRPr="00AD2C10">
        <w:rPr>
          <w:spacing w:val="2"/>
          <w:szCs w:val="26"/>
        </w:rPr>
        <w:t>о</w:t>
      </w:r>
      <w:r w:rsidRPr="00AD2C10">
        <w:rPr>
          <w:szCs w:val="26"/>
        </w:rPr>
        <w:t>м</w:t>
      </w:r>
      <w:r w:rsidRPr="00AD2C10">
        <w:rPr>
          <w:spacing w:val="-19"/>
          <w:szCs w:val="26"/>
        </w:rPr>
        <w:t xml:space="preserve"> </w:t>
      </w:r>
      <w:r w:rsidRPr="00AD2C10">
        <w:rPr>
          <w:szCs w:val="26"/>
        </w:rPr>
        <w:t>Ро</w:t>
      </w:r>
      <w:r w:rsidRPr="00AD2C10">
        <w:rPr>
          <w:spacing w:val="2"/>
          <w:szCs w:val="26"/>
        </w:rPr>
        <w:t>сс</w:t>
      </w:r>
      <w:r w:rsidRPr="00AD2C10">
        <w:rPr>
          <w:szCs w:val="26"/>
        </w:rPr>
        <w:t>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11"/>
          <w:szCs w:val="26"/>
        </w:rPr>
        <w:t xml:space="preserve"> </w:t>
      </w:r>
      <w:r w:rsidRPr="00AD2C10">
        <w:rPr>
          <w:szCs w:val="26"/>
        </w:rPr>
        <w:t>Федераци</w:t>
      </w:r>
      <w:r w:rsidRPr="00AD2C10">
        <w:rPr>
          <w:spacing w:val="1"/>
          <w:szCs w:val="26"/>
        </w:rPr>
        <w:t>и</w:t>
      </w:r>
      <w:r w:rsidRPr="00AD2C10">
        <w:rPr>
          <w:szCs w:val="26"/>
        </w:rPr>
        <w:t>.</w:t>
      </w:r>
    </w:p>
    <w:p w14:paraId="49318158" w14:textId="77777777" w:rsidR="007B439C" w:rsidRPr="00AD2C10" w:rsidRDefault="007B439C" w:rsidP="00891F49">
      <w:pPr>
        <w:widowControl w:val="0"/>
        <w:autoSpaceDE w:val="0"/>
        <w:autoSpaceDN w:val="0"/>
        <w:adjustRightInd w:val="0"/>
        <w:spacing w:before="6"/>
        <w:ind w:left="102" w:right="43" w:firstLine="607"/>
        <w:rPr>
          <w:szCs w:val="26"/>
        </w:rPr>
      </w:pPr>
      <w:r w:rsidRPr="00AD2C10">
        <w:rPr>
          <w:szCs w:val="26"/>
        </w:rPr>
        <w:t>Ва</w:t>
      </w:r>
      <w:r w:rsidRPr="00AD2C10">
        <w:rPr>
          <w:spacing w:val="1"/>
          <w:szCs w:val="26"/>
        </w:rPr>
        <w:t>ж</w:t>
      </w:r>
      <w:r w:rsidRPr="00AD2C10">
        <w:rPr>
          <w:szCs w:val="26"/>
        </w:rPr>
        <w:t>ное</w:t>
      </w:r>
      <w:r w:rsidRPr="00AD2C10">
        <w:rPr>
          <w:spacing w:val="6"/>
          <w:szCs w:val="26"/>
        </w:rPr>
        <w:t xml:space="preserve"> </w:t>
      </w:r>
      <w:r w:rsidRPr="00AD2C10">
        <w:rPr>
          <w:szCs w:val="26"/>
        </w:rPr>
        <w:t>по</w:t>
      </w:r>
      <w:r w:rsidRPr="00AD2C10">
        <w:rPr>
          <w:spacing w:val="1"/>
          <w:szCs w:val="26"/>
        </w:rPr>
        <w:t>л</w:t>
      </w:r>
      <w:r w:rsidRPr="00AD2C10">
        <w:rPr>
          <w:szCs w:val="26"/>
        </w:rPr>
        <w:t>о</w:t>
      </w:r>
      <w:r w:rsidRPr="00AD2C10">
        <w:rPr>
          <w:spacing w:val="1"/>
          <w:szCs w:val="26"/>
        </w:rPr>
        <w:t>ж</w:t>
      </w:r>
      <w:r w:rsidRPr="00AD2C10">
        <w:rPr>
          <w:szCs w:val="26"/>
        </w:rPr>
        <w:t>ен</w:t>
      </w:r>
      <w:r w:rsidRPr="00AD2C10">
        <w:rPr>
          <w:spacing w:val="1"/>
          <w:szCs w:val="26"/>
        </w:rPr>
        <w:t>и</w:t>
      </w:r>
      <w:r w:rsidRPr="00AD2C10">
        <w:rPr>
          <w:szCs w:val="26"/>
        </w:rPr>
        <w:t>е</w:t>
      </w:r>
      <w:r w:rsidRPr="00AD2C10">
        <w:rPr>
          <w:spacing w:val="6"/>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zCs w:val="26"/>
        </w:rPr>
        <w:t>о</w:t>
      </w:r>
      <w:r w:rsidRPr="00AD2C10">
        <w:rPr>
          <w:spacing w:val="2"/>
          <w:szCs w:val="26"/>
        </w:rPr>
        <w:t xml:space="preserve"> </w:t>
      </w:r>
      <w:r w:rsidRPr="00AD2C10">
        <w:rPr>
          <w:szCs w:val="26"/>
        </w:rPr>
        <w:t>та</w:t>
      </w:r>
      <w:r w:rsidRPr="00AD2C10">
        <w:rPr>
          <w:spacing w:val="-2"/>
          <w:szCs w:val="26"/>
        </w:rPr>
        <w:t>к</w:t>
      </w:r>
      <w:r w:rsidRPr="00AD2C10">
        <w:rPr>
          <w:spacing w:val="3"/>
          <w:szCs w:val="26"/>
        </w:rPr>
        <w:t>ж</w:t>
      </w:r>
      <w:r w:rsidRPr="00AD2C10">
        <w:rPr>
          <w:szCs w:val="26"/>
        </w:rPr>
        <w:t>е</w:t>
      </w:r>
      <w:r w:rsidRPr="00AD2C10">
        <w:rPr>
          <w:spacing w:val="7"/>
          <w:szCs w:val="26"/>
        </w:rPr>
        <w:t xml:space="preserve"> </w:t>
      </w:r>
      <w:r w:rsidRPr="00AD2C10">
        <w:rPr>
          <w:szCs w:val="26"/>
        </w:rPr>
        <w:t>ст.</w:t>
      </w:r>
      <w:r w:rsidRPr="00AD2C10">
        <w:rPr>
          <w:spacing w:val="15"/>
          <w:szCs w:val="26"/>
        </w:rPr>
        <w:t xml:space="preserve"> </w:t>
      </w:r>
      <w:r w:rsidRPr="00AD2C10">
        <w:rPr>
          <w:szCs w:val="26"/>
        </w:rPr>
        <w:t>10</w:t>
      </w:r>
      <w:r w:rsidRPr="00AD2C10">
        <w:rPr>
          <w:spacing w:val="13"/>
          <w:szCs w:val="26"/>
        </w:rPr>
        <w:t xml:space="preserve"> </w:t>
      </w:r>
      <w:r w:rsidRPr="00AD2C10">
        <w:rPr>
          <w:spacing w:val="-2"/>
          <w:szCs w:val="26"/>
        </w:rPr>
        <w:t>«</w:t>
      </w:r>
      <w:r w:rsidRPr="00AD2C10">
        <w:rPr>
          <w:spacing w:val="4"/>
          <w:szCs w:val="26"/>
        </w:rPr>
        <w:t>С</w:t>
      </w:r>
      <w:r w:rsidRPr="00AD2C10">
        <w:rPr>
          <w:spacing w:val="-5"/>
          <w:szCs w:val="26"/>
        </w:rPr>
        <w:t>у</w:t>
      </w:r>
      <w:r w:rsidRPr="00AD2C10">
        <w:rPr>
          <w:spacing w:val="2"/>
          <w:szCs w:val="26"/>
        </w:rPr>
        <w:t>щ</w:t>
      </w:r>
      <w:r w:rsidRPr="00AD2C10">
        <w:rPr>
          <w:szCs w:val="26"/>
        </w:rPr>
        <w:t>но</w:t>
      </w:r>
      <w:r w:rsidRPr="00AD2C10">
        <w:rPr>
          <w:spacing w:val="3"/>
          <w:szCs w:val="26"/>
        </w:rPr>
        <w:t>с</w:t>
      </w:r>
      <w:r w:rsidRPr="00AD2C10">
        <w:rPr>
          <w:szCs w:val="26"/>
        </w:rPr>
        <w:t>ть и</w:t>
      </w:r>
      <w:r w:rsidRPr="00AD2C10">
        <w:rPr>
          <w:spacing w:val="13"/>
          <w:szCs w:val="26"/>
        </w:rPr>
        <w:t xml:space="preserve"> </w:t>
      </w:r>
      <w:r w:rsidRPr="00AD2C10">
        <w:rPr>
          <w:szCs w:val="26"/>
        </w:rPr>
        <w:t>пор</w:t>
      </w:r>
      <w:r w:rsidRPr="00AD2C10">
        <w:rPr>
          <w:spacing w:val="1"/>
          <w:szCs w:val="26"/>
        </w:rPr>
        <w:t>я</w:t>
      </w:r>
      <w:r w:rsidRPr="00AD2C10">
        <w:rPr>
          <w:szCs w:val="26"/>
        </w:rPr>
        <w:t>д</w:t>
      </w:r>
      <w:r w:rsidRPr="00AD2C10">
        <w:rPr>
          <w:spacing w:val="2"/>
          <w:szCs w:val="26"/>
        </w:rPr>
        <w:t>о</w:t>
      </w:r>
      <w:r w:rsidRPr="00AD2C10">
        <w:rPr>
          <w:szCs w:val="26"/>
        </w:rPr>
        <w:t>к го</w:t>
      </w:r>
      <w:r w:rsidRPr="00AD2C10">
        <w:rPr>
          <w:spacing w:val="4"/>
          <w:szCs w:val="26"/>
        </w:rPr>
        <w:t>с</w:t>
      </w:r>
      <w:r w:rsidRPr="00AD2C10">
        <w:rPr>
          <w:spacing w:val="-5"/>
          <w:szCs w:val="26"/>
        </w:rPr>
        <w:t>у</w:t>
      </w:r>
      <w:r w:rsidRPr="00AD2C10">
        <w:rPr>
          <w:szCs w:val="26"/>
        </w:rPr>
        <w:t>дар</w:t>
      </w:r>
      <w:r w:rsidRPr="00AD2C10">
        <w:rPr>
          <w:spacing w:val="2"/>
          <w:szCs w:val="26"/>
        </w:rPr>
        <w:t>с</w:t>
      </w:r>
      <w:r w:rsidRPr="00AD2C10">
        <w:rPr>
          <w:szCs w:val="26"/>
        </w:rPr>
        <w:t>твенно</w:t>
      </w:r>
      <w:r w:rsidRPr="00AD2C10">
        <w:rPr>
          <w:spacing w:val="2"/>
          <w:szCs w:val="26"/>
        </w:rPr>
        <w:t>г</w:t>
      </w:r>
      <w:r w:rsidRPr="00AD2C10">
        <w:rPr>
          <w:szCs w:val="26"/>
        </w:rPr>
        <w:t>о</w:t>
      </w:r>
      <w:r w:rsidRPr="00AD2C10">
        <w:rPr>
          <w:spacing w:val="27"/>
          <w:szCs w:val="26"/>
        </w:rPr>
        <w:t xml:space="preserve"> </w:t>
      </w:r>
      <w:r w:rsidRPr="00AD2C10">
        <w:rPr>
          <w:szCs w:val="26"/>
        </w:rPr>
        <w:t>ре</w:t>
      </w:r>
      <w:r w:rsidRPr="00AD2C10">
        <w:rPr>
          <w:spacing w:val="2"/>
          <w:szCs w:val="26"/>
        </w:rPr>
        <w:t>г</w:t>
      </w:r>
      <w:r w:rsidRPr="00AD2C10">
        <w:rPr>
          <w:spacing w:val="-5"/>
          <w:szCs w:val="26"/>
        </w:rPr>
        <w:t>у</w:t>
      </w:r>
      <w:r w:rsidRPr="00AD2C10">
        <w:rPr>
          <w:spacing w:val="2"/>
          <w:szCs w:val="26"/>
        </w:rPr>
        <w:t>л</w:t>
      </w:r>
      <w:r w:rsidRPr="00AD2C10">
        <w:rPr>
          <w:szCs w:val="26"/>
        </w:rPr>
        <w:t>и</w:t>
      </w:r>
      <w:r w:rsidRPr="00AD2C10">
        <w:rPr>
          <w:spacing w:val="3"/>
          <w:szCs w:val="26"/>
        </w:rPr>
        <w:t>р</w:t>
      </w:r>
      <w:r w:rsidRPr="00AD2C10">
        <w:rPr>
          <w:szCs w:val="26"/>
        </w:rPr>
        <w:t>ован</w:t>
      </w:r>
      <w:r w:rsidRPr="00AD2C10">
        <w:rPr>
          <w:spacing w:val="1"/>
          <w:szCs w:val="26"/>
        </w:rPr>
        <w:t>и</w:t>
      </w:r>
      <w:r w:rsidRPr="00AD2C10">
        <w:rPr>
          <w:szCs w:val="26"/>
        </w:rPr>
        <w:t>я</w:t>
      </w:r>
      <w:r w:rsidRPr="00AD2C10">
        <w:rPr>
          <w:spacing w:val="32"/>
          <w:szCs w:val="26"/>
        </w:rPr>
        <w:t xml:space="preserve"> </w:t>
      </w:r>
      <w:r w:rsidRPr="00AD2C10">
        <w:rPr>
          <w:szCs w:val="26"/>
        </w:rPr>
        <w:t>цен</w:t>
      </w:r>
      <w:r w:rsidRPr="00AD2C10">
        <w:rPr>
          <w:spacing w:val="45"/>
          <w:szCs w:val="26"/>
        </w:rPr>
        <w:t xml:space="preserve"> </w:t>
      </w:r>
      <w:r w:rsidRPr="00AD2C10">
        <w:rPr>
          <w:szCs w:val="26"/>
        </w:rPr>
        <w:t>(та</w:t>
      </w:r>
      <w:r w:rsidRPr="00AD2C10">
        <w:rPr>
          <w:spacing w:val="2"/>
          <w:szCs w:val="26"/>
        </w:rPr>
        <w:t>р</w:t>
      </w:r>
      <w:r w:rsidRPr="00AD2C10">
        <w:rPr>
          <w:szCs w:val="26"/>
        </w:rPr>
        <w:t>ифов)</w:t>
      </w:r>
      <w:r w:rsidRPr="00AD2C10">
        <w:rPr>
          <w:spacing w:val="37"/>
          <w:szCs w:val="26"/>
        </w:rPr>
        <w:t xml:space="preserve"> </w:t>
      </w:r>
      <w:r w:rsidRPr="00AD2C10">
        <w:rPr>
          <w:szCs w:val="26"/>
        </w:rPr>
        <w:t>на</w:t>
      </w:r>
      <w:r w:rsidRPr="00AD2C10">
        <w:rPr>
          <w:spacing w:val="45"/>
          <w:szCs w:val="26"/>
        </w:rPr>
        <w:t xml:space="preserve"> </w:t>
      </w:r>
      <w:r w:rsidRPr="00AD2C10">
        <w:rPr>
          <w:szCs w:val="26"/>
        </w:rPr>
        <w:t>тепло</w:t>
      </w:r>
      <w:r w:rsidRPr="00AD2C10">
        <w:rPr>
          <w:spacing w:val="5"/>
          <w:szCs w:val="26"/>
        </w:rPr>
        <w:t>в</w:t>
      </w:r>
      <w:r w:rsidRPr="00AD2C10">
        <w:rPr>
          <w:spacing w:val="-5"/>
          <w:szCs w:val="26"/>
        </w:rPr>
        <w:t>у</w:t>
      </w:r>
      <w:r w:rsidRPr="00AD2C10">
        <w:rPr>
          <w:szCs w:val="26"/>
        </w:rPr>
        <w:t>ю</w:t>
      </w:r>
      <w:r w:rsidRPr="00AD2C10">
        <w:rPr>
          <w:spacing w:val="40"/>
          <w:szCs w:val="26"/>
        </w:rPr>
        <w:t xml:space="preserve"> </w:t>
      </w:r>
      <w:r w:rsidRPr="00AD2C10">
        <w:rPr>
          <w:spacing w:val="1"/>
          <w:szCs w:val="26"/>
        </w:rPr>
        <w:t>э</w:t>
      </w:r>
      <w:r w:rsidRPr="00AD2C10">
        <w:rPr>
          <w:szCs w:val="26"/>
        </w:rPr>
        <w:t>нергию</w:t>
      </w:r>
      <w:r w:rsidRPr="00AD2C10">
        <w:rPr>
          <w:spacing w:val="40"/>
          <w:szCs w:val="26"/>
        </w:rPr>
        <w:t xml:space="preserve"> </w:t>
      </w:r>
      <w:r w:rsidRPr="00AD2C10">
        <w:rPr>
          <w:szCs w:val="26"/>
        </w:rPr>
        <w:t>(</w:t>
      </w:r>
      <w:r w:rsidRPr="00AD2C10">
        <w:rPr>
          <w:spacing w:val="-1"/>
          <w:szCs w:val="26"/>
        </w:rPr>
        <w:t>м</w:t>
      </w:r>
      <w:r w:rsidRPr="00AD2C10">
        <w:rPr>
          <w:spacing w:val="2"/>
          <w:szCs w:val="26"/>
        </w:rPr>
        <w:t>о</w:t>
      </w:r>
      <w:r w:rsidRPr="00AD2C10">
        <w:rPr>
          <w:szCs w:val="26"/>
        </w:rPr>
        <w:t>щнос</w:t>
      </w:r>
      <w:r w:rsidRPr="00AD2C10">
        <w:rPr>
          <w:spacing w:val="2"/>
          <w:szCs w:val="26"/>
        </w:rPr>
        <w:t>т</w:t>
      </w:r>
      <w:r w:rsidRPr="00AD2C10">
        <w:rPr>
          <w:szCs w:val="26"/>
        </w:rPr>
        <w:t>ь</w:t>
      </w:r>
      <w:r w:rsidRPr="00AD2C10">
        <w:rPr>
          <w:spacing w:val="2"/>
          <w:szCs w:val="26"/>
        </w:rPr>
        <w:t>)</w:t>
      </w:r>
      <w:r w:rsidRPr="00AD2C10">
        <w:rPr>
          <w:spacing w:val="-2"/>
          <w:szCs w:val="26"/>
        </w:rPr>
        <w:t>»</w:t>
      </w:r>
      <w:r w:rsidRPr="00AD2C10">
        <w:rPr>
          <w:szCs w:val="26"/>
        </w:rPr>
        <w:t>, п.8,</w:t>
      </w:r>
      <w:r w:rsidRPr="00AD2C10">
        <w:rPr>
          <w:spacing w:val="15"/>
          <w:szCs w:val="26"/>
        </w:rPr>
        <w:t xml:space="preserve"> </w:t>
      </w:r>
      <w:r w:rsidRPr="00AD2C10">
        <w:rPr>
          <w:spacing w:val="1"/>
          <w:szCs w:val="26"/>
        </w:rPr>
        <w:t>к</w:t>
      </w:r>
      <w:r w:rsidRPr="00AD2C10">
        <w:rPr>
          <w:szCs w:val="26"/>
        </w:rPr>
        <w:t>оторый</w:t>
      </w:r>
      <w:r w:rsidRPr="00AD2C10">
        <w:rPr>
          <w:spacing w:val="12"/>
          <w:szCs w:val="26"/>
        </w:rPr>
        <w:t xml:space="preserve"> </w:t>
      </w:r>
      <w:r w:rsidRPr="00AD2C10">
        <w:rPr>
          <w:szCs w:val="26"/>
        </w:rPr>
        <w:t>регл</w:t>
      </w:r>
      <w:r w:rsidRPr="00AD2C10">
        <w:rPr>
          <w:spacing w:val="2"/>
          <w:szCs w:val="26"/>
        </w:rPr>
        <w:t>а</w:t>
      </w:r>
      <w:r w:rsidRPr="00AD2C10">
        <w:rPr>
          <w:spacing w:val="-1"/>
          <w:szCs w:val="26"/>
        </w:rPr>
        <w:t>м</w:t>
      </w:r>
      <w:r w:rsidRPr="00AD2C10">
        <w:rPr>
          <w:szCs w:val="26"/>
        </w:rPr>
        <w:t>енти</w:t>
      </w:r>
      <w:r w:rsidRPr="00AD2C10">
        <w:rPr>
          <w:spacing w:val="5"/>
          <w:szCs w:val="26"/>
        </w:rPr>
        <w:t>р</w:t>
      </w:r>
      <w:r w:rsidRPr="00AD2C10">
        <w:rPr>
          <w:spacing w:val="-5"/>
          <w:szCs w:val="26"/>
        </w:rPr>
        <w:t>у</w:t>
      </w:r>
      <w:r w:rsidRPr="00AD2C10">
        <w:rPr>
          <w:spacing w:val="2"/>
          <w:szCs w:val="26"/>
        </w:rPr>
        <w:t>е</w:t>
      </w:r>
      <w:r w:rsidRPr="00AD2C10">
        <w:rPr>
          <w:szCs w:val="26"/>
        </w:rPr>
        <w:t>т во</w:t>
      </w:r>
      <w:r w:rsidRPr="00AD2C10">
        <w:rPr>
          <w:spacing w:val="3"/>
          <w:szCs w:val="26"/>
        </w:rPr>
        <w:t>з</w:t>
      </w:r>
      <w:r w:rsidRPr="00AD2C10">
        <w:rPr>
          <w:spacing w:val="-1"/>
          <w:szCs w:val="26"/>
        </w:rPr>
        <w:t>м</w:t>
      </w:r>
      <w:r w:rsidRPr="00AD2C10">
        <w:rPr>
          <w:szCs w:val="26"/>
        </w:rPr>
        <w:t>о</w:t>
      </w:r>
      <w:r w:rsidRPr="00AD2C10">
        <w:rPr>
          <w:spacing w:val="1"/>
          <w:szCs w:val="26"/>
        </w:rPr>
        <w:t>ж</w:t>
      </w:r>
      <w:r w:rsidRPr="00AD2C10">
        <w:rPr>
          <w:spacing w:val="3"/>
          <w:szCs w:val="26"/>
        </w:rPr>
        <w:t>н</w:t>
      </w:r>
      <w:r w:rsidRPr="00AD2C10">
        <w:rPr>
          <w:szCs w:val="26"/>
        </w:rPr>
        <w:t>ое</w:t>
      </w:r>
      <w:r w:rsidRPr="00AD2C10">
        <w:rPr>
          <w:spacing w:val="10"/>
          <w:szCs w:val="26"/>
        </w:rPr>
        <w:t xml:space="preserve"> </w:t>
      </w:r>
      <w:r w:rsidRPr="00AD2C10">
        <w:rPr>
          <w:spacing w:val="-5"/>
          <w:szCs w:val="26"/>
        </w:rPr>
        <w:t>у</w:t>
      </w:r>
      <w:r w:rsidRPr="00AD2C10">
        <w:rPr>
          <w:szCs w:val="26"/>
        </w:rPr>
        <w:t>вел</w:t>
      </w:r>
      <w:r w:rsidRPr="00AD2C10">
        <w:rPr>
          <w:spacing w:val="3"/>
          <w:szCs w:val="26"/>
        </w:rPr>
        <w:t>и</w:t>
      </w:r>
      <w:r w:rsidRPr="00AD2C10">
        <w:rPr>
          <w:spacing w:val="-1"/>
          <w:szCs w:val="26"/>
        </w:rPr>
        <w:t>ч</w:t>
      </w:r>
      <w:r w:rsidRPr="00AD2C10">
        <w:rPr>
          <w:szCs w:val="26"/>
        </w:rPr>
        <w:t>ен</w:t>
      </w:r>
      <w:r w:rsidRPr="00AD2C10">
        <w:rPr>
          <w:spacing w:val="1"/>
          <w:szCs w:val="26"/>
        </w:rPr>
        <w:t>и</w:t>
      </w:r>
      <w:r w:rsidRPr="00AD2C10">
        <w:rPr>
          <w:szCs w:val="26"/>
        </w:rPr>
        <w:t>е</w:t>
      </w:r>
      <w:r w:rsidRPr="00AD2C10">
        <w:rPr>
          <w:spacing w:val="6"/>
          <w:szCs w:val="26"/>
        </w:rPr>
        <w:t xml:space="preserve"> </w:t>
      </w:r>
      <w:r w:rsidRPr="00AD2C10">
        <w:rPr>
          <w:spacing w:val="2"/>
          <w:szCs w:val="26"/>
        </w:rPr>
        <w:t>т</w:t>
      </w:r>
      <w:r w:rsidRPr="00AD2C10">
        <w:rPr>
          <w:szCs w:val="26"/>
        </w:rPr>
        <w:t>а</w:t>
      </w:r>
      <w:r w:rsidRPr="00AD2C10">
        <w:rPr>
          <w:spacing w:val="2"/>
          <w:szCs w:val="26"/>
        </w:rPr>
        <w:t>р</w:t>
      </w:r>
      <w:r w:rsidRPr="00AD2C10">
        <w:rPr>
          <w:szCs w:val="26"/>
        </w:rPr>
        <w:t>ифов,</w:t>
      </w:r>
      <w:r w:rsidRPr="00AD2C10">
        <w:rPr>
          <w:spacing w:val="9"/>
          <w:szCs w:val="26"/>
        </w:rPr>
        <w:t xml:space="preserve"> </w:t>
      </w:r>
      <w:r w:rsidRPr="00AD2C10">
        <w:rPr>
          <w:szCs w:val="26"/>
        </w:rPr>
        <w:t>о</w:t>
      </w:r>
      <w:r w:rsidRPr="00AD2C10">
        <w:rPr>
          <w:spacing w:val="5"/>
          <w:szCs w:val="26"/>
        </w:rPr>
        <w:t>б</w:t>
      </w:r>
      <w:r w:rsidRPr="00AD2C10">
        <w:rPr>
          <w:spacing w:val="-5"/>
          <w:szCs w:val="26"/>
        </w:rPr>
        <w:t>у</w:t>
      </w:r>
      <w:r w:rsidRPr="00AD2C10">
        <w:rPr>
          <w:spacing w:val="2"/>
          <w:szCs w:val="26"/>
        </w:rPr>
        <w:t>с</w:t>
      </w:r>
      <w:r w:rsidRPr="00AD2C10">
        <w:rPr>
          <w:szCs w:val="26"/>
        </w:rPr>
        <w:t>ловле</w:t>
      </w:r>
      <w:r w:rsidRPr="00AD2C10">
        <w:rPr>
          <w:spacing w:val="1"/>
          <w:szCs w:val="26"/>
        </w:rPr>
        <w:t>н</w:t>
      </w:r>
      <w:r w:rsidRPr="00AD2C10">
        <w:rPr>
          <w:szCs w:val="26"/>
        </w:rPr>
        <w:t>н</w:t>
      </w:r>
      <w:r w:rsidRPr="00AD2C10">
        <w:rPr>
          <w:spacing w:val="3"/>
          <w:szCs w:val="26"/>
        </w:rPr>
        <w:t>о</w:t>
      </w:r>
      <w:r w:rsidRPr="00AD2C10">
        <w:rPr>
          <w:szCs w:val="26"/>
        </w:rPr>
        <w:t>е нео</w:t>
      </w:r>
      <w:r w:rsidRPr="00AD2C10">
        <w:rPr>
          <w:spacing w:val="1"/>
          <w:szCs w:val="26"/>
        </w:rPr>
        <w:t>б</w:t>
      </w:r>
      <w:r w:rsidRPr="00AD2C10">
        <w:rPr>
          <w:szCs w:val="26"/>
        </w:rPr>
        <w:t>ходи</w:t>
      </w:r>
      <w:r w:rsidRPr="00AD2C10">
        <w:rPr>
          <w:spacing w:val="2"/>
          <w:szCs w:val="26"/>
        </w:rPr>
        <w:t>м</w:t>
      </w:r>
      <w:r w:rsidRPr="00AD2C10">
        <w:rPr>
          <w:szCs w:val="26"/>
        </w:rPr>
        <w:t>ост</w:t>
      </w:r>
      <w:r w:rsidRPr="00AD2C10">
        <w:rPr>
          <w:spacing w:val="-1"/>
          <w:szCs w:val="26"/>
        </w:rPr>
        <w:t>ь</w:t>
      </w:r>
      <w:r w:rsidRPr="00AD2C10">
        <w:rPr>
          <w:szCs w:val="26"/>
        </w:rPr>
        <w:t>ю</w:t>
      </w:r>
      <w:r w:rsidRPr="00AD2C10">
        <w:rPr>
          <w:spacing w:val="4"/>
          <w:szCs w:val="26"/>
        </w:rPr>
        <w:t xml:space="preserve"> </w:t>
      </w:r>
      <w:r w:rsidRPr="00AD2C10">
        <w:rPr>
          <w:szCs w:val="26"/>
        </w:rPr>
        <w:t>во</w:t>
      </w:r>
      <w:r w:rsidRPr="00AD2C10">
        <w:rPr>
          <w:spacing w:val="3"/>
          <w:szCs w:val="26"/>
        </w:rPr>
        <w:t>з</w:t>
      </w:r>
      <w:r w:rsidRPr="00AD2C10">
        <w:rPr>
          <w:spacing w:val="-1"/>
          <w:szCs w:val="26"/>
        </w:rPr>
        <w:t>м</w:t>
      </w:r>
      <w:r w:rsidRPr="00AD2C10">
        <w:rPr>
          <w:szCs w:val="26"/>
        </w:rPr>
        <w:t>ещен</w:t>
      </w:r>
      <w:r w:rsidRPr="00AD2C10">
        <w:rPr>
          <w:spacing w:val="1"/>
          <w:szCs w:val="26"/>
        </w:rPr>
        <w:t>и</w:t>
      </w:r>
      <w:r w:rsidRPr="00AD2C10">
        <w:rPr>
          <w:szCs w:val="26"/>
        </w:rPr>
        <w:t>я</w:t>
      </w:r>
      <w:r w:rsidRPr="00AD2C10">
        <w:rPr>
          <w:spacing w:val="6"/>
          <w:szCs w:val="26"/>
        </w:rPr>
        <w:t xml:space="preserve"> </w:t>
      </w:r>
      <w:r w:rsidRPr="00AD2C10">
        <w:rPr>
          <w:spacing w:val="1"/>
          <w:szCs w:val="26"/>
        </w:rPr>
        <w:t>з</w:t>
      </w:r>
      <w:r w:rsidRPr="00AD2C10">
        <w:rPr>
          <w:szCs w:val="26"/>
        </w:rPr>
        <w:t>ат</w:t>
      </w:r>
      <w:r w:rsidRPr="00AD2C10">
        <w:rPr>
          <w:spacing w:val="2"/>
          <w:szCs w:val="26"/>
        </w:rPr>
        <w:t>р</w:t>
      </w:r>
      <w:r w:rsidRPr="00AD2C10">
        <w:rPr>
          <w:szCs w:val="26"/>
        </w:rPr>
        <w:t>ат</w:t>
      </w:r>
      <w:r w:rsidRPr="00AD2C10">
        <w:rPr>
          <w:spacing w:val="12"/>
          <w:szCs w:val="26"/>
        </w:rPr>
        <w:t xml:space="preserve"> </w:t>
      </w:r>
      <w:r w:rsidRPr="00AD2C10">
        <w:rPr>
          <w:szCs w:val="26"/>
        </w:rPr>
        <w:t>на</w:t>
      </w:r>
      <w:r w:rsidRPr="00AD2C10">
        <w:rPr>
          <w:spacing w:val="19"/>
          <w:szCs w:val="26"/>
        </w:rPr>
        <w:t xml:space="preserve"> </w:t>
      </w:r>
      <w:r w:rsidRPr="00AD2C10">
        <w:rPr>
          <w:szCs w:val="26"/>
        </w:rPr>
        <w:t>реал</w:t>
      </w:r>
      <w:r w:rsidRPr="00AD2C10">
        <w:rPr>
          <w:spacing w:val="1"/>
          <w:szCs w:val="26"/>
        </w:rPr>
        <w:t>из</w:t>
      </w:r>
      <w:r w:rsidRPr="00AD2C10">
        <w:rPr>
          <w:szCs w:val="26"/>
        </w:rPr>
        <w:t>ац</w:t>
      </w:r>
      <w:r w:rsidRPr="00AD2C10">
        <w:rPr>
          <w:spacing w:val="1"/>
          <w:szCs w:val="26"/>
        </w:rPr>
        <w:t>и</w:t>
      </w:r>
      <w:r w:rsidRPr="00AD2C10">
        <w:rPr>
          <w:szCs w:val="26"/>
        </w:rPr>
        <w:t>ю</w:t>
      </w:r>
      <w:r w:rsidRPr="00AD2C10">
        <w:rPr>
          <w:spacing w:val="7"/>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х прог</w:t>
      </w:r>
      <w:r w:rsidRPr="00AD2C10">
        <w:rPr>
          <w:spacing w:val="2"/>
          <w:szCs w:val="26"/>
        </w:rPr>
        <w:t>р</w:t>
      </w:r>
      <w:r w:rsidRPr="00AD2C10">
        <w:rPr>
          <w:szCs w:val="26"/>
        </w:rPr>
        <w:t>а</w:t>
      </w:r>
      <w:r w:rsidRPr="00AD2C10">
        <w:rPr>
          <w:spacing w:val="1"/>
          <w:szCs w:val="26"/>
        </w:rPr>
        <w:t>м</w:t>
      </w:r>
      <w:r w:rsidRPr="00AD2C10">
        <w:rPr>
          <w:szCs w:val="26"/>
        </w:rPr>
        <w:t>м 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1"/>
          <w:szCs w:val="26"/>
        </w:rPr>
        <w:t>ю</w:t>
      </w:r>
      <w:r w:rsidRPr="00AD2C10">
        <w:rPr>
          <w:szCs w:val="26"/>
        </w:rPr>
        <w:t xml:space="preserve">щих </w:t>
      </w:r>
      <w:r w:rsidRPr="00AD2C10">
        <w:rPr>
          <w:spacing w:val="2"/>
          <w:szCs w:val="26"/>
        </w:rPr>
        <w:t>о</w:t>
      </w:r>
      <w:r w:rsidRPr="00AD2C10">
        <w:rPr>
          <w:szCs w:val="26"/>
        </w:rPr>
        <w:t>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6"/>
          <w:szCs w:val="26"/>
        </w:rPr>
        <w:t xml:space="preserve"> </w:t>
      </w:r>
      <w:r w:rsidRPr="00AD2C10">
        <w:rPr>
          <w:szCs w:val="26"/>
        </w:rPr>
        <w:t>В</w:t>
      </w:r>
      <w:r w:rsidRPr="00AD2C10">
        <w:rPr>
          <w:spacing w:val="19"/>
          <w:szCs w:val="26"/>
        </w:rPr>
        <w:t xml:space="preserve"> </w:t>
      </w:r>
      <w:r w:rsidRPr="00AD2C10">
        <w:rPr>
          <w:spacing w:val="-1"/>
          <w:szCs w:val="26"/>
        </w:rPr>
        <w:t>э</w:t>
      </w:r>
      <w:r w:rsidRPr="00AD2C10">
        <w:rPr>
          <w:szCs w:val="26"/>
        </w:rPr>
        <w:t>т</w:t>
      </w:r>
      <w:r w:rsidRPr="00AD2C10">
        <w:rPr>
          <w:spacing w:val="2"/>
          <w:szCs w:val="26"/>
        </w:rPr>
        <w:t>о</w:t>
      </w:r>
      <w:r w:rsidRPr="00AD2C10">
        <w:rPr>
          <w:szCs w:val="26"/>
        </w:rPr>
        <w:t>м</w:t>
      </w:r>
      <w:r w:rsidRPr="00AD2C10">
        <w:rPr>
          <w:spacing w:val="17"/>
          <w:szCs w:val="26"/>
        </w:rPr>
        <w:t xml:space="preserve"> </w:t>
      </w:r>
      <w:r w:rsidRPr="00AD2C10">
        <w:rPr>
          <w:szCs w:val="26"/>
        </w:rPr>
        <w:t>с</w:t>
      </w:r>
      <w:r w:rsidRPr="00AD2C10">
        <w:rPr>
          <w:spacing w:val="3"/>
          <w:szCs w:val="26"/>
        </w:rPr>
        <w:t>л</w:t>
      </w:r>
      <w:r w:rsidRPr="00AD2C10">
        <w:rPr>
          <w:spacing w:val="-5"/>
          <w:szCs w:val="26"/>
        </w:rPr>
        <w:t>у</w:t>
      </w:r>
      <w:r w:rsidRPr="00AD2C10">
        <w:rPr>
          <w:spacing w:val="1"/>
          <w:szCs w:val="26"/>
        </w:rPr>
        <w:t>ч</w:t>
      </w:r>
      <w:r w:rsidRPr="00AD2C10">
        <w:rPr>
          <w:szCs w:val="26"/>
        </w:rPr>
        <w:t>ае</w:t>
      </w:r>
      <w:r w:rsidRPr="00AD2C10">
        <w:rPr>
          <w:spacing w:val="14"/>
          <w:szCs w:val="26"/>
        </w:rPr>
        <w:t xml:space="preserve"> </w:t>
      </w:r>
      <w:r w:rsidRPr="00AD2C10">
        <w:rPr>
          <w:szCs w:val="26"/>
        </w:rPr>
        <w:t>решен</w:t>
      </w:r>
      <w:r w:rsidRPr="00AD2C10">
        <w:rPr>
          <w:spacing w:val="1"/>
          <w:szCs w:val="26"/>
        </w:rPr>
        <w:t>и</w:t>
      </w:r>
      <w:r w:rsidRPr="00AD2C10">
        <w:rPr>
          <w:szCs w:val="26"/>
        </w:rPr>
        <w:t>е</w:t>
      </w:r>
      <w:r w:rsidRPr="00AD2C10">
        <w:rPr>
          <w:spacing w:val="11"/>
          <w:szCs w:val="26"/>
        </w:rPr>
        <w:t xml:space="preserve"> </w:t>
      </w:r>
      <w:r w:rsidRPr="00AD2C10">
        <w:rPr>
          <w:spacing w:val="2"/>
          <w:szCs w:val="26"/>
        </w:rPr>
        <w:t>о</w:t>
      </w:r>
      <w:r w:rsidRPr="00AD2C10">
        <w:rPr>
          <w:szCs w:val="26"/>
        </w:rPr>
        <w:t>б</w:t>
      </w:r>
      <w:r w:rsidRPr="00AD2C10">
        <w:rPr>
          <w:spacing w:val="20"/>
          <w:szCs w:val="26"/>
        </w:rPr>
        <w:t xml:space="preserve"> </w:t>
      </w:r>
      <w:r w:rsidRPr="00AD2C10">
        <w:rPr>
          <w:spacing w:val="-5"/>
          <w:szCs w:val="26"/>
        </w:rPr>
        <w:t>у</w:t>
      </w:r>
      <w:r w:rsidRPr="00AD2C10">
        <w:rPr>
          <w:szCs w:val="26"/>
        </w:rPr>
        <w:t>с</w:t>
      </w:r>
      <w:r w:rsidRPr="00AD2C10">
        <w:rPr>
          <w:spacing w:val="2"/>
          <w:szCs w:val="26"/>
        </w:rPr>
        <w:t>т</w:t>
      </w:r>
      <w:r w:rsidRPr="00AD2C10">
        <w:rPr>
          <w:szCs w:val="26"/>
        </w:rPr>
        <w:t>анов</w:t>
      </w:r>
      <w:r w:rsidRPr="00AD2C10">
        <w:rPr>
          <w:spacing w:val="1"/>
          <w:szCs w:val="26"/>
        </w:rPr>
        <w:t>л</w:t>
      </w:r>
      <w:r w:rsidRPr="00AD2C10">
        <w:rPr>
          <w:szCs w:val="26"/>
        </w:rPr>
        <w:t>ен</w:t>
      </w:r>
      <w:r w:rsidRPr="00AD2C10">
        <w:rPr>
          <w:spacing w:val="1"/>
          <w:szCs w:val="26"/>
        </w:rPr>
        <w:t>и</w:t>
      </w:r>
      <w:r w:rsidRPr="00AD2C10">
        <w:rPr>
          <w:szCs w:val="26"/>
        </w:rPr>
        <w:t>и</w:t>
      </w:r>
      <w:r w:rsidRPr="00AD2C10">
        <w:rPr>
          <w:spacing w:val="6"/>
          <w:szCs w:val="26"/>
        </w:rPr>
        <w:t xml:space="preserve"> </w:t>
      </w:r>
      <w:r w:rsidRPr="00AD2C10">
        <w:rPr>
          <w:szCs w:val="26"/>
        </w:rPr>
        <w:t>для 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1"/>
          <w:szCs w:val="26"/>
        </w:rPr>
        <w:t>ю</w:t>
      </w:r>
      <w:r w:rsidRPr="00AD2C10">
        <w:rPr>
          <w:szCs w:val="26"/>
        </w:rPr>
        <w:t xml:space="preserve">щих </w:t>
      </w:r>
      <w:r w:rsidRPr="00AD2C10">
        <w:rPr>
          <w:spacing w:val="2"/>
          <w:szCs w:val="26"/>
        </w:rPr>
        <w:t>о</w:t>
      </w:r>
      <w:r w:rsidRPr="00AD2C10">
        <w:rPr>
          <w:szCs w:val="26"/>
        </w:rPr>
        <w:t>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6"/>
          <w:szCs w:val="26"/>
        </w:rPr>
        <w:t xml:space="preserve"> </w:t>
      </w:r>
      <w:r w:rsidRPr="00AD2C10">
        <w:rPr>
          <w:szCs w:val="26"/>
        </w:rPr>
        <w:t>и</w:t>
      </w:r>
      <w:r w:rsidRPr="00AD2C10">
        <w:rPr>
          <w:spacing w:val="1"/>
          <w:szCs w:val="26"/>
        </w:rPr>
        <w:t>л</w:t>
      </w:r>
      <w:r w:rsidRPr="00AD2C10">
        <w:rPr>
          <w:szCs w:val="26"/>
        </w:rPr>
        <w:t>и</w:t>
      </w:r>
      <w:r w:rsidRPr="00AD2C10">
        <w:rPr>
          <w:spacing w:val="16"/>
          <w:szCs w:val="26"/>
        </w:rPr>
        <w:t xml:space="preserve"> </w:t>
      </w:r>
      <w:r w:rsidRPr="00AD2C10">
        <w:rPr>
          <w:szCs w:val="26"/>
        </w:rPr>
        <w:t>теп</w:t>
      </w:r>
      <w:r w:rsidRPr="00AD2C10">
        <w:rPr>
          <w:spacing w:val="3"/>
          <w:szCs w:val="26"/>
        </w:rPr>
        <w:t>л</w:t>
      </w:r>
      <w:r w:rsidRPr="00AD2C10">
        <w:rPr>
          <w:szCs w:val="26"/>
        </w:rPr>
        <w:t>осетев</w:t>
      </w:r>
      <w:r w:rsidRPr="00AD2C10">
        <w:rPr>
          <w:spacing w:val="1"/>
          <w:szCs w:val="26"/>
        </w:rPr>
        <w:t>ы</w:t>
      </w:r>
      <w:r w:rsidRPr="00AD2C10">
        <w:rPr>
          <w:szCs w:val="26"/>
        </w:rPr>
        <w:t>х</w:t>
      </w:r>
      <w:r w:rsidRPr="00AD2C10">
        <w:rPr>
          <w:spacing w:val="4"/>
          <w:szCs w:val="26"/>
        </w:rPr>
        <w:t xml:space="preserve"> </w:t>
      </w:r>
      <w:r w:rsidRPr="00AD2C10">
        <w:rPr>
          <w:szCs w:val="26"/>
        </w:rPr>
        <w:t>о</w:t>
      </w:r>
      <w:r w:rsidRPr="00AD2C10">
        <w:rPr>
          <w:spacing w:val="2"/>
          <w:szCs w:val="26"/>
        </w:rPr>
        <w:t>р</w:t>
      </w:r>
      <w:r w:rsidRPr="00AD2C10">
        <w:rPr>
          <w:szCs w:val="26"/>
        </w:rPr>
        <w:t>гани</w:t>
      </w:r>
      <w:r w:rsidRPr="00AD2C10">
        <w:rPr>
          <w:spacing w:val="1"/>
          <w:szCs w:val="26"/>
        </w:rPr>
        <w:t>з</w:t>
      </w:r>
      <w:r w:rsidRPr="00AD2C10">
        <w:rPr>
          <w:szCs w:val="26"/>
        </w:rPr>
        <w:t>ац</w:t>
      </w:r>
      <w:r w:rsidRPr="00AD2C10">
        <w:rPr>
          <w:spacing w:val="3"/>
          <w:szCs w:val="26"/>
        </w:rPr>
        <w:t>и</w:t>
      </w:r>
      <w:r w:rsidRPr="00AD2C10">
        <w:rPr>
          <w:szCs w:val="26"/>
        </w:rPr>
        <w:t>й</w:t>
      </w:r>
      <w:r w:rsidRPr="00AD2C10">
        <w:rPr>
          <w:spacing w:val="6"/>
          <w:szCs w:val="26"/>
        </w:rPr>
        <w:t xml:space="preserve"> </w:t>
      </w:r>
      <w:r w:rsidRPr="00AD2C10">
        <w:rPr>
          <w:szCs w:val="26"/>
        </w:rPr>
        <w:t>тарифов</w:t>
      </w:r>
      <w:r w:rsidRPr="00AD2C10">
        <w:rPr>
          <w:spacing w:val="10"/>
          <w:szCs w:val="26"/>
        </w:rPr>
        <w:t xml:space="preserve"> </w:t>
      </w:r>
      <w:r w:rsidRPr="00AD2C10">
        <w:rPr>
          <w:szCs w:val="26"/>
        </w:rPr>
        <w:t>на</w:t>
      </w:r>
      <w:r w:rsidRPr="00AD2C10">
        <w:rPr>
          <w:spacing w:val="24"/>
          <w:szCs w:val="26"/>
        </w:rPr>
        <w:t xml:space="preserve"> </w:t>
      </w:r>
      <w:r w:rsidRPr="00AD2C10">
        <w:rPr>
          <w:spacing w:val="-5"/>
          <w:szCs w:val="26"/>
        </w:rPr>
        <w:t>у</w:t>
      </w:r>
      <w:r w:rsidRPr="00AD2C10">
        <w:rPr>
          <w:szCs w:val="26"/>
        </w:rPr>
        <w:t>ров</w:t>
      </w:r>
      <w:r w:rsidRPr="00AD2C10">
        <w:rPr>
          <w:spacing w:val="3"/>
          <w:szCs w:val="26"/>
        </w:rPr>
        <w:t>н</w:t>
      </w:r>
      <w:r w:rsidRPr="00AD2C10">
        <w:rPr>
          <w:szCs w:val="26"/>
        </w:rPr>
        <w:t>е в</w:t>
      </w:r>
      <w:r w:rsidRPr="00AD2C10">
        <w:rPr>
          <w:spacing w:val="1"/>
          <w:szCs w:val="26"/>
        </w:rPr>
        <w:t>ы</w:t>
      </w:r>
      <w:r w:rsidRPr="00AD2C10">
        <w:rPr>
          <w:szCs w:val="26"/>
        </w:rPr>
        <w:t>ше</w:t>
      </w:r>
      <w:r w:rsidRPr="00AD2C10">
        <w:rPr>
          <w:spacing w:val="13"/>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pacing w:val="3"/>
          <w:szCs w:val="26"/>
        </w:rPr>
        <w:t>н</w:t>
      </w:r>
      <w:r w:rsidRPr="00AD2C10">
        <w:rPr>
          <w:szCs w:val="26"/>
        </w:rPr>
        <w:t>о</w:t>
      </w:r>
      <w:r w:rsidRPr="00AD2C10">
        <w:rPr>
          <w:spacing w:val="2"/>
          <w:szCs w:val="26"/>
        </w:rPr>
        <w:t>г</w:t>
      </w:r>
      <w:r w:rsidRPr="00AD2C10">
        <w:rPr>
          <w:szCs w:val="26"/>
        </w:rPr>
        <w:t>о пред</w:t>
      </w:r>
      <w:r w:rsidRPr="00AD2C10">
        <w:rPr>
          <w:spacing w:val="1"/>
          <w:szCs w:val="26"/>
        </w:rPr>
        <w:t>е</w:t>
      </w:r>
      <w:r w:rsidRPr="00AD2C10">
        <w:rPr>
          <w:szCs w:val="26"/>
        </w:rPr>
        <w:t>льн</w:t>
      </w:r>
      <w:r w:rsidRPr="00AD2C10">
        <w:rPr>
          <w:spacing w:val="2"/>
          <w:szCs w:val="26"/>
        </w:rPr>
        <w:t>о</w:t>
      </w:r>
      <w:r w:rsidRPr="00AD2C10">
        <w:rPr>
          <w:szCs w:val="26"/>
        </w:rPr>
        <w:t>го</w:t>
      </w:r>
      <w:r w:rsidRPr="00AD2C10">
        <w:rPr>
          <w:spacing w:val="4"/>
          <w:szCs w:val="26"/>
        </w:rPr>
        <w:t xml:space="preserve"> </w:t>
      </w:r>
      <w:r w:rsidRPr="00AD2C10">
        <w:rPr>
          <w:spacing w:val="-1"/>
          <w:szCs w:val="26"/>
        </w:rPr>
        <w:t>м</w:t>
      </w:r>
      <w:r w:rsidRPr="00AD2C10">
        <w:rPr>
          <w:spacing w:val="2"/>
          <w:szCs w:val="26"/>
        </w:rPr>
        <w:t>а</w:t>
      </w:r>
      <w:r w:rsidRPr="00AD2C10">
        <w:rPr>
          <w:spacing w:val="1"/>
          <w:szCs w:val="26"/>
        </w:rPr>
        <w:t>к</w:t>
      </w:r>
      <w:r w:rsidRPr="00AD2C10">
        <w:rPr>
          <w:szCs w:val="26"/>
        </w:rPr>
        <w:t>симальн</w:t>
      </w:r>
      <w:r w:rsidRPr="00AD2C10">
        <w:rPr>
          <w:spacing w:val="7"/>
          <w:szCs w:val="26"/>
        </w:rPr>
        <w:t>о</w:t>
      </w:r>
      <w:r w:rsidRPr="00AD2C10">
        <w:rPr>
          <w:szCs w:val="26"/>
        </w:rPr>
        <w:t>го</w:t>
      </w:r>
      <w:r w:rsidRPr="00AD2C10">
        <w:rPr>
          <w:spacing w:val="5"/>
          <w:szCs w:val="26"/>
        </w:rPr>
        <w:t xml:space="preserve"> </w:t>
      </w:r>
      <w:r w:rsidRPr="00AD2C10">
        <w:rPr>
          <w:spacing w:val="-5"/>
          <w:szCs w:val="26"/>
        </w:rPr>
        <w:t>у</w:t>
      </w:r>
      <w:r w:rsidRPr="00AD2C10">
        <w:rPr>
          <w:szCs w:val="26"/>
        </w:rPr>
        <w:t>ровня</w:t>
      </w:r>
      <w:r w:rsidRPr="00AD2C10">
        <w:rPr>
          <w:spacing w:val="14"/>
          <w:szCs w:val="26"/>
        </w:rPr>
        <w:t xml:space="preserve"> </w:t>
      </w:r>
      <w:r w:rsidRPr="00AD2C10">
        <w:rPr>
          <w:spacing w:val="-1"/>
          <w:szCs w:val="26"/>
        </w:rPr>
        <w:t>м</w:t>
      </w:r>
      <w:r w:rsidRPr="00AD2C10">
        <w:rPr>
          <w:szCs w:val="26"/>
        </w:rPr>
        <w:t>о</w:t>
      </w:r>
      <w:r w:rsidRPr="00AD2C10">
        <w:rPr>
          <w:spacing w:val="1"/>
          <w:szCs w:val="26"/>
        </w:rPr>
        <w:t>ж</w:t>
      </w:r>
      <w:r w:rsidRPr="00AD2C10">
        <w:rPr>
          <w:szCs w:val="26"/>
        </w:rPr>
        <w:t>ет</w:t>
      </w:r>
      <w:r w:rsidRPr="00AD2C10">
        <w:rPr>
          <w:spacing w:val="11"/>
          <w:szCs w:val="26"/>
        </w:rPr>
        <w:t xml:space="preserve"> </w:t>
      </w:r>
      <w:r w:rsidRPr="00AD2C10">
        <w:rPr>
          <w:szCs w:val="26"/>
        </w:rPr>
        <w:t>пр</w:t>
      </w:r>
      <w:r w:rsidRPr="00AD2C10">
        <w:rPr>
          <w:spacing w:val="1"/>
          <w:szCs w:val="26"/>
        </w:rPr>
        <w:t>и</w:t>
      </w:r>
      <w:r w:rsidRPr="00AD2C10">
        <w:rPr>
          <w:szCs w:val="26"/>
        </w:rPr>
        <w:t>н</w:t>
      </w:r>
      <w:r w:rsidRPr="00AD2C10">
        <w:rPr>
          <w:spacing w:val="1"/>
          <w:szCs w:val="26"/>
        </w:rPr>
        <w:t>и</w:t>
      </w:r>
      <w:r w:rsidRPr="00AD2C10">
        <w:rPr>
          <w:spacing w:val="-1"/>
          <w:szCs w:val="26"/>
        </w:rPr>
        <w:t>м</w:t>
      </w:r>
      <w:r w:rsidRPr="00AD2C10">
        <w:rPr>
          <w:spacing w:val="2"/>
          <w:szCs w:val="26"/>
        </w:rPr>
        <w:t>а</w:t>
      </w:r>
      <w:r w:rsidRPr="00AD2C10">
        <w:rPr>
          <w:szCs w:val="26"/>
        </w:rPr>
        <w:t>т</w:t>
      </w:r>
      <w:r w:rsidRPr="00AD2C10">
        <w:rPr>
          <w:spacing w:val="-1"/>
          <w:szCs w:val="26"/>
        </w:rPr>
        <w:t>ь</w:t>
      </w:r>
      <w:r w:rsidRPr="00AD2C10">
        <w:rPr>
          <w:spacing w:val="2"/>
          <w:szCs w:val="26"/>
        </w:rPr>
        <w:t>с</w:t>
      </w:r>
      <w:r w:rsidRPr="00AD2C10">
        <w:rPr>
          <w:szCs w:val="26"/>
        </w:rPr>
        <w:t>я орган</w:t>
      </w:r>
      <w:r w:rsidRPr="00AD2C10">
        <w:rPr>
          <w:spacing w:val="2"/>
          <w:szCs w:val="26"/>
        </w:rPr>
        <w:t>о</w:t>
      </w:r>
      <w:r w:rsidRPr="00AD2C10">
        <w:rPr>
          <w:szCs w:val="26"/>
        </w:rPr>
        <w:t>м</w:t>
      </w:r>
      <w:r w:rsidRPr="00AD2C10">
        <w:rPr>
          <w:spacing w:val="7"/>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zCs w:val="26"/>
        </w:rPr>
        <w:t>ит</w:t>
      </w:r>
      <w:r w:rsidRPr="00AD2C10">
        <w:rPr>
          <w:spacing w:val="2"/>
          <w:szCs w:val="26"/>
        </w:rPr>
        <w:t>е</w:t>
      </w:r>
      <w:r w:rsidRPr="00AD2C10">
        <w:rPr>
          <w:szCs w:val="26"/>
        </w:rPr>
        <w:t>льной власти</w:t>
      </w:r>
      <w:r w:rsidRPr="00AD2C10">
        <w:rPr>
          <w:spacing w:val="13"/>
          <w:szCs w:val="26"/>
        </w:rPr>
        <w:t xml:space="preserve"> </w:t>
      </w:r>
      <w:r w:rsidRPr="00AD2C10">
        <w:rPr>
          <w:spacing w:val="5"/>
          <w:szCs w:val="26"/>
        </w:rPr>
        <w:t>с</w:t>
      </w:r>
      <w:r w:rsidRPr="00AD2C10">
        <w:rPr>
          <w:spacing w:val="-5"/>
          <w:szCs w:val="26"/>
        </w:rPr>
        <w:t>у</w:t>
      </w:r>
      <w:r w:rsidRPr="00AD2C10">
        <w:rPr>
          <w:szCs w:val="26"/>
        </w:rPr>
        <w:t>б</w:t>
      </w:r>
      <w:r w:rsidRPr="00AD2C10">
        <w:rPr>
          <w:spacing w:val="3"/>
          <w:szCs w:val="26"/>
        </w:rPr>
        <w:t>ъ</w:t>
      </w:r>
      <w:r w:rsidRPr="00AD2C10">
        <w:rPr>
          <w:szCs w:val="26"/>
        </w:rPr>
        <w:t>е</w:t>
      </w:r>
      <w:r w:rsidRPr="00AD2C10">
        <w:rPr>
          <w:spacing w:val="-1"/>
          <w:szCs w:val="26"/>
        </w:rPr>
        <w:t>к</w:t>
      </w:r>
      <w:r w:rsidRPr="00AD2C10">
        <w:rPr>
          <w:szCs w:val="26"/>
        </w:rPr>
        <w:t>та</w:t>
      </w:r>
      <w:r w:rsidRPr="00AD2C10">
        <w:rPr>
          <w:spacing w:val="7"/>
          <w:szCs w:val="26"/>
        </w:rPr>
        <w:t xml:space="preserve"> </w:t>
      </w:r>
      <w:r w:rsidRPr="00AD2C10">
        <w:rPr>
          <w:spacing w:val="2"/>
          <w:szCs w:val="26"/>
        </w:rPr>
        <w:t>Р</w:t>
      </w:r>
      <w:r w:rsidRPr="00AD2C10">
        <w:rPr>
          <w:szCs w:val="26"/>
        </w:rPr>
        <w:t>Ф</w:t>
      </w:r>
      <w:r w:rsidRPr="00AD2C10">
        <w:rPr>
          <w:spacing w:val="13"/>
          <w:szCs w:val="26"/>
        </w:rPr>
        <w:t xml:space="preserve"> </w:t>
      </w:r>
      <w:r w:rsidRPr="00AD2C10">
        <w:rPr>
          <w:szCs w:val="26"/>
        </w:rPr>
        <w:t>в</w:t>
      </w:r>
      <w:r w:rsidRPr="00AD2C10">
        <w:rPr>
          <w:spacing w:val="19"/>
          <w:szCs w:val="26"/>
        </w:rPr>
        <w:t xml:space="preserve"> </w:t>
      </w:r>
      <w:r w:rsidRPr="00AD2C10">
        <w:rPr>
          <w:szCs w:val="26"/>
        </w:rPr>
        <w:t>обла</w:t>
      </w:r>
      <w:r w:rsidRPr="00AD2C10">
        <w:rPr>
          <w:spacing w:val="3"/>
          <w:szCs w:val="26"/>
        </w:rPr>
        <w:t>с</w:t>
      </w:r>
      <w:r w:rsidRPr="00AD2C10">
        <w:rPr>
          <w:szCs w:val="26"/>
        </w:rPr>
        <w:t>ти</w:t>
      </w:r>
      <w:r w:rsidRPr="00AD2C10">
        <w:rPr>
          <w:spacing w:val="8"/>
          <w:szCs w:val="26"/>
        </w:rPr>
        <w:t xml:space="preserve"> </w:t>
      </w:r>
      <w:r w:rsidRPr="00AD2C10">
        <w:rPr>
          <w:szCs w:val="26"/>
        </w:rPr>
        <w:t>го</w:t>
      </w:r>
      <w:r w:rsidRPr="00AD2C10">
        <w:rPr>
          <w:spacing w:val="4"/>
          <w:szCs w:val="26"/>
        </w:rPr>
        <w:t>с</w:t>
      </w:r>
      <w:r w:rsidRPr="00AD2C10">
        <w:rPr>
          <w:spacing w:val="-5"/>
          <w:szCs w:val="26"/>
        </w:rPr>
        <w:t>у</w:t>
      </w:r>
      <w:r w:rsidRPr="00AD2C10">
        <w:rPr>
          <w:szCs w:val="26"/>
        </w:rPr>
        <w:t>д</w:t>
      </w:r>
      <w:r w:rsidRPr="00AD2C10">
        <w:rPr>
          <w:spacing w:val="2"/>
          <w:szCs w:val="26"/>
        </w:rPr>
        <w:t>а</w:t>
      </w:r>
      <w:r w:rsidRPr="00AD2C10">
        <w:rPr>
          <w:szCs w:val="26"/>
        </w:rPr>
        <w:t>рствен</w:t>
      </w:r>
      <w:r w:rsidRPr="00AD2C10">
        <w:rPr>
          <w:spacing w:val="1"/>
          <w:szCs w:val="26"/>
        </w:rPr>
        <w:t>н</w:t>
      </w:r>
      <w:r w:rsidRPr="00AD2C10">
        <w:rPr>
          <w:spacing w:val="2"/>
          <w:szCs w:val="26"/>
        </w:rPr>
        <w:t>ог</w:t>
      </w:r>
      <w:r w:rsidRPr="00AD2C10">
        <w:rPr>
          <w:szCs w:val="26"/>
        </w:rPr>
        <w:t>о ре</w:t>
      </w:r>
      <w:r w:rsidRPr="00AD2C10">
        <w:rPr>
          <w:spacing w:val="4"/>
          <w:szCs w:val="26"/>
        </w:rPr>
        <w:t>г</w:t>
      </w:r>
      <w:r w:rsidRPr="00AD2C10">
        <w:rPr>
          <w:spacing w:val="-5"/>
          <w:szCs w:val="26"/>
        </w:rPr>
        <w:t>у</w:t>
      </w:r>
      <w:r w:rsidRPr="00AD2C10">
        <w:rPr>
          <w:szCs w:val="26"/>
        </w:rPr>
        <w:t>л</w:t>
      </w:r>
      <w:r w:rsidRPr="00AD2C10">
        <w:rPr>
          <w:spacing w:val="1"/>
          <w:szCs w:val="26"/>
        </w:rPr>
        <w:t>и</w:t>
      </w:r>
      <w:r w:rsidRPr="00AD2C10">
        <w:rPr>
          <w:szCs w:val="26"/>
        </w:rPr>
        <w:t>рован</w:t>
      </w:r>
      <w:r w:rsidRPr="00AD2C10">
        <w:rPr>
          <w:spacing w:val="1"/>
          <w:szCs w:val="26"/>
        </w:rPr>
        <w:t>и</w:t>
      </w:r>
      <w:r w:rsidRPr="00AD2C10">
        <w:rPr>
          <w:szCs w:val="26"/>
        </w:rPr>
        <w:t>я</w:t>
      </w:r>
      <w:r w:rsidRPr="00AD2C10">
        <w:rPr>
          <w:spacing w:val="-16"/>
          <w:szCs w:val="26"/>
        </w:rPr>
        <w:t xml:space="preserve"> </w:t>
      </w:r>
      <w:r w:rsidRPr="00AD2C10">
        <w:rPr>
          <w:spacing w:val="1"/>
          <w:szCs w:val="26"/>
        </w:rPr>
        <w:t>ц</w:t>
      </w:r>
      <w:r w:rsidRPr="00AD2C10">
        <w:rPr>
          <w:szCs w:val="26"/>
        </w:rPr>
        <w:t>ен</w:t>
      </w:r>
      <w:r w:rsidRPr="00AD2C10">
        <w:rPr>
          <w:spacing w:val="-1"/>
          <w:szCs w:val="26"/>
        </w:rPr>
        <w:t xml:space="preserve"> </w:t>
      </w:r>
      <w:r w:rsidRPr="00AD2C10">
        <w:rPr>
          <w:szCs w:val="26"/>
        </w:rPr>
        <w:t>(</w:t>
      </w:r>
      <w:r w:rsidRPr="00AD2C10">
        <w:rPr>
          <w:spacing w:val="2"/>
          <w:szCs w:val="26"/>
        </w:rPr>
        <w:t>т</w:t>
      </w:r>
      <w:r w:rsidRPr="00AD2C10">
        <w:rPr>
          <w:szCs w:val="26"/>
        </w:rPr>
        <w:t>арифов)</w:t>
      </w:r>
      <w:r w:rsidRPr="00AD2C10">
        <w:rPr>
          <w:spacing w:val="-11"/>
          <w:szCs w:val="26"/>
        </w:rPr>
        <w:t xml:space="preserve"> </w:t>
      </w:r>
      <w:r w:rsidRPr="00AD2C10">
        <w:rPr>
          <w:szCs w:val="26"/>
        </w:rPr>
        <w:t>с</w:t>
      </w:r>
      <w:r w:rsidRPr="00AD2C10">
        <w:rPr>
          <w:spacing w:val="2"/>
          <w:szCs w:val="26"/>
        </w:rPr>
        <w:t>а</w:t>
      </w:r>
      <w:r w:rsidRPr="00AD2C10">
        <w:rPr>
          <w:spacing w:val="-1"/>
          <w:szCs w:val="26"/>
        </w:rPr>
        <w:t>м</w:t>
      </w:r>
      <w:r w:rsidRPr="00AD2C10">
        <w:rPr>
          <w:szCs w:val="26"/>
        </w:rPr>
        <w:t>осто</w:t>
      </w:r>
      <w:r w:rsidRPr="00AD2C10">
        <w:rPr>
          <w:spacing w:val="3"/>
          <w:szCs w:val="26"/>
        </w:rPr>
        <w:t>я</w:t>
      </w:r>
      <w:r w:rsidRPr="00AD2C10">
        <w:rPr>
          <w:spacing w:val="2"/>
          <w:szCs w:val="26"/>
        </w:rPr>
        <w:t>т</w:t>
      </w:r>
      <w:r w:rsidRPr="00AD2C10">
        <w:rPr>
          <w:szCs w:val="26"/>
        </w:rPr>
        <w:t>ел</w:t>
      </w:r>
      <w:r w:rsidRPr="00AD2C10">
        <w:rPr>
          <w:spacing w:val="2"/>
          <w:szCs w:val="26"/>
        </w:rPr>
        <w:t>ь</w:t>
      </w:r>
      <w:r w:rsidRPr="00AD2C10">
        <w:rPr>
          <w:szCs w:val="26"/>
        </w:rPr>
        <w:t>но,</w:t>
      </w:r>
      <w:r w:rsidRPr="00AD2C10">
        <w:rPr>
          <w:spacing w:val="-18"/>
          <w:szCs w:val="26"/>
        </w:rPr>
        <w:t xml:space="preserve"> </w:t>
      </w:r>
      <w:r w:rsidRPr="00AD2C10">
        <w:rPr>
          <w:szCs w:val="26"/>
        </w:rPr>
        <w:t>без</w:t>
      </w:r>
      <w:r w:rsidRPr="00AD2C10">
        <w:rPr>
          <w:spacing w:val="-3"/>
          <w:szCs w:val="26"/>
        </w:rPr>
        <w:t xml:space="preserve"> </w:t>
      </w:r>
      <w:r w:rsidRPr="00AD2C10">
        <w:rPr>
          <w:szCs w:val="26"/>
        </w:rPr>
        <w:t>согла</w:t>
      </w:r>
      <w:r w:rsidRPr="00AD2C10">
        <w:rPr>
          <w:spacing w:val="2"/>
          <w:szCs w:val="26"/>
        </w:rPr>
        <w:t>с</w:t>
      </w:r>
      <w:r w:rsidRPr="00AD2C10">
        <w:rPr>
          <w:szCs w:val="26"/>
        </w:rPr>
        <w:t>ован</w:t>
      </w:r>
      <w:r w:rsidRPr="00AD2C10">
        <w:rPr>
          <w:spacing w:val="1"/>
          <w:szCs w:val="26"/>
        </w:rPr>
        <w:t>и</w:t>
      </w:r>
      <w:r w:rsidRPr="00AD2C10">
        <w:rPr>
          <w:szCs w:val="26"/>
        </w:rPr>
        <w:t>я</w:t>
      </w:r>
      <w:r w:rsidRPr="00AD2C10">
        <w:rPr>
          <w:spacing w:val="-12"/>
          <w:szCs w:val="26"/>
        </w:rPr>
        <w:t xml:space="preserve"> </w:t>
      </w:r>
      <w:r w:rsidRPr="00AD2C10">
        <w:rPr>
          <w:szCs w:val="26"/>
        </w:rPr>
        <w:t>с</w:t>
      </w:r>
      <w:r w:rsidRPr="00AD2C10">
        <w:rPr>
          <w:spacing w:val="-1"/>
          <w:szCs w:val="26"/>
        </w:rPr>
        <w:t xml:space="preserve"> </w:t>
      </w:r>
      <w:r w:rsidRPr="00AD2C10">
        <w:rPr>
          <w:szCs w:val="26"/>
        </w:rPr>
        <w:t>ФАС.</w:t>
      </w:r>
    </w:p>
    <w:p w14:paraId="0B3BFAE4" w14:textId="77777777" w:rsidR="007B439C" w:rsidRPr="00AD2C10" w:rsidRDefault="007B439C" w:rsidP="00891F49">
      <w:pPr>
        <w:widowControl w:val="0"/>
        <w:autoSpaceDE w:val="0"/>
        <w:autoSpaceDN w:val="0"/>
        <w:adjustRightInd w:val="0"/>
        <w:spacing w:line="359" w:lineRule="auto"/>
        <w:ind w:left="102" w:right="46" w:firstLine="607"/>
        <w:rPr>
          <w:szCs w:val="26"/>
        </w:rPr>
      </w:pPr>
      <w:r w:rsidRPr="00AD2C10">
        <w:rPr>
          <w:szCs w:val="26"/>
        </w:rPr>
        <w:t>Необход</w:t>
      </w:r>
      <w:r w:rsidRPr="00AD2C10">
        <w:rPr>
          <w:spacing w:val="3"/>
          <w:szCs w:val="26"/>
        </w:rPr>
        <w:t>и</w:t>
      </w:r>
      <w:r w:rsidRPr="00AD2C10">
        <w:rPr>
          <w:spacing w:val="-1"/>
          <w:szCs w:val="26"/>
        </w:rPr>
        <w:t>м</w:t>
      </w:r>
      <w:r w:rsidRPr="00AD2C10">
        <w:rPr>
          <w:spacing w:val="1"/>
          <w:szCs w:val="26"/>
        </w:rPr>
        <w:t>ы</w:t>
      </w:r>
      <w:r w:rsidRPr="00AD2C10">
        <w:rPr>
          <w:szCs w:val="26"/>
        </w:rPr>
        <w:t xml:space="preserve">м </w:t>
      </w:r>
      <w:r w:rsidRPr="00AD2C10">
        <w:rPr>
          <w:spacing w:val="-5"/>
          <w:szCs w:val="26"/>
        </w:rPr>
        <w:t>у</w:t>
      </w:r>
      <w:r w:rsidRPr="00AD2C10">
        <w:rPr>
          <w:spacing w:val="2"/>
          <w:szCs w:val="26"/>
        </w:rPr>
        <w:t>с</w:t>
      </w:r>
      <w:r w:rsidRPr="00AD2C10">
        <w:rPr>
          <w:szCs w:val="26"/>
        </w:rPr>
        <w:t>ло</w:t>
      </w:r>
      <w:r w:rsidRPr="00AD2C10">
        <w:rPr>
          <w:spacing w:val="2"/>
          <w:szCs w:val="26"/>
        </w:rPr>
        <w:t>в</w:t>
      </w:r>
      <w:r w:rsidRPr="00AD2C10">
        <w:rPr>
          <w:szCs w:val="26"/>
        </w:rPr>
        <w:t>ием</w:t>
      </w:r>
      <w:r w:rsidRPr="00AD2C10">
        <w:rPr>
          <w:spacing w:val="2"/>
          <w:szCs w:val="26"/>
        </w:rPr>
        <w:t xml:space="preserve"> </w:t>
      </w:r>
      <w:r w:rsidRPr="00AD2C10">
        <w:rPr>
          <w:szCs w:val="26"/>
        </w:rPr>
        <w:t>пр</w:t>
      </w:r>
      <w:r w:rsidRPr="00AD2C10">
        <w:rPr>
          <w:spacing w:val="1"/>
          <w:szCs w:val="26"/>
        </w:rPr>
        <w:t>и</w:t>
      </w:r>
      <w:r w:rsidRPr="00AD2C10">
        <w:rPr>
          <w:szCs w:val="26"/>
        </w:rPr>
        <w:t>н</w:t>
      </w:r>
      <w:r w:rsidRPr="00AD2C10">
        <w:rPr>
          <w:spacing w:val="1"/>
          <w:szCs w:val="26"/>
        </w:rPr>
        <w:t>я</w:t>
      </w:r>
      <w:r w:rsidRPr="00AD2C10">
        <w:rPr>
          <w:szCs w:val="26"/>
        </w:rPr>
        <w:t>тия</w:t>
      </w:r>
      <w:r w:rsidRPr="00AD2C10">
        <w:rPr>
          <w:spacing w:val="5"/>
          <w:szCs w:val="26"/>
        </w:rPr>
        <w:t xml:space="preserve"> </w:t>
      </w:r>
      <w:r w:rsidRPr="00AD2C10">
        <w:rPr>
          <w:szCs w:val="26"/>
        </w:rPr>
        <w:t>т</w:t>
      </w:r>
      <w:r w:rsidRPr="00AD2C10">
        <w:rPr>
          <w:spacing w:val="2"/>
          <w:szCs w:val="26"/>
        </w:rPr>
        <w:t>а</w:t>
      </w:r>
      <w:r w:rsidRPr="00AD2C10">
        <w:rPr>
          <w:spacing w:val="-1"/>
          <w:szCs w:val="26"/>
        </w:rPr>
        <w:t>к</w:t>
      </w:r>
      <w:r w:rsidRPr="00AD2C10">
        <w:rPr>
          <w:szCs w:val="26"/>
        </w:rPr>
        <w:t>о</w:t>
      </w:r>
      <w:r w:rsidRPr="00AD2C10">
        <w:rPr>
          <w:spacing w:val="1"/>
          <w:szCs w:val="26"/>
        </w:rPr>
        <w:t>г</w:t>
      </w:r>
      <w:r w:rsidRPr="00AD2C10">
        <w:rPr>
          <w:szCs w:val="26"/>
        </w:rPr>
        <w:t>о</w:t>
      </w:r>
      <w:r w:rsidRPr="00AD2C10">
        <w:rPr>
          <w:spacing w:val="5"/>
          <w:szCs w:val="26"/>
        </w:rPr>
        <w:t xml:space="preserve"> </w:t>
      </w:r>
      <w:r w:rsidRPr="00AD2C10">
        <w:rPr>
          <w:szCs w:val="26"/>
        </w:rPr>
        <w:t>решения</w:t>
      </w:r>
      <w:r w:rsidRPr="00AD2C10">
        <w:rPr>
          <w:spacing w:val="6"/>
          <w:szCs w:val="26"/>
        </w:rPr>
        <w:t xml:space="preserve"> </w:t>
      </w:r>
      <w:r w:rsidRPr="00AD2C10">
        <w:rPr>
          <w:szCs w:val="26"/>
        </w:rPr>
        <w:t>яв</w:t>
      </w:r>
      <w:r w:rsidRPr="00AD2C10">
        <w:rPr>
          <w:spacing w:val="1"/>
          <w:szCs w:val="26"/>
        </w:rPr>
        <w:t>л</w:t>
      </w:r>
      <w:r w:rsidRPr="00AD2C10">
        <w:rPr>
          <w:szCs w:val="26"/>
        </w:rPr>
        <w:t>яется</w:t>
      </w:r>
      <w:r w:rsidRPr="00AD2C10">
        <w:rPr>
          <w:spacing w:val="10"/>
          <w:szCs w:val="26"/>
        </w:rPr>
        <w:t xml:space="preserve"> </w:t>
      </w:r>
      <w:r w:rsidRPr="00AD2C10">
        <w:rPr>
          <w:spacing w:val="-5"/>
          <w:szCs w:val="26"/>
        </w:rPr>
        <w:t>у</w:t>
      </w:r>
      <w:r w:rsidRPr="00AD2C10">
        <w:rPr>
          <w:szCs w:val="26"/>
        </w:rPr>
        <w:t>твержде</w:t>
      </w:r>
      <w:r w:rsidRPr="00AD2C10">
        <w:rPr>
          <w:spacing w:val="1"/>
          <w:szCs w:val="26"/>
        </w:rPr>
        <w:t>н</w:t>
      </w:r>
      <w:r w:rsidRPr="00AD2C10">
        <w:rPr>
          <w:szCs w:val="26"/>
        </w:rPr>
        <w:t>ие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12"/>
          <w:szCs w:val="26"/>
        </w:rPr>
        <w:t xml:space="preserve"> </w:t>
      </w:r>
      <w:r w:rsidRPr="00AD2C10">
        <w:rPr>
          <w:szCs w:val="26"/>
        </w:rPr>
        <w:t>про</w:t>
      </w:r>
      <w:r w:rsidRPr="00AD2C10">
        <w:rPr>
          <w:spacing w:val="2"/>
          <w:szCs w:val="26"/>
        </w:rPr>
        <w:t>г</w:t>
      </w:r>
      <w:r w:rsidRPr="00AD2C10">
        <w:rPr>
          <w:szCs w:val="26"/>
        </w:rPr>
        <w:t>рамм</w:t>
      </w:r>
      <w:r w:rsidRPr="00AD2C10">
        <w:rPr>
          <w:spacing w:val="-1"/>
          <w:szCs w:val="26"/>
        </w:rPr>
        <w:t xml:space="preserve"> </w:t>
      </w:r>
      <w:r w:rsidRPr="00AD2C10">
        <w:rPr>
          <w:szCs w:val="26"/>
        </w:rPr>
        <w:t>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3"/>
          <w:szCs w:val="26"/>
        </w:rPr>
        <w:t>ю</w:t>
      </w:r>
      <w:r w:rsidRPr="00AD2C10">
        <w:rPr>
          <w:szCs w:val="26"/>
        </w:rPr>
        <w:t>щих</w:t>
      </w:r>
      <w:r w:rsidRPr="00AD2C10">
        <w:rPr>
          <w:spacing w:val="-14"/>
          <w:szCs w:val="26"/>
        </w:rPr>
        <w:t xml:space="preserve"> </w:t>
      </w:r>
      <w:r w:rsidRPr="00AD2C10">
        <w:rPr>
          <w:szCs w:val="26"/>
        </w:rPr>
        <w:t>органи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7"/>
          <w:szCs w:val="26"/>
        </w:rPr>
        <w:t xml:space="preserve"> </w:t>
      </w:r>
      <w:r w:rsidRPr="00AD2C10">
        <w:rPr>
          <w:szCs w:val="26"/>
        </w:rPr>
        <w:t>в</w:t>
      </w:r>
      <w:r w:rsidRPr="00AD2C10">
        <w:rPr>
          <w:spacing w:val="6"/>
          <w:szCs w:val="26"/>
        </w:rPr>
        <w:t xml:space="preserve"> </w:t>
      </w:r>
      <w:r w:rsidRPr="00AD2C10">
        <w:rPr>
          <w:spacing w:val="3"/>
          <w:szCs w:val="26"/>
        </w:rPr>
        <w:t>п</w:t>
      </w:r>
      <w:r w:rsidRPr="00AD2C10">
        <w:rPr>
          <w:szCs w:val="26"/>
        </w:rPr>
        <w:t>оря</w:t>
      </w:r>
      <w:r w:rsidRPr="00AD2C10">
        <w:rPr>
          <w:spacing w:val="1"/>
          <w:szCs w:val="26"/>
        </w:rPr>
        <w:t>д</w:t>
      </w:r>
      <w:r w:rsidRPr="00AD2C10">
        <w:rPr>
          <w:spacing w:val="-1"/>
          <w:szCs w:val="26"/>
        </w:rPr>
        <w:t>к</w:t>
      </w:r>
      <w:r w:rsidRPr="00AD2C10">
        <w:rPr>
          <w:szCs w:val="26"/>
        </w:rPr>
        <w:t>е,</w:t>
      </w:r>
      <w:r w:rsidRPr="00AD2C10">
        <w:rPr>
          <w:spacing w:val="2"/>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zCs w:val="26"/>
        </w:rPr>
        <w:t>н</w:t>
      </w:r>
      <w:r w:rsidRPr="00AD2C10">
        <w:rPr>
          <w:spacing w:val="5"/>
          <w:szCs w:val="26"/>
        </w:rPr>
        <w:t>о</w:t>
      </w:r>
      <w:r w:rsidRPr="00AD2C10">
        <w:rPr>
          <w:szCs w:val="26"/>
        </w:rPr>
        <w:t>м Прави</w:t>
      </w:r>
      <w:r w:rsidRPr="00AD2C10">
        <w:rPr>
          <w:spacing w:val="1"/>
          <w:szCs w:val="26"/>
        </w:rPr>
        <w:t>л</w:t>
      </w:r>
      <w:r w:rsidRPr="00AD2C10">
        <w:rPr>
          <w:szCs w:val="26"/>
        </w:rPr>
        <w:t>ами</w:t>
      </w:r>
      <w:r w:rsidRPr="00AD2C10">
        <w:rPr>
          <w:spacing w:val="11"/>
          <w:szCs w:val="26"/>
        </w:rPr>
        <w:t xml:space="preserve"> </w:t>
      </w:r>
      <w:r w:rsidRPr="00AD2C10">
        <w:rPr>
          <w:spacing w:val="-5"/>
          <w:szCs w:val="26"/>
        </w:rPr>
        <w:t>у</w:t>
      </w:r>
      <w:r w:rsidRPr="00AD2C10">
        <w:rPr>
          <w:szCs w:val="26"/>
        </w:rPr>
        <w:t>тверж</w:t>
      </w:r>
      <w:r w:rsidRPr="00AD2C10">
        <w:rPr>
          <w:spacing w:val="3"/>
          <w:szCs w:val="26"/>
        </w:rPr>
        <w:t>д</w:t>
      </w:r>
      <w:r w:rsidRPr="00AD2C10">
        <w:rPr>
          <w:szCs w:val="26"/>
        </w:rPr>
        <w:t>ен</w:t>
      </w:r>
      <w:r w:rsidRPr="00AD2C10">
        <w:rPr>
          <w:spacing w:val="1"/>
          <w:szCs w:val="26"/>
        </w:rPr>
        <w:t>и</w:t>
      </w:r>
      <w:r w:rsidRPr="00AD2C10">
        <w:rPr>
          <w:szCs w:val="26"/>
        </w:rPr>
        <w:t>я</w:t>
      </w:r>
      <w:r w:rsidRPr="00AD2C10">
        <w:rPr>
          <w:spacing w:val="3"/>
          <w:szCs w:val="26"/>
        </w:rPr>
        <w:t xml:space="preserve"> </w:t>
      </w:r>
      <w:r w:rsidRPr="00AD2C10">
        <w:rPr>
          <w:szCs w:val="26"/>
        </w:rPr>
        <w:t>и</w:t>
      </w:r>
      <w:r w:rsidRPr="00AD2C10">
        <w:rPr>
          <w:spacing w:val="16"/>
          <w:szCs w:val="26"/>
        </w:rPr>
        <w:t xml:space="preserve"> </w:t>
      </w:r>
      <w:r w:rsidRPr="00AD2C10">
        <w:rPr>
          <w:szCs w:val="26"/>
        </w:rPr>
        <w:t>согласо</w:t>
      </w:r>
      <w:r w:rsidRPr="00AD2C10">
        <w:rPr>
          <w:spacing w:val="2"/>
          <w:szCs w:val="26"/>
        </w:rPr>
        <w:t>в</w:t>
      </w:r>
      <w:r w:rsidRPr="00AD2C10">
        <w:rPr>
          <w:szCs w:val="26"/>
        </w:rPr>
        <w:t>а</w:t>
      </w:r>
      <w:r w:rsidRPr="00AD2C10">
        <w:rPr>
          <w:spacing w:val="3"/>
          <w:szCs w:val="26"/>
        </w:rPr>
        <w:t>н</w:t>
      </w:r>
      <w:r w:rsidRPr="00AD2C10">
        <w:rPr>
          <w:szCs w:val="26"/>
        </w:rPr>
        <w:t>ия</w:t>
      </w:r>
      <w:r w:rsidRPr="00AD2C10">
        <w:rPr>
          <w:spacing w:val="3"/>
          <w:szCs w:val="26"/>
        </w:rPr>
        <w:t xml:space="preserve"> </w:t>
      </w:r>
      <w:r w:rsidRPr="00AD2C10">
        <w:rPr>
          <w:szCs w:val="26"/>
        </w:rPr>
        <w:t>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 прогр</w:t>
      </w:r>
      <w:r w:rsidRPr="00AD2C10">
        <w:rPr>
          <w:spacing w:val="2"/>
          <w:szCs w:val="26"/>
        </w:rPr>
        <w:t>а</w:t>
      </w:r>
      <w:r w:rsidRPr="00AD2C10">
        <w:rPr>
          <w:spacing w:val="-1"/>
          <w:szCs w:val="26"/>
        </w:rPr>
        <w:t>м</w:t>
      </w:r>
      <w:r w:rsidRPr="00AD2C10">
        <w:rPr>
          <w:szCs w:val="26"/>
        </w:rPr>
        <w:t>м</w:t>
      </w:r>
      <w:r w:rsidRPr="00AD2C10">
        <w:rPr>
          <w:spacing w:val="7"/>
          <w:szCs w:val="26"/>
        </w:rPr>
        <w:t xml:space="preserve"> </w:t>
      </w:r>
      <w:r w:rsidRPr="00AD2C10">
        <w:rPr>
          <w:szCs w:val="26"/>
        </w:rPr>
        <w:t>в</w:t>
      </w:r>
      <w:r w:rsidRPr="00AD2C10">
        <w:rPr>
          <w:spacing w:val="16"/>
          <w:szCs w:val="26"/>
        </w:rPr>
        <w:t xml:space="preserve"> </w:t>
      </w:r>
      <w:r w:rsidRPr="00AD2C10">
        <w:rPr>
          <w:szCs w:val="26"/>
        </w:rPr>
        <w:t>сфе</w:t>
      </w:r>
      <w:r w:rsidRPr="00AD2C10">
        <w:rPr>
          <w:spacing w:val="2"/>
          <w:szCs w:val="26"/>
        </w:rPr>
        <w:t>р</w:t>
      </w:r>
      <w:r w:rsidRPr="00AD2C10">
        <w:rPr>
          <w:szCs w:val="26"/>
        </w:rPr>
        <w:t>е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p>
    <w:p w14:paraId="1714C237" w14:textId="77777777" w:rsidR="007B439C" w:rsidRPr="00AD2C10" w:rsidRDefault="007B439C" w:rsidP="00891F49">
      <w:pPr>
        <w:widowControl w:val="0"/>
        <w:autoSpaceDE w:val="0"/>
        <w:autoSpaceDN w:val="0"/>
        <w:adjustRightInd w:val="0"/>
        <w:ind w:left="102" w:right="43" w:firstLine="607"/>
        <w:rPr>
          <w:szCs w:val="26"/>
        </w:rPr>
      </w:pPr>
      <w:r w:rsidRPr="00AD2C10">
        <w:rPr>
          <w:szCs w:val="26"/>
        </w:rPr>
        <w:t>Прави</w:t>
      </w:r>
      <w:r w:rsidRPr="00AD2C10">
        <w:rPr>
          <w:spacing w:val="1"/>
          <w:szCs w:val="26"/>
        </w:rPr>
        <w:t>л</w:t>
      </w:r>
      <w:r w:rsidRPr="00AD2C10">
        <w:rPr>
          <w:szCs w:val="26"/>
        </w:rPr>
        <w:t>а</w:t>
      </w:r>
      <w:r w:rsidRPr="00AD2C10">
        <w:rPr>
          <w:spacing w:val="11"/>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3"/>
          <w:szCs w:val="26"/>
        </w:rPr>
        <w:t>и</w:t>
      </w:r>
      <w:r w:rsidRPr="00AD2C10">
        <w:rPr>
          <w:szCs w:val="26"/>
        </w:rPr>
        <w:t>я</w:t>
      </w:r>
      <w:r w:rsidRPr="00AD2C10">
        <w:rPr>
          <w:spacing w:val="1"/>
          <w:szCs w:val="26"/>
        </w:rPr>
        <w:t xml:space="preserve"> </w:t>
      </w:r>
      <w:r w:rsidRPr="00AD2C10">
        <w:rPr>
          <w:szCs w:val="26"/>
        </w:rPr>
        <w:t>и</w:t>
      </w:r>
      <w:r w:rsidRPr="00AD2C10">
        <w:rPr>
          <w:spacing w:val="17"/>
          <w:szCs w:val="26"/>
        </w:rPr>
        <w:t xml:space="preserve"> </w:t>
      </w:r>
      <w:r w:rsidRPr="00AD2C10">
        <w:rPr>
          <w:szCs w:val="26"/>
        </w:rPr>
        <w:t>согласован</w:t>
      </w:r>
      <w:r w:rsidRPr="00AD2C10">
        <w:rPr>
          <w:spacing w:val="1"/>
          <w:szCs w:val="26"/>
        </w:rPr>
        <w:t>и</w:t>
      </w:r>
      <w:r w:rsidRPr="00AD2C10">
        <w:rPr>
          <w:szCs w:val="26"/>
        </w:rPr>
        <w:t>я</w:t>
      </w:r>
      <w:r w:rsidRPr="00AD2C10">
        <w:rPr>
          <w:spacing w:val="1"/>
          <w:szCs w:val="26"/>
        </w:rPr>
        <w:t xml:space="preserve"> </w:t>
      </w:r>
      <w:r w:rsidRPr="00AD2C10">
        <w:rPr>
          <w:spacing w:val="3"/>
          <w:szCs w:val="26"/>
        </w:rPr>
        <w:t>и</w:t>
      </w:r>
      <w:r w:rsidRPr="00AD2C10">
        <w:rPr>
          <w:szCs w:val="26"/>
        </w:rPr>
        <w:t>нве</w:t>
      </w:r>
      <w:r w:rsidRPr="00AD2C10">
        <w:rPr>
          <w:spacing w:val="1"/>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х пр</w:t>
      </w:r>
      <w:r w:rsidRPr="00AD2C10">
        <w:rPr>
          <w:spacing w:val="3"/>
          <w:szCs w:val="26"/>
        </w:rPr>
        <w:t>о</w:t>
      </w:r>
      <w:r w:rsidRPr="00AD2C10">
        <w:rPr>
          <w:spacing w:val="2"/>
          <w:szCs w:val="26"/>
        </w:rPr>
        <w:t>г</w:t>
      </w:r>
      <w:r w:rsidRPr="00AD2C10">
        <w:rPr>
          <w:szCs w:val="26"/>
        </w:rPr>
        <w:t>рамм</w:t>
      </w:r>
      <w:r w:rsidRPr="00AD2C10">
        <w:rPr>
          <w:spacing w:val="5"/>
          <w:szCs w:val="26"/>
        </w:rPr>
        <w:t xml:space="preserve"> </w:t>
      </w:r>
      <w:r w:rsidRPr="00AD2C10">
        <w:rPr>
          <w:szCs w:val="26"/>
        </w:rPr>
        <w:t>в</w:t>
      </w:r>
      <w:r w:rsidRPr="00AD2C10">
        <w:rPr>
          <w:spacing w:val="15"/>
          <w:szCs w:val="26"/>
        </w:rPr>
        <w:t xml:space="preserve"> </w:t>
      </w:r>
      <w:r w:rsidRPr="00AD2C10">
        <w:rPr>
          <w:szCs w:val="26"/>
        </w:rPr>
        <w:t>сфере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23"/>
          <w:szCs w:val="26"/>
        </w:rPr>
        <w:t xml:space="preserve"> </w:t>
      </w:r>
      <w:r w:rsidRPr="00AD2C10">
        <w:rPr>
          <w:szCs w:val="26"/>
        </w:rPr>
        <w:t>до</w:t>
      </w:r>
      <w:r w:rsidRPr="00AD2C10">
        <w:rPr>
          <w:spacing w:val="3"/>
          <w:szCs w:val="26"/>
        </w:rPr>
        <w:t>л</w:t>
      </w:r>
      <w:r w:rsidRPr="00AD2C10">
        <w:rPr>
          <w:spacing w:val="1"/>
          <w:szCs w:val="26"/>
        </w:rPr>
        <w:t>ж</w:t>
      </w:r>
      <w:r w:rsidRPr="00AD2C10">
        <w:rPr>
          <w:szCs w:val="26"/>
        </w:rPr>
        <w:t>ны</w:t>
      </w:r>
      <w:r w:rsidRPr="00AD2C10">
        <w:rPr>
          <w:spacing w:val="33"/>
          <w:szCs w:val="26"/>
        </w:rPr>
        <w:t xml:space="preserve"> </w:t>
      </w:r>
      <w:r w:rsidRPr="00AD2C10">
        <w:rPr>
          <w:szCs w:val="26"/>
        </w:rPr>
        <w:t>б</w:t>
      </w:r>
      <w:r w:rsidRPr="00AD2C10">
        <w:rPr>
          <w:spacing w:val="1"/>
          <w:szCs w:val="26"/>
        </w:rPr>
        <w:t>ы</w:t>
      </w:r>
      <w:r w:rsidRPr="00AD2C10">
        <w:rPr>
          <w:szCs w:val="26"/>
        </w:rPr>
        <w:t>ть</w:t>
      </w:r>
      <w:r w:rsidRPr="00AD2C10">
        <w:rPr>
          <w:spacing w:val="37"/>
          <w:szCs w:val="26"/>
        </w:rPr>
        <w:t xml:space="preserve"> </w:t>
      </w:r>
      <w:r w:rsidRPr="00AD2C10">
        <w:rPr>
          <w:spacing w:val="-5"/>
          <w:szCs w:val="26"/>
        </w:rPr>
        <w:t>у</w:t>
      </w:r>
      <w:r w:rsidRPr="00AD2C10">
        <w:rPr>
          <w:szCs w:val="26"/>
        </w:rPr>
        <w:t>твержде</w:t>
      </w:r>
      <w:r w:rsidRPr="00AD2C10">
        <w:rPr>
          <w:spacing w:val="3"/>
          <w:szCs w:val="26"/>
        </w:rPr>
        <w:t>н</w:t>
      </w:r>
      <w:r w:rsidRPr="00AD2C10">
        <w:rPr>
          <w:szCs w:val="26"/>
        </w:rPr>
        <w:t>ы</w:t>
      </w:r>
      <w:r w:rsidRPr="00AD2C10">
        <w:rPr>
          <w:spacing w:val="27"/>
          <w:szCs w:val="26"/>
        </w:rPr>
        <w:t xml:space="preserve"> </w:t>
      </w:r>
      <w:r w:rsidRPr="00AD2C10">
        <w:rPr>
          <w:szCs w:val="26"/>
        </w:rPr>
        <w:t>Правительс</w:t>
      </w:r>
      <w:r w:rsidRPr="00AD2C10">
        <w:rPr>
          <w:spacing w:val="2"/>
          <w:szCs w:val="26"/>
        </w:rPr>
        <w:t>т</w:t>
      </w:r>
      <w:r w:rsidRPr="00AD2C10">
        <w:rPr>
          <w:spacing w:val="5"/>
          <w:szCs w:val="26"/>
        </w:rPr>
        <w:t>в</w:t>
      </w:r>
      <w:r w:rsidRPr="00AD2C10">
        <w:rPr>
          <w:szCs w:val="26"/>
        </w:rPr>
        <w:t>ом</w:t>
      </w:r>
      <w:r w:rsidRPr="00AD2C10">
        <w:rPr>
          <w:spacing w:val="21"/>
          <w:szCs w:val="26"/>
        </w:rPr>
        <w:t xml:space="preserve"> </w:t>
      </w:r>
      <w:r w:rsidRPr="00AD2C10">
        <w:rPr>
          <w:spacing w:val="2"/>
          <w:szCs w:val="26"/>
        </w:rPr>
        <w:t>Р</w:t>
      </w:r>
      <w:r w:rsidRPr="00AD2C10">
        <w:rPr>
          <w:szCs w:val="26"/>
        </w:rPr>
        <w:t>осси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28"/>
          <w:szCs w:val="26"/>
        </w:rPr>
        <w:t xml:space="preserve"> </w:t>
      </w:r>
      <w:r w:rsidRPr="00AD2C10">
        <w:rPr>
          <w:szCs w:val="26"/>
        </w:rPr>
        <w:t>Ф</w:t>
      </w:r>
      <w:r w:rsidRPr="00AD2C10">
        <w:rPr>
          <w:spacing w:val="2"/>
          <w:szCs w:val="26"/>
        </w:rPr>
        <w:t>е</w:t>
      </w:r>
      <w:r w:rsidRPr="00AD2C10">
        <w:rPr>
          <w:szCs w:val="26"/>
        </w:rPr>
        <w:t>дера</w:t>
      </w:r>
      <w:r w:rsidRPr="00AD2C10">
        <w:rPr>
          <w:spacing w:val="1"/>
          <w:szCs w:val="26"/>
        </w:rPr>
        <w:t>ц</w:t>
      </w:r>
      <w:r w:rsidRPr="00AD2C10">
        <w:rPr>
          <w:spacing w:val="3"/>
          <w:szCs w:val="26"/>
        </w:rPr>
        <w:t>и</w:t>
      </w:r>
      <w:r w:rsidR="00BB3E68" w:rsidRPr="00AD2C10">
        <w:rPr>
          <w:szCs w:val="26"/>
        </w:rPr>
        <w:t xml:space="preserve">и, однако </w:t>
      </w:r>
      <w:r w:rsidRPr="00AD2C10">
        <w:rPr>
          <w:szCs w:val="26"/>
        </w:rPr>
        <w:t>в на</w:t>
      </w:r>
      <w:r w:rsidRPr="00AD2C10">
        <w:rPr>
          <w:spacing w:val="3"/>
          <w:szCs w:val="26"/>
        </w:rPr>
        <w:t>с</w:t>
      </w:r>
      <w:r w:rsidRPr="00AD2C10">
        <w:rPr>
          <w:szCs w:val="26"/>
        </w:rPr>
        <w:t>то</w:t>
      </w:r>
      <w:r w:rsidRPr="00AD2C10">
        <w:rPr>
          <w:spacing w:val="2"/>
          <w:szCs w:val="26"/>
        </w:rPr>
        <w:t>я</w:t>
      </w:r>
      <w:r w:rsidR="00BB3E68" w:rsidRPr="00AD2C10">
        <w:rPr>
          <w:szCs w:val="26"/>
        </w:rPr>
        <w:t xml:space="preserve">щее </w:t>
      </w:r>
      <w:r w:rsidRPr="00AD2C10">
        <w:rPr>
          <w:szCs w:val="26"/>
        </w:rPr>
        <w:t>вр</w:t>
      </w:r>
      <w:r w:rsidRPr="00AD2C10">
        <w:rPr>
          <w:spacing w:val="2"/>
          <w:szCs w:val="26"/>
        </w:rPr>
        <w:t>е</w:t>
      </w:r>
      <w:r w:rsidRPr="00AD2C10">
        <w:rPr>
          <w:spacing w:val="-1"/>
          <w:szCs w:val="26"/>
        </w:rPr>
        <w:t>м</w:t>
      </w:r>
      <w:r w:rsidRPr="00AD2C10">
        <w:rPr>
          <w:szCs w:val="26"/>
        </w:rPr>
        <w:t xml:space="preserve">я </w:t>
      </w:r>
      <w:r w:rsidRPr="00AD2C10">
        <w:rPr>
          <w:spacing w:val="5"/>
          <w:szCs w:val="26"/>
        </w:rPr>
        <w:t>с</w:t>
      </w:r>
      <w:r w:rsidRPr="00AD2C10">
        <w:rPr>
          <w:spacing w:val="-5"/>
          <w:szCs w:val="26"/>
        </w:rPr>
        <w:t>у</w:t>
      </w:r>
      <w:r w:rsidRPr="00AD2C10">
        <w:rPr>
          <w:szCs w:val="26"/>
        </w:rPr>
        <w:t>щ</w:t>
      </w:r>
      <w:r w:rsidRPr="00AD2C10">
        <w:rPr>
          <w:spacing w:val="2"/>
          <w:szCs w:val="26"/>
        </w:rPr>
        <w:t>е</w:t>
      </w:r>
      <w:r w:rsidRPr="00AD2C10">
        <w:rPr>
          <w:szCs w:val="26"/>
        </w:rPr>
        <w:t>ст</w:t>
      </w:r>
      <w:r w:rsidRPr="00AD2C10">
        <w:rPr>
          <w:spacing w:val="4"/>
          <w:szCs w:val="26"/>
        </w:rPr>
        <w:t>в</w:t>
      </w:r>
      <w:r w:rsidRPr="00AD2C10">
        <w:rPr>
          <w:spacing w:val="-5"/>
          <w:szCs w:val="26"/>
        </w:rPr>
        <w:t>у</w:t>
      </w:r>
      <w:r w:rsidR="00BB3E68" w:rsidRPr="00AD2C10">
        <w:rPr>
          <w:szCs w:val="26"/>
        </w:rPr>
        <w:t>ет</w:t>
      </w:r>
      <w:r w:rsidRPr="00AD2C10">
        <w:rPr>
          <w:spacing w:val="2"/>
          <w:szCs w:val="26"/>
        </w:rPr>
        <w:t xml:space="preserve"> </w:t>
      </w:r>
      <w:r w:rsidRPr="00AD2C10">
        <w:rPr>
          <w:szCs w:val="26"/>
        </w:rPr>
        <w:t>тол</w:t>
      </w:r>
      <w:r w:rsidRPr="00AD2C10">
        <w:rPr>
          <w:spacing w:val="1"/>
          <w:szCs w:val="26"/>
        </w:rPr>
        <w:t>ь</w:t>
      </w:r>
      <w:r w:rsidRPr="00AD2C10">
        <w:rPr>
          <w:spacing w:val="-1"/>
          <w:szCs w:val="26"/>
        </w:rPr>
        <w:t>к</w:t>
      </w:r>
      <w:r w:rsidRPr="00AD2C10">
        <w:rPr>
          <w:szCs w:val="26"/>
        </w:rPr>
        <w:t>о п</w:t>
      </w:r>
      <w:r w:rsidRPr="00AD2C10">
        <w:rPr>
          <w:spacing w:val="3"/>
          <w:szCs w:val="26"/>
        </w:rPr>
        <w:t>р</w:t>
      </w:r>
      <w:r w:rsidRPr="00AD2C10">
        <w:rPr>
          <w:szCs w:val="26"/>
        </w:rPr>
        <w:t>ое</w:t>
      </w:r>
      <w:r w:rsidRPr="00AD2C10">
        <w:rPr>
          <w:spacing w:val="-1"/>
          <w:szCs w:val="26"/>
        </w:rPr>
        <w:t>к</w:t>
      </w:r>
      <w:r w:rsidR="00BB3E68" w:rsidRPr="00AD2C10">
        <w:rPr>
          <w:szCs w:val="26"/>
        </w:rPr>
        <w:t>т</w:t>
      </w:r>
      <w:r w:rsidRPr="00AD2C10">
        <w:rPr>
          <w:spacing w:val="4"/>
          <w:szCs w:val="26"/>
        </w:rPr>
        <w:t xml:space="preserve"> </w:t>
      </w:r>
      <w:r w:rsidRPr="00AD2C10">
        <w:rPr>
          <w:szCs w:val="26"/>
        </w:rPr>
        <w:t>по</w:t>
      </w:r>
      <w:r w:rsidRPr="00AD2C10">
        <w:rPr>
          <w:spacing w:val="3"/>
          <w:szCs w:val="26"/>
        </w:rPr>
        <w:t>с</w:t>
      </w:r>
      <w:r w:rsidRPr="00AD2C10">
        <w:rPr>
          <w:szCs w:val="26"/>
        </w:rPr>
        <w:t>тановле</w:t>
      </w:r>
      <w:r w:rsidRPr="00AD2C10">
        <w:rPr>
          <w:spacing w:val="1"/>
          <w:szCs w:val="26"/>
        </w:rPr>
        <w:t>н</w:t>
      </w:r>
      <w:r w:rsidRPr="00AD2C10">
        <w:rPr>
          <w:spacing w:val="3"/>
          <w:szCs w:val="26"/>
        </w:rPr>
        <w:t>и</w:t>
      </w:r>
      <w:r w:rsidRPr="00AD2C10">
        <w:rPr>
          <w:szCs w:val="26"/>
        </w:rPr>
        <w:t>я Правите</w:t>
      </w:r>
      <w:r w:rsidRPr="00AD2C10">
        <w:rPr>
          <w:spacing w:val="3"/>
          <w:szCs w:val="26"/>
        </w:rPr>
        <w:t>л</w:t>
      </w:r>
      <w:r w:rsidRPr="00AD2C10">
        <w:rPr>
          <w:szCs w:val="26"/>
        </w:rPr>
        <w:t>ьс</w:t>
      </w:r>
      <w:r w:rsidRPr="00AD2C10">
        <w:rPr>
          <w:spacing w:val="-1"/>
          <w:szCs w:val="26"/>
        </w:rPr>
        <w:t>т</w:t>
      </w:r>
      <w:r w:rsidRPr="00AD2C10">
        <w:rPr>
          <w:szCs w:val="26"/>
        </w:rPr>
        <w:t xml:space="preserve">ва </w:t>
      </w:r>
      <w:r w:rsidRPr="00AD2C10">
        <w:rPr>
          <w:spacing w:val="2"/>
          <w:szCs w:val="26"/>
        </w:rPr>
        <w:t>Р</w:t>
      </w:r>
      <w:r w:rsidRPr="00AD2C10">
        <w:rPr>
          <w:szCs w:val="26"/>
        </w:rPr>
        <w:t>Ф.</w:t>
      </w:r>
    </w:p>
    <w:p w14:paraId="126B731A" w14:textId="77777777" w:rsidR="007B439C" w:rsidRPr="00AD2C10" w:rsidRDefault="007B439C" w:rsidP="00891F49">
      <w:pPr>
        <w:widowControl w:val="0"/>
        <w:autoSpaceDE w:val="0"/>
        <w:autoSpaceDN w:val="0"/>
        <w:adjustRightInd w:val="0"/>
        <w:ind w:left="102" w:right="43" w:firstLine="607"/>
        <w:rPr>
          <w:szCs w:val="26"/>
        </w:rPr>
      </w:pPr>
      <w:r w:rsidRPr="00AD2C10">
        <w:rPr>
          <w:szCs w:val="26"/>
        </w:rPr>
        <w:t>Проект Правил содержит следующие важные положения:</w:t>
      </w:r>
    </w:p>
    <w:p w14:paraId="3F2B6BFC" w14:textId="77777777" w:rsidR="007B439C" w:rsidRPr="00AD2C10" w:rsidRDefault="007B439C" w:rsidP="00891F49">
      <w:pPr>
        <w:widowControl w:val="0"/>
        <w:autoSpaceDE w:val="0"/>
        <w:autoSpaceDN w:val="0"/>
        <w:adjustRightInd w:val="0"/>
        <w:ind w:left="102" w:right="41" w:firstLine="607"/>
        <w:rPr>
          <w:szCs w:val="26"/>
        </w:rPr>
      </w:pPr>
      <w:r w:rsidRPr="00AD2C10">
        <w:rPr>
          <w:szCs w:val="26"/>
        </w:rPr>
        <w:t>1.</w:t>
      </w:r>
      <w:r w:rsidRPr="00AD2C10">
        <w:rPr>
          <w:spacing w:val="15"/>
          <w:szCs w:val="26"/>
        </w:rPr>
        <w:t xml:space="preserve"> </w:t>
      </w:r>
      <w:r w:rsidRPr="00AD2C10">
        <w:rPr>
          <w:szCs w:val="26"/>
        </w:rPr>
        <w:t>Под</w:t>
      </w:r>
      <w:r w:rsidRPr="00AD2C10">
        <w:rPr>
          <w:spacing w:val="16"/>
          <w:szCs w:val="26"/>
        </w:rPr>
        <w:t xml:space="preserve"> </w:t>
      </w:r>
      <w:r w:rsidRPr="00AD2C10">
        <w:rPr>
          <w:szCs w:val="26"/>
        </w:rPr>
        <w:t>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3"/>
          <w:szCs w:val="26"/>
        </w:rPr>
        <w:t>н</w:t>
      </w:r>
      <w:r w:rsidRPr="00AD2C10">
        <w:rPr>
          <w:szCs w:val="26"/>
        </w:rPr>
        <w:t>ной про</w:t>
      </w:r>
      <w:r w:rsidRPr="00AD2C10">
        <w:rPr>
          <w:spacing w:val="2"/>
          <w:szCs w:val="26"/>
        </w:rPr>
        <w:t>г</w:t>
      </w:r>
      <w:r w:rsidRPr="00AD2C10">
        <w:rPr>
          <w:szCs w:val="26"/>
        </w:rPr>
        <w:t>ра</w:t>
      </w:r>
      <w:r w:rsidRPr="00AD2C10">
        <w:rPr>
          <w:spacing w:val="1"/>
          <w:szCs w:val="26"/>
        </w:rPr>
        <w:t>м</w:t>
      </w:r>
      <w:r w:rsidRPr="00AD2C10">
        <w:rPr>
          <w:spacing w:val="-1"/>
          <w:szCs w:val="26"/>
        </w:rPr>
        <w:t>м</w:t>
      </w:r>
      <w:r w:rsidRPr="00AD2C10">
        <w:rPr>
          <w:szCs w:val="26"/>
        </w:rPr>
        <w:t>ой</w:t>
      </w:r>
      <w:r w:rsidRPr="00AD2C10">
        <w:rPr>
          <w:spacing w:val="5"/>
          <w:szCs w:val="26"/>
        </w:rPr>
        <w:t xml:space="preserve"> </w:t>
      </w:r>
      <w:r w:rsidRPr="00AD2C10">
        <w:rPr>
          <w:szCs w:val="26"/>
        </w:rPr>
        <w:t>по</w:t>
      </w:r>
      <w:r w:rsidRPr="00AD2C10">
        <w:rPr>
          <w:spacing w:val="3"/>
          <w:szCs w:val="26"/>
        </w:rPr>
        <w:t>н</w:t>
      </w:r>
      <w:r w:rsidRPr="00AD2C10">
        <w:rPr>
          <w:szCs w:val="26"/>
        </w:rPr>
        <w:t>имается</w:t>
      </w:r>
      <w:r w:rsidRPr="00AD2C10">
        <w:rPr>
          <w:spacing w:val="5"/>
          <w:szCs w:val="26"/>
        </w:rPr>
        <w:t xml:space="preserve"> </w:t>
      </w:r>
      <w:r w:rsidRPr="00AD2C10">
        <w:rPr>
          <w:spacing w:val="3"/>
          <w:szCs w:val="26"/>
        </w:rPr>
        <w:t>п</w:t>
      </w:r>
      <w:r w:rsidRPr="00AD2C10">
        <w:rPr>
          <w:szCs w:val="26"/>
        </w:rPr>
        <w:t>рог</w:t>
      </w:r>
      <w:r w:rsidRPr="00AD2C10">
        <w:rPr>
          <w:spacing w:val="4"/>
          <w:szCs w:val="26"/>
        </w:rPr>
        <w:t>р</w:t>
      </w:r>
      <w:r w:rsidRPr="00AD2C10">
        <w:rPr>
          <w:spacing w:val="2"/>
          <w:szCs w:val="26"/>
        </w:rPr>
        <w:t>а</w:t>
      </w:r>
      <w:r w:rsidRPr="00AD2C10">
        <w:rPr>
          <w:spacing w:val="1"/>
          <w:szCs w:val="26"/>
        </w:rPr>
        <w:t>м</w:t>
      </w:r>
      <w:r w:rsidRPr="00AD2C10">
        <w:rPr>
          <w:spacing w:val="-1"/>
          <w:szCs w:val="26"/>
        </w:rPr>
        <w:t>м</w:t>
      </w:r>
      <w:r w:rsidRPr="00AD2C10">
        <w:rPr>
          <w:szCs w:val="26"/>
        </w:rPr>
        <w:t>а</w:t>
      </w:r>
      <w:r w:rsidRPr="00AD2C10">
        <w:rPr>
          <w:spacing w:val="8"/>
          <w:szCs w:val="26"/>
        </w:rPr>
        <w:t xml:space="preserve"> </w:t>
      </w:r>
      <w:r w:rsidRPr="00AD2C10">
        <w:rPr>
          <w:szCs w:val="26"/>
        </w:rPr>
        <w:t>фи</w:t>
      </w:r>
      <w:r w:rsidRPr="00AD2C10">
        <w:rPr>
          <w:spacing w:val="1"/>
          <w:szCs w:val="26"/>
        </w:rPr>
        <w:t>н</w:t>
      </w:r>
      <w:r w:rsidRPr="00AD2C10">
        <w:rPr>
          <w:szCs w:val="26"/>
        </w:rPr>
        <w:t>анс</w:t>
      </w:r>
      <w:r w:rsidRPr="00AD2C10">
        <w:rPr>
          <w:spacing w:val="1"/>
          <w:szCs w:val="26"/>
        </w:rPr>
        <w:t>и</w:t>
      </w:r>
      <w:r w:rsidRPr="00AD2C10">
        <w:rPr>
          <w:szCs w:val="26"/>
        </w:rPr>
        <w:t>рован</w:t>
      </w:r>
      <w:r w:rsidRPr="00AD2C10">
        <w:rPr>
          <w:spacing w:val="3"/>
          <w:szCs w:val="26"/>
        </w:rPr>
        <w:t>и</w:t>
      </w:r>
      <w:r w:rsidRPr="00AD2C10">
        <w:rPr>
          <w:szCs w:val="26"/>
        </w:rPr>
        <w:t xml:space="preserve">я </w:t>
      </w:r>
      <w:r w:rsidRPr="00AD2C10">
        <w:rPr>
          <w:spacing w:val="-1"/>
          <w:szCs w:val="26"/>
        </w:rPr>
        <w:t>м</w:t>
      </w:r>
      <w:r w:rsidRPr="00AD2C10">
        <w:rPr>
          <w:szCs w:val="26"/>
        </w:rPr>
        <w:t>еропр</w:t>
      </w:r>
      <w:r w:rsidRPr="00AD2C10">
        <w:rPr>
          <w:spacing w:val="1"/>
          <w:szCs w:val="26"/>
        </w:rPr>
        <w:t>и</w:t>
      </w:r>
      <w:r w:rsidRPr="00AD2C10">
        <w:rPr>
          <w:szCs w:val="26"/>
        </w:rPr>
        <w:t>ят</w:t>
      </w:r>
      <w:r w:rsidRPr="00AD2C10">
        <w:rPr>
          <w:spacing w:val="1"/>
          <w:szCs w:val="26"/>
        </w:rPr>
        <w:t>и</w:t>
      </w:r>
      <w:r w:rsidR="00BB3E68" w:rsidRPr="00AD2C10">
        <w:rPr>
          <w:szCs w:val="26"/>
        </w:rPr>
        <w:t>й</w:t>
      </w:r>
      <w:r w:rsidRPr="00AD2C10">
        <w:rPr>
          <w:spacing w:val="26"/>
          <w:szCs w:val="26"/>
        </w:rPr>
        <w:t xml:space="preserve"> </w:t>
      </w:r>
      <w:r w:rsidRPr="00AD2C10">
        <w:rPr>
          <w:spacing w:val="2"/>
          <w:szCs w:val="26"/>
        </w:rPr>
        <w:t>о</w:t>
      </w:r>
      <w:r w:rsidRPr="00AD2C10">
        <w:rPr>
          <w:szCs w:val="26"/>
        </w:rPr>
        <w:t>рган</w:t>
      </w:r>
      <w:r w:rsidRPr="00AD2C10">
        <w:rPr>
          <w:spacing w:val="3"/>
          <w:szCs w:val="26"/>
        </w:rPr>
        <w:t>и</w:t>
      </w:r>
      <w:r w:rsidRPr="00AD2C10">
        <w:rPr>
          <w:spacing w:val="1"/>
          <w:szCs w:val="26"/>
        </w:rPr>
        <w:t>з</w:t>
      </w:r>
      <w:r w:rsidRPr="00AD2C10">
        <w:rPr>
          <w:szCs w:val="26"/>
        </w:rPr>
        <w:t>ац</w:t>
      </w:r>
      <w:r w:rsidRPr="00AD2C10">
        <w:rPr>
          <w:spacing w:val="1"/>
          <w:szCs w:val="26"/>
        </w:rPr>
        <w:t>и</w:t>
      </w:r>
      <w:r w:rsidR="00BB3E68" w:rsidRPr="00AD2C10">
        <w:rPr>
          <w:szCs w:val="26"/>
        </w:rPr>
        <w:t>и,</w:t>
      </w:r>
      <w:r w:rsidRPr="00AD2C10">
        <w:rPr>
          <w:spacing w:val="26"/>
          <w:szCs w:val="26"/>
        </w:rPr>
        <w:t xml:space="preserve"> </w:t>
      </w:r>
      <w:r w:rsidRPr="00AD2C10">
        <w:rPr>
          <w:szCs w:val="26"/>
        </w:rPr>
        <w:t>о</w:t>
      </w:r>
      <w:r w:rsidRPr="00AD2C10">
        <w:rPr>
          <w:spacing w:val="2"/>
          <w:szCs w:val="26"/>
        </w:rPr>
        <w:t>с</w:t>
      </w:r>
      <w:r w:rsidRPr="00AD2C10">
        <w:rPr>
          <w:spacing w:val="-3"/>
          <w:szCs w:val="26"/>
        </w:rPr>
        <w:t>у</w:t>
      </w:r>
      <w:r w:rsidRPr="00AD2C10">
        <w:rPr>
          <w:spacing w:val="2"/>
          <w:szCs w:val="26"/>
        </w:rPr>
        <w:t>щ</w:t>
      </w:r>
      <w:r w:rsidRPr="00AD2C10">
        <w:rPr>
          <w:szCs w:val="26"/>
        </w:rPr>
        <w:t>ествл</w:t>
      </w:r>
      <w:r w:rsidRPr="00AD2C10">
        <w:rPr>
          <w:spacing w:val="1"/>
          <w:szCs w:val="26"/>
        </w:rPr>
        <w:t>я</w:t>
      </w:r>
      <w:r w:rsidRPr="00AD2C10">
        <w:rPr>
          <w:spacing w:val="3"/>
          <w:szCs w:val="26"/>
        </w:rPr>
        <w:t>ю</w:t>
      </w:r>
      <w:r w:rsidRPr="00AD2C10">
        <w:rPr>
          <w:szCs w:val="26"/>
        </w:rPr>
        <w:t>щей ре</w:t>
      </w:r>
      <w:r w:rsidRPr="00AD2C10">
        <w:rPr>
          <w:spacing w:val="4"/>
          <w:szCs w:val="26"/>
        </w:rPr>
        <w:t>г</w:t>
      </w:r>
      <w:r w:rsidRPr="00AD2C10">
        <w:rPr>
          <w:spacing w:val="-5"/>
          <w:szCs w:val="26"/>
        </w:rPr>
        <w:t>у</w:t>
      </w:r>
      <w:r w:rsidRPr="00AD2C10">
        <w:rPr>
          <w:szCs w:val="26"/>
        </w:rPr>
        <w:t>л</w:t>
      </w:r>
      <w:r w:rsidRPr="00AD2C10">
        <w:rPr>
          <w:spacing w:val="3"/>
          <w:szCs w:val="26"/>
        </w:rPr>
        <w:t>и</w:t>
      </w:r>
      <w:r w:rsidRPr="00AD2C10">
        <w:rPr>
          <w:spacing w:val="5"/>
          <w:szCs w:val="26"/>
        </w:rPr>
        <w:t>р</w:t>
      </w:r>
      <w:r w:rsidRPr="00AD2C10">
        <w:rPr>
          <w:spacing w:val="-5"/>
          <w:szCs w:val="26"/>
        </w:rPr>
        <w:t>у</w:t>
      </w:r>
      <w:r w:rsidRPr="00AD2C10">
        <w:rPr>
          <w:szCs w:val="26"/>
        </w:rPr>
        <w:t xml:space="preserve">емые </w:t>
      </w:r>
      <w:r w:rsidRPr="00AD2C10">
        <w:rPr>
          <w:spacing w:val="27"/>
          <w:szCs w:val="26"/>
        </w:rPr>
        <w:t xml:space="preserve"> </w:t>
      </w:r>
      <w:r w:rsidRPr="00AD2C10">
        <w:rPr>
          <w:szCs w:val="26"/>
        </w:rPr>
        <w:t xml:space="preserve">виды </w:t>
      </w:r>
      <w:r w:rsidRPr="00AD2C10">
        <w:rPr>
          <w:spacing w:val="35"/>
          <w:szCs w:val="26"/>
        </w:rPr>
        <w:t xml:space="preserve"> </w:t>
      </w:r>
      <w:r w:rsidRPr="00AD2C10">
        <w:rPr>
          <w:szCs w:val="26"/>
        </w:rPr>
        <w:t>де</w:t>
      </w:r>
      <w:r w:rsidRPr="00AD2C10">
        <w:rPr>
          <w:spacing w:val="1"/>
          <w:szCs w:val="26"/>
        </w:rPr>
        <w:t>я</w:t>
      </w:r>
      <w:r w:rsidRPr="00AD2C10">
        <w:rPr>
          <w:szCs w:val="26"/>
        </w:rPr>
        <w:t>тельно</w:t>
      </w:r>
      <w:r w:rsidRPr="00AD2C10">
        <w:rPr>
          <w:spacing w:val="2"/>
          <w:szCs w:val="26"/>
        </w:rPr>
        <w:t>с</w:t>
      </w:r>
      <w:r w:rsidR="00BB3E68" w:rsidRPr="00AD2C10">
        <w:rPr>
          <w:szCs w:val="26"/>
        </w:rPr>
        <w:t>ти</w:t>
      </w:r>
      <w:r w:rsidRPr="00AD2C10">
        <w:rPr>
          <w:spacing w:val="25"/>
          <w:szCs w:val="26"/>
        </w:rPr>
        <w:t xml:space="preserve"> </w:t>
      </w:r>
      <w:r w:rsidRPr="00AD2C10">
        <w:rPr>
          <w:szCs w:val="26"/>
        </w:rPr>
        <w:t>в сфере</w:t>
      </w:r>
      <w:r w:rsidRPr="00AD2C10">
        <w:rPr>
          <w:spacing w:val="12"/>
          <w:szCs w:val="26"/>
        </w:rPr>
        <w:t xml:space="preserve"> </w:t>
      </w:r>
      <w:r w:rsidRPr="00AD2C10">
        <w:rPr>
          <w:szCs w:val="26"/>
        </w:rPr>
        <w:t>теплос</w:t>
      </w:r>
      <w:r w:rsidRPr="00AD2C10">
        <w:rPr>
          <w:spacing w:val="1"/>
          <w:szCs w:val="26"/>
        </w:rPr>
        <w:t>н</w:t>
      </w:r>
      <w:r w:rsidRPr="00AD2C10">
        <w:rPr>
          <w:spacing w:val="2"/>
          <w:szCs w:val="26"/>
        </w:rPr>
        <w:t>а</w:t>
      </w:r>
      <w:r w:rsidRPr="00AD2C10">
        <w:rPr>
          <w:szCs w:val="26"/>
        </w:rPr>
        <w:t>б</w:t>
      </w:r>
      <w:r w:rsidRPr="00AD2C10">
        <w:rPr>
          <w:spacing w:val="1"/>
          <w:szCs w:val="26"/>
        </w:rPr>
        <w:t>ж</w:t>
      </w:r>
      <w:r w:rsidRPr="00AD2C10">
        <w:rPr>
          <w:szCs w:val="26"/>
        </w:rPr>
        <w:t>ен</w:t>
      </w:r>
      <w:r w:rsidRPr="00AD2C10">
        <w:rPr>
          <w:spacing w:val="1"/>
          <w:szCs w:val="26"/>
        </w:rPr>
        <w:t>и</w:t>
      </w:r>
      <w:r w:rsidRPr="00AD2C10">
        <w:rPr>
          <w:szCs w:val="26"/>
        </w:rPr>
        <w:t>я, по</w:t>
      </w:r>
      <w:r w:rsidRPr="00AD2C10">
        <w:rPr>
          <w:spacing w:val="16"/>
          <w:szCs w:val="26"/>
        </w:rPr>
        <w:t xml:space="preserve"> </w:t>
      </w:r>
      <w:r w:rsidRPr="00AD2C10">
        <w:rPr>
          <w:szCs w:val="26"/>
        </w:rPr>
        <w:t>строите</w:t>
      </w:r>
      <w:r w:rsidRPr="00AD2C10">
        <w:rPr>
          <w:spacing w:val="2"/>
          <w:szCs w:val="26"/>
        </w:rPr>
        <w:t>л</w:t>
      </w:r>
      <w:r w:rsidRPr="00AD2C10">
        <w:rPr>
          <w:szCs w:val="26"/>
        </w:rPr>
        <w:t>ьс</w:t>
      </w:r>
      <w:r w:rsidRPr="00AD2C10">
        <w:rPr>
          <w:spacing w:val="-1"/>
          <w:szCs w:val="26"/>
        </w:rPr>
        <w:t>т</w:t>
      </w:r>
      <w:r w:rsidRPr="00AD2C10">
        <w:rPr>
          <w:spacing w:val="5"/>
          <w:szCs w:val="26"/>
        </w:rPr>
        <w:t>в</w:t>
      </w:r>
      <w:r w:rsidRPr="00AD2C10">
        <w:rPr>
          <w:spacing w:val="-2"/>
          <w:szCs w:val="26"/>
        </w:rPr>
        <w:t>у</w:t>
      </w:r>
      <w:r w:rsidRPr="00AD2C10">
        <w:rPr>
          <w:szCs w:val="26"/>
        </w:rPr>
        <w:t>,</w:t>
      </w:r>
      <w:r w:rsidRPr="00AD2C10">
        <w:rPr>
          <w:spacing w:val="1"/>
          <w:szCs w:val="26"/>
        </w:rPr>
        <w:t xml:space="preserve"> </w:t>
      </w:r>
      <w:r w:rsidRPr="00AD2C10">
        <w:rPr>
          <w:spacing w:val="-1"/>
          <w:szCs w:val="26"/>
        </w:rPr>
        <w:t>к</w:t>
      </w:r>
      <w:r w:rsidRPr="00AD2C10">
        <w:rPr>
          <w:szCs w:val="26"/>
        </w:rPr>
        <w:t>ап</w:t>
      </w:r>
      <w:r w:rsidRPr="00AD2C10">
        <w:rPr>
          <w:spacing w:val="1"/>
          <w:szCs w:val="26"/>
        </w:rPr>
        <w:t>и</w:t>
      </w:r>
      <w:r w:rsidRPr="00AD2C10">
        <w:rPr>
          <w:szCs w:val="26"/>
        </w:rPr>
        <w:t>та</w:t>
      </w:r>
      <w:r w:rsidRPr="00AD2C10">
        <w:rPr>
          <w:spacing w:val="2"/>
          <w:szCs w:val="26"/>
        </w:rPr>
        <w:t>л</w:t>
      </w:r>
      <w:r w:rsidRPr="00AD2C10">
        <w:rPr>
          <w:szCs w:val="26"/>
        </w:rPr>
        <w:t>ьно</w:t>
      </w:r>
      <w:r w:rsidRPr="00AD2C10">
        <w:rPr>
          <w:spacing w:val="4"/>
          <w:szCs w:val="26"/>
        </w:rPr>
        <w:t>м</w:t>
      </w:r>
      <w:r w:rsidRPr="00AD2C10">
        <w:rPr>
          <w:szCs w:val="26"/>
        </w:rPr>
        <w:t>у рем</w:t>
      </w:r>
      <w:r w:rsidRPr="00AD2C10">
        <w:rPr>
          <w:spacing w:val="1"/>
          <w:szCs w:val="26"/>
        </w:rPr>
        <w:t>о</w:t>
      </w:r>
      <w:r w:rsidRPr="00AD2C10">
        <w:rPr>
          <w:szCs w:val="26"/>
        </w:rPr>
        <w:t>н</w:t>
      </w:r>
      <w:r w:rsidRPr="00AD2C10">
        <w:rPr>
          <w:spacing w:val="2"/>
          <w:szCs w:val="26"/>
        </w:rPr>
        <w:t>т</w:t>
      </w:r>
      <w:r w:rsidRPr="00AD2C10">
        <w:rPr>
          <w:spacing w:val="-5"/>
          <w:szCs w:val="26"/>
        </w:rPr>
        <w:t>у</w:t>
      </w:r>
      <w:r w:rsidRPr="00AD2C10">
        <w:rPr>
          <w:szCs w:val="26"/>
        </w:rPr>
        <w:t>,</w:t>
      </w:r>
      <w:r w:rsidRPr="00AD2C10">
        <w:rPr>
          <w:spacing w:val="10"/>
          <w:szCs w:val="26"/>
        </w:rPr>
        <w:t xml:space="preserve"> </w:t>
      </w:r>
      <w:r w:rsidRPr="00AD2C10">
        <w:rPr>
          <w:szCs w:val="26"/>
        </w:rPr>
        <w:t>ре</w:t>
      </w:r>
      <w:r w:rsidRPr="00AD2C10">
        <w:rPr>
          <w:spacing w:val="1"/>
          <w:szCs w:val="26"/>
        </w:rPr>
        <w:t>к</w:t>
      </w:r>
      <w:r w:rsidRPr="00AD2C10">
        <w:rPr>
          <w:szCs w:val="26"/>
        </w:rPr>
        <w:t>онст</w:t>
      </w:r>
      <w:r w:rsidRPr="00AD2C10">
        <w:rPr>
          <w:spacing w:val="5"/>
          <w:szCs w:val="26"/>
        </w:rPr>
        <w:t>р</w:t>
      </w:r>
      <w:r w:rsidRPr="00AD2C10">
        <w:rPr>
          <w:spacing w:val="-5"/>
          <w:szCs w:val="26"/>
        </w:rPr>
        <w:t>у</w:t>
      </w:r>
      <w:r w:rsidRPr="00AD2C10">
        <w:rPr>
          <w:spacing w:val="1"/>
          <w:szCs w:val="26"/>
        </w:rPr>
        <w:t>к</w:t>
      </w:r>
      <w:r w:rsidRPr="00AD2C10">
        <w:rPr>
          <w:szCs w:val="26"/>
        </w:rPr>
        <w:t>ц</w:t>
      </w:r>
      <w:r w:rsidRPr="00AD2C10">
        <w:rPr>
          <w:spacing w:val="1"/>
          <w:szCs w:val="26"/>
        </w:rPr>
        <w:t>и</w:t>
      </w:r>
      <w:r w:rsidRPr="00AD2C10">
        <w:rPr>
          <w:szCs w:val="26"/>
        </w:rPr>
        <w:t>и</w:t>
      </w:r>
      <w:r w:rsidRPr="00AD2C10">
        <w:rPr>
          <w:spacing w:val="4"/>
          <w:szCs w:val="26"/>
        </w:rPr>
        <w:t xml:space="preserve"> </w:t>
      </w:r>
      <w:r w:rsidRPr="00AD2C10">
        <w:rPr>
          <w:szCs w:val="26"/>
        </w:rPr>
        <w:t>и (и</w:t>
      </w:r>
      <w:r w:rsidRPr="00AD2C10">
        <w:rPr>
          <w:spacing w:val="1"/>
          <w:szCs w:val="26"/>
        </w:rPr>
        <w:t>л</w:t>
      </w:r>
      <w:r w:rsidRPr="00AD2C10">
        <w:rPr>
          <w:szCs w:val="26"/>
        </w:rPr>
        <w:t>и)</w:t>
      </w:r>
      <w:r w:rsidRPr="00AD2C10">
        <w:rPr>
          <w:spacing w:val="8"/>
          <w:szCs w:val="26"/>
        </w:rPr>
        <w:t xml:space="preserve"> </w:t>
      </w:r>
      <w:r w:rsidRPr="00AD2C10">
        <w:rPr>
          <w:spacing w:val="-1"/>
          <w:szCs w:val="26"/>
        </w:rPr>
        <w:t>м</w:t>
      </w:r>
      <w:r w:rsidRPr="00AD2C10">
        <w:rPr>
          <w:szCs w:val="26"/>
        </w:rPr>
        <w:t>одерн</w:t>
      </w:r>
      <w:r w:rsidRPr="00AD2C10">
        <w:rPr>
          <w:spacing w:val="1"/>
          <w:szCs w:val="26"/>
        </w:rPr>
        <w:t>из</w:t>
      </w:r>
      <w:r w:rsidRPr="00AD2C10">
        <w:rPr>
          <w:szCs w:val="26"/>
        </w:rPr>
        <w:t>ац</w:t>
      </w:r>
      <w:r w:rsidRPr="00AD2C10">
        <w:rPr>
          <w:spacing w:val="1"/>
          <w:szCs w:val="26"/>
        </w:rPr>
        <w:t>и</w:t>
      </w:r>
      <w:r w:rsidRPr="00AD2C10">
        <w:rPr>
          <w:szCs w:val="26"/>
        </w:rPr>
        <w:t>и источн</w:t>
      </w:r>
      <w:r w:rsidRPr="00AD2C10">
        <w:rPr>
          <w:spacing w:val="3"/>
          <w:szCs w:val="26"/>
        </w:rPr>
        <w:t>и</w:t>
      </w:r>
      <w:r w:rsidRPr="00AD2C10">
        <w:rPr>
          <w:spacing w:val="-1"/>
          <w:szCs w:val="26"/>
        </w:rPr>
        <w:t>к</w:t>
      </w:r>
      <w:r w:rsidRPr="00AD2C10">
        <w:rPr>
          <w:szCs w:val="26"/>
        </w:rPr>
        <w:t>ов теп</w:t>
      </w:r>
      <w:r w:rsidRPr="00AD2C10">
        <w:rPr>
          <w:spacing w:val="3"/>
          <w:szCs w:val="26"/>
        </w:rPr>
        <w:t>л</w:t>
      </w:r>
      <w:r w:rsidRPr="00AD2C10">
        <w:rPr>
          <w:szCs w:val="26"/>
        </w:rPr>
        <w:t>овой</w:t>
      </w:r>
      <w:r w:rsidRPr="00AD2C10">
        <w:rPr>
          <w:spacing w:val="6"/>
          <w:szCs w:val="26"/>
        </w:rPr>
        <w:t xml:space="preserve"> </w:t>
      </w:r>
      <w:r w:rsidRPr="00AD2C10">
        <w:rPr>
          <w:spacing w:val="-1"/>
          <w:szCs w:val="26"/>
        </w:rPr>
        <w:t>э</w:t>
      </w:r>
      <w:r w:rsidRPr="00AD2C10">
        <w:rPr>
          <w:szCs w:val="26"/>
        </w:rPr>
        <w:t>нергии</w:t>
      </w:r>
      <w:r w:rsidRPr="00AD2C10">
        <w:rPr>
          <w:spacing w:val="5"/>
          <w:szCs w:val="26"/>
        </w:rPr>
        <w:t xml:space="preserve"> </w:t>
      </w:r>
      <w:r w:rsidRPr="00AD2C10">
        <w:rPr>
          <w:szCs w:val="26"/>
        </w:rPr>
        <w:t>и</w:t>
      </w:r>
      <w:r w:rsidRPr="00AD2C10">
        <w:rPr>
          <w:spacing w:val="11"/>
          <w:szCs w:val="26"/>
        </w:rPr>
        <w:t xml:space="preserve"> </w:t>
      </w:r>
      <w:r w:rsidRPr="00AD2C10">
        <w:rPr>
          <w:szCs w:val="26"/>
        </w:rPr>
        <w:t>(и</w:t>
      </w:r>
      <w:r w:rsidRPr="00AD2C10">
        <w:rPr>
          <w:spacing w:val="1"/>
          <w:szCs w:val="26"/>
        </w:rPr>
        <w:t>л</w:t>
      </w:r>
      <w:r w:rsidRPr="00AD2C10">
        <w:rPr>
          <w:szCs w:val="26"/>
        </w:rPr>
        <w:t>и)</w:t>
      </w:r>
      <w:r w:rsidRPr="00AD2C10">
        <w:rPr>
          <w:spacing w:val="10"/>
          <w:szCs w:val="26"/>
        </w:rPr>
        <w:t xml:space="preserve"> </w:t>
      </w:r>
      <w:r w:rsidRPr="00AD2C10">
        <w:rPr>
          <w:szCs w:val="26"/>
        </w:rPr>
        <w:t>те</w:t>
      </w:r>
      <w:r w:rsidRPr="00AD2C10">
        <w:rPr>
          <w:spacing w:val="2"/>
          <w:szCs w:val="26"/>
        </w:rPr>
        <w:t>п</w:t>
      </w:r>
      <w:r w:rsidRPr="00AD2C10">
        <w:rPr>
          <w:szCs w:val="26"/>
        </w:rPr>
        <w:t>лов</w:t>
      </w:r>
      <w:r w:rsidRPr="00AD2C10">
        <w:rPr>
          <w:spacing w:val="1"/>
          <w:szCs w:val="26"/>
        </w:rPr>
        <w:t>ы</w:t>
      </w:r>
      <w:r w:rsidRPr="00AD2C10">
        <w:rPr>
          <w:szCs w:val="26"/>
        </w:rPr>
        <w:t>х</w:t>
      </w:r>
      <w:r w:rsidRPr="00AD2C10">
        <w:rPr>
          <w:spacing w:val="2"/>
          <w:szCs w:val="26"/>
        </w:rPr>
        <w:t xml:space="preserve"> </w:t>
      </w:r>
      <w:r w:rsidRPr="00AD2C10">
        <w:rPr>
          <w:szCs w:val="26"/>
        </w:rPr>
        <w:t>сетей</w:t>
      </w:r>
      <w:r w:rsidRPr="00AD2C10">
        <w:rPr>
          <w:spacing w:val="7"/>
          <w:szCs w:val="26"/>
        </w:rPr>
        <w:t xml:space="preserve"> </w:t>
      </w:r>
      <w:r w:rsidRPr="00AD2C10">
        <w:rPr>
          <w:szCs w:val="26"/>
        </w:rPr>
        <w:t>в</w:t>
      </w:r>
      <w:r w:rsidRPr="00AD2C10">
        <w:rPr>
          <w:spacing w:val="12"/>
          <w:szCs w:val="26"/>
        </w:rPr>
        <w:t xml:space="preserve"> </w:t>
      </w:r>
      <w:r w:rsidRPr="00AD2C10">
        <w:rPr>
          <w:szCs w:val="26"/>
        </w:rPr>
        <w:t>це</w:t>
      </w:r>
      <w:r w:rsidRPr="00AD2C10">
        <w:rPr>
          <w:spacing w:val="1"/>
          <w:szCs w:val="26"/>
        </w:rPr>
        <w:t>л</w:t>
      </w:r>
      <w:r w:rsidRPr="00AD2C10">
        <w:rPr>
          <w:szCs w:val="26"/>
        </w:rPr>
        <w:t>ях ра</w:t>
      </w:r>
      <w:r w:rsidRPr="00AD2C10">
        <w:rPr>
          <w:spacing w:val="1"/>
          <w:szCs w:val="26"/>
        </w:rPr>
        <w:t>з</w:t>
      </w:r>
      <w:r w:rsidRPr="00AD2C10">
        <w:rPr>
          <w:szCs w:val="26"/>
        </w:rPr>
        <w:t>вити</w:t>
      </w:r>
      <w:r w:rsidRPr="00AD2C10">
        <w:rPr>
          <w:spacing w:val="1"/>
          <w:szCs w:val="26"/>
        </w:rPr>
        <w:t>я</w:t>
      </w:r>
      <w:r w:rsidRPr="00AD2C10">
        <w:rPr>
          <w:szCs w:val="26"/>
        </w:rPr>
        <w:t>,</w:t>
      </w:r>
      <w:r w:rsidRPr="00AD2C10">
        <w:rPr>
          <w:spacing w:val="7"/>
          <w:szCs w:val="26"/>
        </w:rPr>
        <w:t xml:space="preserve"> </w:t>
      </w:r>
      <w:r w:rsidRPr="00AD2C10">
        <w:rPr>
          <w:szCs w:val="26"/>
        </w:rPr>
        <w:t>пов</w:t>
      </w:r>
      <w:r w:rsidRPr="00AD2C10">
        <w:rPr>
          <w:spacing w:val="1"/>
          <w:szCs w:val="26"/>
        </w:rPr>
        <w:t>ы</w:t>
      </w:r>
      <w:r w:rsidRPr="00AD2C10">
        <w:rPr>
          <w:szCs w:val="26"/>
        </w:rPr>
        <w:t>шен</w:t>
      </w:r>
      <w:r w:rsidRPr="00AD2C10">
        <w:rPr>
          <w:spacing w:val="3"/>
          <w:szCs w:val="26"/>
        </w:rPr>
        <w:t>и</w:t>
      </w:r>
      <w:r w:rsidRPr="00AD2C10">
        <w:rPr>
          <w:szCs w:val="26"/>
        </w:rPr>
        <w:t>я</w:t>
      </w:r>
      <w:r w:rsidRPr="00AD2C10">
        <w:rPr>
          <w:spacing w:val="5"/>
          <w:szCs w:val="26"/>
        </w:rPr>
        <w:t xml:space="preserve"> </w:t>
      </w:r>
      <w:r w:rsidRPr="00AD2C10">
        <w:rPr>
          <w:szCs w:val="26"/>
        </w:rPr>
        <w:t>над</w:t>
      </w:r>
      <w:r w:rsidRPr="00AD2C10">
        <w:rPr>
          <w:spacing w:val="1"/>
          <w:szCs w:val="26"/>
        </w:rPr>
        <w:t>еж</w:t>
      </w:r>
      <w:r w:rsidRPr="00AD2C10">
        <w:rPr>
          <w:szCs w:val="26"/>
        </w:rPr>
        <w:t>ности</w:t>
      </w:r>
      <w:r w:rsidRPr="00AD2C10">
        <w:rPr>
          <w:spacing w:val="5"/>
          <w:szCs w:val="26"/>
        </w:rPr>
        <w:t xml:space="preserve"> </w:t>
      </w:r>
      <w:r w:rsidRPr="00AD2C10">
        <w:rPr>
          <w:szCs w:val="26"/>
        </w:rPr>
        <w:t>и</w:t>
      </w:r>
      <w:r w:rsidRPr="00AD2C10">
        <w:rPr>
          <w:spacing w:val="17"/>
          <w:szCs w:val="26"/>
        </w:rPr>
        <w:t xml:space="preserve"> </w:t>
      </w:r>
      <w:r w:rsidRPr="00AD2C10">
        <w:rPr>
          <w:spacing w:val="1"/>
          <w:szCs w:val="26"/>
        </w:rPr>
        <w:t>э</w:t>
      </w:r>
      <w:r w:rsidRPr="00AD2C10">
        <w:rPr>
          <w:szCs w:val="26"/>
        </w:rPr>
        <w:t>нергет</w:t>
      </w:r>
      <w:r w:rsidRPr="00AD2C10">
        <w:rPr>
          <w:spacing w:val="2"/>
          <w:szCs w:val="26"/>
        </w:rPr>
        <w:t>и</w:t>
      </w:r>
      <w:r w:rsidRPr="00AD2C10">
        <w:rPr>
          <w:spacing w:val="-1"/>
          <w:szCs w:val="26"/>
        </w:rPr>
        <w:t>ч</w:t>
      </w:r>
      <w:r w:rsidRPr="00AD2C10">
        <w:rPr>
          <w:szCs w:val="26"/>
        </w:rPr>
        <w:t>ес</w:t>
      </w:r>
      <w:r w:rsidRPr="00AD2C10">
        <w:rPr>
          <w:spacing w:val="1"/>
          <w:szCs w:val="26"/>
        </w:rPr>
        <w:t>к</w:t>
      </w:r>
      <w:r w:rsidRPr="00AD2C10">
        <w:rPr>
          <w:szCs w:val="26"/>
        </w:rPr>
        <w:t>ой</w:t>
      </w:r>
      <w:r w:rsidRPr="00AD2C10">
        <w:rPr>
          <w:spacing w:val="1"/>
          <w:szCs w:val="26"/>
        </w:rPr>
        <w:t xml:space="preserve"> </w:t>
      </w:r>
      <w:r w:rsidRPr="00AD2C10">
        <w:rPr>
          <w:spacing w:val="-1"/>
          <w:szCs w:val="26"/>
        </w:rPr>
        <w:t>э</w:t>
      </w:r>
      <w:r w:rsidRPr="00AD2C10">
        <w:rPr>
          <w:szCs w:val="26"/>
        </w:rPr>
        <w:t>ф</w:t>
      </w:r>
      <w:r w:rsidRPr="00AD2C10">
        <w:rPr>
          <w:spacing w:val="2"/>
          <w:szCs w:val="26"/>
        </w:rPr>
        <w:t>фе</w:t>
      </w:r>
      <w:r w:rsidRPr="00AD2C10">
        <w:rPr>
          <w:spacing w:val="-1"/>
          <w:szCs w:val="26"/>
        </w:rPr>
        <w:t>к</w:t>
      </w:r>
      <w:r w:rsidRPr="00AD2C10">
        <w:rPr>
          <w:szCs w:val="26"/>
        </w:rPr>
        <w:t>т</w:t>
      </w:r>
      <w:r w:rsidRPr="00AD2C10">
        <w:rPr>
          <w:spacing w:val="6"/>
          <w:szCs w:val="26"/>
        </w:rPr>
        <w:t>и</w:t>
      </w:r>
      <w:r w:rsidRPr="00AD2C10">
        <w:rPr>
          <w:szCs w:val="26"/>
        </w:rPr>
        <w:t>вно</w:t>
      </w:r>
      <w:r w:rsidRPr="00AD2C10">
        <w:rPr>
          <w:spacing w:val="3"/>
          <w:szCs w:val="26"/>
        </w:rPr>
        <w:t>с</w:t>
      </w:r>
      <w:r w:rsidRPr="00AD2C10">
        <w:rPr>
          <w:szCs w:val="26"/>
        </w:rPr>
        <w:t>ти сист</w:t>
      </w:r>
      <w:r w:rsidRPr="00AD2C10">
        <w:rPr>
          <w:spacing w:val="3"/>
          <w:szCs w:val="26"/>
        </w:rPr>
        <w:t>е</w:t>
      </w:r>
      <w:r w:rsidRPr="00AD2C10">
        <w:rPr>
          <w:spacing w:val="-1"/>
          <w:szCs w:val="26"/>
        </w:rPr>
        <w:t>м</w:t>
      </w:r>
      <w:r w:rsidRPr="00AD2C10">
        <w:rPr>
          <w:szCs w:val="26"/>
        </w:rPr>
        <w:t>ы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00BB3E68" w:rsidRPr="00AD2C10">
        <w:rPr>
          <w:szCs w:val="26"/>
        </w:rPr>
        <w:t>я,</w:t>
      </w:r>
      <w:r w:rsidRPr="00AD2C10">
        <w:rPr>
          <w:szCs w:val="26"/>
        </w:rPr>
        <w:t xml:space="preserve"> </w:t>
      </w:r>
      <w:r w:rsidRPr="00AD2C10">
        <w:rPr>
          <w:spacing w:val="3"/>
          <w:szCs w:val="26"/>
        </w:rPr>
        <w:t>п</w:t>
      </w:r>
      <w:r w:rsidRPr="00AD2C10">
        <w:rPr>
          <w:szCs w:val="26"/>
        </w:rPr>
        <w:t>од</w:t>
      </w:r>
      <w:r w:rsidRPr="00AD2C10">
        <w:rPr>
          <w:spacing w:val="-1"/>
          <w:szCs w:val="26"/>
        </w:rPr>
        <w:t>к</w:t>
      </w:r>
      <w:r w:rsidRPr="00AD2C10">
        <w:rPr>
          <w:szCs w:val="26"/>
        </w:rPr>
        <w:t>л</w:t>
      </w:r>
      <w:r w:rsidRPr="00AD2C10">
        <w:rPr>
          <w:spacing w:val="1"/>
          <w:szCs w:val="26"/>
        </w:rPr>
        <w:t>юч</w:t>
      </w:r>
      <w:r w:rsidRPr="00AD2C10">
        <w:rPr>
          <w:szCs w:val="26"/>
        </w:rPr>
        <w:t>ен</w:t>
      </w:r>
      <w:r w:rsidRPr="00AD2C10">
        <w:rPr>
          <w:spacing w:val="1"/>
          <w:szCs w:val="26"/>
        </w:rPr>
        <w:t>и</w:t>
      </w:r>
      <w:r w:rsidRPr="00AD2C10">
        <w:rPr>
          <w:szCs w:val="26"/>
        </w:rPr>
        <w:t>я тепло</w:t>
      </w:r>
      <w:r w:rsidRPr="00AD2C10">
        <w:rPr>
          <w:spacing w:val="3"/>
          <w:szCs w:val="26"/>
        </w:rPr>
        <w:t>п</w:t>
      </w:r>
      <w:r w:rsidRPr="00AD2C10">
        <w:rPr>
          <w:szCs w:val="26"/>
        </w:rPr>
        <w:t>отр</w:t>
      </w:r>
      <w:r w:rsidRPr="00AD2C10">
        <w:rPr>
          <w:spacing w:val="3"/>
          <w:szCs w:val="26"/>
        </w:rPr>
        <w:t>е</w:t>
      </w:r>
      <w:r w:rsidRPr="00AD2C10">
        <w:rPr>
          <w:szCs w:val="26"/>
        </w:rPr>
        <w:t>бл</w:t>
      </w:r>
      <w:r w:rsidRPr="00AD2C10">
        <w:rPr>
          <w:spacing w:val="1"/>
          <w:szCs w:val="26"/>
        </w:rPr>
        <w:t>я</w:t>
      </w:r>
      <w:r w:rsidRPr="00AD2C10">
        <w:rPr>
          <w:szCs w:val="26"/>
        </w:rPr>
        <w:t>ющ</w:t>
      </w:r>
      <w:r w:rsidRPr="00AD2C10">
        <w:rPr>
          <w:spacing w:val="1"/>
          <w:szCs w:val="26"/>
        </w:rPr>
        <w:t>и</w:t>
      </w:r>
      <w:r w:rsidRPr="00AD2C10">
        <w:rPr>
          <w:szCs w:val="26"/>
        </w:rPr>
        <w:t xml:space="preserve">х </w:t>
      </w:r>
      <w:r w:rsidRPr="00AD2C10">
        <w:rPr>
          <w:spacing w:val="2"/>
          <w:szCs w:val="26"/>
        </w:rPr>
        <w:t xml:space="preserve"> </w:t>
      </w:r>
      <w:r w:rsidRPr="00AD2C10">
        <w:rPr>
          <w:spacing w:val="-5"/>
          <w:szCs w:val="26"/>
        </w:rPr>
        <w:t>у</w:t>
      </w:r>
      <w:r w:rsidRPr="00AD2C10">
        <w:rPr>
          <w:szCs w:val="26"/>
        </w:rPr>
        <w:t>ст</w:t>
      </w:r>
      <w:r w:rsidRPr="00AD2C10">
        <w:rPr>
          <w:spacing w:val="2"/>
          <w:szCs w:val="26"/>
        </w:rPr>
        <w:t>а</w:t>
      </w:r>
      <w:r w:rsidRPr="00AD2C10">
        <w:rPr>
          <w:szCs w:val="26"/>
        </w:rPr>
        <w:t xml:space="preserve">новок </w:t>
      </w:r>
      <w:r w:rsidRPr="00AD2C10">
        <w:rPr>
          <w:spacing w:val="3"/>
          <w:szCs w:val="26"/>
        </w:rPr>
        <w:t>п</w:t>
      </w:r>
      <w:r w:rsidRPr="00AD2C10">
        <w:rPr>
          <w:szCs w:val="26"/>
        </w:rPr>
        <w:t>отреб</w:t>
      </w:r>
      <w:r w:rsidRPr="00AD2C10">
        <w:rPr>
          <w:spacing w:val="2"/>
          <w:szCs w:val="26"/>
        </w:rPr>
        <w:t>и</w:t>
      </w:r>
      <w:r w:rsidRPr="00AD2C10">
        <w:rPr>
          <w:szCs w:val="26"/>
        </w:rPr>
        <w:t>тел</w:t>
      </w:r>
      <w:r w:rsidRPr="00AD2C10">
        <w:rPr>
          <w:spacing w:val="2"/>
          <w:szCs w:val="26"/>
        </w:rPr>
        <w:t>е</w:t>
      </w:r>
      <w:r w:rsidRPr="00AD2C10">
        <w:rPr>
          <w:szCs w:val="26"/>
        </w:rPr>
        <w:t>й тепловой</w:t>
      </w:r>
      <w:r w:rsidRPr="00AD2C10">
        <w:rPr>
          <w:spacing w:val="-7"/>
          <w:szCs w:val="26"/>
        </w:rPr>
        <w:t xml:space="preserve"> </w:t>
      </w:r>
      <w:r w:rsidRPr="00AD2C10">
        <w:rPr>
          <w:spacing w:val="-1"/>
          <w:szCs w:val="26"/>
        </w:rPr>
        <w:t>э</w:t>
      </w:r>
      <w:r w:rsidRPr="00AD2C10">
        <w:rPr>
          <w:szCs w:val="26"/>
        </w:rPr>
        <w:t>нергии</w:t>
      </w:r>
      <w:r w:rsidRPr="00AD2C10">
        <w:rPr>
          <w:spacing w:val="-6"/>
          <w:szCs w:val="26"/>
        </w:rPr>
        <w:t xml:space="preserve"> </w:t>
      </w:r>
      <w:r w:rsidRPr="00AD2C10">
        <w:rPr>
          <w:szCs w:val="26"/>
        </w:rPr>
        <w:t>к</w:t>
      </w:r>
      <w:r w:rsidRPr="00AD2C10">
        <w:rPr>
          <w:spacing w:val="-2"/>
          <w:szCs w:val="26"/>
        </w:rPr>
        <w:t xml:space="preserve"> </w:t>
      </w:r>
      <w:r w:rsidRPr="00AD2C10">
        <w:rPr>
          <w:spacing w:val="2"/>
          <w:szCs w:val="26"/>
        </w:rPr>
        <w:t>с</w:t>
      </w:r>
      <w:r w:rsidRPr="00AD2C10">
        <w:rPr>
          <w:szCs w:val="26"/>
        </w:rPr>
        <w:t>истеме</w:t>
      </w:r>
      <w:r w:rsidRPr="00AD2C10">
        <w:rPr>
          <w:spacing w:val="-8"/>
          <w:szCs w:val="26"/>
        </w:rPr>
        <w:t xml:space="preserve"> </w:t>
      </w:r>
      <w:r w:rsidRPr="00AD2C10">
        <w:rPr>
          <w:szCs w:val="26"/>
        </w:rPr>
        <w:t>теплос</w:t>
      </w:r>
      <w:r w:rsidRPr="00AD2C10">
        <w:rPr>
          <w:spacing w:val="1"/>
          <w:szCs w:val="26"/>
        </w:rPr>
        <w:t>н</w:t>
      </w:r>
      <w:r w:rsidRPr="00AD2C10">
        <w:rPr>
          <w:szCs w:val="26"/>
        </w:rPr>
        <w:t>аб</w:t>
      </w:r>
      <w:r w:rsidRPr="00AD2C10">
        <w:rPr>
          <w:spacing w:val="1"/>
          <w:szCs w:val="26"/>
        </w:rPr>
        <w:t>ж</w:t>
      </w:r>
      <w:r w:rsidRPr="00AD2C10">
        <w:rPr>
          <w:szCs w:val="26"/>
        </w:rPr>
        <w:t>е</w:t>
      </w:r>
      <w:r w:rsidRPr="00AD2C10">
        <w:rPr>
          <w:spacing w:val="3"/>
          <w:szCs w:val="26"/>
        </w:rPr>
        <w:t>н</w:t>
      </w:r>
      <w:r w:rsidRPr="00AD2C10">
        <w:rPr>
          <w:szCs w:val="26"/>
        </w:rPr>
        <w:t>и</w:t>
      </w:r>
      <w:r w:rsidRPr="00AD2C10">
        <w:rPr>
          <w:spacing w:val="1"/>
          <w:szCs w:val="26"/>
        </w:rPr>
        <w:t>я</w:t>
      </w:r>
      <w:r w:rsidRPr="00AD2C10">
        <w:rPr>
          <w:szCs w:val="26"/>
        </w:rPr>
        <w:t>.</w:t>
      </w:r>
    </w:p>
    <w:p w14:paraId="7FDA7D95" w14:textId="77777777" w:rsidR="007B439C" w:rsidRPr="00AD2C10" w:rsidRDefault="007B439C" w:rsidP="00891F49">
      <w:pPr>
        <w:widowControl w:val="0"/>
        <w:autoSpaceDE w:val="0"/>
        <w:autoSpaceDN w:val="0"/>
        <w:adjustRightInd w:val="0"/>
        <w:spacing w:before="6"/>
        <w:ind w:left="102" w:right="43" w:firstLine="607"/>
        <w:rPr>
          <w:szCs w:val="26"/>
        </w:rPr>
      </w:pPr>
      <w:r w:rsidRPr="00AD2C10">
        <w:rPr>
          <w:szCs w:val="26"/>
        </w:rPr>
        <w:t>2.</w:t>
      </w:r>
      <w:r w:rsidRPr="00AD2C10">
        <w:rPr>
          <w:spacing w:val="20"/>
          <w:szCs w:val="26"/>
        </w:rPr>
        <w:t xml:space="preserve"> </w:t>
      </w:r>
      <w:r w:rsidRPr="00AD2C10">
        <w:rPr>
          <w:spacing w:val="-1"/>
          <w:szCs w:val="26"/>
        </w:rPr>
        <w:t>У</w:t>
      </w:r>
      <w:r w:rsidRPr="00AD2C10">
        <w:rPr>
          <w:szCs w:val="26"/>
        </w:rPr>
        <w:t>твержде</w:t>
      </w:r>
      <w:r w:rsidRPr="00AD2C10">
        <w:rPr>
          <w:spacing w:val="1"/>
          <w:szCs w:val="26"/>
        </w:rPr>
        <w:t>н</w:t>
      </w:r>
      <w:r w:rsidRPr="00AD2C10">
        <w:rPr>
          <w:szCs w:val="26"/>
        </w:rPr>
        <w:t>ие</w:t>
      </w:r>
      <w:r w:rsidRPr="00AD2C10">
        <w:rPr>
          <w:spacing w:val="7"/>
          <w:szCs w:val="26"/>
        </w:rPr>
        <w:t xml:space="preserve"> </w:t>
      </w:r>
      <w:r w:rsidRPr="00AD2C10">
        <w:rPr>
          <w:spacing w:val="3"/>
          <w:szCs w:val="26"/>
        </w:rPr>
        <w:t>и</w:t>
      </w:r>
      <w:r w:rsidRPr="00AD2C10">
        <w:rPr>
          <w:szCs w:val="26"/>
        </w:rPr>
        <w:t>нве</w:t>
      </w:r>
      <w:r w:rsidRPr="00AD2C10">
        <w:rPr>
          <w:spacing w:val="1"/>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х п</w:t>
      </w:r>
      <w:r w:rsidRPr="00AD2C10">
        <w:rPr>
          <w:spacing w:val="3"/>
          <w:szCs w:val="26"/>
        </w:rPr>
        <w:t>р</w:t>
      </w:r>
      <w:r w:rsidRPr="00AD2C10">
        <w:rPr>
          <w:spacing w:val="2"/>
          <w:szCs w:val="26"/>
        </w:rPr>
        <w:t>о</w:t>
      </w:r>
      <w:r w:rsidRPr="00AD2C10">
        <w:rPr>
          <w:szCs w:val="26"/>
        </w:rPr>
        <w:t>гра</w:t>
      </w:r>
      <w:r w:rsidRPr="00AD2C10">
        <w:rPr>
          <w:spacing w:val="1"/>
          <w:szCs w:val="26"/>
        </w:rPr>
        <w:t>м</w:t>
      </w:r>
      <w:r w:rsidRPr="00AD2C10">
        <w:rPr>
          <w:szCs w:val="26"/>
        </w:rPr>
        <w:t>м</w:t>
      </w:r>
      <w:r w:rsidRPr="00AD2C10">
        <w:rPr>
          <w:spacing w:val="10"/>
          <w:szCs w:val="26"/>
        </w:rPr>
        <w:t xml:space="preserve"> </w:t>
      </w:r>
      <w:r w:rsidRPr="00AD2C10">
        <w:rPr>
          <w:szCs w:val="26"/>
        </w:rPr>
        <w:t>о</w:t>
      </w:r>
      <w:r w:rsidRPr="00AD2C10">
        <w:rPr>
          <w:spacing w:val="5"/>
          <w:szCs w:val="26"/>
        </w:rPr>
        <w:t>с</w:t>
      </w:r>
      <w:r w:rsidRPr="00AD2C10">
        <w:rPr>
          <w:spacing w:val="-5"/>
          <w:szCs w:val="26"/>
        </w:rPr>
        <w:t>у</w:t>
      </w:r>
      <w:r w:rsidRPr="00AD2C10">
        <w:rPr>
          <w:szCs w:val="26"/>
        </w:rPr>
        <w:t>ще</w:t>
      </w:r>
      <w:r w:rsidRPr="00AD2C10">
        <w:rPr>
          <w:spacing w:val="2"/>
          <w:szCs w:val="26"/>
        </w:rPr>
        <w:t>с</w:t>
      </w:r>
      <w:r w:rsidRPr="00AD2C10">
        <w:rPr>
          <w:szCs w:val="26"/>
        </w:rPr>
        <w:t>т</w:t>
      </w:r>
      <w:r w:rsidRPr="00AD2C10">
        <w:rPr>
          <w:spacing w:val="6"/>
          <w:szCs w:val="26"/>
        </w:rPr>
        <w:t>в</w:t>
      </w:r>
      <w:r w:rsidRPr="00AD2C10">
        <w:rPr>
          <w:szCs w:val="26"/>
        </w:rPr>
        <w:t>л</w:t>
      </w:r>
      <w:r w:rsidRPr="00AD2C10">
        <w:rPr>
          <w:spacing w:val="1"/>
          <w:szCs w:val="26"/>
        </w:rPr>
        <w:t>я</w:t>
      </w:r>
      <w:r w:rsidRPr="00AD2C10">
        <w:rPr>
          <w:spacing w:val="2"/>
          <w:szCs w:val="26"/>
        </w:rPr>
        <w:t>е</w:t>
      </w:r>
      <w:r w:rsidRPr="00AD2C10">
        <w:rPr>
          <w:szCs w:val="26"/>
        </w:rPr>
        <w:t>тся</w:t>
      </w:r>
      <w:r w:rsidRPr="00AD2C10">
        <w:rPr>
          <w:spacing w:val="2"/>
          <w:szCs w:val="26"/>
        </w:rPr>
        <w:t xml:space="preserve"> </w:t>
      </w:r>
      <w:r w:rsidRPr="00AD2C10">
        <w:rPr>
          <w:szCs w:val="26"/>
        </w:rPr>
        <w:t>о</w:t>
      </w:r>
      <w:r w:rsidRPr="00AD2C10">
        <w:rPr>
          <w:spacing w:val="2"/>
          <w:szCs w:val="26"/>
        </w:rPr>
        <w:t>р</w:t>
      </w:r>
      <w:r w:rsidRPr="00AD2C10">
        <w:rPr>
          <w:szCs w:val="26"/>
        </w:rPr>
        <w:t>гана</w:t>
      </w:r>
      <w:r w:rsidRPr="00AD2C10">
        <w:rPr>
          <w:spacing w:val="-1"/>
          <w:szCs w:val="26"/>
        </w:rPr>
        <w:t>м</w:t>
      </w:r>
      <w:r w:rsidRPr="00AD2C10">
        <w:rPr>
          <w:szCs w:val="26"/>
        </w:rPr>
        <w:t>и ис</w:t>
      </w:r>
      <w:r w:rsidRPr="00AD2C10">
        <w:rPr>
          <w:spacing w:val="1"/>
          <w:szCs w:val="26"/>
        </w:rPr>
        <w:t>п</w:t>
      </w:r>
      <w:r w:rsidRPr="00AD2C10">
        <w:rPr>
          <w:szCs w:val="26"/>
        </w:rPr>
        <w:t>ол</w:t>
      </w:r>
      <w:r w:rsidRPr="00AD2C10">
        <w:rPr>
          <w:spacing w:val="1"/>
          <w:szCs w:val="26"/>
        </w:rPr>
        <w:t>н</w:t>
      </w:r>
      <w:r w:rsidR="00BB3E68" w:rsidRPr="00AD2C10">
        <w:rPr>
          <w:szCs w:val="26"/>
        </w:rPr>
        <w:t xml:space="preserve">ительной </w:t>
      </w:r>
      <w:r w:rsidRPr="00AD2C10">
        <w:rPr>
          <w:szCs w:val="26"/>
        </w:rPr>
        <w:t>вл</w:t>
      </w:r>
      <w:r w:rsidRPr="00AD2C10">
        <w:rPr>
          <w:spacing w:val="3"/>
          <w:szCs w:val="26"/>
        </w:rPr>
        <w:t>а</w:t>
      </w:r>
      <w:r w:rsidR="00BB3E68" w:rsidRPr="00AD2C10">
        <w:rPr>
          <w:szCs w:val="26"/>
        </w:rPr>
        <w:t xml:space="preserve">сти </w:t>
      </w:r>
      <w:r w:rsidRPr="00AD2C10">
        <w:rPr>
          <w:spacing w:val="5"/>
          <w:szCs w:val="26"/>
        </w:rPr>
        <w:t>с</w:t>
      </w:r>
      <w:r w:rsidRPr="00AD2C10">
        <w:rPr>
          <w:spacing w:val="-5"/>
          <w:szCs w:val="26"/>
        </w:rPr>
        <w:t>у</w:t>
      </w:r>
      <w:r w:rsidRPr="00AD2C10">
        <w:rPr>
          <w:szCs w:val="26"/>
        </w:rPr>
        <w:t>бъ</w:t>
      </w:r>
      <w:r w:rsidRPr="00AD2C10">
        <w:rPr>
          <w:spacing w:val="3"/>
          <w:szCs w:val="26"/>
        </w:rPr>
        <w:t>е</w:t>
      </w:r>
      <w:r w:rsidRPr="00AD2C10">
        <w:rPr>
          <w:spacing w:val="-1"/>
          <w:szCs w:val="26"/>
        </w:rPr>
        <w:t>к</w:t>
      </w:r>
      <w:r w:rsidRPr="00AD2C10">
        <w:rPr>
          <w:szCs w:val="26"/>
        </w:rPr>
        <w:t>т</w:t>
      </w:r>
      <w:r w:rsidRPr="00AD2C10">
        <w:rPr>
          <w:spacing w:val="2"/>
          <w:szCs w:val="26"/>
        </w:rPr>
        <w:t>о</w:t>
      </w:r>
      <w:r w:rsidR="00BB3E68" w:rsidRPr="00AD2C10">
        <w:rPr>
          <w:szCs w:val="26"/>
        </w:rPr>
        <w:t xml:space="preserve">в </w:t>
      </w:r>
      <w:r w:rsidRPr="00AD2C10">
        <w:rPr>
          <w:szCs w:val="26"/>
        </w:rPr>
        <w:t>Рос</w:t>
      </w:r>
      <w:r w:rsidRPr="00AD2C10">
        <w:rPr>
          <w:spacing w:val="2"/>
          <w:szCs w:val="26"/>
        </w:rPr>
        <w:t>с</w:t>
      </w:r>
      <w:r w:rsidRPr="00AD2C10">
        <w:rPr>
          <w:szCs w:val="26"/>
        </w:rPr>
        <w:t>и</w:t>
      </w:r>
      <w:r w:rsidRPr="00AD2C10">
        <w:rPr>
          <w:spacing w:val="1"/>
          <w:szCs w:val="26"/>
        </w:rPr>
        <w:t>й</w:t>
      </w:r>
      <w:r w:rsidRPr="00AD2C10">
        <w:rPr>
          <w:szCs w:val="26"/>
        </w:rPr>
        <w:t>с</w:t>
      </w:r>
      <w:r w:rsidRPr="00AD2C10">
        <w:rPr>
          <w:spacing w:val="-1"/>
          <w:szCs w:val="26"/>
        </w:rPr>
        <w:t>к</w:t>
      </w:r>
      <w:r w:rsidR="00BB3E68" w:rsidRPr="00AD2C10">
        <w:rPr>
          <w:szCs w:val="26"/>
        </w:rPr>
        <w:t>ой Федерации</w:t>
      </w:r>
      <w:r w:rsidRPr="00AD2C10">
        <w:rPr>
          <w:spacing w:val="10"/>
          <w:szCs w:val="26"/>
        </w:rPr>
        <w:t xml:space="preserve"> </w:t>
      </w:r>
      <w:r w:rsidR="00BB3E68" w:rsidRPr="00AD2C10">
        <w:rPr>
          <w:szCs w:val="26"/>
        </w:rPr>
        <w:t xml:space="preserve">по </w:t>
      </w:r>
      <w:r w:rsidRPr="00AD2C10">
        <w:rPr>
          <w:szCs w:val="26"/>
        </w:rPr>
        <w:t>согла</w:t>
      </w:r>
      <w:r w:rsidRPr="00AD2C10">
        <w:rPr>
          <w:spacing w:val="2"/>
          <w:szCs w:val="26"/>
        </w:rPr>
        <w:t>с</w:t>
      </w:r>
      <w:r w:rsidRPr="00AD2C10">
        <w:rPr>
          <w:szCs w:val="26"/>
        </w:rPr>
        <w:t>ов</w:t>
      </w:r>
      <w:r w:rsidRPr="00AD2C10">
        <w:rPr>
          <w:spacing w:val="1"/>
          <w:szCs w:val="26"/>
        </w:rPr>
        <w:t>а</w:t>
      </w:r>
      <w:r w:rsidRPr="00AD2C10">
        <w:rPr>
          <w:szCs w:val="26"/>
        </w:rPr>
        <w:t>н</w:t>
      </w:r>
      <w:r w:rsidRPr="00AD2C10">
        <w:rPr>
          <w:spacing w:val="1"/>
          <w:szCs w:val="26"/>
        </w:rPr>
        <w:t>и</w:t>
      </w:r>
      <w:r w:rsidR="00BB3E68" w:rsidRPr="00AD2C10">
        <w:rPr>
          <w:szCs w:val="26"/>
        </w:rPr>
        <w:t>ю</w:t>
      </w:r>
      <w:r w:rsidRPr="00AD2C10">
        <w:rPr>
          <w:spacing w:val="1"/>
          <w:szCs w:val="26"/>
        </w:rPr>
        <w:t xml:space="preserve"> </w:t>
      </w:r>
      <w:r w:rsidRPr="00AD2C10">
        <w:rPr>
          <w:szCs w:val="26"/>
        </w:rPr>
        <w:t>с органа</w:t>
      </w:r>
      <w:r w:rsidRPr="00AD2C10">
        <w:rPr>
          <w:spacing w:val="-1"/>
          <w:szCs w:val="26"/>
        </w:rPr>
        <w:t>м</w:t>
      </w:r>
      <w:r w:rsidRPr="00AD2C10">
        <w:rPr>
          <w:szCs w:val="26"/>
        </w:rPr>
        <w:t>и</w:t>
      </w:r>
      <w:r w:rsidRPr="00AD2C10">
        <w:rPr>
          <w:spacing w:val="-8"/>
          <w:szCs w:val="26"/>
        </w:rPr>
        <w:t xml:space="preserve"> </w:t>
      </w:r>
      <w:r w:rsidRPr="00AD2C10">
        <w:rPr>
          <w:spacing w:val="-1"/>
          <w:szCs w:val="26"/>
        </w:rPr>
        <w:t>м</w:t>
      </w:r>
      <w:r w:rsidRPr="00AD2C10">
        <w:rPr>
          <w:szCs w:val="26"/>
        </w:rPr>
        <w:t>е</w:t>
      </w:r>
      <w:r w:rsidRPr="00AD2C10">
        <w:rPr>
          <w:spacing w:val="2"/>
          <w:szCs w:val="26"/>
        </w:rPr>
        <w:t>с</w:t>
      </w:r>
      <w:r w:rsidRPr="00AD2C10">
        <w:rPr>
          <w:szCs w:val="26"/>
        </w:rPr>
        <w:t>тного</w:t>
      </w:r>
      <w:r w:rsidRPr="00AD2C10">
        <w:rPr>
          <w:spacing w:val="-9"/>
          <w:szCs w:val="26"/>
        </w:rPr>
        <w:t xml:space="preserve"> </w:t>
      </w:r>
      <w:r w:rsidRPr="00AD2C10">
        <w:rPr>
          <w:szCs w:val="26"/>
        </w:rPr>
        <w:t>с</w:t>
      </w:r>
      <w:r w:rsidRPr="00AD2C10">
        <w:rPr>
          <w:spacing w:val="2"/>
          <w:szCs w:val="26"/>
        </w:rPr>
        <w:t>а</w:t>
      </w:r>
      <w:r w:rsidRPr="00AD2C10">
        <w:rPr>
          <w:spacing w:val="-1"/>
          <w:szCs w:val="26"/>
        </w:rPr>
        <w:t>м</w:t>
      </w:r>
      <w:r w:rsidRPr="00AD2C10">
        <w:rPr>
          <w:spacing w:val="5"/>
          <w:szCs w:val="26"/>
        </w:rPr>
        <w:t>о</w:t>
      </w:r>
      <w:r w:rsidRPr="00AD2C10">
        <w:rPr>
          <w:spacing w:val="-5"/>
          <w:szCs w:val="26"/>
        </w:rPr>
        <w:t>у</w:t>
      </w:r>
      <w:r w:rsidRPr="00AD2C10">
        <w:rPr>
          <w:szCs w:val="26"/>
        </w:rPr>
        <w:t>прав</w:t>
      </w:r>
      <w:r w:rsidRPr="00AD2C10">
        <w:rPr>
          <w:spacing w:val="1"/>
          <w:szCs w:val="26"/>
        </w:rPr>
        <w:t>л</w:t>
      </w:r>
      <w:r w:rsidRPr="00AD2C10">
        <w:rPr>
          <w:szCs w:val="26"/>
        </w:rPr>
        <w:t>ен</w:t>
      </w:r>
      <w:r w:rsidRPr="00AD2C10">
        <w:rPr>
          <w:spacing w:val="1"/>
          <w:szCs w:val="26"/>
        </w:rPr>
        <w:t>и</w:t>
      </w:r>
      <w:r w:rsidRPr="00AD2C10">
        <w:rPr>
          <w:szCs w:val="26"/>
        </w:rPr>
        <w:t>я</w:t>
      </w:r>
      <w:r w:rsidRPr="00AD2C10">
        <w:rPr>
          <w:spacing w:val="-18"/>
          <w:szCs w:val="26"/>
        </w:rPr>
        <w:t xml:space="preserve"> </w:t>
      </w:r>
      <w:r w:rsidRPr="00AD2C10">
        <w:rPr>
          <w:spacing w:val="1"/>
          <w:szCs w:val="26"/>
        </w:rPr>
        <w:t>п</w:t>
      </w:r>
      <w:r w:rsidRPr="00AD2C10">
        <w:rPr>
          <w:spacing w:val="2"/>
          <w:szCs w:val="26"/>
        </w:rPr>
        <w:t>о</w:t>
      </w:r>
      <w:r w:rsidRPr="00AD2C10">
        <w:rPr>
          <w:szCs w:val="26"/>
        </w:rPr>
        <w:t>сел</w:t>
      </w:r>
      <w:r w:rsidRPr="00AD2C10">
        <w:rPr>
          <w:spacing w:val="3"/>
          <w:szCs w:val="26"/>
        </w:rPr>
        <w:t>е</w:t>
      </w:r>
      <w:r w:rsidRPr="00AD2C10">
        <w:rPr>
          <w:szCs w:val="26"/>
        </w:rPr>
        <w:t>н</w:t>
      </w:r>
      <w:r w:rsidRPr="00AD2C10">
        <w:rPr>
          <w:spacing w:val="1"/>
          <w:szCs w:val="26"/>
        </w:rPr>
        <w:t>и</w:t>
      </w:r>
      <w:r w:rsidRPr="00AD2C10">
        <w:rPr>
          <w:szCs w:val="26"/>
        </w:rPr>
        <w:t>й,</w:t>
      </w:r>
      <w:r w:rsidRPr="00AD2C10">
        <w:rPr>
          <w:spacing w:val="-12"/>
          <w:szCs w:val="26"/>
        </w:rPr>
        <w:t xml:space="preserve"> </w:t>
      </w:r>
      <w:r w:rsidRPr="00AD2C10">
        <w:rPr>
          <w:szCs w:val="26"/>
        </w:rPr>
        <w:t>город</w:t>
      </w:r>
      <w:r w:rsidRPr="00AD2C10">
        <w:rPr>
          <w:spacing w:val="2"/>
          <w:szCs w:val="26"/>
        </w:rPr>
        <w:t>с</w:t>
      </w:r>
      <w:r w:rsidRPr="00AD2C10">
        <w:rPr>
          <w:spacing w:val="-1"/>
          <w:szCs w:val="26"/>
        </w:rPr>
        <w:t>к</w:t>
      </w:r>
      <w:r w:rsidRPr="00AD2C10">
        <w:rPr>
          <w:szCs w:val="26"/>
        </w:rPr>
        <w:t>их</w:t>
      </w:r>
      <w:r w:rsidRPr="00AD2C10">
        <w:rPr>
          <w:spacing w:val="-11"/>
          <w:szCs w:val="26"/>
        </w:rPr>
        <w:t xml:space="preserve"> </w:t>
      </w:r>
      <w:r w:rsidRPr="00AD2C10">
        <w:rPr>
          <w:spacing w:val="3"/>
          <w:szCs w:val="26"/>
        </w:rPr>
        <w:t>о</w:t>
      </w:r>
      <w:r w:rsidRPr="00AD2C10">
        <w:rPr>
          <w:spacing w:val="-1"/>
          <w:szCs w:val="26"/>
        </w:rPr>
        <w:t>к</w:t>
      </w:r>
      <w:r w:rsidRPr="00AD2C10">
        <w:rPr>
          <w:spacing w:val="5"/>
          <w:szCs w:val="26"/>
        </w:rPr>
        <w:t>р</w:t>
      </w:r>
      <w:r w:rsidRPr="00AD2C10">
        <w:rPr>
          <w:spacing w:val="-5"/>
          <w:szCs w:val="26"/>
        </w:rPr>
        <w:t>у</w:t>
      </w:r>
      <w:r w:rsidRPr="00AD2C10">
        <w:rPr>
          <w:spacing w:val="4"/>
          <w:szCs w:val="26"/>
        </w:rPr>
        <w:t>г</w:t>
      </w:r>
      <w:r w:rsidRPr="00AD2C10">
        <w:rPr>
          <w:szCs w:val="26"/>
        </w:rPr>
        <w:t>ов.</w:t>
      </w:r>
    </w:p>
    <w:p w14:paraId="7C10B190" w14:textId="77777777" w:rsidR="007B439C" w:rsidRPr="00AD2C10" w:rsidRDefault="007B439C" w:rsidP="00891F49">
      <w:pPr>
        <w:widowControl w:val="0"/>
        <w:autoSpaceDE w:val="0"/>
        <w:autoSpaceDN w:val="0"/>
        <w:adjustRightInd w:val="0"/>
        <w:spacing w:before="3"/>
        <w:ind w:left="102" w:right="43" w:firstLine="607"/>
        <w:rPr>
          <w:szCs w:val="26"/>
        </w:rPr>
      </w:pPr>
      <w:r w:rsidRPr="00AD2C10">
        <w:rPr>
          <w:szCs w:val="26"/>
        </w:rPr>
        <w:t>3.</w:t>
      </w:r>
      <w:r w:rsidRPr="00AD2C10">
        <w:rPr>
          <w:spacing w:val="12"/>
          <w:szCs w:val="26"/>
        </w:rPr>
        <w:t xml:space="preserve"> </w:t>
      </w:r>
      <w:r w:rsidRPr="00AD2C10">
        <w:rPr>
          <w:szCs w:val="26"/>
        </w:rPr>
        <w:t>В</w:t>
      </w:r>
      <w:r w:rsidRPr="00AD2C10">
        <w:rPr>
          <w:spacing w:val="14"/>
          <w:szCs w:val="26"/>
        </w:rPr>
        <w:t xml:space="preserve"> </w:t>
      </w:r>
      <w:r w:rsidRPr="00AD2C10">
        <w:rPr>
          <w:szCs w:val="26"/>
        </w:rPr>
        <w:t>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pacing w:val="3"/>
          <w:szCs w:val="26"/>
        </w:rPr>
        <w:t>н</w:t>
      </w:r>
      <w:r w:rsidRPr="00AD2C10">
        <w:rPr>
          <w:spacing w:val="-5"/>
          <w:szCs w:val="26"/>
        </w:rPr>
        <w:t>у</w:t>
      </w:r>
      <w:r w:rsidRPr="00AD2C10">
        <w:rPr>
          <w:szCs w:val="26"/>
        </w:rPr>
        <w:t>ю</w:t>
      </w:r>
      <w:r w:rsidRPr="00AD2C10">
        <w:rPr>
          <w:spacing w:val="1"/>
          <w:szCs w:val="26"/>
        </w:rPr>
        <w:t xml:space="preserve"> </w:t>
      </w:r>
      <w:r w:rsidRPr="00AD2C10">
        <w:rPr>
          <w:szCs w:val="26"/>
        </w:rPr>
        <w:t>про</w:t>
      </w:r>
      <w:r w:rsidRPr="00AD2C10">
        <w:rPr>
          <w:spacing w:val="2"/>
          <w:szCs w:val="26"/>
        </w:rPr>
        <w:t>г</w:t>
      </w:r>
      <w:r w:rsidRPr="00AD2C10">
        <w:rPr>
          <w:szCs w:val="26"/>
        </w:rPr>
        <w:t>ра</w:t>
      </w:r>
      <w:r w:rsidRPr="00AD2C10">
        <w:rPr>
          <w:spacing w:val="1"/>
          <w:szCs w:val="26"/>
        </w:rPr>
        <w:t>м</w:t>
      </w:r>
      <w:r w:rsidRPr="00AD2C10">
        <w:rPr>
          <w:spacing w:val="4"/>
          <w:szCs w:val="26"/>
        </w:rPr>
        <w:t>м</w:t>
      </w:r>
      <w:r w:rsidRPr="00AD2C10">
        <w:rPr>
          <w:szCs w:val="26"/>
        </w:rPr>
        <w:t>у по</w:t>
      </w:r>
      <w:r w:rsidRPr="00AD2C10">
        <w:rPr>
          <w:spacing w:val="3"/>
          <w:szCs w:val="26"/>
        </w:rPr>
        <w:t>д</w:t>
      </w:r>
      <w:r w:rsidRPr="00AD2C10">
        <w:rPr>
          <w:szCs w:val="26"/>
        </w:rPr>
        <w:t>ле</w:t>
      </w:r>
      <w:r w:rsidRPr="00AD2C10">
        <w:rPr>
          <w:spacing w:val="1"/>
          <w:szCs w:val="26"/>
        </w:rPr>
        <w:t>ж</w:t>
      </w:r>
      <w:r w:rsidRPr="00AD2C10">
        <w:rPr>
          <w:szCs w:val="26"/>
        </w:rPr>
        <w:t>ат</w:t>
      </w:r>
      <w:r w:rsidRPr="00AD2C10">
        <w:rPr>
          <w:spacing w:val="4"/>
          <w:szCs w:val="26"/>
        </w:rPr>
        <w:t xml:space="preserve"> </w:t>
      </w:r>
      <w:r w:rsidRPr="00AD2C10">
        <w:rPr>
          <w:spacing w:val="2"/>
          <w:szCs w:val="26"/>
        </w:rPr>
        <w:t>в</w:t>
      </w:r>
      <w:r w:rsidRPr="00AD2C10">
        <w:rPr>
          <w:spacing w:val="-1"/>
          <w:szCs w:val="26"/>
        </w:rPr>
        <w:t>к</w:t>
      </w:r>
      <w:r w:rsidRPr="00AD2C10">
        <w:rPr>
          <w:szCs w:val="26"/>
        </w:rPr>
        <w:t>л</w:t>
      </w:r>
      <w:r w:rsidRPr="00AD2C10">
        <w:rPr>
          <w:spacing w:val="1"/>
          <w:szCs w:val="26"/>
        </w:rPr>
        <w:t>ю</w:t>
      </w:r>
      <w:r w:rsidRPr="00AD2C10">
        <w:rPr>
          <w:spacing w:val="-1"/>
          <w:szCs w:val="26"/>
        </w:rPr>
        <w:t>ч</w:t>
      </w:r>
      <w:r w:rsidRPr="00AD2C10">
        <w:rPr>
          <w:szCs w:val="26"/>
        </w:rPr>
        <w:t>ен</w:t>
      </w:r>
      <w:r w:rsidRPr="00AD2C10">
        <w:rPr>
          <w:spacing w:val="1"/>
          <w:szCs w:val="26"/>
        </w:rPr>
        <w:t>и</w:t>
      </w:r>
      <w:r w:rsidRPr="00AD2C10">
        <w:rPr>
          <w:szCs w:val="26"/>
        </w:rPr>
        <w:t>ю</w:t>
      </w:r>
      <w:r w:rsidRPr="00AD2C10">
        <w:rPr>
          <w:spacing w:val="7"/>
          <w:szCs w:val="26"/>
        </w:rPr>
        <w:t xml:space="preserve"> </w:t>
      </w:r>
      <w:r w:rsidRPr="00AD2C10">
        <w:rPr>
          <w:szCs w:val="26"/>
        </w:rPr>
        <w:t>и</w:t>
      </w:r>
      <w:r w:rsidRPr="00AD2C10">
        <w:rPr>
          <w:spacing w:val="1"/>
          <w:szCs w:val="26"/>
        </w:rPr>
        <w:t>н</w:t>
      </w:r>
      <w:r w:rsidRPr="00AD2C10">
        <w:rPr>
          <w:szCs w:val="26"/>
        </w:rPr>
        <w:t>вести</w:t>
      </w:r>
      <w:r w:rsidRPr="00AD2C10">
        <w:rPr>
          <w:spacing w:val="1"/>
          <w:szCs w:val="26"/>
        </w:rPr>
        <w:t>ц</w:t>
      </w:r>
      <w:r w:rsidRPr="00AD2C10">
        <w:rPr>
          <w:spacing w:val="9"/>
          <w:szCs w:val="26"/>
        </w:rPr>
        <w:t>и</w:t>
      </w:r>
      <w:r w:rsidRPr="00AD2C10">
        <w:rPr>
          <w:szCs w:val="26"/>
        </w:rPr>
        <w:t>он</w:t>
      </w:r>
      <w:r w:rsidRPr="00AD2C10">
        <w:rPr>
          <w:spacing w:val="1"/>
          <w:szCs w:val="26"/>
        </w:rPr>
        <w:t>ны</w:t>
      </w:r>
      <w:r w:rsidRPr="00AD2C10">
        <w:rPr>
          <w:szCs w:val="26"/>
        </w:rPr>
        <w:t>е проек</w:t>
      </w:r>
      <w:r w:rsidRPr="00AD2C10">
        <w:rPr>
          <w:spacing w:val="-1"/>
          <w:szCs w:val="26"/>
        </w:rPr>
        <w:t>т</w:t>
      </w:r>
      <w:r w:rsidRPr="00AD2C10">
        <w:rPr>
          <w:spacing w:val="1"/>
          <w:szCs w:val="26"/>
        </w:rPr>
        <w:t>ы</w:t>
      </w:r>
      <w:r w:rsidRPr="00AD2C10">
        <w:rPr>
          <w:szCs w:val="26"/>
        </w:rPr>
        <w:t>,</w:t>
      </w:r>
      <w:r w:rsidRPr="00AD2C10">
        <w:rPr>
          <w:spacing w:val="-6"/>
          <w:szCs w:val="26"/>
        </w:rPr>
        <w:t xml:space="preserve"> </w:t>
      </w:r>
      <w:r w:rsidRPr="00AD2C10">
        <w:rPr>
          <w:szCs w:val="26"/>
        </w:rPr>
        <w:t>це</w:t>
      </w:r>
      <w:r w:rsidRPr="00AD2C10">
        <w:rPr>
          <w:spacing w:val="1"/>
          <w:szCs w:val="26"/>
        </w:rPr>
        <w:t>л</w:t>
      </w:r>
      <w:r w:rsidRPr="00AD2C10">
        <w:rPr>
          <w:szCs w:val="26"/>
        </w:rPr>
        <w:t>е</w:t>
      </w:r>
      <w:r w:rsidRPr="00AD2C10">
        <w:rPr>
          <w:spacing w:val="2"/>
          <w:szCs w:val="26"/>
        </w:rPr>
        <w:t>с</w:t>
      </w:r>
      <w:r w:rsidRPr="00AD2C10">
        <w:rPr>
          <w:szCs w:val="26"/>
        </w:rPr>
        <w:t>ообра</w:t>
      </w:r>
      <w:r w:rsidRPr="00AD2C10">
        <w:rPr>
          <w:spacing w:val="3"/>
          <w:szCs w:val="26"/>
        </w:rPr>
        <w:t>з</w:t>
      </w:r>
      <w:r w:rsidRPr="00AD2C10">
        <w:rPr>
          <w:szCs w:val="26"/>
        </w:rPr>
        <w:t>ность</w:t>
      </w:r>
      <w:r w:rsidRPr="00AD2C10">
        <w:rPr>
          <w:spacing w:val="-16"/>
          <w:szCs w:val="26"/>
        </w:rPr>
        <w:t xml:space="preserve"> </w:t>
      </w:r>
      <w:r w:rsidRPr="00AD2C10">
        <w:rPr>
          <w:szCs w:val="26"/>
        </w:rPr>
        <w:t>реал</w:t>
      </w:r>
      <w:r w:rsidRPr="00AD2C10">
        <w:rPr>
          <w:spacing w:val="1"/>
          <w:szCs w:val="26"/>
        </w:rPr>
        <w:t>из</w:t>
      </w:r>
      <w:r w:rsidRPr="00AD2C10">
        <w:rPr>
          <w:szCs w:val="26"/>
        </w:rPr>
        <w:t>ац</w:t>
      </w:r>
      <w:r w:rsidRPr="00AD2C10">
        <w:rPr>
          <w:spacing w:val="1"/>
          <w:szCs w:val="26"/>
        </w:rPr>
        <w:t>и</w:t>
      </w:r>
      <w:r w:rsidRPr="00AD2C10">
        <w:rPr>
          <w:szCs w:val="26"/>
        </w:rPr>
        <w:t>и</w:t>
      </w:r>
      <w:r w:rsidRPr="00AD2C10">
        <w:rPr>
          <w:spacing w:val="-6"/>
          <w:szCs w:val="26"/>
        </w:rPr>
        <w:t xml:space="preserve"> </w:t>
      </w:r>
      <w:r w:rsidRPr="00AD2C10">
        <w:rPr>
          <w:spacing w:val="-1"/>
          <w:szCs w:val="26"/>
        </w:rPr>
        <w:t>к</w:t>
      </w:r>
      <w:r w:rsidRPr="00AD2C10">
        <w:rPr>
          <w:szCs w:val="26"/>
        </w:rPr>
        <w:t>о</w:t>
      </w:r>
      <w:r w:rsidRPr="00AD2C10">
        <w:rPr>
          <w:spacing w:val="2"/>
          <w:szCs w:val="26"/>
        </w:rPr>
        <w:t>т</w:t>
      </w:r>
      <w:r w:rsidRPr="00AD2C10">
        <w:rPr>
          <w:szCs w:val="26"/>
        </w:rPr>
        <w:t>ор</w:t>
      </w:r>
      <w:r w:rsidRPr="00AD2C10">
        <w:rPr>
          <w:spacing w:val="1"/>
          <w:szCs w:val="26"/>
        </w:rPr>
        <w:t>ы</w:t>
      </w:r>
      <w:r w:rsidRPr="00AD2C10">
        <w:rPr>
          <w:szCs w:val="26"/>
        </w:rPr>
        <w:t>х обоснов</w:t>
      </w:r>
      <w:r w:rsidRPr="00AD2C10">
        <w:rPr>
          <w:spacing w:val="1"/>
          <w:szCs w:val="26"/>
        </w:rPr>
        <w:t>а</w:t>
      </w:r>
      <w:r w:rsidRPr="00AD2C10">
        <w:rPr>
          <w:szCs w:val="26"/>
        </w:rPr>
        <w:t>на</w:t>
      </w:r>
      <w:r w:rsidRPr="00AD2C10">
        <w:rPr>
          <w:spacing w:val="-8"/>
          <w:szCs w:val="26"/>
        </w:rPr>
        <w:t xml:space="preserve"> </w:t>
      </w:r>
      <w:r w:rsidRPr="00AD2C10">
        <w:rPr>
          <w:szCs w:val="26"/>
        </w:rPr>
        <w:t>в</w:t>
      </w:r>
      <w:r w:rsidRPr="00AD2C10">
        <w:rPr>
          <w:spacing w:val="3"/>
          <w:szCs w:val="26"/>
        </w:rPr>
        <w:t xml:space="preserve"> </w:t>
      </w:r>
      <w:r w:rsidRPr="00AD2C10">
        <w:rPr>
          <w:szCs w:val="26"/>
        </w:rPr>
        <w:t>с</w:t>
      </w:r>
      <w:r w:rsidRPr="00AD2C10">
        <w:rPr>
          <w:spacing w:val="2"/>
          <w:szCs w:val="26"/>
        </w:rPr>
        <w:t>х</w:t>
      </w:r>
      <w:r w:rsidRPr="00AD2C10">
        <w:rPr>
          <w:szCs w:val="26"/>
        </w:rPr>
        <w:t>емах</w:t>
      </w:r>
      <w:r w:rsidRPr="00AD2C10">
        <w:rPr>
          <w:spacing w:val="-4"/>
          <w:szCs w:val="26"/>
        </w:rPr>
        <w:t xml:space="preserve"> </w:t>
      </w:r>
      <w:r w:rsidRPr="00AD2C10">
        <w:rPr>
          <w:szCs w:val="26"/>
        </w:rPr>
        <w:t>тепл</w:t>
      </w:r>
      <w:r w:rsidRPr="00AD2C10">
        <w:rPr>
          <w:spacing w:val="3"/>
          <w:szCs w:val="26"/>
        </w:rPr>
        <w:t>о</w:t>
      </w:r>
      <w:r w:rsidRPr="00AD2C10">
        <w:rPr>
          <w:szCs w:val="26"/>
        </w:rPr>
        <w:t>сна</w:t>
      </w:r>
      <w:r w:rsidRPr="00AD2C10">
        <w:rPr>
          <w:spacing w:val="1"/>
          <w:szCs w:val="26"/>
        </w:rPr>
        <w:t>бж</w:t>
      </w:r>
      <w:r w:rsidRPr="00AD2C10">
        <w:rPr>
          <w:szCs w:val="26"/>
        </w:rPr>
        <w:t>ен</w:t>
      </w:r>
      <w:r w:rsidRPr="00AD2C10">
        <w:rPr>
          <w:spacing w:val="1"/>
          <w:szCs w:val="26"/>
        </w:rPr>
        <w:t>и</w:t>
      </w:r>
      <w:r w:rsidRPr="00AD2C10">
        <w:rPr>
          <w:szCs w:val="26"/>
        </w:rPr>
        <w:t>я соответ</w:t>
      </w:r>
      <w:r w:rsidRPr="00AD2C10">
        <w:rPr>
          <w:spacing w:val="2"/>
          <w:szCs w:val="26"/>
        </w:rPr>
        <w:t>с</w:t>
      </w:r>
      <w:r w:rsidRPr="00AD2C10">
        <w:rPr>
          <w:szCs w:val="26"/>
        </w:rPr>
        <w:t>т</w:t>
      </w:r>
      <w:r w:rsidRPr="00AD2C10">
        <w:rPr>
          <w:spacing w:val="4"/>
          <w:szCs w:val="26"/>
        </w:rPr>
        <w:t>в</w:t>
      </w:r>
      <w:r w:rsidRPr="00AD2C10">
        <w:rPr>
          <w:spacing w:val="-5"/>
          <w:szCs w:val="26"/>
        </w:rPr>
        <w:t>у</w:t>
      </w:r>
      <w:r w:rsidRPr="00AD2C10">
        <w:rPr>
          <w:szCs w:val="26"/>
        </w:rPr>
        <w:t>ющ</w:t>
      </w:r>
      <w:r w:rsidRPr="00AD2C10">
        <w:rPr>
          <w:spacing w:val="3"/>
          <w:szCs w:val="26"/>
        </w:rPr>
        <w:t>и</w:t>
      </w:r>
      <w:r w:rsidRPr="00AD2C10">
        <w:rPr>
          <w:szCs w:val="26"/>
        </w:rPr>
        <w:t>х</w:t>
      </w:r>
      <w:r w:rsidRPr="00AD2C10">
        <w:rPr>
          <w:spacing w:val="-20"/>
          <w:szCs w:val="26"/>
        </w:rPr>
        <w:t xml:space="preserve"> </w:t>
      </w:r>
      <w:r w:rsidRPr="00AD2C10">
        <w:rPr>
          <w:szCs w:val="26"/>
        </w:rPr>
        <w:t>по</w:t>
      </w:r>
      <w:r w:rsidRPr="00AD2C10">
        <w:rPr>
          <w:spacing w:val="3"/>
          <w:szCs w:val="26"/>
        </w:rPr>
        <w:t>с</w:t>
      </w:r>
      <w:r w:rsidRPr="00AD2C10">
        <w:rPr>
          <w:szCs w:val="26"/>
        </w:rPr>
        <w:t>еле</w:t>
      </w:r>
      <w:r w:rsidRPr="00AD2C10">
        <w:rPr>
          <w:spacing w:val="1"/>
          <w:szCs w:val="26"/>
        </w:rPr>
        <w:t>н</w:t>
      </w:r>
      <w:r w:rsidRPr="00AD2C10">
        <w:rPr>
          <w:szCs w:val="26"/>
        </w:rPr>
        <w:t>и</w:t>
      </w:r>
      <w:r w:rsidRPr="00AD2C10">
        <w:rPr>
          <w:spacing w:val="1"/>
          <w:szCs w:val="26"/>
        </w:rPr>
        <w:t>й</w:t>
      </w:r>
      <w:r w:rsidRPr="00AD2C10">
        <w:rPr>
          <w:szCs w:val="26"/>
        </w:rPr>
        <w:t>,</w:t>
      </w:r>
      <w:r w:rsidRPr="00AD2C10">
        <w:rPr>
          <w:spacing w:val="-12"/>
          <w:szCs w:val="26"/>
        </w:rPr>
        <w:t xml:space="preserve"> </w:t>
      </w:r>
      <w:r w:rsidRPr="00AD2C10">
        <w:rPr>
          <w:szCs w:val="26"/>
        </w:rPr>
        <w:t>горо</w:t>
      </w:r>
      <w:r w:rsidRPr="00AD2C10">
        <w:rPr>
          <w:spacing w:val="2"/>
          <w:szCs w:val="26"/>
        </w:rPr>
        <w:t>д</w:t>
      </w:r>
      <w:r w:rsidRPr="00AD2C10">
        <w:rPr>
          <w:szCs w:val="26"/>
        </w:rPr>
        <w:t>с</w:t>
      </w:r>
      <w:r w:rsidRPr="00AD2C10">
        <w:rPr>
          <w:spacing w:val="-1"/>
          <w:szCs w:val="26"/>
        </w:rPr>
        <w:t>к</w:t>
      </w:r>
      <w:r w:rsidRPr="00AD2C10">
        <w:rPr>
          <w:szCs w:val="26"/>
        </w:rPr>
        <w:t>их</w:t>
      </w:r>
      <w:r w:rsidRPr="00AD2C10">
        <w:rPr>
          <w:spacing w:val="-9"/>
          <w:szCs w:val="26"/>
        </w:rPr>
        <w:t xml:space="preserve"> </w:t>
      </w:r>
      <w:r w:rsidRPr="00AD2C10">
        <w:rPr>
          <w:szCs w:val="26"/>
        </w:rPr>
        <w:t>о</w:t>
      </w:r>
      <w:r w:rsidRPr="00AD2C10">
        <w:rPr>
          <w:spacing w:val="1"/>
          <w:szCs w:val="26"/>
        </w:rPr>
        <w:t>к</w:t>
      </w:r>
      <w:r w:rsidRPr="00AD2C10">
        <w:rPr>
          <w:spacing w:val="2"/>
          <w:szCs w:val="26"/>
        </w:rPr>
        <w:t>р</w:t>
      </w:r>
      <w:r w:rsidRPr="00AD2C10">
        <w:rPr>
          <w:spacing w:val="-5"/>
          <w:szCs w:val="26"/>
        </w:rPr>
        <w:t>у</w:t>
      </w:r>
      <w:r w:rsidRPr="00AD2C10">
        <w:rPr>
          <w:spacing w:val="5"/>
          <w:szCs w:val="26"/>
        </w:rPr>
        <w:t>г</w:t>
      </w:r>
      <w:r w:rsidRPr="00AD2C10">
        <w:rPr>
          <w:szCs w:val="26"/>
        </w:rPr>
        <w:t>ов.</w:t>
      </w:r>
    </w:p>
    <w:p w14:paraId="2778EC02" w14:textId="77777777" w:rsidR="007B439C" w:rsidRPr="00AD2C10" w:rsidRDefault="007B439C" w:rsidP="00891F49">
      <w:pPr>
        <w:widowControl w:val="0"/>
        <w:autoSpaceDE w:val="0"/>
        <w:autoSpaceDN w:val="0"/>
        <w:adjustRightInd w:val="0"/>
        <w:spacing w:before="6"/>
        <w:ind w:left="102" w:right="43" w:firstLine="607"/>
        <w:rPr>
          <w:szCs w:val="26"/>
        </w:rPr>
      </w:pPr>
      <w:r w:rsidRPr="00AD2C10">
        <w:rPr>
          <w:szCs w:val="26"/>
        </w:rPr>
        <w:t>4.</w:t>
      </w:r>
      <w:r w:rsidRPr="00AD2C10">
        <w:rPr>
          <w:spacing w:val="14"/>
          <w:szCs w:val="26"/>
        </w:rPr>
        <w:t xml:space="preserve"> </w:t>
      </w:r>
      <w:r w:rsidRPr="00AD2C10">
        <w:rPr>
          <w:szCs w:val="26"/>
        </w:rPr>
        <w:t>Инве</w:t>
      </w:r>
      <w:r w:rsidRPr="00AD2C10">
        <w:rPr>
          <w:spacing w:val="1"/>
          <w:szCs w:val="26"/>
        </w:rPr>
        <w:t>с</w:t>
      </w:r>
      <w:r w:rsidRPr="00AD2C10">
        <w:rPr>
          <w:szCs w:val="26"/>
        </w:rPr>
        <w:t>тиц</w:t>
      </w:r>
      <w:r w:rsidRPr="00AD2C10">
        <w:rPr>
          <w:spacing w:val="1"/>
          <w:szCs w:val="26"/>
        </w:rPr>
        <w:t>и</w:t>
      </w:r>
      <w:r w:rsidRPr="00AD2C10">
        <w:rPr>
          <w:szCs w:val="26"/>
        </w:rPr>
        <w:t>он</w:t>
      </w:r>
      <w:r w:rsidRPr="00AD2C10">
        <w:rPr>
          <w:spacing w:val="1"/>
          <w:szCs w:val="26"/>
        </w:rPr>
        <w:t>н</w:t>
      </w:r>
      <w:r w:rsidRPr="00AD2C10">
        <w:rPr>
          <w:szCs w:val="26"/>
        </w:rPr>
        <w:t>ая прогр</w:t>
      </w:r>
      <w:r w:rsidRPr="00AD2C10">
        <w:rPr>
          <w:spacing w:val="2"/>
          <w:szCs w:val="26"/>
        </w:rPr>
        <w:t>а</w:t>
      </w:r>
      <w:r w:rsidRPr="00AD2C10">
        <w:rPr>
          <w:spacing w:val="-1"/>
          <w:szCs w:val="26"/>
        </w:rPr>
        <w:t>мм</w:t>
      </w:r>
      <w:r w:rsidRPr="00AD2C10">
        <w:rPr>
          <w:szCs w:val="26"/>
        </w:rPr>
        <w:t>а</w:t>
      </w:r>
      <w:r w:rsidRPr="00AD2C10">
        <w:rPr>
          <w:spacing w:val="4"/>
          <w:szCs w:val="26"/>
        </w:rPr>
        <w:t xml:space="preserve"> </w:t>
      </w:r>
      <w:r w:rsidRPr="00AD2C10">
        <w:rPr>
          <w:szCs w:val="26"/>
        </w:rPr>
        <w:t>с</w:t>
      </w:r>
      <w:r w:rsidRPr="00AD2C10">
        <w:rPr>
          <w:spacing w:val="2"/>
          <w:szCs w:val="26"/>
        </w:rPr>
        <w:t>о</w:t>
      </w:r>
      <w:r w:rsidRPr="00AD2C10">
        <w:rPr>
          <w:szCs w:val="26"/>
        </w:rPr>
        <w:t>ста</w:t>
      </w:r>
      <w:r w:rsidRPr="00AD2C10">
        <w:rPr>
          <w:spacing w:val="2"/>
          <w:szCs w:val="26"/>
        </w:rPr>
        <w:t>в</w:t>
      </w:r>
      <w:r w:rsidRPr="00AD2C10">
        <w:rPr>
          <w:szCs w:val="26"/>
        </w:rPr>
        <w:t>л</w:t>
      </w:r>
      <w:r w:rsidRPr="00AD2C10">
        <w:rPr>
          <w:spacing w:val="1"/>
          <w:szCs w:val="26"/>
        </w:rPr>
        <w:t>я</w:t>
      </w:r>
      <w:r w:rsidRPr="00AD2C10">
        <w:rPr>
          <w:szCs w:val="26"/>
        </w:rPr>
        <w:t>ется</w:t>
      </w:r>
      <w:r w:rsidRPr="00AD2C10">
        <w:rPr>
          <w:spacing w:val="1"/>
          <w:szCs w:val="26"/>
        </w:rPr>
        <w:t xml:space="preserve"> </w:t>
      </w:r>
      <w:r w:rsidRPr="00AD2C10">
        <w:rPr>
          <w:szCs w:val="26"/>
        </w:rPr>
        <w:t>по</w:t>
      </w:r>
      <w:r w:rsidRPr="00AD2C10">
        <w:rPr>
          <w:spacing w:val="13"/>
          <w:szCs w:val="26"/>
        </w:rPr>
        <w:t xml:space="preserve"> </w:t>
      </w:r>
      <w:r w:rsidRPr="00AD2C10">
        <w:rPr>
          <w:szCs w:val="26"/>
        </w:rPr>
        <w:t>фор</w:t>
      </w:r>
      <w:r w:rsidRPr="00AD2C10">
        <w:rPr>
          <w:spacing w:val="1"/>
          <w:szCs w:val="26"/>
        </w:rPr>
        <w:t>м</w:t>
      </w:r>
      <w:r w:rsidRPr="00AD2C10">
        <w:rPr>
          <w:szCs w:val="26"/>
        </w:rPr>
        <w:t>е,</w:t>
      </w:r>
      <w:r w:rsidRPr="00AD2C10">
        <w:rPr>
          <w:spacing w:val="13"/>
          <w:szCs w:val="26"/>
        </w:rPr>
        <w:t xml:space="preserve"> </w:t>
      </w:r>
      <w:r w:rsidRPr="00AD2C10">
        <w:rPr>
          <w:spacing w:val="1"/>
          <w:szCs w:val="26"/>
        </w:rPr>
        <w:t>у</w:t>
      </w:r>
      <w:r w:rsidRPr="00AD2C10">
        <w:rPr>
          <w:spacing w:val="2"/>
          <w:szCs w:val="26"/>
        </w:rPr>
        <w:t>т</w:t>
      </w:r>
      <w:r w:rsidRPr="00AD2C10">
        <w:rPr>
          <w:szCs w:val="26"/>
        </w:rPr>
        <w:t>вер</w:t>
      </w:r>
      <w:r w:rsidRPr="00AD2C10">
        <w:rPr>
          <w:spacing w:val="1"/>
          <w:szCs w:val="26"/>
        </w:rPr>
        <w:t>ж</w:t>
      </w:r>
      <w:r w:rsidRPr="00AD2C10">
        <w:rPr>
          <w:szCs w:val="26"/>
        </w:rPr>
        <w:t>да</w:t>
      </w:r>
      <w:r w:rsidRPr="00AD2C10">
        <w:rPr>
          <w:spacing w:val="2"/>
          <w:szCs w:val="26"/>
        </w:rPr>
        <w:t>е</w:t>
      </w:r>
      <w:r w:rsidRPr="00AD2C10">
        <w:rPr>
          <w:spacing w:val="-1"/>
          <w:szCs w:val="26"/>
        </w:rPr>
        <w:t>м</w:t>
      </w:r>
      <w:r w:rsidRPr="00AD2C10">
        <w:rPr>
          <w:szCs w:val="26"/>
        </w:rPr>
        <w:t>ой федеральн</w:t>
      </w:r>
      <w:r w:rsidRPr="00AD2C10">
        <w:rPr>
          <w:spacing w:val="4"/>
          <w:szCs w:val="26"/>
        </w:rPr>
        <w:t>ы</w:t>
      </w:r>
      <w:r w:rsidRPr="00AD2C10">
        <w:rPr>
          <w:szCs w:val="26"/>
        </w:rPr>
        <w:t>м</w:t>
      </w:r>
      <w:r w:rsidRPr="00AD2C10">
        <w:rPr>
          <w:spacing w:val="5"/>
          <w:szCs w:val="26"/>
        </w:rPr>
        <w:t xml:space="preserve"> </w:t>
      </w:r>
      <w:r w:rsidRPr="00AD2C10">
        <w:rPr>
          <w:szCs w:val="26"/>
        </w:rPr>
        <w:t>орган</w:t>
      </w:r>
      <w:r w:rsidRPr="00AD2C10">
        <w:rPr>
          <w:spacing w:val="2"/>
          <w:szCs w:val="26"/>
        </w:rPr>
        <w:t>о</w:t>
      </w:r>
      <w:r w:rsidRPr="00AD2C10">
        <w:rPr>
          <w:szCs w:val="26"/>
        </w:rPr>
        <w:t>м</w:t>
      </w:r>
      <w:r w:rsidRPr="00AD2C10">
        <w:rPr>
          <w:spacing w:val="11"/>
          <w:szCs w:val="26"/>
        </w:rPr>
        <w:t xml:space="preserve"> </w:t>
      </w:r>
      <w:r w:rsidRPr="00AD2C10">
        <w:rPr>
          <w:spacing w:val="1"/>
          <w:szCs w:val="26"/>
        </w:rPr>
        <w:t>и</w:t>
      </w:r>
      <w:r w:rsidRPr="00AD2C10">
        <w:rPr>
          <w:szCs w:val="26"/>
        </w:rPr>
        <w:t>спо</w:t>
      </w:r>
      <w:r w:rsidRPr="00AD2C10">
        <w:rPr>
          <w:spacing w:val="1"/>
          <w:szCs w:val="26"/>
        </w:rPr>
        <w:t>л</w:t>
      </w:r>
      <w:r w:rsidRPr="00AD2C10">
        <w:rPr>
          <w:szCs w:val="26"/>
        </w:rPr>
        <w:t>н</w:t>
      </w:r>
      <w:r w:rsidRPr="00AD2C10">
        <w:rPr>
          <w:spacing w:val="1"/>
          <w:szCs w:val="26"/>
        </w:rPr>
        <w:t>и</w:t>
      </w:r>
      <w:r w:rsidRPr="00AD2C10">
        <w:rPr>
          <w:szCs w:val="26"/>
        </w:rPr>
        <w:t>тель</w:t>
      </w:r>
      <w:r w:rsidRPr="00AD2C10">
        <w:rPr>
          <w:spacing w:val="2"/>
          <w:szCs w:val="26"/>
        </w:rPr>
        <w:t>н</w:t>
      </w:r>
      <w:r w:rsidRPr="00AD2C10">
        <w:rPr>
          <w:szCs w:val="26"/>
        </w:rPr>
        <w:t>ой</w:t>
      </w:r>
      <w:r w:rsidRPr="00AD2C10">
        <w:rPr>
          <w:spacing w:val="3"/>
          <w:szCs w:val="26"/>
        </w:rPr>
        <w:t xml:space="preserve"> </w:t>
      </w:r>
      <w:r w:rsidRPr="00AD2C10">
        <w:rPr>
          <w:spacing w:val="2"/>
          <w:szCs w:val="26"/>
        </w:rPr>
        <w:t>в</w:t>
      </w:r>
      <w:r w:rsidRPr="00AD2C10">
        <w:rPr>
          <w:szCs w:val="26"/>
        </w:rPr>
        <w:t>ласти,</w:t>
      </w:r>
      <w:r w:rsidRPr="00AD2C10">
        <w:rPr>
          <w:spacing w:val="18"/>
          <w:szCs w:val="26"/>
        </w:rPr>
        <w:t xml:space="preserve"> </w:t>
      </w:r>
      <w:r w:rsidRPr="00AD2C10">
        <w:rPr>
          <w:spacing w:val="-5"/>
          <w:szCs w:val="26"/>
        </w:rPr>
        <w:t>у</w:t>
      </w:r>
      <w:r w:rsidRPr="00AD2C10">
        <w:rPr>
          <w:szCs w:val="26"/>
        </w:rPr>
        <w:t>по</w:t>
      </w:r>
      <w:r w:rsidRPr="00AD2C10">
        <w:rPr>
          <w:spacing w:val="1"/>
          <w:szCs w:val="26"/>
        </w:rPr>
        <w:t>л</w:t>
      </w:r>
      <w:r w:rsidRPr="00AD2C10">
        <w:rPr>
          <w:szCs w:val="26"/>
        </w:rPr>
        <w:t>н</w:t>
      </w:r>
      <w:r w:rsidRPr="00AD2C10">
        <w:rPr>
          <w:spacing w:val="3"/>
          <w:szCs w:val="26"/>
        </w:rPr>
        <w:t>о</w:t>
      </w:r>
      <w:r w:rsidRPr="00AD2C10">
        <w:rPr>
          <w:spacing w:val="-1"/>
          <w:szCs w:val="26"/>
        </w:rPr>
        <w:t>м</w:t>
      </w:r>
      <w:r w:rsidRPr="00AD2C10">
        <w:rPr>
          <w:szCs w:val="26"/>
        </w:rPr>
        <w:t>о</w:t>
      </w:r>
      <w:r w:rsidRPr="00AD2C10">
        <w:rPr>
          <w:spacing w:val="-1"/>
          <w:szCs w:val="26"/>
        </w:rPr>
        <w:t>ч</w:t>
      </w:r>
      <w:r w:rsidRPr="00AD2C10">
        <w:rPr>
          <w:szCs w:val="26"/>
        </w:rPr>
        <w:t>е</w:t>
      </w:r>
      <w:r w:rsidRPr="00AD2C10">
        <w:rPr>
          <w:spacing w:val="3"/>
          <w:szCs w:val="26"/>
        </w:rPr>
        <w:t>н</w:t>
      </w:r>
      <w:r w:rsidRPr="00AD2C10">
        <w:rPr>
          <w:szCs w:val="26"/>
        </w:rPr>
        <w:t>н</w:t>
      </w:r>
      <w:r w:rsidRPr="00AD2C10">
        <w:rPr>
          <w:spacing w:val="1"/>
          <w:szCs w:val="26"/>
        </w:rPr>
        <w:t>ы</w:t>
      </w:r>
      <w:r w:rsidRPr="00AD2C10">
        <w:rPr>
          <w:szCs w:val="26"/>
        </w:rPr>
        <w:t>м Правите</w:t>
      </w:r>
      <w:r w:rsidRPr="00AD2C10">
        <w:rPr>
          <w:spacing w:val="3"/>
          <w:szCs w:val="26"/>
        </w:rPr>
        <w:t>л</w:t>
      </w:r>
      <w:r w:rsidRPr="00AD2C10">
        <w:rPr>
          <w:szCs w:val="26"/>
        </w:rPr>
        <w:t>ьс</w:t>
      </w:r>
      <w:r w:rsidRPr="00AD2C10">
        <w:rPr>
          <w:spacing w:val="-1"/>
          <w:szCs w:val="26"/>
        </w:rPr>
        <w:t>т</w:t>
      </w:r>
      <w:r w:rsidRPr="00AD2C10">
        <w:rPr>
          <w:szCs w:val="26"/>
        </w:rPr>
        <w:t>в</w:t>
      </w:r>
      <w:r w:rsidRPr="00AD2C10">
        <w:rPr>
          <w:spacing w:val="2"/>
          <w:szCs w:val="26"/>
        </w:rPr>
        <w:t>о</w:t>
      </w:r>
      <w:r w:rsidRPr="00AD2C10">
        <w:rPr>
          <w:szCs w:val="26"/>
        </w:rPr>
        <w:t>м Росси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11"/>
          <w:szCs w:val="26"/>
        </w:rPr>
        <w:t xml:space="preserve"> </w:t>
      </w:r>
      <w:r w:rsidRPr="00AD2C10">
        <w:rPr>
          <w:szCs w:val="26"/>
        </w:rPr>
        <w:t>Фед</w:t>
      </w:r>
      <w:r w:rsidRPr="00AD2C10">
        <w:rPr>
          <w:spacing w:val="2"/>
          <w:szCs w:val="26"/>
        </w:rPr>
        <w:t>е</w:t>
      </w:r>
      <w:r w:rsidRPr="00AD2C10">
        <w:rPr>
          <w:szCs w:val="26"/>
        </w:rPr>
        <w:t>рац</w:t>
      </w:r>
      <w:r w:rsidRPr="00AD2C10">
        <w:rPr>
          <w:spacing w:val="3"/>
          <w:szCs w:val="26"/>
        </w:rPr>
        <w:t>и</w:t>
      </w:r>
      <w:r w:rsidRPr="00AD2C10">
        <w:rPr>
          <w:szCs w:val="26"/>
        </w:rPr>
        <w:t>и.</w:t>
      </w:r>
    </w:p>
    <w:p w14:paraId="6502C498" w14:textId="77777777" w:rsidR="007B439C" w:rsidRPr="00AD2C10" w:rsidRDefault="007B439C" w:rsidP="00891F49">
      <w:pPr>
        <w:widowControl w:val="0"/>
        <w:autoSpaceDE w:val="0"/>
        <w:autoSpaceDN w:val="0"/>
        <w:adjustRightInd w:val="0"/>
        <w:spacing w:before="5" w:line="358" w:lineRule="auto"/>
        <w:ind w:left="102" w:right="50" w:firstLine="607"/>
        <w:rPr>
          <w:szCs w:val="26"/>
        </w:rPr>
      </w:pPr>
      <w:r w:rsidRPr="00AD2C10">
        <w:rPr>
          <w:szCs w:val="26"/>
        </w:rPr>
        <w:t>Относите</w:t>
      </w:r>
      <w:r w:rsidRPr="00AD2C10">
        <w:rPr>
          <w:spacing w:val="3"/>
          <w:szCs w:val="26"/>
        </w:rPr>
        <w:t>л</w:t>
      </w:r>
      <w:r w:rsidRPr="00AD2C10">
        <w:rPr>
          <w:szCs w:val="26"/>
        </w:rPr>
        <w:t>ьно</w:t>
      </w:r>
      <w:r w:rsidRPr="00AD2C10">
        <w:rPr>
          <w:spacing w:val="24"/>
          <w:szCs w:val="26"/>
        </w:rPr>
        <w:t xml:space="preserve"> </w:t>
      </w:r>
      <w:r w:rsidRPr="00AD2C10">
        <w:rPr>
          <w:szCs w:val="26"/>
        </w:rPr>
        <w:t>пор</w:t>
      </w:r>
      <w:r w:rsidRPr="00AD2C10">
        <w:rPr>
          <w:spacing w:val="1"/>
          <w:szCs w:val="26"/>
        </w:rPr>
        <w:t>я</w:t>
      </w:r>
      <w:r w:rsidRPr="00AD2C10">
        <w:rPr>
          <w:spacing w:val="2"/>
          <w:szCs w:val="26"/>
        </w:rPr>
        <w:t>д</w:t>
      </w:r>
      <w:r w:rsidRPr="00AD2C10">
        <w:rPr>
          <w:spacing w:val="1"/>
          <w:szCs w:val="26"/>
        </w:rPr>
        <w:t>к</w:t>
      </w:r>
      <w:r w:rsidRPr="00AD2C10">
        <w:rPr>
          <w:szCs w:val="26"/>
        </w:rPr>
        <w:t>а</w:t>
      </w:r>
      <w:r w:rsidRPr="00AD2C10">
        <w:rPr>
          <w:spacing w:val="34"/>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и</w:t>
      </w:r>
      <w:r w:rsidRPr="00AD2C10">
        <w:rPr>
          <w:szCs w:val="26"/>
        </w:rPr>
        <w:t>я</w:t>
      </w:r>
      <w:r w:rsidRPr="00AD2C10">
        <w:rPr>
          <w:spacing w:val="27"/>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тиц</w:t>
      </w:r>
      <w:r w:rsidRPr="00AD2C10">
        <w:rPr>
          <w:spacing w:val="1"/>
          <w:szCs w:val="26"/>
        </w:rPr>
        <w:t>и</w:t>
      </w:r>
      <w:r w:rsidRPr="00AD2C10">
        <w:rPr>
          <w:szCs w:val="26"/>
        </w:rPr>
        <w:t>он</w:t>
      </w:r>
      <w:r w:rsidRPr="00AD2C10">
        <w:rPr>
          <w:spacing w:val="1"/>
          <w:szCs w:val="26"/>
        </w:rPr>
        <w:t>н</w:t>
      </w:r>
      <w:r w:rsidRPr="00AD2C10">
        <w:rPr>
          <w:szCs w:val="26"/>
        </w:rPr>
        <w:t>ой</w:t>
      </w:r>
      <w:r w:rsidRPr="00AD2C10">
        <w:rPr>
          <w:spacing w:val="23"/>
          <w:szCs w:val="26"/>
        </w:rPr>
        <w:t xml:space="preserve"> </w:t>
      </w:r>
      <w:r w:rsidRPr="00AD2C10">
        <w:rPr>
          <w:szCs w:val="26"/>
        </w:rPr>
        <w:t>про</w:t>
      </w:r>
      <w:r w:rsidRPr="00AD2C10">
        <w:rPr>
          <w:spacing w:val="2"/>
          <w:szCs w:val="26"/>
        </w:rPr>
        <w:t>г</w:t>
      </w:r>
      <w:r w:rsidRPr="00AD2C10">
        <w:rPr>
          <w:szCs w:val="26"/>
        </w:rPr>
        <w:t>ра</w:t>
      </w:r>
      <w:r w:rsidRPr="00AD2C10">
        <w:rPr>
          <w:spacing w:val="1"/>
          <w:szCs w:val="26"/>
        </w:rPr>
        <w:t>мм</w:t>
      </w:r>
      <w:r w:rsidRPr="00AD2C10">
        <w:rPr>
          <w:szCs w:val="26"/>
        </w:rPr>
        <w:t>ы</w:t>
      </w:r>
      <w:r w:rsidRPr="00AD2C10">
        <w:rPr>
          <w:spacing w:val="31"/>
          <w:szCs w:val="26"/>
        </w:rPr>
        <w:t xml:space="preserve"> </w:t>
      </w:r>
      <w:r w:rsidRPr="00AD2C10">
        <w:rPr>
          <w:spacing w:val="-5"/>
          <w:szCs w:val="26"/>
        </w:rPr>
        <w:t>у</w:t>
      </w:r>
      <w:r w:rsidRPr="00AD2C10">
        <w:rPr>
          <w:spacing w:val="1"/>
          <w:szCs w:val="26"/>
        </w:rPr>
        <w:t>к</w:t>
      </w:r>
      <w:r w:rsidRPr="00AD2C10">
        <w:rPr>
          <w:szCs w:val="26"/>
        </w:rPr>
        <w:t>а</w:t>
      </w:r>
      <w:r w:rsidRPr="00AD2C10">
        <w:rPr>
          <w:spacing w:val="1"/>
          <w:szCs w:val="26"/>
        </w:rPr>
        <w:t>з</w:t>
      </w:r>
      <w:r w:rsidRPr="00AD2C10">
        <w:rPr>
          <w:szCs w:val="26"/>
        </w:rPr>
        <w:t>ано,</w:t>
      </w:r>
      <w:r w:rsidRPr="00AD2C10">
        <w:rPr>
          <w:spacing w:val="32"/>
          <w:szCs w:val="26"/>
        </w:rPr>
        <w:t xml:space="preserve"> </w:t>
      </w:r>
      <w:r w:rsidRPr="00AD2C10">
        <w:rPr>
          <w:spacing w:val="1"/>
          <w:szCs w:val="26"/>
        </w:rPr>
        <w:t>ч</w:t>
      </w:r>
      <w:r w:rsidRPr="00AD2C10">
        <w:rPr>
          <w:szCs w:val="26"/>
        </w:rPr>
        <w:t>то орган</w:t>
      </w:r>
      <w:r w:rsidRPr="00AD2C10">
        <w:rPr>
          <w:spacing w:val="-6"/>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pacing w:val="3"/>
          <w:szCs w:val="26"/>
        </w:rPr>
        <w:t>и</w:t>
      </w:r>
      <w:r w:rsidRPr="00AD2C10">
        <w:rPr>
          <w:szCs w:val="26"/>
        </w:rPr>
        <w:t>тельн</w:t>
      </w:r>
      <w:r w:rsidRPr="00AD2C10">
        <w:rPr>
          <w:spacing w:val="2"/>
          <w:szCs w:val="26"/>
        </w:rPr>
        <w:t>о</w:t>
      </w:r>
      <w:r w:rsidRPr="00AD2C10">
        <w:rPr>
          <w:szCs w:val="26"/>
        </w:rPr>
        <w:t>й</w:t>
      </w:r>
      <w:r w:rsidRPr="00AD2C10">
        <w:rPr>
          <w:spacing w:val="-16"/>
          <w:szCs w:val="26"/>
        </w:rPr>
        <w:t xml:space="preserve"> </w:t>
      </w:r>
      <w:r w:rsidRPr="00AD2C10">
        <w:rPr>
          <w:szCs w:val="26"/>
        </w:rPr>
        <w:t>власти</w:t>
      </w:r>
      <w:r w:rsidRPr="00AD2C10">
        <w:rPr>
          <w:spacing w:val="-7"/>
          <w:szCs w:val="26"/>
        </w:rPr>
        <w:t xml:space="preserve"> </w:t>
      </w:r>
      <w:r w:rsidRPr="00AD2C10">
        <w:rPr>
          <w:spacing w:val="5"/>
          <w:szCs w:val="26"/>
        </w:rPr>
        <w:t>с</w:t>
      </w:r>
      <w:r w:rsidRPr="00AD2C10">
        <w:rPr>
          <w:spacing w:val="-5"/>
          <w:szCs w:val="26"/>
        </w:rPr>
        <w:t>у</w:t>
      </w:r>
      <w:r w:rsidRPr="00AD2C10">
        <w:rPr>
          <w:szCs w:val="26"/>
        </w:rPr>
        <w:t>бъ</w:t>
      </w:r>
      <w:r w:rsidRPr="00AD2C10">
        <w:rPr>
          <w:spacing w:val="3"/>
          <w:szCs w:val="26"/>
        </w:rPr>
        <w:t>е</w:t>
      </w:r>
      <w:r w:rsidRPr="00AD2C10">
        <w:rPr>
          <w:spacing w:val="-1"/>
          <w:szCs w:val="26"/>
        </w:rPr>
        <w:t>к</w:t>
      </w:r>
      <w:r w:rsidRPr="00AD2C10">
        <w:rPr>
          <w:szCs w:val="26"/>
        </w:rPr>
        <w:t>та</w:t>
      </w:r>
      <w:r w:rsidRPr="00AD2C10">
        <w:rPr>
          <w:spacing w:val="-8"/>
          <w:szCs w:val="26"/>
        </w:rPr>
        <w:t xml:space="preserve"> </w:t>
      </w:r>
      <w:r w:rsidRPr="00AD2C10">
        <w:rPr>
          <w:szCs w:val="26"/>
        </w:rPr>
        <w:t>Ро</w:t>
      </w:r>
      <w:r w:rsidRPr="00AD2C10">
        <w:rPr>
          <w:spacing w:val="2"/>
          <w:szCs w:val="26"/>
        </w:rPr>
        <w:t>с</w:t>
      </w:r>
      <w:r w:rsidRPr="00AD2C10">
        <w:rPr>
          <w:szCs w:val="26"/>
        </w:rPr>
        <w:t>си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11"/>
          <w:szCs w:val="26"/>
        </w:rPr>
        <w:t xml:space="preserve"> </w:t>
      </w:r>
      <w:r w:rsidRPr="00AD2C10">
        <w:rPr>
          <w:szCs w:val="26"/>
        </w:rPr>
        <w:t>Федераци</w:t>
      </w:r>
      <w:r w:rsidRPr="00AD2C10">
        <w:rPr>
          <w:spacing w:val="1"/>
          <w:szCs w:val="26"/>
        </w:rPr>
        <w:t>и</w:t>
      </w:r>
      <w:r w:rsidRPr="00AD2C10">
        <w:rPr>
          <w:szCs w:val="26"/>
        </w:rPr>
        <w:t>:</w:t>
      </w:r>
    </w:p>
    <w:p w14:paraId="363CDA14" w14:textId="77777777" w:rsidR="00BB3E68" w:rsidRPr="00AD2C10" w:rsidRDefault="007B439C" w:rsidP="008A567B">
      <w:pPr>
        <w:pStyle w:val="aff9"/>
        <w:widowControl w:val="0"/>
        <w:numPr>
          <w:ilvl w:val="0"/>
          <w:numId w:val="109"/>
        </w:numPr>
        <w:autoSpaceDE w:val="0"/>
        <w:autoSpaceDN w:val="0"/>
        <w:adjustRightInd w:val="0"/>
        <w:spacing w:before="8" w:line="357" w:lineRule="auto"/>
        <w:ind w:left="0" w:right="49" w:firstLine="709"/>
        <w:jc w:val="both"/>
        <w:rPr>
          <w:sz w:val="26"/>
          <w:szCs w:val="26"/>
        </w:rPr>
      </w:pPr>
      <w:r w:rsidRPr="00AD2C10">
        <w:rPr>
          <w:sz w:val="26"/>
          <w:szCs w:val="26"/>
        </w:rPr>
        <w:t>об</w:t>
      </w:r>
      <w:r w:rsidRPr="00AD2C10">
        <w:rPr>
          <w:spacing w:val="1"/>
          <w:sz w:val="26"/>
          <w:szCs w:val="26"/>
        </w:rPr>
        <w:t>яз</w:t>
      </w:r>
      <w:r w:rsidRPr="00AD2C10">
        <w:rPr>
          <w:sz w:val="26"/>
          <w:szCs w:val="26"/>
        </w:rPr>
        <w:t>ан</w:t>
      </w:r>
      <w:r w:rsidRPr="00AD2C10">
        <w:rPr>
          <w:spacing w:val="12"/>
          <w:sz w:val="26"/>
          <w:szCs w:val="26"/>
        </w:rPr>
        <w:t xml:space="preserve"> </w:t>
      </w:r>
      <w:r w:rsidRPr="00AD2C10">
        <w:rPr>
          <w:spacing w:val="-5"/>
          <w:sz w:val="26"/>
          <w:szCs w:val="26"/>
        </w:rPr>
        <w:t>у</w:t>
      </w:r>
      <w:r w:rsidRPr="00AD2C10">
        <w:rPr>
          <w:sz w:val="26"/>
          <w:szCs w:val="26"/>
        </w:rPr>
        <w:t>тве</w:t>
      </w:r>
      <w:r w:rsidRPr="00AD2C10">
        <w:rPr>
          <w:spacing w:val="2"/>
          <w:sz w:val="26"/>
          <w:szCs w:val="26"/>
        </w:rPr>
        <w:t>р</w:t>
      </w:r>
      <w:r w:rsidRPr="00AD2C10">
        <w:rPr>
          <w:sz w:val="26"/>
          <w:szCs w:val="26"/>
        </w:rPr>
        <w:t>дить</w:t>
      </w:r>
      <w:r w:rsidRPr="00AD2C10">
        <w:rPr>
          <w:spacing w:val="5"/>
          <w:sz w:val="26"/>
          <w:szCs w:val="26"/>
        </w:rPr>
        <w:t xml:space="preserve"> </w:t>
      </w:r>
      <w:r w:rsidRPr="00AD2C10">
        <w:rPr>
          <w:sz w:val="26"/>
          <w:szCs w:val="26"/>
        </w:rPr>
        <w:t>и</w:t>
      </w:r>
      <w:r w:rsidRPr="00AD2C10">
        <w:rPr>
          <w:spacing w:val="1"/>
          <w:sz w:val="26"/>
          <w:szCs w:val="26"/>
        </w:rPr>
        <w:t>н</w:t>
      </w:r>
      <w:r w:rsidRPr="00AD2C10">
        <w:rPr>
          <w:spacing w:val="2"/>
          <w:sz w:val="26"/>
          <w:szCs w:val="26"/>
        </w:rPr>
        <w:t>в</w:t>
      </w:r>
      <w:r w:rsidRPr="00AD2C10">
        <w:rPr>
          <w:sz w:val="26"/>
          <w:szCs w:val="26"/>
        </w:rPr>
        <w:t>ести</w:t>
      </w:r>
      <w:r w:rsidRPr="00AD2C10">
        <w:rPr>
          <w:spacing w:val="1"/>
          <w:sz w:val="26"/>
          <w:szCs w:val="26"/>
        </w:rPr>
        <w:t>ц</w:t>
      </w:r>
      <w:r w:rsidRPr="00AD2C10">
        <w:rPr>
          <w:sz w:val="26"/>
          <w:szCs w:val="26"/>
        </w:rPr>
        <w:t>ио</w:t>
      </w:r>
      <w:r w:rsidRPr="00AD2C10">
        <w:rPr>
          <w:spacing w:val="1"/>
          <w:sz w:val="26"/>
          <w:szCs w:val="26"/>
        </w:rPr>
        <w:t>н</w:t>
      </w:r>
      <w:r w:rsidRPr="00AD2C10">
        <w:rPr>
          <w:spacing w:val="5"/>
          <w:sz w:val="26"/>
          <w:szCs w:val="26"/>
        </w:rPr>
        <w:t>н</w:t>
      </w:r>
      <w:r w:rsidRPr="00AD2C10">
        <w:rPr>
          <w:spacing w:val="-5"/>
          <w:sz w:val="26"/>
          <w:szCs w:val="26"/>
        </w:rPr>
        <w:t>у</w:t>
      </w:r>
      <w:r w:rsidRPr="00AD2C10">
        <w:rPr>
          <w:sz w:val="26"/>
          <w:szCs w:val="26"/>
        </w:rPr>
        <w:t>ю</w:t>
      </w:r>
      <w:r w:rsidRPr="00AD2C10">
        <w:rPr>
          <w:spacing w:val="-4"/>
          <w:sz w:val="26"/>
          <w:szCs w:val="26"/>
        </w:rPr>
        <w:t xml:space="preserve"> </w:t>
      </w:r>
      <w:r w:rsidRPr="00AD2C10">
        <w:rPr>
          <w:sz w:val="26"/>
          <w:szCs w:val="26"/>
        </w:rPr>
        <w:t>п</w:t>
      </w:r>
      <w:r w:rsidRPr="00AD2C10">
        <w:rPr>
          <w:spacing w:val="3"/>
          <w:sz w:val="26"/>
          <w:szCs w:val="26"/>
        </w:rPr>
        <w:t>р</w:t>
      </w:r>
      <w:r w:rsidRPr="00AD2C10">
        <w:rPr>
          <w:sz w:val="26"/>
          <w:szCs w:val="26"/>
        </w:rPr>
        <w:t>огр</w:t>
      </w:r>
      <w:r w:rsidRPr="00AD2C10">
        <w:rPr>
          <w:spacing w:val="2"/>
          <w:sz w:val="26"/>
          <w:szCs w:val="26"/>
        </w:rPr>
        <w:t>а</w:t>
      </w:r>
      <w:r w:rsidRPr="00AD2C10">
        <w:rPr>
          <w:spacing w:val="-1"/>
          <w:sz w:val="26"/>
          <w:szCs w:val="26"/>
        </w:rPr>
        <w:t>м</w:t>
      </w:r>
      <w:r w:rsidRPr="00AD2C10">
        <w:rPr>
          <w:spacing w:val="4"/>
          <w:sz w:val="26"/>
          <w:szCs w:val="26"/>
        </w:rPr>
        <w:t>м</w:t>
      </w:r>
      <w:r w:rsidRPr="00AD2C10">
        <w:rPr>
          <w:sz w:val="26"/>
          <w:szCs w:val="26"/>
        </w:rPr>
        <w:t>у</w:t>
      </w:r>
      <w:r w:rsidRPr="00AD2C10">
        <w:rPr>
          <w:spacing w:val="-1"/>
          <w:sz w:val="26"/>
          <w:szCs w:val="26"/>
        </w:rPr>
        <w:t xml:space="preserve"> </w:t>
      </w:r>
      <w:r w:rsidRPr="00AD2C10">
        <w:rPr>
          <w:sz w:val="26"/>
          <w:szCs w:val="26"/>
        </w:rPr>
        <w:t>в</w:t>
      </w:r>
      <w:r w:rsidRPr="00AD2C10">
        <w:rPr>
          <w:spacing w:val="15"/>
          <w:sz w:val="26"/>
          <w:szCs w:val="26"/>
        </w:rPr>
        <w:t xml:space="preserve"> </w:t>
      </w:r>
      <w:r w:rsidRPr="00AD2C10">
        <w:rPr>
          <w:sz w:val="26"/>
          <w:szCs w:val="26"/>
        </w:rPr>
        <w:t>с</w:t>
      </w:r>
      <w:r w:rsidRPr="00AD2C10">
        <w:rPr>
          <w:spacing w:val="5"/>
          <w:sz w:val="26"/>
          <w:szCs w:val="26"/>
        </w:rPr>
        <w:t>л</w:t>
      </w:r>
      <w:r w:rsidRPr="00AD2C10">
        <w:rPr>
          <w:spacing w:val="-5"/>
          <w:sz w:val="26"/>
          <w:szCs w:val="26"/>
        </w:rPr>
        <w:t>у</w:t>
      </w:r>
      <w:r w:rsidRPr="00AD2C10">
        <w:rPr>
          <w:spacing w:val="-1"/>
          <w:sz w:val="26"/>
          <w:szCs w:val="26"/>
        </w:rPr>
        <w:t>ч</w:t>
      </w:r>
      <w:r w:rsidRPr="00AD2C10">
        <w:rPr>
          <w:sz w:val="26"/>
          <w:szCs w:val="26"/>
        </w:rPr>
        <w:t>а</w:t>
      </w:r>
      <w:r w:rsidRPr="00AD2C10">
        <w:rPr>
          <w:spacing w:val="2"/>
          <w:sz w:val="26"/>
          <w:szCs w:val="26"/>
        </w:rPr>
        <w:t>е</w:t>
      </w:r>
      <w:r w:rsidRPr="00AD2C10">
        <w:rPr>
          <w:sz w:val="26"/>
          <w:szCs w:val="26"/>
        </w:rPr>
        <w:t>,</w:t>
      </w:r>
      <w:r w:rsidRPr="00AD2C10">
        <w:rPr>
          <w:spacing w:val="6"/>
          <w:sz w:val="26"/>
          <w:szCs w:val="26"/>
        </w:rPr>
        <w:t xml:space="preserve"> </w:t>
      </w:r>
      <w:r w:rsidRPr="00AD2C10">
        <w:rPr>
          <w:sz w:val="26"/>
          <w:szCs w:val="26"/>
        </w:rPr>
        <w:t>если</w:t>
      </w:r>
      <w:r w:rsidRPr="00AD2C10">
        <w:rPr>
          <w:spacing w:val="12"/>
          <w:sz w:val="26"/>
          <w:szCs w:val="26"/>
        </w:rPr>
        <w:t xml:space="preserve"> </w:t>
      </w:r>
      <w:r w:rsidRPr="00AD2C10">
        <w:rPr>
          <w:sz w:val="26"/>
          <w:szCs w:val="26"/>
        </w:rPr>
        <w:t>ее</w:t>
      </w:r>
      <w:r w:rsidRPr="00AD2C10">
        <w:rPr>
          <w:spacing w:val="14"/>
          <w:sz w:val="26"/>
          <w:szCs w:val="26"/>
        </w:rPr>
        <w:t xml:space="preserve"> </w:t>
      </w:r>
      <w:r w:rsidRPr="00AD2C10">
        <w:rPr>
          <w:sz w:val="26"/>
          <w:szCs w:val="26"/>
        </w:rPr>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 не</w:t>
      </w:r>
      <w:r w:rsidRPr="00AD2C10">
        <w:rPr>
          <w:spacing w:val="15"/>
          <w:sz w:val="26"/>
          <w:szCs w:val="26"/>
        </w:rPr>
        <w:t xml:space="preserve"> </w:t>
      </w:r>
      <w:r w:rsidRPr="00AD2C10">
        <w:rPr>
          <w:sz w:val="26"/>
          <w:szCs w:val="26"/>
        </w:rPr>
        <w:t>пр</w:t>
      </w:r>
      <w:r w:rsidRPr="00AD2C10">
        <w:rPr>
          <w:spacing w:val="1"/>
          <w:sz w:val="26"/>
          <w:szCs w:val="26"/>
        </w:rPr>
        <w:t>и</w:t>
      </w:r>
      <w:r w:rsidRPr="00AD2C10">
        <w:rPr>
          <w:sz w:val="26"/>
          <w:szCs w:val="26"/>
        </w:rPr>
        <w:t>водит</w:t>
      </w:r>
      <w:r w:rsidRPr="00AD2C10">
        <w:rPr>
          <w:spacing w:val="9"/>
          <w:sz w:val="26"/>
          <w:szCs w:val="26"/>
        </w:rPr>
        <w:t xml:space="preserve"> </w:t>
      </w:r>
      <w:r w:rsidRPr="00AD2C10">
        <w:rPr>
          <w:sz w:val="26"/>
          <w:szCs w:val="26"/>
        </w:rPr>
        <w:t>к</w:t>
      </w:r>
      <w:r w:rsidRPr="00AD2C10">
        <w:rPr>
          <w:spacing w:val="15"/>
          <w:sz w:val="26"/>
          <w:szCs w:val="26"/>
        </w:rPr>
        <w:t xml:space="preserve"> </w:t>
      </w:r>
      <w:r w:rsidRPr="00AD2C10">
        <w:rPr>
          <w:sz w:val="26"/>
          <w:szCs w:val="26"/>
        </w:rPr>
        <w:t>пре</w:t>
      </w:r>
      <w:r w:rsidRPr="00AD2C10">
        <w:rPr>
          <w:spacing w:val="3"/>
          <w:sz w:val="26"/>
          <w:szCs w:val="26"/>
        </w:rPr>
        <w:t>в</w:t>
      </w:r>
      <w:r w:rsidRPr="00AD2C10">
        <w:rPr>
          <w:spacing w:val="1"/>
          <w:sz w:val="26"/>
          <w:szCs w:val="26"/>
        </w:rPr>
        <w:t>ы</w:t>
      </w:r>
      <w:r w:rsidRPr="00AD2C10">
        <w:rPr>
          <w:sz w:val="26"/>
          <w:szCs w:val="26"/>
        </w:rPr>
        <w:t>шен</w:t>
      </w:r>
      <w:r w:rsidRPr="00AD2C10">
        <w:rPr>
          <w:spacing w:val="1"/>
          <w:sz w:val="26"/>
          <w:szCs w:val="26"/>
        </w:rPr>
        <w:t>и</w:t>
      </w:r>
      <w:r w:rsidRPr="00AD2C10">
        <w:rPr>
          <w:sz w:val="26"/>
          <w:szCs w:val="26"/>
        </w:rPr>
        <w:t>ю</w:t>
      </w:r>
      <w:r w:rsidRPr="00AD2C10">
        <w:rPr>
          <w:spacing w:val="3"/>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6"/>
          <w:sz w:val="26"/>
          <w:szCs w:val="26"/>
        </w:rPr>
        <w:t xml:space="preserve"> </w:t>
      </w:r>
      <w:r w:rsidRPr="00AD2C10">
        <w:rPr>
          <w:sz w:val="26"/>
          <w:szCs w:val="26"/>
        </w:rPr>
        <w:t>(</w:t>
      </w:r>
      <w:r w:rsidRPr="00AD2C10">
        <w:rPr>
          <w:spacing w:val="-1"/>
          <w:sz w:val="26"/>
          <w:szCs w:val="26"/>
        </w:rPr>
        <w:t>м</w:t>
      </w:r>
      <w:r w:rsidRPr="00AD2C10">
        <w:rPr>
          <w:sz w:val="26"/>
          <w:szCs w:val="26"/>
        </w:rPr>
        <w:t>и</w:t>
      </w:r>
      <w:r w:rsidRPr="00AD2C10">
        <w:rPr>
          <w:spacing w:val="1"/>
          <w:sz w:val="26"/>
          <w:szCs w:val="26"/>
        </w:rPr>
        <w:t>н</w:t>
      </w:r>
      <w:r w:rsidRPr="00AD2C10">
        <w:rPr>
          <w:sz w:val="26"/>
          <w:szCs w:val="26"/>
        </w:rPr>
        <w:t>има</w:t>
      </w:r>
      <w:r w:rsidRPr="00AD2C10">
        <w:rPr>
          <w:spacing w:val="2"/>
          <w:sz w:val="26"/>
          <w:szCs w:val="26"/>
        </w:rPr>
        <w:t>л</w:t>
      </w:r>
      <w:r w:rsidRPr="00AD2C10">
        <w:rPr>
          <w:sz w:val="26"/>
          <w:szCs w:val="26"/>
        </w:rPr>
        <w:t>ьно</w:t>
      </w:r>
      <w:r w:rsidRPr="00AD2C10">
        <w:rPr>
          <w:spacing w:val="1"/>
          <w:sz w:val="26"/>
          <w:szCs w:val="26"/>
        </w:rPr>
        <w:t>г</w:t>
      </w:r>
      <w:r w:rsidRPr="00AD2C10">
        <w:rPr>
          <w:sz w:val="26"/>
          <w:szCs w:val="26"/>
        </w:rPr>
        <w:t>о и</w:t>
      </w:r>
      <w:r w:rsidRPr="00AD2C10">
        <w:rPr>
          <w:spacing w:val="16"/>
          <w:sz w:val="26"/>
          <w:szCs w:val="26"/>
        </w:rPr>
        <w:t xml:space="preserve"> </w:t>
      </w:r>
      <w:r w:rsidRPr="00AD2C10">
        <w:rPr>
          <w:spacing w:val="2"/>
          <w:sz w:val="26"/>
          <w:szCs w:val="26"/>
        </w:rPr>
        <w:t>(</w:t>
      </w:r>
      <w:r w:rsidRPr="00AD2C10">
        <w:rPr>
          <w:sz w:val="26"/>
          <w:szCs w:val="26"/>
        </w:rPr>
        <w:t>и</w:t>
      </w:r>
      <w:r w:rsidRPr="00AD2C10">
        <w:rPr>
          <w:spacing w:val="1"/>
          <w:sz w:val="26"/>
          <w:szCs w:val="26"/>
        </w:rPr>
        <w:t>л</w:t>
      </w:r>
      <w:r w:rsidRPr="00AD2C10">
        <w:rPr>
          <w:sz w:val="26"/>
          <w:szCs w:val="26"/>
        </w:rPr>
        <w:t>и)</w:t>
      </w:r>
      <w:r w:rsidRPr="00AD2C10">
        <w:rPr>
          <w:spacing w:val="12"/>
          <w:sz w:val="26"/>
          <w:szCs w:val="26"/>
        </w:rPr>
        <w:t xml:space="preserve"> </w:t>
      </w:r>
      <w:r w:rsidRPr="00AD2C10">
        <w:rPr>
          <w:spacing w:val="-1"/>
          <w:sz w:val="26"/>
          <w:szCs w:val="26"/>
        </w:rPr>
        <w:t>м</w:t>
      </w:r>
      <w:r w:rsidRPr="00AD2C10">
        <w:rPr>
          <w:spacing w:val="2"/>
          <w:sz w:val="26"/>
          <w:szCs w:val="26"/>
        </w:rPr>
        <w:t>а</w:t>
      </w:r>
      <w:r w:rsidRPr="00AD2C10">
        <w:rPr>
          <w:spacing w:val="-1"/>
          <w:sz w:val="26"/>
          <w:szCs w:val="26"/>
        </w:rPr>
        <w:t>к</w:t>
      </w:r>
      <w:r w:rsidRPr="00AD2C10">
        <w:rPr>
          <w:sz w:val="26"/>
          <w:szCs w:val="26"/>
        </w:rPr>
        <w:t>сима</w:t>
      </w:r>
      <w:r w:rsidRPr="00AD2C10">
        <w:rPr>
          <w:spacing w:val="2"/>
          <w:sz w:val="26"/>
          <w:szCs w:val="26"/>
        </w:rPr>
        <w:t>л</w:t>
      </w:r>
      <w:r w:rsidRPr="00AD2C10">
        <w:rPr>
          <w:sz w:val="26"/>
          <w:szCs w:val="26"/>
        </w:rPr>
        <w:t>ьног</w:t>
      </w:r>
      <w:r w:rsidRPr="00AD2C10">
        <w:rPr>
          <w:spacing w:val="1"/>
          <w:sz w:val="26"/>
          <w:szCs w:val="26"/>
        </w:rPr>
        <w:t>о</w:t>
      </w:r>
      <w:r w:rsidRPr="00AD2C10">
        <w:rPr>
          <w:sz w:val="26"/>
          <w:szCs w:val="26"/>
        </w:rPr>
        <w:t xml:space="preserve">) </w:t>
      </w:r>
      <w:r w:rsidRPr="00AD2C10">
        <w:rPr>
          <w:spacing w:val="-5"/>
          <w:sz w:val="26"/>
          <w:szCs w:val="26"/>
        </w:rPr>
        <w:t>у</w:t>
      </w:r>
      <w:r w:rsidRPr="00AD2C10">
        <w:rPr>
          <w:spacing w:val="2"/>
          <w:sz w:val="26"/>
          <w:szCs w:val="26"/>
        </w:rPr>
        <w:t>ро</w:t>
      </w:r>
      <w:r w:rsidRPr="00AD2C10">
        <w:rPr>
          <w:sz w:val="26"/>
          <w:szCs w:val="26"/>
        </w:rPr>
        <w:t>вней</w:t>
      </w:r>
      <w:r w:rsidRPr="00AD2C10">
        <w:rPr>
          <w:spacing w:val="5"/>
          <w:sz w:val="26"/>
          <w:szCs w:val="26"/>
        </w:rPr>
        <w:t xml:space="preserve"> </w:t>
      </w:r>
      <w:r w:rsidRPr="00AD2C10">
        <w:rPr>
          <w:sz w:val="26"/>
          <w:szCs w:val="26"/>
        </w:rPr>
        <w:t>тар</w:t>
      </w:r>
      <w:r w:rsidRPr="00AD2C10">
        <w:rPr>
          <w:spacing w:val="2"/>
          <w:sz w:val="26"/>
          <w:szCs w:val="26"/>
        </w:rPr>
        <w:t>и</w:t>
      </w:r>
      <w:r w:rsidRPr="00AD2C10">
        <w:rPr>
          <w:sz w:val="26"/>
          <w:szCs w:val="26"/>
        </w:rPr>
        <w:t>фов</w:t>
      </w:r>
      <w:r w:rsidRPr="00AD2C10">
        <w:rPr>
          <w:spacing w:val="6"/>
          <w:sz w:val="26"/>
          <w:szCs w:val="26"/>
        </w:rPr>
        <w:t xml:space="preserve"> </w:t>
      </w:r>
      <w:r w:rsidRPr="00AD2C10">
        <w:rPr>
          <w:sz w:val="26"/>
          <w:szCs w:val="26"/>
        </w:rPr>
        <w:t>на</w:t>
      </w:r>
      <w:r w:rsidRPr="00AD2C10">
        <w:rPr>
          <w:spacing w:val="12"/>
          <w:sz w:val="26"/>
          <w:szCs w:val="26"/>
        </w:rPr>
        <w:t xml:space="preserve"> </w:t>
      </w:r>
      <w:r w:rsidRPr="00AD2C10">
        <w:rPr>
          <w:sz w:val="26"/>
          <w:szCs w:val="26"/>
        </w:rPr>
        <w:t>тепло</w:t>
      </w:r>
      <w:r w:rsidRPr="00AD2C10">
        <w:rPr>
          <w:spacing w:val="5"/>
          <w:sz w:val="26"/>
          <w:szCs w:val="26"/>
        </w:rPr>
        <w:t>в</w:t>
      </w:r>
      <w:r w:rsidRPr="00AD2C10">
        <w:rPr>
          <w:spacing w:val="-5"/>
          <w:sz w:val="26"/>
          <w:szCs w:val="26"/>
        </w:rPr>
        <w:t>у</w:t>
      </w:r>
      <w:r w:rsidRPr="00AD2C10">
        <w:rPr>
          <w:sz w:val="26"/>
          <w:szCs w:val="26"/>
        </w:rPr>
        <w:t>ю</w:t>
      </w:r>
      <w:r w:rsidRPr="00AD2C10">
        <w:rPr>
          <w:spacing w:val="6"/>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w:t>
      </w:r>
      <w:r w:rsidRPr="00AD2C10">
        <w:rPr>
          <w:spacing w:val="2"/>
          <w:sz w:val="26"/>
          <w:szCs w:val="26"/>
        </w:rPr>
        <w:t>щ</w:t>
      </w:r>
      <w:r w:rsidRPr="00AD2C10">
        <w:rPr>
          <w:sz w:val="26"/>
          <w:szCs w:val="26"/>
        </w:rPr>
        <w:t>ность), по</w:t>
      </w:r>
      <w:r w:rsidRPr="00AD2C10">
        <w:rPr>
          <w:spacing w:val="3"/>
          <w:sz w:val="26"/>
          <w:szCs w:val="26"/>
        </w:rPr>
        <w:t>с</w:t>
      </w:r>
      <w:r w:rsidRPr="00AD2C10">
        <w:rPr>
          <w:sz w:val="26"/>
          <w:szCs w:val="26"/>
        </w:rPr>
        <w:t>тавля</w:t>
      </w:r>
      <w:r w:rsidRPr="00AD2C10">
        <w:rPr>
          <w:spacing w:val="3"/>
          <w:sz w:val="26"/>
          <w:szCs w:val="26"/>
        </w:rPr>
        <w:t>е</w:t>
      </w:r>
      <w:r w:rsidRPr="00AD2C10">
        <w:rPr>
          <w:spacing w:val="4"/>
          <w:sz w:val="26"/>
          <w:szCs w:val="26"/>
        </w:rPr>
        <w:t>м</w:t>
      </w:r>
      <w:r w:rsidRPr="00AD2C10">
        <w:rPr>
          <w:spacing w:val="-5"/>
          <w:sz w:val="26"/>
          <w:szCs w:val="26"/>
        </w:rPr>
        <w:t>у</w:t>
      </w:r>
      <w:r w:rsidRPr="00AD2C10">
        <w:rPr>
          <w:sz w:val="26"/>
          <w:szCs w:val="26"/>
        </w:rPr>
        <w:t>ю теплос</w:t>
      </w:r>
      <w:r w:rsidRPr="00AD2C10">
        <w:rPr>
          <w:spacing w:val="1"/>
          <w:sz w:val="26"/>
          <w:szCs w:val="26"/>
        </w:rPr>
        <w:t>н</w:t>
      </w:r>
      <w:r w:rsidRPr="00AD2C10">
        <w:rPr>
          <w:sz w:val="26"/>
          <w:szCs w:val="26"/>
        </w:rPr>
        <w:t>аб</w:t>
      </w:r>
      <w:r w:rsidRPr="00AD2C10">
        <w:rPr>
          <w:spacing w:val="1"/>
          <w:sz w:val="26"/>
          <w:szCs w:val="26"/>
        </w:rPr>
        <w:t>жа</w:t>
      </w:r>
      <w:r w:rsidRPr="00AD2C10">
        <w:rPr>
          <w:sz w:val="26"/>
          <w:szCs w:val="26"/>
        </w:rPr>
        <w:t>ющ</w:t>
      </w:r>
      <w:r w:rsidRPr="00AD2C10">
        <w:rPr>
          <w:spacing w:val="3"/>
          <w:sz w:val="26"/>
          <w:szCs w:val="26"/>
        </w:rPr>
        <w:t>и</w:t>
      </w:r>
      <w:r w:rsidRPr="00AD2C10">
        <w:rPr>
          <w:spacing w:val="-1"/>
          <w:sz w:val="26"/>
          <w:szCs w:val="26"/>
        </w:rPr>
        <w:t>м</w:t>
      </w:r>
      <w:r w:rsidRPr="00AD2C10">
        <w:rPr>
          <w:sz w:val="26"/>
          <w:szCs w:val="26"/>
        </w:rPr>
        <w:t>и</w:t>
      </w:r>
      <w:r w:rsidRPr="00AD2C10">
        <w:rPr>
          <w:spacing w:val="-21"/>
          <w:sz w:val="26"/>
          <w:szCs w:val="26"/>
        </w:rPr>
        <w:t xml:space="preserve"> </w:t>
      </w:r>
      <w:r w:rsidRPr="00AD2C10">
        <w:rPr>
          <w:sz w:val="26"/>
          <w:szCs w:val="26"/>
        </w:rPr>
        <w:t>органи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ями</w:t>
      </w:r>
      <w:r w:rsidRPr="00AD2C10">
        <w:rPr>
          <w:spacing w:val="-17"/>
          <w:sz w:val="26"/>
          <w:szCs w:val="26"/>
        </w:rPr>
        <w:t xml:space="preserve"> </w:t>
      </w:r>
      <w:r w:rsidRPr="00AD2C10">
        <w:rPr>
          <w:spacing w:val="1"/>
          <w:sz w:val="26"/>
          <w:szCs w:val="26"/>
        </w:rPr>
        <w:t>п</w:t>
      </w:r>
      <w:r w:rsidRPr="00AD2C10">
        <w:rPr>
          <w:spacing w:val="2"/>
          <w:sz w:val="26"/>
          <w:szCs w:val="26"/>
        </w:rPr>
        <w:t>о</w:t>
      </w:r>
      <w:r w:rsidRPr="00AD2C10">
        <w:rPr>
          <w:sz w:val="26"/>
          <w:szCs w:val="26"/>
        </w:rPr>
        <w:t>тр</w:t>
      </w:r>
      <w:r w:rsidRPr="00AD2C10">
        <w:rPr>
          <w:spacing w:val="2"/>
          <w:sz w:val="26"/>
          <w:szCs w:val="26"/>
        </w:rPr>
        <w:t>е</w:t>
      </w:r>
      <w:r w:rsidRPr="00AD2C10">
        <w:rPr>
          <w:sz w:val="26"/>
          <w:szCs w:val="26"/>
        </w:rPr>
        <w:t>бител</w:t>
      </w:r>
      <w:r w:rsidRPr="00AD2C10">
        <w:rPr>
          <w:spacing w:val="1"/>
          <w:sz w:val="26"/>
          <w:szCs w:val="26"/>
        </w:rPr>
        <w:t>я</w:t>
      </w:r>
      <w:r w:rsidRPr="00AD2C10">
        <w:rPr>
          <w:sz w:val="26"/>
          <w:szCs w:val="26"/>
        </w:rPr>
        <w:t>м</w:t>
      </w:r>
      <w:r w:rsidRPr="00AD2C10">
        <w:rPr>
          <w:spacing w:val="-16"/>
          <w:sz w:val="26"/>
          <w:szCs w:val="26"/>
        </w:rPr>
        <w:t xml:space="preserve"> </w:t>
      </w:r>
      <w:r w:rsidRPr="00AD2C10">
        <w:rPr>
          <w:sz w:val="26"/>
          <w:szCs w:val="26"/>
        </w:rPr>
        <w:t>на терри</w:t>
      </w:r>
      <w:r w:rsidRPr="00AD2C10">
        <w:rPr>
          <w:spacing w:val="2"/>
          <w:sz w:val="26"/>
          <w:szCs w:val="26"/>
        </w:rPr>
        <w:t>т</w:t>
      </w:r>
      <w:r w:rsidRPr="00AD2C10">
        <w:rPr>
          <w:sz w:val="26"/>
          <w:szCs w:val="26"/>
        </w:rPr>
        <w:t>ор</w:t>
      </w:r>
      <w:r w:rsidRPr="00AD2C10">
        <w:rPr>
          <w:spacing w:val="3"/>
          <w:sz w:val="26"/>
          <w:szCs w:val="26"/>
        </w:rPr>
        <w:t>и</w:t>
      </w:r>
      <w:r w:rsidRPr="00AD2C10">
        <w:rPr>
          <w:sz w:val="26"/>
          <w:szCs w:val="26"/>
        </w:rPr>
        <w:t>и</w:t>
      </w:r>
      <w:r w:rsidRPr="00AD2C10">
        <w:rPr>
          <w:spacing w:val="-13"/>
          <w:sz w:val="26"/>
          <w:szCs w:val="26"/>
        </w:rPr>
        <w:t xml:space="preserve"> </w:t>
      </w:r>
      <w:r w:rsidRPr="00AD2C10">
        <w:rPr>
          <w:spacing w:val="3"/>
          <w:sz w:val="26"/>
          <w:szCs w:val="26"/>
        </w:rPr>
        <w:t>с</w:t>
      </w:r>
      <w:r w:rsidRPr="00AD2C10">
        <w:rPr>
          <w:spacing w:val="-5"/>
          <w:sz w:val="26"/>
          <w:szCs w:val="26"/>
        </w:rPr>
        <w:t>у</w:t>
      </w:r>
      <w:r w:rsidRPr="00AD2C10">
        <w:rPr>
          <w:sz w:val="26"/>
          <w:szCs w:val="26"/>
        </w:rPr>
        <w:t>б</w:t>
      </w:r>
      <w:r w:rsidRPr="00AD2C10">
        <w:rPr>
          <w:spacing w:val="3"/>
          <w:sz w:val="26"/>
          <w:szCs w:val="26"/>
        </w:rPr>
        <w:t>ъ</w:t>
      </w:r>
      <w:r w:rsidRPr="00AD2C10">
        <w:rPr>
          <w:sz w:val="26"/>
          <w:szCs w:val="26"/>
        </w:rPr>
        <w:t>е</w:t>
      </w:r>
      <w:r w:rsidRPr="00AD2C10">
        <w:rPr>
          <w:spacing w:val="1"/>
          <w:sz w:val="26"/>
          <w:szCs w:val="26"/>
        </w:rPr>
        <w:t>к</w:t>
      </w:r>
      <w:r w:rsidRPr="00AD2C10">
        <w:rPr>
          <w:sz w:val="26"/>
          <w:szCs w:val="26"/>
        </w:rPr>
        <w:t>та</w:t>
      </w:r>
      <w:r w:rsidRPr="00AD2C10">
        <w:rPr>
          <w:spacing w:val="-10"/>
          <w:sz w:val="26"/>
          <w:szCs w:val="26"/>
        </w:rPr>
        <w:t xml:space="preserve"> </w:t>
      </w:r>
      <w:r w:rsidRPr="00AD2C10">
        <w:rPr>
          <w:spacing w:val="2"/>
          <w:sz w:val="26"/>
          <w:szCs w:val="26"/>
        </w:rPr>
        <w:t>Р</w:t>
      </w:r>
      <w:r w:rsidRPr="00AD2C10">
        <w:rPr>
          <w:sz w:val="26"/>
          <w:szCs w:val="26"/>
        </w:rPr>
        <w:t>Ф;</w:t>
      </w:r>
    </w:p>
    <w:p w14:paraId="57870975" w14:textId="77777777" w:rsidR="00BB3E68" w:rsidRPr="00AD2C10" w:rsidRDefault="007B439C" w:rsidP="008A567B">
      <w:pPr>
        <w:pStyle w:val="aff9"/>
        <w:widowControl w:val="0"/>
        <w:numPr>
          <w:ilvl w:val="0"/>
          <w:numId w:val="109"/>
        </w:numPr>
        <w:autoSpaceDE w:val="0"/>
        <w:autoSpaceDN w:val="0"/>
        <w:adjustRightInd w:val="0"/>
        <w:spacing w:before="8" w:line="357" w:lineRule="auto"/>
        <w:ind w:left="0" w:right="49" w:firstLine="709"/>
        <w:jc w:val="both"/>
        <w:rPr>
          <w:sz w:val="26"/>
          <w:szCs w:val="26"/>
        </w:rPr>
      </w:pPr>
      <w:r w:rsidRPr="00AD2C10">
        <w:rPr>
          <w:sz w:val="26"/>
          <w:szCs w:val="26"/>
        </w:rPr>
        <w:t>об</w:t>
      </w:r>
      <w:r w:rsidRPr="00AD2C10">
        <w:rPr>
          <w:spacing w:val="1"/>
          <w:sz w:val="26"/>
          <w:szCs w:val="26"/>
        </w:rPr>
        <w:t>яз</w:t>
      </w:r>
      <w:r w:rsidRPr="00AD2C10">
        <w:rPr>
          <w:sz w:val="26"/>
          <w:szCs w:val="26"/>
        </w:rPr>
        <w:t>ан</w:t>
      </w:r>
      <w:r w:rsidRPr="00AD2C10">
        <w:rPr>
          <w:spacing w:val="12"/>
          <w:sz w:val="26"/>
          <w:szCs w:val="26"/>
        </w:rPr>
        <w:t xml:space="preserve"> </w:t>
      </w:r>
      <w:r w:rsidRPr="00AD2C10">
        <w:rPr>
          <w:spacing w:val="-5"/>
          <w:sz w:val="26"/>
          <w:szCs w:val="26"/>
        </w:rPr>
        <w:t>у</w:t>
      </w:r>
      <w:r w:rsidRPr="00AD2C10">
        <w:rPr>
          <w:sz w:val="26"/>
          <w:szCs w:val="26"/>
        </w:rPr>
        <w:t>тве</w:t>
      </w:r>
      <w:r w:rsidRPr="00AD2C10">
        <w:rPr>
          <w:spacing w:val="2"/>
          <w:sz w:val="26"/>
          <w:szCs w:val="26"/>
        </w:rPr>
        <w:t>р</w:t>
      </w:r>
      <w:r w:rsidRPr="00AD2C10">
        <w:rPr>
          <w:sz w:val="26"/>
          <w:szCs w:val="26"/>
        </w:rPr>
        <w:t>дить</w:t>
      </w:r>
      <w:r w:rsidRPr="00AD2C10">
        <w:rPr>
          <w:spacing w:val="5"/>
          <w:sz w:val="26"/>
          <w:szCs w:val="26"/>
        </w:rPr>
        <w:t xml:space="preserve"> </w:t>
      </w:r>
      <w:r w:rsidRPr="00AD2C10">
        <w:rPr>
          <w:sz w:val="26"/>
          <w:szCs w:val="26"/>
        </w:rPr>
        <w:t>и</w:t>
      </w:r>
      <w:r w:rsidRPr="00AD2C10">
        <w:rPr>
          <w:spacing w:val="1"/>
          <w:sz w:val="26"/>
          <w:szCs w:val="26"/>
        </w:rPr>
        <w:t>н</w:t>
      </w:r>
      <w:r w:rsidRPr="00AD2C10">
        <w:rPr>
          <w:spacing w:val="2"/>
          <w:sz w:val="26"/>
          <w:szCs w:val="26"/>
        </w:rPr>
        <w:t>в</w:t>
      </w:r>
      <w:r w:rsidRPr="00AD2C10">
        <w:rPr>
          <w:sz w:val="26"/>
          <w:szCs w:val="26"/>
        </w:rPr>
        <w:t>ести</w:t>
      </w:r>
      <w:r w:rsidRPr="00AD2C10">
        <w:rPr>
          <w:spacing w:val="1"/>
          <w:sz w:val="26"/>
          <w:szCs w:val="26"/>
        </w:rPr>
        <w:t>ц</w:t>
      </w:r>
      <w:r w:rsidRPr="00AD2C10">
        <w:rPr>
          <w:sz w:val="26"/>
          <w:szCs w:val="26"/>
        </w:rPr>
        <w:t>ио</w:t>
      </w:r>
      <w:r w:rsidRPr="00AD2C10">
        <w:rPr>
          <w:spacing w:val="1"/>
          <w:sz w:val="26"/>
          <w:szCs w:val="26"/>
        </w:rPr>
        <w:t>н</w:t>
      </w:r>
      <w:r w:rsidRPr="00AD2C10">
        <w:rPr>
          <w:spacing w:val="5"/>
          <w:sz w:val="26"/>
          <w:szCs w:val="26"/>
        </w:rPr>
        <w:t>н</w:t>
      </w:r>
      <w:r w:rsidRPr="00AD2C10">
        <w:rPr>
          <w:spacing w:val="-5"/>
          <w:sz w:val="26"/>
          <w:szCs w:val="26"/>
        </w:rPr>
        <w:t>у</w:t>
      </w:r>
      <w:r w:rsidRPr="00AD2C10">
        <w:rPr>
          <w:sz w:val="26"/>
          <w:szCs w:val="26"/>
        </w:rPr>
        <w:t>ю</w:t>
      </w:r>
      <w:r w:rsidRPr="00AD2C10">
        <w:rPr>
          <w:spacing w:val="-4"/>
          <w:sz w:val="26"/>
          <w:szCs w:val="26"/>
        </w:rPr>
        <w:t xml:space="preserve"> </w:t>
      </w:r>
      <w:r w:rsidRPr="00AD2C10">
        <w:rPr>
          <w:sz w:val="26"/>
          <w:szCs w:val="26"/>
        </w:rPr>
        <w:t>п</w:t>
      </w:r>
      <w:r w:rsidRPr="00AD2C10">
        <w:rPr>
          <w:spacing w:val="3"/>
          <w:sz w:val="26"/>
          <w:szCs w:val="26"/>
        </w:rPr>
        <w:t>р</w:t>
      </w:r>
      <w:r w:rsidRPr="00AD2C10">
        <w:rPr>
          <w:sz w:val="26"/>
          <w:szCs w:val="26"/>
        </w:rPr>
        <w:t>огр</w:t>
      </w:r>
      <w:r w:rsidRPr="00AD2C10">
        <w:rPr>
          <w:spacing w:val="2"/>
          <w:sz w:val="26"/>
          <w:szCs w:val="26"/>
        </w:rPr>
        <w:t>а</w:t>
      </w:r>
      <w:r w:rsidRPr="00AD2C10">
        <w:rPr>
          <w:spacing w:val="-1"/>
          <w:sz w:val="26"/>
          <w:szCs w:val="26"/>
        </w:rPr>
        <w:t>м</w:t>
      </w:r>
      <w:r w:rsidRPr="00AD2C10">
        <w:rPr>
          <w:spacing w:val="4"/>
          <w:sz w:val="26"/>
          <w:szCs w:val="26"/>
        </w:rPr>
        <w:t>м</w:t>
      </w:r>
      <w:r w:rsidRPr="00AD2C10">
        <w:rPr>
          <w:sz w:val="26"/>
          <w:szCs w:val="26"/>
        </w:rPr>
        <w:t>у</w:t>
      </w:r>
      <w:r w:rsidRPr="00AD2C10">
        <w:rPr>
          <w:spacing w:val="-1"/>
          <w:sz w:val="26"/>
          <w:szCs w:val="26"/>
        </w:rPr>
        <w:t xml:space="preserve"> </w:t>
      </w:r>
      <w:r w:rsidRPr="00AD2C10">
        <w:rPr>
          <w:sz w:val="26"/>
          <w:szCs w:val="26"/>
        </w:rPr>
        <w:t>в</w:t>
      </w:r>
      <w:r w:rsidRPr="00AD2C10">
        <w:rPr>
          <w:spacing w:val="15"/>
          <w:sz w:val="26"/>
          <w:szCs w:val="26"/>
        </w:rPr>
        <w:t xml:space="preserve"> </w:t>
      </w:r>
      <w:r w:rsidRPr="00AD2C10">
        <w:rPr>
          <w:sz w:val="26"/>
          <w:szCs w:val="26"/>
        </w:rPr>
        <w:t>с</w:t>
      </w:r>
      <w:r w:rsidRPr="00AD2C10">
        <w:rPr>
          <w:spacing w:val="5"/>
          <w:sz w:val="26"/>
          <w:szCs w:val="26"/>
        </w:rPr>
        <w:t>л</w:t>
      </w:r>
      <w:r w:rsidRPr="00AD2C10">
        <w:rPr>
          <w:spacing w:val="-5"/>
          <w:sz w:val="26"/>
          <w:szCs w:val="26"/>
        </w:rPr>
        <w:t>у</w:t>
      </w:r>
      <w:r w:rsidRPr="00AD2C10">
        <w:rPr>
          <w:spacing w:val="-1"/>
          <w:sz w:val="26"/>
          <w:szCs w:val="26"/>
        </w:rPr>
        <w:t>ч</w:t>
      </w:r>
      <w:r w:rsidRPr="00AD2C10">
        <w:rPr>
          <w:sz w:val="26"/>
          <w:szCs w:val="26"/>
        </w:rPr>
        <w:t>а</w:t>
      </w:r>
      <w:r w:rsidRPr="00AD2C10">
        <w:rPr>
          <w:spacing w:val="2"/>
          <w:sz w:val="26"/>
          <w:szCs w:val="26"/>
        </w:rPr>
        <w:t>е</w:t>
      </w:r>
      <w:r w:rsidRPr="00AD2C10">
        <w:rPr>
          <w:sz w:val="26"/>
          <w:szCs w:val="26"/>
        </w:rPr>
        <w:t>,</w:t>
      </w:r>
      <w:r w:rsidRPr="00AD2C10">
        <w:rPr>
          <w:spacing w:val="6"/>
          <w:sz w:val="26"/>
          <w:szCs w:val="26"/>
        </w:rPr>
        <w:t xml:space="preserve"> </w:t>
      </w:r>
      <w:r w:rsidRPr="00AD2C10">
        <w:rPr>
          <w:sz w:val="26"/>
          <w:szCs w:val="26"/>
        </w:rPr>
        <w:t>если</w:t>
      </w:r>
      <w:r w:rsidRPr="00AD2C10">
        <w:rPr>
          <w:spacing w:val="12"/>
          <w:sz w:val="26"/>
          <w:szCs w:val="26"/>
        </w:rPr>
        <w:t xml:space="preserve"> </w:t>
      </w:r>
      <w:r w:rsidRPr="00AD2C10">
        <w:rPr>
          <w:sz w:val="26"/>
          <w:szCs w:val="26"/>
        </w:rPr>
        <w:t>ее</w:t>
      </w:r>
      <w:r w:rsidRPr="00AD2C10">
        <w:rPr>
          <w:spacing w:val="14"/>
          <w:sz w:val="26"/>
          <w:szCs w:val="26"/>
        </w:rPr>
        <w:t xml:space="preserve"> </w:t>
      </w:r>
      <w:r w:rsidRPr="00AD2C10">
        <w:rPr>
          <w:sz w:val="26"/>
          <w:szCs w:val="26"/>
        </w:rPr>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 пр</w:t>
      </w:r>
      <w:r w:rsidRPr="00AD2C10">
        <w:rPr>
          <w:spacing w:val="1"/>
          <w:sz w:val="26"/>
          <w:szCs w:val="26"/>
        </w:rPr>
        <w:t>и</w:t>
      </w:r>
      <w:r w:rsidRPr="00AD2C10">
        <w:rPr>
          <w:sz w:val="26"/>
          <w:szCs w:val="26"/>
        </w:rPr>
        <w:t>водит</w:t>
      </w:r>
      <w:r w:rsidRPr="00AD2C10">
        <w:rPr>
          <w:spacing w:val="-3"/>
          <w:sz w:val="26"/>
          <w:szCs w:val="26"/>
        </w:rPr>
        <w:t xml:space="preserve"> </w:t>
      </w:r>
      <w:r w:rsidRPr="00AD2C10">
        <w:rPr>
          <w:sz w:val="26"/>
          <w:szCs w:val="26"/>
        </w:rPr>
        <w:t>к</w:t>
      </w:r>
      <w:r w:rsidRPr="00AD2C10">
        <w:rPr>
          <w:spacing w:val="2"/>
          <w:sz w:val="26"/>
          <w:szCs w:val="26"/>
        </w:rPr>
        <w:t xml:space="preserve"> </w:t>
      </w:r>
      <w:r w:rsidRPr="00AD2C10">
        <w:rPr>
          <w:sz w:val="26"/>
          <w:szCs w:val="26"/>
        </w:rPr>
        <w:t>прев</w:t>
      </w:r>
      <w:r w:rsidRPr="00AD2C10">
        <w:rPr>
          <w:spacing w:val="4"/>
          <w:sz w:val="26"/>
          <w:szCs w:val="26"/>
        </w:rPr>
        <w:t>ы</w:t>
      </w:r>
      <w:r w:rsidRPr="00AD2C10">
        <w:rPr>
          <w:sz w:val="26"/>
          <w:szCs w:val="26"/>
        </w:rPr>
        <w:t>ше</w:t>
      </w:r>
      <w:r w:rsidRPr="00AD2C10">
        <w:rPr>
          <w:spacing w:val="2"/>
          <w:sz w:val="26"/>
          <w:szCs w:val="26"/>
        </w:rPr>
        <w:t>н</w:t>
      </w:r>
      <w:r w:rsidRPr="00AD2C10">
        <w:rPr>
          <w:sz w:val="26"/>
          <w:szCs w:val="26"/>
        </w:rPr>
        <w:t>ию</w:t>
      </w:r>
      <w:r w:rsidRPr="00AD2C10">
        <w:rPr>
          <w:spacing w:val="-9"/>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9"/>
          <w:sz w:val="26"/>
          <w:szCs w:val="26"/>
        </w:rPr>
        <w:t xml:space="preserve"> </w:t>
      </w:r>
      <w:r w:rsidRPr="00AD2C10">
        <w:rPr>
          <w:spacing w:val="2"/>
          <w:sz w:val="26"/>
          <w:szCs w:val="26"/>
        </w:rPr>
        <w:t>(</w:t>
      </w:r>
      <w:r w:rsidRPr="00AD2C10">
        <w:rPr>
          <w:spacing w:val="-1"/>
          <w:sz w:val="26"/>
          <w:szCs w:val="26"/>
        </w:rPr>
        <w:t>м</w:t>
      </w:r>
      <w:r w:rsidRPr="00AD2C10">
        <w:rPr>
          <w:sz w:val="26"/>
          <w:szCs w:val="26"/>
        </w:rPr>
        <w:t>и</w:t>
      </w:r>
      <w:r w:rsidRPr="00AD2C10">
        <w:rPr>
          <w:spacing w:val="3"/>
          <w:sz w:val="26"/>
          <w:szCs w:val="26"/>
        </w:rPr>
        <w:t>н</w:t>
      </w:r>
      <w:r w:rsidRPr="00AD2C10">
        <w:rPr>
          <w:sz w:val="26"/>
          <w:szCs w:val="26"/>
        </w:rPr>
        <w:t>имальн</w:t>
      </w:r>
      <w:r w:rsidRPr="00AD2C10">
        <w:rPr>
          <w:spacing w:val="2"/>
          <w:sz w:val="26"/>
          <w:szCs w:val="26"/>
        </w:rPr>
        <w:t>о</w:t>
      </w:r>
      <w:r w:rsidRPr="00AD2C10">
        <w:rPr>
          <w:sz w:val="26"/>
          <w:szCs w:val="26"/>
        </w:rPr>
        <w:t>го</w:t>
      </w:r>
      <w:r w:rsidRPr="00AD2C10">
        <w:rPr>
          <w:spacing w:val="-13"/>
          <w:sz w:val="26"/>
          <w:szCs w:val="26"/>
        </w:rPr>
        <w:t xml:space="preserve"> </w:t>
      </w:r>
      <w:r w:rsidRPr="00AD2C10">
        <w:rPr>
          <w:sz w:val="26"/>
          <w:szCs w:val="26"/>
        </w:rPr>
        <w:t>и</w:t>
      </w:r>
      <w:r w:rsidRPr="00AD2C10">
        <w:rPr>
          <w:spacing w:val="4"/>
          <w:sz w:val="26"/>
          <w:szCs w:val="26"/>
        </w:rPr>
        <w:t xml:space="preserve"> </w:t>
      </w:r>
      <w:r w:rsidRPr="00AD2C10">
        <w:rPr>
          <w:sz w:val="26"/>
          <w:szCs w:val="26"/>
        </w:rPr>
        <w:t>(и</w:t>
      </w:r>
      <w:r w:rsidRPr="00AD2C10">
        <w:rPr>
          <w:spacing w:val="1"/>
          <w:sz w:val="26"/>
          <w:szCs w:val="26"/>
        </w:rPr>
        <w:t>л</w:t>
      </w:r>
      <w:r w:rsidRPr="00AD2C10">
        <w:rPr>
          <w:sz w:val="26"/>
          <w:szCs w:val="26"/>
        </w:rPr>
        <w:t>и)</w:t>
      </w:r>
      <w:r w:rsidRPr="00AD2C10">
        <w:rPr>
          <w:spacing w:val="1"/>
          <w:sz w:val="26"/>
          <w:szCs w:val="26"/>
        </w:rPr>
        <w:t xml:space="preserve"> </w:t>
      </w:r>
      <w:r w:rsidRPr="00AD2C10">
        <w:rPr>
          <w:spacing w:val="-1"/>
          <w:sz w:val="26"/>
          <w:szCs w:val="26"/>
        </w:rPr>
        <w:t>м</w:t>
      </w:r>
      <w:r w:rsidRPr="00AD2C10">
        <w:rPr>
          <w:spacing w:val="2"/>
          <w:sz w:val="26"/>
          <w:szCs w:val="26"/>
        </w:rPr>
        <w:t>а</w:t>
      </w:r>
      <w:r w:rsidRPr="00AD2C10">
        <w:rPr>
          <w:spacing w:val="-1"/>
          <w:sz w:val="26"/>
          <w:szCs w:val="26"/>
        </w:rPr>
        <w:t>к</w:t>
      </w:r>
      <w:r w:rsidRPr="00AD2C10">
        <w:rPr>
          <w:sz w:val="26"/>
          <w:szCs w:val="26"/>
        </w:rPr>
        <w:t>сима</w:t>
      </w:r>
      <w:r w:rsidRPr="00AD2C10">
        <w:rPr>
          <w:spacing w:val="2"/>
          <w:sz w:val="26"/>
          <w:szCs w:val="26"/>
        </w:rPr>
        <w:t>л</w:t>
      </w:r>
      <w:r w:rsidRPr="00AD2C10">
        <w:rPr>
          <w:sz w:val="26"/>
          <w:szCs w:val="26"/>
        </w:rPr>
        <w:t>ьно</w:t>
      </w:r>
      <w:r w:rsidRPr="00AD2C10">
        <w:rPr>
          <w:spacing w:val="1"/>
          <w:sz w:val="26"/>
          <w:szCs w:val="26"/>
        </w:rPr>
        <w:t>г</w:t>
      </w:r>
      <w:r w:rsidRPr="00AD2C10">
        <w:rPr>
          <w:sz w:val="26"/>
          <w:szCs w:val="26"/>
        </w:rPr>
        <w:t>о)</w:t>
      </w:r>
      <w:r w:rsidRPr="00AD2C10">
        <w:rPr>
          <w:spacing w:val="-9"/>
          <w:sz w:val="26"/>
          <w:szCs w:val="26"/>
        </w:rPr>
        <w:t xml:space="preserve"> </w:t>
      </w:r>
      <w:r w:rsidRPr="00AD2C10">
        <w:rPr>
          <w:spacing w:val="-5"/>
          <w:sz w:val="26"/>
          <w:szCs w:val="26"/>
        </w:rPr>
        <w:t>у</w:t>
      </w:r>
      <w:r w:rsidRPr="00AD2C10">
        <w:rPr>
          <w:sz w:val="26"/>
          <w:szCs w:val="26"/>
        </w:rPr>
        <w:t>р</w:t>
      </w:r>
      <w:r w:rsidRPr="00AD2C10">
        <w:rPr>
          <w:spacing w:val="2"/>
          <w:sz w:val="26"/>
          <w:szCs w:val="26"/>
        </w:rPr>
        <w:t>о</w:t>
      </w:r>
      <w:r w:rsidRPr="00AD2C10">
        <w:rPr>
          <w:sz w:val="26"/>
          <w:szCs w:val="26"/>
        </w:rPr>
        <w:t>вн</w:t>
      </w:r>
      <w:r w:rsidRPr="00AD2C10">
        <w:rPr>
          <w:spacing w:val="3"/>
          <w:sz w:val="26"/>
          <w:szCs w:val="26"/>
        </w:rPr>
        <w:t>е</w:t>
      </w:r>
      <w:r w:rsidRPr="00AD2C10">
        <w:rPr>
          <w:sz w:val="26"/>
          <w:szCs w:val="26"/>
        </w:rPr>
        <w:t>й тарифов</w:t>
      </w:r>
      <w:r w:rsidRPr="00AD2C10">
        <w:rPr>
          <w:spacing w:val="5"/>
          <w:sz w:val="26"/>
          <w:szCs w:val="26"/>
        </w:rPr>
        <w:t xml:space="preserve"> </w:t>
      </w:r>
      <w:r w:rsidRPr="00AD2C10">
        <w:rPr>
          <w:sz w:val="26"/>
          <w:szCs w:val="26"/>
        </w:rPr>
        <w:t>на</w:t>
      </w:r>
      <w:r w:rsidRPr="00AD2C10">
        <w:rPr>
          <w:spacing w:val="14"/>
          <w:sz w:val="26"/>
          <w:szCs w:val="26"/>
        </w:rPr>
        <w:t xml:space="preserve"> </w:t>
      </w:r>
      <w:r w:rsidRPr="00AD2C10">
        <w:rPr>
          <w:sz w:val="26"/>
          <w:szCs w:val="26"/>
        </w:rPr>
        <w:t>тепло</w:t>
      </w:r>
      <w:r w:rsidRPr="00AD2C10">
        <w:rPr>
          <w:spacing w:val="5"/>
          <w:sz w:val="26"/>
          <w:szCs w:val="26"/>
        </w:rPr>
        <w:t>в</w:t>
      </w:r>
      <w:r w:rsidRPr="00AD2C10">
        <w:rPr>
          <w:spacing w:val="-5"/>
          <w:sz w:val="26"/>
          <w:szCs w:val="26"/>
        </w:rPr>
        <w:t>у</w:t>
      </w:r>
      <w:r w:rsidRPr="00AD2C10">
        <w:rPr>
          <w:sz w:val="26"/>
          <w:szCs w:val="26"/>
        </w:rPr>
        <w:t>ю</w:t>
      </w:r>
      <w:r w:rsidRPr="00AD2C10">
        <w:rPr>
          <w:spacing w:val="8"/>
          <w:sz w:val="26"/>
          <w:szCs w:val="26"/>
        </w:rPr>
        <w:t xml:space="preserve"> </w:t>
      </w:r>
      <w:r w:rsidRPr="00AD2C10">
        <w:rPr>
          <w:spacing w:val="-1"/>
          <w:sz w:val="26"/>
          <w:szCs w:val="26"/>
        </w:rPr>
        <w:t>э</w:t>
      </w:r>
      <w:r w:rsidRPr="00AD2C10">
        <w:rPr>
          <w:sz w:val="26"/>
          <w:szCs w:val="26"/>
        </w:rPr>
        <w:t>нергию</w:t>
      </w:r>
      <w:r w:rsidRPr="00AD2C10">
        <w:rPr>
          <w:spacing w:val="8"/>
          <w:sz w:val="26"/>
          <w:szCs w:val="26"/>
        </w:rPr>
        <w:t xml:space="preserve"> </w:t>
      </w:r>
      <w:r w:rsidRPr="00AD2C10">
        <w:rPr>
          <w:sz w:val="26"/>
          <w:szCs w:val="26"/>
        </w:rPr>
        <w:t>(</w:t>
      </w:r>
      <w:r w:rsidRPr="00AD2C10">
        <w:rPr>
          <w:spacing w:val="-1"/>
          <w:sz w:val="26"/>
          <w:szCs w:val="26"/>
        </w:rPr>
        <w:t>м</w:t>
      </w:r>
      <w:r w:rsidRPr="00AD2C10">
        <w:rPr>
          <w:spacing w:val="2"/>
          <w:sz w:val="26"/>
          <w:szCs w:val="26"/>
        </w:rPr>
        <w:t>о</w:t>
      </w:r>
      <w:r w:rsidRPr="00AD2C10">
        <w:rPr>
          <w:sz w:val="26"/>
          <w:szCs w:val="26"/>
        </w:rPr>
        <w:t>щнос</w:t>
      </w:r>
      <w:r w:rsidRPr="00AD2C10">
        <w:rPr>
          <w:spacing w:val="2"/>
          <w:sz w:val="26"/>
          <w:szCs w:val="26"/>
        </w:rPr>
        <w:t>т</w:t>
      </w:r>
      <w:r w:rsidRPr="00AD2C10">
        <w:rPr>
          <w:sz w:val="26"/>
          <w:szCs w:val="26"/>
        </w:rPr>
        <w:t>ь),</w:t>
      </w:r>
      <w:r w:rsidRPr="00AD2C10">
        <w:rPr>
          <w:spacing w:val="2"/>
          <w:sz w:val="26"/>
          <w:szCs w:val="26"/>
        </w:rPr>
        <w:t xml:space="preserve"> </w:t>
      </w:r>
      <w:r w:rsidRPr="00AD2C10">
        <w:rPr>
          <w:sz w:val="26"/>
          <w:szCs w:val="26"/>
        </w:rPr>
        <w:t>но</w:t>
      </w:r>
      <w:r w:rsidRPr="00AD2C10">
        <w:rPr>
          <w:spacing w:val="12"/>
          <w:sz w:val="26"/>
          <w:szCs w:val="26"/>
        </w:rPr>
        <w:t xml:space="preserve"> </w:t>
      </w:r>
      <w:r w:rsidRPr="00AD2C10">
        <w:rPr>
          <w:sz w:val="26"/>
          <w:szCs w:val="26"/>
        </w:rPr>
        <w:t>п</w:t>
      </w:r>
      <w:r w:rsidRPr="00AD2C10">
        <w:rPr>
          <w:spacing w:val="5"/>
          <w:sz w:val="26"/>
          <w:szCs w:val="26"/>
        </w:rPr>
        <w:t>р</w:t>
      </w:r>
      <w:r w:rsidRPr="00AD2C10">
        <w:rPr>
          <w:sz w:val="26"/>
          <w:szCs w:val="26"/>
        </w:rPr>
        <w:t>и</w:t>
      </w:r>
      <w:r w:rsidRPr="00AD2C10">
        <w:rPr>
          <w:spacing w:val="10"/>
          <w:sz w:val="26"/>
          <w:szCs w:val="26"/>
        </w:rPr>
        <w:t xml:space="preserve"> </w:t>
      </w:r>
      <w:r w:rsidRPr="00AD2C10">
        <w:rPr>
          <w:spacing w:val="1"/>
          <w:sz w:val="26"/>
          <w:szCs w:val="26"/>
        </w:rPr>
        <w:t>э</w:t>
      </w:r>
      <w:r w:rsidRPr="00AD2C10">
        <w:rPr>
          <w:sz w:val="26"/>
          <w:szCs w:val="26"/>
        </w:rPr>
        <w:t>т</w:t>
      </w:r>
      <w:r w:rsidRPr="00AD2C10">
        <w:rPr>
          <w:spacing w:val="2"/>
          <w:sz w:val="26"/>
          <w:szCs w:val="26"/>
        </w:rPr>
        <w:t>о</w:t>
      </w:r>
      <w:r w:rsidRPr="00AD2C10">
        <w:rPr>
          <w:sz w:val="26"/>
          <w:szCs w:val="26"/>
        </w:rPr>
        <w:t>м</w:t>
      </w:r>
      <w:r w:rsidRPr="00AD2C10">
        <w:rPr>
          <w:spacing w:val="8"/>
          <w:sz w:val="26"/>
          <w:szCs w:val="26"/>
        </w:rPr>
        <w:t xml:space="preserve"> </w:t>
      </w:r>
      <w:r w:rsidRPr="00AD2C10">
        <w:rPr>
          <w:sz w:val="26"/>
          <w:szCs w:val="26"/>
        </w:rPr>
        <w:t>с</w:t>
      </w:r>
      <w:r w:rsidRPr="00AD2C10">
        <w:rPr>
          <w:spacing w:val="2"/>
          <w:sz w:val="26"/>
          <w:szCs w:val="26"/>
        </w:rPr>
        <w:t>о</w:t>
      </w:r>
      <w:r w:rsidRPr="00AD2C10">
        <w:rPr>
          <w:spacing w:val="-1"/>
          <w:sz w:val="26"/>
          <w:szCs w:val="26"/>
        </w:rPr>
        <w:t>к</w:t>
      </w:r>
      <w:r w:rsidRPr="00AD2C10">
        <w:rPr>
          <w:sz w:val="26"/>
          <w:szCs w:val="26"/>
        </w:rPr>
        <w:t>ра</w:t>
      </w:r>
      <w:r w:rsidRPr="00AD2C10">
        <w:rPr>
          <w:spacing w:val="2"/>
          <w:sz w:val="26"/>
          <w:szCs w:val="26"/>
        </w:rPr>
        <w:t>щ</w:t>
      </w:r>
      <w:r w:rsidRPr="00AD2C10">
        <w:rPr>
          <w:sz w:val="26"/>
          <w:szCs w:val="26"/>
        </w:rPr>
        <w:t>ен</w:t>
      </w:r>
      <w:r w:rsidRPr="00AD2C10">
        <w:rPr>
          <w:spacing w:val="1"/>
          <w:sz w:val="26"/>
          <w:szCs w:val="26"/>
        </w:rPr>
        <w:t>и</w:t>
      </w:r>
      <w:r w:rsidRPr="00AD2C10">
        <w:rPr>
          <w:sz w:val="26"/>
          <w:szCs w:val="26"/>
        </w:rPr>
        <w:t>е и</w:t>
      </w:r>
      <w:r w:rsidRPr="00AD2C10">
        <w:rPr>
          <w:spacing w:val="1"/>
          <w:sz w:val="26"/>
          <w:szCs w:val="26"/>
        </w:rPr>
        <w:t>н</w:t>
      </w:r>
      <w:r w:rsidRPr="00AD2C10">
        <w:rPr>
          <w:sz w:val="26"/>
          <w:szCs w:val="26"/>
        </w:rPr>
        <w:t>вести</w:t>
      </w:r>
      <w:r w:rsidRPr="00AD2C10">
        <w:rPr>
          <w:spacing w:val="1"/>
          <w:sz w:val="26"/>
          <w:szCs w:val="26"/>
        </w:rPr>
        <w:t>ц</w:t>
      </w:r>
      <w:r w:rsidRPr="00AD2C10">
        <w:rPr>
          <w:sz w:val="26"/>
          <w:szCs w:val="26"/>
        </w:rPr>
        <w:t>ио</w:t>
      </w:r>
      <w:r w:rsidRPr="00AD2C10">
        <w:rPr>
          <w:spacing w:val="1"/>
          <w:sz w:val="26"/>
          <w:szCs w:val="26"/>
        </w:rPr>
        <w:t>н</w:t>
      </w:r>
      <w:r w:rsidRPr="00AD2C10">
        <w:rPr>
          <w:sz w:val="26"/>
          <w:szCs w:val="26"/>
        </w:rPr>
        <w:t>ной прогр</w:t>
      </w:r>
      <w:r w:rsidRPr="00AD2C10">
        <w:rPr>
          <w:spacing w:val="2"/>
          <w:sz w:val="26"/>
          <w:szCs w:val="26"/>
        </w:rPr>
        <w:t>а</w:t>
      </w:r>
      <w:r w:rsidRPr="00AD2C10">
        <w:rPr>
          <w:spacing w:val="-1"/>
          <w:sz w:val="26"/>
          <w:szCs w:val="26"/>
        </w:rPr>
        <w:t>мм</w:t>
      </w:r>
      <w:r w:rsidRPr="00AD2C10">
        <w:rPr>
          <w:sz w:val="26"/>
          <w:szCs w:val="26"/>
        </w:rPr>
        <w:t>ы</w:t>
      </w:r>
      <w:r w:rsidRPr="00AD2C10">
        <w:rPr>
          <w:spacing w:val="15"/>
          <w:sz w:val="26"/>
          <w:szCs w:val="26"/>
        </w:rPr>
        <w:t xml:space="preserve"> </w:t>
      </w:r>
      <w:r w:rsidRPr="00AD2C10">
        <w:rPr>
          <w:sz w:val="26"/>
          <w:szCs w:val="26"/>
        </w:rPr>
        <w:t>пр</w:t>
      </w:r>
      <w:r w:rsidRPr="00AD2C10">
        <w:rPr>
          <w:spacing w:val="1"/>
          <w:sz w:val="26"/>
          <w:szCs w:val="26"/>
        </w:rPr>
        <w:t>и</w:t>
      </w:r>
      <w:r w:rsidRPr="00AD2C10">
        <w:rPr>
          <w:sz w:val="26"/>
          <w:szCs w:val="26"/>
        </w:rPr>
        <w:t>водит</w:t>
      </w:r>
      <w:r w:rsidRPr="00AD2C10">
        <w:rPr>
          <w:spacing w:val="19"/>
          <w:sz w:val="26"/>
          <w:szCs w:val="26"/>
        </w:rPr>
        <w:t xml:space="preserve"> </w:t>
      </w:r>
      <w:r w:rsidRPr="00AD2C10">
        <w:rPr>
          <w:sz w:val="26"/>
          <w:szCs w:val="26"/>
        </w:rPr>
        <w:t>к</w:t>
      </w:r>
      <w:r w:rsidRPr="00AD2C10">
        <w:rPr>
          <w:spacing w:val="24"/>
          <w:sz w:val="26"/>
          <w:szCs w:val="26"/>
        </w:rPr>
        <w:t xml:space="preserve"> </w:t>
      </w:r>
      <w:r w:rsidRPr="00AD2C10">
        <w:rPr>
          <w:sz w:val="26"/>
          <w:szCs w:val="26"/>
        </w:rPr>
        <w:t>сохран</w:t>
      </w:r>
      <w:r w:rsidRPr="00AD2C10">
        <w:rPr>
          <w:spacing w:val="1"/>
          <w:sz w:val="26"/>
          <w:szCs w:val="26"/>
        </w:rPr>
        <w:t>е</w:t>
      </w:r>
      <w:r w:rsidRPr="00AD2C10">
        <w:rPr>
          <w:sz w:val="26"/>
          <w:szCs w:val="26"/>
        </w:rPr>
        <w:t>н</w:t>
      </w:r>
      <w:r w:rsidRPr="00AD2C10">
        <w:rPr>
          <w:spacing w:val="1"/>
          <w:sz w:val="26"/>
          <w:szCs w:val="26"/>
        </w:rPr>
        <w:t>и</w:t>
      </w:r>
      <w:r w:rsidRPr="00AD2C10">
        <w:rPr>
          <w:sz w:val="26"/>
          <w:szCs w:val="26"/>
        </w:rPr>
        <w:t>ю</w:t>
      </w:r>
      <w:r w:rsidRPr="00AD2C10">
        <w:rPr>
          <w:spacing w:val="14"/>
          <w:sz w:val="26"/>
          <w:szCs w:val="26"/>
        </w:rPr>
        <w:t xml:space="preserve"> </w:t>
      </w:r>
      <w:r w:rsidRPr="00AD2C10">
        <w:rPr>
          <w:sz w:val="26"/>
          <w:szCs w:val="26"/>
        </w:rPr>
        <w:t>н</w:t>
      </w:r>
      <w:r w:rsidRPr="00AD2C10">
        <w:rPr>
          <w:spacing w:val="3"/>
          <w:sz w:val="26"/>
          <w:szCs w:val="26"/>
        </w:rPr>
        <w:t>е</w:t>
      </w:r>
      <w:r w:rsidRPr="00AD2C10">
        <w:rPr>
          <w:spacing w:val="-5"/>
          <w:sz w:val="26"/>
          <w:szCs w:val="26"/>
        </w:rPr>
        <w:t>у</w:t>
      </w:r>
      <w:r w:rsidRPr="00AD2C10">
        <w:rPr>
          <w:spacing w:val="2"/>
          <w:sz w:val="26"/>
          <w:szCs w:val="26"/>
        </w:rPr>
        <w:t>до</w:t>
      </w:r>
      <w:r w:rsidRPr="00AD2C10">
        <w:rPr>
          <w:sz w:val="26"/>
          <w:szCs w:val="26"/>
        </w:rPr>
        <w:t>влетвори</w:t>
      </w:r>
      <w:r w:rsidRPr="00AD2C10">
        <w:rPr>
          <w:spacing w:val="2"/>
          <w:sz w:val="26"/>
          <w:szCs w:val="26"/>
        </w:rPr>
        <w:t>т</w:t>
      </w:r>
      <w:r w:rsidRPr="00AD2C10">
        <w:rPr>
          <w:sz w:val="26"/>
          <w:szCs w:val="26"/>
        </w:rPr>
        <w:t>ельн</w:t>
      </w:r>
      <w:r w:rsidRPr="00AD2C10">
        <w:rPr>
          <w:spacing w:val="2"/>
          <w:sz w:val="26"/>
          <w:szCs w:val="26"/>
        </w:rPr>
        <w:t>о</w:t>
      </w:r>
      <w:r w:rsidRPr="00AD2C10">
        <w:rPr>
          <w:sz w:val="26"/>
          <w:szCs w:val="26"/>
        </w:rPr>
        <w:t>го со</w:t>
      </w:r>
      <w:r w:rsidRPr="00AD2C10">
        <w:rPr>
          <w:spacing w:val="2"/>
          <w:sz w:val="26"/>
          <w:szCs w:val="26"/>
        </w:rPr>
        <w:t>с</w:t>
      </w:r>
      <w:r w:rsidRPr="00AD2C10">
        <w:rPr>
          <w:sz w:val="26"/>
          <w:szCs w:val="26"/>
        </w:rPr>
        <w:t>тоя</w:t>
      </w:r>
      <w:r w:rsidRPr="00AD2C10">
        <w:rPr>
          <w:spacing w:val="1"/>
          <w:sz w:val="26"/>
          <w:szCs w:val="26"/>
        </w:rPr>
        <w:t>н</w:t>
      </w:r>
      <w:r w:rsidRPr="00AD2C10">
        <w:rPr>
          <w:sz w:val="26"/>
          <w:szCs w:val="26"/>
        </w:rPr>
        <w:t>ия</w:t>
      </w:r>
      <w:r w:rsidRPr="00AD2C10">
        <w:rPr>
          <w:spacing w:val="16"/>
          <w:sz w:val="26"/>
          <w:szCs w:val="26"/>
        </w:rPr>
        <w:t xml:space="preserve"> </w:t>
      </w:r>
      <w:r w:rsidRPr="00AD2C10">
        <w:rPr>
          <w:sz w:val="26"/>
          <w:szCs w:val="26"/>
        </w:rPr>
        <w:t>над</w:t>
      </w:r>
      <w:r w:rsidRPr="00AD2C10">
        <w:rPr>
          <w:spacing w:val="1"/>
          <w:sz w:val="26"/>
          <w:szCs w:val="26"/>
        </w:rPr>
        <w:t>еж</w:t>
      </w:r>
      <w:r w:rsidRPr="00AD2C10">
        <w:rPr>
          <w:sz w:val="26"/>
          <w:szCs w:val="26"/>
        </w:rPr>
        <w:t>ности</w:t>
      </w:r>
      <w:r w:rsidRPr="00AD2C10">
        <w:rPr>
          <w:spacing w:val="14"/>
          <w:sz w:val="26"/>
          <w:szCs w:val="26"/>
        </w:rPr>
        <w:t xml:space="preserve"> </w:t>
      </w:r>
      <w:r w:rsidRPr="00AD2C10">
        <w:rPr>
          <w:sz w:val="26"/>
          <w:szCs w:val="26"/>
        </w:rPr>
        <w:t xml:space="preserve">и </w:t>
      </w:r>
      <w:r w:rsidRPr="00AD2C10">
        <w:rPr>
          <w:spacing w:val="-1"/>
          <w:sz w:val="26"/>
          <w:szCs w:val="26"/>
        </w:rPr>
        <w:t>к</w:t>
      </w:r>
      <w:r w:rsidRPr="00AD2C10">
        <w:rPr>
          <w:sz w:val="26"/>
          <w:szCs w:val="26"/>
        </w:rPr>
        <w:t>аче</w:t>
      </w:r>
      <w:r w:rsidRPr="00AD2C10">
        <w:rPr>
          <w:spacing w:val="2"/>
          <w:sz w:val="26"/>
          <w:szCs w:val="26"/>
        </w:rPr>
        <w:t>с</w:t>
      </w:r>
      <w:r w:rsidRPr="00AD2C10">
        <w:rPr>
          <w:sz w:val="26"/>
          <w:szCs w:val="26"/>
        </w:rPr>
        <w:t>тва</w:t>
      </w:r>
      <w:r w:rsidRPr="00AD2C10">
        <w:rPr>
          <w:spacing w:val="-10"/>
          <w:sz w:val="26"/>
          <w:szCs w:val="26"/>
        </w:rPr>
        <w:t xml:space="preserve"> </w:t>
      </w:r>
      <w:r w:rsidRPr="00AD2C10">
        <w:rPr>
          <w:sz w:val="26"/>
          <w:szCs w:val="26"/>
        </w:rPr>
        <w:t>те</w:t>
      </w:r>
      <w:r w:rsidRPr="00AD2C10">
        <w:rPr>
          <w:spacing w:val="2"/>
          <w:sz w:val="26"/>
          <w:szCs w:val="26"/>
        </w:rPr>
        <w:t>п</w:t>
      </w:r>
      <w:r w:rsidRPr="00AD2C10">
        <w:rPr>
          <w:sz w:val="26"/>
          <w:szCs w:val="26"/>
        </w:rPr>
        <w:t>лос</w:t>
      </w:r>
      <w:r w:rsidRPr="00AD2C10">
        <w:rPr>
          <w:spacing w:val="1"/>
          <w:sz w:val="26"/>
          <w:szCs w:val="26"/>
        </w:rPr>
        <w:t>н</w:t>
      </w:r>
      <w:r w:rsidRPr="00AD2C10">
        <w:rPr>
          <w:sz w:val="26"/>
          <w:szCs w:val="26"/>
        </w:rPr>
        <w:t>аб</w:t>
      </w:r>
      <w:r w:rsidRPr="00AD2C10">
        <w:rPr>
          <w:spacing w:val="1"/>
          <w:sz w:val="26"/>
          <w:szCs w:val="26"/>
        </w:rPr>
        <w:t>ж</w:t>
      </w:r>
      <w:r w:rsidRPr="00AD2C10">
        <w:rPr>
          <w:spacing w:val="2"/>
          <w:sz w:val="26"/>
          <w:szCs w:val="26"/>
        </w:rPr>
        <w:t>е</w:t>
      </w:r>
      <w:r w:rsidRPr="00AD2C10">
        <w:rPr>
          <w:sz w:val="26"/>
          <w:szCs w:val="26"/>
        </w:rPr>
        <w:t>н</w:t>
      </w:r>
      <w:r w:rsidRPr="00AD2C10">
        <w:rPr>
          <w:spacing w:val="1"/>
          <w:sz w:val="26"/>
          <w:szCs w:val="26"/>
        </w:rPr>
        <w:t>и</w:t>
      </w:r>
      <w:r w:rsidRPr="00AD2C10">
        <w:rPr>
          <w:sz w:val="26"/>
          <w:szCs w:val="26"/>
        </w:rPr>
        <w:t>я,</w:t>
      </w:r>
      <w:r w:rsidRPr="00AD2C10">
        <w:rPr>
          <w:spacing w:val="-19"/>
          <w:sz w:val="26"/>
          <w:szCs w:val="26"/>
        </w:rPr>
        <w:t xml:space="preserve"> </w:t>
      </w:r>
      <w:r w:rsidRPr="00AD2C10">
        <w:rPr>
          <w:spacing w:val="1"/>
          <w:sz w:val="26"/>
          <w:szCs w:val="26"/>
        </w:rPr>
        <w:t>и</w:t>
      </w:r>
      <w:r w:rsidRPr="00AD2C10">
        <w:rPr>
          <w:sz w:val="26"/>
          <w:szCs w:val="26"/>
        </w:rPr>
        <w:t>ли</w:t>
      </w:r>
      <w:r w:rsidRPr="00AD2C10">
        <w:rPr>
          <w:spacing w:val="-2"/>
          <w:sz w:val="26"/>
          <w:szCs w:val="26"/>
        </w:rPr>
        <w:t xml:space="preserve"> </w:t>
      </w:r>
      <w:r w:rsidRPr="00AD2C10">
        <w:rPr>
          <w:spacing w:val="-5"/>
          <w:sz w:val="26"/>
          <w:szCs w:val="26"/>
        </w:rPr>
        <w:t>у</w:t>
      </w:r>
      <w:r w:rsidRPr="00AD2C10">
        <w:rPr>
          <w:spacing w:val="5"/>
          <w:sz w:val="26"/>
          <w:szCs w:val="26"/>
        </w:rPr>
        <w:t>х</w:t>
      </w:r>
      <w:r w:rsidRPr="00AD2C10">
        <w:rPr>
          <w:spacing w:val="-5"/>
          <w:sz w:val="26"/>
          <w:szCs w:val="26"/>
        </w:rPr>
        <w:t>у</w:t>
      </w:r>
      <w:r w:rsidRPr="00AD2C10">
        <w:rPr>
          <w:spacing w:val="2"/>
          <w:sz w:val="26"/>
          <w:szCs w:val="26"/>
        </w:rPr>
        <w:t>д</w:t>
      </w:r>
      <w:r w:rsidRPr="00AD2C10">
        <w:rPr>
          <w:sz w:val="26"/>
          <w:szCs w:val="26"/>
        </w:rPr>
        <w:t>шен</w:t>
      </w:r>
      <w:r w:rsidRPr="00AD2C10">
        <w:rPr>
          <w:spacing w:val="1"/>
          <w:sz w:val="26"/>
          <w:szCs w:val="26"/>
        </w:rPr>
        <w:t>и</w:t>
      </w:r>
      <w:r w:rsidRPr="00AD2C10">
        <w:rPr>
          <w:sz w:val="26"/>
          <w:szCs w:val="26"/>
        </w:rPr>
        <w:t>ю</w:t>
      </w:r>
      <w:r w:rsidRPr="00AD2C10">
        <w:rPr>
          <w:spacing w:val="-10"/>
          <w:sz w:val="26"/>
          <w:szCs w:val="26"/>
        </w:rPr>
        <w:t xml:space="preserve"> </w:t>
      </w:r>
      <w:r w:rsidRPr="00AD2C10">
        <w:rPr>
          <w:sz w:val="26"/>
          <w:szCs w:val="26"/>
        </w:rPr>
        <w:t>дан</w:t>
      </w:r>
      <w:r w:rsidRPr="00AD2C10">
        <w:rPr>
          <w:spacing w:val="1"/>
          <w:sz w:val="26"/>
          <w:szCs w:val="26"/>
        </w:rPr>
        <w:t>н</w:t>
      </w:r>
      <w:r w:rsidRPr="00AD2C10">
        <w:rPr>
          <w:sz w:val="26"/>
          <w:szCs w:val="26"/>
        </w:rPr>
        <w:t>ого</w:t>
      </w:r>
      <w:r w:rsidRPr="00AD2C10">
        <w:rPr>
          <w:spacing w:val="-9"/>
          <w:sz w:val="26"/>
          <w:szCs w:val="26"/>
        </w:rPr>
        <w:t xml:space="preserve"> </w:t>
      </w:r>
      <w:r w:rsidRPr="00AD2C10">
        <w:rPr>
          <w:sz w:val="26"/>
          <w:szCs w:val="26"/>
        </w:rPr>
        <w:t>со</w:t>
      </w:r>
      <w:r w:rsidRPr="00AD2C10">
        <w:rPr>
          <w:spacing w:val="2"/>
          <w:sz w:val="26"/>
          <w:szCs w:val="26"/>
        </w:rPr>
        <w:t>с</w:t>
      </w:r>
      <w:r w:rsidRPr="00AD2C10">
        <w:rPr>
          <w:sz w:val="26"/>
          <w:szCs w:val="26"/>
        </w:rPr>
        <w:t>тоя</w:t>
      </w:r>
      <w:r w:rsidRPr="00AD2C10">
        <w:rPr>
          <w:spacing w:val="1"/>
          <w:sz w:val="26"/>
          <w:szCs w:val="26"/>
        </w:rPr>
        <w:t>н</w:t>
      </w:r>
      <w:r w:rsidRPr="00AD2C10">
        <w:rPr>
          <w:sz w:val="26"/>
          <w:szCs w:val="26"/>
        </w:rPr>
        <w:t>и</w:t>
      </w:r>
      <w:r w:rsidRPr="00AD2C10">
        <w:rPr>
          <w:spacing w:val="1"/>
          <w:sz w:val="26"/>
          <w:szCs w:val="26"/>
        </w:rPr>
        <w:t>я</w:t>
      </w:r>
      <w:r w:rsidRPr="00AD2C10">
        <w:rPr>
          <w:sz w:val="26"/>
          <w:szCs w:val="26"/>
        </w:rPr>
        <w:t>;</w:t>
      </w:r>
    </w:p>
    <w:p w14:paraId="72829F53" w14:textId="77777777" w:rsidR="007B439C" w:rsidRPr="00AD2C10" w:rsidRDefault="007B439C" w:rsidP="008A567B">
      <w:pPr>
        <w:pStyle w:val="aff9"/>
        <w:widowControl w:val="0"/>
        <w:numPr>
          <w:ilvl w:val="0"/>
          <w:numId w:val="109"/>
        </w:numPr>
        <w:autoSpaceDE w:val="0"/>
        <w:autoSpaceDN w:val="0"/>
        <w:adjustRightInd w:val="0"/>
        <w:spacing w:line="357" w:lineRule="auto"/>
        <w:ind w:left="0" w:right="49" w:firstLine="709"/>
        <w:jc w:val="both"/>
        <w:rPr>
          <w:sz w:val="26"/>
          <w:szCs w:val="26"/>
        </w:rPr>
      </w:pPr>
      <w:r w:rsidRPr="00AD2C10">
        <w:rPr>
          <w:sz w:val="26"/>
          <w:szCs w:val="26"/>
        </w:rPr>
        <w:t>вправе</w:t>
      </w:r>
      <w:r w:rsidRPr="00AD2C10">
        <w:rPr>
          <w:spacing w:val="11"/>
          <w:sz w:val="26"/>
          <w:szCs w:val="26"/>
        </w:rPr>
        <w:t xml:space="preserve"> </w:t>
      </w:r>
      <w:r w:rsidRPr="00AD2C10">
        <w:rPr>
          <w:spacing w:val="2"/>
          <w:sz w:val="26"/>
          <w:szCs w:val="26"/>
        </w:rPr>
        <w:t>о</w:t>
      </w:r>
      <w:r w:rsidRPr="00AD2C10">
        <w:rPr>
          <w:sz w:val="26"/>
          <w:szCs w:val="26"/>
        </w:rPr>
        <w:t>т</w:t>
      </w:r>
      <w:r w:rsidRPr="00AD2C10">
        <w:rPr>
          <w:spacing w:val="-2"/>
          <w:sz w:val="26"/>
          <w:szCs w:val="26"/>
        </w:rPr>
        <w:t>к</w:t>
      </w:r>
      <w:r w:rsidRPr="00AD2C10">
        <w:rPr>
          <w:sz w:val="26"/>
          <w:szCs w:val="26"/>
        </w:rPr>
        <w:t>а</w:t>
      </w:r>
      <w:r w:rsidRPr="00AD2C10">
        <w:rPr>
          <w:spacing w:val="1"/>
          <w:sz w:val="26"/>
          <w:szCs w:val="26"/>
        </w:rPr>
        <w:t>з</w:t>
      </w:r>
      <w:r w:rsidRPr="00AD2C10">
        <w:rPr>
          <w:spacing w:val="2"/>
          <w:sz w:val="26"/>
          <w:szCs w:val="26"/>
        </w:rPr>
        <w:t>а</w:t>
      </w:r>
      <w:r w:rsidRPr="00AD2C10">
        <w:rPr>
          <w:sz w:val="26"/>
          <w:szCs w:val="26"/>
        </w:rPr>
        <w:t>ть</w:t>
      </w:r>
      <w:r w:rsidRPr="00AD2C10">
        <w:rPr>
          <w:spacing w:val="10"/>
          <w:sz w:val="26"/>
          <w:szCs w:val="26"/>
        </w:rPr>
        <w:t xml:space="preserve"> </w:t>
      </w:r>
      <w:r w:rsidRPr="00AD2C10">
        <w:rPr>
          <w:sz w:val="26"/>
          <w:szCs w:val="26"/>
        </w:rPr>
        <w:t>в</w:t>
      </w:r>
      <w:r w:rsidRPr="00AD2C10">
        <w:rPr>
          <w:spacing w:val="17"/>
          <w:sz w:val="26"/>
          <w:szCs w:val="26"/>
        </w:rPr>
        <w:t xml:space="preserve"> </w:t>
      </w:r>
      <w:r w:rsidRPr="00AD2C10">
        <w:rPr>
          <w:spacing w:val="2"/>
          <w:sz w:val="26"/>
          <w:szCs w:val="26"/>
        </w:rPr>
        <w:t>с</w:t>
      </w:r>
      <w:r w:rsidRPr="00AD2C10">
        <w:rPr>
          <w:sz w:val="26"/>
          <w:szCs w:val="26"/>
        </w:rPr>
        <w:t>о</w:t>
      </w:r>
      <w:r w:rsidRPr="00AD2C10">
        <w:rPr>
          <w:spacing w:val="2"/>
          <w:sz w:val="26"/>
          <w:szCs w:val="26"/>
        </w:rPr>
        <w:t>г</w:t>
      </w:r>
      <w:r w:rsidRPr="00AD2C10">
        <w:rPr>
          <w:sz w:val="26"/>
          <w:szCs w:val="26"/>
        </w:rPr>
        <w:t>ласова</w:t>
      </w:r>
      <w:r w:rsidRPr="00AD2C10">
        <w:rPr>
          <w:spacing w:val="1"/>
          <w:sz w:val="26"/>
          <w:szCs w:val="26"/>
        </w:rPr>
        <w:t>н</w:t>
      </w:r>
      <w:r w:rsidRPr="00AD2C10">
        <w:rPr>
          <w:sz w:val="26"/>
          <w:szCs w:val="26"/>
        </w:rPr>
        <w:t>ии</w:t>
      </w:r>
      <w:r w:rsidRPr="00AD2C10">
        <w:rPr>
          <w:spacing w:val="3"/>
          <w:sz w:val="26"/>
          <w:szCs w:val="26"/>
        </w:rPr>
        <w:t xml:space="preserve"> </w:t>
      </w:r>
      <w:r w:rsidRPr="00AD2C10">
        <w:rPr>
          <w:sz w:val="26"/>
          <w:szCs w:val="26"/>
        </w:rPr>
        <w:t>и</w:t>
      </w:r>
      <w:r w:rsidRPr="00AD2C10">
        <w:rPr>
          <w:spacing w:val="1"/>
          <w:sz w:val="26"/>
          <w:szCs w:val="26"/>
        </w:rPr>
        <w:t>н</w:t>
      </w:r>
      <w:r w:rsidRPr="00AD2C10">
        <w:rPr>
          <w:sz w:val="26"/>
          <w:szCs w:val="26"/>
        </w:rPr>
        <w:t>ве</w:t>
      </w:r>
      <w:r w:rsidRPr="00AD2C10">
        <w:rPr>
          <w:spacing w:val="2"/>
          <w:sz w:val="26"/>
          <w:szCs w:val="26"/>
        </w:rPr>
        <w:t>с</w:t>
      </w:r>
      <w:r w:rsidRPr="00AD2C10">
        <w:rPr>
          <w:sz w:val="26"/>
          <w:szCs w:val="26"/>
        </w:rPr>
        <w:t>тиц</w:t>
      </w:r>
      <w:r w:rsidRPr="00AD2C10">
        <w:rPr>
          <w:spacing w:val="3"/>
          <w:sz w:val="26"/>
          <w:szCs w:val="26"/>
        </w:rPr>
        <w:t>и</w:t>
      </w:r>
      <w:r w:rsidRPr="00AD2C10">
        <w:rPr>
          <w:sz w:val="26"/>
          <w:szCs w:val="26"/>
        </w:rPr>
        <w:t>он</w:t>
      </w:r>
      <w:r w:rsidRPr="00AD2C10">
        <w:rPr>
          <w:spacing w:val="1"/>
          <w:sz w:val="26"/>
          <w:szCs w:val="26"/>
        </w:rPr>
        <w:t>н</w:t>
      </w:r>
      <w:r w:rsidRPr="00AD2C10">
        <w:rPr>
          <w:sz w:val="26"/>
          <w:szCs w:val="26"/>
        </w:rPr>
        <w:t>ой пр</w:t>
      </w:r>
      <w:r w:rsidRPr="00AD2C10">
        <w:rPr>
          <w:spacing w:val="3"/>
          <w:sz w:val="26"/>
          <w:szCs w:val="26"/>
        </w:rPr>
        <w:t>о</w:t>
      </w:r>
      <w:r w:rsidRPr="00AD2C10">
        <w:rPr>
          <w:sz w:val="26"/>
          <w:szCs w:val="26"/>
        </w:rPr>
        <w:t>гра</w:t>
      </w:r>
      <w:r w:rsidRPr="00AD2C10">
        <w:rPr>
          <w:spacing w:val="1"/>
          <w:sz w:val="26"/>
          <w:szCs w:val="26"/>
        </w:rPr>
        <w:t>м</w:t>
      </w:r>
      <w:r w:rsidRPr="00AD2C10">
        <w:rPr>
          <w:spacing w:val="-1"/>
          <w:sz w:val="26"/>
          <w:szCs w:val="26"/>
        </w:rPr>
        <w:t>м</w:t>
      </w:r>
      <w:r w:rsidRPr="00AD2C10">
        <w:rPr>
          <w:sz w:val="26"/>
          <w:szCs w:val="26"/>
        </w:rPr>
        <w:t>ы</w:t>
      </w:r>
      <w:r w:rsidRPr="00AD2C10">
        <w:rPr>
          <w:spacing w:val="6"/>
          <w:sz w:val="26"/>
          <w:szCs w:val="26"/>
        </w:rPr>
        <w:t xml:space="preserve"> </w:t>
      </w:r>
      <w:r w:rsidRPr="00AD2C10">
        <w:rPr>
          <w:sz w:val="26"/>
          <w:szCs w:val="26"/>
        </w:rPr>
        <w:t>в</w:t>
      </w:r>
      <w:r w:rsidRPr="00AD2C10">
        <w:rPr>
          <w:spacing w:val="19"/>
          <w:sz w:val="26"/>
          <w:szCs w:val="26"/>
        </w:rPr>
        <w:t xml:space="preserve"> </w:t>
      </w:r>
      <w:r w:rsidRPr="00AD2C10">
        <w:rPr>
          <w:spacing w:val="2"/>
          <w:sz w:val="26"/>
          <w:szCs w:val="26"/>
        </w:rPr>
        <w:t>сл</w:t>
      </w:r>
      <w:r w:rsidRPr="00AD2C10">
        <w:rPr>
          <w:spacing w:val="-5"/>
          <w:sz w:val="26"/>
          <w:szCs w:val="26"/>
        </w:rPr>
        <w:t>у</w:t>
      </w:r>
      <w:r w:rsidRPr="00AD2C10">
        <w:rPr>
          <w:spacing w:val="1"/>
          <w:sz w:val="26"/>
          <w:szCs w:val="26"/>
        </w:rPr>
        <w:t>ч</w:t>
      </w:r>
      <w:r w:rsidRPr="00AD2C10">
        <w:rPr>
          <w:sz w:val="26"/>
          <w:szCs w:val="26"/>
        </w:rPr>
        <w:t>ае,</w:t>
      </w:r>
      <w:r w:rsidRPr="00AD2C10">
        <w:rPr>
          <w:spacing w:val="12"/>
          <w:sz w:val="26"/>
          <w:szCs w:val="26"/>
        </w:rPr>
        <w:t xml:space="preserve"> </w:t>
      </w:r>
      <w:r w:rsidRPr="00AD2C10">
        <w:rPr>
          <w:sz w:val="26"/>
          <w:szCs w:val="26"/>
        </w:rPr>
        <w:t>если ее</w:t>
      </w:r>
      <w:r w:rsidRPr="00AD2C10">
        <w:rPr>
          <w:spacing w:val="16"/>
          <w:sz w:val="26"/>
          <w:szCs w:val="26"/>
        </w:rPr>
        <w:t xml:space="preserve"> </w:t>
      </w:r>
      <w:r w:rsidRPr="00AD2C10">
        <w:rPr>
          <w:sz w:val="26"/>
          <w:szCs w:val="26"/>
        </w:rPr>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w:t>
      </w:r>
      <w:r w:rsidRPr="00AD2C10">
        <w:rPr>
          <w:spacing w:val="6"/>
          <w:sz w:val="26"/>
          <w:szCs w:val="26"/>
        </w:rPr>
        <w:t xml:space="preserve"> </w:t>
      </w:r>
      <w:r w:rsidRPr="00AD2C10">
        <w:rPr>
          <w:spacing w:val="2"/>
          <w:sz w:val="26"/>
          <w:szCs w:val="26"/>
        </w:rPr>
        <w:t>п</w:t>
      </w:r>
      <w:r w:rsidRPr="00AD2C10">
        <w:rPr>
          <w:spacing w:val="1"/>
          <w:sz w:val="26"/>
          <w:szCs w:val="26"/>
        </w:rPr>
        <w:t>р</w:t>
      </w:r>
      <w:r w:rsidRPr="00AD2C10">
        <w:rPr>
          <w:sz w:val="26"/>
          <w:szCs w:val="26"/>
        </w:rPr>
        <w:t>и</w:t>
      </w:r>
      <w:r w:rsidRPr="00AD2C10">
        <w:rPr>
          <w:spacing w:val="3"/>
          <w:sz w:val="26"/>
          <w:szCs w:val="26"/>
        </w:rPr>
        <w:t>в</w:t>
      </w:r>
      <w:r w:rsidRPr="00AD2C10">
        <w:rPr>
          <w:sz w:val="26"/>
          <w:szCs w:val="26"/>
        </w:rPr>
        <w:t>одит</w:t>
      </w:r>
      <w:r w:rsidRPr="00AD2C10">
        <w:rPr>
          <w:spacing w:val="10"/>
          <w:sz w:val="26"/>
          <w:szCs w:val="26"/>
        </w:rPr>
        <w:t xml:space="preserve"> </w:t>
      </w:r>
      <w:r w:rsidRPr="00AD2C10">
        <w:rPr>
          <w:sz w:val="26"/>
          <w:szCs w:val="26"/>
        </w:rPr>
        <w:t>к</w:t>
      </w:r>
      <w:r w:rsidRPr="00AD2C10">
        <w:rPr>
          <w:spacing w:val="15"/>
          <w:sz w:val="26"/>
          <w:szCs w:val="26"/>
        </w:rPr>
        <w:t xml:space="preserve"> </w:t>
      </w:r>
      <w:r w:rsidRPr="00AD2C10">
        <w:rPr>
          <w:sz w:val="26"/>
          <w:szCs w:val="26"/>
        </w:rPr>
        <w:t>прев</w:t>
      </w:r>
      <w:r w:rsidRPr="00AD2C10">
        <w:rPr>
          <w:spacing w:val="2"/>
          <w:sz w:val="26"/>
          <w:szCs w:val="26"/>
        </w:rPr>
        <w:t>ыш</w:t>
      </w:r>
      <w:r w:rsidRPr="00AD2C10">
        <w:rPr>
          <w:sz w:val="26"/>
          <w:szCs w:val="26"/>
        </w:rPr>
        <w:t>ен</w:t>
      </w:r>
      <w:r w:rsidRPr="00AD2C10">
        <w:rPr>
          <w:spacing w:val="1"/>
          <w:sz w:val="26"/>
          <w:szCs w:val="26"/>
        </w:rPr>
        <w:t>и</w:t>
      </w:r>
      <w:r w:rsidRPr="00AD2C10">
        <w:rPr>
          <w:sz w:val="26"/>
          <w:szCs w:val="26"/>
        </w:rPr>
        <w:t>ю</w:t>
      </w:r>
      <w:r w:rsidRPr="00AD2C10">
        <w:rPr>
          <w:spacing w:val="3"/>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7"/>
          <w:sz w:val="26"/>
          <w:szCs w:val="26"/>
        </w:rPr>
        <w:t xml:space="preserve"> </w:t>
      </w:r>
      <w:r w:rsidRPr="00AD2C10">
        <w:rPr>
          <w:spacing w:val="2"/>
          <w:sz w:val="26"/>
          <w:szCs w:val="26"/>
        </w:rPr>
        <w:t>(</w:t>
      </w:r>
      <w:r w:rsidRPr="00AD2C10">
        <w:rPr>
          <w:spacing w:val="-1"/>
          <w:sz w:val="26"/>
          <w:szCs w:val="26"/>
        </w:rPr>
        <w:t>м</w:t>
      </w:r>
      <w:r w:rsidRPr="00AD2C10">
        <w:rPr>
          <w:spacing w:val="3"/>
          <w:sz w:val="26"/>
          <w:szCs w:val="26"/>
        </w:rPr>
        <w:t>и</w:t>
      </w:r>
      <w:r w:rsidRPr="00AD2C10">
        <w:rPr>
          <w:sz w:val="26"/>
          <w:szCs w:val="26"/>
        </w:rPr>
        <w:t>н</w:t>
      </w:r>
      <w:r w:rsidRPr="00AD2C10">
        <w:rPr>
          <w:spacing w:val="1"/>
          <w:sz w:val="26"/>
          <w:szCs w:val="26"/>
        </w:rPr>
        <w:t>и</w:t>
      </w:r>
      <w:r w:rsidRPr="00AD2C10">
        <w:rPr>
          <w:spacing w:val="-1"/>
          <w:sz w:val="26"/>
          <w:szCs w:val="26"/>
        </w:rPr>
        <w:t>м</w:t>
      </w:r>
      <w:r w:rsidRPr="00AD2C10">
        <w:rPr>
          <w:sz w:val="26"/>
          <w:szCs w:val="26"/>
        </w:rPr>
        <w:t>альн</w:t>
      </w:r>
      <w:r w:rsidRPr="00AD2C10">
        <w:rPr>
          <w:spacing w:val="2"/>
          <w:sz w:val="26"/>
          <w:szCs w:val="26"/>
        </w:rPr>
        <w:t>о</w:t>
      </w:r>
      <w:r w:rsidRPr="00AD2C10">
        <w:rPr>
          <w:sz w:val="26"/>
          <w:szCs w:val="26"/>
        </w:rPr>
        <w:t>го и</w:t>
      </w:r>
      <w:r w:rsidRPr="00AD2C10">
        <w:rPr>
          <w:spacing w:val="17"/>
          <w:sz w:val="26"/>
          <w:szCs w:val="26"/>
        </w:rPr>
        <w:t xml:space="preserve"> </w:t>
      </w:r>
      <w:r w:rsidRPr="00AD2C10">
        <w:rPr>
          <w:sz w:val="26"/>
          <w:szCs w:val="26"/>
        </w:rPr>
        <w:t>(</w:t>
      </w:r>
      <w:r w:rsidRPr="00AD2C10">
        <w:rPr>
          <w:spacing w:val="3"/>
          <w:sz w:val="26"/>
          <w:szCs w:val="26"/>
        </w:rPr>
        <w:t>и</w:t>
      </w:r>
      <w:r w:rsidRPr="00AD2C10">
        <w:rPr>
          <w:sz w:val="26"/>
          <w:szCs w:val="26"/>
        </w:rPr>
        <w:t>л</w:t>
      </w:r>
      <w:r w:rsidRPr="00AD2C10">
        <w:rPr>
          <w:spacing w:val="1"/>
          <w:sz w:val="26"/>
          <w:szCs w:val="26"/>
        </w:rPr>
        <w:t>и</w:t>
      </w:r>
      <w:r w:rsidRPr="00AD2C10">
        <w:rPr>
          <w:sz w:val="26"/>
          <w:szCs w:val="26"/>
        </w:rPr>
        <w:t xml:space="preserve">) </w:t>
      </w:r>
      <w:r w:rsidRPr="00AD2C10">
        <w:rPr>
          <w:spacing w:val="-1"/>
          <w:sz w:val="26"/>
          <w:szCs w:val="26"/>
        </w:rPr>
        <w:t>м</w:t>
      </w:r>
      <w:r w:rsidRPr="00AD2C10">
        <w:rPr>
          <w:sz w:val="26"/>
          <w:szCs w:val="26"/>
        </w:rPr>
        <w:t>а</w:t>
      </w:r>
      <w:r w:rsidRPr="00AD2C10">
        <w:rPr>
          <w:spacing w:val="-1"/>
          <w:sz w:val="26"/>
          <w:szCs w:val="26"/>
        </w:rPr>
        <w:t>к</w:t>
      </w:r>
      <w:r w:rsidRPr="00AD2C10">
        <w:rPr>
          <w:sz w:val="26"/>
          <w:szCs w:val="26"/>
        </w:rPr>
        <w:t>с</w:t>
      </w:r>
      <w:r w:rsidRPr="00AD2C10">
        <w:rPr>
          <w:spacing w:val="3"/>
          <w:sz w:val="26"/>
          <w:szCs w:val="26"/>
        </w:rPr>
        <w:t>и</w:t>
      </w:r>
      <w:r w:rsidRPr="00AD2C10">
        <w:rPr>
          <w:spacing w:val="-1"/>
          <w:sz w:val="26"/>
          <w:szCs w:val="26"/>
        </w:rPr>
        <w:t>м</w:t>
      </w:r>
      <w:r w:rsidRPr="00AD2C10">
        <w:rPr>
          <w:sz w:val="26"/>
          <w:szCs w:val="26"/>
        </w:rPr>
        <w:t>аль</w:t>
      </w:r>
      <w:r w:rsidRPr="00AD2C10">
        <w:rPr>
          <w:spacing w:val="2"/>
          <w:sz w:val="26"/>
          <w:szCs w:val="26"/>
        </w:rPr>
        <w:t>н</w:t>
      </w:r>
      <w:r w:rsidRPr="00AD2C10">
        <w:rPr>
          <w:sz w:val="26"/>
          <w:szCs w:val="26"/>
        </w:rPr>
        <w:t xml:space="preserve">ого) </w:t>
      </w:r>
      <w:r w:rsidRPr="00AD2C10">
        <w:rPr>
          <w:spacing w:val="-5"/>
          <w:sz w:val="26"/>
          <w:szCs w:val="26"/>
        </w:rPr>
        <w:t>у</w:t>
      </w:r>
      <w:r w:rsidRPr="00AD2C10">
        <w:rPr>
          <w:sz w:val="26"/>
          <w:szCs w:val="26"/>
        </w:rPr>
        <w:t>р</w:t>
      </w:r>
      <w:r w:rsidRPr="00AD2C10">
        <w:rPr>
          <w:spacing w:val="2"/>
          <w:sz w:val="26"/>
          <w:szCs w:val="26"/>
        </w:rPr>
        <w:t>о</w:t>
      </w:r>
      <w:r w:rsidRPr="00AD2C10">
        <w:rPr>
          <w:sz w:val="26"/>
          <w:szCs w:val="26"/>
        </w:rPr>
        <w:t>вней</w:t>
      </w:r>
      <w:r w:rsidRPr="00AD2C10">
        <w:rPr>
          <w:spacing w:val="4"/>
          <w:sz w:val="26"/>
          <w:szCs w:val="26"/>
        </w:rPr>
        <w:t xml:space="preserve"> </w:t>
      </w:r>
      <w:r w:rsidRPr="00AD2C10">
        <w:rPr>
          <w:sz w:val="26"/>
          <w:szCs w:val="26"/>
        </w:rPr>
        <w:t>тари</w:t>
      </w:r>
      <w:r w:rsidRPr="00AD2C10">
        <w:rPr>
          <w:spacing w:val="2"/>
          <w:sz w:val="26"/>
          <w:szCs w:val="26"/>
        </w:rPr>
        <w:t>ф</w:t>
      </w:r>
      <w:r w:rsidRPr="00AD2C10">
        <w:rPr>
          <w:sz w:val="26"/>
          <w:szCs w:val="26"/>
        </w:rPr>
        <w:t>ов</w:t>
      </w:r>
      <w:r w:rsidRPr="00AD2C10">
        <w:rPr>
          <w:spacing w:val="3"/>
          <w:sz w:val="26"/>
          <w:szCs w:val="26"/>
        </w:rPr>
        <w:t xml:space="preserve"> </w:t>
      </w:r>
      <w:r w:rsidRPr="00AD2C10">
        <w:rPr>
          <w:sz w:val="26"/>
          <w:szCs w:val="26"/>
        </w:rPr>
        <w:t>на</w:t>
      </w:r>
      <w:r w:rsidRPr="00AD2C10">
        <w:rPr>
          <w:spacing w:val="11"/>
          <w:sz w:val="26"/>
          <w:szCs w:val="26"/>
        </w:rPr>
        <w:t xml:space="preserve"> </w:t>
      </w:r>
      <w:r w:rsidRPr="00AD2C10">
        <w:rPr>
          <w:spacing w:val="2"/>
          <w:sz w:val="26"/>
          <w:szCs w:val="26"/>
        </w:rPr>
        <w:t>т</w:t>
      </w:r>
      <w:r w:rsidRPr="00AD2C10">
        <w:rPr>
          <w:sz w:val="26"/>
          <w:szCs w:val="26"/>
        </w:rPr>
        <w:t>еп</w:t>
      </w:r>
      <w:r w:rsidRPr="00AD2C10">
        <w:rPr>
          <w:spacing w:val="1"/>
          <w:sz w:val="26"/>
          <w:szCs w:val="26"/>
        </w:rPr>
        <w:t>л</w:t>
      </w:r>
      <w:r w:rsidRPr="00AD2C10">
        <w:rPr>
          <w:sz w:val="26"/>
          <w:szCs w:val="26"/>
        </w:rPr>
        <w:t>о</w:t>
      </w:r>
      <w:r w:rsidRPr="00AD2C10">
        <w:rPr>
          <w:spacing w:val="5"/>
          <w:sz w:val="26"/>
          <w:szCs w:val="26"/>
        </w:rPr>
        <w:t>в</w:t>
      </w:r>
      <w:r w:rsidRPr="00AD2C10">
        <w:rPr>
          <w:spacing w:val="-5"/>
          <w:sz w:val="26"/>
          <w:szCs w:val="26"/>
        </w:rPr>
        <w:t>у</w:t>
      </w:r>
      <w:r w:rsidRPr="00AD2C10">
        <w:rPr>
          <w:sz w:val="26"/>
          <w:szCs w:val="26"/>
        </w:rPr>
        <w:t>ю</w:t>
      </w:r>
      <w:r w:rsidRPr="00AD2C10">
        <w:rPr>
          <w:spacing w:val="4"/>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ощно</w:t>
      </w:r>
      <w:r w:rsidRPr="00AD2C10">
        <w:rPr>
          <w:spacing w:val="2"/>
          <w:sz w:val="26"/>
          <w:szCs w:val="26"/>
        </w:rPr>
        <w:t>с</w:t>
      </w:r>
      <w:r w:rsidRPr="00AD2C10">
        <w:rPr>
          <w:sz w:val="26"/>
          <w:szCs w:val="26"/>
        </w:rPr>
        <w:t>т</w:t>
      </w:r>
      <w:r w:rsidRPr="00AD2C10">
        <w:rPr>
          <w:spacing w:val="-1"/>
          <w:sz w:val="26"/>
          <w:szCs w:val="26"/>
        </w:rPr>
        <w:t>ь</w:t>
      </w:r>
      <w:r w:rsidRPr="00AD2C10">
        <w:rPr>
          <w:sz w:val="26"/>
          <w:szCs w:val="26"/>
        </w:rPr>
        <w:t>), при</w:t>
      </w:r>
      <w:r w:rsidRPr="00AD2C10">
        <w:rPr>
          <w:spacing w:val="11"/>
          <w:sz w:val="26"/>
          <w:szCs w:val="26"/>
        </w:rPr>
        <w:t xml:space="preserve"> </w:t>
      </w:r>
      <w:r w:rsidRPr="00AD2C10">
        <w:rPr>
          <w:spacing w:val="-1"/>
          <w:sz w:val="26"/>
          <w:szCs w:val="26"/>
        </w:rPr>
        <w:t>э</w:t>
      </w:r>
      <w:r w:rsidRPr="00AD2C10">
        <w:rPr>
          <w:sz w:val="26"/>
          <w:szCs w:val="26"/>
        </w:rPr>
        <w:t>т</w:t>
      </w:r>
      <w:r w:rsidRPr="00AD2C10">
        <w:rPr>
          <w:spacing w:val="2"/>
          <w:sz w:val="26"/>
          <w:szCs w:val="26"/>
        </w:rPr>
        <w:t>о</w:t>
      </w:r>
      <w:r w:rsidRPr="00AD2C10">
        <w:rPr>
          <w:sz w:val="26"/>
          <w:szCs w:val="26"/>
        </w:rPr>
        <w:t>м от</w:t>
      </w:r>
      <w:r w:rsidRPr="00AD2C10">
        <w:rPr>
          <w:spacing w:val="4"/>
          <w:sz w:val="26"/>
          <w:szCs w:val="26"/>
        </w:rPr>
        <w:t>с</w:t>
      </w:r>
      <w:r w:rsidRPr="00AD2C10">
        <w:rPr>
          <w:spacing w:val="-5"/>
          <w:sz w:val="26"/>
          <w:szCs w:val="26"/>
        </w:rPr>
        <w:t>у</w:t>
      </w:r>
      <w:r w:rsidRPr="00AD2C10">
        <w:rPr>
          <w:sz w:val="26"/>
          <w:szCs w:val="26"/>
        </w:rPr>
        <w:t>т</w:t>
      </w:r>
      <w:r w:rsidRPr="00AD2C10">
        <w:rPr>
          <w:spacing w:val="2"/>
          <w:sz w:val="26"/>
          <w:szCs w:val="26"/>
        </w:rPr>
        <w:t>с</w:t>
      </w:r>
      <w:r w:rsidRPr="00AD2C10">
        <w:rPr>
          <w:sz w:val="26"/>
          <w:szCs w:val="26"/>
        </w:rPr>
        <w:t>т</w:t>
      </w:r>
      <w:r w:rsidRPr="00AD2C10">
        <w:rPr>
          <w:spacing w:val="4"/>
          <w:sz w:val="26"/>
          <w:szCs w:val="26"/>
        </w:rPr>
        <w:t>в</w:t>
      </w:r>
      <w:r w:rsidRPr="00AD2C10">
        <w:rPr>
          <w:spacing w:val="-5"/>
          <w:sz w:val="26"/>
          <w:szCs w:val="26"/>
        </w:rPr>
        <w:t>у</w:t>
      </w:r>
      <w:r w:rsidRPr="00AD2C10">
        <w:rPr>
          <w:sz w:val="26"/>
          <w:szCs w:val="26"/>
        </w:rPr>
        <w:t>ют</w:t>
      </w:r>
      <w:r w:rsidRPr="00AD2C10">
        <w:rPr>
          <w:spacing w:val="-14"/>
          <w:sz w:val="26"/>
          <w:szCs w:val="26"/>
        </w:rPr>
        <w:t xml:space="preserve"> </w:t>
      </w:r>
      <w:r w:rsidRPr="00AD2C10">
        <w:rPr>
          <w:spacing w:val="2"/>
          <w:sz w:val="26"/>
          <w:szCs w:val="26"/>
        </w:rPr>
        <w:t>о</w:t>
      </w:r>
      <w:r w:rsidRPr="00AD2C10">
        <w:rPr>
          <w:sz w:val="26"/>
          <w:szCs w:val="26"/>
        </w:rPr>
        <w:t>бстоят</w:t>
      </w:r>
      <w:r w:rsidRPr="00AD2C10">
        <w:rPr>
          <w:spacing w:val="2"/>
          <w:sz w:val="26"/>
          <w:szCs w:val="26"/>
        </w:rPr>
        <w:t>е</w:t>
      </w:r>
      <w:r w:rsidRPr="00AD2C10">
        <w:rPr>
          <w:sz w:val="26"/>
          <w:szCs w:val="26"/>
        </w:rPr>
        <w:t>льства,</w:t>
      </w:r>
      <w:r w:rsidRPr="00AD2C10">
        <w:rPr>
          <w:spacing w:val="-14"/>
          <w:sz w:val="26"/>
          <w:szCs w:val="26"/>
        </w:rPr>
        <w:t xml:space="preserve"> </w:t>
      </w:r>
      <w:r w:rsidRPr="00AD2C10">
        <w:rPr>
          <w:spacing w:val="-5"/>
          <w:sz w:val="26"/>
          <w:szCs w:val="26"/>
        </w:rPr>
        <w:t>у</w:t>
      </w:r>
      <w:r w:rsidRPr="00AD2C10">
        <w:rPr>
          <w:spacing w:val="1"/>
          <w:sz w:val="26"/>
          <w:szCs w:val="26"/>
        </w:rPr>
        <w:t>к</w:t>
      </w:r>
      <w:r w:rsidRPr="00AD2C10">
        <w:rPr>
          <w:sz w:val="26"/>
          <w:szCs w:val="26"/>
        </w:rPr>
        <w:t>а</w:t>
      </w:r>
      <w:r w:rsidRPr="00AD2C10">
        <w:rPr>
          <w:spacing w:val="1"/>
          <w:sz w:val="26"/>
          <w:szCs w:val="26"/>
        </w:rPr>
        <w:t>з</w:t>
      </w:r>
      <w:r w:rsidRPr="00AD2C10">
        <w:rPr>
          <w:sz w:val="26"/>
          <w:szCs w:val="26"/>
        </w:rPr>
        <w:t>ан</w:t>
      </w:r>
      <w:r w:rsidRPr="00AD2C10">
        <w:rPr>
          <w:spacing w:val="1"/>
          <w:sz w:val="26"/>
          <w:szCs w:val="26"/>
        </w:rPr>
        <w:t>ны</w:t>
      </w:r>
      <w:r w:rsidRPr="00AD2C10">
        <w:rPr>
          <w:sz w:val="26"/>
          <w:szCs w:val="26"/>
        </w:rPr>
        <w:t>е</w:t>
      </w:r>
      <w:r w:rsidRPr="00AD2C10">
        <w:rPr>
          <w:spacing w:val="-12"/>
          <w:sz w:val="26"/>
          <w:szCs w:val="26"/>
        </w:rPr>
        <w:t xml:space="preserve"> </w:t>
      </w:r>
      <w:r w:rsidRPr="00AD2C10">
        <w:rPr>
          <w:sz w:val="26"/>
          <w:szCs w:val="26"/>
        </w:rPr>
        <w:t>в</w:t>
      </w:r>
      <w:r w:rsidRPr="00AD2C10">
        <w:rPr>
          <w:spacing w:val="-1"/>
          <w:sz w:val="26"/>
          <w:szCs w:val="26"/>
        </w:rPr>
        <w:t xml:space="preserve"> </w:t>
      </w:r>
      <w:r w:rsidRPr="00AD2C10">
        <w:rPr>
          <w:spacing w:val="3"/>
          <w:sz w:val="26"/>
          <w:szCs w:val="26"/>
        </w:rPr>
        <w:t>п</w:t>
      </w:r>
      <w:r w:rsidRPr="00AD2C10">
        <w:rPr>
          <w:sz w:val="26"/>
          <w:szCs w:val="26"/>
        </w:rPr>
        <w:t>ред</w:t>
      </w:r>
      <w:r w:rsidRPr="00AD2C10">
        <w:rPr>
          <w:spacing w:val="1"/>
          <w:sz w:val="26"/>
          <w:szCs w:val="26"/>
        </w:rPr>
        <w:t>ы</w:t>
      </w:r>
      <w:r w:rsidRPr="00AD2C10">
        <w:rPr>
          <w:spacing w:val="2"/>
          <w:sz w:val="26"/>
          <w:szCs w:val="26"/>
        </w:rPr>
        <w:t>д</w:t>
      </w:r>
      <w:r w:rsidRPr="00AD2C10">
        <w:rPr>
          <w:spacing w:val="-5"/>
          <w:sz w:val="26"/>
          <w:szCs w:val="26"/>
        </w:rPr>
        <w:t>у</w:t>
      </w:r>
      <w:r w:rsidRPr="00AD2C10">
        <w:rPr>
          <w:spacing w:val="2"/>
          <w:sz w:val="26"/>
          <w:szCs w:val="26"/>
        </w:rPr>
        <w:t>ще</w:t>
      </w:r>
      <w:r w:rsidRPr="00AD2C10">
        <w:rPr>
          <w:sz w:val="26"/>
          <w:szCs w:val="26"/>
        </w:rPr>
        <w:t>м</w:t>
      </w:r>
      <w:r w:rsidRPr="00AD2C10">
        <w:rPr>
          <w:spacing w:val="-15"/>
          <w:sz w:val="26"/>
          <w:szCs w:val="26"/>
        </w:rPr>
        <w:t xml:space="preserve"> </w:t>
      </w:r>
      <w:r w:rsidRPr="00AD2C10">
        <w:rPr>
          <w:spacing w:val="5"/>
          <w:sz w:val="26"/>
          <w:szCs w:val="26"/>
        </w:rPr>
        <w:t>п</w:t>
      </w:r>
      <w:r w:rsidRPr="00AD2C10">
        <w:rPr>
          <w:spacing w:val="-5"/>
          <w:sz w:val="26"/>
          <w:szCs w:val="26"/>
        </w:rPr>
        <w:t>у</w:t>
      </w:r>
      <w:r w:rsidRPr="00AD2C10">
        <w:rPr>
          <w:sz w:val="26"/>
          <w:szCs w:val="26"/>
        </w:rPr>
        <w:t>н</w:t>
      </w:r>
      <w:r w:rsidRPr="00AD2C10">
        <w:rPr>
          <w:spacing w:val="2"/>
          <w:sz w:val="26"/>
          <w:szCs w:val="26"/>
        </w:rPr>
        <w:t>к</w:t>
      </w:r>
      <w:r w:rsidRPr="00AD2C10">
        <w:rPr>
          <w:sz w:val="26"/>
          <w:szCs w:val="26"/>
        </w:rPr>
        <w:t>те.</w:t>
      </w:r>
    </w:p>
    <w:p w14:paraId="18271A7B" w14:textId="77777777" w:rsidR="007B439C" w:rsidRPr="00AD2C10" w:rsidRDefault="007B439C" w:rsidP="00891F49">
      <w:pPr>
        <w:widowControl w:val="0"/>
        <w:tabs>
          <w:tab w:val="left" w:pos="1800"/>
        </w:tabs>
        <w:autoSpaceDE w:val="0"/>
        <w:autoSpaceDN w:val="0"/>
        <w:adjustRightInd w:val="0"/>
        <w:spacing w:before="120" w:after="120" w:line="240" w:lineRule="auto"/>
        <w:ind w:right="-20"/>
        <w:rPr>
          <w:szCs w:val="26"/>
        </w:rPr>
      </w:pPr>
      <w:r w:rsidRPr="00AD2C10">
        <w:rPr>
          <w:b/>
          <w:bCs/>
          <w:spacing w:val="-1"/>
          <w:szCs w:val="26"/>
        </w:rPr>
        <w:t>Б</w:t>
      </w:r>
      <w:r w:rsidRPr="00AD2C10">
        <w:rPr>
          <w:b/>
          <w:bCs/>
          <w:spacing w:val="1"/>
          <w:szCs w:val="26"/>
        </w:rPr>
        <w:t>ю</w:t>
      </w:r>
      <w:r w:rsidRPr="00AD2C10">
        <w:rPr>
          <w:b/>
          <w:bCs/>
          <w:spacing w:val="3"/>
          <w:szCs w:val="26"/>
        </w:rPr>
        <w:t>д</w:t>
      </w:r>
      <w:r w:rsidRPr="00AD2C10">
        <w:rPr>
          <w:b/>
          <w:bCs/>
          <w:spacing w:val="-3"/>
          <w:szCs w:val="26"/>
        </w:rPr>
        <w:t>ж</w:t>
      </w:r>
      <w:r w:rsidRPr="00AD2C10">
        <w:rPr>
          <w:b/>
          <w:bCs/>
          <w:szCs w:val="26"/>
        </w:rPr>
        <w:t>е</w:t>
      </w:r>
      <w:r w:rsidRPr="00AD2C10">
        <w:rPr>
          <w:b/>
          <w:bCs/>
          <w:spacing w:val="2"/>
          <w:szCs w:val="26"/>
        </w:rPr>
        <w:t>т</w:t>
      </w:r>
      <w:r w:rsidRPr="00AD2C10">
        <w:rPr>
          <w:b/>
          <w:bCs/>
          <w:szCs w:val="26"/>
        </w:rPr>
        <w:t>ное</w:t>
      </w:r>
      <w:r w:rsidRPr="00AD2C10">
        <w:rPr>
          <w:b/>
          <w:bCs/>
          <w:spacing w:val="-11"/>
          <w:szCs w:val="26"/>
        </w:rPr>
        <w:t xml:space="preserve"> </w:t>
      </w:r>
      <w:r w:rsidRPr="00AD2C10">
        <w:rPr>
          <w:b/>
          <w:bCs/>
          <w:spacing w:val="-2"/>
          <w:szCs w:val="26"/>
        </w:rPr>
        <w:t>ф</w:t>
      </w:r>
      <w:r w:rsidRPr="00AD2C10">
        <w:rPr>
          <w:b/>
          <w:bCs/>
          <w:spacing w:val="2"/>
          <w:szCs w:val="26"/>
        </w:rPr>
        <w:t>и</w:t>
      </w:r>
      <w:r w:rsidRPr="00AD2C10">
        <w:rPr>
          <w:b/>
          <w:bCs/>
          <w:szCs w:val="26"/>
        </w:rPr>
        <w:t>на</w:t>
      </w:r>
      <w:r w:rsidRPr="00AD2C10">
        <w:rPr>
          <w:b/>
          <w:bCs/>
          <w:spacing w:val="-1"/>
          <w:szCs w:val="26"/>
        </w:rPr>
        <w:t>н</w:t>
      </w:r>
      <w:r w:rsidRPr="00AD2C10">
        <w:rPr>
          <w:b/>
          <w:bCs/>
          <w:spacing w:val="2"/>
          <w:szCs w:val="26"/>
        </w:rPr>
        <w:t>си</w:t>
      </w:r>
      <w:r w:rsidRPr="00AD2C10">
        <w:rPr>
          <w:b/>
          <w:bCs/>
          <w:szCs w:val="26"/>
        </w:rPr>
        <w:t>ро</w:t>
      </w:r>
      <w:r w:rsidRPr="00AD2C10">
        <w:rPr>
          <w:b/>
          <w:bCs/>
          <w:spacing w:val="-1"/>
          <w:szCs w:val="26"/>
        </w:rPr>
        <w:t>в</w:t>
      </w:r>
      <w:r w:rsidRPr="00AD2C10">
        <w:rPr>
          <w:b/>
          <w:bCs/>
          <w:spacing w:val="2"/>
          <w:szCs w:val="26"/>
        </w:rPr>
        <w:t>а</w:t>
      </w:r>
      <w:r w:rsidRPr="00AD2C10">
        <w:rPr>
          <w:b/>
          <w:bCs/>
          <w:szCs w:val="26"/>
        </w:rPr>
        <w:t>н</w:t>
      </w:r>
      <w:r w:rsidRPr="00AD2C10">
        <w:rPr>
          <w:b/>
          <w:bCs/>
          <w:spacing w:val="-1"/>
          <w:szCs w:val="26"/>
        </w:rPr>
        <w:t>и</w:t>
      </w:r>
      <w:r w:rsidRPr="00AD2C10">
        <w:rPr>
          <w:b/>
          <w:bCs/>
          <w:szCs w:val="26"/>
        </w:rPr>
        <w:t>е</w:t>
      </w:r>
    </w:p>
    <w:p w14:paraId="2F2FA6BE" w14:textId="77777777" w:rsidR="007B439C" w:rsidRPr="00AD2C10" w:rsidRDefault="007B439C" w:rsidP="007B439C">
      <w:pPr>
        <w:pStyle w:val="afffffff6"/>
        <w:rPr>
          <w:rFonts w:ascii="Times New Roman" w:hAnsi="Times New Roman" w:cs="Times New Roman"/>
          <w:sz w:val="26"/>
          <w:szCs w:val="26"/>
        </w:rPr>
      </w:pPr>
      <w:r w:rsidRPr="00AD2C10">
        <w:rPr>
          <w:rFonts w:ascii="Times New Roman" w:hAnsi="Times New Roman" w:cs="Times New Roman"/>
          <w:sz w:val="26"/>
          <w:szCs w:val="26"/>
        </w:rPr>
        <w:t>Единственным источником финансирования</w:t>
      </w:r>
      <w:r w:rsidRPr="00AD2C10">
        <w:rPr>
          <w:rFonts w:ascii="Times New Roman" w:hAnsi="Times New Roman" w:cs="Times New Roman"/>
          <w:b/>
          <w:sz w:val="26"/>
          <w:szCs w:val="26"/>
        </w:rPr>
        <w:t xml:space="preserve"> </w:t>
      </w:r>
      <w:r w:rsidRPr="00AD2C10">
        <w:rPr>
          <w:rFonts w:ascii="Times New Roman" w:hAnsi="Times New Roman" w:cs="Times New Roman"/>
          <w:sz w:val="26"/>
          <w:szCs w:val="26"/>
        </w:rPr>
        <w:t xml:space="preserve">мероприятий по реконструкции (модернизации) котельных и тепловых сетей предполагаются: </w:t>
      </w:r>
    </w:p>
    <w:p w14:paraId="521C9A7E" w14:textId="77777777" w:rsidR="007B439C" w:rsidRPr="00AD2C10" w:rsidRDefault="007B439C" w:rsidP="00F877F2">
      <w:pPr>
        <w:pStyle w:val="afffffff6"/>
        <w:numPr>
          <w:ilvl w:val="0"/>
          <w:numId w:val="31"/>
        </w:numPr>
        <w:ind w:left="0" w:firstLine="709"/>
        <w:rPr>
          <w:rFonts w:ascii="Times New Roman" w:hAnsi="Times New Roman" w:cs="Times New Roman"/>
          <w:sz w:val="26"/>
          <w:szCs w:val="26"/>
        </w:rPr>
      </w:pPr>
      <w:r w:rsidRPr="00AD2C10">
        <w:rPr>
          <w:rFonts w:ascii="Times New Roman" w:hAnsi="Times New Roman" w:cs="Times New Roman"/>
          <w:sz w:val="26"/>
          <w:szCs w:val="26"/>
        </w:rPr>
        <w:t>средства, поступившие за счет платы Концедента.</w:t>
      </w:r>
    </w:p>
    <w:p w14:paraId="2E5FBAF3" w14:textId="77777777" w:rsidR="007B439C" w:rsidRPr="00AD2C10" w:rsidRDefault="007B439C" w:rsidP="007B439C">
      <w:pPr>
        <w:pStyle w:val="afffffff6"/>
        <w:rPr>
          <w:rFonts w:ascii="Times New Roman" w:hAnsi="Times New Roman" w:cs="Times New Roman"/>
          <w:sz w:val="26"/>
          <w:szCs w:val="26"/>
        </w:rPr>
      </w:pPr>
      <w:r w:rsidRPr="00AD2C10">
        <w:rPr>
          <w:rFonts w:ascii="Times New Roman" w:hAnsi="Times New Roman" w:cs="Times New Roman"/>
          <w:sz w:val="26"/>
          <w:szCs w:val="26"/>
        </w:rPr>
        <w:t xml:space="preserve">Арендная плата, включенная в состав эксплуатационных затрат в 2018 году, трансформируется в концессионную плату начиная с 2019 года. Концессионная плата расходуется на со-финансирование мероприятий по реконструкции (модернизации) котельных и тепловых сетей в согласованном с региональным тарифным органом объеме. </w:t>
      </w:r>
    </w:p>
    <w:p w14:paraId="2993DAB0" w14:textId="77777777" w:rsidR="007B439C" w:rsidRPr="00AD2C10" w:rsidRDefault="007B439C" w:rsidP="007B439C">
      <w:pPr>
        <w:pStyle w:val="afffffff6"/>
        <w:rPr>
          <w:rFonts w:ascii="Times New Roman" w:hAnsi="Times New Roman" w:cs="Times New Roman"/>
          <w:sz w:val="26"/>
          <w:szCs w:val="26"/>
        </w:rPr>
      </w:pPr>
      <w:r w:rsidRPr="00AD2C10">
        <w:rPr>
          <w:rFonts w:ascii="Times New Roman" w:hAnsi="Times New Roman" w:cs="Times New Roman"/>
          <w:sz w:val="26"/>
          <w:szCs w:val="26"/>
        </w:rPr>
        <w:t xml:space="preserve">Кроме того, в рамках Государственной программы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принятой постановлением Правительства Ленинградской области от 14.11.2013 N 400, в рамках подпрограммы Энергетика Ленинградской области на 2014-2029 годы предусматривается выплата субсидии бюджетам муниципальных образований Ленинградской области на финансирование инвестиционных программ частных инвесторов (Концессионеров), которые на основе договора (соглашения) с органами местного самоуправления муниципальных образований Ленинградской области вкладывают средства в реконструкцию и техническое перевооружение объектов теплоснабжения. </w:t>
      </w:r>
    </w:p>
    <w:p w14:paraId="283966AF" w14:textId="77777777" w:rsidR="007B439C" w:rsidRPr="00AD2C10" w:rsidRDefault="007B439C" w:rsidP="007B439C">
      <w:pPr>
        <w:pStyle w:val="afffffff6"/>
        <w:rPr>
          <w:rFonts w:ascii="Times New Roman" w:hAnsi="Times New Roman" w:cs="Times New Roman"/>
          <w:sz w:val="26"/>
          <w:szCs w:val="26"/>
        </w:rPr>
      </w:pPr>
      <w:r w:rsidRPr="00AD2C10">
        <w:rPr>
          <w:rFonts w:ascii="Times New Roman" w:hAnsi="Times New Roman" w:cs="Times New Roman"/>
          <w:sz w:val="26"/>
          <w:szCs w:val="26"/>
        </w:rPr>
        <w:t>Указанное субсидирование осуществляется в рамках Платы Концедента.</w:t>
      </w:r>
    </w:p>
    <w:p w14:paraId="3D250BC2" w14:textId="77777777" w:rsidR="007B439C" w:rsidRPr="00AD2C10" w:rsidRDefault="007B439C" w:rsidP="007B439C">
      <w:pPr>
        <w:pStyle w:val="afffffff6"/>
        <w:rPr>
          <w:rFonts w:ascii="Times New Roman" w:hAnsi="Times New Roman" w:cs="Times New Roman"/>
          <w:sz w:val="26"/>
          <w:szCs w:val="26"/>
        </w:rPr>
      </w:pPr>
      <w:r w:rsidRPr="00AD2C10">
        <w:rPr>
          <w:rFonts w:ascii="Times New Roman" w:hAnsi="Times New Roman" w:cs="Times New Roman"/>
          <w:sz w:val="26"/>
          <w:szCs w:val="26"/>
        </w:rPr>
        <w:t xml:space="preserve">Плата Концедента вводится и осуществляется за счет средств дополнительного субсидирования на соответствующий период вследствие административных рекомендаций: </w:t>
      </w:r>
    </w:p>
    <w:p w14:paraId="5140F68E" w14:textId="77777777" w:rsidR="007B439C" w:rsidRPr="00AD2C10" w:rsidRDefault="007B439C" w:rsidP="00F877F2">
      <w:pPr>
        <w:pStyle w:val="afffffff6"/>
        <w:numPr>
          <w:ilvl w:val="0"/>
          <w:numId w:val="30"/>
        </w:numPr>
        <w:ind w:left="0" w:firstLine="709"/>
        <w:rPr>
          <w:rFonts w:ascii="Times New Roman" w:hAnsi="Times New Roman" w:cs="Times New Roman"/>
          <w:sz w:val="26"/>
          <w:szCs w:val="26"/>
        </w:rPr>
      </w:pPr>
      <w:r w:rsidRPr="00AD2C10">
        <w:rPr>
          <w:rFonts w:ascii="Times New Roman" w:hAnsi="Times New Roman" w:cs="Times New Roman"/>
          <w:sz w:val="26"/>
          <w:szCs w:val="26"/>
        </w:rPr>
        <w:t>вести операционную и инвестиционную деятельность в пределах существующего утвержденного экономически обоснованного тарифа;</w:t>
      </w:r>
    </w:p>
    <w:p w14:paraId="443F80B3" w14:textId="291A2D5E" w:rsidR="007B439C" w:rsidRDefault="007B439C" w:rsidP="00F877F2">
      <w:pPr>
        <w:pStyle w:val="afffffff6"/>
        <w:numPr>
          <w:ilvl w:val="0"/>
          <w:numId w:val="30"/>
        </w:numPr>
        <w:ind w:left="0" w:firstLine="709"/>
        <w:rPr>
          <w:rFonts w:ascii="Times New Roman" w:hAnsi="Times New Roman" w:cs="Times New Roman"/>
          <w:sz w:val="26"/>
          <w:szCs w:val="26"/>
        </w:rPr>
      </w:pPr>
      <w:r w:rsidRPr="00AD2C10">
        <w:rPr>
          <w:rFonts w:ascii="Times New Roman" w:hAnsi="Times New Roman" w:cs="Times New Roman"/>
          <w:sz w:val="26"/>
          <w:szCs w:val="26"/>
        </w:rPr>
        <w:t>не увеличивать экономически обоснованный тариф с темпом, превышающим принятые ежегодные отрас</w:t>
      </w:r>
      <w:r w:rsidR="00BB3E68" w:rsidRPr="00AD2C10">
        <w:rPr>
          <w:rFonts w:ascii="Times New Roman" w:hAnsi="Times New Roman" w:cs="Times New Roman"/>
          <w:sz w:val="26"/>
          <w:szCs w:val="26"/>
        </w:rPr>
        <w:t>левые предельные индексы роста.</w:t>
      </w:r>
    </w:p>
    <w:p w14:paraId="6C4B43E4" w14:textId="651CD34E" w:rsidR="00AE76FA" w:rsidRPr="00AD2C10" w:rsidRDefault="00AE76FA" w:rsidP="00AE76FA">
      <w:pPr>
        <w:pStyle w:val="afffffff6"/>
        <w:ind w:firstLine="708"/>
        <w:rPr>
          <w:rFonts w:ascii="Times New Roman" w:hAnsi="Times New Roman" w:cs="Times New Roman"/>
          <w:sz w:val="26"/>
          <w:szCs w:val="26"/>
        </w:rPr>
      </w:pPr>
      <w:r w:rsidRPr="00AE76FA">
        <w:rPr>
          <w:rFonts w:ascii="Times New Roman" w:hAnsi="Times New Roman" w:cs="Times New Roman"/>
          <w:sz w:val="26"/>
          <w:szCs w:val="26"/>
        </w:rPr>
        <w:t xml:space="preserve">Общая потребность в финансировании проектов по строительству, реконструкции, техническому перевооружению и (или) модернизации тепловых сетей и сооружений на них представлена в таблице </w:t>
      </w:r>
      <w:r>
        <w:rPr>
          <w:rFonts w:ascii="Times New Roman" w:hAnsi="Times New Roman" w:cs="Times New Roman"/>
          <w:sz w:val="26"/>
          <w:szCs w:val="26"/>
        </w:rPr>
        <w:t>96</w:t>
      </w:r>
      <w:r w:rsidRPr="00AE76FA">
        <w:rPr>
          <w:rFonts w:ascii="Times New Roman" w:hAnsi="Times New Roman" w:cs="Times New Roman"/>
          <w:sz w:val="26"/>
          <w:szCs w:val="26"/>
        </w:rPr>
        <w:t>.</w:t>
      </w:r>
    </w:p>
    <w:p w14:paraId="53392812" w14:textId="386FC1E9" w:rsidR="00BB3E68" w:rsidRPr="00AD2C10" w:rsidRDefault="00BB3E68" w:rsidP="00AE76FA">
      <w:pPr>
        <w:pStyle w:val="afff0"/>
        <w:keepNext/>
        <w:pageBreakBefore/>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96</w:t>
      </w:r>
      <w:r w:rsidRPr="00AD2C10">
        <w:rPr>
          <w:rFonts w:ascii="Times New Roman" w:hAnsi="Times New Roman"/>
          <w:sz w:val="24"/>
        </w:rPr>
        <w:fldChar w:fldCharType="end"/>
      </w:r>
      <w:r w:rsidRPr="00AD2C10">
        <w:rPr>
          <w:rFonts w:ascii="Times New Roman" w:hAnsi="Times New Roman"/>
          <w:sz w:val="24"/>
        </w:rPr>
        <w:t xml:space="preserve"> Сводные финансовые потребности для реализации мероприятий по строительству и реконструкции тепловых сетей и сооружений на них</w:t>
      </w:r>
      <w:r w:rsidR="003503A0" w:rsidRPr="00AD2C10">
        <w:rPr>
          <w:rFonts w:ascii="Times New Roman" w:hAnsi="Times New Roman"/>
          <w:sz w:val="24"/>
        </w:rPr>
        <w:t xml:space="preserve">, млн. руб. </w:t>
      </w:r>
      <w:r w:rsidR="00AE76FA">
        <w:rPr>
          <w:rFonts w:ascii="Times New Roman" w:hAnsi="Times New Roman"/>
          <w:sz w:val="24"/>
        </w:rPr>
        <w:t>без</w:t>
      </w:r>
      <w:r w:rsidR="003503A0" w:rsidRPr="00AD2C10">
        <w:rPr>
          <w:rFonts w:ascii="Times New Roman" w:hAnsi="Times New Roman"/>
          <w:sz w:val="24"/>
        </w:rPr>
        <w:t xml:space="preserve"> НДС</w:t>
      </w:r>
      <w:r w:rsidR="004C59BF" w:rsidRPr="00AD2C10">
        <w:rPr>
          <w:rFonts w:ascii="Times New Roman" w:hAnsi="Times New Roman"/>
          <w:sz w:val="24"/>
        </w:rPr>
        <w:t>, согласно выбранному сценарию</w:t>
      </w:r>
    </w:p>
    <w:tbl>
      <w:tblPr>
        <w:tblW w:w="4888" w:type="pct"/>
        <w:tblInd w:w="108" w:type="dxa"/>
        <w:tblLook w:val="04A0" w:firstRow="1" w:lastRow="0" w:firstColumn="1" w:lastColumn="0" w:noHBand="0" w:noVBand="1"/>
      </w:tblPr>
      <w:tblGrid>
        <w:gridCol w:w="1053"/>
        <w:gridCol w:w="5425"/>
        <w:gridCol w:w="1113"/>
        <w:gridCol w:w="1765"/>
      </w:tblGrid>
      <w:tr w:rsidR="00BB3E68" w:rsidRPr="00AD2C10" w14:paraId="2990CC84" w14:textId="77777777" w:rsidTr="00BB3E68">
        <w:trPr>
          <w:trHeight w:val="283"/>
          <w:tblHeader/>
        </w:trPr>
        <w:tc>
          <w:tcPr>
            <w:tcW w:w="5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C31A99" w14:textId="77777777" w:rsidR="00BB3E68" w:rsidRPr="00AD2C10" w:rsidRDefault="00BB3E68" w:rsidP="00BB3E68">
            <w:pPr>
              <w:spacing w:line="240" w:lineRule="auto"/>
              <w:ind w:firstLine="0"/>
              <w:jc w:val="center"/>
              <w:rPr>
                <w:b/>
                <w:bCs/>
                <w:color w:val="000000"/>
                <w:sz w:val="20"/>
                <w:szCs w:val="20"/>
              </w:rPr>
            </w:pPr>
            <w:bookmarkStart w:id="713" w:name="_Hlk511032272"/>
            <w:r w:rsidRPr="00AD2C10">
              <w:rPr>
                <w:b/>
                <w:bCs/>
                <w:color w:val="000000"/>
                <w:sz w:val="20"/>
                <w:szCs w:val="20"/>
              </w:rPr>
              <w:t>Группа проектов</w:t>
            </w:r>
          </w:p>
        </w:tc>
        <w:tc>
          <w:tcPr>
            <w:tcW w:w="28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E0342E" w14:textId="77777777" w:rsidR="00BB3E68" w:rsidRPr="00AD2C10" w:rsidRDefault="00BB3E68" w:rsidP="00BB3E68">
            <w:pPr>
              <w:spacing w:line="240" w:lineRule="auto"/>
              <w:ind w:firstLine="0"/>
              <w:jc w:val="center"/>
              <w:rPr>
                <w:b/>
                <w:bCs/>
                <w:color w:val="000000"/>
                <w:sz w:val="20"/>
                <w:szCs w:val="20"/>
              </w:rPr>
            </w:pPr>
            <w:r w:rsidRPr="00AD2C10">
              <w:rPr>
                <w:b/>
                <w:bCs/>
                <w:color w:val="000000"/>
                <w:sz w:val="20"/>
                <w:szCs w:val="20"/>
              </w:rPr>
              <w:t>Наименование проектов</w:t>
            </w:r>
          </w:p>
        </w:tc>
        <w:tc>
          <w:tcPr>
            <w:tcW w:w="5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3E7EF6" w14:textId="77777777" w:rsidR="00BB3E68" w:rsidRPr="00AD2C10" w:rsidRDefault="00BB3E68" w:rsidP="00BB3E68">
            <w:pPr>
              <w:spacing w:line="240" w:lineRule="auto"/>
              <w:ind w:firstLine="0"/>
              <w:jc w:val="center"/>
              <w:rPr>
                <w:b/>
                <w:bCs/>
                <w:color w:val="000000"/>
                <w:sz w:val="20"/>
                <w:szCs w:val="20"/>
              </w:rPr>
            </w:pPr>
            <w:r w:rsidRPr="00AD2C10">
              <w:rPr>
                <w:b/>
                <w:bCs/>
                <w:color w:val="000000"/>
                <w:sz w:val="20"/>
                <w:szCs w:val="20"/>
              </w:rPr>
              <w:t>Ед. изм.</w:t>
            </w:r>
          </w:p>
        </w:tc>
        <w:tc>
          <w:tcPr>
            <w:tcW w:w="943" w:type="pct"/>
            <w:tcBorders>
              <w:top w:val="single" w:sz="4" w:space="0" w:color="auto"/>
              <w:left w:val="nil"/>
              <w:bottom w:val="single" w:sz="4" w:space="0" w:color="auto"/>
              <w:right w:val="single" w:sz="4" w:space="0" w:color="auto"/>
            </w:tcBorders>
            <w:shd w:val="clear" w:color="auto" w:fill="auto"/>
            <w:vAlign w:val="center"/>
            <w:hideMark/>
          </w:tcPr>
          <w:p w14:paraId="45996A53" w14:textId="77777777" w:rsidR="00BB3E68" w:rsidRPr="00AD2C10" w:rsidRDefault="00BB3E68" w:rsidP="00BB3E68">
            <w:pPr>
              <w:spacing w:line="240" w:lineRule="auto"/>
              <w:ind w:firstLine="0"/>
              <w:jc w:val="center"/>
              <w:rPr>
                <w:b/>
                <w:bCs/>
                <w:color w:val="000000"/>
                <w:sz w:val="20"/>
                <w:szCs w:val="20"/>
              </w:rPr>
            </w:pPr>
            <w:r w:rsidRPr="00AD2C10">
              <w:rPr>
                <w:b/>
                <w:bCs/>
                <w:color w:val="000000"/>
                <w:sz w:val="20"/>
                <w:szCs w:val="20"/>
              </w:rPr>
              <w:t>ТСО</w:t>
            </w:r>
          </w:p>
        </w:tc>
      </w:tr>
      <w:tr w:rsidR="00BB3E68" w:rsidRPr="00AD2C10" w14:paraId="4DA72B7F" w14:textId="77777777" w:rsidTr="00BB3E68">
        <w:trPr>
          <w:trHeight w:val="283"/>
          <w:tblHeader/>
        </w:trPr>
        <w:tc>
          <w:tcPr>
            <w:tcW w:w="563" w:type="pct"/>
            <w:vMerge/>
            <w:tcBorders>
              <w:top w:val="single" w:sz="4" w:space="0" w:color="auto"/>
              <w:left w:val="single" w:sz="4" w:space="0" w:color="auto"/>
              <w:bottom w:val="single" w:sz="4" w:space="0" w:color="auto"/>
              <w:right w:val="single" w:sz="4" w:space="0" w:color="auto"/>
            </w:tcBorders>
            <w:vAlign w:val="center"/>
            <w:hideMark/>
          </w:tcPr>
          <w:p w14:paraId="3302C00B" w14:textId="77777777" w:rsidR="00BB3E68" w:rsidRPr="00AD2C10" w:rsidRDefault="00BB3E68" w:rsidP="00BB3E68">
            <w:pPr>
              <w:spacing w:line="240" w:lineRule="auto"/>
              <w:ind w:firstLine="0"/>
              <w:jc w:val="center"/>
              <w:rPr>
                <w:b/>
                <w:bCs/>
                <w:color w:val="000000"/>
                <w:sz w:val="20"/>
                <w:szCs w:val="20"/>
              </w:rPr>
            </w:pPr>
          </w:p>
        </w:tc>
        <w:tc>
          <w:tcPr>
            <w:tcW w:w="2899" w:type="pct"/>
            <w:vMerge/>
            <w:tcBorders>
              <w:top w:val="single" w:sz="4" w:space="0" w:color="auto"/>
              <w:left w:val="single" w:sz="4" w:space="0" w:color="auto"/>
              <w:bottom w:val="single" w:sz="4" w:space="0" w:color="auto"/>
              <w:right w:val="single" w:sz="4" w:space="0" w:color="auto"/>
            </w:tcBorders>
            <w:vAlign w:val="center"/>
            <w:hideMark/>
          </w:tcPr>
          <w:p w14:paraId="0B8E228B" w14:textId="77777777" w:rsidR="00BB3E68" w:rsidRPr="00AD2C10" w:rsidRDefault="00BB3E68" w:rsidP="00BB3E68">
            <w:pPr>
              <w:spacing w:line="240" w:lineRule="auto"/>
              <w:ind w:firstLine="0"/>
              <w:jc w:val="center"/>
              <w:rPr>
                <w:b/>
                <w:bCs/>
                <w:color w:val="000000"/>
                <w:sz w:val="20"/>
                <w:szCs w:val="20"/>
              </w:rPr>
            </w:pPr>
          </w:p>
        </w:tc>
        <w:tc>
          <w:tcPr>
            <w:tcW w:w="595" w:type="pct"/>
            <w:vMerge/>
            <w:tcBorders>
              <w:top w:val="single" w:sz="4" w:space="0" w:color="auto"/>
              <w:left w:val="single" w:sz="4" w:space="0" w:color="auto"/>
              <w:bottom w:val="single" w:sz="4" w:space="0" w:color="auto"/>
              <w:right w:val="single" w:sz="4" w:space="0" w:color="auto"/>
            </w:tcBorders>
            <w:vAlign w:val="center"/>
            <w:hideMark/>
          </w:tcPr>
          <w:p w14:paraId="66CFD8FA" w14:textId="77777777" w:rsidR="00BB3E68" w:rsidRPr="00AD2C10" w:rsidRDefault="00BB3E68" w:rsidP="00BB3E68">
            <w:pPr>
              <w:spacing w:line="240" w:lineRule="auto"/>
              <w:ind w:firstLine="0"/>
              <w:jc w:val="center"/>
              <w:rPr>
                <w:b/>
                <w:bCs/>
                <w:color w:val="000000"/>
                <w:sz w:val="20"/>
                <w:szCs w:val="20"/>
              </w:rPr>
            </w:pPr>
          </w:p>
        </w:tc>
        <w:tc>
          <w:tcPr>
            <w:tcW w:w="943" w:type="pct"/>
            <w:tcBorders>
              <w:top w:val="nil"/>
              <w:left w:val="nil"/>
              <w:bottom w:val="single" w:sz="4" w:space="0" w:color="auto"/>
              <w:right w:val="single" w:sz="4" w:space="0" w:color="auto"/>
            </w:tcBorders>
            <w:shd w:val="clear" w:color="auto" w:fill="auto"/>
            <w:vAlign w:val="center"/>
            <w:hideMark/>
          </w:tcPr>
          <w:p w14:paraId="4EC3EEA6" w14:textId="77777777" w:rsidR="00BB3E68" w:rsidRPr="00AD2C10" w:rsidRDefault="00BB3E68" w:rsidP="00BB3E68">
            <w:pPr>
              <w:spacing w:line="240" w:lineRule="auto"/>
              <w:ind w:firstLine="0"/>
              <w:jc w:val="center"/>
              <w:rPr>
                <w:b/>
                <w:bCs/>
                <w:color w:val="000000"/>
                <w:sz w:val="20"/>
                <w:szCs w:val="20"/>
              </w:rPr>
            </w:pPr>
            <w:r w:rsidRPr="00AD2C10">
              <w:rPr>
                <w:b/>
                <w:bCs/>
                <w:color w:val="000000"/>
                <w:sz w:val="20"/>
                <w:szCs w:val="20"/>
              </w:rPr>
              <w:t>ООО «Энерго-Ресурс»</w:t>
            </w:r>
          </w:p>
        </w:tc>
      </w:tr>
      <w:tr w:rsidR="00BB3E68" w:rsidRPr="00AD2C10" w14:paraId="1DE07F10"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213C9522"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1</w:t>
            </w:r>
          </w:p>
        </w:tc>
        <w:tc>
          <w:tcPr>
            <w:tcW w:w="2899" w:type="pct"/>
            <w:tcBorders>
              <w:top w:val="nil"/>
              <w:left w:val="nil"/>
              <w:bottom w:val="single" w:sz="4" w:space="0" w:color="auto"/>
              <w:right w:val="single" w:sz="4" w:space="0" w:color="auto"/>
            </w:tcBorders>
            <w:shd w:val="clear" w:color="auto" w:fill="auto"/>
            <w:vAlign w:val="center"/>
            <w:hideMark/>
          </w:tcPr>
          <w:p w14:paraId="2C3205B4"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tc>
        <w:tc>
          <w:tcPr>
            <w:tcW w:w="595" w:type="pct"/>
            <w:tcBorders>
              <w:top w:val="nil"/>
              <w:left w:val="nil"/>
              <w:bottom w:val="single" w:sz="4" w:space="0" w:color="auto"/>
              <w:right w:val="single" w:sz="4" w:space="0" w:color="auto"/>
            </w:tcBorders>
            <w:shd w:val="clear" w:color="auto" w:fill="auto"/>
            <w:vAlign w:val="center"/>
            <w:hideMark/>
          </w:tcPr>
          <w:p w14:paraId="1611A7C1"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3E5D5707" w14:textId="77777777" w:rsidR="00BB3E68" w:rsidRPr="00AD2C10" w:rsidRDefault="00BB3E68" w:rsidP="00BB3E68">
            <w:pPr>
              <w:widowControl w:val="0"/>
              <w:autoSpaceDE w:val="0"/>
              <w:autoSpaceDN w:val="0"/>
              <w:spacing w:line="240" w:lineRule="auto"/>
              <w:ind w:firstLine="0"/>
              <w:jc w:val="center"/>
              <w:rPr>
                <w:color w:val="000000"/>
                <w:sz w:val="20"/>
                <w:szCs w:val="20"/>
              </w:rPr>
            </w:pPr>
            <w:r w:rsidRPr="00AD2C10">
              <w:rPr>
                <w:color w:val="000000"/>
                <w:sz w:val="20"/>
                <w:szCs w:val="20"/>
                <w:lang w:bidi="ru-RU"/>
              </w:rPr>
              <w:t>0</w:t>
            </w:r>
          </w:p>
        </w:tc>
      </w:tr>
      <w:tr w:rsidR="00BB3E68" w:rsidRPr="00AD2C10" w14:paraId="73719AA1"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48774248"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2</w:t>
            </w:r>
          </w:p>
        </w:tc>
        <w:tc>
          <w:tcPr>
            <w:tcW w:w="2899" w:type="pct"/>
            <w:tcBorders>
              <w:top w:val="nil"/>
              <w:left w:val="nil"/>
              <w:bottom w:val="single" w:sz="4" w:space="0" w:color="auto"/>
              <w:right w:val="single" w:sz="4" w:space="0" w:color="auto"/>
            </w:tcBorders>
            <w:shd w:val="clear" w:color="auto" w:fill="auto"/>
            <w:vAlign w:val="center"/>
            <w:hideMark/>
          </w:tcPr>
          <w:p w14:paraId="2236AA36"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tc>
        <w:tc>
          <w:tcPr>
            <w:tcW w:w="595" w:type="pct"/>
            <w:tcBorders>
              <w:top w:val="nil"/>
              <w:left w:val="nil"/>
              <w:bottom w:val="single" w:sz="4" w:space="0" w:color="auto"/>
              <w:right w:val="single" w:sz="4" w:space="0" w:color="auto"/>
            </w:tcBorders>
            <w:shd w:val="clear" w:color="auto" w:fill="auto"/>
            <w:vAlign w:val="center"/>
            <w:hideMark/>
          </w:tcPr>
          <w:p w14:paraId="262C9C3B"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18724945" w14:textId="77777777" w:rsidR="00BB3E68" w:rsidRPr="00AD2C10" w:rsidRDefault="005E5463" w:rsidP="00BB3E68">
            <w:pPr>
              <w:widowControl w:val="0"/>
              <w:autoSpaceDE w:val="0"/>
              <w:autoSpaceDN w:val="0"/>
              <w:spacing w:line="240" w:lineRule="auto"/>
              <w:ind w:firstLine="0"/>
              <w:jc w:val="center"/>
              <w:rPr>
                <w:b/>
                <w:bCs/>
                <w:color w:val="000000"/>
                <w:sz w:val="20"/>
                <w:szCs w:val="20"/>
              </w:rPr>
            </w:pPr>
            <w:r w:rsidRPr="00AD2C10">
              <w:rPr>
                <w:color w:val="000000"/>
                <w:sz w:val="20"/>
                <w:szCs w:val="20"/>
                <w:lang w:bidi="ru-RU"/>
              </w:rPr>
              <w:t>0</w:t>
            </w:r>
          </w:p>
        </w:tc>
      </w:tr>
      <w:tr w:rsidR="00BB3E68" w:rsidRPr="00AD2C10" w14:paraId="60193B3F"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68460607"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3</w:t>
            </w:r>
          </w:p>
        </w:tc>
        <w:tc>
          <w:tcPr>
            <w:tcW w:w="2899" w:type="pct"/>
            <w:tcBorders>
              <w:top w:val="nil"/>
              <w:left w:val="nil"/>
              <w:bottom w:val="single" w:sz="4" w:space="0" w:color="auto"/>
              <w:right w:val="single" w:sz="4" w:space="0" w:color="auto"/>
            </w:tcBorders>
            <w:shd w:val="clear" w:color="auto" w:fill="auto"/>
            <w:vAlign w:val="center"/>
            <w:hideMark/>
          </w:tcPr>
          <w:p w14:paraId="616217FA" w14:textId="77777777" w:rsidR="00BB3E68" w:rsidRPr="00AD2C10" w:rsidRDefault="00BB3E68" w:rsidP="007A41BA">
            <w:pPr>
              <w:spacing w:line="240" w:lineRule="auto"/>
              <w:ind w:firstLine="0"/>
              <w:jc w:val="center"/>
              <w:rPr>
                <w:color w:val="000000"/>
                <w:sz w:val="20"/>
                <w:szCs w:val="20"/>
              </w:rPr>
            </w:pPr>
            <w:r w:rsidRPr="00AD2C10">
              <w:rPr>
                <w:color w:val="000000"/>
                <w:sz w:val="20"/>
                <w:szCs w:val="20"/>
              </w:rPr>
              <w:t>Реконструкция тепловых сетей с увеличением диаметра трубопроводов для обеспечения тепловой нагрузки</w:t>
            </w:r>
            <w:r w:rsidR="007A41BA" w:rsidRPr="00AD2C10">
              <w:rPr>
                <w:color w:val="000000"/>
                <w:sz w:val="20"/>
                <w:szCs w:val="20"/>
              </w:rPr>
              <w:t xml:space="preserve"> существующих потребителей</w:t>
            </w:r>
          </w:p>
        </w:tc>
        <w:tc>
          <w:tcPr>
            <w:tcW w:w="595" w:type="pct"/>
            <w:tcBorders>
              <w:top w:val="nil"/>
              <w:left w:val="nil"/>
              <w:bottom w:val="single" w:sz="4" w:space="0" w:color="auto"/>
              <w:right w:val="single" w:sz="4" w:space="0" w:color="auto"/>
            </w:tcBorders>
            <w:shd w:val="clear" w:color="auto" w:fill="auto"/>
            <w:vAlign w:val="center"/>
            <w:hideMark/>
          </w:tcPr>
          <w:p w14:paraId="0B3EBF12"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0134C293" w14:textId="77777777" w:rsidR="00BB3E68" w:rsidRPr="00AD2C10" w:rsidRDefault="00004109" w:rsidP="00BB3E68">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BB3E68" w:rsidRPr="00AD2C10" w14:paraId="6C054B60"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4302C26B"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4</w:t>
            </w:r>
          </w:p>
        </w:tc>
        <w:tc>
          <w:tcPr>
            <w:tcW w:w="2899" w:type="pct"/>
            <w:tcBorders>
              <w:top w:val="nil"/>
              <w:left w:val="nil"/>
              <w:bottom w:val="single" w:sz="4" w:space="0" w:color="auto"/>
              <w:right w:val="single" w:sz="4" w:space="0" w:color="auto"/>
            </w:tcBorders>
            <w:shd w:val="clear" w:color="auto" w:fill="auto"/>
            <w:vAlign w:val="center"/>
            <w:hideMark/>
          </w:tcPr>
          <w:p w14:paraId="5BE962B4"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p>
        </w:tc>
        <w:tc>
          <w:tcPr>
            <w:tcW w:w="595" w:type="pct"/>
            <w:tcBorders>
              <w:top w:val="nil"/>
              <w:left w:val="nil"/>
              <w:bottom w:val="single" w:sz="4" w:space="0" w:color="auto"/>
              <w:right w:val="single" w:sz="4" w:space="0" w:color="auto"/>
            </w:tcBorders>
            <w:shd w:val="clear" w:color="auto" w:fill="auto"/>
            <w:vAlign w:val="center"/>
            <w:hideMark/>
          </w:tcPr>
          <w:p w14:paraId="237C7972"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794BCD06" w14:textId="77777777" w:rsidR="00BB3E68" w:rsidRPr="00AD2C10" w:rsidRDefault="00BB3E68" w:rsidP="00BB3E68">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BB3E68" w:rsidRPr="00AD2C10" w14:paraId="07A1C2EB"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222986CE"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5</w:t>
            </w:r>
          </w:p>
        </w:tc>
        <w:tc>
          <w:tcPr>
            <w:tcW w:w="2899" w:type="pct"/>
            <w:tcBorders>
              <w:top w:val="nil"/>
              <w:left w:val="nil"/>
              <w:bottom w:val="single" w:sz="4" w:space="0" w:color="auto"/>
              <w:right w:val="single" w:sz="4" w:space="0" w:color="auto"/>
            </w:tcBorders>
            <w:shd w:val="clear" w:color="auto" w:fill="auto"/>
            <w:vAlign w:val="center"/>
            <w:hideMark/>
          </w:tcPr>
          <w:p w14:paraId="2E255A17"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Строительство или реконструкция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p>
        </w:tc>
        <w:tc>
          <w:tcPr>
            <w:tcW w:w="595" w:type="pct"/>
            <w:tcBorders>
              <w:top w:val="nil"/>
              <w:left w:val="nil"/>
              <w:bottom w:val="single" w:sz="4" w:space="0" w:color="auto"/>
              <w:right w:val="single" w:sz="4" w:space="0" w:color="auto"/>
            </w:tcBorders>
            <w:shd w:val="clear" w:color="auto" w:fill="auto"/>
            <w:vAlign w:val="center"/>
            <w:hideMark/>
          </w:tcPr>
          <w:p w14:paraId="69FDE23E"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4BDD6613" w14:textId="4EC3950E" w:rsidR="00BB3E68" w:rsidRPr="00AD2C10" w:rsidRDefault="007A41BA" w:rsidP="00BB3E68">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r w:rsidR="00AE76FA" w:rsidRPr="00AE76FA">
              <w:rPr>
                <w:color w:val="000000"/>
                <w:sz w:val="20"/>
                <w:szCs w:val="20"/>
                <w:lang w:bidi="ru-RU"/>
              </w:rPr>
              <w:t>603</w:t>
            </w:r>
            <w:r w:rsidR="00AE76FA">
              <w:rPr>
                <w:color w:val="000000"/>
                <w:sz w:val="20"/>
                <w:szCs w:val="20"/>
                <w:lang w:bidi="ru-RU"/>
              </w:rPr>
              <w:t>9</w:t>
            </w:r>
          </w:p>
        </w:tc>
      </w:tr>
      <w:tr w:rsidR="00BB3E68" w:rsidRPr="00AD2C10" w14:paraId="2A608131" w14:textId="77777777" w:rsidTr="00040C6D">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63BF66F1"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6</w:t>
            </w:r>
          </w:p>
        </w:tc>
        <w:tc>
          <w:tcPr>
            <w:tcW w:w="2899" w:type="pct"/>
            <w:tcBorders>
              <w:top w:val="nil"/>
              <w:left w:val="nil"/>
              <w:bottom w:val="single" w:sz="4" w:space="0" w:color="auto"/>
              <w:right w:val="single" w:sz="4" w:space="0" w:color="auto"/>
            </w:tcBorders>
            <w:shd w:val="clear" w:color="auto" w:fill="auto"/>
            <w:vAlign w:val="center"/>
            <w:hideMark/>
          </w:tcPr>
          <w:p w14:paraId="40DD26E2" w14:textId="6C0A2907" w:rsidR="00BB3E68" w:rsidRPr="00AD2C10" w:rsidRDefault="00BB3E68" w:rsidP="00BB3E68">
            <w:pPr>
              <w:spacing w:line="240" w:lineRule="auto"/>
              <w:ind w:firstLine="0"/>
              <w:jc w:val="center"/>
              <w:rPr>
                <w:color w:val="000000"/>
                <w:sz w:val="20"/>
                <w:szCs w:val="20"/>
              </w:rPr>
            </w:pPr>
            <w:r w:rsidRPr="00AD2C10">
              <w:rPr>
                <w:color w:val="000000"/>
                <w:sz w:val="20"/>
                <w:szCs w:val="20"/>
              </w:rPr>
              <w:t>Реконструкция тепловых сетей</w:t>
            </w:r>
            <w:r w:rsidR="00AE76FA">
              <w:rPr>
                <w:color w:val="000000"/>
                <w:sz w:val="20"/>
                <w:szCs w:val="20"/>
              </w:rPr>
              <w:t xml:space="preserve"> и оборудования на них</w:t>
            </w:r>
            <w:r w:rsidRPr="00AD2C10">
              <w:rPr>
                <w:color w:val="000000"/>
                <w:sz w:val="20"/>
                <w:szCs w:val="20"/>
              </w:rPr>
              <w:t>, подлежащих замене в связи с исчерпанием эксплуатационного ресурса</w:t>
            </w:r>
          </w:p>
        </w:tc>
        <w:tc>
          <w:tcPr>
            <w:tcW w:w="595" w:type="pct"/>
            <w:tcBorders>
              <w:top w:val="nil"/>
              <w:left w:val="nil"/>
              <w:bottom w:val="single" w:sz="4" w:space="0" w:color="auto"/>
              <w:right w:val="single" w:sz="4" w:space="0" w:color="auto"/>
            </w:tcBorders>
            <w:shd w:val="clear" w:color="auto" w:fill="auto"/>
            <w:vAlign w:val="center"/>
            <w:hideMark/>
          </w:tcPr>
          <w:p w14:paraId="7F298530" w14:textId="77777777" w:rsidR="00BB3E68" w:rsidRPr="00AD2C10" w:rsidRDefault="00BB3E68" w:rsidP="00BB3E68">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3" w:type="pct"/>
            <w:tcBorders>
              <w:top w:val="nil"/>
              <w:left w:val="nil"/>
              <w:bottom w:val="single" w:sz="4" w:space="0" w:color="auto"/>
              <w:right w:val="single" w:sz="4" w:space="0" w:color="auto"/>
            </w:tcBorders>
            <w:shd w:val="clear" w:color="auto" w:fill="auto"/>
            <w:vAlign w:val="center"/>
          </w:tcPr>
          <w:p w14:paraId="76E78183" w14:textId="22791F64" w:rsidR="00BB3E68" w:rsidRPr="00AD2C10" w:rsidRDefault="00AE76FA" w:rsidP="00BB3E68">
            <w:pPr>
              <w:widowControl w:val="0"/>
              <w:autoSpaceDE w:val="0"/>
              <w:autoSpaceDN w:val="0"/>
              <w:spacing w:line="240" w:lineRule="auto"/>
              <w:ind w:firstLine="0"/>
              <w:jc w:val="center"/>
              <w:rPr>
                <w:color w:val="000000"/>
                <w:sz w:val="20"/>
                <w:szCs w:val="20"/>
                <w:lang w:bidi="ru-RU"/>
              </w:rPr>
            </w:pPr>
            <w:r w:rsidRPr="00AE76FA">
              <w:rPr>
                <w:color w:val="000000"/>
                <w:sz w:val="20"/>
                <w:szCs w:val="20"/>
                <w:lang w:bidi="ru-RU"/>
              </w:rPr>
              <w:t>62</w:t>
            </w:r>
            <w:r>
              <w:rPr>
                <w:color w:val="000000"/>
                <w:sz w:val="20"/>
                <w:szCs w:val="20"/>
                <w:lang w:bidi="ru-RU"/>
              </w:rPr>
              <w:t>,</w:t>
            </w:r>
            <w:r w:rsidRPr="00AE76FA">
              <w:rPr>
                <w:color w:val="000000"/>
                <w:sz w:val="20"/>
                <w:szCs w:val="20"/>
                <w:lang w:bidi="ru-RU"/>
              </w:rPr>
              <w:t>939</w:t>
            </w:r>
            <w:r>
              <w:rPr>
                <w:color w:val="000000"/>
                <w:sz w:val="20"/>
                <w:szCs w:val="20"/>
                <w:lang w:bidi="ru-RU"/>
              </w:rPr>
              <w:t>6</w:t>
            </w:r>
          </w:p>
        </w:tc>
      </w:tr>
      <w:tr w:rsidR="00BB3E68" w:rsidRPr="00AD2C10" w14:paraId="42319F50"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5348FF5B"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7</w:t>
            </w:r>
          </w:p>
        </w:tc>
        <w:tc>
          <w:tcPr>
            <w:tcW w:w="2899" w:type="pct"/>
            <w:tcBorders>
              <w:top w:val="nil"/>
              <w:left w:val="nil"/>
              <w:bottom w:val="single" w:sz="4" w:space="0" w:color="auto"/>
              <w:right w:val="single" w:sz="4" w:space="0" w:color="auto"/>
            </w:tcBorders>
            <w:shd w:val="clear" w:color="auto" w:fill="auto"/>
            <w:vAlign w:val="center"/>
            <w:hideMark/>
          </w:tcPr>
          <w:p w14:paraId="327915A2"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Строительство и реконструкция насосных станций</w:t>
            </w:r>
          </w:p>
        </w:tc>
        <w:tc>
          <w:tcPr>
            <w:tcW w:w="595" w:type="pct"/>
            <w:tcBorders>
              <w:top w:val="nil"/>
              <w:left w:val="nil"/>
              <w:bottom w:val="single" w:sz="4" w:space="0" w:color="auto"/>
              <w:right w:val="single" w:sz="4" w:space="0" w:color="auto"/>
            </w:tcBorders>
            <w:shd w:val="clear" w:color="auto" w:fill="auto"/>
            <w:vAlign w:val="center"/>
            <w:hideMark/>
          </w:tcPr>
          <w:p w14:paraId="6A3FBDF1"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2A66BB71" w14:textId="77777777" w:rsidR="00BB3E68" w:rsidRPr="00AD2C10" w:rsidRDefault="00BB3E68" w:rsidP="00BB3E68">
            <w:pPr>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0</w:t>
            </w:r>
          </w:p>
        </w:tc>
      </w:tr>
      <w:tr w:rsidR="00BB3E68" w:rsidRPr="00AD2C10" w14:paraId="4660E9D8" w14:textId="77777777" w:rsidTr="00BB3E68">
        <w:trPr>
          <w:trHeight w:val="283"/>
        </w:trPr>
        <w:tc>
          <w:tcPr>
            <w:tcW w:w="563" w:type="pct"/>
            <w:tcBorders>
              <w:top w:val="nil"/>
              <w:left w:val="single" w:sz="4" w:space="0" w:color="auto"/>
              <w:bottom w:val="single" w:sz="4" w:space="0" w:color="auto"/>
              <w:right w:val="single" w:sz="4" w:space="0" w:color="auto"/>
            </w:tcBorders>
            <w:shd w:val="clear" w:color="auto" w:fill="auto"/>
            <w:vAlign w:val="center"/>
          </w:tcPr>
          <w:p w14:paraId="04B9A1EC"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8</w:t>
            </w:r>
          </w:p>
        </w:tc>
        <w:tc>
          <w:tcPr>
            <w:tcW w:w="2899" w:type="pct"/>
            <w:tcBorders>
              <w:top w:val="nil"/>
              <w:left w:val="nil"/>
              <w:bottom w:val="single" w:sz="4" w:space="0" w:color="auto"/>
              <w:right w:val="single" w:sz="4" w:space="0" w:color="auto"/>
            </w:tcBorders>
            <w:shd w:val="clear" w:color="auto" w:fill="auto"/>
            <w:vAlign w:val="center"/>
          </w:tcPr>
          <w:p w14:paraId="608596C0"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lang w:eastAsia="en-US"/>
              </w:rPr>
              <w:t>Организация закрытой схемы ГВС</w:t>
            </w:r>
          </w:p>
        </w:tc>
        <w:tc>
          <w:tcPr>
            <w:tcW w:w="595" w:type="pct"/>
            <w:tcBorders>
              <w:top w:val="nil"/>
              <w:left w:val="nil"/>
              <w:bottom w:val="single" w:sz="4" w:space="0" w:color="auto"/>
              <w:right w:val="single" w:sz="4" w:space="0" w:color="auto"/>
            </w:tcBorders>
            <w:shd w:val="clear" w:color="auto" w:fill="auto"/>
            <w:vAlign w:val="center"/>
          </w:tcPr>
          <w:p w14:paraId="7FF5308B" w14:textId="77777777" w:rsidR="00BB3E68" w:rsidRPr="00AD2C10" w:rsidRDefault="00BB3E68" w:rsidP="00BB3E68">
            <w:pPr>
              <w:spacing w:line="240" w:lineRule="auto"/>
              <w:ind w:firstLine="0"/>
              <w:jc w:val="center"/>
              <w:rPr>
                <w:color w:val="000000"/>
                <w:sz w:val="20"/>
                <w:szCs w:val="20"/>
              </w:rPr>
            </w:pPr>
            <w:r w:rsidRPr="00AD2C10">
              <w:rPr>
                <w:color w:val="000000"/>
                <w:sz w:val="20"/>
                <w:szCs w:val="20"/>
              </w:rPr>
              <w:t>млн. руб.</w:t>
            </w:r>
          </w:p>
        </w:tc>
        <w:tc>
          <w:tcPr>
            <w:tcW w:w="943" w:type="pct"/>
            <w:tcBorders>
              <w:top w:val="nil"/>
              <w:left w:val="nil"/>
              <w:bottom w:val="single" w:sz="4" w:space="0" w:color="auto"/>
              <w:right w:val="single" w:sz="4" w:space="0" w:color="auto"/>
            </w:tcBorders>
            <w:shd w:val="clear" w:color="auto" w:fill="auto"/>
            <w:vAlign w:val="center"/>
          </w:tcPr>
          <w:p w14:paraId="7C543ACE" w14:textId="77777777" w:rsidR="00BB3E68" w:rsidRPr="00AD2C10" w:rsidRDefault="005E5463" w:rsidP="00BB3E68">
            <w:pPr>
              <w:spacing w:line="240" w:lineRule="auto"/>
              <w:ind w:firstLine="0"/>
              <w:jc w:val="center"/>
              <w:rPr>
                <w:rFonts w:eastAsia="Calibri"/>
                <w:color w:val="000000"/>
                <w:sz w:val="20"/>
                <w:szCs w:val="20"/>
                <w:lang w:eastAsia="en-US"/>
              </w:rPr>
            </w:pPr>
            <w:r w:rsidRPr="00AD2C10">
              <w:rPr>
                <w:rFonts w:eastAsia="Calibri"/>
                <w:color w:val="000000"/>
                <w:sz w:val="20"/>
                <w:szCs w:val="20"/>
                <w:lang w:eastAsia="en-US"/>
              </w:rPr>
              <w:t>0</w:t>
            </w:r>
          </w:p>
        </w:tc>
      </w:tr>
      <w:tr w:rsidR="00BB3E68" w:rsidRPr="00AD2C10" w14:paraId="33AFAAA4" w14:textId="77777777" w:rsidTr="00040C6D">
        <w:trPr>
          <w:trHeight w:val="283"/>
        </w:trPr>
        <w:tc>
          <w:tcPr>
            <w:tcW w:w="34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7EACC" w14:textId="77777777" w:rsidR="00BB3E68" w:rsidRPr="00AD2C10" w:rsidRDefault="00BB3E68" w:rsidP="00BB3E68">
            <w:pPr>
              <w:spacing w:line="240" w:lineRule="auto"/>
              <w:ind w:firstLine="0"/>
              <w:jc w:val="center"/>
              <w:rPr>
                <w:b/>
                <w:bCs/>
                <w:color w:val="000000"/>
                <w:sz w:val="20"/>
                <w:szCs w:val="20"/>
              </w:rPr>
            </w:pPr>
            <w:r w:rsidRPr="00AD2C10">
              <w:rPr>
                <w:b/>
                <w:bCs/>
                <w:color w:val="000000"/>
                <w:sz w:val="20"/>
                <w:szCs w:val="20"/>
              </w:rPr>
              <w:t>Итого</w:t>
            </w:r>
          </w:p>
        </w:tc>
        <w:tc>
          <w:tcPr>
            <w:tcW w:w="595" w:type="pct"/>
            <w:tcBorders>
              <w:top w:val="nil"/>
              <w:left w:val="nil"/>
              <w:bottom w:val="single" w:sz="4" w:space="0" w:color="auto"/>
              <w:right w:val="single" w:sz="4" w:space="0" w:color="auto"/>
            </w:tcBorders>
            <w:shd w:val="clear" w:color="auto" w:fill="auto"/>
            <w:vAlign w:val="center"/>
            <w:hideMark/>
          </w:tcPr>
          <w:p w14:paraId="57F75A17" w14:textId="77777777" w:rsidR="00BB3E68" w:rsidRPr="00AD2C10" w:rsidRDefault="00BB3E68" w:rsidP="00BB3E68">
            <w:pPr>
              <w:spacing w:line="240" w:lineRule="auto"/>
              <w:ind w:firstLine="0"/>
              <w:jc w:val="center"/>
              <w:rPr>
                <w:b/>
                <w:color w:val="000000"/>
                <w:sz w:val="20"/>
                <w:szCs w:val="20"/>
              </w:rPr>
            </w:pPr>
            <w:r w:rsidRPr="00AD2C10">
              <w:rPr>
                <w:b/>
                <w:color w:val="000000"/>
                <w:sz w:val="20"/>
                <w:szCs w:val="20"/>
              </w:rPr>
              <w:t>млн. руб.</w:t>
            </w:r>
          </w:p>
        </w:tc>
        <w:tc>
          <w:tcPr>
            <w:tcW w:w="943" w:type="pct"/>
            <w:tcBorders>
              <w:top w:val="nil"/>
              <w:left w:val="nil"/>
              <w:bottom w:val="single" w:sz="4" w:space="0" w:color="auto"/>
              <w:right w:val="single" w:sz="4" w:space="0" w:color="auto"/>
            </w:tcBorders>
            <w:shd w:val="clear" w:color="auto" w:fill="auto"/>
            <w:noWrap/>
            <w:vAlign w:val="center"/>
          </w:tcPr>
          <w:p w14:paraId="47481738" w14:textId="0C316595" w:rsidR="00BB3E68" w:rsidRPr="00AD2C10" w:rsidRDefault="00AE76FA" w:rsidP="00D813C7">
            <w:pPr>
              <w:spacing w:line="240" w:lineRule="auto"/>
              <w:ind w:firstLine="0"/>
              <w:jc w:val="center"/>
              <w:rPr>
                <w:b/>
                <w:bCs/>
                <w:color w:val="000000"/>
                <w:sz w:val="20"/>
                <w:szCs w:val="20"/>
              </w:rPr>
            </w:pPr>
            <w:r w:rsidRPr="00AE76FA">
              <w:rPr>
                <w:b/>
                <w:bCs/>
                <w:color w:val="000000"/>
                <w:sz w:val="20"/>
                <w:szCs w:val="20"/>
              </w:rPr>
              <w:t>63</w:t>
            </w:r>
            <w:r>
              <w:rPr>
                <w:b/>
                <w:bCs/>
                <w:color w:val="000000"/>
                <w:sz w:val="20"/>
                <w:szCs w:val="20"/>
              </w:rPr>
              <w:t>,</w:t>
            </w:r>
            <w:r w:rsidRPr="00AE76FA">
              <w:rPr>
                <w:b/>
                <w:bCs/>
                <w:color w:val="000000"/>
                <w:sz w:val="20"/>
                <w:szCs w:val="20"/>
              </w:rPr>
              <w:t>543</w:t>
            </w:r>
          </w:p>
        </w:tc>
      </w:tr>
    </w:tbl>
    <w:bookmarkEnd w:id="713"/>
    <w:p w14:paraId="7532339C" w14:textId="77777777" w:rsidR="0027021D" w:rsidRPr="00AD2C10" w:rsidRDefault="0027021D" w:rsidP="0027021D">
      <w:pPr>
        <w:widowControl w:val="0"/>
        <w:autoSpaceDE w:val="0"/>
        <w:autoSpaceDN w:val="0"/>
        <w:spacing w:before="100" w:beforeAutospacing="1" w:after="120"/>
        <w:rPr>
          <w:szCs w:val="26"/>
          <w:lang w:bidi="ru-RU"/>
        </w:rPr>
      </w:pPr>
      <w:r w:rsidRPr="00AD2C10">
        <w:rPr>
          <w:szCs w:val="26"/>
          <w:lang w:bidi="ru-RU"/>
        </w:rPr>
        <w:t xml:space="preserve">В мероприятия по </w:t>
      </w:r>
      <w:r w:rsidRPr="00AD2C10">
        <w:rPr>
          <w:szCs w:val="26"/>
          <w:lang w:eastAsia="en-US"/>
        </w:rPr>
        <w:t>строительству, реконструкции, техническому перевооружению и (или) модернизации</w:t>
      </w:r>
      <w:r w:rsidRPr="00AD2C10">
        <w:rPr>
          <w:szCs w:val="26"/>
          <w:lang w:bidi="ru-RU"/>
        </w:rPr>
        <w:t xml:space="preserve"> источников тепловой энергии входят 7 групп проектов, в том числе:</w:t>
      </w:r>
    </w:p>
    <w:p w14:paraId="21F2E64E"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11 - мероприятия по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p w14:paraId="7E79F0E9"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12 - мероприятия по реконструкции действующих источников тепловой энергии с комбинированной выработкой тепловой и электрической энергии для повышения эффективности работы;</w:t>
      </w:r>
    </w:p>
    <w:p w14:paraId="271C0BCA"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13 – мероприятия по реконструкции действующих источников тепловой энергии с комбинированной выработкой тепловой и электрической энергии в связи с физическим износом оборудования;</w:t>
      </w:r>
    </w:p>
    <w:p w14:paraId="79FD02A5"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14 - мероприятия по реконструкции действующих источников тепловой энергии для обеспечения перспективных приростов тепловых нагрузок;</w:t>
      </w:r>
    </w:p>
    <w:p w14:paraId="7A5B71F8"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15 - мероприятия по реконструкции действующих котельных для повышения эффективности работы;</w:t>
      </w:r>
    </w:p>
    <w:p w14:paraId="21302504"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16 - мероприятия по реконструкции действующих котельных в связи с физическим износом оборудования;</w:t>
      </w:r>
    </w:p>
    <w:p w14:paraId="4F08CFE9" w14:textId="77777777" w:rsidR="0027021D" w:rsidRPr="00AD2C10" w:rsidRDefault="0027021D" w:rsidP="008A567B">
      <w:pPr>
        <w:widowControl w:val="0"/>
        <w:numPr>
          <w:ilvl w:val="0"/>
          <w:numId w:val="110"/>
        </w:numPr>
        <w:suppressAutoHyphens/>
        <w:autoSpaceDE w:val="0"/>
        <w:autoSpaceDN w:val="0"/>
        <w:spacing w:after="120"/>
        <w:ind w:left="0" w:firstLine="426"/>
        <w:contextualSpacing/>
        <w:rPr>
          <w:szCs w:val="26"/>
          <w:lang w:bidi="ru-RU"/>
        </w:rPr>
      </w:pPr>
      <w:r w:rsidRPr="00AD2C10">
        <w:rPr>
          <w:szCs w:val="26"/>
          <w:lang w:bidi="ru-RU"/>
        </w:rPr>
        <w:t>Группа проектов 17 - мероприятия по строительству новых источников тепловой энергии для обеспечения существующих потребителей;</w:t>
      </w:r>
    </w:p>
    <w:p w14:paraId="201D0619" w14:textId="443B1179" w:rsidR="0027021D" w:rsidRPr="00AD2C10" w:rsidRDefault="0027021D" w:rsidP="0027021D">
      <w:pPr>
        <w:spacing w:after="120"/>
        <w:contextualSpacing/>
        <w:rPr>
          <w:szCs w:val="26"/>
          <w:lang w:eastAsia="en-US"/>
        </w:rPr>
      </w:pPr>
      <w:r w:rsidRPr="00AD2C10">
        <w:rPr>
          <w:szCs w:val="26"/>
          <w:lang w:eastAsia="en-US"/>
        </w:rPr>
        <w:t xml:space="preserve">Общая потребность в финансировании проектов по строительству, реконструкции, техническому перевооружению и (или) модернизации </w:t>
      </w:r>
      <w:r w:rsidRPr="00AD2C10">
        <w:rPr>
          <w:szCs w:val="26"/>
          <w:lang w:bidi="ru-RU"/>
        </w:rPr>
        <w:t>источников тепловой энергии</w:t>
      </w:r>
      <w:r w:rsidRPr="00AD2C10">
        <w:rPr>
          <w:szCs w:val="26"/>
          <w:lang w:eastAsia="en-US"/>
        </w:rPr>
        <w:t xml:space="preserve"> представле</w:t>
      </w:r>
      <w:r w:rsidR="006B6CC9" w:rsidRPr="00AD2C10">
        <w:rPr>
          <w:szCs w:val="26"/>
          <w:lang w:eastAsia="en-US"/>
        </w:rPr>
        <w:t xml:space="preserve">на в таблице </w:t>
      </w:r>
      <w:r w:rsidR="00AE76FA">
        <w:rPr>
          <w:szCs w:val="26"/>
          <w:lang w:eastAsia="en-US"/>
        </w:rPr>
        <w:t>97</w:t>
      </w:r>
      <w:r w:rsidRPr="00AD2C10">
        <w:rPr>
          <w:szCs w:val="26"/>
          <w:lang w:eastAsia="en-US"/>
        </w:rPr>
        <w:t xml:space="preserve"> (в </w:t>
      </w:r>
      <w:r w:rsidR="00AE76FA">
        <w:rPr>
          <w:szCs w:val="26"/>
          <w:lang w:eastAsia="en-US"/>
        </w:rPr>
        <w:t xml:space="preserve">текущих </w:t>
      </w:r>
      <w:r w:rsidRPr="00AD2C10">
        <w:rPr>
          <w:szCs w:val="26"/>
          <w:lang w:eastAsia="en-US"/>
        </w:rPr>
        <w:t xml:space="preserve">ценах </w:t>
      </w:r>
      <w:r w:rsidR="00AE76FA">
        <w:rPr>
          <w:szCs w:val="26"/>
          <w:lang w:eastAsia="en-US"/>
        </w:rPr>
        <w:t>без</w:t>
      </w:r>
      <w:r w:rsidRPr="00AD2C10">
        <w:rPr>
          <w:szCs w:val="26"/>
          <w:lang w:eastAsia="en-US"/>
        </w:rPr>
        <w:t xml:space="preserve"> НДС).</w:t>
      </w:r>
    </w:p>
    <w:p w14:paraId="147FA881" w14:textId="03D2E109" w:rsidR="003503A0" w:rsidRPr="00AD2C10" w:rsidRDefault="003503A0" w:rsidP="003503A0">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97</w:t>
      </w:r>
      <w:r w:rsidRPr="00AD2C10">
        <w:rPr>
          <w:rFonts w:ascii="Times New Roman" w:hAnsi="Times New Roman"/>
          <w:sz w:val="24"/>
        </w:rPr>
        <w:fldChar w:fldCharType="end"/>
      </w:r>
      <w:r w:rsidRPr="00AD2C10">
        <w:rPr>
          <w:rFonts w:ascii="Times New Roman" w:hAnsi="Times New Roman"/>
          <w:sz w:val="24"/>
        </w:rPr>
        <w:t xml:space="preserve"> Сводные финансовые потребности для реализации мероприятий по строительству, реконструкции и техническому перевооружению источников тепловой энергии, млн. руб. </w:t>
      </w:r>
      <w:r w:rsidR="00AE76FA">
        <w:rPr>
          <w:rFonts w:ascii="Times New Roman" w:hAnsi="Times New Roman"/>
          <w:sz w:val="24"/>
        </w:rPr>
        <w:t xml:space="preserve">без </w:t>
      </w:r>
      <w:r w:rsidRPr="00AD2C10">
        <w:rPr>
          <w:rFonts w:ascii="Times New Roman" w:hAnsi="Times New Roman"/>
          <w:sz w:val="24"/>
        </w:rPr>
        <w:t>НДС</w:t>
      </w:r>
      <w:r w:rsidR="004C59BF" w:rsidRPr="00AD2C10">
        <w:rPr>
          <w:rFonts w:ascii="Times New Roman" w:hAnsi="Times New Roman"/>
          <w:sz w:val="24"/>
        </w:rPr>
        <w:t>, согласно выбранному сценарию</w:t>
      </w:r>
    </w:p>
    <w:tbl>
      <w:tblPr>
        <w:tblW w:w="4888" w:type="pct"/>
        <w:tblInd w:w="108" w:type="dxa"/>
        <w:tblLook w:val="04A0" w:firstRow="1" w:lastRow="0" w:firstColumn="1" w:lastColumn="0" w:noHBand="0" w:noVBand="1"/>
      </w:tblPr>
      <w:tblGrid>
        <w:gridCol w:w="1054"/>
        <w:gridCol w:w="5413"/>
        <w:gridCol w:w="1123"/>
        <w:gridCol w:w="1766"/>
      </w:tblGrid>
      <w:tr w:rsidR="003503A0" w:rsidRPr="00AD2C10" w14:paraId="7DAE1DAF" w14:textId="77777777" w:rsidTr="003503A0">
        <w:trPr>
          <w:trHeight w:val="283"/>
          <w:tblHeader/>
        </w:trPr>
        <w:tc>
          <w:tcPr>
            <w:tcW w:w="5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7011EB"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Группа проектов</w:t>
            </w:r>
          </w:p>
        </w:tc>
        <w:tc>
          <w:tcPr>
            <w:tcW w:w="28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6C088F"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Наименование проектов</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914BE3"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Ед. изм.</w:t>
            </w:r>
          </w:p>
        </w:tc>
        <w:tc>
          <w:tcPr>
            <w:tcW w:w="944" w:type="pct"/>
            <w:tcBorders>
              <w:top w:val="single" w:sz="4" w:space="0" w:color="auto"/>
              <w:left w:val="nil"/>
              <w:bottom w:val="single" w:sz="4" w:space="0" w:color="auto"/>
              <w:right w:val="single" w:sz="4" w:space="0" w:color="auto"/>
            </w:tcBorders>
            <w:shd w:val="clear" w:color="auto" w:fill="auto"/>
            <w:vAlign w:val="center"/>
            <w:hideMark/>
          </w:tcPr>
          <w:p w14:paraId="36192506"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ТСО</w:t>
            </w:r>
          </w:p>
        </w:tc>
      </w:tr>
      <w:tr w:rsidR="003503A0" w:rsidRPr="00AD2C10" w14:paraId="42F594C6" w14:textId="77777777" w:rsidTr="003503A0">
        <w:trPr>
          <w:trHeight w:val="283"/>
          <w:tblHeader/>
        </w:trPr>
        <w:tc>
          <w:tcPr>
            <w:tcW w:w="563" w:type="pct"/>
            <w:vMerge/>
            <w:tcBorders>
              <w:top w:val="single" w:sz="4" w:space="0" w:color="auto"/>
              <w:left w:val="single" w:sz="4" w:space="0" w:color="auto"/>
              <w:bottom w:val="single" w:sz="4" w:space="0" w:color="auto"/>
              <w:right w:val="single" w:sz="4" w:space="0" w:color="auto"/>
            </w:tcBorders>
            <w:vAlign w:val="center"/>
            <w:hideMark/>
          </w:tcPr>
          <w:p w14:paraId="1BB5BFDB"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p>
        </w:tc>
        <w:tc>
          <w:tcPr>
            <w:tcW w:w="2893" w:type="pct"/>
            <w:vMerge/>
            <w:tcBorders>
              <w:top w:val="single" w:sz="4" w:space="0" w:color="auto"/>
              <w:left w:val="single" w:sz="4" w:space="0" w:color="auto"/>
              <w:bottom w:val="single" w:sz="4" w:space="0" w:color="auto"/>
              <w:right w:val="single" w:sz="4" w:space="0" w:color="auto"/>
            </w:tcBorders>
            <w:vAlign w:val="center"/>
            <w:hideMark/>
          </w:tcPr>
          <w:p w14:paraId="268E0303"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p>
        </w:tc>
        <w:tc>
          <w:tcPr>
            <w:tcW w:w="600" w:type="pct"/>
            <w:vMerge/>
            <w:tcBorders>
              <w:top w:val="single" w:sz="4" w:space="0" w:color="auto"/>
              <w:left w:val="single" w:sz="4" w:space="0" w:color="auto"/>
              <w:bottom w:val="single" w:sz="4" w:space="0" w:color="auto"/>
              <w:right w:val="single" w:sz="4" w:space="0" w:color="auto"/>
            </w:tcBorders>
            <w:vAlign w:val="center"/>
            <w:hideMark/>
          </w:tcPr>
          <w:p w14:paraId="31164463"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p>
        </w:tc>
        <w:tc>
          <w:tcPr>
            <w:tcW w:w="944" w:type="pct"/>
            <w:tcBorders>
              <w:top w:val="nil"/>
              <w:left w:val="nil"/>
              <w:bottom w:val="single" w:sz="4" w:space="0" w:color="auto"/>
              <w:right w:val="single" w:sz="4" w:space="0" w:color="auto"/>
            </w:tcBorders>
            <w:shd w:val="clear" w:color="auto" w:fill="auto"/>
            <w:vAlign w:val="center"/>
            <w:hideMark/>
          </w:tcPr>
          <w:p w14:paraId="3E4A4994"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ООО «Энерго-Ресурс»</w:t>
            </w:r>
          </w:p>
        </w:tc>
      </w:tr>
      <w:tr w:rsidR="003503A0" w:rsidRPr="00AD2C10" w14:paraId="6DD5714D"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625939E2"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1</w:t>
            </w:r>
          </w:p>
        </w:tc>
        <w:tc>
          <w:tcPr>
            <w:tcW w:w="2893" w:type="pct"/>
            <w:tcBorders>
              <w:top w:val="nil"/>
              <w:left w:val="nil"/>
              <w:bottom w:val="single" w:sz="4" w:space="0" w:color="auto"/>
              <w:right w:val="single" w:sz="4" w:space="0" w:color="auto"/>
            </w:tcBorders>
            <w:shd w:val="clear" w:color="auto" w:fill="auto"/>
            <w:vAlign w:val="center"/>
            <w:hideMark/>
          </w:tcPr>
          <w:p w14:paraId="140E77A9"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tc>
        <w:tc>
          <w:tcPr>
            <w:tcW w:w="600" w:type="pct"/>
            <w:tcBorders>
              <w:top w:val="nil"/>
              <w:left w:val="nil"/>
              <w:bottom w:val="single" w:sz="4" w:space="0" w:color="auto"/>
              <w:right w:val="single" w:sz="4" w:space="0" w:color="auto"/>
            </w:tcBorders>
            <w:shd w:val="clear" w:color="auto" w:fill="auto"/>
            <w:vAlign w:val="center"/>
            <w:hideMark/>
          </w:tcPr>
          <w:p w14:paraId="0A1138BC"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51BA2976" w14:textId="77777777" w:rsidR="003503A0" w:rsidRPr="00AD2C10" w:rsidRDefault="003503A0" w:rsidP="003503A0">
            <w:pPr>
              <w:widowControl w:val="0"/>
              <w:autoSpaceDE w:val="0"/>
              <w:autoSpaceDN w:val="0"/>
              <w:spacing w:line="240" w:lineRule="auto"/>
              <w:ind w:firstLine="0"/>
              <w:jc w:val="center"/>
              <w:rPr>
                <w:color w:val="000000"/>
                <w:sz w:val="20"/>
                <w:szCs w:val="20"/>
              </w:rPr>
            </w:pPr>
            <w:r w:rsidRPr="00AD2C10">
              <w:rPr>
                <w:color w:val="000000"/>
                <w:sz w:val="20"/>
                <w:szCs w:val="20"/>
                <w:lang w:bidi="ru-RU"/>
              </w:rPr>
              <w:t>0</w:t>
            </w:r>
          </w:p>
        </w:tc>
      </w:tr>
      <w:tr w:rsidR="003503A0" w:rsidRPr="00AD2C10" w14:paraId="684E9D7C"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30688438"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2</w:t>
            </w:r>
          </w:p>
        </w:tc>
        <w:tc>
          <w:tcPr>
            <w:tcW w:w="2893" w:type="pct"/>
            <w:tcBorders>
              <w:top w:val="nil"/>
              <w:left w:val="nil"/>
              <w:bottom w:val="single" w:sz="4" w:space="0" w:color="auto"/>
              <w:right w:val="single" w:sz="4" w:space="0" w:color="auto"/>
            </w:tcBorders>
            <w:shd w:val="clear" w:color="auto" w:fill="auto"/>
            <w:vAlign w:val="center"/>
            <w:hideMark/>
          </w:tcPr>
          <w:p w14:paraId="34A52BE4"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источников тепловой энергии с комбинированной выработкой тепловой и электрической энергии для повышения эффективности работы</w:t>
            </w:r>
          </w:p>
        </w:tc>
        <w:tc>
          <w:tcPr>
            <w:tcW w:w="600" w:type="pct"/>
            <w:tcBorders>
              <w:top w:val="nil"/>
              <w:left w:val="nil"/>
              <w:bottom w:val="single" w:sz="4" w:space="0" w:color="auto"/>
              <w:right w:val="single" w:sz="4" w:space="0" w:color="auto"/>
            </w:tcBorders>
            <w:shd w:val="clear" w:color="auto" w:fill="auto"/>
            <w:vAlign w:val="center"/>
            <w:hideMark/>
          </w:tcPr>
          <w:p w14:paraId="3F91919C"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4E8BE7F6"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3503A0" w:rsidRPr="00AD2C10" w14:paraId="112294F8"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2AFC8513"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3</w:t>
            </w:r>
          </w:p>
        </w:tc>
        <w:tc>
          <w:tcPr>
            <w:tcW w:w="2893" w:type="pct"/>
            <w:tcBorders>
              <w:top w:val="nil"/>
              <w:left w:val="nil"/>
              <w:bottom w:val="single" w:sz="4" w:space="0" w:color="auto"/>
              <w:right w:val="single" w:sz="4" w:space="0" w:color="auto"/>
            </w:tcBorders>
            <w:shd w:val="clear" w:color="auto" w:fill="auto"/>
            <w:vAlign w:val="center"/>
            <w:hideMark/>
          </w:tcPr>
          <w:p w14:paraId="3489FA60"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источников тепловой энергии с комбинированной выработкой тепловой и электрической энергии в связи с физическим износом оборудования</w:t>
            </w:r>
          </w:p>
        </w:tc>
        <w:tc>
          <w:tcPr>
            <w:tcW w:w="600" w:type="pct"/>
            <w:tcBorders>
              <w:top w:val="nil"/>
              <w:left w:val="nil"/>
              <w:bottom w:val="single" w:sz="4" w:space="0" w:color="auto"/>
              <w:right w:val="single" w:sz="4" w:space="0" w:color="auto"/>
            </w:tcBorders>
            <w:shd w:val="clear" w:color="auto" w:fill="auto"/>
            <w:vAlign w:val="center"/>
            <w:hideMark/>
          </w:tcPr>
          <w:p w14:paraId="2C5711DD"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23550EB9"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3503A0" w:rsidRPr="00AD2C10" w14:paraId="43F7A414"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76B9A5B0"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4</w:t>
            </w:r>
          </w:p>
        </w:tc>
        <w:tc>
          <w:tcPr>
            <w:tcW w:w="2893" w:type="pct"/>
            <w:tcBorders>
              <w:top w:val="nil"/>
              <w:left w:val="nil"/>
              <w:bottom w:val="single" w:sz="4" w:space="0" w:color="auto"/>
              <w:right w:val="single" w:sz="4" w:space="0" w:color="auto"/>
            </w:tcBorders>
            <w:shd w:val="clear" w:color="auto" w:fill="auto"/>
            <w:vAlign w:val="center"/>
            <w:hideMark/>
          </w:tcPr>
          <w:p w14:paraId="4B164899"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источников тепловой энергии для обеспечения перспективных приростов тепловых нагрузок*</w:t>
            </w:r>
          </w:p>
        </w:tc>
        <w:tc>
          <w:tcPr>
            <w:tcW w:w="600" w:type="pct"/>
            <w:tcBorders>
              <w:top w:val="nil"/>
              <w:left w:val="nil"/>
              <w:bottom w:val="single" w:sz="4" w:space="0" w:color="auto"/>
              <w:right w:val="single" w:sz="4" w:space="0" w:color="auto"/>
            </w:tcBorders>
            <w:shd w:val="clear" w:color="auto" w:fill="auto"/>
            <w:vAlign w:val="center"/>
            <w:hideMark/>
          </w:tcPr>
          <w:p w14:paraId="30EBF292"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66C58E79"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3503A0" w:rsidRPr="00AD2C10" w14:paraId="7EBF841B"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0E5E713B"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5</w:t>
            </w:r>
          </w:p>
        </w:tc>
        <w:tc>
          <w:tcPr>
            <w:tcW w:w="2893" w:type="pct"/>
            <w:tcBorders>
              <w:top w:val="nil"/>
              <w:left w:val="nil"/>
              <w:bottom w:val="single" w:sz="4" w:space="0" w:color="auto"/>
              <w:right w:val="single" w:sz="4" w:space="0" w:color="auto"/>
            </w:tcBorders>
            <w:shd w:val="clear" w:color="auto" w:fill="auto"/>
            <w:vAlign w:val="center"/>
            <w:hideMark/>
          </w:tcPr>
          <w:p w14:paraId="582A8F5E"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котельных для повышения эффективности работы</w:t>
            </w:r>
          </w:p>
        </w:tc>
        <w:tc>
          <w:tcPr>
            <w:tcW w:w="600" w:type="pct"/>
            <w:tcBorders>
              <w:top w:val="nil"/>
              <w:left w:val="nil"/>
              <w:bottom w:val="single" w:sz="4" w:space="0" w:color="auto"/>
              <w:right w:val="single" w:sz="4" w:space="0" w:color="auto"/>
            </w:tcBorders>
            <w:shd w:val="clear" w:color="auto" w:fill="auto"/>
            <w:vAlign w:val="center"/>
            <w:hideMark/>
          </w:tcPr>
          <w:p w14:paraId="73CAE60F"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49E8B048"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3503A0" w:rsidRPr="00AD2C10" w14:paraId="4DA27452" w14:textId="77777777" w:rsidTr="003503A0">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143C0ABB"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6</w:t>
            </w:r>
          </w:p>
        </w:tc>
        <w:tc>
          <w:tcPr>
            <w:tcW w:w="2893" w:type="pct"/>
            <w:tcBorders>
              <w:top w:val="nil"/>
              <w:left w:val="nil"/>
              <w:bottom w:val="single" w:sz="4" w:space="0" w:color="auto"/>
              <w:right w:val="single" w:sz="4" w:space="0" w:color="auto"/>
            </w:tcBorders>
            <w:shd w:val="clear" w:color="auto" w:fill="auto"/>
            <w:vAlign w:val="center"/>
            <w:hideMark/>
          </w:tcPr>
          <w:p w14:paraId="5E74526B"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реконструкции действующих котельных в связи с физическим износом оборудования</w:t>
            </w:r>
          </w:p>
        </w:tc>
        <w:tc>
          <w:tcPr>
            <w:tcW w:w="600" w:type="pct"/>
            <w:tcBorders>
              <w:top w:val="nil"/>
              <w:left w:val="nil"/>
              <w:bottom w:val="single" w:sz="4" w:space="0" w:color="auto"/>
              <w:right w:val="single" w:sz="4" w:space="0" w:color="auto"/>
            </w:tcBorders>
            <w:shd w:val="clear" w:color="auto" w:fill="auto"/>
            <w:vAlign w:val="center"/>
            <w:hideMark/>
          </w:tcPr>
          <w:p w14:paraId="2F8AAC56"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7602346F"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0</w:t>
            </w:r>
          </w:p>
        </w:tc>
      </w:tr>
      <w:tr w:rsidR="003503A0" w:rsidRPr="00AD2C10" w14:paraId="71DAF580" w14:textId="77777777" w:rsidTr="00D813C7">
        <w:trPr>
          <w:trHeight w:val="283"/>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6C553A23"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7</w:t>
            </w:r>
          </w:p>
        </w:tc>
        <w:tc>
          <w:tcPr>
            <w:tcW w:w="2893" w:type="pct"/>
            <w:tcBorders>
              <w:top w:val="nil"/>
              <w:left w:val="nil"/>
              <w:bottom w:val="single" w:sz="4" w:space="0" w:color="auto"/>
              <w:right w:val="single" w:sz="4" w:space="0" w:color="auto"/>
            </w:tcBorders>
            <w:shd w:val="clear" w:color="auto" w:fill="auto"/>
            <w:vAlign w:val="center"/>
            <w:hideMark/>
          </w:tcPr>
          <w:p w14:paraId="1CA45471"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мероприятия по строительству новых источников тепловой энергии для обеспечения существующих потребителей</w:t>
            </w:r>
          </w:p>
        </w:tc>
        <w:tc>
          <w:tcPr>
            <w:tcW w:w="600" w:type="pct"/>
            <w:tcBorders>
              <w:top w:val="nil"/>
              <w:left w:val="nil"/>
              <w:bottom w:val="single" w:sz="4" w:space="0" w:color="auto"/>
              <w:right w:val="single" w:sz="4" w:space="0" w:color="auto"/>
            </w:tcBorders>
            <w:shd w:val="clear" w:color="auto" w:fill="auto"/>
            <w:vAlign w:val="center"/>
            <w:hideMark/>
          </w:tcPr>
          <w:p w14:paraId="6748331D" w14:textId="77777777" w:rsidR="003503A0" w:rsidRPr="00AD2C10" w:rsidRDefault="003503A0" w:rsidP="003503A0">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vAlign w:val="center"/>
          </w:tcPr>
          <w:p w14:paraId="57DDC4FD" w14:textId="70FCED4A" w:rsidR="003503A0" w:rsidRPr="00AD2C10" w:rsidRDefault="00AE76FA" w:rsidP="003503A0">
            <w:pPr>
              <w:widowControl w:val="0"/>
              <w:autoSpaceDE w:val="0"/>
              <w:autoSpaceDN w:val="0"/>
              <w:spacing w:line="240" w:lineRule="auto"/>
              <w:ind w:firstLine="0"/>
              <w:jc w:val="center"/>
              <w:rPr>
                <w:color w:val="000000"/>
                <w:sz w:val="20"/>
                <w:szCs w:val="20"/>
                <w:lang w:bidi="ru-RU"/>
              </w:rPr>
            </w:pPr>
            <w:r w:rsidRPr="00AE76FA">
              <w:rPr>
                <w:color w:val="000000"/>
                <w:sz w:val="20"/>
                <w:szCs w:val="20"/>
                <w:lang w:bidi="ru-RU"/>
              </w:rPr>
              <w:t>197</w:t>
            </w:r>
            <w:r>
              <w:rPr>
                <w:color w:val="000000"/>
                <w:sz w:val="20"/>
                <w:szCs w:val="20"/>
                <w:lang w:bidi="ru-RU"/>
              </w:rPr>
              <w:t>,</w:t>
            </w:r>
            <w:r w:rsidRPr="00AE76FA">
              <w:rPr>
                <w:color w:val="000000"/>
                <w:sz w:val="20"/>
                <w:szCs w:val="20"/>
                <w:lang w:bidi="ru-RU"/>
              </w:rPr>
              <w:t>682</w:t>
            </w:r>
          </w:p>
        </w:tc>
      </w:tr>
      <w:tr w:rsidR="003503A0" w:rsidRPr="00AD2C10" w14:paraId="3EF07540" w14:textId="77777777" w:rsidTr="00D813C7">
        <w:trPr>
          <w:trHeight w:val="283"/>
        </w:trPr>
        <w:tc>
          <w:tcPr>
            <w:tcW w:w="345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9164C" w14:textId="77777777" w:rsidR="003503A0" w:rsidRPr="00AD2C10" w:rsidRDefault="003503A0" w:rsidP="003503A0">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Итого</w:t>
            </w:r>
          </w:p>
        </w:tc>
        <w:tc>
          <w:tcPr>
            <w:tcW w:w="600" w:type="pct"/>
            <w:tcBorders>
              <w:top w:val="nil"/>
              <w:left w:val="nil"/>
              <w:bottom w:val="single" w:sz="4" w:space="0" w:color="auto"/>
              <w:right w:val="single" w:sz="4" w:space="0" w:color="auto"/>
            </w:tcBorders>
            <w:shd w:val="clear" w:color="auto" w:fill="auto"/>
            <w:vAlign w:val="center"/>
            <w:hideMark/>
          </w:tcPr>
          <w:p w14:paraId="0FA969E8" w14:textId="77777777" w:rsidR="003503A0" w:rsidRPr="00AD2C10" w:rsidRDefault="003503A0" w:rsidP="003503A0">
            <w:pPr>
              <w:widowControl w:val="0"/>
              <w:autoSpaceDE w:val="0"/>
              <w:autoSpaceDN w:val="0"/>
              <w:spacing w:line="240" w:lineRule="auto"/>
              <w:ind w:firstLine="0"/>
              <w:jc w:val="center"/>
              <w:rPr>
                <w:b/>
                <w:color w:val="000000"/>
                <w:sz w:val="20"/>
                <w:szCs w:val="20"/>
                <w:lang w:bidi="ru-RU"/>
              </w:rPr>
            </w:pPr>
            <w:r w:rsidRPr="00AD2C10">
              <w:rPr>
                <w:b/>
                <w:color w:val="000000"/>
                <w:sz w:val="20"/>
                <w:szCs w:val="20"/>
                <w:lang w:bidi="ru-RU"/>
              </w:rPr>
              <w:t>млн. руб.</w:t>
            </w:r>
          </w:p>
        </w:tc>
        <w:tc>
          <w:tcPr>
            <w:tcW w:w="944" w:type="pct"/>
            <w:tcBorders>
              <w:top w:val="nil"/>
              <w:left w:val="nil"/>
              <w:bottom w:val="single" w:sz="4" w:space="0" w:color="auto"/>
              <w:right w:val="single" w:sz="4" w:space="0" w:color="auto"/>
            </w:tcBorders>
            <w:shd w:val="clear" w:color="auto" w:fill="auto"/>
            <w:noWrap/>
            <w:vAlign w:val="center"/>
          </w:tcPr>
          <w:p w14:paraId="7150AC57" w14:textId="4D6C4469" w:rsidR="003503A0" w:rsidRPr="00AD2C10" w:rsidRDefault="00AE76FA" w:rsidP="003503A0">
            <w:pPr>
              <w:widowControl w:val="0"/>
              <w:autoSpaceDE w:val="0"/>
              <w:autoSpaceDN w:val="0"/>
              <w:spacing w:line="240" w:lineRule="auto"/>
              <w:ind w:firstLine="0"/>
              <w:jc w:val="center"/>
              <w:rPr>
                <w:b/>
                <w:color w:val="000000"/>
                <w:sz w:val="20"/>
                <w:szCs w:val="20"/>
                <w:lang w:bidi="ru-RU"/>
              </w:rPr>
            </w:pPr>
            <w:r w:rsidRPr="00AE76FA">
              <w:rPr>
                <w:b/>
                <w:color w:val="000000"/>
                <w:sz w:val="20"/>
                <w:szCs w:val="20"/>
                <w:lang w:bidi="ru-RU"/>
              </w:rPr>
              <w:t>197</w:t>
            </w:r>
            <w:r>
              <w:rPr>
                <w:b/>
                <w:color w:val="000000"/>
                <w:sz w:val="20"/>
                <w:szCs w:val="20"/>
                <w:lang w:bidi="ru-RU"/>
              </w:rPr>
              <w:t>,</w:t>
            </w:r>
            <w:r w:rsidRPr="00AE76FA">
              <w:rPr>
                <w:b/>
                <w:color w:val="000000"/>
                <w:sz w:val="20"/>
                <w:szCs w:val="20"/>
                <w:lang w:bidi="ru-RU"/>
              </w:rPr>
              <w:t>682</w:t>
            </w:r>
          </w:p>
        </w:tc>
      </w:tr>
    </w:tbl>
    <w:p w14:paraId="29CEE49B" w14:textId="77777777" w:rsidR="00F877F2" w:rsidRPr="00AD2C10" w:rsidRDefault="00D30603" w:rsidP="00F877F2">
      <w:pPr>
        <w:tabs>
          <w:tab w:val="left" w:pos="0"/>
        </w:tabs>
        <w:autoSpaceDE w:val="0"/>
        <w:autoSpaceDN w:val="0"/>
        <w:spacing w:before="100" w:beforeAutospacing="1" w:after="120"/>
        <w:rPr>
          <w:color w:val="000000"/>
          <w:sz w:val="24"/>
          <w:lang w:bidi="ru-RU"/>
        </w:rPr>
      </w:pPr>
      <w:r w:rsidRPr="00AD2C10">
        <w:rPr>
          <w:sz w:val="24"/>
          <w:lang w:bidi="ru-RU"/>
        </w:rPr>
        <w:t>* ме</w:t>
      </w:r>
      <w:r w:rsidR="00F877F2" w:rsidRPr="00AD2C10">
        <w:rPr>
          <w:sz w:val="24"/>
          <w:lang w:bidi="ru-RU"/>
        </w:rPr>
        <w:t xml:space="preserve">роприятия </w:t>
      </w:r>
      <w:r w:rsidR="00F877F2" w:rsidRPr="00AD2C10">
        <w:rPr>
          <w:color w:val="000000"/>
          <w:sz w:val="24"/>
          <w:lang w:bidi="ru-RU"/>
        </w:rPr>
        <w:t>по реконструкции действующих источников тепловой энергии для обеспечения перспективных приростов тепловых нагрузок следует более детально рассмотреть при появлении инвестора для застройки зон перспективного строительства</w:t>
      </w:r>
    </w:p>
    <w:p w14:paraId="0830993A" w14:textId="77777777" w:rsidR="00F877F2" w:rsidRPr="00AD2C10" w:rsidRDefault="00F877F2" w:rsidP="00F877F2">
      <w:pPr>
        <w:contextualSpacing/>
        <w:rPr>
          <w:szCs w:val="26"/>
          <w:lang w:eastAsia="en-US"/>
        </w:rPr>
      </w:pPr>
      <w:r w:rsidRPr="00AD2C10">
        <w:rPr>
          <w:szCs w:val="26"/>
          <w:lang w:eastAsia="en-US"/>
        </w:rPr>
        <w:t>Предложения по источникам инвестиций финансовых потребностей для осуществления мероприятий по строительству и реконструкции тепловых сетей и сооружений на них сформированы с учетом требований действующего законодательства:</w:t>
      </w:r>
    </w:p>
    <w:p w14:paraId="4B72F3DA" w14:textId="77777777" w:rsidR="00F877F2" w:rsidRPr="00AD2C10" w:rsidRDefault="00F877F2" w:rsidP="008A567B">
      <w:pPr>
        <w:widowControl w:val="0"/>
        <w:numPr>
          <w:ilvl w:val="0"/>
          <w:numId w:val="112"/>
        </w:numPr>
        <w:suppressAutoHyphens/>
        <w:autoSpaceDE w:val="0"/>
        <w:autoSpaceDN w:val="0"/>
        <w:spacing w:before="120" w:after="120"/>
        <w:ind w:left="0" w:firstLine="709"/>
        <w:contextualSpacing/>
        <w:rPr>
          <w:rFonts w:eastAsia="Calibri"/>
          <w:lang w:eastAsia="en-US"/>
        </w:rPr>
      </w:pPr>
      <w:r w:rsidRPr="00AD2C10">
        <w:rPr>
          <w:rFonts w:eastAsia="Calibri"/>
          <w:lang w:eastAsia="en-US"/>
        </w:rPr>
        <w:t>Федеральный закон от 27.07.2010 г. № 190 «О теплоснабжении»;</w:t>
      </w:r>
    </w:p>
    <w:p w14:paraId="1401CB5D" w14:textId="77777777" w:rsidR="00F877F2" w:rsidRPr="00AD2C10" w:rsidRDefault="00F877F2" w:rsidP="008A567B">
      <w:pPr>
        <w:widowControl w:val="0"/>
        <w:numPr>
          <w:ilvl w:val="0"/>
          <w:numId w:val="112"/>
        </w:numPr>
        <w:suppressAutoHyphens/>
        <w:autoSpaceDE w:val="0"/>
        <w:autoSpaceDN w:val="0"/>
        <w:spacing w:before="120" w:after="120"/>
        <w:ind w:left="0" w:firstLine="709"/>
        <w:contextualSpacing/>
        <w:rPr>
          <w:rFonts w:eastAsia="Calibri"/>
          <w:lang w:eastAsia="en-US"/>
        </w:rPr>
      </w:pPr>
      <w:r w:rsidRPr="00AD2C10">
        <w:rPr>
          <w:rFonts w:eastAsia="Calibri"/>
          <w:lang w:eastAsia="en-US"/>
        </w:rPr>
        <w:t>Постановление правительства РФ от 22.10.2012 г. № 1075 «О ценообразовании в сфере теплоснабжения»;</w:t>
      </w:r>
    </w:p>
    <w:p w14:paraId="23E3681B" w14:textId="77777777" w:rsidR="00F877F2" w:rsidRPr="00AD2C10" w:rsidRDefault="00F877F2" w:rsidP="008A567B">
      <w:pPr>
        <w:widowControl w:val="0"/>
        <w:numPr>
          <w:ilvl w:val="0"/>
          <w:numId w:val="112"/>
        </w:numPr>
        <w:suppressAutoHyphens/>
        <w:autoSpaceDE w:val="0"/>
        <w:autoSpaceDN w:val="0"/>
        <w:spacing w:before="120" w:after="120"/>
        <w:ind w:left="0" w:firstLine="709"/>
        <w:contextualSpacing/>
        <w:rPr>
          <w:rFonts w:eastAsia="Calibri"/>
          <w:lang w:eastAsia="en-US"/>
        </w:rPr>
      </w:pPr>
      <w:r w:rsidRPr="00AD2C10">
        <w:rPr>
          <w:rFonts w:eastAsia="Calibri"/>
          <w:lang w:eastAsia="en-US"/>
        </w:rPr>
        <w:t>Приказ ФСТ России от 13.06.2013 г. № 760-э «Об утверждении Методических указаний по расчету регулируемых цен (тарифов) в сфере теплоснабжения».</w:t>
      </w:r>
    </w:p>
    <w:p w14:paraId="661DABEC" w14:textId="77777777" w:rsidR="00F877F2" w:rsidRPr="00AD2C10" w:rsidRDefault="00F877F2" w:rsidP="00F877F2">
      <w:pPr>
        <w:spacing w:before="120" w:after="120"/>
        <w:contextualSpacing/>
        <w:rPr>
          <w:szCs w:val="26"/>
          <w:lang w:eastAsia="en-US"/>
        </w:rPr>
      </w:pPr>
      <w:r w:rsidRPr="00AD2C10">
        <w:rPr>
          <w:szCs w:val="26"/>
          <w:lang w:eastAsia="en-US"/>
        </w:rPr>
        <w:t>В качестве источников финансирования, обеспечивающих финансовые потребности для осуществления мероприятий, рассмотрены следующие:</w:t>
      </w:r>
    </w:p>
    <w:p w14:paraId="1B596DF4" w14:textId="77777777" w:rsidR="00F877F2" w:rsidRPr="00AD2C10" w:rsidRDefault="00F877F2" w:rsidP="008A567B">
      <w:pPr>
        <w:widowControl w:val="0"/>
        <w:numPr>
          <w:ilvl w:val="0"/>
          <w:numId w:val="113"/>
        </w:numPr>
        <w:suppressAutoHyphens/>
        <w:autoSpaceDE w:val="0"/>
        <w:autoSpaceDN w:val="0"/>
        <w:spacing w:before="120" w:after="120"/>
        <w:ind w:left="0" w:firstLine="709"/>
        <w:contextualSpacing/>
        <w:jc w:val="left"/>
        <w:rPr>
          <w:rFonts w:eastAsia="Calibri"/>
          <w:lang w:eastAsia="en-US"/>
        </w:rPr>
      </w:pPr>
      <w:r w:rsidRPr="00AD2C10">
        <w:rPr>
          <w:rFonts w:eastAsia="Calibri"/>
          <w:lang w:eastAsia="en-US"/>
        </w:rPr>
        <w:t>Плата за подключение потребителей;</w:t>
      </w:r>
    </w:p>
    <w:p w14:paraId="50DBEEB9" w14:textId="77777777" w:rsidR="00F877F2" w:rsidRPr="00AD2C10" w:rsidRDefault="00F877F2" w:rsidP="008A567B">
      <w:pPr>
        <w:widowControl w:val="0"/>
        <w:numPr>
          <w:ilvl w:val="0"/>
          <w:numId w:val="113"/>
        </w:numPr>
        <w:suppressAutoHyphens/>
        <w:autoSpaceDE w:val="0"/>
        <w:autoSpaceDN w:val="0"/>
        <w:spacing w:before="120" w:after="120"/>
        <w:ind w:left="0" w:firstLine="709"/>
        <w:contextualSpacing/>
        <w:jc w:val="left"/>
        <w:rPr>
          <w:rFonts w:eastAsia="Calibri"/>
          <w:lang w:eastAsia="en-US"/>
        </w:rPr>
      </w:pPr>
      <w:r w:rsidRPr="00AD2C10">
        <w:rPr>
          <w:rFonts w:eastAsia="Calibri"/>
          <w:lang w:eastAsia="en-US"/>
        </w:rPr>
        <w:t>Тариф, в том числе:</w:t>
      </w:r>
    </w:p>
    <w:p w14:paraId="20621B2E" w14:textId="77777777" w:rsidR="00F877F2" w:rsidRPr="00AD2C10" w:rsidRDefault="00F877F2" w:rsidP="008A567B">
      <w:pPr>
        <w:widowControl w:val="0"/>
        <w:numPr>
          <w:ilvl w:val="1"/>
          <w:numId w:val="114"/>
        </w:numPr>
        <w:suppressAutoHyphens/>
        <w:autoSpaceDE w:val="0"/>
        <w:autoSpaceDN w:val="0"/>
        <w:spacing w:before="120" w:after="120"/>
        <w:ind w:left="0" w:firstLine="1418"/>
        <w:contextualSpacing/>
        <w:jc w:val="left"/>
        <w:rPr>
          <w:rFonts w:eastAsia="Calibri"/>
          <w:lang w:eastAsia="en-US"/>
        </w:rPr>
      </w:pPr>
      <w:r w:rsidRPr="00AD2C10">
        <w:rPr>
          <w:rFonts w:eastAsia="Calibri"/>
          <w:lang w:eastAsia="en-US"/>
        </w:rPr>
        <w:t>Амортизационные отчисления;</w:t>
      </w:r>
    </w:p>
    <w:p w14:paraId="6EB983BB" w14:textId="77777777" w:rsidR="00F877F2" w:rsidRPr="00AD2C10" w:rsidRDefault="00F877F2" w:rsidP="008A567B">
      <w:pPr>
        <w:widowControl w:val="0"/>
        <w:numPr>
          <w:ilvl w:val="1"/>
          <w:numId w:val="114"/>
        </w:numPr>
        <w:suppressAutoHyphens/>
        <w:autoSpaceDE w:val="0"/>
        <w:autoSpaceDN w:val="0"/>
        <w:spacing w:before="120" w:after="120"/>
        <w:ind w:left="0" w:firstLine="1418"/>
        <w:contextualSpacing/>
        <w:jc w:val="left"/>
        <w:rPr>
          <w:rFonts w:eastAsia="Calibri"/>
          <w:lang w:eastAsia="en-US"/>
        </w:rPr>
      </w:pPr>
      <w:r w:rsidRPr="00AD2C10">
        <w:rPr>
          <w:rFonts w:eastAsia="Calibri"/>
          <w:lang w:eastAsia="en-US"/>
        </w:rPr>
        <w:t>Инвестиционная составляющая в тарифе;</w:t>
      </w:r>
    </w:p>
    <w:p w14:paraId="5DFF9CD6" w14:textId="77777777" w:rsidR="00F877F2" w:rsidRPr="00AD2C10" w:rsidRDefault="00F877F2" w:rsidP="008A567B">
      <w:pPr>
        <w:widowControl w:val="0"/>
        <w:numPr>
          <w:ilvl w:val="0"/>
          <w:numId w:val="113"/>
        </w:numPr>
        <w:suppressAutoHyphens/>
        <w:autoSpaceDE w:val="0"/>
        <w:autoSpaceDN w:val="0"/>
        <w:spacing w:before="120" w:after="120"/>
        <w:ind w:left="0" w:firstLine="709"/>
        <w:contextualSpacing/>
        <w:jc w:val="left"/>
        <w:rPr>
          <w:rFonts w:eastAsia="Calibri"/>
          <w:lang w:eastAsia="en-US"/>
        </w:rPr>
      </w:pPr>
      <w:r w:rsidRPr="00AD2C10">
        <w:rPr>
          <w:rFonts w:eastAsia="Calibri"/>
          <w:lang w:eastAsia="en-US"/>
        </w:rPr>
        <w:t>Прочие источники.</w:t>
      </w:r>
    </w:p>
    <w:p w14:paraId="323099FB" w14:textId="77777777" w:rsidR="00F877F2" w:rsidRPr="00AD2C10" w:rsidRDefault="00F877F2" w:rsidP="00F877F2">
      <w:pPr>
        <w:spacing w:before="120" w:after="120"/>
        <w:contextualSpacing/>
        <w:rPr>
          <w:szCs w:val="26"/>
          <w:lang w:eastAsia="en-US"/>
        </w:rPr>
      </w:pPr>
      <w:r w:rsidRPr="00AD2C10">
        <w:rPr>
          <w:szCs w:val="26"/>
          <w:lang w:eastAsia="en-US"/>
        </w:rPr>
        <w:t>За счет амортизационных отчислений могут быть реализованы мероприятия по реконструкции ветхих сетей и замене оборудования, выработавшего ресурс.</w:t>
      </w:r>
    </w:p>
    <w:p w14:paraId="0D8FFCAA" w14:textId="77777777" w:rsidR="00F877F2" w:rsidRPr="00AD2C10" w:rsidRDefault="00F877F2" w:rsidP="00F877F2">
      <w:pPr>
        <w:contextualSpacing/>
        <w:rPr>
          <w:szCs w:val="26"/>
          <w:lang w:eastAsia="en-US"/>
        </w:rPr>
      </w:pPr>
      <w:r w:rsidRPr="00AD2C10">
        <w:rPr>
          <w:szCs w:val="26"/>
          <w:lang w:eastAsia="en-US"/>
        </w:rPr>
        <w:t>В счет платы за подключение потребителей могут быть реализованы мероприятия по увеличению тепловой мощности источников тепловой энергии, мероприятия по реконструкции тепловых сетей с увеличением диаметров, строительству новых участков тепловых сетей. Ввиду того, что мероприятия по реконструкции ветхих тепловых сетей относятся к мероприятиям, направленным на повышение надежности, применение в качестве источника финансирования инвестиционной составляющей в тарифе на тепловую энергию является невозможным.</w:t>
      </w:r>
    </w:p>
    <w:p w14:paraId="67DCCE5C" w14:textId="77777777" w:rsidR="00F877F2" w:rsidRPr="00AD2C10" w:rsidRDefault="00F877F2" w:rsidP="00F877F2">
      <w:pPr>
        <w:contextualSpacing/>
        <w:rPr>
          <w:szCs w:val="26"/>
          <w:lang w:eastAsia="en-US"/>
        </w:rPr>
      </w:pPr>
      <w:r w:rsidRPr="00AD2C10">
        <w:rPr>
          <w:szCs w:val="26"/>
          <w:lang w:eastAsia="en-US"/>
        </w:rPr>
        <w:t>Инвестиционная составляющая в тарифе на тепловую энергию может быть применена для финансирования мероприятий, направленных на повышение эффективности работы источников тепловой энергии, систем транспорта тепловой энергии и систем теплоснабжения в целом.</w:t>
      </w:r>
    </w:p>
    <w:p w14:paraId="1CE5A000" w14:textId="77777777" w:rsidR="00F877F2" w:rsidRPr="00AD2C10" w:rsidRDefault="00F877F2" w:rsidP="00F877F2">
      <w:pPr>
        <w:contextualSpacing/>
        <w:rPr>
          <w:szCs w:val="26"/>
          <w:lang w:eastAsia="en-US"/>
        </w:rPr>
      </w:pPr>
      <w:r w:rsidRPr="00AD2C10">
        <w:rPr>
          <w:szCs w:val="26"/>
          <w:lang w:eastAsia="en-US"/>
        </w:rPr>
        <w:t>Все мероприятия по строительству, реконструкции и техническому перевооружению источников тепловой энергии, а также все мероприятия по строительству и реконструкции тепловых сетей разделены на группы проектов в зависимости от вида и назначения предлагаемых к реализации мероприятий.</w:t>
      </w:r>
    </w:p>
    <w:p w14:paraId="3037EE27" w14:textId="5A422F93" w:rsidR="00BE172A" w:rsidRPr="00AD2C10" w:rsidRDefault="00F877F2" w:rsidP="00F877F2">
      <w:pPr>
        <w:contextualSpacing/>
        <w:rPr>
          <w:szCs w:val="26"/>
          <w:lang w:eastAsia="en-US"/>
        </w:rPr>
        <w:sectPr w:rsidR="00BE172A" w:rsidRPr="00AD2C10" w:rsidSect="005234F7">
          <w:pgSz w:w="11906" w:h="16838"/>
          <w:pgMar w:top="1134" w:right="851" w:bottom="851" w:left="1701" w:header="284" w:footer="251" w:gutter="0"/>
          <w:cols w:space="708"/>
          <w:docGrid w:linePitch="360"/>
        </w:sectPr>
      </w:pPr>
      <w:r w:rsidRPr="00AD2C10">
        <w:rPr>
          <w:szCs w:val="26"/>
          <w:lang w:eastAsia="en-US"/>
        </w:rPr>
        <w:t>Источники финансирования определены для каждой выделенной группы проектов в разрезе по теплоснабжающим и/или теплосетевым организациям и представлены</w:t>
      </w:r>
      <w:r w:rsidR="00BE172A" w:rsidRPr="00AD2C10">
        <w:rPr>
          <w:szCs w:val="26"/>
          <w:lang w:eastAsia="en-US"/>
        </w:rPr>
        <w:t> </w:t>
      </w:r>
      <w:r w:rsidRPr="00AD2C10">
        <w:rPr>
          <w:szCs w:val="26"/>
          <w:lang w:eastAsia="en-US"/>
        </w:rPr>
        <w:t>в</w:t>
      </w:r>
      <w:r w:rsidR="00BE172A" w:rsidRPr="00AD2C10">
        <w:rPr>
          <w:szCs w:val="26"/>
          <w:lang w:eastAsia="en-US"/>
        </w:rPr>
        <w:t> </w:t>
      </w:r>
      <w:r w:rsidRPr="00AD2C10">
        <w:rPr>
          <w:szCs w:val="26"/>
          <w:lang w:eastAsia="en-US"/>
        </w:rPr>
        <w:t>таблице</w:t>
      </w:r>
      <w:r w:rsidR="00BE172A" w:rsidRPr="00AD2C10">
        <w:rPr>
          <w:szCs w:val="26"/>
          <w:lang w:eastAsia="en-US"/>
        </w:rPr>
        <w:t> </w:t>
      </w:r>
      <w:r w:rsidR="00AE76FA">
        <w:rPr>
          <w:szCs w:val="26"/>
          <w:lang w:eastAsia="en-US"/>
        </w:rPr>
        <w:t>98</w:t>
      </w:r>
      <w:r w:rsidRPr="00AD2C10">
        <w:rPr>
          <w:szCs w:val="26"/>
          <w:lang w:eastAsia="en-US"/>
        </w:rPr>
        <w:t>.</w:t>
      </w:r>
    </w:p>
    <w:p w14:paraId="6CB812F3" w14:textId="33ADE933" w:rsidR="00BE172A" w:rsidRPr="00AD2C10" w:rsidRDefault="00BE172A" w:rsidP="00BE172A">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98</w:t>
      </w:r>
      <w:r w:rsidRPr="00AD2C10">
        <w:rPr>
          <w:rFonts w:ascii="Times New Roman" w:hAnsi="Times New Roman"/>
          <w:sz w:val="24"/>
        </w:rPr>
        <w:fldChar w:fldCharType="end"/>
      </w:r>
      <w:r w:rsidRPr="00AD2C10">
        <w:rPr>
          <w:rFonts w:ascii="Times New Roman" w:hAnsi="Times New Roman"/>
          <w:sz w:val="24"/>
        </w:rPr>
        <w:t xml:space="preserve">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
        <w:gridCol w:w="9580"/>
        <w:gridCol w:w="4251"/>
      </w:tblGrid>
      <w:tr w:rsidR="00BE172A" w:rsidRPr="00AD2C10" w14:paraId="53C2A968" w14:textId="77777777" w:rsidTr="007B65FD">
        <w:trPr>
          <w:trHeight w:val="284"/>
          <w:tblHeader/>
        </w:trPr>
        <w:tc>
          <w:tcPr>
            <w:tcW w:w="354" w:type="pct"/>
            <w:shd w:val="clear" w:color="auto" w:fill="auto"/>
            <w:vAlign w:val="center"/>
            <w:hideMark/>
          </w:tcPr>
          <w:p w14:paraId="6CBBEABD"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 группы проектов</w:t>
            </w:r>
          </w:p>
        </w:tc>
        <w:tc>
          <w:tcPr>
            <w:tcW w:w="3218" w:type="pct"/>
            <w:shd w:val="clear" w:color="auto" w:fill="auto"/>
            <w:vAlign w:val="center"/>
            <w:hideMark/>
          </w:tcPr>
          <w:p w14:paraId="0029353F"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Наименование</w:t>
            </w:r>
          </w:p>
        </w:tc>
        <w:tc>
          <w:tcPr>
            <w:tcW w:w="1429" w:type="pct"/>
            <w:shd w:val="clear" w:color="auto" w:fill="auto"/>
            <w:vAlign w:val="center"/>
          </w:tcPr>
          <w:p w14:paraId="47EC6A9B"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lang w:bidi="ru-RU"/>
              </w:rPr>
              <w:t>ООО «Энерго-Ресурс»</w:t>
            </w:r>
          </w:p>
        </w:tc>
      </w:tr>
      <w:tr w:rsidR="00BE172A" w:rsidRPr="00AD2C10" w14:paraId="0C05C99D" w14:textId="77777777" w:rsidTr="00BE172A">
        <w:trPr>
          <w:trHeight w:val="398"/>
        </w:trPr>
        <w:tc>
          <w:tcPr>
            <w:tcW w:w="3571" w:type="pct"/>
            <w:gridSpan w:val="2"/>
            <w:shd w:val="clear" w:color="auto" w:fill="auto"/>
            <w:vAlign w:val="center"/>
            <w:hideMark/>
          </w:tcPr>
          <w:p w14:paraId="6DE9CEA0" w14:textId="77777777" w:rsidR="00BE172A" w:rsidRPr="00AD2C10" w:rsidRDefault="00BE172A" w:rsidP="00BE172A">
            <w:pPr>
              <w:spacing w:line="240" w:lineRule="auto"/>
              <w:ind w:firstLine="0"/>
              <w:jc w:val="center"/>
              <w:rPr>
                <w:b/>
                <w:color w:val="000000"/>
                <w:sz w:val="20"/>
                <w:szCs w:val="20"/>
              </w:rPr>
            </w:pPr>
            <w:r w:rsidRPr="00AD2C10">
              <w:rPr>
                <w:b/>
                <w:color w:val="000000"/>
                <w:sz w:val="20"/>
                <w:szCs w:val="20"/>
              </w:rPr>
              <w:t>Тепловые сети</w:t>
            </w:r>
          </w:p>
        </w:tc>
        <w:tc>
          <w:tcPr>
            <w:tcW w:w="1429" w:type="pct"/>
            <w:shd w:val="clear" w:color="auto" w:fill="auto"/>
            <w:vAlign w:val="center"/>
          </w:tcPr>
          <w:p w14:paraId="3DA8B3C8" w14:textId="6FD77FEF" w:rsidR="00BE172A" w:rsidRPr="00AD2C10" w:rsidRDefault="00BE172A" w:rsidP="00BE172A">
            <w:pPr>
              <w:spacing w:line="240" w:lineRule="auto"/>
              <w:ind w:firstLine="0"/>
              <w:jc w:val="center"/>
              <w:rPr>
                <w:b/>
                <w:color w:val="000000"/>
                <w:sz w:val="20"/>
                <w:szCs w:val="20"/>
              </w:rPr>
            </w:pPr>
            <w:r w:rsidRPr="00AD2C10">
              <w:rPr>
                <w:b/>
                <w:color w:val="000000"/>
                <w:sz w:val="20"/>
                <w:szCs w:val="20"/>
              </w:rPr>
              <w:t>202</w:t>
            </w:r>
            <w:r w:rsidR="00AE76FA">
              <w:rPr>
                <w:b/>
                <w:color w:val="000000"/>
                <w:sz w:val="20"/>
                <w:szCs w:val="20"/>
              </w:rPr>
              <w:t>3</w:t>
            </w:r>
            <w:r w:rsidRPr="00AD2C10">
              <w:rPr>
                <w:b/>
                <w:color w:val="000000"/>
                <w:sz w:val="20"/>
                <w:szCs w:val="20"/>
              </w:rPr>
              <w:t>-2031</w:t>
            </w:r>
          </w:p>
        </w:tc>
      </w:tr>
      <w:tr w:rsidR="00BE172A" w:rsidRPr="00AD2C10" w14:paraId="25CA9E28" w14:textId="77777777" w:rsidTr="00BE172A">
        <w:trPr>
          <w:trHeight w:val="284"/>
        </w:trPr>
        <w:tc>
          <w:tcPr>
            <w:tcW w:w="354" w:type="pct"/>
            <w:shd w:val="clear" w:color="auto" w:fill="auto"/>
            <w:vAlign w:val="center"/>
            <w:hideMark/>
          </w:tcPr>
          <w:p w14:paraId="55144A3A"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w:t>
            </w:r>
          </w:p>
        </w:tc>
        <w:tc>
          <w:tcPr>
            <w:tcW w:w="3218" w:type="pct"/>
            <w:shd w:val="clear" w:color="auto" w:fill="auto"/>
            <w:vAlign w:val="center"/>
            <w:hideMark/>
          </w:tcPr>
          <w:p w14:paraId="067063C6"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tc>
        <w:tc>
          <w:tcPr>
            <w:tcW w:w="1429" w:type="pct"/>
            <w:shd w:val="clear" w:color="auto" w:fill="auto"/>
            <w:vAlign w:val="center"/>
          </w:tcPr>
          <w:p w14:paraId="20B04819" w14:textId="77777777" w:rsidR="00BE172A" w:rsidRPr="00AD2C10" w:rsidRDefault="00BE172A" w:rsidP="00BE172A">
            <w:pPr>
              <w:widowControl w:val="0"/>
              <w:autoSpaceDE w:val="0"/>
              <w:autoSpaceDN w:val="0"/>
              <w:spacing w:line="240" w:lineRule="auto"/>
              <w:ind w:firstLine="0"/>
              <w:jc w:val="center"/>
              <w:rPr>
                <w:color w:val="000000"/>
                <w:sz w:val="20"/>
                <w:szCs w:val="20"/>
              </w:rPr>
            </w:pPr>
            <w:r w:rsidRPr="00AD2C10">
              <w:rPr>
                <w:color w:val="000000"/>
                <w:sz w:val="20"/>
                <w:szCs w:val="20"/>
                <w:lang w:bidi="ru-RU"/>
              </w:rPr>
              <w:t>Не предусмотрено</w:t>
            </w:r>
          </w:p>
        </w:tc>
      </w:tr>
      <w:tr w:rsidR="00BE172A" w:rsidRPr="00AD2C10" w14:paraId="3E746828" w14:textId="77777777" w:rsidTr="00BE172A">
        <w:trPr>
          <w:trHeight w:val="284"/>
        </w:trPr>
        <w:tc>
          <w:tcPr>
            <w:tcW w:w="354" w:type="pct"/>
            <w:shd w:val="clear" w:color="auto" w:fill="auto"/>
            <w:vAlign w:val="center"/>
            <w:hideMark/>
          </w:tcPr>
          <w:p w14:paraId="69222B69"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2</w:t>
            </w:r>
          </w:p>
        </w:tc>
        <w:tc>
          <w:tcPr>
            <w:tcW w:w="3218" w:type="pct"/>
            <w:shd w:val="clear" w:color="auto" w:fill="auto"/>
            <w:vAlign w:val="center"/>
            <w:hideMark/>
          </w:tcPr>
          <w:p w14:paraId="5EE854E7"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tc>
        <w:tc>
          <w:tcPr>
            <w:tcW w:w="1429" w:type="pct"/>
            <w:shd w:val="clear" w:color="auto" w:fill="auto"/>
            <w:vAlign w:val="center"/>
          </w:tcPr>
          <w:p w14:paraId="120E0221"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4300B6A7" w14:textId="77777777" w:rsidTr="00BE172A">
        <w:trPr>
          <w:trHeight w:val="284"/>
        </w:trPr>
        <w:tc>
          <w:tcPr>
            <w:tcW w:w="354" w:type="pct"/>
            <w:shd w:val="clear" w:color="auto" w:fill="auto"/>
            <w:vAlign w:val="center"/>
            <w:hideMark/>
          </w:tcPr>
          <w:p w14:paraId="12CC9AE7"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3</w:t>
            </w:r>
          </w:p>
        </w:tc>
        <w:tc>
          <w:tcPr>
            <w:tcW w:w="3218" w:type="pct"/>
            <w:shd w:val="clear" w:color="auto" w:fill="auto"/>
            <w:vAlign w:val="center"/>
            <w:hideMark/>
          </w:tcPr>
          <w:p w14:paraId="4E5F57A0" w14:textId="77777777" w:rsidR="00BE172A" w:rsidRPr="00AD2C10" w:rsidRDefault="00BE172A" w:rsidP="00897895">
            <w:pPr>
              <w:spacing w:line="240" w:lineRule="auto"/>
              <w:ind w:firstLine="0"/>
              <w:jc w:val="center"/>
              <w:rPr>
                <w:color w:val="000000"/>
                <w:sz w:val="20"/>
                <w:szCs w:val="20"/>
              </w:rPr>
            </w:pPr>
            <w:r w:rsidRPr="00AD2C10">
              <w:rPr>
                <w:color w:val="000000"/>
                <w:sz w:val="20"/>
                <w:szCs w:val="20"/>
              </w:rPr>
              <w:t>Реконструкция тепловых сетей с увеличением диаметра трубопроводов для обеспечения тепловой нагрузки</w:t>
            </w:r>
            <w:r w:rsidR="00897895" w:rsidRPr="00AD2C10">
              <w:rPr>
                <w:color w:val="000000"/>
                <w:sz w:val="20"/>
                <w:szCs w:val="20"/>
              </w:rPr>
              <w:t xml:space="preserve"> существующих потребителей</w:t>
            </w:r>
          </w:p>
        </w:tc>
        <w:tc>
          <w:tcPr>
            <w:tcW w:w="1429" w:type="pct"/>
            <w:shd w:val="clear" w:color="auto" w:fill="auto"/>
            <w:vAlign w:val="center"/>
          </w:tcPr>
          <w:p w14:paraId="3AB16872" w14:textId="77777777" w:rsidR="00BE172A" w:rsidRPr="00AD2C10" w:rsidRDefault="00004109"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093E56D1" w14:textId="77777777" w:rsidTr="00BE172A">
        <w:trPr>
          <w:trHeight w:val="284"/>
        </w:trPr>
        <w:tc>
          <w:tcPr>
            <w:tcW w:w="354" w:type="pct"/>
            <w:shd w:val="clear" w:color="auto" w:fill="auto"/>
            <w:vAlign w:val="center"/>
            <w:hideMark/>
          </w:tcPr>
          <w:p w14:paraId="0D6C0B53"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4</w:t>
            </w:r>
          </w:p>
        </w:tc>
        <w:tc>
          <w:tcPr>
            <w:tcW w:w="3218" w:type="pct"/>
            <w:shd w:val="clear" w:color="auto" w:fill="auto"/>
            <w:vAlign w:val="center"/>
            <w:hideMark/>
          </w:tcPr>
          <w:p w14:paraId="04FB1CCA"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p>
        </w:tc>
        <w:tc>
          <w:tcPr>
            <w:tcW w:w="1429" w:type="pct"/>
            <w:shd w:val="clear" w:color="auto" w:fill="auto"/>
            <w:vAlign w:val="center"/>
          </w:tcPr>
          <w:p w14:paraId="308C1640"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7DCEADEB" w14:textId="77777777" w:rsidTr="00BE172A">
        <w:trPr>
          <w:trHeight w:val="284"/>
        </w:trPr>
        <w:tc>
          <w:tcPr>
            <w:tcW w:w="354" w:type="pct"/>
            <w:shd w:val="clear" w:color="auto" w:fill="auto"/>
            <w:vAlign w:val="center"/>
            <w:hideMark/>
          </w:tcPr>
          <w:p w14:paraId="379540EE"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5</w:t>
            </w:r>
          </w:p>
        </w:tc>
        <w:tc>
          <w:tcPr>
            <w:tcW w:w="3218" w:type="pct"/>
            <w:shd w:val="clear" w:color="auto" w:fill="auto"/>
            <w:vAlign w:val="center"/>
            <w:hideMark/>
          </w:tcPr>
          <w:p w14:paraId="73E8BC5B"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Строительство или реконструкция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p>
        </w:tc>
        <w:tc>
          <w:tcPr>
            <w:tcW w:w="1429" w:type="pct"/>
            <w:shd w:val="clear" w:color="auto" w:fill="auto"/>
            <w:vAlign w:val="center"/>
          </w:tcPr>
          <w:p w14:paraId="428EDD5A" w14:textId="77777777" w:rsidR="00BE172A" w:rsidRPr="00AD2C10" w:rsidRDefault="00897895"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В качестве источника инвестиций могут выступать: плата за подключение потребителей; амортизационные отчисления и инвестиционная составляющая; прочие источники.</w:t>
            </w:r>
          </w:p>
        </w:tc>
      </w:tr>
      <w:tr w:rsidR="00BE172A" w:rsidRPr="00AD2C10" w14:paraId="5B05E70B" w14:textId="77777777" w:rsidTr="00BE172A">
        <w:trPr>
          <w:trHeight w:val="284"/>
        </w:trPr>
        <w:tc>
          <w:tcPr>
            <w:tcW w:w="354" w:type="pct"/>
            <w:shd w:val="clear" w:color="auto" w:fill="auto"/>
            <w:vAlign w:val="center"/>
            <w:hideMark/>
          </w:tcPr>
          <w:p w14:paraId="7CF3039C"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6</w:t>
            </w:r>
          </w:p>
        </w:tc>
        <w:tc>
          <w:tcPr>
            <w:tcW w:w="3218" w:type="pct"/>
            <w:shd w:val="clear" w:color="auto" w:fill="auto"/>
            <w:vAlign w:val="center"/>
            <w:hideMark/>
          </w:tcPr>
          <w:p w14:paraId="11DE5F9A"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тепловых сетей, подлежащих замене в связи с исчерпанием эксплуатационного ресурса</w:t>
            </w:r>
          </w:p>
        </w:tc>
        <w:tc>
          <w:tcPr>
            <w:tcW w:w="1429" w:type="pct"/>
            <w:shd w:val="clear" w:color="auto" w:fill="auto"/>
            <w:vAlign w:val="center"/>
          </w:tcPr>
          <w:p w14:paraId="1B064807"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В качестве источника инвестиций могут выступать: плата за подключение потребителей; амортизационные отчисления и инвестиционная составляющая; прочие источники.</w:t>
            </w:r>
          </w:p>
        </w:tc>
      </w:tr>
      <w:tr w:rsidR="00BE172A" w:rsidRPr="00AD2C10" w14:paraId="7575CDFB" w14:textId="77777777" w:rsidTr="00BE172A">
        <w:trPr>
          <w:trHeight w:val="284"/>
        </w:trPr>
        <w:tc>
          <w:tcPr>
            <w:tcW w:w="354" w:type="pct"/>
            <w:shd w:val="clear" w:color="auto" w:fill="auto"/>
            <w:vAlign w:val="center"/>
            <w:hideMark/>
          </w:tcPr>
          <w:p w14:paraId="0C7D7B2C"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7</w:t>
            </w:r>
          </w:p>
        </w:tc>
        <w:tc>
          <w:tcPr>
            <w:tcW w:w="3218" w:type="pct"/>
            <w:shd w:val="clear" w:color="auto" w:fill="auto"/>
            <w:vAlign w:val="center"/>
            <w:hideMark/>
          </w:tcPr>
          <w:p w14:paraId="44EB0939"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Строительство и реконструкция насосных станций</w:t>
            </w:r>
          </w:p>
        </w:tc>
        <w:tc>
          <w:tcPr>
            <w:tcW w:w="1429" w:type="pct"/>
            <w:shd w:val="clear" w:color="auto" w:fill="auto"/>
            <w:vAlign w:val="center"/>
          </w:tcPr>
          <w:p w14:paraId="07CD9911"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1ED1A617" w14:textId="77777777" w:rsidTr="00BE172A">
        <w:trPr>
          <w:trHeight w:val="284"/>
        </w:trPr>
        <w:tc>
          <w:tcPr>
            <w:tcW w:w="354" w:type="pct"/>
            <w:shd w:val="clear" w:color="auto" w:fill="auto"/>
            <w:vAlign w:val="center"/>
          </w:tcPr>
          <w:p w14:paraId="436C07DA"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8</w:t>
            </w:r>
          </w:p>
        </w:tc>
        <w:tc>
          <w:tcPr>
            <w:tcW w:w="3218" w:type="pct"/>
            <w:shd w:val="clear" w:color="auto" w:fill="auto"/>
            <w:vAlign w:val="center"/>
          </w:tcPr>
          <w:p w14:paraId="2275FECE"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Организация закрытой схемы ГВС</w:t>
            </w:r>
          </w:p>
        </w:tc>
        <w:tc>
          <w:tcPr>
            <w:tcW w:w="1429" w:type="pct"/>
            <w:shd w:val="clear" w:color="auto" w:fill="auto"/>
            <w:vAlign w:val="center"/>
          </w:tcPr>
          <w:p w14:paraId="23BCD8B0"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1BAD4CEF" w14:textId="77777777" w:rsidTr="00BE172A">
        <w:trPr>
          <w:trHeight w:val="443"/>
        </w:trPr>
        <w:tc>
          <w:tcPr>
            <w:tcW w:w="3571" w:type="pct"/>
            <w:gridSpan w:val="2"/>
            <w:shd w:val="clear" w:color="auto" w:fill="auto"/>
            <w:vAlign w:val="center"/>
            <w:hideMark/>
          </w:tcPr>
          <w:p w14:paraId="6BDD8523" w14:textId="77777777" w:rsidR="00BE172A" w:rsidRPr="00AD2C10" w:rsidRDefault="00BE172A" w:rsidP="00BE172A">
            <w:pPr>
              <w:spacing w:line="240" w:lineRule="auto"/>
              <w:ind w:firstLine="0"/>
              <w:jc w:val="center"/>
              <w:rPr>
                <w:b/>
                <w:color w:val="000000"/>
                <w:sz w:val="20"/>
                <w:szCs w:val="20"/>
              </w:rPr>
            </w:pPr>
            <w:r w:rsidRPr="00AD2C10">
              <w:rPr>
                <w:b/>
                <w:color w:val="000000"/>
                <w:sz w:val="20"/>
                <w:szCs w:val="20"/>
              </w:rPr>
              <w:t>Источники тепловой энергии</w:t>
            </w:r>
          </w:p>
        </w:tc>
        <w:tc>
          <w:tcPr>
            <w:tcW w:w="1429" w:type="pct"/>
            <w:shd w:val="clear" w:color="auto" w:fill="auto"/>
            <w:vAlign w:val="center"/>
          </w:tcPr>
          <w:p w14:paraId="2C49862E" w14:textId="77777777" w:rsidR="00BE172A" w:rsidRPr="00AD2C10" w:rsidRDefault="00BE172A" w:rsidP="00BE172A">
            <w:pPr>
              <w:spacing w:line="240" w:lineRule="auto"/>
              <w:ind w:firstLine="0"/>
              <w:jc w:val="center"/>
              <w:rPr>
                <w:b/>
                <w:color w:val="000000"/>
                <w:sz w:val="20"/>
                <w:szCs w:val="20"/>
              </w:rPr>
            </w:pPr>
          </w:p>
        </w:tc>
      </w:tr>
      <w:tr w:rsidR="00BE172A" w:rsidRPr="00AD2C10" w14:paraId="2293A319" w14:textId="77777777" w:rsidTr="00BE172A">
        <w:trPr>
          <w:trHeight w:val="284"/>
        </w:trPr>
        <w:tc>
          <w:tcPr>
            <w:tcW w:w="354" w:type="pct"/>
            <w:shd w:val="clear" w:color="auto" w:fill="auto"/>
            <w:vAlign w:val="center"/>
            <w:hideMark/>
          </w:tcPr>
          <w:p w14:paraId="626D2578"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11</w:t>
            </w:r>
          </w:p>
        </w:tc>
        <w:tc>
          <w:tcPr>
            <w:tcW w:w="3218" w:type="pct"/>
            <w:shd w:val="clear" w:color="auto" w:fill="auto"/>
            <w:vAlign w:val="center"/>
            <w:hideMark/>
          </w:tcPr>
          <w:p w14:paraId="104352B9"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tc>
        <w:tc>
          <w:tcPr>
            <w:tcW w:w="1429" w:type="pct"/>
            <w:shd w:val="clear" w:color="auto" w:fill="auto"/>
            <w:vAlign w:val="center"/>
          </w:tcPr>
          <w:p w14:paraId="01C94CCA" w14:textId="77777777" w:rsidR="00BE172A" w:rsidRPr="00AD2C10" w:rsidRDefault="00BE172A" w:rsidP="00BE172A">
            <w:pPr>
              <w:widowControl w:val="0"/>
              <w:autoSpaceDE w:val="0"/>
              <w:autoSpaceDN w:val="0"/>
              <w:spacing w:line="240" w:lineRule="auto"/>
              <w:ind w:firstLine="0"/>
              <w:jc w:val="center"/>
              <w:rPr>
                <w:color w:val="000000"/>
                <w:sz w:val="20"/>
                <w:szCs w:val="20"/>
              </w:rPr>
            </w:pPr>
            <w:r w:rsidRPr="00AD2C10">
              <w:rPr>
                <w:color w:val="000000"/>
                <w:sz w:val="20"/>
                <w:szCs w:val="20"/>
                <w:lang w:bidi="ru-RU"/>
              </w:rPr>
              <w:t>Не предусмотрено</w:t>
            </w:r>
          </w:p>
        </w:tc>
      </w:tr>
      <w:tr w:rsidR="00BE172A" w:rsidRPr="00AD2C10" w14:paraId="0F062EDA" w14:textId="77777777" w:rsidTr="00BE172A">
        <w:trPr>
          <w:trHeight w:val="284"/>
        </w:trPr>
        <w:tc>
          <w:tcPr>
            <w:tcW w:w="354" w:type="pct"/>
            <w:shd w:val="clear" w:color="auto" w:fill="auto"/>
            <w:vAlign w:val="center"/>
            <w:hideMark/>
          </w:tcPr>
          <w:p w14:paraId="14E4B507"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12</w:t>
            </w:r>
          </w:p>
        </w:tc>
        <w:tc>
          <w:tcPr>
            <w:tcW w:w="3218" w:type="pct"/>
            <w:shd w:val="clear" w:color="auto" w:fill="auto"/>
            <w:vAlign w:val="center"/>
            <w:hideMark/>
          </w:tcPr>
          <w:p w14:paraId="250187D7"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источников тепловой энергии с комбинированной выработкой тепловой и электрической энергии для повышения эффективности работы</w:t>
            </w:r>
          </w:p>
        </w:tc>
        <w:tc>
          <w:tcPr>
            <w:tcW w:w="1429" w:type="pct"/>
            <w:shd w:val="clear" w:color="auto" w:fill="auto"/>
            <w:vAlign w:val="center"/>
          </w:tcPr>
          <w:p w14:paraId="46C502B8"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45CBBF88" w14:textId="77777777" w:rsidTr="00BE172A">
        <w:trPr>
          <w:trHeight w:val="284"/>
        </w:trPr>
        <w:tc>
          <w:tcPr>
            <w:tcW w:w="354" w:type="pct"/>
            <w:shd w:val="clear" w:color="auto" w:fill="auto"/>
            <w:vAlign w:val="center"/>
            <w:hideMark/>
          </w:tcPr>
          <w:p w14:paraId="7B402B25"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13</w:t>
            </w:r>
          </w:p>
        </w:tc>
        <w:tc>
          <w:tcPr>
            <w:tcW w:w="3218" w:type="pct"/>
            <w:shd w:val="clear" w:color="auto" w:fill="auto"/>
            <w:vAlign w:val="center"/>
            <w:hideMark/>
          </w:tcPr>
          <w:p w14:paraId="67C4355B"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источников тепловой энергии с комбинированной выработкой тепловой и электрической энергии в связи с физическим износом оборудования</w:t>
            </w:r>
          </w:p>
        </w:tc>
        <w:tc>
          <w:tcPr>
            <w:tcW w:w="1429" w:type="pct"/>
            <w:shd w:val="clear" w:color="auto" w:fill="auto"/>
            <w:vAlign w:val="center"/>
          </w:tcPr>
          <w:p w14:paraId="6D3FDB44"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2C56BEAB" w14:textId="77777777" w:rsidTr="00BE172A">
        <w:trPr>
          <w:trHeight w:val="284"/>
        </w:trPr>
        <w:tc>
          <w:tcPr>
            <w:tcW w:w="354" w:type="pct"/>
            <w:shd w:val="clear" w:color="auto" w:fill="auto"/>
            <w:vAlign w:val="center"/>
            <w:hideMark/>
          </w:tcPr>
          <w:p w14:paraId="347F99C0"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14</w:t>
            </w:r>
          </w:p>
        </w:tc>
        <w:tc>
          <w:tcPr>
            <w:tcW w:w="3218" w:type="pct"/>
            <w:shd w:val="clear" w:color="auto" w:fill="auto"/>
            <w:vAlign w:val="center"/>
            <w:hideMark/>
          </w:tcPr>
          <w:p w14:paraId="1E3A3052"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котельных для обеспечения перспективных приростов тепловых нагрузок</w:t>
            </w:r>
          </w:p>
        </w:tc>
        <w:tc>
          <w:tcPr>
            <w:tcW w:w="1429" w:type="pct"/>
            <w:shd w:val="clear" w:color="auto" w:fill="auto"/>
            <w:vAlign w:val="center"/>
          </w:tcPr>
          <w:p w14:paraId="395C7DE6"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29111230" w14:textId="77777777" w:rsidTr="00BE172A">
        <w:trPr>
          <w:trHeight w:val="284"/>
        </w:trPr>
        <w:tc>
          <w:tcPr>
            <w:tcW w:w="354" w:type="pct"/>
            <w:shd w:val="clear" w:color="auto" w:fill="auto"/>
            <w:vAlign w:val="center"/>
            <w:hideMark/>
          </w:tcPr>
          <w:p w14:paraId="16DD5EFF"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15</w:t>
            </w:r>
          </w:p>
        </w:tc>
        <w:tc>
          <w:tcPr>
            <w:tcW w:w="3218" w:type="pct"/>
            <w:shd w:val="clear" w:color="auto" w:fill="auto"/>
            <w:vAlign w:val="center"/>
            <w:hideMark/>
          </w:tcPr>
          <w:p w14:paraId="45920AF1"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котельных для повышения эффективности работы</w:t>
            </w:r>
          </w:p>
        </w:tc>
        <w:tc>
          <w:tcPr>
            <w:tcW w:w="1429" w:type="pct"/>
            <w:shd w:val="clear" w:color="auto" w:fill="auto"/>
            <w:vAlign w:val="center"/>
          </w:tcPr>
          <w:p w14:paraId="0EBAA322"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72A7606B" w14:textId="77777777" w:rsidTr="00BE172A">
        <w:trPr>
          <w:trHeight w:val="284"/>
        </w:trPr>
        <w:tc>
          <w:tcPr>
            <w:tcW w:w="354" w:type="pct"/>
            <w:shd w:val="clear" w:color="auto" w:fill="auto"/>
            <w:vAlign w:val="center"/>
            <w:hideMark/>
          </w:tcPr>
          <w:p w14:paraId="0EF3962E"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16</w:t>
            </w:r>
          </w:p>
        </w:tc>
        <w:tc>
          <w:tcPr>
            <w:tcW w:w="3218" w:type="pct"/>
            <w:shd w:val="clear" w:color="auto" w:fill="auto"/>
            <w:vAlign w:val="center"/>
            <w:hideMark/>
          </w:tcPr>
          <w:p w14:paraId="31D514EA"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реконструкция действующих котельных в связи с физическим износом оборудования</w:t>
            </w:r>
          </w:p>
        </w:tc>
        <w:tc>
          <w:tcPr>
            <w:tcW w:w="1429" w:type="pct"/>
            <w:shd w:val="clear" w:color="auto" w:fill="auto"/>
            <w:vAlign w:val="center"/>
          </w:tcPr>
          <w:p w14:paraId="5690234F"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Не предусмотрено</w:t>
            </w:r>
          </w:p>
        </w:tc>
      </w:tr>
      <w:tr w:rsidR="00BE172A" w:rsidRPr="00AD2C10" w14:paraId="347EDA59" w14:textId="77777777" w:rsidTr="00BE172A">
        <w:trPr>
          <w:trHeight w:val="284"/>
        </w:trPr>
        <w:tc>
          <w:tcPr>
            <w:tcW w:w="354" w:type="pct"/>
            <w:shd w:val="clear" w:color="auto" w:fill="auto"/>
            <w:vAlign w:val="center"/>
            <w:hideMark/>
          </w:tcPr>
          <w:p w14:paraId="1A2AD718"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17</w:t>
            </w:r>
          </w:p>
        </w:tc>
        <w:tc>
          <w:tcPr>
            <w:tcW w:w="3218" w:type="pct"/>
            <w:shd w:val="clear" w:color="auto" w:fill="auto"/>
            <w:vAlign w:val="center"/>
            <w:hideMark/>
          </w:tcPr>
          <w:p w14:paraId="788A6EAF"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Новое строительство для обеспечения существующих потребителей</w:t>
            </w:r>
          </w:p>
        </w:tc>
        <w:tc>
          <w:tcPr>
            <w:tcW w:w="1429" w:type="pct"/>
            <w:shd w:val="clear" w:color="auto" w:fill="auto"/>
            <w:vAlign w:val="center"/>
          </w:tcPr>
          <w:p w14:paraId="71C52DE7" w14:textId="77777777" w:rsidR="00BE172A" w:rsidRPr="00AD2C10" w:rsidRDefault="00BE172A" w:rsidP="00BE172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В качестве источника инвестиций могут выступать: плата за подключение потребителей; амортизационные отчисления и инвестиционная составляющая; прочие источники.</w:t>
            </w:r>
          </w:p>
        </w:tc>
      </w:tr>
    </w:tbl>
    <w:p w14:paraId="018B63AC" w14:textId="77777777" w:rsidR="00BE172A" w:rsidRPr="00AD2C10" w:rsidRDefault="00BE172A" w:rsidP="00F877F2">
      <w:pPr>
        <w:contextualSpacing/>
        <w:rPr>
          <w:szCs w:val="26"/>
          <w:lang w:eastAsia="en-US"/>
        </w:rPr>
        <w:sectPr w:rsidR="00BE172A" w:rsidRPr="00AD2C10" w:rsidSect="00BE172A">
          <w:pgSz w:w="16838" w:h="11906" w:orient="landscape"/>
          <w:pgMar w:top="1701" w:right="1134" w:bottom="851" w:left="851" w:header="284" w:footer="251" w:gutter="0"/>
          <w:cols w:space="708"/>
          <w:docGrid w:linePitch="360"/>
        </w:sectPr>
      </w:pPr>
    </w:p>
    <w:p w14:paraId="5B7B8111" w14:textId="59EDBDEB" w:rsidR="00BE172A" w:rsidRPr="00AD2C10" w:rsidRDefault="00BE172A" w:rsidP="00BE172A">
      <w:pPr>
        <w:contextualSpacing/>
        <w:rPr>
          <w:szCs w:val="26"/>
          <w:lang w:eastAsia="en-US"/>
        </w:rPr>
      </w:pPr>
      <w:r w:rsidRPr="00AD2C10">
        <w:rPr>
          <w:szCs w:val="26"/>
          <w:lang w:eastAsia="en-US"/>
        </w:rPr>
        <w:t xml:space="preserve">Объемы и источники финансирования мероприятий по строительству, реконструкции и техническому перевооружению на весь период </w:t>
      </w:r>
      <w:r w:rsidR="006016BB">
        <w:rPr>
          <w:szCs w:val="26"/>
          <w:lang w:eastAsia="en-US"/>
        </w:rPr>
        <w:t>действия</w:t>
      </w:r>
      <w:r w:rsidRPr="00AD2C10">
        <w:rPr>
          <w:szCs w:val="26"/>
          <w:lang w:eastAsia="en-US"/>
        </w:rPr>
        <w:t xml:space="preserve"> схемы теплоснабжения представлены в таблице </w:t>
      </w:r>
      <w:r w:rsidR="00AE76FA">
        <w:rPr>
          <w:szCs w:val="26"/>
          <w:lang w:eastAsia="en-US"/>
        </w:rPr>
        <w:t>99</w:t>
      </w:r>
      <w:r w:rsidRPr="00AD2C10">
        <w:rPr>
          <w:szCs w:val="26"/>
          <w:lang w:eastAsia="en-US"/>
        </w:rPr>
        <w:t>.</w:t>
      </w:r>
    </w:p>
    <w:p w14:paraId="2C13633D" w14:textId="7675E13A" w:rsidR="00BE172A" w:rsidRPr="00AD2C10" w:rsidRDefault="00BE172A" w:rsidP="00BE172A">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99</w:t>
      </w:r>
      <w:r w:rsidRPr="00AD2C10">
        <w:rPr>
          <w:rFonts w:ascii="Times New Roman" w:hAnsi="Times New Roman"/>
          <w:sz w:val="24"/>
        </w:rPr>
        <w:fldChar w:fldCharType="end"/>
      </w:r>
      <w:r w:rsidRPr="00AD2C10">
        <w:rPr>
          <w:rFonts w:ascii="Times New Roman" w:hAnsi="Times New Roman"/>
          <w:sz w:val="24"/>
        </w:rPr>
        <w:t xml:space="preserve"> Необходимые объемы и источники финансирования мероприятий по строительству, реконструкции и техническому перевооружению источников тепловой энергии, тепловых сетей и сооружений на них на расчетный период схемы теплоснабжения</w:t>
      </w:r>
    </w:p>
    <w:tbl>
      <w:tblPr>
        <w:tblW w:w="4888" w:type="pct"/>
        <w:tblInd w:w="108" w:type="dxa"/>
        <w:tblLook w:val="04A0" w:firstRow="1" w:lastRow="0" w:firstColumn="1" w:lastColumn="0" w:noHBand="0" w:noVBand="1"/>
      </w:tblPr>
      <w:tblGrid>
        <w:gridCol w:w="863"/>
        <w:gridCol w:w="4541"/>
        <w:gridCol w:w="1594"/>
        <w:gridCol w:w="2358"/>
      </w:tblGrid>
      <w:tr w:rsidR="00BE172A" w:rsidRPr="00AD2C10" w14:paraId="7307E8CD" w14:textId="77777777" w:rsidTr="00BE172A">
        <w:trPr>
          <w:trHeight w:val="284"/>
        </w:trPr>
        <w:tc>
          <w:tcPr>
            <w:tcW w:w="461" w:type="pct"/>
            <w:vMerge w:val="restart"/>
            <w:tcBorders>
              <w:top w:val="single" w:sz="4" w:space="0" w:color="auto"/>
              <w:left w:val="single" w:sz="4" w:space="0" w:color="auto"/>
              <w:right w:val="single" w:sz="4" w:space="0" w:color="auto"/>
            </w:tcBorders>
            <w:shd w:val="clear" w:color="auto" w:fill="auto"/>
            <w:vAlign w:val="center"/>
            <w:hideMark/>
          </w:tcPr>
          <w:p w14:paraId="7ED2D5FA"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 п/п</w:t>
            </w:r>
          </w:p>
        </w:tc>
        <w:tc>
          <w:tcPr>
            <w:tcW w:w="2427" w:type="pct"/>
            <w:vMerge w:val="restart"/>
            <w:tcBorders>
              <w:top w:val="single" w:sz="4" w:space="0" w:color="auto"/>
              <w:left w:val="nil"/>
              <w:right w:val="single" w:sz="4" w:space="0" w:color="auto"/>
            </w:tcBorders>
            <w:shd w:val="clear" w:color="auto" w:fill="auto"/>
            <w:vAlign w:val="center"/>
            <w:hideMark/>
          </w:tcPr>
          <w:p w14:paraId="7967C836"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Источники финансирования</w:t>
            </w:r>
          </w:p>
        </w:tc>
        <w:tc>
          <w:tcPr>
            <w:tcW w:w="852" w:type="pct"/>
            <w:vMerge w:val="restart"/>
            <w:tcBorders>
              <w:top w:val="single" w:sz="4" w:space="0" w:color="auto"/>
              <w:left w:val="nil"/>
              <w:right w:val="single" w:sz="4" w:space="0" w:color="auto"/>
            </w:tcBorders>
            <w:shd w:val="clear" w:color="auto" w:fill="auto"/>
            <w:vAlign w:val="center"/>
            <w:hideMark/>
          </w:tcPr>
          <w:p w14:paraId="1D78AB24"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Единица измерения</w:t>
            </w:r>
          </w:p>
        </w:tc>
        <w:tc>
          <w:tcPr>
            <w:tcW w:w="1260" w:type="pct"/>
            <w:tcBorders>
              <w:top w:val="single" w:sz="4" w:space="0" w:color="auto"/>
              <w:left w:val="nil"/>
              <w:bottom w:val="single" w:sz="4" w:space="0" w:color="auto"/>
              <w:right w:val="single" w:sz="4" w:space="0" w:color="auto"/>
            </w:tcBorders>
            <w:shd w:val="clear" w:color="auto" w:fill="auto"/>
            <w:vAlign w:val="center"/>
            <w:hideMark/>
          </w:tcPr>
          <w:p w14:paraId="394A50BB" w14:textId="77777777"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Итого по Громовскому СП</w:t>
            </w:r>
          </w:p>
        </w:tc>
      </w:tr>
      <w:tr w:rsidR="00BE172A" w:rsidRPr="00AD2C10" w14:paraId="2484594A" w14:textId="77777777" w:rsidTr="00BE172A">
        <w:trPr>
          <w:trHeight w:val="284"/>
        </w:trPr>
        <w:tc>
          <w:tcPr>
            <w:tcW w:w="461" w:type="pct"/>
            <w:vMerge/>
            <w:tcBorders>
              <w:left w:val="single" w:sz="4" w:space="0" w:color="auto"/>
              <w:bottom w:val="single" w:sz="4" w:space="0" w:color="auto"/>
              <w:right w:val="single" w:sz="4" w:space="0" w:color="auto"/>
            </w:tcBorders>
            <w:shd w:val="clear" w:color="auto" w:fill="auto"/>
            <w:vAlign w:val="center"/>
          </w:tcPr>
          <w:p w14:paraId="117AFCA2" w14:textId="77777777" w:rsidR="00BE172A" w:rsidRPr="00AD2C10" w:rsidRDefault="00BE172A" w:rsidP="00BE172A">
            <w:pPr>
              <w:spacing w:line="240" w:lineRule="auto"/>
              <w:ind w:firstLine="0"/>
              <w:jc w:val="center"/>
              <w:rPr>
                <w:color w:val="000000"/>
                <w:sz w:val="20"/>
                <w:szCs w:val="20"/>
              </w:rPr>
            </w:pPr>
          </w:p>
        </w:tc>
        <w:tc>
          <w:tcPr>
            <w:tcW w:w="2427" w:type="pct"/>
            <w:vMerge/>
            <w:tcBorders>
              <w:left w:val="nil"/>
              <w:bottom w:val="single" w:sz="4" w:space="0" w:color="auto"/>
              <w:right w:val="single" w:sz="4" w:space="0" w:color="auto"/>
            </w:tcBorders>
            <w:shd w:val="clear" w:color="auto" w:fill="auto"/>
            <w:vAlign w:val="center"/>
          </w:tcPr>
          <w:p w14:paraId="363A8594" w14:textId="77777777" w:rsidR="00BE172A" w:rsidRPr="00AD2C10" w:rsidRDefault="00BE172A" w:rsidP="00BE172A">
            <w:pPr>
              <w:spacing w:line="240" w:lineRule="auto"/>
              <w:ind w:firstLine="0"/>
              <w:jc w:val="center"/>
              <w:rPr>
                <w:color w:val="000000"/>
                <w:sz w:val="20"/>
                <w:szCs w:val="20"/>
              </w:rPr>
            </w:pPr>
          </w:p>
        </w:tc>
        <w:tc>
          <w:tcPr>
            <w:tcW w:w="852" w:type="pct"/>
            <w:vMerge/>
            <w:tcBorders>
              <w:left w:val="nil"/>
              <w:bottom w:val="single" w:sz="4" w:space="0" w:color="auto"/>
              <w:right w:val="single" w:sz="4" w:space="0" w:color="auto"/>
            </w:tcBorders>
            <w:shd w:val="clear" w:color="auto" w:fill="auto"/>
            <w:vAlign w:val="center"/>
          </w:tcPr>
          <w:p w14:paraId="7E23577A" w14:textId="77777777" w:rsidR="00BE172A" w:rsidRPr="00AD2C10" w:rsidRDefault="00BE172A" w:rsidP="00BE172A">
            <w:pPr>
              <w:spacing w:line="240" w:lineRule="auto"/>
              <w:ind w:firstLine="0"/>
              <w:jc w:val="center"/>
              <w:rPr>
                <w:color w:val="000000"/>
                <w:sz w:val="20"/>
                <w:szCs w:val="20"/>
              </w:rPr>
            </w:pPr>
          </w:p>
        </w:tc>
        <w:tc>
          <w:tcPr>
            <w:tcW w:w="1260" w:type="pct"/>
            <w:tcBorders>
              <w:top w:val="single" w:sz="4" w:space="0" w:color="auto"/>
              <w:left w:val="nil"/>
              <w:bottom w:val="single" w:sz="4" w:space="0" w:color="auto"/>
              <w:right w:val="single" w:sz="4" w:space="0" w:color="000000"/>
            </w:tcBorders>
            <w:shd w:val="clear" w:color="auto" w:fill="auto"/>
            <w:vAlign w:val="center"/>
          </w:tcPr>
          <w:p w14:paraId="2CDFE5EC" w14:textId="422970F1" w:rsidR="00BE172A" w:rsidRPr="00AD2C10" w:rsidRDefault="00BE172A" w:rsidP="00BE172A">
            <w:pPr>
              <w:spacing w:line="240" w:lineRule="auto"/>
              <w:ind w:firstLine="0"/>
              <w:jc w:val="center"/>
              <w:rPr>
                <w:b/>
                <w:bCs/>
                <w:color w:val="000000"/>
                <w:sz w:val="20"/>
                <w:szCs w:val="20"/>
              </w:rPr>
            </w:pPr>
            <w:r w:rsidRPr="00AD2C10">
              <w:rPr>
                <w:b/>
                <w:bCs/>
                <w:color w:val="000000"/>
                <w:sz w:val="20"/>
                <w:szCs w:val="20"/>
              </w:rPr>
              <w:t>202</w:t>
            </w:r>
            <w:r w:rsidR="00AE76FA">
              <w:rPr>
                <w:b/>
                <w:bCs/>
                <w:color w:val="000000"/>
                <w:sz w:val="20"/>
                <w:szCs w:val="20"/>
              </w:rPr>
              <w:t>2</w:t>
            </w:r>
            <w:r w:rsidRPr="00AD2C10">
              <w:rPr>
                <w:b/>
                <w:bCs/>
                <w:color w:val="000000"/>
                <w:sz w:val="20"/>
                <w:szCs w:val="20"/>
              </w:rPr>
              <w:t>-2031</w:t>
            </w:r>
          </w:p>
        </w:tc>
      </w:tr>
      <w:tr w:rsidR="00BE172A" w:rsidRPr="00AD2C10" w14:paraId="1E296842" w14:textId="77777777" w:rsidTr="0042515C">
        <w:trPr>
          <w:trHeight w:val="284"/>
        </w:trPr>
        <w:tc>
          <w:tcPr>
            <w:tcW w:w="461" w:type="pct"/>
            <w:tcBorders>
              <w:top w:val="single" w:sz="4" w:space="0" w:color="auto"/>
              <w:left w:val="single" w:sz="4" w:space="0" w:color="auto"/>
              <w:right w:val="single" w:sz="4" w:space="0" w:color="auto"/>
            </w:tcBorders>
            <w:shd w:val="clear" w:color="auto" w:fill="auto"/>
            <w:vAlign w:val="center"/>
            <w:hideMark/>
          </w:tcPr>
          <w:p w14:paraId="04623B76"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1</w:t>
            </w:r>
          </w:p>
        </w:tc>
        <w:tc>
          <w:tcPr>
            <w:tcW w:w="2427" w:type="pct"/>
            <w:tcBorders>
              <w:top w:val="single" w:sz="4" w:space="0" w:color="auto"/>
              <w:left w:val="nil"/>
              <w:right w:val="single" w:sz="4" w:space="0" w:color="auto"/>
            </w:tcBorders>
            <w:shd w:val="clear" w:color="auto" w:fill="auto"/>
            <w:vAlign w:val="center"/>
            <w:hideMark/>
          </w:tcPr>
          <w:p w14:paraId="478FCD99"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lang w:bidi="ru-RU"/>
              </w:rPr>
              <w:t>В качестве источника инвестиций могут выступать: плата за подключение потребителей; амортизационные отчисления и инвестиционная составляющая; прочие источники.</w:t>
            </w:r>
          </w:p>
        </w:tc>
        <w:tc>
          <w:tcPr>
            <w:tcW w:w="852" w:type="pct"/>
            <w:tcBorders>
              <w:top w:val="single" w:sz="4" w:space="0" w:color="auto"/>
              <w:left w:val="nil"/>
              <w:right w:val="single" w:sz="4" w:space="0" w:color="auto"/>
            </w:tcBorders>
            <w:shd w:val="clear" w:color="auto" w:fill="auto"/>
            <w:vAlign w:val="center"/>
            <w:hideMark/>
          </w:tcPr>
          <w:p w14:paraId="72CF351B" w14:textId="77777777" w:rsidR="00BE172A" w:rsidRPr="00AD2C10" w:rsidRDefault="00BE172A" w:rsidP="00BE172A">
            <w:pPr>
              <w:spacing w:line="240" w:lineRule="auto"/>
              <w:ind w:firstLine="0"/>
              <w:jc w:val="center"/>
              <w:rPr>
                <w:color w:val="000000"/>
                <w:sz w:val="20"/>
                <w:szCs w:val="20"/>
              </w:rPr>
            </w:pPr>
            <w:r w:rsidRPr="00AD2C10">
              <w:rPr>
                <w:color w:val="000000"/>
                <w:sz w:val="20"/>
                <w:szCs w:val="20"/>
              </w:rPr>
              <w:t>млн. руб.</w:t>
            </w:r>
          </w:p>
        </w:tc>
        <w:tc>
          <w:tcPr>
            <w:tcW w:w="1260" w:type="pct"/>
            <w:tcBorders>
              <w:top w:val="nil"/>
              <w:left w:val="nil"/>
              <w:right w:val="single" w:sz="4" w:space="0" w:color="auto"/>
            </w:tcBorders>
            <w:shd w:val="clear" w:color="auto" w:fill="auto"/>
            <w:vAlign w:val="center"/>
          </w:tcPr>
          <w:p w14:paraId="12353470" w14:textId="7516680D" w:rsidR="00BE172A" w:rsidRPr="00AD2C10" w:rsidRDefault="00AE76FA" w:rsidP="00BE172A">
            <w:pPr>
              <w:widowControl w:val="0"/>
              <w:autoSpaceDE w:val="0"/>
              <w:autoSpaceDN w:val="0"/>
              <w:spacing w:line="240" w:lineRule="auto"/>
              <w:ind w:firstLine="0"/>
              <w:jc w:val="center"/>
              <w:rPr>
                <w:color w:val="000000"/>
                <w:sz w:val="20"/>
                <w:szCs w:val="20"/>
              </w:rPr>
            </w:pPr>
            <w:r w:rsidRPr="00AE76FA">
              <w:rPr>
                <w:color w:val="000000"/>
                <w:sz w:val="20"/>
                <w:szCs w:val="20"/>
              </w:rPr>
              <w:t>261</w:t>
            </w:r>
            <w:r>
              <w:rPr>
                <w:color w:val="000000"/>
                <w:sz w:val="20"/>
                <w:szCs w:val="20"/>
              </w:rPr>
              <w:t>,</w:t>
            </w:r>
            <w:r w:rsidRPr="00AE76FA">
              <w:rPr>
                <w:color w:val="000000"/>
                <w:sz w:val="20"/>
                <w:szCs w:val="20"/>
              </w:rPr>
              <w:t>22</w:t>
            </w:r>
            <w:r>
              <w:rPr>
                <w:color w:val="000000"/>
                <w:sz w:val="20"/>
                <w:szCs w:val="20"/>
              </w:rPr>
              <w:t>6</w:t>
            </w:r>
          </w:p>
        </w:tc>
      </w:tr>
      <w:tr w:rsidR="00BE172A" w:rsidRPr="00AD2C10" w14:paraId="3DF90DC9" w14:textId="77777777" w:rsidTr="0042515C">
        <w:trPr>
          <w:trHeight w:val="284"/>
        </w:trPr>
        <w:tc>
          <w:tcPr>
            <w:tcW w:w="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916EF7" w14:textId="77777777" w:rsidR="00BE172A" w:rsidRPr="00AD2C10" w:rsidRDefault="00BE172A" w:rsidP="00BE172A">
            <w:pPr>
              <w:spacing w:line="240" w:lineRule="auto"/>
              <w:ind w:firstLine="0"/>
              <w:jc w:val="center"/>
              <w:rPr>
                <w:b/>
                <w:color w:val="000000"/>
                <w:sz w:val="20"/>
                <w:szCs w:val="20"/>
              </w:rPr>
            </w:pPr>
            <w:r w:rsidRPr="00AD2C10">
              <w:rPr>
                <w:b/>
                <w:color w:val="000000"/>
                <w:sz w:val="20"/>
                <w:szCs w:val="20"/>
              </w:rPr>
              <w:t>2</w:t>
            </w:r>
          </w:p>
        </w:tc>
        <w:tc>
          <w:tcPr>
            <w:tcW w:w="2427" w:type="pct"/>
            <w:tcBorders>
              <w:top w:val="single" w:sz="4" w:space="0" w:color="auto"/>
              <w:left w:val="nil"/>
              <w:bottom w:val="single" w:sz="4" w:space="0" w:color="auto"/>
              <w:right w:val="single" w:sz="4" w:space="0" w:color="auto"/>
            </w:tcBorders>
            <w:shd w:val="clear" w:color="auto" w:fill="auto"/>
            <w:vAlign w:val="center"/>
            <w:hideMark/>
          </w:tcPr>
          <w:p w14:paraId="275ABC0B" w14:textId="77777777" w:rsidR="00BE172A" w:rsidRPr="00AD2C10" w:rsidRDefault="00BE172A" w:rsidP="00BE172A">
            <w:pPr>
              <w:spacing w:line="240" w:lineRule="auto"/>
              <w:ind w:firstLine="0"/>
              <w:jc w:val="center"/>
              <w:rPr>
                <w:b/>
                <w:color w:val="000000"/>
                <w:sz w:val="20"/>
                <w:szCs w:val="20"/>
              </w:rPr>
            </w:pPr>
            <w:r w:rsidRPr="00AD2C10">
              <w:rPr>
                <w:b/>
                <w:color w:val="000000"/>
                <w:sz w:val="20"/>
                <w:szCs w:val="20"/>
              </w:rPr>
              <w:t>Всего</w:t>
            </w:r>
          </w:p>
        </w:tc>
        <w:tc>
          <w:tcPr>
            <w:tcW w:w="852" w:type="pct"/>
            <w:tcBorders>
              <w:top w:val="single" w:sz="4" w:space="0" w:color="auto"/>
              <w:left w:val="nil"/>
              <w:bottom w:val="single" w:sz="4" w:space="0" w:color="auto"/>
              <w:right w:val="single" w:sz="4" w:space="0" w:color="auto"/>
            </w:tcBorders>
            <w:shd w:val="clear" w:color="auto" w:fill="auto"/>
            <w:vAlign w:val="center"/>
            <w:hideMark/>
          </w:tcPr>
          <w:p w14:paraId="5EECC251" w14:textId="77777777" w:rsidR="00BE172A" w:rsidRPr="00AD2C10" w:rsidRDefault="00BE172A" w:rsidP="00BE172A">
            <w:pPr>
              <w:spacing w:line="240" w:lineRule="auto"/>
              <w:ind w:firstLine="0"/>
              <w:jc w:val="center"/>
              <w:rPr>
                <w:b/>
                <w:color w:val="000000"/>
                <w:sz w:val="20"/>
                <w:szCs w:val="20"/>
              </w:rPr>
            </w:pPr>
            <w:r w:rsidRPr="00AD2C10">
              <w:rPr>
                <w:b/>
                <w:color w:val="000000"/>
                <w:sz w:val="20"/>
                <w:szCs w:val="20"/>
              </w:rPr>
              <w:t>млн. руб.</w:t>
            </w:r>
          </w:p>
        </w:tc>
        <w:tc>
          <w:tcPr>
            <w:tcW w:w="1260" w:type="pct"/>
            <w:tcBorders>
              <w:top w:val="single" w:sz="4" w:space="0" w:color="auto"/>
              <w:left w:val="nil"/>
              <w:bottom w:val="single" w:sz="4" w:space="0" w:color="auto"/>
              <w:right w:val="single" w:sz="4" w:space="0" w:color="auto"/>
            </w:tcBorders>
            <w:shd w:val="clear" w:color="auto" w:fill="auto"/>
            <w:vAlign w:val="center"/>
          </w:tcPr>
          <w:p w14:paraId="3BE792D7" w14:textId="7E87A108" w:rsidR="00BE172A" w:rsidRPr="00AD2C10" w:rsidRDefault="00AE76FA" w:rsidP="00BE172A">
            <w:pPr>
              <w:widowControl w:val="0"/>
              <w:autoSpaceDE w:val="0"/>
              <w:autoSpaceDN w:val="0"/>
              <w:spacing w:line="240" w:lineRule="auto"/>
              <w:ind w:firstLine="0"/>
              <w:jc w:val="center"/>
              <w:rPr>
                <w:b/>
                <w:color w:val="000000"/>
                <w:sz w:val="20"/>
                <w:szCs w:val="20"/>
                <w:lang w:bidi="ru-RU"/>
              </w:rPr>
            </w:pPr>
            <w:r w:rsidRPr="00AE76FA">
              <w:rPr>
                <w:b/>
                <w:color w:val="000000"/>
                <w:sz w:val="20"/>
                <w:szCs w:val="20"/>
                <w:lang w:bidi="ru-RU"/>
              </w:rPr>
              <w:t>261,226</w:t>
            </w:r>
          </w:p>
        </w:tc>
      </w:tr>
    </w:tbl>
    <w:p w14:paraId="16929D08" w14:textId="77777777" w:rsidR="00F47E34" w:rsidRPr="00AD2C10" w:rsidRDefault="00F47E34" w:rsidP="001D67EF">
      <w:pPr>
        <w:spacing w:before="100" w:beforeAutospacing="1" w:after="120"/>
        <w:rPr>
          <w:rFonts w:eastAsia="Calibri"/>
          <w:szCs w:val="26"/>
          <w:lang w:eastAsia="en-US"/>
        </w:rPr>
      </w:pPr>
      <w:r w:rsidRPr="00AD2C10">
        <w:rPr>
          <w:rFonts w:eastAsia="Calibri"/>
          <w:szCs w:val="26"/>
          <w:lang w:eastAsia="en-US"/>
        </w:rPr>
        <w:t>Окончательный источник инвестиций будет определен при разработке инвестиционной программы.</w:t>
      </w:r>
    </w:p>
    <w:p w14:paraId="119EFA8D" w14:textId="77777777" w:rsidR="001F2417" w:rsidRPr="00AD2C10" w:rsidRDefault="001F2417" w:rsidP="00AE76FA">
      <w:pPr>
        <w:pStyle w:val="2f5"/>
      </w:pPr>
      <w:bookmarkStart w:id="714" w:name="_Toc139363026"/>
      <w:r w:rsidRPr="00AD2C10">
        <w:t>1</w:t>
      </w:r>
      <w:r w:rsidR="007B439C" w:rsidRPr="00AD2C10">
        <w:t>2</w:t>
      </w:r>
      <w:r w:rsidRPr="00AD2C10">
        <w:t xml:space="preserve">.3. Расчеты </w:t>
      </w:r>
      <w:r w:rsidR="00F94A4C" w:rsidRPr="00AD2C10">
        <w:t xml:space="preserve">экономической </w:t>
      </w:r>
      <w:r w:rsidRPr="00AD2C10">
        <w:t>эффективности инвестиций</w:t>
      </w:r>
      <w:bookmarkEnd w:id="711"/>
      <w:bookmarkEnd w:id="714"/>
    </w:p>
    <w:p w14:paraId="1AFEA102" w14:textId="77777777" w:rsidR="001D67EF" w:rsidRPr="00AD2C10" w:rsidRDefault="001D67EF" w:rsidP="001D67EF">
      <w:pPr>
        <w:tabs>
          <w:tab w:val="left" w:pos="0"/>
        </w:tabs>
        <w:autoSpaceDE w:val="0"/>
        <w:autoSpaceDN w:val="0"/>
        <w:spacing w:before="120"/>
        <w:rPr>
          <w:b/>
          <w:lang w:bidi="ru-RU"/>
        </w:rPr>
      </w:pPr>
      <w:r w:rsidRPr="00AD2C10">
        <w:rPr>
          <w:b/>
          <w:lang w:bidi="ru-RU"/>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14:paraId="35737C87" w14:textId="77777777" w:rsidR="001D67EF" w:rsidRPr="00AD2C10" w:rsidRDefault="001D67EF" w:rsidP="001D67EF">
      <w:pPr>
        <w:tabs>
          <w:tab w:val="left" w:pos="0"/>
        </w:tabs>
        <w:autoSpaceDE w:val="0"/>
        <w:autoSpaceDN w:val="0"/>
        <w:rPr>
          <w:lang w:bidi="ru-RU"/>
        </w:rPr>
      </w:pPr>
      <w:r w:rsidRPr="00AD2C10">
        <w:rPr>
          <w:lang w:bidi="ru-RU"/>
        </w:rPr>
        <w:t>Амортизационные отчисления – отчисления части стоимости основных фондов для возмещения их износа.</w:t>
      </w:r>
    </w:p>
    <w:p w14:paraId="2A7D26BA" w14:textId="04D7282B" w:rsidR="001D67EF" w:rsidRPr="00AD2C10" w:rsidRDefault="001D67EF" w:rsidP="001D67EF">
      <w:pPr>
        <w:tabs>
          <w:tab w:val="left" w:pos="0"/>
        </w:tabs>
        <w:autoSpaceDE w:val="0"/>
        <w:autoSpaceDN w:val="0"/>
        <w:rPr>
          <w:lang w:bidi="ru-RU"/>
        </w:rPr>
      </w:pPr>
      <w:r w:rsidRPr="00AD2C10">
        <w:rPr>
          <w:lang w:bidi="ru-RU"/>
        </w:rPr>
        <w:t xml:space="preserve">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w:t>
      </w:r>
      <w:bookmarkStart w:id="715" w:name="_Hlk140463387"/>
      <w:r w:rsidRPr="00AD2C10">
        <w:rPr>
          <w:lang w:bidi="ru-RU"/>
        </w:rPr>
        <w:t>202</w:t>
      </w:r>
      <w:r w:rsidR="00AE76FA">
        <w:rPr>
          <w:lang w:bidi="ru-RU"/>
        </w:rPr>
        <w:t>3</w:t>
      </w:r>
      <w:r w:rsidRPr="00AD2C10">
        <w:rPr>
          <w:lang w:bidi="ru-RU"/>
        </w:rPr>
        <w:t>-2031 гг.</w:t>
      </w:r>
      <w:bookmarkEnd w:id="715"/>
    </w:p>
    <w:p w14:paraId="1E4385B0" w14:textId="77777777" w:rsidR="001D67EF" w:rsidRPr="00AD2C10" w:rsidRDefault="001D67EF" w:rsidP="001D67EF">
      <w:pPr>
        <w:tabs>
          <w:tab w:val="left" w:pos="0"/>
        </w:tabs>
        <w:autoSpaceDE w:val="0"/>
        <w:autoSpaceDN w:val="0"/>
        <w:rPr>
          <w:lang w:bidi="ru-RU"/>
        </w:rPr>
      </w:pPr>
      <w:r w:rsidRPr="00AD2C10">
        <w:rPr>
          <w:lang w:bidi="ru-RU"/>
        </w:rPr>
        <w:t>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 Также необходимо отметить тот факт, что дальнейшая эксплуатация некоторых тепловых магистралей, согласно экспертным заключениям комиссий, невозможна.</w:t>
      </w:r>
    </w:p>
    <w:p w14:paraId="1F6C7BCB" w14:textId="77777777" w:rsidR="001D67EF" w:rsidRPr="00AD2C10" w:rsidRDefault="001D67EF" w:rsidP="001D67EF">
      <w:pPr>
        <w:tabs>
          <w:tab w:val="left" w:pos="0"/>
        </w:tabs>
        <w:autoSpaceDE w:val="0"/>
        <w:autoSpaceDN w:val="0"/>
        <w:rPr>
          <w:lang w:bidi="ru-RU"/>
        </w:rPr>
      </w:pPr>
      <w:r w:rsidRPr="00AD2C10">
        <w:rPr>
          <w:lang w:bidi="ru-RU"/>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14:paraId="1FD5DFD5" w14:textId="77777777" w:rsidR="001D67EF" w:rsidRPr="00AD2C10" w:rsidRDefault="001D67EF" w:rsidP="001D67EF">
      <w:pPr>
        <w:tabs>
          <w:tab w:val="left" w:pos="0"/>
        </w:tabs>
        <w:autoSpaceDE w:val="0"/>
        <w:autoSpaceDN w:val="0"/>
        <w:spacing w:before="120"/>
        <w:rPr>
          <w:b/>
          <w:lang w:bidi="ru-RU"/>
        </w:rPr>
      </w:pPr>
      <w:r w:rsidRPr="00AD2C10">
        <w:rPr>
          <w:b/>
          <w:lang w:bidi="ru-RU"/>
        </w:rPr>
        <w:t>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w:t>
      </w:r>
    </w:p>
    <w:p w14:paraId="6AF8B3FC" w14:textId="77777777" w:rsidR="001D67EF" w:rsidRPr="00AD2C10" w:rsidRDefault="001D67EF" w:rsidP="001D67EF">
      <w:pPr>
        <w:tabs>
          <w:tab w:val="left" w:pos="0"/>
        </w:tabs>
        <w:autoSpaceDE w:val="0"/>
        <w:autoSpaceDN w:val="0"/>
        <w:rPr>
          <w:lang w:bidi="ru-RU"/>
        </w:rPr>
      </w:pPr>
      <w:r w:rsidRPr="00AD2C10">
        <w:rPr>
          <w:lang w:bidi="ru-RU"/>
        </w:rPr>
        <w:t xml:space="preserve">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 </w:t>
      </w:r>
    </w:p>
    <w:p w14:paraId="621DC0EF" w14:textId="77777777" w:rsidR="001D67EF" w:rsidRPr="00AD2C10" w:rsidRDefault="001D67EF" w:rsidP="001D67EF">
      <w:pPr>
        <w:tabs>
          <w:tab w:val="left" w:pos="0"/>
        </w:tabs>
        <w:autoSpaceDE w:val="0"/>
        <w:autoSpaceDN w:val="0"/>
        <w:rPr>
          <w:lang w:bidi="ru-RU"/>
        </w:rPr>
      </w:pPr>
      <w:r w:rsidRPr="00AD2C10">
        <w:rPr>
          <w:lang w:bidi="ru-RU"/>
        </w:rPr>
        <w:t>При расчете инвестиционной составляющей в тарифе учитываются следующие показатели:</w:t>
      </w:r>
    </w:p>
    <w:p w14:paraId="2A7F6A5D" w14:textId="77777777" w:rsidR="001D67EF" w:rsidRPr="00AD2C10" w:rsidRDefault="001D67EF" w:rsidP="008A567B">
      <w:pPr>
        <w:widowControl w:val="0"/>
        <w:numPr>
          <w:ilvl w:val="0"/>
          <w:numId w:val="115"/>
        </w:numPr>
        <w:tabs>
          <w:tab w:val="left" w:pos="0"/>
        </w:tabs>
        <w:autoSpaceDE w:val="0"/>
        <w:autoSpaceDN w:val="0"/>
        <w:ind w:left="0" w:firstLine="709"/>
        <w:rPr>
          <w:lang w:bidi="ru-RU"/>
        </w:rPr>
      </w:pPr>
      <w:r w:rsidRPr="00AD2C10">
        <w:rPr>
          <w:lang w:bidi="ru-RU"/>
        </w:rPr>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14:paraId="75204DF2" w14:textId="77777777" w:rsidR="001D67EF" w:rsidRPr="00AD2C10" w:rsidRDefault="001D67EF" w:rsidP="008A567B">
      <w:pPr>
        <w:widowControl w:val="0"/>
        <w:numPr>
          <w:ilvl w:val="0"/>
          <w:numId w:val="115"/>
        </w:numPr>
        <w:tabs>
          <w:tab w:val="left" w:pos="0"/>
        </w:tabs>
        <w:autoSpaceDE w:val="0"/>
        <w:autoSpaceDN w:val="0"/>
        <w:ind w:left="0" w:firstLine="709"/>
        <w:rPr>
          <w:lang w:bidi="ru-RU"/>
        </w:rPr>
      </w:pPr>
      <w:r w:rsidRPr="00AD2C10">
        <w:rPr>
          <w:lang w:bidi="ru-RU"/>
        </w:rPr>
        <w:t>экономический эффект от реализации мероприятий.</w:t>
      </w:r>
    </w:p>
    <w:p w14:paraId="735B26C9" w14:textId="77777777" w:rsidR="001D67EF" w:rsidRPr="00AD2C10" w:rsidRDefault="001D67EF" w:rsidP="001D67EF">
      <w:pPr>
        <w:tabs>
          <w:tab w:val="left" w:pos="0"/>
        </w:tabs>
        <w:autoSpaceDE w:val="0"/>
        <w:autoSpaceDN w:val="0"/>
        <w:rPr>
          <w:lang w:bidi="ru-RU"/>
        </w:rPr>
      </w:pPr>
      <w:r w:rsidRPr="00AD2C10">
        <w:rPr>
          <w:lang w:bidi="ru-RU"/>
        </w:rPr>
        <w:t>Эффективность инвестиций обеспечивается достижением следующих результатов:</w:t>
      </w:r>
    </w:p>
    <w:p w14:paraId="0AEBE030" w14:textId="77777777" w:rsidR="001D67EF" w:rsidRPr="00AD2C10" w:rsidRDefault="001D67EF" w:rsidP="008A567B">
      <w:pPr>
        <w:widowControl w:val="0"/>
        <w:numPr>
          <w:ilvl w:val="0"/>
          <w:numId w:val="116"/>
        </w:numPr>
        <w:tabs>
          <w:tab w:val="left" w:pos="0"/>
        </w:tabs>
        <w:autoSpaceDE w:val="0"/>
        <w:autoSpaceDN w:val="0"/>
        <w:ind w:left="0" w:firstLine="709"/>
        <w:rPr>
          <w:lang w:bidi="ru-RU"/>
        </w:rPr>
      </w:pPr>
      <w:r w:rsidRPr="00AD2C10">
        <w:rPr>
          <w:lang w:bidi="ru-RU"/>
        </w:rPr>
        <w:t>обеспечение возможности подключения новых потребителей;</w:t>
      </w:r>
    </w:p>
    <w:p w14:paraId="16044BF6" w14:textId="77777777" w:rsidR="001D67EF" w:rsidRPr="00AD2C10" w:rsidRDefault="001D67EF" w:rsidP="008A567B">
      <w:pPr>
        <w:widowControl w:val="0"/>
        <w:numPr>
          <w:ilvl w:val="0"/>
          <w:numId w:val="116"/>
        </w:numPr>
        <w:tabs>
          <w:tab w:val="left" w:pos="0"/>
        </w:tabs>
        <w:autoSpaceDE w:val="0"/>
        <w:autoSpaceDN w:val="0"/>
        <w:ind w:left="0" w:firstLine="709"/>
        <w:rPr>
          <w:lang w:bidi="ru-RU"/>
        </w:rPr>
      </w:pPr>
      <w:r w:rsidRPr="00AD2C10">
        <w:rPr>
          <w:lang w:bidi="ru-RU"/>
        </w:rPr>
        <w:t>обеспечение развития инфраструктуры поселения, в том числе социально-значимых объектов;</w:t>
      </w:r>
    </w:p>
    <w:p w14:paraId="3DE2CA86" w14:textId="77777777" w:rsidR="001D67EF" w:rsidRPr="00AD2C10" w:rsidRDefault="001D67EF" w:rsidP="008A567B">
      <w:pPr>
        <w:widowControl w:val="0"/>
        <w:numPr>
          <w:ilvl w:val="0"/>
          <w:numId w:val="116"/>
        </w:numPr>
        <w:tabs>
          <w:tab w:val="left" w:pos="0"/>
        </w:tabs>
        <w:autoSpaceDE w:val="0"/>
        <w:autoSpaceDN w:val="0"/>
        <w:ind w:left="0" w:firstLine="709"/>
        <w:rPr>
          <w:lang w:bidi="ru-RU"/>
        </w:rPr>
      </w:pPr>
      <w:r w:rsidRPr="00AD2C10">
        <w:rPr>
          <w:lang w:bidi="ru-RU"/>
        </w:rPr>
        <w:t>повышение качества и надежности теплоснабжения;</w:t>
      </w:r>
    </w:p>
    <w:p w14:paraId="40804C53" w14:textId="77777777" w:rsidR="001D67EF" w:rsidRPr="00AD2C10" w:rsidRDefault="001D67EF" w:rsidP="008A567B">
      <w:pPr>
        <w:widowControl w:val="0"/>
        <w:numPr>
          <w:ilvl w:val="0"/>
          <w:numId w:val="116"/>
        </w:numPr>
        <w:tabs>
          <w:tab w:val="left" w:pos="0"/>
        </w:tabs>
        <w:autoSpaceDE w:val="0"/>
        <w:autoSpaceDN w:val="0"/>
        <w:ind w:left="0" w:firstLine="709"/>
        <w:rPr>
          <w:lang w:bidi="ru-RU"/>
        </w:rPr>
      </w:pPr>
      <w:r w:rsidRPr="00AD2C10">
        <w:rPr>
          <w:lang w:bidi="ru-RU"/>
        </w:rPr>
        <w:t>снижение аварийности систем теплоснабжения;</w:t>
      </w:r>
    </w:p>
    <w:p w14:paraId="14FCD73C" w14:textId="77777777" w:rsidR="001D67EF" w:rsidRPr="00AD2C10" w:rsidRDefault="001D67EF" w:rsidP="008A567B">
      <w:pPr>
        <w:widowControl w:val="0"/>
        <w:numPr>
          <w:ilvl w:val="0"/>
          <w:numId w:val="116"/>
        </w:numPr>
        <w:tabs>
          <w:tab w:val="left" w:pos="0"/>
        </w:tabs>
        <w:autoSpaceDE w:val="0"/>
        <w:autoSpaceDN w:val="0"/>
        <w:ind w:left="0" w:firstLine="709"/>
        <w:rPr>
          <w:lang w:bidi="ru-RU"/>
        </w:rPr>
      </w:pPr>
      <w:r w:rsidRPr="00AD2C10">
        <w:rPr>
          <w:lang w:bidi="ru-RU"/>
        </w:rPr>
        <w:t>снижение затрат на устранение аварий в системах теплоснабжения;</w:t>
      </w:r>
    </w:p>
    <w:p w14:paraId="42D9CC6C" w14:textId="77777777" w:rsidR="001D67EF" w:rsidRPr="00AD2C10" w:rsidRDefault="001D67EF" w:rsidP="008A567B">
      <w:pPr>
        <w:widowControl w:val="0"/>
        <w:numPr>
          <w:ilvl w:val="0"/>
          <w:numId w:val="116"/>
        </w:numPr>
        <w:tabs>
          <w:tab w:val="left" w:pos="0"/>
        </w:tabs>
        <w:autoSpaceDE w:val="0"/>
        <w:autoSpaceDN w:val="0"/>
        <w:ind w:left="0" w:firstLine="851"/>
        <w:rPr>
          <w:lang w:bidi="ru-RU"/>
        </w:rPr>
      </w:pPr>
      <w:r w:rsidRPr="00AD2C10">
        <w:rPr>
          <w:lang w:bidi="ru-RU"/>
        </w:rPr>
        <w:t>снижение уровня потерь тепловой энергии, в том числе за счет снижения сверхнормативных утечек теплоносителя в период ликвидации аварий;</w:t>
      </w:r>
    </w:p>
    <w:p w14:paraId="38842AD8" w14:textId="77777777" w:rsidR="001D67EF" w:rsidRPr="00AD2C10" w:rsidRDefault="001D67EF" w:rsidP="008A567B">
      <w:pPr>
        <w:widowControl w:val="0"/>
        <w:numPr>
          <w:ilvl w:val="0"/>
          <w:numId w:val="116"/>
        </w:numPr>
        <w:tabs>
          <w:tab w:val="left" w:pos="0"/>
        </w:tabs>
        <w:autoSpaceDE w:val="0"/>
        <w:autoSpaceDN w:val="0"/>
        <w:ind w:left="0" w:firstLine="851"/>
        <w:rPr>
          <w:lang w:bidi="ru-RU"/>
        </w:rPr>
      </w:pPr>
      <w:r w:rsidRPr="00AD2C10">
        <w:rPr>
          <w:lang w:bidi="ru-RU"/>
        </w:rPr>
        <w:t>снижение удельных расходов топлива при производстве тепловой энергии;</w:t>
      </w:r>
    </w:p>
    <w:p w14:paraId="416C719E" w14:textId="77777777" w:rsidR="001D67EF" w:rsidRPr="00AD2C10" w:rsidRDefault="001D67EF" w:rsidP="008A567B">
      <w:pPr>
        <w:widowControl w:val="0"/>
        <w:numPr>
          <w:ilvl w:val="0"/>
          <w:numId w:val="116"/>
        </w:numPr>
        <w:tabs>
          <w:tab w:val="left" w:pos="0"/>
        </w:tabs>
        <w:autoSpaceDE w:val="0"/>
        <w:autoSpaceDN w:val="0"/>
        <w:ind w:left="0" w:firstLine="851"/>
        <w:rPr>
          <w:lang w:bidi="ru-RU"/>
        </w:rPr>
      </w:pPr>
      <w:r w:rsidRPr="00AD2C10">
        <w:rPr>
          <w:lang w:bidi="ru-RU"/>
        </w:rPr>
        <w:t>снижение численности ППР (при объединении котельных, выводе котельных из эксплуатации и переоборудовании котельных в ЦТП).</w:t>
      </w:r>
    </w:p>
    <w:p w14:paraId="784F895F" w14:textId="77AB72F5" w:rsidR="002D1EEB" w:rsidRPr="00AD2C10" w:rsidRDefault="002D1EEB" w:rsidP="00AE76FA">
      <w:pPr>
        <w:pStyle w:val="2f5"/>
      </w:pPr>
      <w:bookmarkStart w:id="716" w:name="_Toc139363027"/>
      <w:r w:rsidRPr="00AD2C10">
        <w:t xml:space="preserve">12.4. </w:t>
      </w:r>
      <w:r w:rsidR="00403A6A" w:rsidRPr="00403A6A">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bookmarkEnd w:id="716"/>
    </w:p>
    <w:p w14:paraId="1E55EC96" w14:textId="2128C12D" w:rsidR="002D1EEB" w:rsidRPr="00AD2C10" w:rsidRDefault="00AE76FA" w:rsidP="00AE76FA">
      <w:pPr>
        <w:pStyle w:val="40"/>
        <w:rPr>
          <w:lang w:eastAsia="ar-SA"/>
        </w:rPr>
      </w:pPr>
      <w:bookmarkStart w:id="717" w:name="_Toc510269443"/>
      <w:bookmarkStart w:id="718" w:name="_Toc12177523"/>
      <w:bookmarkStart w:id="719" w:name="_Toc90998512"/>
      <w:bookmarkStart w:id="720" w:name="_Toc139363028"/>
      <w:r>
        <w:rPr>
          <w:lang w:eastAsia="ar-SA"/>
        </w:rPr>
        <w:t xml:space="preserve">12.4.1. </w:t>
      </w:r>
      <w:r w:rsidR="002D1EEB" w:rsidRPr="00AD2C10">
        <w:rPr>
          <w:lang w:eastAsia="ar-SA"/>
        </w:rPr>
        <w:t>Основные принципы расчета ценовых последствий для потребителей при реализации программ строительства, реконструкции, технического перевооружения и (или) модернизация систем теплоснабжения</w:t>
      </w:r>
      <w:bookmarkEnd w:id="717"/>
      <w:bookmarkEnd w:id="718"/>
      <w:bookmarkEnd w:id="719"/>
      <w:bookmarkEnd w:id="720"/>
    </w:p>
    <w:p w14:paraId="6161FFB2" w14:textId="77777777" w:rsidR="00234BB1" w:rsidRPr="00AD2C10" w:rsidRDefault="00234BB1" w:rsidP="00234BB1">
      <w:pPr>
        <w:pStyle w:val="afffffff6"/>
        <w:spacing w:before="120"/>
        <w:rPr>
          <w:rFonts w:ascii="Times New Roman" w:hAnsi="Times New Roman" w:cs="Times New Roman"/>
          <w:sz w:val="26"/>
          <w:szCs w:val="26"/>
        </w:rPr>
      </w:pPr>
      <w:r w:rsidRPr="00AD2C10">
        <w:rPr>
          <w:rFonts w:ascii="Times New Roman" w:hAnsi="Times New Roman" w:cs="Times New Roman"/>
          <w:sz w:val="26"/>
          <w:szCs w:val="26"/>
        </w:rPr>
        <w:t>Расчет ценовых последствий для потребителей выполнен в соответствии с требованиями действующего законодательства:</w:t>
      </w:r>
    </w:p>
    <w:p w14:paraId="079B3B44" w14:textId="77777777" w:rsidR="00234BB1" w:rsidRPr="00AD2C10" w:rsidRDefault="00234BB1" w:rsidP="008A567B">
      <w:pPr>
        <w:pStyle w:val="afffffff6"/>
        <w:numPr>
          <w:ilvl w:val="0"/>
          <w:numId w:val="117"/>
        </w:numPr>
        <w:ind w:left="0" w:firstLine="426"/>
        <w:rPr>
          <w:rFonts w:ascii="Times New Roman" w:hAnsi="Times New Roman" w:cs="Times New Roman"/>
          <w:sz w:val="26"/>
          <w:szCs w:val="26"/>
        </w:rPr>
      </w:pPr>
      <w:r w:rsidRPr="00AD2C10">
        <w:rPr>
          <w:rFonts w:ascii="Times New Roman" w:hAnsi="Times New Roman" w:cs="Times New Roman"/>
          <w:sz w:val="26"/>
          <w:szCs w:val="26"/>
        </w:rPr>
        <w:t>Методические указания по расчету регулируемых цен (тарифов) в сфере теплоснабжения, утвержденные Приказом ФСТ России от 13.06.2013 г. № 760 э;</w:t>
      </w:r>
    </w:p>
    <w:p w14:paraId="693D4CE2" w14:textId="77777777" w:rsidR="00234BB1" w:rsidRPr="00AD2C10" w:rsidRDefault="00234BB1" w:rsidP="008A567B">
      <w:pPr>
        <w:pStyle w:val="afffffff6"/>
        <w:numPr>
          <w:ilvl w:val="0"/>
          <w:numId w:val="117"/>
        </w:numPr>
        <w:ind w:left="0" w:firstLine="426"/>
        <w:rPr>
          <w:rFonts w:ascii="Times New Roman" w:hAnsi="Times New Roman" w:cs="Times New Roman"/>
          <w:sz w:val="26"/>
          <w:szCs w:val="26"/>
        </w:rPr>
      </w:pPr>
      <w:r w:rsidRPr="00AD2C10">
        <w:rPr>
          <w:rFonts w:ascii="Times New Roman" w:hAnsi="Times New Roman" w:cs="Times New Roman"/>
          <w:sz w:val="26"/>
          <w:szCs w:val="26"/>
        </w:rPr>
        <w:t>Основы ценообразования в сфере теплоснабжения, утвержденные постановлением Правительства Российской Федерации от 22.10.2012 г. № 1075;</w:t>
      </w:r>
    </w:p>
    <w:p w14:paraId="6FBB683E" w14:textId="77777777" w:rsidR="00234BB1" w:rsidRPr="00AD2C10" w:rsidRDefault="00234BB1" w:rsidP="008A567B">
      <w:pPr>
        <w:pStyle w:val="afffffff6"/>
        <w:numPr>
          <w:ilvl w:val="0"/>
          <w:numId w:val="117"/>
        </w:numPr>
        <w:ind w:left="0" w:firstLine="426"/>
        <w:rPr>
          <w:rFonts w:ascii="Times New Roman" w:hAnsi="Times New Roman" w:cs="Times New Roman"/>
          <w:sz w:val="26"/>
          <w:szCs w:val="26"/>
        </w:rPr>
      </w:pPr>
      <w:r w:rsidRPr="00AD2C10">
        <w:rPr>
          <w:rFonts w:ascii="Times New Roman" w:hAnsi="Times New Roman" w:cs="Times New Roman"/>
          <w:sz w:val="26"/>
          <w:szCs w:val="26"/>
        </w:rPr>
        <w:t>ФЗ № 190 от 27.07.2010 г. «О теплоснабжении»;</w:t>
      </w:r>
    </w:p>
    <w:p w14:paraId="039B132E" w14:textId="77777777" w:rsidR="00234BB1" w:rsidRPr="00AD2C10" w:rsidRDefault="00234BB1" w:rsidP="008A567B">
      <w:pPr>
        <w:pStyle w:val="afffffff6"/>
        <w:numPr>
          <w:ilvl w:val="0"/>
          <w:numId w:val="117"/>
        </w:numPr>
        <w:ind w:left="0" w:firstLine="426"/>
        <w:rPr>
          <w:rFonts w:ascii="Times New Roman" w:hAnsi="Times New Roman" w:cs="Times New Roman"/>
          <w:sz w:val="26"/>
          <w:szCs w:val="26"/>
        </w:rPr>
      </w:pPr>
      <w:r w:rsidRPr="00AD2C10">
        <w:rPr>
          <w:rFonts w:ascii="Times New Roman" w:hAnsi="Times New Roman" w:cs="Times New Roman"/>
          <w:sz w:val="26"/>
          <w:szCs w:val="26"/>
        </w:rPr>
        <w:t>Расчет ценовых последствий для потребителей выполнен для двух видов цен (тарифов) в сфере теплоснабжения:</w:t>
      </w:r>
    </w:p>
    <w:p w14:paraId="6F3B7A8A" w14:textId="77777777" w:rsidR="002D1EEB" w:rsidRPr="00AD2C10" w:rsidRDefault="00234BB1" w:rsidP="008A567B">
      <w:pPr>
        <w:pStyle w:val="afffffff6"/>
        <w:numPr>
          <w:ilvl w:val="0"/>
          <w:numId w:val="117"/>
        </w:numPr>
        <w:ind w:left="0" w:firstLine="426"/>
        <w:rPr>
          <w:rFonts w:ascii="Times New Roman" w:hAnsi="Times New Roman" w:cs="Times New Roman"/>
          <w:sz w:val="26"/>
          <w:szCs w:val="26"/>
        </w:rPr>
      </w:pPr>
      <w:r w:rsidRPr="00AD2C10">
        <w:rPr>
          <w:rFonts w:ascii="Times New Roman" w:hAnsi="Times New Roman" w:cs="Times New Roman"/>
          <w:sz w:val="26"/>
          <w:szCs w:val="26"/>
        </w:rPr>
        <w:t>тариф на тепловую энергию, поставляемую потребителям.</w:t>
      </w:r>
    </w:p>
    <w:p w14:paraId="57D8EE20" w14:textId="77777777" w:rsidR="00305D4C" w:rsidRPr="00AD2C10" w:rsidRDefault="00305D4C" w:rsidP="00305D4C">
      <w:pPr>
        <w:widowControl w:val="0"/>
        <w:autoSpaceDE w:val="0"/>
        <w:autoSpaceDN w:val="0"/>
        <w:spacing w:before="120"/>
        <w:rPr>
          <w:b/>
          <w:szCs w:val="26"/>
          <w:lang w:bidi="ru-RU"/>
        </w:rPr>
      </w:pPr>
      <w:r w:rsidRPr="00AD2C10">
        <w:rPr>
          <w:b/>
          <w:szCs w:val="26"/>
          <w:lang w:bidi="ru-RU"/>
        </w:rPr>
        <w:t>Тариф на тепловую энергию, поставляемую потребителям</w:t>
      </w:r>
    </w:p>
    <w:p w14:paraId="38343457" w14:textId="77777777" w:rsidR="00305D4C" w:rsidRPr="00AD2C10" w:rsidRDefault="00305D4C" w:rsidP="00305D4C">
      <w:pPr>
        <w:widowControl w:val="0"/>
        <w:autoSpaceDE w:val="0"/>
        <w:autoSpaceDN w:val="0"/>
        <w:rPr>
          <w:szCs w:val="26"/>
          <w:lang w:bidi="ru-RU"/>
        </w:rPr>
      </w:pPr>
      <w:r w:rsidRPr="00AD2C10">
        <w:rPr>
          <w:szCs w:val="26"/>
          <w:lang w:bidi="ru-RU"/>
        </w:rPr>
        <w:t>Расчет ценовых последствий для потребителей выполнен для единственной зоны деятельности ЕТО. Согласно Главе 15 на территории Громовского СП предлагается выделить единую зону деятельности ЕТО:</w:t>
      </w:r>
    </w:p>
    <w:p w14:paraId="45C8CAF7" w14:textId="77777777" w:rsidR="00305D4C" w:rsidRPr="00AD2C10" w:rsidRDefault="00305D4C" w:rsidP="008A567B">
      <w:pPr>
        <w:widowControl w:val="0"/>
        <w:numPr>
          <w:ilvl w:val="0"/>
          <w:numId w:val="120"/>
        </w:numPr>
        <w:suppressAutoHyphens/>
        <w:autoSpaceDE w:val="0"/>
        <w:autoSpaceDN w:val="0"/>
        <w:ind w:left="0" w:firstLine="709"/>
        <w:jc w:val="left"/>
        <w:rPr>
          <w:lang w:bidi="ru-RU"/>
        </w:rPr>
      </w:pPr>
      <w:r w:rsidRPr="00AD2C10">
        <w:rPr>
          <w:lang w:bidi="ru-RU"/>
        </w:rPr>
        <w:t>Зона деятельности ЕТО № 001, образованная на базе ООО «Энерго-Ресурс».</w:t>
      </w:r>
    </w:p>
    <w:p w14:paraId="431F4C02" w14:textId="77777777" w:rsidR="00305D4C" w:rsidRPr="00AD2C10" w:rsidRDefault="00305D4C" w:rsidP="00305D4C">
      <w:pPr>
        <w:widowControl w:val="0"/>
        <w:autoSpaceDE w:val="0"/>
        <w:autoSpaceDN w:val="0"/>
        <w:rPr>
          <w:szCs w:val="26"/>
          <w:lang w:bidi="ru-RU"/>
        </w:rPr>
      </w:pPr>
      <w:r w:rsidRPr="00AD2C10">
        <w:rPr>
          <w:szCs w:val="26"/>
          <w:lang w:bidi="ru-RU"/>
        </w:rPr>
        <w:t>Ценовые последствия для потребителей тепловой энергии определены как изменение показателя «необходимая валовая выручка (НВВ), отнесенная к полезному отпуску», в течение расчетного периода схемы теплоснабжения.</w:t>
      </w:r>
    </w:p>
    <w:p w14:paraId="22B3C03F" w14:textId="77777777" w:rsidR="00305D4C" w:rsidRPr="00AD2C10" w:rsidRDefault="00305D4C" w:rsidP="00305D4C">
      <w:pPr>
        <w:widowControl w:val="0"/>
        <w:autoSpaceDE w:val="0"/>
        <w:autoSpaceDN w:val="0"/>
        <w:rPr>
          <w:szCs w:val="26"/>
          <w:lang w:bidi="ru-RU"/>
        </w:rPr>
      </w:pPr>
      <w:r w:rsidRPr="00AD2C10">
        <w:rPr>
          <w:szCs w:val="26"/>
          <w:lang w:bidi="ru-RU"/>
        </w:rPr>
        <w:t>Данный показатель отражает изменения постоянных и переменных затрат на производство, передачу и сбыт тепловой энергии потребителям.</w:t>
      </w:r>
    </w:p>
    <w:p w14:paraId="64E2EA5B" w14:textId="77777777" w:rsidR="00305D4C" w:rsidRPr="00AD2C10" w:rsidRDefault="00305D4C" w:rsidP="00573CFD">
      <w:pPr>
        <w:widowControl w:val="0"/>
        <w:autoSpaceDE w:val="0"/>
        <w:autoSpaceDN w:val="0"/>
        <w:rPr>
          <w:szCs w:val="26"/>
          <w:lang w:bidi="ru-RU"/>
        </w:rPr>
      </w:pPr>
      <w:r w:rsidRPr="00AD2C10">
        <w:rPr>
          <w:szCs w:val="26"/>
          <w:lang w:bidi="ru-RU"/>
        </w:rPr>
        <w:t>Расчеты ценовых последствий произведены с учетом следующих допущений:</w:t>
      </w:r>
    </w:p>
    <w:p w14:paraId="70458B1C" w14:textId="740314DD" w:rsidR="00305D4C" w:rsidRPr="00AD2C10" w:rsidRDefault="00305D4C" w:rsidP="008A567B">
      <w:pPr>
        <w:widowControl w:val="0"/>
        <w:numPr>
          <w:ilvl w:val="0"/>
          <w:numId w:val="119"/>
        </w:numPr>
        <w:suppressAutoHyphens/>
        <w:autoSpaceDE w:val="0"/>
        <w:autoSpaceDN w:val="0"/>
        <w:ind w:left="0" w:firstLine="709"/>
        <w:jc w:val="left"/>
        <w:rPr>
          <w:lang w:bidi="ru-RU"/>
        </w:rPr>
      </w:pPr>
      <w:r w:rsidRPr="00AD2C10">
        <w:rPr>
          <w:lang w:bidi="ru-RU"/>
        </w:rPr>
        <w:t>За базу приняты тарифные решения 202</w:t>
      </w:r>
      <w:r w:rsidR="00AE76FA">
        <w:rPr>
          <w:lang w:bidi="ru-RU"/>
        </w:rPr>
        <w:t>2</w:t>
      </w:r>
      <w:r w:rsidRPr="00AD2C10">
        <w:rPr>
          <w:lang w:bidi="ru-RU"/>
        </w:rPr>
        <w:t xml:space="preserve"> года;</w:t>
      </w:r>
    </w:p>
    <w:p w14:paraId="36F69A26" w14:textId="188F2919" w:rsidR="00305D4C" w:rsidRPr="00AD2C10" w:rsidRDefault="00305D4C" w:rsidP="008A567B">
      <w:pPr>
        <w:widowControl w:val="0"/>
        <w:numPr>
          <w:ilvl w:val="0"/>
          <w:numId w:val="119"/>
        </w:numPr>
        <w:suppressAutoHyphens/>
        <w:autoSpaceDE w:val="0"/>
        <w:autoSpaceDN w:val="0"/>
        <w:ind w:left="0" w:firstLine="709"/>
        <w:jc w:val="left"/>
        <w:rPr>
          <w:lang w:bidi="ru-RU"/>
        </w:rPr>
      </w:pPr>
      <w:r w:rsidRPr="00AD2C10">
        <w:rPr>
          <w:lang w:bidi="ru-RU"/>
        </w:rPr>
        <w:t>Баланс тепловой энергии принят на уровне утвержденного на 202</w:t>
      </w:r>
      <w:r w:rsidR="00AE76FA">
        <w:rPr>
          <w:lang w:bidi="ru-RU"/>
        </w:rPr>
        <w:t>2</w:t>
      </w:r>
      <w:r w:rsidRPr="00AD2C10">
        <w:rPr>
          <w:lang w:bidi="ru-RU"/>
        </w:rPr>
        <w:t xml:space="preserve"> год (с учетом факта за 3 предыдущих года);</w:t>
      </w:r>
    </w:p>
    <w:p w14:paraId="2D8469B7" w14:textId="77777777" w:rsidR="00305D4C" w:rsidRPr="00AD2C10" w:rsidRDefault="00305D4C" w:rsidP="008A567B">
      <w:pPr>
        <w:widowControl w:val="0"/>
        <w:numPr>
          <w:ilvl w:val="0"/>
          <w:numId w:val="119"/>
        </w:numPr>
        <w:suppressAutoHyphens/>
        <w:autoSpaceDE w:val="0"/>
        <w:autoSpaceDN w:val="0"/>
        <w:ind w:left="0" w:firstLine="709"/>
        <w:jc w:val="left"/>
        <w:rPr>
          <w:lang w:bidi="ru-RU"/>
        </w:rPr>
      </w:pPr>
      <w:r w:rsidRPr="00AD2C10">
        <w:rPr>
          <w:lang w:bidi="ru-RU"/>
        </w:rPr>
        <w:t>Индексы-дефляторы приняты в соответствии с прогнозом социально-экономического развития Российской Федерации на период до 2036 года.</w:t>
      </w:r>
    </w:p>
    <w:p w14:paraId="4BD85703" w14:textId="77777777" w:rsidR="00C93302" w:rsidRPr="00AD2C10" w:rsidRDefault="00C93302" w:rsidP="00AE76FA">
      <w:pPr>
        <w:pStyle w:val="40"/>
        <w:rPr>
          <w:lang w:eastAsia="ar-SA"/>
        </w:rPr>
      </w:pPr>
      <w:bookmarkStart w:id="721" w:name="_Toc139363029"/>
      <w:r w:rsidRPr="00AD2C10">
        <w:rPr>
          <w:lang w:eastAsia="ar-SA"/>
        </w:rPr>
        <w:t>12.4.2. Исходные данные для расчета ценовых последствий для потребителей</w:t>
      </w:r>
      <w:bookmarkEnd w:id="721"/>
    </w:p>
    <w:p w14:paraId="458EFD82" w14:textId="77777777" w:rsidR="00C93302" w:rsidRPr="00AD2C10" w:rsidRDefault="00C93302" w:rsidP="00C93302">
      <w:pPr>
        <w:widowControl w:val="0"/>
        <w:suppressAutoHyphens/>
        <w:autoSpaceDE w:val="0"/>
        <w:autoSpaceDN w:val="0"/>
        <w:rPr>
          <w:lang w:bidi="ru-RU"/>
        </w:rPr>
      </w:pPr>
      <w:r w:rsidRPr="00AD2C10">
        <w:rPr>
          <w:lang w:bidi="ru-RU"/>
        </w:rPr>
        <w:t>В рассматриваемых зонах ЕТО эксплуатируются три источника тепловой энергии – котельная п. Громово, котельная п.ст. Громово и котельная п. Владимировка, эксплуатацию систем транспорта тепловой энергии осуществляет ООО «Энерго-Ресурс».</w:t>
      </w:r>
    </w:p>
    <w:p w14:paraId="19A041E4" w14:textId="32E63256" w:rsidR="00C93302" w:rsidRPr="00AD2C10" w:rsidRDefault="00C93302" w:rsidP="00C93302">
      <w:pPr>
        <w:widowControl w:val="0"/>
        <w:suppressAutoHyphens/>
        <w:autoSpaceDE w:val="0"/>
        <w:autoSpaceDN w:val="0"/>
        <w:rPr>
          <w:lang w:bidi="ru-RU"/>
        </w:rPr>
      </w:pPr>
      <w:r w:rsidRPr="00AD2C10">
        <w:rPr>
          <w:lang w:bidi="ru-RU"/>
        </w:rPr>
        <w:t>В качестве исходных данных для расчета ценовых последствий использованы показатели 202</w:t>
      </w:r>
      <w:r w:rsidR="00AE76FA">
        <w:rPr>
          <w:lang w:bidi="ru-RU"/>
        </w:rPr>
        <w:t>2</w:t>
      </w:r>
      <w:r w:rsidRPr="00AD2C10">
        <w:rPr>
          <w:lang w:bidi="ru-RU"/>
        </w:rPr>
        <w:t xml:space="preserve"> года, принятые с учетом утвержденных балансов тепловой энергии и прогнозных тарифных решений. Исходные данные приведены в таблице ниже.</w:t>
      </w:r>
    </w:p>
    <w:p w14:paraId="340C7D41" w14:textId="04067C15" w:rsidR="00C93302" w:rsidRPr="00AD2C10" w:rsidRDefault="00C93302" w:rsidP="00AE76FA">
      <w:pPr>
        <w:widowControl w:val="0"/>
        <w:suppressAutoHyphens/>
        <w:autoSpaceDE w:val="0"/>
        <w:autoSpaceDN w:val="0"/>
        <w:spacing w:line="240" w:lineRule="auto"/>
        <w:ind w:firstLine="0"/>
        <w:jc w:val="left"/>
        <w:rPr>
          <w:b/>
          <w:sz w:val="24"/>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100</w:t>
      </w:r>
      <w:r w:rsidRPr="00AD2C10">
        <w:rPr>
          <w:b/>
          <w:sz w:val="24"/>
        </w:rPr>
        <w:fldChar w:fldCharType="end"/>
      </w:r>
      <w:r w:rsidRPr="00AD2C10">
        <w:rPr>
          <w:b/>
          <w:sz w:val="24"/>
        </w:rPr>
        <w:t xml:space="preserve"> Исходные данные для расчета экономически обоснованного тарифа для котельных Громовского СП</w:t>
      </w:r>
    </w:p>
    <w:tbl>
      <w:tblPr>
        <w:tblW w:w="4888" w:type="pct"/>
        <w:tblInd w:w="108" w:type="dxa"/>
        <w:tblLook w:val="04A0" w:firstRow="1" w:lastRow="0" w:firstColumn="1" w:lastColumn="0" w:noHBand="0" w:noVBand="1"/>
      </w:tblPr>
      <w:tblGrid>
        <w:gridCol w:w="5793"/>
        <w:gridCol w:w="1836"/>
        <w:gridCol w:w="1727"/>
      </w:tblGrid>
      <w:tr w:rsidR="00C93302" w:rsidRPr="00AD2C10" w14:paraId="31373AF9" w14:textId="77777777" w:rsidTr="00E1499A">
        <w:trPr>
          <w:trHeight w:val="300"/>
          <w:tblHeader/>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2DEDA5" w14:textId="77777777" w:rsidR="00C93302" w:rsidRPr="00AD2C10" w:rsidRDefault="0042515C"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ТСО №1 Зона ЕТО: 001</w:t>
            </w:r>
          </w:p>
        </w:tc>
        <w:tc>
          <w:tcPr>
            <w:tcW w:w="981" w:type="pct"/>
            <w:tcBorders>
              <w:top w:val="single" w:sz="4" w:space="0" w:color="auto"/>
              <w:left w:val="nil"/>
              <w:bottom w:val="single" w:sz="4" w:space="0" w:color="auto"/>
              <w:right w:val="single" w:sz="4" w:space="0" w:color="auto"/>
            </w:tcBorders>
            <w:shd w:val="clear" w:color="auto" w:fill="auto"/>
            <w:vAlign w:val="center"/>
            <w:hideMark/>
          </w:tcPr>
          <w:p w14:paraId="2302B446" w14:textId="77777777" w:rsidR="00C93302" w:rsidRPr="00AD2C10" w:rsidRDefault="00C93302"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Сумма</w:t>
            </w:r>
          </w:p>
        </w:tc>
        <w:tc>
          <w:tcPr>
            <w:tcW w:w="923" w:type="pct"/>
            <w:tcBorders>
              <w:top w:val="single" w:sz="4" w:space="0" w:color="auto"/>
              <w:left w:val="nil"/>
              <w:bottom w:val="single" w:sz="4" w:space="0" w:color="auto"/>
              <w:right w:val="single" w:sz="4" w:space="0" w:color="auto"/>
            </w:tcBorders>
            <w:vAlign w:val="center"/>
          </w:tcPr>
          <w:p w14:paraId="39CAB965" w14:textId="7489B89F" w:rsidR="00C93302" w:rsidRPr="00AD2C10" w:rsidRDefault="00C93302"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202</w:t>
            </w:r>
            <w:r w:rsidR="00AE76FA">
              <w:rPr>
                <w:b/>
                <w:bCs/>
                <w:color w:val="000000"/>
                <w:sz w:val="20"/>
                <w:szCs w:val="20"/>
                <w:lang w:bidi="ru-RU"/>
              </w:rPr>
              <w:t>2</w:t>
            </w:r>
          </w:p>
        </w:tc>
      </w:tr>
      <w:tr w:rsidR="00C93302" w:rsidRPr="00AD2C10" w14:paraId="7B7B7738"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2EDE2FC9" w14:textId="77777777" w:rsidR="00C93302" w:rsidRPr="00AD2C10" w:rsidRDefault="00C93302"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Котельная п. Громово</w:t>
            </w:r>
          </w:p>
        </w:tc>
        <w:tc>
          <w:tcPr>
            <w:tcW w:w="981" w:type="pct"/>
            <w:tcBorders>
              <w:top w:val="single" w:sz="4" w:space="0" w:color="auto"/>
              <w:left w:val="nil"/>
              <w:bottom w:val="single" w:sz="4" w:space="0" w:color="auto"/>
              <w:right w:val="single" w:sz="4" w:space="0" w:color="auto"/>
            </w:tcBorders>
            <w:shd w:val="clear" w:color="auto" w:fill="auto"/>
            <w:vAlign w:val="center"/>
          </w:tcPr>
          <w:p w14:paraId="1CDBF6E2" w14:textId="77777777" w:rsidR="00C93302" w:rsidRPr="00AD2C10" w:rsidRDefault="00C93302" w:rsidP="00E1499A">
            <w:pPr>
              <w:widowControl w:val="0"/>
              <w:autoSpaceDE w:val="0"/>
              <w:autoSpaceDN w:val="0"/>
              <w:spacing w:line="240" w:lineRule="auto"/>
              <w:ind w:firstLine="0"/>
              <w:jc w:val="center"/>
              <w:rPr>
                <w:b/>
                <w:bCs/>
                <w:color w:val="000000"/>
                <w:sz w:val="20"/>
                <w:szCs w:val="20"/>
                <w:lang w:bidi="ru-RU"/>
              </w:rPr>
            </w:pPr>
          </w:p>
        </w:tc>
        <w:tc>
          <w:tcPr>
            <w:tcW w:w="923" w:type="pct"/>
            <w:tcBorders>
              <w:top w:val="single" w:sz="4" w:space="0" w:color="auto"/>
              <w:left w:val="nil"/>
              <w:bottom w:val="single" w:sz="4" w:space="0" w:color="auto"/>
              <w:right w:val="single" w:sz="4" w:space="0" w:color="auto"/>
            </w:tcBorders>
            <w:shd w:val="clear" w:color="auto" w:fill="auto"/>
            <w:vAlign w:val="center"/>
          </w:tcPr>
          <w:p w14:paraId="3D9AECCE" w14:textId="77777777" w:rsidR="00C93302" w:rsidRPr="00AD2C10" w:rsidRDefault="00C93302" w:rsidP="00E1499A">
            <w:pPr>
              <w:widowControl w:val="0"/>
              <w:autoSpaceDE w:val="0"/>
              <w:autoSpaceDN w:val="0"/>
              <w:spacing w:line="240" w:lineRule="auto"/>
              <w:ind w:firstLine="0"/>
              <w:jc w:val="center"/>
              <w:rPr>
                <w:bCs/>
                <w:color w:val="000000"/>
                <w:sz w:val="20"/>
                <w:szCs w:val="20"/>
                <w:lang w:bidi="ru-RU"/>
              </w:rPr>
            </w:pPr>
          </w:p>
        </w:tc>
      </w:tr>
      <w:tr w:rsidR="00C93302" w:rsidRPr="00AD2C10" w14:paraId="218CC57D"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4A999E1F"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w:t>
            </w:r>
          </w:p>
        </w:tc>
        <w:tc>
          <w:tcPr>
            <w:tcW w:w="981" w:type="pct"/>
            <w:tcBorders>
              <w:top w:val="single" w:sz="4" w:space="0" w:color="auto"/>
              <w:left w:val="nil"/>
              <w:bottom w:val="single" w:sz="4" w:space="0" w:color="auto"/>
              <w:right w:val="single" w:sz="4" w:space="0" w:color="auto"/>
            </w:tcBorders>
            <w:shd w:val="clear" w:color="auto" w:fill="auto"/>
            <w:vAlign w:val="center"/>
          </w:tcPr>
          <w:p w14:paraId="0253F1FE"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руб.</w:t>
            </w:r>
          </w:p>
        </w:tc>
        <w:tc>
          <w:tcPr>
            <w:tcW w:w="923" w:type="pct"/>
            <w:tcBorders>
              <w:top w:val="single" w:sz="4" w:space="0" w:color="auto"/>
              <w:left w:val="nil"/>
              <w:bottom w:val="single" w:sz="4" w:space="0" w:color="auto"/>
              <w:right w:val="single" w:sz="4" w:space="0" w:color="auto"/>
            </w:tcBorders>
            <w:shd w:val="clear" w:color="auto" w:fill="auto"/>
            <w:vAlign w:val="center"/>
          </w:tcPr>
          <w:p w14:paraId="697751DF" w14:textId="6AC11C41"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Pr>
                <w:bCs/>
                <w:color w:val="000000"/>
                <w:sz w:val="20"/>
                <w:szCs w:val="20"/>
                <w:lang w:bidi="ru-RU"/>
              </w:rPr>
              <w:t>20415,959</w:t>
            </w:r>
          </w:p>
        </w:tc>
      </w:tr>
      <w:tr w:rsidR="00C93302" w:rsidRPr="00AD2C10" w14:paraId="7520D099"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3080FEFD"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Полезный отпуск</w:t>
            </w:r>
          </w:p>
        </w:tc>
        <w:tc>
          <w:tcPr>
            <w:tcW w:w="981" w:type="pct"/>
            <w:tcBorders>
              <w:top w:val="single" w:sz="4" w:space="0" w:color="auto"/>
              <w:left w:val="nil"/>
              <w:bottom w:val="single" w:sz="4" w:space="0" w:color="auto"/>
              <w:right w:val="single" w:sz="4" w:space="0" w:color="auto"/>
            </w:tcBorders>
            <w:shd w:val="clear" w:color="auto" w:fill="auto"/>
            <w:vAlign w:val="center"/>
          </w:tcPr>
          <w:p w14:paraId="5FC2FAB0"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5618166A" w14:textId="3F8A071E"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sidRPr="00AE76FA">
              <w:rPr>
                <w:bCs/>
                <w:color w:val="000000"/>
                <w:sz w:val="20"/>
                <w:szCs w:val="20"/>
                <w:lang w:bidi="ru-RU"/>
              </w:rPr>
              <w:t>3</w:t>
            </w:r>
            <w:r>
              <w:rPr>
                <w:bCs/>
                <w:color w:val="000000"/>
                <w:sz w:val="20"/>
                <w:szCs w:val="20"/>
                <w:lang w:bidi="ru-RU"/>
              </w:rPr>
              <w:t>,</w:t>
            </w:r>
            <w:r w:rsidRPr="00AE76FA">
              <w:rPr>
                <w:bCs/>
                <w:color w:val="000000"/>
                <w:sz w:val="20"/>
                <w:szCs w:val="20"/>
                <w:lang w:bidi="ru-RU"/>
              </w:rPr>
              <w:t>562</w:t>
            </w:r>
          </w:p>
        </w:tc>
      </w:tr>
      <w:tr w:rsidR="00C93302" w:rsidRPr="00AD2C10" w14:paraId="598686D7"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06EF7399"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 отнесенная к полезному отпуску</w:t>
            </w:r>
          </w:p>
        </w:tc>
        <w:tc>
          <w:tcPr>
            <w:tcW w:w="981" w:type="pct"/>
            <w:tcBorders>
              <w:top w:val="single" w:sz="4" w:space="0" w:color="auto"/>
              <w:left w:val="nil"/>
              <w:bottom w:val="single" w:sz="4" w:space="0" w:color="auto"/>
              <w:right w:val="single" w:sz="4" w:space="0" w:color="auto"/>
            </w:tcBorders>
            <w:shd w:val="clear" w:color="auto" w:fill="auto"/>
            <w:vAlign w:val="center"/>
          </w:tcPr>
          <w:p w14:paraId="2B326B5B"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руб./Гкал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484D536E" w14:textId="5EB6BC32"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sidRPr="00AE76FA">
              <w:rPr>
                <w:bCs/>
                <w:color w:val="000000"/>
                <w:sz w:val="20"/>
                <w:szCs w:val="20"/>
                <w:lang w:bidi="ru-RU"/>
              </w:rPr>
              <w:t>5 731,60</w:t>
            </w:r>
          </w:p>
        </w:tc>
      </w:tr>
      <w:tr w:rsidR="0042515C" w:rsidRPr="00AD2C10" w14:paraId="03A76883"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18EFC4D1" w14:textId="77777777" w:rsidR="0042515C" w:rsidRPr="00AD2C10" w:rsidRDefault="002326CB"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ТСО №1 Зона ЕТО: 001</w:t>
            </w:r>
          </w:p>
        </w:tc>
        <w:tc>
          <w:tcPr>
            <w:tcW w:w="981" w:type="pct"/>
            <w:tcBorders>
              <w:top w:val="single" w:sz="4" w:space="0" w:color="auto"/>
              <w:left w:val="nil"/>
              <w:bottom w:val="single" w:sz="4" w:space="0" w:color="auto"/>
              <w:right w:val="single" w:sz="4" w:space="0" w:color="auto"/>
            </w:tcBorders>
            <w:shd w:val="clear" w:color="auto" w:fill="auto"/>
            <w:vAlign w:val="center"/>
          </w:tcPr>
          <w:p w14:paraId="415E502E" w14:textId="77777777" w:rsidR="0042515C" w:rsidRPr="00AD2C10" w:rsidRDefault="0042515C" w:rsidP="00E1499A">
            <w:pPr>
              <w:widowControl w:val="0"/>
              <w:autoSpaceDE w:val="0"/>
              <w:autoSpaceDN w:val="0"/>
              <w:spacing w:line="240" w:lineRule="auto"/>
              <w:ind w:firstLine="0"/>
              <w:jc w:val="center"/>
              <w:rPr>
                <w:b/>
                <w:bCs/>
                <w:color w:val="000000"/>
                <w:sz w:val="20"/>
                <w:szCs w:val="20"/>
                <w:lang w:bidi="ru-RU"/>
              </w:rPr>
            </w:pPr>
          </w:p>
        </w:tc>
        <w:tc>
          <w:tcPr>
            <w:tcW w:w="923" w:type="pct"/>
            <w:tcBorders>
              <w:top w:val="single" w:sz="4" w:space="0" w:color="auto"/>
              <w:left w:val="nil"/>
              <w:bottom w:val="single" w:sz="4" w:space="0" w:color="auto"/>
              <w:right w:val="single" w:sz="4" w:space="0" w:color="auto"/>
            </w:tcBorders>
            <w:shd w:val="clear" w:color="auto" w:fill="auto"/>
            <w:vAlign w:val="center"/>
          </w:tcPr>
          <w:p w14:paraId="5A36CEC6" w14:textId="77777777" w:rsidR="0042515C" w:rsidRPr="00AD2C10" w:rsidRDefault="0042515C" w:rsidP="00E1499A">
            <w:pPr>
              <w:widowControl w:val="0"/>
              <w:autoSpaceDE w:val="0"/>
              <w:autoSpaceDN w:val="0"/>
              <w:spacing w:line="240" w:lineRule="auto"/>
              <w:ind w:firstLine="0"/>
              <w:jc w:val="center"/>
              <w:rPr>
                <w:bCs/>
                <w:color w:val="000000"/>
                <w:sz w:val="20"/>
                <w:szCs w:val="20"/>
                <w:lang w:bidi="ru-RU"/>
              </w:rPr>
            </w:pPr>
          </w:p>
        </w:tc>
      </w:tr>
      <w:tr w:rsidR="00C93302" w:rsidRPr="00AD2C10" w14:paraId="2BD18243"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48611041" w14:textId="77777777" w:rsidR="00C93302" w:rsidRPr="00AD2C10" w:rsidRDefault="00C93302" w:rsidP="00E1499A">
            <w:pPr>
              <w:widowControl w:val="0"/>
              <w:autoSpaceDE w:val="0"/>
              <w:autoSpaceDN w:val="0"/>
              <w:spacing w:line="240" w:lineRule="auto"/>
              <w:ind w:firstLine="0"/>
              <w:jc w:val="center"/>
              <w:rPr>
                <w:b/>
                <w:bCs/>
                <w:color w:val="000000"/>
                <w:sz w:val="20"/>
                <w:szCs w:val="20"/>
                <w:lang w:bidi="ru-RU"/>
              </w:rPr>
            </w:pPr>
            <w:r w:rsidRPr="00AD2C10">
              <w:rPr>
                <w:b/>
                <w:bCs/>
                <w:color w:val="000000"/>
                <w:sz w:val="20"/>
                <w:szCs w:val="20"/>
                <w:lang w:bidi="ru-RU"/>
              </w:rPr>
              <w:t>Котельная п.ст. Громово</w:t>
            </w:r>
          </w:p>
        </w:tc>
        <w:tc>
          <w:tcPr>
            <w:tcW w:w="981" w:type="pct"/>
            <w:tcBorders>
              <w:top w:val="single" w:sz="4" w:space="0" w:color="auto"/>
              <w:left w:val="nil"/>
              <w:bottom w:val="single" w:sz="4" w:space="0" w:color="auto"/>
              <w:right w:val="single" w:sz="4" w:space="0" w:color="auto"/>
            </w:tcBorders>
            <w:shd w:val="clear" w:color="auto" w:fill="auto"/>
            <w:vAlign w:val="center"/>
          </w:tcPr>
          <w:p w14:paraId="4EB95CF6" w14:textId="77777777" w:rsidR="00C93302" w:rsidRPr="00AD2C10" w:rsidRDefault="00C93302" w:rsidP="00E1499A">
            <w:pPr>
              <w:widowControl w:val="0"/>
              <w:autoSpaceDE w:val="0"/>
              <w:autoSpaceDN w:val="0"/>
              <w:spacing w:line="240" w:lineRule="auto"/>
              <w:ind w:firstLine="0"/>
              <w:jc w:val="center"/>
              <w:rPr>
                <w:b/>
                <w:bCs/>
                <w:color w:val="000000"/>
                <w:sz w:val="20"/>
                <w:szCs w:val="20"/>
                <w:lang w:bidi="ru-RU"/>
              </w:rPr>
            </w:pPr>
          </w:p>
        </w:tc>
        <w:tc>
          <w:tcPr>
            <w:tcW w:w="923" w:type="pct"/>
            <w:tcBorders>
              <w:top w:val="single" w:sz="4" w:space="0" w:color="auto"/>
              <w:left w:val="nil"/>
              <w:bottom w:val="single" w:sz="4" w:space="0" w:color="auto"/>
              <w:right w:val="single" w:sz="4" w:space="0" w:color="auto"/>
            </w:tcBorders>
            <w:shd w:val="clear" w:color="auto" w:fill="auto"/>
            <w:vAlign w:val="center"/>
          </w:tcPr>
          <w:p w14:paraId="383030EB" w14:textId="77777777" w:rsidR="00C93302" w:rsidRPr="00AD2C10" w:rsidRDefault="00C93302" w:rsidP="00E1499A">
            <w:pPr>
              <w:widowControl w:val="0"/>
              <w:autoSpaceDE w:val="0"/>
              <w:autoSpaceDN w:val="0"/>
              <w:spacing w:line="240" w:lineRule="auto"/>
              <w:ind w:firstLine="0"/>
              <w:jc w:val="center"/>
              <w:rPr>
                <w:bCs/>
                <w:color w:val="000000"/>
                <w:sz w:val="20"/>
                <w:szCs w:val="20"/>
                <w:lang w:bidi="ru-RU"/>
              </w:rPr>
            </w:pPr>
          </w:p>
        </w:tc>
      </w:tr>
      <w:tr w:rsidR="00C93302" w:rsidRPr="00AD2C10" w14:paraId="5FE74CF3"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1F7F047B"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w:t>
            </w:r>
          </w:p>
        </w:tc>
        <w:tc>
          <w:tcPr>
            <w:tcW w:w="981" w:type="pct"/>
            <w:tcBorders>
              <w:top w:val="single" w:sz="4" w:space="0" w:color="auto"/>
              <w:left w:val="nil"/>
              <w:bottom w:val="single" w:sz="4" w:space="0" w:color="auto"/>
              <w:right w:val="single" w:sz="4" w:space="0" w:color="auto"/>
            </w:tcBorders>
            <w:shd w:val="clear" w:color="auto" w:fill="auto"/>
            <w:vAlign w:val="center"/>
          </w:tcPr>
          <w:p w14:paraId="66DBA8BD"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руб.</w:t>
            </w:r>
          </w:p>
        </w:tc>
        <w:tc>
          <w:tcPr>
            <w:tcW w:w="923" w:type="pct"/>
            <w:tcBorders>
              <w:top w:val="single" w:sz="4" w:space="0" w:color="auto"/>
              <w:left w:val="nil"/>
              <w:bottom w:val="single" w:sz="4" w:space="0" w:color="auto"/>
              <w:right w:val="single" w:sz="4" w:space="0" w:color="auto"/>
            </w:tcBorders>
            <w:shd w:val="clear" w:color="auto" w:fill="auto"/>
            <w:vAlign w:val="center"/>
          </w:tcPr>
          <w:p w14:paraId="13E5547F" w14:textId="760F60B3"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Pr>
                <w:bCs/>
                <w:color w:val="000000"/>
                <w:sz w:val="20"/>
                <w:szCs w:val="20"/>
                <w:lang w:bidi="ru-RU"/>
              </w:rPr>
              <w:t>28222,398</w:t>
            </w:r>
          </w:p>
        </w:tc>
      </w:tr>
      <w:tr w:rsidR="00C93302" w:rsidRPr="00AD2C10" w14:paraId="0CAD288F"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477FE4B0"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Полезный отпуск</w:t>
            </w:r>
          </w:p>
        </w:tc>
        <w:tc>
          <w:tcPr>
            <w:tcW w:w="981" w:type="pct"/>
            <w:tcBorders>
              <w:top w:val="single" w:sz="4" w:space="0" w:color="auto"/>
              <w:left w:val="nil"/>
              <w:bottom w:val="single" w:sz="4" w:space="0" w:color="auto"/>
              <w:right w:val="single" w:sz="4" w:space="0" w:color="auto"/>
            </w:tcBorders>
            <w:shd w:val="clear" w:color="auto" w:fill="auto"/>
            <w:vAlign w:val="center"/>
          </w:tcPr>
          <w:p w14:paraId="107508AF"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74DAE5C2" w14:textId="7E9D206D"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sidRPr="00AE76FA">
              <w:rPr>
                <w:bCs/>
                <w:color w:val="000000"/>
                <w:sz w:val="20"/>
                <w:szCs w:val="20"/>
                <w:lang w:bidi="ru-RU"/>
              </w:rPr>
              <w:t>4</w:t>
            </w:r>
            <w:r>
              <w:rPr>
                <w:bCs/>
                <w:color w:val="000000"/>
                <w:sz w:val="20"/>
                <w:szCs w:val="20"/>
                <w:lang w:bidi="ru-RU"/>
              </w:rPr>
              <w:t>,</w:t>
            </w:r>
            <w:r w:rsidRPr="00AE76FA">
              <w:rPr>
                <w:bCs/>
                <w:color w:val="000000"/>
                <w:sz w:val="20"/>
                <w:szCs w:val="20"/>
                <w:lang w:bidi="ru-RU"/>
              </w:rPr>
              <w:t>924</w:t>
            </w:r>
          </w:p>
        </w:tc>
      </w:tr>
      <w:tr w:rsidR="00C93302" w:rsidRPr="00AD2C10" w14:paraId="709F5660"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69F9AAC5"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 отнесенная к полезному отпуску</w:t>
            </w:r>
          </w:p>
        </w:tc>
        <w:tc>
          <w:tcPr>
            <w:tcW w:w="981" w:type="pct"/>
            <w:tcBorders>
              <w:top w:val="single" w:sz="4" w:space="0" w:color="auto"/>
              <w:left w:val="nil"/>
              <w:bottom w:val="single" w:sz="4" w:space="0" w:color="auto"/>
              <w:right w:val="single" w:sz="4" w:space="0" w:color="auto"/>
            </w:tcBorders>
            <w:shd w:val="clear" w:color="auto" w:fill="auto"/>
            <w:vAlign w:val="center"/>
          </w:tcPr>
          <w:p w14:paraId="2A1949F1"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руб./Гкал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27367E7D" w14:textId="009EE40C" w:rsidR="00C93302" w:rsidRPr="00AD2C10" w:rsidRDefault="00AE76FA" w:rsidP="00E1499A">
            <w:pPr>
              <w:widowControl w:val="0"/>
              <w:autoSpaceDE w:val="0"/>
              <w:autoSpaceDN w:val="0"/>
              <w:spacing w:line="240" w:lineRule="auto"/>
              <w:ind w:firstLine="0"/>
              <w:jc w:val="center"/>
              <w:rPr>
                <w:bCs/>
                <w:color w:val="000000"/>
                <w:sz w:val="20"/>
                <w:szCs w:val="20"/>
                <w:lang w:bidi="ru-RU"/>
              </w:rPr>
            </w:pPr>
            <w:r w:rsidRPr="00AE76FA">
              <w:rPr>
                <w:bCs/>
                <w:color w:val="000000"/>
                <w:sz w:val="20"/>
                <w:szCs w:val="20"/>
                <w:lang w:bidi="ru-RU"/>
              </w:rPr>
              <w:t>5 731,60</w:t>
            </w:r>
          </w:p>
        </w:tc>
      </w:tr>
      <w:tr w:rsidR="0042515C" w:rsidRPr="00AD2C10" w14:paraId="779448DA"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2BC1A054" w14:textId="77777777" w:rsidR="0042515C" w:rsidRPr="00AD2C10" w:rsidRDefault="002326CB" w:rsidP="00E1499A">
            <w:pPr>
              <w:widowControl w:val="0"/>
              <w:autoSpaceDE w:val="0"/>
              <w:autoSpaceDN w:val="0"/>
              <w:spacing w:line="240" w:lineRule="auto"/>
              <w:ind w:firstLine="0"/>
              <w:jc w:val="center"/>
              <w:rPr>
                <w:b/>
                <w:color w:val="000000"/>
                <w:sz w:val="20"/>
                <w:szCs w:val="20"/>
                <w:lang w:bidi="ru-RU"/>
              </w:rPr>
            </w:pPr>
            <w:r w:rsidRPr="00AD2C10">
              <w:rPr>
                <w:b/>
                <w:bCs/>
                <w:color w:val="000000"/>
                <w:sz w:val="20"/>
                <w:szCs w:val="20"/>
                <w:lang w:bidi="ru-RU"/>
              </w:rPr>
              <w:t>ТСО №1 Зона ЕТО: 001</w:t>
            </w:r>
          </w:p>
        </w:tc>
        <w:tc>
          <w:tcPr>
            <w:tcW w:w="981" w:type="pct"/>
            <w:tcBorders>
              <w:top w:val="single" w:sz="4" w:space="0" w:color="auto"/>
              <w:left w:val="nil"/>
              <w:bottom w:val="single" w:sz="4" w:space="0" w:color="auto"/>
              <w:right w:val="single" w:sz="4" w:space="0" w:color="auto"/>
            </w:tcBorders>
            <w:shd w:val="clear" w:color="auto" w:fill="auto"/>
            <w:vAlign w:val="center"/>
          </w:tcPr>
          <w:p w14:paraId="3E308F4E" w14:textId="77777777" w:rsidR="0042515C" w:rsidRPr="00AD2C10" w:rsidRDefault="0042515C" w:rsidP="00E1499A">
            <w:pPr>
              <w:widowControl w:val="0"/>
              <w:autoSpaceDE w:val="0"/>
              <w:autoSpaceDN w:val="0"/>
              <w:spacing w:line="240" w:lineRule="auto"/>
              <w:ind w:firstLine="0"/>
              <w:jc w:val="center"/>
              <w:rPr>
                <w:color w:val="000000"/>
                <w:sz w:val="20"/>
                <w:szCs w:val="20"/>
                <w:lang w:bidi="ru-RU"/>
              </w:rPr>
            </w:pPr>
          </w:p>
        </w:tc>
        <w:tc>
          <w:tcPr>
            <w:tcW w:w="923" w:type="pct"/>
            <w:tcBorders>
              <w:top w:val="single" w:sz="4" w:space="0" w:color="auto"/>
              <w:left w:val="nil"/>
              <w:bottom w:val="single" w:sz="4" w:space="0" w:color="auto"/>
              <w:right w:val="single" w:sz="4" w:space="0" w:color="auto"/>
            </w:tcBorders>
            <w:shd w:val="clear" w:color="auto" w:fill="auto"/>
            <w:vAlign w:val="center"/>
          </w:tcPr>
          <w:p w14:paraId="67F6868A" w14:textId="77777777" w:rsidR="0042515C" w:rsidRPr="00AD2C10" w:rsidRDefault="0042515C" w:rsidP="00E1499A">
            <w:pPr>
              <w:widowControl w:val="0"/>
              <w:autoSpaceDE w:val="0"/>
              <w:autoSpaceDN w:val="0"/>
              <w:spacing w:line="240" w:lineRule="auto"/>
              <w:ind w:firstLine="0"/>
              <w:jc w:val="center"/>
              <w:rPr>
                <w:color w:val="000000"/>
                <w:sz w:val="20"/>
                <w:szCs w:val="20"/>
              </w:rPr>
            </w:pPr>
          </w:p>
        </w:tc>
      </w:tr>
      <w:tr w:rsidR="00C93302" w:rsidRPr="00AD2C10" w14:paraId="588C62C0"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tcPr>
          <w:p w14:paraId="0EBBC28B" w14:textId="77777777" w:rsidR="00C93302" w:rsidRPr="00AD2C10" w:rsidRDefault="00C93302" w:rsidP="00E1499A">
            <w:pPr>
              <w:widowControl w:val="0"/>
              <w:autoSpaceDE w:val="0"/>
              <w:autoSpaceDN w:val="0"/>
              <w:spacing w:line="240" w:lineRule="auto"/>
              <w:ind w:firstLine="0"/>
              <w:jc w:val="center"/>
              <w:rPr>
                <w:b/>
                <w:color w:val="000000"/>
                <w:sz w:val="20"/>
                <w:szCs w:val="20"/>
                <w:lang w:bidi="ru-RU"/>
              </w:rPr>
            </w:pPr>
            <w:r w:rsidRPr="00AD2C10">
              <w:rPr>
                <w:b/>
                <w:color w:val="000000"/>
                <w:sz w:val="20"/>
                <w:szCs w:val="20"/>
                <w:lang w:bidi="ru-RU"/>
              </w:rPr>
              <w:t>Котельная п. Владимировка</w:t>
            </w:r>
          </w:p>
        </w:tc>
        <w:tc>
          <w:tcPr>
            <w:tcW w:w="981" w:type="pct"/>
            <w:tcBorders>
              <w:top w:val="single" w:sz="4" w:space="0" w:color="auto"/>
              <w:left w:val="nil"/>
              <w:bottom w:val="single" w:sz="4" w:space="0" w:color="auto"/>
              <w:right w:val="single" w:sz="4" w:space="0" w:color="auto"/>
            </w:tcBorders>
            <w:shd w:val="clear" w:color="auto" w:fill="auto"/>
            <w:vAlign w:val="center"/>
          </w:tcPr>
          <w:p w14:paraId="5422FEF9"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p>
        </w:tc>
        <w:tc>
          <w:tcPr>
            <w:tcW w:w="923" w:type="pct"/>
            <w:tcBorders>
              <w:top w:val="single" w:sz="4" w:space="0" w:color="auto"/>
              <w:left w:val="nil"/>
              <w:bottom w:val="single" w:sz="4" w:space="0" w:color="auto"/>
              <w:right w:val="single" w:sz="4" w:space="0" w:color="auto"/>
            </w:tcBorders>
            <w:shd w:val="clear" w:color="auto" w:fill="auto"/>
            <w:vAlign w:val="center"/>
          </w:tcPr>
          <w:p w14:paraId="5D9C844D" w14:textId="77777777" w:rsidR="00C93302" w:rsidRPr="00AD2C10" w:rsidRDefault="00C93302" w:rsidP="00E1499A">
            <w:pPr>
              <w:widowControl w:val="0"/>
              <w:autoSpaceDE w:val="0"/>
              <w:autoSpaceDN w:val="0"/>
              <w:spacing w:line="240" w:lineRule="auto"/>
              <w:ind w:firstLine="0"/>
              <w:jc w:val="center"/>
              <w:rPr>
                <w:color w:val="000000"/>
                <w:sz w:val="20"/>
                <w:szCs w:val="20"/>
              </w:rPr>
            </w:pPr>
          </w:p>
        </w:tc>
      </w:tr>
      <w:tr w:rsidR="00C93302" w:rsidRPr="00AD2C10" w14:paraId="0BF78389"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B5455B"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w:t>
            </w:r>
          </w:p>
        </w:tc>
        <w:tc>
          <w:tcPr>
            <w:tcW w:w="981" w:type="pct"/>
            <w:tcBorders>
              <w:top w:val="single" w:sz="4" w:space="0" w:color="auto"/>
              <w:left w:val="nil"/>
              <w:bottom w:val="single" w:sz="4" w:space="0" w:color="auto"/>
              <w:right w:val="single" w:sz="4" w:space="0" w:color="auto"/>
            </w:tcBorders>
            <w:shd w:val="clear" w:color="auto" w:fill="auto"/>
            <w:vAlign w:val="center"/>
            <w:hideMark/>
          </w:tcPr>
          <w:p w14:paraId="71327338"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руб.</w:t>
            </w:r>
          </w:p>
        </w:tc>
        <w:tc>
          <w:tcPr>
            <w:tcW w:w="923" w:type="pct"/>
            <w:tcBorders>
              <w:top w:val="single" w:sz="4" w:space="0" w:color="auto"/>
              <w:left w:val="nil"/>
              <w:bottom w:val="single" w:sz="4" w:space="0" w:color="auto"/>
              <w:right w:val="single" w:sz="4" w:space="0" w:color="auto"/>
            </w:tcBorders>
            <w:shd w:val="clear" w:color="auto" w:fill="auto"/>
            <w:vAlign w:val="center"/>
          </w:tcPr>
          <w:p w14:paraId="377B3044" w14:textId="3C98A0E1" w:rsidR="00C93302" w:rsidRPr="00AD2C10" w:rsidRDefault="00AE76FA" w:rsidP="00E1499A">
            <w:pPr>
              <w:widowControl w:val="0"/>
              <w:autoSpaceDE w:val="0"/>
              <w:autoSpaceDN w:val="0"/>
              <w:spacing w:line="240" w:lineRule="auto"/>
              <w:ind w:firstLine="0"/>
              <w:jc w:val="center"/>
              <w:rPr>
                <w:color w:val="000000"/>
                <w:sz w:val="20"/>
                <w:szCs w:val="20"/>
              </w:rPr>
            </w:pPr>
            <w:r>
              <w:rPr>
                <w:color w:val="000000"/>
                <w:sz w:val="20"/>
                <w:szCs w:val="20"/>
              </w:rPr>
              <w:t>3232,622</w:t>
            </w:r>
          </w:p>
        </w:tc>
      </w:tr>
      <w:tr w:rsidR="00C93302" w:rsidRPr="00AD2C10" w14:paraId="31F23B75"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7DE8A6"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Полезный отпуск</w:t>
            </w:r>
          </w:p>
        </w:tc>
        <w:tc>
          <w:tcPr>
            <w:tcW w:w="981" w:type="pct"/>
            <w:tcBorders>
              <w:top w:val="single" w:sz="4" w:space="0" w:color="auto"/>
              <w:left w:val="nil"/>
              <w:bottom w:val="single" w:sz="4" w:space="0" w:color="auto"/>
              <w:right w:val="single" w:sz="4" w:space="0" w:color="auto"/>
            </w:tcBorders>
            <w:shd w:val="clear" w:color="auto" w:fill="auto"/>
            <w:vAlign w:val="center"/>
            <w:hideMark/>
          </w:tcPr>
          <w:p w14:paraId="465305E4"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тыс. 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7A15D0A5" w14:textId="42328AC3" w:rsidR="00C93302" w:rsidRPr="00AD2C10" w:rsidRDefault="00AE76FA" w:rsidP="00E1499A">
            <w:pPr>
              <w:widowControl w:val="0"/>
              <w:autoSpaceDE w:val="0"/>
              <w:autoSpaceDN w:val="0"/>
              <w:spacing w:line="240" w:lineRule="auto"/>
              <w:ind w:firstLine="0"/>
              <w:jc w:val="center"/>
              <w:rPr>
                <w:color w:val="000000"/>
                <w:sz w:val="20"/>
                <w:szCs w:val="20"/>
              </w:rPr>
            </w:pPr>
            <w:r>
              <w:rPr>
                <w:color w:val="000000"/>
                <w:sz w:val="20"/>
                <w:szCs w:val="20"/>
              </w:rPr>
              <w:t>0,</w:t>
            </w:r>
            <w:r w:rsidRPr="00AE76FA">
              <w:rPr>
                <w:color w:val="000000"/>
                <w:sz w:val="20"/>
                <w:szCs w:val="20"/>
              </w:rPr>
              <w:t>564</w:t>
            </w:r>
          </w:p>
        </w:tc>
      </w:tr>
      <w:tr w:rsidR="00C93302" w:rsidRPr="00AD2C10" w14:paraId="223F25C9" w14:textId="77777777" w:rsidTr="00DC0989">
        <w:trPr>
          <w:trHeight w:val="300"/>
        </w:trPr>
        <w:tc>
          <w:tcPr>
            <w:tcW w:w="3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DFD889"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НВВ, отнесенная к полезному отпуску</w:t>
            </w:r>
          </w:p>
        </w:tc>
        <w:tc>
          <w:tcPr>
            <w:tcW w:w="981" w:type="pct"/>
            <w:tcBorders>
              <w:top w:val="single" w:sz="4" w:space="0" w:color="auto"/>
              <w:left w:val="nil"/>
              <w:bottom w:val="single" w:sz="4" w:space="0" w:color="auto"/>
              <w:right w:val="single" w:sz="4" w:space="0" w:color="auto"/>
            </w:tcBorders>
            <w:shd w:val="clear" w:color="auto" w:fill="auto"/>
            <w:vAlign w:val="center"/>
            <w:hideMark/>
          </w:tcPr>
          <w:p w14:paraId="0A82E23B" w14:textId="77777777" w:rsidR="00C93302" w:rsidRPr="00AD2C10" w:rsidRDefault="00C93302" w:rsidP="00E1499A">
            <w:pPr>
              <w:widowControl w:val="0"/>
              <w:autoSpaceDE w:val="0"/>
              <w:autoSpaceDN w:val="0"/>
              <w:spacing w:line="240" w:lineRule="auto"/>
              <w:ind w:firstLine="0"/>
              <w:jc w:val="center"/>
              <w:rPr>
                <w:color w:val="000000"/>
                <w:sz w:val="20"/>
                <w:szCs w:val="20"/>
                <w:lang w:bidi="ru-RU"/>
              </w:rPr>
            </w:pPr>
            <w:r w:rsidRPr="00AD2C10">
              <w:rPr>
                <w:color w:val="000000"/>
                <w:sz w:val="20"/>
                <w:szCs w:val="20"/>
                <w:lang w:bidi="ru-RU"/>
              </w:rPr>
              <w:t>руб./Гкал</w:t>
            </w:r>
          </w:p>
        </w:tc>
        <w:tc>
          <w:tcPr>
            <w:tcW w:w="923" w:type="pct"/>
            <w:tcBorders>
              <w:top w:val="single" w:sz="4" w:space="0" w:color="auto"/>
              <w:left w:val="nil"/>
              <w:bottom w:val="single" w:sz="4" w:space="0" w:color="auto"/>
              <w:right w:val="single" w:sz="4" w:space="0" w:color="auto"/>
            </w:tcBorders>
            <w:shd w:val="clear" w:color="auto" w:fill="auto"/>
            <w:vAlign w:val="center"/>
          </w:tcPr>
          <w:p w14:paraId="5A2D9878" w14:textId="305075B8" w:rsidR="00C93302" w:rsidRPr="00AD2C10" w:rsidRDefault="00AE76FA" w:rsidP="00E1499A">
            <w:pPr>
              <w:widowControl w:val="0"/>
              <w:autoSpaceDE w:val="0"/>
              <w:autoSpaceDN w:val="0"/>
              <w:spacing w:line="240" w:lineRule="auto"/>
              <w:ind w:firstLine="0"/>
              <w:jc w:val="center"/>
              <w:rPr>
                <w:color w:val="000000"/>
                <w:sz w:val="20"/>
                <w:szCs w:val="20"/>
              </w:rPr>
            </w:pPr>
            <w:r w:rsidRPr="00AE76FA">
              <w:rPr>
                <w:color w:val="000000"/>
                <w:sz w:val="20"/>
                <w:szCs w:val="20"/>
              </w:rPr>
              <w:t>5 731,60</w:t>
            </w:r>
          </w:p>
        </w:tc>
      </w:tr>
    </w:tbl>
    <w:p w14:paraId="70E8686A" w14:textId="77777777" w:rsidR="00403A6A" w:rsidRDefault="00403A6A" w:rsidP="00C93302">
      <w:pPr>
        <w:widowControl w:val="0"/>
        <w:autoSpaceDE w:val="0"/>
        <w:autoSpaceDN w:val="0"/>
        <w:spacing w:before="120" w:after="120"/>
        <w:ind w:firstLine="851"/>
        <w:contextualSpacing/>
        <w:rPr>
          <w:b/>
          <w:szCs w:val="26"/>
          <w:lang w:val="x-none" w:bidi="ru-RU"/>
        </w:rPr>
      </w:pPr>
    </w:p>
    <w:p w14:paraId="76767A7D" w14:textId="001CEE23" w:rsidR="00C93302" w:rsidRPr="00AD2C10" w:rsidRDefault="00C93302" w:rsidP="00C93302">
      <w:pPr>
        <w:widowControl w:val="0"/>
        <w:autoSpaceDE w:val="0"/>
        <w:autoSpaceDN w:val="0"/>
        <w:spacing w:before="120" w:after="120"/>
        <w:ind w:firstLine="851"/>
        <w:contextualSpacing/>
        <w:rPr>
          <w:b/>
          <w:szCs w:val="26"/>
          <w:lang w:val="x-none" w:bidi="ru-RU"/>
        </w:rPr>
      </w:pPr>
      <w:r w:rsidRPr="00AD2C10">
        <w:rPr>
          <w:b/>
          <w:szCs w:val="26"/>
          <w:lang w:val="x-none" w:bidi="ru-RU"/>
        </w:rPr>
        <w:t>Производственная программа</w:t>
      </w:r>
    </w:p>
    <w:p w14:paraId="3A4608D1" w14:textId="1146B9B8"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Производственная программа на каждый год расчетного периода схемы теплоснабжения при расчете ценовых последствий для потребителей определена с учетом ежегодных изменений следующих показателей:</w:t>
      </w:r>
    </w:p>
    <w:p w14:paraId="2BCD1A0F" w14:textId="77777777" w:rsidR="00C93302" w:rsidRPr="00AD2C10" w:rsidRDefault="00C93302" w:rsidP="008A567B">
      <w:pPr>
        <w:widowControl w:val="0"/>
        <w:numPr>
          <w:ilvl w:val="0"/>
          <w:numId w:val="121"/>
        </w:numPr>
        <w:suppressAutoHyphens/>
        <w:autoSpaceDE w:val="0"/>
        <w:autoSpaceDN w:val="0"/>
        <w:spacing w:before="120" w:after="120"/>
        <w:ind w:left="0" w:firstLine="709"/>
        <w:contextualSpacing/>
        <w:jc w:val="left"/>
        <w:rPr>
          <w:lang w:bidi="ru-RU"/>
        </w:rPr>
      </w:pPr>
      <w:r w:rsidRPr="00AD2C10">
        <w:rPr>
          <w:lang w:bidi="ru-RU"/>
        </w:rPr>
        <w:t>отпуск тепловой энергии в сеть;</w:t>
      </w:r>
    </w:p>
    <w:p w14:paraId="766D8D02" w14:textId="77777777" w:rsidR="00C93302" w:rsidRPr="00AD2C10" w:rsidRDefault="00C93302" w:rsidP="008A567B">
      <w:pPr>
        <w:widowControl w:val="0"/>
        <w:numPr>
          <w:ilvl w:val="0"/>
          <w:numId w:val="121"/>
        </w:numPr>
        <w:suppressAutoHyphens/>
        <w:autoSpaceDE w:val="0"/>
        <w:autoSpaceDN w:val="0"/>
        <w:spacing w:before="120" w:after="120"/>
        <w:ind w:left="0" w:firstLine="709"/>
        <w:contextualSpacing/>
        <w:jc w:val="left"/>
        <w:rPr>
          <w:lang w:bidi="ru-RU"/>
        </w:rPr>
      </w:pPr>
      <w:r w:rsidRPr="00AD2C10">
        <w:rPr>
          <w:lang w:bidi="ru-RU"/>
        </w:rPr>
        <w:t>покупка тепловой энергии;</w:t>
      </w:r>
    </w:p>
    <w:p w14:paraId="63C78494" w14:textId="77777777" w:rsidR="00C93302" w:rsidRPr="00AD2C10" w:rsidRDefault="00C93302" w:rsidP="008A567B">
      <w:pPr>
        <w:widowControl w:val="0"/>
        <w:numPr>
          <w:ilvl w:val="0"/>
          <w:numId w:val="121"/>
        </w:numPr>
        <w:suppressAutoHyphens/>
        <w:autoSpaceDE w:val="0"/>
        <w:autoSpaceDN w:val="0"/>
        <w:spacing w:before="120" w:after="120"/>
        <w:ind w:left="0" w:firstLine="709"/>
        <w:contextualSpacing/>
        <w:rPr>
          <w:lang w:bidi="ru-RU"/>
        </w:rPr>
      </w:pPr>
      <w:r w:rsidRPr="00AD2C10">
        <w:rPr>
          <w:lang w:bidi="ru-RU"/>
        </w:rPr>
        <w:t>расход тепловой энергии на собственные и хозяйственные нужды;</w:t>
      </w:r>
    </w:p>
    <w:p w14:paraId="78360F88" w14:textId="77777777" w:rsidR="00C93302" w:rsidRPr="00AD2C10" w:rsidRDefault="00C93302" w:rsidP="008A567B">
      <w:pPr>
        <w:widowControl w:val="0"/>
        <w:numPr>
          <w:ilvl w:val="0"/>
          <w:numId w:val="121"/>
        </w:numPr>
        <w:suppressAutoHyphens/>
        <w:autoSpaceDE w:val="0"/>
        <w:autoSpaceDN w:val="0"/>
        <w:spacing w:before="120" w:after="120"/>
        <w:ind w:left="0" w:firstLine="709"/>
        <w:contextualSpacing/>
        <w:jc w:val="left"/>
        <w:rPr>
          <w:lang w:bidi="ru-RU"/>
        </w:rPr>
      </w:pPr>
      <w:r w:rsidRPr="00AD2C10">
        <w:rPr>
          <w:lang w:bidi="ru-RU"/>
        </w:rPr>
        <w:t>потери тепловой энергии в тепловых сетях;</w:t>
      </w:r>
    </w:p>
    <w:p w14:paraId="4CFED894" w14:textId="77777777" w:rsidR="00C93302" w:rsidRPr="00AD2C10" w:rsidRDefault="00C93302" w:rsidP="008A567B">
      <w:pPr>
        <w:widowControl w:val="0"/>
        <w:numPr>
          <w:ilvl w:val="0"/>
          <w:numId w:val="121"/>
        </w:numPr>
        <w:suppressAutoHyphens/>
        <w:autoSpaceDE w:val="0"/>
        <w:autoSpaceDN w:val="0"/>
        <w:spacing w:before="120" w:after="120"/>
        <w:ind w:left="0" w:firstLine="709"/>
        <w:contextualSpacing/>
        <w:jc w:val="left"/>
        <w:rPr>
          <w:lang w:bidi="ru-RU"/>
        </w:rPr>
      </w:pPr>
      <w:r w:rsidRPr="00AD2C10">
        <w:rPr>
          <w:lang w:bidi="ru-RU"/>
        </w:rPr>
        <w:t>полезный отпуск тепловой энергии.</w:t>
      </w:r>
    </w:p>
    <w:p w14:paraId="67C78F7D" w14:textId="77777777"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Изменения перечисленных выше величин обусловлены следующими факторами:</w:t>
      </w:r>
    </w:p>
    <w:p w14:paraId="6DD89390"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прирост тепловой нагрузки в результате присоединения перспективных потребителей;</w:t>
      </w:r>
    </w:p>
    <w:p w14:paraId="28A1DD65"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изменение величины потерь тепловой энергии в тепловых сетях в результате изменения характеристик участков тепловых сетей (протяженность, диаметр, способ прокладки, период ввода в эксплуатацию);</w:t>
      </w:r>
    </w:p>
    <w:p w14:paraId="64B73CB0"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изменение балансов тепловой энергии в результате изменения зон теплоснабжения и переключения групп потребителей между источниками.</w:t>
      </w:r>
    </w:p>
    <w:p w14:paraId="64A01356" w14:textId="77777777" w:rsidR="00C93302" w:rsidRPr="00AD2C10" w:rsidRDefault="00C93302" w:rsidP="00C93302">
      <w:pPr>
        <w:keepNext/>
        <w:autoSpaceDE w:val="0"/>
        <w:autoSpaceDN w:val="0"/>
        <w:spacing w:before="120" w:after="120"/>
        <w:contextualSpacing/>
        <w:rPr>
          <w:b/>
          <w:szCs w:val="26"/>
          <w:lang w:bidi="ru-RU"/>
        </w:rPr>
      </w:pPr>
      <w:r w:rsidRPr="00AD2C10">
        <w:rPr>
          <w:b/>
          <w:szCs w:val="26"/>
          <w:lang w:bidi="ru-RU"/>
        </w:rPr>
        <w:t>Производственные издержки на источниках тепловой энергии</w:t>
      </w:r>
    </w:p>
    <w:p w14:paraId="6C12BD8E" w14:textId="614F80F0" w:rsidR="00C93302" w:rsidRPr="00AD2C10" w:rsidRDefault="00C93302" w:rsidP="00C93302">
      <w:pPr>
        <w:autoSpaceDE w:val="0"/>
        <w:autoSpaceDN w:val="0"/>
        <w:spacing w:before="120" w:after="120"/>
        <w:contextualSpacing/>
        <w:rPr>
          <w:szCs w:val="26"/>
          <w:lang w:bidi="ru-RU"/>
        </w:rPr>
      </w:pPr>
      <w:r w:rsidRPr="00AD2C10">
        <w:rPr>
          <w:szCs w:val="26"/>
          <w:lang w:bidi="ru-RU"/>
        </w:rPr>
        <w:t>Для каждого года расчетного периода схемы теплоснабжения на источниках теплоснабжения произведен расчет изменения производственных издержек:</w:t>
      </w:r>
    </w:p>
    <w:p w14:paraId="25FEDF55"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затраты на топливо;</w:t>
      </w:r>
    </w:p>
    <w:p w14:paraId="3DCA8557"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затраты электрической энергии на отпуск тепловой энергии в сеть;</w:t>
      </w:r>
    </w:p>
    <w:p w14:paraId="1D6A1CB2"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 xml:space="preserve">затраты на оплату труда персонала с учётом страховых отчислений; </w:t>
      </w:r>
    </w:p>
    <w:p w14:paraId="0ADB9416"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 xml:space="preserve">амортизационные отчисления, определяемые исходя из стоимости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01.01.2002 г.; </w:t>
      </w:r>
    </w:p>
    <w:p w14:paraId="24CCC50B" w14:textId="77777777" w:rsidR="00C93302" w:rsidRPr="00AD2C10" w:rsidRDefault="00C93302" w:rsidP="008A567B">
      <w:pPr>
        <w:widowControl w:val="0"/>
        <w:numPr>
          <w:ilvl w:val="0"/>
          <w:numId w:val="122"/>
        </w:numPr>
        <w:suppressAutoHyphens/>
        <w:autoSpaceDE w:val="0"/>
        <w:autoSpaceDN w:val="0"/>
        <w:spacing w:before="120" w:after="120"/>
        <w:ind w:left="0" w:firstLine="709"/>
        <w:contextualSpacing/>
        <w:rPr>
          <w:lang w:bidi="ru-RU"/>
        </w:rPr>
      </w:pPr>
      <w:r w:rsidRPr="00AD2C10">
        <w:rPr>
          <w:lang w:bidi="ru-RU"/>
        </w:rPr>
        <w:t>прочие затраты.</w:t>
      </w:r>
    </w:p>
    <w:p w14:paraId="5EB0018C" w14:textId="77777777"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соответствие с ценами соответствующих лет.</w:t>
      </w:r>
    </w:p>
    <w:p w14:paraId="21384DCC" w14:textId="77777777"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Численность промышленно-производственного персонала источников комбинированной выработки тепловой и электрической энергии определена на основании следующих документов:</w:t>
      </w:r>
    </w:p>
    <w:p w14:paraId="080D6135"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«Нормативы численности промышленно-производственного персонала ТЭС» (М., ОАО «ЦОТЭНЕРГО», 2004 г.);</w:t>
      </w:r>
    </w:p>
    <w:p w14:paraId="0456D66B"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«Единые межотраслевые нормы обслуживания оборудования тепловых электростанций и гидроэлектростанций» (М., Энергонот, 1989 г.).</w:t>
      </w:r>
    </w:p>
    <w:p w14:paraId="126C8823"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Численность промышленно-производственного персонала котельных определена на основании:</w:t>
      </w:r>
    </w:p>
    <w:p w14:paraId="68AF6235"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«Нормативов численности промышленно-производственного персонала котельных в составе электростанций и сетей», М., ОАО «ЦОТЭНЕРГО», 2004 г.;</w:t>
      </w:r>
    </w:p>
    <w:p w14:paraId="2B576DA3"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Рекомендаций по нормированию труда работников энергетического хозяйства», (М., ЦНИС, 1999 г.);</w:t>
      </w:r>
    </w:p>
    <w:p w14:paraId="5415CCA6"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«Рекомендаций по определению численности эксплуатационного персонала котельных, оборудованных паровыми котлами до 1,4 МПа (14 кгс/см</w:t>
      </w:r>
      <w:r w:rsidRPr="00AD2C10">
        <w:rPr>
          <w:vertAlign w:val="superscript"/>
          <w:lang w:bidi="ru-RU"/>
        </w:rPr>
        <w:t>2</w:t>
      </w:r>
      <w:r w:rsidRPr="00AD2C10">
        <w:rPr>
          <w:lang w:bidi="ru-RU"/>
        </w:rPr>
        <w:t>) и водогрейными котлами с температурой до 200°С» (Сантехпроект, М., 1992 г.);</w:t>
      </w:r>
    </w:p>
    <w:p w14:paraId="6358CC40" w14:textId="77777777" w:rsidR="00C93302" w:rsidRPr="00AD2C10" w:rsidRDefault="00C93302" w:rsidP="008A567B">
      <w:pPr>
        <w:widowControl w:val="0"/>
        <w:numPr>
          <w:ilvl w:val="0"/>
          <w:numId w:val="123"/>
        </w:numPr>
        <w:suppressAutoHyphens/>
        <w:autoSpaceDE w:val="0"/>
        <w:autoSpaceDN w:val="0"/>
        <w:spacing w:before="120" w:after="120"/>
        <w:ind w:left="0" w:firstLine="709"/>
        <w:contextualSpacing/>
        <w:rPr>
          <w:lang w:bidi="ru-RU"/>
        </w:rPr>
      </w:pPr>
      <w:r w:rsidRPr="00AD2C10">
        <w:rPr>
          <w:lang w:bidi="ru-RU"/>
        </w:rPr>
        <w:t>«Единых межотраслевых норм обслуживания рабочими оборудования тепловых электростанций» (М. ,1973 г.).</w:t>
      </w:r>
    </w:p>
    <w:p w14:paraId="60A0AC2F" w14:textId="77777777"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Затраты на топливо определены исходя из годового расхода топлива и его цены с учетом индексов-дефляторов для соответствующего года. Перспективные топливные балансы для источников тепловой энергии представлены в Главе 10 обосновывающих материалов «Перспективные топливные балансы».</w:t>
      </w:r>
    </w:p>
    <w:p w14:paraId="0EFA675C" w14:textId="77777777" w:rsidR="00C93302" w:rsidRPr="00AD2C10" w:rsidRDefault="00C93302" w:rsidP="00C93302">
      <w:pPr>
        <w:autoSpaceDE w:val="0"/>
        <w:autoSpaceDN w:val="0"/>
        <w:spacing w:before="120" w:after="120"/>
        <w:contextualSpacing/>
        <w:rPr>
          <w:b/>
          <w:szCs w:val="26"/>
          <w:lang w:bidi="ru-RU"/>
        </w:rPr>
      </w:pPr>
      <w:r w:rsidRPr="00AD2C10">
        <w:rPr>
          <w:b/>
          <w:szCs w:val="26"/>
          <w:lang w:bidi="ru-RU"/>
        </w:rPr>
        <w:t>Производственные издержки по тепловым сетям</w:t>
      </w:r>
    </w:p>
    <w:p w14:paraId="375BF78F" w14:textId="77777777" w:rsidR="00C93302" w:rsidRPr="00AD2C10" w:rsidRDefault="00C93302" w:rsidP="00C93302">
      <w:pPr>
        <w:widowControl w:val="0"/>
        <w:autoSpaceDE w:val="0"/>
        <w:autoSpaceDN w:val="0"/>
        <w:spacing w:before="120" w:after="120"/>
        <w:contextualSpacing/>
        <w:rPr>
          <w:szCs w:val="26"/>
          <w:lang w:bidi="ru-RU"/>
        </w:rPr>
      </w:pPr>
      <w:r w:rsidRPr="00AD2C10">
        <w:rPr>
          <w:szCs w:val="26"/>
          <w:lang w:bidi="ru-RU"/>
        </w:rPr>
        <w:t>Производственные издержки по тепловым сетям включают в себя следующие элементы затрат:</w:t>
      </w:r>
    </w:p>
    <w:p w14:paraId="5E34F932"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амортизационные отчисления по тепловой сети,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1.01.2002 г.;</w:t>
      </w:r>
    </w:p>
    <w:p w14:paraId="3148E19C"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затраты на оплату труда персонала;</w:t>
      </w:r>
    </w:p>
    <w:p w14:paraId="5403ED78"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затраты на ремонт;</w:t>
      </w:r>
    </w:p>
    <w:p w14:paraId="35B9FF98"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затраты электроэнергии на транспортировку теплоносителя;</w:t>
      </w:r>
    </w:p>
    <w:p w14:paraId="3B8F2C62"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затраты на компенсацию потерь тепловой энергии в тепловой сети;</w:t>
      </w:r>
    </w:p>
    <w:p w14:paraId="7EA66DFC" w14:textId="77777777" w:rsidR="00C93302" w:rsidRPr="00AD2C10" w:rsidRDefault="00C93302" w:rsidP="008A567B">
      <w:pPr>
        <w:widowControl w:val="0"/>
        <w:numPr>
          <w:ilvl w:val="0"/>
          <w:numId w:val="124"/>
        </w:numPr>
        <w:suppressAutoHyphens/>
        <w:autoSpaceDE w:val="0"/>
        <w:autoSpaceDN w:val="0"/>
        <w:spacing w:before="120" w:after="120"/>
        <w:ind w:left="0" w:firstLine="709"/>
        <w:contextualSpacing/>
        <w:rPr>
          <w:lang w:bidi="ru-RU"/>
        </w:rPr>
      </w:pPr>
      <w:r w:rsidRPr="00AD2C10">
        <w:rPr>
          <w:lang w:bidi="ru-RU"/>
        </w:rPr>
        <w:t>прочие затраты.</w:t>
      </w:r>
    </w:p>
    <w:p w14:paraId="54904434" w14:textId="4CC2930B" w:rsidR="00403A6A" w:rsidRPr="00AD2C10" w:rsidRDefault="00403A6A" w:rsidP="00AE76FA">
      <w:pPr>
        <w:pStyle w:val="2f5"/>
      </w:pPr>
      <w:bookmarkStart w:id="722" w:name="_Toc418171450"/>
      <w:bookmarkStart w:id="723" w:name="_Toc139363030"/>
      <w:r w:rsidRPr="00AD2C10">
        <w:t xml:space="preserve">12.5. </w:t>
      </w:r>
      <w:bookmarkEnd w:id="722"/>
      <w:r w:rsidRPr="00403A6A">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23"/>
    </w:p>
    <w:p w14:paraId="6E2D1371" w14:textId="04607CFE" w:rsidR="00AE76FA" w:rsidRDefault="00AE76FA" w:rsidP="00AE76FA">
      <w:r>
        <w:t>Актуализированы значения капитальных вложений в мероприятия системы теплоснабжения Громовского СП.</w:t>
      </w:r>
    </w:p>
    <w:p w14:paraId="588873A4" w14:textId="77777777" w:rsidR="00AE76FA" w:rsidRDefault="00AE76FA" w:rsidP="00AE76FA"/>
    <w:p w14:paraId="51D65A33" w14:textId="524FC013" w:rsidR="00AE76FA" w:rsidRPr="00403A6A" w:rsidRDefault="00AE76FA" w:rsidP="00AE76FA">
      <w:pPr>
        <w:sectPr w:rsidR="00AE76FA" w:rsidRPr="00403A6A" w:rsidSect="003837B5">
          <w:type w:val="continuous"/>
          <w:pgSz w:w="11906" w:h="16838"/>
          <w:pgMar w:top="1134" w:right="851" w:bottom="851" w:left="1701" w:header="284" w:footer="251" w:gutter="0"/>
          <w:cols w:space="708"/>
          <w:docGrid w:linePitch="360"/>
        </w:sectPr>
      </w:pPr>
    </w:p>
    <w:p w14:paraId="274F47E5" w14:textId="297CC291" w:rsidR="00C93302" w:rsidRPr="00AD2C10" w:rsidRDefault="00C93302" w:rsidP="00C93302">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101</w:t>
      </w:r>
      <w:r w:rsidRPr="00AD2C10">
        <w:rPr>
          <w:rFonts w:ascii="Times New Roman" w:hAnsi="Times New Roman"/>
          <w:sz w:val="24"/>
        </w:rPr>
        <w:fldChar w:fldCharType="end"/>
      </w:r>
      <w:r w:rsidRPr="00AD2C10">
        <w:rPr>
          <w:rFonts w:ascii="Times New Roman" w:hAnsi="Times New Roman"/>
          <w:sz w:val="24"/>
        </w:rPr>
        <w:t xml:space="preserve"> Результаты расчета экономически обоснованного тарифа для котельных Громовского СП</w:t>
      </w:r>
    </w:p>
    <w:tbl>
      <w:tblPr>
        <w:tblW w:w="5000" w:type="pct"/>
        <w:tblLook w:val="04A0" w:firstRow="1" w:lastRow="0" w:firstColumn="1" w:lastColumn="0" w:noHBand="0" w:noVBand="1"/>
      </w:tblPr>
      <w:tblGrid>
        <w:gridCol w:w="1727"/>
        <w:gridCol w:w="1094"/>
        <w:gridCol w:w="1034"/>
        <w:gridCol w:w="1034"/>
        <w:gridCol w:w="1034"/>
        <w:gridCol w:w="1139"/>
        <w:gridCol w:w="1353"/>
        <w:gridCol w:w="1353"/>
        <w:gridCol w:w="1353"/>
        <w:gridCol w:w="1245"/>
        <w:gridCol w:w="1353"/>
        <w:gridCol w:w="1350"/>
      </w:tblGrid>
      <w:tr w:rsidR="00127906" w:rsidRPr="00AD2C10" w14:paraId="204F393F" w14:textId="77777777" w:rsidTr="00127906">
        <w:trPr>
          <w:trHeight w:val="284"/>
        </w:trPr>
        <w:tc>
          <w:tcPr>
            <w:tcW w:w="5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5EF3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ООО «Энерго-Ресурс»</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5836CE58"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Ед. изм.</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4078C74E"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2022</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7482D4A6"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2023</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5A24D1EC"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2024</w:t>
            </w:r>
          </w:p>
        </w:tc>
        <w:tc>
          <w:tcPr>
            <w:tcW w:w="378" w:type="pct"/>
            <w:tcBorders>
              <w:top w:val="single" w:sz="4" w:space="0" w:color="auto"/>
              <w:left w:val="nil"/>
              <w:bottom w:val="single" w:sz="4" w:space="0" w:color="auto"/>
              <w:right w:val="single" w:sz="4" w:space="0" w:color="auto"/>
            </w:tcBorders>
            <w:shd w:val="clear" w:color="auto" w:fill="auto"/>
            <w:vAlign w:val="center"/>
            <w:hideMark/>
          </w:tcPr>
          <w:p w14:paraId="5196410C"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2025</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0C4A3BEF"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2026</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16E9F9BF"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2027</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291ED786"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3EFFEE"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2029</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4EED158B"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2030</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7860454B"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2031</w:t>
            </w:r>
          </w:p>
        </w:tc>
      </w:tr>
      <w:tr w:rsidR="00127906" w:rsidRPr="00AD2C10" w14:paraId="131373C3"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1A53E80D"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Основные показатели</w:t>
            </w:r>
          </w:p>
        </w:tc>
        <w:tc>
          <w:tcPr>
            <w:tcW w:w="363" w:type="pct"/>
            <w:tcBorders>
              <w:top w:val="nil"/>
              <w:left w:val="nil"/>
              <w:bottom w:val="single" w:sz="4" w:space="0" w:color="auto"/>
              <w:right w:val="single" w:sz="4" w:space="0" w:color="auto"/>
            </w:tcBorders>
            <w:shd w:val="clear" w:color="auto" w:fill="auto"/>
            <w:vAlign w:val="center"/>
            <w:hideMark/>
          </w:tcPr>
          <w:p w14:paraId="1FF9FD1D"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65B58A28"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008212F3"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191DB5C4"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378" w:type="pct"/>
            <w:tcBorders>
              <w:top w:val="nil"/>
              <w:left w:val="nil"/>
              <w:bottom w:val="single" w:sz="4" w:space="0" w:color="auto"/>
              <w:right w:val="single" w:sz="4" w:space="0" w:color="auto"/>
            </w:tcBorders>
            <w:shd w:val="clear" w:color="auto" w:fill="auto"/>
            <w:vAlign w:val="center"/>
            <w:hideMark/>
          </w:tcPr>
          <w:p w14:paraId="23D2F09B"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6E652576"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395B1C70"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775EBA98"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13" w:type="pct"/>
            <w:tcBorders>
              <w:top w:val="nil"/>
              <w:left w:val="nil"/>
              <w:bottom w:val="single" w:sz="4" w:space="0" w:color="auto"/>
              <w:right w:val="single" w:sz="4" w:space="0" w:color="auto"/>
            </w:tcBorders>
            <w:shd w:val="clear" w:color="auto" w:fill="auto"/>
            <w:vAlign w:val="center"/>
            <w:hideMark/>
          </w:tcPr>
          <w:p w14:paraId="0829451F"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324D58F4"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5C5A664D" w14:textId="77777777" w:rsidR="00127906" w:rsidRPr="00AD2C10" w:rsidRDefault="00127906" w:rsidP="00862586">
            <w:pPr>
              <w:spacing w:line="240" w:lineRule="auto"/>
              <w:ind w:firstLine="0"/>
              <w:jc w:val="left"/>
              <w:rPr>
                <w:color w:val="000000"/>
                <w:sz w:val="20"/>
                <w:szCs w:val="20"/>
              </w:rPr>
            </w:pPr>
            <w:r w:rsidRPr="00AD2C10">
              <w:rPr>
                <w:color w:val="000000"/>
                <w:sz w:val="20"/>
                <w:szCs w:val="20"/>
              </w:rPr>
              <w:t> </w:t>
            </w:r>
          </w:p>
        </w:tc>
      </w:tr>
      <w:tr w:rsidR="00127906" w:rsidRPr="00AD2C10" w14:paraId="6067A5A7"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6C4CC6DF"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Зона ЕТО 001</w:t>
            </w:r>
          </w:p>
        </w:tc>
        <w:tc>
          <w:tcPr>
            <w:tcW w:w="363" w:type="pct"/>
            <w:tcBorders>
              <w:top w:val="nil"/>
              <w:left w:val="nil"/>
              <w:bottom w:val="single" w:sz="4" w:space="0" w:color="auto"/>
              <w:right w:val="single" w:sz="4" w:space="0" w:color="auto"/>
            </w:tcBorders>
            <w:shd w:val="clear" w:color="auto" w:fill="auto"/>
            <w:vAlign w:val="center"/>
            <w:hideMark/>
          </w:tcPr>
          <w:p w14:paraId="58763A58"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5457A8F9"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41FA480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39A9F9C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78" w:type="pct"/>
            <w:tcBorders>
              <w:top w:val="nil"/>
              <w:left w:val="nil"/>
              <w:bottom w:val="single" w:sz="4" w:space="0" w:color="auto"/>
              <w:right w:val="single" w:sz="4" w:space="0" w:color="auto"/>
            </w:tcBorders>
            <w:shd w:val="clear" w:color="auto" w:fill="auto"/>
            <w:vAlign w:val="center"/>
            <w:hideMark/>
          </w:tcPr>
          <w:p w14:paraId="48E01AD6"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587271E3"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3987EBC1"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2E6C203C"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13" w:type="pct"/>
            <w:tcBorders>
              <w:top w:val="nil"/>
              <w:left w:val="nil"/>
              <w:bottom w:val="single" w:sz="4" w:space="0" w:color="auto"/>
              <w:right w:val="single" w:sz="4" w:space="0" w:color="auto"/>
            </w:tcBorders>
            <w:shd w:val="clear" w:color="auto" w:fill="auto"/>
            <w:vAlign w:val="center"/>
            <w:hideMark/>
          </w:tcPr>
          <w:p w14:paraId="051D5E7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52BDA55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507CD79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r>
      <w:tr w:rsidR="00127906" w:rsidRPr="00AD2C10" w14:paraId="4ED1EEE4"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034AE3CB"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w:t>
            </w:r>
          </w:p>
        </w:tc>
        <w:tc>
          <w:tcPr>
            <w:tcW w:w="363" w:type="pct"/>
            <w:tcBorders>
              <w:top w:val="nil"/>
              <w:left w:val="nil"/>
              <w:bottom w:val="single" w:sz="4" w:space="0" w:color="auto"/>
              <w:right w:val="single" w:sz="4" w:space="0" w:color="auto"/>
            </w:tcBorders>
            <w:shd w:val="clear" w:color="auto" w:fill="auto"/>
            <w:vAlign w:val="center"/>
            <w:hideMark/>
          </w:tcPr>
          <w:p w14:paraId="6B119A57"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тыс. руб.</w:t>
            </w:r>
          </w:p>
        </w:tc>
        <w:tc>
          <w:tcPr>
            <w:tcW w:w="343" w:type="pct"/>
            <w:tcBorders>
              <w:top w:val="nil"/>
              <w:left w:val="nil"/>
              <w:bottom w:val="single" w:sz="4" w:space="0" w:color="auto"/>
              <w:right w:val="single" w:sz="4" w:space="0" w:color="auto"/>
            </w:tcBorders>
            <w:shd w:val="clear" w:color="auto" w:fill="auto"/>
            <w:vAlign w:val="center"/>
            <w:hideMark/>
          </w:tcPr>
          <w:p w14:paraId="45336B9E"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13989,89</w:t>
            </w:r>
          </w:p>
        </w:tc>
        <w:tc>
          <w:tcPr>
            <w:tcW w:w="343" w:type="pct"/>
            <w:tcBorders>
              <w:top w:val="nil"/>
              <w:left w:val="nil"/>
              <w:bottom w:val="single" w:sz="4" w:space="0" w:color="auto"/>
              <w:right w:val="single" w:sz="4" w:space="0" w:color="auto"/>
            </w:tcBorders>
            <w:shd w:val="clear" w:color="auto" w:fill="auto"/>
            <w:vAlign w:val="center"/>
            <w:hideMark/>
          </w:tcPr>
          <w:p w14:paraId="60B46629"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13780,87</w:t>
            </w:r>
          </w:p>
        </w:tc>
        <w:tc>
          <w:tcPr>
            <w:tcW w:w="343" w:type="pct"/>
            <w:tcBorders>
              <w:top w:val="nil"/>
              <w:left w:val="nil"/>
              <w:bottom w:val="single" w:sz="4" w:space="0" w:color="auto"/>
              <w:right w:val="single" w:sz="4" w:space="0" w:color="auto"/>
            </w:tcBorders>
            <w:shd w:val="clear" w:color="auto" w:fill="auto"/>
            <w:vAlign w:val="center"/>
            <w:hideMark/>
          </w:tcPr>
          <w:p w14:paraId="03C023F7"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14290,31</w:t>
            </w:r>
          </w:p>
        </w:tc>
        <w:tc>
          <w:tcPr>
            <w:tcW w:w="378" w:type="pct"/>
            <w:tcBorders>
              <w:top w:val="nil"/>
              <w:left w:val="nil"/>
              <w:bottom w:val="single" w:sz="4" w:space="0" w:color="auto"/>
              <w:right w:val="single" w:sz="4" w:space="0" w:color="auto"/>
            </w:tcBorders>
            <w:shd w:val="clear" w:color="auto" w:fill="auto"/>
            <w:vAlign w:val="center"/>
            <w:hideMark/>
          </w:tcPr>
          <w:p w14:paraId="7D3071E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14776,18</w:t>
            </w:r>
          </w:p>
        </w:tc>
        <w:tc>
          <w:tcPr>
            <w:tcW w:w="449" w:type="pct"/>
            <w:tcBorders>
              <w:top w:val="nil"/>
              <w:left w:val="nil"/>
              <w:bottom w:val="single" w:sz="4" w:space="0" w:color="auto"/>
              <w:right w:val="single" w:sz="4" w:space="0" w:color="auto"/>
            </w:tcBorders>
            <w:shd w:val="clear" w:color="auto" w:fill="auto"/>
            <w:vAlign w:val="center"/>
            <w:hideMark/>
          </w:tcPr>
          <w:p w14:paraId="468D9297"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15278,57</w:t>
            </w:r>
          </w:p>
        </w:tc>
        <w:tc>
          <w:tcPr>
            <w:tcW w:w="449" w:type="pct"/>
            <w:tcBorders>
              <w:top w:val="nil"/>
              <w:left w:val="nil"/>
              <w:bottom w:val="single" w:sz="4" w:space="0" w:color="auto"/>
              <w:right w:val="single" w:sz="4" w:space="0" w:color="auto"/>
            </w:tcBorders>
            <w:shd w:val="clear" w:color="auto" w:fill="auto"/>
            <w:vAlign w:val="center"/>
            <w:hideMark/>
          </w:tcPr>
          <w:p w14:paraId="403D7A34"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15798,04</w:t>
            </w:r>
          </w:p>
        </w:tc>
        <w:tc>
          <w:tcPr>
            <w:tcW w:w="449" w:type="pct"/>
            <w:tcBorders>
              <w:top w:val="nil"/>
              <w:left w:val="nil"/>
              <w:bottom w:val="single" w:sz="4" w:space="0" w:color="auto"/>
              <w:right w:val="single" w:sz="4" w:space="0" w:color="auto"/>
            </w:tcBorders>
            <w:shd w:val="clear" w:color="auto" w:fill="auto"/>
            <w:vAlign w:val="center"/>
            <w:hideMark/>
          </w:tcPr>
          <w:p w14:paraId="1186047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16335,17</w:t>
            </w:r>
          </w:p>
        </w:tc>
        <w:tc>
          <w:tcPr>
            <w:tcW w:w="413" w:type="pct"/>
            <w:tcBorders>
              <w:top w:val="nil"/>
              <w:left w:val="nil"/>
              <w:bottom w:val="single" w:sz="4" w:space="0" w:color="auto"/>
              <w:right w:val="single" w:sz="4" w:space="0" w:color="auto"/>
            </w:tcBorders>
            <w:shd w:val="clear" w:color="auto" w:fill="auto"/>
            <w:vAlign w:val="center"/>
            <w:hideMark/>
          </w:tcPr>
          <w:p w14:paraId="5D653DF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16890,57</w:t>
            </w:r>
          </w:p>
        </w:tc>
        <w:tc>
          <w:tcPr>
            <w:tcW w:w="449" w:type="pct"/>
            <w:tcBorders>
              <w:top w:val="nil"/>
              <w:left w:val="nil"/>
              <w:bottom w:val="single" w:sz="4" w:space="0" w:color="auto"/>
              <w:right w:val="single" w:sz="4" w:space="0" w:color="auto"/>
            </w:tcBorders>
            <w:shd w:val="clear" w:color="auto" w:fill="auto"/>
            <w:vAlign w:val="center"/>
            <w:hideMark/>
          </w:tcPr>
          <w:p w14:paraId="100606B1"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17464,85</w:t>
            </w:r>
          </w:p>
        </w:tc>
        <w:tc>
          <w:tcPr>
            <w:tcW w:w="449" w:type="pct"/>
            <w:tcBorders>
              <w:top w:val="nil"/>
              <w:left w:val="nil"/>
              <w:bottom w:val="single" w:sz="4" w:space="0" w:color="auto"/>
              <w:right w:val="single" w:sz="4" w:space="0" w:color="auto"/>
            </w:tcBorders>
            <w:shd w:val="clear" w:color="auto" w:fill="auto"/>
            <w:vAlign w:val="center"/>
            <w:hideMark/>
          </w:tcPr>
          <w:p w14:paraId="523B7A5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18058,65</w:t>
            </w:r>
          </w:p>
        </w:tc>
      </w:tr>
      <w:tr w:rsidR="00127906" w:rsidRPr="00AD2C10" w14:paraId="1F15619F"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66C68801"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Полезный отпуск</w:t>
            </w:r>
          </w:p>
        </w:tc>
        <w:tc>
          <w:tcPr>
            <w:tcW w:w="363" w:type="pct"/>
            <w:tcBorders>
              <w:top w:val="nil"/>
              <w:left w:val="nil"/>
              <w:bottom w:val="single" w:sz="4" w:space="0" w:color="auto"/>
              <w:right w:val="single" w:sz="4" w:space="0" w:color="auto"/>
            </w:tcBorders>
            <w:shd w:val="clear" w:color="auto" w:fill="auto"/>
            <w:vAlign w:val="center"/>
            <w:hideMark/>
          </w:tcPr>
          <w:p w14:paraId="695C6CC5"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тыс. Гкал</w:t>
            </w:r>
          </w:p>
        </w:tc>
        <w:tc>
          <w:tcPr>
            <w:tcW w:w="343" w:type="pct"/>
            <w:tcBorders>
              <w:top w:val="nil"/>
              <w:left w:val="nil"/>
              <w:bottom w:val="single" w:sz="4" w:space="0" w:color="auto"/>
              <w:right w:val="single" w:sz="4" w:space="0" w:color="auto"/>
            </w:tcBorders>
            <w:shd w:val="clear" w:color="auto" w:fill="auto"/>
            <w:vAlign w:val="center"/>
            <w:hideMark/>
          </w:tcPr>
          <w:p w14:paraId="51E3FD08" w14:textId="0E37B946"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343" w:type="pct"/>
            <w:tcBorders>
              <w:top w:val="nil"/>
              <w:left w:val="nil"/>
              <w:bottom w:val="single" w:sz="4" w:space="0" w:color="auto"/>
              <w:right w:val="single" w:sz="4" w:space="0" w:color="auto"/>
            </w:tcBorders>
            <w:shd w:val="clear" w:color="auto" w:fill="auto"/>
            <w:vAlign w:val="center"/>
            <w:hideMark/>
          </w:tcPr>
          <w:p w14:paraId="326F00FC" w14:textId="384AC45E"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343" w:type="pct"/>
            <w:tcBorders>
              <w:top w:val="nil"/>
              <w:left w:val="nil"/>
              <w:bottom w:val="single" w:sz="4" w:space="0" w:color="auto"/>
              <w:right w:val="single" w:sz="4" w:space="0" w:color="auto"/>
            </w:tcBorders>
            <w:shd w:val="clear" w:color="auto" w:fill="auto"/>
            <w:vAlign w:val="center"/>
            <w:hideMark/>
          </w:tcPr>
          <w:p w14:paraId="67859EA8" w14:textId="13F1BD31"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378" w:type="pct"/>
            <w:tcBorders>
              <w:top w:val="nil"/>
              <w:left w:val="nil"/>
              <w:bottom w:val="single" w:sz="4" w:space="0" w:color="auto"/>
              <w:right w:val="single" w:sz="4" w:space="0" w:color="auto"/>
            </w:tcBorders>
            <w:shd w:val="clear" w:color="auto" w:fill="auto"/>
            <w:vAlign w:val="center"/>
            <w:hideMark/>
          </w:tcPr>
          <w:p w14:paraId="0C248E71" w14:textId="0E2CE6EB"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49" w:type="pct"/>
            <w:tcBorders>
              <w:top w:val="nil"/>
              <w:left w:val="nil"/>
              <w:bottom w:val="single" w:sz="4" w:space="0" w:color="auto"/>
              <w:right w:val="single" w:sz="4" w:space="0" w:color="auto"/>
            </w:tcBorders>
            <w:shd w:val="clear" w:color="auto" w:fill="auto"/>
            <w:vAlign w:val="center"/>
            <w:hideMark/>
          </w:tcPr>
          <w:p w14:paraId="71793EBE" w14:textId="7A4BA3E5"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49" w:type="pct"/>
            <w:tcBorders>
              <w:top w:val="nil"/>
              <w:left w:val="nil"/>
              <w:bottom w:val="single" w:sz="4" w:space="0" w:color="auto"/>
              <w:right w:val="single" w:sz="4" w:space="0" w:color="auto"/>
            </w:tcBorders>
            <w:shd w:val="clear" w:color="auto" w:fill="auto"/>
            <w:vAlign w:val="center"/>
            <w:hideMark/>
          </w:tcPr>
          <w:p w14:paraId="5368F9FB" w14:textId="7C14D089"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49" w:type="pct"/>
            <w:tcBorders>
              <w:top w:val="nil"/>
              <w:left w:val="nil"/>
              <w:bottom w:val="single" w:sz="4" w:space="0" w:color="auto"/>
              <w:right w:val="single" w:sz="4" w:space="0" w:color="auto"/>
            </w:tcBorders>
            <w:shd w:val="clear" w:color="auto" w:fill="auto"/>
            <w:vAlign w:val="center"/>
            <w:hideMark/>
          </w:tcPr>
          <w:p w14:paraId="7D4AEEDE" w14:textId="6BF80A44"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13" w:type="pct"/>
            <w:tcBorders>
              <w:top w:val="nil"/>
              <w:left w:val="nil"/>
              <w:bottom w:val="single" w:sz="4" w:space="0" w:color="auto"/>
              <w:right w:val="single" w:sz="4" w:space="0" w:color="auto"/>
            </w:tcBorders>
            <w:shd w:val="clear" w:color="auto" w:fill="auto"/>
            <w:vAlign w:val="center"/>
            <w:hideMark/>
          </w:tcPr>
          <w:p w14:paraId="3EBAAEF0" w14:textId="3C571D34"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49" w:type="pct"/>
            <w:tcBorders>
              <w:top w:val="nil"/>
              <w:left w:val="nil"/>
              <w:bottom w:val="single" w:sz="4" w:space="0" w:color="auto"/>
              <w:right w:val="single" w:sz="4" w:space="0" w:color="auto"/>
            </w:tcBorders>
            <w:shd w:val="clear" w:color="auto" w:fill="auto"/>
            <w:vAlign w:val="center"/>
            <w:hideMark/>
          </w:tcPr>
          <w:p w14:paraId="1AD6036F" w14:textId="530EF04A"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c>
          <w:tcPr>
            <w:tcW w:w="449" w:type="pct"/>
            <w:tcBorders>
              <w:top w:val="nil"/>
              <w:left w:val="nil"/>
              <w:bottom w:val="single" w:sz="4" w:space="0" w:color="auto"/>
              <w:right w:val="single" w:sz="4" w:space="0" w:color="auto"/>
            </w:tcBorders>
            <w:shd w:val="clear" w:color="auto" w:fill="auto"/>
            <w:vAlign w:val="center"/>
            <w:hideMark/>
          </w:tcPr>
          <w:p w14:paraId="1F4E6F6D" w14:textId="502B5672" w:rsidR="00127906" w:rsidRPr="00AD2C10" w:rsidRDefault="00127906" w:rsidP="00127906">
            <w:pPr>
              <w:spacing w:line="240" w:lineRule="auto"/>
              <w:ind w:firstLine="0"/>
              <w:jc w:val="center"/>
              <w:rPr>
                <w:color w:val="000000"/>
                <w:sz w:val="20"/>
                <w:szCs w:val="20"/>
              </w:rPr>
            </w:pPr>
            <w:r w:rsidRPr="00F5039D">
              <w:rPr>
                <w:bCs/>
                <w:color w:val="000000"/>
                <w:sz w:val="20"/>
                <w:szCs w:val="20"/>
                <w:lang w:bidi="ru-RU"/>
              </w:rPr>
              <w:t>3,562</w:t>
            </w:r>
          </w:p>
        </w:tc>
      </w:tr>
      <w:tr w:rsidR="00127906" w:rsidRPr="00AD2C10" w14:paraId="2D6A00D0"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124ECD0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 отнесенная к полезному отпуску</w:t>
            </w:r>
          </w:p>
        </w:tc>
        <w:tc>
          <w:tcPr>
            <w:tcW w:w="363" w:type="pct"/>
            <w:tcBorders>
              <w:top w:val="nil"/>
              <w:left w:val="nil"/>
              <w:bottom w:val="single" w:sz="4" w:space="0" w:color="auto"/>
              <w:right w:val="single" w:sz="4" w:space="0" w:color="auto"/>
            </w:tcBorders>
            <w:shd w:val="clear" w:color="auto" w:fill="auto"/>
            <w:vAlign w:val="center"/>
            <w:hideMark/>
          </w:tcPr>
          <w:p w14:paraId="741B7AB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руб./Гкал</w:t>
            </w:r>
          </w:p>
        </w:tc>
        <w:tc>
          <w:tcPr>
            <w:tcW w:w="343" w:type="pct"/>
            <w:tcBorders>
              <w:top w:val="nil"/>
              <w:left w:val="nil"/>
              <w:bottom w:val="single" w:sz="4" w:space="0" w:color="auto"/>
              <w:right w:val="single" w:sz="4" w:space="0" w:color="auto"/>
            </w:tcBorders>
            <w:shd w:val="clear" w:color="auto" w:fill="auto"/>
            <w:vAlign w:val="center"/>
            <w:hideMark/>
          </w:tcPr>
          <w:p w14:paraId="572E60A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5574,15</w:t>
            </w:r>
          </w:p>
        </w:tc>
        <w:tc>
          <w:tcPr>
            <w:tcW w:w="343" w:type="pct"/>
            <w:tcBorders>
              <w:top w:val="nil"/>
              <w:left w:val="nil"/>
              <w:bottom w:val="single" w:sz="4" w:space="0" w:color="auto"/>
              <w:right w:val="single" w:sz="4" w:space="0" w:color="auto"/>
            </w:tcBorders>
            <w:shd w:val="clear" w:color="auto" w:fill="auto"/>
            <w:vAlign w:val="center"/>
            <w:hideMark/>
          </w:tcPr>
          <w:p w14:paraId="293F3D6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5490,87</w:t>
            </w:r>
          </w:p>
        </w:tc>
        <w:tc>
          <w:tcPr>
            <w:tcW w:w="343" w:type="pct"/>
            <w:tcBorders>
              <w:top w:val="nil"/>
              <w:left w:val="nil"/>
              <w:bottom w:val="single" w:sz="4" w:space="0" w:color="auto"/>
              <w:right w:val="single" w:sz="4" w:space="0" w:color="auto"/>
            </w:tcBorders>
            <w:shd w:val="clear" w:color="auto" w:fill="auto"/>
            <w:vAlign w:val="center"/>
            <w:hideMark/>
          </w:tcPr>
          <w:p w14:paraId="7A23D54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5693,85</w:t>
            </w:r>
          </w:p>
        </w:tc>
        <w:tc>
          <w:tcPr>
            <w:tcW w:w="378" w:type="pct"/>
            <w:tcBorders>
              <w:top w:val="nil"/>
              <w:left w:val="nil"/>
              <w:bottom w:val="single" w:sz="4" w:space="0" w:color="auto"/>
              <w:right w:val="single" w:sz="4" w:space="0" w:color="auto"/>
            </w:tcBorders>
            <w:shd w:val="clear" w:color="auto" w:fill="auto"/>
            <w:vAlign w:val="center"/>
            <w:hideMark/>
          </w:tcPr>
          <w:p w14:paraId="4BBB34AE"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5887,44</w:t>
            </w:r>
          </w:p>
        </w:tc>
        <w:tc>
          <w:tcPr>
            <w:tcW w:w="449" w:type="pct"/>
            <w:tcBorders>
              <w:top w:val="nil"/>
              <w:left w:val="nil"/>
              <w:bottom w:val="single" w:sz="4" w:space="0" w:color="auto"/>
              <w:right w:val="single" w:sz="4" w:space="0" w:color="auto"/>
            </w:tcBorders>
            <w:shd w:val="clear" w:color="auto" w:fill="auto"/>
            <w:vAlign w:val="center"/>
            <w:hideMark/>
          </w:tcPr>
          <w:p w14:paraId="67E0D026"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6087,61</w:t>
            </w:r>
          </w:p>
        </w:tc>
        <w:tc>
          <w:tcPr>
            <w:tcW w:w="449" w:type="pct"/>
            <w:tcBorders>
              <w:top w:val="nil"/>
              <w:left w:val="nil"/>
              <w:bottom w:val="single" w:sz="4" w:space="0" w:color="auto"/>
              <w:right w:val="single" w:sz="4" w:space="0" w:color="auto"/>
            </w:tcBorders>
            <w:shd w:val="clear" w:color="auto" w:fill="auto"/>
            <w:vAlign w:val="center"/>
            <w:hideMark/>
          </w:tcPr>
          <w:p w14:paraId="369E32F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6294,59</w:t>
            </w:r>
          </w:p>
        </w:tc>
        <w:tc>
          <w:tcPr>
            <w:tcW w:w="449" w:type="pct"/>
            <w:tcBorders>
              <w:top w:val="nil"/>
              <w:left w:val="nil"/>
              <w:bottom w:val="single" w:sz="4" w:space="0" w:color="auto"/>
              <w:right w:val="single" w:sz="4" w:space="0" w:color="auto"/>
            </w:tcBorders>
            <w:shd w:val="clear" w:color="auto" w:fill="auto"/>
            <w:vAlign w:val="center"/>
            <w:hideMark/>
          </w:tcPr>
          <w:p w14:paraId="6E155264"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6508,61</w:t>
            </w:r>
          </w:p>
        </w:tc>
        <w:tc>
          <w:tcPr>
            <w:tcW w:w="413" w:type="pct"/>
            <w:tcBorders>
              <w:top w:val="nil"/>
              <w:left w:val="nil"/>
              <w:bottom w:val="single" w:sz="4" w:space="0" w:color="auto"/>
              <w:right w:val="single" w:sz="4" w:space="0" w:color="auto"/>
            </w:tcBorders>
            <w:shd w:val="clear" w:color="auto" w:fill="auto"/>
            <w:vAlign w:val="center"/>
            <w:hideMark/>
          </w:tcPr>
          <w:p w14:paraId="4306B66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6729,90</w:t>
            </w:r>
          </w:p>
        </w:tc>
        <w:tc>
          <w:tcPr>
            <w:tcW w:w="449" w:type="pct"/>
            <w:tcBorders>
              <w:top w:val="nil"/>
              <w:left w:val="nil"/>
              <w:bottom w:val="single" w:sz="4" w:space="0" w:color="auto"/>
              <w:right w:val="single" w:sz="4" w:space="0" w:color="auto"/>
            </w:tcBorders>
            <w:shd w:val="clear" w:color="auto" w:fill="auto"/>
            <w:vAlign w:val="center"/>
            <w:hideMark/>
          </w:tcPr>
          <w:p w14:paraId="73911CE1"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6958,72</w:t>
            </w:r>
          </w:p>
        </w:tc>
        <w:tc>
          <w:tcPr>
            <w:tcW w:w="449" w:type="pct"/>
            <w:tcBorders>
              <w:top w:val="nil"/>
              <w:left w:val="nil"/>
              <w:bottom w:val="single" w:sz="4" w:space="0" w:color="auto"/>
              <w:right w:val="single" w:sz="4" w:space="0" w:color="auto"/>
            </w:tcBorders>
            <w:shd w:val="clear" w:color="auto" w:fill="auto"/>
            <w:vAlign w:val="center"/>
            <w:hideMark/>
          </w:tcPr>
          <w:p w14:paraId="210DE72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7195,31</w:t>
            </w:r>
          </w:p>
        </w:tc>
      </w:tr>
      <w:tr w:rsidR="00127906" w:rsidRPr="00AD2C10" w14:paraId="792155CA"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56ADFB23"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Зона ЕТО 002</w:t>
            </w:r>
          </w:p>
        </w:tc>
        <w:tc>
          <w:tcPr>
            <w:tcW w:w="363" w:type="pct"/>
            <w:tcBorders>
              <w:top w:val="nil"/>
              <w:left w:val="nil"/>
              <w:bottom w:val="single" w:sz="4" w:space="0" w:color="auto"/>
              <w:right w:val="single" w:sz="4" w:space="0" w:color="auto"/>
            </w:tcBorders>
            <w:shd w:val="clear" w:color="auto" w:fill="auto"/>
            <w:vAlign w:val="center"/>
            <w:hideMark/>
          </w:tcPr>
          <w:p w14:paraId="6B8843CE"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7FD9E2D4"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64DFE73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7CB6CB5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78" w:type="pct"/>
            <w:tcBorders>
              <w:top w:val="nil"/>
              <w:left w:val="nil"/>
              <w:bottom w:val="single" w:sz="4" w:space="0" w:color="auto"/>
              <w:right w:val="single" w:sz="4" w:space="0" w:color="auto"/>
            </w:tcBorders>
            <w:shd w:val="clear" w:color="auto" w:fill="auto"/>
            <w:vAlign w:val="center"/>
            <w:hideMark/>
          </w:tcPr>
          <w:p w14:paraId="0BA329E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0D8AB15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1CC1780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4527355B"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13" w:type="pct"/>
            <w:tcBorders>
              <w:top w:val="nil"/>
              <w:left w:val="nil"/>
              <w:bottom w:val="single" w:sz="4" w:space="0" w:color="auto"/>
              <w:right w:val="single" w:sz="4" w:space="0" w:color="auto"/>
            </w:tcBorders>
            <w:shd w:val="clear" w:color="auto" w:fill="auto"/>
            <w:vAlign w:val="center"/>
            <w:hideMark/>
          </w:tcPr>
          <w:p w14:paraId="0C36CB77"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2D283AD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7B6552AB"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r>
      <w:tr w:rsidR="00127906" w:rsidRPr="00AD2C10" w14:paraId="7CA938C9"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0EE52756"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w:t>
            </w:r>
          </w:p>
        </w:tc>
        <w:tc>
          <w:tcPr>
            <w:tcW w:w="363" w:type="pct"/>
            <w:tcBorders>
              <w:top w:val="nil"/>
              <w:left w:val="nil"/>
              <w:bottom w:val="single" w:sz="4" w:space="0" w:color="auto"/>
              <w:right w:val="single" w:sz="4" w:space="0" w:color="auto"/>
            </w:tcBorders>
            <w:shd w:val="clear" w:color="auto" w:fill="auto"/>
            <w:vAlign w:val="center"/>
            <w:hideMark/>
          </w:tcPr>
          <w:p w14:paraId="0822D8F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тыс. руб.</w:t>
            </w:r>
          </w:p>
        </w:tc>
        <w:tc>
          <w:tcPr>
            <w:tcW w:w="343" w:type="pct"/>
            <w:tcBorders>
              <w:top w:val="nil"/>
              <w:left w:val="nil"/>
              <w:bottom w:val="nil"/>
              <w:right w:val="nil"/>
            </w:tcBorders>
            <w:shd w:val="clear" w:color="auto" w:fill="auto"/>
            <w:noWrap/>
            <w:vAlign w:val="bottom"/>
            <w:hideMark/>
          </w:tcPr>
          <w:p w14:paraId="0BAFB874" w14:textId="77777777" w:rsidR="00127906" w:rsidRPr="00AD2C10" w:rsidRDefault="00127906" w:rsidP="00862586">
            <w:pPr>
              <w:spacing w:line="240" w:lineRule="auto"/>
              <w:ind w:firstLine="0"/>
              <w:jc w:val="right"/>
              <w:rPr>
                <w:color w:val="000000"/>
                <w:sz w:val="20"/>
                <w:szCs w:val="20"/>
              </w:rPr>
            </w:pPr>
            <w:r w:rsidRPr="00AD2C10">
              <w:rPr>
                <w:color w:val="000000"/>
                <w:sz w:val="20"/>
                <w:szCs w:val="20"/>
              </w:rPr>
              <w:t>19406,25</w:t>
            </w:r>
          </w:p>
        </w:tc>
        <w:tc>
          <w:tcPr>
            <w:tcW w:w="343" w:type="pct"/>
            <w:tcBorders>
              <w:top w:val="nil"/>
              <w:left w:val="single" w:sz="4" w:space="0" w:color="auto"/>
              <w:bottom w:val="single" w:sz="4" w:space="0" w:color="auto"/>
              <w:right w:val="single" w:sz="4" w:space="0" w:color="auto"/>
            </w:tcBorders>
            <w:shd w:val="clear" w:color="auto" w:fill="auto"/>
            <w:vAlign w:val="center"/>
            <w:hideMark/>
          </w:tcPr>
          <w:p w14:paraId="6F43E30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19116,32</w:t>
            </w:r>
          </w:p>
        </w:tc>
        <w:tc>
          <w:tcPr>
            <w:tcW w:w="343" w:type="pct"/>
            <w:tcBorders>
              <w:top w:val="nil"/>
              <w:left w:val="nil"/>
              <w:bottom w:val="single" w:sz="4" w:space="0" w:color="auto"/>
              <w:right w:val="single" w:sz="4" w:space="0" w:color="auto"/>
            </w:tcBorders>
            <w:shd w:val="clear" w:color="auto" w:fill="auto"/>
            <w:vAlign w:val="center"/>
            <w:hideMark/>
          </w:tcPr>
          <w:p w14:paraId="1A6A4A4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19822,99</w:t>
            </w:r>
          </w:p>
        </w:tc>
        <w:tc>
          <w:tcPr>
            <w:tcW w:w="378" w:type="pct"/>
            <w:tcBorders>
              <w:top w:val="nil"/>
              <w:left w:val="nil"/>
              <w:bottom w:val="single" w:sz="4" w:space="0" w:color="auto"/>
              <w:right w:val="single" w:sz="4" w:space="0" w:color="auto"/>
            </w:tcBorders>
            <w:shd w:val="clear" w:color="auto" w:fill="auto"/>
            <w:vAlign w:val="center"/>
            <w:hideMark/>
          </w:tcPr>
          <w:p w14:paraId="7AB1716B"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20496,97</w:t>
            </w:r>
          </w:p>
        </w:tc>
        <w:tc>
          <w:tcPr>
            <w:tcW w:w="449" w:type="pct"/>
            <w:tcBorders>
              <w:top w:val="nil"/>
              <w:left w:val="nil"/>
              <w:bottom w:val="single" w:sz="4" w:space="0" w:color="auto"/>
              <w:right w:val="single" w:sz="4" w:space="0" w:color="auto"/>
            </w:tcBorders>
            <w:shd w:val="clear" w:color="auto" w:fill="auto"/>
            <w:vAlign w:val="center"/>
            <w:hideMark/>
          </w:tcPr>
          <w:p w14:paraId="045902F8"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21193,86</w:t>
            </w:r>
          </w:p>
        </w:tc>
        <w:tc>
          <w:tcPr>
            <w:tcW w:w="449" w:type="pct"/>
            <w:tcBorders>
              <w:top w:val="nil"/>
              <w:left w:val="nil"/>
              <w:bottom w:val="single" w:sz="4" w:space="0" w:color="auto"/>
              <w:right w:val="single" w:sz="4" w:space="0" w:color="auto"/>
            </w:tcBorders>
            <w:shd w:val="clear" w:color="auto" w:fill="auto"/>
            <w:vAlign w:val="center"/>
            <w:hideMark/>
          </w:tcPr>
          <w:p w14:paraId="65D3A98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21914,46</w:t>
            </w:r>
          </w:p>
        </w:tc>
        <w:tc>
          <w:tcPr>
            <w:tcW w:w="449" w:type="pct"/>
            <w:tcBorders>
              <w:top w:val="nil"/>
              <w:left w:val="nil"/>
              <w:bottom w:val="single" w:sz="4" w:space="0" w:color="auto"/>
              <w:right w:val="single" w:sz="4" w:space="0" w:color="auto"/>
            </w:tcBorders>
            <w:shd w:val="clear" w:color="auto" w:fill="auto"/>
            <w:vAlign w:val="center"/>
            <w:hideMark/>
          </w:tcPr>
          <w:p w14:paraId="041C6EA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22659,55</w:t>
            </w:r>
          </w:p>
        </w:tc>
        <w:tc>
          <w:tcPr>
            <w:tcW w:w="413" w:type="pct"/>
            <w:tcBorders>
              <w:top w:val="nil"/>
              <w:left w:val="nil"/>
              <w:bottom w:val="single" w:sz="4" w:space="0" w:color="auto"/>
              <w:right w:val="single" w:sz="4" w:space="0" w:color="auto"/>
            </w:tcBorders>
            <w:shd w:val="clear" w:color="auto" w:fill="auto"/>
            <w:vAlign w:val="center"/>
            <w:hideMark/>
          </w:tcPr>
          <w:p w14:paraId="51CE9E44"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23429,97</w:t>
            </w:r>
          </w:p>
        </w:tc>
        <w:tc>
          <w:tcPr>
            <w:tcW w:w="449" w:type="pct"/>
            <w:tcBorders>
              <w:top w:val="nil"/>
              <w:left w:val="nil"/>
              <w:bottom w:val="single" w:sz="4" w:space="0" w:color="auto"/>
              <w:right w:val="single" w:sz="4" w:space="0" w:color="auto"/>
            </w:tcBorders>
            <w:shd w:val="clear" w:color="auto" w:fill="auto"/>
            <w:vAlign w:val="center"/>
            <w:hideMark/>
          </w:tcPr>
          <w:p w14:paraId="7E9A721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24226,59</w:t>
            </w:r>
          </w:p>
        </w:tc>
        <w:tc>
          <w:tcPr>
            <w:tcW w:w="449" w:type="pct"/>
            <w:tcBorders>
              <w:top w:val="nil"/>
              <w:left w:val="nil"/>
              <w:bottom w:val="single" w:sz="4" w:space="0" w:color="auto"/>
              <w:right w:val="single" w:sz="4" w:space="0" w:color="auto"/>
            </w:tcBorders>
            <w:shd w:val="clear" w:color="auto" w:fill="auto"/>
            <w:vAlign w:val="center"/>
            <w:hideMark/>
          </w:tcPr>
          <w:p w14:paraId="0618B37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25050,29</w:t>
            </w:r>
          </w:p>
        </w:tc>
      </w:tr>
      <w:tr w:rsidR="00127906" w:rsidRPr="00AD2C10" w14:paraId="62A52451"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02F47A73"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Полезный отпуск</w:t>
            </w:r>
          </w:p>
        </w:tc>
        <w:tc>
          <w:tcPr>
            <w:tcW w:w="363" w:type="pct"/>
            <w:tcBorders>
              <w:top w:val="nil"/>
              <w:left w:val="nil"/>
              <w:bottom w:val="single" w:sz="4" w:space="0" w:color="auto"/>
              <w:right w:val="single" w:sz="4" w:space="0" w:color="auto"/>
            </w:tcBorders>
            <w:shd w:val="clear" w:color="auto" w:fill="auto"/>
            <w:vAlign w:val="center"/>
            <w:hideMark/>
          </w:tcPr>
          <w:p w14:paraId="780A31F7"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тыс. Гкал</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3C717B4B" w14:textId="5B402977"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343" w:type="pct"/>
            <w:tcBorders>
              <w:top w:val="nil"/>
              <w:left w:val="nil"/>
              <w:bottom w:val="single" w:sz="4" w:space="0" w:color="auto"/>
              <w:right w:val="single" w:sz="4" w:space="0" w:color="auto"/>
            </w:tcBorders>
            <w:shd w:val="clear" w:color="auto" w:fill="auto"/>
            <w:vAlign w:val="center"/>
            <w:hideMark/>
          </w:tcPr>
          <w:p w14:paraId="6893B8AC" w14:textId="226073D6"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343" w:type="pct"/>
            <w:tcBorders>
              <w:top w:val="nil"/>
              <w:left w:val="nil"/>
              <w:bottom w:val="single" w:sz="4" w:space="0" w:color="auto"/>
              <w:right w:val="single" w:sz="4" w:space="0" w:color="auto"/>
            </w:tcBorders>
            <w:shd w:val="clear" w:color="auto" w:fill="auto"/>
            <w:vAlign w:val="center"/>
            <w:hideMark/>
          </w:tcPr>
          <w:p w14:paraId="062082D1" w14:textId="21FE1213"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378" w:type="pct"/>
            <w:tcBorders>
              <w:top w:val="nil"/>
              <w:left w:val="nil"/>
              <w:bottom w:val="single" w:sz="4" w:space="0" w:color="auto"/>
              <w:right w:val="single" w:sz="4" w:space="0" w:color="auto"/>
            </w:tcBorders>
            <w:shd w:val="clear" w:color="auto" w:fill="auto"/>
            <w:vAlign w:val="center"/>
            <w:hideMark/>
          </w:tcPr>
          <w:p w14:paraId="284747B8" w14:textId="72ED1AC6"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49" w:type="pct"/>
            <w:tcBorders>
              <w:top w:val="nil"/>
              <w:left w:val="nil"/>
              <w:bottom w:val="single" w:sz="4" w:space="0" w:color="auto"/>
              <w:right w:val="single" w:sz="4" w:space="0" w:color="auto"/>
            </w:tcBorders>
            <w:shd w:val="clear" w:color="auto" w:fill="auto"/>
            <w:vAlign w:val="center"/>
            <w:hideMark/>
          </w:tcPr>
          <w:p w14:paraId="519735BC" w14:textId="7D3972E3"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49" w:type="pct"/>
            <w:tcBorders>
              <w:top w:val="nil"/>
              <w:left w:val="nil"/>
              <w:bottom w:val="single" w:sz="4" w:space="0" w:color="auto"/>
              <w:right w:val="single" w:sz="4" w:space="0" w:color="auto"/>
            </w:tcBorders>
            <w:shd w:val="clear" w:color="auto" w:fill="auto"/>
            <w:vAlign w:val="center"/>
            <w:hideMark/>
          </w:tcPr>
          <w:p w14:paraId="30F5499C" w14:textId="3CD5A1F0"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49" w:type="pct"/>
            <w:tcBorders>
              <w:top w:val="nil"/>
              <w:left w:val="nil"/>
              <w:bottom w:val="single" w:sz="4" w:space="0" w:color="auto"/>
              <w:right w:val="single" w:sz="4" w:space="0" w:color="auto"/>
            </w:tcBorders>
            <w:shd w:val="clear" w:color="auto" w:fill="auto"/>
            <w:vAlign w:val="center"/>
            <w:hideMark/>
          </w:tcPr>
          <w:p w14:paraId="4D15B71E" w14:textId="5514D7F7"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13" w:type="pct"/>
            <w:tcBorders>
              <w:top w:val="nil"/>
              <w:left w:val="nil"/>
              <w:bottom w:val="single" w:sz="4" w:space="0" w:color="auto"/>
              <w:right w:val="single" w:sz="4" w:space="0" w:color="auto"/>
            </w:tcBorders>
            <w:shd w:val="clear" w:color="auto" w:fill="auto"/>
            <w:vAlign w:val="center"/>
            <w:hideMark/>
          </w:tcPr>
          <w:p w14:paraId="551EE4BF" w14:textId="7CBE23DA"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49" w:type="pct"/>
            <w:tcBorders>
              <w:top w:val="nil"/>
              <w:left w:val="nil"/>
              <w:bottom w:val="single" w:sz="4" w:space="0" w:color="auto"/>
              <w:right w:val="single" w:sz="4" w:space="0" w:color="auto"/>
            </w:tcBorders>
            <w:shd w:val="clear" w:color="auto" w:fill="auto"/>
            <w:vAlign w:val="center"/>
            <w:hideMark/>
          </w:tcPr>
          <w:p w14:paraId="1D3A4DFA" w14:textId="31E7C159"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c>
          <w:tcPr>
            <w:tcW w:w="449" w:type="pct"/>
            <w:tcBorders>
              <w:top w:val="nil"/>
              <w:left w:val="nil"/>
              <w:bottom w:val="single" w:sz="4" w:space="0" w:color="auto"/>
              <w:right w:val="single" w:sz="4" w:space="0" w:color="auto"/>
            </w:tcBorders>
            <w:shd w:val="clear" w:color="auto" w:fill="auto"/>
            <w:vAlign w:val="center"/>
            <w:hideMark/>
          </w:tcPr>
          <w:p w14:paraId="60CE3A72" w14:textId="1EEAF9FE" w:rsidR="00127906" w:rsidRPr="00AD2C10" w:rsidRDefault="00127906" w:rsidP="00127906">
            <w:pPr>
              <w:spacing w:line="240" w:lineRule="auto"/>
              <w:ind w:firstLine="0"/>
              <w:jc w:val="center"/>
              <w:rPr>
                <w:color w:val="000000"/>
                <w:sz w:val="20"/>
                <w:szCs w:val="20"/>
              </w:rPr>
            </w:pPr>
            <w:r w:rsidRPr="00F40FF9">
              <w:rPr>
                <w:bCs/>
                <w:color w:val="000000"/>
                <w:sz w:val="20"/>
                <w:szCs w:val="20"/>
                <w:lang w:bidi="ru-RU"/>
              </w:rPr>
              <w:t>4,924</w:t>
            </w:r>
          </w:p>
        </w:tc>
      </w:tr>
      <w:tr w:rsidR="00127906" w:rsidRPr="00AD2C10" w14:paraId="30526944"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746F2FC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 отнесенная к полезному отпуску</w:t>
            </w:r>
          </w:p>
        </w:tc>
        <w:tc>
          <w:tcPr>
            <w:tcW w:w="363" w:type="pct"/>
            <w:tcBorders>
              <w:top w:val="nil"/>
              <w:left w:val="nil"/>
              <w:bottom w:val="single" w:sz="4" w:space="0" w:color="auto"/>
              <w:right w:val="single" w:sz="4" w:space="0" w:color="auto"/>
            </w:tcBorders>
            <w:shd w:val="clear" w:color="auto" w:fill="auto"/>
            <w:vAlign w:val="center"/>
            <w:hideMark/>
          </w:tcPr>
          <w:p w14:paraId="68881AB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руб./Гкал</w:t>
            </w:r>
          </w:p>
        </w:tc>
        <w:tc>
          <w:tcPr>
            <w:tcW w:w="343" w:type="pct"/>
            <w:tcBorders>
              <w:top w:val="nil"/>
              <w:left w:val="nil"/>
              <w:bottom w:val="single" w:sz="4" w:space="0" w:color="auto"/>
              <w:right w:val="single" w:sz="4" w:space="0" w:color="auto"/>
            </w:tcBorders>
            <w:shd w:val="clear" w:color="auto" w:fill="auto"/>
            <w:vAlign w:val="center"/>
            <w:hideMark/>
          </w:tcPr>
          <w:p w14:paraId="0B381454"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5574,15</w:t>
            </w:r>
          </w:p>
        </w:tc>
        <w:tc>
          <w:tcPr>
            <w:tcW w:w="343" w:type="pct"/>
            <w:tcBorders>
              <w:top w:val="nil"/>
              <w:left w:val="nil"/>
              <w:bottom w:val="single" w:sz="4" w:space="0" w:color="auto"/>
              <w:right w:val="single" w:sz="4" w:space="0" w:color="auto"/>
            </w:tcBorders>
            <w:shd w:val="clear" w:color="auto" w:fill="auto"/>
            <w:vAlign w:val="center"/>
            <w:hideMark/>
          </w:tcPr>
          <w:p w14:paraId="0170944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5490,87</w:t>
            </w:r>
          </w:p>
        </w:tc>
        <w:tc>
          <w:tcPr>
            <w:tcW w:w="343" w:type="pct"/>
            <w:tcBorders>
              <w:top w:val="nil"/>
              <w:left w:val="nil"/>
              <w:bottom w:val="single" w:sz="4" w:space="0" w:color="auto"/>
              <w:right w:val="single" w:sz="4" w:space="0" w:color="auto"/>
            </w:tcBorders>
            <w:shd w:val="clear" w:color="auto" w:fill="auto"/>
            <w:vAlign w:val="center"/>
            <w:hideMark/>
          </w:tcPr>
          <w:p w14:paraId="56F5901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5693,85</w:t>
            </w:r>
          </w:p>
        </w:tc>
        <w:tc>
          <w:tcPr>
            <w:tcW w:w="378" w:type="pct"/>
            <w:tcBorders>
              <w:top w:val="nil"/>
              <w:left w:val="nil"/>
              <w:bottom w:val="single" w:sz="4" w:space="0" w:color="auto"/>
              <w:right w:val="single" w:sz="4" w:space="0" w:color="auto"/>
            </w:tcBorders>
            <w:shd w:val="clear" w:color="auto" w:fill="auto"/>
            <w:vAlign w:val="center"/>
            <w:hideMark/>
          </w:tcPr>
          <w:p w14:paraId="25A54E1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5887,4409</w:t>
            </w:r>
          </w:p>
        </w:tc>
        <w:tc>
          <w:tcPr>
            <w:tcW w:w="449" w:type="pct"/>
            <w:tcBorders>
              <w:top w:val="nil"/>
              <w:left w:val="nil"/>
              <w:bottom w:val="single" w:sz="4" w:space="0" w:color="auto"/>
              <w:right w:val="single" w:sz="4" w:space="0" w:color="auto"/>
            </w:tcBorders>
            <w:shd w:val="clear" w:color="auto" w:fill="auto"/>
            <w:vAlign w:val="center"/>
            <w:hideMark/>
          </w:tcPr>
          <w:p w14:paraId="51B2CE0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6087,613891</w:t>
            </w:r>
          </w:p>
        </w:tc>
        <w:tc>
          <w:tcPr>
            <w:tcW w:w="449" w:type="pct"/>
            <w:tcBorders>
              <w:top w:val="nil"/>
              <w:left w:val="nil"/>
              <w:bottom w:val="single" w:sz="4" w:space="0" w:color="auto"/>
              <w:right w:val="single" w:sz="4" w:space="0" w:color="auto"/>
            </w:tcBorders>
            <w:shd w:val="clear" w:color="auto" w:fill="auto"/>
            <w:vAlign w:val="center"/>
            <w:hideMark/>
          </w:tcPr>
          <w:p w14:paraId="5397E446"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6294,592763</w:t>
            </w:r>
          </w:p>
        </w:tc>
        <w:tc>
          <w:tcPr>
            <w:tcW w:w="449" w:type="pct"/>
            <w:tcBorders>
              <w:top w:val="nil"/>
              <w:left w:val="nil"/>
              <w:bottom w:val="single" w:sz="4" w:space="0" w:color="auto"/>
              <w:right w:val="single" w:sz="4" w:space="0" w:color="auto"/>
            </w:tcBorders>
            <w:shd w:val="clear" w:color="auto" w:fill="auto"/>
            <w:vAlign w:val="center"/>
            <w:hideMark/>
          </w:tcPr>
          <w:p w14:paraId="051D2E9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6508,608917</w:t>
            </w:r>
          </w:p>
        </w:tc>
        <w:tc>
          <w:tcPr>
            <w:tcW w:w="413" w:type="pct"/>
            <w:tcBorders>
              <w:top w:val="nil"/>
              <w:left w:val="nil"/>
              <w:bottom w:val="single" w:sz="4" w:space="0" w:color="auto"/>
              <w:right w:val="single" w:sz="4" w:space="0" w:color="auto"/>
            </w:tcBorders>
            <w:shd w:val="clear" w:color="auto" w:fill="auto"/>
            <w:vAlign w:val="center"/>
            <w:hideMark/>
          </w:tcPr>
          <w:p w14:paraId="4B90420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6729,90162</w:t>
            </w:r>
          </w:p>
        </w:tc>
        <w:tc>
          <w:tcPr>
            <w:tcW w:w="449" w:type="pct"/>
            <w:tcBorders>
              <w:top w:val="nil"/>
              <w:left w:val="nil"/>
              <w:bottom w:val="single" w:sz="4" w:space="0" w:color="auto"/>
              <w:right w:val="single" w:sz="4" w:space="0" w:color="auto"/>
            </w:tcBorders>
            <w:shd w:val="clear" w:color="auto" w:fill="auto"/>
            <w:vAlign w:val="center"/>
            <w:hideMark/>
          </w:tcPr>
          <w:p w14:paraId="7842AA3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6958,718275</w:t>
            </w:r>
          </w:p>
        </w:tc>
        <w:tc>
          <w:tcPr>
            <w:tcW w:w="449" w:type="pct"/>
            <w:tcBorders>
              <w:top w:val="nil"/>
              <w:left w:val="nil"/>
              <w:bottom w:val="single" w:sz="4" w:space="0" w:color="auto"/>
              <w:right w:val="single" w:sz="4" w:space="0" w:color="auto"/>
            </w:tcBorders>
            <w:shd w:val="clear" w:color="auto" w:fill="auto"/>
            <w:vAlign w:val="center"/>
            <w:hideMark/>
          </w:tcPr>
          <w:p w14:paraId="3089C4D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7195,314696</w:t>
            </w:r>
          </w:p>
        </w:tc>
      </w:tr>
      <w:tr w:rsidR="00127906" w:rsidRPr="00AD2C10" w14:paraId="4AF1D3A8"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649D2FC4"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Зона ЕТО 003</w:t>
            </w:r>
          </w:p>
        </w:tc>
        <w:tc>
          <w:tcPr>
            <w:tcW w:w="363" w:type="pct"/>
            <w:tcBorders>
              <w:top w:val="nil"/>
              <w:left w:val="nil"/>
              <w:bottom w:val="single" w:sz="4" w:space="0" w:color="auto"/>
              <w:right w:val="single" w:sz="4" w:space="0" w:color="auto"/>
            </w:tcBorders>
            <w:shd w:val="clear" w:color="auto" w:fill="auto"/>
            <w:vAlign w:val="center"/>
            <w:hideMark/>
          </w:tcPr>
          <w:p w14:paraId="7D3E58C7" w14:textId="77777777" w:rsidR="00127906" w:rsidRPr="00AD2C10" w:rsidRDefault="00127906" w:rsidP="00862586">
            <w:pPr>
              <w:spacing w:line="240" w:lineRule="auto"/>
              <w:ind w:firstLine="0"/>
              <w:jc w:val="center"/>
              <w:rPr>
                <w:b/>
                <w:bCs/>
                <w:color w:val="000000"/>
                <w:sz w:val="20"/>
                <w:szCs w:val="20"/>
              </w:rPr>
            </w:pPr>
            <w:r w:rsidRPr="00AD2C10">
              <w:rPr>
                <w:b/>
                <w:bCs/>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57D9B1E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558B9249"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14:paraId="6677D568"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378" w:type="pct"/>
            <w:tcBorders>
              <w:top w:val="nil"/>
              <w:left w:val="nil"/>
              <w:bottom w:val="single" w:sz="4" w:space="0" w:color="auto"/>
              <w:right w:val="single" w:sz="4" w:space="0" w:color="auto"/>
            </w:tcBorders>
            <w:shd w:val="clear" w:color="auto" w:fill="auto"/>
            <w:vAlign w:val="center"/>
            <w:hideMark/>
          </w:tcPr>
          <w:p w14:paraId="1E42DD49"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062FFF9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7A6CA43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34E578F9"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13" w:type="pct"/>
            <w:tcBorders>
              <w:top w:val="nil"/>
              <w:left w:val="nil"/>
              <w:bottom w:val="single" w:sz="4" w:space="0" w:color="auto"/>
              <w:right w:val="single" w:sz="4" w:space="0" w:color="auto"/>
            </w:tcBorders>
            <w:shd w:val="clear" w:color="auto" w:fill="auto"/>
            <w:vAlign w:val="center"/>
            <w:hideMark/>
          </w:tcPr>
          <w:p w14:paraId="625EC6F1"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6902E74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c>
          <w:tcPr>
            <w:tcW w:w="449" w:type="pct"/>
            <w:tcBorders>
              <w:top w:val="nil"/>
              <w:left w:val="nil"/>
              <w:bottom w:val="single" w:sz="4" w:space="0" w:color="auto"/>
              <w:right w:val="single" w:sz="4" w:space="0" w:color="auto"/>
            </w:tcBorders>
            <w:shd w:val="clear" w:color="auto" w:fill="auto"/>
            <w:vAlign w:val="center"/>
            <w:hideMark/>
          </w:tcPr>
          <w:p w14:paraId="2F6EDBC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 </w:t>
            </w:r>
          </w:p>
        </w:tc>
      </w:tr>
      <w:tr w:rsidR="00127906" w:rsidRPr="00AD2C10" w14:paraId="4CEFB525"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3A51ABA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w:t>
            </w:r>
          </w:p>
        </w:tc>
        <w:tc>
          <w:tcPr>
            <w:tcW w:w="363" w:type="pct"/>
            <w:tcBorders>
              <w:top w:val="nil"/>
              <w:left w:val="nil"/>
              <w:bottom w:val="single" w:sz="4" w:space="0" w:color="auto"/>
              <w:right w:val="single" w:sz="4" w:space="0" w:color="auto"/>
            </w:tcBorders>
            <w:shd w:val="clear" w:color="auto" w:fill="auto"/>
            <w:vAlign w:val="center"/>
            <w:hideMark/>
          </w:tcPr>
          <w:p w14:paraId="6A31D99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тыс. руб.</w:t>
            </w:r>
          </w:p>
        </w:tc>
        <w:tc>
          <w:tcPr>
            <w:tcW w:w="343" w:type="pct"/>
            <w:tcBorders>
              <w:top w:val="nil"/>
              <w:left w:val="nil"/>
              <w:bottom w:val="single" w:sz="4" w:space="0" w:color="auto"/>
              <w:right w:val="single" w:sz="4" w:space="0" w:color="auto"/>
            </w:tcBorders>
            <w:shd w:val="clear" w:color="auto" w:fill="auto"/>
            <w:vAlign w:val="center"/>
            <w:hideMark/>
          </w:tcPr>
          <w:p w14:paraId="297772E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1947,65</w:t>
            </w:r>
          </w:p>
        </w:tc>
        <w:tc>
          <w:tcPr>
            <w:tcW w:w="343" w:type="pct"/>
            <w:tcBorders>
              <w:top w:val="nil"/>
              <w:left w:val="nil"/>
              <w:bottom w:val="single" w:sz="4" w:space="0" w:color="auto"/>
              <w:right w:val="single" w:sz="4" w:space="0" w:color="auto"/>
            </w:tcBorders>
            <w:shd w:val="clear" w:color="auto" w:fill="auto"/>
            <w:vAlign w:val="center"/>
            <w:hideMark/>
          </w:tcPr>
          <w:p w14:paraId="667EBDA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1918,55</w:t>
            </w:r>
          </w:p>
        </w:tc>
        <w:tc>
          <w:tcPr>
            <w:tcW w:w="343" w:type="pct"/>
            <w:tcBorders>
              <w:top w:val="nil"/>
              <w:left w:val="nil"/>
              <w:bottom w:val="single" w:sz="4" w:space="0" w:color="auto"/>
              <w:right w:val="single" w:sz="4" w:space="0" w:color="auto"/>
            </w:tcBorders>
            <w:shd w:val="clear" w:color="auto" w:fill="auto"/>
            <w:vAlign w:val="center"/>
            <w:hideMark/>
          </w:tcPr>
          <w:p w14:paraId="273FD94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1989,47</w:t>
            </w:r>
          </w:p>
        </w:tc>
        <w:tc>
          <w:tcPr>
            <w:tcW w:w="378" w:type="pct"/>
            <w:tcBorders>
              <w:top w:val="nil"/>
              <w:left w:val="nil"/>
              <w:bottom w:val="single" w:sz="4" w:space="0" w:color="auto"/>
              <w:right w:val="single" w:sz="4" w:space="0" w:color="auto"/>
            </w:tcBorders>
            <w:shd w:val="clear" w:color="auto" w:fill="auto"/>
            <w:vAlign w:val="center"/>
            <w:hideMark/>
          </w:tcPr>
          <w:p w14:paraId="577EAE6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2057,11</w:t>
            </w:r>
          </w:p>
        </w:tc>
        <w:tc>
          <w:tcPr>
            <w:tcW w:w="449" w:type="pct"/>
            <w:tcBorders>
              <w:top w:val="nil"/>
              <w:left w:val="nil"/>
              <w:bottom w:val="single" w:sz="4" w:space="0" w:color="auto"/>
              <w:right w:val="single" w:sz="4" w:space="0" w:color="auto"/>
            </w:tcBorders>
            <w:shd w:val="clear" w:color="auto" w:fill="auto"/>
            <w:vAlign w:val="center"/>
            <w:hideMark/>
          </w:tcPr>
          <w:p w14:paraId="31F4FE02"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2127,05</w:t>
            </w:r>
          </w:p>
        </w:tc>
        <w:tc>
          <w:tcPr>
            <w:tcW w:w="449" w:type="pct"/>
            <w:tcBorders>
              <w:top w:val="nil"/>
              <w:left w:val="nil"/>
              <w:bottom w:val="single" w:sz="4" w:space="0" w:color="auto"/>
              <w:right w:val="single" w:sz="4" w:space="0" w:color="auto"/>
            </w:tcBorders>
            <w:shd w:val="clear" w:color="auto" w:fill="auto"/>
            <w:vAlign w:val="center"/>
            <w:hideMark/>
          </w:tcPr>
          <w:p w14:paraId="1EC157B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2199,37</w:t>
            </w:r>
          </w:p>
        </w:tc>
        <w:tc>
          <w:tcPr>
            <w:tcW w:w="449" w:type="pct"/>
            <w:tcBorders>
              <w:top w:val="nil"/>
              <w:left w:val="nil"/>
              <w:bottom w:val="single" w:sz="4" w:space="0" w:color="auto"/>
              <w:right w:val="single" w:sz="4" w:space="0" w:color="auto"/>
            </w:tcBorders>
            <w:shd w:val="clear" w:color="auto" w:fill="auto"/>
            <w:vAlign w:val="center"/>
            <w:hideMark/>
          </w:tcPr>
          <w:p w14:paraId="7A4FAC4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2274,15</w:t>
            </w:r>
          </w:p>
        </w:tc>
        <w:tc>
          <w:tcPr>
            <w:tcW w:w="413" w:type="pct"/>
            <w:tcBorders>
              <w:top w:val="nil"/>
              <w:left w:val="nil"/>
              <w:bottom w:val="single" w:sz="4" w:space="0" w:color="auto"/>
              <w:right w:val="single" w:sz="4" w:space="0" w:color="auto"/>
            </w:tcBorders>
            <w:shd w:val="clear" w:color="auto" w:fill="auto"/>
            <w:vAlign w:val="center"/>
            <w:hideMark/>
          </w:tcPr>
          <w:p w14:paraId="5D91DA1E"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2351,47</w:t>
            </w:r>
          </w:p>
        </w:tc>
        <w:tc>
          <w:tcPr>
            <w:tcW w:w="449" w:type="pct"/>
            <w:tcBorders>
              <w:top w:val="nil"/>
              <w:left w:val="nil"/>
              <w:bottom w:val="single" w:sz="4" w:space="0" w:color="auto"/>
              <w:right w:val="single" w:sz="4" w:space="0" w:color="auto"/>
            </w:tcBorders>
            <w:shd w:val="clear" w:color="auto" w:fill="auto"/>
            <w:vAlign w:val="center"/>
            <w:hideMark/>
          </w:tcPr>
          <w:p w14:paraId="3F698A23"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2431,42</w:t>
            </w:r>
          </w:p>
        </w:tc>
        <w:tc>
          <w:tcPr>
            <w:tcW w:w="449" w:type="pct"/>
            <w:tcBorders>
              <w:top w:val="nil"/>
              <w:left w:val="nil"/>
              <w:bottom w:val="single" w:sz="4" w:space="0" w:color="auto"/>
              <w:right w:val="single" w:sz="4" w:space="0" w:color="auto"/>
            </w:tcBorders>
            <w:shd w:val="clear" w:color="auto" w:fill="auto"/>
            <w:vAlign w:val="center"/>
            <w:hideMark/>
          </w:tcPr>
          <w:p w14:paraId="4EE5475E"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2514,09</w:t>
            </w:r>
          </w:p>
        </w:tc>
      </w:tr>
      <w:tr w:rsidR="00127906" w:rsidRPr="00AD2C10" w14:paraId="18D7C920"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230517AC"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Полезный отпуск</w:t>
            </w:r>
          </w:p>
        </w:tc>
        <w:tc>
          <w:tcPr>
            <w:tcW w:w="363" w:type="pct"/>
            <w:tcBorders>
              <w:top w:val="nil"/>
              <w:left w:val="nil"/>
              <w:bottom w:val="single" w:sz="4" w:space="0" w:color="auto"/>
              <w:right w:val="single" w:sz="4" w:space="0" w:color="auto"/>
            </w:tcBorders>
            <w:shd w:val="clear" w:color="auto" w:fill="auto"/>
            <w:vAlign w:val="center"/>
            <w:hideMark/>
          </w:tcPr>
          <w:p w14:paraId="1569E30D" w14:textId="77777777" w:rsidR="00127906" w:rsidRPr="00AD2C10" w:rsidRDefault="00127906" w:rsidP="00127906">
            <w:pPr>
              <w:spacing w:line="240" w:lineRule="auto"/>
              <w:ind w:firstLine="0"/>
              <w:jc w:val="center"/>
              <w:rPr>
                <w:color w:val="000000"/>
                <w:sz w:val="20"/>
                <w:szCs w:val="20"/>
              </w:rPr>
            </w:pPr>
            <w:r w:rsidRPr="00AD2C10">
              <w:rPr>
                <w:color w:val="000000"/>
                <w:sz w:val="20"/>
                <w:szCs w:val="20"/>
              </w:rPr>
              <w:t>тыс. Гкал</w:t>
            </w:r>
          </w:p>
        </w:tc>
        <w:tc>
          <w:tcPr>
            <w:tcW w:w="343" w:type="pct"/>
            <w:tcBorders>
              <w:top w:val="nil"/>
              <w:left w:val="nil"/>
              <w:bottom w:val="single" w:sz="4" w:space="0" w:color="auto"/>
              <w:right w:val="single" w:sz="4" w:space="0" w:color="auto"/>
            </w:tcBorders>
            <w:shd w:val="clear" w:color="auto" w:fill="auto"/>
            <w:vAlign w:val="center"/>
            <w:hideMark/>
          </w:tcPr>
          <w:p w14:paraId="75662377" w14:textId="5FD42FB3"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343" w:type="pct"/>
            <w:tcBorders>
              <w:top w:val="nil"/>
              <w:left w:val="nil"/>
              <w:bottom w:val="single" w:sz="4" w:space="0" w:color="auto"/>
              <w:right w:val="single" w:sz="4" w:space="0" w:color="auto"/>
            </w:tcBorders>
            <w:shd w:val="clear" w:color="auto" w:fill="auto"/>
            <w:vAlign w:val="center"/>
            <w:hideMark/>
          </w:tcPr>
          <w:p w14:paraId="6A6B7A86" w14:textId="551D2EC5"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343" w:type="pct"/>
            <w:tcBorders>
              <w:top w:val="nil"/>
              <w:left w:val="nil"/>
              <w:bottom w:val="single" w:sz="4" w:space="0" w:color="auto"/>
              <w:right w:val="single" w:sz="4" w:space="0" w:color="auto"/>
            </w:tcBorders>
            <w:shd w:val="clear" w:color="auto" w:fill="auto"/>
            <w:vAlign w:val="center"/>
            <w:hideMark/>
          </w:tcPr>
          <w:p w14:paraId="38484EE8" w14:textId="78317DA5"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378" w:type="pct"/>
            <w:tcBorders>
              <w:top w:val="nil"/>
              <w:left w:val="nil"/>
              <w:bottom w:val="single" w:sz="4" w:space="0" w:color="auto"/>
              <w:right w:val="single" w:sz="4" w:space="0" w:color="auto"/>
            </w:tcBorders>
            <w:shd w:val="clear" w:color="auto" w:fill="auto"/>
            <w:vAlign w:val="center"/>
            <w:hideMark/>
          </w:tcPr>
          <w:p w14:paraId="4907E728" w14:textId="394299BF"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49" w:type="pct"/>
            <w:tcBorders>
              <w:top w:val="nil"/>
              <w:left w:val="nil"/>
              <w:bottom w:val="single" w:sz="4" w:space="0" w:color="auto"/>
              <w:right w:val="single" w:sz="4" w:space="0" w:color="auto"/>
            </w:tcBorders>
            <w:shd w:val="clear" w:color="auto" w:fill="auto"/>
            <w:vAlign w:val="center"/>
            <w:hideMark/>
          </w:tcPr>
          <w:p w14:paraId="4F3BD14E" w14:textId="69C8A851"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49" w:type="pct"/>
            <w:tcBorders>
              <w:top w:val="nil"/>
              <w:left w:val="nil"/>
              <w:bottom w:val="single" w:sz="4" w:space="0" w:color="auto"/>
              <w:right w:val="single" w:sz="4" w:space="0" w:color="auto"/>
            </w:tcBorders>
            <w:shd w:val="clear" w:color="auto" w:fill="auto"/>
            <w:vAlign w:val="center"/>
            <w:hideMark/>
          </w:tcPr>
          <w:p w14:paraId="44D98D21" w14:textId="35499C7C"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49" w:type="pct"/>
            <w:tcBorders>
              <w:top w:val="nil"/>
              <w:left w:val="nil"/>
              <w:bottom w:val="single" w:sz="4" w:space="0" w:color="auto"/>
              <w:right w:val="single" w:sz="4" w:space="0" w:color="auto"/>
            </w:tcBorders>
            <w:shd w:val="clear" w:color="auto" w:fill="auto"/>
            <w:vAlign w:val="center"/>
            <w:hideMark/>
          </w:tcPr>
          <w:p w14:paraId="69080520" w14:textId="32BFE9D2"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13" w:type="pct"/>
            <w:tcBorders>
              <w:top w:val="nil"/>
              <w:left w:val="nil"/>
              <w:bottom w:val="single" w:sz="4" w:space="0" w:color="auto"/>
              <w:right w:val="single" w:sz="4" w:space="0" w:color="auto"/>
            </w:tcBorders>
            <w:shd w:val="clear" w:color="auto" w:fill="auto"/>
            <w:vAlign w:val="center"/>
            <w:hideMark/>
          </w:tcPr>
          <w:p w14:paraId="73B98A2B" w14:textId="69810765"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49" w:type="pct"/>
            <w:tcBorders>
              <w:top w:val="nil"/>
              <w:left w:val="nil"/>
              <w:bottom w:val="single" w:sz="4" w:space="0" w:color="auto"/>
              <w:right w:val="single" w:sz="4" w:space="0" w:color="auto"/>
            </w:tcBorders>
            <w:shd w:val="clear" w:color="auto" w:fill="auto"/>
            <w:vAlign w:val="center"/>
            <w:hideMark/>
          </w:tcPr>
          <w:p w14:paraId="2FF682E4" w14:textId="71ED275F"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c>
          <w:tcPr>
            <w:tcW w:w="449" w:type="pct"/>
            <w:tcBorders>
              <w:top w:val="nil"/>
              <w:left w:val="nil"/>
              <w:bottom w:val="single" w:sz="4" w:space="0" w:color="auto"/>
              <w:right w:val="single" w:sz="4" w:space="0" w:color="auto"/>
            </w:tcBorders>
            <w:shd w:val="clear" w:color="auto" w:fill="auto"/>
            <w:vAlign w:val="center"/>
            <w:hideMark/>
          </w:tcPr>
          <w:p w14:paraId="1F0834A1" w14:textId="1E5BA707" w:rsidR="00127906" w:rsidRPr="00AD2C10" w:rsidRDefault="00127906" w:rsidP="00127906">
            <w:pPr>
              <w:spacing w:line="240" w:lineRule="auto"/>
              <w:ind w:firstLine="0"/>
              <w:jc w:val="center"/>
              <w:rPr>
                <w:color w:val="000000"/>
                <w:sz w:val="20"/>
                <w:szCs w:val="20"/>
              </w:rPr>
            </w:pPr>
            <w:r w:rsidRPr="006175A5">
              <w:rPr>
                <w:color w:val="000000"/>
                <w:sz w:val="20"/>
                <w:szCs w:val="20"/>
              </w:rPr>
              <w:t>0,564</w:t>
            </w:r>
          </w:p>
        </w:tc>
      </w:tr>
      <w:tr w:rsidR="00127906" w:rsidRPr="00AD2C10" w14:paraId="28294C45" w14:textId="77777777" w:rsidTr="00127906">
        <w:trPr>
          <w:trHeight w:val="284"/>
        </w:trPr>
        <w:tc>
          <w:tcPr>
            <w:tcW w:w="573" w:type="pct"/>
            <w:tcBorders>
              <w:top w:val="nil"/>
              <w:left w:val="single" w:sz="4" w:space="0" w:color="auto"/>
              <w:bottom w:val="single" w:sz="4" w:space="0" w:color="auto"/>
              <w:right w:val="single" w:sz="4" w:space="0" w:color="auto"/>
            </w:tcBorders>
            <w:shd w:val="clear" w:color="auto" w:fill="auto"/>
            <w:vAlign w:val="center"/>
            <w:hideMark/>
          </w:tcPr>
          <w:p w14:paraId="294B92C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НВВ, отнесенная к полезному отпуску</w:t>
            </w:r>
          </w:p>
        </w:tc>
        <w:tc>
          <w:tcPr>
            <w:tcW w:w="363" w:type="pct"/>
            <w:tcBorders>
              <w:top w:val="nil"/>
              <w:left w:val="nil"/>
              <w:bottom w:val="single" w:sz="4" w:space="0" w:color="auto"/>
              <w:right w:val="single" w:sz="4" w:space="0" w:color="auto"/>
            </w:tcBorders>
            <w:shd w:val="clear" w:color="auto" w:fill="auto"/>
            <w:vAlign w:val="center"/>
            <w:hideMark/>
          </w:tcPr>
          <w:p w14:paraId="534B11C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руб./Гкал</w:t>
            </w:r>
          </w:p>
        </w:tc>
        <w:tc>
          <w:tcPr>
            <w:tcW w:w="343" w:type="pct"/>
            <w:tcBorders>
              <w:top w:val="nil"/>
              <w:left w:val="nil"/>
              <w:bottom w:val="single" w:sz="4" w:space="0" w:color="auto"/>
              <w:right w:val="single" w:sz="4" w:space="0" w:color="auto"/>
            </w:tcBorders>
            <w:shd w:val="clear" w:color="auto" w:fill="auto"/>
            <w:vAlign w:val="center"/>
            <w:hideMark/>
          </w:tcPr>
          <w:p w14:paraId="43B687DA"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5574,15</w:t>
            </w:r>
          </w:p>
        </w:tc>
        <w:tc>
          <w:tcPr>
            <w:tcW w:w="343" w:type="pct"/>
            <w:tcBorders>
              <w:top w:val="nil"/>
              <w:left w:val="nil"/>
              <w:bottom w:val="single" w:sz="4" w:space="0" w:color="auto"/>
              <w:right w:val="single" w:sz="4" w:space="0" w:color="auto"/>
            </w:tcBorders>
            <w:shd w:val="clear" w:color="auto" w:fill="auto"/>
            <w:vAlign w:val="center"/>
            <w:hideMark/>
          </w:tcPr>
          <w:p w14:paraId="4C868240"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5490,87</w:t>
            </w:r>
          </w:p>
        </w:tc>
        <w:tc>
          <w:tcPr>
            <w:tcW w:w="343" w:type="pct"/>
            <w:tcBorders>
              <w:top w:val="nil"/>
              <w:left w:val="nil"/>
              <w:bottom w:val="single" w:sz="4" w:space="0" w:color="auto"/>
              <w:right w:val="single" w:sz="4" w:space="0" w:color="auto"/>
            </w:tcBorders>
            <w:shd w:val="clear" w:color="auto" w:fill="auto"/>
            <w:vAlign w:val="center"/>
            <w:hideMark/>
          </w:tcPr>
          <w:p w14:paraId="5F3FA9BD"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5693,85</w:t>
            </w:r>
          </w:p>
        </w:tc>
        <w:tc>
          <w:tcPr>
            <w:tcW w:w="378" w:type="pct"/>
            <w:tcBorders>
              <w:top w:val="nil"/>
              <w:left w:val="nil"/>
              <w:bottom w:val="single" w:sz="4" w:space="0" w:color="auto"/>
              <w:right w:val="single" w:sz="4" w:space="0" w:color="auto"/>
            </w:tcBorders>
            <w:shd w:val="clear" w:color="auto" w:fill="auto"/>
            <w:vAlign w:val="center"/>
            <w:hideMark/>
          </w:tcPr>
          <w:p w14:paraId="285FA55B"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5887,44</w:t>
            </w:r>
          </w:p>
        </w:tc>
        <w:tc>
          <w:tcPr>
            <w:tcW w:w="449" w:type="pct"/>
            <w:tcBorders>
              <w:top w:val="nil"/>
              <w:left w:val="nil"/>
              <w:bottom w:val="single" w:sz="4" w:space="0" w:color="auto"/>
              <w:right w:val="single" w:sz="4" w:space="0" w:color="auto"/>
            </w:tcBorders>
            <w:shd w:val="clear" w:color="auto" w:fill="auto"/>
            <w:vAlign w:val="center"/>
            <w:hideMark/>
          </w:tcPr>
          <w:p w14:paraId="78576AE6"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6087,61</w:t>
            </w:r>
          </w:p>
        </w:tc>
        <w:tc>
          <w:tcPr>
            <w:tcW w:w="449" w:type="pct"/>
            <w:tcBorders>
              <w:top w:val="nil"/>
              <w:left w:val="nil"/>
              <w:bottom w:val="single" w:sz="4" w:space="0" w:color="auto"/>
              <w:right w:val="single" w:sz="4" w:space="0" w:color="auto"/>
            </w:tcBorders>
            <w:shd w:val="clear" w:color="auto" w:fill="auto"/>
            <w:vAlign w:val="center"/>
            <w:hideMark/>
          </w:tcPr>
          <w:p w14:paraId="4CACE766"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6294,59</w:t>
            </w:r>
          </w:p>
        </w:tc>
        <w:tc>
          <w:tcPr>
            <w:tcW w:w="449" w:type="pct"/>
            <w:tcBorders>
              <w:top w:val="nil"/>
              <w:left w:val="nil"/>
              <w:bottom w:val="single" w:sz="4" w:space="0" w:color="auto"/>
              <w:right w:val="single" w:sz="4" w:space="0" w:color="auto"/>
            </w:tcBorders>
            <w:shd w:val="clear" w:color="auto" w:fill="auto"/>
            <w:vAlign w:val="center"/>
            <w:hideMark/>
          </w:tcPr>
          <w:p w14:paraId="203618FC"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6508,61</w:t>
            </w:r>
          </w:p>
        </w:tc>
        <w:tc>
          <w:tcPr>
            <w:tcW w:w="413" w:type="pct"/>
            <w:tcBorders>
              <w:top w:val="nil"/>
              <w:left w:val="nil"/>
              <w:bottom w:val="single" w:sz="4" w:space="0" w:color="auto"/>
              <w:right w:val="single" w:sz="4" w:space="0" w:color="auto"/>
            </w:tcBorders>
            <w:shd w:val="clear" w:color="auto" w:fill="auto"/>
            <w:vAlign w:val="center"/>
            <w:hideMark/>
          </w:tcPr>
          <w:p w14:paraId="566948B9"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6729,90</w:t>
            </w:r>
          </w:p>
        </w:tc>
        <w:tc>
          <w:tcPr>
            <w:tcW w:w="449" w:type="pct"/>
            <w:tcBorders>
              <w:top w:val="nil"/>
              <w:left w:val="nil"/>
              <w:bottom w:val="single" w:sz="4" w:space="0" w:color="auto"/>
              <w:right w:val="single" w:sz="4" w:space="0" w:color="auto"/>
            </w:tcBorders>
            <w:shd w:val="clear" w:color="auto" w:fill="auto"/>
            <w:vAlign w:val="center"/>
            <w:hideMark/>
          </w:tcPr>
          <w:p w14:paraId="2017BE7F"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6958,72</w:t>
            </w:r>
          </w:p>
        </w:tc>
        <w:tc>
          <w:tcPr>
            <w:tcW w:w="449" w:type="pct"/>
            <w:tcBorders>
              <w:top w:val="nil"/>
              <w:left w:val="nil"/>
              <w:bottom w:val="single" w:sz="4" w:space="0" w:color="auto"/>
              <w:right w:val="single" w:sz="4" w:space="0" w:color="auto"/>
            </w:tcBorders>
            <w:shd w:val="clear" w:color="auto" w:fill="auto"/>
            <w:vAlign w:val="center"/>
            <w:hideMark/>
          </w:tcPr>
          <w:p w14:paraId="49F3C715" w14:textId="77777777" w:rsidR="00127906" w:rsidRPr="00AD2C10" w:rsidRDefault="00127906" w:rsidP="00862586">
            <w:pPr>
              <w:spacing w:line="240" w:lineRule="auto"/>
              <w:ind w:firstLine="0"/>
              <w:jc w:val="center"/>
              <w:rPr>
                <w:color w:val="000000"/>
                <w:sz w:val="20"/>
                <w:szCs w:val="20"/>
              </w:rPr>
            </w:pPr>
            <w:r w:rsidRPr="00AD2C10">
              <w:rPr>
                <w:color w:val="000000"/>
                <w:sz w:val="20"/>
                <w:szCs w:val="20"/>
              </w:rPr>
              <w:t>7195,31</w:t>
            </w:r>
          </w:p>
        </w:tc>
      </w:tr>
    </w:tbl>
    <w:p w14:paraId="535FAC29" w14:textId="77777777" w:rsidR="002014AF" w:rsidRPr="00AD2C10" w:rsidRDefault="002014AF" w:rsidP="002014AF">
      <w:pPr>
        <w:pStyle w:val="afff0"/>
        <w:keepNext/>
        <w:spacing w:before="0" w:line="276" w:lineRule="auto"/>
        <w:ind w:firstLine="0"/>
        <w:rPr>
          <w:rFonts w:ascii="Times New Roman" w:hAnsi="Times New Roman"/>
          <w:sz w:val="24"/>
        </w:rPr>
      </w:pPr>
    </w:p>
    <w:p w14:paraId="185C8A79" w14:textId="77777777" w:rsidR="00E1499A" w:rsidRPr="00AD2C10" w:rsidRDefault="00E1499A" w:rsidP="00ED22BE">
      <w:pPr>
        <w:widowControl w:val="0"/>
        <w:tabs>
          <w:tab w:val="left" w:pos="993"/>
        </w:tabs>
        <w:autoSpaceDE w:val="0"/>
        <w:autoSpaceDN w:val="0"/>
        <w:adjustRightInd w:val="0"/>
        <w:ind w:left="709" w:firstLine="0"/>
        <w:contextualSpacing/>
        <w:rPr>
          <w:sz w:val="28"/>
        </w:rPr>
        <w:sectPr w:rsidR="00E1499A" w:rsidRPr="00AD2C10" w:rsidSect="00C93302">
          <w:pgSz w:w="16838" w:h="11906" w:orient="landscape"/>
          <w:pgMar w:top="1701" w:right="1134" w:bottom="851" w:left="851" w:header="284" w:footer="251" w:gutter="0"/>
          <w:cols w:space="708"/>
          <w:docGrid w:linePitch="360"/>
        </w:sectPr>
      </w:pPr>
    </w:p>
    <w:p w14:paraId="3138F4D0" w14:textId="707CC0CD" w:rsidR="00ED22BE" w:rsidRDefault="00ED22BE" w:rsidP="00B42C2C">
      <w:pPr>
        <w:pStyle w:val="17"/>
        <w:spacing w:line="276" w:lineRule="auto"/>
        <w:rPr>
          <w:szCs w:val="26"/>
        </w:rPr>
      </w:pPr>
      <w:bookmarkStart w:id="724" w:name="_Toc139363031"/>
      <w:r w:rsidRPr="00AD2C10">
        <w:rPr>
          <w:szCs w:val="26"/>
        </w:rPr>
        <w:t>Г</w:t>
      </w:r>
      <w:r w:rsidR="00B42C2C" w:rsidRPr="00AD2C10">
        <w:rPr>
          <w:szCs w:val="26"/>
        </w:rPr>
        <w:t>ЛАВА 13. ИНДИКАТОРЫ РАЗВИТИЯ СИСТЕМ ТЕПЛОСНАБЖЕНИЯ ПОСЕЛЕНИЯ</w:t>
      </w:r>
      <w:bookmarkEnd w:id="724"/>
    </w:p>
    <w:p w14:paraId="098C2ABD" w14:textId="77777777" w:rsidR="00BF31AC" w:rsidRDefault="00BF31AC" w:rsidP="00BF31AC">
      <w: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615055EC" w14:textId="77777777" w:rsidR="00BF31AC" w:rsidRDefault="00BF31AC" w:rsidP="00BF31AC">
      <w:r>
        <w:t>а) количество прекращений подачи тепловой энергии, теплоносителя в результате технологических нарушений на тепловых сетях;</w:t>
      </w:r>
    </w:p>
    <w:p w14:paraId="61FD2097" w14:textId="77777777" w:rsidR="00BF31AC" w:rsidRDefault="00BF31AC" w:rsidP="00BF31AC">
      <w:r>
        <w:t>б) количество прекращений подачи тепловой энергии, теплоносителя в результате технологических нарушений на источниках тепловой энергии;</w:t>
      </w:r>
    </w:p>
    <w:p w14:paraId="46D8233C" w14:textId="77777777" w:rsidR="00BF31AC" w:rsidRDefault="00BF31AC" w:rsidP="00BF31AC">
      <w:r>
        <w:t>в) удельный расход условного топлива на единицу тепловой энергии, отпускаемой с коллекторов источников тепловой энергии;</w:t>
      </w:r>
    </w:p>
    <w:p w14:paraId="6CCCA197" w14:textId="77777777" w:rsidR="00BF31AC" w:rsidRDefault="00BF31AC" w:rsidP="00BF31AC">
      <w:r>
        <w:t>г) отношение величины технологических потерь тепловой энергии, теплоносителя к материальной характеристике тепловой сети;</w:t>
      </w:r>
    </w:p>
    <w:p w14:paraId="0160142C" w14:textId="77777777" w:rsidR="00BF31AC" w:rsidRDefault="00BF31AC" w:rsidP="00BF31AC">
      <w:r>
        <w:t>д) коэффициент использования установленной тепловой мощности;</w:t>
      </w:r>
    </w:p>
    <w:p w14:paraId="5DF28844" w14:textId="77777777" w:rsidR="00BF31AC" w:rsidRDefault="00BF31AC" w:rsidP="00BF31AC">
      <w:r>
        <w:t>е) удельная материальная характеристика тепловых сетей, приведенная к расчетной тепловой нагрузке;</w:t>
      </w:r>
    </w:p>
    <w:p w14:paraId="3C627FF5" w14:textId="77777777" w:rsidR="00BF31AC" w:rsidRDefault="00BF31AC" w:rsidP="00BF31AC">
      <w: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сельского поселения);</w:t>
      </w:r>
    </w:p>
    <w:p w14:paraId="29D3A47C" w14:textId="77777777" w:rsidR="00BF31AC" w:rsidRDefault="00BF31AC" w:rsidP="00BF31AC">
      <w:r>
        <w:t>з) удельный расход условного топлива на отпуск электрической энергии;</w:t>
      </w:r>
    </w:p>
    <w:p w14:paraId="3759F1A7" w14:textId="77777777" w:rsidR="00BF31AC" w:rsidRDefault="00BF31AC" w:rsidP="00BF31AC">
      <w: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10986DE3" w14:textId="77777777" w:rsidR="00BF31AC" w:rsidRDefault="00BF31AC" w:rsidP="00BF31AC">
      <w:r>
        <w:t>к) доля отпуска тепловой энергии, осуществляемого потребителям по приборам учета, в общем объеме отпущенной тепловой энергии;</w:t>
      </w:r>
    </w:p>
    <w:p w14:paraId="42BC4540" w14:textId="77777777" w:rsidR="00BF31AC" w:rsidRDefault="00BF31AC" w:rsidP="00BF31AC">
      <w:r>
        <w:t>л) средневзвешенный (по материальной характеристике) срок эксплуатации тепловых сетей (для каждой системы теплоснабжения);</w:t>
      </w:r>
    </w:p>
    <w:p w14:paraId="4BB99366" w14:textId="77777777" w:rsidR="00BF31AC" w:rsidRDefault="00BF31AC" w:rsidP="00BF31AC">
      <w: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сельского поселения);</w:t>
      </w:r>
    </w:p>
    <w:p w14:paraId="7CFD68F0" w14:textId="29588028" w:rsidR="00BF31AC" w:rsidRPr="00BF31AC" w:rsidRDefault="00BF31AC" w:rsidP="00BF31AC">
      <w: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сельского поселения).</w:t>
      </w:r>
    </w:p>
    <w:p w14:paraId="71149385" w14:textId="77777777" w:rsidR="00ED22BE" w:rsidRPr="00AD2C10" w:rsidRDefault="00ED22BE" w:rsidP="00BF31AC">
      <w:pPr>
        <w:pStyle w:val="2f5"/>
      </w:pPr>
      <w:bookmarkStart w:id="725" w:name="_Toc2343189"/>
      <w:bookmarkStart w:id="726" w:name="_Toc139363032"/>
      <w:r w:rsidRPr="00AD2C10">
        <w:t>13.1. Количество прекращений подачи тепловой энергии, теплоносителя в результате технологических нарушений на тепловых сетях</w:t>
      </w:r>
      <w:bookmarkEnd w:id="725"/>
      <w:bookmarkEnd w:id="726"/>
    </w:p>
    <w:p w14:paraId="3D6C4BDA" w14:textId="77777777" w:rsidR="00ED22BE" w:rsidRPr="00AD2C10" w:rsidRDefault="00ED22BE" w:rsidP="00E1499A">
      <w:pPr>
        <w:pStyle w:val="afffff0"/>
        <w:ind w:firstLine="709"/>
      </w:pPr>
      <w:r w:rsidRPr="00AD2C10">
        <w:t>В соответствии с п. 8 постановления Правительства РФ от 16.05.2014 № 452, плановые значения показателей надежности объектов теплоснабжения, определяемые количеством прекращений подачи тепловой энергии, рассчитываются исходя из фактического количества прекращений подачи тепловой энергии за год, предшествующий году реализации инвестиционной программы, и планового значения протяженности тепловых сетей (мощности источников тепловой энергии), вводимых в эксплуатацию, реконструируемых и модернизируемых в соответствии с инвестиционными программами теплоснабжающих организаций, в соответствии с п. 15 и 16 Правил.</w:t>
      </w:r>
    </w:p>
    <w:p w14:paraId="7EA6D1D1" w14:textId="77777777" w:rsidR="00ED22BE" w:rsidRPr="00AD2C10" w:rsidRDefault="00ED22BE" w:rsidP="00E1499A">
      <w:pPr>
        <w:pStyle w:val="afffff0"/>
        <w:ind w:firstLine="709"/>
      </w:pPr>
      <w:r w:rsidRPr="00AD2C10">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тепловых сетях на 1 км тепловых сетей в целом по теплоснабжающей организации (Pп сети от tn) рассчитываются (п. 15 постановления Правительства РФ от 16.05.2014 № 452) по формуле:</w:t>
      </w:r>
    </w:p>
    <w:p w14:paraId="60CC4725" w14:textId="77777777" w:rsidR="00ED22BE" w:rsidRPr="00AD2C10" w:rsidRDefault="00376E02" w:rsidP="00BF31AC">
      <w:pPr>
        <w:pStyle w:val="afffff0"/>
        <w:ind w:firstLine="709"/>
        <w:jc w:val="center"/>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ED22BE" w:rsidRPr="00AD2C10">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км∙год</m:t>
            </m:r>
          </m:den>
        </m:f>
      </m:oMath>
    </w:p>
    <w:p w14:paraId="17D238FA" w14:textId="77777777" w:rsidR="00ED22BE" w:rsidRPr="00AD2C10" w:rsidRDefault="00ED22BE" w:rsidP="00E1499A">
      <w:pPr>
        <w:pStyle w:val="afffff0"/>
        <w:ind w:firstLine="709"/>
      </w:pPr>
      <w:r w:rsidRPr="00AD2C10">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сети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AD2C10">
        <w:t xml:space="preserve"> – фактическое количество прекращений подачи тепловой энергии, причиной которых явились технологические нарушения на тепловых сетях, за год, предшествующий году начала реализации инвестиционной программы, ед.;</w:t>
      </w:r>
    </w:p>
    <w:p w14:paraId="76E07CD3" w14:textId="77777777" w:rsidR="00ED22BE" w:rsidRPr="00AD2C10" w:rsidRDefault="00376E02" w:rsidP="00E1499A">
      <w:pPr>
        <w:pStyle w:val="afffff0"/>
        <w:ind w:firstLine="709"/>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ED22BE" w:rsidRPr="00AD2C10">
        <w:t xml:space="preserve"> – суммарная протяженность тепловой сети в двухтрубном исчислении за год, предшествующий году начала реализации инвестиционной программы, км;</w:t>
      </w:r>
    </w:p>
    <w:p w14:paraId="1D2198B9" w14:textId="77777777" w:rsidR="00ED22BE" w:rsidRPr="00AD2C10" w:rsidRDefault="00376E02" w:rsidP="00E1499A">
      <w:pPr>
        <w:pStyle w:val="afffff0"/>
        <w:ind w:firstLine="709"/>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ED22BE" w:rsidRPr="00AD2C10">
        <w:t xml:space="preserve"> – общая протяженность тепловых сетей в двухтрубном исчислении в году, соответствующем году реализации инвестиционной программы, км;</w:t>
      </w:r>
    </w:p>
    <w:p w14:paraId="2CECC49B" w14:textId="77777777" w:rsidR="00ED22BE" w:rsidRPr="00AD2C10" w:rsidRDefault="00376E02" w:rsidP="00E1499A">
      <w:pPr>
        <w:pStyle w:val="afffff0"/>
        <w:ind w:firstLine="709"/>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ED22BE" w:rsidRPr="00AD2C10">
        <w:t xml:space="preserve"> – суммарная протяженность строящихся, реконструируемых и модернизируемых тепловых сетей в двухтрубном исчислении, вводимых в эксплуатацию в соответствующем году реализации инвестиционной программы, км.</w:t>
      </w:r>
    </w:p>
    <w:p w14:paraId="123F2828" w14:textId="44F1FB88" w:rsidR="00ED22BE" w:rsidRPr="00AD2C10" w:rsidRDefault="00ED22BE" w:rsidP="00ED22BE">
      <w:pPr>
        <w:pStyle w:val="afffffff6"/>
        <w:rPr>
          <w:rFonts w:ascii="Times New Roman" w:hAnsi="Times New Roman" w:cs="Times New Roman"/>
          <w:sz w:val="26"/>
          <w:szCs w:val="26"/>
        </w:rPr>
      </w:pPr>
      <w:r w:rsidRPr="00AD2C10">
        <w:rPr>
          <w:rFonts w:ascii="Times New Roman" w:hAnsi="Times New Roman" w:cs="Times New Roman"/>
          <w:sz w:val="26"/>
          <w:szCs w:val="26"/>
        </w:rPr>
        <w:t>В связи с отсутствием данных по количеству прекращений подачи тепловой энергии, причиной которых явились технологические нарушения на тепловых сетях плановые значения показателей надежности с 20</w:t>
      </w:r>
      <w:r w:rsidR="00BF31AC">
        <w:rPr>
          <w:rFonts w:ascii="Times New Roman" w:hAnsi="Times New Roman" w:cs="Times New Roman"/>
          <w:sz w:val="26"/>
          <w:szCs w:val="26"/>
        </w:rPr>
        <w:t>22</w:t>
      </w:r>
      <w:r w:rsidRPr="00AD2C10">
        <w:rPr>
          <w:rFonts w:ascii="Times New Roman" w:hAnsi="Times New Roman" w:cs="Times New Roman"/>
          <w:sz w:val="26"/>
          <w:szCs w:val="26"/>
        </w:rPr>
        <w:t xml:space="preserve"> по 203</w:t>
      </w:r>
      <w:r w:rsidR="00E1499A" w:rsidRPr="00AD2C10">
        <w:rPr>
          <w:rFonts w:ascii="Times New Roman" w:hAnsi="Times New Roman" w:cs="Times New Roman"/>
          <w:sz w:val="26"/>
          <w:szCs w:val="26"/>
        </w:rPr>
        <w:t>1</w:t>
      </w:r>
      <w:r w:rsidRPr="00AD2C10">
        <w:rPr>
          <w:rFonts w:ascii="Times New Roman" w:hAnsi="Times New Roman" w:cs="Times New Roman"/>
          <w:sz w:val="26"/>
          <w:szCs w:val="26"/>
        </w:rPr>
        <w:t xml:space="preserve"> годы Pп сети = 0   (ед.)/(км∙год)</w:t>
      </w:r>
    </w:p>
    <w:p w14:paraId="1BF442B4" w14:textId="77777777" w:rsidR="00ED22BE" w:rsidRPr="00AD2C10" w:rsidRDefault="00ED22BE" w:rsidP="00BF31AC">
      <w:pPr>
        <w:pStyle w:val="2f5"/>
      </w:pPr>
      <w:bookmarkStart w:id="727" w:name="_Toc2343190"/>
      <w:bookmarkStart w:id="728" w:name="_Toc139363033"/>
      <w:r w:rsidRPr="00AD2C10">
        <w:t>13.2. Количество прекращений подачи тепловой энергии, теплоносителя в результате технологических нарушений на источниках тепловой энергии</w:t>
      </w:r>
      <w:bookmarkEnd w:id="727"/>
      <w:bookmarkEnd w:id="728"/>
    </w:p>
    <w:p w14:paraId="04AFA167" w14:textId="77777777" w:rsidR="00ED22BE" w:rsidRPr="00AD2C10" w:rsidRDefault="00ED22BE" w:rsidP="00E1499A">
      <w:pPr>
        <w:pStyle w:val="afffff0"/>
        <w:ind w:firstLine="709"/>
      </w:pPr>
      <w:r w:rsidRPr="00AD2C10">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источниках тепловой энергии на 1 Гкал/час установленной мощности (Pп ист от tn) в целом по теплоснабжающей организации рассчитываются (п. 16 постановления Правительства РФ от 16.05.2014 № 452) по формуле:</w:t>
      </w:r>
    </w:p>
    <w:p w14:paraId="60CF8DC2" w14:textId="77777777" w:rsidR="00ED22BE" w:rsidRPr="00AD2C10" w:rsidRDefault="00376E02" w:rsidP="00E1499A">
      <w:pPr>
        <w:pStyle w:val="afffff0"/>
        <w:ind w:firstLine="709"/>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ED22BE" w:rsidRPr="00AD2C10">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157E452A" w14:textId="77777777" w:rsidR="00ED22BE" w:rsidRPr="00AD2C10" w:rsidRDefault="00ED22BE" w:rsidP="00E1499A">
      <w:pPr>
        <w:pStyle w:val="afffff0"/>
        <w:ind w:firstLine="709"/>
      </w:pPr>
      <w:r w:rsidRPr="00AD2C10">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ист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AD2C10">
        <w:t xml:space="preserve"> – фактическое количество прекращений подачи тепловой энергии, причиной которых явились технологические нарушения на источниках тепловой энергии, за год, предшествующий году начала реализации инвестиционной программы, ед.;</w:t>
      </w:r>
    </w:p>
    <w:p w14:paraId="28300F23" w14:textId="77777777" w:rsidR="00ED22BE" w:rsidRPr="00AD2C10" w:rsidRDefault="00376E02" w:rsidP="00E1499A">
      <w:pPr>
        <w:pStyle w:val="afffff0"/>
        <w:ind w:firstLine="709"/>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ED22BE" w:rsidRPr="00AD2C10">
        <w:t xml:space="preserve"> – общая установленная мощность источников тепловой энергии, за год, предшествующий году начала реализации инвестиционной программы, Гкал/час;</w:t>
      </w:r>
    </w:p>
    <w:p w14:paraId="56C17201" w14:textId="77777777" w:rsidR="00ED22BE" w:rsidRPr="00AD2C10" w:rsidRDefault="00376E02" w:rsidP="00E1499A">
      <w:pPr>
        <w:pStyle w:val="afffff0"/>
        <w:ind w:firstLine="709"/>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ED22BE" w:rsidRPr="00AD2C10">
        <w:t xml:space="preserve"> – общая установленная мощность источников тепловой энергии в году, соответствующем году реализации инвестиционной программы, Гкал/час;</w:t>
      </w:r>
    </w:p>
    <w:p w14:paraId="563F645B" w14:textId="77777777" w:rsidR="00ED22BE" w:rsidRPr="00AD2C10" w:rsidRDefault="00376E02" w:rsidP="00E1499A">
      <w:pPr>
        <w:pStyle w:val="afffff0"/>
        <w:ind w:firstLine="709"/>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ED22BE" w:rsidRPr="00AD2C10">
        <w:t xml:space="preserve"> – суммарная установленная мощность строящихся, реконструируемых и модернизируемых источников тепловой энергии, вводимых в эксплуатацию в соответствующем году реализации инвестиционной программы, Гкал/час.</w:t>
      </w:r>
    </w:p>
    <w:p w14:paraId="58F9E8A6" w14:textId="799AA533" w:rsidR="00ED22BE" w:rsidRPr="00AD2C10" w:rsidRDefault="00ED22BE" w:rsidP="00E1499A">
      <w:pPr>
        <w:pStyle w:val="afffff0"/>
        <w:ind w:firstLine="709"/>
      </w:pPr>
      <w:r w:rsidRPr="00AD2C10">
        <w:t>В связи с отсутствием данных по количеству прекращений подачи тепловой энергии, причиной которых явились технологические нарушения на источниках тепловой энергии, плановые значения показателей надежности с 20</w:t>
      </w:r>
      <w:r w:rsidR="00BF31AC">
        <w:t>22</w:t>
      </w:r>
      <w:r w:rsidRPr="00AD2C10">
        <w:t xml:space="preserve"> по 203</w:t>
      </w:r>
      <w:r w:rsidR="00BF31AC">
        <w:t>1</w:t>
      </w:r>
      <w:r w:rsidRPr="00AD2C10">
        <w:t xml:space="preserve"> годы Pп ист = 0 </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065F103C" w14:textId="77777777" w:rsidR="00ED22BE" w:rsidRPr="00BF31AC" w:rsidRDefault="00ED22BE" w:rsidP="00BF31AC">
      <w:pPr>
        <w:pStyle w:val="2f5"/>
      </w:pPr>
      <w:bookmarkStart w:id="729" w:name="_Toc2343191"/>
      <w:bookmarkStart w:id="730" w:name="_Toc139363034"/>
      <w:r w:rsidRPr="00BF31AC">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729"/>
      <w:bookmarkEnd w:id="730"/>
    </w:p>
    <w:p w14:paraId="2215230E" w14:textId="4C0F956F" w:rsidR="00BF31AC" w:rsidRPr="00BF31AC" w:rsidRDefault="00BF31AC" w:rsidP="00BF31AC">
      <w:pPr>
        <w:spacing w:line="336" w:lineRule="auto"/>
        <w:ind w:firstLine="567"/>
        <w:rPr>
          <w:szCs w:val="26"/>
        </w:rPr>
      </w:pPr>
      <w:r w:rsidRPr="00BF31AC">
        <w:rPr>
          <w:szCs w:val="26"/>
        </w:rPr>
        <w:t xml:space="preserve">Удельный расход условного топлива на единицу тепловой энергии, отпускаемой с коллекторов источников тепловой энергии приведен в таблице </w:t>
      </w:r>
      <w:r>
        <w:rPr>
          <w:szCs w:val="26"/>
        </w:rPr>
        <w:t>102</w:t>
      </w:r>
      <w:r w:rsidRPr="00BF31AC">
        <w:rPr>
          <w:szCs w:val="26"/>
        </w:rPr>
        <w:t>.</w:t>
      </w:r>
    </w:p>
    <w:p w14:paraId="1FEE8EF4" w14:textId="0A6AD0B3" w:rsidR="00BF31AC" w:rsidRPr="00BF31AC" w:rsidRDefault="00BF31AC" w:rsidP="00BF31AC">
      <w:pPr>
        <w:keepNext/>
        <w:spacing w:line="240" w:lineRule="auto"/>
        <w:ind w:firstLine="0"/>
        <w:rPr>
          <w:rFonts w:eastAsia="Calibri"/>
          <w:b/>
          <w:bCs/>
          <w:sz w:val="24"/>
          <w:lang w:eastAsia="en-US"/>
        </w:rPr>
      </w:pPr>
      <w:bookmarkStart w:id="731" w:name="_Toc9448614"/>
      <w:bookmarkStart w:id="732" w:name="_Toc16528764"/>
      <w:bookmarkStart w:id="733" w:name="_Hlk133274428"/>
      <w:r w:rsidRPr="00BF31AC">
        <w:rPr>
          <w:b/>
          <w:bCs/>
          <w:sz w:val="24"/>
        </w:rPr>
        <w:t xml:space="preserve">Таблица </w:t>
      </w:r>
      <w:r w:rsidRPr="00BF31AC">
        <w:rPr>
          <w:b/>
          <w:bCs/>
          <w:sz w:val="24"/>
        </w:rPr>
        <w:fldChar w:fldCharType="begin"/>
      </w:r>
      <w:r w:rsidRPr="00BF31AC">
        <w:rPr>
          <w:b/>
          <w:bCs/>
          <w:sz w:val="24"/>
        </w:rPr>
        <w:instrText xml:space="preserve"> SEQ Таблица \* ARABIC </w:instrText>
      </w:r>
      <w:r w:rsidRPr="00BF31AC">
        <w:rPr>
          <w:b/>
          <w:bCs/>
          <w:sz w:val="24"/>
        </w:rPr>
        <w:fldChar w:fldCharType="separate"/>
      </w:r>
      <w:r w:rsidR="00EA3137">
        <w:rPr>
          <w:b/>
          <w:bCs/>
          <w:noProof/>
          <w:sz w:val="24"/>
        </w:rPr>
        <w:t>102</w:t>
      </w:r>
      <w:r w:rsidRPr="00BF31AC">
        <w:rPr>
          <w:b/>
          <w:bCs/>
          <w:sz w:val="24"/>
        </w:rPr>
        <w:fldChar w:fldCharType="end"/>
      </w:r>
      <w:r w:rsidRPr="00BF31AC">
        <w:rPr>
          <w:b/>
          <w:bCs/>
          <w:sz w:val="24"/>
        </w:rPr>
        <w:t xml:space="preserve"> </w:t>
      </w:r>
      <w:r w:rsidRPr="00BF31AC">
        <w:rPr>
          <w:rFonts w:eastAsia="Calibri"/>
          <w:b/>
          <w:bCs/>
          <w:sz w:val="24"/>
          <w:lang w:eastAsia="en-US"/>
        </w:rPr>
        <w:t>Удельный расход условного топлива на единицу тепловой энергии</w:t>
      </w:r>
      <w:bookmarkEnd w:id="731"/>
      <w:bookmarkEnd w:id="7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2487"/>
        <w:gridCol w:w="2485"/>
        <w:gridCol w:w="2485"/>
      </w:tblGrid>
      <w:tr w:rsidR="00BF31AC" w:rsidRPr="00BF31AC" w14:paraId="0E613B2D" w14:textId="77777777" w:rsidTr="00BF31AC">
        <w:trPr>
          <w:trHeight w:val="20"/>
          <w:tblHeader/>
        </w:trPr>
        <w:tc>
          <w:tcPr>
            <w:tcW w:w="1072" w:type="pct"/>
            <w:vMerge w:val="restart"/>
            <w:shd w:val="clear" w:color="auto" w:fill="auto"/>
            <w:tcMar>
              <w:left w:w="28" w:type="dxa"/>
              <w:right w:w="28" w:type="dxa"/>
            </w:tcMar>
            <w:vAlign w:val="center"/>
          </w:tcPr>
          <w:p w14:paraId="1DEEE954" w14:textId="77777777" w:rsidR="00BF31AC" w:rsidRPr="00BF31AC" w:rsidRDefault="00BF31AC" w:rsidP="00BF31AC">
            <w:pPr>
              <w:spacing w:line="240" w:lineRule="auto"/>
              <w:ind w:firstLine="0"/>
              <w:jc w:val="center"/>
              <w:rPr>
                <w:b/>
                <w:bCs/>
                <w:color w:val="000000"/>
                <w:sz w:val="20"/>
                <w:szCs w:val="20"/>
              </w:rPr>
            </w:pPr>
            <w:bookmarkStart w:id="734" w:name="_Hlk129558659"/>
            <w:r w:rsidRPr="00BF31AC">
              <w:rPr>
                <w:b/>
                <w:bCs/>
                <w:color w:val="000000"/>
                <w:sz w:val="20"/>
                <w:szCs w:val="20"/>
              </w:rPr>
              <w:t>Наименование котельной</w:t>
            </w:r>
          </w:p>
        </w:tc>
        <w:tc>
          <w:tcPr>
            <w:tcW w:w="1310" w:type="pct"/>
            <w:shd w:val="clear" w:color="auto" w:fill="auto"/>
            <w:tcMar>
              <w:left w:w="28" w:type="dxa"/>
              <w:right w:w="28" w:type="dxa"/>
            </w:tcMar>
            <w:vAlign w:val="center"/>
          </w:tcPr>
          <w:p w14:paraId="717A0850"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2021</w:t>
            </w:r>
          </w:p>
        </w:tc>
        <w:tc>
          <w:tcPr>
            <w:tcW w:w="1309" w:type="pct"/>
            <w:shd w:val="clear" w:color="auto" w:fill="auto"/>
            <w:vAlign w:val="center"/>
          </w:tcPr>
          <w:p w14:paraId="719DEC3B"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2022</w:t>
            </w:r>
          </w:p>
        </w:tc>
        <w:tc>
          <w:tcPr>
            <w:tcW w:w="1310" w:type="pct"/>
            <w:shd w:val="clear" w:color="auto" w:fill="auto"/>
          </w:tcPr>
          <w:p w14:paraId="527C8759"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2031</w:t>
            </w:r>
          </w:p>
        </w:tc>
      </w:tr>
      <w:tr w:rsidR="00BF31AC" w:rsidRPr="00BF31AC" w14:paraId="2B2C9C17" w14:textId="77777777" w:rsidTr="00BF31AC">
        <w:trPr>
          <w:trHeight w:val="20"/>
          <w:tblHeader/>
        </w:trPr>
        <w:tc>
          <w:tcPr>
            <w:tcW w:w="1072" w:type="pct"/>
            <w:vMerge/>
            <w:shd w:val="clear" w:color="auto" w:fill="auto"/>
            <w:tcMar>
              <w:left w:w="28" w:type="dxa"/>
              <w:right w:w="28" w:type="dxa"/>
            </w:tcMar>
            <w:vAlign w:val="center"/>
          </w:tcPr>
          <w:p w14:paraId="4327D8A8" w14:textId="77777777" w:rsidR="00BF31AC" w:rsidRPr="00BF31AC" w:rsidRDefault="00BF31AC" w:rsidP="00BF31AC">
            <w:pPr>
              <w:spacing w:line="240" w:lineRule="auto"/>
              <w:ind w:firstLine="0"/>
              <w:jc w:val="center"/>
              <w:rPr>
                <w:b/>
                <w:bCs/>
                <w:color w:val="000000"/>
                <w:sz w:val="20"/>
                <w:szCs w:val="20"/>
              </w:rPr>
            </w:pPr>
          </w:p>
        </w:tc>
        <w:tc>
          <w:tcPr>
            <w:tcW w:w="1310" w:type="pct"/>
            <w:shd w:val="clear" w:color="auto" w:fill="auto"/>
            <w:tcMar>
              <w:left w:w="28" w:type="dxa"/>
              <w:right w:w="28" w:type="dxa"/>
            </w:tcMar>
            <w:vAlign w:val="center"/>
            <w:hideMark/>
          </w:tcPr>
          <w:p w14:paraId="6AAF7E6B"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 xml:space="preserve">Удельный расход условного топлива на единицу тепловой энергии, отпускаемой с коллекторов источников тепловой энергии, </w:t>
            </w:r>
          </w:p>
          <w:p w14:paraId="6991C375"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кг у. т./Гкал</w:t>
            </w:r>
          </w:p>
        </w:tc>
        <w:tc>
          <w:tcPr>
            <w:tcW w:w="1309" w:type="pct"/>
            <w:shd w:val="clear" w:color="auto" w:fill="auto"/>
            <w:vAlign w:val="center"/>
          </w:tcPr>
          <w:p w14:paraId="1804519F"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 xml:space="preserve">Удельный расход условного топлива на единицу тепловой энергии, отпускаемой с коллекторов источников тепловой энергии, </w:t>
            </w:r>
          </w:p>
          <w:p w14:paraId="78BC0CBC"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кг у. т./Гкал</w:t>
            </w:r>
          </w:p>
        </w:tc>
        <w:tc>
          <w:tcPr>
            <w:tcW w:w="1310" w:type="pct"/>
            <w:shd w:val="clear" w:color="auto" w:fill="auto"/>
          </w:tcPr>
          <w:p w14:paraId="61418F8A"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Удельный расход условного топлива на единицу тепловой энергии, отпускаемой с коллекторов источников тепловой энергии, кг у. т./Гкал</w:t>
            </w:r>
          </w:p>
        </w:tc>
      </w:tr>
      <w:tr w:rsidR="00BF31AC" w:rsidRPr="00BF31AC" w14:paraId="4EA62E2C" w14:textId="77777777" w:rsidTr="00BF31AC">
        <w:trPr>
          <w:trHeight w:val="20"/>
        </w:trPr>
        <w:tc>
          <w:tcPr>
            <w:tcW w:w="1072" w:type="pct"/>
            <w:shd w:val="clear" w:color="auto" w:fill="auto"/>
            <w:tcMar>
              <w:left w:w="28" w:type="dxa"/>
              <w:right w:w="28" w:type="dxa"/>
            </w:tcMar>
            <w:vAlign w:val="center"/>
          </w:tcPr>
          <w:p w14:paraId="696CFAF7" w14:textId="4327B0E9" w:rsidR="00BF31AC" w:rsidRPr="00BF31AC" w:rsidRDefault="00BF31AC" w:rsidP="00BF31AC">
            <w:pPr>
              <w:spacing w:line="240" w:lineRule="auto"/>
              <w:ind w:firstLine="0"/>
              <w:jc w:val="left"/>
              <w:rPr>
                <w:sz w:val="20"/>
                <w:szCs w:val="20"/>
              </w:rPr>
            </w:pPr>
            <w:r>
              <w:rPr>
                <w:color w:val="000000"/>
                <w:sz w:val="20"/>
                <w:szCs w:val="20"/>
              </w:rPr>
              <w:t>Котельная в п. Громово</w:t>
            </w:r>
          </w:p>
        </w:tc>
        <w:tc>
          <w:tcPr>
            <w:tcW w:w="1310" w:type="pct"/>
            <w:shd w:val="clear" w:color="auto" w:fill="auto"/>
            <w:tcMar>
              <w:left w:w="28" w:type="dxa"/>
              <w:right w:w="28" w:type="dxa"/>
            </w:tcMar>
            <w:vAlign w:val="center"/>
          </w:tcPr>
          <w:p w14:paraId="14E4C30E" w14:textId="52832055" w:rsidR="00BF31AC" w:rsidRPr="00BF31AC" w:rsidRDefault="00BF31AC" w:rsidP="00BF31AC">
            <w:pPr>
              <w:spacing w:line="240" w:lineRule="auto"/>
              <w:ind w:firstLine="0"/>
              <w:jc w:val="center"/>
              <w:rPr>
                <w:sz w:val="20"/>
                <w:szCs w:val="20"/>
              </w:rPr>
            </w:pPr>
            <w:r w:rsidRPr="00BF31AC">
              <w:rPr>
                <w:sz w:val="20"/>
                <w:szCs w:val="20"/>
              </w:rPr>
              <w:t>195,233</w:t>
            </w:r>
          </w:p>
        </w:tc>
        <w:tc>
          <w:tcPr>
            <w:tcW w:w="1309" w:type="pct"/>
            <w:shd w:val="clear" w:color="auto" w:fill="auto"/>
            <w:vAlign w:val="center"/>
          </w:tcPr>
          <w:p w14:paraId="271BA417" w14:textId="348FF339" w:rsidR="00BF31AC" w:rsidRPr="00BF31AC" w:rsidRDefault="00BF31AC" w:rsidP="00BF31AC">
            <w:pPr>
              <w:spacing w:line="240" w:lineRule="auto"/>
              <w:ind w:firstLine="0"/>
              <w:jc w:val="center"/>
              <w:rPr>
                <w:sz w:val="20"/>
                <w:szCs w:val="20"/>
                <w:vertAlign w:val="superscript"/>
              </w:rPr>
            </w:pPr>
            <w:r w:rsidRPr="00BF31AC">
              <w:rPr>
                <w:color w:val="000000"/>
                <w:sz w:val="20"/>
                <w:szCs w:val="20"/>
                <w:lang w:bidi="ru-RU"/>
              </w:rPr>
              <w:t>250,45</w:t>
            </w:r>
          </w:p>
        </w:tc>
        <w:tc>
          <w:tcPr>
            <w:tcW w:w="1310" w:type="pct"/>
            <w:vAlign w:val="center"/>
          </w:tcPr>
          <w:p w14:paraId="6A72BC14" w14:textId="77777777" w:rsidR="00BF31AC" w:rsidRPr="00BF31AC" w:rsidRDefault="00BF31AC" w:rsidP="00BF31AC">
            <w:pPr>
              <w:spacing w:line="240" w:lineRule="auto"/>
              <w:ind w:firstLine="0"/>
              <w:jc w:val="center"/>
              <w:rPr>
                <w:sz w:val="20"/>
                <w:szCs w:val="20"/>
              </w:rPr>
            </w:pPr>
            <w:r w:rsidRPr="00BF31AC">
              <w:rPr>
                <w:sz w:val="20"/>
                <w:szCs w:val="20"/>
              </w:rPr>
              <w:t>–</w:t>
            </w:r>
          </w:p>
        </w:tc>
      </w:tr>
      <w:tr w:rsidR="00BF31AC" w:rsidRPr="00BF31AC" w14:paraId="7C1BC2AD" w14:textId="77777777" w:rsidTr="00BF31AC">
        <w:trPr>
          <w:trHeight w:val="399"/>
        </w:trPr>
        <w:tc>
          <w:tcPr>
            <w:tcW w:w="1072" w:type="pct"/>
            <w:shd w:val="clear" w:color="auto" w:fill="auto"/>
            <w:tcMar>
              <w:left w:w="28" w:type="dxa"/>
              <w:right w:w="28" w:type="dxa"/>
            </w:tcMar>
            <w:vAlign w:val="center"/>
          </w:tcPr>
          <w:p w14:paraId="58461ED5" w14:textId="697CCCC9" w:rsidR="00BF31AC" w:rsidRPr="00BF31AC" w:rsidRDefault="00BF31AC" w:rsidP="00BF31AC">
            <w:pPr>
              <w:spacing w:line="240" w:lineRule="auto"/>
              <w:ind w:firstLine="0"/>
              <w:jc w:val="left"/>
              <w:rPr>
                <w:sz w:val="20"/>
                <w:szCs w:val="20"/>
              </w:rPr>
            </w:pPr>
            <w:r>
              <w:rPr>
                <w:color w:val="000000"/>
                <w:sz w:val="20"/>
                <w:szCs w:val="20"/>
              </w:rPr>
              <w:t>Котельная в п. ст. Громово</w:t>
            </w:r>
          </w:p>
        </w:tc>
        <w:tc>
          <w:tcPr>
            <w:tcW w:w="1310" w:type="pct"/>
            <w:shd w:val="clear" w:color="auto" w:fill="auto"/>
            <w:tcMar>
              <w:left w:w="28" w:type="dxa"/>
              <w:right w:w="28" w:type="dxa"/>
            </w:tcMar>
            <w:vAlign w:val="center"/>
          </w:tcPr>
          <w:p w14:paraId="1519AAD9" w14:textId="5ACA9331" w:rsidR="00BF31AC" w:rsidRPr="00BF31AC" w:rsidRDefault="00BF31AC" w:rsidP="00BF31AC">
            <w:pPr>
              <w:spacing w:line="240" w:lineRule="auto"/>
              <w:ind w:firstLine="0"/>
              <w:jc w:val="center"/>
              <w:rPr>
                <w:sz w:val="20"/>
                <w:szCs w:val="20"/>
              </w:rPr>
            </w:pPr>
            <w:r w:rsidRPr="00BF31AC">
              <w:rPr>
                <w:sz w:val="20"/>
                <w:szCs w:val="20"/>
              </w:rPr>
              <w:t>291,058</w:t>
            </w:r>
          </w:p>
        </w:tc>
        <w:tc>
          <w:tcPr>
            <w:tcW w:w="1309" w:type="pct"/>
            <w:shd w:val="clear" w:color="auto" w:fill="auto"/>
            <w:vAlign w:val="center"/>
          </w:tcPr>
          <w:p w14:paraId="14BBF5AA" w14:textId="368D19E0" w:rsidR="00BF31AC" w:rsidRPr="00BF31AC" w:rsidRDefault="00BF31AC" w:rsidP="00BF31AC">
            <w:pPr>
              <w:spacing w:line="240" w:lineRule="auto"/>
              <w:ind w:firstLine="0"/>
              <w:jc w:val="center"/>
              <w:rPr>
                <w:sz w:val="20"/>
                <w:szCs w:val="20"/>
              </w:rPr>
            </w:pPr>
            <w:r w:rsidRPr="00BF31AC">
              <w:rPr>
                <w:sz w:val="20"/>
                <w:szCs w:val="20"/>
                <w:lang w:bidi="ru-RU"/>
              </w:rPr>
              <w:t>260,50</w:t>
            </w:r>
          </w:p>
        </w:tc>
        <w:tc>
          <w:tcPr>
            <w:tcW w:w="1310" w:type="pct"/>
            <w:vAlign w:val="center"/>
          </w:tcPr>
          <w:p w14:paraId="09CC4265" w14:textId="77777777" w:rsidR="00BF31AC" w:rsidRPr="00BF31AC" w:rsidRDefault="00BF31AC" w:rsidP="00BF31AC">
            <w:pPr>
              <w:spacing w:line="240" w:lineRule="auto"/>
              <w:ind w:firstLine="0"/>
              <w:jc w:val="center"/>
              <w:rPr>
                <w:sz w:val="20"/>
                <w:szCs w:val="20"/>
              </w:rPr>
            </w:pPr>
            <w:r w:rsidRPr="00BF31AC">
              <w:rPr>
                <w:sz w:val="20"/>
                <w:szCs w:val="20"/>
              </w:rPr>
              <w:t>-</w:t>
            </w:r>
          </w:p>
        </w:tc>
      </w:tr>
      <w:tr w:rsidR="00BF31AC" w:rsidRPr="00BF31AC" w14:paraId="047DC75B" w14:textId="77777777" w:rsidTr="00BF31AC">
        <w:trPr>
          <w:trHeight w:val="399"/>
        </w:trPr>
        <w:tc>
          <w:tcPr>
            <w:tcW w:w="1072" w:type="pct"/>
            <w:shd w:val="clear" w:color="auto" w:fill="auto"/>
            <w:tcMar>
              <w:left w:w="28" w:type="dxa"/>
              <w:right w:w="28" w:type="dxa"/>
            </w:tcMar>
            <w:vAlign w:val="center"/>
          </w:tcPr>
          <w:p w14:paraId="79AA7AEC" w14:textId="73C92FFB" w:rsidR="00BF31AC" w:rsidRPr="00BF31AC" w:rsidRDefault="00BF31AC" w:rsidP="00BF31AC">
            <w:pPr>
              <w:spacing w:line="240" w:lineRule="auto"/>
              <w:ind w:firstLine="0"/>
              <w:jc w:val="left"/>
              <w:rPr>
                <w:color w:val="000000"/>
                <w:sz w:val="20"/>
                <w:szCs w:val="20"/>
                <w:lang w:bidi="ru-RU"/>
              </w:rPr>
            </w:pPr>
            <w:r>
              <w:rPr>
                <w:color w:val="000000"/>
                <w:sz w:val="20"/>
                <w:szCs w:val="20"/>
              </w:rPr>
              <w:t>Котельная в п. Владимировка</w:t>
            </w:r>
          </w:p>
        </w:tc>
        <w:tc>
          <w:tcPr>
            <w:tcW w:w="1310" w:type="pct"/>
            <w:shd w:val="clear" w:color="auto" w:fill="auto"/>
            <w:tcMar>
              <w:left w:w="28" w:type="dxa"/>
              <w:right w:w="28" w:type="dxa"/>
            </w:tcMar>
            <w:vAlign w:val="center"/>
          </w:tcPr>
          <w:p w14:paraId="1C3A9F01" w14:textId="5FE4978A" w:rsidR="00BF31AC" w:rsidRPr="00BF31AC" w:rsidRDefault="00BF31AC" w:rsidP="00BF31AC">
            <w:pPr>
              <w:spacing w:line="240" w:lineRule="auto"/>
              <w:ind w:firstLine="0"/>
              <w:jc w:val="center"/>
              <w:rPr>
                <w:sz w:val="20"/>
                <w:szCs w:val="20"/>
              </w:rPr>
            </w:pPr>
            <w:r w:rsidRPr="00BF31AC">
              <w:rPr>
                <w:sz w:val="20"/>
                <w:szCs w:val="20"/>
              </w:rPr>
              <w:t>284,83</w:t>
            </w:r>
          </w:p>
        </w:tc>
        <w:tc>
          <w:tcPr>
            <w:tcW w:w="1309" w:type="pct"/>
            <w:shd w:val="clear" w:color="auto" w:fill="auto"/>
            <w:vAlign w:val="center"/>
          </w:tcPr>
          <w:p w14:paraId="0FF2B92A" w14:textId="6DE05F05" w:rsidR="00BF31AC" w:rsidRPr="00BF31AC" w:rsidRDefault="00BF31AC" w:rsidP="00BF31AC">
            <w:pPr>
              <w:spacing w:line="240" w:lineRule="auto"/>
              <w:ind w:firstLine="0"/>
              <w:jc w:val="center"/>
              <w:rPr>
                <w:sz w:val="20"/>
                <w:szCs w:val="20"/>
                <w:lang w:bidi="ru-RU"/>
              </w:rPr>
            </w:pPr>
            <w:r w:rsidRPr="00BF31AC">
              <w:rPr>
                <w:sz w:val="20"/>
                <w:szCs w:val="20"/>
                <w:lang w:bidi="ru-RU"/>
              </w:rPr>
              <w:t>301,05</w:t>
            </w:r>
          </w:p>
        </w:tc>
        <w:tc>
          <w:tcPr>
            <w:tcW w:w="1310" w:type="pct"/>
            <w:vAlign w:val="center"/>
          </w:tcPr>
          <w:p w14:paraId="6DB644E4" w14:textId="7648E601" w:rsidR="00BF31AC" w:rsidRPr="00BF31AC" w:rsidRDefault="00BF31AC" w:rsidP="00BF31AC">
            <w:pPr>
              <w:spacing w:line="240" w:lineRule="auto"/>
              <w:ind w:firstLine="0"/>
              <w:jc w:val="center"/>
              <w:rPr>
                <w:sz w:val="20"/>
                <w:szCs w:val="20"/>
              </w:rPr>
            </w:pPr>
            <w:r>
              <w:rPr>
                <w:sz w:val="20"/>
                <w:szCs w:val="20"/>
              </w:rPr>
              <w:t>-</w:t>
            </w:r>
          </w:p>
        </w:tc>
      </w:tr>
      <w:tr w:rsidR="00BF31AC" w:rsidRPr="00BF31AC" w14:paraId="14685B06" w14:textId="77777777" w:rsidTr="00BF31AC">
        <w:trPr>
          <w:trHeight w:val="399"/>
        </w:trPr>
        <w:tc>
          <w:tcPr>
            <w:tcW w:w="1072" w:type="pct"/>
            <w:shd w:val="clear" w:color="auto" w:fill="auto"/>
            <w:tcMar>
              <w:left w:w="28" w:type="dxa"/>
              <w:right w:w="28" w:type="dxa"/>
            </w:tcMar>
            <w:vAlign w:val="center"/>
          </w:tcPr>
          <w:p w14:paraId="3D839058" w14:textId="1060559A" w:rsidR="00BF31AC" w:rsidRPr="00BF31AC" w:rsidRDefault="00BF31AC" w:rsidP="00BF31AC">
            <w:pPr>
              <w:spacing w:line="240" w:lineRule="auto"/>
              <w:ind w:firstLine="0"/>
              <w:jc w:val="left"/>
              <w:rPr>
                <w:color w:val="000000"/>
                <w:sz w:val="20"/>
                <w:szCs w:val="20"/>
                <w:lang w:bidi="ru-RU"/>
              </w:rPr>
            </w:pPr>
            <w:r>
              <w:rPr>
                <w:color w:val="000000"/>
                <w:sz w:val="20"/>
                <w:szCs w:val="20"/>
              </w:rPr>
              <w:t>БМК в п. Громово</w:t>
            </w:r>
          </w:p>
        </w:tc>
        <w:tc>
          <w:tcPr>
            <w:tcW w:w="1310" w:type="pct"/>
            <w:shd w:val="clear" w:color="auto" w:fill="auto"/>
            <w:tcMar>
              <w:left w:w="28" w:type="dxa"/>
              <w:right w:w="28" w:type="dxa"/>
            </w:tcMar>
            <w:vAlign w:val="center"/>
          </w:tcPr>
          <w:p w14:paraId="7B45621F" w14:textId="65ACBB75" w:rsidR="00BF31AC" w:rsidRPr="00BF31AC" w:rsidRDefault="00BF31AC" w:rsidP="00BF31AC">
            <w:pPr>
              <w:spacing w:line="240" w:lineRule="auto"/>
              <w:ind w:firstLine="0"/>
              <w:jc w:val="center"/>
              <w:rPr>
                <w:sz w:val="20"/>
                <w:szCs w:val="20"/>
              </w:rPr>
            </w:pPr>
            <w:r>
              <w:rPr>
                <w:sz w:val="20"/>
                <w:szCs w:val="20"/>
              </w:rPr>
              <w:t>-</w:t>
            </w:r>
          </w:p>
        </w:tc>
        <w:tc>
          <w:tcPr>
            <w:tcW w:w="1309" w:type="pct"/>
            <w:shd w:val="clear" w:color="auto" w:fill="auto"/>
            <w:vAlign w:val="center"/>
          </w:tcPr>
          <w:p w14:paraId="2FD23D84" w14:textId="2EA06487" w:rsidR="00BF31AC" w:rsidRPr="00BF31AC" w:rsidRDefault="00BF31AC" w:rsidP="00BF31AC">
            <w:pPr>
              <w:spacing w:line="240" w:lineRule="auto"/>
              <w:ind w:firstLine="0"/>
              <w:jc w:val="center"/>
              <w:rPr>
                <w:color w:val="FF0000"/>
                <w:sz w:val="20"/>
                <w:szCs w:val="20"/>
                <w:lang w:bidi="ru-RU"/>
              </w:rPr>
            </w:pPr>
            <w:r>
              <w:rPr>
                <w:color w:val="FF0000"/>
                <w:sz w:val="20"/>
                <w:szCs w:val="20"/>
                <w:lang w:bidi="ru-RU"/>
              </w:rPr>
              <w:t>-</w:t>
            </w:r>
          </w:p>
        </w:tc>
        <w:tc>
          <w:tcPr>
            <w:tcW w:w="1310" w:type="pct"/>
            <w:vAlign w:val="center"/>
          </w:tcPr>
          <w:p w14:paraId="2F8ECD57" w14:textId="1DEA7D97" w:rsidR="00BF31AC" w:rsidRPr="00BF31AC" w:rsidRDefault="00BF31AC" w:rsidP="00BF31AC">
            <w:pPr>
              <w:spacing w:line="240" w:lineRule="auto"/>
              <w:ind w:firstLine="0"/>
              <w:jc w:val="center"/>
              <w:rPr>
                <w:sz w:val="20"/>
                <w:szCs w:val="20"/>
              </w:rPr>
            </w:pPr>
            <w:r w:rsidRPr="00BF31AC">
              <w:rPr>
                <w:sz w:val="20"/>
                <w:szCs w:val="20"/>
              </w:rPr>
              <w:t>157,00</w:t>
            </w:r>
          </w:p>
        </w:tc>
      </w:tr>
      <w:tr w:rsidR="00BF31AC" w:rsidRPr="00BF31AC" w14:paraId="36EC95CD" w14:textId="77777777" w:rsidTr="00BF31AC">
        <w:trPr>
          <w:trHeight w:val="399"/>
        </w:trPr>
        <w:tc>
          <w:tcPr>
            <w:tcW w:w="1072" w:type="pct"/>
            <w:shd w:val="clear" w:color="auto" w:fill="auto"/>
            <w:tcMar>
              <w:left w:w="28" w:type="dxa"/>
              <w:right w:w="28" w:type="dxa"/>
            </w:tcMar>
            <w:vAlign w:val="center"/>
          </w:tcPr>
          <w:p w14:paraId="50086A92" w14:textId="7AC4FC57" w:rsidR="00BF31AC" w:rsidRPr="00BF31AC" w:rsidRDefault="00BF31AC" w:rsidP="00BF31AC">
            <w:pPr>
              <w:spacing w:line="240" w:lineRule="auto"/>
              <w:ind w:firstLine="0"/>
              <w:jc w:val="left"/>
              <w:rPr>
                <w:sz w:val="20"/>
                <w:szCs w:val="20"/>
              </w:rPr>
            </w:pPr>
            <w:r>
              <w:rPr>
                <w:color w:val="000000"/>
                <w:sz w:val="20"/>
                <w:szCs w:val="20"/>
              </w:rPr>
              <w:t>БМК в п. ст. Громово</w:t>
            </w:r>
          </w:p>
        </w:tc>
        <w:tc>
          <w:tcPr>
            <w:tcW w:w="1310" w:type="pct"/>
            <w:shd w:val="clear" w:color="auto" w:fill="auto"/>
            <w:tcMar>
              <w:left w:w="28" w:type="dxa"/>
              <w:right w:w="28" w:type="dxa"/>
            </w:tcMar>
            <w:vAlign w:val="center"/>
          </w:tcPr>
          <w:p w14:paraId="6DED4977"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309" w:type="pct"/>
            <w:shd w:val="clear" w:color="auto" w:fill="auto"/>
            <w:vAlign w:val="center"/>
          </w:tcPr>
          <w:p w14:paraId="43283FAF"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310" w:type="pct"/>
            <w:vAlign w:val="center"/>
          </w:tcPr>
          <w:p w14:paraId="7A1FF450" w14:textId="6F121081" w:rsidR="00BF31AC" w:rsidRPr="00BF31AC" w:rsidRDefault="00BF31AC" w:rsidP="00BF31AC">
            <w:pPr>
              <w:spacing w:line="240" w:lineRule="auto"/>
              <w:ind w:firstLine="0"/>
              <w:jc w:val="center"/>
              <w:rPr>
                <w:sz w:val="20"/>
                <w:szCs w:val="20"/>
              </w:rPr>
            </w:pPr>
            <w:r w:rsidRPr="00BF31AC">
              <w:rPr>
                <w:sz w:val="20"/>
                <w:szCs w:val="20"/>
              </w:rPr>
              <w:t>157,00</w:t>
            </w:r>
          </w:p>
        </w:tc>
      </w:tr>
      <w:tr w:rsidR="00BF31AC" w:rsidRPr="00BF31AC" w14:paraId="2536E303" w14:textId="77777777" w:rsidTr="00BF31AC">
        <w:trPr>
          <w:trHeight w:val="399"/>
        </w:trPr>
        <w:tc>
          <w:tcPr>
            <w:tcW w:w="1072" w:type="pct"/>
            <w:shd w:val="clear" w:color="auto" w:fill="auto"/>
            <w:tcMar>
              <w:left w:w="28" w:type="dxa"/>
              <w:right w:w="28" w:type="dxa"/>
            </w:tcMar>
            <w:vAlign w:val="center"/>
          </w:tcPr>
          <w:p w14:paraId="2D3BB350" w14:textId="2A7BCC74" w:rsidR="00BF31AC" w:rsidRPr="00BF31AC" w:rsidRDefault="00BF31AC" w:rsidP="00BF31AC">
            <w:pPr>
              <w:spacing w:line="240" w:lineRule="auto"/>
              <w:ind w:firstLine="0"/>
              <w:jc w:val="left"/>
              <w:rPr>
                <w:sz w:val="20"/>
                <w:szCs w:val="20"/>
              </w:rPr>
            </w:pPr>
            <w:r>
              <w:rPr>
                <w:color w:val="000000"/>
                <w:sz w:val="20"/>
                <w:szCs w:val="20"/>
              </w:rPr>
              <w:t>БМК в п. Владимировка</w:t>
            </w:r>
          </w:p>
        </w:tc>
        <w:tc>
          <w:tcPr>
            <w:tcW w:w="1310" w:type="pct"/>
            <w:shd w:val="clear" w:color="auto" w:fill="auto"/>
            <w:tcMar>
              <w:left w:w="28" w:type="dxa"/>
              <w:right w:w="28" w:type="dxa"/>
            </w:tcMar>
            <w:vAlign w:val="center"/>
          </w:tcPr>
          <w:p w14:paraId="665AD5BB"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309" w:type="pct"/>
            <w:shd w:val="clear" w:color="auto" w:fill="auto"/>
            <w:vAlign w:val="center"/>
          </w:tcPr>
          <w:p w14:paraId="45C666B0"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310" w:type="pct"/>
            <w:vAlign w:val="center"/>
          </w:tcPr>
          <w:p w14:paraId="675E3C29" w14:textId="74D92FB2" w:rsidR="00BF31AC" w:rsidRPr="00BF31AC" w:rsidRDefault="00BF31AC" w:rsidP="00BF31AC">
            <w:pPr>
              <w:spacing w:line="240" w:lineRule="auto"/>
              <w:ind w:firstLine="0"/>
              <w:jc w:val="center"/>
              <w:rPr>
                <w:sz w:val="20"/>
                <w:szCs w:val="20"/>
              </w:rPr>
            </w:pPr>
            <w:r w:rsidRPr="00BF31AC">
              <w:rPr>
                <w:sz w:val="20"/>
                <w:szCs w:val="20"/>
              </w:rPr>
              <w:t>157,00</w:t>
            </w:r>
          </w:p>
        </w:tc>
      </w:tr>
    </w:tbl>
    <w:p w14:paraId="0E233FAC" w14:textId="77777777" w:rsidR="00ED22BE" w:rsidRPr="00AD2C10" w:rsidRDefault="00ED22BE" w:rsidP="00BF31AC">
      <w:pPr>
        <w:pStyle w:val="2f5"/>
      </w:pPr>
      <w:bookmarkStart w:id="735" w:name="_Toc2343192"/>
      <w:bookmarkStart w:id="736" w:name="_Toc139363035"/>
      <w:bookmarkEnd w:id="733"/>
      <w:bookmarkEnd w:id="734"/>
      <w:r w:rsidRPr="00AD2C10">
        <w:t>13.4. Отношение величины технологических потерь тепловой энергии, теплоносителя к материальной характеристике тепловой сети</w:t>
      </w:r>
      <w:bookmarkEnd w:id="735"/>
      <w:bookmarkEnd w:id="736"/>
    </w:p>
    <w:p w14:paraId="5D19594C" w14:textId="35BED308" w:rsidR="00BF31AC" w:rsidRPr="00BF31AC" w:rsidRDefault="00BF31AC" w:rsidP="00BF31AC">
      <w:pPr>
        <w:spacing w:line="336" w:lineRule="auto"/>
        <w:ind w:firstLine="567"/>
        <w:rPr>
          <w:szCs w:val="26"/>
        </w:rPr>
      </w:pPr>
      <w:r w:rsidRPr="00BF31AC">
        <w:rPr>
          <w:szCs w:val="26"/>
        </w:rPr>
        <w:t xml:space="preserve">Отношение величины технологических потерь тепловой энергии, теплоносителя к материальной характеристике тепловой сети приведено в таблице </w:t>
      </w:r>
      <w:r>
        <w:rPr>
          <w:szCs w:val="26"/>
        </w:rPr>
        <w:t>103</w:t>
      </w:r>
      <w:r w:rsidRPr="00BF31AC">
        <w:rPr>
          <w:szCs w:val="26"/>
        </w:rPr>
        <w:t>.</w:t>
      </w:r>
    </w:p>
    <w:p w14:paraId="3083A389" w14:textId="70667BB8" w:rsidR="00BF31AC" w:rsidRPr="00BF31AC" w:rsidRDefault="00BF31AC" w:rsidP="005E1AFC">
      <w:pPr>
        <w:keepNext/>
        <w:pageBreakBefore/>
        <w:spacing w:line="240" w:lineRule="auto"/>
        <w:ind w:firstLine="0"/>
        <w:rPr>
          <w:rFonts w:eastAsia="Calibri"/>
          <w:b/>
          <w:bCs/>
          <w:sz w:val="24"/>
          <w:lang w:eastAsia="en-US"/>
        </w:rPr>
      </w:pPr>
      <w:bookmarkStart w:id="737" w:name="_Toc2361458"/>
      <w:bookmarkStart w:id="738" w:name="_Toc9448615"/>
      <w:bookmarkStart w:id="739" w:name="_Toc16528765"/>
      <w:bookmarkStart w:id="740" w:name="_Hlk133274497"/>
      <w:r w:rsidRPr="00BF31AC">
        <w:rPr>
          <w:b/>
          <w:bCs/>
          <w:sz w:val="24"/>
        </w:rPr>
        <w:t xml:space="preserve">Таблица </w:t>
      </w:r>
      <w:r w:rsidRPr="00BF31AC">
        <w:rPr>
          <w:b/>
          <w:bCs/>
          <w:sz w:val="24"/>
        </w:rPr>
        <w:fldChar w:fldCharType="begin"/>
      </w:r>
      <w:r w:rsidRPr="00BF31AC">
        <w:rPr>
          <w:b/>
          <w:bCs/>
          <w:sz w:val="24"/>
        </w:rPr>
        <w:instrText xml:space="preserve"> SEQ Таблица \* ARABIC </w:instrText>
      </w:r>
      <w:r w:rsidRPr="00BF31AC">
        <w:rPr>
          <w:b/>
          <w:bCs/>
          <w:sz w:val="24"/>
        </w:rPr>
        <w:fldChar w:fldCharType="separate"/>
      </w:r>
      <w:r w:rsidR="00EA3137">
        <w:rPr>
          <w:b/>
          <w:bCs/>
          <w:noProof/>
          <w:sz w:val="24"/>
        </w:rPr>
        <w:t>103</w:t>
      </w:r>
      <w:r w:rsidRPr="00BF31AC">
        <w:rPr>
          <w:b/>
          <w:bCs/>
          <w:sz w:val="24"/>
        </w:rPr>
        <w:fldChar w:fldCharType="end"/>
      </w:r>
      <w:r w:rsidRPr="00BF31AC">
        <w:rPr>
          <w:b/>
          <w:bCs/>
          <w:sz w:val="24"/>
        </w:rPr>
        <w:t xml:space="preserve"> </w:t>
      </w:r>
      <w:r w:rsidRPr="00BF31AC">
        <w:rPr>
          <w:rFonts w:eastAsia="Calibri"/>
          <w:b/>
          <w:bCs/>
          <w:sz w:val="24"/>
          <w:lang w:eastAsia="en-US"/>
        </w:rPr>
        <w:t>Отношение величины технологических потерь тепловой энергии, теплоносителя к материальной характеристике тепловой сети</w:t>
      </w:r>
      <w:bookmarkEnd w:id="737"/>
      <w:bookmarkEnd w:id="738"/>
      <w:bookmarkEnd w:id="7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980"/>
        <w:gridCol w:w="1980"/>
        <w:gridCol w:w="1980"/>
        <w:gridCol w:w="1980"/>
      </w:tblGrid>
      <w:tr w:rsidR="00BF31AC" w:rsidRPr="00BF31AC" w14:paraId="62CAF3B7" w14:textId="77777777" w:rsidTr="00C8661E">
        <w:trPr>
          <w:tblHeader/>
          <w:jc w:val="center"/>
        </w:trPr>
        <w:tc>
          <w:tcPr>
            <w:tcW w:w="828" w:type="pct"/>
            <w:vMerge w:val="restart"/>
            <w:shd w:val="clear" w:color="auto" w:fill="auto"/>
            <w:tcMar>
              <w:left w:w="28" w:type="dxa"/>
              <w:right w:w="28" w:type="dxa"/>
            </w:tcMar>
            <w:vAlign w:val="center"/>
          </w:tcPr>
          <w:p w14:paraId="452579F7" w14:textId="77777777" w:rsidR="00BF31AC" w:rsidRPr="00BF31AC" w:rsidRDefault="00BF31AC" w:rsidP="00BF31AC">
            <w:pPr>
              <w:spacing w:line="240" w:lineRule="auto"/>
              <w:ind w:firstLine="0"/>
              <w:jc w:val="center"/>
              <w:rPr>
                <w:b/>
                <w:bCs/>
                <w:color w:val="000000"/>
                <w:sz w:val="20"/>
                <w:szCs w:val="20"/>
              </w:rPr>
            </w:pPr>
            <w:bookmarkStart w:id="741" w:name="_Hlk129558679"/>
            <w:r w:rsidRPr="00BF31AC">
              <w:rPr>
                <w:b/>
                <w:bCs/>
                <w:color w:val="000000"/>
                <w:sz w:val="20"/>
                <w:szCs w:val="20"/>
              </w:rPr>
              <w:t>Наименование котельной</w:t>
            </w:r>
          </w:p>
        </w:tc>
        <w:tc>
          <w:tcPr>
            <w:tcW w:w="2086" w:type="pct"/>
            <w:gridSpan w:val="2"/>
            <w:shd w:val="clear" w:color="auto" w:fill="auto"/>
            <w:vAlign w:val="center"/>
          </w:tcPr>
          <w:p w14:paraId="49C4BF3D"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2022</w:t>
            </w:r>
          </w:p>
        </w:tc>
        <w:tc>
          <w:tcPr>
            <w:tcW w:w="2086" w:type="pct"/>
            <w:gridSpan w:val="2"/>
            <w:shd w:val="clear" w:color="auto" w:fill="auto"/>
            <w:vAlign w:val="center"/>
          </w:tcPr>
          <w:p w14:paraId="1BE95E14"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2031</w:t>
            </w:r>
          </w:p>
        </w:tc>
      </w:tr>
      <w:tr w:rsidR="00BF31AC" w:rsidRPr="00BF31AC" w14:paraId="39A3AA5A" w14:textId="77777777" w:rsidTr="00C8661E">
        <w:trPr>
          <w:tblHeader/>
          <w:jc w:val="center"/>
        </w:trPr>
        <w:tc>
          <w:tcPr>
            <w:tcW w:w="828" w:type="pct"/>
            <w:vMerge/>
            <w:shd w:val="clear" w:color="auto" w:fill="auto"/>
            <w:tcMar>
              <w:left w:w="28" w:type="dxa"/>
              <w:right w:w="28" w:type="dxa"/>
            </w:tcMar>
            <w:vAlign w:val="center"/>
          </w:tcPr>
          <w:p w14:paraId="1EF49424" w14:textId="77777777" w:rsidR="00BF31AC" w:rsidRPr="00BF31AC" w:rsidRDefault="00BF31AC" w:rsidP="00BF31AC">
            <w:pPr>
              <w:spacing w:line="240" w:lineRule="auto"/>
              <w:ind w:firstLine="0"/>
              <w:jc w:val="center"/>
              <w:rPr>
                <w:b/>
                <w:bCs/>
                <w:color w:val="000000"/>
                <w:sz w:val="20"/>
                <w:szCs w:val="20"/>
              </w:rPr>
            </w:pPr>
          </w:p>
        </w:tc>
        <w:tc>
          <w:tcPr>
            <w:tcW w:w="1043" w:type="pct"/>
            <w:tcBorders>
              <w:bottom w:val="single" w:sz="4" w:space="0" w:color="auto"/>
            </w:tcBorders>
          </w:tcPr>
          <w:p w14:paraId="27E3E8B2"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Гкал/м2</w:t>
            </w:r>
          </w:p>
        </w:tc>
        <w:tc>
          <w:tcPr>
            <w:tcW w:w="1043" w:type="pct"/>
            <w:tcBorders>
              <w:bottom w:val="single" w:sz="4" w:space="0" w:color="auto"/>
            </w:tcBorders>
          </w:tcPr>
          <w:p w14:paraId="6D62B04E"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Отношение величины технологических потерь тепловой энергии, теплоносителя к материальной характеристике тепловой сети, тонн/м2</w:t>
            </w:r>
          </w:p>
        </w:tc>
        <w:tc>
          <w:tcPr>
            <w:tcW w:w="1043" w:type="pct"/>
            <w:tcBorders>
              <w:bottom w:val="single" w:sz="4" w:space="0" w:color="auto"/>
            </w:tcBorders>
            <w:shd w:val="clear" w:color="auto" w:fill="auto"/>
            <w:vAlign w:val="center"/>
          </w:tcPr>
          <w:p w14:paraId="7E1290A6" w14:textId="77777777" w:rsidR="00BF31AC" w:rsidRPr="00BF31AC" w:rsidRDefault="00BF31AC" w:rsidP="00BF31AC">
            <w:pPr>
              <w:spacing w:line="240" w:lineRule="auto"/>
              <w:ind w:firstLine="0"/>
              <w:jc w:val="center"/>
              <w:rPr>
                <w:b/>
                <w:bCs/>
                <w:color w:val="000000"/>
                <w:sz w:val="20"/>
                <w:szCs w:val="20"/>
              </w:rPr>
            </w:pPr>
            <w:r w:rsidRPr="00BF31AC">
              <w:rPr>
                <w:b/>
                <w:bCs/>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BF31AC">
              <w:rPr>
                <w:b/>
                <w:bCs/>
                <w:color w:val="000000"/>
                <w:sz w:val="20"/>
                <w:szCs w:val="20"/>
                <w:vertAlign w:val="superscript"/>
              </w:rPr>
              <w:t>2</w:t>
            </w:r>
          </w:p>
        </w:tc>
        <w:tc>
          <w:tcPr>
            <w:tcW w:w="1043" w:type="pct"/>
            <w:tcBorders>
              <w:bottom w:val="single" w:sz="4" w:space="0" w:color="auto"/>
            </w:tcBorders>
          </w:tcPr>
          <w:p w14:paraId="29443B4C" w14:textId="77777777" w:rsidR="00BF31AC" w:rsidRPr="00BF31AC" w:rsidRDefault="00BF31AC" w:rsidP="00BF31AC">
            <w:pPr>
              <w:spacing w:line="240" w:lineRule="auto"/>
              <w:ind w:firstLine="0"/>
              <w:jc w:val="center"/>
              <w:rPr>
                <w:b/>
                <w:bCs/>
                <w:color w:val="000000"/>
                <w:sz w:val="20"/>
                <w:szCs w:val="20"/>
              </w:rPr>
            </w:pPr>
            <w:r w:rsidRPr="00BF31AC">
              <w:rPr>
                <w:b/>
                <w:color w:val="000000"/>
                <w:sz w:val="20"/>
                <w:szCs w:val="20"/>
              </w:rPr>
              <w:t>Отношение величины технологических потерь тепловой энергии, теплоносителя к материальной характеристике тепловой сети, тонн/м</w:t>
            </w:r>
            <w:r w:rsidRPr="00BF31AC">
              <w:rPr>
                <w:b/>
                <w:color w:val="000000"/>
                <w:sz w:val="20"/>
                <w:szCs w:val="20"/>
                <w:vertAlign w:val="superscript"/>
              </w:rPr>
              <w:t>2</w:t>
            </w:r>
          </w:p>
        </w:tc>
      </w:tr>
      <w:tr w:rsidR="00BF31AC" w:rsidRPr="00BF31AC" w14:paraId="0E692B06" w14:textId="77777777" w:rsidTr="00914BCC">
        <w:trPr>
          <w:jc w:val="center"/>
        </w:trPr>
        <w:tc>
          <w:tcPr>
            <w:tcW w:w="828" w:type="pct"/>
            <w:shd w:val="clear" w:color="auto" w:fill="auto"/>
            <w:tcMar>
              <w:left w:w="28" w:type="dxa"/>
              <w:right w:w="28" w:type="dxa"/>
            </w:tcMar>
            <w:vAlign w:val="center"/>
          </w:tcPr>
          <w:p w14:paraId="56CB0D12" w14:textId="1495D262" w:rsidR="00BF31AC" w:rsidRPr="00BF31AC" w:rsidRDefault="00BF31AC" w:rsidP="00BF31AC">
            <w:pPr>
              <w:spacing w:line="240" w:lineRule="auto"/>
              <w:ind w:firstLine="0"/>
              <w:jc w:val="left"/>
              <w:rPr>
                <w:color w:val="000000"/>
                <w:sz w:val="20"/>
                <w:szCs w:val="20"/>
              </w:rPr>
            </w:pPr>
            <w:r>
              <w:rPr>
                <w:color w:val="000000"/>
                <w:sz w:val="20"/>
                <w:szCs w:val="20"/>
              </w:rPr>
              <w:t>Котельная в п. Громово</w:t>
            </w:r>
          </w:p>
        </w:tc>
        <w:tc>
          <w:tcPr>
            <w:tcW w:w="1043" w:type="pct"/>
            <w:tcBorders>
              <w:top w:val="single" w:sz="4" w:space="0" w:color="auto"/>
              <w:left w:val="nil"/>
              <w:bottom w:val="single" w:sz="4" w:space="0" w:color="auto"/>
              <w:right w:val="nil"/>
            </w:tcBorders>
            <w:shd w:val="clear" w:color="auto" w:fill="auto"/>
            <w:vAlign w:val="center"/>
          </w:tcPr>
          <w:p w14:paraId="46C1453A" w14:textId="1A8AAAF8" w:rsidR="00BF31AC" w:rsidRPr="00BF31AC" w:rsidRDefault="005E1AFC" w:rsidP="00BF31AC">
            <w:pPr>
              <w:spacing w:line="240" w:lineRule="auto"/>
              <w:ind w:firstLine="0"/>
              <w:jc w:val="center"/>
              <w:rPr>
                <w:sz w:val="20"/>
                <w:szCs w:val="20"/>
              </w:rPr>
            </w:pPr>
            <w:r w:rsidRPr="005E1AFC">
              <w:rPr>
                <w:color w:val="000000"/>
                <w:sz w:val="20"/>
                <w:szCs w:val="20"/>
                <w:lang w:bidi="ru-RU"/>
              </w:rPr>
              <w:t>1,79</w:t>
            </w:r>
          </w:p>
        </w:tc>
        <w:tc>
          <w:tcPr>
            <w:tcW w:w="1043" w:type="pct"/>
            <w:tcBorders>
              <w:top w:val="single" w:sz="4" w:space="0" w:color="auto"/>
              <w:bottom w:val="single" w:sz="4" w:space="0" w:color="auto"/>
            </w:tcBorders>
            <w:vAlign w:val="center"/>
          </w:tcPr>
          <w:p w14:paraId="7F89AC2A" w14:textId="1834D7E3" w:rsidR="00BF31AC" w:rsidRPr="00BF31AC" w:rsidRDefault="00BF31AC" w:rsidP="00BF31AC">
            <w:pPr>
              <w:spacing w:line="240" w:lineRule="auto"/>
              <w:ind w:firstLine="0"/>
              <w:jc w:val="center"/>
              <w:rPr>
                <w:sz w:val="20"/>
                <w:szCs w:val="20"/>
              </w:rPr>
            </w:pPr>
            <w:r>
              <w:rPr>
                <w:sz w:val="20"/>
                <w:szCs w:val="20"/>
              </w:rPr>
              <w:t>3</w:t>
            </w:r>
            <w:r w:rsidRPr="00BF31AC">
              <w:rPr>
                <w:sz w:val="20"/>
                <w:szCs w:val="20"/>
              </w:rPr>
              <w:t>,</w:t>
            </w:r>
            <w:r>
              <w:rPr>
                <w:sz w:val="20"/>
                <w:szCs w:val="20"/>
              </w:rPr>
              <w:t>9</w:t>
            </w:r>
          </w:p>
        </w:tc>
        <w:tc>
          <w:tcPr>
            <w:tcW w:w="1043" w:type="pct"/>
            <w:tcBorders>
              <w:top w:val="single" w:sz="4" w:space="0" w:color="auto"/>
              <w:bottom w:val="single" w:sz="4" w:space="0" w:color="auto"/>
            </w:tcBorders>
            <w:vAlign w:val="center"/>
          </w:tcPr>
          <w:p w14:paraId="5F9ECF40"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043" w:type="pct"/>
            <w:tcBorders>
              <w:top w:val="single" w:sz="4" w:space="0" w:color="auto"/>
              <w:bottom w:val="single" w:sz="4" w:space="0" w:color="auto"/>
            </w:tcBorders>
            <w:vAlign w:val="center"/>
          </w:tcPr>
          <w:p w14:paraId="6A81BE29" w14:textId="77777777" w:rsidR="00BF31AC" w:rsidRPr="00BF31AC" w:rsidRDefault="00BF31AC" w:rsidP="00BF31AC">
            <w:pPr>
              <w:spacing w:line="240" w:lineRule="auto"/>
              <w:ind w:firstLine="0"/>
              <w:jc w:val="center"/>
              <w:rPr>
                <w:sz w:val="20"/>
                <w:szCs w:val="20"/>
              </w:rPr>
            </w:pPr>
            <w:r w:rsidRPr="00BF31AC">
              <w:rPr>
                <w:sz w:val="20"/>
                <w:szCs w:val="20"/>
              </w:rPr>
              <w:t>–</w:t>
            </w:r>
          </w:p>
        </w:tc>
      </w:tr>
      <w:tr w:rsidR="00BF31AC" w:rsidRPr="00BF31AC" w14:paraId="5DBF79B1" w14:textId="77777777" w:rsidTr="00914BCC">
        <w:trPr>
          <w:jc w:val="center"/>
        </w:trPr>
        <w:tc>
          <w:tcPr>
            <w:tcW w:w="828" w:type="pct"/>
            <w:shd w:val="clear" w:color="auto" w:fill="auto"/>
            <w:tcMar>
              <w:left w:w="28" w:type="dxa"/>
              <w:right w:w="28" w:type="dxa"/>
            </w:tcMar>
            <w:vAlign w:val="center"/>
          </w:tcPr>
          <w:p w14:paraId="73A44FE1" w14:textId="792FA09F" w:rsidR="00BF31AC" w:rsidRPr="00BF31AC" w:rsidRDefault="00BF31AC" w:rsidP="00BF31AC">
            <w:pPr>
              <w:spacing w:line="240" w:lineRule="auto"/>
              <w:ind w:firstLine="0"/>
              <w:jc w:val="left"/>
              <w:rPr>
                <w:sz w:val="20"/>
                <w:szCs w:val="20"/>
              </w:rPr>
            </w:pPr>
            <w:r>
              <w:rPr>
                <w:color w:val="000000"/>
                <w:sz w:val="20"/>
                <w:szCs w:val="20"/>
              </w:rPr>
              <w:t>Котельная в п. ст. Громово</w:t>
            </w:r>
          </w:p>
        </w:tc>
        <w:tc>
          <w:tcPr>
            <w:tcW w:w="1043" w:type="pct"/>
            <w:tcBorders>
              <w:top w:val="single" w:sz="4" w:space="0" w:color="auto"/>
              <w:left w:val="nil"/>
              <w:bottom w:val="single" w:sz="4" w:space="0" w:color="auto"/>
              <w:right w:val="nil"/>
            </w:tcBorders>
            <w:shd w:val="clear" w:color="auto" w:fill="auto"/>
            <w:vAlign w:val="center"/>
          </w:tcPr>
          <w:p w14:paraId="01996E9E" w14:textId="3EF56001" w:rsidR="00BF31AC" w:rsidRPr="00BF31AC" w:rsidRDefault="005E1AFC" w:rsidP="00BF31AC">
            <w:pPr>
              <w:spacing w:line="240" w:lineRule="auto"/>
              <w:ind w:firstLine="0"/>
              <w:jc w:val="center"/>
              <w:rPr>
                <w:sz w:val="20"/>
                <w:szCs w:val="20"/>
              </w:rPr>
            </w:pPr>
            <w:r w:rsidRPr="005E1AFC">
              <w:rPr>
                <w:color w:val="000000"/>
                <w:sz w:val="20"/>
                <w:szCs w:val="20"/>
                <w:lang w:bidi="ru-RU"/>
              </w:rPr>
              <w:t>2,54</w:t>
            </w:r>
          </w:p>
        </w:tc>
        <w:tc>
          <w:tcPr>
            <w:tcW w:w="1043" w:type="pct"/>
            <w:tcBorders>
              <w:top w:val="single" w:sz="4" w:space="0" w:color="auto"/>
              <w:bottom w:val="single" w:sz="4" w:space="0" w:color="auto"/>
            </w:tcBorders>
            <w:vAlign w:val="center"/>
          </w:tcPr>
          <w:p w14:paraId="76354AE2" w14:textId="100FE8C8" w:rsidR="00BF31AC" w:rsidRPr="00BF31AC" w:rsidRDefault="00BF31AC" w:rsidP="00BF31AC">
            <w:pPr>
              <w:spacing w:line="240" w:lineRule="auto"/>
              <w:ind w:firstLine="0"/>
              <w:jc w:val="center"/>
              <w:rPr>
                <w:sz w:val="20"/>
                <w:szCs w:val="20"/>
              </w:rPr>
            </w:pPr>
            <w:r>
              <w:rPr>
                <w:sz w:val="20"/>
                <w:szCs w:val="20"/>
              </w:rPr>
              <w:t>4,2</w:t>
            </w:r>
          </w:p>
        </w:tc>
        <w:tc>
          <w:tcPr>
            <w:tcW w:w="1043" w:type="pct"/>
            <w:tcBorders>
              <w:top w:val="single" w:sz="4" w:space="0" w:color="auto"/>
              <w:bottom w:val="single" w:sz="4" w:space="0" w:color="auto"/>
            </w:tcBorders>
            <w:vAlign w:val="center"/>
          </w:tcPr>
          <w:p w14:paraId="7586B5BD" w14:textId="77777777" w:rsidR="00BF31AC" w:rsidRPr="00BF31AC" w:rsidRDefault="00BF31AC" w:rsidP="00BF31AC">
            <w:pPr>
              <w:spacing w:line="240" w:lineRule="auto"/>
              <w:ind w:firstLine="0"/>
              <w:jc w:val="center"/>
              <w:rPr>
                <w:sz w:val="20"/>
                <w:szCs w:val="20"/>
              </w:rPr>
            </w:pPr>
            <w:r w:rsidRPr="00BF31AC">
              <w:rPr>
                <w:sz w:val="20"/>
                <w:szCs w:val="20"/>
              </w:rPr>
              <w:t>-</w:t>
            </w:r>
          </w:p>
        </w:tc>
        <w:tc>
          <w:tcPr>
            <w:tcW w:w="1043" w:type="pct"/>
            <w:tcBorders>
              <w:top w:val="single" w:sz="4" w:space="0" w:color="auto"/>
              <w:bottom w:val="single" w:sz="4" w:space="0" w:color="auto"/>
            </w:tcBorders>
            <w:vAlign w:val="center"/>
          </w:tcPr>
          <w:p w14:paraId="4BF6FFC8" w14:textId="77777777" w:rsidR="00BF31AC" w:rsidRPr="00BF31AC" w:rsidRDefault="00BF31AC" w:rsidP="00BF31AC">
            <w:pPr>
              <w:spacing w:line="240" w:lineRule="auto"/>
              <w:ind w:firstLine="0"/>
              <w:jc w:val="center"/>
              <w:rPr>
                <w:sz w:val="20"/>
                <w:szCs w:val="20"/>
              </w:rPr>
            </w:pPr>
            <w:r w:rsidRPr="00BF31AC">
              <w:rPr>
                <w:sz w:val="20"/>
                <w:szCs w:val="20"/>
              </w:rPr>
              <w:t>-</w:t>
            </w:r>
          </w:p>
        </w:tc>
      </w:tr>
      <w:tr w:rsidR="00BF31AC" w:rsidRPr="00BF31AC" w14:paraId="755A13A9" w14:textId="77777777" w:rsidTr="005E1AFC">
        <w:trPr>
          <w:jc w:val="center"/>
        </w:trPr>
        <w:tc>
          <w:tcPr>
            <w:tcW w:w="828" w:type="pct"/>
            <w:shd w:val="clear" w:color="auto" w:fill="auto"/>
            <w:tcMar>
              <w:left w:w="28" w:type="dxa"/>
              <w:right w:w="28" w:type="dxa"/>
            </w:tcMar>
            <w:vAlign w:val="center"/>
          </w:tcPr>
          <w:p w14:paraId="7A05A6CA" w14:textId="3331FDB5" w:rsidR="00BF31AC" w:rsidRPr="00BF31AC" w:rsidRDefault="00BF31AC" w:rsidP="00BF31AC">
            <w:pPr>
              <w:spacing w:line="240" w:lineRule="auto"/>
              <w:ind w:firstLine="0"/>
              <w:jc w:val="left"/>
              <w:rPr>
                <w:color w:val="000000"/>
                <w:sz w:val="20"/>
                <w:szCs w:val="20"/>
                <w:lang w:bidi="ru-RU"/>
              </w:rPr>
            </w:pPr>
            <w:r>
              <w:rPr>
                <w:color w:val="000000"/>
                <w:sz w:val="20"/>
                <w:szCs w:val="20"/>
              </w:rPr>
              <w:t>Котельная в п. Владимировка</w:t>
            </w:r>
          </w:p>
        </w:tc>
        <w:tc>
          <w:tcPr>
            <w:tcW w:w="1043" w:type="pct"/>
            <w:tcBorders>
              <w:top w:val="single" w:sz="4" w:space="0" w:color="auto"/>
              <w:left w:val="nil"/>
              <w:bottom w:val="single" w:sz="4" w:space="0" w:color="auto"/>
              <w:right w:val="nil"/>
            </w:tcBorders>
            <w:shd w:val="clear" w:color="auto" w:fill="auto"/>
            <w:vAlign w:val="center"/>
          </w:tcPr>
          <w:p w14:paraId="45DC7D1B" w14:textId="39F447F9" w:rsidR="00BF31AC" w:rsidRPr="00BF31AC" w:rsidRDefault="005E1AFC" w:rsidP="00BF31AC">
            <w:pPr>
              <w:spacing w:line="240" w:lineRule="auto"/>
              <w:ind w:firstLine="0"/>
              <w:jc w:val="center"/>
              <w:rPr>
                <w:color w:val="000000"/>
                <w:sz w:val="20"/>
                <w:szCs w:val="20"/>
                <w:lang w:bidi="ru-RU"/>
              </w:rPr>
            </w:pPr>
            <w:r w:rsidRPr="005E1AFC">
              <w:rPr>
                <w:color w:val="000000"/>
                <w:sz w:val="20"/>
                <w:szCs w:val="20"/>
                <w:lang w:bidi="ru-RU"/>
              </w:rPr>
              <w:t>1,62</w:t>
            </w:r>
          </w:p>
        </w:tc>
        <w:tc>
          <w:tcPr>
            <w:tcW w:w="1043" w:type="pct"/>
            <w:tcBorders>
              <w:top w:val="single" w:sz="4" w:space="0" w:color="auto"/>
              <w:bottom w:val="single" w:sz="4" w:space="0" w:color="auto"/>
            </w:tcBorders>
            <w:vAlign w:val="center"/>
          </w:tcPr>
          <w:p w14:paraId="36B85A0A" w14:textId="16EB2A86" w:rsidR="00BF31AC" w:rsidRPr="00BF31AC" w:rsidRDefault="00BF31AC" w:rsidP="00BF31AC">
            <w:pPr>
              <w:spacing w:line="240" w:lineRule="auto"/>
              <w:ind w:firstLine="0"/>
              <w:jc w:val="center"/>
              <w:rPr>
                <w:sz w:val="20"/>
                <w:szCs w:val="20"/>
              </w:rPr>
            </w:pPr>
            <w:r>
              <w:rPr>
                <w:sz w:val="20"/>
                <w:szCs w:val="20"/>
              </w:rPr>
              <w:t>0,8</w:t>
            </w:r>
          </w:p>
        </w:tc>
        <w:tc>
          <w:tcPr>
            <w:tcW w:w="1043" w:type="pct"/>
            <w:tcBorders>
              <w:top w:val="single" w:sz="4" w:space="0" w:color="auto"/>
              <w:bottom w:val="single" w:sz="4" w:space="0" w:color="auto"/>
            </w:tcBorders>
            <w:vAlign w:val="center"/>
          </w:tcPr>
          <w:p w14:paraId="5962F451" w14:textId="1B203C49" w:rsidR="00BF31AC" w:rsidRPr="00BF31AC" w:rsidRDefault="00BF31AC" w:rsidP="00BF31AC">
            <w:pPr>
              <w:spacing w:line="240" w:lineRule="auto"/>
              <w:ind w:firstLine="0"/>
              <w:jc w:val="center"/>
              <w:rPr>
                <w:sz w:val="20"/>
                <w:szCs w:val="20"/>
              </w:rPr>
            </w:pPr>
            <w:r>
              <w:rPr>
                <w:sz w:val="20"/>
                <w:szCs w:val="20"/>
              </w:rPr>
              <w:t>-</w:t>
            </w:r>
          </w:p>
        </w:tc>
        <w:tc>
          <w:tcPr>
            <w:tcW w:w="1043" w:type="pct"/>
            <w:tcBorders>
              <w:top w:val="single" w:sz="4" w:space="0" w:color="auto"/>
              <w:bottom w:val="single" w:sz="4" w:space="0" w:color="auto"/>
            </w:tcBorders>
            <w:vAlign w:val="center"/>
          </w:tcPr>
          <w:p w14:paraId="4443BA97" w14:textId="3EB58187" w:rsidR="00BF31AC" w:rsidRPr="00BF31AC" w:rsidRDefault="00BF31AC" w:rsidP="00BF31AC">
            <w:pPr>
              <w:spacing w:line="240" w:lineRule="auto"/>
              <w:ind w:firstLine="0"/>
              <w:jc w:val="center"/>
              <w:rPr>
                <w:sz w:val="20"/>
                <w:szCs w:val="20"/>
              </w:rPr>
            </w:pPr>
            <w:r>
              <w:rPr>
                <w:sz w:val="20"/>
                <w:szCs w:val="20"/>
              </w:rPr>
              <w:t>-</w:t>
            </w:r>
          </w:p>
        </w:tc>
      </w:tr>
      <w:tr w:rsidR="005E1AFC" w:rsidRPr="00BF31AC" w14:paraId="21A6D931" w14:textId="77777777" w:rsidTr="005E1AFC">
        <w:trPr>
          <w:jc w:val="center"/>
        </w:trPr>
        <w:tc>
          <w:tcPr>
            <w:tcW w:w="828" w:type="pct"/>
            <w:shd w:val="clear" w:color="auto" w:fill="auto"/>
            <w:tcMar>
              <w:left w:w="28" w:type="dxa"/>
              <w:right w:w="28" w:type="dxa"/>
            </w:tcMar>
            <w:vAlign w:val="center"/>
          </w:tcPr>
          <w:p w14:paraId="2AC258F0" w14:textId="1FDECBAB" w:rsidR="005E1AFC" w:rsidRPr="00BF31AC" w:rsidRDefault="005E1AFC" w:rsidP="005E1AFC">
            <w:pPr>
              <w:spacing w:line="240" w:lineRule="auto"/>
              <w:ind w:firstLine="0"/>
              <w:jc w:val="left"/>
              <w:rPr>
                <w:color w:val="000000"/>
                <w:sz w:val="20"/>
                <w:szCs w:val="20"/>
                <w:lang w:bidi="ru-RU"/>
              </w:rPr>
            </w:pPr>
            <w:r>
              <w:rPr>
                <w:color w:val="000000"/>
                <w:sz w:val="20"/>
                <w:szCs w:val="20"/>
              </w:rPr>
              <w:t>БМК в п. Громово</w:t>
            </w:r>
          </w:p>
        </w:tc>
        <w:tc>
          <w:tcPr>
            <w:tcW w:w="1043" w:type="pct"/>
            <w:tcBorders>
              <w:top w:val="single" w:sz="4" w:space="0" w:color="auto"/>
              <w:left w:val="nil"/>
              <w:bottom w:val="single" w:sz="4" w:space="0" w:color="auto"/>
              <w:right w:val="nil"/>
            </w:tcBorders>
            <w:shd w:val="clear" w:color="auto" w:fill="auto"/>
            <w:vAlign w:val="center"/>
          </w:tcPr>
          <w:p w14:paraId="7CDAC427" w14:textId="5C968981" w:rsidR="005E1AFC" w:rsidRPr="00BF31AC" w:rsidRDefault="005E1AFC" w:rsidP="005E1AFC">
            <w:pPr>
              <w:spacing w:line="240" w:lineRule="auto"/>
              <w:ind w:firstLine="0"/>
              <w:jc w:val="center"/>
              <w:rPr>
                <w:color w:val="000000"/>
                <w:sz w:val="20"/>
                <w:szCs w:val="20"/>
                <w:lang w:bidi="ru-RU"/>
              </w:rPr>
            </w:pPr>
            <w:r>
              <w:rPr>
                <w:color w:val="000000"/>
                <w:sz w:val="20"/>
                <w:szCs w:val="20"/>
                <w:lang w:bidi="ru-RU"/>
              </w:rPr>
              <w:t>-</w:t>
            </w:r>
          </w:p>
        </w:tc>
        <w:tc>
          <w:tcPr>
            <w:tcW w:w="1043" w:type="pct"/>
            <w:tcBorders>
              <w:top w:val="single" w:sz="4" w:space="0" w:color="auto"/>
              <w:bottom w:val="single" w:sz="4" w:space="0" w:color="auto"/>
            </w:tcBorders>
            <w:vAlign w:val="center"/>
          </w:tcPr>
          <w:p w14:paraId="6FA40B9E" w14:textId="5436FD0C" w:rsidR="005E1AFC" w:rsidRPr="00BF31AC" w:rsidRDefault="005E1AFC" w:rsidP="005E1AFC">
            <w:pPr>
              <w:spacing w:line="240" w:lineRule="auto"/>
              <w:ind w:firstLine="0"/>
              <w:jc w:val="center"/>
              <w:rPr>
                <w:sz w:val="20"/>
                <w:szCs w:val="20"/>
              </w:rPr>
            </w:pPr>
            <w:r>
              <w:rPr>
                <w:sz w:val="20"/>
                <w:szCs w:val="20"/>
              </w:rPr>
              <w:t>-</w:t>
            </w:r>
          </w:p>
        </w:tc>
        <w:tc>
          <w:tcPr>
            <w:tcW w:w="1043" w:type="pct"/>
            <w:tcBorders>
              <w:top w:val="single" w:sz="4" w:space="0" w:color="auto"/>
              <w:left w:val="nil"/>
              <w:bottom w:val="single" w:sz="4" w:space="0" w:color="auto"/>
              <w:right w:val="nil"/>
            </w:tcBorders>
            <w:shd w:val="clear" w:color="auto" w:fill="auto"/>
            <w:vAlign w:val="center"/>
          </w:tcPr>
          <w:p w14:paraId="035EAB8E" w14:textId="012B7B45" w:rsidR="005E1AFC" w:rsidRPr="005E1AFC" w:rsidRDefault="005E1AFC" w:rsidP="005E1AFC">
            <w:pPr>
              <w:spacing w:line="240" w:lineRule="auto"/>
              <w:ind w:firstLine="0"/>
              <w:jc w:val="center"/>
              <w:rPr>
                <w:sz w:val="20"/>
                <w:szCs w:val="20"/>
              </w:rPr>
            </w:pPr>
            <w:r w:rsidRPr="005E1AFC">
              <w:rPr>
                <w:color w:val="000000"/>
                <w:sz w:val="20"/>
                <w:szCs w:val="20"/>
              </w:rPr>
              <w:t>0,94</w:t>
            </w:r>
          </w:p>
        </w:tc>
        <w:tc>
          <w:tcPr>
            <w:tcW w:w="1043" w:type="pct"/>
            <w:tcBorders>
              <w:top w:val="single" w:sz="4" w:space="0" w:color="auto"/>
              <w:bottom w:val="single" w:sz="4" w:space="0" w:color="auto"/>
            </w:tcBorders>
            <w:vAlign w:val="center"/>
          </w:tcPr>
          <w:p w14:paraId="61E82380" w14:textId="6B7466EC" w:rsidR="005E1AFC" w:rsidRPr="00BF31AC" w:rsidRDefault="005E1AFC" w:rsidP="005E1AFC">
            <w:pPr>
              <w:spacing w:line="240" w:lineRule="auto"/>
              <w:ind w:firstLine="0"/>
              <w:jc w:val="center"/>
              <w:rPr>
                <w:sz w:val="20"/>
                <w:szCs w:val="20"/>
              </w:rPr>
            </w:pPr>
            <w:r>
              <w:rPr>
                <w:sz w:val="20"/>
                <w:szCs w:val="20"/>
              </w:rPr>
              <w:t>3</w:t>
            </w:r>
            <w:r w:rsidRPr="00BF31AC">
              <w:rPr>
                <w:sz w:val="20"/>
                <w:szCs w:val="20"/>
              </w:rPr>
              <w:t>,</w:t>
            </w:r>
            <w:r>
              <w:rPr>
                <w:sz w:val="20"/>
                <w:szCs w:val="20"/>
              </w:rPr>
              <w:t>9</w:t>
            </w:r>
          </w:p>
        </w:tc>
      </w:tr>
      <w:tr w:rsidR="005E1AFC" w:rsidRPr="00BF31AC" w14:paraId="0E81BA73" w14:textId="77777777" w:rsidTr="005E1AFC">
        <w:trPr>
          <w:jc w:val="center"/>
        </w:trPr>
        <w:tc>
          <w:tcPr>
            <w:tcW w:w="828" w:type="pct"/>
            <w:shd w:val="clear" w:color="auto" w:fill="auto"/>
            <w:tcMar>
              <w:left w:w="28" w:type="dxa"/>
              <w:right w:w="28" w:type="dxa"/>
            </w:tcMar>
            <w:vAlign w:val="center"/>
          </w:tcPr>
          <w:p w14:paraId="15AC5392" w14:textId="205C1BAD" w:rsidR="005E1AFC" w:rsidRPr="00BF31AC" w:rsidRDefault="005E1AFC" w:rsidP="005E1AFC">
            <w:pPr>
              <w:spacing w:line="240" w:lineRule="auto"/>
              <w:ind w:firstLine="0"/>
              <w:jc w:val="left"/>
              <w:rPr>
                <w:rFonts w:eastAsia="Calibri"/>
                <w:sz w:val="20"/>
                <w:szCs w:val="20"/>
                <w:lang w:eastAsia="en-US"/>
              </w:rPr>
            </w:pPr>
            <w:r>
              <w:rPr>
                <w:color w:val="000000"/>
                <w:sz w:val="20"/>
                <w:szCs w:val="20"/>
              </w:rPr>
              <w:t>БМК в п. ст. Громово</w:t>
            </w:r>
          </w:p>
        </w:tc>
        <w:tc>
          <w:tcPr>
            <w:tcW w:w="1043" w:type="pct"/>
            <w:tcBorders>
              <w:top w:val="single" w:sz="4" w:space="0" w:color="auto"/>
              <w:bottom w:val="single" w:sz="4" w:space="0" w:color="auto"/>
            </w:tcBorders>
            <w:vAlign w:val="center"/>
          </w:tcPr>
          <w:p w14:paraId="0F0EBA78" w14:textId="77777777" w:rsidR="005E1AFC" w:rsidRPr="00BF31AC" w:rsidRDefault="005E1AFC" w:rsidP="005E1AFC">
            <w:pPr>
              <w:spacing w:line="240" w:lineRule="auto"/>
              <w:ind w:firstLine="0"/>
              <w:jc w:val="center"/>
              <w:rPr>
                <w:sz w:val="20"/>
                <w:szCs w:val="20"/>
              </w:rPr>
            </w:pPr>
            <w:r w:rsidRPr="00BF31AC">
              <w:rPr>
                <w:sz w:val="20"/>
                <w:szCs w:val="20"/>
              </w:rPr>
              <w:t>-</w:t>
            </w:r>
          </w:p>
        </w:tc>
        <w:tc>
          <w:tcPr>
            <w:tcW w:w="1043" w:type="pct"/>
            <w:tcBorders>
              <w:top w:val="single" w:sz="4" w:space="0" w:color="auto"/>
              <w:bottom w:val="single" w:sz="4" w:space="0" w:color="auto"/>
            </w:tcBorders>
            <w:vAlign w:val="center"/>
          </w:tcPr>
          <w:p w14:paraId="43144A70" w14:textId="77777777" w:rsidR="005E1AFC" w:rsidRPr="00BF31AC" w:rsidRDefault="005E1AFC" w:rsidP="005E1AFC">
            <w:pPr>
              <w:spacing w:line="240" w:lineRule="auto"/>
              <w:ind w:firstLine="0"/>
              <w:jc w:val="center"/>
              <w:rPr>
                <w:sz w:val="20"/>
                <w:szCs w:val="20"/>
              </w:rPr>
            </w:pPr>
            <w:r w:rsidRPr="00BF31AC">
              <w:rPr>
                <w:sz w:val="20"/>
                <w:szCs w:val="20"/>
              </w:rPr>
              <w:t>-</w:t>
            </w:r>
          </w:p>
        </w:tc>
        <w:tc>
          <w:tcPr>
            <w:tcW w:w="1043" w:type="pct"/>
            <w:tcBorders>
              <w:top w:val="single" w:sz="4" w:space="0" w:color="auto"/>
              <w:left w:val="nil"/>
              <w:bottom w:val="single" w:sz="4" w:space="0" w:color="auto"/>
              <w:right w:val="nil"/>
            </w:tcBorders>
            <w:shd w:val="clear" w:color="auto" w:fill="auto"/>
            <w:vAlign w:val="center"/>
          </w:tcPr>
          <w:p w14:paraId="7C78710B" w14:textId="25231B60" w:rsidR="005E1AFC" w:rsidRPr="00BF31AC" w:rsidRDefault="005E1AFC" w:rsidP="005E1AFC">
            <w:pPr>
              <w:spacing w:line="240" w:lineRule="auto"/>
              <w:ind w:firstLine="0"/>
              <w:jc w:val="center"/>
              <w:rPr>
                <w:sz w:val="20"/>
                <w:szCs w:val="20"/>
              </w:rPr>
            </w:pPr>
            <w:r w:rsidRPr="005E1AFC">
              <w:rPr>
                <w:color w:val="000000"/>
                <w:sz w:val="20"/>
                <w:szCs w:val="20"/>
              </w:rPr>
              <w:t>1,37</w:t>
            </w:r>
          </w:p>
        </w:tc>
        <w:tc>
          <w:tcPr>
            <w:tcW w:w="1043" w:type="pct"/>
            <w:tcBorders>
              <w:top w:val="single" w:sz="4" w:space="0" w:color="auto"/>
              <w:bottom w:val="single" w:sz="4" w:space="0" w:color="auto"/>
            </w:tcBorders>
            <w:vAlign w:val="center"/>
          </w:tcPr>
          <w:p w14:paraId="3395A257" w14:textId="0FE6D7A9" w:rsidR="005E1AFC" w:rsidRPr="00BF31AC" w:rsidRDefault="005E1AFC" w:rsidP="005E1AFC">
            <w:pPr>
              <w:spacing w:line="240" w:lineRule="auto"/>
              <w:ind w:firstLine="0"/>
              <w:jc w:val="center"/>
              <w:rPr>
                <w:sz w:val="20"/>
                <w:szCs w:val="20"/>
              </w:rPr>
            </w:pPr>
            <w:r>
              <w:rPr>
                <w:sz w:val="20"/>
                <w:szCs w:val="20"/>
              </w:rPr>
              <w:t>4,2</w:t>
            </w:r>
          </w:p>
        </w:tc>
      </w:tr>
      <w:tr w:rsidR="005E1AFC" w:rsidRPr="00BF31AC" w14:paraId="096A0213" w14:textId="77777777" w:rsidTr="005E1AFC">
        <w:trPr>
          <w:jc w:val="center"/>
        </w:trPr>
        <w:tc>
          <w:tcPr>
            <w:tcW w:w="828" w:type="pct"/>
            <w:shd w:val="clear" w:color="auto" w:fill="auto"/>
            <w:tcMar>
              <w:left w:w="28" w:type="dxa"/>
              <w:right w:w="28" w:type="dxa"/>
            </w:tcMar>
            <w:vAlign w:val="center"/>
          </w:tcPr>
          <w:p w14:paraId="21DA9543" w14:textId="453505E1" w:rsidR="005E1AFC" w:rsidRPr="00BF31AC" w:rsidRDefault="005E1AFC" w:rsidP="005E1AFC">
            <w:pPr>
              <w:spacing w:line="240" w:lineRule="auto"/>
              <w:ind w:firstLine="0"/>
              <w:jc w:val="left"/>
              <w:rPr>
                <w:rFonts w:eastAsia="Calibri"/>
                <w:sz w:val="20"/>
                <w:szCs w:val="20"/>
                <w:lang w:eastAsia="en-US"/>
              </w:rPr>
            </w:pPr>
            <w:r>
              <w:rPr>
                <w:color w:val="000000"/>
                <w:sz w:val="20"/>
                <w:szCs w:val="20"/>
              </w:rPr>
              <w:t>БМК в п. Владимировка</w:t>
            </w:r>
          </w:p>
        </w:tc>
        <w:tc>
          <w:tcPr>
            <w:tcW w:w="1043" w:type="pct"/>
            <w:tcBorders>
              <w:top w:val="single" w:sz="4" w:space="0" w:color="auto"/>
              <w:bottom w:val="single" w:sz="4" w:space="0" w:color="auto"/>
            </w:tcBorders>
            <w:vAlign w:val="center"/>
          </w:tcPr>
          <w:p w14:paraId="599CE9C1" w14:textId="77777777" w:rsidR="005E1AFC" w:rsidRPr="00BF31AC" w:rsidRDefault="005E1AFC" w:rsidP="005E1AFC">
            <w:pPr>
              <w:spacing w:line="240" w:lineRule="auto"/>
              <w:ind w:firstLine="0"/>
              <w:jc w:val="center"/>
              <w:rPr>
                <w:sz w:val="20"/>
                <w:szCs w:val="20"/>
              </w:rPr>
            </w:pPr>
            <w:r w:rsidRPr="00BF31AC">
              <w:rPr>
                <w:sz w:val="20"/>
                <w:szCs w:val="20"/>
              </w:rPr>
              <w:t>-</w:t>
            </w:r>
          </w:p>
        </w:tc>
        <w:tc>
          <w:tcPr>
            <w:tcW w:w="1043" w:type="pct"/>
            <w:tcBorders>
              <w:top w:val="single" w:sz="4" w:space="0" w:color="auto"/>
              <w:bottom w:val="single" w:sz="4" w:space="0" w:color="auto"/>
            </w:tcBorders>
            <w:vAlign w:val="center"/>
          </w:tcPr>
          <w:p w14:paraId="73C076B7" w14:textId="77777777" w:rsidR="005E1AFC" w:rsidRPr="00BF31AC" w:rsidRDefault="005E1AFC" w:rsidP="005E1AFC">
            <w:pPr>
              <w:spacing w:line="240" w:lineRule="auto"/>
              <w:ind w:firstLine="0"/>
              <w:jc w:val="center"/>
              <w:rPr>
                <w:sz w:val="20"/>
                <w:szCs w:val="20"/>
              </w:rPr>
            </w:pPr>
            <w:r w:rsidRPr="00BF31AC">
              <w:rPr>
                <w:sz w:val="20"/>
                <w:szCs w:val="20"/>
              </w:rPr>
              <w:t>-</w:t>
            </w:r>
          </w:p>
        </w:tc>
        <w:tc>
          <w:tcPr>
            <w:tcW w:w="1043" w:type="pct"/>
            <w:tcBorders>
              <w:top w:val="single" w:sz="4" w:space="0" w:color="auto"/>
              <w:left w:val="nil"/>
              <w:bottom w:val="single" w:sz="4" w:space="0" w:color="auto"/>
              <w:right w:val="nil"/>
            </w:tcBorders>
            <w:shd w:val="clear" w:color="auto" w:fill="auto"/>
            <w:vAlign w:val="center"/>
          </w:tcPr>
          <w:p w14:paraId="39973002" w14:textId="31EDFCC8" w:rsidR="005E1AFC" w:rsidRPr="00BF31AC" w:rsidRDefault="005E1AFC" w:rsidP="005E1AFC">
            <w:pPr>
              <w:spacing w:line="240" w:lineRule="auto"/>
              <w:ind w:firstLine="0"/>
              <w:jc w:val="center"/>
              <w:rPr>
                <w:sz w:val="20"/>
                <w:szCs w:val="20"/>
              </w:rPr>
            </w:pPr>
            <w:r w:rsidRPr="005E1AFC">
              <w:rPr>
                <w:color w:val="000000"/>
                <w:sz w:val="20"/>
                <w:szCs w:val="20"/>
              </w:rPr>
              <w:t>1,23</w:t>
            </w:r>
          </w:p>
        </w:tc>
        <w:tc>
          <w:tcPr>
            <w:tcW w:w="1043" w:type="pct"/>
            <w:tcBorders>
              <w:top w:val="single" w:sz="4" w:space="0" w:color="auto"/>
              <w:bottom w:val="single" w:sz="4" w:space="0" w:color="auto"/>
            </w:tcBorders>
            <w:vAlign w:val="center"/>
          </w:tcPr>
          <w:p w14:paraId="78199B5C" w14:textId="70E1A267" w:rsidR="005E1AFC" w:rsidRPr="00BF31AC" w:rsidRDefault="005E1AFC" w:rsidP="005E1AFC">
            <w:pPr>
              <w:spacing w:line="240" w:lineRule="auto"/>
              <w:ind w:firstLine="0"/>
              <w:jc w:val="center"/>
              <w:rPr>
                <w:sz w:val="20"/>
                <w:szCs w:val="20"/>
              </w:rPr>
            </w:pPr>
            <w:r>
              <w:rPr>
                <w:sz w:val="20"/>
                <w:szCs w:val="20"/>
              </w:rPr>
              <w:t>0,8</w:t>
            </w:r>
          </w:p>
        </w:tc>
      </w:tr>
    </w:tbl>
    <w:p w14:paraId="5067C2FC" w14:textId="77777777" w:rsidR="00ED22BE" w:rsidRPr="005E1AFC" w:rsidRDefault="00ED22BE" w:rsidP="005E1AFC">
      <w:pPr>
        <w:pStyle w:val="2f5"/>
      </w:pPr>
      <w:bookmarkStart w:id="742" w:name="_Toc2343193"/>
      <w:bookmarkStart w:id="743" w:name="_Toc139363036"/>
      <w:bookmarkEnd w:id="740"/>
      <w:bookmarkEnd w:id="741"/>
      <w:r w:rsidRPr="005E1AFC">
        <w:t>13.5. Коэффициент использования установленной тепловой мощности</w:t>
      </w:r>
      <w:bookmarkEnd w:id="742"/>
      <w:bookmarkEnd w:id="743"/>
    </w:p>
    <w:p w14:paraId="37B017B0" w14:textId="7AC0D80F" w:rsidR="00132E09" w:rsidRPr="00AD2C10" w:rsidRDefault="00132E09" w:rsidP="00ED22BE">
      <w:pPr>
        <w:pStyle w:val="afffff0"/>
      </w:pPr>
      <w:r w:rsidRPr="00AD2C10">
        <w:t>Коэффициент использования установленной тепловой мощности по всем котельным Громовского сельского поселения составил 0,213</w:t>
      </w:r>
      <w:r w:rsidR="00D36FA2">
        <w:t>.</w:t>
      </w:r>
    </w:p>
    <w:p w14:paraId="7989821E" w14:textId="77777777" w:rsidR="00ED22BE" w:rsidRPr="00AD2C10" w:rsidRDefault="007E756C" w:rsidP="005E1AFC">
      <w:pPr>
        <w:pStyle w:val="2f5"/>
      </w:pPr>
      <w:bookmarkStart w:id="744" w:name="_Toc2343194"/>
      <w:bookmarkStart w:id="745" w:name="_Toc139363037"/>
      <w:r w:rsidRPr="00AD2C10">
        <w:t xml:space="preserve">13.6. </w:t>
      </w:r>
      <w:r w:rsidR="00ED22BE" w:rsidRPr="00AD2C10">
        <w:t>Удельная материальная характеристика тепловых сетей, приведенная к расчетной тепловой нагрузке</w:t>
      </w:r>
      <w:bookmarkEnd w:id="744"/>
      <w:bookmarkEnd w:id="745"/>
    </w:p>
    <w:p w14:paraId="2B51A82B" w14:textId="1BCD9CA6" w:rsidR="00ED22BE" w:rsidRDefault="00ED22BE" w:rsidP="00ED22BE">
      <w:pPr>
        <w:pStyle w:val="afffff0"/>
      </w:pPr>
      <w:r w:rsidRPr="00AD2C10">
        <w:t xml:space="preserve">Удельная материальная характеристика тепловых сетей, приведенная к расчетной тепловой нагрузке </w:t>
      </w:r>
      <w:r w:rsidR="00E1499A" w:rsidRPr="00AD2C10">
        <w:t>на 2021</w:t>
      </w:r>
      <w:r w:rsidRPr="00AD2C10">
        <w:t xml:space="preserve"> год составляет </w:t>
      </w:r>
      <w:r w:rsidR="00215688">
        <w:t>9261,77</w:t>
      </w:r>
      <w:r w:rsidR="008A667D" w:rsidRPr="00AD2C10">
        <w:t xml:space="preserve"> </w:t>
      </w:r>
      <w:r w:rsidR="00215688">
        <w:t xml:space="preserve">кв.м./ 4,290 </w:t>
      </w:r>
      <w:r w:rsidRPr="00AD2C10">
        <w:t xml:space="preserve">Гкал/час = </w:t>
      </w:r>
      <w:r w:rsidR="00215688">
        <w:t>2158,921</w:t>
      </w:r>
      <w:r w:rsidR="00AD5529" w:rsidRPr="00AD2C10">
        <w:t xml:space="preserve"> </w:t>
      </w:r>
      <w:r w:rsidR="00215688">
        <w:t>кв.м./Гкал/час.</w:t>
      </w:r>
    </w:p>
    <w:p w14:paraId="142F9FF0" w14:textId="77777777" w:rsidR="005E1AFC" w:rsidRPr="005E1AFC" w:rsidRDefault="005E1AFC" w:rsidP="005E1AFC">
      <w:pPr>
        <w:ind w:firstLine="567"/>
        <w:rPr>
          <w:szCs w:val="26"/>
        </w:rPr>
      </w:pPr>
      <w:r w:rsidRPr="005E1AFC">
        <w:rPr>
          <w:szCs w:val="26"/>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02177888" w14:textId="1B7C26DE" w:rsidR="005E1AFC" w:rsidRPr="005E1AFC" w:rsidRDefault="005E1AFC" w:rsidP="005E1AFC">
      <w:pPr>
        <w:ind w:firstLine="567"/>
        <w:rPr>
          <w:szCs w:val="26"/>
        </w:rPr>
      </w:pPr>
      <w:r w:rsidRPr="005E1AFC">
        <w:rPr>
          <w:szCs w:val="26"/>
        </w:rPr>
        <w:t xml:space="preserve">Удельная материальная характеристика тепловых сетей, приведенная к расчетной тепловой нагрузке представлена в таблице </w:t>
      </w:r>
      <w:r>
        <w:rPr>
          <w:szCs w:val="26"/>
        </w:rPr>
        <w:t>104</w:t>
      </w:r>
      <w:r w:rsidRPr="005E1AFC">
        <w:rPr>
          <w:szCs w:val="26"/>
        </w:rPr>
        <w:t>.</w:t>
      </w:r>
      <w:bookmarkStart w:id="746" w:name="_Toc2361460"/>
      <w:bookmarkStart w:id="747" w:name="_Toc9448617"/>
      <w:bookmarkStart w:id="748" w:name="_Toc16528767"/>
    </w:p>
    <w:p w14:paraId="5977B1AD" w14:textId="39570B96" w:rsidR="005E1AFC" w:rsidRPr="005E1AFC" w:rsidRDefault="005E1AFC" w:rsidP="005E1AFC">
      <w:pPr>
        <w:keepNext/>
        <w:spacing w:line="240" w:lineRule="auto"/>
        <w:ind w:firstLine="0"/>
        <w:rPr>
          <w:rFonts w:eastAsia="Calibri"/>
          <w:b/>
          <w:bCs/>
          <w:sz w:val="24"/>
          <w:lang w:eastAsia="en-US"/>
        </w:rPr>
      </w:pPr>
      <w:bookmarkStart w:id="749" w:name="_Hlk133274558"/>
      <w:r w:rsidRPr="005E1AFC">
        <w:rPr>
          <w:b/>
          <w:bCs/>
          <w:sz w:val="24"/>
        </w:rPr>
        <w:t xml:space="preserve">Таблица </w:t>
      </w:r>
      <w:r w:rsidRPr="005E1AFC">
        <w:rPr>
          <w:b/>
          <w:bCs/>
          <w:sz w:val="24"/>
        </w:rPr>
        <w:fldChar w:fldCharType="begin"/>
      </w:r>
      <w:r w:rsidRPr="005E1AFC">
        <w:rPr>
          <w:b/>
          <w:bCs/>
          <w:sz w:val="24"/>
        </w:rPr>
        <w:instrText xml:space="preserve"> SEQ Таблица \* ARABIC </w:instrText>
      </w:r>
      <w:r w:rsidRPr="005E1AFC">
        <w:rPr>
          <w:b/>
          <w:bCs/>
          <w:sz w:val="24"/>
        </w:rPr>
        <w:fldChar w:fldCharType="separate"/>
      </w:r>
      <w:r w:rsidR="00EA3137">
        <w:rPr>
          <w:b/>
          <w:bCs/>
          <w:noProof/>
          <w:sz w:val="24"/>
        </w:rPr>
        <w:t>104</w:t>
      </w:r>
      <w:r w:rsidRPr="005E1AFC">
        <w:rPr>
          <w:b/>
          <w:bCs/>
          <w:sz w:val="24"/>
        </w:rPr>
        <w:fldChar w:fldCharType="end"/>
      </w:r>
      <w:r w:rsidRPr="005E1AFC">
        <w:rPr>
          <w:b/>
          <w:bCs/>
          <w:sz w:val="24"/>
        </w:rPr>
        <w:t xml:space="preserve"> </w:t>
      </w:r>
      <w:r w:rsidRPr="005E1AFC">
        <w:rPr>
          <w:rFonts w:eastAsia="Calibri"/>
          <w:b/>
          <w:bCs/>
          <w:sz w:val="24"/>
          <w:lang w:eastAsia="en-US"/>
        </w:rPr>
        <w:t>Удельная материальная характеристика тепловых сетей, приведенная к расчетной тепловой нагрузке</w:t>
      </w:r>
      <w:bookmarkEnd w:id="746"/>
      <w:bookmarkEnd w:id="747"/>
      <w:bookmarkEnd w:id="748"/>
    </w:p>
    <w:tbl>
      <w:tblPr>
        <w:tblStyle w:val="TableGridReport13"/>
        <w:tblW w:w="5000" w:type="pct"/>
        <w:tblLook w:val="04A0" w:firstRow="1" w:lastRow="0" w:firstColumn="1" w:lastColumn="0" w:noHBand="0" w:noVBand="1"/>
      </w:tblPr>
      <w:tblGrid>
        <w:gridCol w:w="2573"/>
        <w:gridCol w:w="1910"/>
        <w:gridCol w:w="1926"/>
        <w:gridCol w:w="3162"/>
      </w:tblGrid>
      <w:tr w:rsidR="005E1AFC" w:rsidRPr="005E1AFC" w14:paraId="05CDE27F" w14:textId="77777777" w:rsidTr="005E1AFC">
        <w:trPr>
          <w:tblHeader/>
        </w:trPr>
        <w:tc>
          <w:tcPr>
            <w:tcW w:w="1344" w:type="pct"/>
            <w:shd w:val="clear" w:color="auto" w:fill="auto"/>
            <w:vAlign w:val="center"/>
          </w:tcPr>
          <w:p w14:paraId="5FE8237F" w14:textId="77777777" w:rsidR="005E1AFC" w:rsidRPr="005E1AFC" w:rsidRDefault="005E1AFC" w:rsidP="005E1AFC">
            <w:pPr>
              <w:spacing w:line="240" w:lineRule="auto"/>
              <w:ind w:left="-57" w:right="-57" w:firstLine="0"/>
              <w:jc w:val="center"/>
              <w:rPr>
                <w:sz w:val="20"/>
                <w:szCs w:val="20"/>
              </w:rPr>
            </w:pPr>
            <w:bookmarkStart w:id="750" w:name="_Hlk8055732"/>
            <w:bookmarkStart w:id="751" w:name="_Hlk129558718"/>
            <w:r w:rsidRPr="005E1AFC">
              <w:rPr>
                <w:sz w:val="20"/>
                <w:szCs w:val="20"/>
              </w:rPr>
              <w:t>Наименование источника теплоснабжения</w:t>
            </w:r>
          </w:p>
        </w:tc>
        <w:tc>
          <w:tcPr>
            <w:tcW w:w="998" w:type="pct"/>
            <w:shd w:val="clear" w:color="auto" w:fill="auto"/>
            <w:vAlign w:val="center"/>
          </w:tcPr>
          <w:p w14:paraId="67A6B453" w14:textId="77777777" w:rsidR="005E1AFC" w:rsidRPr="005E1AFC" w:rsidRDefault="005E1AFC" w:rsidP="005E1AFC">
            <w:pPr>
              <w:spacing w:line="240" w:lineRule="auto"/>
              <w:ind w:left="-57" w:right="-57" w:firstLine="0"/>
              <w:jc w:val="center"/>
              <w:rPr>
                <w:sz w:val="20"/>
                <w:szCs w:val="20"/>
              </w:rPr>
            </w:pPr>
            <w:r w:rsidRPr="005E1AFC">
              <w:rPr>
                <w:sz w:val="20"/>
                <w:szCs w:val="20"/>
              </w:rPr>
              <w:t>Материальная характеристика, м</w:t>
            </w:r>
            <w:r w:rsidRPr="005E1AFC">
              <w:rPr>
                <w:sz w:val="20"/>
                <w:szCs w:val="20"/>
                <w:vertAlign w:val="superscript"/>
              </w:rPr>
              <w:t>2</w:t>
            </w:r>
          </w:p>
        </w:tc>
        <w:tc>
          <w:tcPr>
            <w:tcW w:w="1006" w:type="pct"/>
            <w:shd w:val="clear" w:color="auto" w:fill="auto"/>
            <w:vAlign w:val="center"/>
          </w:tcPr>
          <w:p w14:paraId="0160B14B" w14:textId="77777777" w:rsidR="005E1AFC" w:rsidRPr="005E1AFC" w:rsidRDefault="005E1AFC" w:rsidP="005E1AFC">
            <w:pPr>
              <w:spacing w:line="240" w:lineRule="auto"/>
              <w:ind w:left="-57" w:right="-57" w:firstLine="0"/>
              <w:jc w:val="center"/>
              <w:rPr>
                <w:sz w:val="20"/>
                <w:szCs w:val="20"/>
              </w:rPr>
            </w:pPr>
            <w:r w:rsidRPr="005E1AFC">
              <w:rPr>
                <w:sz w:val="20"/>
                <w:szCs w:val="20"/>
              </w:rPr>
              <w:t>Присоединенная нагрузка (с учетом потерь в тепловых сетях), Гкал/ч</w:t>
            </w:r>
          </w:p>
        </w:tc>
        <w:tc>
          <w:tcPr>
            <w:tcW w:w="1652" w:type="pct"/>
            <w:shd w:val="clear" w:color="auto" w:fill="auto"/>
            <w:vAlign w:val="center"/>
          </w:tcPr>
          <w:p w14:paraId="757E3541" w14:textId="77777777" w:rsidR="005E1AFC" w:rsidRPr="005E1AFC" w:rsidRDefault="005E1AFC" w:rsidP="005E1AFC">
            <w:pPr>
              <w:spacing w:line="240" w:lineRule="auto"/>
              <w:ind w:left="-57" w:right="-57" w:firstLine="0"/>
              <w:jc w:val="center"/>
              <w:rPr>
                <w:sz w:val="20"/>
                <w:szCs w:val="20"/>
              </w:rPr>
            </w:pPr>
            <w:r w:rsidRPr="005E1AFC">
              <w:rPr>
                <w:sz w:val="20"/>
                <w:szCs w:val="20"/>
              </w:rPr>
              <w:t>Удельная материальная характеристика тепловых сетей, м</w:t>
            </w:r>
            <w:r w:rsidRPr="005E1AFC">
              <w:rPr>
                <w:sz w:val="20"/>
                <w:szCs w:val="20"/>
                <w:vertAlign w:val="superscript"/>
              </w:rPr>
              <w:t>2</w:t>
            </w:r>
            <w:r w:rsidRPr="005E1AFC">
              <w:rPr>
                <w:sz w:val="20"/>
                <w:szCs w:val="20"/>
              </w:rPr>
              <w:t>/Гкал/ч</w:t>
            </w:r>
          </w:p>
        </w:tc>
      </w:tr>
      <w:bookmarkEnd w:id="750"/>
      <w:tr w:rsidR="005E1AFC" w:rsidRPr="005E1AFC" w14:paraId="5A661D41" w14:textId="77777777" w:rsidTr="005E1AFC">
        <w:tc>
          <w:tcPr>
            <w:tcW w:w="5000" w:type="pct"/>
            <w:gridSpan w:val="4"/>
            <w:shd w:val="clear" w:color="auto" w:fill="auto"/>
            <w:vAlign w:val="center"/>
          </w:tcPr>
          <w:p w14:paraId="4676E619" w14:textId="77777777" w:rsidR="005E1AFC" w:rsidRPr="005E1AFC" w:rsidRDefault="005E1AFC" w:rsidP="005E1AFC">
            <w:pPr>
              <w:spacing w:line="240" w:lineRule="auto"/>
              <w:ind w:left="-57" w:right="-57" w:firstLine="0"/>
              <w:jc w:val="center"/>
              <w:rPr>
                <w:sz w:val="20"/>
                <w:szCs w:val="20"/>
              </w:rPr>
            </w:pPr>
            <w:r w:rsidRPr="005E1AFC">
              <w:rPr>
                <w:sz w:val="20"/>
                <w:szCs w:val="20"/>
              </w:rPr>
              <w:t>2022 год</w:t>
            </w:r>
          </w:p>
        </w:tc>
      </w:tr>
      <w:tr w:rsidR="005E1AFC" w:rsidRPr="005E1AFC" w14:paraId="7763968E" w14:textId="77777777" w:rsidTr="005E1AFC">
        <w:tc>
          <w:tcPr>
            <w:tcW w:w="1344" w:type="pct"/>
            <w:shd w:val="clear" w:color="auto" w:fill="auto"/>
            <w:vAlign w:val="center"/>
          </w:tcPr>
          <w:p w14:paraId="1A7D2E18" w14:textId="7743AFD8" w:rsidR="005E1AFC" w:rsidRPr="005E1AFC" w:rsidRDefault="005E1AFC" w:rsidP="005E1AFC">
            <w:pPr>
              <w:spacing w:line="240" w:lineRule="auto"/>
              <w:ind w:firstLine="0"/>
              <w:rPr>
                <w:rFonts w:eastAsia="Calibri"/>
                <w:sz w:val="20"/>
                <w:szCs w:val="20"/>
              </w:rPr>
            </w:pPr>
            <w:r w:rsidRPr="005E1AFC">
              <w:rPr>
                <w:color w:val="000000"/>
                <w:sz w:val="20"/>
                <w:szCs w:val="20"/>
              </w:rPr>
              <w:t>Котельная в п. Громово</w:t>
            </w:r>
          </w:p>
        </w:tc>
        <w:tc>
          <w:tcPr>
            <w:tcW w:w="998" w:type="pct"/>
            <w:vAlign w:val="center"/>
          </w:tcPr>
          <w:p w14:paraId="4F5DFC46" w14:textId="2331EDF8" w:rsidR="005E1AFC" w:rsidRPr="005E1AFC" w:rsidRDefault="005E1AFC" w:rsidP="005E1AFC">
            <w:pPr>
              <w:spacing w:line="240" w:lineRule="auto"/>
              <w:ind w:left="-57" w:right="-57" w:firstLine="0"/>
              <w:jc w:val="center"/>
              <w:rPr>
                <w:sz w:val="20"/>
                <w:szCs w:val="20"/>
              </w:rPr>
            </w:pPr>
            <w:r w:rsidRPr="005E1AFC">
              <w:rPr>
                <w:sz w:val="20"/>
                <w:szCs w:val="20"/>
              </w:rPr>
              <w:t>423,577</w:t>
            </w:r>
          </w:p>
        </w:tc>
        <w:tc>
          <w:tcPr>
            <w:tcW w:w="1006" w:type="pct"/>
            <w:shd w:val="clear" w:color="auto" w:fill="auto"/>
            <w:vAlign w:val="center"/>
          </w:tcPr>
          <w:p w14:paraId="63A3F40D" w14:textId="5A7155DA" w:rsidR="005E1AFC" w:rsidRPr="005E1AFC" w:rsidRDefault="005E1AFC" w:rsidP="005E1AFC">
            <w:pPr>
              <w:spacing w:line="240" w:lineRule="auto"/>
              <w:ind w:left="-57" w:right="-57" w:firstLine="0"/>
              <w:jc w:val="center"/>
              <w:rPr>
                <w:sz w:val="20"/>
                <w:szCs w:val="20"/>
              </w:rPr>
            </w:pPr>
            <w:r w:rsidRPr="005E1AFC">
              <w:rPr>
                <w:color w:val="000000"/>
                <w:sz w:val="20"/>
                <w:szCs w:val="20"/>
                <w:lang w:bidi="ru-RU"/>
              </w:rPr>
              <w:t>1,985</w:t>
            </w:r>
          </w:p>
        </w:tc>
        <w:tc>
          <w:tcPr>
            <w:tcW w:w="1652" w:type="pct"/>
            <w:shd w:val="clear" w:color="auto" w:fill="auto"/>
            <w:vAlign w:val="center"/>
          </w:tcPr>
          <w:p w14:paraId="23D682C5" w14:textId="5711C74E" w:rsidR="005E1AFC" w:rsidRPr="005E1AFC" w:rsidRDefault="005E1AFC" w:rsidP="005E1AFC">
            <w:pPr>
              <w:spacing w:line="240" w:lineRule="auto"/>
              <w:ind w:left="-57" w:right="-57" w:firstLine="0"/>
              <w:jc w:val="center"/>
              <w:rPr>
                <w:sz w:val="20"/>
                <w:szCs w:val="20"/>
              </w:rPr>
            </w:pPr>
            <w:r w:rsidRPr="005E1AFC">
              <w:rPr>
                <w:color w:val="000000"/>
                <w:sz w:val="20"/>
                <w:szCs w:val="20"/>
              </w:rPr>
              <w:t>213,389</w:t>
            </w:r>
          </w:p>
        </w:tc>
      </w:tr>
      <w:tr w:rsidR="005E1AFC" w:rsidRPr="005E1AFC" w14:paraId="76BB6BD7" w14:textId="77777777" w:rsidTr="005E1AFC">
        <w:tc>
          <w:tcPr>
            <w:tcW w:w="1344" w:type="pct"/>
            <w:shd w:val="clear" w:color="auto" w:fill="auto"/>
            <w:vAlign w:val="center"/>
          </w:tcPr>
          <w:p w14:paraId="4293C15E" w14:textId="63466CBB" w:rsidR="005E1AFC" w:rsidRPr="005E1AFC" w:rsidRDefault="005E1AFC" w:rsidP="005E1AFC">
            <w:pPr>
              <w:spacing w:line="240" w:lineRule="auto"/>
              <w:ind w:firstLine="0"/>
              <w:rPr>
                <w:rFonts w:eastAsia="Calibri"/>
                <w:sz w:val="20"/>
                <w:szCs w:val="20"/>
              </w:rPr>
            </w:pPr>
            <w:r w:rsidRPr="005E1AFC">
              <w:rPr>
                <w:color w:val="000000"/>
                <w:sz w:val="20"/>
                <w:szCs w:val="20"/>
              </w:rPr>
              <w:t>Котельная в п. ст. Громово</w:t>
            </w:r>
          </w:p>
        </w:tc>
        <w:tc>
          <w:tcPr>
            <w:tcW w:w="998" w:type="pct"/>
            <w:vAlign w:val="center"/>
          </w:tcPr>
          <w:p w14:paraId="396E0FB0" w14:textId="19AE2A9A" w:rsidR="005E1AFC" w:rsidRPr="005E1AFC" w:rsidRDefault="005E1AFC" w:rsidP="005E1AFC">
            <w:pPr>
              <w:spacing w:line="240" w:lineRule="auto"/>
              <w:ind w:left="-57" w:right="-57" w:firstLine="0"/>
              <w:jc w:val="center"/>
              <w:rPr>
                <w:sz w:val="20"/>
                <w:szCs w:val="20"/>
              </w:rPr>
            </w:pPr>
            <w:r w:rsidRPr="005E1AFC">
              <w:rPr>
                <w:sz w:val="20"/>
                <w:szCs w:val="20"/>
              </w:rPr>
              <w:t>400,035</w:t>
            </w:r>
          </w:p>
        </w:tc>
        <w:tc>
          <w:tcPr>
            <w:tcW w:w="1006" w:type="pct"/>
            <w:shd w:val="clear" w:color="auto" w:fill="auto"/>
            <w:vAlign w:val="center"/>
          </w:tcPr>
          <w:p w14:paraId="4E5C92ED" w14:textId="3BDB1313" w:rsidR="005E1AFC" w:rsidRPr="005E1AFC" w:rsidRDefault="005E1AFC" w:rsidP="005E1AFC">
            <w:pPr>
              <w:spacing w:line="240" w:lineRule="auto"/>
              <w:ind w:left="-57" w:right="-57" w:firstLine="0"/>
              <w:jc w:val="center"/>
              <w:rPr>
                <w:sz w:val="20"/>
                <w:szCs w:val="20"/>
              </w:rPr>
            </w:pPr>
            <w:r w:rsidRPr="005E1AFC">
              <w:rPr>
                <w:color w:val="000000"/>
                <w:sz w:val="20"/>
                <w:szCs w:val="20"/>
                <w:lang w:bidi="ru-RU"/>
              </w:rPr>
              <w:t>2,438</w:t>
            </w:r>
          </w:p>
        </w:tc>
        <w:tc>
          <w:tcPr>
            <w:tcW w:w="1652" w:type="pct"/>
            <w:shd w:val="clear" w:color="auto" w:fill="auto"/>
            <w:vAlign w:val="center"/>
          </w:tcPr>
          <w:p w14:paraId="507D6C95" w14:textId="0D401230" w:rsidR="005E1AFC" w:rsidRPr="005E1AFC" w:rsidRDefault="005E1AFC" w:rsidP="005E1AFC">
            <w:pPr>
              <w:spacing w:line="240" w:lineRule="auto"/>
              <w:ind w:left="-57" w:right="-57" w:firstLine="0"/>
              <w:jc w:val="center"/>
              <w:rPr>
                <w:sz w:val="20"/>
                <w:szCs w:val="20"/>
              </w:rPr>
            </w:pPr>
            <w:r w:rsidRPr="005E1AFC">
              <w:rPr>
                <w:color w:val="000000"/>
                <w:sz w:val="20"/>
                <w:szCs w:val="20"/>
              </w:rPr>
              <w:t>164,083</w:t>
            </w:r>
          </w:p>
        </w:tc>
      </w:tr>
      <w:tr w:rsidR="005E1AFC" w:rsidRPr="005E1AFC" w14:paraId="364C666B" w14:textId="77777777" w:rsidTr="005E1AFC">
        <w:tc>
          <w:tcPr>
            <w:tcW w:w="1344" w:type="pct"/>
            <w:shd w:val="clear" w:color="auto" w:fill="auto"/>
            <w:vAlign w:val="center"/>
          </w:tcPr>
          <w:p w14:paraId="0D0F793E" w14:textId="1FC62B36" w:rsidR="005E1AFC" w:rsidRPr="005E1AFC" w:rsidRDefault="005E1AFC" w:rsidP="005E1AFC">
            <w:pPr>
              <w:spacing w:line="240" w:lineRule="auto"/>
              <w:ind w:firstLine="0"/>
              <w:rPr>
                <w:color w:val="000000"/>
                <w:sz w:val="20"/>
                <w:szCs w:val="20"/>
                <w:lang w:bidi="ru-RU"/>
              </w:rPr>
            </w:pPr>
            <w:r w:rsidRPr="005E1AFC">
              <w:rPr>
                <w:color w:val="000000"/>
                <w:sz w:val="20"/>
                <w:szCs w:val="20"/>
              </w:rPr>
              <w:t>Котельная в п. Владимировка</w:t>
            </w:r>
          </w:p>
        </w:tc>
        <w:tc>
          <w:tcPr>
            <w:tcW w:w="998" w:type="pct"/>
            <w:vAlign w:val="center"/>
          </w:tcPr>
          <w:p w14:paraId="25AB091B" w14:textId="4F3AF823" w:rsidR="005E1AFC" w:rsidRPr="005E1AFC" w:rsidRDefault="005E1AFC" w:rsidP="005E1AFC">
            <w:pPr>
              <w:spacing w:line="240" w:lineRule="auto"/>
              <w:ind w:left="-57" w:right="-57" w:firstLine="0"/>
              <w:jc w:val="center"/>
              <w:rPr>
                <w:sz w:val="20"/>
                <w:szCs w:val="20"/>
              </w:rPr>
            </w:pPr>
            <w:r w:rsidRPr="005E1AFC">
              <w:rPr>
                <w:sz w:val="20"/>
                <w:szCs w:val="20"/>
              </w:rPr>
              <w:t>54,525</w:t>
            </w:r>
          </w:p>
        </w:tc>
        <w:tc>
          <w:tcPr>
            <w:tcW w:w="1006" w:type="pct"/>
            <w:shd w:val="clear" w:color="auto" w:fill="auto"/>
            <w:vAlign w:val="center"/>
          </w:tcPr>
          <w:p w14:paraId="2D891286" w14:textId="655B88F5" w:rsidR="005E1AFC" w:rsidRPr="005E1AFC" w:rsidRDefault="005E1AFC" w:rsidP="005E1AFC">
            <w:pPr>
              <w:spacing w:line="240" w:lineRule="auto"/>
              <w:ind w:left="-57" w:right="-57" w:firstLine="0"/>
              <w:jc w:val="center"/>
              <w:rPr>
                <w:color w:val="000000"/>
                <w:sz w:val="20"/>
                <w:szCs w:val="20"/>
                <w:lang w:bidi="ru-RU"/>
              </w:rPr>
            </w:pPr>
            <w:r w:rsidRPr="005E1AFC">
              <w:rPr>
                <w:color w:val="000000"/>
                <w:sz w:val="20"/>
                <w:szCs w:val="20"/>
                <w:lang w:bidi="ru-RU"/>
              </w:rPr>
              <w:t>0,269</w:t>
            </w:r>
          </w:p>
        </w:tc>
        <w:tc>
          <w:tcPr>
            <w:tcW w:w="1652" w:type="pct"/>
            <w:shd w:val="clear" w:color="auto" w:fill="auto"/>
            <w:vAlign w:val="center"/>
          </w:tcPr>
          <w:p w14:paraId="7E985D9E" w14:textId="6E066D30" w:rsidR="005E1AFC" w:rsidRPr="005E1AFC" w:rsidRDefault="005E1AFC" w:rsidP="005E1AFC">
            <w:pPr>
              <w:spacing w:line="240" w:lineRule="auto"/>
              <w:ind w:left="-57" w:right="-57" w:firstLine="0"/>
              <w:jc w:val="center"/>
              <w:rPr>
                <w:sz w:val="20"/>
                <w:szCs w:val="20"/>
              </w:rPr>
            </w:pPr>
            <w:r w:rsidRPr="005E1AFC">
              <w:rPr>
                <w:color w:val="000000"/>
                <w:sz w:val="20"/>
                <w:szCs w:val="20"/>
              </w:rPr>
              <w:t>202,695</w:t>
            </w:r>
          </w:p>
        </w:tc>
      </w:tr>
      <w:tr w:rsidR="005E1AFC" w:rsidRPr="005E1AFC" w14:paraId="191F2FF0" w14:textId="77777777" w:rsidTr="005E1AFC">
        <w:trPr>
          <w:tblHeader/>
        </w:trPr>
        <w:tc>
          <w:tcPr>
            <w:tcW w:w="5000" w:type="pct"/>
            <w:gridSpan w:val="4"/>
            <w:shd w:val="clear" w:color="auto" w:fill="auto"/>
            <w:vAlign w:val="center"/>
          </w:tcPr>
          <w:p w14:paraId="0F24FD89" w14:textId="77777777" w:rsidR="005E1AFC" w:rsidRPr="005E1AFC" w:rsidRDefault="005E1AFC" w:rsidP="005E1AFC">
            <w:pPr>
              <w:spacing w:line="240" w:lineRule="auto"/>
              <w:ind w:left="-57" w:right="-57" w:firstLine="0"/>
              <w:jc w:val="center"/>
              <w:rPr>
                <w:sz w:val="20"/>
                <w:szCs w:val="20"/>
              </w:rPr>
            </w:pPr>
            <w:r w:rsidRPr="005E1AFC">
              <w:rPr>
                <w:sz w:val="20"/>
                <w:szCs w:val="20"/>
              </w:rPr>
              <w:t>2031 год</w:t>
            </w:r>
          </w:p>
        </w:tc>
      </w:tr>
      <w:tr w:rsidR="005E1AFC" w:rsidRPr="005E1AFC" w14:paraId="3DF18CCF" w14:textId="77777777" w:rsidTr="005E1AFC">
        <w:tc>
          <w:tcPr>
            <w:tcW w:w="1344" w:type="pct"/>
            <w:shd w:val="clear" w:color="auto" w:fill="auto"/>
            <w:vAlign w:val="center"/>
          </w:tcPr>
          <w:p w14:paraId="5C7EC262" w14:textId="02244839" w:rsidR="005E1AFC" w:rsidRPr="005E1AFC" w:rsidRDefault="005E1AFC" w:rsidP="005E1AFC">
            <w:pPr>
              <w:spacing w:line="240" w:lineRule="auto"/>
              <w:ind w:firstLine="0"/>
              <w:jc w:val="left"/>
              <w:rPr>
                <w:sz w:val="20"/>
                <w:szCs w:val="20"/>
              </w:rPr>
            </w:pPr>
            <w:r w:rsidRPr="005E1AFC">
              <w:rPr>
                <w:color w:val="000000"/>
                <w:sz w:val="20"/>
                <w:szCs w:val="20"/>
              </w:rPr>
              <w:t>БМК в п. Громово</w:t>
            </w:r>
          </w:p>
        </w:tc>
        <w:tc>
          <w:tcPr>
            <w:tcW w:w="998" w:type="pct"/>
            <w:vAlign w:val="center"/>
          </w:tcPr>
          <w:p w14:paraId="05F40C49" w14:textId="2388EA15" w:rsidR="005E1AFC" w:rsidRPr="005E1AFC" w:rsidRDefault="005E1AFC" w:rsidP="005E1AFC">
            <w:pPr>
              <w:spacing w:line="240" w:lineRule="auto"/>
              <w:ind w:left="-57" w:right="-57" w:firstLine="0"/>
              <w:jc w:val="center"/>
              <w:rPr>
                <w:sz w:val="20"/>
                <w:szCs w:val="20"/>
              </w:rPr>
            </w:pPr>
            <w:r w:rsidRPr="005E1AFC">
              <w:rPr>
                <w:sz w:val="20"/>
                <w:szCs w:val="20"/>
              </w:rPr>
              <w:t>423,577</w:t>
            </w:r>
          </w:p>
        </w:tc>
        <w:tc>
          <w:tcPr>
            <w:tcW w:w="1006" w:type="pct"/>
            <w:shd w:val="clear" w:color="auto" w:fill="auto"/>
            <w:vAlign w:val="center"/>
          </w:tcPr>
          <w:p w14:paraId="7E880875" w14:textId="6ED9CDCF" w:rsidR="005E1AFC" w:rsidRPr="005E1AFC" w:rsidRDefault="005E1AFC" w:rsidP="005E1AFC">
            <w:pPr>
              <w:spacing w:line="240" w:lineRule="auto"/>
              <w:ind w:left="-57" w:right="-57" w:firstLine="0"/>
              <w:jc w:val="center"/>
              <w:rPr>
                <w:sz w:val="20"/>
                <w:szCs w:val="20"/>
              </w:rPr>
            </w:pPr>
            <w:r w:rsidRPr="005E1AFC">
              <w:rPr>
                <w:color w:val="000000"/>
                <w:sz w:val="20"/>
                <w:szCs w:val="20"/>
                <w:lang w:bidi="ru-RU"/>
              </w:rPr>
              <w:t>1,985</w:t>
            </w:r>
          </w:p>
        </w:tc>
        <w:tc>
          <w:tcPr>
            <w:tcW w:w="1652" w:type="pct"/>
            <w:shd w:val="clear" w:color="auto" w:fill="auto"/>
            <w:vAlign w:val="center"/>
          </w:tcPr>
          <w:p w14:paraId="43B97CB2" w14:textId="09BC769E" w:rsidR="005E1AFC" w:rsidRPr="005E1AFC" w:rsidRDefault="005E1AFC" w:rsidP="005E1AFC">
            <w:pPr>
              <w:spacing w:line="240" w:lineRule="auto"/>
              <w:ind w:left="-57" w:right="-57" w:firstLine="0"/>
              <w:jc w:val="center"/>
              <w:rPr>
                <w:sz w:val="20"/>
                <w:szCs w:val="20"/>
              </w:rPr>
            </w:pPr>
            <w:r w:rsidRPr="005E1AFC">
              <w:rPr>
                <w:color w:val="000000"/>
                <w:sz w:val="20"/>
                <w:szCs w:val="20"/>
              </w:rPr>
              <w:t>213,389</w:t>
            </w:r>
          </w:p>
        </w:tc>
      </w:tr>
      <w:tr w:rsidR="005E1AFC" w:rsidRPr="005E1AFC" w14:paraId="622FDF6E" w14:textId="77777777" w:rsidTr="005E1AFC">
        <w:tc>
          <w:tcPr>
            <w:tcW w:w="1344" w:type="pct"/>
            <w:shd w:val="clear" w:color="auto" w:fill="auto"/>
            <w:vAlign w:val="center"/>
          </w:tcPr>
          <w:p w14:paraId="76B3BA5C" w14:textId="4A0E1A74" w:rsidR="005E1AFC" w:rsidRPr="005E1AFC" w:rsidRDefault="005E1AFC" w:rsidP="005E1AFC">
            <w:pPr>
              <w:spacing w:line="240" w:lineRule="auto"/>
              <w:ind w:firstLine="0"/>
              <w:jc w:val="left"/>
              <w:rPr>
                <w:rFonts w:eastAsia="Calibri"/>
                <w:sz w:val="20"/>
                <w:szCs w:val="20"/>
              </w:rPr>
            </w:pPr>
            <w:r w:rsidRPr="005E1AFC">
              <w:rPr>
                <w:color w:val="000000"/>
                <w:sz w:val="20"/>
                <w:szCs w:val="20"/>
              </w:rPr>
              <w:t>БМК в п. ст. Громово</w:t>
            </w:r>
          </w:p>
        </w:tc>
        <w:tc>
          <w:tcPr>
            <w:tcW w:w="998" w:type="pct"/>
            <w:vAlign w:val="center"/>
          </w:tcPr>
          <w:p w14:paraId="68016177" w14:textId="1B074D4C" w:rsidR="005E1AFC" w:rsidRPr="005E1AFC" w:rsidRDefault="005E1AFC" w:rsidP="005E1AFC">
            <w:pPr>
              <w:spacing w:line="240" w:lineRule="auto"/>
              <w:ind w:left="-57" w:right="-57" w:firstLine="0"/>
              <w:jc w:val="center"/>
              <w:rPr>
                <w:sz w:val="20"/>
                <w:szCs w:val="20"/>
              </w:rPr>
            </w:pPr>
            <w:r w:rsidRPr="005E1AFC">
              <w:rPr>
                <w:sz w:val="20"/>
                <w:szCs w:val="20"/>
              </w:rPr>
              <w:t>400,035</w:t>
            </w:r>
          </w:p>
        </w:tc>
        <w:tc>
          <w:tcPr>
            <w:tcW w:w="1006" w:type="pct"/>
            <w:shd w:val="clear" w:color="auto" w:fill="auto"/>
            <w:vAlign w:val="center"/>
          </w:tcPr>
          <w:p w14:paraId="180510CA" w14:textId="42175751" w:rsidR="005E1AFC" w:rsidRPr="005E1AFC" w:rsidRDefault="005E1AFC" w:rsidP="005E1AFC">
            <w:pPr>
              <w:spacing w:line="240" w:lineRule="auto"/>
              <w:ind w:left="-57" w:right="-57" w:firstLine="0"/>
              <w:jc w:val="center"/>
              <w:rPr>
                <w:sz w:val="20"/>
                <w:szCs w:val="20"/>
              </w:rPr>
            </w:pPr>
            <w:r w:rsidRPr="005E1AFC">
              <w:rPr>
                <w:color w:val="000000"/>
                <w:sz w:val="20"/>
                <w:szCs w:val="20"/>
                <w:lang w:bidi="ru-RU"/>
              </w:rPr>
              <w:t>2,438</w:t>
            </w:r>
          </w:p>
        </w:tc>
        <w:tc>
          <w:tcPr>
            <w:tcW w:w="1652" w:type="pct"/>
            <w:shd w:val="clear" w:color="auto" w:fill="auto"/>
            <w:vAlign w:val="center"/>
          </w:tcPr>
          <w:p w14:paraId="1561C0D8" w14:textId="320C0E68" w:rsidR="005E1AFC" w:rsidRPr="005E1AFC" w:rsidRDefault="005E1AFC" w:rsidP="005E1AFC">
            <w:pPr>
              <w:spacing w:line="240" w:lineRule="auto"/>
              <w:ind w:left="-57" w:right="-57" w:firstLine="0"/>
              <w:jc w:val="center"/>
              <w:rPr>
                <w:sz w:val="20"/>
                <w:szCs w:val="20"/>
              </w:rPr>
            </w:pPr>
            <w:r w:rsidRPr="005E1AFC">
              <w:rPr>
                <w:color w:val="000000"/>
                <w:sz w:val="20"/>
                <w:szCs w:val="20"/>
              </w:rPr>
              <w:t>164,083</w:t>
            </w:r>
          </w:p>
        </w:tc>
      </w:tr>
      <w:tr w:rsidR="005E1AFC" w:rsidRPr="005E1AFC" w14:paraId="2172E0C4" w14:textId="77777777" w:rsidTr="005E1AFC">
        <w:tc>
          <w:tcPr>
            <w:tcW w:w="1344" w:type="pct"/>
            <w:shd w:val="clear" w:color="auto" w:fill="auto"/>
            <w:vAlign w:val="center"/>
          </w:tcPr>
          <w:p w14:paraId="70433D26" w14:textId="1A19B001" w:rsidR="005E1AFC" w:rsidRPr="005E1AFC" w:rsidRDefault="005E1AFC" w:rsidP="005E1AFC">
            <w:pPr>
              <w:spacing w:line="240" w:lineRule="auto"/>
              <w:ind w:firstLine="0"/>
              <w:jc w:val="left"/>
              <w:rPr>
                <w:color w:val="000000"/>
                <w:sz w:val="20"/>
                <w:szCs w:val="20"/>
                <w:lang w:bidi="ru-RU"/>
              </w:rPr>
            </w:pPr>
            <w:r w:rsidRPr="005E1AFC">
              <w:rPr>
                <w:color w:val="000000"/>
                <w:sz w:val="20"/>
                <w:szCs w:val="20"/>
              </w:rPr>
              <w:t>БМК в п. Владимировка</w:t>
            </w:r>
          </w:p>
        </w:tc>
        <w:tc>
          <w:tcPr>
            <w:tcW w:w="998" w:type="pct"/>
            <w:vAlign w:val="center"/>
          </w:tcPr>
          <w:p w14:paraId="5E8DDED4" w14:textId="6EF8F21C" w:rsidR="005E1AFC" w:rsidRPr="005E1AFC" w:rsidRDefault="005E1AFC" w:rsidP="005E1AFC">
            <w:pPr>
              <w:spacing w:line="240" w:lineRule="auto"/>
              <w:ind w:left="-57" w:right="-57" w:firstLine="0"/>
              <w:jc w:val="center"/>
              <w:rPr>
                <w:sz w:val="20"/>
                <w:szCs w:val="20"/>
              </w:rPr>
            </w:pPr>
            <w:r w:rsidRPr="005E1AFC">
              <w:rPr>
                <w:sz w:val="20"/>
                <w:szCs w:val="20"/>
              </w:rPr>
              <w:t>54,525</w:t>
            </w:r>
          </w:p>
        </w:tc>
        <w:tc>
          <w:tcPr>
            <w:tcW w:w="1006" w:type="pct"/>
            <w:shd w:val="clear" w:color="auto" w:fill="auto"/>
            <w:vAlign w:val="center"/>
          </w:tcPr>
          <w:p w14:paraId="03AA46F5" w14:textId="0FFEB6B4" w:rsidR="005E1AFC" w:rsidRPr="005E1AFC" w:rsidRDefault="005E1AFC" w:rsidP="005E1AFC">
            <w:pPr>
              <w:spacing w:line="240" w:lineRule="auto"/>
              <w:ind w:left="-57" w:right="-57" w:firstLine="0"/>
              <w:jc w:val="center"/>
              <w:rPr>
                <w:color w:val="000000"/>
                <w:sz w:val="20"/>
                <w:szCs w:val="20"/>
                <w:lang w:bidi="ru-RU"/>
              </w:rPr>
            </w:pPr>
            <w:r w:rsidRPr="005E1AFC">
              <w:rPr>
                <w:color w:val="000000"/>
                <w:sz w:val="20"/>
                <w:szCs w:val="20"/>
                <w:lang w:bidi="ru-RU"/>
              </w:rPr>
              <w:t>0,269</w:t>
            </w:r>
          </w:p>
        </w:tc>
        <w:tc>
          <w:tcPr>
            <w:tcW w:w="1652" w:type="pct"/>
            <w:shd w:val="clear" w:color="auto" w:fill="auto"/>
            <w:vAlign w:val="center"/>
          </w:tcPr>
          <w:p w14:paraId="3670D39C" w14:textId="1391803A" w:rsidR="005E1AFC" w:rsidRPr="005E1AFC" w:rsidRDefault="005E1AFC" w:rsidP="005E1AFC">
            <w:pPr>
              <w:spacing w:line="240" w:lineRule="auto"/>
              <w:ind w:left="-57" w:right="-57" w:firstLine="0"/>
              <w:jc w:val="center"/>
              <w:rPr>
                <w:sz w:val="20"/>
                <w:szCs w:val="20"/>
                <w:lang w:bidi="ru-RU"/>
              </w:rPr>
            </w:pPr>
            <w:r w:rsidRPr="005E1AFC">
              <w:rPr>
                <w:color w:val="000000"/>
                <w:sz w:val="20"/>
                <w:szCs w:val="20"/>
              </w:rPr>
              <w:t>202,695</w:t>
            </w:r>
          </w:p>
        </w:tc>
      </w:tr>
    </w:tbl>
    <w:p w14:paraId="76AD496B" w14:textId="2DB17BC3" w:rsidR="00ED22BE" w:rsidRPr="00AD2C10" w:rsidRDefault="007E756C" w:rsidP="005E1AFC">
      <w:pPr>
        <w:pStyle w:val="2f5"/>
      </w:pPr>
      <w:bookmarkStart w:id="752" w:name="_Toc2343195"/>
      <w:bookmarkStart w:id="753" w:name="_Toc139363038"/>
      <w:bookmarkEnd w:id="749"/>
      <w:bookmarkEnd w:id="751"/>
      <w:r w:rsidRPr="00AD2C10">
        <w:t xml:space="preserve">13.7. </w:t>
      </w:r>
      <w:r w:rsidR="00ED22BE" w:rsidRPr="00AD2C10">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752"/>
      <w:r w:rsidR="00403A6A">
        <w:t>)</w:t>
      </w:r>
      <w:bookmarkEnd w:id="753"/>
    </w:p>
    <w:p w14:paraId="70E678DE" w14:textId="77777777" w:rsidR="007E756C" w:rsidRPr="00AD2C10" w:rsidRDefault="007E756C" w:rsidP="00847563">
      <w:pPr>
        <w:pStyle w:val="afffff0"/>
        <w:ind w:firstLine="709"/>
      </w:pPr>
      <w:r w:rsidRPr="00AD2C10">
        <w:t>Комбинированная выработка тепловой и эле</w:t>
      </w:r>
      <w:r w:rsidR="00847563" w:rsidRPr="00AD2C10">
        <w:t>ктрической энергии отсутствует.</w:t>
      </w:r>
    </w:p>
    <w:p w14:paraId="54B7C52C" w14:textId="77777777" w:rsidR="00ED22BE" w:rsidRPr="00AD2C10" w:rsidRDefault="007E756C" w:rsidP="005E1AFC">
      <w:pPr>
        <w:pStyle w:val="2f5"/>
      </w:pPr>
      <w:bookmarkStart w:id="754" w:name="_Toc2343196"/>
      <w:bookmarkStart w:id="755" w:name="_Toc139363039"/>
      <w:r w:rsidRPr="00AD2C10">
        <w:t xml:space="preserve">13.8. </w:t>
      </w:r>
      <w:r w:rsidR="00ED22BE" w:rsidRPr="00AD2C10">
        <w:t>Удельный расход условного топлива на отпуск электрической энергии</w:t>
      </w:r>
      <w:bookmarkEnd w:id="754"/>
      <w:bookmarkEnd w:id="755"/>
    </w:p>
    <w:p w14:paraId="291411D0" w14:textId="77777777" w:rsidR="00ED22BE" w:rsidRPr="00AD2C10" w:rsidRDefault="007E756C" w:rsidP="00ED22BE">
      <w:pPr>
        <w:pStyle w:val="afffffff6"/>
        <w:rPr>
          <w:rFonts w:ascii="Times New Roman" w:hAnsi="Times New Roman" w:cs="Times New Roman"/>
          <w:sz w:val="26"/>
          <w:szCs w:val="26"/>
        </w:rPr>
      </w:pPr>
      <w:r w:rsidRPr="00AD2C10">
        <w:rPr>
          <w:rFonts w:ascii="Times New Roman" w:hAnsi="Times New Roman" w:cs="Times New Roman"/>
          <w:sz w:val="26"/>
          <w:szCs w:val="26"/>
        </w:rPr>
        <w:t>Производство электрической э</w:t>
      </w:r>
      <w:r w:rsidR="00847563" w:rsidRPr="00AD2C10">
        <w:rPr>
          <w:rFonts w:ascii="Times New Roman" w:hAnsi="Times New Roman" w:cs="Times New Roman"/>
          <w:sz w:val="26"/>
          <w:szCs w:val="26"/>
        </w:rPr>
        <w:t>нергии в поселении отсутствует.</w:t>
      </w:r>
    </w:p>
    <w:p w14:paraId="01FC1077" w14:textId="77777777" w:rsidR="00ED22BE" w:rsidRPr="00AD2C10" w:rsidRDefault="007E756C" w:rsidP="005E1AFC">
      <w:pPr>
        <w:pStyle w:val="2f5"/>
      </w:pPr>
      <w:bookmarkStart w:id="756" w:name="_Toc2343197"/>
      <w:bookmarkStart w:id="757" w:name="_Toc139363040"/>
      <w:r w:rsidRPr="00AD2C10">
        <w:t xml:space="preserve">13.9. </w:t>
      </w:r>
      <w:r w:rsidR="00ED22BE" w:rsidRPr="00AD2C10">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756"/>
      <w:bookmarkEnd w:id="757"/>
    </w:p>
    <w:p w14:paraId="3E1045AD" w14:textId="77777777" w:rsidR="007E756C" w:rsidRPr="00AD2C10" w:rsidRDefault="007E756C" w:rsidP="00847563">
      <w:pPr>
        <w:pStyle w:val="afffff0"/>
        <w:ind w:firstLine="709"/>
      </w:pPr>
      <w:r w:rsidRPr="00AD2C10">
        <w:t xml:space="preserve">Комбинированная выработка тепловой и электрической энергии отсутствует. </w:t>
      </w:r>
    </w:p>
    <w:p w14:paraId="114DCA48" w14:textId="77777777" w:rsidR="00ED22BE" w:rsidRPr="00AD2C10" w:rsidRDefault="007E756C" w:rsidP="005E1AFC">
      <w:pPr>
        <w:pStyle w:val="2f5"/>
      </w:pPr>
      <w:bookmarkStart w:id="758" w:name="_Toc2343198"/>
      <w:bookmarkStart w:id="759" w:name="_Toc139363041"/>
      <w:r w:rsidRPr="00AD2C10">
        <w:t xml:space="preserve">13.10. </w:t>
      </w:r>
      <w:r w:rsidR="00ED22BE" w:rsidRPr="00AD2C10">
        <w:t>Доля отпуска тепловой энергии, осуществляемого потребителям по приборам учета, в общем объеме отпущенной тепловой энергии</w:t>
      </w:r>
      <w:bookmarkEnd w:id="758"/>
      <w:bookmarkEnd w:id="759"/>
    </w:p>
    <w:p w14:paraId="7055DAC2" w14:textId="0CE5B1A6" w:rsidR="00ED22BE" w:rsidRDefault="00E1499A" w:rsidP="00E1499A">
      <w:pPr>
        <w:pStyle w:val="afffff0"/>
        <w:ind w:firstLine="709"/>
      </w:pPr>
      <w:r w:rsidRPr="00AD2C10">
        <w:t>Данные отсутствуют.</w:t>
      </w:r>
    </w:p>
    <w:p w14:paraId="7FADB12E" w14:textId="36B9E15A" w:rsidR="00403A6A" w:rsidRPr="00AD2C10" w:rsidRDefault="00403A6A" w:rsidP="005E1AFC">
      <w:pPr>
        <w:pStyle w:val="2f5"/>
      </w:pPr>
      <w:bookmarkStart w:id="760" w:name="_Toc139363042"/>
      <w:r w:rsidRPr="00AD2C10">
        <w:t>13.1</w:t>
      </w:r>
      <w:r>
        <w:t>1</w:t>
      </w:r>
      <w:r w:rsidRPr="00AD2C10">
        <w:t xml:space="preserve">. </w:t>
      </w:r>
      <w:r w:rsidRPr="00403A6A">
        <w:t>Средневзвешенный (по материальной характеристике) срок эксплуатации тепловых сетей (для каждой системы теплоснабжения)</w:t>
      </w:r>
      <w:bookmarkEnd w:id="760"/>
    </w:p>
    <w:p w14:paraId="4933B9F4" w14:textId="46BB190A" w:rsidR="00194F30" w:rsidRPr="00194F30" w:rsidRDefault="00194F30" w:rsidP="00194F30">
      <w:pPr>
        <w:spacing w:line="336" w:lineRule="auto"/>
        <w:ind w:firstLine="567"/>
        <w:rPr>
          <w:szCs w:val="26"/>
        </w:rPr>
      </w:pPr>
      <w:r w:rsidRPr="00194F30">
        <w:rPr>
          <w:szCs w:val="26"/>
        </w:rPr>
        <w:t xml:space="preserve">Средневзвешенный (по материальной характеристике) срок эксплуатации тепловых сетей (для каждой системы теплоснабжения) приведен в таблице </w:t>
      </w:r>
      <w:r>
        <w:rPr>
          <w:szCs w:val="26"/>
        </w:rPr>
        <w:t>105</w:t>
      </w:r>
      <w:r w:rsidRPr="00194F30">
        <w:rPr>
          <w:szCs w:val="26"/>
        </w:rPr>
        <w:t>.</w:t>
      </w:r>
    </w:p>
    <w:p w14:paraId="60719477" w14:textId="248119E7" w:rsidR="00194F30" w:rsidRPr="00194F30" w:rsidRDefault="00194F30" w:rsidP="008D4480">
      <w:pPr>
        <w:keepNext/>
        <w:pageBreakBefore/>
        <w:spacing w:line="240" w:lineRule="auto"/>
        <w:ind w:firstLine="0"/>
        <w:rPr>
          <w:rFonts w:eastAsia="Calibri"/>
          <w:b/>
          <w:bCs/>
          <w:sz w:val="24"/>
          <w:lang w:eastAsia="en-US"/>
        </w:rPr>
      </w:pPr>
      <w:bookmarkStart w:id="761" w:name="_Toc2361461"/>
      <w:bookmarkStart w:id="762" w:name="_Toc9448618"/>
      <w:bookmarkStart w:id="763" w:name="_Toc16528768"/>
      <w:bookmarkStart w:id="764" w:name="_Hlk133274663"/>
      <w:r w:rsidRPr="00194F30">
        <w:rPr>
          <w:rFonts w:eastAsia="Calibri"/>
          <w:b/>
          <w:bCs/>
          <w:sz w:val="24"/>
          <w:lang w:eastAsia="en-US"/>
        </w:rPr>
        <w:t xml:space="preserve">Таблица </w:t>
      </w:r>
      <w:r w:rsidRPr="00194F30">
        <w:rPr>
          <w:rFonts w:eastAsia="Calibri"/>
          <w:b/>
          <w:bCs/>
          <w:sz w:val="24"/>
          <w:lang w:eastAsia="en-US"/>
        </w:rPr>
        <w:fldChar w:fldCharType="begin"/>
      </w:r>
      <w:r w:rsidRPr="00194F30">
        <w:rPr>
          <w:rFonts w:eastAsia="Calibri"/>
          <w:b/>
          <w:bCs/>
          <w:sz w:val="24"/>
          <w:lang w:eastAsia="en-US"/>
        </w:rPr>
        <w:instrText xml:space="preserve"> SEQ Таблица \* ARABIC </w:instrText>
      </w:r>
      <w:r w:rsidRPr="00194F30">
        <w:rPr>
          <w:rFonts w:eastAsia="Calibri"/>
          <w:b/>
          <w:bCs/>
          <w:sz w:val="24"/>
          <w:lang w:eastAsia="en-US"/>
        </w:rPr>
        <w:fldChar w:fldCharType="separate"/>
      </w:r>
      <w:r w:rsidR="00EA3137">
        <w:rPr>
          <w:rFonts w:eastAsia="Calibri"/>
          <w:b/>
          <w:bCs/>
          <w:noProof/>
          <w:sz w:val="24"/>
          <w:lang w:eastAsia="en-US"/>
        </w:rPr>
        <w:t>105</w:t>
      </w:r>
      <w:r w:rsidRPr="00194F30">
        <w:rPr>
          <w:rFonts w:eastAsia="Calibri"/>
          <w:b/>
          <w:bCs/>
          <w:sz w:val="24"/>
          <w:lang w:eastAsia="en-US"/>
        </w:rPr>
        <w:fldChar w:fldCharType="end"/>
      </w:r>
      <w:r w:rsidRPr="00194F30">
        <w:rPr>
          <w:rFonts w:eastAsia="Calibri"/>
          <w:b/>
          <w:bCs/>
          <w:sz w:val="24"/>
          <w:lang w:eastAsia="en-US"/>
        </w:rPr>
        <w:t>. Средневзвешенный (по материальной характеристике) срок эксплуатации тепловых сетей</w:t>
      </w:r>
      <w:bookmarkEnd w:id="761"/>
      <w:bookmarkEnd w:id="762"/>
      <w:bookmarkEnd w:id="763"/>
    </w:p>
    <w:tbl>
      <w:tblPr>
        <w:tblStyle w:val="TableGridReport51"/>
        <w:tblW w:w="5000" w:type="pct"/>
        <w:jc w:val="center"/>
        <w:tblLook w:val="04A0" w:firstRow="1" w:lastRow="0" w:firstColumn="1" w:lastColumn="0" w:noHBand="0" w:noVBand="1"/>
      </w:tblPr>
      <w:tblGrid>
        <w:gridCol w:w="3189"/>
        <w:gridCol w:w="3191"/>
        <w:gridCol w:w="3191"/>
      </w:tblGrid>
      <w:tr w:rsidR="00194F30" w:rsidRPr="00194F30" w14:paraId="7AC6623F" w14:textId="77777777" w:rsidTr="00C8661E">
        <w:trPr>
          <w:tblHeader/>
          <w:jc w:val="center"/>
        </w:trPr>
        <w:tc>
          <w:tcPr>
            <w:tcW w:w="1666" w:type="pct"/>
            <w:vMerge w:val="restart"/>
            <w:shd w:val="clear" w:color="auto" w:fill="auto"/>
            <w:vAlign w:val="center"/>
          </w:tcPr>
          <w:p w14:paraId="0059765F" w14:textId="77777777" w:rsidR="00194F30" w:rsidRPr="00194F30" w:rsidRDefault="00194F30" w:rsidP="00194F30">
            <w:pPr>
              <w:spacing w:line="240" w:lineRule="auto"/>
              <w:ind w:left="-57" w:right="-57" w:firstLine="0"/>
              <w:jc w:val="left"/>
              <w:rPr>
                <w:b/>
                <w:sz w:val="20"/>
                <w:szCs w:val="20"/>
              </w:rPr>
            </w:pPr>
            <w:bookmarkStart w:id="765" w:name="_Hlk129558745"/>
            <w:r w:rsidRPr="00194F30">
              <w:rPr>
                <w:b/>
                <w:sz w:val="20"/>
                <w:szCs w:val="20"/>
              </w:rPr>
              <w:t>Наименование источника теплоснабжения</w:t>
            </w:r>
          </w:p>
        </w:tc>
        <w:tc>
          <w:tcPr>
            <w:tcW w:w="1667" w:type="pct"/>
            <w:vAlign w:val="center"/>
          </w:tcPr>
          <w:p w14:paraId="031EC586" w14:textId="77777777" w:rsidR="00194F30" w:rsidRPr="00194F30" w:rsidRDefault="00194F30" w:rsidP="00194F30">
            <w:pPr>
              <w:spacing w:line="240" w:lineRule="auto"/>
              <w:ind w:left="-57" w:right="-57" w:firstLine="0"/>
              <w:jc w:val="center"/>
              <w:rPr>
                <w:b/>
                <w:sz w:val="20"/>
                <w:szCs w:val="20"/>
              </w:rPr>
            </w:pPr>
            <w:r w:rsidRPr="00194F30">
              <w:rPr>
                <w:b/>
                <w:sz w:val="20"/>
                <w:szCs w:val="20"/>
              </w:rPr>
              <w:t>2022</w:t>
            </w:r>
          </w:p>
        </w:tc>
        <w:tc>
          <w:tcPr>
            <w:tcW w:w="1667" w:type="pct"/>
            <w:shd w:val="clear" w:color="auto" w:fill="auto"/>
          </w:tcPr>
          <w:p w14:paraId="4E8C6332" w14:textId="77777777" w:rsidR="00194F30" w:rsidRPr="00194F30" w:rsidRDefault="00194F30" w:rsidP="00194F30">
            <w:pPr>
              <w:spacing w:line="240" w:lineRule="auto"/>
              <w:ind w:left="-57" w:right="-57" w:firstLine="0"/>
              <w:jc w:val="center"/>
              <w:rPr>
                <w:b/>
                <w:sz w:val="20"/>
                <w:szCs w:val="20"/>
              </w:rPr>
            </w:pPr>
            <w:r w:rsidRPr="00194F30">
              <w:rPr>
                <w:b/>
                <w:sz w:val="20"/>
                <w:szCs w:val="20"/>
              </w:rPr>
              <w:t>2031</w:t>
            </w:r>
          </w:p>
        </w:tc>
      </w:tr>
      <w:tr w:rsidR="00194F30" w:rsidRPr="00194F30" w14:paraId="1393299A" w14:textId="77777777" w:rsidTr="00C8661E">
        <w:trPr>
          <w:tblHeader/>
          <w:jc w:val="center"/>
        </w:trPr>
        <w:tc>
          <w:tcPr>
            <w:tcW w:w="1666" w:type="pct"/>
            <w:vMerge/>
            <w:shd w:val="clear" w:color="auto" w:fill="auto"/>
            <w:vAlign w:val="center"/>
          </w:tcPr>
          <w:p w14:paraId="27B3F6C9" w14:textId="77777777" w:rsidR="00194F30" w:rsidRPr="00194F30" w:rsidRDefault="00194F30" w:rsidP="00194F30">
            <w:pPr>
              <w:spacing w:line="240" w:lineRule="auto"/>
              <w:ind w:left="-57" w:right="-57" w:firstLine="0"/>
              <w:jc w:val="center"/>
              <w:rPr>
                <w:b/>
                <w:sz w:val="20"/>
                <w:szCs w:val="20"/>
              </w:rPr>
            </w:pPr>
          </w:p>
        </w:tc>
        <w:tc>
          <w:tcPr>
            <w:tcW w:w="1667" w:type="pct"/>
            <w:vAlign w:val="center"/>
          </w:tcPr>
          <w:p w14:paraId="3E0F4613" w14:textId="77777777" w:rsidR="00194F30" w:rsidRPr="00194F30" w:rsidRDefault="00194F30" w:rsidP="00194F30">
            <w:pPr>
              <w:spacing w:line="240" w:lineRule="auto"/>
              <w:ind w:left="-57" w:right="-57" w:firstLine="0"/>
              <w:jc w:val="center"/>
              <w:rPr>
                <w:b/>
                <w:sz w:val="20"/>
                <w:szCs w:val="20"/>
              </w:rPr>
            </w:pPr>
            <w:r w:rsidRPr="00194F30">
              <w:rPr>
                <w:b/>
                <w:sz w:val="20"/>
                <w:szCs w:val="20"/>
              </w:rPr>
              <w:t xml:space="preserve">Средневзвешенный </w:t>
            </w:r>
          </w:p>
          <w:p w14:paraId="6B00248F" w14:textId="77777777" w:rsidR="00194F30" w:rsidRPr="00194F30" w:rsidRDefault="00194F30" w:rsidP="00194F30">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c>
          <w:tcPr>
            <w:tcW w:w="1667" w:type="pct"/>
            <w:shd w:val="clear" w:color="auto" w:fill="auto"/>
          </w:tcPr>
          <w:p w14:paraId="7F878419" w14:textId="77777777" w:rsidR="00194F30" w:rsidRPr="00194F30" w:rsidRDefault="00194F30" w:rsidP="00194F30">
            <w:pPr>
              <w:spacing w:line="240" w:lineRule="auto"/>
              <w:ind w:left="-57" w:right="-57" w:firstLine="0"/>
              <w:jc w:val="center"/>
              <w:rPr>
                <w:b/>
                <w:sz w:val="20"/>
                <w:szCs w:val="20"/>
              </w:rPr>
            </w:pPr>
            <w:r w:rsidRPr="00194F30">
              <w:rPr>
                <w:b/>
                <w:sz w:val="20"/>
                <w:szCs w:val="20"/>
              </w:rPr>
              <w:t xml:space="preserve">Средневзвешенный </w:t>
            </w:r>
          </w:p>
          <w:p w14:paraId="0CE3A08E" w14:textId="77777777" w:rsidR="00194F30" w:rsidRPr="00194F30" w:rsidRDefault="00194F30" w:rsidP="00194F30">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r>
      <w:tr w:rsidR="00194F30" w:rsidRPr="00194F30" w14:paraId="3B340C59" w14:textId="77777777" w:rsidTr="00D7723D">
        <w:trPr>
          <w:jc w:val="center"/>
        </w:trPr>
        <w:tc>
          <w:tcPr>
            <w:tcW w:w="1666" w:type="pct"/>
            <w:shd w:val="clear" w:color="auto" w:fill="auto"/>
            <w:vAlign w:val="center"/>
          </w:tcPr>
          <w:p w14:paraId="0FAFAD66" w14:textId="73A72583" w:rsidR="00194F30" w:rsidRPr="00194F30" w:rsidRDefault="00194F30" w:rsidP="00194F30">
            <w:pPr>
              <w:spacing w:line="240" w:lineRule="auto"/>
              <w:ind w:left="-57" w:right="-57" w:firstLine="0"/>
              <w:jc w:val="left"/>
              <w:rPr>
                <w:sz w:val="20"/>
                <w:szCs w:val="20"/>
              </w:rPr>
            </w:pPr>
            <w:bookmarkStart w:id="766" w:name="_Hlk8055752"/>
            <w:r>
              <w:rPr>
                <w:color w:val="000000"/>
                <w:sz w:val="20"/>
                <w:szCs w:val="20"/>
              </w:rPr>
              <w:t>Котельная в п. Громово</w:t>
            </w:r>
          </w:p>
        </w:tc>
        <w:tc>
          <w:tcPr>
            <w:tcW w:w="1667" w:type="pct"/>
            <w:shd w:val="clear" w:color="auto" w:fill="FFFFFF"/>
            <w:vAlign w:val="center"/>
          </w:tcPr>
          <w:p w14:paraId="619BDB39" w14:textId="2B102AB8" w:rsidR="00194F30" w:rsidRPr="00194F30" w:rsidRDefault="00194F30" w:rsidP="00194F30">
            <w:pPr>
              <w:spacing w:line="240" w:lineRule="auto"/>
              <w:ind w:left="-57" w:right="-57" w:firstLine="0"/>
              <w:jc w:val="center"/>
              <w:rPr>
                <w:sz w:val="20"/>
                <w:szCs w:val="20"/>
              </w:rPr>
            </w:pPr>
            <w:r>
              <w:rPr>
                <w:sz w:val="20"/>
                <w:szCs w:val="20"/>
              </w:rPr>
              <w:t>8</w:t>
            </w:r>
          </w:p>
        </w:tc>
        <w:tc>
          <w:tcPr>
            <w:tcW w:w="1667" w:type="pct"/>
            <w:shd w:val="clear" w:color="auto" w:fill="FFFFFF"/>
            <w:vAlign w:val="center"/>
          </w:tcPr>
          <w:p w14:paraId="33360A40" w14:textId="77777777" w:rsidR="00194F30" w:rsidRPr="00194F30" w:rsidRDefault="00194F30" w:rsidP="00194F30">
            <w:pPr>
              <w:spacing w:line="240" w:lineRule="auto"/>
              <w:ind w:left="-57" w:right="-57" w:firstLine="0"/>
              <w:jc w:val="center"/>
              <w:rPr>
                <w:sz w:val="20"/>
                <w:szCs w:val="20"/>
              </w:rPr>
            </w:pPr>
            <w:r w:rsidRPr="00194F30">
              <w:rPr>
                <w:sz w:val="20"/>
                <w:szCs w:val="20"/>
              </w:rPr>
              <w:t>вывод из эксплуатации</w:t>
            </w:r>
          </w:p>
        </w:tc>
      </w:tr>
      <w:tr w:rsidR="00194F30" w:rsidRPr="00194F30" w14:paraId="2B5A6E44" w14:textId="77777777" w:rsidTr="00D7723D">
        <w:trPr>
          <w:jc w:val="center"/>
        </w:trPr>
        <w:tc>
          <w:tcPr>
            <w:tcW w:w="1666" w:type="pct"/>
            <w:shd w:val="clear" w:color="auto" w:fill="auto"/>
            <w:vAlign w:val="center"/>
          </w:tcPr>
          <w:p w14:paraId="56CA76AA" w14:textId="1DD1E390" w:rsidR="00194F30" w:rsidRPr="00194F30" w:rsidRDefault="00194F30" w:rsidP="00194F30">
            <w:pPr>
              <w:spacing w:line="240" w:lineRule="auto"/>
              <w:ind w:left="-57" w:right="-57" w:firstLine="0"/>
              <w:jc w:val="left"/>
              <w:rPr>
                <w:sz w:val="20"/>
                <w:szCs w:val="20"/>
              </w:rPr>
            </w:pPr>
            <w:r>
              <w:rPr>
                <w:color w:val="000000"/>
                <w:sz w:val="20"/>
                <w:szCs w:val="20"/>
              </w:rPr>
              <w:t>Котельная в п. ст. Громово</w:t>
            </w:r>
          </w:p>
        </w:tc>
        <w:tc>
          <w:tcPr>
            <w:tcW w:w="1667" w:type="pct"/>
            <w:shd w:val="clear" w:color="auto" w:fill="FFFFFF"/>
            <w:vAlign w:val="center"/>
          </w:tcPr>
          <w:p w14:paraId="30374AC6" w14:textId="487CCF40" w:rsidR="00194F30" w:rsidRPr="00194F30" w:rsidRDefault="00194F30" w:rsidP="00194F30">
            <w:pPr>
              <w:spacing w:line="240" w:lineRule="auto"/>
              <w:ind w:left="-57" w:right="-57" w:firstLine="0"/>
              <w:jc w:val="center"/>
              <w:rPr>
                <w:sz w:val="20"/>
                <w:szCs w:val="20"/>
              </w:rPr>
            </w:pPr>
            <w:r>
              <w:rPr>
                <w:sz w:val="20"/>
                <w:szCs w:val="20"/>
              </w:rPr>
              <w:t>8</w:t>
            </w:r>
          </w:p>
        </w:tc>
        <w:tc>
          <w:tcPr>
            <w:tcW w:w="1667" w:type="pct"/>
            <w:shd w:val="clear" w:color="auto" w:fill="FFFFFF"/>
            <w:vAlign w:val="center"/>
          </w:tcPr>
          <w:p w14:paraId="543C60CD" w14:textId="77777777" w:rsidR="00194F30" w:rsidRPr="00194F30" w:rsidRDefault="00194F30" w:rsidP="00194F30">
            <w:pPr>
              <w:spacing w:line="240" w:lineRule="auto"/>
              <w:ind w:left="-57" w:right="-57" w:firstLine="0"/>
              <w:jc w:val="center"/>
              <w:rPr>
                <w:sz w:val="20"/>
                <w:szCs w:val="20"/>
              </w:rPr>
            </w:pPr>
            <w:r w:rsidRPr="00194F30">
              <w:rPr>
                <w:sz w:val="20"/>
                <w:szCs w:val="20"/>
              </w:rPr>
              <w:t>вывод из эксплуатации</w:t>
            </w:r>
          </w:p>
        </w:tc>
      </w:tr>
      <w:tr w:rsidR="00194F30" w:rsidRPr="00194F30" w14:paraId="7C357368" w14:textId="77777777" w:rsidTr="00D7723D">
        <w:trPr>
          <w:jc w:val="center"/>
        </w:trPr>
        <w:tc>
          <w:tcPr>
            <w:tcW w:w="1666" w:type="pct"/>
            <w:shd w:val="clear" w:color="auto" w:fill="auto"/>
            <w:vAlign w:val="center"/>
          </w:tcPr>
          <w:p w14:paraId="753B807B" w14:textId="1813BFB1" w:rsidR="00194F30" w:rsidRPr="00194F30" w:rsidRDefault="00194F30" w:rsidP="00194F30">
            <w:pPr>
              <w:spacing w:line="240" w:lineRule="auto"/>
              <w:ind w:left="-57" w:right="-57" w:firstLine="0"/>
              <w:jc w:val="left"/>
              <w:rPr>
                <w:color w:val="000000"/>
                <w:sz w:val="20"/>
                <w:szCs w:val="20"/>
                <w:lang w:bidi="ru-RU"/>
              </w:rPr>
            </w:pPr>
            <w:r>
              <w:rPr>
                <w:color w:val="000000"/>
                <w:sz w:val="20"/>
                <w:szCs w:val="20"/>
              </w:rPr>
              <w:t>Котельная в п. Владимировка</w:t>
            </w:r>
          </w:p>
        </w:tc>
        <w:tc>
          <w:tcPr>
            <w:tcW w:w="1667" w:type="pct"/>
            <w:shd w:val="clear" w:color="auto" w:fill="FFFFFF"/>
            <w:vAlign w:val="center"/>
          </w:tcPr>
          <w:p w14:paraId="06BCE9CB" w14:textId="44A410FD" w:rsidR="00194F30" w:rsidRPr="00194F30" w:rsidRDefault="00194F30" w:rsidP="00194F30">
            <w:pPr>
              <w:spacing w:line="240" w:lineRule="auto"/>
              <w:ind w:left="-57" w:right="-57" w:firstLine="0"/>
              <w:jc w:val="center"/>
              <w:rPr>
                <w:sz w:val="20"/>
                <w:szCs w:val="20"/>
              </w:rPr>
            </w:pPr>
            <w:r>
              <w:rPr>
                <w:sz w:val="20"/>
                <w:szCs w:val="20"/>
              </w:rPr>
              <w:t>14</w:t>
            </w:r>
          </w:p>
        </w:tc>
        <w:tc>
          <w:tcPr>
            <w:tcW w:w="1667" w:type="pct"/>
            <w:shd w:val="clear" w:color="auto" w:fill="FFFFFF"/>
            <w:vAlign w:val="center"/>
          </w:tcPr>
          <w:p w14:paraId="1861D502" w14:textId="2F2B450E" w:rsidR="00194F30" w:rsidRPr="00194F30" w:rsidRDefault="00194F30" w:rsidP="00194F30">
            <w:pPr>
              <w:spacing w:line="240" w:lineRule="auto"/>
              <w:ind w:left="-57" w:right="-57" w:firstLine="0"/>
              <w:jc w:val="center"/>
              <w:rPr>
                <w:sz w:val="20"/>
                <w:szCs w:val="20"/>
              </w:rPr>
            </w:pPr>
            <w:r w:rsidRPr="00194F30">
              <w:rPr>
                <w:sz w:val="20"/>
                <w:szCs w:val="20"/>
              </w:rPr>
              <w:t>вывод из эксплуатации</w:t>
            </w:r>
          </w:p>
        </w:tc>
      </w:tr>
      <w:tr w:rsidR="00194F30" w:rsidRPr="00194F30" w14:paraId="5C176286" w14:textId="77777777" w:rsidTr="00D7723D">
        <w:trPr>
          <w:jc w:val="center"/>
        </w:trPr>
        <w:tc>
          <w:tcPr>
            <w:tcW w:w="1666" w:type="pct"/>
            <w:shd w:val="clear" w:color="auto" w:fill="auto"/>
            <w:vAlign w:val="center"/>
          </w:tcPr>
          <w:p w14:paraId="2DC9DC93" w14:textId="48AD9B81" w:rsidR="00194F30" w:rsidRPr="00194F30" w:rsidRDefault="00194F30" w:rsidP="00194F30">
            <w:pPr>
              <w:spacing w:line="240" w:lineRule="auto"/>
              <w:ind w:left="-57" w:right="-57" w:firstLine="0"/>
              <w:jc w:val="left"/>
              <w:rPr>
                <w:color w:val="000000"/>
                <w:sz w:val="20"/>
                <w:szCs w:val="20"/>
                <w:lang w:bidi="ru-RU"/>
              </w:rPr>
            </w:pPr>
            <w:r>
              <w:rPr>
                <w:color w:val="000000"/>
                <w:sz w:val="20"/>
                <w:szCs w:val="20"/>
              </w:rPr>
              <w:t>БМК в п. Громово</w:t>
            </w:r>
          </w:p>
        </w:tc>
        <w:tc>
          <w:tcPr>
            <w:tcW w:w="1667" w:type="pct"/>
            <w:shd w:val="clear" w:color="auto" w:fill="FFFFFF"/>
            <w:vAlign w:val="center"/>
          </w:tcPr>
          <w:p w14:paraId="341FB497" w14:textId="7F2E75C2" w:rsidR="00194F30" w:rsidRPr="00194F30" w:rsidRDefault="00194F30" w:rsidP="00194F30">
            <w:pPr>
              <w:spacing w:line="240" w:lineRule="auto"/>
              <w:ind w:left="-57" w:right="-57" w:firstLine="0"/>
              <w:jc w:val="center"/>
              <w:rPr>
                <w:sz w:val="20"/>
                <w:szCs w:val="20"/>
              </w:rPr>
            </w:pPr>
            <w:r>
              <w:rPr>
                <w:sz w:val="20"/>
                <w:szCs w:val="20"/>
              </w:rPr>
              <w:t>-</w:t>
            </w:r>
          </w:p>
        </w:tc>
        <w:tc>
          <w:tcPr>
            <w:tcW w:w="1667" w:type="pct"/>
            <w:shd w:val="clear" w:color="auto" w:fill="FFFFFF"/>
            <w:vAlign w:val="center"/>
          </w:tcPr>
          <w:p w14:paraId="3F5FDFBE" w14:textId="0DB0DFD4" w:rsidR="00194F30" w:rsidRPr="00194F30" w:rsidRDefault="00194F30" w:rsidP="00194F30">
            <w:pPr>
              <w:spacing w:line="240" w:lineRule="auto"/>
              <w:ind w:left="-57" w:right="-57" w:firstLine="0"/>
              <w:jc w:val="center"/>
              <w:rPr>
                <w:sz w:val="20"/>
                <w:szCs w:val="20"/>
              </w:rPr>
            </w:pPr>
            <w:r>
              <w:rPr>
                <w:sz w:val="20"/>
                <w:szCs w:val="20"/>
              </w:rPr>
              <w:t>17</w:t>
            </w:r>
          </w:p>
        </w:tc>
      </w:tr>
      <w:tr w:rsidR="00194F30" w:rsidRPr="00194F30" w14:paraId="753C6415" w14:textId="77777777" w:rsidTr="00D7723D">
        <w:trPr>
          <w:jc w:val="center"/>
        </w:trPr>
        <w:tc>
          <w:tcPr>
            <w:tcW w:w="1666" w:type="pct"/>
            <w:shd w:val="clear" w:color="auto" w:fill="auto"/>
            <w:vAlign w:val="center"/>
          </w:tcPr>
          <w:p w14:paraId="4744FFB8" w14:textId="1BAF87FB" w:rsidR="00194F30" w:rsidRPr="00194F30" w:rsidRDefault="00194F30" w:rsidP="00194F30">
            <w:pPr>
              <w:spacing w:line="240" w:lineRule="auto"/>
              <w:ind w:left="-57" w:right="-57" w:firstLine="0"/>
              <w:jc w:val="left"/>
              <w:rPr>
                <w:rFonts w:eastAsia="Calibri"/>
                <w:sz w:val="20"/>
                <w:szCs w:val="20"/>
              </w:rPr>
            </w:pPr>
            <w:r>
              <w:rPr>
                <w:color w:val="000000"/>
                <w:sz w:val="20"/>
                <w:szCs w:val="20"/>
              </w:rPr>
              <w:t>БМК в п. ст. Громово</w:t>
            </w:r>
          </w:p>
        </w:tc>
        <w:tc>
          <w:tcPr>
            <w:tcW w:w="1667" w:type="pct"/>
            <w:shd w:val="clear" w:color="auto" w:fill="FFFFFF"/>
            <w:vAlign w:val="center"/>
          </w:tcPr>
          <w:p w14:paraId="3D130797" w14:textId="77777777" w:rsidR="00194F30" w:rsidRPr="00194F30" w:rsidRDefault="00194F30" w:rsidP="00194F30">
            <w:pPr>
              <w:spacing w:line="240" w:lineRule="auto"/>
              <w:ind w:left="-57" w:right="-57" w:firstLine="0"/>
              <w:jc w:val="center"/>
              <w:rPr>
                <w:sz w:val="20"/>
                <w:szCs w:val="20"/>
              </w:rPr>
            </w:pPr>
            <w:r w:rsidRPr="00194F30">
              <w:rPr>
                <w:sz w:val="20"/>
                <w:szCs w:val="20"/>
              </w:rPr>
              <w:t>-</w:t>
            </w:r>
          </w:p>
        </w:tc>
        <w:tc>
          <w:tcPr>
            <w:tcW w:w="1667" w:type="pct"/>
            <w:shd w:val="clear" w:color="auto" w:fill="FFFFFF"/>
            <w:vAlign w:val="center"/>
          </w:tcPr>
          <w:p w14:paraId="1E170C37" w14:textId="001A9227" w:rsidR="00194F30" w:rsidRPr="00194F30" w:rsidRDefault="00194F30" w:rsidP="00194F30">
            <w:pPr>
              <w:spacing w:line="240" w:lineRule="auto"/>
              <w:ind w:left="-57" w:right="-57" w:firstLine="0"/>
              <w:jc w:val="center"/>
              <w:rPr>
                <w:sz w:val="20"/>
                <w:szCs w:val="20"/>
              </w:rPr>
            </w:pPr>
            <w:r>
              <w:rPr>
                <w:sz w:val="20"/>
                <w:szCs w:val="20"/>
              </w:rPr>
              <w:t>17</w:t>
            </w:r>
          </w:p>
        </w:tc>
      </w:tr>
      <w:tr w:rsidR="00194F30" w:rsidRPr="00194F30" w14:paraId="4C97AFA7" w14:textId="77777777" w:rsidTr="00D7723D">
        <w:trPr>
          <w:jc w:val="center"/>
        </w:trPr>
        <w:tc>
          <w:tcPr>
            <w:tcW w:w="1666" w:type="pct"/>
            <w:shd w:val="clear" w:color="auto" w:fill="auto"/>
            <w:vAlign w:val="center"/>
          </w:tcPr>
          <w:p w14:paraId="28D86C1F" w14:textId="03D710E5" w:rsidR="00194F30" w:rsidRPr="00194F30" w:rsidRDefault="00194F30" w:rsidP="00194F30">
            <w:pPr>
              <w:spacing w:line="240" w:lineRule="auto"/>
              <w:ind w:left="-57" w:right="-57" w:firstLine="0"/>
              <w:jc w:val="left"/>
              <w:rPr>
                <w:rFonts w:eastAsia="Calibri"/>
                <w:sz w:val="20"/>
                <w:szCs w:val="20"/>
              </w:rPr>
            </w:pPr>
            <w:r>
              <w:rPr>
                <w:color w:val="000000"/>
                <w:sz w:val="20"/>
                <w:szCs w:val="20"/>
              </w:rPr>
              <w:t>БМК в п. Владимировка</w:t>
            </w:r>
          </w:p>
        </w:tc>
        <w:tc>
          <w:tcPr>
            <w:tcW w:w="1667" w:type="pct"/>
            <w:shd w:val="clear" w:color="auto" w:fill="FFFFFF"/>
            <w:vAlign w:val="center"/>
          </w:tcPr>
          <w:p w14:paraId="11B8A9B8" w14:textId="77777777" w:rsidR="00194F30" w:rsidRPr="00194F30" w:rsidRDefault="00194F30" w:rsidP="00194F30">
            <w:pPr>
              <w:spacing w:line="240" w:lineRule="auto"/>
              <w:ind w:left="-57" w:right="-57" w:firstLine="0"/>
              <w:jc w:val="center"/>
              <w:rPr>
                <w:sz w:val="20"/>
                <w:szCs w:val="20"/>
              </w:rPr>
            </w:pPr>
            <w:r w:rsidRPr="00194F30">
              <w:rPr>
                <w:sz w:val="20"/>
                <w:szCs w:val="20"/>
              </w:rPr>
              <w:t>-</w:t>
            </w:r>
          </w:p>
        </w:tc>
        <w:tc>
          <w:tcPr>
            <w:tcW w:w="1667" w:type="pct"/>
            <w:shd w:val="clear" w:color="auto" w:fill="FFFFFF"/>
            <w:vAlign w:val="center"/>
          </w:tcPr>
          <w:p w14:paraId="7453C41E" w14:textId="362F194D" w:rsidR="00194F30" w:rsidRPr="00194F30" w:rsidRDefault="00194F30" w:rsidP="00194F30">
            <w:pPr>
              <w:spacing w:line="240" w:lineRule="auto"/>
              <w:ind w:left="-57" w:right="-57" w:firstLine="0"/>
              <w:jc w:val="center"/>
              <w:rPr>
                <w:sz w:val="20"/>
                <w:szCs w:val="20"/>
              </w:rPr>
            </w:pPr>
            <w:r>
              <w:rPr>
                <w:sz w:val="20"/>
                <w:szCs w:val="20"/>
              </w:rPr>
              <w:t>23</w:t>
            </w:r>
          </w:p>
        </w:tc>
      </w:tr>
      <w:bookmarkEnd w:id="764"/>
      <w:bookmarkEnd w:id="765"/>
      <w:bookmarkEnd w:id="766"/>
    </w:tbl>
    <w:p w14:paraId="62DCDD8F" w14:textId="77777777" w:rsidR="00403A6A" w:rsidRPr="00AD2C10" w:rsidRDefault="00403A6A" w:rsidP="00E1499A">
      <w:pPr>
        <w:pStyle w:val="afffff0"/>
        <w:ind w:firstLine="709"/>
      </w:pPr>
    </w:p>
    <w:p w14:paraId="28B643EE" w14:textId="6E7F80B3" w:rsidR="00ED22BE" w:rsidRPr="00AD2C10" w:rsidRDefault="007E756C" w:rsidP="005E1AFC">
      <w:pPr>
        <w:pStyle w:val="2f5"/>
      </w:pPr>
      <w:bookmarkStart w:id="767" w:name="_Toc2343199"/>
      <w:bookmarkStart w:id="768" w:name="_Toc139363043"/>
      <w:r w:rsidRPr="00AD2C10">
        <w:t>13.1</w:t>
      </w:r>
      <w:r w:rsidR="00403A6A">
        <w:t>2</w:t>
      </w:r>
      <w:r w:rsidRPr="00AD2C10">
        <w:t xml:space="preserve">. </w:t>
      </w:r>
      <w:r w:rsidR="00ED22BE" w:rsidRPr="00AD2C10">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w:t>
      </w:r>
      <w:r w:rsidR="00F94A4C" w:rsidRPr="00AD2C10">
        <w:t>набжения, а также для поселения</w:t>
      </w:r>
      <w:r w:rsidR="00ED22BE" w:rsidRPr="00AD2C10">
        <w:t>)</w:t>
      </w:r>
      <w:bookmarkEnd w:id="767"/>
      <w:bookmarkEnd w:id="768"/>
    </w:p>
    <w:p w14:paraId="7358DA40" w14:textId="46620EDA" w:rsidR="00ED22BE" w:rsidRDefault="00E07A49" w:rsidP="00ED22BE">
      <w:pPr>
        <w:pStyle w:val="afffffff6"/>
        <w:rPr>
          <w:rFonts w:ascii="Times New Roman" w:hAnsi="Times New Roman" w:cs="Times New Roman"/>
          <w:sz w:val="26"/>
          <w:szCs w:val="26"/>
        </w:rPr>
      </w:pPr>
      <w:r w:rsidRPr="00AD2C10">
        <w:rPr>
          <w:rFonts w:ascii="Times New Roman" w:hAnsi="Times New Roman" w:cs="Times New Roman"/>
          <w:sz w:val="26"/>
          <w:szCs w:val="26"/>
        </w:rPr>
        <w:t>В 202</w:t>
      </w:r>
      <w:r w:rsidR="00194F30">
        <w:rPr>
          <w:rFonts w:ascii="Times New Roman" w:hAnsi="Times New Roman" w:cs="Times New Roman"/>
          <w:sz w:val="26"/>
          <w:szCs w:val="26"/>
        </w:rPr>
        <w:t>2</w:t>
      </w:r>
      <w:r w:rsidRPr="00AD2C10">
        <w:rPr>
          <w:rFonts w:ascii="Times New Roman" w:hAnsi="Times New Roman" w:cs="Times New Roman"/>
          <w:sz w:val="26"/>
          <w:szCs w:val="26"/>
        </w:rPr>
        <w:t xml:space="preserve"> году реконструкция тепловых сетей на территории Громовского сельского поселения не производилась.</w:t>
      </w:r>
    </w:p>
    <w:p w14:paraId="5A8C2DE6" w14:textId="5834FC95" w:rsidR="00194F30" w:rsidRPr="00194F30" w:rsidRDefault="00194F30" w:rsidP="00194F30">
      <w:pPr>
        <w:pStyle w:val="afffffff6"/>
        <w:rPr>
          <w:rFonts w:ascii="Times New Roman" w:hAnsi="Times New Roman" w:cs="Times New Roman"/>
          <w:sz w:val="26"/>
          <w:szCs w:val="26"/>
        </w:rPr>
      </w:pPr>
      <w:r w:rsidRPr="00194F30">
        <w:rPr>
          <w:rFonts w:ascii="Times New Roman" w:hAnsi="Times New Roman" w:cs="Times New Roman"/>
          <w:sz w:val="26"/>
          <w:szCs w:val="26"/>
        </w:rPr>
        <w:t xml:space="preserve">В 2024 году показатель составит </w:t>
      </w:r>
      <w:r>
        <w:rPr>
          <w:rFonts w:ascii="Times New Roman" w:hAnsi="Times New Roman" w:cs="Times New Roman"/>
          <w:sz w:val="26"/>
          <w:szCs w:val="26"/>
        </w:rPr>
        <w:t>0</w:t>
      </w:r>
      <w:r w:rsidRPr="00194F30">
        <w:rPr>
          <w:rFonts w:ascii="Times New Roman" w:hAnsi="Times New Roman" w:cs="Times New Roman"/>
          <w:sz w:val="26"/>
          <w:szCs w:val="26"/>
        </w:rPr>
        <w:t>%</w:t>
      </w:r>
    </w:p>
    <w:p w14:paraId="78824E31" w14:textId="4EC9B230" w:rsidR="00194F30" w:rsidRPr="00AD2C10" w:rsidRDefault="00194F30" w:rsidP="00194F30">
      <w:pPr>
        <w:pStyle w:val="afffffff6"/>
        <w:rPr>
          <w:rFonts w:ascii="Times New Roman" w:hAnsi="Times New Roman" w:cs="Times New Roman"/>
          <w:sz w:val="26"/>
          <w:szCs w:val="26"/>
        </w:rPr>
      </w:pPr>
      <w:r w:rsidRPr="00194F30">
        <w:rPr>
          <w:rFonts w:ascii="Times New Roman" w:hAnsi="Times New Roman" w:cs="Times New Roman"/>
          <w:sz w:val="26"/>
          <w:szCs w:val="26"/>
        </w:rPr>
        <w:t>В 2031 году показатель составит 0%</w:t>
      </w:r>
    </w:p>
    <w:p w14:paraId="32B9AC75" w14:textId="78471CE4" w:rsidR="00ED22BE" w:rsidRPr="00AD2C10" w:rsidRDefault="007E756C" w:rsidP="005E1AFC">
      <w:pPr>
        <w:pStyle w:val="2f5"/>
      </w:pPr>
      <w:bookmarkStart w:id="769" w:name="_Toc2343200"/>
      <w:bookmarkStart w:id="770" w:name="_Toc139363044"/>
      <w:r w:rsidRPr="00AD2C10">
        <w:t>13.1</w:t>
      </w:r>
      <w:r w:rsidR="00403A6A">
        <w:t>3</w:t>
      </w:r>
      <w:r w:rsidRPr="00AD2C10">
        <w:t xml:space="preserve">. </w:t>
      </w:r>
      <w:r w:rsidR="00ED22BE" w:rsidRPr="00AD2C10">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w:t>
      </w:r>
      <w:r w:rsidR="00F94A4C" w:rsidRPr="00AD2C10">
        <w:t>ения</w:t>
      </w:r>
      <w:bookmarkEnd w:id="769"/>
      <w:r w:rsidR="00474A49" w:rsidRPr="00AD2C10">
        <w:t>)</w:t>
      </w:r>
      <w:bookmarkEnd w:id="770"/>
    </w:p>
    <w:p w14:paraId="1819CADD" w14:textId="17E16752" w:rsidR="00ED22BE" w:rsidRDefault="005E1AFC" w:rsidP="005E1AFC">
      <w:r w:rsidRPr="005E1AFC">
        <w:t xml:space="preserve">Реконструкция оборудования источников тепловой энергии </w:t>
      </w:r>
      <w:r>
        <w:t>Громовского</w:t>
      </w:r>
      <w:r w:rsidRPr="005E1AFC">
        <w:t xml:space="preserve"> сельского поселения за 2022 год не производилась. До 2031 году реконструкция источников не запланирована. Запланировано строительство </w:t>
      </w:r>
      <w:r>
        <w:t>трех</w:t>
      </w:r>
      <w:r w:rsidRPr="005E1AFC">
        <w:t xml:space="preserve"> блочно-модульных котельных</w:t>
      </w:r>
      <w:r w:rsidR="00E07A49" w:rsidRPr="00AD2C10">
        <w:t>.</w:t>
      </w:r>
    </w:p>
    <w:p w14:paraId="63639BA4" w14:textId="3AC54AC2" w:rsidR="00B2538C" w:rsidRDefault="00B2538C" w:rsidP="005E1AFC">
      <w:pPr>
        <w:pStyle w:val="2f5"/>
      </w:pPr>
      <w:bookmarkStart w:id="771" w:name="_Toc139363045"/>
      <w:r w:rsidRPr="00AD2C10">
        <w:t>13.1</w:t>
      </w:r>
      <w:r>
        <w:t>4</w:t>
      </w:r>
      <w:r w:rsidRPr="00AD2C10">
        <w:t xml:space="preserve">. </w:t>
      </w:r>
      <w:r w:rsidRPr="00B2538C">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771"/>
    </w:p>
    <w:p w14:paraId="3DD1DAAE" w14:textId="18820A62" w:rsidR="005E1AFC" w:rsidRPr="005E1AFC" w:rsidRDefault="005E1AFC" w:rsidP="005E1AFC">
      <w:r w:rsidRPr="005E1AFC">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r>
        <w:t>.</w:t>
      </w:r>
    </w:p>
    <w:p w14:paraId="3268980E" w14:textId="71D7E681" w:rsidR="00B2538C" w:rsidRDefault="00B2538C" w:rsidP="005E1AFC">
      <w:pPr>
        <w:pStyle w:val="2f5"/>
      </w:pPr>
      <w:bookmarkStart w:id="772" w:name="_Toc139363046"/>
      <w:r w:rsidRPr="00AD2C10">
        <w:t>13.1</w:t>
      </w:r>
      <w:r>
        <w:t>5</w:t>
      </w:r>
      <w:r w:rsidRPr="00AD2C10">
        <w:t xml:space="preserve">. </w:t>
      </w:r>
      <w:r w:rsidRPr="00B2538C">
        <w:t>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bookmarkEnd w:id="772"/>
    </w:p>
    <w:p w14:paraId="397D20D6" w14:textId="2EED46C9" w:rsidR="00B2538C" w:rsidRDefault="005E1AFC" w:rsidP="00B2538C">
      <w:r w:rsidRPr="005E1AFC">
        <w:t>Определены новые индикаторы развития системы теплоснабжения на перспективу до 2031 года</w:t>
      </w:r>
      <w:r>
        <w:t>.</w:t>
      </w:r>
    </w:p>
    <w:p w14:paraId="30884944" w14:textId="77777777" w:rsidR="007E756C" w:rsidRPr="00AD2C10" w:rsidRDefault="007E756C" w:rsidP="00D36FA2">
      <w:pPr>
        <w:pStyle w:val="17"/>
        <w:pageBreakBefore/>
        <w:spacing w:before="100" w:beforeAutospacing="1" w:line="276" w:lineRule="auto"/>
        <w:rPr>
          <w:szCs w:val="26"/>
        </w:rPr>
      </w:pPr>
      <w:bookmarkStart w:id="773" w:name="_Toc139363047"/>
      <w:r w:rsidRPr="00AD2C10">
        <w:rPr>
          <w:szCs w:val="26"/>
        </w:rPr>
        <w:t>Г</w:t>
      </w:r>
      <w:r w:rsidR="00B42C2C" w:rsidRPr="00AD2C10">
        <w:rPr>
          <w:szCs w:val="26"/>
        </w:rPr>
        <w:t>ЛАВА 14. ЦЕНОВЫЕ (ТАРИФНЫЕ) ПОСЛЕДСТВИЯ</w:t>
      </w:r>
      <w:bookmarkEnd w:id="773"/>
    </w:p>
    <w:p w14:paraId="776F8C64" w14:textId="7CDEC08C" w:rsidR="00474A49" w:rsidRPr="00AD2C10" w:rsidRDefault="00081118" w:rsidP="00127906">
      <w:pPr>
        <w:pStyle w:val="2f5"/>
      </w:pPr>
      <w:bookmarkStart w:id="774" w:name="_Toc139363048"/>
      <w:r w:rsidRPr="00AD2C10">
        <w:t>14.1.</w:t>
      </w:r>
      <w:r w:rsidRPr="00AD2C10">
        <w:tab/>
        <w:t>Тарифно-балансовые расчетные модели теплоснабжения потребителей по каждой системе тепл</w:t>
      </w:r>
      <w:r w:rsidR="00474A49" w:rsidRPr="00AD2C10">
        <w:t>оснабжения</w:t>
      </w:r>
      <w:r w:rsidR="00B2538C">
        <w:t xml:space="preserve"> </w:t>
      </w:r>
      <w:r w:rsidR="00B2538C" w:rsidRPr="00B2538C">
        <w:t>(существующие и прогнозные)</w:t>
      </w:r>
      <w:bookmarkEnd w:id="774"/>
    </w:p>
    <w:p w14:paraId="744DBC81" w14:textId="66E6A1DB" w:rsidR="00127906" w:rsidRPr="00127906" w:rsidRDefault="00127906" w:rsidP="00127906">
      <w:pPr>
        <w:spacing w:line="336" w:lineRule="auto"/>
        <w:ind w:firstLine="567"/>
        <w:rPr>
          <w:rFonts w:eastAsia="Calibri"/>
          <w:szCs w:val="26"/>
          <w:lang w:eastAsia="en-US"/>
        </w:rPr>
      </w:pPr>
      <w:bookmarkStart w:id="775" w:name="_Hlk133274895"/>
      <w:bookmarkStart w:id="776" w:name="_Hlk140464046"/>
      <w:r w:rsidRPr="00127906">
        <w:rPr>
          <w:rFonts w:eastAsia="Calibri"/>
          <w:szCs w:val="26"/>
          <w:lang w:eastAsia="en-US"/>
        </w:rPr>
        <w:t xml:space="preserve">В таблицах ниже приведена существующая тарифно-балансовая расчетная модель систем теплоснабжения потребителей </w:t>
      </w:r>
      <w:r>
        <w:rPr>
          <w:rFonts w:eastAsia="Calibri"/>
          <w:szCs w:val="26"/>
          <w:lang w:eastAsia="en-US"/>
        </w:rPr>
        <w:t>Громовского</w:t>
      </w:r>
      <w:r w:rsidRPr="00127906">
        <w:rPr>
          <w:rFonts w:eastAsia="Calibri"/>
          <w:szCs w:val="26"/>
          <w:lang w:eastAsia="en-US"/>
        </w:rPr>
        <w:t xml:space="preserve"> сельского поселения.</w:t>
      </w:r>
    </w:p>
    <w:p w14:paraId="65458D6F" w14:textId="310E2424"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106</w:t>
      </w:r>
      <w:r w:rsidRPr="00127906">
        <w:rPr>
          <w:b/>
          <w:bCs/>
          <w:sz w:val="24"/>
        </w:rPr>
        <w:fldChar w:fldCharType="end"/>
      </w:r>
      <w:r w:rsidRPr="00127906">
        <w:rPr>
          <w:b/>
          <w:bCs/>
          <w:sz w:val="24"/>
        </w:rPr>
        <w:t xml:space="preserve"> </w:t>
      </w:r>
      <w:r w:rsidRPr="00127906">
        <w:rPr>
          <w:rFonts w:eastAsia="Calibri"/>
          <w:b/>
          <w:bCs/>
          <w:sz w:val="24"/>
          <w:lang w:eastAsia="en-US"/>
        </w:rPr>
        <w:t xml:space="preserve">Существующая тарифно-балансовая расчетная модель теплоснабжения системы теплоснабжения потребителей котельной п. </w:t>
      </w:r>
      <w:r>
        <w:rPr>
          <w:rFonts w:eastAsia="Calibri"/>
          <w:b/>
          <w:bCs/>
          <w:sz w:val="24"/>
          <w:lang w:eastAsia="en-US"/>
        </w:rPr>
        <w:t>Громово</w:t>
      </w:r>
      <w:r w:rsidRPr="00127906">
        <w:rPr>
          <w:rFonts w:eastAsia="Calibri"/>
          <w:b/>
          <w:bCs/>
          <w:sz w:val="24"/>
          <w:lang w:eastAsia="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2764"/>
        <w:gridCol w:w="1608"/>
        <w:gridCol w:w="1581"/>
      </w:tblGrid>
      <w:tr w:rsidR="00127906" w:rsidRPr="00127906" w14:paraId="79A0EB9F" w14:textId="77777777" w:rsidTr="00127906">
        <w:tc>
          <w:tcPr>
            <w:tcW w:w="1890" w:type="pct"/>
            <w:shd w:val="clear" w:color="000000" w:fill="FFFFFF"/>
            <w:vAlign w:val="center"/>
            <w:hideMark/>
          </w:tcPr>
          <w:p w14:paraId="384FBCCF" w14:textId="77777777" w:rsidR="00127906" w:rsidRPr="00127906" w:rsidRDefault="00127906" w:rsidP="00127906">
            <w:pPr>
              <w:spacing w:line="240" w:lineRule="auto"/>
              <w:ind w:firstLine="0"/>
              <w:jc w:val="center"/>
              <w:rPr>
                <w:b/>
                <w:bCs/>
                <w:color w:val="000000"/>
                <w:sz w:val="22"/>
              </w:rPr>
            </w:pPr>
            <w:bookmarkStart w:id="777" w:name="RANGE!A27"/>
            <w:r w:rsidRPr="00127906">
              <w:rPr>
                <w:b/>
                <w:bCs/>
                <w:color w:val="000000"/>
                <w:sz w:val="22"/>
                <w:szCs w:val="22"/>
              </w:rPr>
              <w:t>Показатели</w:t>
            </w:r>
            <w:bookmarkEnd w:id="777"/>
          </w:p>
        </w:tc>
        <w:tc>
          <w:tcPr>
            <w:tcW w:w="1444" w:type="pct"/>
            <w:shd w:val="clear" w:color="000000" w:fill="FFFFFF"/>
            <w:vAlign w:val="center"/>
            <w:hideMark/>
          </w:tcPr>
          <w:p w14:paraId="660B10BD"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840" w:type="pct"/>
            <w:shd w:val="clear" w:color="000000" w:fill="FFFFFF"/>
            <w:noWrap/>
            <w:vAlign w:val="center"/>
            <w:hideMark/>
          </w:tcPr>
          <w:p w14:paraId="518DFDB3"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2021</w:t>
            </w:r>
          </w:p>
        </w:tc>
        <w:tc>
          <w:tcPr>
            <w:tcW w:w="826" w:type="pct"/>
            <w:shd w:val="clear" w:color="000000" w:fill="FFFFFF"/>
            <w:vAlign w:val="center"/>
            <w:hideMark/>
          </w:tcPr>
          <w:p w14:paraId="4F4A8A1A"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2022</w:t>
            </w:r>
          </w:p>
        </w:tc>
      </w:tr>
      <w:tr w:rsidR="00127906" w:rsidRPr="00127906" w14:paraId="4C7C32AD" w14:textId="77777777" w:rsidTr="00127906">
        <w:tc>
          <w:tcPr>
            <w:tcW w:w="1890" w:type="pct"/>
            <w:shd w:val="clear" w:color="000000" w:fill="FFFFFF"/>
            <w:vAlign w:val="center"/>
            <w:hideMark/>
          </w:tcPr>
          <w:p w14:paraId="2D7C2D59"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444" w:type="pct"/>
            <w:shd w:val="clear" w:color="000000" w:fill="FFFFFF"/>
            <w:vAlign w:val="center"/>
            <w:hideMark/>
          </w:tcPr>
          <w:p w14:paraId="0FE4691B"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48A0E602" w14:textId="3165034E" w:rsidR="00127906" w:rsidRPr="00127906" w:rsidRDefault="00127906" w:rsidP="00127906">
            <w:pPr>
              <w:spacing w:line="240" w:lineRule="auto"/>
              <w:ind w:firstLine="0"/>
              <w:jc w:val="center"/>
              <w:rPr>
                <w:color w:val="000000"/>
                <w:sz w:val="22"/>
              </w:rPr>
            </w:pPr>
            <w:r>
              <w:rPr>
                <w:color w:val="000000"/>
                <w:sz w:val="22"/>
                <w:szCs w:val="22"/>
              </w:rPr>
              <w:t>7,28</w:t>
            </w:r>
          </w:p>
        </w:tc>
        <w:tc>
          <w:tcPr>
            <w:tcW w:w="826" w:type="pct"/>
            <w:shd w:val="clear" w:color="000000" w:fill="FFFFFF"/>
            <w:vAlign w:val="center"/>
            <w:hideMark/>
          </w:tcPr>
          <w:p w14:paraId="5FA4B337" w14:textId="2BEF7BD6" w:rsidR="00127906" w:rsidRPr="00127906" w:rsidRDefault="00127906" w:rsidP="00127906">
            <w:pPr>
              <w:spacing w:line="240" w:lineRule="auto"/>
              <w:ind w:firstLine="0"/>
              <w:jc w:val="center"/>
              <w:rPr>
                <w:color w:val="000000"/>
                <w:sz w:val="22"/>
              </w:rPr>
            </w:pPr>
            <w:r>
              <w:rPr>
                <w:color w:val="000000"/>
                <w:sz w:val="22"/>
                <w:szCs w:val="22"/>
              </w:rPr>
              <w:t>7,28</w:t>
            </w:r>
          </w:p>
        </w:tc>
      </w:tr>
      <w:tr w:rsidR="00127906" w:rsidRPr="00127906" w14:paraId="097DF7A1" w14:textId="77777777" w:rsidTr="00127906">
        <w:tc>
          <w:tcPr>
            <w:tcW w:w="1890" w:type="pct"/>
            <w:shd w:val="clear" w:color="000000" w:fill="FFFFFF"/>
            <w:vAlign w:val="center"/>
            <w:hideMark/>
          </w:tcPr>
          <w:p w14:paraId="53B0EDB0"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444" w:type="pct"/>
            <w:shd w:val="clear" w:color="000000" w:fill="FFFFFF"/>
            <w:vAlign w:val="center"/>
            <w:hideMark/>
          </w:tcPr>
          <w:p w14:paraId="459B66C8"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75C2EB6F" w14:textId="36752014" w:rsidR="00127906" w:rsidRPr="00127906" w:rsidRDefault="00127906" w:rsidP="00127906">
            <w:pPr>
              <w:spacing w:line="240" w:lineRule="auto"/>
              <w:ind w:firstLine="0"/>
              <w:jc w:val="center"/>
              <w:rPr>
                <w:color w:val="000000"/>
                <w:sz w:val="22"/>
              </w:rPr>
            </w:pPr>
            <w:r>
              <w:rPr>
                <w:color w:val="000000"/>
                <w:sz w:val="22"/>
                <w:szCs w:val="22"/>
              </w:rPr>
              <w:t>0,118</w:t>
            </w:r>
          </w:p>
        </w:tc>
        <w:tc>
          <w:tcPr>
            <w:tcW w:w="826" w:type="pct"/>
            <w:shd w:val="clear" w:color="000000" w:fill="FFFFFF"/>
            <w:noWrap/>
            <w:vAlign w:val="center"/>
            <w:hideMark/>
          </w:tcPr>
          <w:p w14:paraId="51CEE6ED" w14:textId="63D59B88" w:rsidR="00127906" w:rsidRPr="00127906" w:rsidRDefault="00127906" w:rsidP="00127906">
            <w:pPr>
              <w:spacing w:line="240" w:lineRule="auto"/>
              <w:ind w:firstLine="0"/>
              <w:jc w:val="center"/>
              <w:rPr>
                <w:color w:val="000000"/>
                <w:sz w:val="22"/>
              </w:rPr>
            </w:pPr>
            <w:r>
              <w:rPr>
                <w:color w:val="000000"/>
                <w:sz w:val="22"/>
                <w:szCs w:val="22"/>
              </w:rPr>
              <w:t>0,118</w:t>
            </w:r>
          </w:p>
        </w:tc>
      </w:tr>
      <w:tr w:rsidR="00127906" w:rsidRPr="00127906" w14:paraId="0BA4679A" w14:textId="77777777" w:rsidTr="00127906">
        <w:tc>
          <w:tcPr>
            <w:tcW w:w="1890" w:type="pct"/>
            <w:shd w:val="clear" w:color="000000" w:fill="FFFFFF"/>
            <w:vAlign w:val="center"/>
            <w:hideMark/>
          </w:tcPr>
          <w:p w14:paraId="409193AF"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444" w:type="pct"/>
            <w:shd w:val="clear" w:color="000000" w:fill="FFFFFF"/>
            <w:vAlign w:val="center"/>
            <w:hideMark/>
          </w:tcPr>
          <w:p w14:paraId="2BDB8342"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1F4736EC" w14:textId="22FBC2F0" w:rsidR="00127906" w:rsidRPr="00127906" w:rsidRDefault="00127906" w:rsidP="00127906">
            <w:pPr>
              <w:spacing w:line="240" w:lineRule="auto"/>
              <w:ind w:firstLine="0"/>
              <w:jc w:val="center"/>
              <w:rPr>
                <w:color w:val="000000"/>
                <w:sz w:val="22"/>
              </w:rPr>
            </w:pPr>
            <w:r>
              <w:rPr>
                <w:color w:val="000000"/>
                <w:sz w:val="22"/>
                <w:szCs w:val="22"/>
              </w:rPr>
              <w:t>4,76</w:t>
            </w:r>
          </w:p>
        </w:tc>
        <w:tc>
          <w:tcPr>
            <w:tcW w:w="826" w:type="pct"/>
            <w:shd w:val="clear" w:color="000000" w:fill="FFFFFF"/>
            <w:noWrap/>
            <w:vAlign w:val="center"/>
            <w:hideMark/>
          </w:tcPr>
          <w:p w14:paraId="0A12BB34" w14:textId="494B9B8D" w:rsidR="00127906" w:rsidRPr="00127906" w:rsidRDefault="00127906" w:rsidP="00127906">
            <w:pPr>
              <w:spacing w:line="240" w:lineRule="auto"/>
              <w:ind w:firstLine="0"/>
              <w:jc w:val="center"/>
              <w:rPr>
                <w:color w:val="000000"/>
                <w:sz w:val="22"/>
              </w:rPr>
            </w:pPr>
            <w:r>
              <w:rPr>
                <w:color w:val="000000"/>
                <w:sz w:val="22"/>
                <w:szCs w:val="22"/>
              </w:rPr>
              <w:t>4,76</w:t>
            </w:r>
          </w:p>
        </w:tc>
      </w:tr>
      <w:tr w:rsidR="00127906" w:rsidRPr="00127906" w14:paraId="52081D3B" w14:textId="77777777" w:rsidTr="00127906">
        <w:tc>
          <w:tcPr>
            <w:tcW w:w="1890" w:type="pct"/>
            <w:shd w:val="clear" w:color="000000" w:fill="FFFFFF"/>
            <w:vAlign w:val="center"/>
            <w:hideMark/>
          </w:tcPr>
          <w:p w14:paraId="3D272AC7"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444" w:type="pct"/>
            <w:shd w:val="clear" w:color="000000" w:fill="FFFFFF"/>
            <w:vAlign w:val="center"/>
            <w:hideMark/>
          </w:tcPr>
          <w:p w14:paraId="22A0F819"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145AAED3" w14:textId="031C2902" w:rsidR="00127906" w:rsidRPr="00127906" w:rsidRDefault="00127906" w:rsidP="00127906">
            <w:pPr>
              <w:spacing w:line="240" w:lineRule="auto"/>
              <w:ind w:firstLine="0"/>
              <w:jc w:val="center"/>
              <w:rPr>
                <w:color w:val="000000"/>
                <w:sz w:val="22"/>
              </w:rPr>
            </w:pPr>
            <w:r>
              <w:rPr>
                <w:color w:val="000000"/>
                <w:sz w:val="22"/>
                <w:szCs w:val="22"/>
              </w:rPr>
              <w:t>1,348</w:t>
            </w:r>
          </w:p>
        </w:tc>
        <w:tc>
          <w:tcPr>
            <w:tcW w:w="826" w:type="pct"/>
            <w:shd w:val="clear" w:color="000000" w:fill="FFFFFF"/>
            <w:noWrap/>
            <w:vAlign w:val="center"/>
            <w:hideMark/>
          </w:tcPr>
          <w:p w14:paraId="75F1A306" w14:textId="2E825553" w:rsidR="00127906" w:rsidRPr="00127906" w:rsidRDefault="00127906" w:rsidP="00127906">
            <w:pPr>
              <w:spacing w:line="240" w:lineRule="auto"/>
              <w:ind w:firstLine="0"/>
              <w:jc w:val="center"/>
              <w:rPr>
                <w:color w:val="000000"/>
                <w:sz w:val="22"/>
              </w:rPr>
            </w:pPr>
            <w:r>
              <w:rPr>
                <w:color w:val="000000"/>
                <w:sz w:val="22"/>
                <w:szCs w:val="22"/>
              </w:rPr>
              <w:t>0,160</w:t>
            </w:r>
          </w:p>
        </w:tc>
      </w:tr>
      <w:tr w:rsidR="00127906" w:rsidRPr="00127906" w14:paraId="14E37271" w14:textId="77777777" w:rsidTr="00127906">
        <w:tc>
          <w:tcPr>
            <w:tcW w:w="1890" w:type="pct"/>
            <w:shd w:val="clear" w:color="000000" w:fill="FFFFFF"/>
            <w:vAlign w:val="center"/>
            <w:hideMark/>
          </w:tcPr>
          <w:p w14:paraId="1C564A9C"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444" w:type="pct"/>
            <w:shd w:val="clear" w:color="000000" w:fill="FFFFFF"/>
            <w:vAlign w:val="center"/>
            <w:hideMark/>
          </w:tcPr>
          <w:p w14:paraId="357904E9"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7EBE27FF" w14:textId="5C7F01BF" w:rsidR="00127906" w:rsidRPr="00127906" w:rsidRDefault="00127906" w:rsidP="00127906">
            <w:pPr>
              <w:spacing w:line="240" w:lineRule="auto"/>
              <w:ind w:firstLine="0"/>
              <w:jc w:val="center"/>
              <w:rPr>
                <w:color w:val="000000"/>
                <w:sz w:val="22"/>
              </w:rPr>
            </w:pPr>
            <w:r>
              <w:rPr>
                <w:color w:val="000000"/>
                <w:sz w:val="22"/>
                <w:szCs w:val="22"/>
              </w:rPr>
              <w:t>0</w:t>
            </w:r>
          </w:p>
        </w:tc>
        <w:tc>
          <w:tcPr>
            <w:tcW w:w="826" w:type="pct"/>
            <w:shd w:val="clear" w:color="000000" w:fill="FFFFFF"/>
            <w:vAlign w:val="center"/>
            <w:hideMark/>
          </w:tcPr>
          <w:p w14:paraId="60115B2B" w14:textId="447FD602"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0A936834" w14:textId="77777777" w:rsidTr="00127906">
        <w:tc>
          <w:tcPr>
            <w:tcW w:w="1890" w:type="pct"/>
            <w:shd w:val="clear" w:color="000000" w:fill="FFFFFF"/>
            <w:vAlign w:val="center"/>
            <w:hideMark/>
          </w:tcPr>
          <w:p w14:paraId="74AA0927"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444" w:type="pct"/>
            <w:shd w:val="clear" w:color="000000" w:fill="FFFFFF"/>
            <w:vAlign w:val="center"/>
            <w:hideMark/>
          </w:tcPr>
          <w:p w14:paraId="3A2E0E89"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13F070DE" w14:textId="3654BB90" w:rsidR="00127906" w:rsidRPr="00127906" w:rsidRDefault="00127906" w:rsidP="00127906">
            <w:pPr>
              <w:spacing w:line="240" w:lineRule="auto"/>
              <w:ind w:firstLine="0"/>
              <w:jc w:val="center"/>
              <w:rPr>
                <w:color w:val="000000"/>
                <w:sz w:val="22"/>
              </w:rPr>
            </w:pPr>
            <w:r>
              <w:rPr>
                <w:color w:val="000000"/>
                <w:sz w:val="22"/>
                <w:szCs w:val="22"/>
              </w:rPr>
              <w:t>1,825</w:t>
            </w:r>
          </w:p>
        </w:tc>
        <w:tc>
          <w:tcPr>
            <w:tcW w:w="826" w:type="pct"/>
            <w:shd w:val="clear" w:color="000000" w:fill="FFFFFF"/>
            <w:noWrap/>
            <w:vAlign w:val="center"/>
            <w:hideMark/>
          </w:tcPr>
          <w:p w14:paraId="0A26B8FD" w14:textId="4E9571CE" w:rsidR="00127906" w:rsidRPr="00127906" w:rsidRDefault="00127906" w:rsidP="00127906">
            <w:pPr>
              <w:spacing w:line="240" w:lineRule="auto"/>
              <w:ind w:firstLine="0"/>
              <w:jc w:val="center"/>
              <w:rPr>
                <w:color w:val="000000"/>
                <w:sz w:val="22"/>
              </w:rPr>
            </w:pPr>
            <w:r>
              <w:rPr>
                <w:color w:val="000000"/>
                <w:sz w:val="22"/>
                <w:szCs w:val="22"/>
              </w:rPr>
              <w:t>1,825</w:t>
            </w:r>
          </w:p>
        </w:tc>
      </w:tr>
      <w:tr w:rsidR="00127906" w:rsidRPr="00127906" w14:paraId="18105620" w14:textId="77777777" w:rsidTr="00127906">
        <w:tc>
          <w:tcPr>
            <w:tcW w:w="1890" w:type="pct"/>
            <w:shd w:val="clear" w:color="000000" w:fill="FFFFFF"/>
            <w:vAlign w:val="center"/>
            <w:hideMark/>
          </w:tcPr>
          <w:p w14:paraId="54113F66"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444" w:type="pct"/>
            <w:shd w:val="clear" w:color="000000" w:fill="FFFFFF"/>
            <w:vAlign w:val="center"/>
            <w:hideMark/>
          </w:tcPr>
          <w:p w14:paraId="34BA01D9"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40" w:type="pct"/>
            <w:shd w:val="clear" w:color="000000" w:fill="FFFFFF"/>
            <w:noWrap/>
            <w:vAlign w:val="center"/>
            <w:hideMark/>
          </w:tcPr>
          <w:p w14:paraId="5EE5BAD8" w14:textId="4EDEC6BA" w:rsidR="00127906" w:rsidRPr="00127906" w:rsidRDefault="00127906" w:rsidP="00127906">
            <w:pPr>
              <w:spacing w:line="240" w:lineRule="auto"/>
              <w:ind w:firstLine="0"/>
              <w:jc w:val="center"/>
              <w:rPr>
                <w:color w:val="000000"/>
                <w:sz w:val="22"/>
              </w:rPr>
            </w:pPr>
            <w:r>
              <w:rPr>
                <w:color w:val="000000"/>
                <w:sz w:val="22"/>
                <w:szCs w:val="22"/>
              </w:rPr>
              <w:t>1,469</w:t>
            </w:r>
          </w:p>
        </w:tc>
        <w:tc>
          <w:tcPr>
            <w:tcW w:w="826" w:type="pct"/>
            <w:shd w:val="clear" w:color="000000" w:fill="FFFFFF"/>
            <w:noWrap/>
            <w:vAlign w:val="center"/>
            <w:hideMark/>
          </w:tcPr>
          <w:p w14:paraId="2E3DE895" w14:textId="21A38DC5" w:rsidR="00127906" w:rsidRPr="00127906" w:rsidRDefault="00127906" w:rsidP="00127906">
            <w:pPr>
              <w:spacing w:line="240" w:lineRule="auto"/>
              <w:ind w:firstLine="0"/>
              <w:jc w:val="center"/>
              <w:rPr>
                <w:color w:val="000000"/>
                <w:sz w:val="22"/>
              </w:rPr>
            </w:pPr>
            <w:r>
              <w:rPr>
                <w:color w:val="000000"/>
                <w:sz w:val="22"/>
                <w:szCs w:val="22"/>
              </w:rPr>
              <w:t>2,657</w:t>
            </w:r>
          </w:p>
        </w:tc>
      </w:tr>
      <w:tr w:rsidR="00127906" w:rsidRPr="00127906" w14:paraId="3006385D" w14:textId="77777777" w:rsidTr="00127906">
        <w:tc>
          <w:tcPr>
            <w:tcW w:w="1890" w:type="pct"/>
            <w:shd w:val="clear" w:color="000000" w:fill="FFFFFF"/>
            <w:vAlign w:val="center"/>
            <w:hideMark/>
          </w:tcPr>
          <w:p w14:paraId="45C4D3BB"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444" w:type="pct"/>
            <w:shd w:val="clear" w:color="000000" w:fill="FFFFFF"/>
            <w:vAlign w:val="center"/>
            <w:hideMark/>
          </w:tcPr>
          <w:p w14:paraId="2AFB7910"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840" w:type="pct"/>
            <w:shd w:val="clear" w:color="000000" w:fill="FFFFFF"/>
            <w:noWrap/>
            <w:vAlign w:val="center"/>
            <w:hideMark/>
          </w:tcPr>
          <w:p w14:paraId="0C602346" w14:textId="1B9CC7CE" w:rsidR="00127906" w:rsidRPr="00127906" w:rsidRDefault="00127906" w:rsidP="00127906">
            <w:pPr>
              <w:spacing w:line="240" w:lineRule="auto"/>
              <w:ind w:firstLine="0"/>
              <w:jc w:val="center"/>
              <w:rPr>
                <w:color w:val="000000"/>
                <w:sz w:val="22"/>
              </w:rPr>
            </w:pPr>
            <w:r>
              <w:rPr>
                <w:color w:val="000000"/>
                <w:sz w:val="22"/>
                <w:szCs w:val="22"/>
              </w:rPr>
              <w:t>4475,132</w:t>
            </w:r>
          </w:p>
        </w:tc>
        <w:tc>
          <w:tcPr>
            <w:tcW w:w="826" w:type="pct"/>
            <w:shd w:val="clear" w:color="000000" w:fill="FFFFFF"/>
            <w:vAlign w:val="center"/>
            <w:hideMark/>
          </w:tcPr>
          <w:p w14:paraId="5F35DA58" w14:textId="5A81B65E" w:rsidR="00127906" w:rsidRPr="00127906" w:rsidRDefault="00127906" w:rsidP="00127906">
            <w:pPr>
              <w:spacing w:line="240" w:lineRule="auto"/>
              <w:ind w:firstLine="0"/>
              <w:jc w:val="center"/>
              <w:rPr>
                <w:color w:val="000000"/>
                <w:sz w:val="22"/>
              </w:rPr>
            </w:pPr>
            <w:r>
              <w:rPr>
                <w:color w:val="000000"/>
                <w:sz w:val="22"/>
                <w:szCs w:val="22"/>
              </w:rPr>
              <w:t>4 430,69</w:t>
            </w:r>
          </w:p>
        </w:tc>
      </w:tr>
      <w:tr w:rsidR="00127906" w:rsidRPr="00127906" w14:paraId="08A89BB6" w14:textId="77777777" w:rsidTr="00127906">
        <w:tc>
          <w:tcPr>
            <w:tcW w:w="1890" w:type="pct"/>
            <w:shd w:val="clear" w:color="000000" w:fill="FFFFFF"/>
            <w:vAlign w:val="center"/>
            <w:hideMark/>
          </w:tcPr>
          <w:p w14:paraId="79AD0BD1"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444" w:type="pct"/>
            <w:shd w:val="clear" w:color="000000" w:fill="FFFFFF"/>
            <w:vAlign w:val="center"/>
            <w:hideMark/>
          </w:tcPr>
          <w:p w14:paraId="7EAB4E6D"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840" w:type="pct"/>
            <w:shd w:val="clear" w:color="000000" w:fill="FFFFFF"/>
            <w:noWrap/>
            <w:vAlign w:val="center"/>
            <w:hideMark/>
          </w:tcPr>
          <w:p w14:paraId="0CECB565" w14:textId="123DE27B" w:rsidR="00127906" w:rsidRPr="00127906" w:rsidRDefault="00127906" w:rsidP="00127906">
            <w:pPr>
              <w:spacing w:line="240" w:lineRule="auto"/>
              <w:ind w:firstLine="0"/>
              <w:jc w:val="center"/>
              <w:rPr>
                <w:color w:val="000000"/>
                <w:sz w:val="22"/>
              </w:rPr>
            </w:pPr>
            <w:r>
              <w:rPr>
                <w:color w:val="000000"/>
                <w:sz w:val="22"/>
                <w:szCs w:val="22"/>
              </w:rPr>
              <w:t>873,692</w:t>
            </w:r>
          </w:p>
        </w:tc>
        <w:tc>
          <w:tcPr>
            <w:tcW w:w="826" w:type="pct"/>
            <w:shd w:val="clear" w:color="000000" w:fill="FFFFFF"/>
            <w:vAlign w:val="center"/>
            <w:hideMark/>
          </w:tcPr>
          <w:p w14:paraId="6FF798AA" w14:textId="349405EE" w:rsidR="00127906" w:rsidRPr="00127906" w:rsidRDefault="00127906" w:rsidP="00127906">
            <w:pPr>
              <w:spacing w:line="240" w:lineRule="auto"/>
              <w:ind w:firstLine="0"/>
              <w:jc w:val="center"/>
              <w:rPr>
                <w:color w:val="000000"/>
                <w:sz w:val="22"/>
              </w:rPr>
            </w:pPr>
            <w:r>
              <w:rPr>
                <w:color w:val="000000"/>
                <w:sz w:val="22"/>
                <w:szCs w:val="22"/>
              </w:rPr>
              <w:t>1109,67</w:t>
            </w:r>
          </w:p>
        </w:tc>
      </w:tr>
      <w:tr w:rsidR="00127906" w:rsidRPr="00127906" w14:paraId="3E0B6D46" w14:textId="77777777" w:rsidTr="00127906">
        <w:tc>
          <w:tcPr>
            <w:tcW w:w="1890" w:type="pct"/>
            <w:shd w:val="clear" w:color="000000" w:fill="FFFFFF"/>
            <w:vAlign w:val="center"/>
            <w:hideMark/>
          </w:tcPr>
          <w:p w14:paraId="476A4299"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444" w:type="pct"/>
            <w:shd w:val="clear" w:color="000000" w:fill="FFFFFF"/>
            <w:vAlign w:val="center"/>
            <w:hideMark/>
          </w:tcPr>
          <w:p w14:paraId="5289CB3C"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840" w:type="pct"/>
            <w:shd w:val="clear" w:color="000000" w:fill="FFFFFF"/>
            <w:noWrap/>
            <w:vAlign w:val="center"/>
            <w:hideMark/>
          </w:tcPr>
          <w:p w14:paraId="0B46ACF8" w14:textId="78F74B20" w:rsidR="00127906" w:rsidRPr="00127906" w:rsidRDefault="00127906" w:rsidP="00127906">
            <w:pPr>
              <w:spacing w:line="240" w:lineRule="auto"/>
              <w:ind w:firstLine="0"/>
              <w:jc w:val="center"/>
              <w:rPr>
                <w:color w:val="000000"/>
                <w:sz w:val="22"/>
              </w:rPr>
            </w:pPr>
            <w:r>
              <w:rPr>
                <w:color w:val="000000"/>
                <w:sz w:val="22"/>
                <w:szCs w:val="22"/>
              </w:rPr>
              <w:t>195,23</w:t>
            </w:r>
          </w:p>
        </w:tc>
        <w:tc>
          <w:tcPr>
            <w:tcW w:w="826" w:type="pct"/>
            <w:shd w:val="clear" w:color="000000" w:fill="FFFFFF"/>
            <w:vAlign w:val="center"/>
            <w:hideMark/>
          </w:tcPr>
          <w:p w14:paraId="31665659" w14:textId="166AF779" w:rsidR="00127906" w:rsidRPr="00127906" w:rsidRDefault="00127906" w:rsidP="00127906">
            <w:pPr>
              <w:spacing w:line="240" w:lineRule="auto"/>
              <w:ind w:firstLine="0"/>
              <w:jc w:val="center"/>
              <w:rPr>
                <w:color w:val="000000"/>
                <w:sz w:val="22"/>
              </w:rPr>
            </w:pPr>
            <w:r>
              <w:rPr>
                <w:color w:val="000000"/>
                <w:sz w:val="22"/>
                <w:szCs w:val="22"/>
              </w:rPr>
              <w:t>250,45</w:t>
            </w:r>
          </w:p>
        </w:tc>
      </w:tr>
    </w:tbl>
    <w:p w14:paraId="576BE135" w14:textId="77777777" w:rsidR="00127906" w:rsidRPr="00127906" w:rsidRDefault="00127906" w:rsidP="00127906">
      <w:pPr>
        <w:spacing w:line="240" w:lineRule="auto"/>
        <w:ind w:firstLine="0"/>
        <w:rPr>
          <w:b/>
          <w:bCs/>
          <w:sz w:val="24"/>
        </w:rPr>
      </w:pPr>
    </w:p>
    <w:p w14:paraId="60AB92BB" w14:textId="1E1011B2"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107</w:t>
      </w:r>
      <w:r w:rsidRPr="00127906">
        <w:rPr>
          <w:b/>
          <w:bCs/>
          <w:sz w:val="24"/>
        </w:rPr>
        <w:fldChar w:fldCharType="end"/>
      </w:r>
      <w:r w:rsidRPr="00127906">
        <w:rPr>
          <w:b/>
          <w:bCs/>
          <w:sz w:val="24"/>
        </w:rPr>
        <w:t xml:space="preserve"> </w:t>
      </w:r>
      <w:r w:rsidRPr="00127906">
        <w:rPr>
          <w:rFonts w:eastAsia="Calibri"/>
          <w:b/>
          <w:bCs/>
          <w:sz w:val="24"/>
          <w:lang w:eastAsia="en-US"/>
        </w:rPr>
        <w:t xml:space="preserve">Существующая тарифно-балансовая расчетная модель теплоснабжения системы теплоснабжения потребителей котельной </w:t>
      </w:r>
      <w:r>
        <w:rPr>
          <w:rFonts w:eastAsia="Calibri"/>
          <w:b/>
          <w:bCs/>
          <w:sz w:val="24"/>
          <w:lang w:eastAsia="en-US"/>
        </w:rPr>
        <w:t>п. ст. Громово</w:t>
      </w:r>
    </w:p>
    <w:tbl>
      <w:tblPr>
        <w:tblW w:w="5000" w:type="pct"/>
        <w:tblLook w:val="04A0" w:firstRow="1" w:lastRow="0" w:firstColumn="1" w:lastColumn="0" w:noHBand="0" w:noVBand="1"/>
      </w:tblPr>
      <w:tblGrid>
        <w:gridCol w:w="4117"/>
        <w:gridCol w:w="2567"/>
        <w:gridCol w:w="1551"/>
        <w:gridCol w:w="1336"/>
      </w:tblGrid>
      <w:tr w:rsidR="00127906" w:rsidRPr="00127906" w14:paraId="1523AFF1"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290007"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0CF2DC32"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810" w:type="pct"/>
            <w:tcBorders>
              <w:top w:val="single" w:sz="4" w:space="0" w:color="auto"/>
              <w:left w:val="nil"/>
              <w:bottom w:val="single" w:sz="4" w:space="0" w:color="auto"/>
              <w:right w:val="single" w:sz="4" w:space="0" w:color="auto"/>
            </w:tcBorders>
            <w:shd w:val="clear" w:color="000000" w:fill="FFFFFF"/>
            <w:noWrap/>
            <w:vAlign w:val="center"/>
            <w:hideMark/>
          </w:tcPr>
          <w:p w14:paraId="5BF620DC"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2021</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14:paraId="0C5788B1"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2022</w:t>
            </w:r>
          </w:p>
        </w:tc>
      </w:tr>
      <w:tr w:rsidR="00127906" w:rsidRPr="00127906" w14:paraId="09E8438E"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216886"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DB3AA75"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9F12D0" w14:textId="0B2010F1" w:rsidR="00127906" w:rsidRPr="00127906" w:rsidRDefault="00127906" w:rsidP="00127906">
            <w:pPr>
              <w:spacing w:line="240" w:lineRule="auto"/>
              <w:ind w:firstLine="0"/>
              <w:jc w:val="center"/>
              <w:rPr>
                <w:color w:val="000000"/>
                <w:sz w:val="22"/>
              </w:rPr>
            </w:pPr>
            <w:r>
              <w:rPr>
                <w:color w:val="000000"/>
                <w:sz w:val="22"/>
                <w:szCs w:val="22"/>
              </w:rPr>
              <w:t>9,66</w:t>
            </w:r>
          </w:p>
        </w:tc>
        <w:tc>
          <w:tcPr>
            <w:tcW w:w="698" w:type="pct"/>
            <w:tcBorders>
              <w:top w:val="single" w:sz="4" w:space="0" w:color="auto"/>
              <w:left w:val="nil"/>
              <w:bottom w:val="single" w:sz="4" w:space="0" w:color="auto"/>
              <w:right w:val="single" w:sz="4" w:space="0" w:color="auto"/>
            </w:tcBorders>
            <w:shd w:val="clear" w:color="000000" w:fill="FFFFFF"/>
            <w:noWrap/>
            <w:vAlign w:val="center"/>
            <w:hideMark/>
          </w:tcPr>
          <w:p w14:paraId="61A173E7" w14:textId="1076761E" w:rsidR="00127906" w:rsidRPr="00127906" w:rsidRDefault="00127906" w:rsidP="00127906">
            <w:pPr>
              <w:spacing w:line="240" w:lineRule="auto"/>
              <w:ind w:firstLine="0"/>
              <w:jc w:val="center"/>
              <w:rPr>
                <w:color w:val="000000"/>
                <w:sz w:val="22"/>
              </w:rPr>
            </w:pPr>
            <w:r>
              <w:rPr>
                <w:color w:val="000000"/>
                <w:sz w:val="22"/>
                <w:szCs w:val="22"/>
              </w:rPr>
              <w:t>9,66</w:t>
            </w:r>
          </w:p>
        </w:tc>
      </w:tr>
      <w:tr w:rsidR="00127906" w:rsidRPr="00127906" w14:paraId="1AE1409F"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7461DF"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41DB8632"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1DB8125E" w14:textId="6BCFAE8F" w:rsidR="00127906" w:rsidRPr="00127906" w:rsidRDefault="00127906" w:rsidP="00127906">
            <w:pPr>
              <w:spacing w:line="240" w:lineRule="auto"/>
              <w:ind w:firstLine="0"/>
              <w:jc w:val="center"/>
              <w:rPr>
                <w:color w:val="000000"/>
                <w:sz w:val="22"/>
              </w:rPr>
            </w:pPr>
            <w:r>
              <w:rPr>
                <w:color w:val="000000"/>
                <w:sz w:val="22"/>
                <w:szCs w:val="22"/>
              </w:rPr>
              <w:t>0,146</w:t>
            </w:r>
          </w:p>
        </w:tc>
        <w:tc>
          <w:tcPr>
            <w:tcW w:w="698" w:type="pct"/>
            <w:tcBorders>
              <w:top w:val="nil"/>
              <w:left w:val="nil"/>
              <w:bottom w:val="single" w:sz="4" w:space="0" w:color="auto"/>
              <w:right w:val="single" w:sz="4" w:space="0" w:color="auto"/>
            </w:tcBorders>
            <w:shd w:val="clear" w:color="000000" w:fill="FFFFFF"/>
            <w:noWrap/>
            <w:vAlign w:val="center"/>
            <w:hideMark/>
          </w:tcPr>
          <w:p w14:paraId="39A570B2" w14:textId="5CDBD005" w:rsidR="00127906" w:rsidRPr="00127906" w:rsidRDefault="00127906" w:rsidP="00127906">
            <w:pPr>
              <w:spacing w:line="240" w:lineRule="auto"/>
              <w:ind w:firstLine="0"/>
              <w:jc w:val="center"/>
              <w:rPr>
                <w:color w:val="000000"/>
                <w:sz w:val="22"/>
              </w:rPr>
            </w:pPr>
            <w:r>
              <w:rPr>
                <w:color w:val="000000"/>
                <w:sz w:val="22"/>
                <w:szCs w:val="22"/>
              </w:rPr>
              <w:t>0,146</w:t>
            </w:r>
          </w:p>
        </w:tc>
      </w:tr>
      <w:tr w:rsidR="00127906" w:rsidRPr="00127906" w14:paraId="1E7D6ECD"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78D313"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0C466C67"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04B95F7F" w14:textId="562675DD" w:rsidR="00127906" w:rsidRPr="00127906" w:rsidRDefault="00127906" w:rsidP="00127906">
            <w:pPr>
              <w:spacing w:line="240" w:lineRule="auto"/>
              <w:ind w:firstLine="0"/>
              <w:jc w:val="center"/>
              <w:rPr>
                <w:color w:val="000000"/>
                <w:sz w:val="22"/>
              </w:rPr>
            </w:pPr>
            <w:r>
              <w:rPr>
                <w:color w:val="000000"/>
                <w:sz w:val="22"/>
                <w:szCs w:val="22"/>
              </w:rPr>
              <w:t>5,89</w:t>
            </w:r>
          </w:p>
        </w:tc>
        <w:tc>
          <w:tcPr>
            <w:tcW w:w="698" w:type="pct"/>
            <w:tcBorders>
              <w:top w:val="nil"/>
              <w:left w:val="nil"/>
              <w:bottom w:val="single" w:sz="4" w:space="0" w:color="auto"/>
              <w:right w:val="single" w:sz="4" w:space="0" w:color="auto"/>
            </w:tcBorders>
            <w:shd w:val="clear" w:color="000000" w:fill="FFFFFF"/>
            <w:noWrap/>
            <w:vAlign w:val="center"/>
            <w:hideMark/>
          </w:tcPr>
          <w:p w14:paraId="569147D4" w14:textId="2401B173" w:rsidR="00127906" w:rsidRPr="00127906" w:rsidRDefault="00127906" w:rsidP="00127906">
            <w:pPr>
              <w:spacing w:line="240" w:lineRule="auto"/>
              <w:ind w:firstLine="0"/>
              <w:jc w:val="center"/>
              <w:rPr>
                <w:color w:val="000000"/>
                <w:sz w:val="22"/>
              </w:rPr>
            </w:pPr>
            <w:r>
              <w:rPr>
                <w:color w:val="000000"/>
                <w:sz w:val="22"/>
                <w:szCs w:val="22"/>
              </w:rPr>
              <w:t>5,89</w:t>
            </w:r>
          </w:p>
        </w:tc>
      </w:tr>
      <w:tr w:rsidR="00127906" w:rsidRPr="00127906" w14:paraId="696B0893"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D107FB2"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0CFFA59C"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46811243" w14:textId="7E7C2CB9" w:rsidR="00127906" w:rsidRPr="00127906" w:rsidRDefault="00127906" w:rsidP="00127906">
            <w:pPr>
              <w:spacing w:line="240" w:lineRule="auto"/>
              <w:ind w:firstLine="0"/>
              <w:jc w:val="center"/>
              <w:rPr>
                <w:color w:val="000000"/>
                <w:sz w:val="22"/>
              </w:rPr>
            </w:pPr>
            <w:r>
              <w:rPr>
                <w:color w:val="000000"/>
                <w:sz w:val="22"/>
                <w:szCs w:val="22"/>
              </w:rPr>
              <w:t>1,004</w:t>
            </w:r>
          </w:p>
        </w:tc>
        <w:tc>
          <w:tcPr>
            <w:tcW w:w="698" w:type="pct"/>
            <w:tcBorders>
              <w:top w:val="nil"/>
              <w:left w:val="nil"/>
              <w:bottom w:val="single" w:sz="4" w:space="0" w:color="auto"/>
              <w:right w:val="single" w:sz="4" w:space="0" w:color="auto"/>
            </w:tcBorders>
            <w:shd w:val="clear" w:color="000000" w:fill="FFFFFF"/>
            <w:noWrap/>
            <w:vAlign w:val="center"/>
            <w:hideMark/>
          </w:tcPr>
          <w:p w14:paraId="60A65DD8" w14:textId="562FB9AE" w:rsidR="00127906" w:rsidRPr="00127906" w:rsidRDefault="00127906" w:rsidP="00127906">
            <w:pPr>
              <w:spacing w:line="240" w:lineRule="auto"/>
              <w:ind w:firstLine="0"/>
              <w:jc w:val="center"/>
              <w:rPr>
                <w:color w:val="000000"/>
                <w:sz w:val="22"/>
              </w:rPr>
            </w:pPr>
            <w:r>
              <w:rPr>
                <w:color w:val="000000"/>
                <w:sz w:val="22"/>
                <w:szCs w:val="22"/>
              </w:rPr>
              <w:t>0,214</w:t>
            </w:r>
          </w:p>
        </w:tc>
      </w:tr>
      <w:tr w:rsidR="00127906" w:rsidRPr="00127906" w14:paraId="6BD38910"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34D8D3"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686F064B"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06515DD1" w14:textId="309E79AB" w:rsidR="00127906" w:rsidRPr="00127906" w:rsidRDefault="00127906" w:rsidP="00127906">
            <w:pPr>
              <w:spacing w:line="240" w:lineRule="auto"/>
              <w:ind w:firstLine="0"/>
              <w:jc w:val="center"/>
              <w:rPr>
                <w:color w:val="000000"/>
                <w:sz w:val="22"/>
              </w:rPr>
            </w:pPr>
            <w:r>
              <w:rPr>
                <w:color w:val="000000"/>
                <w:sz w:val="22"/>
                <w:szCs w:val="22"/>
              </w:rPr>
              <w:t>0</w:t>
            </w:r>
          </w:p>
        </w:tc>
        <w:tc>
          <w:tcPr>
            <w:tcW w:w="698" w:type="pct"/>
            <w:tcBorders>
              <w:top w:val="nil"/>
              <w:left w:val="nil"/>
              <w:bottom w:val="single" w:sz="4" w:space="0" w:color="auto"/>
              <w:right w:val="single" w:sz="4" w:space="0" w:color="auto"/>
            </w:tcBorders>
            <w:shd w:val="clear" w:color="000000" w:fill="FFFFFF"/>
            <w:vAlign w:val="center"/>
            <w:hideMark/>
          </w:tcPr>
          <w:p w14:paraId="7A88C3FC" w14:textId="1DECC72F"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500EB268"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3E2805"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44920F5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32649B42" w14:textId="2854E0E0" w:rsidR="00127906" w:rsidRPr="00127906" w:rsidRDefault="00127906" w:rsidP="00127906">
            <w:pPr>
              <w:spacing w:line="240" w:lineRule="auto"/>
              <w:ind w:firstLine="0"/>
              <w:jc w:val="center"/>
              <w:rPr>
                <w:color w:val="000000"/>
                <w:sz w:val="22"/>
              </w:rPr>
            </w:pPr>
            <w:r>
              <w:rPr>
                <w:color w:val="000000"/>
                <w:sz w:val="22"/>
                <w:szCs w:val="22"/>
              </w:rPr>
              <w:t>2,224</w:t>
            </w:r>
          </w:p>
        </w:tc>
        <w:tc>
          <w:tcPr>
            <w:tcW w:w="698" w:type="pct"/>
            <w:tcBorders>
              <w:top w:val="nil"/>
              <w:left w:val="nil"/>
              <w:bottom w:val="single" w:sz="4" w:space="0" w:color="auto"/>
              <w:right w:val="single" w:sz="4" w:space="0" w:color="auto"/>
            </w:tcBorders>
            <w:shd w:val="clear" w:color="000000" w:fill="FFFFFF"/>
            <w:noWrap/>
            <w:vAlign w:val="center"/>
            <w:hideMark/>
          </w:tcPr>
          <w:p w14:paraId="58A51475" w14:textId="52145772" w:rsidR="00127906" w:rsidRPr="00127906" w:rsidRDefault="00127906" w:rsidP="00127906">
            <w:pPr>
              <w:spacing w:line="240" w:lineRule="auto"/>
              <w:ind w:firstLine="0"/>
              <w:jc w:val="center"/>
              <w:rPr>
                <w:color w:val="000000"/>
                <w:sz w:val="22"/>
              </w:rPr>
            </w:pPr>
            <w:r>
              <w:rPr>
                <w:color w:val="000000"/>
                <w:sz w:val="22"/>
                <w:szCs w:val="22"/>
              </w:rPr>
              <w:t>2,224</w:t>
            </w:r>
          </w:p>
        </w:tc>
      </w:tr>
      <w:tr w:rsidR="00127906" w:rsidRPr="00127906" w14:paraId="2D34A869"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DF1AD1"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014B85E"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25F1ABF7" w14:textId="4752DDE3" w:rsidR="00127906" w:rsidRPr="00127906" w:rsidRDefault="00127906" w:rsidP="00127906">
            <w:pPr>
              <w:spacing w:line="240" w:lineRule="auto"/>
              <w:ind w:firstLine="0"/>
              <w:jc w:val="center"/>
              <w:rPr>
                <w:color w:val="000000"/>
                <w:sz w:val="22"/>
              </w:rPr>
            </w:pPr>
            <w:r>
              <w:rPr>
                <w:color w:val="000000"/>
                <w:sz w:val="22"/>
                <w:szCs w:val="22"/>
              </w:rPr>
              <w:t>2,516</w:t>
            </w:r>
          </w:p>
        </w:tc>
        <w:tc>
          <w:tcPr>
            <w:tcW w:w="698" w:type="pct"/>
            <w:tcBorders>
              <w:top w:val="nil"/>
              <w:left w:val="nil"/>
              <w:bottom w:val="single" w:sz="4" w:space="0" w:color="auto"/>
              <w:right w:val="single" w:sz="4" w:space="0" w:color="auto"/>
            </w:tcBorders>
            <w:shd w:val="clear" w:color="000000" w:fill="FFFFFF"/>
            <w:noWrap/>
            <w:vAlign w:val="center"/>
            <w:hideMark/>
          </w:tcPr>
          <w:p w14:paraId="435EF6F3" w14:textId="7F93B548" w:rsidR="00127906" w:rsidRPr="00127906" w:rsidRDefault="00127906" w:rsidP="00127906">
            <w:pPr>
              <w:spacing w:line="240" w:lineRule="auto"/>
              <w:ind w:firstLine="0"/>
              <w:jc w:val="center"/>
              <w:rPr>
                <w:color w:val="000000"/>
                <w:sz w:val="22"/>
              </w:rPr>
            </w:pPr>
            <w:r>
              <w:rPr>
                <w:color w:val="000000"/>
                <w:sz w:val="22"/>
                <w:szCs w:val="22"/>
              </w:rPr>
              <w:t>3,306</w:t>
            </w:r>
          </w:p>
        </w:tc>
      </w:tr>
      <w:tr w:rsidR="00127906" w:rsidRPr="00127906" w14:paraId="6E1606FE"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2D9FB5"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6954BB3E"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72A02737" w14:textId="3C8BE339" w:rsidR="00127906" w:rsidRPr="00127906" w:rsidRDefault="00127906" w:rsidP="00127906">
            <w:pPr>
              <w:spacing w:line="240" w:lineRule="auto"/>
              <w:ind w:firstLine="0"/>
              <w:jc w:val="center"/>
              <w:rPr>
                <w:color w:val="000000"/>
                <w:sz w:val="22"/>
              </w:rPr>
            </w:pPr>
            <w:r>
              <w:rPr>
                <w:color w:val="000000"/>
                <w:sz w:val="22"/>
                <w:szCs w:val="22"/>
              </w:rPr>
              <w:t>5184,651</w:t>
            </w:r>
          </w:p>
        </w:tc>
        <w:tc>
          <w:tcPr>
            <w:tcW w:w="698" w:type="pct"/>
            <w:tcBorders>
              <w:top w:val="nil"/>
              <w:left w:val="nil"/>
              <w:bottom w:val="single" w:sz="4" w:space="0" w:color="auto"/>
              <w:right w:val="single" w:sz="4" w:space="0" w:color="auto"/>
            </w:tcBorders>
            <w:shd w:val="clear" w:color="000000" w:fill="FFFFFF"/>
            <w:vAlign w:val="center"/>
            <w:hideMark/>
          </w:tcPr>
          <w:p w14:paraId="050D6631" w14:textId="4A625018" w:rsidR="00127906" w:rsidRPr="00127906" w:rsidRDefault="00127906" w:rsidP="00127906">
            <w:pPr>
              <w:spacing w:line="240" w:lineRule="auto"/>
              <w:ind w:firstLine="0"/>
              <w:jc w:val="center"/>
              <w:rPr>
                <w:color w:val="000000"/>
                <w:sz w:val="22"/>
              </w:rPr>
            </w:pPr>
            <w:r>
              <w:rPr>
                <w:color w:val="000000"/>
                <w:sz w:val="22"/>
                <w:szCs w:val="22"/>
              </w:rPr>
              <w:t>6 091,35</w:t>
            </w:r>
          </w:p>
        </w:tc>
      </w:tr>
      <w:tr w:rsidR="00127906" w:rsidRPr="00127906" w14:paraId="3CC45AF8"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172A05"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9B3E373"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45298041" w14:textId="0DAD1519" w:rsidR="00127906" w:rsidRPr="00127906" w:rsidRDefault="00127906" w:rsidP="00127906">
            <w:pPr>
              <w:spacing w:line="240" w:lineRule="auto"/>
              <w:ind w:firstLine="0"/>
              <w:jc w:val="center"/>
              <w:rPr>
                <w:color w:val="000000"/>
                <w:sz w:val="22"/>
              </w:rPr>
            </w:pPr>
            <w:r>
              <w:rPr>
                <w:color w:val="000000"/>
                <w:sz w:val="22"/>
                <w:szCs w:val="22"/>
              </w:rPr>
              <w:t>1509,033</w:t>
            </w:r>
          </w:p>
        </w:tc>
        <w:tc>
          <w:tcPr>
            <w:tcW w:w="698" w:type="pct"/>
            <w:tcBorders>
              <w:top w:val="nil"/>
              <w:left w:val="nil"/>
              <w:bottom w:val="single" w:sz="4" w:space="0" w:color="auto"/>
              <w:right w:val="single" w:sz="4" w:space="0" w:color="auto"/>
            </w:tcBorders>
            <w:shd w:val="clear" w:color="000000" w:fill="FFFFFF"/>
            <w:vAlign w:val="center"/>
            <w:hideMark/>
          </w:tcPr>
          <w:p w14:paraId="642A1068" w14:textId="12BE777E" w:rsidR="00127906" w:rsidRPr="00127906" w:rsidRDefault="00127906" w:rsidP="00127906">
            <w:pPr>
              <w:spacing w:line="240" w:lineRule="auto"/>
              <w:ind w:firstLine="0"/>
              <w:jc w:val="center"/>
              <w:rPr>
                <w:color w:val="000000"/>
                <w:sz w:val="22"/>
              </w:rPr>
            </w:pPr>
            <w:r>
              <w:rPr>
                <w:color w:val="000000"/>
                <w:sz w:val="22"/>
                <w:szCs w:val="22"/>
              </w:rPr>
              <w:t>1586,80</w:t>
            </w:r>
          </w:p>
        </w:tc>
      </w:tr>
      <w:tr w:rsidR="00127906" w:rsidRPr="00127906" w14:paraId="14A3040F" w14:textId="77777777" w:rsidTr="00C8661E">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E2B93B"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BE8DDCE"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810" w:type="pct"/>
            <w:tcBorders>
              <w:top w:val="nil"/>
              <w:left w:val="single" w:sz="4" w:space="0" w:color="auto"/>
              <w:bottom w:val="single" w:sz="4" w:space="0" w:color="auto"/>
              <w:right w:val="single" w:sz="4" w:space="0" w:color="auto"/>
            </w:tcBorders>
            <w:shd w:val="clear" w:color="000000" w:fill="FFFFFF"/>
            <w:noWrap/>
            <w:vAlign w:val="center"/>
            <w:hideMark/>
          </w:tcPr>
          <w:p w14:paraId="6F920BB6" w14:textId="467DFD1E" w:rsidR="00127906" w:rsidRPr="00127906" w:rsidRDefault="00127906" w:rsidP="00127906">
            <w:pPr>
              <w:spacing w:line="240" w:lineRule="auto"/>
              <w:ind w:firstLine="0"/>
              <w:jc w:val="center"/>
              <w:rPr>
                <w:color w:val="000000"/>
                <w:sz w:val="22"/>
              </w:rPr>
            </w:pPr>
            <w:r>
              <w:rPr>
                <w:sz w:val="22"/>
                <w:szCs w:val="22"/>
              </w:rPr>
              <w:t>291,06</w:t>
            </w:r>
          </w:p>
        </w:tc>
        <w:tc>
          <w:tcPr>
            <w:tcW w:w="698" w:type="pct"/>
            <w:tcBorders>
              <w:top w:val="nil"/>
              <w:left w:val="nil"/>
              <w:bottom w:val="single" w:sz="4" w:space="0" w:color="auto"/>
              <w:right w:val="single" w:sz="4" w:space="0" w:color="auto"/>
            </w:tcBorders>
            <w:shd w:val="clear" w:color="000000" w:fill="FFFFFF"/>
            <w:vAlign w:val="center"/>
            <w:hideMark/>
          </w:tcPr>
          <w:p w14:paraId="50D84A30" w14:textId="229CA872" w:rsidR="00127906" w:rsidRPr="00127906" w:rsidRDefault="00127906" w:rsidP="00127906">
            <w:pPr>
              <w:spacing w:line="240" w:lineRule="auto"/>
              <w:ind w:firstLine="0"/>
              <w:jc w:val="center"/>
              <w:rPr>
                <w:color w:val="FF0000"/>
                <w:sz w:val="22"/>
              </w:rPr>
            </w:pPr>
            <w:r>
              <w:rPr>
                <w:sz w:val="22"/>
                <w:szCs w:val="22"/>
              </w:rPr>
              <w:t>260,50</w:t>
            </w:r>
          </w:p>
        </w:tc>
      </w:tr>
    </w:tbl>
    <w:p w14:paraId="227BA5EA" w14:textId="77777777" w:rsidR="00127906" w:rsidRDefault="00127906" w:rsidP="00127906">
      <w:pPr>
        <w:spacing w:line="240" w:lineRule="auto"/>
        <w:ind w:firstLine="0"/>
        <w:rPr>
          <w:b/>
          <w:bCs/>
          <w:sz w:val="24"/>
        </w:rPr>
      </w:pPr>
    </w:p>
    <w:p w14:paraId="27A923EB" w14:textId="314F5536" w:rsidR="00127906" w:rsidRPr="00127906" w:rsidRDefault="00127906" w:rsidP="008D4480">
      <w:pPr>
        <w:pageBreakBefore/>
        <w:spacing w:line="240" w:lineRule="auto"/>
        <w:ind w:firstLine="0"/>
        <w:rPr>
          <w:rFonts w:eastAsia="Calibri"/>
          <w:b/>
          <w:bCs/>
          <w:sz w:val="24"/>
          <w:lang w:eastAsia="en-US"/>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108</w:t>
      </w:r>
      <w:r w:rsidRPr="00127906">
        <w:rPr>
          <w:b/>
          <w:bCs/>
          <w:sz w:val="24"/>
        </w:rPr>
        <w:fldChar w:fldCharType="end"/>
      </w:r>
      <w:r w:rsidRPr="00127906">
        <w:rPr>
          <w:b/>
          <w:bCs/>
          <w:sz w:val="24"/>
        </w:rPr>
        <w:t xml:space="preserve"> </w:t>
      </w:r>
      <w:r w:rsidRPr="00127906">
        <w:rPr>
          <w:rFonts w:eastAsia="Calibri"/>
          <w:b/>
          <w:bCs/>
          <w:sz w:val="24"/>
          <w:lang w:eastAsia="en-US"/>
        </w:rPr>
        <w:t xml:space="preserve">Существующая тарифно-балансовая расчетная модель теплоснабжения системы теплоснабжения потребителей котельной </w:t>
      </w:r>
      <w:r>
        <w:rPr>
          <w:rFonts w:eastAsia="Calibri"/>
          <w:b/>
          <w:bCs/>
          <w:sz w:val="24"/>
          <w:lang w:eastAsia="en-US"/>
        </w:rPr>
        <w:t>п. Владимировка</w:t>
      </w:r>
    </w:p>
    <w:tbl>
      <w:tblPr>
        <w:tblW w:w="5000" w:type="pct"/>
        <w:tblLook w:val="04A0" w:firstRow="1" w:lastRow="0" w:firstColumn="1" w:lastColumn="0" w:noHBand="0" w:noVBand="1"/>
      </w:tblPr>
      <w:tblGrid>
        <w:gridCol w:w="4117"/>
        <w:gridCol w:w="2567"/>
        <w:gridCol w:w="1551"/>
        <w:gridCol w:w="1336"/>
      </w:tblGrid>
      <w:tr w:rsidR="00127906" w:rsidRPr="00127906" w14:paraId="6479A7EC" w14:textId="77777777" w:rsidTr="00127906">
        <w:trPr>
          <w:tblHeader/>
        </w:trPr>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D3AA64"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Показатели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93C84C3"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Единица измерения</w:t>
            </w:r>
          </w:p>
        </w:tc>
        <w:tc>
          <w:tcPr>
            <w:tcW w:w="810" w:type="pct"/>
            <w:tcBorders>
              <w:top w:val="single" w:sz="4" w:space="0" w:color="auto"/>
              <w:left w:val="nil"/>
              <w:bottom w:val="single" w:sz="4" w:space="0" w:color="auto"/>
              <w:right w:val="single" w:sz="4" w:space="0" w:color="auto"/>
            </w:tcBorders>
            <w:shd w:val="clear" w:color="000000" w:fill="FFFFFF"/>
            <w:noWrap/>
            <w:vAlign w:val="center"/>
            <w:hideMark/>
          </w:tcPr>
          <w:p w14:paraId="61BDFCC9"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2021</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14:paraId="5097A3F4"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2022</w:t>
            </w:r>
          </w:p>
        </w:tc>
      </w:tr>
      <w:tr w:rsidR="00127906" w:rsidRPr="00127906" w14:paraId="03870193"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A2BF23C"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72F8B80B"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B96C71" w14:textId="57DA13E8" w:rsidR="00127906" w:rsidRPr="00127906" w:rsidRDefault="00127906" w:rsidP="00127906">
            <w:pPr>
              <w:spacing w:line="240" w:lineRule="auto"/>
              <w:ind w:firstLine="0"/>
              <w:jc w:val="center"/>
              <w:rPr>
                <w:color w:val="000000"/>
                <w:sz w:val="22"/>
              </w:rPr>
            </w:pPr>
            <w:r>
              <w:rPr>
                <w:color w:val="000000"/>
                <w:sz w:val="22"/>
                <w:szCs w:val="22"/>
              </w:rPr>
              <w:t>1,21</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81FB00" w14:textId="3605F16F" w:rsidR="00127906" w:rsidRPr="00127906" w:rsidRDefault="00127906" w:rsidP="00127906">
            <w:pPr>
              <w:spacing w:line="240" w:lineRule="auto"/>
              <w:ind w:firstLine="0"/>
              <w:jc w:val="center"/>
              <w:rPr>
                <w:color w:val="000000"/>
                <w:sz w:val="22"/>
              </w:rPr>
            </w:pPr>
            <w:r>
              <w:rPr>
                <w:color w:val="000000"/>
                <w:sz w:val="22"/>
                <w:szCs w:val="22"/>
              </w:rPr>
              <w:t>1,21</w:t>
            </w:r>
          </w:p>
        </w:tc>
      </w:tr>
      <w:tr w:rsidR="00127906" w:rsidRPr="00127906" w14:paraId="763FAE1F"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541E52"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4F1C194A"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02FC23" w14:textId="6DBD907C" w:rsidR="00127906" w:rsidRPr="00127906" w:rsidRDefault="00127906" w:rsidP="00127906">
            <w:pPr>
              <w:spacing w:line="240" w:lineRule="auto"/>
              <w:ind w:firstLine="0"/>
              <w:jc w:val="center"/>
              <w:rPr>
                <w:color w:val="000000"/>
                <w:sz w:val="22"/>
              </w:rPr>
            </w:pPr>
            <w:r>
              <w:rPr>
                <w:color w:val="000000"/>
                <w:sz w:val="22"/>
                <w:szCs w:val="22"/>
              </w:rPr>
              <w:t>0,026</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8F6C70" w14:textId="30DF7080" w:rsidR="00127906" w:rsidRPr="00127906" w:rsidRDefault="00127906" w:rsidP="00127906">
            <w:pPr>
              <w:spacing w:line="240" w:lineRule="auto"/>
              <w:ind w:firstLine="0"/>
              <w:jc w:val="center"/>
              <w:rPr>
                <w:color w:val="000000"/>
                <w:sz w:val="22"/>
              </w:rPr>
            </w:pPr>
            <w:r>
              <w:rPr>
                <w:color w:val="000000"/>
                <w:sz w:val="22"/>
                <w:szCs w:val="22"/>
              </w:rPr>
              <w:t>0,026</w:t>
            </w:r>
          </w:p>
        </w:tc>
      </w:tr>
      <w:tr w:rsidR="00127906" w:rsidRPr="00127906" w14:paraId="0E8585BB"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07C644"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94DC60B"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B35555" w14:textId="1B3F9C76" w:rsidR="00127906" w:rsidRPr="00127906" w:rsidRDefault="00127906" w:rsidP="00127906">
            <w:pPr>
              <w:spacing w:line="240" w:lineRule="auto"/>
              <w:ind w:firstLine="0"/>
              <w:jc w:val="center"/>
              <w:rPr>
                <w:color w:val="000000"/>
                <w:sz w:val="22"/>
              </w:rPr>
            </w:pPr>
            <w:r>
              <w:rPr>
                <w:color w:val="000000"/>
                <w:sz w:val="22"/>
                <w:szCs w:val="22"/>
              </w:rPr>
              <w:t>1,06</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DD86B4" w14:textId="3A568EE7" w:rsidR="00127906" w:rsidRPr="00127906" w:rsidRDefault="00127906" w:rsidP="00127906">
            <w:pPr>
              <w:spacing w:line="240" w:lineRule="auto"/>
              <w:ind w:firstLine="0"/>
              <w:jc w:val="center"/>
              <w:rPr>
                <w:color w:val="000000"/>
                <w:sz w:val="22"/>
              </w:rPr>
            </w:pPr>
            <w:r>
              <w:rPr>
                <w:color w:val="000000"/>
                <w:sz w:val="22"/>
                <w:szCs w:val="22"/>
              </w:rPr>
              <w:t>1,06</w:t>
            </w:r>
          </w:p>
        </w:tc>
      </w:tr>
      <w:tr w:rsidR="00127906" w:rsidRPr="00127906" w14:paraId="22ED9B17"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67FE59"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379564A4"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42A5EA" w14:textId="2EBDD310" w:rsidR="00127906" w:rsidRPr="00127906" w:rsidRDefault="00127906" w:rsidP="00127906">
            <w:pPr>
              <w:spacing w:line="240" w:lineRule="auto"/>
              <w:ind w:firstLine="0"/>
              <w:jc w:val="center"/>
              <w:rPr>
                <w:color w:val="000000"/>
                <w:sz w:val="22"/>
              </w:rPr>
            </w:pPr>
            <w:r>
              <w:rPr>
                <w:color w:val="000000"/>
                <w:sz w:val="22"/>
                <w:szCs w:val="22"/>
              </w:rPr>
              <w:t>0,084</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E40702" w14:textId="759C8034" w:rsidR="00127906" w:rsidRPr="00127906" w:rsidRDefault="00127906" w:rsidP="00127906">
            <w:pPr>
              <w:spacing w:line="240" w:lineRule="auto"/>
              <w:ind w:firstLine="0"/>
              <w:jc w:val="center"/>
              <w:rPr>
                <w:color w:val="000000"/>
                <w:sz w:val="22"/>
              </w:rPr>
            </w:pPr>
            <w:r>
              <w:rPr>
                <w:color w:val="000000"/>
                <w:sz w:val="22"/>
                <w:szCs w:val="22"/>
              </w:rPr>
              <w:t>0,028</w:t>
            </w:r>
          </w:p>
        </w:tc>
      </w:tr>
      <w:tr w:rsidR="00127906" w:rsidRPr="00127906" w14:paraId="6B876C4F"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638026"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5437ED86"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9FFE9B" w14:textId="67188C62" w:rsidR="00127906" w:rsidRPr="00127906" w:rsidRDefault="00127906" w:rsidP="00127906">
            <w:pPr>
              <w:spacing w:line="240" w:lineRule="auto"/>
              <w:ind w:firstLine="0"/>
              <w:jc w:val="center"/>
              <w:rPr>
                <w:color w:val="000000"/>
                <w:sz w:val="22"/>
              </w:rPr>
            </w:pPr>
            <w:r>
              <w:rPr>
                <w:color w:val="000000"/>
                <w:sz w:val="22"/>
                <w:szCs w:val="22"/>
              </w:rPr>
              <w:t>0</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F73A62" w14:textId="11164637"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32FD0FEA"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530C92"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1E1614A2"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224B4A" w14:textId="262060DB" w:rsidR="00127906" w:rsidRPr="00127906" w:rsidRDefault="00127906" w:rsidP="00127906">
            <w:pPr>
              <w:spacing w:line="240" w:lineRule="auto"/>
              <w:ind w:firstLine="0"/>
              <w:jc w:val="center"/>
              <w:rPr>
                <w:color w:val="000000"/>
                <w:sz w:val="22"/>
              </w:rPr>
            </w:pPr>
            <w:r>
              <w:rPr>
                <w:color w:val="000000"/>
                <w:sz w:val="22"/>
                <w:szCs w:val="22"/>
              </w:rPr>
              <w:t>0,241</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AF37D0" w14:textId="354A1D4B" w:rsidR="00127906" w:rsidRPr="00127906" w:rsidRDefault="00127906" w:rsidP="00127906">
            <w:pPr>
              <w:spacing w:line="240" w:lineRule="auto"/>
              <w:ind w:firstLine="0"/>
              <w:jc w:val="center"/>
              <w:rPr>
                <w:color w:val="000000"/>
                <w:sz w:val="22"/>
              </w:rPr>
            </w:pPr>
            <w:r>
              <w:rPr>
                <w:color w:val="000000"/>
                <w:sz w:val="22"/>
                <w:szCs w:val="22"/>
              </w:rPr>
              <w:t>0,241</w:t>
            </w:r>
          </w:p>
        </w:tc>
      </w:tr>
      <w:tr w:rsidR="00127906" w:rsidRPr="00127906" w14:paraId="559311FE"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584652"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228E881D"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088F95" w14:textId="351F7CD5" w:rsidR="00127906" w:rsidRPr="00127906" w:rsidRDefault="00127906" w:rsidP="00127906">
            <w:pPr>
              <w:spacing w:line="240" w:lineRule="auto"/>
              <w:ind w:firstLine="0"/>
              <w:jc w:val="center"/>
              <w:rPr>
                <w:color w:val="000000"/>
                <w:sz w:val="22"/>
              </w:rPr>
            </w:pPr>
            <w:r>
              <w:rPr>
                <w:color w:val="000000"/>
                <w:sz w:val="22"/>
                <w:szCs w:val="22"/>
              </w:rPr>
              <w:t>0,706</w:t>
            </w:r>
          </w:p>
        </w:tc>
        <w:tc>
          <w:tcPr>
            <w:tcW w:w="6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79392B" w14:textId="1728EB09" w:rsidR="00127906" w:rsidRPr="00127906" w:rsidRDefault="00127906" w:rsidP="00127906">
            <w:pPr>
              <w:spacing w:line="240" w:lineRule="auto"/>
              <w:ind w:firstLine="0"/>
              <w:jc w:val="center"/>
              <w:rPr>
                <w:color w:val="000000"/>
                <w:sz w:val="22"/>
              </w:rPr>
            </w:pPr>
            <w:r>
              <w:rPr>
                <w:color w:val="000000"/>
                <w:sz w:val="22"/>
                <w:szCs w:val="22"/>
              </w:rPr>
              <w:t>0,765</w:t>
            </w:r>
          </w:p>
        </w:tc>
      </w:tr>
      <w:tr w:rsidR="00127906" w:rsidRPr="00127906" w14:paraId="7E7CF218"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262248"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7FFDD1E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6BBD5A" w14:textId="4265A51F" w:rsidR="00127906" w:rsidRPr="00127906" w:rsidRDefault="00127906" w:rsidP="00127906">
            <w:pPr>
              <w:spacing w:line="240" w:lineRule="auto"/>
              <w:ind w:firstLine="0"/>
              <w:jc w:val="center"/>
              <w:rPr>
                <w:color w:val="000000"/>
                <w:sz w:val="22"/>
              </w:rPr>
            </w:pPr>
            <w:r>
              <w:rPr>
                <w:color w:val="000000"/>
                <w:sz w:val="22"/>
                <w:szCs w:val="22"/>
              </w:rPr>
              <w:t>483,462</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4C0588" w14:textId="52C291A6" w:rsidR="00127906" w:rsidRPr="00127906" w:rsidRDefault="00127906" w:rsidP="00127906">
            <w:pPr>
              <w:spacing w:line="240" w:lineRule="auto"/>
              <w:ind w:firstLine="0"/>
              <w:jc w:val="center"/>
              <w:rPr>
                <w:color w:val="000000"/>
                <w:sz w:val="22"/>
              </w:rPr>
            </w:pPr>
            <w:r>
              <w:rPr>
                <w:color w:val="000000"/>
                <w:sz w:val="22"/>
                <w:szCs w:val="22"/>
              </w:rPr>
              <w:t>669,10</w:t>
            </w:r>
          </w:p>
        </w:tc>
      </w:tr>
      <w:tr w:rsidR="00127906" w:rsidRPr="00127906" w14:paraId="6DD3B6D6"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606BB2"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00105194"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1639F0" w14:textId="6119BDC4" w:rsidR="00127906" w:rsidRPr="00127906" w:rsidRDefault="00127906" w:rsidP="00127906">
            <w:pPr>
              <w:spacing w:line="240" w:lineRule="auto"/>
              <w:ind w:firstLine="0"/>
              <w:jc w:val="center"/>
              <w:rPr>
                <w:color w:val="000000"/>
                <w:sz w:val="22"/>
              </w:rPr>
            </w:pPr>
            <w:r>
              <w:rPr>
                <w:color w:val="000000"/>
                <w:sz w:val="22"/>
                <w:szCs w:val="22"/>
              </w:rPr>
              <w:t>38,544</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B9753F" w14:textId="00DE378C" w:rsidR="00127906" w:rsidRPr="00127906" w:rsidRDefault="00127906" w:rsidP="00127906">
            <w:pPr>
              <w:spacing w:line="240" w:lineRule="auto"/>
              <w:ind w:firstLine="0"/>
              <w:jc w:val="center"/>
              <w:rPr>
                <w:color w:val="000000"/>
                <w:sz w:val="22"/>
              </w:rPr>
            </w:pPr>
            <w:r>
              <w:rPr>
                <w:color w:val="000000"/>
                <w:sz w:val="22"/>
                <w:szCs w:val="22"/>
              </w:rPr>
              <w:t>201,43</w:t>
            </w:r>
          </w:p>
        </w:tc>
      </w:tr>
      <w:tr w:rsidR="00127906" w:rsidRPr="00127906" w14:paraId="6458825B" w14:textId="77777777" w:rsidTr="00127906">
        <w:tc>
          <w:tcPr>
            <w:tcW w:w="21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E1A2C45"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341" w:type="pct"/>
            <w:tcBorders>
              <w:top w:val="single" w:sz="4" w:space="0" w:color="auto"/>
              <w:left w:val="nil"/>
              <w:bottom w:val="single" w:sz="4" w:space="0" w:color="auto"/>
              <w:right w:val="single" w:sz="4" w:space="0" w:color="auto"/>
            </w:tcBorders>
            <w:shd w:val="clear" w:color="000000" w:fill="FFFFFF"/>
            <w:vAlign w:val="center"/>
            <w:hideMark/>
          </w:tcPr>
          <w:p w14:paraId="7D214F12"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81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E3570F" w14:textId="3DE786C7" w:rsidR="00127906" w:rsidRPr="00127906" w:rsidRDefault="00127906" w:rsidP="00127906">
            <w:pPr>
              <w:spacing w:line="240" w:lineRule="auto"/>
              <w:ind w:firstLine="0"/>
              <w:jc w:val="center"/>
              <w:rPr>
                <w:color w:val="000000"/>
                <w:sz w:val="22"/>
              </w:rPr>
            </w:pPr>
            <w:r>
              <w:rPr>
                <w:sz w:val="22"/>
                <w:szCs w:val="22"/>
              </w:rPr>
              <w:t>79,72</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8F951F" w14:textId="4E4CE480" w:rsidR="00127906" w:rsidRPr="00127906" w:rsidRDefault="00127906" w:rsidP="00127906">
            <w:pPr>
              <w:spacing w:line="240" w:lineRule="auto"/>
              <w:ind w:firstLine="0"/>
              <w:jc w:val="center"/>
              <w:rPr>
                <w:color w:val="FF0000"/>
                <w:sz w:val="22"/>
              </w:rPr>
            </w:pPr>
            <w:r>
              <w:rPr>
                <w:sz w:val="22"/>
                <w:szCs w:val="22"/>
              </w:rPr>
              <w:t>301,05</w:t>
            </w:r>
          </w:p>
        </w:tc>
      </w:tr>
    </w:tbl>
    <w:p w14:paraId="4CDF6726" w14:textId="665840F7" w:rsidR="00127906" w:rsidRDefault="00127906" w:rsidP="00127906">
      <w:pPr>
        <w:spacing w:line="336" w:lineRule="auto"/>
        <w:ind w:firstLine="567"/>
        <w:rPr>
          <w:rFonts w:eastAsia="Calibri"/>
          <w:szCs w:val="26"/>
          <w:lang w:eastAsia="en-US"/>
        </w:rPr>
      </w:pPr>
    </w:p>
    <w:p w14:paraId="31850362" w14:textId="3C43AD49" w:rsidR="00127906" w:rsidRPr="00127906" w:rsidRDefault="00127906" w:rsidP="00127906">
      <w:pPr>
        <w:spacing w:line="336" w:lineRule="auto"/>
        <w:ind w:firstLine="567"/>
        <w:rPr>
          <w:rFonts w:eastAsia="Calibri"/>
          <w:szCs w:val="26"/>
          <w:lang w:eastAsia="en-US"/>
        </w:rPr>
      </w:pPr>
      <w:r w:rsidRPr="00127906">
        <w:rPr>
          <w:rFonts w:eastAsia="Calibri"/>
          <w:szCs w:val="26"/>
          <w:lang w:eastAsia="en-US"/>
        </w:rPr>
        <w:t xml:space="preserve">В таблицах ниже приведена перспективная тарифно-балансовая расчетная модель систем теплоснабжения потребителей </w:t>
      </w:r>
      <w:r>
        <w:rPr>
          <w:rFonts w:eastAsia="Calibri"/>
          <w:szCs w:val="26"/>
          <w:lang w:eastAsia="en-US"/>
        </w:rPr>
        <w:t>Громовского</w:t>
      </w:r>
      <w:r w:rsidRPr="00127906">
        <w:rPr>
          <w:rFonts w:eastAsia="Calibri"/>
          <w:szCs w:val="26"/>
          <w:lang w:eastAsia="en-US"/>
        </w:rPr>
        <w:t xml:space="preserve"> сельского поселения.</w:t>
      </w:r>
    </w:p>
    <w:p w14:paraId="65B5C89D" w14:textId="5FAC355C"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109</w:t>
      </w:r>
      <w:r w:rsidRPr="00127906">
        <w:rPr>
          <w:b/>
          <w:bCs/>
          <w:sz w:val="24"/>
        </w:rPr>
        <w:fldChar w:fldCharType="end"/>
      </w:r>
      <w:r w:rsidRPr="00127906">
        <w:rPr>
          <w:b/>
          <w:bCs/>
          <w:sz w:val="24"/>
        </w:rPr>
        <w:t xml:space="preserve"> </w:t>
      </w:r>
      <w:r w:rsidRPr="00127906">
        <w:rPr>
          <w:rFonts w:eastAsia="Calibri"/>
          <w:b/>
          <w:bCs/>
          <w:sz w:val="24"/>
          <w:lang w:eastAsia="en-US"/>
        </w:rPr>
        <w:t xml:space="preserve">Перспективная тарифно-балансовая расчетная модель теплоснабжения системы теплоснабжения потребителей котельной п. </w:t>
      </w:r>
      <w:r>
        <w:rPr>
          <w:rFonts w:eastAsia="Calibri"/>
          <w:b/>
          <w:bCs/>
          <w:sz w:val="24"/>
          <w:lang w:eastAsia="en-US"/>
        </w:rPr>
        <w:t>Громово</w:t>
      </w:r>
    </w:p>
    <w:tbl>
      <w:tblPr>
        <w:tblW w:w="5000" w:type="pct"/>
        <w:tblLook w:val="04A0" w:firstRow="1" w:lastRow="0" w:firstColumn="1" w:lastColumn="0" w:noHBand="0" w:noVBand="1"/>
      </w:tblPr>
      <w:tblGrid>
        <w:gridCol w:w="2719"/>
        <w:gridCol w:w="2077"/>
        <w:gridCol w:w="1208"/>
        <w:gridCol w:w="1189"/>
        <w:gridCol w:w="1189"/>
        <w:gridCol w:w="1189"/>
      </w:tblGrid>
      <w:tr w:rsidR="00127906" w:rsidRPr="00127906" w14:paraId="6CC9283A" w14:textId="77777777" w:rsidTr="00E85426">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DE28F2"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2AD593B2"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63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8FEDF3" w14:textId="3E7EEA4F" w:rsidR="00127906" w:rsidRPr="00127906" w:rsidRDefault="00127906" w:rsidP="00127906">
            <w:pPr>
              <w:spacing w:line="240" w:lineRule="auto"/>
              <w:ind w:firstLine="0"/>
              <w:jc w:val="center"/>
              <w:rPr>
                <w:b/>
                <w:bCs/>
                <w:color w:val="000000"/>
                <w:sz w:val="22"/>
              </w:rPr>
            </w:pPr>
            <w:r>
              <w:rPr>
                <w:b/>
                <w:bCs/>
                <w:color w:val="000000"/>
                <w:sz w:val="22"/>
                <w:szCs w:val="22"/>
              </w:rPr>
              <w:t>2023</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52A87EC2" w14:textId="777EAB5A" w:rsidR="00127906" w:rsidRPr="00127906" w:rsidRDefault="00127906" w:rsidP="00127906">
            <w:pPr>
              <w:spacing w:line="240" w:lineRule="auto"/>
              <w:ind w:firstLine="0"/>
              <w:jc w:val="center"/>
              <w:rPr>
                <w:b/>
                <w:bCs/>
                <w:color w:val="000000"/>
                <w:sz w:val="22"/>
              </w:rPr>
            </w:pPr>
            <w:r>
              <w:rPr>
                <w:b/>
                <w:bCs/>
                <w:color w:val="000000"/>
                <w:sz w:val="22"/>
                <w:szCs w:val="22"/>
              </w:rPr>
              <w:t>2024</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2513BF81" w14:textId="4F81C5F0" w:rsidR="00127906" w:rsidRPr="00127906" w:rsidRDefault="00127906" w:rsidP="00127906">
            <w:pPr>
              <w:spacing w:line="240" w:lineRule="auto"/>
              <w:ind w:firstLine="0"/>
              <w:jc w:val="center"/>
              <w:rPr>
                <w:b/>
                <w:bCs/>
                <w:color w:val="000000"/>
                <w:sz w:val="22"/>
              </w:rPr>
            </w:pPr>
            <w:r>
              <w:rPr>
                <w:b/>
                <w:bCs/>
                <w:color w:val="000000"/>
                <w:sz w:val="22"/>
                <w:szCs w:val="22"/>
              </w:rPr>
              <w:t>2025</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01A68857" w14:textId="70A8DDC6" w:rsidR="00127906" w:rsidRPr="00127906" w:rsidRDefault="00127906" w:rsidP="00127906">
            <w:pPr>
              <w:spacing w:line="240" w:lineRule="auto"/>
              <w:ind w:firstLine="0"/>
              <w:jc w:val="center"/>
              <w:rPr>
                <w:b/>
                <w:bCs/>
                <w:color w:val="000000"/>
                <w:sz w:val="22"/>
              </w:rPr>
            </w:pPr>
            <w:r>
              <w:rPr>
                <w:b/>
                <w:bCs/>
                <w:color w:val="000000"/>
                <w:sz w:val="22"/>
                <w:szCs w:val="22"/>
              </w:rPr>
              <w:t>2026-2031</w:t>
            </w:r>
          </w:p>
        </w:tc>
      </w:tr>
      <w:tr w:rsidR="00127906" w:rsidRPr="00127906" w14:paraId="28657910" w14:textId="77777777" w:rsidTr="00E85426">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1922DE"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6B5B964E"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33A231B0" w14:textId="4F97252B" w:rsidR="00127906" w:rsidRPr="00127906" w:rsidRDefault="00127906" w:rsidP="00127906">
            <w:pPr>
              <w:spacing w:line="240" w:lineRule="auto"/>
              <w:ind w:firstLine="0"/>
              <w:jc w:val="center"/>
              <w:rPr>
                <w:color w:val="000000"/>
                <w:sz w:val="22"/>
              </w:rPr>
            </w:pPr>
            <w:r>
              <w:rPr>
                <w:color w:val="000000"/>
                <w:sz w:val="22"/>
                <w:szCs w:val="22"/>
              </w:rPr>
              <w:t>7,28</w:t>
            </w:r>
          </w:p>
        </w:tc>
        <w:tc>
          <w:tcPr>
            <w:tcW w:w="621" w:type="pct"/>
            <w:tcBorders>
              <w:top w:val="nil"/>
              <w:left w:val="nil"/>
              <w:bottom w:val="single" w:sz="4" w:space="0" w:color="auto"/>
              <w:right w:val="single" w:sz="4" w:space="0" w:color="auto"/>
            </w:tcBorders>
            <w:shd w:val="clear" w:color="000000" w:fill="FFFFFF"/>
            <w:noWrap/>
            <w:vAlign w:val="center"/>
            <w:hideMark/>
          </w:tcPr>
          <w:p w14:paraId="7058F072" w14:textId="7CEC7049" w:rsidR="00127906" w:rsidRPr="00127906" w:rsidRDefault="00127906" w:rsidP="00127906">
            <w:pPr>
              <w:spacing w:line="240" w:lineRule="auto"/>
              <w:ind w:firstLine="0"/>
              <w:jc w:val="center"/>
              <w:rPr>
                <w:color w:val="000000"/>
                <w:sz w:val="22"/>
              </w:rPr>
            </w:pPr>
            <w:r>
              <w:rPr>
                <w:color w:val="000000"/>
                <w:sz w:val="22"/>
                <w:szCs w:val="22"/>
              </w:rPr>
              <w:t>7,28</w:t>
            </w:r>
          </w:p>
        </w:tc>
        <w:tc>
          <w:tcPr>
            <w:tcW w:w="621" w:type="pct"/>
            <w:tcBorders>
              <w:top w:val="nil"/>
              <w:left w:val="nil"/>
              <w:bottom w:val="single" w:sz="4" w:space="0" w:color="auto"/>
              <w:right w:val="single" w:sz="4" w:space="0" w:color="auto"/>
            </w:tcBorders>
            <w:shd w:val="clear" w:color="000000" w:fill="FFFFFF"/>
            <w:noWrap/>
            <w:vAlign w:val="center"/>
            <w:hideMark/>
          </w:tcPr>
          <w:p w14:paraId="1F0D3882" w14:textId="3569E3F9" w:rsidR="00127906" w:rsidRPr="00127906" w:rsidRDefault="00127906" w:rsidP="00127906">
            <w:pPr>
              <w:spacing w:line="240" w:lineRule="auto"/>
              <w:ind w:firstLine="0"/>
              <w:jc w:val="center"/>
              <w:rPr>
                <w:color w:val="000000"/>
                <w:sz w:val="22"/>
              </w:rPr>
            </w:pPr>
            <w:r>
              <w:rPr>
                <w:color w:val="000000"/>
                <w:sz w:val="22"/>
                <w:szCs w:val="22"/>
              </w:rPr>
              <w:t>5,16</w:t>
            </w:r>
          </w:p>
        </w:tc>
        <w:tc>
          <w:tcPr>
            <w:tcW w:w="621" w:type="pct"/>
            <w:tcBorders>
              <w:top w:val="nil"/>
              <w:left w:val="nil"/>
              <w:bottom w:val="single" w:sz="4" w:space="0" w:color="auto"/>
              <w:right w:val="single" w:sz="4" w:space="0" w:color="auto"/>
            </w:tcBorders>
            <w:shd w:val="clear" w:color="000000" w:fill="FFFFFF"/>
            <w:noWrap/>
            <w:vAlign w:val="center"/>
            <w:hideMark/>
          </w:tcPr>
          <w:p w14:paraId="593D86B3" w14:textId="64A73C0D" w:rsidR="00127906" w:rsidRPr="00127906" w:rsidRDefault="00127906" w:rsidP="00127906">
            <w:pPr>
              <w:spacing w:line="240" w:lineRule="auto"/>
              <w:ind w:firstLine="0"/>
              <w:jc w:val="center"/>
              <w:rPr>
                <w:color w:val="000000"/>
                <w:sz w:val="22"/>
              </w:rPr>
            </w:pPr>
            <w:r>
              <w:rPr>
                <w:color w:val="000000"/>
                <w:sz w:val="22"/>
                <w:szCs w:val="22"/>
              </w:rPr>
              <w:t>5,16</w:t>
            </w:r>
          </w:p>
        </w:tc>
      </w:tr>
      <w:tr w:rsidR="00127906" w:rsidRPr="00127906" w14:paraId="17FB3B80"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7E23433"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1BF97D1E"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4D41B3A7" w14:textId="68559097" w:rsidR="00127906" w:rsidRPr="00127906" w:rsidRDefault="00127906" w:rsidP="00127906">
            <w:pPr>
              <w:spacing w:line="240" w:lineRule="auto"/>
              <w:ind w:firstLine="0"/>
              <w:jc w:val="center"/>
              <w:rPr>
                <w:color w:val="000000"/>
                <w:sz w:val="22"/>
              </w:rPr>
            </w:pPr>
            <w:r>
              <w:rPr>
                <w:color w:val="000000"/>
                <w:sz w:val="22"/>
                <w:szCs w:val="22"/>
              </w:rPr>
              <w:t>0,118</w:t>
            </w:r>
          </w:p>
        </w:tc>
        <w:tc>
          <w:tcPr>
            <w:tcW w:w="621" w:type="pct"/>
            <w:tcBorders>
              <w:top w:val="nil"/>
              <w:left w:val="nil"/>
              <w:bottom w:val="single" w:sz="4" w:space="0" w:color="auto"/>
              <w:right w:val="single" w:sz="4" w:space="0" w:color="auto"/>
            </w:tcBorders>
            <w:shd w:val="clear" w:color="000000" w:fill="FFFFFF"/>
            <w:noWrap/>
            <w:vAlign w:val="center"/>
            <w:hideMark/>
          </w:tcPr>
          <w:p w14:paraId="6C95D9A5" w14:textId="43488D74" w:rsidR="00127906" w:rsidRPr="00127906" w:rsidRDefault="00127906" w:rsidP="00127906">
            <w:pPr>
              <w:spacing w:line="240" w:lineRule="auto"/>
              <w:ind w:firstLine="0"/>
              <w:jc w:val="center"/>
              <w:rPr>
                <w:color w:val="000000"/>
                <w:sz w:val="22"/>
              </w:rPr>
            </w:pPr>
            <w:r>
              <w:rPr>
                <w:color w:val="000000"/>
                <w:sz w:val="22"/>
                <w:szCs w:val="22"/>
              </w:rPr>
              <w:t>0,118</w:t>
            </w:r>
          </w:p>
        </w:tc>
        <w:tc>
          <w:tcPr>
            <w:tcW w:w="621" w:type="pct"/>
            <w:tcBorders>
              <w:top w:val="nil"/>
              <w:left w:val="nil"/>
              <w:bottom w:val="single" w:sz="4" w:space="0" w:color="auto"/>
              <w:right w:val="single" w:sz="4" w:space="0" w:color="auto"/>
            </w:tcBorders>
            <w:shd w:val="clear" w:color="000000" w:fill="FFFFFF"/>
            <w:noWrap/>
            <w:vAlign w:val="center"/>
            <w:hideMark/>
          </w:tcPr>
          <w:p w14:paraId="4BCB6FD3" w14:textId="0ABFFEAF" w:rsidR="00127906" w:rsidRPr="00127906" w:rsidRDefault="00127906" w:rsidP="00127906">
            <w:pPr>
              <w:spacing w:line="240" w:lineRule="auto"/>
              <w:ind w:firstLine="0"/>
              <w:jc w:val="center"/>
              <w:rPr>
                <w:color w:val="000000"/>
                <w:sz w:val="22"/>
              </w:rPr>
            </w:pPr>
            <w:r>
              <w:rPr>
                <w:color w:val="000000"/>
                <w:sz w:val="22"/>
                <w:szCs w:val="22"/>
              </w:rPr>
              <w:t>0</w:t>
            </w:r>
          </w:p>
        </w:tc>
        <w:tc>
          <w:tcPr>
            <w:tcW w:w="621" w:type="pct"/>
            <w:tcBorders>
              <w:top w:val="nil"/>
              <w:left w:val="nil"/>
              <w:bottom w:val="single" w:sz="4" w:space="0" w:color="auto"/>
              <w:right w:val="single" w:sz="4" w:space="0" w:color="auto"/>
            </w:tcBorders>
            <w:shd w:val="clear" w:color="000000" w:fill="FFFFFF"/>
            <w:noWrap/>
            <w:vAlign w:val="center"/>
            <w:hideMark/>
          </w:tcPr>
          <w:p w14:paraId="568DC63F" w14:textId="71F87C22"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585138D1"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266476"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07E8B6D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05BC3EBD" w14:textId="0FF671C9" w:rsidR="00127906" w:rsidRPr="00127906" w:rsidRDefault="00127906" w:rsidP="00127906">
            <w:pPr>
              <w:spacing w:line="240" w:lineRule="auto"/>
              <w:ind w:firstLine="0"/>
              <w:jc w:val="center"/>
              <w:rPr>
                <w:color w:val="000000"/>
                <w:sz w:val="22"/>
              </w:rPr>
            </w:pPr>
            <w:r>
              <w:rPr>
                <w:color w:val="000000"/>
                <w:sz w:val="22"/>
                <w:szCs w:val="22"/>
              </w:rPr>
              <w:t>4,76</w:t>
            </w:r>
          </w:p>
        </w:tc>
        <w:tc>
          <w:tcPr>
            <w:tcW w:w="621" w:type="pct"/>
            <w:tcBorders>
              <w:top w:val="nil"/>
              <w:left w:val="nil"/>
              <w:bottom w:val="single" w:sz="4" w:space="0" w:color="auto"/>
              <w:right w:val="single" w:sz="4" w:space="0" w:color="auto"/>
            </w:tcBorders>
            <w:shd w:val="clear" w:color="000000" w:fill="FFFFFF"/>
            <w:noWrap/>
            <w:vAlign w:val="center"/>
            <w:hideMark/>
          </w:tcPr>
          <w:p w14:paraId="21BF9534" w14:textId="21049770" w:rsidR="00127906" w:rsidRPr="00127906" w:rsidRDefault="00127906" w:rsidP="00127906">
            <w:pPr>
              <w:spacing w:line="240" w:lineRule="auto"/>
              <w:ind w:firstLine="0"/>
              <w:jc w:val="center"/>
              <w:rPr>
                <w:color w:val="000000"/>
                <w:sz w:val="22"/>
              </w:rPr>
            </w:pPr>
            <w:r>
              <w:rPr>
                <w:color w:val="000000"/>
                <w:sz w:val="22"/>
                <w:szCs w:val="22"/>
              </w:rPr>
              <w:t>4,76</w:t>
            </w:r>
          </w:p>
        </w:tc>
        <w:tc>
          <w:tcPr>
            <w:tcW w:w="621" w:type="pct"/>
            <w:tcBorders>
              <w:top w:val="nil"/>
              <w:left w:val="nil"/>
              <w:bottom w:val="single" w:sz="4" w:space="0" w:color="auto"/>
              <w:right w:val="single" w:sz="4" w:space="0" w:color="auto"/>
            </w:tcBorders>
            <w:shd w:val="clear" w:color="000000" w:fill="FFFFFF"/>
            <w:noWrap/>
            <w:vAlign w:val="center"/>
            <w:hideMark/>
          </w:tcPr>
          <w:p w14:paraId="4DCBBCBD" w14:textId="4DF63B8D" w:rsidR="00127906" w:rsidRPr="00127906" w:rsidRDefault="00127906" w:rsidP="00127906">
            <w:pPr>
              <w:spacing w:line="240" w:lineRule="auto"/>
              <w:ind w:firstLine="0"/>
              <w:jc w:val="center"/>
              <w:rPr>
                <w:color w:val="000000"/>
                <w:sz w:val="22"/>
              </w:rPr>
            </w:pPr>
            <w:r>
              <w:rPr>
                <w:color w:val="000000"/>
                <w:sz w:val="22"/>
                <w:szCs w:val="22"/>
              </w:rPr>
              <w:t>5,16</w:t>
            </w:r>
          </w:p>
        </w:tc>
        <w:tc>
          <w:tcPr>
            <w:tcW w:w="621" w:type="pct"/>
            <w:tcBorders>
              <w:top w:val="nil"/>
              <w:left w:val="nil"/>
              <w:bottom w:val="single" w:sz="4" w:space="0" w:color="auto"/>
              <w:right w:val="single" w:sz="4" w:space="0" w:color="auto"/>
            </w:tcBorders>
            <w:shd w:val="clear" w:color="000000" w:fill="FFFFFF"/>
            <w:noWrap/>
            <w:vAlign w:val="center"/>
            <w:hideMark/>
          </w:tcPr>
          <w:p w14:paraId="1C147821" w14:textId="0686F9BF" w:rsidR="00127906" w:rsidRPr="00127906" w:rsidRDefault="00127906" w:rsidP="00127906">
            <w:pPr>
              <w:spacing w:line="240" w:lineRule="auto"/>
              <w:ind w:firstLine="0"/>
              <w:jc w:val="center"/>
              <w:rPr>
                <w:color w:val="000000"/>
                <w:sz w:val="22"/>
              </w:rPr>
            </w:pPr>
            <w:r>
              <w:rPr>
                <w:color w:val="000000"/>
                <w:sz w:val="22"/>
                <w:szCs w:val="22"/>
              </w:rPr>
              <w:t>5,16</w:t>
            </w:r>
          </w:p>
        </w:tc>
      </w:tr>
      <w:tr w:rsidR="00127906" w:rsidRPr="00127906" w14:paraId="358C79D4"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FD97EC"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21BA0517"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7861FA5A" w14:textId="29562D82" w:rsidR="00127906" w:rsidRPr="00127906" w:rsidRDefault="00127906" w:rsidP="00127906">
            <w:pPr>
              <w:spacing w:line="240" w:lineRule="auto"/>
              <w:ind w:firstLine="0"/>
              <w:jc w:val="center"/>
              <w:rPr>
                <w:color w:val="000000"/>
                <w:sz w:val="22"/>
              </w:rPr>
            </w:pPr>
            <w:r>
              <w:rPr>
                <w:color w:val="000000"/>
                <w:sz w:val="22"/>
                <w:szCs w:val="22"/>
              </w:rPr>
              <w:t>0,160</w:t>
            </w:r>
          </w:p>
        </w:tc>
        <w:tc>
          <w:tcPr>
            <w:tcW w:w="621" w:type="pct"/>
            <w:tcBorders>
              <w:top w:val="nil"/>
              <w:left w:val="nil"/>
              <w:bottom w:val="single" w:sz="4" w:space="0" w:color="auto"/>
              <w:right w:val="single" w:sz="4" w:space="0" w:color="auto"/>
            </w:tcBorders>
            <w:shd w:val="clear" w:color="000000" w:fill="FFFFFF"/>
            <w:noWrap/>
            <w:vAlign w:val="center"/>
            <w:hideMark/>
          </w:tcPr>
          <w:p w14:paraId="61CE34F8" w14:textId="68407701" w:rsidR="00127906" w:rsidRPr="00127906" w:rsidRDefault="00127906" w:rsidP="00127906">
            <w:pPr>
              <w:spacing w:line="240" w:lineRule="auto"/>
              <w:ind w:firstLine="0"/>
              <w:jc w:val="center"/>
              <w:rPr>
                <w:color w:val="000000"/>
                <w:sz w:val="22"/>
              </w:rPr>
            </w:pPr>
            <w:r>
              <w:rPr>
                <w:color w:val="000000"/>
                <w:sz w:val="22"/>
                <w:szCs w:val="22"/>
              </w:rPr>
              <w:t>0,160</w:t>
            </w:r>
          </w:p>
        </w:tc>
        <w:tc>
          <w:tcPr>
            <w:tcW w:w="621" w:type="pct"/>
            <w:tcBorders>
              <w:top w:val="nil"/>
              <w:left w:val="nil"/>
              <w:bottom w:val="single" w:sz="4" w:space="0" w:color="auto"/>
              <w:right w:val="single" w:sz="4" w:space="0" w:color="auto"/>
            </w:tcBorders>
            <w:shd w:val="clear" w:color="000000" w:fill="FFFFFF"/>
            <w:noWrap/>
            <w:vAlign w:val="center"/>
            <w:hideMark/>
          </w:tcPr>
          <w:p w14:paraId="3ED30C0C" w14:textId="1D28734F" w:rsidR="00127906" w:rsidRPr="00127906" w:rsidRDefault="00127906" w:rsidP="00127906">
            <w:pPr>
              <w:spacing w:line="240" w:lineRule="auto"/>
              <w:ind w:firstLine="0"/>
              <w:jc w:val="center"/>
              <w:rPr>
                <w:color w:val="000000"/>
                <w:sz w:val="22"/>
              </w:rPr>
            </w:pPr>
            <w:r>
              <w:rPr>
                <w:color w:val="000000"/>
                <w:sz w:val="22"/>
                <w:szCs w:val="22"/>
              </w:rPr>
              <w:t>0,160</w:t>
            </w:r>
          </w:p>
        </w:tc>
        <w:tc>
          <w:tcPr>
            <w:tcW w:w="621" w:type="pct"/>
            <w:tcBorders>
              <w:top w:val="nil"/>
              <w:left w:val="nil"/>
              <w:bottom w:val="single" w:sz="4" w:space="0" w:color="auto"/>
              <w:right w:val="single" w:sz="4" w:space="0" w:color="auto"/>
            </w:tcBorders>
            <w:shd w:val="clear" w:color="000000" w:fill="FFFFFF"/>
            <w:noWrap/>
            <w:vAlign w:val="center"/>
            <w:hideMark/>
          </w:tcPr>
          <w:p w14:paraId="41820F29" w14:textId="27A14BD2" w:rsidR="00127906" w:rsidRPr="00127906" w:rsidRDefault="00127906" w:rsidP="00127906">
            <w:pPr>
              <w:spacing w:line="240" w:lineRule="auto"/>
              <w:ind w:firstLine="0"/>
              <w:jc w:val="center"/>
              <w:rPr>
                <w:color w:val="000000"/>
                <w:sz w:val="22"/>
              </w:rPr>
            </w:pPr>
            <w:r>
              <w:rPr>
                <w:color w:val="000000"/>
                <w:sz w:val="22"/>
                <w:szCs w:val="22"/>
              </w:rPr>
              <w:t>0,160</w:t>
            </w:r>
          </w:p>
        </w:tc>
      </w:tr>
      <w:tr w:rsidR="00127906" w:rsidRPr="00127906" w14:paraId="3A2B7986"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2A7D00"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1E0A51AD"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0CEC2A2D" w14:textId="33A2A473" w:rsidR="00127906" w:rsidRPr="00127906" w:rsidRDefault="00127906" w:rsidP="00127906">
            <w:pPr>
              <w:spacing w:line="240" w:lineRule="auto"/>
              <w:ind w:firstLine="0"/>
              <w:jc w:val="center"/>
              <w:rPr>
                <w:color w:val="000000"/>
                <w:sz w:val="22"/>
              </w:rPr>
            </w:pPr>
            <w:r>
              <w:rPr>
                <w:color w:val="000000"/>
                <w:sz w:val="22"/>
                <w:szCs w:val="22"/>
              </w:rPr>
              <w:t>0</w:t>
            </w:r>
          </w:p>
        </w:tc>
        <w:tc>
          <w:tcPr>
            <w:tcW w:w="621" w:type="pct"/>
            <w:tcBorders>
              <w:top w:val="nil"/>
              <w:left w:val="nil"/>
              <w:bottom w:val="single" w:sz="4" w:space="0" w:color="auto"/>
              <w:right w:val="single" w:sz="4" w:space="0" w:color="auto"/>
            </w:tcBorders>
            <w:shd w:val="clear" w:color="000000" w:fill="FFFFFF"/>
            <w:vAlign w:val="center"/>
            <w:hideMark/>
          </w:tcPr>
          <w:p w14:paraId="5B1AA908" w14:textId="62A9CA17" w:rsidR="00127906" w:rsidRPr="00127906" w:rsidRDefault="00127906" w:rsidP="00127906">
            <w:pPr>
              <w:spacing w:line="240" w:lineRule="auto"/>
              <w:ind w:firstLine="0"/>
              <w:jc w:val="center"/>
              <w:rPr>
                <w:color w:val="000000"/>
                <w:sz w:val="22"/>
              </w:rPr>
            </w:pPr>
            <w:r>
              <w:rPr>
                <w:color w:val="000000"/>
                <w:sz w:val="22"/>
                <w:szCs w:val="22"/>
              </w:rPr>
              <w:t>0</w:t>
            </w:r>
          </w:p>
        </w:tc>
        <w:tc>
          <w:tcPr>
            <w:tcW w:w="621" w:type="pct"/>
            <w:tcBorders>
              <w:top w:val="nil"/>
              <w:left w:val="nil"/>
              <w:bottom w:val="single" w:sz="4" w:space="0" w:color="auto"/>
              <w:right w:val="single" w:sz="4" w:space="0" w:color="auto"/>
            </w:tcBorders>
            <w:shd w:val="clear" w:color="000000" w:fill="FFFFFF"/>
            <w:vAlign w:val="center"/>
            <w:hideMark/>
          </w:tcPr>
          <w:p w14:paraId="28D389F3" w14:textId="6600EB89" w:rsidR="00127906" w:rsidRPr="00127906" w:rsidRDefault="00127906" w:rsidP="00127906">
            <w:pPr>
              <w:spacing w:line="240" w:lineRule="auto"/>
              <w:ind w:firstLine="0"/>
              <w:jc w:val="center"/>
              <w:rPr>
                <w:color w:val="000000"/>
                <w:sz w:val="22"/>
              </w:rPr>
            </w:pPr>
            <w:r>
              <w:rPr>
                <w:color w:val="000000"/>
                <w:sz w:val="22"/>
                <w:szCs w:val="22"/>
              </w:rPr>
              <w:t>0</w:t>
            </w:r>
          </w:p>
        </w:tc>
        <w:tc>
          <w:tcPr>
            <w:tcW w:w="621" w:type="pct"/>
            <w:tcBorders>
              <w:top w:val="nil"/>
              <w:left w:val="nil"/>
              <w:bottom w:val="single" w:sz="4" w:space="0" w:color="auto"/>
              <w:right w:val="single" w:sz="4" w:space="0" w:color="auto"/>
            </w:tcBorders>
            <w:shd w:val="clear" w:color="000000" w:fill="FFFFFF"/>
            <w:vAlign w:val="center"/>
            <w:hideMark/>
          </w:tcPr>
          <w:p w14:paraId="565FF449" w14:textId="0640770F"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20AE447F"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E1DDD3"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6407C0D1"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187CF19D" w14:textId="72DCF96E" w:rsidR="00127906" w:rsidRPr="00127906" w:rsidRDefault="00127906" w:rsidP="00127906">
            <w:pPr>
              <w:spacing w:line="240" w:lineRule="auto"/>
              <w:ind w:firstLine="0"/>
              <w:jc w:val="center"/>
              <w:rPr>
                <w:color w:val="000000"/>
                <w:sz w:val="22"/>
              </w:rPr>
            </w:pPr>
            <w:r>
              <w:rPr>
                <w:color w:val="000000"/>
                <w:sz w:val="22"/>
                <w:szCs w:val="22"/>
              </w:rPr>
              <w:t>1,825</w:t>
            </w:r>
          </w:p>
        </w:tc>
        <w:tc>
          <w:tcPr>
            <w:tcW w:w="621" w:type="pct"/>
            <w:tcBorders>
              <w:top w:val="nil"/>
              <w:left w:val="nil"/>
              <w:bottom w:val="single" w:sz="4" w:space="0" w:color="auto"/>
              <w:right w:val="single" w:sz="4" w:space="0" w:color="auto"/>
            </w:tcBorders>
            <w:shd w:val="clear" w:color="000000" w:fill="FFFFFF"/>
            <w:noWrap/>
            <w:vAlign w:val="center"/>
            <w:hideMark/>
          </w:tcPr>
          <w:p w14:paraId="0C4DC5CB" w14:textId="6B4CDAA1" w:rsidR="00127906" w:rsidRPr="00127906" w:rsidRDefault="00127906" w:rsidP="00127906">
            <w:pPr>
              <w:spacing w:line="240" w:lineRule="auto"/>
              <w:ind w:firstLine="0"/>
              <w:jc w:val="center"/>
              <w:rPr>
                <w:color w:val="000000"/>
                <w:sz w:val="22"/>
              </w:rPr>
            </w:pPr>
            <w:r>
              <w:rPr>
                <w:color w:val="000000"/>
                <w:sz w:val="22"/>
                <w:szCs w:val="22"/>
              </w:rPr>
              <w:t>1,825</w:t>
            </w:r>
          </w:p>
        </w:tc>
        <w:tc>
          <w:tcPr>
            <w:tcW w:w="621" w:type="pct"/>
            <w:tcBorders>
              <w:top w:val="nil"/>
              <w:left w:val="nil"/>
              <w:bottom w:val="single" w:sz="4" w:space="0" w:color="auto"/>
              <w:right w:val="single" w:sz="4" w:space="0" w:color="auto"/>
            </w:tcBorders>
            <w:shd w:val="clear" w:color="000000" w:fill="FFFFFF"/>
            <w:noWrap/>
            <w:vAlign w:val="center"/>
            <w:hideMark/>
          </w:tcPr>
          <w:p w14:paraId="1EA9A13D" w14:textId="1A265F39" w:rsidR="00127906" w:rsidRPr="00127906" w:rsidRDefault="00127906" w:rsidP="00127906">
            <w:pPr>
              <w:spacing w:line="240" w:lineRule="auto"/>
              <w:ind w:firstLine="0"/>
              <w:jc w:val="center"/>
              <w:rPr>
                <w:color w:val="000000"/>
                <w:sz w:val="22"/>
              </w:rPr>
            </w:pPr>
            <w:r>
              <w:rPr>
                <w:color w:val="000000"/>
                <w:sz w:val="22"/>
                <w:szCs w:val="22"/>
              </w:rPr>
              <w:t>1,825</w:t>
            </w:r>
          </w:p>
        </w:tc>
        <w:tc>
          <w:tcPr>
            <w:tcW w:w="621" w:type="pct"/>
            <w:tcBorders>
              <w:top w:val="nil"/>
              <w:left w:val="nil"/>
              <w:bottom w:val="single" w:sz="4" w:space="0" w:color="auto"/>
              <w:right w:val="single" w:sz="4" w:space="0" w:color="auto"/>
            </w:tcBorders>
            <w:shd w:val="clear" w:color="000000" w:fill="FFFFFF"/>
            <w:noWrap/>
            <w:vAlign w:val="center"/>
            <w:hideMark/>
          </w:tcPr>
          <w:p w14:paraId="6C9B663E" w14:textId="59455716" w:rsidR="00127906" w:rsidRPr="00127906" w:rsidRDefault="00127906" w:rsidP="00127906">
            <w:pPr>
              <w:spacing w:line="240" w:lineRule="auto"/>
              <w:ind w:firstLine="0"/>
              <w:jc w:val="center"/>
              <w:rPr>
                <w:color w:val="000000"/>
                <w:sz w:val="22"/>
              </w:rPr>
            </w:pPr>
            <w:r>
              <w:rPr>
                <w:color w:val="000000"/>
                <w:sz w:val="22"/>
                <w:szCs w:val="22"/>
              </w:rPr>
              <w:t>1,825</w:t>
            </w:r>
          </w:p>
        </w:tc>
      </w:tr>
      <w:tr w:rsidR="00127906" w:rsidRPr="00127906" w14:paraId="29B80D5D"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868C3C"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3CBEBA4E"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7BFE1A60" w14:textId="0859AFDD" w:rsidR="00127906" w:rsidRPr="00127906" w:rsidRDefault="00127906" w:rsidP="00127906">
            <w:pPr>
              <w:spacing w:line="240" w:lineRule="auto"/>
              <w:ind w:firstLine="0"/>
              <w:jc w:val="center"/>
              <w:rPr>
                <w:color w:val="000000"/>
                <w:sz w:val="22"/>
              </w:rPr>
            </w:pPr>
            <w:r>
              <w:rPr>
                <w:color w:val="000000"/>
                <w:sz w:val="22"/>
                <w:szCs w:val="22"/>
              </w:rPr>
              <w:t>2,66</w:t>
            </w:r>
          </w:p>
        </w:tc>
        <w:tc>
          <w:tcPr>
            <w:tcW w:w="621" w:type="pct"/>
            <w:tcBorders>
              <w:top w:val="nil"/>
              <w:left w:val="nil"/>
              <w:bottom w:val="single" w:sz="4" w:space="0" w:color="auto"/>
              <w:right w:val="single" w:sz="4" w:space="0" w:color="auto"/>
            </w:tcBorders>
            <w:shd w:val="clear" w:color="000000" w:fill="FFFFFF"/>
            <w:noWrap/>
            <w:vAlign w:val="center"/>
            <w:hideMark/>
          </w:tcPr>
          <w:p w14:paraId="5E46BF1F" w14:textId="1DA05C72" w:rsidR="00127906" w:rsidRPr="00127906" w:rsidRDefault="00127906" w:rsidP="00127906">
            <w:pPr>
              <w:spacing w:line="240" w:lineRule="auto"/>
              <w:ind w:firstLine="0"/>
              <w:jc w:val="center"/>
              <w:rPr>
                <w:color w:val="000000"/>
                <w:sz w:val="22"/>
              </w:rPr>
            </w:pPr>
            <w:r>
              <w:rPr>
                <w:color w:val="000000"/>
                <w:sz w:val="22"/>
                <w:szCs w:val="22"/>
              </w:rPr>
              <w:t>2,66</w:t>
            </w:r>
          </w:p>
        </w:tc>
        <w:tc>
          <w:tcPr>
            <w:tcW w:w="621" w:type="pct"/>
            <w:tcBorders>
              <w:top w:val="nil"/>
              <w:left w:val="nil"/>
              <w:bottom w:val="single" w:sz="4" w:space="0" w:color="auto"/>
              <w:right w:val="single" w:sz="4" w:space="0" w:color="auto"/>
            </w:tcBorders>
            <w:shd w:val="clear" w:color="000000" w:fill="FFFFFF"/>
            <w:noWrap/>
            <w:vAlign w:val="center"/>
            <w:hideMark/>
          </w:tcPr>
          <w:p w14:paraId="5B1EF7FA" w14:textId="2D174E65" w:rsidR="00127906" w:rsidRPr="00127906" w:rsidRDefault="00127906" w:rsidP="00127906">
            <w:pPr>
              <w:spacing w:line="240" w:lineRule="auto"/>
              <w:ind w:firstLine="0"/>
              <w:jc w:val="center"/>
              <w:rPr>
                <w:color w:val="000000"/>
                <w:sz w:val="22"/>
              </w:rPr>
            </w:pPr>
            <w:r>
              <w:rPr>
                <w:color w:val="000000"/>
                <w:sz w:val="22"/>
                <w:szCs w:val="22"/>
              </w:rPr>
              <w:t>3,18</w:t>
            </w:r>
          </w:p>
        </w:tc>
        <w:tc>
          <w:tcPr>
            <w:tcW w:w="621" w:type="pct"/>
            <w:tcBorders>
              <w:top w:val="nil"/>
              <w:left w:val="nil"/>
              <w:bottom w:val="single" w:sz="4" w:space="0" w:color="auto"/>
              <w:right w:val="single" w:sz="4" w:space="0" w:color="auto"/>
            </w:tcBorders>
            <w:shd w:val="clear" w:color="000000" w:fill="FFFFFF"/>
            <w:noWrap/>
            <w:vAlign w:val="center"/>
            <w:hideMark/>
          </w:tcPr>
          <w:p w14:paraId="4E1C2B5A" w14:textId="694B4070" w:rsidR="00127906" w:rsidRPr="00127906" w:rsidRDefault="00127906" w:rsidP="00127906">
            <w:pPr>
              <w:spacing w:line="240" w:lineRule="auto"/>
              <w:ind w:firstLine="0"/>
              <w:jc w:val="center"/>
              <w:rPr>
                <w:color w:val="000000"/>
                <w:sz w:val="22"/>
              </w:rPr>
            </w:pPr>
            <w:r>
              <w:rPr>
                <w:color w:val="000000"/>
                <w:sz w:val="22"/>
                <w:szCs w:val="22"/>
              </w:rPr>
              <w:t>3,18</w:t>
            </w:r>
          </w:p>
        </w:tc>
      </w:tr>
      <w:tr w:rsidR="00127906" w:rsidRPr="00127906" w14:paraId="7DC56630"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E57152"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413903AC"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434EAFC1" w14:textId="59C3F2FC" w:rsidR="00127906" w:rsidRPr="00127906" w:rsidRDefault="00127906" w:rsidP="00127906">
            <w:pPr>
              <w:spacing w:line="240" w:lineRule="auto"/>
              <w:ind w:firstLine="0"/>
              <w:jc w:val="center"/>
              <w:rPr>
                <w:color w:val="000000"/>
                <w:sz w:val="22"/>
              </w:rPr>
            </w:pPr>
            <w:r>
              <w:rPr>
                <w:color w:val="000000"/>
                <w:sz w:val="22"/>
                <w:szCs w:val="22"/>
              </w:rPr>
              <w:t>4430,69</w:t>
            </w:r>
          </w:p>
        </w:tc>
        <w:tc>
          <w:tcPr>
            <w:tcW w:w="621" w:type="pct"/>
            <w:tcBorders>
              <w:top w:val="nil"/>
              <w:left w:val="nil"/>
              <w:bottom w:val="single" w:sz="4" w:space="0" w:color="auto"/>
              <w:right w:val="single" w:sz="4" w:space="0" w:color="auto"/>
            </w:tcBorders>
            <w:shd w:val="clear" w:color="000000" w:fill="FFFFFF"/>
            <w:noWrap/>
            <w:vAlign w:val="center"/>
            <w:hideMark/>
          </w:tcPr>
          <w:p w14:paraId="3CB969E3" w14:textId="326C7158" w:rsidR="00127906" w:rsidRPr="00127906" w:rsidRDefault="00127906" w:rsidP="00127906">
            <w:pPr>
              <w:spacing w:line="240" w:lineRule="auto"/>
              <w:ind w:firstLine="0"/>
              <w:jc w:val="center"/>
              <w:rPr>
                <w:color w:val="000000"/>
                <w:sz w:val="22"/>
              </w:rPr>
            </w:pPr>
            <w:r>
              <w:rPr>
                <w:color w:val="000000"/>
                <w:sz w:val="22"/>
                <w:szCs w:val="22"/>
              </w:rPr>
              <w:t>4430,69</w:t>
            </w:r>
          </w:p>
        </w:tc>
        <w:tc>
          <w:tcPr>
            <w:tcW w:w="621" w:type="pct"/>
            <w:tcBorders>
              <w:top w:val="nil"/>
              <w:left w:val="nil"/>
              <w:bottom w:val="single" w:sz="4" w:space="0" w:color="auto"/>
              <w:right w:val="single" w:sz="4" w:space="0" w:color="auto"/>
            </w:tcBorders>
            <w:shd w:val="clear" w:color="000000" w:fill="FFFFFF"/>
            <w:noWrap/>
            <w:vAlign w:val="center"/>
            <w:hideMark/>
          </w:tcPr>
          <w:p w14:paraId="301FFD16" w14:textId="460A5A90" w:rsidR="00127906" w:rsidRPr="00127906" w:rsidRDefault="00127906" w:rsidP="00127906">
            <w:pPr>
              <w:spacing w:line="240" w:lineRule="auto"/>
              <w:ind w:firstLine="0"/>
              <w:jc w:val="center"/>
              <w:rPr>
                <w:color w:val="000000"/>
                <w:sz w:val="22"/>
              </w:rPr>
            </w:pPr>
            <w:r>
              <w:rPr>
                <w:color w:val="000000"/>
                <w:sz w:val="22"/>
                <w:szCs w:val="22"/>
              </w:rPr>
              <w:t>4320,81</w:t>
            </w:r>
          </w:p>
        </w:tc>
        <w:tc>
          <w:tcPr>
            <w:tcW w:w="621" w:type="pct"/>
            <w:tcBorders>
              <w:top w:val="nil"/>
              <w:left w:val="nil"/>
              <w:bottom w:val="single" w:sz="4" w:space="0" w:color="auto"/>
              <w:right w:val="single" w:sz="4" w:space="0" w:color="auto"/>
            </w:tcBorders>
            <w:shd w:val="clear" w:color="000000" w:fill="FFFFFF"/>
            <w:noWrap/>
            <w:vAlign w:val="center"/>
            <w:hideMark/>
          </w:tcPr>
          <w:p w14:paraId="563D03BE" w14:textId="59D79CB8" w:rsidR="00127906" w:rsidRPr="00127906" w:rsidRDefault="00127906" w:rsidP="00127906">
            <w:pPr>
              <w:spacing w:line="240" w:lineRule="auto"/>
              <w:ind w:firstLine="0"/>
              <w:jc w:val="center"/>
              <w:rPr>
                <w:color w:val="000000"/>
                <w:sz w:val="22"/>
              </w:rPr>
            </w:pPr>
            <w:r>
              <w:rPr>
                <w:color w:val="000000"/>
                <w:sz w:val="22"/>
                <w:szCs w:val="22"/>
              </w:rPr>
              <w:t>4320,81</w:t>
            </w:r>
          </w:p>
        </w:tc>
      </w:tr>
      <w:tr w:rsidR="00127906" w:rsidRPr="00127906" w14:paraId="566B0592"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EE3B4C"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06658FD4"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014B7ADB" w14:textId="193096C3" w:rsidR="00127906" w:rsidRPr="00127906" w:rsidRDefault="00127906" w:rsidP="00127906">
            <w:pPr>
              <w:spacing w:line="240" w:lineRule="auto"/>
              <w:ind w:firstLine="0"/>
              <w:jc w:val="center"/>
              <w:rPr>
                <w:color w:val="000000"/>
                <w:sz w:val="22"/>
              </w:rPr>
            </w:pPr>
            <w:r>
              <w:rPr>
                <w:color w:val="000000"/>
                <w:sz w:val="22"/>
                <w:szCs w:val="22"/>
              </w:rPr>
              <w:t>1054,505</w:t>
            </w:r>
          </w:p>
        </w:tc>
        <w:tc>
          <w:tcPr>
            <w:tcW w:w="621" w:type="pct"/>
            <w:tcBorders>
              <w:top w:val="nil"/>
              <w:left w:val="nil"/>
              <w:bottom w:val="single" w:sz="4" w:space="0" w:color="auto"/>
              <w:right w:val="single" w:sz="4" w:space="0" w:color="auto"/>
            </w:tcBorders>
            <w:shd w:val="clear" w:color="000000" w:fill="FFFFFF"/>
            <w:noWrap/>
            <w:vAlign w:val="center"/>
            <w:hideMark/>
          </w:tcPr>
          <w:p w14:paraId="47B4D7EF" w14:textId="427334C5" w:rsidR="00127906" w:rsidRPr="00127906" w:rsidRDefault="00127906" w:rsidP="00127906">
            <w:pPr>
              <w:spacing w:line="240" w:lineRule="auto"/>
              <w:ind w:firstLine="0"/>
              <w:jc w:val="center"/>
              <w:rPr>
                <w:color w:val="000000"/>
                <w:sz w:val="22"/>
              </w:rPr>
            </w:pPr>
            <w:r>
              <w:rPr>
                <w:color w:val="000000"/>
                <w:sz w:val="22"/>
                <w:szCs w:val="22"/>
              </w:rPr>
              <w:t>1054,505</w:t>
            </w:r>
          </w:p>
        </w:tc>
        <w:tc>
          <w:tcPr>
            <w:tcW w:w="621" w:type="pct"/>
            <w:tcBorders>
              <w:top w:val="nil"/>
              <w:left w:val="nil"/>
              <w:bottom w:val="single" w:sz="4" w:space="0" w:color="auto"/>
              <w:right w:val="single" w:sz="4" w:space="0" w:color="auto"/>
            </w:tcBorders>
            <w:shd w:val="clear" w:color="000000" w:fill="FFFFFF"/>
            <w:noWrap/>
            <w:vAlign w:val="center"/>
            <w:hideMark/>
          </w:tcPr>
          <w:p w14:paraId="7FCCC463" w14:textId="49C33AD5" w:rsidR="00127906" w:rsidRPr="00127906" w:rsidRDefault="00127906" w:rsidP="00127906">
            <w:pPr>
              <w:spacing w:line="240" w:lineRule="auto"/>
              <w:ind w:firstLine="0"/>
              <w:jc w:val="center"/>
              <w:rPr>
                <w:color w:val="000000"/>
                <w:sz w:val="22"/>
              </w:rPr>
            </w:pPr>
            <w:r>
              <w:rPr>
                <w:color w:val="000000"/>
                <w:sz w:val="22"/>
                <w:szCs w:val="22"/>
              </w:rPr>
              <w:t>678,367</w:t>
            </w:r>
          </w:p>
        </w:tc>
        <w:tc>
          <w:tcPr>
            <w:tcW w:w="621" w:type="pct"/>
            <w:tcBorders>
              <w:top w:val="nil"/>
              <w:left w:val="nil"/>
              <w:bottom w:val="single" w:sz="4" w:space="0" w:color="auto"/>
              <w:right w:val="single" w:sz="4" w:space="0" w:color="auto"/>
            </w:tcBorders>
            <w:shd w:val="clear" w:color="000000" w:fill="FFFFFF"/>
            <w:noWrap/>
            <w:vAlign w:val="center"/>
            <w:hideMark/>
          </w:tcPr>
          <w:p w14:paraId="6D970A17" w14:textId="7194924E" w:rsidR="00127906" w:rsidRPr="00127906" w:rsidRDefault="00127906" w:rsidP="00127906">
            <w:pPr>
              <w:spacing w:line="240" w:lineRule="auto"/>
              <w:ind w:firstLine="0"/>
              <w:jc w:val="center"/>
              <w:rPr>
                <w:color w:val="000000"/>
                <w:sz w:val="22"/>
              </w:rPr>
            </w:pPr>
            <w:r>
              <w:rPr>
                <w:color w:val="000000"/>
                <w:sz w:val="22"/>
                <w:szCs w:val="22"/>
              </w:rPr>
              <w:t>678,367</w:t>
            </w:r>
          </w:p>
        </w:tc>
      </w:tr>
      <w:tr w:rsidR="00127906" w:rsidRPr="00127906" w14:paraId="0166A5AD" w14:textId="77777777" w:rsidTr="00C8661E">
        <w:tc>
          <w:tcPr>
            <w:tcW w:w="14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C19D8F"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38C669E4"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631" w:type="pct"/>
            <w:tcBorders>
              <w:top w:val="nil"/>
              <w:left w:val="single" w:sz="4" w:space="0" w:color="auto"/>
              <w:bottom w:val="single" w:sz="4" w:space="0" w:color="auto"/>
              <w:right w:val="single" w:sz="4" w:space="0" w:color="auto"/>
            </w:tcBorders>
            <w:shd w:val="clear" w:color="000000" w:fill="FFFFFF"/>
            <w:noWrap/>
            <w:vAlign w:val="center"/>
            <w:hideMark/>
          </w:tcPr>
          <w:p w14:paraId="2ED91BBB" w14:textId="69060DBD" w:rsidR="00127906" w:rsidRPr="00127906" w:rsidRDefault="00127906" w:rsidP="00127906">
            <w:pPr>
              <w:spacing w:line="240" w:lineRule="auto"/>
              <w:ind w:firstLine="0"/>
              <w:jc w:val="center"/>
              <w:rPr>
                <w:color w:val="000000"/>
                <w:sz w:val="22"/>
              </w:rPr>
            </w:pPr>
            <w:r>
              <w:rPr>
                <w:color w:val="000000"/>
                <w:sz w:val="22"/>
                <w:szCs w:val="22"/>
              </w:rPr>
              <w:t>238,00</w:t>
            </w:r>
          </w:p>
        </w:tc>
        <w:tc>
          <w:tcPr>
            <w:tcW w:w="621" w:type="pct"/>
            <w:tcBorders>
              <w:top w:val="nil"/>
              <w:left w:val="nil"/>
              <w:bottom w:val="single" w:sz="4" w:space="0" w:color="auto"/>
              <w:right w:val="single" w:sz="4" w:space="0" w:color="auto"/>
            </w:tcBorders>
            <w:shd w:val="clear" w:color="000000" w:fill="FFFFFF"/>
            <w:noWrap/>
            <w:vAlign w:val="center"/>
            <w:hideMark/>
          </w:tcPr>
          <w:p w14:paraId="5A09AED9" w14:textId="3A2F008C" w:rsidR="00127906" w:rsidRPr="00127906" w:rsidRDefault="00127906" w:rsidP="00127906">
            <w:pPr>
              <w:spacing w:line="240" w:lineRule="auto"/>
              <w:ind w:firstLine="0"/>
              <w:jc w:val="center"/>
              <w:rPr>
                <w:color w:val="000000"/>
                <w:sz w:val="22"/>
              </w:rPr>
            </w:pPr>
            <w:r>
              <w:rPr>
                <w:color w:val="000000"/>
                <w:sz w:val="22"/>
                <w:szCs w:val="22"/>
              </w:rPr>
              <w:t>238,00</w:t>
            </w:r>
          </w:p>
        </w:tc>
        <w:tc>
          <w:tcPr>
            <w:tcW w:w="621" w:type="pct"/>
            <w:tcBorders>
              <w:top w:val="nil"/>
              <w:left w:val="nil"/>
              <w:bottom w:val="single" w:sz="4" w:space="0" w:color="auto"/>
              <w:right w:val="single" w:sz="4" w:space="0" w:color="auto"/>
            </w:tcBorders>
            <w:shd w:val="clear" w:color="000000" w:fill="FFFFFF"/>
            <w:noWrap/>
            <w:vAlign w:val="center"/>
            <w:hideMark/>
          </w:tcPr>
          <w:p w14:paraId="40859379" w14:textId="5B808357" w:rsidR="00127906" w:rsidRPr="00127906" w:rsidRDefault="00127906" w:rsidP="00127906">
            <w:pPr>
              <w:spacing w:line="240" w:lineRule="auto"/>
              <w:ind w:firstLine="0"/>
              <w:jc w:val="center"/>
              <w:rPr>
                <w:color w:val="000000"/>
                <w:sz w:val="22"/>
              </w:rPr>
            </w:pPr>
            <w:r>
              <w:rPr>
                <w:color w:val="000000"/>
                <w:sz w:val="22"/>
                <w:szCs w:val="22"/>
              </w:rPr>
              <w:t>157,00</w:t>
            </w:r>
          </w:p>
        </w:tc>
        <w:tc>
          <w:tcPr>
            <w:tcW w:w="621" w:type="pct"/>
            <w:tcBorders>
              <w:top w:val="nil"/>
              <w:left w:val="nil"/>
              <w:bottom w:val="single" w:sz="4" w:space="0" w:color="auto"/>
              <w:right w:val="single" w:sz="4" w:space="0" w:color="auto"/>
            </w:tcBorders>
            <w:shd w:val="clear" w:color="000000" w:fill="FFFFFF"/>
            <w:noWrap/>
            <w:vAlign w:val="center"/>
            <w:hideMark/>
          </w:tcPr>
          <w:p w14:paraId="5F775E39" w14:textId="4181B154" w:rsidR="00127906" w:rsidRPr="00127906" w:rsidRDefault="00127906" w:rsidP="00127906">
            <w:pPr>
              <w:spacing w:line="240" w:lineRule="auto"/>
              <w:ind w:firstLine="0"/>
              <w:jc w:val="center"/>
              <w:rPr>
                <w:color w:val="000000"/>
                <w:sz w:val="22"/>
              </w:rPr>
            </w:pPr>
            <w:r>
              <w:rPr>
                <w:color w:val="000000"/>
                <w:sz w:val="22"/>
                <w:szCs w:val="22"/>
              </w:rPr>
              <w:t>157,00</w:t>
            </w:r>
          </w:p>
        </w:tc>
      </w:tr>
    </w:tbl>
    <w:p w14:paraId="59EE7FB7" w14:textId="77777777" w:rsidR="00127906" w:rsidRPr="00127906" w:rsidRDefault="00127906" w:rsidP="00127906">
      <w:pPr>
        <w:spacing w:line="240" w:lineRule="auto"/>
        <w:ind w:firstLine="0"/>
        <w:rPr>
          <w:b/>
          <w:bCs/>
          <w:sz w:val="24"/>
        </w:rPr>
      </w:pPr>
    </w:p>
    <w:p w14:paraId="2DA66D38" w14:textId="6AF1A8CC" w:rsidR="00127906" w:rsidRPr="00127906" w:rsidRDefault="00127906" w:rsidP="008D4480">
      <w:pPr>
        <w:pageBreakBefore/>
        <w:spacing w:line="240" w:lineRule="auto"/>
        <w:ind w:firstLine="0"/>
        <w:rPr>
          <w:rFonts w:eastAsia="Calibri"/>
          <w:b/>
          <w:bCs/>
          <w:sz w:val="24"/>
          <w:lang w:eastAsia="en-US"/>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110</w:t>
      </w:r>
      <w:r w:rsidRPr="00127906">
        <w:rPr>
          <w:b/>
          <w:bCs/>
          <w:sz w:val="24"/>
        </w:rPr>
        <w:fldChar w:fldCharType="end"/>
      </w:r>
      <w:r w:rsidRPr="00127906">
        <w:rPr>
          <w:b/>
          <w:bCs/>
          <w:sz w:val="24"/>
        </w:rPr>
        <w:t xml:space="preserve"> </w:t>
      </w:r>
      <w:r w:rsidRPr="00127906">
        <w:rPr>
          <w:rFonts w:eastAsia="Calibri"/>
          <w:b/>
          <w:bCs/>
          <w:sz w:val="24"/>
          <w:lang w:eastAsia="en-US"/>
        </w:rPr>
        <w:t xml:space="preserve">Перспективная тарифно-балансовая расчетная модель теплоснабжения системы теплоснабжения потребителей котельной </w:t>
      </w:r>
      <w:r>
        <w:rPr>
          <w:rFonts w:eastAsia="Calibri"/>
          <w:b/>
          <w:bCs/>
          <w:sz w:val="24"/>
          <w:lang w:eastAsia="en-US"/>
        </w:rPr>
        <w:t>п. ст. Громово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2008"/>
        <w:gridCol w:w="1214"/>
        <w:gridCol w:w="1045"/>
        <w:gridCol w:w="1043"/>
        <w:gridCol w:w="1043"/>
      </w:tblGrid>
      <w:tr w:rsidR="00127906" w:rsidRPr="00127906" w14:paraId="6865FC82" w14:textId="77777777" w:rsidTr="00127906">
        <w:trPr>
          <w:tblHeader/>
        </w:trPr>
        <w:tc>
          <w:tcPr>
            <w:tcW w:w="1681" w:type="pct"/>
            <w:shd w:val="clear" w:color="000000" w:fill="FFFFFF"/>
            <w:vAlign w:val="center"/>
            <w:hideMark/>
          </w:tcPr>
          <w:p w14:paraId="64B8C533"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1049" w:type="pct"/>
            <w:tcBorders>
              <w:right w:val="single" w:sz="4" w:space="0" w:color="auto"/>
            </w:tcBorders>
            <w:shd w:val="clear" w:color="000000" w:fill="FFFFFF"/>
            <w:vAlign w:val="center"/>
            <w:hideMark/>
          </w:tcPr>
          <w:p w14:paraId="1F7216C9"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E0EE04" w14:textId="4744A562" w:rsidR="00127906" w:rsidRPr="00127906" w:rsidRDefault="00127906" w:rsidP="00127906">
            <w:pPr>
              <w:spacing w:line="240" w:lineRule="auto"/>
              <w:ind w:firstLine="0"/>
              <w:jc w:val="center"/>
              <w:rPr>
                <w:b/>
                <w:bCs/>
                <w:color w:val="000000"/>
                <w:sz w:val="22"/>
              </w:rPr>
            </w:pPr>
            <w:r>
              <w:rPr>
                <w:b/>
                <w:bCs/>
                <w:color w:val="000000"/>
                <w:sz w:val="22"/>
                <w:szCs w:val="22"/>
              </w:rPr>
              <w:t>2023</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5F85EA0F" w14:textId="2F8983BC" w:rsidR="00127906" w:rsidRPr="00127906" w:rsidRDefault="00127906" w:rsidP="00127906">
            <w:pPr>
              <w:spacing w:line="240" w:lineRule="auto"/>
              <w:ind w:firstLine="0"/>
              <w:jc w:val="center"/>
              <w:rPr>
                <w:b/>
                <w:bCs/>
                <w:color w:val="000000"/>
                <w:sz w:val="22"/>
              </w:rPr>
            </w:pPr>
            <w:r>
              <w:rPr>
                <w:b/>
                <w:bCs/>
                <w:color w:val="000000"/>
                <w:sz w:val="22"/>
                <w:szCs w:val="22"/>
              </w:rPr>
              <w:t>2024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70E268C3" w14:textId="498F82B0" w:rsidR="00127906" w:rsidRPr="00127906" w:rsidRDefault="00127906" w:rsidP="00127906">
            <w:pPr>
              <w:spacing w:line="240" w:lineRule="auto"/>
              <w:ind w:firstLine="0"/>
              <w:jc w:val="center"/>
              <w:rPr>
                <w:b/>
                <w:bCs/>
                <w:color w:val="000000"/>
                <w:sz w:val="22"/>
              </w:rPr>
            </w:pPr>
            <w:r>
              <w:rPr>
                <w:b/>
                <w:bCs/>
                <w:color w:val="000000"/>
                <w:sz w:val="22"/>
                <w:szCs w:val="22"/>
              </w:rPr>
              <w:t>2025</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17F6DB" w14:textId="7B9EC0F2" w:rsidR="00127906" w:rsidRPr="00127906" w:rsidRDefault="00127906" w:rsidP="00127906">
            <w:pPr>
              <w:spacing w:line="240" w:lineRule="auto"/>
              <w:ind w:firstLine="0"/>
              <w:jc w:val="center"/>
              <w:rPr>
                <w:b/>
                <w:bCs/>
                <w:color w:val="000000"/>
                <w:sz w:val="22"/>
              </w:rPr>
            </w:pPr>
            <w:r>
              <w:rPr>
                <w:b/>
                <w:bCs/>
                <w:color w:val="000000"/>
                <w:sz w:val="22"/>
                <w:szCs w:val="22"/>
              </w:rPr>
              <w:t>2026-2031</w:t>
            </w:r>
          </w:p>
        </w:tc>
      </w:tr>
      <w:tr w:rsidR="00127906" w:rsidRPr="00127906" w14:paraId="17589C88" w14:textId="77777777" w:rsidTr="00127906">
        <w:tc>
          <w:tcPr>
            <w:tcW w:w="1681" w:type="pct"/>
            <w:shd w:val="clear" w:color="000000" w:fill="FFFFFF"/>
            <w:vAlign w:val="center"/>
            <w:hideMark/>
          </w:tcPr>
          <w:p w14:paraId="2B94F5F9"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049" w:type="pct"/>
            <w:tcBorders>
              <w:right w:val="single" w:sz="4" w:space="0" w:color="auto"/>
            </w:tcBorders>
            <w:shd w:val="clear" w:color="000000" w:fill="FFFFFF"/>
            <w:vAlign w:val="center"/>
            <w:hideMark/>
          </w:tcPr>
          <w:p w14:paraId="0CAD16C5"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4F37B7" w14:textId="50E3B417" w:rsidR="00127906" w:rsidRPr="00127906" w:rsidRDefault="00127906" w:rsidP="00127906">
            <w:pPr>
              <w:spacing w:line="240" w:lineRule="auto"/>
              <w:ind w:firstLine="0"/>
              <w:jc w:val="center"/>
              <w:rPr>
                <w:color w:val="000000"/>
                <w:sz w:val="22"/>
              </w:rPr>
            </w:pPr>
            <w:r>
              <w:rPr>
                <w:color w:val="000000"/>
                <w:sz w:val="22"/>
                <w:szCs w:val="22"/>
              </w:rPr>
              <w:t>9,66</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25CB4288" w14:textId="4A80C04E" w:rsidR="00127906" w:rsidRPr="00127906" w:rsidRDefault="00127906" w:rsidP="00127906">
            <w:pPr>
              <w:spacing w:line="240" w:lineRule="auto"/>
              <w:ind w:firstLine="0"/>
              <w:jc w:val="center"/>
              <w:rPr>
                <w:color w:val="000000"/>
                <w:sz w:val="22"/>
                <w:lang w:bidi="ru-RU"/>
              </w:rPr>
            </w:pPr>
            <w:r>
              <w:rPr>
                <w:color w:val="000000"/>
                <w:sz w:val="22"/>
                <w:szCs w:val="22"/>
              </w:rPr>
              <w:t>9,66</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19CC49C5" w14:textId="485E4408" w:rsidR="00127906" w:rsidRPr="00127906" w:rsidRDefault="00127906" w:rsidP="00127906">
            <w:pPr>
              <w:spacing w:line="240" w:lineRule="auto"/>
              <w:ind w:firstLine="0"/>
              <w:jc w:val="center"/>
              <w:rPr>
                <w:color w:val="000000"/>
                <w:sz w:val="22"/>
                <w:lang w:bidi="ru-RU"/>
              </w:rPr>
            </w:pPr>
            <w:r>
              <w:rPr>
                <w:color w:val="000000"/>
                <w:sz w:val="22"/>
                <w:szCs w:val="22"/>
              </w:rPr>
              <w:t>5,16</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195181" w14:textId="2AA5182C" w:rsidR="00127906" w:rsidRPr="00127906" w:rsidRDefault="00127906" w:rsidP="00127906">
            <w:pPr>
              <w:spacing w:line="240" w:lineRule="auto"/>
              <w:ind w:firstLine="0"/>
              <w:jc w:val="center"/>
              <w:rPr>
                <w:color w:val="000000"/>
                <w:sz w:val="22"/>
              </w:rPr>
            </w:pPr>
            <w:r>
              <w:rPr>
                <w:color w:val="000000"/>
                <w:sz w:val="22"/>
                <w:szCs w:val="22"/>
              </w:rPr>
              <w:t>5,16</w:t>
            </w:r>
          </w:p>
        </w:tc>
      </w:tr>
      <w:tr w:rsidR="00127906" w:rsidRPr="00127906" w14:paraId="317941B2" w14:textId="77777777" w:rsidTr="00127906">
        <w:tc>
          <w:tcPr>
            <w:tcW w:w="1681" w:type="pct"/>
            <w:shd w:val="clear" w:color="000000" w:fill="FFFFFF"/>
            <w:vAlign w:val="center"/>
            <w:hideMark/>
          </w:tcPr>
          <w:p w14:paraId="3D79B8A4"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049" w:type="pct"/>
            <w:tcBorders>
              <w:right w:val="single" w:sz="4" w:space="0" w:color="auto"/>
            </w:tcBorders>
            <w:shd w:val="clear" w:color="000000" w:fill="FFFFFF"/>
            <w:vAlign w:val="center"/>
            <w:hideMark/>
          </w:tcPr>
          <w:p w14:paraId="01AD3E01"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305858" w14:textId="19C1FC2E" w:rsidR="00127906" w:rsidRPr="00127906" w:rsidRDefault="00127906" w:rsidP="00127906">
            <w:pPr>
              <w:spacing w:line="240" w:lineRule="auto"/>
              <w:ind w:firstLine="0"/>
              <w:jc w:val="center"/>
              <w:rPr>
                <w:color w:val="000000"/>
                <w:sz w:val="22"/>
              </w:rPr>
            </w:pPr>
            <w:r>
              <w:rPr>
                <w:color w:val="000000"/>
                <w:sz w:val="22"/>
                <w:szCs w:val="22"/>
              </w:rPr>
              <w:t>0,146</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5EEB072E" w14:textId="41F43E56" w:rsidR="00127906" w:rsidRPr="00127906" w:rsidRDefault="00127906" w:rsidP="00127906">
            <w:pPr>
              <w:spacing w:line="240" w:lineRule="auto"/>
              <w:ind w:firstLine="0"/>
              <w:jc w:val="center"/>
              <w:rPr>
                <w:color w:val="000000"/>
                <w:sz w:val="22"/>
                <w:lang w:bidi="ru-RU"/>
              </w:rPr>
            </w:pPr>
            <w:r>
              <w:rPr>
                <w:color w:val="000000"/>
                <w:sz w:val="22"/>
                <w:szCs w:val="22"/>
              </w:rPr>
              <w:t>0,146</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495ECF92" w14:textId="520849F9"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BA19B6" w14:textId="6ED0C74D"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74E455EA" w14:textId="77777777" w:rsidTr="00127906">
        <w:tc>
          <w:tcPr>
            <w:tcW w:w="1681" w:type="pct"/>
            <w:shd w:val="clear" w:color="000000" w:fill="FFFFFF"/>
            <w:vAlign w:val="center"/>
            <w:hideMark/>
          </w:tcPr>
          <w:p w14:paraId="13DA16B2"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049" w:type="pct"/>
            <w:tcBorders>
              <w:right w:val="single" w:sz="4" w:space="0" w:color="auto"/>
            </w:tcBorders>
            <w:shd w:val="clear" w:color="000000" w:fill="FFFFFF"/>
            <w:vAlign w:val="center"/>
            <w:hideMark/>
          </w:tcPr>
          <w:p w14:paraId="30A553A7"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86EEDB" w14:textId="32FDEBCB" w:rsidR="00127906" w:rsidRPr="00127906" w:rsidRDefault="00127906" w:rsidP="00127906">
            <w:pPr>
              <w:spacing w:line="240" w:lineRule="auto"/>
              <w:ind w:firstLine="0"/>
              <w:jc w:val="center"/>
              <w:rPr>
                <w:color w:val="000000"/>
                <w:sz w:val="22"/>
              </w:rPr>
            </w:pPr>
            <w:r>
              <w:rPr>
                <w:color w:val="000000"/>
                <w:sz w:val="22"/>
                <w:szCs w:val="22"/>
              </w:rPr>
              <w:t>5,89</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232FCF29" w14:textId="524B86D6" w:rsidR="00127906" w:rsidRPr="00127906" w:rsidRDefault="00127906" w:rsidP="00127906">
            <w:pPr>
              <w:spacing w:line="240" w:lineRule="auto"/>
              <w:ind w:firstLine="0"/>
              <w:jc w:val="center"/>
              <w:rPr>
                <w:color w:val="000000"/>
                <w:sz w:val="22"/>
                <w:lang w:bidi="ru-RU"/>
              </w:rPr>
            </w:pPr>
            <w:r>
              <w:rPr>
                <w:color w:val="000000"/>
                <w:sz w:val="22"/>
                <w:szCs w:val="22"/>
              </w:rPr>
              <w:t>5,89</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B46AFEB" w14:textId="3680B382" w:rsidR="00127906" w:rsidRPr="00127906" w:rsidRDefault="00127906" w:rsidP="00127906">
            <w:pPr>
              <w:spacing w:line="240" w:lineRule="auto"/>
              <w:ind w:firstLine="0"/>
              <w:jc w:val="center"/>
              <w:rPr>
                <w:color w:val="000000"/>
                <w:sz w:val="22"/>
                <w:lang w:bidi="ru-RU"/>
              </w:rPr>
            </w:pPr>
            <w:r>
              <w:rPr>
                <w:color w:val="000000"/>
                <w:sz w:val="22"/>
                <w:szCs w:val="22"/>
              </w:rPr>
              <w:t>5,16</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62272" w14:textId="1C864209" w:rsidR="00127906" w:rsidRPr="00127906" w:rsidRDefault="00127906" w:rsidP="00127906">
            <w:pPr>
              <w:spacing w:line="240" w:lineRule="auto"/>
              <w:ind w:firstLine="0"/>
              <w:jc w:val="center"/>
              <w:rPr>
                <w:color w:val="000000"/>
                <w:sz w:val="22"/>
              </w:rPr>
            </w:pPr>
            <w:r>
              <w:rPr>
                <w:color w:val="000000"/>
                <w:sz w:val="22"/>
                <w:szCs w:val="22"/>
              </w:rPr>
              <w:t>5,16</w:t>
            </w:r>
          </w:p>
        </w:tc>
      </w:tr>
      <w:tr w:rsidR="00127906" w:rsidRPr="00127906" w14:paraId="42C26776" w14:textId="77777777" w:rsidTr="00127906">
        <w:tc>
          <w:tcPr>
            <w:tcW w:w="1681" w:type="pct"/>
            <w:shd w:val="clear" w:color="000000" w:fill="FFFFFF"/>
            <w:vAlign w:val="center"/>
            <w:hideMark/>
          </w:tcPr>
          <w:p w14:paraId="76C0DE6D"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049" w:type="pct"/>
            <w:tcBorders>
              <w:right w:val="single" w:sz="4" w:space="0" w:color="auto"/>
            </w:tcBorders>
            <w:shd w:val="clear" w:color="000000" w:fill="FFFFFF"/>
            <w:vAlign w:val="center"/>
            <w:hideMark/>
          </w:tcPr>
          <w:p w14:paraId="6021F581"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D44416" w14:textId="479FD105" w:rsidR="00127906" w:rsidRPr="00127906" w:rsidRDefault="00127906" w:rsidP="00127906">
            <w:pPr>
              <w:spacing w:line="240" w:lineRule="auto"/>
              <w:ind w:firstLine="0"/>
              <w:jc w:val="center"/>
              <w:rPr>
                <w:color w:val="000000"/>
                <w:sz w:val="22"/>
              </w:rPr>
            </w:pPr>
            <w:r>
              <w:rPr>
                <w:color w:val="000000"/>
                <w:sz w:val="22"/>
                <w:szCs w:val="22"/>
              </w:rPr>
              <w:t>0,214</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1A320F41" w14:textId="592275DF" w:rsidR="00127906" w:rsidRPr="00127906" w:rsidRDefault="00127906" w:rsidP="00127906">
            <w:pPr>
              <w:spacing w:line="240" w:lineRule="auto"/>
              <w:ind w:firstLine="0"/>
              <w:jc w:val="center"/>
              <w:rPr>
                <w:color w:val="000000"/>
                <w:sz w:val="22"/>
                <w:lang w:bidi="ru-RU"/>
              </w:rPr>
            </w:pPr>
            <w:r>
              <w:rPr>
                <w:color w:val="000000"/>
                <w:sz w:val="22"/>
                <w:szCs w:val="22"/>
              </w:rPr>
              <w:t>0,214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569E75FD" w14:textId="1A10C9AD" w:rsidR="00127906" w:rsidRPr="00127906" w:rsidRDefault="00127906" w:rsidP="00127906">
            <w:pPr>
              <w:spacing w:line="240" w:lineRule="auto"/>
              <w:ind w:firstLine="0"/>
              <w:jc w:val="center"/>
              <w:rPr>
                <w:color w:val="000000"/>
                <w:sz w:val="22"/>
                <w:lang w:bidi="ru-RU"/>
              </w:rPr>
            </w:pPr>
            <w:r>
              <w:rPr>
                <w:color w:val="000000"/>
                <w:sz w:val="22"/>
                <w:szCs w:val="22"/>
              </w:rPr>
              <w:t>0,214</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44BAE3" w14:textId="06BEEF77" w:rsidR="00127906" w:rsidRPr="00127906" w:rsidRDefault="00127906" w:rsidP="00127906">
            <w:pPr>
              <w:spacing w:line="240" w:lineRule="auto"/>
              <w:ind w:firstLine="0"/>
              <w:jc w:val="center"/>
              <w:rPr>
                <w:color w:val="000000"/>
                <w:sz w:val="22"/>
              </w:rPr>
            </w:pPr>
            <w:r>
              <w:rPr>
                <w:color w:val="000000"/>
                <w:sz w:val="22"/>
                <w:szCs w:val="22"/>
              </w:rPr>
              <w:t>0,214</w:t>
            </w:r>
          </w:p>
        </w:tc>
      </w:tr>
      <w:tr w:rsidR="00127906" w:rsidRPr="00127906" w14:paraId="39B85E42" w14:textId="77777777" w:rsidTr="00127906">
        <w:tc>
          <w:tcPr>
            <w:tcW w:w="1681" w:type="pct"/>
            <w:shd w:val="clear" w:color="000000" w:fill="FFFFFF"/>
            <w:vAlign w:val="center"/>
            <w:hideMark/>
          </w:tcPr>
          <w:p w14:paraId="37080145"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049" w:type="pct"/>
            <w:tcBorders>
              <w:right w:val="single" w:sz="4" w:space="0" w:color="auto"/>
            </w:tcBorders>
            <w:shd w:val="clear" w:color="000000" w:fill="FFFFFF"/>
            <w:vAlign w:val="center"/>
            <w:hideMark/>
          </w:tcPr>
          <w:p w14:paraId="49258104"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D36533" w14:textId="11EB737F" w:rsidR="00127906" w:rsidRPr="00127906" w:rsidRDefault="00127906" w:rsidP="00127906">
            <w:pPr>
              <w:spacing w:line="240" w:lineRule="auto"/>
              <w:ind w:firstLine="0"/>
              <w:jc w:val="center"/>
              <w:rPr>
                <w:color w:val="000000"/>
                <w:sz w:val="22"/>
              </w:rPr>
            </w:pPr>
            <w:r>
              <w:rPr>
                <w:color w:val="000000"/>
                <w:sz w:val="22"/>
                <w:szCs w:val="22"/>
              </w:rPr>
              <w:t>0</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027468F5" w14:textId="10BA8C0E"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523FC9ED" w14:textId="5F9BC269"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DE1AD6" w14:textId="02D2EA38"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0A2F31E4" w14:textId="77777777" w:rsidTr="00127906">
        <w:tc>
          <w:tcPr>
            <w:tcW w:w="1681" w:type="pct"/>
            <w:shd w:val="clear" w:color="000000" w:fill="FFFFFF"/>
            <w:vAlign w:val="center"/>
            <w:hideMark/>
          </w:tcPr>
          <w:p w14:paraId="7104CDA2"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049" w:type="pct"/>
            <w:tcBorders>
              <w:right w:val="single" w:sz="4" w:space="0" w:color="auto"/>
            </w:tcBorders>
            <w:shd w:val="clear" w:color="000000" w:fill="FFFFFF"/>
            <w:vAlign w:val="center"/>
            <w:hideMark/>
          </w:tcPr>
          <w:p w14:paraId="6051C0E0"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61497C" w14:textId="1802DA4F" w:rsidR="00127906" w:rsidRPr="00127906" w:rsidRDefault="00127906" w:rsidP="00127906">
            <w:pPr>
              <w:spacing w:line="240" w:lineRule="auto"/>
              <w:ind w:firstLine="0"/>
              <w:jc w:val="center"/>
              <w:rPr>
                <w:color w:val="000000"/>
                <w:sz w:val="22"/>
              </w:rPr>
            </w:pPr>
            <w:r>
              <w:rPr>
                <w:color w:val="000000"/>
                <w:sz w:val="22"/>
                <w:szCs w:val="22"/>
              </w:rPr>
              <w:t>2,224</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4755B1DC" w14:textId="407DD7E6" w:rsidR="00127906" w:rsidRPr="00127906" w:rsidRDefault="00127906" w:rsidP="00127906">
            <w:pPr>
              <w:spacing w:line="240" w:lineRule="auto"/>
              <w:ind w:firstLine="0"/>
              <w:jc w:val="center"/>
              <w:rPr>
                <w:color w:val="000000"/>
                <w:sz w:val="22"/>
                <w:lang w:bidi="ru-RU"/>
              </w:rPr>
            </w:pPr>
            <w:r>
              <w:rPr>
                <w:color w:val="000000"/>
                <w:sz w:val="22"/>
                <w:szCs w:val="22"/>
              </w:rPr>
              <w:t>2,224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4CFEB7DE" w14:textId="36D06C2B" w:rsidR="00127906" w:rsidRPr="00127906" w:rsidRDefault="00127906" w:rsidP="00127906">
            <w:pPr>
              <w:spacing w:line="240" w:lineRule="auto"/>
              <w:ind w:firstLine="0"/>
              <w:jc w:val="center"/>
              <w:rPr>
                <w:color w:val="000000"/>
                <w:sz w:val="22"/>
                <w:lang w:bidi="ru-RU"/>
              </w:rPr>
            </w:pPr>
            <w:r>
              <w:rPr>
                <w:color w:val="000000"/>
                <w:sz w:val="22"/>
                <w:szCs w:val="22"/>
              </w:rPr>
              <w:t>2,224</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4CFA68" w14:textId="4D07FB81" w:rsidR="00127906" w:rsidRPr="00127906" w:rsidRDefault="00127906" w:rsidP="00127906">
            <w:pPr>
              <w:spacing w:line="240" w:lineRule="auto"/>
              <w:ind w:firstLine="0"/>
              <w:jc w:val="center"/>
              <w:rPr>
                <w:color w:val="000000"/>
                <w:sz w:val="22"/>
              </w:rPr>
            </w:pPr>
            <w:r>
              <w:rPr>
                <w:color w:val="000000"/>
                <w:sz w:val="22"/>
                <w:szCs w:val="22"/>
              </w:rPr>
              <w:t>2,224</w:t>
            </w:r>
          </w:p>
        </w:tc>
      </w:tr>
      <w:tr w:rsidR="00127906" w:rsidRPr="00127906" w14:paraId="147B96DB" w14:textId="77777777" w:rsidTr="00127906">
        <w:tc>
          <w:tcPr>
            <w:tcW w:w="1681" w:type="pct"/>
            <w:shd w:val="clear" w:color="000000" w:fill="FFFFFF"/>
            <w:vAlign w:val="center"/>
            <w:hideMark/>
          </w:tcPr>
          <w:p w14:paraId="4F999D97"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049" w:type="pct"/>
            <w:tcBorders>
              <w:right w:val="single" w:sz="4" w:space="0" w:color="auto"/>
            </w:tcBorders>
            <w:shd w:val="clear" w:color="000000" w:fill="FFFFFF"/>
            <w:vAlign w:val="center"/>
            <w:hideMark/>
          </w:tcPr>
          <w:p w14:paraId="533F98AC"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D0F120" w14:textId="5F5CA9CA" w:rsidR="00127906" w:rsidRPr="00127906" w:rsidRDefault="00127906" w:rsidP="00127906">
            <w:pPr>
              <w:spacing w:line="240" w:lineRule="auto"/>
              <w:ind w:firstLine="0"/>
              <w:jc w:val="center"/>
              <w:rPr>
                <w:color w:val="000000"/>
                <w:sz w:val="22"/>
              </w:rPr>
            </w:pPr>
            <w:r>
              <w:rPr>
                <w:color w:val="000000"/>
                <w:sz w:val="22"/>
                <w:szCs w:val="22"/>
              </w:rPr>
              <w:t>3,306</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1BBE9C8B" w14:textId="00EA8593" w:rsidR="00127906" w:rsidRPr="00127906" w:rsidRDefault="00127906" w:rsidP="00127906">
            <w:pPr>
              <w:spacing w:line="240" w:lineRule="auto"/>
              <w:ind w:firstLine="0"/>
              <w:jc w:val="center"/>
              <w:rPr>
                <w:color w:val="000000"/>
                <w:sz w:val="22"/>
                <w:lang w:bidi="ru-RU"/>
              </w:rPr>
            </w:pPr>
            <w:r>
              <w:rPr>
                <w:color w:val="000000"/>
                <w:sz w:val="22"/>
                <w:szCs w:val="22"/>
              </w:rPr>
              <w:t>3,306</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5C9E2B64" w14:textId="40130E0D" w:rsidR="00127906" w:rsidRPr="00127906" w:rsidRDefault="00127906" w:rsidP="00127906">
            <w:pPr>
              <w:spacing w:line="240" w:lineRule="auto"/>
              <w:ind w:firstLine="0"/>
              <w:jc w:val="center"/>
              <w:rPr>
                <w:color w:val="000000"/>
                <w:sz w:val="22"/>
                <w:lang w:bidi="ru-RU"/>
              </w:rPr>
            </w:pPr>
            <w:r>
              <w:rPr>
                <w:color w:val="000000"/>
                <w:sz w:val="22"/>
                <w:szCs w:val="22"/>
              </w:rPr>
              <w:t>2,722</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BF2F04" w14:textId="746707D3" w:rsidR="00127906" w:rsidRPr="00127906" w:rsidRDefault="00127906" w:rsidP="00127906">
            <w:pPr>
              <w:spacing w:line="240" w:lineRule="auto"/>
              <w:ind w:firstLine="0"/>
              <w:jc w:val="center"/>
              <w:rPr>
                <w:color w:val="000000"/>
                <w:sz w:val="22"/>
              </w:rPr>
            </w:pPr>
            <w:r>
              <w:rPr>
                <w:color w:val="000000"/>
                <w:sz w:val="22"/>
                <w:szCs w:val="22"/>
              </w:rPr>
              <w:t>2,722</w:t>
            </w:r>
          </w:p>
        </w:tc>
      </w:tr>
      <w:tr w:rsidR="00127906" w:rsidRPr="00127906" w14:paraId="5C9AFEA2" w14:textId="77777777" w:rsidTr="00127906">
        <w:tc>
          <w:tcPr>
            <w:tcW w:w="1681" w:type="pct"/>
            <w:shd w:val="clear" w:color="000000" w:fill="FFFFFF"/>
            <w:vAlign w:val="center"/>
            <w:hideMark/>
          </w:tcPr>
          <w:p w14:paraId="64570056"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049" w:type="pct"/>
            <w:tcBorders>
              <w:right w:val="single" w:sz="4" w:space="0" w:color="auto"/>
            </w:tcBorders>
            <w:shd w:val="clear" w:color="000000" w:fill="FFFFFF"/>
            <w:vAlign w:val="center"/>
            <w:hideMark/>
          </w:tcPr>
          <w:p w14:paraId="78B4C698"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33AFE0" w14:textId="46963783" w:rsidR="00127906" w:rsidRPr="00127906" w:rsidRDefault="00127906" w:rsidP="00127906">
            <w:pPr>
              <w:spacing w:line="240" w:lineRule="auto"/>
              <w:ind w:firstLine="0"/>
              <w:jc w:val="center"/>
              <w:rPr>
                <w:color w:val="000000"/>
                <w:sz w:val="22"/>
              </w:rPr>
            </w:pPr>
            <w:r>
              <w:rPr>
                <w:color w:val="000000"/>
                <w:sz w:val="22"/>
                <w:szCs w:val="22"/>
              </w:rPr>
              <w:t>6091,35</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561F0A8D" w14:textId="0BDC735C" w:rsidR="00127906" w:rsidRPr="00127906" w:rsidRDefault="00127906" w:rsidP="00127906">
            <w:pPr>
              <w:spacing w:line="240" w:lineRule="auto"/>
              <w:ind w:firstLine="0"/>
              <w:jc w:val="center"/>
              <w:rPr>
                <w:color w:val="000000"/>
                <w:sz w:val="22"/>
                <w:lang w:bidi="ru-RU"/>
              </w:rPr>
            </w:pPr>
            <w:r>
              <w:rPr>
                <w:color w:val="000000"/>
                <w:sz w:val="22"/>
                <w:szCs w:val="22"/>
              </w:rPr>
              <w:t>6091,35</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D0A5472" w14:textId="234250F0" w:rsidR="00127906" w:rsidRPr="00127906" w:rsidRDefault="00127906" w:rsidP="00127906">
            <w:pPr>
              <w:spacing w:line="240" w:lineRule="auto"/>
              <w:ind w:firstLine="0"/>
              <w:jc w:val="center"/>
              <w:rPr>
                <w:color w:val="000000"/>
                <w:sz w:val="22"/>
                <w:lang w:bidi="ru-RU"/>
              </w:rPr>
            </w:pPr>
            <w:r>
              <w:rPr>
                <w:color w:val="000000"/>
                <w:sz w:val="22"/>
                <w:szCs w:val="22"/>
              </w:rPr>
              <w:t>5940,28</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BEF0B8D" w14:textId="0B72A370" w:rsidR="00127906" w:rsidRPr="00127906" w:rsidRDefault="00127906" w:rsidP="00127906">
            <w:pPr>
              <w:spacing w:line="240" w:lineRule="auto"/>
              <w:ind w:firstLine="0"/>
              <w:jc w:val="center"/>
              <w:rPr>
                <w:color w:val="000000"/>
                <w:sz w:val="22"/>
              </w:rPr>
            </w:pPr>
            <w:r>
              <w:rPr>
                <w:color w:val="000000"/>
                <w:sz w:val="22"/>
                <w:szCs w:val="22"/>
              </w:rPr>
              <w:t>5940,28</w:t>
            </w:r>
          </w:p>
        </w:tc>
      </w:tr>
      <w:tr w:rsidR="00127906" w:rsidRPr="00127906" w14:paraId="2FB7271D" w14:textId="77777777" w:rsidTr="00127906">
        <w:tc>
          <w:tcPr>
            <w:tcW w:w="1681" w:type="pct"/>
            <w:shd w:val="clear" w:color="000000" w:fill="FFFFFF"/>
            <w:vAlign w:val="center"/>
            <w:hideMark/>
          </w:tcPr>
          <w:p w14:paraId="41276199"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049" w:type="pct"/>
            <w:tcBorders>
              <w:right w:val="single" w:sz="4" w:space="0" w:color="auto"/>
            </w:tcBorders>
            <w:shd w:val="clear" w:color="000000" w:fill="FFFFFF"/>
            <w:vAlign w:val="center"/>
            <w:hideMark/>
          </w:tcPr>
          <w:p w14:paraId="1ED7EEC5"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EFBA48" w14:textId="13D1A9AE" w:rsidR="00127906" w:rsidRPr="00127906" w:rsidRDefault="00127906" w:rsidP="00127906">
            <w:pPr>
              <w:spacing w:line="240" w:lineRule="auto"/>
              <w:ind w:firstLine="0"/>
              <w:jc w:val="center"/>
              <w:rPr>
                <w:color w:val="000000"/>
                <w:sz w:val="22"/>
              </w:rPr>
            </w:pPr>
            <w:r>
              <w:rPr>
                <w:color w:val="000000"/>
                <w:sz w:val="22"/>
                <w:szCs w:val="22"/>
              </w:rPr>
              <w:t>1449,74</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0167351C" w14:textId="6D6732A7" w:rsidR="00127906" w:rsidRPr="00127906" w:rsidRDefault="00127906" w:rsidP="00127906">
            <w:pPr>
              <w:spacing w:line="240" w:lineRule="auto"/>
              <w:ind w:firstLine="0"/>
              <w:jc w:val="center"/>
              <w:rPr>
                <w:color w:val="000000"/>
                <w:sz w:val="22"/>
                <w:lang w:bidi="ru-RU"/>
              </w:rPr>
            </w:pPr>
            <w:r>
              <w:rPr>
                <w:color w:val="000000"/>
                <w:sz w:val="22"/>
                <w:szCs w:val="22"/>
              </w:rPr>
              <w:t>1449,741</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0B350878" w14:textId="2B0F2495" w:rsidR="00127906" w:rsidRPr="00127906" w:rsidRDefault="00127906" w:rsidP="00127906">
            <w:pPr>
              <w:spacing w:line="240" w:lineRule="auto"/>
              <w:ind w:firstLine="0"/>
              <w:jc w:val="center"/>
              <w:rPr>
                <w:color w:val="000000"/>
                <w:sz w:val="22"/>
                <w:lang w:bidi="ru-RU"/>
              </w:rPr>
            </w:pPr>
            <w:r>
              <w:rPr>
                <w:color w:val="000000"/>
                <w:sz w:val="22"/>
                <w:szCs w:val="22"/>
              </w:rPr>
              <w:t>932,624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CA3744" w14:textId="081E98C5" w:rsidR="00127906" w:rsidRPr="00127906" w:rsidRDefault="00127906" w:rsidP="00127906">
            <w:pPr>
              <w:spacing w:line="240" w:lineRule="auto"/>
              <w:ind w:firstLine="0"/>
              <w:jc w:val="center"/>
              <w:rPr>
                <w:color w:val="000000"/>
                <w:sz w:val="22"/>
              </w:rPr>
            </w:pPr>
            <w:r>
              <w:rPr>
                <w:color w:val="000000"/>
                <w:sz w:val="22"/>
                <w:szCs w:val="22"/>
              </w:rPr>
              <w:t>932,624</w:t>
            </w:r>
          </w:p>
        </w:tc>
      </w:tr>
      <w:tr w:rsidR="00127906" w:rsidRPr="00127906" w14:paraId="3AEE1825" w14:textId="77777777" w:rsidTr="00127906">
        <w:tc>
          <w:tcPr>
            <w:tcW w:w="1681" w:type="pct"/>
            <w:shd w:val="clear" w:color="000000" w:fill="FFFFFF"/>
            <w:vAlign w:val="center"/>
            <w:hideMark/>
          </w:tcPr>
          <w:p w14:paraId="20643D4F"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049" w:type="pct"/>
            <w:tcBorders>
              <w:right w:val="single" w:sz="4" w:space="0" w:color="auto"/>
            </w:tcBorders>
            <w:shd w:val="clear" w:color="000000" w:fill="FFFFFF"/>
            <w:vAlign w:val="center"/>
            <w:hideMark/>
          </w:tcPr>
          <w:p w14:paraId="4090B4E6"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78B40C" w14:textId="1C0D0530" w:rsidR="00127906" w:rsidRPr="00127906" w:rsidRDefault="00127906" w:rsidP="00127906">
            <w:pPr>
              <w:spacing w:line="240" w:lineRule="auto"/>
              <w:ind w:firstLine="0"/>
              <w:jc w:val="center"/>
              <w:rPr>
                <w:color w:val="000000"/>
                <w:sz w:val="22"/>
              </w:rPr>
            </w:pPr>
            <w:r>
              <w:rPr>
                <w:color w:val="000000"/>
                <w:sz w:val="22"/>
                <w:szCs w:val="22"/>
              </w:rPr>
              <w:t>238</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46CA1E80" w14:textId="3A8CC5F3" w:rsidR="00127906" w:rsidRPr="00127906" w:rsidRDefault="00127906" w:rsidP="00127906">
            <w:pPr>
              <w:spacing w:line="240" w:lineRule="auto"/>
              <w:ind w:firstLine="0"/>
              <w:jc w:val="center"/>
              <w:rPr>
                <w:color w:val="000000"/>
                <w:sz w:val="22"/>
                <w:lang w:bidi="ru-RU"/>
              </w:rPr>
            </w:pPr>
            <w:r>
              <w:rPr>
                <w:color w:val="000000"/>
                <w:sz w:val="22"/>
                <w:szCs w:val="22"/>
              </w:rPr>
              <w:t>238</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6CD1C392" w14:textId="4592C801" w:rsidR="00127906" w:rsidRPr="00127906" w:rsidRDefault="00127906" w:rsidP="00127906">
            <w:pPr>
              <w:spacing w:line="240" w:lineRule="auto"/>
              <w:ind w:firstLine="0"/>
              <w:jc w:val="center"/>
              <w:rPr>
                <w:color w:val="000000"/>
                <w:sz w:val="22"/>
                <w:lang w:bidi="ru-RU"/>
              </w:rPr>
            </w:pPr>
            <w:r>
              <w:rPr>
                <w:color w:val="000000"/>
                <w:sz w:val="22"/>
                <w:szCs w:val="22"/>
              </w:rPr>
              <w:t>157</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9FF7B1" w14:textId="12B4A491" w:rsidR="00127906" w:rsidRPr="00127906" w:rsidRDefault="00127906" w:rsidP="00127906">
            <w:pPr>
              <w:spacing w:line="240" w:lineRule="auto"/>
              <w:ind w:firstLine="0"/>
              <w:jc w:val="center"/>
              <w:rPr>
                <w:color w:val="000000"/>
                <w:sz w:val="22"/>
              </w:rPr>
            </w:pPr>
            <w:r>
              <w:rPr>
                <w:color w:val="000000"/>
                <w:sz w:val="22"/>
                <w:szCs w:val="22"/>
              </w:rPr>
              <w:t>157</w:t>
            </w:r>
          </w:p>
        </w:tc>
      </w:tr>
    </w:tbl>
    <w:bookmarkEnd w:id="775"/>
    <w:p w14:paraId="1751FBDA" w14:textId="6D899D9F" w:rsidR="00127906" w:rsidRPr="00127906" w:rsidRDefault="00C57D8F" w:rsidP="00127906">
      <w:pPr>
        <w:spacing w:line="240" w:lineRule="auto"/>
        <w:ind w:firstLine="0"/>
        <w:rPr>
          <w:rFonts w:eastAsia="Calibri"/>
          <w:b/>
          <w:bCs/>
          <w:sz w:val="24"/>
          <w:lang w:eastAsia="en-US"/>
        </w:rPr>
      </w:pPr>
      <w:r w:rsidRPr="00AD2C10">
        <w:rPr>
          <w:lang w:bidi="ru-RU"/>
        </w:rPr>
        <w:t>.</w:t>
      </w:r>
      <w:r w:rsidR="00127906" w:rsidRPr="00127906">
        <w:rPr>
          <w:b/>
          <w:bCs/>
          <w:sz w:val="24"/>
        </w:rPr>
        <w:t xml:space="preserve"> Таблица </w:t>
      </w:r>
      <w:r w:rsidR="00127906" w:rsidRPr="00127906">
        <w:rPr>
          <w:b/>
          <w:bCs/>
          <w:sz w:val="24"/>
        </w:rPr>
        <w:fldChar w:fldCharType="begin"/>
      </w:r>
      <w:r w:rsidR="00127906" w:rsidRPr="00127906">
        <w:rPr>
          <w:b/>
          <w:bCs/>
          <w:sz w:val="24"/>
        </w:rPr>
        <w:instrText xml:space="preserve"> SEQ Таблица \* ARABIC </w:instrText>
      </w:r>
      <w:r w:rsidR="00127906" w:rsidRPr="00127906">
        <w:rPr>
          <w:b/>
          <w:bCs/>
          <w:sz w:val="24"/>
        </w:rPr>
        <w:fldChar w:fldCharType="separate"/>
      </w:r>
      <w:r w:rsidR="00EA3137">
        <w:rPr>
          <w:b/>
          <w:bCs/>
          <w:noProof/>
          <w:sz w:val="24"/>
        </w:rPr>
        <w:t>111</w:t>
      </w:r>
      <w:r w:rsidR="00127906" w:rsidRPr="00127906">
        <w:rPr>
          <w:b/>
          <w:bCs/>
          <w:sz w:val="24"/>
        </w:rPr>
        <w:fldChar w:fldCharType="end"/>
      </w:r>
      <w:r w:rsidR="00127906" w:rsidRPr="00127906">
        <w:rPr>
          <w:b/>
          <w:bCs/>
          <w:sz w:val="24"/>
        </w:rPr>
        <w:t xml:space="preserve"> </w:t>
      </w:r>
      <w:r w:rsidR="00127906" w:rsidRPr="00127906">
        <w:rPr>
          <w:rFonts w:eastAsia="Calibri"/>
          <w:b/>
          <w:bCs/>
          <w:sz w:val="24"/>
          <w:lang w:eastAsia="en-US"/>
        </w:rPr>
        <w:t xml:space="preserve">Перспективная тарифно-балансовая расчетная модель теплоснабжения системы теплоснабжения потребителей котельной </w:t>
      </w:r>
      <w:r w:rsidR="00127906">
        <w:rPr>
          <w:rFonts w:eastAsia="Calibri"/>
          <w:b/>
          <w:bCs/>
          <w:sz w:val="24"/>
          <w:lang w:eastAsia="en-US"/>
        </w:rPr>
        <w:t>п. Владимировка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2008"/>
        <w:gridCol w:w="1214"/>
        <w:gridCol w:w="1045"/>
        <w:gridCol w:w="1043"/>
        <w:gridCol w:w="1043"/>
      </w:tblGrid>
      <w:tr w:rsidR="00127906" w:rsidRPr="00127906" w14:paraId="045C0749" w14:textId="77777777" w:rsidTr="00C8661E">
        <w:trPr>
          <w:tblHeader/>
        </w:trPr>
        <w:tc>
          <w:tcPr>
            <w:tcW w:w="1681" w:type="pct"/>
            <w:shd w:val="clear" w:color="000000" w:fill="FFFFFF"/>
            <w:vAlign w:val="center"/>
            <w:hideMark/>
          </w:tcPr>
          <w:p w14:paraId="3F37A1AD"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Показатели</w:t>
            </w:r>
          </w:p>
        </w:tc>
        <w:tc>
          <w:tcPr>
            <w:tcW w:w="1049" w:type="pct"/>
            <w:tcBorders>
              <w:right w:val="single" w:sz="4" w:space="0" w:color="auto"/>
            </w:tcBorders>
            <w:shd w:val="clear" w:color="000000" w:fill="FFFFFF"/>
            <w:vAlign w:val="center"/>
            <w:hideMark/>
          </w:tcPr>
          <w:p w14:paraId="54424EA0" w14:textId="77777777" w:rsidR="00127906" w:rsidRPr="00127906" w:rsidRDefault="00127906" w:rsidP="00C8661E">
            <w:pPr>
              <w:spacing w:line="240" w:lineRule="auto"/>
              <w:ind w:firstLine="0"/>
              <w:jc w:val="center"/>
              <w:rPr>
                <w:b/>
                <w:bCs/>
                <w:color w:val="000000"/>
                <w:sz w:val="22"/>
              </w:rPr>
            </w:pPr>
            <w:r w:rsidRPr="00127906">
              <w:rPr>
                <w:b/>
                <w:bCs/>
                <w:color w:val="000000"/>
                <w:sz w:val="22"/>
                <w:szCs w:val="22"/>
              </w:rPr>
              <w:t>Единица измерения</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CF35BB" w14:textId="77777777" w:rsidR="00127906" w:rsidRPr="00127906" w:rsidRDefault="00127906" w:rsidP="00C8661E">
            <w:pPr>
              <w:spacing w:line="240" w:lineRule="auto"/>
              <w:ind w:firstLine="0"/>
              <w:jc w:val="center"/>
              <w:rPr>
                <w:b/>
                <w:bCs/>
                <w:color w:val="000000"/>
                <w:sz w:val="22"/>
              </w:rPr>
            </w:pPr>
            <w:r>
              <w:rPr>
                <w:b/>
                <w:bCs/>
                <w:color w:val="000000"/>
                <w:sz w:val="22"/>
                <w:szCs w:val="22"/>
              </w:rPr>
              <w:t>2023</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3E4D0619" w14:textId="77777777" w:rsidR="00127906" w:rsidRPr="00127906" w:rsidRDefault="00127906" w:rsidP="00C8661E">
            <w:pPr>
              <w:spacing w:line="240" w:lineRule="auto"/>
              <w:ind w:firstLine="0"/>
              <w:jc w:val="center"/>
              <w:rPr>
                <w:b/>
                <w:bCs/>
                <w:color w:val="000000"/>
                <w:sz w:val="22"/>
              </w:rPr>
            </w:pPr>
            <w:r>
              <w:rPr>
                <w:b/>
                <w:bCs/>
                <w:color w:val="000000"/>
                <w:sz w:val="22"/>
                <w:szCs w:val="22"/>
              </w:rPr>
              <w:t>2024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BEFCBA5" w14:textId="77777777" w:rsidR="00127906" w:rsidRPr="00127906" w:rsidRDefault="00127906" w:rsidP="00C8661E">
            <w:pPr>
              <w:spacing w:line="240" w:lineRule="auto"/>
              <w:ind w:firstLine="0"/>
              <w:jc w:val="center"/>
              <w:rPr>
                <w:b/>
                <w:bCs/>
                <w:color w:val="000000"/>
                <w:sz w:val="22"/>
              </w:rPr>
            </w:pPr>
            <w:r>
              <w:rPr>
                <w:b/>
                <w:bCs/>
                <w:color w:val="000000"/>
                <w:sz w:val="22"/>
                <w:szCs w:val="22"/>
              </w:rPr>
              <w:t>2025</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43543" w14:textId="77777777" w:rsidR="00127906" w:rsidRPr="00127906" w:rsidRDefault="00127906" w:rsidP="00C8661E">
            <w:pPr>
              <w:spacing w:line="240" w:lineRule="auto"/>
              <w:ind w:firstLine="0"/>
              <w:jc w:val="center"/>
              <w:rPr>
                <w:b/>
                <w:bCs/>
                <w:color w:val="000000"/>
                <w:sz w:val="22"/>
              </w:rPr>
            </w:pPr>
            <w:r>
              <w:rPr>
                <w:b/>
                <w:bCs/>
                <w:color w:val="000000"/>
                <w:sz w:val="22"/>
                <w:szCs w:val="22"/>
              </w:rPr>
              <w:t>2026-2031</w:t>
            </w:r>
          </w:p>
        </w:tc>
      </w:tr>
      <w:tr w:rsidR="00127906" w:rsidRPr="00127906" w14:paraId="1C8CC7BC" w14:textId="77777777" w:rsidTr="00C8661E">
        <w:tc>
          <w:tcPr>
            <w:tcW w:w="1681" w:type="pct"/>
            <w:shd w:val="clear" w:color="000000" w:fill="FFFFFF"/>
            <w:vAlign w:val="center"/>
            <w:hideMark/>
          </w:tcPr>
          <w:p w14:paraId="59903AFC"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1049" w:type="pct"/>
            <w:tcBorders>
              <w:right w:val="single" w:sz="4" w:space="0" w:color="auto"/>
            </w:tcBorders>
            <w:shd w:val="clear" w:color="000000" w:fill="FFFFFF"/>
            <w:vAlign w:val="center"/>
            <w:hideMark/>
          </w:tcPr>
          <w:p w14:paraId="0D33A99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FEE499" w14:textId="27D5A9B3" w:rsidR="00127906" w:rsidRPr="00127906" w:rsidRDefault="00127906" w:rsidP="00127906">
            <w:pPr>
              <w:spacing w:line="240" w:lineRule="auto"/>
              <w:ind w:firstLine="0"/>
              <w:jc w:val="center"/>
              <w:rPr>
                <w:color w:val="000000"/>
                <w:sz w:val="22"/>
              </w:rPr>
            </w:pPr>
            <w:r>
              <w:rPr>
                <w:color w:val="000000"/>
                <w:sz w:val="22"/>
                <w:szCs w:val="22"/>
              </w:rPr>
              <w:t>1,21</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7A947F05" w14:textId="7644B339" w:rsidR="00127906" w:rsidRPr="00127906" w:rsidRDefault="00127906" w:rsidP="00127906">
            <w:pPr>
              <w:spacing w:line="240" w:lineRule="auto"/>
              <w:ind w:firstLine="0"/>
              <w:jc w:val="center"/>
              <w:rPr>
                <w:color w:val="000000"/>
                <w:sz w:val="22"/>
                <w:lang w:bidi="ru-RU"/>
              </w:rPr>
            </w:pPr>
            <w:r>
              <w:rPr>
                <w:color w:val="000000"/>
                <w:sz w:val="22"/>
                <w:szCs w:val="22"/>
              </w:rPr>
              <w:t>1,21</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DD9E0EC" w14:textId="46BE7C25" w:rsidR="00127906" w:rsidRPr="00127906" w:rsidRDefault="00127906" w:rsidP="00127906">
            <w:pPr>
              <w:spacing w:line="240" w:lineRule="auto"/>
              <w:ind w:firstLine="0"/>
              <w:jc w:val="center"/>
              <w:rPr>
                <w:color w:val="000000"/>
                <w:sz w:val="22"/>
                <w:lang w:bidi="ru-RU"/>
              </w:rPr>
            </w:pPr>
            <w:r>
              <w:rPr>
                <w:color w:val="000000"/>
                <w:sz w:val="22"/>
                <w:szCs w:val="22"/>
              </w:rPr>
              <w:t>0,5</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968C30" w14:textId="5E8635D1" w:rsidR="00127906" w:rsidRPr="00127906" w:rsidRDefault="00127906" w:rsidP="00127906">
            <w:pPr>
              <w:spacing w:line="240" w:lineRule="auto"/>
              <w:ind w:firstLine="0"/>
              <w:jc w:val="center"/>
              <w:rPr>
                <w:color w:val="000000"/>
                <w:sz w:val="22"/>
              </w:rPr>
            </w:pPr>
            <w:r>
              <w:rPr>
                <w:color w:val="000000"/>
                <w:sz w:val="22"/>
                <w:szCs w:val="22"/>
              </w:rPr>
              <w:t>0,5</w:t>
            </w:r>
          </w:p>
        </w:tc>
      </w:tr>
      <w:tr w:rsidR="00127906" w:rsidRPr="00127906" w14:paraId="40543AA2" w14:textId="77777777" w:rsidTr="00C8661E">
        <w:tc>
          <w:tcPr>
            <w:tcW w:w="1681" w:type="pct"/>
            <w:shd w:val="clear" w:color="000000" w:fill="FFFFFF"/>
            <w:vAlign w:val="center"/>
            <w:hideMark/>
          </w:tcPr>
          <w:p w14:paraId="5FD736E9"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1049" w:type="pct"/>
            <w:tcBorders>
              <w:right w:val="single" w:sz="4" w:space="0" w:color="auto"/>
            </w:tcBorders>
            <w:shd w:val="clear" w:color="000000" w:fill="FFFFFF"/>
            <w:vAlign w:val="center"/>
            <w:hideMark/>
          </w:tcPr>
          <w:p w14:paraId="5E626AA6"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A252A0" w14:textId="613ABFD0" w:rsidR="00127906" w:rsidRPr="00127906" w:rsidRDefault="00127906" w:rsidP="00127906">
            <w:pPr>
              <w:spacing w:line="240" w:lineRule="auto"/>
              <w:ind w:firstLine="0"/>
              <w:jc w:val="center"/>
              <w:rPr>
                <w:color w:val="000000"/>
                <w:sz w:val="22"/>
              </w:rPr>
            </w:pPr>
            <w:r>
              <w:rPr>
                <w:color w:val="000000"/>
                <w:sz w:val="22"/>
                <w:szCs w:val="22"/>
              </w:rPr>
              <w:t>0,026</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6E488250" w14:textId="3AC71FE9" w:rsidR="00127906" w:rsidRPr="00127906" w:rsidRDefault="00127906" w:rsidP="00127906">
            <w:pPr>
              <w:spacing w:line="240" w:lineRule="auto"/>
              <w:ind w:firstLine="0"/>
              <w:jc w:val="center"/>
              <w:rPr>
                <w:color w:val="000000"/>
                <w:sz w:val="22"/>
                <w:lang w:bidi="ru-RU"/>
              </w:rPr>
            </w:pPr>
            <w:r>
              <w:rPr>
                <w:color w:val="000000"/>
                <w:sz w:val="22"/>
                <w:szCs w:val="22"/>
              </w:rPr>
              <w:t>0,026</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6EBC2E1F" w14:textId="581FFC02"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4258C4" w14:textId="355FCEB8"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64849FED" w14:textId="77777777" w:rsidTr="00C8661E">
        <w:tc>
          <w:tcPr>
            <w:tcW w:w="1681" w:type="pct"/>
            <w:shd w:val="clear" w:color="000000" w:fill="FFFFFF"/>
            <w:vAlign w:val="center"/>
            <w:hideMark/>
          </w:tcPr>
          <w:p w14:paraId="7A5A341C"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1049" w:type="pct"/>
            <w:tcBorders>
              <w:right w:val="single" w:sz="4" w:space="0" w:color="auto"/>
            </w:tcBorders>
            <w:shd w:val="clear" w:color="000000" w:fill="FFFFFF"/>
            <w:vAlign w:val="center"/>
            <w:hideMark/>
          </w:tcPr>
          <w:p w14:paraId="718E1F83"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5BE2D7" w14:textId="4C2A7C65" w:rsidR="00127906" w:rsidRPr="00127906" w:rsidRDefault="00127906" w:rsidP="00127906">
            <w:pPr>
              <w:spacing w:line="240" w:lineRule="auto"/>
              <w:ind w:firstLine="0"/>
              <w:jc w:val="center"/>
              <w:rPr>
                <w:color w:val="000000"/>
                <w:sz w:val="22"/>
              </w:rPr>
            </w:pPr>
            <w:r>
              <w:rPr>
                <w:color w:val="000000"/>
                <w:sz w:val="22"/>
                <w:szCs w:val="22"/>
              </w:rPr>
              <w:t>1,06</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041A54DC" w14:textId="4BDA2CB9" w:rsidR="00127906" w:rsidRPr="00127906" w:rsidRDefault="00127906" w:rsidP="00127906">
            <w:pPr>
              <w:spacing w:line="240" w:lineRule="auto"/>
              <w:ind w:firstLine="0"/>
              <w:jc w:val="center"/>
              <w:rPr>
                <w:color w:val="000000"/>
                <w:sz w:val="22"/>
                <w:lang w:bidi="ru-RU"/>
              </w:rPr>
            </w:pPr>
            <w:r>
              <w:rPr>
                <w:color w:val="000000"/>
                <w:sz w:val="22"/>
                <w:szCs w:val="22"/>
              </w:rPr>
              <w:t>1,06</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01362E0E" w14:textId="73C56CC3" w:rsidR="00127906" w:rsidRPr="00127906" w:rsidRDefault="00127906" w:rsidP="00127906">
            <w:pPr>
              <w:spacing w:line="240" w:lineRule="auto"/>
              <w:ind w:firstLine="0"/>
              <w:jc w:val="center"/>
              <w:rPr>
                <w:color w:val="000000"/>
                <w:sz w:val="22"/>
                <w:lang w:bidi="ru-RU"/>
              </w:rPr>
            </w:pPr>
            <w:r>
              <w:rPr>
                <w:color w:val="000000"/>
                <w:sz w:val="22"/>
                <w:szCs w:val="22"/>
              </w:rPr>
              <w:t>0,5</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1700F" w14:textId="7565BDAC" w:rsidR="00127906" w:rsidRPr="00127906" w:rsidRDefault="00127906" w:rsidP="00127906">
            <w:pPr>
              <w:spacing w:line="240" w:lineRule="auto"/>
              <w:ind w:firstLine="0"/>
              <w:jc w:val="center"/>
              <w:rPr>
                <w:color w:val="000000"/>
                <w:sz w:val="22"/>
              </w:rPr>
            </w:pPr>
            <w:r>
              <w:rPr>
                <w:color w:val="000000"/>
                <w:sz w:val="22"/>
                <w:szCs w:val="22"/>
              </w:rPr>
              <w:t>0,5</w:t>
            </w:r>
          </w:p>
        </w:tc>
      </w:tr>
      <w:tr w:rsidR="00127906" w:rsidRPr="00127906" w14:paraId="3D7092F6" w14:textId="77777777" w:rsidTr="00C8661E">
        <w:tc>
          <w:tcPr>
            <w:tcW w:w="1681" w:type="pct"/>
            <w:shd w:val="clear" w:color="000000" w:fill="FFFFFF"/>
            <w:vAlign w:val="center"/>
            <w:hideMark/>
          </w:tcPr>
          <w:p w14:paraId="4EF84072"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1049" w:type="pct"/>
            <w:tcBorders>
              <w:right w:val="single" w:sz="4" w:space="0" w:color="auto"/>
            </w:tcBorders>
            <w:shd w:val="clear" w:color="000000" w:fill="FFFFFF"/>
            <w:vAlign w:val="center"/>
            <w:hideMark/>
          </w:tcPr>
          <w:p w14:paraId="24CD2271"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AF1866" w14:textId="05DD86C2" w:rsidR="00127906" w:rsidRPr="00127906" w:rsidRDefault="00127906" w:rsidP="00127906">
            <w:pPr>
              <w:spacing w:line="240" w:lineRule="auto"/>
              <w:ind w:firstLine="0"/>
              <w:jc w:val="center"/>
              <w:rPr>
                <w:color w:val="000000"/>
                <w:sz w:val="22"/>
              </w:rPr>
            </w:pPr>
            <w:r>
              <w:rPr>
                <w:color w:val="000000"/>
                <w:sz w:val="22"/>
                <w:szCs w:val="22"/>
              </w:rPr>
              <w:t>0,028</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1447E89C" w14:textId="4CD450AF" w:rsidR="00127906" w:rsidRPr="00127906" w:rsidRDefault="00127906" w:rsidP="00127906">
            <w:pPr>
              <w:spacing w:line="240" w:lineRule="auto"/>
              <w:ind w:firstLine="0"/>
              <w:jc w:val="center"/>
              <w:rPr>
                <w:color w:val="000000"/>
                <w:sz w:val="22"/>
                <w:lang w:bidi="ru-RU"/>
              </w:rPr>
            </w:pPr>
            <w:r>
              <w:rPr>
                <w:color w:val="000000"/>
                <w:sz w:val="22"/>
                <w:szCs w:val="22"/>
              </w:rPr>
              <w:t>0,028</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5B35D59" w14:textId="078743D0" w:rsidR="00127906" w:rsidRPr="00127906" w:rsidRDefault="00127906" w:rsidP="00127906">
            <w:pPr>
              <w:spacing w:line="240" w:lineRule="auto"/>
              <w:ind w:firstLine="0"/>
              <w:jc w:val="center"/>
              <w:rPr>
                <w:color w:val="000000"/>
                <w:sz w:val="22"/>
                <w:lang w:bidi="ru-RU"/>
              </w:rPr>
            </w:pPr>
            <w:r>
              <w:rPr>
                <w:color w:val="000000"/>
                <w:sz w:val="22"/>
                <w:szCs w:val="22"/>
              </w:rPr>
              <w:t>0,028</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10ED68" w14:textId="3EFC983B" w:rsidR="00127906" w:rsidRPr="00127906" w:rsidRDefault="00127906" w:rsidP="00127906">
            <w:pPr>
              <w:spacing w:line="240" w:lineRule="auto"/>
              <w:ind w:firstLine="0"/>
              <w:jc w:val="center"/>
              <w:rPr>
                <w:color w:val="000000"/>
                <w:sz w:val="22"/>
              </w:rPr>
            </w:pPr>
            <w:r>
              <w:rPr>
                <w:color w:val="000000"/>
                <w:sz w:val="22"/>
                <w:szCs w:val="22"/>
              </w:rPr>
              <w:t>0,028</w:t>
            </w:r>
          </w:p>
        </w:tc>
      </w:tr>
      <w:tr w:rsidR="00127906" w:rsidRPr="00127906" w14:paraId="565F4ADC" w14:textId="77777777" w:rsidTr="00C8661E">
        <w:tc>
          <w:tcPr>
            <w:tcW w:w="1681" w:type="pct"/>
            <w:shd w:val="clear" w:color="000000" w:fill="FFFFFF"/>
            <w:vAlign w:val="center"/>
            <w:hideMark/>
          </w:tcPr>
          <w:p w14:paraId="22C2BBAA"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1049" w:type="pct"/>
            <w:tcBorders>
              <w:right w:val="single" w:sz="4" w:space="0" w:color="auto"/>
            </w:tcBorders>
            <w:shd w:val="clear" w:color="000000" w:fill="FFFFFF"/>
            <w:vAlign w:val="center"/>
            <w:hideMark/>
          </w:tcPr>
          <w:p w14:paraId="23A6297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92C494" w14:textId="7F5A5BAC" w:rsidR="00127906" w:rsidRPr="00127906" w:rsidRDefault="00127906" w:rsidP="00127906">
            <w:pPr>
              <w:spacing w:line="240" w:lineRule="auto"/>
              <w:ind w:firstLine="0"/>
              <w:jc w:val="center"/>
              <w:rPr>
                <w:color w:val="000000"/>
                <w:sz w:val="22"/>
              </w:rPr>
            </w:pPr>
            <w:r>
              <w:rPr>
                <w:color w:val="000000"/>
                <w:sz w:val="22"/>
                <w:szCs w:val="22"/>
              </w:rPr>
              <w:t>0</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718C3AA1" w14:textId="50F29BFF"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2BB21CAA" w14:textId="6069C354" w:rsidR="00127906" w:rsidRPr="00127906" w:rsidRDefault="00127906" w:rsidP="00127906">
            <w:pPr>
              <w:spacing w:line="240" w:lineRule="auto"/>
              <w:ind w:firstLine="0"/>
              <w:jc w:val="center"/>
              <w:rPr>
                <w:color w:val="000000"/>
                <w:sz w:val="22"/>
                <w:lang w:bidi="ru-RU"/>
              </w:rPr>
            </w:pPr>
            <w:r>
              <w:rPr>
                <w:color w:val="000000"/>
                <w:sz w:val="22"/>
                <w:szCs w:val="22"/>
              </w:rPr>
              <w:t>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B026811" w14:textId="006C0F0D" w:rsidR="00127906" w:rsidRPr="00127906" w:rsidRDefault="00127906" w:rsidP="00127906">
            <w:pPr>
              <w:spacing w:line="240" w:lineRule="auto"/>
              <w:ind w:firstLine="0"/>
              <w:jc w:val="center"/>
              <w:rPr>
                <w:color w:val="000000"/>
                <w:sz w:val="22"/>
              </w:rPr>
            </w:pPr>
            <w:r>
              <w:rPr>
                <w:color w:val="000000"/>
                <w:sz w:val="22"/>
                <w:szCs w:val="22"/>
              </w:rPr>
              <w:t>0</w:t>
            </w:r>
          </w:p>
        </w:tc>
      </w:tr>
      <w:tr w:rsidR="00127906" w:rsidRPr="00127906" w14:paraId="57853F21" w14:textId="77777777" w:rsidTr="00C8661E">
        <w:tc>
          <w:tcPr>
            <w:tcW w:w="1681" w:type="pct"/>
            <w:shd w:val="clear" w:color="000000" w:fill="FFFFFF"/>
            <w:vAlign w:val="center"/>
            <w:hideMark/>
          </w:tcPr>
          <w:p w14:paraId="20C7CF56"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049" w:type="pct"/>
            <w:tcBorders>
              <w:right w:val="single" w:sz="4" w:space="0" w:color="auto"/>
            </w:tcBorders>
            <w:shd w:val="clear" w:color="000000" w:fill="FFFFFF"/>
            <w:vAlign w:val="center"/>
            <w:hideMark/>
          </w:tcPr>
          <w:p w14:paraId="2C69E1EC"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0CDFBE" w14:textId="69B62289" w:rsidR="00127906" w:rsidRPr="00127906" w:rsidRDefault="00127906" w:rsidP="00127906">
            <w:pPr>
              <w:spacing w:line="240" w:lineRule="auto"/>
              <w:ind w:firstLine="0"/>
              <w:jc w:val="center"/>
              <w:rPr>
                <w:color w:val="000000"/>
                <w:sz w:val="22"/>
              </w:rPr>
            </w:pPr>
            <w:r>
              <w:rPr>
                <w:color w:val="000000"/>
                <w:sz w:val="22"/>
                <w:szCs w:val="22"/>
              </w:rPr>
              <w:t>0,241</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09F06108" w14:textId="40495B65" w:rsidR="00127906" w:rsidRPr="00127906" w:rsidRDefault="00127906" w:rsidP="00127906">
            <w:pPr>
              <w:spacing w:line="240" w:lineRule="auto"/>
              <w:ind w:firstLine="0"/>
              <w:jc w:val="center"/>
              <w:rPr>
                <w:color w:val="000000"/>
                <w:sz w:val="22"/>
                <w:lang w:bidi="ru-RU"/>
              </w:rPr>
            </w:pPr>
            <w:r>
              <w:rPr>
                <w:color w:val="000000"/>
                <w:sz w:val="22"/>
                <w:szCs w:val="22"/>
              </w:rPr>
              <w:t>0,241</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65C71DAF" w14:textId="22C02EFA" w:rsidR="00127906" w:rsidRPr="00127906" w:rsidRDefault="00127906" w:rsidP="00127906">
            <w:pPr>
              <w:spacing w:line="240" w:lineRule="auto"/>
              <w:ind w:firstLine="0"/>
              <w:jc w:val="center"/>
              <w:rPr>
                <w:color w:val="000000"/>
                <w:sz w:val="22"/>
                <w:lang w:bidi="ru-RU"/>
              </w:rPr>
            </w:pPr>
            <w:r>
              <w:rPr>
                <w:color w:val="000000"/>
                <w:sz w:val="22"/>
                <w:szCs w:val="22"/>
              </w:rPr>
              <w:t>0,241</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CAC21B" w14:textId="6DC33A1F" w:rsidR="00127906" w:rsidRPr="00127906" w:rsidRDefault="00127906" w:rsidP="00127906">
            <w:pPr>
              <w:spacing w:line="240" w:lineRule="auto"/>
              <w:ind w:firstLine="0"/>
              <w:jc w:val="center"/>
              <w:rPr>
                <w:color w:val="000000"/>
                <w:sz w:val="22"/>
              </w:rPr>
            </w:pPr>
            <w:r>
              <w:rPr>
                <w:color w:val="000000"/>
                <w:sz w:val="22"/>
                <w:szCs w:val="22"/>
              </w:rPr>
              <w:t>0,241</w:t>
            </w:r>
          </w:p>
        </w:tc>
      </w:tr>
      <w:tr w:rsidR="00127906" w:rsidRPr="00127906" w14:paraId="58D21765" w14:textId="77777777" w:rsidTr="00C8661E">
        <w:tc>
          <w:tcPr>
            <w:tcW w:w="1681" w:type="pct"/>
            <w:shd w:val="clear" w:color="000000" w:fill="FFFFFF"/>
            <w:vAlign w:val="center"/>
            <w:hideMark/>
          </w:tcPr>
          <w:p w14:paraId="2DD3AD1B"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049" w:type="pct"/>
            <w:tcBorders>
              <w:right w:val="single" w:sz="4" w:space="0" w:color="auto"/>
            </w:tcBorders>
            <w:shd w:val="clear" w:color="000000" w:fill="FFFFFF"/>
            <w:vAlign w:val="center"/>
            <w:hideMark/>
          </w:tcPr>
          <w:p w14:paraId="2CA4AFAA"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3D1D7" w14:textId="21D8C7BE" w:rsidR="00127906" w:rsidRPr="00127906" w:rsidRDefault="00127906" w:rsidP="00127906">
            <w:pPr>
              <w:spacing w:line="240" w:lineRule="auto"/>
              <w:ind w:firstLine="0"/>
              <w:jc w:val="center"/>
              <w:rPr>
                <w:color w:val="000000"/>
                <w:sz w:val="22"/>
              </w:rPr>
            </w:pPr>
            <w:r>
              <w:rPr>
                <w:color w:val="000000"/>
                <w:sz w:val="22"/>
                <w:szCs w:val="22"/>
              </w:rPr>
              <w:t>0,765</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58C61113" w14:textId="2FD5977B" w:rsidR="00127906" w:rsidRPr="00127906" w:rsidRDefault="00127906" w:rsidP="00127906">
            <w:pPr>
              <w:spacing w:line="240" w:lineRule="auto"/>
              <w:ind w:firstLine="0"/>
              <w:jc w:val="center"/>
              <w:rPr>
                <w:color w:val="000000"/>
                <w:sz w:val="22"/>
                <w:lang w:bidi="ru-RU"/>
              </w:rPr>
            </w:pPr>
            <w:r>
              <w:rPr>
                <w:color w:val="000000"/>
                <w:sz w:val="22"/>
                <w:szCs w:val="22"/>
              </w:rPr>
              <w:t>0,765</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4189FC4A" w14:textId="7E91090F" w:rsidR="00127906" w:rsidRPr="00127906" w:rsidRDefault="00127906" w:rsidP="00127906">
            <w:pPr>
              <w:spacing w:line="240" w:lineRule="auto"/>
              <w:ind w:firstLine="0"/>
              <w:jc w:val="center"/>
              <w:rPr>
                <w:color w:val="000000"/>
                <w:sz w:val="22"/>
                <w:lang w:bidi="ru-RU"/>
              </w:rPr>
            </w:pPr>
            <w:r>
              <w:rPr>
                <w:color w:val="000000"/>
                <w:sz w:val="22"/>
                <w:szCs w:val="22"/>
              </w:rPr>
              <w:t>0,231</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A07C6C" w14:textId="5F43B8C1" w:rsidR="00127906" w:rsidRPr="00127906" w:rsidRDefault="00127906" w:rsidP="00127906">
            <w:pPr>
              <w:spacing w:line="240" w:lineRule="auto"/>
              <w:ind w:firstLine="0"/>
              <w:jc w:val="center"/>
              <w:rPr>
                <w:color w:val="000000"/>
                <w:sz w:val="22"/>
              </w:rPr>
            </w:pPr>
            <w:r>
              <w:rPr>
                <w:color w:val="000000"/>
                <w:sz w:val="22"/>
                <w:szCs w:val="22"/>
              </w:rPr>
              <w:t>0,231</w:t>
            </w:r>
          </w:p>
        </w:tc>
      </w:tr>
      <w:tr w:rsidR="00127906" w:rsidRPr="00127906" w14:paraId="23159574" w14:textId="77777777" w:rsidTr="00C8661E">
        <w:tc>
          <w:tcPr>
            <w:tcW w:w="1681" w:type="pct"/>
            <w:shd w:val="clear" w:color="000000" w:fill="FFFFFF"/>
            <w:vAlign w:val="center"/>
            <w:hideMark/>
          </w:tcPr>
          <w:p w14:paraId="0ED86792"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049" w:type="pct"/>
            <w:tcBorders>
              <w:right w:val="single" w:sz="4" w:space="0" w:color="auto"/>
            </w:tcBorders>
            <w:shd w:val="clear" w:color="000000" w:fill="FFFFFF"/>
            <w:vAlign w:val="center"/>
            <w:hideMark/>
          </w:tcPr>
          <w:p w14:paraId="1F09F268"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A53341" w14:textId="44765393" w:rsidR="00127906" w:rsidRPr="00127906" w:rsidRDefault="00127906" w:rsidP="00127906">
            <w:pPr>
              <w:spacing w:line="240" w:lineRule="auto"/>
              <w:ind w:firstLine="0"/>
              <w:jc w:val="center"/>
              <w:rPr>
                <w:color w:val="000000"/>
                <w:sz w:val="22"/>
              </w:rPr>
            </w:pPr>
            <w:r>
              <w:rPr>
                <w:color w:val="000000"/>
                <w:sz w:val="22"/>
                <w:szCs w:val="22"/>
              </w:rPr>
              <w:t>669,10</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6BAC3CA5" w14:textId="2B8CF8C2" w:rsidR="00127906" w:rsidRPr="00127906" w:rsidRDefault="00127906" w:rsidP="00127906">
            <w:pPr>
              <w:spacing w:line="240" w:lineRule="auto"/>
              <w:ind w:firstLine="0"/>
              <w:jc w:val="center"/>
              <w:rPr>
                <w:color w:val="000000"/>
                <w:sz w:val="22"/>
                <w:lang w:bidi="ru-RU"/>
              </w:rPr>
            </w:pPr>
            <w:r>
              <w:rPr>
                <w:color w:val="000000"/>
                <w:sz w:val="22"/>
                <w:szCs w:val="22"/>
              </w:rPr>
              <w:t>669,10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499F85B2" w14:textId="7F870491" w:rsidR="00127906" w:rsidRPr="00127906" w:rsidRDefault="00127906" w:rsidP="00127906">
            <w:pPr>
              <w:spacing w:line="240" w:lineRule="auto"/>
              <w:ind w:firstLine="0"/>
              <w:jc w:val="center"/>
              <w:rPr>
                <w:color w:val="000000"/>
                <w:sz w:val="22"/>
                <w:lang w:bidi="ru-RU"/>
              </w:rPr>
            </w:pPr>
            <w:r>
              <w:rPr>
                <w:color w:val="000000"/>
                <w:sz w:val="22"/>
                <w:szCs w:val="22"/>
              </w:rPr>
              <w:t>652,51</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7D8CBF8" w14:textId="6AAE9047" w:rsidR="00127906" w:rsidRPr="00127906" w:rsidRDefault="00127906" w:rsidP="00127906">
            <w:pPr>
              <w:spacing w:line="240" w:lineRule="auto"/>
              <w:ind w:firstLine="0"/>
              <w:jc w:val="center"/>
              <w:rPr>
                <w:color w:val="000000"/>
                <w:sz w:val="22"/>
              </w:rPr>
            </w:pPr>
            <w:r>
              <w:rPr>
                <w:color w:val="000000"/>
                <w:sz w:val="22"/>
                <w:szCs w:val="22"/>
              </w:rPr>
              <w:t>652,51</w:t>
            </w:r>
          </w:p>
        </w:tc>
      </w:tr>
      <w:tr w:rsidR="00127906" w:rsidRPr="00127906" w14:paraId="3635E7B0" w14:textId="77777777" w:rsidTr="00C8661E">
        <w:tc>
          <w:tcPr>
            <w:tcW w:w="1681" w:type="pct"/>
            <w:shd w:val="clear" w:color="000000" w:fill="FFFFFF"/>
            <w:vAlign w:val="center"/>
            <w:hideMark/>
          </w:tcPr>
          <w:p w14:paraId="0E134B00"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049" w:type="pct"/>
            <w:tcBorders>
              <w:right w:val="single" w:sz="4" w:space="0" w:color="auto"/>
            </w:tcBorders>
            <w:shd w:val="clear" w:color="000000" w:fill="FFFFFF"/>
            <w:vAlign w:val="center"/>
            <w:hideMark/>
          </w:tcPr>
          <w:p w14:paraId="1530F9E6"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EF9731" w14:textId="05077598" w:rsidR="00127906" w:rsidRPr="00127906" w:rsidRDefault="00127906" w:rsidP="00127906">
            <w:pPr>
              <w:spacing w:line="240" w:lineRule="auto"/>
              <w:ind w:firstLine="0"/>
              <w:jc w:val="center"/>
              <w:rPr>
                <w:color w:val="000000"/>
                <w:sz w:val="22"/>
              </w:rPr>
            </w:pPr>
            <w:r>
              <w:rPr>
                <w:color w:val="000000"/>
                <w:sz w:val="22"/>
                <w:szCs w:val="22"/>
              </w:rPr>
              <w:t>159,25</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0C87F3D8" w14:textId="79267B8F" w:rsidR="00127906" w:rsidRPr="00127906" w:rsidRDefault="00127906" w:rsidP="00127906">
            <w:pPr>
              <w:spacing w:line="240" w:lineRule="auto"/>
              <w:ind w:firstLine="0"/>
              <w:jc w:val="center"/>
              <w:rPr>
                <w:color w:val="000000"/>
                <w:sz w:val="22"/>
                <w:lang w:bidi="ru-RU"/>
              </w:rPr>
            </w:pPr>
            <w:r>
              <w:rPr>
                <w:color w:val="000000"/>
                <w:sz w:val="22"/>
                <w:szCs w:val="22"/>
              </w:rPr>
              <w:t>159,25</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56A24C0E" w14:textId="5ECEBFD9" w:rsidR="00127906" w:rsidRPr="00127906" w:rsidRDefault="00127906" w:rsidP="00127906">
            <w:pPr>
              <w:spacing w:line="240" w:lineRule="auto"/>
              <w:ind w:firstLine="0"/>
              <w:jc w:val="center"/>
              <w:rPr>
                <w:color w:val="000000"/>
                <w:sz w:val="22"/>
                <w:lang w:bidi="ru-RU"/>
              </w:rPr>
            </w:pPr>
            <w:r>
              <w:rPr>
                <w:color w:val="000000"/>
                <w:sz w:val="22"/>
                <w:szCs w:val="22"/>
              </w:rPr>
              <w:t>102,444</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B4CA3D5" w14:textId="4A6B5AFA" w:rsidR="00127906" w:rsidRPr="00127906" w:rsidRDefault="00127906" w:rsidP="00127906">
            <w:pPr>
              <w:spacing w:line="240" w:lineRule="auto"/>
              <w:ind w:firstLine="0"/>
              <w:jc w:val="center"/>
              <w:rPr>
                <w:color w:val="000000"/>
                <w:sz w:val="22"/>
              </w:rPr>
            </w:pPr>
            <w:r>
              <w:rPr>
                <w:color w:val="000000"/>
                <w:sz w:val="22"/>
                <w:szCs w:val="22"/>
              </w:rPr>
              <w:t>102,444</w:t>
            </w:r>
          </w:p>
        </w:tc>
      </w:tr>
      <w:tr w:rsidR="00127906" w:rsidRPr="00127906" w14:paraId="3904B17A" w14:textId="77777777" w:rsidTr="00C8661E">
        <w:tc>
          <w:tcPr>
            <w:tcW w:w="1681" w:type="pct"/>
            <w:shd w:val="clear" w:color="000000" w:fill="FFFFFF"/>
            <w:vAlign w:val="center"/>
            <w:hideMark/>
          </w:tcPr>
          <w:p w14:paraId="4D062573"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1049" w:type="pct"/>
            <w:tcBorders>
              <w:right w:val="single" w:sz="4" w:space="0" w:color="auto"/>
            </w:tcBorders>
            <w:shd w:val="clear" w:color="000000" w:fill="FFFFFF"/>
            <w:vAlign w:val="center"/>
            <w:hideMark/>
          </w:tcPr>
          <w:p w14:paraId="7FD796CC"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63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C11124" w14:textId="49034AD6" w:rsidR="00127906" w:rsidRPr="00127906" w:rsidRDefault="00127906" w:rsidP="00127906">
            <w:pPr>
              <w:spacing w:line="240" w:lineRule="auto"/>
              <w:ind w:firstLine="0"/>
              <w:jc w:val="center"/>
              <w:rPr>
                <w:color w:val="000000"/>
                <w:sz w:val="22"/>
              </w:rPr>
            </w:pPr>
            <w:r>
              <w:rPr>
                <w:color w:val="000000"/>
                <w:sz w:val="22"/>
                <w:szCs w:val="22"/>
              </w:rPr>
              <w:t>238,00</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tcPr>
          <w:p w14:paraId="65BB3D76" w14:textId="1B31CE74" w:rsidR="00127906" w:rsidRPr="00127906" w:rsidRDefault="00127906" w:rsidP="00127906">
            <w:pPr>
              <w:spacing w:line="240" w:lineRule="auto"/>
              <w:ind w:firstLine="0"/>
              <w:jc w:val="center"/>
              <w:rPr>
                <w:color w:val="000000"/>
                <w:sz w:val="22"/>
                <w:lang w:bidi="ru-RU"/>
              </w:rPr>
            </w:pPr>
            <w:r>
              <w:rPr>
                <w:color w:val="000000"/>
                <w:sz w:val="22"/>
                <w:szCs w:val="22"/>
              </w:rPr>
              <w:t>238,00</w:t>
            </w:r>
          </w:p>
        </w:tc>
        <w:tc>
          <w:tcPr>
            <w:tcW w:w="545" w:type="pct"/>
            <w:tcBorders>
              <w:top w:val="single" w:sz="4" w:space="0" w:color="auto"/>
              <w:left w:val="single" w:sz="4" w:space="0" w:color="auto"/>
              <w:bottom w:val="single" w:sz="4" w:space="0" w:color="auto"/>
              <w:right w:val="single" w:sz="4" w:space="0" w:color="auto"/>
            </w:tcBorders>
            <w:shd w:val="clear" w:color="000000" w:fill="FFFFFF"/>
            <w:vAlign w:val="center"/>
          </w:tcPr>
          <w:p w14:paraId="5B31B839" w14:textId="3D4CBEFA" w:rsidR="00127906" w:rsidRPr="00127906" w:rsidRDefault="00127906" w:rsidP="00127906">
            <w:pPr>
              <w:spacing w:line="240" w:lineRule="auto"/>
              <w:ind w:firstLine="0"/>
              <w:jc w:val="center"/>
              <w:rPr>
                <w:color w:val="000000"/>
                <w:sz w:val="22"/>
                <w:lang w:bidi="ru-RU"/>
              </w:rPr>
            </w:pPr>
            <w:r>
              <w:rPr>
                <w:color w:val="000000"/>
                <w:sz w:val="22"/>
                <w:szCs w:val="22"/>
              </w:rPr>
              <w:t>157,00</w:t>
            </w:r>
          </w:p>
        </w:tc>
        <w:tc>
          <w:tcPr>
            <w:tcW w:w="5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75532D" w14:textId="7E561443" w:rsidR="00127906" w:rsidRPr="00127906" w:rsidRDefault="00127906" w:rsidP="00127906">
            <w:pPr>
              <w:spacing w:line="240" w:lineRule="auto"/>
              <w:ind w:firstLine="0"/>
              <w:jc w:val="center"/>
              <w:rPr>
                <w:color w:val="000000"/>
                <w:sz w:val="22"/>
              </w:rPr>
            </w:pPr>
            <w:r>
              <w:rPr>
                <w:color w:val="000000"/>
                <w:sz w:val="22"/>
                <w:szCs w:val="22"/>
              </w:rPr>
              <w:t>157,00</w:t>
            </w:r>
          </w:p>
        </w:tc>
      </w:tr>
    </w:tbl>
    <w:p w14:paraId="318D809B" w14:textId="77777777" w:rsidR="00081118" w:rsidRPr="00AD2C10" w:rsidRDefault="00474A49" w:rsidP="00127906">
      <w:pPr>
        <w:pStyle w:val="2f5"/>
      </w:pPr>
      <w:bookmarkStart w:id="778" w:name="_Toc139363049"/>
      <w:bookmarkEnd w:id="776"/>
      <w:r w:rsidRPr="00AD2C10">
        <w:t xml:space="preserve">14.2. </w:t>
      </w:r>
      <w:r w:rsidR="00081118" w:rsidRPr="00AD2C10">
        <w:t>Тарифно-балансовые расчетные модели теплоснабжения потребителей по каждой единой теплоснабжающей организации</w:t>
      </w:r>
      <w:bookmarkEnd w:id="778"/>
    </w:p>
    <w:p w14:paraId="16851000" w14:textId="77777777" w:rsidR="00127906" w:rsidRPr="00127906" w:rsidRDefault="00127906" w:rsidP="00127906">
      <w:pPr>
        <w:contextualSpacing/>
        <w:rPr>
          <w:szCs w:val="26"/>
        </w:rPr>
      </w:pPr>
      <w:r w:rsidRPr="00127906">
        <w:rPr>
          <w:szCs w:val="26"/>
        </w:rPr>
        <w:t>Тарифно-балансовые расчетные модели теплоснабжения потребителей по каждой единой теплоснабжающей организации представлены в таблице ниже.</w:t>
      </w:r>
    </w:p>
    <w:p w14:paraId="3543AB2C" w14:textId="45DF245A" w:rsidR="00127906" w:rsidRPr="00127906" w:rsidRDefault="00127906" w:rsidP="008D4480">
      <w:pPr>
        <w:pageBreakBefore/>
        <w:spacing w:line="240" w:lineRule="auto"/>
        <w:ind w:firstLine="0"/>
        <w:contextualSpacing/>
        <w:rPr>
          <w:szCs w:val="26"/>
        </w:rPr>
      </w:pPr>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112</w:t>
      </w:r>
      <w:r w:rsidRPr="00127906">
        <w:rPr>
          <w:b/>
          <w:bCs/>
          <w:sz w:val="24"/>
        </w:rPr>
        <w:fldChar w:fldCharType="end"/>
      </w:r>
      <w:r w:rsidRPr="00127906">
        <w:rPr>
          <w:sz w:val="22"/>
          <w:szCs w:val="22"/>
          <w:lang w:bidi="ru-RU"/>
        </w:rPr>
        <w:t xml:space="preserve"> </w:t>
      </w:r>
      <w:r w:rsidRPr="00127906">
        <w:rPr>
          <w:b/>
          <w:bCs/>
          <w:sz w:val="24"/>
        </w:rPr>
        <w:t>Тарифно-балансовая расчетная модель системы теплоснабжения потребителей теплоснабжающей организации ООО «Энерго-Ресурс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1459"/>
        <w:gridCol w:w="1151"/>
        <w:gridCol w:w="1151"/>
        <w:gridCol w:w="1151"/>
        <w:gridCol w:w="1151"/>
        <w:gridCol w:w="1151"/>
      </w:tblGrid>
      <w:tr w:rsidR="00127906" w:rsidRPr="00127906" w14:paraId="14AC54F0" w14:textId="77777777" w:rsidTr="00127906">
        <w:trPr>
          <w:tblHeader/>
        </w:trPr>
        <w:tc>
          <w:tcPr>
            <w:tcW w:w="1391" w:type="pct"/>
            <w:shd w:val="clear" w:color="000000" w:fill="FFFFFF"/>
            <w:vAlign w:val="center"/>
            <w:hideMark/>
          </w:tcPr>
          <w:p w14:paraId="000A8A9C"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922" w:type="pct"/>
            <w:shd w:val="clear" w:color="000000" w:fill="FFFFFF"/>
            <w:vAlign w:val="center"/>
            <w:hideMark/>
          </w:tcPr>
          <w:p w14:paraId="2F742B0F"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562" w:type="pct"/>
            <w:shd w:val="clear" w:color="000000" w:fill="FFFFFF"/>
            <w:noWrap/>
            <w:vAlign w:val="center"/>
            <w:hideMark/>
          </w:tcPr>
          <w:p w14:paraId="16A4B49F"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2021</w:t>
            </w:r>
          </w:p>
        </w:tc>
        <w:tc>
          <w:tcPr>
            <w:tcW w:w="544" w:type="pct"/>
            <w:shd w:val="clear" w:color="000000" w:fill="FFFFFF"/>
            <w:vAlign w:val="center"/>
            <w:hideMark/>
          </w:tcPr>
          <w:p w14:paraId="47B1F487"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2022</w:t>
            </w:r>
          </w:p>
        </w:tc>
        <w:tc>
          <w:tcPr>
            <w:tcW w:w="544" w:type="pct"/>
            <w:shd w:val="clear" w:color="000000" w:fill="FFFFFF"/>
            <w:noWrap/>
            <w:vAlign w:val="center"/>
            <w:hideMark/>
          </w:tcPr>
          <w:p w14:paraId="10FEC4CC"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2023</w:t>
            </w:r>
          </w:p>
        </w:tc>
        <w:tc>
          <w:tcPr>
            <w:tcW w:w="493" w:type="pct"/>
            <w:shd w:val="clear" w:color="000000" w:fill="FFFFFF"/>
            <w:vAlign w:val="center"/>
          </w:tcPr>
          <w:p w14:paraId="3A1B59F5" w14:textId="2CD7346B" w:rsidR="00127906" w:rsidRPr="00127906" w:rsidRDefault="00127906" w:rsidP="00127906">
            <w:pPr>
              <w:spacing w:line="240" w:lineRule="auto"/>
              <w:ind w:firstLine="0"/>
              <w:jc w:val="center"/>
              <w:rPr>
                <w:b/>
                <w:bCs/>
                <w:color w:val="000000"/>
                <w:sz w:val="22"/>
              </w:rPr>
            </w:pPr>
            <w:r>
              <w:rPr>
                <w:b/>
                <w:bCs/>
                <w:color w:val="000000"/>
                <w:sz w:val="22"/>
                <w:szCs w:val="22"/>
              </w:rPr>
              <w:t>2024</w:t>
            </w:r>
          </w:p>
        </w:tc>
        <w:tc>
          <w:tcPr>
            <w:tcW w:w="544" w:type="pct"/>
            <w:shd w:val="clear" w:color="000000" w:fill="FFFFFF"/>
            <w:vAlign w:val="center"/>
            <w:hideMark/>
          </w:tcPr>
          <w:p w14:paraId="18D09337" w14:textId="1BEADB34" w:rsidR="00127906" w:rsidRPr="00127906" w:rsidRDefault="00127906" w:rsidP="00127906">
            <w:pPr>
              <w:spacing w:line="240" w:lineRule="auto"/>
              <w:ind w:firstLine="0"/>
              <w:jc w:val="center"/>
              <w:rPr>
                <w:b/>
                <w:bCs/>
                <w:color w:val="000000"/>
                <w:sz w:val="22"/>
              </w:rPr>
            </w:pPr>
            <w:r w:rsidRPr="00127906">
              <w:rPr>
                <w:b/>
                <w:bCs/>
                <w:color w:val="000000"/>
                <w:sz w:val="22"/>
                <w:szCs w:val="22"/>
              </w:rPr>
              <w:t>202</w:t>
            </w:r>
            <w:r>
              <w:rPr>
                <w:b/>
                <w:bCs/>
                <w:color w:val="000000"/>
                <w:sz w:val="22"/>
                <w:szCs w:val="22"/>
              </w:rPr>
              <w:t>5</w:t>
            </w:r>
            <w:r w:rsidRPr="00127906">
              <w:rPr>
                <w:b/>
                <w:bCs/>
                <w:color w:val="000000"/>
                <w:sz w:val="22"/>
                <w:szCs w:val="22"/>
              </w:rPr>
              <w:t>-2031</w:t>
            </w:r>
          </w:p>
        </w:tc>
      </w:tr>
      <w:tr w:rsidR="00127906" w:rsidRPr="00127906" w14:paraId="6AFECA9E" w14:textId="77777777" w:rsidTr="00127906">
        <w:tc>
          <w:tcPr>
            <w:tcW w:w="1391" w:type="pct"/>
            <w:shd w:val="clear" w:color="000000" w:fill="FFFFFF"/>
            <w:vAlign w:val="center"/>
            <w:hideMark/>
          </w:tcPr>
          <w:p w14:paraId="32433841" w14:textId="77777777" w:rsidR="00127906" w:rsidRPr="00127906" w:rsidRDefault="00127906" w:rsidP="00127906">
            <w:pPr>
              <w:spacing w:line="240" w:lineRule="auto"/>
              <w:ind w:firstLine="0"/>
              <w:jc w:val="left"/>
              <w:rPr>
                <w:color w:val="000000"/>
                <w:sz w:val="22"/>
              </w:rPr>
            </w:pPr>
            <w:r w:rsidRPr="00127906">
              <w:rPr>
                <w:color w:val="000000"/>
                <w:sz w:val="22"/>
                <w:szCs w:val="22"/>
              </w:rPr>
              <w:t>Установленная тепловая мощность котельной</w:t>
            </w:r>
          </w:p>
        </w:tc>
        <w:tc>
          <w:tcPr>
            <w:tcW w:w="922" w:type="pct"/>
            <w:shd w:val="clear" w:color="000000" w:fill="FFFFFF"/>
            <w:vAlign w:val="center"/>
            <w:hideMark/>
          </w:tcPr>
          <w:p w14:paraId="57D1F0E0"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2C12A45B" w14:textId="09269F3E" w:rsidR="00127906" w:rsidRPr="00127906" w:rsidRDefault="00127906" w:rsidP="00127906">
            <w:pPr>
              <w:spacing w:line="240" w:lineRule="auto"/>
              <w:ind w:firstLine="0"/>
              <w:jc w:val="center"/>
              <w:rPr>
                <w:color w:val="000000"/>
                <w:sz w:val="22"/>
              </w:rPr>
            </w:pPr>
            <w:r>
              <w:rPr>
                <w:color w:val="000000"/>
                <w:sz w:val="22"/>
                <w:szCs w:val="22"/>
              </w:rPr>
              <w:t>18,150</w:t>
            </w:r>
          </w:p>
        </w:tc>
        <w:tc>
          <w:tcPr>
            <w:tcW w:w="544" w:type="pct"/>
            <w:shd w:val="clear" w:color="000000" w:fill="FFFFFF"/>
            <w:noWrap/>
            <w:vAlign w:val="center"/>
            <w:hideMark/>
          </w:tcPr>
          <w:p w14:paraId="62380EDF" w14:textId="0A120790" w:rsidR="00127906" w:rsidRPr="00127906" w:rsidRDefault="00127906" w:rsidP="00127906">
            <w:pPr>
              <w:spacing w:line="240" w:lineRule="auto"/>
              <w:ind w:firstLine="0"/>
              <w:jc w:val="center"/>
              <w:rPr>
                <w:color w:val="000000"/>
                <w:sz w:val="22"/>
              </w:rPr>
            </w:pPr>
            <w:r>
              <w:rPr>
                <w:color w:val="000000"/>
                <w:sz w:val="22"/>
                <w:szCs w:val="22"/>
              </w:rPr>
              <w:t>18,150</w:t>
            </w:r>
          </w:p>
        </w:tc>
        <w:tc>
          <w:tcPr>
            <w:tcW w:w="544" w:type="pct"/>
            <w:shd w:val="clear" w:color="000000" w:fill="FFFFFF"/>
            <w:noWrap/>
            <w:vAlign w:val="center"/>
            <w:hideMark/>
          </w:tcPr>
          <w:p w14:paraId="1B9F7CB9" w14:textId="7DF13BC0" w:rsidR="00127906" w:rsidRPr="00127906" w:rsidRDefault="00127906" w:rsidP="00127906">
            <w:pPr>
              <w:spacing w:line="240" w:lineRule="auto"/>
              <w:ind w:firstLine="0"/>
              <w:jc w:val="center"/>
              <w:rPr>
                <w:color w:val="000000"/>
                <w:sz w:val="22"/>
              </w:rPr>
            </w:pPr>
            <w:r>
              <w:rPr>
                <w:color w:val="000000"/>
                <w:sz w:val="22"/>
                <w:szCs w:val="22"/>
              </w:rPr>
              <w:t>18,150</w:t>
            </w:r>
          </w:p>
        </w:tc>
        <w:tc>
          <w:tcPr>
            <w:tcW w:w="493" w:type="pct"/>
            <w:shd w:val="clear" w:color="000000" w:fill="FFFFFF"/>
            <w:vAlign w:val="center"/>
          </w:tcPr>
          <w:p w14:paraId="0CBF9809" w14:textId="2A8E2512" w:rsidR="00127906" w:rsidRPr="00127906" w:rsidRDefault="00127906" w:rsidP="00127906">
            <w:pPr>
              <w:spacing w:line="240" w:lineRule="auto"/>
              <w:ind w:firstLine="0"/>
              <w:jc w:val="center"/>
              <w:rPr>
                <w:color w:val="000000"/>
                <w:sz w:val="22"/>
                <w:lang w:bidi="ru-RU"/>
              </w:rPr>
            </w:pPr>
            <w:r>
              <w:rPr>
                <w:color w:val="000000"/>
                <w:sz w:val="22"/>
                <w:szCs w:val="22"/>
              </w:rPr>
              <w:t>18,150</w:t>
            </w:r>
          </w:p>
        </w:tc>
        <w:tc>
          <w:tcPr>
            <w:tcW w:w="544" w:type="pct"/>
            <w:shd w:val="clear" w:color="000000" w:fill="FFFFFF"/>
            <w:noWrap/>
            <w:vAlign w:val="center"/>
            <w:hideMark/>
          </w:tcPr>
          <w:p w14:paraId="50807469" w14:textId="30537381" w:rsidR="00127906" w:rsidRPr="00127906" w:rsidRDefault="00127906" w:rsidP="00127906">
            <w:pPr>
              <w:spacing w:line="240" w:lineRule="auto"/>
              <w:ind w:firstLine="0"/>
              <w:jc w:val="center"/>
              <w:rPr>
                <w:color w:val="000000"/>
                <w:sz w:val="22"/>
              </w:rPr>
            </w:pPr>
            <w:r>
              <w:rPr>
                <w:color w:val="000000"/>
                <w:sz w:val="22"/>
                <w:szCs w:val="22"/>
              </w:rPr>
              <w:t>10,820</w:t>
            </w:r>
          </w:p>
        </w:tc>
      </w:tr>
      <w:tr w:rsidR="00127906" w:rsidRPr="00127906" w14:paraId="2DD22802" w14:textId="77777777" w:rsidTr="00127906">
        <w:tc>
          <w:tcPr>
            <w:tcW w:w="1391" w:type="pct"/>
            <w:shd w:val="clear" w:color="000000" w:fill="FFFFFF"/>
            <w:vAlign w:val="center"/>
            <w:hideMark/>
          </w:tcPr>
          <w:p w14:paraId="4BAFED82" w14:textId="77777777" w:rsidR="00127906" w:rsidRPr="00127906" w:rsidRDefault="00127906" w:rsidP="00127906">
            <w:pPr>
              <w:spacing w:line="240" w:lineRule="auto"/>
              <w:ind w:firstLine="0"/>
              <w:jc w:val="left"/>
              <w:rPr>
                <w:color w:val="000000"/>
                <w:sz w:val="22"/>
              </w:rPr>
            </w:pPr>
            <w:r w:rsidRPr="00127906">
              <w:rPr>
                <w:color w:val="000000"/>
                <w:sz w:val="22"/>
                <w:szCs w:val="22"/>
              </w:rPr>
              <w:t>Собственные нужды</w:t>
            </w:r>
          </w:p>
        </w:tc>
        <w:tc>
          <w:tcPr>
            <w:tcW w:w="922" w:type="pct"/>
            <w:shd w:val="clear" w:color="000000" w:fill="FFFFFF"/>
            <w:vAlign w:val="center"/>
            <w:hideMark/>
          </w:tcPr>
          <w:p w14:paraId="37377376"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65554A89" w14:textId="1455ABE1" w:rsidR="00127906" w:rsidRPr="00127906" w:rsidRDefault="00127906" w:rsidP="00127906">
            <w:pPr>
              <w:spacing w:line="240" w:lineRule="auto"/>
              <w:ind w:firstLine="0"/>
              <w:jc w:val="center"/>
              <w:rPr>
                <w:color w:val="000000"/>
                <w:sz w:val="22"/>
              </w:rPr>
            </w:pPr>
            <w:r>
              <w:rPr>
                <w:color w:val="000000"/>
                <w:sz w:val="22"/>
                <w:szCs w:val="22"/>
              </w:rPr>
              <w:t>0,290</w:t>
            </w:r>
          </w:p>
        </w:tc>
        <w:tc>
          <w:tcPr>
            <w:tcW w:w="544" w:type="pct"/>
            <w:shd w:val="clear" w:color="000000" w:fill="FFFFFF"/>
            <w:noWrap/>
            <w:vAlign w:val="center"/>
            <w:hideMark/>
          </w:tcPr>
          <w:p w14:paraId="14194D5A" w14:textId="2CB7963D" w:rsidR="00127906" w:rsidRPr="00127906" w:rsidRDefault="00127906" w:rsidP="00127906">
            <w:pPr>
              <w:spacing w:line="240" w:lineRule="auto"/>
              <w:ind w:firstLine="0"/>
              <w:jc w:val="center"/>
              <w:rPr>
                <w:color w:val="000000"/>
                <w:sz w:val="22"/>
              </w:rPr>
            </w:pPr>
            <w:r>
              <w:rPr>
                <w:color w:val="000000"/>
                <w:sz w:val="22"/>
                <w:szCs w:val="22"/>
              </w:rPr>
              <w:t>0,290</w:t>
            </w:r>
          </w:p>
        </w:tc>
        <w:tc>
          <w:tcPr>
            <w:tcW w:w="544" w:type="pct"/>
            <w:shd w:val="clear" w:color="000000" w:fill="FFFFFF"/>
            <w:noWrap/>
            <w:vAlign w:val="center"/>
            <w:hideMark/>
          </w:tcPr>
          <w:p w14:paraId="29B93888" w14:textId="411D51A9" w:rsidR="00127906" w:rsidRPr="00127906" w:rsidRDefault="00127906" w:rsidP="00127906">
            <w:pPr>
              <w:spacing w:line="240" w:lineRule="auto"/>
              <w:ind w:firstLine="0"/>
              <w:jc w:val="center"/>
              <w:rPr>
                <w:color w:val="000000"/>
                <w:sz w:val="22"/>
              </w:rPr>
            </w:pPr>
            <w:r>
              <w:rPr>
                <w:color w:val="000000"/>
                <w:sz w:val="22"/>
                <w:szCs w:val="22"/>
              </w:rPr>
              <w:t>0,290</w:t>
            </w:r>
          </w:p>
        </w:tc>
        <w:tc>
          <w:tcPr>
            <w:tcW w:w="493" w:type="pct"/>
            <w:shd w:val="clear" w:color="000000" w:fill="FFFFFF"/>
            <w:vAlign w:val="center"/>
          </w:tcPr>
          <w:p w14:paraId="62B504ED" w14:textId="1CD2A0D4" w:rsidR="00127906" w:rsidRPr="00127906" w:rsidRDefault="00127906" w:rsidP="00127906">
            <w:pPr>
              <w:spacing w:line="240" w:lineRule="auto"/>
              <w:ind w:firstLine="0"/>
              <w:jc w:val="center"/>
              <w:rPr>
                <w:color w:val="000000"/>
                <w:sz w:val="22"/>
                <w:lang w:bidi="ru-RU"/>
              </w:rPr>
            </w:pPr>
            <w:r>
              <w:rPr>
                <w:color w:val="000000"/>
                <w:sz w:val="22"/>
                <w:szCs w:val="22"/>
              </w:rPr>
              <w:t>0,290</w:t>
            </w:r>
          </w:p>
        </w:tc>
        <w:tc>
          <w:tcPr>
            <w:tcW w:w="544" w:type="pct"/>
            <w:shd w:val="clear" w:color="000000" w:fill="FFFFFF"/>
            <w:noWrap/>
            <w:vAlign w:val="center"/>
            <w:hideMark/>
          </w:tcPr>
          <w:p w14:paraId="41BA9425" w14:textId="1A06585D" w:rsidR="00127906" w:rsidRPr="00127906" w:rsidRDefault="00127906" w:rsidP="00127906">
            <w:pPr>
              <w:spacing w:line="240" w:lineRule="auto"/>
              <w:ind w:firstLine="0"/>
              <w:jc w:val="center"/>
              <w:rPr>
                <w:color w:val="000000"/>
                <w:sz w:val="22"/>
              </w:rPr>
            </w:pPr>
            <w:r>
              <w:rPr>
                <w:color w:val="000000"/>
                <w:sz w:val="22"/>
                <w:szCs w:val="22"/>
              </w:rPr>
              <w:t>0,000</w:t>
            </w:r>
          </w:p>
        </w:tc>
      </w:tr>
      <w:tr w:rsidR="00127906" w:rsidRPr="00127906" w14:paraId="26E04C9F" w14:textId="77777777" w:rsidTr="00127906">
        <w:tc>
          <w:tcPr>
            <w:tcW w:w="1391" w:type="pct"/>
            <w:shd w:val="clear" w:color="000000" w:fill="FFFFFF"/>
            <w:vAlign w:val="center"/>
            <w:hideMark/>
          </w:tcPr>
          <w:p w14:paraId="7255A306" w14:textId="77777777" w:rsidR="00127906" w:rsidRPr="00127906" w:rsidRDefault="00127906" w:rsidP="00127906">
            <w:pPr>
              <w:spacing w:line="240" w:lineRule="auto"/>
              <w:ind w:firstLine="0"/>
              <w:jc w:val="left"/>
              <w:rPr>
                <w:color w:val="000000"/>
                <w:sz w:val="22"/>
              </w:rPr>
            </w:pPr>
            <w:r w:rsidRPr="00127906">
              <w:rPr>
                <w:color w:val="000000"/>
                <w:sz w:val="22"/>
                <w:szCs w:val="22"/>
              </w:rPr>
              <w:t>Располагаемая мощность оборудования</w:t>
            </w:r>
          </w:p>
        </w:tc>
        <w:tc>
          <w:tcPr>
            <w:tcW w:w="922" w:type="pct"/>
            <w:shd w:val="clear" w:color="000000" w:fill="FFFFFF"/>
            <w:vAlign w:val="center"/>
            <w:hideMark/>
          </w:tcPr>
          <w:p w14:paraId="5A5C1643"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19CEF690" w14:textId="311C6628" w:rsidR="00127906" w:rsidRPr="00127906" w:rsidRDefault="00127906" w:rsidP="00127906">
            <w:pPr>
              <w:spacing w:line="240" w:lineRule="auto"/>
              <w:ind w:firstLine="0"/>
              <w:jc w:val="center"/>
              <w:rPr>
                <w:color w:val="000000"/>
                <w:sz w:val="22"/>
              </w:rPr>
            </w:pPr>
            <w:r>
              <w:rPr>
                <w:color w:val="000000"/>
                <w:sz w:val="22"/>
                <w:szCs w:val="22"/>
              </w:rPr>
              <w:t>11,710</w:t>
            </w:r>
          </w:p>
        </w:tc>
        <w:tc>
          <w:tcPr>
            <w:tcW w:w="544" w:type="pct"/>
            <w:shd w:val="clear" w:color="000000" w:fill="FFFFFF"/>
            <w:noWrap/>
            <w:vAlign w:val="center"/>
            <w:hideMark/>
          </w:tcPr>
          <w:p w14:paraId="33D5AD35" w14:textId="5A02F133" w:rsidR="00127906" w:rsidRPr="00127906" w:rsidRDefault="00127906" w:rsidP="00127906">
            <w:pPr>
              <w:spacing w:line="240" w:lineRule="auto"/>
              <w:ind w:firstLine="0"/>
              <w:jc w:val="center"/>
              <w:rPr>
                <w:color w:val="000000"/>
                <w:sz w:val="22"/>
              </w:rPr>
            </w:pPr>
            <w:r>
              <w:rPr>
                <w:color w:val="000000"/>
                <w:sz w:val="22"/>
                <w:szCs w:val="22"/>
              </w:rPr>
              <w:t>11,710</w:t>
            </w:r>
          </w:p>
        </w:tc>
        <w:tc>
          <w:tcPr>
            <w:tcW w:w="544" w:type="pct"/>
            <w:shd w:val="clear" w:color="000000" w:fill="FFFFFF"/>
            <w:noWrap/>
            <w:vAlign w:val="center"/>
            <w:hideMark/>
          </w:tcPr>
          <w:p w14:paraId="27629B41" w14:textId="22A3E08D" w:rsidR="00127906" w:rsidRPr="00127906" w:rsidRDefault="00127906" w:rsidP="00127906">
            <w:pPr>
              <w:spacing w:line="240" w:lineRule="auto"/>
              <w:ind w:firstLine="0"/>
              <w:jc w:val="center"/>
              <w:rPr>
                <w:color w:val="000000"/>
                <w:sz w:val="22"/>
              </w:rPr>
            </w:pPr>
            <w:r>
              <w:rPr>
                <w:color w:val="000000"/>
                <w:sz w:val="22"/>
                <w:szCs w:val="22"/>
              </w:rPr>
              <w:t>11,710</w:t>
            </w:r>
          </w:p>
        </w:tc>
        <w:tc>
          <w:tcPr>
            <w:tcW w:w="493" w:type="pct"/>
            <w:shd w:val="clear" w:color="000000" w:fill="FFFFFF"/>
            <w:vAlign w:val="center"/>
          </w:tcPr>
          <w:p w14:paraId="4EB51B88" w14:textId="03EA3501" w:rsidR="00127906" w:rsidRPr="00127906" w:rsidRDefault="00127906" w:rsidP="00127906">
            <w:pPr>
              <w:spacing w:line="240" w:lineRule="auto"/>
              <w:ind w:firstLine="0"/>
              <w:jc w:val="center"/>
              <w:rPr>
                <w:color w:val="000000"/>
                <w:sz w:val="22"/>
                <w:lang w:bidi="ru-RU"/>
              </w:rPr>
            </w:pPr>
            <w:r>
              <w:rPr>
                <w:color w:val="000000"/>
                <w:sz w:val="22"/>
                <w:szCs w:val="22"/>
              </w:rPr>
              <w:t>11,710</w:t>
            </w:r>
          </w:p>
        </w:tc>
        <w:tc>
          <w:tcPr>
            <w:tcW w:w="544" w:type="pct"/>
            <w:shd w:val="clear" w:color="000000" w:fill="FFFFFF"/>
            <w:noWrap/>
            <w:vAlign w:val="center"/>
            <w:hideMark/>
          </w:tcPr>
          <w:p w14:paraId="0CEACDA8" w14:textId="5B46BBFA" w:rsidR="00127906" w:rsidRPr="00127906" w:rsidRDefault="00127906" w:rsidP="00127906">
            <w:pPr>
              <w:spacing w:line="240" w:lineRule="auto"/>
              <w:ind w:firstLine="0"/>
              <w:jc w:val="center"/>
              <w:rPr>
                <w:color w:val="000000"/>
                <w:sz w:val="22"/>
              </w:rPr>
            </w:pPr>
            <w:r>
              <w:rPr>
                <w:color w:val="000000"/>
                <w:sz w:val="22"/>
                <w:szCs w:val="22"/>
              </w:rPr>
              <w:t>10,820</w:t>
            </w:r>
          </w:p>
        </w:tc>
      </w:tr>
      <w:tr w:rsidR="00127906" w:rsidRPr="00127906" w14:paraId="6A6E744B" w14:textId="77777777" w:rsidTr="00127906">
        <w:tc>
          <w:tcPr>
            <w:tcW w:w="1391" w:type="pct"/>
            <w:shd w:val="clear" w:color="000000" w:fill="FFFFFF"/>
            <w:vAlign w:val="center"/>
            <w:hideMark/>
          </w:tcPr>
          <w:p w14:paraId="05E83825" w14:textId="77777777" w:rsidR="00127906" w:rsidRPr="00127906" w:rsidRDefault="00127906" w:rsidP="00127906">
            <w:pPr>
              <w:spacing w:line="240" w:lineRule="auto"/>
              <w:ind w:firstLine="0"/>
              <w:jc w:val="left"/>
              <w:rPr>
                <w:color w:val="000000"/>
                <w:sz w:val="22"/>
              </w:rPr>
            </w:pPr>
            <w:r w:rsidRPr="00127906">
              <w:rPr>
                <w:color w:val="000000"/>
                <w:sz w:val="22"/>
                <w:szCs w:val="22"/>
              </w:rPr>
              <w:t>Потери мощности в тепловой сети</w:t>
            </w:r>
          </w:p>
        </w:tc>
        <w:tc>
          <w:tcPr>
            <w:tcW w:w="922" w:type="pct"/>
            <w:shd w:val="clear" w:color="000000" w:fill="FFFFFF"/>
            <w:vAlign w:val="center"/>
            <w:hideMark/>
          </w:tcPr>
          <w:p w14:paraId="38BEA8C0"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055CA844" w14:textId="6020B74F" w:rsidR="00127906" w:rsidRPr="00127906" w:rsidRDefault="00127906" w:rsidP="00127906">
            <w:pPr>
              <w:spacing w:line="240" w:lineRule="auto"/>
              <w:ind w:firstLine="0"/>
              <w:jc w:val="center"/>
              <w:rPr>
                <w:color w:val="000000"/>
                <w:sz w:val="22"/>
              </w:rPr>
            </w:pPr>
            <w:r>
              <w:rPr>
                <w:color w:val="000000"/>
                <w:sz w:val="22"/>
                <w:szCs w:val="22"/>
              </w:rPr>
              <w:t>2,436</w:t>
            </w:r>
          </w:p>
        </w:tc>
        <w:tc>
          <w:tcPr>
            <w:tcW w:w="544" w:type="pct"/>
            <w:shd w:val="clear" w:color="000000" w:fill="FFFFFF"/>
            <w:noWrap/>
            <w:vAlign w:val="center"/>
            <w:hideMark/>
          </w:tcPr>
          <w:p w14:paraId="4EAFFC5D" w14:textId="49D59E58" w:rsidR="00127906" w:rsidRPr="00127906" w:rsidRDefault="00127906" w:rsidP="00127906">
            <w:pPr>
              <w:spacing w:line="240" w:lineRule="auto"/>
              <w:ind w:firstLine="0"/>
              <w:jc w:val="center"/>
              <w:rPr>
                <w:color w:val="000000"/>
                <w:sz w:val="22"/>
              </w:rPr>
            </w:pPr>
            <w:r>
              <w:rPr>
                <w:color w:val="000000"/>
                <w:sz w:val="22"/>
                <w:szCs w:val="22"/>
              </w:rPr>
              <w:t>0,401</w:t>
            </w:r>
          </w:p>
        </w:tc>
        <w:tc>
          <w:tcPr>
            <w:tcW w:w="544" w:type="pct"/>
            <w:shd w:val="clear" w:color="000000" w:fill="FFFFFF"/>
            <w:noWrap/>
            <w:vAlign w:val="center"/>
            <w:hideMark/>
          </w:tcPr>
          <w:p w14:paraId="50715673" w14:textId="617B8830" w:rsidR="00127906" w:rsidRPr="00127906" w:rsidRDefault="00127906" w:rsidP="00127906">
            <w:pPr>
              <w:spacing w:line="240" w:lineRule="auto"/>
              <w:ind w:firstLine="0"/>
              <w:jc w:val="center"/>
              <w:rPr>
                <w:color w:val="000000"/>
                <w:sz w:val="22"/>
              </w:rPr>
            </w:pPr>
            <w:r>
              <w:rPr>
                <w:color w:val="000000"/>
                <w:sz w:val="22"/>
                <w:szCs w:val="22"/>
              </w:rPr>
              <w:t>0,401</w:t>
            </w:r>
          </w:p>
        </w:tc>
        <w:tc>
          <w:tcPr>
            <w:tcW w:w="493" w:type="pct"/>
            <w:shd w:val="clear" w:color="000000" w:fill="FFFFFF"/>
            <w:vAlign w:val="center"/>
          </w:tcPr>
          <w:p w14:paraId="0E2820BD" w14:textId="5B2489FA" w:rsidR="00127906" w:rsidRPr="00127906" w:rsidRDefault="00127906" w:rsidP="00127906">
            <w:pPr>
              <w:spacing w:line="240" w:lineRule="auto"/>
              <w:ind w:firstLine="0"/>
              <w:jc w:val="center"/>
              <w:rPr>
                <w:color w:val="000000"/>
                <w:sz w:val="22"/>
                <w:lang w:bidi="ru-RU"/>
              </w:rPr>
            </w:pPr>
            <w:r>
              <w:rPr>
                <w:color w:val="000000"/>
                <w:sz w:val="22"/>
                <w:szCs w:val="22"/>
              </w:rPr>
              <w:t>0,401</w:t>
            </w:r>
          </w:p>
        </w:tc>
        <w:tc>
          <w:tcPr>
            <w:tcW w:w="544" w:type="pct"/>
            <w:shd w:val="clear" w:color="000000" w:fill="FFFFFF"/>
            <w:noWrap/>
            <w:vAlign w:val="center"/>
            <w:hideMark/>
          </w:tcPr>
          <w:p w14:paraId="270E4B60" w14:textId="38DECF7E" w:rsidR="00127906" w:rsidRPr="00127906" w:rsidRDefault="00127906" w:rsidP="00127906">
            <w:pPr>
              <w:spacing w:line="240" w:lineRule="auto"/>
              <w:ind w:firstLine="0"/>
              <w:jc w:val="center"/>
              <w:rPr>
                <w:color w:val="000000"/>
                <w:sz w:val="22"/>
              </w:rPr>
            </w:pPr>
            <w:r>
              <w:rPr>
                <w:color w:val="000000"/>
                <w:sz w:val="22"/>
                <w:szCs w:val="22"/>
              </w:rPr>
              <w:t>0,401</w:t>
            </w:r>
          </w:p>
        </w:tc>
      </w:tr>
      <w:tr w:rsidR="00127906" w:rsidRPr="00127906" w14:paraId="52C5D433" w14:textId="77777777" w:rsidTr="00127906">
        <w:tc>
          <w:tcPr>
            <w:tcW w:w="1391" w:type="pct"/>
            <w:shd w:val="clear" w:color="000000" w:fill="FFFFFF"/>
            <w:vAlign w:val="center"/>
            <w:hideMark/>
          </w:tcPr>
          <w:p w14:paraId="2A7059F5" w14:textId="77777777" w:rsidR="00127906" w:rsidRPr="00127906" w:rsidRDefault="00127906" w:rsidP="00127906">
            <w:pPr>
              <w:spacing w:line="240" w:lineRule="auto"/>
              <w:ind w:firstLine="0"/>
              <w:jc w:val="left"/>
              <w:rPr>
                <w:color w:val="000000"/>
                <w:sz w:val="22"/>
              </w:rPr>
            </w:pPr>
            <w:r w:rsidRPr="00127906">
              <w:rPr>
                <w:color w:val="000000"/>
                <w:sz w:val="22"/>
                <w:szCs w:val="22"/>
              </w:rPr>
              <w:t>Хозяйственные нужды</w:t>
            </w:r>
          </w:p>
        </w:tc>
        <w:tc>
          <w:tcPr>
            <w:tcW w:w="922" w:type="pct"/>
            <w:shd w:val="clear" w:color="000000" w:fill="FFFFFF"/>
            <w:vAlign w:val="center"/>
            <w:hideMark/>
          </w:tcPr>
          <w:p w14:paraId="3337D762"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004E9A1B" w14:textId="4036E578" w:rsidR="00127906" w:rsidRPr="00127906" w:rsidRDefault="00127906" w:rsidP="00127906">
            <w:pPr>
              <w:spacing w:line="240" w:lineRule="auto"/>
              <w:ind w:firstLine="0"/>
              <w:jc w:val="center"/>
              <w:rPr>
                <w:color w:val="000000"/>
                <w:sz w:val="22"/>
              </w:rPr>
            </w:pPr>
            <w:r>
              <w:rPr>
                <w:color w:val="000000"/>
                <w:sz w:val="22"/>
                <w:szCs w:val="22"/>
              </w:rPr>
              <w:t>0,000</w:t>
            </w:r>
          </w:p>
        </w:tc>
        <w:tc>
          <w:tcPr>
            <w:tcW w:w="544" w:type="pct"/>
            <w:shd w:val="clear" w:color="000000" w:fill="FFFFFF"/>
            <w:noWrap/>
            <w:vAlign w:val="center"/>
            <w:hideMark/>
          </w:tcPr>
          <w:p w14:paraId="627AA691" w14:textId="557E68FB" w:rsidR="00127906" w:rsidRPr="00127906" w:rsidRDefault="00127906" w:rsidP="00127906">
            <w:pPr>
              <w:spacing w:line="240" w:lineRule="auto"/>
              <w:ind w:firstLine="0"/>
              <w:jc w:val="center"/>
              <w:rPr>
                <w:color w:val="000000"/>
                <w:sz w:val="22"/>
              </w:rPr>
            </w:pPr>
            <w:r>
              <w:rPr>
                <w:color w:val="000000"/>
                <w:sz w:val="22"/>
                <w:szCs w:val="22"/>
              </w:rPr>
              <w:t>0,000</w:t>
            </w:r>
          </w:p>
        </w:tc>
        <w:tc>
          <w:tcPr>
            <w:tcW w:w="544" w:type="pct"/>
            <w:shd w:val="clear" w:color="000000" w:fill="FFFFFF"/>
            <w:noWrap/>
            <w:vAlign w:val="center"/>
            <w:hideMark/>
          </w:tcPr>
          <w:p w14:paraId="165501B0" w14:textId="03DE28D3" w:rsidR="00127906" w:rsidRPr="00127906" w:rsidRDefault="00127906" w:rsidP="00127906">
            <w:pPr>
              <w:spacing w:line="240" w:lineRule="auto"/>
              <w:ind w:firstLine="0"/>
              <w:jc w:val="center"/>
              <w:rPr>
                <w:color w:val="000000"/>
                <w:sz w:val="22"/>
              </w:rPr>
            </w:pPr>
            <w:r>
              <w:rPr>
                <w:color w:val="000000"/>
                <w:sz w:val="22"/>
                <w:szCs w:val="22"/>
              </w:rPr>
              <w:t>0,000</w:t>
            </w:r>
          </w:p>
        </w:tc>
        <w:tc>
          <w:tcPr>
            <w:tcW w:w="493" w:type="pct"/>
            <w:shd w:val="clear" w:color="000000" w:fill="FFFFFF"/>
            <w:vAlign w:val="center"/>
          </w:tcPr>
          <w:p w14:paraId="2E546F00" w14:textId="7CD0CA8A" w:rsidR="00127906" w:rsidRPr="00127906" w:rsidRDefault="00127906" w:rsidP="00127906">
            <w:pPr>
              <w:spacing w:line="240" w:lineRule="auto"/>
              <w:ind w:firstLine="0"/>
              <w:jc w:val="center"/>
              <w:rPr>
                <w:color w:val="000000"/>
                <w:sz w:val="22"/>
                <w:lang w:bidi="ru-RU"/>
              </w:rPr>
            </w:pPr>
            <w:r>
              <w:rPr>
                <w:color w:val="000000"/>
                <w:sz w:val="22"/>
                <w:szCs w:val="22"/>
              </w:rPr>
              <w:t>0,000</w:t>
            </w:r>
          </w:p>
        </w:tc>
        <w:tc>
          <w:tcPr>
            <w:tcW w:w="544" w:type="pct"/>
            <w:shd w:val="clear" w:color="000000" w:fill="FFFFFF"/>
            <w:noWrap/>
            <w:vAlign w:val="center"/>
            <w:hideMark/>
          </w:tcPr>
          <w:p w14:paraId="562E8C36" w14:textId="514324AD" w:rsidR="00127906" w:rsidRPr="00127906" w:rsidRDefault="00127906" w:rsidP="00127906">
            <w:pPr>
              <w:spacing w:line="240" w:lineRule="auto"/>
              <w:ind w:firstLine="0"/>
              <w:jc w:val="center"/>
              <w:rPr>
                <w:color w:val="000000"/>
                <w:sz w:val="22"/>
              </w:rPr>
            </w:pPr>
            <w:r>
              <w:rPr>
                <w:color w:val="000000"/>
                <w:sz w:val="22"/>
                <w:szCs w:val="22"/>
              </w:rPr>
              <w:t>0,000</w:t>
            </w:r>
          </w:p>
        </w:tc>
      </w:tr>
      <w:tr w:rsidR="00127906" w:rsidRPr="00127906" w14:paraId="77DD37D7" w14:textId="77777777" w:rsidTr="00127906">
        <w:tc>
          <w:tcPr>
            <w:tcW w:w="1391" w:type="pct"/>
            <w:shd w:val="clear" w:color="000000" w:fill="FFFFFF"/>
            <w:vAlign w:val="center"/>
            <w:hideMark/>
          </w:tcPr>
          <w:p w14:paraId="0A6A878A"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922" w:type="pct"/>
            <w:shd w:val="clear" w:color="000000" w:fill="FFFFFF"/>
            <w:vAlign w:val="center"/>
            <w:hideMark/>
          </w:tcPr>
          <w:p w14:paraId="33DE78E6"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78D0D922" w14:textId="751A618A" w:rsidR="00127906" w:rsidRPr="00127906" w:rsidRDefault="00127906" w:rsidP="00127906">
            <w:pPr>
              <w:spacing w:line="240" w:lineRule="auto"/>
              <w:ind w:firstLine="0"/>
              <w:jc w:val="center"/>
              <w:rPr>
                <w:color w:val="000000"/>
                <w:sz w:val="22"/>
              </w:rPr>
            </w:pPr>
            <w:r>
              <w:rPr>
                <w:color w:val="000000"/>
                <w:sz w:val="22"/>
                <w:szCs w:val="22"/>
              </w:rPr>
              <w:t>4,290</w:t>
            </w:r>
          </w:p>
        </w:tc>
        <w:tc>
          <w:tcPr>
            <w:tcW w:w="544" w:type="pct"/>
            <w:shd w:val="clear" w:color="000000" w:fill="FFFFFF"/>
            <w:noWrap/>
            <w:vAlign w:val="center"/>
            <w:hideMark/>
          </w:tcPr>
          <w:p w14:paraId="7F26D56C" w14:textId="3C4A045B" w:rsidR="00127906" w:rsidRPr="00127906" w:rsidRDefault="00127906" w:rsidP="00127906">
            <w:pPr>
              <w:spacing w:line="240" w:lineRule="auto"/>
              <w:ind w:firstLine="0"/>
              <w:jc w:val="center"/>
              <w:rPr>
                <w:color w:val="000000"/>
                <w:sz w:val="22"/>
              </w:rPr>
            </w:pPr>
            <w:r>
              <w:rPr>
                <w:color w:val="000000"/>
                <w:sz w:val="22"/>
                <w:szCs w:val="22"/>
              </w:rPr>
              <w:t>4,290</w:t>
            </w:r>
          </w:p>
        </w:tc>
        <w:tc>
          <w:tcPr>
            <w:tcW w:w="544" w:type="pct"/>
            <w:shd w:val="clear" w:color="000000" w:fill="FFFFFF"/>
            <w:noWrap/>
            <w:vAlign w:val="center"/>
            <w:hideMark/>
          </w:tcPr>
          <w:p w14:paraId="0FD69BFB" w14:textId="5B444256" w:rsidR="00127906" w:rsidRPr="00127906" w:rsidRDefault="00127906" w:rsidP="00127906">
            <w:pPr>
              <w:spacing w:line="240" w:lineRule="auto"/>
              <w:ind w:firstLine="0"/>
              <w:jc w:val="center"/>
              <w:rPr>
                <w:color w:val="000000"/>
                <w:sz w:val="22"/>
              </w:rPr>
            </w:pPr>
            <w:r>
              <w:rPr>
                <w:color w:val="000000"/>
                <w:sz w:val="22"/>
                <w:szCs w:val="22"/>
              </w:rPr>
              <w:t>4,290</w:t>
            </w:r>
          </w:p>
        </w:tc>
        <w:tc>
          <w:tcPr>
            <w:tcW w:w="493" w:type="pct"/>
            <w:shd w:val="clear" w:color="000000" w:fill="FFFFFF"/>
            <w:vAlign w:val="center"/>
          </w:tcPr>
          <w:p w14:paraId="59BA1A69" w14:textId="64B1B62E" w:rsidR="00127906" w:rsidRPr="00127906" w:rsidRDefault="00127906" w:rsidP="00127906">
            <w:pPr>
              <w:spacing w:line="240" w:lineRule="auto"/>
              <w:ind w:firstLine="0"/>
              <w:jc w:val="center"/>
              <w:rPr>
                <w:color w:val="000000"/>
                <w:sz w:val="22"/>
                <w:lang w:bidi="ru-RU"/>
              </w:rPr>
            </w:pPr>
            <w:r>
              <w:rPr>
                <w:color w:val="000000"/>
                <w:sz w:val="22"/>
                <w:szCs w:val="22"/>
              </w:rPr>
              <w:t>4,290</w:t>
            </w:r>
          </w:p>
        </w:tc>
        <w:tc>
          <w:tcPr>
            <w:tcW w:w="544" w:type="pct"/>
            <w:shd w:val="clear" w:color="000000" w:fill="FFFFFF"/>
            <w:noWrap/>
            <w:vAlign w:val="center"/>
            <w:hideMark/>
          </w:tcPr>
          <w:p w14:paraId="372A9685" w14:textId="6FE5D6AC" w:rsidR="00127906" w:rsidRPr="00127906" w:rsidRDefault="00127906" w:rsidP="00127906">
            <w:pPr>
              <w:spacing w:line="240" w:lineRule="auto"/>
              <w:ind w:firstLine="0"/>
              <w:jc w:val="center"/>
              <w:rPr>
                <w:color w:val="000000"/>
                <w:sz w:val="22"/>
              </w:rPr>
            </w:pPr>
            <w:r>
              <w:rPr>
                <w:color w:val="000000"/>
                <w:sz w:val="22"/>
                <w:szCs w:val="22"/>
              </w:rPr>
              <w:t>4,290</w:t>
            </w:r>
          </w:p>
        </w:tc>
      </w:tr>
      <w:tr w:rsidR="00127906" w:rsidRPr="00127906" w14:paraId="42125CA6" w14:textId="77777777" w:rsidTr="00127906">
        <w:tc>
          <w:tcPr>
            <w:tcW w:w="1391" w:type="pct"/>
            <w:shd w:val="clear" w:color="000000" w:fill="FFFFFF"/>
            <w:vAlign w:val="center"/>
            <w:hideMark/>
          </w:tcPr>
          <w:p w14:paraId="7CB436E7"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922" w:type="pct"/>
            <w:shd w:val="clear" w:color="000000" w:fill="FFFFFF"/>
            <w:vAlign w:val="center"/>
            <w:hideMark/>
          </w:tcPr>
          <w:p w14:paraId="28AB293D"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562" w:type="pct"/>
            <w:shd w:val="clear" w:color="000000" w:fill="FFFFFF"/>
            <w:noWrap/>
            <w:vAlign w:val="center"/>
            <w:hideMark/>
          </w:tcPr>
          <w:p w14:paraId="4959E399" w14:textId="6BAA2169" w:rsidR="00127906" w:rsidRPr="00127906" w:rsidRDefault="00127906" w:rsidP="00127906">
            <w:pPr>
              <w:spacing w:line="240" w:lineRule="auto"/>
              <w:ind w:firstLine="0"/>
              <w:jc w:val="center"/>
              <w:rPr>
                <w:color w:val="000000"/>
                <w:sz w:val="22"/>
              </w:rPr>
            </w:pPr>
            <w:r>
              <w:rPr>
                <w:color w:val="000000"/>
                <w:sz w:val="22"/>
                <w:szCs w:val="22"/>
              </w:rPr>
              <w:t>4,691</w:t>
            </w:r>
          </w:p>
        </w:tc>
        <w:tc>
          <w:tcPr>
            <w:tcW w:w="544" w:type="pct"/>
            <w:shd w:val="clear" w:color="000000" w:fill="FFFFFF"/>
            <w:noWrap/>
            <w:vAlign w:val="center"/>
            <w:hideMark/>
          </w:tcPr>
          <w:p w14:paraId="187D47A4" w14:textId="7ADEF797" w:rsidR="00127906" w:rsidRPr="00127906" w:rsidRDefault="00127906" w:rsidP="00127906">
            <w:pPr>
              <w:spacing w:line="240" w:lineRule="auto"/>
              <w:ind w:firstLine="0"/>
              <w:jc w:val="center"/>
              <w:rPr>
                <w:color w:val="000000"/>
                <w:sz w:val="22"/>
              </w:rPr>
            </w:pPr>
            <w:r>
              <w:rPr>
                <w:color w:val="000000"/>
                <w:sz w:val="22"/>
                <w:szCs w:val="22"/>
              </w:rPr>
              <w:t>6,729</w:t>
            </w:r>
          </w:p>
        </w:tc>
        <w:tc>
          <w:tcPr>
            <w:tcW w:w="544" w:type="pct"/>
            <w:shd w:val="clear" w:color="000000" w:fill="FFFFFF"/>
            <w:noWrap/>
            <w:vAlign w:val="center"/>
            <w:hideMark/>
          </w:tcPr>
          <w:p w14:paraId="19321700" w14:textId="1DCA8EC9" w:rsidR="00127906" w:rsidRPr="00127906" w:rsidRDefault="00127906" w:rsidP="00127906">
            <w:pPr>
              <w:spacing w:line="240" w:lineRule="auto"/>
              <w:ind w:firstLine="0"/>
              <w:jc w:val="center"/>
              <w:rPr>
                <w:color w:val="000000"/>
                <w:sz w:val="22"/>
              </w:rPr>
            </w:pPr>
            <w:r>
              <w:rPr>
                <w:color w:val="000000"/>
                <w:sz w:val="22"/>
                <w:szCs w:val="22"/>
              </w:rPr>
              <w:t>6,729</w:t>
            </w:r>
          </w:p>
        </w:tc>
        <w:tc>
          <w:tcPr>
            <w:tcW w:w="493" w:type="pct"/>
            <w:shd w:val="clear" w:color="000000" w:fill="FFFFFF"/>
            <w:vAlign w:val="center"/>
          </w:tcPr>
          <w:p w14:paraId="75197124" w14:textId="7ED48663" w:rsidR="00127906" w:rsidRPr="00127906" w:rsidRDefault="00127906" w:rsidP="00127906">
            <w:pPr>
              <w:spacing w:line="240" w:lineRule="auto"/>
              <w:ind w:firstLine="0"/>
              <w:jc w:val="center"/>
              <w:rPr>
                <w:color w:val="000000"/>
                <w:sz w:val="22"/>
                <w:lang w:bidi="ru-RU"/>
              </w:rPr>
            </w:pPr>
            <w:r>
              <w:rPr>
                <w:color w:val="000000"/>
                <w:sz w:val="22"/>
                <w:szCs w:val="22"/>
              </w:rPr>
              <w:t>6,729</w:t>
            </w:r>
          </w:p>
        </w:tc>
        <w:tc>
          <w:tcPr>
            <w:tcW w:w="544" w:type="pct"/>
            <w:shd w:val="clear" w:color="000000" w:fill="FFFFFF"/>
            <w:noWrap/>
            <w:vAlign w:val="center"/>
            <w:hideMark/>
          </w:tcPr>
          <w:p w14:paraId="31A92C39" w14:textId="0D40660B" w:rsidR="00127906" w:rsidRPr="00127906" w:rsidRDefault="00127906" w:rsidP="00127906">
            <w:pPr>
              <w:spacing w:line="240" w:lineRule="auto"/>
              <w:ind w:firstLine="0"/>
              <w:jc w:val="center"/>
              <w:rPr>
                <w:color w:val="000000"/>
                <w:sz w:val="22"/>
              </w:rPr>
            </w:pPr>
            <w:r>
              <w:rPr>
                <w:color w:val="000000"/>
                <w:sz w:val="22"/>
                <w:szCs w:val="22"/>
              </w:rPr>
              <w:t>6,129</w:t>
            </w:r>
          </w:p>
        </w:tc>
      </w:tr>
      <w:tr w:rsidR="00127906" w:rsidRPr="00127906" w14:paraId="525496EE" w14:textId="77777777" w:rsidTr="00127906">
        <w:tc>
          <w:tcPr>
            <w:tcW w:w="1391" w:type="pct"/>
            <w:shd w:val="clear" w:color="000000" w:fill="FFFFFF"/>
            <w:vAlign w:val="center"/>
            <w:hideMark/>
          </w:tcPr>
          <w:p w14:paraId="55793341"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922" w:type="pct"/>
            <w:shd w:val="clear" w:color="000000" w:fill="FFFFFF"/>
            <w:vAlign w:val="center"/>
            <w:hideMark/>
          </w:tcPr>
          <w:p w14:paraId="25B0347C"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562" w:type="pct"/>
            <w:shd w:val="clear" w:color="000000" w:fill="FFFFFF"/>
            <w:noWrap/>
            <w:vAlign w:val="center"/>
            <w:hideMark/>
          </w:tcPr>
          <w:p w14:paraId="73DA33CA" w14:textId="1C1ECD81" w:rsidR="00127906" w:rsidRPr="00127906" w:rsidRDefault="00127906" w:rsidP="00127906">
            <w:pPr>
              <w:spacing w:line="240" w:lineRule="auto"/>
              <w:ind w:firstLine="0"/>
              <w:jc w:val="center"/>
              <w:rPr>
                <w:color w:val="000000"/>
                <w:sz w:val="22"/>
              </w:rPr>
            </w:pPr>
            <w:r>
              <w:rPr>
                <w:color w:val="000000"/>
                <w:sz w:val="22"/>
                <w:szCs w:val="22"/>
              </w:rPr>
              <w:t>10143,245</w:t>
            </w:r>
          </w:p>
        </w:tc>
        <w:tc>
          <w:tcPr>
            <w:tcW w:w="544" w:type="pct"/>
            <w:shd w:val="clear" w:color="000000" w:fill="FFFFFF"/>
            <w:noWrap/>
            <w:vAlign w:val="center"/>
            <w:hideMark/>
          </w:tcPr>
          <w:p w14:paraId="1501B5CF" w14:textId="7D6EA183" w:rsidR="00127906" w:rsidRPr="00127906" w:rsidRDefault="00127906" w:rsidP="00127906">
            <w:pPr>
              <w:spacing w:line="240" w:lineRule="auto"/>
              <w:ind w:firstLine="0"/>
              <w:jc w:val="center"/>
              <w:rPr>
                <w:color w:val="000000"/>
                <w:sz w:val="22"/>
              </w:rPr>
            </w:pPr>
            <w:r>
              <w:rPr>
                <w:color w:val="000000"/>
                <w:sz w:val="22"/>
                <w:szCs w:val="22"/>
              </w:rPr>
              <w:t>11191,142</w:t>
            </w:r>
          </w:p>
        </w:tc>
        <w:tc>
          <w:tcPr>
            <w:tcW w:w="544" w:type="pct"/>
            <w:shd w:val="clear" w:color="000000" w:fill="FFFFFF"/>
            <w:noWrap/>
            <w:vAlign w:val="center"/>
            <w:hideMark/>
          </w:tcPr>
          <w:p w14:paraId="7DA88F8D" w14:textId="161DDE10" w:rsidR="00127906" w:rsidRPr="00127906" w:rsidRDefault="00127906" w:rsidP="00127906">
            <w:pPr>
              <w:spacing w:line="240" w:lineRule="auto"/>
              <w:ind w:firstLine="0"/>
              <w:jc w:val="center"/>
              <w:rPr>
                <w:color w:val="000000"/>
                <w:sz w:val="22"/>
              </w:rPr>
            </w:pPr>
            <w:r>
              <w:rPr>
                <w:color w:val="000000"/>
                <w:sz w:val="22"/>
                <w:szCs w:val="22"/>
              </w:rPr>
              <w:t>11191,142</w:t>
            </w:r>
          </w:p>
        </w:tc>
        <w:tc>
          <w:tcPr>
            <w:tcW w:w="493" w:type="pct"/>
            <w:shd w:val="clear" w:color="000000" w:fill="FFFFFF"/>
            <w:vAlign w:val="center"/>
          </w:tcPr>
          <w:p w14:paraId="33844D68" w14:textId="12DCD88B" w:rsidR="00127906" w:rsidRPr="00127906" w:rsidRDefault="00127906" w:rsidP="00127906">
            <w:pPr>
              <w:spacing w:line="240" w:lineRule="auto"/>
              <w:ind w:firstLine="0"/>
              <w:jc w:val="center"/>
              <w:rPr>
                <w:color w:val="000000"/>
                <w:sz w:val="22"/>
                <w:lang w:bidi="ru-RU"/>
              </w:rPr>
            </w:pPr>
            <w:r>
              <w:rPr>
                <w:color w:val="000000"/>
                <w:sz w:val="22"/>
                <w:szCs w:val="22"/>
              </w:rPr>
              <w:t>11191,142</w:t>
            </w:r>
          </w:p>
        </w:tc>
        <w:tc>
          <w:tcPr>
            <w:tcW w:w="544" w:type="pct"/>
            <w:shd w:val="clear" w:color="000000" w:fill="FFFFFF"/>
            <w:noWrap/>
            <w:vAlign w:val="center"/>
            <w:hideMark/>
          </w:tcPr>
          <w:p w14:paraId="46980DC2" w14:textId="7347C520" w:rsidR="00127906" w:rsidRPr="00127906" w:rsidRDefault="00127906" w:rsidP="00127906">
            <w:pPr>
              <w:spacing w:line="240" w:lineRule="auto"/>
              <w:ind w:firstLine="0"/>
              <w:jc w:val="center"/>
              <w:rPr>
                <w:color w:val="000000"/>
                <w:sz w:val="22"/>
              </w:rPr>
            </w:pPr>
            <w:r>
              <w:rPr>
                <w:color w:val="000000"/>
                <w:sz w:val="22"/>
                <w:szCs w:val="22"/>
              </w:rPr>
              <w:t>10913,602</w:t>
            </w:r>
          </w:p>
        </w:tc>
      </w:tr>
      <w:tr w:rsidR="00127906" w:rsidRPr="00127906" w14:paraId="0FA40AD1" w14:textId="77777777" w:rsidTr="00127906">
        <w:tc>
          <w:tcPr>
            <w:tcW w:w="1391" w:type="pct"/>
            <w:shd w:val="clear" w:color="000000" w:fill="FFFFFF"/>
            <w:vAlign w:val="center"/>
            <w:hideMark/>
          </w:tcPr>
          <w:p w14:paraId="122EFEEE" w14:textId="77777777" w:rsidR="00127906" w:rsidRPr="00127906" w:rsidRDefault="00127906" w:rsidP="00127906">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922" w:type="pct"/>
            <w:shd w:val="clear" w:color="000000" w:fill="FFFFFF"/>
            <w:vAlign w:val="center"/>
            <w:hideMark/>
          </w:tcPr>
          <w:p w14:paraId="2FF6BB77" w14:textId="77777777" w:rsidR="00127906" w:rsidRPr="00127906" w:rsidRDefault="00127906" w:rsidP="00127906">
            <w:pPr>
              <w:spacing w:line="240" w:lineRule="auto"/>
              <w:ind w:firstLine="0"/>
              <w:jc w:val="center"/>
              <w:rPr>
                <w:color w:val="000000"/>
                <w:sz w:val="22"/>
              </w:rPr>
            </w:pPr>
            <w:r w:rsidRPr="00127906">
              <w:rPr>
                <w:color w:val="000000"/>
                <w:sz w:val="22"/>
                <w:szCs w:val="22"/>
              </w:rPr>
              <w:t>т у. т.</w:t>
            </w:r>
          </w:p>
        </w:tc>
        <w:tc>
          <w:tcPr>
            <w:tcW w:w="562" w:type="pct"/>
            <w:shd w:val="clear" w:color="000000" w:fill="FFFFFF"/>
            <w:noWrap/>
            <w:vAlign w:val="center"/>
            <w:hideMark/>
          </w:tcPr>
          <w:p w14:paraId="27829741"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1635,526</w:t>
            </w:r>
          </w:p>
        </w:tc>
        <w:tc>
          <w:tcPr>
            <w:tcW w:w="544" w:type="pct"/>
            <w:shd w:val="clear" w:color="000000" w:fill="FFFFFF"/>
            <w:noWrap/>
            <w:vAlign w:val="center"/>
            <w:hideMark/>
          </w:tcPr>
          <w:p w14:paraId="57F155FA"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1480,299</w:t>
            </w:r>
          </w:p>
        </w:tc>
        <w:tc>
          <w:tcPr>
            <w:tcW w:w="544" w:type="pct"/>
            <w:shd w:val="clear" w:color="000000" w:fill="FFFFFF"/>
            <w:noWrap/>
            <w:vAlign w:val="center"/>
            <w:hideMark/>
          </w:tcPr>
          <w:p w14:paraId="607C4EF4"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1363,928</w:t>
            </w:r>
          </w:p>
        </w:tc>
        <w:tc>
          <w:tcPr>
            <w:tcW w:w="493" w:type="pct"/>
            <w:shd w:val="clear" w:color="000000" w:fill="FFFFFF"/>
            <w:vAlign w:val="center"/>
          </w:tcPr>
          <w:p w14:paraId="3C3CD502" w14:textId="77777777" w:rsidR="00127906" w:rsidRPr="00127906" w:rsidRDefault="00127906" w:rsidP="00127906">
            <w:pPr>
              <w:spacing w:line="240" w:lineRule="auto"/>
              <w:ind w:firstLine="0"/>
              <w:jc w:val="center"/>
              <w:rPr>
                <w:color w:val="000000"/>
                <w:sz w:val="22"/>
                <w:lang w:bidi="ru-RU"/>
              </w:rPr>
            </w:pPr>
          </w:p>
        </w:tc>
        <w:tc>
          <w:tcPr>
            <w:tcW w:w="544" w:type="pct"/>
            <w:shd w:val="clear" w:color="000000" w:fill="FFFFFF"/>
            <w:noWrap/>
            <w:vAlign w:val="center"/>
            <w:hideMark/>
          </w:tcPr>
          <w:p w14:paraId="1BEDDF81" w14:textId="759A51B0" w:rsidR="00127906" w:rsidRPr="00127906" w:rsidRDefault="00127906" w:rsidP="00127906">
            <w:pPr>
              <w:spacing w:line="240" w:lineRule="auto"/>
              <w:ind w:firstLine="0"/>
              <w:jc w:val="center"/>
              <w:rPr>
                <w:color w:val="000000"/>
                <w:sz w:val="22"/>
              </w:rPr>
            </w:pPr>
            <w:r w:rsidRPr="00127906">
              <w:rPr>
                <w:color w:val="000000"/>
                <w:sz w:val="22"/>
                <w:szCs w:val="22"/>
                <w:lang w:bidi="ru-RU"/>
              </w:rPr>
              <w:t>1316,810</w:t>
            </w:r>
          </w:p>
        </w:tc>
      </w:tr>
      <w:tr w:rsidR="00127906" w:rsidRPr="00127906" w14:paraId="4EFA19F3" w14:textId="77777777" w:rsidTr="00127906">
        <w:tc>
          <w:tcPr>
            <w:tcW w:w="1391" w:type="pct"/>
            <w:shd w:val="clear" w:color="000000" w:fill="FFFFFF"/>
            <w:vAlign w:val="center"/>
            <w:hideMark/>
          </w:tcPr>
          <w:p w14:paraId="233FBB2F" w14:textId="77777777" w:rsidR="00127906" w:rsidRPr="00127906" w:rsidRDefault="00127906" w:rsidP="00127906">
            <w:pPr>
              <w:spacing w:line="240" w:lineRule="auto"/>
              <w:ind w:firstLine="0"/>
              <w:jc w:val="left"/>
              <w:rPr>
                <w:color w:val="000000"/>
                <w:sz w:val="22"/>
              </w:rPr>
            </w:pPr>
            <w:r w:rsidRPr="00127906">
              <w:rPr>
                <w:color w:val="000000"/>
                <w:sz w:val="22"/>
                <w:szCs w:val="22"/>
              </w:rPr>
              <w:t>Средневзвешенный НУР</w:t>
            </w:r>
          </w:p>
        </w:tc>
        <w:tc>
          <w:tcPr>
            <w:tcW w:w="922" w:type="pct"/>
            <w:shd w:val="clear" w:color="000000" w:fill="FFFFFF"/>
            <w:vAlign w:val="center"/>
            <w:hideMark/>
          </w:tcPr>
          <w:p w14:paraId="5EFCC9F2" w14:textId="77777777" w:rsidR="00127906" w:rsidRPr="00127906" w:rsidRDefault="00127906" w:rsidP="00127906">
            <w:pPr>
              <w:spacing w:line="240" w:lineRule="auto"/>
              <w:ind w:firstLine="0"/>
              <w:jc w:val="center"/>
              <w:rPr>
                <w:color w:val="000000"/>
                <w:sz w:val="22"/>
              </w:rPr>
            </w:pPr>
            <w:r w:rsidRPr="00127906">
              <w:rPr>
                <w:color w:val="000000"/>
                <w:sz w:val="22"/>
                <w:szCs w:val="22"/>
              </w:rPr>
              <w:t>кг у. т./Гкал</w:t>
            </w:r>
          </w:p>
        </w:tc>
        <w:tc>
          <w:tcPr>
            <w:tcW w:w="562" w:type="pct"/>
            <w:shd w:val="clear" w:color="000000" w:fill="FFFFFF"/>
            <w:noWrap/>
            <w:vAlign w:val="center"/>
            <w:hideMark/>
          </w:tcPr>
          <w:p w14:paraId="22DC3AE2"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255,3</w:t>
            </w:r>
          </w:p>
        </w:tc>
        <w:tc>
          <w:tcPr>
            <w:tcW w:w="544" w:type="pct"/>
            <w:shd w:val="clear" w:color="000000" w:fill="FFFFFF"/>
            <w:noWrap/>
            <w:vAlign w:val="center"/>
            <w:hideMark/>
          </w:tcPr>
          <w:p w14:paraId="75CBAE24"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167,2</w:t>
            </w:r>
          </w:p>
        </w:tc>
        <w:tc>
          <w:tcPr>
            <w:tcW w:w="544" w:type="pct"/>
            <w:shd w:val="clear" w:color="000000" w:fill="FFFFFF"/>
            <w:noWrap/>
            <w:vAlign w:val="center"/>
            <w:hideMark/>
          </w:tcPr>
          <w:p w14:paraId="21E48434" w14:textId="77777777" w:rsidR="00127906" w:rsidRPr="00127906" w:rsidRDefault="00127906" w:rsidP="00127906">
            <w:pPr>
              <w:spacing w:line="240" w:lineRule="auto"/>
              <w:ind w:firstLine="0"/>
              <w:jc w:val="center"/>
              <w:rPr>
                <w:color w:val="000000"/>
                <w:sz w:val="22"/>
              </w:rPr>
            </w:pPr>
            <w:r w:rsidRPr="00127906">
              <w:rPr>
                <w:color w:val="000000"/>
                <w:sz w:val="22"/>
                <w:szCs w:val="22"/>
                <w:lang w:bidi="ru-RU"/>
              </w:rPr>
              <w:t>154,2</w:t>
            </w:r>
          </w:p>
        </w:tc>
        <w:tc>
          <w:tcPr>
            <w:tcW w:w="493" w:type="pct"/>
            <w:shd w:val="clear" w:color="000000" w:fill="FFFFFF"/>
            <w:vAlign w:val="center"/>
          </w:tcPr>
          <w:p w14:paraId="01C2A0AA" w14:textId="77777777" w:rsidR="00127906" w:rsidRPr="00127906" w:rsidRDefault="00127906" w:rsidP="00127906">
            <w:pPr>
              <w:spacing w:line="240" w:lineRule="auto"/>
              <w:ind w:firstLine="0"/>
              <w:jc w:val="center"/>
              <w:rPr>
                <w:color w:val="000000"/>
                <w:sz w:val="22"/>
                <w:lang w:bidi="ru-RU"/>
              </w:rPr>
            </w:pPr>
          </w:p>
        </w:tc>
        <w:tc>
          <w:tcPr>
            <w:tcW w:w="544" w:type="pct"/>
            <w:shd w:val="clear" w:color="000000" w:fill="FFFFFF"/>
            <w:noWrap/>
            <w:vAlign w:val="center"/>
            <w:hideMark/>
          </w:tcPr>
          <w:p w14:paraId="56B092BC" w14:textId="04C4822D" w:rsidR="00127906" w:rsidRPr="00127906" w:rsidRDefault="00127906" w:rsidP="00127906">
            <w:pPr>
              <w:spacing w:line="240" w:lineRule="auto"/>
              <w:ind w:firstLine="0"/>
              <w:jc w:val="center"/>
              <w:rPr>
                <w:color w:val="000000"/>
                <w:sz w:val="22"/>
              </w:rPr>
            </w:pPr>
            <w:r w:rsidRPr="00127906">
              <w:rPr>
                <w:color w:val="000000"/>
                <w:sz w:val="22"/>
                <w:szCs w:val="22"/>
                <w:lang w:bidi="ru-RU"/>
              </w:rPr>
              <w:t>155,2</w:t>
            </w:r>
          </w:p>
        </w:tc>
      </w:tr>
    </w:tbl>
    <w:p w14:paraId="1C8B78CD" w14:textId="43F12E2B" w:rsidR="00081118" w:rsidRPr="00AD2C10" w:rsidRDefault="00C57D8F" w:rsidP="00C57D8F">
      <w:pPr>
        <w:contextualSpacing/>
        <w:rPr>
          <w:szCs w:val="26"/>
        </w:rPr>
      </w:pPr>
      <w:r w:rsidRPr="00AD2C10">
        <w:rPr>
          <w:szCs w:val="26"/>
        </w:rPr>
        <w:t>.</w:t>
      </w:r>
    </w:p>
    <w:p w14:paraId="2DA616AF" w14:textId="77777777" w:rsidR="00081118" w:rsidRPr="00AD2C10" w:rsidRDefault="00474A49" w:rsidP="00127906">
      <w:pPr>
        <w:pStyle w:val="2f5"/>
      </w:pPr>
      <w:bookmarkStart w:id="779" w:name="_Toc7452232"/>
      <w:bookmarkStart w:id="780" w:name="_Toc139363050"/>
      <w:r w:rsidRPr="00AD2C10">
        <w:t>14.3</w:t>
      </w:r>
      <w:r w:rsidR="00081118" w:rsidRPr="00AD2C10">
        <w:t>.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779"/>
      <w:bookmarkEnd w:id="780"/>
    </w:p>
    <w:p w14:paraId="766BBB58" w14:textId="77777777" w:rsidR="00127906" w:rsidRPr="00127906" w:rsidRDefault="00127906" w:rsidP="00127906">
      <w:pPr>
        <w:tabs>
          <w:tab w:val="left" w:pos="993"/>
        </w:tabs>
        <w:autoSpaceDE w:val="0"/>
        <w:autoSpaceDN w:val="0"/>
        <w:adjustRightInd w:val="0"/>
        <w:spacing w:line="324" w:lineRule="auto"/>
        <w:ind w:firstLine="567"/>
        <w:rPr>
          <w:szCs w:val="26"/>
        </w:rPr>
      </w:pPr>
      <w:bookmarkStart w:id="781" w:name="_Hlk140463925"/>
      <w:r w:rsidRPr="00127906">
        <w:rPr>
          <w:szCs w:val="26"/>
        </w:rPr>
        <w:t>Для формирования целевых показателей роста тарифов использованы прогнозные индексы-дефляторы, устанавливаемые Министерством экономического развития РФ.</w:t>
      </w:r>
    </w:p>
    <w:p w14:paraId="1DFF167B" w14:textId="07BE17DF" w:rsidR="00127906" w:rsidRPr="00127906" w:rsidRDefault="00127906" w:rsidP="00127906">
      <w:pPr>
        <w:tabs>
          <w:tab w:val="left" w:pos="993"/>
        </w:tabs>
        <w:autoSpaceDE w:val="0"/>
        <w:autoSpaceDN w:val="0"/>
        <w:adjustRightInd w:val="0"/>
        <w:spacing w:line="324" w:lineRule="auto"/>
        <w:ind w:firstLine="567"/>
        <w:rPr>
          <w:szCs w:val="26"/>
        </w:rPr>
      </w:pPr>
      <w:r w:rsidRPr="00127906">
        <w:rPr>
          <w:szCs w:val="26"/>
        </w:rPr>
        <w:t xml:space="preserve">По результатам расчетов установлена перспективная цена на тепловую энергию с учетом и без учета реализации проектов схемы теплоснабжения (инвестиционной составляющей). Результаты представлены в таблице </w:t>
      </w:r>
      <w:r>
        <w:rPr>
          <w:szCs w:val="26"/>
        </w:rPr>
        <w:t>1</w:t>
      </w:r>
      <w:r w:rsidR="008D4480">
        <w:rPr>
          <w:szCs w:val="26"/>
        </w:rPr>
        <w:t>13</w:t>
      </w:r>
      <w:r w:rsidRPr="00127906">
        <w:rPr>
          <w:szCs w:val="26"/>
        </w:rPr>
        <w:t>.</w:t>
      </w:r>
    </w:p>
    <w:p w14:paraId="5E0E3BBB" w14:textId="77777777" w:rsidR="00127906" w:rsidRPr="00127906" w:rsidRDefault="00127906" w:rsidP="00127906">
      <w:pPr>
        <w:tabs>
          <w:tab w:val="left" w:pos="993"/>
        </w:tabs>
        <w:autoSpaceDE w:val="0"/>
        <w:autoSpaceDN w:val="0"/>
        <w:adjustRightInd w:val="0"/>
        <w:spacing w:line="324" w:lineRule="auto"/>
        <w:ind w:firstLine="567"/>
        <w:rPr>
          <w:szCs w:val="26"/>
        </w:rPr>
      </w:pPr>
      <w:r w:rsidRPr="00127906">
        <w:rPr>
          <w:color w:val="000000"/>
          <w:szCs w:val="26"/>
        </w:rPr>
        <w:t>Решение о включении в тариф инвестиционной составляющей должно приниматься теплоснабжающей организацией.</w:t>
      </w:r>
    </w:p>
    <w:p w14:paraId="631666F9" w14:textId="77777777" w:rsidR="00127906" w:rsidRPr="00127906" w:rsidRDefault="00127906" w:rsidP="00127906">
      <w:pPr>
        <w:tabs>
          <w:tab w:val="left" w:pos="993"/>
        </w:tabs>
        <w:autoSpaceDE w:val="0"/>
        <w:autoSpaceDN w:val="0"/>
        <w:adjustRightInd w:val="0"/>
        <w:spacing w:line="324" w:lineRule="auto"/>
        <w:ind w:firstLine="567"/>
        <w:rPr>
          <w:szCs w:val="26"/>
        </w:rPr>
      </w:pPr>
    </w:p>
    <w:p w14:paraId="6D7949D4" w14:textId="77777777" w:rsidR="00127906" w:rsidRPr="00127906" w:rsidRDefault="00127906" w:rsidP="00127906">
      <w:pPr>
        <w:tabs>
          <w:tab w:val="left" w:pos="993"/>
        </w:tabs>
        <w:autoSpaceDE w:val="0"/>
        <w:autoSpaceDN w:val="0"/>
        <w:adjustRightInd w:val="0"/>
        <w:spacing w:line="324" w:lineRule="auto"/>
        <w:ind w:firstLine="567"/>
        <w:rPr>
          <w:szCs w:val="26"/>
        </w:rPr>
        <w:sectPr w:rsidR="00127906" w:rsidRPr="00127906" w:rsidSect="008D4480">
          <w:pgSz w:w="11906" w:h="16838"/>
          <w:pgMar w:top="1134" w:right="850" w:bottom="1134" w:left="1701" w:header="709" w:footer="709" w:gutter="0"/>
          <w:cols w:space="720"/>
          <w:docGrid w:linePitch="354"/>
        </w:sectPr>
      </w:pPr>
    </w:p>
    <w:p w14:paraId="61122F04" w14:textId="4F2F8C2F" w:rsidR="00127906" w:rsidRPr="00127906" w:rsidRDefault="00127906" w:rsidP="00127906">
      <w:pPr>
        <w:spacing w:line="240" w:lineRule="auto"/>
        <w:ind w:firstLine="0"/>
        <w:rPr>
          <w:b/>
          <w:bCs/>
          <w:sz w:val="24"/>
        </w:rPr>
      </w:pPr>
      <w:bookmarkStart w:id="782" w:name="_Hlk95135204"/>
      <w:r w:rsidRPr="00127906">
        <w:rPr>
          <w:b/>
          <w:bCs/>
          <w:sz w:val="24"/>
        </w:rPr>
        <w:t xml:space="preserve">Таблица </w:t>
      </w:r>
      <w:r w:rsidRPr="00127906">
        <w:rPr>
          <w:b/>
          <w:bCs/>
          <w:sz w:val="24"/>
        </w:rPr>
        <w:fldChar w:fldCharType="begin"/>
      </w:r>
      <w:r w:rsidRPr="00127906">
        <w:rPr>
          <w:b/>
          <w:bCs/>
          <w:sz w:val="24"/>
        </w:rPr>
        <w:instrText xml:space="preserve"> SEQ Таблица \* ARABIC </w:instrText>
      </w:r>
      <w:r w:rsidRPr="00127906">
        <w:rPr>
          <w:b/>
          <w:bCs/>
          <w:sz w:val="24"/>
        </w:rPr>
        <w:fldChar w:fldCharType="separate"/>
      </w:r>
      <w:r w:rsidR="00EA3137">
        <w:rPr>
          <w:b/>
          <w:bCs/>
          <w:noProof/>
          <w:sz w:val="24"/>
        </w:rPr>
        <w:t>113</w:t>
      </w:r>
      <w:r w:rsidRPr="00127906">
        <w:rPr>
          <w:b/>
          <w:bCs/>
          <w:sz w:val="24"/>
        </w:rPr>
        <w:fldChar w:fldCharType="end"/>
      </w:r>
      <w:r w:rsidRPr="00127906">
        <w:rPr>
          <w:b/>
          <w:bCs/>
          <w:sz w:val="24"/>
        </w:rPr>
        <w:t xml:space="preserve"> Перспективная цена на тепловую энергию с учетом и без учета реализации проектов схемы теплоснабжения (инвестиционной составляющей)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2"/>
        <w:gridCol w:w="1390"/>
        <w:gridCol w:w="1390"/>
        <w:gridCol w:w="1390"/>
        <w:gridCol w:w="1390"/>
        <w:gridCol w:w="1390"/>
        <w:gridCol w:w="980"/>
        <w:gridCol w:w="979"/>
        <w:gridCol w:w="979"/>
        <w:gridCol w:w="979"/>
      </w:tblGrid>
      <w:tr w:rsidR="00127906" w:rsidRPr="00127906" w14:paraId="43276A42" w14:textId="77777777" w:rsidTr="00C8661E">
        <w:trPr>
          <w:trHeight w:val="20"/>
          <w:jc w:val="center"/>
        </w:trPr>
        <w:tc>
          <w:tcPr>
            <w:tcW w:w="1394" w:type="pct"/>
            <w:shd w:val="clear" w:color="auto" w:fill="auto"/>
            <w:noWrap/>
            <w:vAlign w:val="center"/>
            <w:hideMark/>
          </w:tcPr>
          <w:p w14:paraId="11A2A6F7" w14:textId="77777777" w:rsidR="00127906" w:rsidRPr="00127906" w:rsidRDefault="00127906" w:rsidP="00127906">
            <w:pPr>
              <w:spacing w:line="240" w:lineRule="auto"/>
              <w:ind w:firstLine="0"/>
              <w:jc w:val="center"/>
              <w:rPr>
                <w:color w:val="000000"/>
                <w:sz w:val="20"/>
                <w:szCs w:val="20"/>
              </w:rPr>
            </w:pPr>
            <w:bookmarkStart w:id="783" w:name="_Hlk129558892"/>
            <w:r w:rsidRPr="00127906">
              <w:rPr>
                <w:color w:val="000000"/>
                <w:sz w:val="20"/>
                <w:szCs w:val="20"/>
              </w:rPr>
              <w:t>Наименование показателя</w:t>
            </w:r>
          </w:p>
        </w:tc>
        <w:tc>
          <w:tcPr>
            <w:tcW w:w="461" w:type="pct"/>
            <w:shd w:val="clear" w:color="auto" w:fill="auto"/>
            <w:noWrap/>
            <w:vAlign w:val="center"/>
            <w:hideMark/>
          </w:tcPr>
          <w:p w14:paraId="27EC0489"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2023 год</w:t>
            </w:r>
          </w:p>
        </w:tc>
        <w:tc>
          <w:tcPr>
            <w:tcW w:w="461" w:type="pct"/>
            <w:shd w:val="clear" w:color="auto" w:fill="auto"/>
            <w:noWrap/>
            <w:vAlign w:val="center"/>
            <w:hideMark/>
          </w:tcPr>
          <w:p w14:paraId="2476B517"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2024 год</w:t>
            </w:r>
          </w:p>
        </w:tc>
        <w:tc>
          <w:tcPr>
            <w:tcW w:w="461" w:type="pct"/>
            <w:shd w:val="clear" w:color="auto" w:fill="auto"/>
            <w:noWrap/>
            <w:vAlign w:val="center"/>
            <w:hideMark/>
          </w:tcPr>
          <w:p w14:paraId="790E0B78"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2025 год</w:t>
            </w:r>
          </w:p>
        </w:tc>
        <w:tc>
          <w:tcPr>
            <w:tcW w:w="461" w:type="pct"/>
            <w:shd w:val="clear" w:color="auto" w:fill="auto"/>
            <w:noWrap/>
            <w:vAlign w:val="center"/>
            <w:hideMark/>
          </w:tcPr>
          <w:p w14:paraId="2ADAEBD0"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2026 год</w:t>
            </w:r>
          </w:p>
        </w:tc>
        <w:tc>
          <w:tcPr>
            <w:tcW w:w="461" w:type="pct"/>
            <w:shd w:val="clear" w:color="auto" w:fill="auto"/>
            <w:noWrap/>
            <w:vAlign w:val="center"/>
            <w:hideMark/>
          </w:tcPr>
          <w:p w14:paraId="2B954FB9"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2027 год</w:t>
            </w:r>
          </w:p>
        </w:tc>
        <w:tc>
          <w:tcPr>
            <w:tcW w:w="325" w:type="pct"/>
          </w:tcPr>
          <w:p w14:paraId="1A2038C9"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2028 год</w:t>
            </w:r>
          </w:p>
        </w:tc>
        <w:tc>
          <w:tcPr>
            <w:tcW w:w="325" w:type="pct"/>
          </w:tcPr>
          <w:p w14:paraId="612F42EC"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2029 год</w:t>
            </w:r>
          </w:p>
        </w:tc>
        <w:tc>
          <w:tcPr>
            <w:tcW w:w="325" w:type="pct"/>
          </w:tcPr>
          <w:p w14:paraId="6D2731A5"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2030 год</w:t>
            </w:r>
          </w:p>
        </w:tc>
        <w:tc>
          <w:tcPr>
            <w:tcW w:w="325" w:type="pct"/>
          </w:tcPr>
          <w:p w14:paraId="13A885F3" w14:textId="77777777" w:rsidR="00127906" w:rsidRPr="00127906" w:rsidRDefault="00127906" w:rsidP="00127906">
            <w:pPr>
              <w:spacing w:line="240" w:lineRule="auto"/>
              <w:ind w:firstLine="0"/>
              <w:jc w:val="center"/>
              <w:rPr>
                <w:b/>
                <w:bCs/>
                <w:color w:val="000000"/>
                <w:sz w:val="20"/>
                <w:szCs w:val="20"/>
              </w:rPr>
            </w:pPr>
            <w:r w:rsidRPr="00127906">
              <w:rPr>
                <w:b/>
                <w:bCs/>
                <w:color w:val="000000"/>
                <w:sz w:val="20"/>
                <w:szCs w:val="20"/>
              </w:rPr>
              <w:t>2031 год</w:t>
            </w:r>
          </w:p>
        </w:tc>
      </w:tr>
      <w:tr w:rsidR="00127906" w:rsidRPr="00127906" w14:paraId="4EBE0935" w14:textId="77777777" w:rsidTr="00C51023">
        <w:trPr>
          <w:trHeight w:val="20"/>
          <w:jc w:val="center"/>
        </w:trPr>
        <w:tc>
          <w:tcPr>
            <w:tcW w:w="1394" w:type="pct"/>
            <w:shd w:val="clear" w:color="auto" w:fill="auto"/>
            <w:vAlign w:val="center"/>
            <w:hideMark/>
          </w:tcPr>
          <w:p w14:paraId="5A243B8B" w14:textId="77777777" w:rsidR="00127906" w:rsidRPr="00127906" w:rsidRDefault="00127906" w:rsidP="00127906">
            <w:pPr>
              <w:spacing w:line="240" w:lineRule="auto"/>
              <w:ind w:firstLine="0"/>
              <w:rPr>
                <w:color w:val="000000"/>
                <w:sz w:val="20"/>
                <w:szCs w:val="20"/>
              </w:rPr>
            </w:pPr>
            <w:r w:rsidRPr="00127906">
              <w:rPr>
                <w:color w:val="000000"/>
                <w:sz w:val="20"/>
                <w:szCs w:val="20"/>
              </w:rPr>
              <w:t>Объем реализации ТЭ населению</w:t>
            </w:r>
          </w:p>
        </w:tc>
        <w:tc>
          <w:tcPr>
            <w:tcW w:w="461" w:type="pct"/>
            <w:tcBorders>
              <w:top w:val="single" w:sz="4" w:space="0" w:color="auto"/>
              <w:left w:val="single" w:sz="4" w:space="0" w:color="auto"/>
              <w:bottom w:val="single" w:sz="4" w:space="0" w:color="auto"/>
              <w:right w:val="single" w:sz="4" w:space="0" w:color="auto"/>
            </w:tcBorders>
            <w:noWrap/>
            <w:vAlign w:val="bottom"/>
            <w:hideMark/>
          </w:tcPr>
          <w:p w14:paraId="3B0D2DF8" w14:textId="7C761728" w:rsidR="00127906" w:rsidRPr="00127906" w:rsidRDefault="00127906" w:rsidP="00127906">
            <w:pPr>
              <w:spacing w:line="240" w:lineRule="auto"/>
              <w:ind w:firstLine="0"/>
              <w:jc w:val="center"/>
              <w:rPr>
                <w:color w:val="000000"/>
                <w:sz w:val="20"/>
                <w:szCs w:val="20"/>
              </w:rPr>
            </w:pPr>
            <w:r w:rsidRPr="00127906">
              <w:rPr>
                <w:color w:val="000000"/>
                <w:sz w:val="20"/>
                <w:szCs w:val="20"/>
              </w:rPr>
              <w:t>9 050,86</w:t>
            </w:r>
          </w:p>
        </w:tc>
        <w:tc>
          <w:tcPr>
            <w:tcW w:w="461" w:type="pct"/>
            <w:tcBorders>
              <w:top w:val="single" w:sz="4" w:space="0" w:color="auto"/>
              <w:left w:val="single" w:sz="4" w:space="0" w:color="auto"/>
              <w:bottom w:val="single" w:sz="4" w:space="0" w:color="auto"/>
              <w:right w:val="single" w:sz="4" w:space="0" w:color="auto"/>
            </w:tcBorders>
            <w:noWrap/>
            <w:vAlign w:val="bottom"/>
            <w:hideMark/>
          </w:tcPr>
          <w:p w14:paraId="03A96135" w14:textId="51068F2E" w:rsidR="00127906" w:rsidRPr="00127906" w:rsidRDefault="00127906" w:rsidP="00127906">
            <w:pPr>
              <w:spacing w:line="240" w:lineRule="auto"/>
              <w:ind w:firstLine="0"/>
              <w:jc w:val="center"/>
              <w:rPr>
                <w:color w:val="000000"/>
                <w:sz w:val="20"/>
                <w:szCs w:val="20"/>
              </w:rPr>
            </w:pPr>
            <w:r w:rsidRPr="00127906">
              <w:rPr>
                <w:color w:val="000000"/>
                <w:sz w:val="20"/>
                <w:szCs w:val="20"/>
              </w:rPr>
              <w:t>9 050,86</w:t>
            </w:r>
          </w:p>
        </w:tc>
        <w:tc>
          <w:tcPr>
            <w:tcW w:w="461" w:type="pct"/>
            <w:tcBorders>
              <w:top w:val="single" w:sz="4" w:space="0" w:color="auto"/>
              <w:left w:val="single" w:sz="4" w:space="0" w:color="auto"/>
              <w:bottom w:val="single" w:sz="4" w:space="0" w:color="auto"/>
              <w:right w:val="single" w:sz="4" w:space="0" w:color="auto"/>
            </w:tcBorders>
            <w:noWrap/>
            <w:vAlign w:val="bottom"/>
            <w:hideMark/>
          </w:tcPr>
          <w:p w14:paraId="1402E721" w14:textId="0A09B40F" w:rsidR="00127906" w:rsidRPr="00127906" w:rsidRDefault="00127906" w:rsidP="00127906">
            <w:pPr>
              <w:spacing w:line="240" w:lineRule="auto"/>
              <w:ind w:firstLine="0"/>
              <w:jc w:val="center"/>
              <w:rPr>
                <w:color w:val="000000"/>
                <w:sz w:val="20"/>
                <w:szCs w:val="20"/>
              </w:rPr>
            </w:pPr>
            <w:r w:rsidRPr="00127906">
              <w:rPr>
                <w:color w:val="000000"/>
                <w:sz w:val="20"/>
                <w:szCs w:val="20"/>
              </w:rPr>
              <w:t>9 050,86</w:t>
            </w:r>
          </w:p>
        </w:tc>
        <w:tc>
          <w:tcPr>
            <w:tcW w:w="461" w:type="pct"/>
            <w:tcBorders>
              <w:top w:val="single" w:sz="4" w:space="0" w:color="auto"/>
              <w:left w:val="single" w:sz="4" w:space="0" w:color="auto"/>
              <w:bottom w:val="single" w:sz="4" w:space="0" w:color="auto"/>
              <w:right w:val="single" w:sz="4" w:space="0" w:color="auto"/>
            </w:tcBorders>
            <w:noWrap/>
            <w:vAlign w:val="bottom"/>
            <w:hideMark/>
          </w:tcPr>
          <w:p w14:paraId="4E698B4B" w14:textId="7C971017" w:rsidR="00127906" w:rsidRPr="00127906" w:rsidRDefault="00127906" w:rsidP="00127906">
            <w:pPr>
              <w:spacing w:line="240" w:lineRule="auto"/>
              <w:ind w:firstLine="0"/>
              <w:jc w:val="center"/>
              <w:rPr>
                <w:color w:val="000000"/>
                <w:sz w:val="20"/>
                <w:szCs w:val="20"/>
              </w:rPr>
            </w:pPr>
            <w:r w:rsidRPr="00127906">
              <w:rPr>
                <w:color w:val="000000"/>
                <w:sz w:val="20"/>
                <w:szCs w:val="20"/>
              </w:rPr>
              <w:t>9 050,86</w:t>
            </w:r>
          </w:p>
        </w:tc>
        <w:tc>
          <w:tcPr>
            <w:tcW w:w="461" w:type="pct"/>
            <w:tcBorders>
              <w:top w:val="single" w:sz="4" w:space="0" w:color="auto"/>
              <w:left w:val="single" w:sz="4" w:space="0" w:color="auto"/>
              <w:bottom w:val="single" w:sz="4" w:space="0" w:color="auto"/>
              <w:right w:val="single" w:sz="4" w:space="0" w:color="auto"/>
            </w:tcBorders>
            <w:noWrap/>
            <w:vAlign w:val="bottom"/>
            <w:hideMark/>
          </w:tcPr>
          <w:p w14:paraId="42119FD3" w14:textId="27A779FA" w:rsidR="00127906" w:rsidRPr="00127906" w:rsidRDefault="00127906" w:rsidP="00127906">
            <w:pPr>
              <w:spacing w:line="240" w:lineRule="auto"/>
              <w:ind w:firstLine="0"/>
              <w:jc w:val="center"/>
              <w:rPr>
                <w:color w:val="000000"/>
                <w:sz w:val="20"/>
                <w:szCs w:val="20"/>
              </w:rPr>
            </w:pPr>
            <w:r w:rsidRPr="00127906">
              <w:rPr>
                <w:color w:val="000000"/>
                <w:sz w:val="20"/>
                <w:szCs w:val="20"/>
              </w:rPr>
              <w:t>9 050,86</w:t>
            </w:r>
          </w:p>
        </w:tc>
        <w:tc>
          <w:tcPr>
            <w:tcW w:w="325" w:type="pct"/>
            <w:tcBorders>
              <w:top w:val="single" w:sz="4" w:space="0" w:color="auto"/>
              <w:left w:val="single" w:sz="4" w:space="0" w:color="auto"/>
              <w:bottom w:val="single" w:sz="4" w:space="0" w:color="auto"/>
              <w:right w:val="single" w:sz="4" w:space="0" w:color="auto"/>
            </w:tcBorders>
            <w:vAlign w:val="bottom"/>
          </w:tcPr>
          <w:p w14:paraId="392D4ADA" w14:textId="7CF311AF"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rPr>
              <w:t>9 050,86</w:t>
            </w:r>
          </w:p>
        </w:tc>
        <w:tc>
          <w:tcPr>
            <w:tcW w:w="325" w:type="pct"/>
            <w:tcBorders>
              <w:top w:val="single" w:sz="4" w:space="0" w:color="auto"/>
              <w:left w:val="single" w:sz="4" w:space="0" w:color="auto"/>
              <w:bottom w:val="single" w:sz="4" w:space="0" w:color="auto"/>
              <w:right w:val="single" w:sz="4" w:space="0" w:color="auto"/>
            </w:tcBorders>
            <w:vAlign w:val="bottom"/>
          </w:tcPr>
          <w:p w14:paraId="199D67F0" w14:textId="0574326E"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rPr>
              <w:t>9 050,86</w:t>
            </w:r>
          </w:p>
        </w:tc>
        <w:tc>
          <w:tcPr>
            <w:tcW w:w="325" w:type="pct"/>
            <w:tcBorders>
              <w:top w:val="single" w:sz="4" w:space="0" w:color="auto"/>
              <w:left w:val="single" w:sz="4" w:space="0" w:color="auto"/>
              <w:bottom w:val="single" w:sz="4" w:space="0" w:color="auto"/>
              <w:right w:val="single" w:sz="4" w:space="0" w:color="auto"/>
            </w:tcBorders>
            <w:vAlign w:val="bottom"/>
          </w:tcPr>
          <w:p w14:paraId="46A91464" w14:textId="288F1298"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rPr>
              <w:t>9 050,86</w:t>
            </w:r>
          </w:p>
        </w:tc>
        <w:tc>
          <w:tcPr>
            <w:tcW w:w="325" w:type="pct"/>
            <w:tcBorders>
              <w:top w:val="single" w:sz="4" w:space="0" w:color="auto"/>
              <w:left w:val="single" w:sz="4" w:space="0" w:color="auto"/>
              <w:bottom w:val="single" w:sz="4" w:space="0" w:color="auto"/>
              <w:right w:val="single" w:sz="4" w:space="0" w:color="auto"/>
            </w:tcBorders>
            <w:vAlign w:val="bottom"/>
          </w:tcPr>
          <w:p w14:paraId="5F800EA0" w14:textId="25A5A5B8"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rPr>
              <w:t>9 050,86</w:t>
            </w:r>
          </w:p>
        </w:tc>
      </w:tr>
      <w:tr w:rsidR="00127906" w:rsidRPr="00127906" w14:paraId="1E2DC168" w14:textId="77777777" w:rsidTr="00C8661E">
        <w:trPr>
          <w:trHeight w:val="20"/>
          <w:jc w:val="center"/>
        </w:trPr>
        <w:tc>
          <w:tcPr>
            <w:tcW w:w="1394" w:type="pct"/>
            <w:shd w:val="clear" w:color="auto" w:fill="auto"/>
            <w:vAlign w:val="center"/>
          </w:tcPr>
          <w:p w14:paraId="6B742479" w14:textId="77777777" w:rsidR="00127906" w:rsidRPr="00127906" w:rsidRDefault="00127906" w:rsidP="00127906">
            <w:pPr>
              <w:spacing w:line="240" w:lineRule="auto"/>
              <w:ind w:firstLine="0"/>
              <w:rPr>
                <w:color w:val="000000"/>
                <w:sz w:val="20"/>
                <w:szCs w:val="20"/>
              </w:rPr>
            </w:pPr>
            <w:r w:rsidRPr="00127906">
              <w:rPr>
                <w:color w:val="000000"/>
                <w:sz w:val="20"/>
                <w:szCs w:val="20"/>
              </w:rPr>
              <w:t>ЭО тариф</w:t>
            </w:r>
            <w:r w:rsidRPr="00127906">
              <w:rPr>
                <w:rFonts w:eastAsia="Calibri"/>
                <w:sz w:val="20"/>
                <w:szCs w:val="20"/>
                <w:lang w:eastAsia="en-US"/>
              </w:rPr>
              <w:t xml:space="preserve"> </w:t>
            </w:r>
            <w:r w:rsidRPr="00127906">
              <w:rPr>
                <w:color w:val="000000"/>
                <w:sz w:val="20"/>
                <w:szCs w:val="20"/>
              </w:rPr>
              <w:t>без учета инвестиционной составляющей, руб./Гкал</w:t>
            </w:r>
          </w:p>
        </w:tc>
        <w:tc>
          <w:tcPr>
            <w:tcW w:w="461" w:type="pct"/>
            <w:tcBorders>
              <w:top w:val="single" w:sz="4" w:space="0" w:color="auto"/>
              <w:left w:val="nil"/>
              <w:bottom w:val="single" w:sz="4" w:space="0" w:color="auto"/>
              <w:right w:val="single" w:sz="4" w:space="0" w:color="auto"/>
            </w:tcBorders>
            <w:noWrap/>
            <w:vAlign w:val="center"/>
          </w:tcPr>
          <w:p w14:paraId="61A81736"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5 756,05</w:t>
            </w:r>
          </w:p>
        </w:tc>
        <w:tc>
          <w:tcPr>
            <w:tcW w:w="461" w:type="pct"/>
            <w:tcBorders>
              <w:top w:val="single" w:sz="4" w:space="0" w:color="auto"/>
              <w:left w:val="nil"/>
              <w:bottom w:val="single" w:sz="4" w:space="0" w:color="auto"/>
              <w:right w:val="single" w:sz="4" w:space="0" w:color="auto"/>
            </w:tcBorders>
            <w:noWrap/>
            <w:vAlign w:val="center"/>
          </w:tcPr>
          <w:p w14:paraId="088F6A22"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5 986,29</w:t>
            </w:r>
          </w:p>
        </w:tc>
        <w:tc>
          <w:tcPr>
            <w:tcW w:w="461" w:type="pct"/>
            <w:tcBorders>
              <w:top w:val="single" w:sz="4" w:space="0" w:color="auto"/>
              <w:left w:val="nil"/>
              <w:bottom w:val="single" w:sz="4" w:space="0" w:color="auto"/>
              <w:right w:val="single" w:sz="4" w:space="0" w:color="auto"/>
            </w:tcBorders>
            <w:noWrap/>
            <w:vAlign w:val="center"/>
          </w:tcPr>
          <w:p w14:paraId="00E742F8"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6 225,74</w:t>
            </w:r>
          </w:p>
        </w:tc>
        <w:tc>
          <w:tcPr>
            <w:tcW w:w="461" w:type="pct"/>
            <w:tcBorders>
              <w:top w:val="single" w:sz="4" w:space="0" w:color="auto"/>
              <w:left w:val="nil"/>
              <w:bottom w:val="single" w:sz="4" w:space="0" w:color="auto"/>
              <w:right w:val="single" w:sz="4" w:space="0" w:color="auto"/>
            </w:tcBorders>
            <w:noWrap/>
            <w:vAlign w:val="center"/>
          </w:tcPr>
          <w:p w14:paraId="4300C271"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6 474,77</w:t>
            </w:r>
          </w:p>
        </w:tc>
        <w:tc>
          <w:tcPr>
            <w:tcW w:w="461" w:type="pct"/>
            <w:tcBorders>
              <w:top w:val="single" w:sz="4" w:space="0" w:color="auto"/>
              <w:left w:val="nil"/>
              <w:bottom w:val="single" w:sz="4" w:space="0" w:color="auto"/>
              <w:right w:val="single" w:sz="4" w:space="0" w:color="auto"/>
            </w:tcBorders>
            <w:noWrap/>
            <w:vAlign w:val="center"/>
          </w:tcPr>
          <w:p w14:paraId="0F30322F"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6 733,76</w:t>
            </w:r>
          </w:p>
        </w:tc>
        <w:tc>
          <w:tcPr>
            <w:tcW w:w="325" w:type="pct"/>
            <w:tcBorders>
              <w:top w:val="single" w:sz="4" w:space="0" w:color="auto"/>
              <w:left w:val="nil"/>
              <w:bottom w:val="single" w:sz="4" w:space="0" w:color="auto"/>
              <w:right w:val="single" w:sz="4" w:space="0" w:color="auto"/>
            </w:tcBorders>
            <w:vAlign w:val="center"/>
          </w:tcPr>
          <w:p w14:paraId="4701FECE"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7 003,11</w:t>
            </w:r>
          </w:p>
        </w:tc>
        <w:tc>
          <w:tcPr>
            <w:tcW w:w="325" w:type="pct"/>
            <w:tcBorders>
              <w:top w:val="single" w:sz="4" w:space="0" w:color="auto"/>
              <w:left w:val="nil"/>
              <w:bottom w:val="single" w:sz="4" w:space="0" w:color="auto"/>
              <w:right w:val="single" w:sz="4" w:space="0" w:color="auto"/>
            </w:tcBorders>
            <w:vAlign w:val="center"/>
          </w:tcPr>
          <w:p w14:paraId="3298F47C"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7 283,24</w:t>
            </w:r>
          </w:p>
        </w:tc>
        <w:tc>
          <w:tcPr>
            <w:tcW w:w="325" w:type="pct"/>
            <w:tcBorders>
              <w:top w:val="single" w:sz="4" w:space="0" w:color="auto"/>
              <w:left w:val="nil"/>
              <w:bottom w:val="single" w:sz="4" w:space="0" w:color="auto"/>
              <w:right w:val="single" w:sz="4" w:space="0" w:color="auto"/>
            </w:tcBorders>
            <w:vAlign w:val="center"/>
          </w:tcPr>
          <w:p w14:paraId="30E8161C"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7 574,57</w:t>
            </w:r>
          </w:p>
        </w:tc>
        <w:tc>
          <w:tcPr>
            <w:tcW w:w="325" w:type="pct"/>
            <w:tcBorders>
              <w:top w:val="single" w:sz="4" w:space="0" w:color="auto"/>
              <w:left w:val="nil"/>
              <w:bottom w:val="single" w:sz="4" w:space="0" w:color="auto"/>
              <w:right w:val="single" w:sz="4" w:space="0" w:color="auto"/>
            </w:tcBorders>
            <w:vAlign w:val="center"/>
          </w:tcPr>
          <w:p w14:paraId="52A4FA93"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7 877,55</w:t>
            </w:r>
          </w:p>
        </w:tc>
      </w:tr>
      <w:tr w:rsidR="00127906" w:rsidRPr="00127906" w14:paraId="49DFBE6D" w14:textId="77777777" w:rsidTr="00C8661E">
        <w:trPr>
          <w:trHeight w:val="58"/>
          <w:jc w:val="center"/>
        </w:trPr>
        <w:tc>
          <w:tcPr>
            <w:tcW w:w="1394" w:type="pct"/>
            <w:shd w:val="clear" w:color="auto" w:fill="auto"/>
            <w:vAlign w:val="center"/>
          </w:tcPr>
          <w:p w14:paraId="5C616AC0" w14:textId="77777777" w:rsidR="00127906" w:rsidRPr="00127906" w:rsidRDefault="00127906" w:rsidP="00127906">
            <w:pPr>
              <w:spacing w:line="240" w:lineRule="auto"/>
              <w:ind w:firstLine="0"/>
              <w:rPr>
                <w:color w:val="000000"/>
                <w:sz w:val="20"/>
                <w:szCs w:val="20"/>
              </w:rPr>
            </w:pPr>
            <w:r w:rsidRPr="00127906">
              <w:rPr>
                <w:color w:val="000000"/>
                <w:sz w:val="20"/>
                <w:szCs w:val="20"/>
              </w:rPr>
              <w:t>Тариф для населения</w:t>
            </w:r>
            <w:r w:rsidRPr="00127906">
              <w:rPr>
                <w:rFonts w:eastAsia="Calibri"/>
                <w:sz w:val="20"/>
                <w:szCs w:val="20"/>
                <w:lang w:eastAsia="en-US"/>
              </w:rPr>
              <w:t xml:space="preserve"> </w:t>
            </w:r>
            <w:r w:rsidRPr="00127906">
              <w:rPr>
                <w:color w:val="000000"/>
                <w:sz w:val="20"/>
                <w:szCs w:val="20"/>
              </w:rPr>
              <w:t>без учета инвестиционной составляющей, руб./Гкал</w:t>
            </w:r>
          </w:p>
        </w:tc>
        <w:tc>
          <w:tcPr>
            <w:tcW w:w="461" w:type="pct"/>
            <w:tcBorders>
              <w:top w:val="single" w:sz="4" w:space="0" w:color="auto"/>
              <w:left w:val="nil"/>
              <w:bottom w:val="single" w:sz="4" w:space="0" w:color="auto"/>
              <w:right w:val="single" w:sz="4" w:space="0" w:color="auto"/>
            </w:tcBorders>
            <w:noWrap/>
            <w:vAlign w:val="center"/>
          </w:tcPr>
          <w:p w14:paraId="20493BE4"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2 333,33</w:t>
            </w:r>
          </w:p>
        </w:tc>
        <w:tc>
          <w:tcPr>
            <w:tcW w:w="461" w:type="pct"/>
            <w:tcBorders>
              <w:top w:val="single" w:sz="4" w:space="0" w:color="auto"/>
              <w:left w:val="nil"/>
              <w:bottom w:val="single" w:sz="4" w:space="0" w:color="auto"/>
              <w:right w:val="single" w:sz="4" w:space="0" w:color="auto"/>
            </w:tcBorders>
            <w:noWrap/>
            <w:vAlign w:val="center"/>
          </w:tcPr>
          <w:p w14:paraId="348B6223"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2 426,67</w:t>
            </w:r>
          </w:p>
        </w:tc>
        <w:tc>
          <w:tcPr>
            <w:tcW w:w="461" w:type="pct"/>
            <w:tcBorders>
              <w:top w:val="single" w:sz="4" w:space="0" w:color="auto"/>
              <w:left w:val="nil"/>
              <w:bottom w:val="single" w:sz="4" w:space="0" w:color="auto"/>
              <w:right w:val="single" w:sz="4" w:space="0" w:color="auto"/>
            </w:tcBorders>
            <w:noWrap/>
            <w:vAlign w:val="center"/>
          </w:tcPr>
          <w:p w14:paraId="6240970E"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2 523,73</w:t>
            </w:r>
          </w:p>
        </w:tc>
        <w:tc>
          <w:tcPr>
            <w:tcW w:w="461" w:type="pct"/>
            <w:tcBorders>
              <w:top w:val="single" w:sz="4" w:space="0" w:color="auto"/>
              <w:left w:val="nil"/>
              <w:bottom w:val="single" w:sz="4" w:space="0" w:color="auto"/>
              <w:right w:val="single" w:sz="4" w:space="0" w:color="auto"/>
            </w:tcBorders>
            <w:noWrap/>
            <w:vAlign w:val="center"/>
          </w:tcPr>
          <w:p w14:paraId="62EFD2B8"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2 624,68</w:t>
            </w:r>
          </w:p>
        </w:tc>
        <w:tc>
          <w:tcPr>
            <w:tcW w:w="461" w:type="pct"/>
            <w:tcBorders>
              <w:top w:val="single" w:sz="4" w:space="0" w:color="auto"/>
              <w:left w:val="nil"/>
              <w:bottom w:val="single" w:sz="4" w:space="0" w:color="auto"/>
              <w:right w:val="single" w:sz="4" w:space="0" w:color="auto"/>
            </w:tcBorders>
            <w:noWrap/>
            <w:vAlign w:val="center"/>
          </w:tcPr>
          <w:p w14:paraId="2573C67F" w14:textId="77777777" w:rsidR="00127906" w:rsidRPr="00127906" w:rsidRDefault="00127906" w:rsidP="00127906">
            <w:pPr>
              <w:spacing w:line="240" w:lineRule="auto"/>
              <w:ind w:firstLine="0"/>
              <w:jc w:val="center"/>
              <w:rPr>
                <w:rFonts w:eastAsia="Calibri"/>
                <w:sz w:val="20"/>
                <w:szCs w:val="20"/>
                <w:lang w:eastAsia="en-US"/>
              </w:rPr>
            </w:pPr>
            <w:r w:rsidRPr="00127906">
              <w:rPr>
                <w:color w:val="000000"/>
                <w:sz w:val="20"/>
                <w:szCs w:val="20"/>
                <w:lang w:eastAsia="en-US" w:bidi="ru-RU"/>
              </w:rPr>
              <w:t>2 729,67</w:t>
            </w:r>
          </w:p>
        </w:tc>
        <w:tc>
          <w:tcPr>
            <w:tcW w:w="325" w:type="pct"/>
            <w:tcBorders>
              <w:top w:val="single" w:sz="4" w:space="0" w:color="auto"/>
              <w:left w:val="nil"/>
              <w:bottom w:val="single" w:sz="4" w:space="0" w:color="auto"/>
              <w:right w:val="single" w:sz="4" w:space="0" w:color="auto"/>
            </w:tcBorders>
            <w:vAlign w:val="center"/>
          </w:tcPr>
          <w:p w14:paraId="6592ADF5"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2 838,86</w:t>
            </w:r>
          </w:p>
        </w:tc>
        <w:tc>
          <w:tcPr>
            <w:tcW w:w="325" w:type="pct"/>
            <w:tcBorders>
              <w:top w:val="single" w:sz="4" w:space="0" w:color="auto"/>
              <w:left w:val="nil"/>
              <w:bottom w:val="single" w:sz="4" w:space="0" w:color="auto"/>
              <w:right w:val="single" w:sz="4" w:space="0" w:color="auto"/>
            </w:tcBorders>
            <w:vAlign w:val="center"/>
          </w:tcPr>
          <w:p w14:paraId="47287635"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2 952,41</w:t>
            </w:r>
          </w:p>
        </w:tc>
        <w:tc>
          <w:tcPr>
            <w:tcW w:w="325" w:type="pct"/>
            <w:tcBorders>
              <w:top w:val="single" w:sz="4" w:space="0" w:color="auto"/>
              <w:left w:val="nil"/>
              <w:bottom w:val="single" w:sz="4" w:space="0" w:color="auto"/>
              <w:right w:val="single" w:sz="4" w:space="0" w:color="auto"/>
            </w:tcBorders>
            <w:vAlign w:val="center"/>
          </w:tcPr>
          <w:p w14:paraId="764B9FCD"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3 070,51</w:t>
            </w:r>
          </w:p>
        </w:tc>
        <w:tc>
          <w:tcPr>
            <w:tcW w:w="325" w:type="pct"/>
            <w:tcBorders>
              <w:top w:val="single" w:sz="4" w:space="0" w:color="auto"/>
              <w:left w:val="nil"/>
              <w:bottom w:val="single" w:sz="4" w:space="0" w:color="auto"/>
              <w:right w:val="single" w:sz="4" w:space="0" w:color="auto"/>
            </w:tcBorders>
            <w:vAlign w:val="center"/>
          </w:tcPr>
          <w:p w14:paraId="4E3E5F6D"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3 193,33</w:t>
            </w:r>
          </w:p>
        </w:tc>
      </w:tr>
      <w:tr w:rsidR="00127906" w:rsidRPr="00127906" w14:paraId="77DCB39A" w14:textId="77777777" w:rsidTr="00C8661E">
        <w:trPr>
          <w:trHeight w:val="20"/>
          <w:jc w:val="center"/>
        </w:trPr>
        <w:tc>
          <w:tcPr>
            <w:tcW w:w="1394" w:type="pct"/>
            <w:shd w:val="clear" w:color="auto" w:fill="auto"/>
            <w:vAlign w:val="center"/>
          </w:tcPr>
          <w:p w14:paraId="27992FAB" w14:textId="77777777" w:rsidR="00127906" w:rsidRPr="00127906" w:rsidRDefault="00127906" w:rsidP="00127906">
            <w:pPr>
              <w:spacing w:line="240" w:lineRule="auto"/>
              <w:ind w:firstLine="0"/>
              <w:rPr>
                <w:color w:val="000000"/>
                <w:sz w:val="20"/>
                <w:szCs w:val="20"/>
              </w:rPr>
            </w:pPr>
            <w:r w:rsidRPr="00127906">
              <w:rPr>
                <w:color w:val="000000"/>
                <w:sz w:val="20"/>
                <w:szCs w:val="20"/>
              </w:rPr>
              <w:t>ЭО тариф</w:t>
            </w:r>
            <w:r w:rsidRPr="00127906">
              <w:rPr>
                <w:rFonts w:eastAsia="Calibri"/>
                <w:sz w:val="20"/>
                <w:szCs w:val="20"/>
                <w:lang w:eastAsia="en-US"/>
              </w:rPr>
              <w:t xml:space="preserve"> с </w:t>
            </w:r>
            <w:r w:rsidRPr="00127906">
              <w:rPr>
                <w:color w:val="000000"/>
                <w:sz w:val="20"/>
                <w:szCs w:val="20"/>
              </w:rPr>
              <w:t>учетом инвестиционной составляющей, руб./Гкал</w:t>
            </w:r>
          </w:p>
        </w:tc>
        <w:tc>
          <w:tcPr>
            <w:tcW w:w="461" w:type="pct"/>
            <w:tcBorders>
              <w:top w:val="single" w:sz="4" w:space="0" w:color="auto"/>
              <w:left w:val="single" w:sz="4" w:space="0" w:color="auto"/>
              <w:bottom w:val="single" w:sz="4" w:space="0" w:color="auto"/>
              <w:right w:val="single" w:sz="4" w:space="0" w:color="auto"/>
            </w:tcBorders>
            <w:noWrap/>
            <w:vAlign w:val="center"/>
          </w:tcPr>
          <w:p w14:paraId="3AC68551"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5 141,04</w:t>
            </w:r>
          </w:p>
        </w:tc>
        <w:tc>
          <w:tcPr>
            <w:tcW w:w="461" w:type="pct"/>
            <w:tcBorders>
              <w:top w:val="single" w:sz="4" w:space="0" w:color="auto"/>
              <w:left w:val="single" w:sz="4" w:space="0" w:color="auto"/>
              <w:bottom w:val="single" w:sz="4" w:space="0" w:color="auto"/>
              <w:right w:val="single" w:sz="4" w:space="0" w:color="auto"/>
            </w:tcBorders>
            <w:noWrap/>
            <w:vAlign w:val="center"/>
          </w:tcPr>
          <w:p w14:paraId="6CF5583A"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4 470,57</w:t>
            </w:r>
          </w:p>
        </w:tc>
        <w:tc>
          <w:tcPr>
            <w:tcW w:w="461" w:type="pct"/>
            <w:tcBorders>
              <w:top w:val="single" w:sz="4" w:space="0" w:color="auto"/>
              <w:left w:val="single" w:sz="4" w:space="0" w:color="auto"/>
              <w:bottom w:val="single" w:sz="4" w:space="0" w:color="auto"/>
              <w:right w:val="single" w:sz="4" w:space="0" w:color="auto"/>
            </w:tcBorders>
            <w:noWrap/>
            <w:vAlign w:val="center"/>
          </w:tcPr>
          <w:p w14:paraId="1B46A72D"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4 625,47</w:t>
            </w:r>
          </w:p>
        </w:tc>
        <w:tc>
          <w:tcPr>
            <w:tcW w:w="461" w:type="pct"/>
            <w:tcBorders>
              <w:top w:val="single" w:sz="4" w:space="0" w:color="auto"/>
              <w:left w:val="single" w:sz="4" w:space="0" w:color="auto"/>
              <w:bottom w:val="single" w:sz="4" w:space="0" w:color="auto"/>
              <w:right w:val="single" w:sz="4" w:space="0" w:color="auto"/>
            </w:tcBorders>
            <w:noWrap/>
            <w:vAlign w:val="center"/>
          </w:tcPr>
          <w:p w14:paraId="008837CD"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4 705,81</w:t>
            </w:r>
          </w:p>
        </w:tc>
        <w:tc>
          <w:tcPr>
            <w:tcW w:w="461" w:type="pct"/>
            <w:tcBorders>
              <w:top w:val="single" w:sz="4" w:space="0" w:color="auto"/>
              <w:left w:val="single" w:sz="4" w:space="0" w:color="auto"/>
              <w:bottom w:val="single" w:sz="4" w:space="0" w:color="auto"/>
              <w:right w:val="single" w:sz="4" w:space="0" w:color="auto"/>
            </w:tcBorders>
            <w:noWrap/>
            <w:vAlign w:val="center"/>
          </w:tcPr>
          <w:p w14:paraId="04D16DC5"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4 831,85</w:t>
            </w:r>
          </w:p>
        </w:tc>
        <w:tc>
          <w:tcPr>
            <w:tcW w:w="325" w:type="pct"/>
            <w:tcBorders>
              <w:top w:val="single" w:sz="4" w:space="0" w:color="auto"/>
              <w:left w:val="single" w:sz="4" w:space="0" w:color="auto"/>
              <w:bottom w:val="single" w:sz="4" w:space="0" w:color="auto"/>
              <w:right w:val="single" w:sz="4" w:space="0" w:color="auto"/>
            </w:tcBorders>
            <w:vAlign w:val="center"/>
          </w:tcPr>
          <w:p w14:paraId="716CDE2E"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4 966,04</w:t>
            </w:r>
          </w:p>
        </w:tc>
        <w:tc>
          <w:tcPr>
            <w:tcW w:w="325" w:type="pct"/>
            <w:tcBorders>
              <w:top w:val="single" w:sz="4" w:space="0" w:color="auto"/>
              <w:left w:val="single" w:sz="4" w:space="0" w:color="auto"/>
              <w:bottom w:val="single" w:sz="4" w:space="0" w:color="auto"/>
              <w:right w:val="single" w:sz="4" w:space="0" w:color="auto"/>
            </w:tcBorders>
            <w:vAlign w:val="center"/>
          </w:tcPr>
          <w:p w14:paraId="78947836"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5 108,86</w:t>
            </w:r>
          </w:p>
        </w:tc>
        <w:tc>
          <w:tcPr>
            <w:tcW w:w="325" w:type="pct"/>
            <w:tcBorders>
              <w:top w:val="single" w:sz="4" w:space="0" w:color="auto"/>
              <w:left w:val="single" w:sz="4" w:space="0" w:color="auto"/>
              <w:bottom w:val="single" w:sz="4" w:space="0" w:color="auto"/>
              <w:right w:val="single" w:sz="4" w:space="0" w:color="auto"/>
            </w:tcBorders>
            <w:vAlign w:val="center"/>
          </w:tcPr>
          <w:p w14:paraId="72D4A6FA"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5 260,84</w:t>
            </w:r>
          </w:p>
        </w:tc>
        <w:tc>
          <w:tcPr>
            <w:tcW w:w="325" w:type="pct"/>
            <w:tcBorders>
              <w:top w:val="single" w:sz="4" w:space="0" w:color="auto"/>
              <w:left w:val="single" w:sz="4" w:space="0" w:color="auto"/>
              <w:bottom w:val="single" w:sz="4" w:space="0" w:color="auto"/>
              <w:right w:val="single" w:sz="4" w:space="0" w:color="auto"/>
            </w:tcBorders>
            <w:vAlign w:val="center"/>
          </w:tcPr>
          <w:p w14:paraId="6316AC4B"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5 422,54</w:t>
            </w:r>
          </w:p>
        </w:tc>
      </w:tr>
      <w:tr w:rsidR="00127906" w:rsidRPr="00127906" w14:paraId="6101B34C" w14:textId="77777777" w:rsidTr="00C8661E">
        <w:trPr>
          <w:trHeight w:val="20"/>
          <w:jc w:val="center"/>
        </w:trPr>
        <w:tc>
          <w:tcPr>
            <w:tcW w:w="1394" w:type="pct"/>
            <w:shd w:val="clear" w:color="auto" w:fill="auto"/>
            <w:vAlign w:val="center"/>
          </w:tcPr>
          <w:p w14:paraId="68E30C89" w14:textId="77777777" w:rsidR="00127906" w:rsidRPr="00127906" w:rsidRDefault="00127906" w:rsidP="00127906">
            <w:pPr>
              <w:spacing w:line="240" w:lineRule="auto"/>
              <w:ind w:firstLine="0"/>
              <w:rPr>
                <w:color w:val="000000"/>
                <w:sz w:val="20"/>
                <w:szCs w:val="20"/>
              </w:rPr>
            </w:pPr>
            <w:r w:rsidRPr="00127906">
              <w:rPr>
                <w:color w:val="000000"/>
                <w:sz w:val="20"/>
                <w:szCs w:val="20"/>
              </w:rPr>
              <w:t>Тариф для населения</w:t>
            </w:r>
            <w:r w:rsidRPr="00127906">
              <w:rPr>
                <w:rFonts w:eastAsia="Calibri"/>
                <w:sz w:val="20"/>
                <w:szCs w:val="20"/>
                <w:lang w:eastAsia="en-US"/>
              </w:rPr>
              <w:t xml:space="preserve"> </w:t>
            </w:r>
            <w:r w:rsidRPr="00127906">
              <w:rPr>
                <w:color w:val="000000"/>
                <w:sz w:val="20"/>
                <w:szCs w:val="20"/>
              </w:rPr>
              <w:t>с учетом инвестиционной составляющей, руб./Гкал</w:t>
            </w:r>
          </w:p>
        </w:tc>
        <w:tc>
          <w:tcPr>
            <w:tcW w:w="461" w:type="pct"/>
            <w:tcBorders>
              <w:top w:val="single" w:sz="4" w:space="0" w:color="auto"/>
              <w:left w:val="single" w:sz="4" w:space="0" w:color="auto"/>
              <w:bottom w:val="single" w:sz="4" w:space="0" w:color="auto"/>
              <w:right w:val="single" w:sz="4" w:space="0" w:color="auto"/>
            </w:tcBorders>
            <w:noWrap/>
            <w:vAlign w:val="center"/>
          </w:tcPr>
          <w:p w14:paraId="6964CBB1"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2 333,33</w:t>
            </w:r>
          </w:p>
        </w:tc>
        <w:tc>
          <w:tcPr>
            <w:tcW w:w="461" w:type="pct"/>
            <w:tcBorders>
              <w:top w:val="single" w:sz="4" w:space="0" w:color="auto"/>
              <w:left w:val="single" w:sz="4" w:space="0" w:color="auto"/>
              <w:bottom w:val="single" w:sz="4" w:space="0" w:color="auto"/>
              <w:right w:val="single" w:sz="4" w:space="0" w:color="auto"/>
            </w:tcBorders>
            <w:noWrap/>
            <w:vAlign w:val="center"/>
          </w:tcPr>
          <w:p w14:paraId="5AE74307"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2 426,67</w:t>
            </w:r>
          </w:p>
        </w:tc>
        <w:tc>
          <w:tcPr>
            <w:tcW w:w="461" w:type="pct"/>
            <w:tcBorders>
              <w:top w:val="single" w:sz="4" w:space="0" w:color="auto"/>
              <w:left w:val="single" w:sz="4" w:space="0" w:color="auto"/>
              <w:bottom w:val="single" w:sz="4" w:space="0" w:color="auto"/>
              <w:right w:val="single" w:sz="4" w:space="0" w:color="auto"/>
            </w:tcBorders>
            <w:noWrap/>
            <w:vAlign w:val="center"/>
          </w:tcPr>
          <w:p w14:paraId="75035BCD"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2 523,73</w:t>
            </w:r>
          </w:p>
        </w:tc>
        <w:tc>
          <w:tcPr>
            <w:tcW w:w="461" w:type="pct"/>
            <w:tcBorders>
              <w:top w:val="single" w:sz="4" w:space="0" w:color="auto"/>
              <w:left w:val="single" w:sz="4" w:space="0" w:color="auto"/>
              <w:bottom w:val="single" w:sz="4" w:space="0" w:color="auto"/>
              <w:right w:val="single" w:sz="4" w:space="0" w:color="auto"/>
            </w:tcBorders>
            <w:noWrap/>
            <w:vAlign w:val="center"/>
          </w:tcPr>
          <w:p w14:paraId="1CE5B5C5"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2 624,68</w:t>
            </w:r>
          </w:p>
        </w:tc>
        <w:tc>
          <w:tcPr>
            <w:tcW w:w="461" w:type="pct"/>
            <w:tcBorders>
              <w:top w:val="single" w:sz="4" w:space="0" w:color="auto"/>
              <w:left w:val="single" w:sz="4" w:space="0" w:color="auto"/>
              <w:bottom w:val="single" w:sz="4" w:space="0" w:color="auto"/>
              <w:right w:val="single" w:sz="4" w:space="0" w:color="auto"/>
            </w:tcBorders>
            <w:noWrap/>
            <w:vAlign w:val="center"/>
          </w:tcPr>
          <w:p w14:paraId="337B086E"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2 729,67</w:t>
            </w:r>
          </w:p>
        </w:tc>
        <w:tc>
          <w:tcPr>
            <w:tcW w:w="325" w:type="pct"/>
            <w:tcBorders>
              <w:top w:val="single" w:sz="4" w:space="0" w:color="auto"/>
              <w:left w:val="single" w:sz="4" w:space="0" w:color="auto"/>
              <w:bottom w:val="single" w:sz="4" w:space="0" w:color="auto"/>
              <w:right w:val="single" w:sz="4" w:space="0" w:color="auto"/>
            </w:tcBorders>
            <w:vAlign w:val="center"/>
          </w:tcPr>
          <w:p w14:paraId="11FF30D7"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2 838,86</w:t>
            </w:r>
          </w:p>
        </w:tc>
        <w:tc>
          <w:tcPr>
            <w:tcW w:w="325" w:type="pct"/>
            <w:tcBorders>
              <w:top w:val="single" w:sz="4" w:space="0" w:color="auto"/>
              <w:left w:val="single" w:sz="4" w:space="0" w:color="auto"/>
              <w:bottom w:val="single" w:sz="4" w:space="0" w:color="auto"/>
              <w:right w:val="single" w:sz="4" w:space="0" w:color="auto"/>
            </w:tcBorders>
            <w:vAlign w:val="center"/>
          </w:tcPr>
          <w:p w14:paraId="06016986"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2 952,41</w:t>
            </w:r>
          </w:p>
        </w:tc>
        <w:tc>
          <w:tcPr>
            <w:tcW w:w="325" w:type="pct"/>
            <w:tcBorders>
              <w:top w:val="single" w:sz="4" w:space="0" w:color="auto"/>
              <w:left w:val="single" w:sz="4" w:space="0" w:color="auto"/>
              <w:bottom w:val="single" w:sz="4" w:space="0" w:color="auto"/>
              <w:right w:val="single" w:sz="4" w:space="0" w:color="auto"/>
            </w:tcBorders>
            <w:vAlign w:val="center"/>
          </w:tcPr>
          <w:p w14:paraId="7F39DCBE"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3 070,51</w:t>
            </w:r>
          </w:p>
        </w:tc>
        <w:tc>
          <w:tcPr>
            <w:tcW w:w="325" w:type="pct"/>
            <w:tcBorders>
              <w:top w:val="single" w:sz="4" w:space="0" w:color="auto"/>
              <w:left w:val="single" w:sz="4" w:space="0" w:color="auto"/>
              <w:bottom w:val="single" w:sz="4" w:space="0" w:color="auto"/>
              <w:right w:val="single" w:sz="4" w:space="0" w:color="auto"/>
            </w:tcBorders>
            <w:vAlign w:val="center"/>
          </w:tcPr>
          <w:p w14:paraId="69D66586"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3 193,33</w:t>
            </w:r>
          </w:p>
        </w:tc>
      </w:tr>
      <w:tr w:rsidR="00127906" w:rsidRPr="00127906" w14:paraId="4759D225" w14:textId="77777777" w:rsidTr="00C8661E">
        <w:trPr>
          <w:trHeight w:val="20"/>
          <w:jc w:val="center"/>
        </w:trPr>
        <w:tc>
          <w:tcPr>
            <w:tcW w:w="1394" w:type="pct"/>
            <w:tcBorders>
              <w:top w:val="single" w:sz="4" w:space="0" w:color="auto"/>
              <w:left w:val="single" w:sz="4" w:space="0" w:color="auto"/>
              <w:bottom w:val="single" w:sz="4" w:space="0" w:color="auto"/>
              <w:right w:val="single" w:sz="4" w:space="0" w:color="auto"/>
            </w:tcBorders>
            <w:shd w:val="clear" w:color="auto" w:fill="auto"/>
            <w:vAlign w:val="center"/>
          </w:tcPr>
          <w:p w14:paraId="194860D9" w14:textId="77777777" w:rsidR="00127906" w:rsidRPr="00127906" w:rsidRDefault="00127906" w:rsidP="00127906">
            <w:pPr>
              <w:spacing w:line="240" w:lineRule="auto"/>
              <w:ind w:firstLine="0"/>
              <w:rPr>
                <w:color w:val="000000"/>
                <w:sz w:val="20"/>
                <w:szCs w:val="20"/>
              </w:rPr>
            </w:pPr>
            <w:r w:rsidRPr="00127906">
              <w:rPr>
                <w:rFonts w:eastAsia="Calibri"/>
                <w:b/>
                <w:bCs/>
                <w:color w:val="000000"/>
                <w:sz w:val="20"/>
                <w:szCs w:val="20"/>
                <w:lang w:eastAsia="en-US"/>
              </w:rPr>
              <w:t>Среднеотпускной тариф на тепловую энергию</w:t>
            </w:r>
          </w:p>
        </w:tc>
        <w:tc>
          <w:tcPr>
            <w:tcW w:w="461" w:type="pct"/>
            <w:tcBorders>
              <w:top w:val="nil"/>
              <w:left w:val="nil"/>
              <w:bottom w:val="single" w:sz="4" w:space="0" w:color="auto"/>
              <w:right w:val="single" w:sz="4" w:space="0" w:color="auto"/>
            </w:tcBorders>
            <w:noWrap/>
            <w:vAlign w:val="center"/>
          </w:tcPr>
          <w:p w14:paraId="08B83070"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b/>
                <w:bCs/>
                <w:color w:val="000000"/>
                <w:sz w:val="20"/>
                <w:szCs w:val="20"/>
                <w:lang w:eastAsia="en-US" w:bidi="ru-RU"/>
              </w:rPr>
              <w:t>5 141,04</w:t>
            </w:r>
          </w:p>
        </w:tc>
        <w:tc>
          <w:tcPr>
            <w:tcW w:w="461" w:type="pct"/>
            <w:tcBorders>
              <w:top w:val="nil"/>
              <w:left w:val="nil"/>
              <w:bottom w:val="single" w:sz="4" w:space="0" w:color="auto"/>
              <w:right w:val="single" w:sz="4" w:space="0" w:color="auto"/>
            </w:tcBorders>
            <w:noWrap/>
            <w:vAlign w:val="center"/>
          </w:tcPr>
          <w:p w14:paraId="1D26F6BB"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b/>
                <w:bCs/>
                <w:color w:val="000000"/>
                <w:sz w:val="20"/>
                <w:szCs w:val="20"/>
                <w:lang w:eastAsia="en-US" w:bidi="ru-RU"/>
              </w:rPr>
              <w:t>4 470,57</w:t>
            </w:r>
          </w:p>
        </w:tc>
        <w:tc>
          <w:tcPr>
            <w:tcW w:w="461" w:type="pct"/>
            <w:tcBorders>
              <w:top w:val="nil"/>
              <w:left w:val="nil"/>
              <w:bottom w:val="single" w:sz="4" w:space="0" w:color="auto"/>
              <w:right w:val="single" w:sz="4" w:space="0" w:color="auto"/>
            </w:tcBorders>
            <w:noWrap/>
            <w:vAlign w:val="center"/>
          </w:tcPr>
          <w:p w14:paraId="7AD426B1"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b/>
                <w:bCs/>
                <w:color w:val="000000"/>
                <w:sz w:val="20"/>
                <w:szCs w:val="20"/>
                <w:lang w:eastAsia="en-US" w:bidi="ru-RU"/>
              </w:rPr>
              <w:t>4 625,47</w:t>
            </w:r>
          </w:p>
        </w:tc>
        <w:tc>
          <w:tcPr>
            <w:tcW w:w="461" w:type="pct"/>
            <w:tcBorders>
              <w:top w:val="nil"/>
              <w:left w:val="nil"/>
              <w:bottom w:val="single" w:sz="4" w:space="0" w:color="auto"/>
              <w:right w:val="single" w:sz="4" w:space="0" w:color="auto"/>
            </w:tcBorders>
            <w:noWrap/>
            <w:vAlign w:val="center"/>
          </w:tcPr>
          <w:p w14:paraId="37DD4E6F"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b/>
                <w:bCs/>
                <w:color w:val="000000"/>
                <w:sz w:val="20"/>
                <w:szCs w:val="20"/>
                <w:lang w:eastAsia="en-US" w:bidi="ru-RU"/>
              </w:rPr>
              <w:t>4 705,81</w:t>
            </w:r>
          </w:p>
        </w:tc>
        <w:tc>
          <w:tcPr>
            <w:tcW w:w="461" w:type="pct"/>
            <w:tcBorders>
              <w:top w:val="nil"/>
              <w:left w:val="nil"/>
              <w:bottom w:val="single" w:sz="4" w:space="0" w:color="auto"/>
              <w:right w:val="single" w:sz="4" w:space="0" w:color="auto"/>
            </w:tcBorders>
            <w:noWrap/>
            <w:vAlign w:val="center"/>
          </w:tcPr>
          <w:p w14:paraId="4016D529"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b/>
                <w:bCs/>
                <w:color w:val="000000"/>
                <w:sz w:val="20"/>
                <w:szCs w:val="20"/>
                <w:lang w:eastAsia="en-US" w:bidi="ru-RU"/>
              </w:rPr>
              <w:t>4 831,85</w:t>
            </w:r>
          </w:p>
        </w:tc>
        <w:tc>
          <w:tcPr>
            <w:tcW w:w="325" w:type="pct"/>
            <w:tcBorders>
              <w:top w:val="nil"/>
              <w:left w:val="nil"/>
              <w:bottom w:val="single" w:sz="4" w:space="0" w:color="auto"/>
              <w:right w:val="single" w:sz="4" w:space="0" w:color="auto"/>
            </w:tcBorders>
            <w:vAlign w:val="center"/>
          </w:tcPr>
          <w:p w14:paraId="46FC61C2"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b/>
                <w:bCs/>
                <w:color w:val="000000"/>
                <w:sz w:val="20"/>
                <w:szCs w:val="20"/>
                <w:lang w:eastAsia="en-US" w:bidi="ru-RU"/>
              </w:rPr>
              <w:t>4 966,04</w:t>
            </w:r>
          </w:p>
        </w:tc>
        <w:tc>
          <w:tcPr>
            <w:tcW w:w="325" w:type="pct"/>
            <w:tcBorders>
              <w:top w:val="nil"/>
              <w:left w:val="nil"/>
              <w:bottom w:val="single" w:sz="4" w:space="0" w:color="auto"/>
              <w:right w:val="single" w:sz="4" w:space="0" w:color="auto"/>
            </w:tcBorders>
            <w:vAlign w:val="center"/>
          </w:tcPr>
          <w:p w14:paraId="5B3F1D7A"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b/>
                <w:bCs/>
                <w:color w:val="000000"/>
                <w:sz w:val="20"/>
                <w:szCs w:val="20"/>
                <w:lang w:eastAsia="en-US" w:bidi="ru-RU"/>
              </w:rPr>
              <w:t>5 108,86</w:t>
            </w:r>
          </w:p>
        </w:tc>
        <w:tc>
          <w:tcPr>
            <w:tcW w:w="325" w:type="pct"/>
            <w:tcBorders>
              <w:top w:val="nil"/>
              <w:left w:val="nil"/>
              <w:bottom w:val="single" w:sz="4" w:space="0" w:color="auto"/>
              <w:right w:val="single" w:sz="4" w:space="0" w:color="auto"/>
            </w:tcBorders>
            <w:vAlign w:val="center"/>
          </w:tcPr>
          <w:p w14:paraId="1F5AAE89"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b/>
                <w:bCs/>
                <w:color w:val="000000"/>
                <w:sz w:val="20"/>
                <w:szCs w:val="20"/>
                <w:lang w:eastAsia="en-US" w:bidi="ru-RU"/>
              </w:rPr>
              <w:t>5 260,84</w:t>
            </w:r>
          </w:p>
        </w:tc>
        <w:tc>
          <w:tcPr>
            <w:tcW w:w="325" w:type="pct"/>
            <w:tcBorders>
              <w:top w:val="nil"/>
              <w:left w:val="nil"/>
              <w:bottom w:val="single" w:sz="4" w:space="0" w:color="auto"/>
              <w:right w:val="single" w:sz="4" w:space="0" w:color="auto"/>
            </w:tcBorders>
            <w:vAlign w:val="center"/>
          </w:tcPr>
          <w:p w14:paraId="74E66FBE"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b/>
                <w:bCs/>
                <w:color w:val="000000"/>
                <w:sz w:val="20"/>
                <w:szCs w:val="20"/>
                <w:lang w:eastAsia="en-US" w:bidi="ru-RU"/>
              </w:rPr>
              <w:t>5 422,54</w:t>
            </w:r>
          </w:p>
        </w:tc>
      </w:tr>
      <w:tr w:rsidR="00127906" w:rsidRPr="00127906" w14:paraId="618749E7" w14:textId="77777777" w:rsidTr="00C8661E">
        <w:trPr>
          <w:trHeight w:val="20"/>
          <w:jc w:val="center"/>
        </w:trPr>
        <w:tc>
          <w:tcPr>
            <w:tcW w:w="1394" w:type="pct"/>
            <w:tcBorders>
              <w:top w:val="single" w:sz="4" w:space="0" w:color="auto"/>
              <w:left w:val="single" w:sz="4" w:space="0" w:color="auto"/>
              <w:bottom w:val="single" w:sz="4" w:space="0" w:color="auto"/>
              <w:right w:val="single" w:sz="4" w:space="0" w:color="auto"/>
            </w:tcBorders>
            <w:shd w:val="clear" w:color="auto" w:fill="auto"/>
            <w:vAlign w:val="center"/>
          </w:tcPr>
          <w:p w14:paraId="5BDFB4AD" w14:textId="77777777" w:rsidR="00127906" w:rsidRPr="00127906" w:rsidRDefault="00127906" w:rsidP="00127906">
            <w:pPr>
              <w:spacing w:line="240" w:lineRule="auto"/>
              <w:ind w:firstLine="0"/>
              <w:rPr>
                <w:color w:val="000000"/>
                <w:sz w:val="20"/>
                <w:szCs w:val="20"/>
              </w:rPr>
            </w:pPr>
            <w:r w:rsidRPr="00127906">
              <w:rPr>
                <w:rFonts w:eastAsia="Calibri"/>
                <w:b/>
                <w:bCs/>
                <w:color w:val="000000"/>
                <w:sz w:val="20"/>
                <w:szCs w:val="20"/>
                <w:lang w:eastAsia="en-US"/>
              </w:rPr>
              <w:t>Рост среднеотпускного тарифа</w:t>
            </w:r>
          </w:p>
        </w:tc>
        <w:tc>
          <w:tcPr>
            <w:tcW w:w="461" w:type="pct"/>
            <w:tcBorders>
              <w:top w:val="nil"/>
              <w:left w:val="nil"/>
              <w:bottom w:val="single" w:sz="4" w:space="0" w:color="auto"/>
              <w:right w:val="single" w:sz="4" w:space="0" w:color="auto"/>
            </w:tcBorders>
            <w:noWrap/>
            <w:vAlign w:val="center"/>
          </w:tcPr>
          <w:p w14:paraId="30232585"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89,3%</w:t>
            </w:r>
          </w:p>
        </w:tc>
        <w:tc>
          <w:tcPr>
            <w:tcW w:w="461" w:type="pct"/>
            <w:tcBorders>
              <w:top w:val="nil"/>
              <w:left w:val="nil"/>
              <w:bottom w:val="single" w:sz="4" w:space="0" w:color="auto"/>
              <w:right w:val="single" w:sz="4" w:space="0" w:color="auto"/>
            </w:tcBorders>
            <w:noWrap/>
            <w:vAlign w:val="center"/>
          </w:tcPr>
          <w:p w14:paraId="4F631C88"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87,0%</w:t>
            </w:r>
          </w:p>
        </w:tc>
        <w:tc>
          <w:tcPr>
            <w:tcW w:w="461" w:type="pct"/>
            <w:tcBorders>
              <w:top w:val="nil"/>
              <w:left w:val="nil"/>
              <w:bottom w:val="single" w:sz="4" w:space="0" w:color="auto"/>
              <w:right w:val="single" w:sz="4" w:space="0" w:color="auto"/>
            </w:tcBorders>
            <w:noWrap/>
            <w:vAlign w:val="center"/>
          </w:tcPr>
          <w:p w14:paraId="284A769B"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103,5%</w:t>
            </w:r>
          </w:p>
        </w:tc>
        <w:tc>
          <w:tcPr>
            <w:tcW w:w="461" w:type="pct"/>
            <w:tcBorders>
              <w:top w:val="nil"/>
              <w:left w:val="nil"/>
              <w:bottom w:val="single" w:sz="4" w:space="0" w:color="auto"/>
              <w:right w:val="single" w:sz="4" w:space="0" w:color="auto"/>
            </w:tcBorders>
            <w:noWrap/>
            <w:vAlign w:val="center"/>
          </w:tcPr>
          <w:p w14:paraId="4BB4F30C"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101,7%</w:t>
            </w:r>
          </w:p>
        </w:tc>
        <w:tc>
          <w:tcPr>
            <w:tcW w:w="461" w:type="pct"/>
            <w:tcBorders>
              <w:top w:val="nil"/>
              <w:left w:val="nil"/>
              <w:bottom w:val="single" w:sz="4" w:space="0" w:color="auto"/>
              <w:right w:val="single" w:sz="4" w:space="0" w:color="auto"/>
            </w:tcBorders>
            <w:noWrap/>
            <w:vAlign w:val="center"/>
          </w:tcPr>
          <w:p w14:paraId="77DCEBEC" w14:textId="77777777" w:rsidR="00127906" w:rsidRPr="00127906" w:rsidRDefault="00127906" w:rsidP="00127906">
            <w:pPr>
              <w:spacing w:line="240" w:lineRule="auto"/>
              <w:ind w:firstLine="0"/>
              <w:jc w:val="center"/>
              <w:rPr>
                <w:rFonts w:eastAsia="Calibri"/>
                <w:color w:val="000000"/>
                <w:sz w:val="20"/>
                <w:szCs w:val="20"/>
                <w:lang w:eastAsia="en-US"/>
              </w:rPr>
            </w:pPr>
            <w:r w:rsidRPr="00127906">
              <w:rPr>
                <w:color w:val="000000"/>
                <w:sz w:val="20"/>
                <w:szCs w:val="20"/>
                <w:lang w:eastAsia="en-US" w:bidi="ru-RU"/>
              </w:rPr>
              <w:t>102,7%</w:t>
            </w:r>
          </w:p>
        </w:tc>
        <w:tc>
          <w:tcPr>
            <w:tcW w:w="325" w:type="pct"/>
            <w:tcBorders>
              <w:top w:val="nil"/>
              <w:left w:val="nil"/>
              <w:bottom w:val="single" w:sz="4" w:space="0" w:color="auto"/>
              <w:right w:val="single" w:sz="4" w:space="0" w:color="auto"/>
            </w:tcBorders>
            <w:vAlign w:val="center"/>
          </w:tcPr>
          <w:p w14:paraId="7153B165"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color w:val="000000"/>
                <w:sz w:val="20"/>
                <w:szCs w:val="20"/>
                <w:lang w:eastAsia="en-US" w:bidi="ru-RU"/>
              </w:rPr>
              <w:t>102,8%</w:t>
            </w:r>
          </w:p>
        </w:tc>
        <w:tc>
          <w:tcPr>
            <w:tcW w:w="325" w:type="pct"/>
            <w:tcBorders>
              <w:top w:val="nil"/>
              <w:left w:val="nil"/>
              <w:bottom w:val="single" w:sz="4" w:space="0" w:color="auto"/>
              <w:right w:val="single" w:sz="4" w:space="0" w:color="auto"/>
            </w:tcBorders>
            <w:vAlign w:val="center"/>
          </w:tcPr>
          <w:p w14:paraId="32C968DA"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color w:val="000000"/>
                <w:sz w:val="20"/>
                <w:szCs w:val="20"/>
                <w:lang w:eastAsia="en-US" w:bidi="ru-RU"/>
              </w:rPr>
              <w:t>102,9%</w:t>
            </w:r>
          </w:p>
        </w:tc>
        <w:tc>
          <w:tcPr>
            <w:tcW w:w="325" w:type="pct"/>
            <w:tcBorders>
              <w:top w:val="nil"/>
              <w:left w:val="nil"/>
              <w:bottom w:val="single" w:sz="4" w:space="0" w:color="auto"/>
              <w:right w:val="single" w:sz="4" w:space="0" w:color="auto"/>
            </w:tcBorders>
            <w:vAlign w:val="center"/>
          </w:tcPr>
          <w:p w14:paraId="73C84218"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color w:val="000000"/>
                <w:sz w:val="20"/>
                <w:szCs w:val="20"/>
                <w:lang w:eastAsia="en-US" w:bidi="ru-RU"/>
              </w:rPr>
              <w:t>103,0%</w:t>
            </w:r>
          </w:p>
        </w:tc>
        <w:tc>
          <w:tcPr>
            <w:tcW w:w="325" w:type="pct"/>
            <w:tcBorders>
              <w:top w:val="nil"/>
              <w:left w:val="nil"/>
              <w:bottom w:val="single" w:sz="4" w:space="0" w:color="auto"/>
              <w:right w:val="single" w:sz="4" w:space="0" w:color="auto"/>
            </w:tcBorders>
            <w:vAlign w:val="center"/>
          </w:tcPr>
          <w:p w14:paraId="649C76D2" w14:textId="77777777" w:rsidR="00127906" w:rsidRPr="00127906" w:rsidRDefault="00127906" w:rsidP="00127906">
            <w:pPr>
              <w:spacing w:line="240" w:lineRule="auto"/>
              <w:ind w:firstLine="0"/>
              <w:jc w:val="center"/>
              <w:rPr>
                <w:rFonts w:eastAsia="Calibri"/>
                <w:b/>
                <w:bCs/>
                <w:color w:val="000000"/>
                <w:sz w:val="20"/>
                <w:szCs w:val="20"/>
                <w:lang w:eastAsia="en-US"/>
              </w:rPr>
            </w:pPr>
            <w:r w:rsidRPr="00127906">
              <w:rPr>
                <w:color w:val="000000"/>
                <w:sz w:val="20"/>
                <w:szCs w:val="20"/>
                <w:lang w:eastAsia="en-US" w:bidi="ru-RU"/>
              </w:rPr>
              <w:t>103,1%</w:t>
            </w:r>
          </w:p>
        </w:tc>
      </w:tr>
    </w:tbl>
    <w:bookmarkEnd w:id="782"/>
    <w:bookmarkEnd w:id="783"/>
    <w:p w14:paraId="229917D6" w14:textId="77777777" w:rsidR="00127906" w:rsidRDefault="00C57D8F" w:rsidP="00013AA8">
      <w:pPr>
        <w:widowControl w:val="0"/>
        <w:autoSpaceDE w:val="0"/>
        <w:autoSpaceDN w:val="0"/>
        <w:rPr>
          <w:szCs w:val="26"/>
          <w:lang w:bidi="ru-RU"/>
        </w:rPr>
        <w:sectPr w:rsidR="00127906" w:rsidSect="00127906">
          <w:pgSz w:w="16838" w:h="11906" w:orient="landscape"/>
          <w:pgMar w:top="1701" w:right="1134" w:bottom="851" w:left="851" w:header="284" w:footer="251" w:gutter="0"/>
          <w:cols w:space="708"/>
          <w:docGrid w:linePitch="360"/>
        </w:sectPr>
      </w:pPr>
      <w:r w:rsidRPr="00AD2C10">
        <w:rPr>
          <w:szCs w:val="26"/>
          <w:lang w:bidi="ru-RU"/>
        </w:rPr>
        <w:t>.</w:t>
      </w:r>
      <w:bookmarkEnd w:id="781"/>
    </w:p>
    <w:p w14:paraId="1CF18BB2" w14:textId="4944436D" w:rsidR="00B2538C" w:rsidRPr="00AD2C10" w:rsidRDefault="00B2538C" w:rsidP="00127906">
      <w:pPr>
        <w:pStyle w:val="2f5"/>
      </w:pPr>
      <w:bookmarkStart w:id="784" w:name="_Toc139363051"/>
      <w:r w:rsidRPr="00AD2C10">
        <w:t>14.</w:t>
      </w:r>
      <w:r>
        <w:t>4</w:t>
      </w:r>
      <w:r w:rsidRPr="00AD2C10">
        <w:t xml:space="preserve">. </w:t>
      </w:r>
      <w:r w:rsidRPr="00B2538C">
        <w:t>Описание изменений (фактических данных) в оценке ценовых (тарифных) последствий реализации проектов схемы теплоснабжения</w:t>
      </w:r>
      <w:bookmarkEnd w:id="784"/>
    </w:p>
    <w:p w14:paraId="2F1392C0" w14:textId="663439D7" w:rsidR="00B2538C" w:rsidRPr="00AD2C10" w:rsidRDefault="00127906" w:rsidP="00013AA8">
      <w:pPr>
        <w:widowControl w:val="0"/>
        <w:autoSpaceDE w:val="0"/>
        <w:autoSpaceDN w:val="0"/>
        <w:rPr>
          <w:szCs w:val="26"/>
          <w:lang w:bidi="ru-RU"/>
        </w:rPr>
      </w:pPr>
      <w:r w:rsidRPr="00127906">
        <w:rPr>
          <w:szCs w:val="26"/>
          <w:lang w:bidi="ru-RU"/>
        </w:rPr>
        <w:t>Ценовые (тарифные) последствия переработаны с учетом откорректированных мероприятий</w:t>
      </w:r>
      <w:r>
        <w:rPr>
          <w:szCs w:val="26"/>
          <w:lang w:bidi="ru-RU"/>
        </w:rPr>
        <w:t>.</w:t>
      </w:r>
    </w:p>
    <w:p w14:paraId="4DFBB1B5" w14:textId="77777777" w:rsidR="00035A11" w:rsidRPr="00AD2C10" w:rsidRDefault="00035A11" w:rsidP="00127906">
      <w:pPr>
        <w:pStyle w:val="17"/>
        <w:pageBreakBefore/>
        <w:spacing w:line="276" w:lineRule="auto"/>
        <w:rPr>
          <w:szCs w:val="26"/>
        </w:rPr>
      </w:pPr>
      <w:bookmarkStart w:id="785" w:name="_Toc139363052"/>
      <w:bookmarkStart w:id="786" w:name="_Toc384211012"/>
      <w:r w:rsidRPr="00AD2C10">
        <w:rPr>
          <w:szCs w:val="26"/>
        </w:rPr>
        <w:t>Г</w:t>
      </w:r>
      <w:r w:rsidR="00F0048F" w:rsidRPr="00AD2C10">
        <w:rPr>
          <w:szCs w:val="26"/>
        </w:rPr>
        <w:t>ЛАВА 15. РЕЕСТР ЕДИНЫХ ТЕПЛОСНАБЖАЮЩИХ ОРГАНИЗАЦИЙ</w:t>
      </w:r>
      <w:bookmarkEnd w:id="785"/>
    </w:p>
    <w:p w14:paraId="4BDD392E" w14:textId="5ADB792C" w:rsidR="00EF10C8" w:rsidRPr="00AD2C10" w:rsidRDefault="00EF10C8" w:rsidP="00127906">
      <w:pPr>
        <w:pStyle w:val="2f5"/>
      </w:pPr>
      <w:bookmarkStart w:id="787" w:name="_Toc139363053"/>
      <w:bookmarkEnd w:id="786"/>
      <w:r w:rsidRPr="00AD2C10">
        <w:t>15.1.</w:t>
      </w:r>
      <w:r w:rsidRPr="00AD2C10">
        <w:tab/>
        <w:t>Реестр систем теплоснабжения, содержащий перечень теплоснабжающих организаций, действующих в каждой системе теплоснабжения, рас</w:t>
      </w:r>
      <w:r w:rsidR="00F94A4C" w:rsidRPr="00AD2C10">
        <w:t>положенных в границах поселения</w:t>
      </w:r>
      <w:bookmarkEnd w:id="787"/>
    </w:p>
    <w:p w14:paraId="00E77E0B" w14:textId="77777777" w:rsidR="00281C5D" w:rsidRPr="00AD2C10" w:rsidRDefault="00281C5D" w:rsidP="00CD1050">
      <w:pPr>
        <w:rPr>
          <w:szCs w:val="26"/>
        </w:rPr>
      </w:pPr>
      <w:r w:rsidRPr="00AD2C10">
        <w:rPr>
          <w:szCs w:val="26"/>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 Громовское сельское поселение Приозерского района Ленинградской области представлен в таблице </w:t>
      </w:r>
      <w:r w:rsidR="00AC1EB9" w:rsidRPr="00AD2C10">
        <w:rPr>
          <w:szCs w:val="26"/>
        </w:rPr>
        <w:t>ниже.</w:t>
      </w:r>
    </w:p>
    <w:p w14:paraId="4BDB27CA" w14:textId="0227F739" w:rsidR="00AC1EB9" w:rsidRPr="00AD2C10" w:rsidRDefault="00AC1EB9" w:rsidP="00AC1EB9">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114</w:t>
      </w:r>
      <w:r w:rsidRPr="00AD2C10">
        <w:rPr>
          <w:rFonts w:ascii="Times New Roman" w:hAnsi="Times New Roman"/>
          <w:sz w:val="24"/>
        </w:rPr>
        <w:fldChar w:fldCharType="end"/>
      </w:r>
      <w:r w:rsidRPr="00AD2C10">
        <w:rPr>
          <w:rFonts w:ascii="Times New Roman" w:hAnsi="Times New Roman"/>
          <w:sz w:val="24"/>
        </w:rPr>
        <w:t xml:space="preserve"> Реестр систем теплоснабжения МО Громовское сельское поселение</w:t>
      </w:r>
    </w:p>
    <w:tbl>
      <w:tblPr>
        <w:tblStyle w:val="44"/>
        <w:tblW w:w="4888" w:type="pct"/>
        <w:tblInd w:w="108" w:type="dxa"/>
        <w:tblLook w:val="04A0" w:firstRow="1" w:lastRow="0" w:firstColumn="1" w:lastColumn="0" w:noHBand="0" w:noVBand="1"/>
      </w:tblPr>
      <w:tblGrid>
        <w:gridCol w:w="2691"/>
        <w:gridCol w:w="2071"/>
        <w:gridCol w:w="1909"/>
        <w:gridCol w:w="2685"/>
      </w:tblGrid>
      <w:tr w:rsidR="002C2C19" w:rsidRPr="00AD2C10" w14:paraId="7C85E5A9" w14:textId="77777777" w:rsidTr="00127906">
        <w:trPr>
          <w:tblHeader/>
        </w:trPr>
        <w:tc>
          <w:tcPr>
            <w:tcW w:w="1438" w:type="pct"/>
            <w:vAlign w:val="center"/>
          </w:tcPr>
          <w:p w14:paraId="31924847" w14:textId="77777777" w:rsidR="002C2C19" w:rsidRPr="00AD2C10" w:rsidRDefault="002C2C19" w:rsidP="00127906">
            <w:pPr>
              <w:spacing w:line="240" w:lineRule="auto"/>
              <w:ind w:firstLine="0"/>
              <w:jc w:val="center"/>
              <w:rPr>
                <w:b/>
                <w:sz w:val="20"/>
                <w:szCs w:val="20"/>
                <w:lang w:bidi="ru-RU"/>
              </w:rPr>
            </w:pPr>
            <w:r w:rsidRPr="00AD2C10">
              <w:rPr>
                <w:b/>
                <w:sz w:val="20"/>
                <w:szCs w:val="20"/>
                <w:lang w:bidi="ru-RU"/>
              </w:rPr>
              <w:t>Источник</w:t>
            </w:r>
          </w:p>
        </w:tc>
        <w:tc>
          <w:tcPr>
            <w:tcW w:w="1107" w:type="pct"/>
            <w:vAlign w:val="center"/>
          </w:tcPr>
          <w:p w14:paraId="53EB8D34" w14:textId="77777777" w:rsidR="002C2C19" w:rsidRPr="00AD2C10" w:rsidRDefault="002C2C19" w:rsidP="00127906">
            <w:pPr>
              <w:spacing w:line="240" w:lineRule="auto"/>
              <w:ind w:firstLine="0"/>
              <w:jc w:val="center"/>
              <w:rPr>
                <w:b/>
                <w:sz w:val="20"/>
                <w:szCs w:val="20"/>
                <w:lang w:bidi="ru-RU"/>
              </w:rPr>
            </w:pPr>
            <w:r w:rsidRPr="00AD2C10">
              <w:rPr>
                <w:b/>
                <w:sz w:val="20"/>
                <w:szCs w:val="20"/>
                <w:lang w:bidi="ru-RU"/>
              </w:rPr>
              <w:t>Система теплоснабжения</w:t>
            </w:r>
          </w:p>
        </w:tc>
        <w:tc>
          <w:tcPr>
            <w:tcW w:w="1020" w:type="pct"/>
            <w:vAlign w:val="center"/>
          </w:tcPr>
          <w:p w14:paraId="0E94F3B0" w14:textId="77777777" w:rsidR="002C2C19" w:rsidRPr="00AD2C10" w:rsidRDefault="002C2C19" w:rsidP="00127906">
            <w:pPr>
              <w:spacing w:line="240" w:lineRule="auto"/>
              <w:ind w:firstLine="0"/>
              <w:jc w:val="center"/>
              <w:rPr>
                <w:b/>
                <w:sz w:val="20"/>
                <w:szCs w:val="20"/>
                <w:lang w:bidi="ru-RU"/>
              </w:rPr>
            </w:pPr>
            <w:r w:rsidRPr="00AD2C10">
              <w:rPr>
                <w:b/>
                <w:sz w:val="20"/>
                <w:szCs w:val="20"/>
                <w:lang w:bidi="ru-RU"/>
              </w:rPr>
              <w:t>Наименование теплоснабжающей организации</w:t>
            </w:r>
          </w:p>
        </w:tc>
        <w:tc>
          <w:tcPr>
            <w:tcW w:w="1435" w:type="pct"/>
          </w:tcPr>
          <w:p w14:paraId="03555AB8" w14:textId="77777777" w:rsidR="002C2C19" w:rsidRPr="00AD2C10" w:rsidRDefault="002C2C19" w:rsidP="00127906">
            <w:pPr>
              <w:spacing w:line="240" w:lineRule="auto"/>
              <w:ind w:firstLine="0"/>
              <w:jc w:val="center"/>
              <w:rPr>
                <w:b/>
                <w:sz w:val="20"/>
                <w:szCs w:val="20"/>
                <w:lang w:val="ru-RU" w:bidi="ru-RU"/>
              </w:rPr>
            </w:pPr>
            <w:r w:rsidRPr="00AD2C10">
              <w:rPr>
                <w:b/>
                <w:iCs/>
                <w:sz w:val="20"/>
                <w:szCs w:val="20"/>
                <w:lang w:val="ru-RU"/>
              </w:rPr>
              <w:t>Основание выбора ЕТО в соответствии с критериями и порядком, установленным Правилами организации теплоснабжения в РФ</w:t>
            </w:r>
          </w:p>
        </w:tc>
      </w:tr>
      <w:tr w:rsidR="002C2C19" w:rsidRPr="00AD2C10" w14:paraId="2A882B77" w14:textId="77777777" w:rsidTr="00127906">
        <w:tc>
          <w:tcPr>
            <w:tcW w:w="1438" w:type="pct"/>
            <w:vAlign w:val="center"/>
          </w:tcPr>
          <w:p w14:paraId="37C873AB" w14:textId="77777777" w:rsidR="002C2C19" w:rsidRPr="00AD2C10" w:rsidRDefault="002C2C19" w:rsidP="00127906">
            <w:pPr>
              <w:tabs>
                <w:tab w:val="left" w:pos="1134"/>
              </w:tabs>
              <w:spacing w:line="240" w:lineRule="auto"/>
              <w:ind w:firstLine="0"/>
              <w:jc w:val="center"/>
              <w:rPr>
                <w:sz w:val="20"/>
                <w:szCs w:val="20"/>
                <w:lang w:val="ru-RU" w:bidi="ru-RU"/>
              </w:rPr>
            </w:pPr>
            <w:r w:rsidRPr="00AD2C10">
              <w:rPr>
                <w:sz w:val="20"/>
                <w:szCs w:val="20"/>
                <w:lang w:val="ru-RU" w:bidi="ru-RU"/>
              </w:rPr>
              <w:t>Котельная п. Громово</w:t>
            </w:r>
          </w:p>
        </w:tc>
        <w:tc>
          <w:tcPr>
            <w:tcW w:w="1107" w:type="pct"/>
            <w:vMerge w:val="restart"/>
            <w:vAlign w:val="center"/>
          </w:tcPr>
          <w:p w14:paraId="200A277D" w14:textId="77777777" w:rsidR="002C2C19" w:rsidRPr="00AD2C10" w:rsidRDefault="002C2C19" w:rsidP="00127906">
            <w:pPr>
              <w:spacing w:line="240" w:lineRule="auto"/>
              <w:ind w:firstLine="0"/>
              <w:jc w:val="center"/>
              <w:rPr>
                <w:sz w:val="20"/>
                <w:szCs w:val="20"/>
                <w:lang w:val="ru-RU" w:bidi="ru-RU"/>
              </w:rPr>
            </w:pPr>
            <w:r w:rsidRPr="00AD2C10">
              <w:rPr>
                <w:sz w:val="20"/>
                <w:szCs w:val="20"/>
                <w:lang w:val="ru-RU" w:bidi="ru-RU"/>
              </w:rPr>
              <w:t xml:space="preserve">Система теплоснабжения МО Громовское сельское поселение </w:t>
            </w:r>
          </w:p>
        </w:tc>
        <w:tc>
          <w:tcPr>
            <w:tcW w:w="1020" w:type="pct"/>
            <w:vMerge w:val="restart"/>
            <w:vAlign w:val="center"/>
          </w:tcPr>
          <w:p w14:paraId="40999B03" w14:textId="77777777" w:rsidR="002C2C19" w:rsidRPr="00AD2C10" w:rsidRDefault="001739E1" w:rsidP="00127906">
            <w:pPr>
              <w:tabs>
                <w:tab w:val="left" w:pos="1134"/>
              </w:tabs>
              <w:spacing w:line="240" w:lineRule="auto"/>
              <w:ind w:firstLine="0"/>
              <w:jc w:val="center"/>
              <w:rPr>
                <w:sz w:val="20"/>
                <w:szCs w:val="20"/>
                <w:lang w:val="ru-RU" w:bidi="ru-RU"/>
              </w:rPr>
            </w:pPr>
            <w:r w:rsidRPr="00AD2C10">
              <w:rPr>
                <w:sz w:val="20"/>
                <w:szCs w:val="20"/>
                <w:lang w:val="ru-RU" w:bidi="ru-RU"/>
              </w:rPr>
              <w:t>ООО «Энерго-Ресурс»</w:t>
            </w:r>
          </w:p>
        </w:tc>
        <w:tc>
          <w:tcPr>
            <w:tcW w:w="1435" w:type="pct"/>
            <w:vMerge w:val="restart"/>
            <w:vAlign w:val="center"/>
          </w:tcPr>
          <w:p w14:paraId="5FDC8932" w14:textId="77777777" w:rsidR="002C2C19" w:rsidRPr="00AD2C10" w:rsidRDefault="002C2C19" w:rsidP="00127906">
            <w:pPr>
              <w:tabs>
                <w:tab w:val="left" w:pos="1134"/>
              </w:tabs>
              <w:spacing w:line="240" w:lineRule="auto"/>
              <w:ind w:firstLine="0"/>
              <w:jc w:val="center"/>
              <w:rPr>
                <w:sz w:val="20"/>
                <w:szCs w:val="20"/>
                <w:lang w:val="ru-RU" w:bidi="ru-RU"/>
              </w:rPr>
            </w:pPr>
            <w:r w:rsidRPr="00AD2C10">
              <w:rPr>
                <w:iCs/>
                <w:sz w:val="20"/>
                <w:szCs w:val="20"/>
                <w:lang w:val="ru-RU"/>
              </w:rPr>
              <w:t>Пункт 11 Правил организации теплоснабжения в РФ</w:t>
            </w:r>
          </w:p>
        </w:tc>
      </w:tr>
      <w:tr w:rsidR="002C2C19" w:rsidRPr="00AD2C10" w14:paraId="3F71FBE0" w14:textId="77777777" w:rsidTr="00127906">
        <w:tc>
          <w:tcPr>
            <w:tcW w:w="1438" w:type="pct"/>
            <w:vAlign w:val="center"/>
          </w:tcPr>
          <w:p w14:paraId="44F84813" w14:textId="77777777" w:rsidR="002C2C19" w:rsidRPr="00AD2C10" w:rsidRDefault="002C2C19" w:rsidP="00127906">
            <w:pPr>
              <w:tabs>
                <w:tab w:val="left" w:pos="1134"/>
              </w:tabs>
              <w:spacing w:line="240" w:lineRule="auto"/>
              <w:ind w:firstLine="0"/>
              <w:jc w:val="center"/>
              <w:rPr>
                <w:sz w:val="20"/>
                <w:szCs w:val="20"/>
                <w:lang w:val="ru-RU" w:bidi="ru-RU"/>
              </w:rPr>
            </w:pPr>
            <w:r w:rsidRPr="00AD2C10">
              <w:rPr>
                <w:sz w:val="20"/>
                <w:szCs w:val="20"/>
                <w:lang w:val="ru-RU" w:bidi="ru-RU"/>
              </w:rPr>
              <w:t>Котельная п.ст. Громово</w:t>
            </w:r>
          </w:p>
        </w:tc>
        <w:tc>
          <w:tcPr>
            <w:tcW w:w="1107" w:type="pct"/>
            <w:vMerge/>
            <w:vAlign w:val="center"/>
          </w:tcPr>
          <w:p w14:paraId="03F1E490" w14:textId="77777777" w:rsidR="002C2C19" w:rsidRPr="00AD2C10" w:rsidRDefault="002C2C19" w:rsidP="00127906">
            <w:pPr>
              <w:spacing w:line="240" w:lineRule="auto"/>
              <w:ind w:firstLine="0"/>
              <w:jc w:val="center"/>
              <w:rPr>
                <w:sz w:val="20"/>
                <w:szCs w:val="20"/>
                <w:lang w:bidi="ru-RU"/>
              </w:rPr>
            </w:pPr>
          </w:p>
        </w:tc>
        <w:tc>
          <w:tcPr>
            <w:tcW w:w="1020" w:type="pct"/>
            <w:vMerge/>
            <w:vAlign w:val="center"/>
          </w:tcPr>
          <w:p w14:paraId="71DA0BC0" w14:textId="77777777" w:rsidR="002C2C19" w:rsidRPr="00AD2C10" w:rsidRDefault="002C2C19" w:rsidP="00127906">
            <w:pPr>
              <w:tabs>
                <w:tab w:val="left" w:pos="1134"/>
              </w:tabs>
              <w:spacing w:line="240" w:lineRule="auto"/>
              <w:ind w:firstLine="0"/>
              <w:jc w:val="center"/>
              <w:rPr>
                <w:sz w:val="20"/>
                <w:szCs w:val="20"/>
                <w:lang w:bidi="ru-RU"/>
              </w:rPr>
            </w:pPr>
          </w:p>
        </w:tc>
        <w:tc>
          <w:tcPr>
            <w:tcW w:w="1435" w:type="pct"/>
            <w:vMerge/>
          </w:tcPr>
          <w:p w14:paraId="5501C1BB" w14:textId="77777777" w:rsidR="002C2C19" w:rsidRPr="00AD2C10" w:rsidRDefault="002C2C19" w:rsidP="00127906">
            <w:pPr>
              <w:tabs>
                <w:tab w:val="left" w:pos="1134"/>
              </w:tabs>
              <w:spacing w:line="240" w:lineRule="auto"/>
              <w:ind w:firstLine="0"/>
              <w:jc w:val="center"/>
              <w:rPr>
                <w:sz w:val="20"/>
                <w:szCs w:val="20"/>
                <w:lang w:bidi="ru-RU"/>
              </w:rPr>
            </w:pPr>
          </w:p>
        </w:tc>
      </w:tr>
      <w:tr w:rsidR="002C2C19" w:rsidRPr="00AD2C10" w14:paraId="7F4D3D6E" w14:textId="77777777" w:rsidTr="00127906">
        <w:tc>
          <w:tcPr>
            <w:tcW w:w="1438" w:type="pct"/>
            <w:vAlign w:val="center"/>
          </w:tcPr>
          <w:p w14:paraId="12D88B28" w14:textId="77777777" w:rsidR="002C2C19" w:rsidRPr="00AD2C10" w:rsidRDefault="002C2C19" w:rsidP="00127906">
            <w:pPr>
              <w:tabs>
                <w:tab w:val="left" w:pos="1134"/>
              </w:tabs>
              <w:spacing w:line="240" w:lineRule="auto"/>
              <w:ind w:firstLine="0"/>
              <w:jc w:val="center"/>
              <w:rPr>
                <w:sz w:val="20"/>
                <w:szCs w:val="20"/>
                <w:lang w:val="ru-RU" w:bidi="ru-RU"/>
              </w:rPr>
            </w:pPr>
            <w:r w:rsidRPr="00AD2C10">
              <w:rPr>
                <w:sz w:val="20"/>
                <w:szCs w:val="20"/>
                <w:lang w:val="ru-RU" w:bidi="ru-RU"/>
              </w:rPr>
              <w:t>Котельная п. Владимировка</w:t>
            </w:r>
          </w:p>
        </w:tc>
        <w:tc>
          <w:tcPr>
            <w:tcW w:w="1107" w:type="pct"/>
            <w:vMerge/>
            <w:vAlign w:val="center"/>
          </w:tcPr>
          <w:p w14:paraId="185F3BA6" w14:textId="77777777" w:rsidR="002C2C19" w:rsidRPr="00AD2C10" w:rsidRDefault="002C2C19" w:rsidP="00127906">
            <w:pPr>
              <w:spacing w:line="240" w:lineRule="auto"/>
              <w:ind w:firstLine="0"/>
              <w:jc w:val="center"/>
              <w:rPr>
                <w:sz w:val="20"/>
                <w:szCs w:val="20"/>
                <w:lang w:val="ru-RU" w:bidi="ru-RU"/>
              </w:rPr>
            </w:pPr>
          </w:p>
        </w:tc>
        <w:tc>
          <w:tcPr>
            <w:tcW w:w="1020" w:type="pct"/>
            <w:vMerge/>
            <w:vAlign w:val="center"/>
          </w:tcPr>
          <w:p w14:paraId="18801909" w14:textId="77777777" w:rsidR="002C2C19" w:rsidRPr="00AD2C10" w:rsidRDefault="002C2C19" w:rsidP="00127906">
            <w:pPr>
              <w:keepNext/>
              <w:tabs>
                <w:tab w:val="left" w:pos="1134"/>
              </w:tabs>
              <w:spacing w:line="240" w:lineRule="auto"/>
              <w:ind w:firstLine="0"/>
              <w:jc w:val="center"/>
              <w:rPr>
                <w:sz w:val="20"/>
                <w:szCs w:val="20"/>
                <w:lang w:val="ru-RU" w:bidi="ru-RU"/>
              </w:rPr>
            </w:pPr>
          </w:p>
        </w:tc>
        <w:tc>
          <w:tcPr>
            <w:tcW w:w="1435" w:type="pct"/>
            <w:vMerge/>
          </w:tcPr>
          <w:p w14:paraId="054D3DEC" w14:textId="77777777" w:rsidR="002C2C19" w:rsidRPr="00AD2C10" w:rsidRDefault="002C2C19" w:rsidP="00127906">
            <w:pPr>
              <w:keepNext/>
              <w:tabs>
                <w:tab w:val="left" w:pos="1134"/>
              </w:tabs>
              <w:spacing w:line="240" w:lineRule="auto"/>
              <w:ind w:firstLine="0"/>
              <w:jc w:val="center"/>
              <w:rPr>
                <w:sz w:val="20"/>
                <w:szCs w:val="20"/>
                <w:lang w:bidi="ru-RU"/>
              </w:rPr>
            </w:pPr>
          </w:p>
        </w:tc>
      </w:tr>
    </w:tbl>
    <w:p w14:paraId="513A95BA" w14:textId="77777777" w:rsidR="00EF10C8" w:rsidRPr="00AD2C10" w:rsidRDefault="000353AD" w:rsidP="00127906">
      <w:pPr>
        <w:pStyle w:val="2f5"/>
      </w:pPr>
      <w:bookmarkStart w:id="788" w:name="_Toc139363054"/>
      <w:r w:rsidRPr="00AD2C10">
        <w:t>15.2.</w:t>
      </w:r>
      <w:r w:rsidRPr="00AD2C10">
        <w:tab/>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88"/>
    </w:p>
    <w:p w14:paraId="4F8EE8A5" w14:textId="77777777" w:rsidR="00F76E63" w:rsidRPr="00AD2C10" w:rsidRDefault="00F76E63" w:rsidP="00F76E63">
      <w:pPr>
        <w:rPr>
          <w:szCs w:val="26"/>
        </w:rPr>
      </w:pPr>
      <w:r w:rsidRPr="00AD2C10">
        <w:rPr>
          <w:szCs w:val="26"/>
        </w:rPr>
        <w:t xml:space="preserve">В настоящее время на территории </w:t>
      </w:r>
      <w:r w:rsidR="00E9148E" w:rsidRPr="00AD2C10">
        <w:rPr>
          <w:szCs w:val="26"/>
        </w:rPr>
        <w:t>Громовского</w:t>
      </w:r>
      <w:r w:rsidRPr="00AD2C10">
        <w:rPr>
          <w:szCs w:val="26"/>
        </w:rPr>
        <w:t xml:space="preserve"> сельского поселения в сфере теплоснабжения осуществляет свою деятельность одна теплоснабжающая организация – </w:t>
      </w:r>
      <w:r w:rsidR="00A14820" w:rsidRPr="00AD2C10">
        <w:rPr>
          <w:szCs w:val="26"/>
        </w:rPr>
        <w:t>ООО «Энерго-Ресурс</w:t>
      </w:r>
      <w:r w:rsidR="001739E1" w:rsidRPr="00AD2C10">
        <w:rPr>
          <w:szCs w:val="26"/>
        </w:rPr>
        <w:t>»</w:t>
      </w:r>
      <w:r w:rsidRPr="00AD2C10">
        <w:rPr>
          <w:szCs w:val="26"/>
        </w:rPr>
        <w:t>. Данная организация эксплуатирует на праве аренды тепловые сети и источники тепловой энергии, являющиеся собственностью администрации.</w:t>
      </w:r>
    </w:p>
    <w:p w14:paraId="387FE73F" w14:textId="77777777" w:rsidR="00CD1050" w:rsidRPr="00AD2C10" w:rsidRDefault="00CD1050" w:rsidP="00CD1050">
      <w:pPr>
        <w:rPr>
          <w:szCs w:val="26"/>
        </w:rPr>
      </w:pPr>
      <w:r w:rsidRPr="00AD2C10">
        <w:rPr>
          <w:szCs w:val="26"/>
        </w:rPr>
        <w:t xml:space="preserve">На основании критериев определения единой теплоснабжающей организации, установленных в Постановления Правительства РФ от 08.08.2012г. №808 «Об организации теплоснабжения в РФ и внесении изменений в некоторые акты Правительства РФ» предлагается определить единой теплоснабжающей организацией </w:t>
      </w:r>
      <w:r w:rsidR="001739E1" w:rsidRPr="00AD2C10">
        <w:rPr>
          <w:szCs w:val="26"/>
        </w:rPr>
        <w:t>ООО «</w:t>
      </w:r>
      <w:r w:rsidR="00A14820" w:rsidRPr="00AD2C10">
        <w:rPr>
          <w:szCs w:val="26"/>
        </w:rPr>
        <w:t>Энерго-Ресурс</w:t>
      </w:r>
      <w:r w:rsidR="001739E1" w:rsidRPr="00AD2C10">
        <w:rPr>
          <w:szCs w:val="26"/>
        </w:rPr>
        <w:t>»</w:t>
      </w:r>
      <w:r w:rsidRPr="00AD2C10">
        <w:rPr>
          <w:szCs w:val="26"/>
        </w:rPr>
        <w:t>.</w:t>
      </w:r>
    </w:p>
    <w:p w14:paraId="1DD7258B" w14:textId="77777777" w:rsidR="00CD1050" w:rsidRPr="00AD2C10" w:rsidRDefault="00CD1050" w:rsidP="00CD1050">
      <w:pPr>
        <w:rPr>
          <w:szCs w:val="26"/>
        </w:rPr>
      </w:pPr>
      <w:r w:rsidRPr="00AD2C10">
        <w:rPr>
          <w:szCs w:val="26"/>
        </w:rPr>
        <w:t xml:space="preserve">Окончательное решение по выбору Единой теплоснабжающей организации остается за органами исполнительной и законодательной власти муниципального образования </w:t>
      </w:r>
      <w:r w:rsidR="00E9148E" w:rsidRPr="00AD2C10">
        <w:rPr>
          <w:szCs w:val="26"/>
        </w:rPr>
        <w:t>Громовское</w:t>
      </w:r>
      <w:r w:rsidR="00F76E63" w:rsidRPr="00AD2C10">
        <w:rPr>
          <w:szCs w:val="26"/>
        </w:rPr>
        <w:t xml:space="preserve"> сельское поселение</w:t>
      </w:r>
      <w:r w:rsidRPr="00AD2C10">
        <w:rPr>
          <w:szCs w:val="26"/>
        </w:rPr>
        <w:t>, после проработки тарифных последствий для населения.</w:t>
      </w:r>
    </w:p>
    <w:p w14:paraId="61C80E2D" w14:textId="77777777" w:rsidR="000353AD" w:rsidRPr="00AD2C10" w:rsidRDefault="006406CC" w:rsidP="00CD1050">
      <w:pPr>
        <w:rPr>
          <w:szCs w:val="26"/>
        </w:rPr>
      </w:pPr>
      <w:r w:rsidRPr="00AD2C10">
        <w:rPr>
          <w:szCs w:val="26"/>
        </w:rPr>
        <w:t xml:space="preserve">Реестр единых теплоснабжающих организаций, содержащий перечень систем теплоснабжения, представлен в таблице </w:t>
      </w:r>
      <w:r w:rsidR="005A7CF0" w:rsidRPr="00AD2C10">
        <w:rPr>
          <w:szCs w:val="26"/>
        </w:rPr>
        <w:t>ниже.</w:t>
      </w:r>
    </w:p>
    <w:p w14:paraId="52D4B587" w14:textId="4477C41E" w:rsidR="005A7CF0" w:rsidRPr="00AD2C10" w:rsidRDefault="005A7CF0" w:rsidP="005A7CF0">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115</w:t>
      </w:r>
      <w:r w:rsidRPr="00AD2C10">
        <w:rPr>
          <w:rFonts w:ascii="Times New Roman" w:hAnsi="Times New Roman"/>
          <w:sz w:val="24"/>
        </w:rPr>
        <w:fldChar w:fldCharType="end"/>
      </w:r>
      <w:r w:rsidRPr="00AD2C10">
        <w:rPr>
          <w:rFonts w:ascii="Times New Roman" w:hAnsi="Times New Roman"/>
          <w:sz w:val="24"/>
        </w:rPr>
        <w:t xml:space="preserve"> Реестр единых теплоснабжающих организаций МО Громовское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1948"/>
        <w:gridCol w:w="2370"/>
        <w:gridCol w:w="1947"/>
        <w:gridCol w:w="1952"/>
      </w:tblGrid>
      <w:tr w:rsidR="006406CC" w:rsidRPr="00AD2C10" w14:paraId="07F222AA" w14:textId="77777777" w:rsidTr="00127906">
        <w:tc>
          <w:tcPr>
            <w:tcW w:w="707" w:type="pct"/>
            <w:vMerge w:val="restart"/>
            <w:shd w:val="clear" w:color="auto" w:fill="auto"/>
            <w:vAlign w:val="center"/>
            <w:hideMark/>
          </w:tcPr>
          <w:p w14:paraId="4544EC6F"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Код зоны деятельности ЕТО</w:t>
            </w:r>
          </w:p>
        </w:tc>
        <w:tc>
          <w:tcPr>
            <w:tcW w:w="1018" w:type="pct"/>
            <w:vMerge w:val="restart"/>
            <w:shd w:val="clear" w:color="auto" w:fill="auto"/>
            <w:vAlign w:val="center"/>
            <w:hideMark/>
          </w:tcPr>
          <w:p w14:paraId="002F49DA"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Источник тепловой энергии в зоне деятельности ЕТО</w:t>
            </w:r>
          </w:p>
        </w:tc>
        <w:tc>
          <w:tcPr>
            <w:tcW w:w="1238" w:type="pct"/>
            <w:vMerge w:val="restart"/>
            <w:shd w:val="clear" w:color="auto" w:fill="auto"/>
            <w:vAlign w:val="center"/>
            <w:hideMark/>
          </w:tcPr>
          <w:p w14:paraId="3130D669"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Теплоснабжающие и/или теплосетевые организации, осуществляющие деятельность в зоне действия ЕТО в базовый период</w:t>
            </w:r>
          </w:p>
        </w:tc>
        <w:tc>
          <w:tcPr>
            <w:tcW w:w="2037" w:type="pct"/>
            <w:gridSpan w:val="2"/>
            <w:shd w:val="clear" w:color="auto" w:fill="auto"/>
            <w:vAlign w:val="center"/>
            <w:hideMark/>
          </w:tcPr>
          <w:p w14:paraId="399E460D"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Теплоснабжающие и/или теплосетевые организации, владеющие объектами на праве собственности или ином законном основании</w:t>
            </w:r>
          </w:p>
        </w:tc>
      </w:tr>
      <w:tr w:rsidR="006406CC" w:rsidRPr="00AD2C10" w14:paraId="04E35956" w14:textId="77777777" w:rsidTr="00127906">
        <w:tc>
          <w:tcPr>
            <w:tcW w:w="707" w:type="pct"/>
            <w:vMerge/>
            <w:vAlign w:val="center"/>
            <w:hideMark/>
          </w:tcPr>
          <w:p w14:paraId="6F28813D"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p>
        </w:tc>
        <w:tc>
          <w:tcPr>
            <w:tcW w:w="1018" w:type="pct"/>
            <w:vMerge/>
            <w:vAlign w:val="center"/>
            <w:hideMark/>
          </w:tcPr>
          <w:p w14:paraId="7FF2E4D0"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p>
        </w:tc>
        <w:tc>
          <w:tcPr>
            <w:tcW w:w="1238" w:type="pct"/>
            <w:vMerge/>
            <w:vAlign w:val="center"/>
            <w:hideMark/>
          </w:tcPr>
          <w:p w14:paraId="2440EFE2"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p>
        </w:tc>
        <w:tc>
          <w:tcPr>
            <w:tcW w:w="1017" w:type="pct"/>
            <w:shd w:val="clear" w:color="auto" w:fill="auto"/>
            <w:vAlign w:val="center"/>
            <w:hideMark/>
          </w:tcPr>
          <w:p w14:paraId="6A3F6F5D"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Источник</w:t>
            </w:r>
          </w:p>
        </w:tc>
        <w:tc>
          <w:tcPr>
            <w:tcW w:w="1020" w:type="pct"/>
            <w:shd w:val="clear" w:color="auto" w:fill="auto"/>
            <w:vAlign w:val="center"/>
            <w:hideMark/>
          </w:tcPr>
          <w:p w14:paraId="1EA040D1" w14:textId="77777777" w:rsidR="006406CC" w:rsidRPr="00AD2C10" w:rsidRDefault="006406CC" w:rsidP="006406CC">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Тепловые сети</w:t>
            </w:r>
          </w:p>
        </w:tc>
      </w:tr>
      <w:tr w:rsidR="004E6BDA" w:rsidRPr="00AD2C10" w14:paraId="547E0856" w14:textId="77777777" w:rsidTr="00127906">
        <w:tc>
          <w:tcPr>
            <w:tcW w:w="707" w:type="pct"/>
            <w:shd w:val="clear" w:color="auto" w:fill="auto"/>
            <w:vAlign w:val="center"/>
          </w:tcPr>
          <w:p w14:paraId="20E6EFB1" w14:textId="77777777" w:rsidR="004E6BDA" w:rsidRPr="00AD2C10" w:rsidRDefault="00570D8A" w:rsidP="006406CC">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w:t>
            </w:r>
            <w:r w:rsidR="004E6BDA" w:rsidRPr="00AD2C10">
              <w:rPr>
                <w:color w:val="000000"/>
                <w:sz w:val="20"/>
                <w:szCs w:val="20"/>
                <w:lang w:bidi="ru-RU"/>
              </w:rPr>
              <w:t>1</w:t>
            </w:r>
          </w:p>
        </w:tc>
        <w:tc>
          <w:tcPr>
            <w:tcW w:w="1018" w:type="pct"/>
            <w:shd w:val="clear" w:color="auto" w:fill="auto"/>
            <w:vAlign w:val="center"/>
            <w:hideMark/>
          </w:tcPr>
          <w:p w14:paraId="56861CA9" w14:textId="77777777" w:rsidR="004E6BDA" w:rsidRPr="00AD2C10" w:rsidRDefault="004E6BDA" w:rsidP="006406CC">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Котельная п. Громово</w:t>
            </w:r>
          </w:p>
        </w:tc>
        <w:tc>
          <w:tcPr>
            <w:tcW w:w="1238" w:type="pct"/>
            <w:vMerge w:val="restart"/>
            <w:shd w:val="clear" w:color="auto" w:fill="auto"/>
            <w:vAlign w:val="center"/>
            <w:hideMark/>
          </w:tcPr>
          <w:p w14:paraId="7206648C" w14:textId="77777777" w:rsidR="004E6BDA" w:rsidRPr="00AD2C10" w:rsidRDefault="001739E1" w:rsidP="006406CC">
            <w:pPr>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c>
          <w:tcPr>
            <w:tcW w:w="1017" w:type="pct"/>
            <w:vMerge w:val="restart"/>
            <w:shd w:val="clear" w:color="auto" w:fill="auto"/>
            <w:vAlign w:val="center"/>
            <w:hideMark/>
          </w:tcPr>
          <w:p w14:paraId="7A4C30F0" w14:textId="77777777" w:rsidR="004E6BDA" w:rsidRPr="00AD2C10" w:rsidRDefault="001739E1" w:rsidP="004E6BDA">
            <w:pPr>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c>
          <w:tcPr>
            <w:tcW w:w="1020" w:type="pct"/>
            <w:vMerge w:val="restart"/>
            <w:shd w:val="clear" w:color="auto" w:fill="auto"/>
            <w:vAlign w:val="center"/>
            <w:hideMark/>
          </w:tcPr>
          <w:p w14:paraId="57FE5E8C" w14:textId="77777777" w:rsidR="004E6BDA" w:rsidRPr="00AD2C10" w:rsidRDefault="001739E1" w:rsidP="006406CC">
            <w:pPr>
              <w:keepNext/>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r>
      <w:tr w:rsidR="004E6BDA" w:rsidRPr="00AD2C10" w14:paraId="6A028C58" w14:textId="77777777" w:rsidTr="00127906">
        <w:tc>
          <w:tcPr>
            <w:tcW w:w="707" w:type="pct"/>
            <w:shd w:val="clear" w:color="auto" w:fill="auto"/>
            <w:vAlign w:val="center"/>
          </w:tcPr>
          <w:p w14:paraId="02129F2A" w14:textId="77777777" w:rsidR="004E6BDA" w:rsidRPr="00AD2C10" w:rsidRDefault="00570D8A" w:rsidP="006406CC">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w:t>
            </w:r>
            <w:r w:rsidR="00764ABB" w:rsidRPr="00AD2C10">
              <w:rPr>
                <w:color w:val="000000"/>
                <w:sz w:val="20"/>
                <w:szCs w:val="20"/>
                <w:lang w:bidi="ru-RU"/>
              </w:rPr>
              <w:t>1</w:t>
            </w:r>
          </w:p>
        </w:tc>
        <w:tc>
          <w:tcPr>
            <w:tcW w:w="1018" w:type="pct"/>
            <w:shd w:val="clear" w:color="auto" w:fill="auto"/>
            <w:vAlign w:val="center"/>
          </w:tcPr>
          <w:p w14:paraId="1F70D285" w14:textId="77777777" w:rsidR="004E6BDA" w:rsidRPr="00AD2C10" w:rsidRDefault="004E6BDA" w:rsidP="006406CC">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Котельная п.ст. Громово</w:t>
            </w:r>
          </w:p>
        </w:tc>
        <w:tc>
          <w:tcPr>
            <w:tcW w:w="1238" w:type="pct"/>
            <w:vMerge/>
            <w:shd w:val="clear" w:color="auto" w:fill="auto"/>
            <w:vAlign w:val="center"/>
          </w:tcPr>
          <w:p w14:paraId="4648FE01" w14:textId="77777777" w:rsidR="004E6BDA" w:rsidRPr="00AD2C10" w:rsidRDefault="004E6BDA" w:rsidP="006406CC">
            <w:pPr>
              <w:widowControl w:val="0"/>
              <w:tabs>
                <w:tab w:val="left" w:pos="1134"/>
              </w:tabs>
              <w:autoSpaceDE w:val="0"/>
              <w:autoSpaceDN w:val="0"/>
              <w:spacing w:line="240" w:lineRule="auto"/>
              <w:ind w:left="-57" w:right="-57" w:firstLine="0"/>
              <w:jc w:val="center"/>
              <w:rPr>
                <w:sz w:val="20"/>
                <w:szCs w:val="20"/>
                <w:lang w:bidi="ru-RU"/>
              </w:rPr>
            </w:pPr>
          </w:p>
        </w:tc>
        <w:tc>
          <w:tcPr>
            <w:tcW w:w="1017" w:type="pct"/>
            <w:vMerge/>
            <w:shd w:val="clear" w:color="auto" w:fill="auto"/>
            <w:vAlign w:val="center"/>
          </w:tcPr>
          <w:p w14:paraId="794533FE" w14:textId="77777777" w:rsidR="004E6BDA" w:rsidRPr="00AD2C10" w:rsidRDefault="004E6BDA" w:rsidP="006406CC">
            <w:pPr>
              <w:widowControl w:val="0"/>
              <w:tabs>
                <w:tab w:val="left" w:pos="1134"/>
              </w:tabs>
              <w:autoSpaceDE w:val="0"/>
              <w:autoSpaceDN w:val="0"/>
              <w:spacing w:line="240" w:lineRule="auto"/>
              <w:ind w:left="-57" w:right="-57" w:firstLine="0"/>
              <w:jc w:val="center"/>
              <w:rPr>
                <w:sz w:val="20"/>
                <w:szCs w:val="20"/>
                <w:lang w:bidi="ru-RU"/>
              </w:rPr>
            </w:pPr>
          </w:p>
        </w:tc>
        <w:tc>
          <w:tcPr>
            <w:tcW w:w="1020" w:type="pct"/>
            <w:vMerge/>
            <w:shd w:val="clear" w:color="auto" w:fill="auto"/>
            <w:vAlign w:val="center"/>
          </w:tcPr>
          <w:p w14:paraId="6EE889FC" w14:textId="77777777" w:rsidR="004E6BDA" w:rsidRPr="00AD2C10" w:rsidRDefault="004E6BDA" w:rsidP="006406CC">
            <w:pPr>
              <w:keepNext/>
              <w:widowControl w:val="0"/>
              <w:tabs>
                <w:tab w:val="left" w:pos="1134"/>
              </w:tabs>
              <w:autoSpaceDE w:val="0"/>
              <w:autoSpaceDN w:val="0"/>
              <w:spacing w:line="240" w:lineRule="auto"/>
              <w:ind w:left="-57" w:right="-57" w:firstLine="0"/>
              <w:jc w:val="center"/>
              <w:rPr>
                <w:sz w:val="20"/>
                <w:szCs w:val="20"/>
                <w:lang w:bidi="ru-RU"/>
              </w:rPr>
            </w:pPr>
          </w:p>
        </w:tc>
      </w:tr>
      <w:tr w:rsidR="004E6BDA" w:rsidRPr="00AD2C10" w14:paraId="03D14DCD" w14:textId="77777777" w:rsidTr="00127906">
        <w:tc>
          <w:tcPr>
            <w:tcW w:w="707" w:type="pct"/>
            <w:shd w:val="clear" w:color="auto" w:fill="auto"/>
            <w:vAlign w:val="center"/>
          </w:tcPr>
          <w:p w14:paraId="7ECEF949" w14:textId="77777777" w:rsidR="004E6BDA" w:rsidRPr="00AD2C10" w:rsidRDefault="00570D8A" w:rsidP="006406CC">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w:t>
            </w:r>
            <w:r w:rsidR="00764ABB" w:rsidRPr="00AD2C10">
              <w:rPr>
                <w:color w:val="000000"/>
                <w:sz w:val="20"/>
                <w:szCs w:val="20"/>
                <w:lang w:bidi="ru-RU"/>
              </w:rPr>
              <w:t>1</w:t>
            </w:r>
          </w:p>
        </w:tc>
        <w:tc>
          <w:tcPr>
            <w:tcW w:w="1018" w:type="pct"/>
            <w:shd w:val="clear" w:color="auto" w:fill="auto"/>
            <w:vAlign w:val="center"/>
          </w:tcPr>
          <w:p w14:paraId="653E663F" w14:textId="77777777" w:rsidR="004E6BDA" w:rsidRPr="00AD2C10" w:rsidRDefault="004E6BDA" w:rsidP="006406CC">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Котельная п. Владимировка</w:t>
            </w:r>
          </w:p>
        </w:tc>
        <w:tc>
          <w:tcPr>
            <w:tcW w:w="1238" w:type="pct"/>
            <w:vMerge/>
            <w:shd w:val="clear" w:color="auto" w:fill="auto"/>
            <w:vAlign w:val="center"/>
          </w:tcPr>
          <w:p w14:paraId="25E55B20" w14:textId="77777777" w:rsidR="004E6BDA" w:rsidRPr="00AD2C10" w:rsidRDefault="004E6BDA" w:rsidP="006406CC">
            <w:pPr>
              <w:widowControl w:val="0"/>
              <w:tabs>
                <w:tab w:val="left" w:pos="1134"/>
              </w:tabs>
              <w:autoSpaceDE w:val="0"/>
              <w:autoSpaceDN w:val="0"/>
              <w:spacing w:line="240" w:lineRule="auto"/>
              <w:ind w:left="-57" w:right="-57" w:firstLine="0"/>
              <w:jc w:val="center"/>
              <w:rPr>
                <w:sz w:val="20"/>
                <w:szCs w:val="20"/>
                <w:lang w:bidi="ru-RU"/>
              </w:rPr>
            </w:pPr>
          </w:p>
        </w:tc>
        <w:tc>
          <w:tcPr>
            <w:tcW w:w="1017" w:type="pct"/>
            <w:vMerge/>
            <w:shd w:val="clear" w:color="auto" w:fill="auto"/>
            <w:vAlign w:val="center"/>
          </w:tcPr>
          <w:p w14:paraId="6AE5A51A" w14:textId="77777777" w:rsidR="004E6BDA" w:rsidRPr="00AD2C10" w:rsidRDefault="004E6BDA" w:rsidP="006406CC">
            <w:pPr>
              <w:widowControl w:val="0"/>
              <w:tabs>
                <w:tab w:val="left" w:pos="1134"/>
              </w:tabs>
              <w:autoSpaceDE w:val="0"/>
              <w:autoSpaceDN w:val="0"/>
              <w:spacing w:line="240" w:lineRule="auto"/>
              <w:ind w:left="-57" w:right="-57" w:firstLine="0"/>
              <w:jc w:val="center"/>
              <w:rPr>
                <w:sz w:val="20"/>
                <w:szCs w:val="20"/>
                <w:lang w:bidi="ru-RU"/>
              </w:rPr>
            </w:pPr>
          </w:p>
        </w:tc>
        <w:tc>
          <w:tcPr>
            <w:tcW w:w="1020" w:type="pct"/>
            <w:vMerge/>
            <w:shd w:val="clear" w:color="auto" w:fill="auto"/>
            <w:vAlign w:val="center"/>
          </w:tcPr>
          <w:p w14:paraId="06FBC56B" w14:textId="77777777" w:rsidR="004E6BDA" w:rsidRPr="00AD2C10" w:rsidRDefault="004E6BDA" w:rsidP="006406CC">
            <w:pPr>
              <w:keepNext/>
              <w:widowControl w:val="0"/>
              <w:tabs>
                <w:tab w:val="left" w:pos="1134"/>
              </w:tabs>
              <w:autoSpaceDE w:val="0"/>
              <w:autoSpaceDN w:val="0"/>
              <w:spacing w:line="240" w:lineRule="auto"/>
              <w:ind w:left="-57" w:right="-57" w:firstLine="0"/>
              <w:jc w:val="center"/>
              <w:rPr>
                <w:sz w:val="20"/>
                <w:szCs w:val="20"/>
                <w:lang w:bidi="ru-RU"/>
              </w:rPr>
            </w:pPr>
          </w:p>
        </w:tc>
      </w:tr>
    </w:tbl>
    <w:p w14:paraId="0FA2603B" w14:textId="77777777" w:rsidR="000353AD" w:rsidRPr="00AD2C10" w:rsidRDefault="000353AD" w:rsidP="00127906">
      <w:pPr>
        <w:pStyle w:val="2f5"/>
      </w:pPr>
      <w:bookmarkStart w:id="789" w:name="_Toc139363055"/>
      <w:r w:rsidRPr="00AD2C10">
        <w:t>15.3.</w:t>
      </w:r>
      <w:r w:rsidRPr="00AD2C10">
        <w:tab/>
        <w:t>Основания, в том числе критерии, в соответ</w:t>
      </w:r>
      <w:r w:rsidR="00F71A4E" w:rsidRPr="00AD2C10">
        <w:t xml:space="preserve">ствии с которыми теплоснабжающей организации присвоен статус </w:t>
      </w:r>
      <w:r w:rsidRPr="00AD2C10">
        <w:t>единой теплоснабжающей организац</w:t>
      </w:r>
      <w:r w:rsidR="00F71A4E" w:rsidRPr="00AD2C10">
        <w:t>ии</w:t>
      </w:r>
      <w:bookmarkEnd w:id="789"/>
    </w:p>
    <w:p w14:paraId="63527818" w14:textId="77777777" w:rsidR="0090720B" w:rsidRPr="00AD2C10" w:rsidRDefault="0090720B" w:rsidP="0090720B">
      <w:pPr>
        <w:rPr>
          <w:szCs w:val="26"/>
        </w:rPr>
      </w:pPr>
      <w:r w:rsidRPr="00AD2C10">
        <w:rPr>
          <w:szCs w:val="2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08.08.2012г. №808 «Об организации теплоснабжения в РФ и внесении изменений в некоторые акты Правительства РФ».</w:t>
      </w:r>
    </w:p>
    <w:p w14:paraId="6DD6278D" w14:textId="77777777" w:rsidR="0090720B" w:rsidRPr="00AD2C10" w:rsidRDefault="0090720B" w:rsidP="0090720B">
      <w:pPr>
        <w:rPr>
          <w:szCs w:val="26"/>
        </w:rPr>
      </w:pPr>
      <w:r w:rsidRPr="00AD2C10">
        <w:rPr>
          <w:szCs w:val="26"/>
        </w:rPr>
        <w:t>Критерии и порядок определения единой теплоснабжающей организации:</w:t>
      </w:r>
    </w:p>
    <w:p w14:paraId="4BB84F92"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78D17DE9"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17D846BD"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5F1E7422"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2E5A3463" w14:textId="77777777" w:rsidR="0090720B" w:rsidRPr="00AD2C10" w:rsidRDefault="0090720B" w:rsidP="00F877F2">
      <w:pPr>
        <w:pStyle w:val="aff9"/>
        <w:numPr>
          <w:ilvl w:val="0"/>
          <w:numId w:val="58"/>
        </w:numPr>
        <w:spacing w:line="360" w:lineRule="auto"/>
        <w:ind w:left="0" w:firstLine="360"/>
        <w:jc w:val="both"/>
        <w:rPr>
          <w:sz w:val="26"/>
          <w:szCs w:val="26"/>
        </w:rPr>
      </w:pPr>
      <w:r w:rsidRPr="00AD2C10">
        <w:rPr>
          <w:sz w:val="26"/>
          <w:szCs w:val="2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5598935A" w14:textId="77777777" w:rsidR="0090720B" w:rsidRPr="00AD2C10" w:rsidRDefault="0090720B" w:rsidP="00F877F2">
      <w:pPr>
        <w:pStyle w:val="aff9"/>
        <w:numPr>
          <w:ilvl w:val="0"/>
          <w:numId w:val="58"/>
        </w:numPr>
        <w:spacing w:line="360" w:lineRule="auto"/>
        <w:ind w:left="0" w:firstLine="360"/>
        <w:jc w:val="both"/>
        <w:rPr>
          <w:sz w:val="26"/>
          <w:szCs w:val="26"/>
        </w:rPr>
      </w:pPr>
      <w:r w:rsidRPr="00AD2C10">
        <w:rPr>
          <w:sz w:val="26"/>
          <w:szCs w:val="26"/>
        </w:rPr>
        <w:t>размер собственного капитала;</w:t>
      </w:r>
    </w:p>
    <w:p w14:paraId="5959D848" w14:textId="77777777" w:rsidR="0090720B" w:rsidRPr="00AD2C10" w:rsidRDefault="0090720B" w:rsidP="00F877F2">
      <w:pPr>
        <w:pStyle w:val="aff9"/>
        <w:numPr>
          <w:ilvl w:val="0"/>
          <w:numId w:val="58"/>
        </w:numPr>
        <w:spacing w:line="360" w:lineRule="auto"/>
        <w:ind w:left="0" w:firstLine="360"/>
        <w:jc w:val="both"/>
        <w:rPr>
          <w:sz w:val="26"/>
          <w:szCs w:val="26"/>
        </w:rPr>
      </w:pPr>
      <w:r w:rsidRPr="00AD2C10">
        <w:rPr>
          <w:sz w:val="26"/>
          <w:szCs w:val="26"/>
        </w:rPr>
        <w:t>способность в лучшей мере обеспечить надежность теплоснабжения в соответствующей системе теплоснабжения.</w:t>
      </w:r>
    </w:p>
    <w:p w14:paraId="66CB3445"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1CA12D69"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6E57CFA9" w14:textId="77777777" w:rsidR="0090720B" w:rsidRPr="00AD2C10" w:rsidRDefault="0090720B" w:rsidP="0090720B">
      <w:pPr>
        <w:rPr>
          <w:szCs w:val="26"/>
        </w:rPr>
      </w:pPr>
      <w:r w:rsidRPr="00AD2C10">
        <w:rPr>
          <w:szCs w:val="26"/>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39C68147"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F5A5670"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7B2D1C5" w14:textId="77777777" w:rsidR="0090720B" w:rsidRPr="00AD2C10" w:rsidRDefault="0090720B" w:rsidP="00F877F2">
      <w:pPr>
        <w:pStyle w:val="aff9"/>
        <w:numPr>
          <w:ilvl w:val="0"/>
          <w:numId w:val="57"/>
        </w:numPr>
        <w:spacing w:line="360" w:lineRule="auto"/>
        <w:ind w:left="0" w:firstLine="426"/>
        <w:jc w:val="both"/>
        <w:rPr>
          <w:sz w:val="26"/>
          <w:szCs w:val="26"/>
        </w:rPr>
      </w:pPr>
      <w:r w:rsidRPr="00AD2C10">
        <w:rPr>
          <w:sz w:val="26"/>
          <w:szCs w:val="26"/>
        </w:rPr>
        <w:t>Единая теплоснабжающая организация при осуществлении своей деятельности обязана:</w:t>
      </w:r>
    </w:p>
    <w:p w14:paraId="42262631" w14:textId="77777777" w:rsidR="0090720B" w:rsidRPr="00AD2C10" w:rsidRDefault="0090720B" w:rsidP="00F877F2">
      <w:pPr>
        <w:pStyle w:val="aff9"/>
        <w:numPr>
          <w:ilvl w:val="0"/>
          <w:numId w:val="59"/>
        </w:numPr>
        <w:spacing w:line="360" w:lineRule="auto"/>
        <w:ind w:left="0" w:firstLine="360"/>
        <w:jc w:val="both"/>
        <w:rPr>
          <w:sz w:val="26"/>
          <w:szCs w:val="26"/>
        </w:rPr>
      </w:pPr>
      <w:r w:rsidRPr="00AD2C10">
        <w:rPr>
          <w:sz w:val="26"/>
          <w:szCs w:val="26"/>
        </w:rPr>
        <w:t>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4C940569" w14:textId="77777777" w:rsidR="0090720B" w:rsidRPr="00AD2C10" w:rsidRDefault="0090720B" w:rsidP="00F877F2">
      <w:pPr>
        <w:pStyle w:val="aff9"/>
        <w:numPr>
          <w:ilvl w:val="0"/>
          <w:numId w:val="59"/>
        </w:numPr>
        <w:spacing w:line="360" w:lineRule="auto"/>
        <w:ind w:left="0" w:firstLine="360"/>
        <w:jc w:val="both"/>
        <w:rPr>
          <w:sz w:val="26"/>
          <w:szCs w:val="26"/>
        </w:rPr>
      </w:pPr>
      <w:r w:rsidRPr="00AD2C10">
        <w:rPr>
          <w:sz w:val="26"/>
          <w:szCs w:val="26"/>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65A05E4A" w14:textId="77777777" w:rsidR="0090720B" w:rsidRPr="00AD2C10" w:rsidRDefault="0090720B" w:rsidP="00F877F2">
      <w:pPr>
        <w:pStyle w:val="aff9"/>
        <w:numPr>
          <w:ilvl w:val="0"/>
          <w:numId w:val="59"/>
        </w:numPr>
        <w:spacing w:line="360" w:lineRule="auto"/>
        <w:ind w:left="0" w:firstLine="360"/>
        <w:jc w:val="both"/>
        <w:rPr>
          <w:sz w:val="26"/>
          <w:szCs w:val="26"/>
        </w:rPr>
      </w:pPr>
      <w:r w:rsidRPr="00AD2C10">
        <w:rPr>
          <w:sz w:val="26"/>
          <w:szCs w:val="26"/>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544E3238" w14:textId="77777777" w:rsidR="0090720B" w:rsidRPr="00AD2C10" w:rsidRDefault="0090720B" w:rsidP="0090720B">
      <w:r w:rsidRPr="00AD2C10">
        <w:t>Организация может утратить статус единой теплоснабжающей организации в следующих случаях:</w:t>
      </w:r>
    </w:p>
    <w:p w14:paraId="56E9796A"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55E3C700"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1E562FA2"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принятие арбитражным судом решения о признании организации, имеющей статус единой теплоснабжающей организации, банкротом;</w:t>
      </w:r>
    </w:p>
    <w:p w14:paraId="6B6E0B27"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14:paraId="77AEC4EF"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14:paraId="06C60914" w14:textId="77777777" w:rsidR="0090720B" w:rsidRPr="00AD2C10" w:rsidRDefault="0090720B" w:rsidP="00F877F2">
      <w:pPr>
        <w:pStyle w:val="aff9"/>
        <w:numPr>
          <w:ilvl w:val="0"/>
          <w:numId w:val="59"/>
        </w:numPr>
        <w:spacing w:line="360" w:lineRule="auto"/>
        <w:ind w:left="0" w:firstLine="426"/>
        <w:jc w:val="both"/>
        <w:rPr>
          <w:sz w:val="26"/>
          <w:szCs w:val="26"/>
        </w:rPr>
      </w:pPr>
      <w:r w:rsidRPr="00AD2C10">
        <w:rPr>
          <w:sz w:val="26"/>
          <w:szCs w:val="26"/>
        </w:rPr>
        <w:t>подача организацией заявления о прекращении осуществления функций единой теплоснабжающей организации.</w:t>
      </w:r>
    </w:p>
    <w:p w14:paraId="7656E84E" w14:textId="77777777" w:rsidR="0090720B" w:rsidRPr="00AD2C10" w:rsidRDefault="0090720B" w:rsidP="0090720B">
      <w:r w:rsidRPr="00AD2C10">
        <w:t>Границы зоны деятельности единой теплоснабжающей организации могут быть изменены в следующих случаях:</w:t>
      </w:r>
    </w:p>
    <w:p w14:paraId="7F1AE055" w14:textId="77777777" w:rsidR="0090720B" w:rsidRPr="00AD2C10" w:rsidRDefault="0090720B" w:rsidP="00F877F2">
      <w:pPr>
        <w:pStyle w:val="aff9"/>
        <w:numPr>
          <w:ilvl w:val="0"/>
          <w:numId w:val="59"/>
        </w:numPr>
        <w:spacing w:line="360" w:lineRule="auto"/>
        <w:ind w:left="0" w:firstLine="709"/>
        <w:jc w:val="both"/>
        <w:rPr>
          <w:sz w:val="26"/>
          <w:szCs w:val="26"/>
        </w:rPr>
      </w:pPr>
      <w:r w:rsidRPr="00AD2C10">
        <w:rPr>
          <w:sz w:val="26"/>
          <w:szCs w:val="26"/>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451D2194" w14:textId="77777777" w:rsidR="0090720B" w:rsidRPr="00AD2C10" w:rsidRDefault="0090720B" w:rsidP="00F877F2">
      <w:pPr>
        <w:pStyle w:val="aff9"/>
        <w:numPr>
          <w:ilvl w:val="0"/>
          <w:numId w:val="59"/>
        </w:numPr>
        <w:spacing w:line="360" w:lineRule="auto"/>
        <w:ind w:left="0" w:firstLine="709"/>
        <w:jc w:val="both"/>
        <w:rPr>
          <w:sz w:val="26"/>
          <w:szCs w:val="26"/>
        </w:rPr>
      </w:pPr>
      <w:r w:rsidRPr="00AD2C10">
        <w:rPr>
          <w:sz w:val="26"/>
          <w:szCs w:val="26"/>
        </w:rPr>
        <w:t>технологическое объединение или разделение систем теплоснабжения.</w:t>
      </w:r>
    </w:p>
    <w:p w14:paraId="099DF89F" w14:textId="77777777" w:rsidR="000353AD" w:rsidRPr="00AD2C10" w:rsidRDefault="000353AD" w:rsidP="000353AD">
      <w:r w:rsidRPr="00AD2C10">
        <w:t xml:space="preserve">Состав единых теплоснабжающих организаций определен в соответствии действующими нормами на основании данных Реестра систем теплоснабжения. </w:t>
      </w:r>
    </w:p>
    <w:p w14:paraId="0C5794AD" w14:textId="77777777" w:rsidR="000353AD" w:rsidRPr="00AD2C10" w:rsidRDefault="000353AD" w:rsidP="000353AD">
      <w:r w:rsidRPr="00AD2C10">
        <w:t>В случае отсутствия заявок от ТСО на установление статуса ЕТО статус ЕТО устанавливается в соответствии с п. 11 Правил организации теплоснабжения в РФ. При наличии заявок от ТСО статус ЕТО устанавливается в соответствии с п.п. 6-10 Правил организации теплоснабжения в РФ.</w:t>
      </w:r>
    </w:p>
    <w:p w14:paraId="16EF6B12" w14:textId="22CF1007" w:rsidR="000353AD" w:rsidRPr="00AD2C10" w:rsidRDefault="000353AD" w:rsidP="00127906">
      <w:pPr>
        <w:pStyle w:val="2f5"/>
      </w:pPr>
      <w:bookmarkStart w:id="790" w:name="_Toc139363056"/>
      <w:r w:rsidRPr="00AD2C10">
        <w:t>15.4.</w:t>
      </w:r>
      <w:r w:rsidRPr="00AD2C10">
        <w:tab/>
        <w:t xml:space="preserve">Заявки теплоснабжающих организаций, поданные </w:t>
      </w:r>
      <w:r w:rsidR="00B2538C">
        <w:t xml:space="preserve">в рамках </w:t>
      </w:r>
      <w:r w:rsidR="00B2538C" w:rsidRPr="00B2538C">
        <w:t>разработки проекта схемы теплоснабжения (при их наличии), на присвоение статуса единой теплоснабжающей организации</w:t>
      </w:r>
      <w:bookmarkEnd w:id="790"/>
    </w:p>
    <w:p w14:paraId="79EB4A2F" w14:textId="77777777" w:rsidR="00142A87" w:rsidRPr="00AD2C10" w:rsidRDefault="00142A87" w:rsidP="000353AD">
      <w:r w:rsidRPr="00AD2C10">
        <w:t>На момент актуализации Схемы теплоснабжения МО Громовское сельское поселение заявки от теплоснабжающих организаций на присвоение статуса единой теплоснабжающей организации не поступало.</w:t>
      </w:r>
    </w:p>
    <w:p w14:paraId="5289D333" w14:textId="77777777" w:rsidR="000353AD" w:rsidRPr="00AD2C10" w:rsidRDefault="000353AD" w:rsidP="00127906">
      <w:pPr>
        <w:pStyle w:val="2f5"/>
      </w:pPr>
      <w:bookmarkStart w:id="791" w:name="_Toc139363057"/>
      <w:r w:rsidRPr="00AD2C10">
        <w:t>15.5.</w:t>
      </w:r>
      <w:r w:rsidRPr="00AD2C10">
        <w:tab/>
        <w:t>Описание границ зон деятельности единой теплоснабжающей организации (организаций)</w:t>
      </w:r>
      <w:bookmarkEnd w:id="791"/>
    </w:p>
    <w:p w14:paraId="0C783B8C" w14:textId="77777777" w:rsidR="00142A87" w:rsidRPr="00AD2C10" w:rsidRDefault="00142A87" w:rsidP="000353AD">
      <w:r w:rsidRPr="00AD2C10">
        <w:t xml:space="preserve">Зона действия </w:t>
      </w:r>
      <w:r w:rsidR="001739E1" w:rsidRPr="00AD2C10">
        <w:t>ООО «Энерго-Ресурс»</w:t>
      </w:r>
      <w:r w:rsidRPr="00AD2C10">
        <w:t xml:space="preserve"> распространяется на котельные МО Громовское сельское поселение: котельная п. Громово, котельная п.ст. Громово и котельную п. Владимировка, а также, относящиеся к ним тепловые сети. </w:t>
      </w:r>
    </w:p>
    <w:p w14:paraId="7B913289" w14:textId="42F40F82" w:rsidR="00F71A4E" w:rsidRPr="00AD2C10" w:rsidRDefault="00127906" w:rsidP="00127906">
      <w:pPr>
        <w:pStyle w:val="2f5"/>
        <w:pageBreakBefore/>
      </w:pPr>
      <w:bookmarkStart w:id="792" w:name="_Toc85194745"/>
      <w:bookmarkStart w:id="793" w:name="_Toc90454520"/>
      <w:bookmarkStart w:id="794" w:name="_Toc139363058"/>
      <w:r>
        <w:rPr>
          <w:lang w:val="ru-RU"/>
        </w:rPr>
        <w:t xml:space="preserve">15.6. </w:t>
      </w:r>
      <w:r w:rsidR="00F71A4E" w:rsidRPr="00AD2C10">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792"/>
      <w:bookmarkEnd w:id="793"/>
      <w:bookmarkEnd w:id="794"/>
    </w:p>
    <w:p w14:paraId="0C4CB951" w14:textId="77777777" w:rsidR="00154EF8" w:rsidRPr="00AD2C10" w:rsidRDefault="00154EF8" w:rsidP="00154EF8">
      <w:pPr>
        <w:tabs>
          <w:tab w:val="left" w:pos="0"/>
        </w:tabs>
        <w:autoSpaceDE w:val="0"/>
        <w:autoSpaceDN w:val="0"/>
        <w:ind w:firstLine="851"/>
        <w:rPr>
          <w:lang w:bidi="ru-RU"/>
        </w:rPr>
      </w:pPr>
      <w:r w:rsidRPr="00AD2C10">
        <w:rPr>
          <w:lang w:bidi="ru-RU"/>
        </w:rPr>
        <w:t>По данным базового периода на территории Громовского сельского поселения функционируют 3 котельные. В систему теплоснабжения помимо источников тепловой энергии входят тепловые сети и сооружения на них, тепловые вводы потребителей, объекты теплопотребления.</w:t>
      </w:r>
    </w:p>
    <w:p w14:paraId="766E2287" w14:textId="77777777" w:rsidR="00430913" w:rsidRPr="00AD2C10" w:rsidRDefault="00154EF8" w:rsidP="00154EF8">
      <w:pPr>
        <w:tabs>
          <w:tab w:val="left" w:pos="0"/>
        </w:tabs>
        <w:autoSpaceDE w:val="0"/>
        <w:autoSpaceDN w:val="0"/>
        <w:ind w:firstLine="851"/>
        <w:rPr>
          <w:lang w:bidi="ru-RU"/>
        </w:rPr>
      </w:pPr>
      <w:r w:rsidRPr="00AD2C10">
        <w:rPr>
          <w:lang w:bidi="ru-RU"/>
        </w:rPr>
        <w:t xml:space="preserve">На территории Громовского сельского поселения деятельность в сфере теплоснабжения осуществляет единственная теплоснабжающая организация </w:t>
      </w:r>
      <w:r w:rsidR="001739E1" w:rsidRPr="00AD2C10">
        <w:rPr>
          <w:lang w:bidi="ru-RU"/>
        </w:rPr>
        <w:t>ООО «Энерго-Ресурс»</w:t>
      </w:r>
      <w:r w:rsidRPr="00AD2C10">
        <w:rPr>
          <w:lang w:bidi="ru-RU"/>
        </w:rPr>
        <w:t>.</w:t>
      </w:r>
    </w:p>
    <w:p w14:paraId="7A2F8788" w14:textId="77777777" w:rsidR="00F71A4E" w:rsidRPr="00AD2C10" w:rsidRDefault="00F71A4E" w:rsidP="00F71A4E">
      <w:pPr>
        <w:rPr>
          <w:szCs w:val="26"/>
          <w:lang w:eastAsia="ar-SA"/>
        </w:rPr>
      </w:pPr>
      <w:r w:rsidRPr="00AD2C10">
        <w:rPr>
          <w:szCs w:val="26"/>
          <w:lang w:eastAsia="ar-SA"/>
        </w:rPr>
        <w:t>Изменений в зонах деятельности единых теплоснабжающих организаций, произошедших за период, предшествующий актуализации схемы теплоснабжения, не происходило.</w:t>
      </w:r>
    </w:p>
    <w:p w14:paraId="0C6F5B3B" w14:textId="77777777" w:rsidR="000353AD" w:rsidRPr="00AD2C10" w:rsidRDefault="000353AD" w:rsidP="00D36FA2">
      <w:pPr>
        <w:pStyle w:val="17"/>
        <w:pageBreakBefore/>
        <w:spacing w:before="100" w:beforeAutospacing="1" w:line="276" w:lineRule="auto"/>
        <w:rPr>
          <w:szCs w:val="26"/>
        </w:rPr>
      </w:pPr>
      <w:bookmarkStart w:id="795" w:name="_Toc139363059"/>
      <w:r w:rsidRPr="00AD2C10">
        <w:rPr>
          <w:szCs w:val="26"/>
        </w:rPr>
        <w:t>Г</w:t>
      </w:r>
      <w:r w:rsidR="00221F45" w:rsidRPr="00AD2C10">
        <w:rPr>
          <w:szCs w:val="26"/>
        </w:rPr>
        <w:t>ЛАВА 16. РЕЕСТР МЕРОПРИЯТИЙ</w:t>
      </w:r>
      <w:r w:rsidR="00B42C2C" w:rsidRPr="00AD2C10">
        <w:rPr>
          <w:szCs w:val="26"/>
        </w:rPr>
        <w:t xml:space="preserve"> СХЕМЫ ТЕПЛОСНАБЖЕНИЯ</w:t>
      </w:r>
      <w:bookmarkEnd w:id="795"/>
    </w:p>
    <w:p w14:paraId="270B8C6D" w14:textId="77777777" w:rsidR="000353AD" w:rsidRPr="00AD2C10" w:rsidRDefault="000353AD" w:rsidP="00127906">
      <w:pPr>
        <w:pStyle w:val="2f5"/>
      </w:pPr>
      <w:bookmarkStart w:id="796" w:name="_Toc139363060"/>
      <w:r w:rsidRPr="00AD2C10">
        <w:t>16.1.</w:t>
      </w:r>
      <w:r w:rsidRPr="00AD2C10">
        <w:tab/>
        <w:t>Перечень мероприятий по строительству, реконструкции</w:t>
      </w:r>
      <w:r w:rsidR="005200B4" w:rsidRPr="00AD2C10">
        <w:t>,</w:t>
      </w:r>
      <w:r w:rsidRPr="00AD2C10">
        <w:t xml:space="preserve"> техническому перевооружению </w:t>
      </w:r>
      <w:r w:rsidR="005200B4" w:rsidRPr="00AD2C10">
        <w:t xml:space="preserve">и (или) модернизации </w:t>
      </w:r>
      <w:r w:rsidRPr="00AD2C10">
        <w:t>источников тепловой энергии</w:t>
      </w:r>
      <w:bookmarkEnd w:id="796"/>
    </w:p>
    <w:p w14:paraId="0116E899" w14:textId="77777777" w:rsidR="00A92F93" w:rsidRPr="00AD2C10" w:rsidRDefault="00A92F93" w:rsidP="00574858">
      <w:pPr>
        <w:pStyle w:val="-2"/>
        <w:widowControl w:val="0"/>
        <w:tabs>
          <w:tab w:val="clear" w:pos="540"/>
        </w:tabs>
        <w:spacing w:line="360" w:lineRule="auto"/>
        <w:ind w:firstLine="709"/>
        <w:rPr>
          <w:rFonts w:ascii="Times New Roman" w:hAnsi="Times New Roman" w:cs="Times New Roman"/>
          <w:iCs/>
        </w:rPr>
      </w:pPr>
      <w:r w:rsidRPr="00AD2C10">
        <w:rPr>
          <w:rFonts w:ascii="Times New Roman" w:hAnsi="Times New Roman" w:cs="Times New Roman"/>
          <w:iCs/>
        </w:rPr>
        <w:t xml:space="preserve">Перечень мероприятий по строительству, реконструкции или техническому перевооружению источников тепловой энергии представлен в таблице </w:t>
      </w:r>
      <w:r w:rsidR="00DC7D5F" w:rsidRPr="00AD2C10">
        <w:rPr>
          <w:rFonts w:ascii="Times New Roman" w:hAnsi="Times New Roman" w:cs="Times New Roman"/>
          <w:iCs/>
        </w:rPr>
        <w:t>ниже.</w:t>
      </w:r>
    </w:p>
    <w:p w14:paraId="66E5F57E" w14:textId="24FE14D8" w:rsidR="00574858" w:rsidRPr="00AD2C10" w:rsidRDefault="00574858" w:rsidP="00574858">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sidRPr="00AD2C10">
        <w:rPr>
          <w:rFonts w:ascii="Times New Roman" w:hAnsi="Times New Roman"/>
          <w:sz w:val="24"/>
        </w:rPr>
        <w:fldChar w:fldCharType="begin"/>
      </w:r>
      <w:r w:rsidRPr="00AD2C10">
        <w:rPr>
          <w:rFonts w:ascii="Times New Roman" w:hAnsi="Times New Roman"/>
          <w:sz w:val="24"/>
        </w:rPr>
        <w:instrText xml:space="preserve"> SEQ Таблица \* ARABIC </w:instrText>
      </w:r>
      <w:r w:rsidRPr="00AD2C10">
        <w:rPr>
          <w:rFonts w:ascii="Times New Roman" w:hAnsi="Times New Roman"/>
          <w:sz w:val="24"/>
        </w:rPr>
        <w:fldChar w:fldCharType="separate"/>
      </w:r>
      <w:r w:rsidR="00EA3137">
        <w:rPr>
          <w:rFonts w:ascii="Times New Roman" w:hAnsi="Times New Roman"/>
          <w:noProof/>
          <w:sz w:val="24"/>
        </w:rPr>
        <w:t>116</w:t>
      </w:r>
      <w:r w:rsidRPr="00AD2C10">
        <w:rPr>
          <w:rFonts w:ascii="Times New Roman" w:hAnsi="Times New Roman"/>
          <w:sz w:val="24"/>
        </w:rPr>
        <w:fldChar w:fldCharType="end"/>
      </w:r>
      <w:r w:rsidRPr="00AD2C10">
        <w:rPr>
          <w:rFonts w:ascii="Times New Roman" w:hAnsi="Times New Roman"/>
          <w:sz w:val="24"/>
        </w:rPr>
        <w:t xml:space="preserve"> Перечень мероприятий по строительству, реконструкции или техническому перевооружению источников тепловой энергии</w:t>
      </w:r>
    </w:p>
    <w:tbl>
      <w:tblPr>
        <w:tblW w:w="5000" w:type="pct"/>
        <w:tblLook w:val="04A0" w:firstRow="1" w:lastRow="0" w:firstColumn="1" w:lastColumn="0" w:noHBand="0" w:noVBand="1"/>
      </w:tblPr>
      <w:tblGrid>
        <w:gridCol w:w="8283"/>
        <w:gridCol w:w="1287"/>
      </w:tblGrid>
      <w:tr w:rsidR="00574858" w:rsidRPr="00AD2C10" w14:paraId="674F4EC3" w14:textId="77777777" w:rsidTr="00127906">
        <w:trPr>
          <w:trHeight w:val="284"/>
          <w:tblHeader/>
        </w:trPr>
        <w:tc>
          <w:tcPr>
            <w:tcW w:w="43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07E0A8" w14:textId="77777777" w:rsidR="00574858" w:rsidRPr="00AD2C10" w:rsidRDefault="00574858" w:rsidP="00574858">
            <w:pPr>
              <w:spacing w:line="240" w:lineRule="auto"/>
              <w:ind w:firstLine="0"/>
              <w:jc w:val="center"/>
              <w:rPr>
                <w:b/>
                <w:bCs/>
                <w:color w:val="000000"/>
                <w:sz w:val="20"/>
                <w:szCs w:val="20"/>
              </w:rPr>
            </w:pPr>
            <w:bookmarkStart w:id="797" w:name="_Hlk140463120"/>
            <w:r w:rsidRPr="00AD2C10">
              <w:rPr>
                <w:b/>
                <w:bCs/>
                <w:color w:val="000000"/>
                <w:sz w:val="20"/>
                <w:szCs w:val="20"/>
              </w:rPr>
              <w:t>Наименование мероприятия</w:t>
            </w:r>
          </w:p>
        </w:tc>
        <w:tc>
          <w:tcPr>
            <w:tcW w:w="672" w:type="pct"/>
            <w:tcBorders>
              <w:top w:val="single" w:sz="4" w:space="0" w:color="auto"/>
              <w:left w:val="nil"/>
              <w:bottom w:val="single" w:sz="4" w:space="0" w:color="auto"/>
              <w:right w:val="single" w:sz="4" w:space="0" w:color="auto"/>
            </w:tcBorders>
            <w:shd w:val="clear" w:color="auto" w:fill="auto"/>
            <w:vAlign w:val="center"/>
            <w:hideMark/>
          </w:tcPr>
          <w:p w14:paraId="0C4251F8" w14:textId="77777777" w:rsidR="00574858" w:rsidRPr="00AD2C10" w:rsidRDefault="00574858" w:rsidP="00574858">
            <w:pPr>
              <w:spacing w:line="240" w:lineRule="auto"/>
              <w:ind w:firstLine="0"/>
              <w:jc w:val="center"/>
              <w:rPr>
                <w:b/>
                <w:bCs/>
                <w:color w:val="000000"/>
                <w:sz w:val="20"/>
                <w:szCs w:val="20"/>
              </w:rPr>
            </w:pPr>
            <w:r w:rsidRPr="00AD2C10">
              <w:rPr>
                <w:b/>
                <w:bCs/>
                <w:color w:val="000000"/>
                <w:sz w:val="20"/>
                <w:szCs w:val="20"/>
              </w:rPr>
              <w:t>Финансовые потребности, тыс. рублей</w:t>
            </w:r>
          </w:p>
        </w:tc>
      </w:tr>
      <w:tr w:rsidR="00221F45" w:rsidRPr="00AD2C10" w14:paraId="0C832026"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010F778E" w14:textId="77E3D1D3" w:rsidR="00221F45" w:rsidRPr="00AD2C10" w:rsidRDefault="00221F45" w:rsidP="00574858">
            <w:pPr>
              <w:spacing w:line="240" w:lineRule="auto"/>
              <w:ind w:firstLine="0"/>
              <w:rPr>
                <w:b/>
                <w:color w:val="000000"/>
                <w:sz w:val="20"/>
                <w:szCs w:val="20"/>
              </w:rPr>
            </w:pPr>
            <w:r w:rsidRPr="00AD2C10">
              <w:rPr>
                <w:b/>
                <w:color w:val="000000"/>
                <w:sz w:val="20"/>
                <w:szCs w:val="20"/>
              </w:rPr>
              <w:t>202</w:t>
            </w:r>
            <w:r w:rsidR="00127906">
              <w:rPr>
                <w:b/>
                <w:color w:val="000000"/>
                <w:sz w:val="20"/>
                <w:szCs w:val="20"/>
              </w:rPr>
              <w:t>5</w:t>
            </w:r>
          </w:p>
        </w:tc>
        <w:tc>
          <w:tcPr>
            <w:tcW w:w="672" w:type="pct"/>
            <w:tcBorders>
              <w:top w:val="nil"/>
              <w:left w:val="nil"/>
              <w:bottom w:val="single" w:sz="4" w:space="0" w:color="auto"/>
              <w:right w:val="single" w:sz="4" w:space="0" w:color="auto"/>
            </w:tcBorders>
            <w:shd w:val="clear" w:color="auto" w:fill="auto"/>
            <w:noWrap/>
            <w:vAlign w:val="center"/>
          </w:tcPr>
          <w:p w14:paraId="496A426D" w14:textId="77777777" w:rsidR="00221F45" w:rsidRPr="00AD2C10" w:rsidRDefault="00221F45" w:rsidP="00574858">
            <w:pPr>
              <w:spacing w:line="240" w:lineRule="auto"/>
              <w:ind w:firstLine="0"/>
              <w:jc w:val="center"/>
              <w:rPr>
                <w:color w:val="000000"/>
                <w:sz w:val="20"/>
                <w:szCs w:val="20"/>
              </w:rPr>
            </w:pPr>
          </w:p>
        </w:tc>
      </w:tr>
      <w:tr w:rsidR="00221F45" w:rsidRPr="00AD2C10" w14:paraId="438AFAEB"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1D751ADD" w14:textId="77777777" w:rsidR="00221F45" w:rsidRPr="00AD2C10" w:rsidRDefault="00221F45" w:rsidP="00574858">
            <w:pPr>
              <w:spacing w:line="240" w:lineRule="auto"/>
              <w:ind w:firstLine="0"/>
              <w:rPr>
                <w:color w:val="000000"/>
                <w:sz w:val="20"/>
                <w:szCs w:val="20"/>
              </w:rPr>
            </w:pPr>
            <w:r w:rsidRPr="00AD2C10">
              <w:rPr>
                <w:sz w:val="20"/>
                <w:szCs w:val="20"/>
                <w:lang w:bidi="ru-RU"/>
              </w:rPr>
              <w:t xml:space="preserve">Строительство блок модульной котельной в п. Громово с установленной мощностью </w:t>
            </w:r>
            <w:r w:rsidR="00340238" w:rsidRPr="00AD2C10">
              <w:rPr>
                <w:sz w:val="20"/>
                <w:szCs w:val="20"/>
                <w:lang w:bidi="ru-RU"/>
              </w:rPr>
              <w:t>5,16</w:t>
            </w:r>
            <w:r w:rsidR="003A7DEC" w:rsidRPr="00AD2C10">
              <w:rPr>
                <w:sz w:val="20"/>
                <w:szCs w:val="20"/>
                <w:lang w:bidi="ru-RU"/>
              </w:rPr>
              <w:t xml:space="preserve"> </w:t>
            </w:r>
            <w:r w:rsidRPr="00AD2C10">
              <w:rPr>
                <w:sz w:val="20"/>
                <w:szCs w:val="20"/>
                <w:lang w:bidi="ru-RU"/>
              </w:rPr>
              <w:t>Гкал/ч</w:t>
            </w:r>
          </w:p>
        </w:tc>
        <w:tc>
          <w:tcPr>
            <w:tcW w:w="672" w:type="pct"/>
            <w:tcBorders>
              <w:top w:val="nil"/>
              <w:left w:val="nil"/>
              <w:bottom w:val="single" w:sz="4" w:space="0" w:color="auto"/>
              <w:right w:val="single" w:sz="4" w:space="0" w:color="auto"/>
            </w:tcBorders>
            <w:shd w:val="clear" w:color="auto" w:fill="auto"/>
            <w:noWrap/>
            <w:vAlign w:val="center"/>
          </w:tcPr>
          <w:p w14:paraId="30944795" w14:textId="17F5F2BB" w:rsidR="00221F45" w:rsidRPr="00AD2C10" w:rsidRDefault="00127906" w:rsidP="00574858">
            <w:pPr>
              <w:spacing w:line="240" w:lineRule="auto"/>
              <w:ind w:firstLine="0"/>
              <w:jc w:val="center"/>
              <w:rPr>
                <w:color w:val="000000"/>
                <w:sz w:val="20"/>
                <w:szCs w:val="20"/>
              </w:rPr>
            </w:pPr>
            <w:r w:rsidRPr="00127906">
              <w:rPr>
                <w:color w:val="000000"/>
                <w:sz w:val="20"/>
                <w:szCs w:val="20"/>
              </w:rPr>
              <w:t>62 135,77</w:t>
            </w:r>
          </w:p>
        </w:tc>
      </w:tr>
      <w:tr w:rsidR="00221F45" w:rsidRPr="00AD2C10" w14:paraId="648DFDB7"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45C8D067" w14:textId="77777777" w:rsidR="00221F45" w:rsidRPr="00AD2C10" w:rsidRDefault="00221F45" w:rsidP="00574858">
            <w:pPr>
              <w:spacing w:line="240" w:lineRule="auto"/>
              <w:ind w:firstLine="0"/>
              <w:rPr>
                <w:sz w:val="20"/>
                <w:szCs w:val="20"/>
                <w:lang w:bidi="ru-RU"/>
              </w:rPr>
            </w:pPr>
            <w:r w:rsidRPr="00AD2C10">
              <w:rPr>
                <w:sz w:val="20"/>
                <w:szCs w:val="20"/>
                <w:lang w:bidi="ru-RU"/>
              </w:rPr>
              <w:t xml:space="preserve">Строительство блок модульной котельной в п.ст. Громово с установленной мощностью </w:t>
            </w:r>
            <w:r w:rsidR="00340238" w:rsidRPr="00AD2C10">
              <w:rPr>
                <w:sz w:val="20"/>
                <w:szCs w:val="20"/>
                <w:lang w:bidi="ru-RU"/>
              </w:rPr>
              <w:t>5,16</w:t>
            </w:r>
            <w:r w:rsidR="003A7DEC" w:rsidRPr="00AD2C10">
              <w:rPr>
                <w:sz w:val="20"/>
                <w:szCs w:val="20"/>
                <w:lang w:bidi="ru-RU"/>
              </w:rPr>
              <w:t xml:space="preserve"> </w:t>
            </w:r>
            <w:r w:rsidRPr="00AD2C10">
              <w:rPr>
                <w:sz w:val="20"/>
                <w:szCs w:val="20"/>
                <w:lang w:bidi="ru-RU"/>
              </w:rPr>
              <w:t>Гкал/ч</w:t>
            </w:r>
          </w:p>
        </w:tc>
        <w:tc>
          <w:tcPr>
            <w:tcW w:w="672" w:type="pct"/>
            <w:tcBorders>
              <w:top w:val="nil"/>
              <w:left w:val="nil"/>
              <w:bottom w:val="single" w:sz="4" w:space="0" w:color="auto"/>
              <w:right w:val="single" w:sz="4" w:space="0" w:color="auto"/>
            </w:tcBorders>
            <w:shd w:val="clear" w:color="auto" w:fill="auto"/>
            <w:noWrap/>
            <w:vAlign w:val="center"/>
          </w:tcPr>
          <w:p w14:paraId="43EFE0C0" w14:textId="5866E33A" w:rsidR="00221F45" w:rsidRPr="00AD2C10" w:rsidRDefault="00127906" w:rsidP="00574858">
            <w:pPr>
              <w:spacing w:line="240" w:lineRule="auto"/>
              <w:ind w:firstLine="0"/>
              <w:jc w:val="center"/>
              <w:rPr>
                <w:color w:val="000000"/>
                <w:sz w:val="20"/>
                <w:szCs w:val="20"/>
              </w:rPr>
            </w:pPr>
            <w:r w:rsidRPr="00127906">
              <w:rPr>
                <w:color w:val="000000"/>
                <w:sz w:val="20"/>
                <w:szCs w:val="20"/>
              </w:rPr>
              <w:t>62 135,77</w:t>
            </w:r>
          </w:p>
        </w:tc>
      </w:tr>
      <w:tr w:rsidR="00340238" w:rsidRPr="00AD2C10" w14:paraId="27A25C7B"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364B38C3" w14:textId="77777777" w:rsidR="00340238" w:rsidRPr="00AD2C10" w:rsidRDefault="00340238" w:rsidP="00340238">
            <w:pPr>
              <w:spacing w:line="240" w:lineRule="auto"/>
              <w:ind w:firstLine="0"/>
              <w:rPr>
                <w:sz w:val="20"/>
                <w:szCs w:val="20"/>
                <w:lang w:bidi="ru-RU"/>
              </w:rPr>
            </w:pPr>
            <w:r w:rsidRPr="00AD2C10">
              <w:rPr>
                <w:sz w:val="20"/>
                <w:szCs w:val="20"/>
                <w:lang w:bidi="ru-RU"/>
              </w:rPr>
              <w:t>Строительство блок модульной котельной в п. Владимировка с установленной мощностью 0,534 Гкал/ч</w:t>
            </w:r>
          </w:p>
        </w:tc>
        <w:tc>
          <w:tcPr>
            <w:tcW w:w="672" w:type="pct"/>
            <w:tcBorders>
              <w:top w:val="nil"/>
              <w:left w:val="nil"/>
              <w:bottom w:val="single" w:sz="4" w:space="0" w:color="auto"/>
              <w:right w:val="single" w:sz="4" w:space="0" w:color="auto"/>
            </w:tcBorders>
            <w:shd w:val="clear" w:color="auto" w:fill="auto"/>
            <w:noWrap/>
            <w:vAlign w:val="center"/>
          </w:tcPr>
          <w:p w14:paraId="7ECD5E2A" w14:textId="57DA5748" w:rsidR="00340238" w:rsidRPr="00AD2C10" w:rsidRDefault="00127906" w:rsidP="00574858">
            <w:pPr>
              <w:spacing w:line="240" w:lineRule="auto"/>
              <w:ind w:firstLine="0"/>
              <w:jc w:val="center"/>
              <w:rPr>
                <w:color w:val="000000"/>
                <w:sz w:val="20"/>
                <w:szCs w:val="20"/>
              </w:rPr>
            </w:pPr>
            <w:r w:rsidRPr="00127906">
              <w:rPr>
                <w:color w:val="000000"/>
                <w:sz w:val="20"/>
                <w:szCs w:val="20"/>
              </w:rPr>
              <w:t>35534,69</w:t>
            </w:r>
          </w:p>
        </w:tc>
      </w:tr>
      <w:tr w:rsidR="00127906" w:rsidRPr="00AD2C10" w14:paraId="66F5F297"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26DB2682" w14:textId="4F4F2F93" w:rsidR="00127906" w:rsidRPr="00AD2C10" w:rsidRDefault="00127906" w:rsidP="00340238">
            <w:pPr>
              <w:spacing w:line="240" w:lineRule="auto"/>
              <w:ind w:firstLine="0"/>
              <w:rPr>
                <w:sz w:val="20"/>
                <w:szCs w:val="20"/>
                <w:lang w:bidi="ru-RU"/>
              </w:rPr>
            </w:pPr>
            <w:r w:rsidRPr="00127906">
              <w:rPr>
                <w:sz w:val="20"/>
                <w:szCs w:val="20"/>
                <w:lang w:bidi="ru-RU"/>
              </w:rPr>
              <w:t>Демонтаж существующей угольной котельной в п. Громово</w:t>
            </w:r>
          </w:p>
        </w:tc>
        <w:tc>
          <w:tcPr>
            <w:tcW w:w="672" w:type="pct"/>
            <w:tcBorders>
              <w:top w:val="nil"/>
              <w:left w:val="nil"/>
              <w:bottom w:val="single" w:sz="4" w:space="0" w:color="auto"/>
              <w:right w:val="single" w:sz="4" w:space="0" w:color="auto"/>
            </w:tcBorders>
            <w:shd w:val="clear" w:color="auto" w:fill="auto"/>
            <w:noWrap/>
            <w:vAlign w:val="center"/>
          </w:tcPr>
          <w:p w14:paraId="406111D5" w14:textId="0DA6D21A" w:rsidR="00127906" w:rsidRPr="00AD2C10" w:rsidRDefault="00127906" w:rsidP="00574858">
            <w:pPr>
              <w:spacing w:line="240" w:lineRule="auto"/>
              <w:ind w:firstLine="0"/>
              <w:jc w:val="center"/>
              <w:rPr>
                <w:color w:val="000000"/>
                <w:sz w:val="20"/>
                <w:szCs w:val="20"/>
              </w:rPr>
            </w:pPr>
            <w:r w:rsidRPr="00127906">
              <w:rPr>
                <w:color w:val="000000"/>
                <w:sz w:val="20"/>
                <w:szCs w:val="20"/>
              </w:rPr>
              <w:t>105,76</w:t>
            </w:r>
          </w:p>
        </w:tc>
      </w:tr>
      <w:tr w:rsidR="00127906" w:rsidRPr="00AD2C10" w14:paraId="7BCB65B3"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35D05CF2" w14:textId="60065079" w:rsidR="00127906" w:rsidRPr="00AD2C10" w:rsidRDefault="00127906" w:rsidP="00340238">
            <w:pPr>
              <w:spacing w:line="240" w:lineRule="auto"/>
              <w:ind w:firstLine="0"/>
              <w:rPr>
                <w:sz w:val="20"/>
                <w:szCs w:val="20"/>
                <w:lang w:bidi="ru-RU"/>
              </w:rPr>
            </w:pPr>
            <w:r w:rsidRPr="00127906">
              <w:rPr>
                <w:sz w:val="20"/>
                <w:szCs w:val="20"/>
                <w:lang w:bidi="ru-RU"/>
              </w:rPr>
              <w:t>Демонтаж существующей угольной котельной в п. ст. Громово</w:t>
            </w:r>
          </w:p>
        </w:tc>
        <w:tc>
          <w:tcPr>
            <w:tcW w:w="672" w:type="pct"/>
            <w:tcBorders>
              <w:top w:val="nil"/>
              <w:left w:val="nil"/>
              <w:bottom w:val="single" w:sz="4" w:space="0" w:color="auto"/>
              <w:right w:val="single" w:sz="4" w:space="0" w:color="auto"/>
            </w:tcBorders>
            <w:shd w:val="clear" w:color="auto" w:fill="auto"/>
            <w:noWrap/>
            <w:vAlign w:val="center"/>
          </w:tcPr>
          <w:p w14:paraId="158A7586" w14:textId="30776831" w:rsidR="00127906" w:rsidRPr="00AD2C10" w:rsidRDefault="00127906" w:rsidP="00574858">
            <w:pPr>
              <w:spacing w:line="240" w:lineRule="auto"/>
              <w:ind w:firstLine="0"/>
              <w:jc w:val="center"/>
              <w:rPr>
                <w:color w:val="000000"/>
                <w:sz w:val="20"/>
                <w:szCs w:val="20"/>
              </w:rPr>
            </w:pPr>
            <w:r w:rsidRPr="00127906">
              <w:rPr>
                <w:color w:val="000000"/>
                <w:sz w:val="20"/>
                <w:szCs w:val="20"/>
              </w:rPr>
              <w:t>105,76</w:t>
            </w:r>
          </w:p>
        </w:tc>
      </w:tr>
      <w:tr w:rsidR="00127906" w:rsidRPr="00AD2C10" w14:paraId="75E6A914"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16D54A2E" w14:textId="6D95C84F" w:rsidR="00127906" w:rsidRPr="00AD2C10" w:rsidRDefault="00127906" w:rsidP="00340238">
            <w:pPr>
              <w:spacing w:line="240" w:lineRule="auto"/>
              <w:ind w:firstLine="0"/>
              <w:rPr>
                <w:sz w:val="20"/>
                <w:szCs w:val="20"/>
                <w:lang w:bidi="ru-RU"/>
              </w:rPr>
            </w:pPr>
            <w:r w:rsidRPr="00127906">
              <w:rPr>
                <w:sz w:val="20"/>
                <w:szCs w:val="20"/>
                <w:lang w:bidi="ru-RU"/>
              </w:rPr>
              <w:t>Демонтаж существующей угольной котельной в п. Владимировка</w:t>
            </w:r>
          </w:p>
        </w:tc>
        <w:tc>
          <w:tcPr>
            <w:tcW w:w="672" w:type="pct"/>
            <w:tcBorders>
              <w:top w:val="nil"/>
              <w:left w:val="nil"/>
              <w:bottom w:val="single" w:sz="4" w:space="0" w:color="auto"/>
              <w:right w:val="single" w:sz="4" w:space="0" w:color="auto"/>
            </w:tcBorders>
            <w:shd w:val="clear" w:color="auto" w:fill="auto"/>
            <w:noWrap/>
            <w:vAlign w:val="center"/>
          </w:tcPr>
          <w:p w14:paraId="0F8B8129" w14:textId="57B03353" w:rsidR="00127906" w:rsidRPr="00AD2C10" w:rsidRDefault="00127906" w:rsidP="00574858">
            <w:pPr>
              <w:spacing w:line="240" w:lineRule="auto"/>
              <w:ind w:firstLine="0"/>
              <w:jc w:val="center"/>
              <w:rPr>
                <w:color w:val="000000"/>
                <w:sz w:val="20"/>
                <w:szCs w:val="20"/>
              </w:rPr>
            </w:pPr>
            <w:r w:rsidRPr="00127906">
              <w:rPr>
                <w:color w:val="000000"/>
                <w:sz w:val="20"/>
                <w:szCs w:val="20"/>
              </w:rPr>
              <w:t>105,76</w:t>
            </w:r>
          </w:p>
        </w:tc>
      </w:tr>
      <w:tr w:rsidR="00127906" w:rsidRPr="00AD2C10" w14:paraId="1E561507"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2CDED1CE" w14:textId="0FC5974D" w:rsidR="00127906" w:rsidRPr="00127906" w:rsidRDefault="00127906" w:rsidP="00340238">
            <w:pPr>
              <w:spacing w:line="240" w:lineRule="auto"/>
              <w:ind w:firstLine="0"/>
              <w:rPr>
                <w:b/>
                <w:bCs/>
                <w:sz w:val="20"/>
                <w:szCs w:val="20"/>
                <w:lang w:bidi="ru-RU"/>
              </w:rPr>
            </w:pPr>
            <w:r w:rsidRPr="00127906">
              <w:rPr>
                <w:b/>
                <w:bCs/>
                <w:sz w:val="20"/>
                <w:szCs w:val="20"/>
                <w:lang w:bidi="ru-RU"/>
              </w:rPr>
              <w:t>2036</w:t>
            </w:r>
          </w:p>
        </w:tc>
        <w:tc>
          <w:tcPr>
            <w:tcW w:w="672" w:type="pct"/>
            <w:tcBorders>
              <w:top w:val="nil"/>
              <w:left w:val="nil"/>
              <w:bottom w:val="single" w:sz="4" w:space="0" w:color="auto"/>
              <w:right w:val="single" w:sz="4" w:space="0" w:color="auto"/>
            </w:tcBorders>
            <w:shd w:val="clear" w:color="auto" w:fill="auto"/>
            <w:noWrap/>
            <w:vAlign w:val="center"/>
          </w:tcPr>
          <w:p w14:paraId="7B238FF1" w14:textId="77777777" w:rsidR="00127906" w:rsidRPr="00127906" w:rsidRDefault="00127906" w:rsidP="00574858">
            <w:pPr>
              <w:spacing w:line="240" w:lineRule="auto"/>
              <w:ind w:firstLine="0"/>
              <w:jc w:val="center"/>
              <w:rPr>
                <w:color w:val="000000"/>
                <w:sz w:val="20"/>
                <w:szCs w:val="20"/>
              </w:rPr>
            </w:pPr>
          </w:p>
        </w:tc>
      </w:tr>
      <w:tr w:rsidR="00127906" w:rsidRPr="00AD2C10" w14:paraId="04F68DEF"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372FCAAC" w14:textId="6501353A" w:rsidR="00127906" w:rsidRPr="00127906" w:rsidRDefault="00127906" w:rsidP="00340238">
            <w:pPr>
              <w:spacing w:line="240" w:lineRule="auto"/>
              <w:ind w:firstLine="0"/>
              <w:rPr>
                <w:sz w:val="20"/>
                <w:szCs w:val="20"/>
                <w:lang w:bidi="ru-RU"/>
              </w:rPr>
            </w:pPr>
            <w:r w:rsidRPr="00127906">
              <w:rPr>
                <w:sz w:val="20"/>
                <w:szCs w:val="20"/>
                <w:lang w:bidi="ru-RU"/>
              </w:rPr>
              <w:t>Реконструкция оборудования блочно-модульной газовой котельной в п. Громово</w:t>
            </w:r>
          </w:p>
        </w:tc>
        <w:tc>
          <w:tcPr>
            <w:tcW w:w="672" w:type="pct"/>
            <w:tcBorders>
              <w:top w:val="nil"/>
              <w:left w:val="nil"/>
              <w:bottom w:val="single" w:sz="4" w:space="0" w:color="auto"/>
              <w:right w:val="single" w:sz="4" w:space="0" w:color="auto"/>
            </w:tcBorders>
            <w:shd w:val="clear" w:color="auto" w:fill="auto"/>
            <w:noWrap/>
            <w:vAlign w:val="center"/>
          </w:tcPr>
          <w:p w14:paraId="3F7EF7D5" w14:textId="504D52F9" w:rsidR="00127906" w:rsidRPr="00127906" w:rsidRDefault="00127906" w:rsidP="00574858">
            <w:pPr>
              <w:spacing w:line="240" w:lineRule="auto"/>
              <w:ind w:firstLine="0"/>
              <w:jc w:val="center"/>
              <w:rPr>
                <w:color w:val="000000"/>
                <w:sz w:val="20"/>
                <w:szCs w:val="20"/>
              </w:rPr>
            </w:pPr>
            <w:r w:rsidRPr="00127906">
              <w:rPr>
                <w:color w:val="000000"/>
                <w:sz w:val="20"/>
                <w:szCs w:val="20"/>
              </w:rPr>
              <w:t>14604,048</w:t>
            </w:r>
          </w:p>
        </w:tc>
      </w:tr>
      <w:tr w:rsidR="00127906" w:rsidRPr="00AD2C10" w14:paraId="0CCE83DE"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39FA488E" w14:textId="1A55FCD0" w:rsidR="00127906" w:rsidRPr="00127906" w:rsidRDefault="00127906" w:rsidP="00340238">
            <w:pPr>
              <w:spacing w:line="240" w:lineRule="auto"/>
              <w:ind w:firstLine="0"/>
              <w:rPr>
                <w:sz w:val="20"/>
                <w:szCs w:val="20"/>
                <w:lang w:bidi="ru-RU"/>
              </w:rPr>
            </w:pPr>
            <w:r w:rsidRPr="00127906">
              <w:rPr>
                <w:sz w:val="20"/>
                <w:szCs w:val="20"/>
                <w:lang w:bidi="ru-RU"/>
              </w:rPr>
              <w:t>Реконструкция оборудования блочно-модульной газовой котельной в п.ст. Громово</w:t>
            </w:r>
          </w:p>
        </w:tc>
        <w:tc>
          <w:tcPr>
            <w:tcW w:w="672" w:type="pct"/>
            <w:tcBorders>
              <w:top w:val="nil"/>
              <w:left w:val="nil"/>
              <w:bottom w:val="single" w:sz="4" w:space="0" w:color="auto"/>
              <w:right w:val="single" w:sz="4" w:space="0" w:color="auto"/>
            </w:tcBorders>
            <w:shd w:val="clear" w:color="auto" w:fill="auto"/>
            <w:noWrap/>
            <w:vAlign w:val="center"/>
          </w:tcPr>
          <w:p w14:paraId="51BE4E4B" w14:textId="6124CC5C" w:rsidR="00127906" w:rsidRPr="00127906" w:rsidRDefault="00127906" w:rsidP="00574858">
            <w:pPr>
              <w:spacing w:line="240" w:lineRule="auto"/>
              <w:ind w:firstLine="0"/>
              <w:jc w:val="center"/>
              <w:rPr>
                <w:color w:val="000000"/>
                <w:sz w:val="20"/>
                <w:szCs w:val="20"/>
              </w:rPr>
            </w:pPr>
            <w:r w:rsidRPr="00127906">
              <w:rPr>
                <w:color w:val="000000"/>
                <w:sz w:val="20"/>
                <w:szCs w:val="20"/>
              </w:rPr>
              <w:t>14604,048</w:t>
            </w:r>
          </w:p>
        </w:tc>
      </w:tr>
      <w:tr w:rsidR="00127906" w:rsidRPr="00AD2C10" w14:paraId="5768AF23"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tcPr>
          <w:p w14:paraId="53CAEC94" w14:textId="5BF566A7" w:rsidR="00127906" w:rsidRPr="00127906" w:rsidRDefault="00127906" w:rsidP="00340238">
            <w:pPr>
              <w:spacing w:line="240" w:lineRule="auto"/>
              <w:ind w:firstLine="0"/>
              <w:rPr>
                <w:sz w:val="20"/>
                <w:szCs w:val="20"/>
                <w:lang w:bidi="ru-RU"/>
              </w:rPr>
            </w:pPr>
            <w:r w:rsidRPr="00127906">
              <w:rPr>
                <w:sz w:val="20"/>
                <w:szCs w:val="20"/>
                <w:lang w:bidi="ru-RU"/>
              </w:rPr>
              <w:t>Реконструкция оборудования блочно-модульной газовой котельной в п. Владимировка</w:t>
            </w:r>
          </w:p>
        </w:tc>
        <w:tc>
          <w:tcPr>
            <w:tcW w:w="672" w:type="pct"/>
            <w:tcBorders>
              <w:top w:val="nil"/>
              <w:left w:val="nil"/>
              <w:bottom w:val="single" w:sz="4" w:space="0" w:color="auto"/>
              <w:right w:val="single" w:sz="4" w:space="0" w:color="auto"/>
            </w:tcBorders>
            <w:shd w:val="clear" w:color="auto" w:fill="auto"/>
            <w:noWrap/>
            <w:vAlign w:val="center"/>
          </w:tcPr>
          <w:p w14:paraId="2AE2BC90" w14:textId="525B6231" w:rsidR="00127906" w:rsidRPr="00127906" w:rsidRDefault="00127906" w:rsidP="00574858">
            <w:pPr>
              <w:spacing w:line="240" w:lineRule="auto"/>
              <w:ind w:firstLine="0"/>
              <w:jc w:val="center"/>
              <w:rPr>
                <w:color w:val="000000"/>
                <w:sz w:val="20"/>
                <w:szCs w:val="20"/>
              </w:rPr>
            </w:pPr>
            <w:r w:rsidRPr="00127906">
              <w:rPr>
                <w:color w:val="000000"/>
                <w:sz w:val="20"/>
                <w:szCs w:val="20"/>
              </w:rPr>
              <w:t>8350,652</w:t>
            </w:r>
          </w:p>
        </w:tc>
      </w:tr>
      <w:tr w:rsidR="00574858" w:rsidRPr="00AD2C10" w14:paraId="640E5405" w14:textId="77777777" w:rsidTr="00127906">
        <w:trPr>
          <w:trHeight w:val="284"/>
        </w:trPr>
        <w:tc>
          <w:tcPr>
            <w:tcW w:w="4328" w:type="pct"/>
            <w:tcBorders>
              <w:top w:val="nil"/>
              <w:left w:val="single" w:sz="4" w:space="0" w:color="auto"/>
              <w:bottom w:val="single" w:sz="4" w:space="0" w:color="auto"/>
              <w:right w:val="single" w:sz="4" w:space="0" w:color="auto"/>
            </w:tcBorders>
            <w:shd w:val="clear" w:color="auto" w:fill="auto"/>
            <w:noWrap/>
            <w:vAlign w:val="center"/>
            <w:hideMark/>
          </w:tcPr>
          <w:p w14:paraId="1AC2B1D4" w14:textId="77777777" w:rsidR="00574858" w:rsidRPr="00AD2C10" w:rsidRDefault="00574858" w:rsidP="00574858">
            <w:pPr>
              <w:spacing w:line="240" w:lineRule="auto"/>
              <w:ind w:firstLine="0"/>
              <w:jc w:val="left"/>
              <w:rPr>
                <w:b/>
                <w:bCs/>
                <w:color w:val="000000"/>
                <w:sz w:val="20"/>
                <w:szCs w:val="20"/>
              </w:rPr>
            </w:pPr>
            <w:r w:rsidRPr="00AD2C10">
              <w:rPr>
                <w:b/>
                <w:bCs/>
                <w:color w:val="000000"/>
                <w:sz w:val="20"/>
                <w:szCs w:val="20"/>
              </w:rPr>
              <w:t>ИТОГО:</w:t>
            </w:r>
          </w:p>
        </w:tc>
        <w:tc>
          <w:tcPr>
            <w:tcW w:w="672" w:type="pct"/>
            <w:tcBorders>
              <w:top w:val="nil"/>
              <w:left w:val="nil"/>
              <w:bottom w:val="single" w:sz="4" w:space="0" w:color="auto"/>
              <w:right w:val="single" w:sz="4" w:space="0" w:color="auto"/>
            </w:tcBorders>
            <w:shd w:val="clear" w:color="auto" w:fill="auto"/>
            <w:noWrap/>
            <w:vAlign w:val="center"/>
            <w:hideMark/>
          </w:tcPr>
          <w:p w14:paraId="3A2CCF02" w14:textId="162825A1" w:rsidR="00574858" w:rsidRPr="00AD2C10" w:rsidRDefault="00097EB7" w:rsidP="00574858">
            <w:pPr>
              <w:spacing w:line="240" w:lineRule="auto"/>
              <w:ind w:firstLine="0"/>
              <w:jc w:val="center"/>
              <w:rPr>
                <w:b/>
                <w:bCs/>
                <w:color w:val="000000"/>
                <w:sz w:val="20"/>
                <w:szCs w:val="20"/>
              </w:rPr>
            </w:pPr>
            <w:r w:rsidRPr="00097EB7">
              <w:rPr>
                <w:b/>
                <w:bCs/>
                <w:color w:val="000000"/>
                <w:sz w:val="20"/>
                <w:szCs w:val="20"/>
              </w:rPr>
              <w:t>197 682,27</w:t>
            </w:r>
          </w:p>
        </w:tc>
      </w:tr>
    </w:tbl>
    <w:p w14:paraId="14BA2AEC" w14:textId="77777777" w:rsidR="00F92912" w:rsidRPr="00AD2C10" w:rsidRDefault="00F92912" w:rsidP="00097EB7">
      <w:pPr>
        <w:pStyle w:val="2f5"/>
      </w:pPr>
      <w:bookmarkStart w:id="798" w:name="_Toc139363061"/>
      <w:bookmarkEnd w:id="797"/>
      <w:r w:rsidRPr="00AD2C10">
        <w:t>16.2.</w:t>
      </w:r>
      <w:r w:rsidRPr="00AD2C10">
        <w:tab/>
        <w:t>Перечень мероприятий по строительству, реконструкции техническому перевооружению и (или) модернизации тепловых сетей и сооружений на них</w:t>
      </w:r>
      <w:bookmarkEnd w:id="798"/>
    </w:p>
    <w:p w14:paraId="33D9EB38" w14:textId="77777777" w:rsidR="00FC6AA1" w:rsidRDefault="00A92F93" w:rsidP="00A5563E">
      <w:pPr>
        <w:pStyle w:val="-2"/>
        <w:widowControl w:val="0"/>
        <w:spacing w:line="360" w:lineRule="auto"/>
        <w:ind w:firstLine="709"/>
        <w:rPr>
          <w:rFonts w:ascii="Times New Roman" w:hAnsi="Times New Roman" w:cs="Times New Roman"/>
          <w:sz w:val="24"/>
          <w:szCs w:val="24"/>
        </w:rPr>
      </w:pPr>
      <w:r w:rsidRPr="00AD2C10">
        <w:rPr>
          <w:rFonts w:ascii="Times New Roman" w:hAnsi="Times New Roman" w:cs="Times New Roman"/>
          <w:iCs/>
        </w:rPr>
        <w:t xml:space="preserve">Перечень мероприятий по строительству, реконструкции и техническому перевооружению тепловых сетей и сооружений на них представлен в таблице </w:t>
      </w:r>
      <w:r w:rsidR="00A5563E" w:rsidRPr="00AD2C10">
        <w:rPr>
          <w:rFonts w:ascii="Times New Roman" w:hAnsi="Times New Roman" w:cs="Times New Roman"/>
          <w:iCs/>
        </w:rPr>
        <w:t>ниже.</w:t>
      </w:r>
      <w:r w:rsidR="00A5563E" w:rsidRPr="00AD2C10">
        <w:rPr>
          <w:rFonts w:ascii="Times New Roman" w:hAnsi="Times New Roman" w:cs="Times New Roman"/>
          <w:sz w:val="24"/>
          <w:szCs w:val="24"/>
        </w:rPr>
        <w:t xml:space="preserve"> </w:t>
      </w:r>
    </w:p>
    <w:p w14:paraId="2AE2146E" w14:textId="6282B484" w:rsidR="009B2464" w:rsidRPr="00AD2C10" w:rsidRDefault="009B2464" w:rsidP="00A5563E">
      <w:pPr>
        <w:pStyle w:val="-2"/>
        <w:widowControl w:val="0"/>
        <w:spacing w:before="0" w:line="276" w:lineRule="auto"/>
        <w:ind w:firstLine="0"/>
        <w:rPr>
          <w:rFonts w:ascii="Times New Roman" w:hAnsi="Times New Roman" w:cs="Times New Roman"/>
          <w:b/>
          <w:sz w:val="24"/>
          <w:szCs w:val="24"/>
        </w:rPr>
      </w:pPr>
      <w:r w:rsidRPr="00AD2C10">
        <w:rPr>
          <w:rFonts w:ascii="Times New Roman" w:hAnsi="Times New Roman" w:cs="Times New Roman"/>
          <w:b/>
          <w:sz w:val="24"/>
          <w:szCs w:val="24"/>
        </w:rPr>
        <w:t xml:space="preserve">Таблица </w:t>
      </w:r>
      <w:r w:rsidRPr="00AD2C10">
        <w:rPr>
          <w:rFonts w:ascii="Times New Roman" w:hAnsi="Times New Roman" w:cs="Times New Roman"/>
          <w:b/>
          <w:sz w:val="24"/>
          <w:szCs w:val="24"/>
        </w:rPr>
        <w:fldChar w:fldCharType="begin"/>
      </w:r>
      <w:r w:rsidRPr="00AD2C10">
        <w:rPr>
          <w:rFonts w:ascii="Times New Roman" w:hAnsi="Times New Roman" w:cs="Times New Roman"/>
          <w:b/>
          <w:sz w:val="24"/>
          <w:szCs w:val="24"/>
        </w:rPr>
        <w:instrText xml:space="preserve"> SEQ Таблица \* ARABIC </w:instrText>
      </w:r>
      <w:r w:rsidRPr="00AD2C10">
        <w:rPr>
          <w:rFonts w:ascii="Times New Roman" w:hAnsi="Times New Roman" w:cs="Times New Roman"/>
          <w:b/>
          <w:sz w:val="24"/>
          <w:szCs w:val="24"/>
        </w:rPr>
        <w:fldChar w:fldCharType="separate"/>
      </w:r>
      <w:r w:rsidR="00EA3137">
        <w:rPr>
          <w:rFonts w:ascii="Times New Roman" w:hAnsi="Times New Roman" w:cs="Times New Roman"/>
          <w:b/>
          <w:noProof/>
          <w:sz w:val="24"/>
          <w:szCs w:val="24"/>
        </w:rPr>
        <w:t>117</w:t>
      </w:r>
      <w:r w:rsidRPr="00AD2C10">
        <w:rPr>
          <w:rFonts w:ascii="Times New Roman" w:hAnsi="Times New Roman" w:cs="Times New Roman"/>
          <w:b/>
          <w:sz w:val="24"/>
          <w:szCs w:val="24"/>
        </w:rPr>
        <w:fldChar w:fldCharType="end"/>
      </w:r>
      <w:r w:rsidRPr="00AD2C10">
        <w:rPr>
          <w:rFonts w:ascii="Times New Roman" w:hAnsi="Times New Roman" w:cs="Times New Roman"/>
          <w:b/>
          <w:sz w:val="24"/>
          <w:szCs w:val="24"/>
        </w:rPr>
        <w:t xml:space="preserve"> Перечень мероприятий по строительству, реконструкции и техническому перевооружению тепловых сетей и сооружений на них</w:t>
      </w:r>
    </w:p>
    <w:tbl>
      <w:tblPr>
        <w:tblStyle w:val="aff4"/>
        <w:tblW w:w="4888" w:type="pct"/>
        <w:tblInd w:w="108" w:type="dxa"/>
        <w:tblLook w:val="04A0" w:firstRow="1" w:lastRow="0" w:firstColumn="1" w:lastColumn="0" w:noHBand="0" w:noVBand="1"/>
      </w:tblPr>
      <w:tblGrid>
        <w:gridCol w:w="4676"/>
        <w:gridCol w:w="4680"/>
      </w:tblGrid>
      <w:tr w:rsidR="009B2464" w:rsidRPr="00AD2C10" w14:paraId="1A550BFB" w14:textId="77777777" w:rsidTr="009B2464">
        <w:trPr>
          <w:trHeight w:val="284"/>
        </w:trPr>
        <w:tc>
          <w:tcPr>
            <w:tcW w:w="2499" w:type="pct"/>
            <w:vAlign w:val="center"/>
          </w:tcPr>
          <w:p w14:paraId="3E3683C5" w14:textId="77777777" w:rsidR="009B2464" w:rsidRPr="00AD2C10" w:rsidRDefault="009B2464" w:rsidP="009B2464">
            <w:pPr>
              <w:spacing w:line="276" w:lineRule="auto"/>
              <w:ind w:firstLine="0"/>
              <w:jc w:val="center"/>
              <w:rPr>
                <w:b/>
                <w:sz w:val="20"/>
                <w:szCs w:val="20"/>
              </w:rPr>
            </w:pPr>
            <w:r w:rsidRPr="00AD2C10">
              <w:rPr>
                <w:b/>
                <w:sz w:val="20"/>
                <w:szCs w:val="20"/>
              </w:rPr>
              <w:t>Наименование мероприятия</w:t>
            </w:r>
          </w:p>
        </w:tc>
        <w:tc>
          <w:tcPr>
            <w:tcW w:w="2501" w:type="pct"/>
            <w:vAlign w:val="center"/>
          </w:tcPr>
          <w:p w14:paraId="4C6A052A" w14:textId="77777777" w:rsidR="009B2464" w:rsidRPr="00AD2C10" w:rsidRDefault="009B2464" w:rsidP="009B2464">
            <w:pPr>
              <w:spacing w:line="276" w:lineRule="auto"/>
              <w:ind w:firstLine="0"/>
              <w:jc w:val="center"/>
              <w:rPr>
                <w:b/>
                <w:sz w:val="20"/>
                <w:szCs w:val="20"/>
              </w:rPr>
            </w:pPr>
            <w:r w:rsidRPr="00AD2C10">
              <w:rPr>
                <w:b/>
                <w:sz w:val="20"/>
                <w:szCs w:val="20"/>
              </w:rPr>
              <w:t>Финансовые потребности, тыс. рублей</w:t>
            </w:r>
          </w:p>
        </w:tc>
      </w:tr>
      <w:tr w:rsidR="009B2464" w:rsidRPr="00AD2C10" w14:paraId="7FC00D4B" w14:textId="77777777" w:rsidTr="009B2464">
        <w:trPr>
          <w:trHeight w:val="284"/>
        </w:trPr>
        <w:tc>
          <w:tcPr>
            <w:tcW w:w="2499" w:type="pct"/>
            <w:vAlign w:val="center"/>
          </w:tcPr>
          <w:p w14:paraId="4BB948FE" w14:textId="72849357" w:rsidR="009B2464" w:rsidRPr="00AD2C10" w:rsidRDefault="009B2464" w:rsidP="009B2464">
            <w:pPr>
              <w:spacing w:line="276" w:lineRule="auto"/>
              <w:ind w:firstLine="0"/>
              <w:jc w:val="center"/>
              <w:rPr>
                <w:b/>
                <w:sz w:val="20"/>
                <w:szCs w:val="20"/>
              </w:rPr>
            </w:pPr>
            <w:r w:rsidRPr="00AD2C10">
              <w:rPr>
                <w:b/>
                <w:sz w:val="20"/>
                <w:szCs w:val="20"/>
              </w:rPr>
              <w:t>2022</w:t>
            </w:r>
            <w:r w:rsidR="00221F45" w:rsidRPr="00AD2C10">
              <w:rPr>
                <w:b/>
                <w:sz w:val="20"/>
                <w:szCs w:val="20"/>
              </w:rPr>
              <w:t>-20</w:t>
            </w:r>
            <w:r w:rsidR="00097EB7">
              <w:rPr>
                <w:b/>
                <w:sz w:val="20"/>
                <w:szCs w:val="20"/>
              </w:rPr>
              <w:t>42</w:t>
            </w:r>
          </w:p>
        </w:tc>
        <w:tc>
          <w:tcPr>
            <w:tcW w:w="2501" w:type="pct"/>
            <w:vAlign w:val="center"/>
          </w:tcPr>
          <w:p w14:paraId="1E320394" w14:textId="77777777" w:rsidR="009B2464" w:rsidRPr="00AD2C10" w:rsidRDefault="009B2464" w:rsidP="009B2464">
            <w:pPr>
              <w:spacing w:line="276" w:lineRule="auto"/>
              <w:ind w:firstLine="0"/>
              <w:jc w:val="center"/>
              <w:rPr>
                <w:sz w:val="20"/>
                <w:szCs w:val="20"/>
              </w:rPr>
            </w:pPr>
          </w:p>
        </w:tc>
      </w:tr>
      <w:tr w:rsidR="009B2464" w:rsidRPr="00AD2C10" w14:paraId="70BE6DA8" w14:textId="77777777" w:rsidTr="003A7DEC">
        <w:trPr>
          <w:trHeight w:val="284"/>
        </w:trPr>
        <w:tc>
          <w:tcPr>
            <w:tcW w:w="2499" w:type="pct"/>
            <w:vAlign w:val="center"/>
          </w:tcPr>
          <w:p w14:paraId="05CAEFDC" w14:textId="77777777" w:rsidR="009B2464" w:rsidRPr="00AD2C10" w:rsidRDefault="00221F45" w:rsidP="00221F45">
            <w:pPr>
              <w:spacing w:line="276" w:lineRule="auto"/>
              <w:ind w:firstLine="0"/>
              <w:jc w:val="center"/>
              <w:rPr>
                <w:sz w:val="20"/>
                <w:szCs w:val="20"/>
              </w:rPr>
            </w:pPr>
            <w:r w:rsidRPr="00AD2C10">
              <w:rPr>
                <w:sz w:val="20"/>
                <w:szCs w:val="20"/>
                <w:lang w:eastAsia="ru-RU" w:bidi="ru-RU"/>
              </w:rPr>
              <w:t>Реконструкция сетей в связи с исчерпанием эксплуатационного ресурса от котельной п. Владимировка</w:t>
            </w:r>
          </w:p>
        </w:tc>
        <w:tc>
          <w:tcPr>
            <w:tcW w:w="2501" w:type="pct"/>
            <w:shd w:val="clear" w:color="auto" w:fill="auto"/>
            <w:vAlign w:val="center"/>
          </w:tcPr>
          <w:p w14:paraId="556076E7" w14:textId="7FA44EEB" w:rsidR="009B2464" w:rsidRPr="00AD2C10" w:rsidRDefault="00097EB7" w:rsidP="009B2464">
            <w:pPr>
              <w:spacing w:line="276" w:lineRule="auto"/>
              <w:ind w:firstLine="0"/>
              <w:jc w:val="center"/>
              <w:rPr>
                <w:sz w:val="20"/>
                <w:szCs w:val="20"/>
              </w:rPr>
            </w:pPr>
            <w:r w:rsidRPr="00097EB7">
              <w:rPr>
                <w:sz w:val="20"/>
                <w:szCs w:val="20"/>
              </w:rPr>
              <w:t>62 939,55</w:t>
            </w:r>
          </w:p>
        </w:tc>
      </w:tr>
      <w:tr w:rsidR="008D7696" w:rsidRPr="00AD2C10" w14:paraId="1FE548F2" w14:textId="77777777" w:rsidTr="003A7DEC">
        <w:trPr>
          <w:trHeight w:val="284"/>
        </w:trPr>
        <w:tc>
          <w:tcPr>
            <w:tcW w:w="2499" w:type="pct"/>
            <w:vAlign w:val="center"/>
          </w:tcPr>
          <w:p w14:paraId="5481BBE4" w14:textId="77777777" w:rsidR="008D7696" w:rsidRPr="00AD2C10" w:rsidRDefault="008D7696" w:rsidP="00221F45">
            <w:pPr>
              <w:ind w:firstLine="0"/>
              <w:jc w:val="center"/>
              <w:rPr>
                <w:sz w:val="20"/>
                <w:szCs w:val="20"/>
                <w:lang w:bidi="ru-RU"/>
              </w:rPr>
            </w:pPr>
            <w:r w:rsidRPr="00AD2C10">
              <w:rPr>
                <w:sz w:val="20"/>
                <w:szCs w:val="20"/>
                <w:lang w:bidi="ru-RU"/>
              </w:rPr>
              <w:t>Шайбирование тепловых сетей в п.ст. Громово</w:t>
            </w:r>
          </w:p>
        </w:tc>
        <w:tc>
          <w:tcPr>
            <w:tcW w:w="2501" w:type="pct"/>
            <w:shd w:val="clear" w:color="auto" w:fill="auto"/>
            <w:vAlign w:val="center"/>
          </w:tcPr>
          <w:p w14:paraId="10120F65" w14:textId="7980F639" w:rsidR="008D7696" w:rsidRPr="00AD2C10" w:rsidRDefault="00097EB7" w:rsidP="009B2464">
            <w:pPr>
              <w:ind w:firstLine="0"/>
              <w:jc w:val="center"/>
              <w:rPr>
                <w:sz w:val="20"/>
                <w:szCs w:val="20"/>
              </w:rPr>
            </w:pPr>
            <w:r w:rsidRPr="00097EB7">
              <w:rPr>
                <w:sz w:val="20"/>
                <w:szCs w:val="20"/>
              </w:rPr>
              <w:t>603,88</w:t>
            </w:r>
          </w:p>
        </w:tc>
      </w:tr>
      <w:tr w:rsidR="009B2464" w:rsidRPr="00AD2C10" w14:paraId="5F5D50D5" w14:textId="77777777" w:rsidTr="008D7696">
        <w:trPr>
          <w:trHeight w:val="284"/>
        </w:trPr>
        <w:tc>
          <w:tcPr>
            <w:tcW w:w="2499" w:type="pct"/>
            <w:vAlign w:val="center"/>
          </w:tcPr>
          <w:p w14:paraId="3A2C28AE" w14:textId="77777777" w:rsidR="009B2464" w:rsidRPr="00AD2C10" w:rsidRDefault="009B2464" w:rsidP="009B2464">
            <w:pPr>
              <w:spacing w:line="276" w:lineRule="auto"/>
              <w:ind w:firstLine="0"/>
              <w:jc w:val="left"/>
              <w:rPr>
                <w:b/>
                <w:sz w:val="20"/>
                <w:szCs w:val="20"/>
              </w:rPr>
            </w:pPr>
            <w:r w:rsidRPr="00AD2C10">
              <w:rPr>
                <w:b/>
                <w:sz w:val="20"/>
                <w:szCs w:val="20"/>
              </w:rPr>
              <w:t>ВСЕГО:</w:t>
            </w:r>
          </w:p>
        </w:tc>
        <w:tc>
          <w:tcPr>
            <w:tcW w:w="2501" w:type="pct"/>
            <w:shd w:val="clear" w:color="auto" w:fill="auto"/>
            <w:vAlign w:val="center"/>
          </w:tcPr>
          <w:p w14:paraId="4B2180F7" w14:textId="12C67363" w:rsidR="009B2464" w:rsidRPr="00AD2C10" w:rsidRDefault="00097EB7" w:rsidP="009B2464">
            <w:pPr>
              <w:spacing w:line="276" w:lineRule="auto"/>
              <w:ind w:firstLine="0"/>
              <w:jc w:val="center"/>
              <w:rPr>
                <w:b/>
                <w:sz w:val="20"/>
                <w:szCs w:val="20"/>
              </w:rPr>
            </w:pPr>
            <w:r w:rsidRPr="00097EB7">
              <w:rPr>
                <w:b/>
                <w:sz w:val="20"/>
                <w:szCs w:val="20"/>
              </w:rPr>
              <w:t>63 543,43</w:t>
            </w:r>
          </w:p>
        </w:tc>
      </w:tr>
    </w:tbl>
    <w:p w14:paraId="19F2D1B3" w14:textId="244717A2" w:rsidR="00A92F93" w:rsidRPr="00AD2C10" w:rsidRDefault="00A92F93" w:rsidP="00097EB7">
      <w:pPr>
        <w:pStyle w:val="2f5"/>
      </w:pPr>
      <w:bookmarkStart w:id="799" w:name="_Toc139363062"/>
      <w:r w:rsidRPr="00AD2C10">
        <w:t>16.3.</w:t>
      </w:r>
      <w:r w:rsidRPr="00AD2C10">
        <w:tab/>
        <w:t xml:space="preserve">Перечень </w:t>
      </w:r>
      <w:r w:rsidR="00B2538C" w:rsidRPr="00B2538C">
        <w:t>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799"/>
    </w:p>
    <w:p w14:paraId="13637D19" w14:textId="77777777" w:rsidR="00A92F93" w:rsidRPr="00AD2C10" w:rsidRDefault="00A92F93" w:rsidP="001823D0">
      <w:pPr>
        <w:pStyle w:val="-2"/>
        <w:widowControl w:val="0"/>
        <w:tabs>
          <w:tab w:val="clear" w:pos="540"/>
        </w:tabs>
        <w:spacing w:before="0" w:line="360" w:lineRule="auto"/>
        <w:ind w:firstLine="709"/>
        <w:rPr>
          <w:rFonts w:ascii="Times New Roman" w:hAnsi="Times New Roman" w:cs="Times New Roman"/>
          <w:iCs/>
        </w:rPr>
      </w:pPr>
      <w:r w:rsidRPr="00AD2C10">
        <w:rPr>
          <w:rFonts w:ascii="Times New Roman" w:hAnsi="Times New Roman" w:cs="Times New Roman"/>
          <w:iCs/>
        </w:rPr>
        <w:t xml:space="preserve">Мероприятия, обеспечивающие переход от открытых систем теплоснабжения (горячего водоснабжения) на закрытые системы горячего водоснабжения не предусмотрены. </w:t>
      </w:r>
    </w:p>
    <w:p w14:paraId="6AC2DCFB" w14:textId="77777777" w:rsidR="006E4CFD" w:rsidRPr="00AD2C10" w:rsidRDefault="00A92F93" w:rsidP="001823D0">
      <w:pPr>
        <w:pStyle w:val="-2"/>
        <w:widowControl w:val="0"/>
        <w:tabs>
          <w:tab w:val="clear" w:pos="540"/>
        </w:tabs>
        <w:spacing w:before="0" w:line="360" w:lineRule="auto"/>
        <w:ind w:firstLine="709"/>
        <w:rPr>
          <w:rFonts w:ascii="Times New Roman" w:hAnsi="Times New Roman" w:cs="Times New Roman"/>
          <w:iCs/>
        </w:rPr>
        <w:sectPr w:rsidR="006E4CFD" w:rsidRPr="00AD2C10" w:rsidSect="008D7696">
          <w:pgSz w:w="11906" w:h="16838"/>
          <w:pgMar w:top="1134" w:right="851" w:bottom="851" w:left="1701" w:header="284" w:footer="251" w:gutter="0"/>
          <w:cols w:space="708"/>
          <w:docGrid w:linePitch="360"/>
        </w:sectPr>
      </w:pPr>
      <w:r w:rsidRPr="00AD2C10">
        <w:rPr>
          <w:rFonts w:ascii="Times New Roman" w:hAnsi="Times New Roman" w:cs="Times New Roman"/>
          <w:iCs/>
        </w:rPr>
        <w:t>В этой связи, реестр мероприятий, обеспечивающих переход от открытых систем теплоснабжения (горячего водоснабжения) на закрытые системы горячего водоснабжения,</w:t>
      </w:r>
      <w:r w:rsidR="006E4CFD" w:rsidRPr="00AD2C10">
        <w:rPr>
          <w:rFonts w:ascii="Times New Roman" w:hAnsi="Times New Roman" w:cs="Times New Roman"/>
          <w:iCs/>
        </w:rPr>
        <w:t> </w:t>
      </w:r>
      <w:r w:rsidRPr="00AD2C10">
        <w:rPr>
          <w:rFonts w:ascii="Times New Roman" w:hAnsi="Times New Roman" w:cs="Times New Roman"/>
          <w:iCs/>
        </w:rPr>
        <w:t>не</w:t>
      </w:r>
      <w:r w:rsidR="006E4CFD" w:rsidRPr="00AD2C10">
        <w:rPr>
          <w:rFonts w:ascii="Times New Roman" w:hAnsi="Times New Roman" w:cs="Times New Roman"/>
          <w:iCs/>
        </w:rPr>
        <w:t> </w:t>
      </w:r>
      <w:r w:rsidRPr="00AD2C10">
        <w:rPr>
          <w:rFonts w:ascii="Times New Roman" w:hAnsi="Times New Roman" w:cs="Times New Roman"/>
          <w:iCs/>
        </w:rPr>
        <w:t>предусмотрен.</w:t>
      </w:r>
    </w:p>
    <w:p w14:paraId="50A46C2A" w14:textId="77777777" w:rsidR="00A92F93" w:rsidRPr="00AD2C10" w:rsidRDefault="00A92F93" w:rsidP="007737FC">
      <w:pPr>
        <w:pStyle w:val="17"/>
        <w:spacing w:line="276" w:lineRule="auto"/>
        <w:rPr>
          <w:szCs w:val="26"/>
        </w:rPr>
      </w:pPr>
      <w:bookmarkStart w:id="800" w:name="_Toc139363063"/>
      <w:r w:rsidRPr="00AD2C10">
        <w:rPr>
          <w:szCs w:val="26"/>
        </w:rPr>
        <w:t>Г</w:t>
      </w:r>
      <w:r w:rsidR="007737FC" w:rsidRPr="00AD2C10">
        <w:rPr>
          <w:szCs w:val="26"/>
        </w:rPr>
        <w:t>ЛАВА</w:t>
      </w:r>
      <w:r w:rsidRPr="00AD2C10">
        <w:rPr>
          <w:szCs w:val="26"/>
        </w:rPr>
        <w:t xml:space="preserve"> 17. З</w:t>
      </w:r>
      <w:r w:rsidR="007737FC" w:rsidRPr="00AD2C10">
        <w:rPr>
          <w:szCs w:val="26"/>
        </w:rPr>
        <w:t>АМЕЧАНИЯ И ПРЕДЛОЖЕНИЯ К ПРОЕКТУ СХЕМЫ ТЕПЛОСНАБЖЕНИЯ</w:t>
      </w:r>
      <w:bookmarkEnd w:id="800"/>
    </w:p>
    <w:p w14:paraId="4ED65F13" w14:textId="77777777" w:rsidR="00A92F93" w:rsidRPr="00097EB7" w:rsidRDefault="00A92F93" w:rsidP="00BF31AC">
      <w:pPr>
        <w:pStyle w:val="2f5"/>
      </w:pPr>
      <w:bookmarkStart w:id="801" w:name="_Toc139363064"/>
      <w:r w:rsidRPr="00097EB7">
        <w:t>17.1.</w:t>
      </w:r>
      <w:r w:rsidRPr="00097EB7">
        <w:tab/>
        <w:t>Перечень всех замечаний и предложений, поступивших при разработке, утверждении и актуализации схемы теплоснабжения</w:t>
      </w:r>
      <w:bookmarkEnd w:id="801"/>
    </w:p>
    <w:p w14:paraId="110A3140" w14:textId="77777777" w:rsidR="00A92F93" w:rsidRPr="00AD2C10" w:rsidRDefault="0011265A" w:rsidP="0011265A">
      <w:pPr>
        <w:pStyle w:val="-2"/>
        <w:widowControl w:val="0"/>
        <w:tabs>
          <w:tab w:val="clear" w:pos="540"/>
        </w:tabs>
        <w:spacing w:after="120" w:line="360" w:lineRule="auto"/>
        <w:ind w:firstLine="709"/>
        <w:rPr>
          <w:rFonts w:ascii="Times New Roman" w:hAnsi="Times New Roman" w:cs="Times New Roman"/>
          <w:iCs/>
        </w:rPr>
      </w:pPr>
      <w:r w:rsidRPr="00AD2C10">
        <w:rPr>
          <w:rFonts w:ascii="Times New Roman" w:hAnsi="Times New Roman" w:cs="Times New Roman"/>
          <w:iCs/>
        </w:rPr>
        <w:t>Замечания и предложения к проекту актуализированной схемы теплоснабжения не поступали.</w:t>
      </w:r>
    </w:p>
    <w:p w14:paraId="4F101374" w14:textId="77777777" w:rsidR="00A92F93" w:rsidRPr="00097EB7" w:rsidRDefault="00A92F93" w:rsidP="00BF31AC">
      <w:pPr>
        <w:pStyle w:val="2f5"/>
      </w:pPr>
      <w:bookmarkStart w:id="802" w:name="_Toc139363065"/>
      <w:r w:rsidRPr="00097EB7">
        <w:t>17.2.</w:t>
      </w:r>
      <w:r w:rsidRPr="00097EB7">
        <w:tab/>
        <w:t>Ответы разработчиков проекта схемы теплоснабжения на замечания и предложения</w:t>
      </w:r>
      <w:bookmarkEnd w:id="802"/>
    </w:p>
    <w:p w14:paraId="36C7339D" w14:textId="77777777" w:rsidR="0011265A" w:rsidRPr="00AD2C10" w:rsidRDefault="0011265A" w:rsidP="0011265A">
      <w:pPr>
        <w:pStyle w:val="-2"/>
        <w:widowControl w:val="0"/>
        <w:tabs>
          <w:tab w:val="clear" w:pos="540"/>
        </w:tabs>
        <w:spacing w:after="120" w:line="360" w:lineRule="auto"/>
        <w:ind w:firstLine="709"/>
        <w:rPr>
          <w:rFonts w:ascii="Times New Roman" w:hAnsi="Times New Roman" w:cs="Times New Roman"/>
          <w:iCs/>
        </w:rPr>
      </w:pPr>
      <w:r w:rsidRPr="00AD2C10">
        <w:rPr>
          <w:rFonts w:ascii="Times New Roman" w:hAnsi="Times New Roman" w:cs="Times New Roman"/>
          <w:iCs/>
        </w:rPr>
        <w:t>Замечания и предложения к проекту актуализированной схемы теплоснабжения не поступали.</w:t>
      </w:r>
    </w:p>
    <w:p w14:paraId="1313EC26" w14:textId="77777777" w:rsidR="00A92F93" w:rsidRPr="00097EB7" w:rsidRDefault="00A92F93" w:rsidP="00BF31AC">
      <w:pPr>
        <w:pStyle w:val="2f5"/>
      </w:pPr>
      <w:bookmarkStart w:id="803" w:name="_Toc139363066"/>
      <w:r w:rsidRPr="00097EB7">
        <w:t>17.3.</w:t>
      </w:r>
      <w:r w:rsidRPr="00097EB7">
        <w:tab/>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03"/>
    </w:p>
    <w:p w14:paraId="7E5726AC" w14:textId="77777777" w:rsidR="00537BBA" w:rsidRPr="00AD2C10" w:rsidRDefault="0011265A" w:rsidP="00537BBA">
      <w:pPr>
        <w:pStyle w:val="-2"/>
        <w:widowControl w:val="0"/>
        <w:tabs>
          <w:tab w:val="clear" w:pos="540"/>
        </w:tabs>
        <w:spacing w:after="120" w:line="360" w:lineRule="auto"/>
        <w:ind w:firstLine="709"/>
        <w:rPr>
          <w:rFonts w:ascii="Times New Roman" w:hAnsi="Times New Roman" w:cs="Times New Roman"/>
          <w:iCs/>
        </w:rPr>
        <w:sectPr w:rsidR="00537BBA" w:rsidRPr="00AD2C10" w:rsidSect="006E4CFD">
          <w:pgSz w:w="11906" w:h="16838"/>
          <w:pgMar w:top="1134" w:right="851" w:bottom="851" w:left="1701" w:header="284" w:footer="251" w:gutter="0"/>
          <w:cols w:space="708"/>
          <w:docGrid w:linePitch="360"/>
        </w:sectPr>
      </w:pPr>
      <w:r w:rsidRPr="00AD2C10">
        <w:rPr>
          <w:rFonts w:ascii="Times New Roman" w:hAnsi="Times New Roman" w:cs="Times New Roman"/>
          <w:iCs/>
        </w:rPr>
        <w:t>Замечания и предложения к проекту актуализированной схемы теплоснабжения</w:t>
      </w:r>
      <w:r w:rsidR="00537BBA" w:rsidRPr="00AD2C10">
        <w:rPr>
          <w:rFonts w:ascii="Times New Roman" w:hAnsi="Times New Roman" w:cs="Times New Roman"/>
          <w:iCs/>
        </w:rPr>
        <w:t> </w:t>
      </w:r>
      <w:r w:rsidRPr="00AD2C10">
        <w:rPr>
          <w:rFonts w:ascii="Times New Roman" w:hAnsi="Times New Roman" w:cs="Times New Roman"/>
          <w:iCs/>
        </w:rPr>
        <w:t>не</w:t>
      </w:r>
      <w:r w:rsidR="00537BBA" w:rsidRPr="00AD2C10">
        <w:rPr>
          <w:rFonts w:ascii="Times New Roman" w:hAnsi="Times New Roman" w:cs="Times New Roman"/>
          <w:iCs/>
        </w:rPr>
        <w:t>  </w:t>
      </w:r>
      <w:r w:rsidRPr="00AD2C10">
        <w:rPr>
          <w:rFonts w:ascii="Times New Roman" w:hAnsi="Times New Roman" w:cs="Times New Roman"/>
          <w:iCs/>
        </w:rPr>
        <w:t>поступали.</w:t>
      </w:r>
    </w:p>
    <w:p w14:paraId="70738F84" w14:textId="56625B66" w:rsidR="00913C4C" w:rsidRDefault="00085128" w:rsidP="00085128">
      <w:pPr>
        <w:pStyle w:val="17"/>
        <w:spacing w:line="276" w:lineRule="auto"/>
        <w:rPr>
          <w:szCs w:val="26"/>
        </w:rPr>
      </w:pPr>
      <w:bookmarkStart w:id="804" w:name="_Toc139363067"/>
      <w:r w:rsidRPr="00AD2C10">
        <w:rPr>
          <w:szCs w:val="26"/>
        </w:rPr>
        <w:t xml:space="preserve">ГЛАВА </w:t>
      </w:r>
      <w:r w:rsidR="00B42C2C" w:rsidRPr="00AD2C10">
        <w:rPr>
          <w:szCs w:val="26"/>
        </w:rPr>
        <w:t xml:space="preserve"> 18. СВОДНЫЙ ТОМ ИЗМЕНЕНИЙ, ВЫПОЛЕННЫХ В ДОРАБОТАННОЙ И (ИЛИ) АКТУАЛИЗИРОВАННОЙ СХЕМЕ ТЕПЛОСНАБЖЕНИЯ</w:t>
      </w:r>
      <w:bookmarkStart w:id="805" w:name="_Toc90909470"/>
      <w:bookmarkEnd w:id="804"/>
    </w:p>
    <w:p w14:paraId="25D3370D" w14:textId="4C80C4B9" w:rsidR="00B2538C" w:rsidRPr="00097EB7" w:rsidRDefault="00B2538C" w:rsidP="00BF31AC">
      <w:pPr>
        <w:pStyle w:val="2f5"/>
      </w:pPr>
      <w:bookmarkStart w:id="806" w:name="_Toc139363068"/>
      <w:bookmarkStart w:id="807" w:name="_Hlk139362758"/>
      <w:r w:rsidRPr="00097EB7">
        <w:t>18.1.</w:t>
      </w:r>
      <w:r w:rsidRPr="00097EB7">
        <w:tab/>
        <w:t>Реестр изменений, внесенных в актуализированную схему теплоснабжения</w:t>
      </w:r>
      <w:bookmarkEnd w:id="806"/>
    </w:p>
    <w:bookmarkEnd w:id="805"/>
    <w:bookmarkEnd w:id="807"/>
    <w:p w14:paraId="42570DC0" w14:textId="490B3CBD" w:rsidR="00BF31AC" w:rsidRPr="00BF31AC" w:rsidRDefault="00BF31AC" w:rsidP="00BF31AC">
      <w:pPr>
        <w:ind w:firstLine="567"/>
        <w:rPr>
          <w:szCs w:val="26"/>
        </w:rPr>
      </w:pPr>
      <w:r w:rsidRPr="00BF31AC">
        <w:rPr>
          <w:szCs w:val="26"/>
        </w:rPr>
        <w:t xml:space="preserve">Реестр изменений, внесенных в актуализированную схему теплоснабжения представлен в таблице </w:t>
      </w:r>
      <w:r>
        <w:rPr>
          <w:szCs w:val="26"/>
        </w:rPr>
        <w:t>11</w:t>
      </w:r>
      <w:r w:rsidR="008D4480">
        <w:rPr>
          <w:szCs w:val="26"/>
        </w:rPr>
        <w:t>8</w:t>
      </w:r>
      <w:r w:rsidRPr="00BF31AC">
        <w:rPr>
          <w:szCs w:val="26"/>
        </w:rPr>
        <w:t>.</w:t>
      </w:r>
    </w:p>
    <w:p w14:paraId="20B74868" w14:textId="44E1C907" w:rsidR="00BF31AC" w:rsidRPr="00BF31AC" w:rsidRDefault="00BF31AC" w:rsidP="00BF31AC">
      <w:pPr>
        <w:widowControl w:val="0"/>
        <w:spacing w:line="240" w:lineRule="auto"/>
        <w:ind w:right="182" w:firstLine="0"/>
        <w:rPr>
          <w:rFonts w:eastAsia="Arial"/>
          <w:b/>
          <w:bCs/>
          <w:sz w:val="24"/>
          <w:lang w:eastAsia="en-US"/>
        </w:rPr>
      </w:pPr>
      <w:r w:rsidRPr="00AD2C10">
        <w:rPr>
          <w:b/>
          <w:sz w:val="24"/>
        </w:rPr>
        <w:t xml:space="preserve">Таблица </w:t>
      </w:r>
      <w:r w:rsidRPr="00AD2C10">
        <w:rPr>
          <w:b/>
          <w:sz w:val="24"/>
        </w:rPr>
        <w:fldChar w:fldCharType="begin"/>
      </w:r>
      <w:r w:rsidRPr="00AD2C10">
        <w:rPr>
          <w:b/>
          <w:sz w:val="24"/>
        </w:rPr>
        <w:instrText xml:space="preserve"> SEQ Таблица \* ARABIC </w:instrText>
      </w:r>
      <w:r w:rsidRPr="00AD2C10">
        <w:rPr>
          <w:b/>
          <w:sz w:val="24"/>
        </w:rPr>
        <w:fldChar w:fldCharType="separate"/>
      </w:r>
      <w:r w:rsidR="00EA3137">
        <w:rPr>
          <w:b/>
          <w:noProof/>
          <w:sz w:val="24"/>
        </w:rPr>
        <w:t>118</w:t>
      </w:r>
      <w:r w:rsidRPr="00AD2C10">
        <w:rPr>
          <w:b/>
          <w:sz w:val="24"/>
        </w:rPr>
        <w:fldChar w:fldCharType="end"/>
      </w:r>
      <w:r>
        <w:rPr>
          <w:b/>
          <w:sz w:val="24"/>
        </w:rPr>
        <w:t xml:space="preserve"> </w:t>
      </w:r>
      <w:r w:rsidRPr="00BF31AC">
        <w:rPr>
          <w:rFonts w:eastAsia="Arial"/>
          <w:b/>
          <w:bCs/>
          <w:spacing w:val="-1"/>
          <w:sz w:val="24"/>
          <w:lang w:eastAsia="en-US"/>
        </w:rPr>
        <w:t>Реестр</w:t>
      </w:r>
      <w:r w:rsidRPr="00BF31AC">
        <w:rPr>
          <w:rFonts w:eastAsia="Arial"/>
          <w:b/>
          <w:bCs/>
          <w:spacing w:val="-6"/>
          <w:sz w:val="24"/>
          <w:lang w:eastAsia="en-US"/>
        </w:rPr>
        <w:t xml:space="preserve"> </w:t>
      </w:r>
      <w:r w:rsidRPr="00BF31AC">
        <w:rPr>
          <w:rFonts w:eastAsia="Arial"/>
          <w:b/>
          <w:bCs/>
          <w:sz w:val="24"/>
          <w:lang w:eastAsia="en-US"/>
        </w:rPr>
        <w:t>изменений, внесенных</w:t>
      </w:r>
      <w:r w:rsidRPr="00BF31AC">
        <w:rPr>
          <w:rFonts w:eastAsia="Arial"/>
          <w:b/>
          <w:bCs/>
          <w:spacing w:val="-8"/>
          <w:sz w:val="24"/>
          <w:lang w:eastAsia="en-US"/>
        </w:rPr>
        <w:t xml:space="preserve"> </w:t>
      </w:r>
      <w:r w:rsidRPr="00BF31AC">
        <w:rPr>
          <w:rFonts w:eastAsia="Arial"/>
          <w:b/>
          <w:bCs/>
          <w:spacing w:val="-1"/>
          <w:sz w:val="24"/>
          <w:lang w:eastAsia="en-US"/>
        </w:rPr>
        <w:t>при</w:t>
      </w:r>
      <w:r w:rsidRPr="00BF31AC">
        <w:rPr>
          <w:rFonts w:eastAsia="Arial"/>
          <w:b/>
          <w:bCs/>
          <w:spacing w:val="-4"/>
          <w:sz w:val="24"/>
          <w:lang w:eastAsia="en-US"/>
        </w:rPr>
        <w:t xml:space="preserve"> </w:t>
      </w:r>
      <w:r w:rsidRPr="00BF31AC">
        <w:rPr>
          <w:rFonts w:eastAsia="Arial"/>
          <w:b/>
          <w:bCs/>
          <w:sz w:val="24"/>
          <w:lang w:eastAsia="en-US"/>
        </w:rPr>
        <w:t>актуализации</w:t>
      </w:r>
      <w:r w:rsidRPr="00BF31AC">
        <w:rPr>
          <w:rFonts w:eastAsia="Arial"/>
          <w:b/>
          <w:bCs/>
          <w:spacing w:val="-8"/>
          <w:sz w:val="24"/>
          <w:lang w:eastAsia="en-US"/>
        </w:rPr>
        <w:t xml:space="preserve"> </w:t>
      </w:r>
      <w:r w:rsidRPr="00BF31AC">
        <w:rPr>
          <w:rFonts w:eastAsia="Arial"/>
          <w:b/>
          <w:bCs/>
          <w:spacing w:val="-1"/>
          <w:sz w:val="24"/>
          <w:lang w:eastAsia="en-US"/>
        </w:rPr>
        <w:t>схемы</w:t>
      </w:r>
      <w:r w:rsidRPr="00BF31AC">
        <w:rPr>
          <w:rFonts w:eastAsia="Arial"/>
          <w:b/>
          <w:bCs/>
          <w:spacing w:val="-5"/>
          <w:sz w:val="24"/>
          <w:lang w:eastAsia="en-US"/>
        </w:rPr>
        <w:t xml:space="preserve"> </w:t>
      </w:r>
      <w:r w:rsidRPr="00BF31AC">
        <w:rPr>
          <w:rFonts w:eastAsia="Arial"/>
          <w:b/>
          <w:bCs/>
          <w:sz w:val="24"/>
          <w:lang w:eastAsia="en-US"/>
        </w:rPr>
        <w:t>теплоснабжения</w:t>
      </w:r>
      <w:r w:rsidRPr="00BF31AC">
        <w:rPr>
          <w:rFonts w:eastAsia="Arial"/>
          <w:b/>
          <w:bCs/>
          <w:spacing w:val="-8"/>
          <w:sz w:val="24"/>
          <w:lang w:eastAsia="en-US"/>
        </w:rPr>
        <w:t xml:space="preserve"> </w:t>
      </w:r>
      <w:r w:rsidRPr="00BF31AC">
        <w:rPr>
          <w:rFonts w:eastAsia="Arial"/>
          <w:b/>
          <w:bCs/>
          <w:sz w:val="24"/>
          <w:lang w:eastAsia="en-US"/>
        </w:rPr>
        <w:t>в</w:t>
      </w:r>
      <w:r w:rsidRPr="00BF31AC">
        <w:rPr>
          <w:rFonts w:eastAsia="Arial"/>
          <w:b/>
          <w:bCs/>
          <w:spacing w:val="-6"/>
          <w:sz w:val="24"/>
          <w:lang w:eastAsia="en-US"/>
        </w:rPr>
        <w:t xml:space="preserve"> </w:t>
      </w:r>
      <w:r w:rsidRPr="00BF31AC">
        <w:rPr>
          <w:rFonts w:eastAsia="Arial"/>
          <w:b/>
          <w:bCs/>
          <w:spacing w:val="-1"/>
          <w:sz w:val="24"/>
          <w:lang w:eastAsia="en-US"/>
        </w:rPr>
        <w:t>соответствии</w:t>
      </w:r>
      <w:r w:rsidRPr="00BF31AC">
        <w:rPr>
          <w:rFonts w:eastAsia="Arial"/>
          <w:b/>
          <w:bCs/>
          <w:spacing w:val="-6"/>
          <w:sz w:val="24"/>
          <w:lang w:eastAsia="en-US"/>
        </w:rPr>
        <w:t xml:space="preserve"> с</w:t>
      </w:r>
      <w:r w:rsidRPr="00BF31AC">
        <w:rPr>
          <w:rFonts w:eastAsia="Arial"/>
          <w:b/>
          <w:bCs/>
          <w:spacing w:val="60"/>
          <w:w w:val="99"/>
          <w:sz w:val="24"/>
          <w:lang w:eastAsia="en-US"/>
        </w:rPr>
        <w:t xml:space="preserve"> </w:t>
      </w:r>
      <w:r w:rsidRPr="00BF31AC">
        <w:rPr>
          <w:rFonts w:eastAsia="Arial"/>
          <w:b/>
          <w:bCs/>
          <w:sz w:val="24"/>
          <w:lang w:eastAsia="en-US"/>
        </w:rPr>
        <w:t>Требованиями</w:t>
      </w:r>
      <w:r w:rsidRPr="00BF31AC">
        <w:rPr>
          <w:rFonts w:eastAsia="Arial"/>
          <w:b/>
          <w:bCs/>
          <w:spacing w:val="-11"/>
          <w:sz w:val="24"/>
          <w:lang w:eastAsia="en-US"/>
        </w:rPr>
        <w:t xml:space="preserve"> </w:t>
      </w:r>
      <w:r w:rsidRPr="00BF31AC">
        <w:rPr>
          <w:rFonts w:eastAsia="Arial"/>
          <w:b/>
          <w:bCs/>
          <w:sz w:val="24"/>
          <w:lang w:eastAsia="en-US"/>
        </w:rPr>
        <w:t>к</w:t>
      </w:r>
      <w:r w:rsidRPr="00BF31AC">
        <w:rPr>
          <w:rFonts w:eastAsia="Arial"/>
          <w:b/>
          <w:bCs/>
          <w:spacing w:val="-10"/>
          <w:sz w:val="24"/>
          <w:lang w:eastAsia="en-US"/>
        </w:rPr>
        <w:t xml:space="preserve"> </w:t>
      </w:r>
      <w:r w:rsidRPr="00BF31AC">
        <w:rPr>
          <w:rFonts w:eastAsia="Arial"/>
          <w:b/>
          <w:bCs/>
          <w:sz w:val="24"/>
          <w:lang w:eastAsia="en-US"/>
        </w:rPr>
        <w:t>порядку</w:t>
      </w:r>
      <w:r w:rsidRPr="00BF31AC">
        <w:rPr>
          <w:rFonts w:eastAsia="Arial"/>
          <w:b/>
          <w:bCs/>
          <w:spacing w:val="-12"/>
          <w:sz w:val="24"/>
          <w:lang w:eastAsia="en-US"/>
        </w:rPr>
        <w:t xml:space="preserve"> </w:t>
      </w:r>
      <w:r w:rsidRPr="00BF31AC">
        <w:rPr>
          <w:rFonts w:eastAsia="Arial"/>
          <w:b/>
          <w:bCs/>
          <w:sz w:val="24"/>
          <w:lang w:eastAsia="en-US"/>
        </w:rPr>
        <w:t>разработки</w:t>
      </w:r>
      <w:r w:rsidRPr="00BF31AC">
        <w:rPr>
          <w:rFonts w:eastAsia="Arial"/>
          <w:b/>
          <w:bCs/>
          <w:spacing w:val="-9"/>
          <w:sz w:val="24"/>
          <w:lang w:eastAsia="en-US"/>
        </w:rPr>
        <w:t xml:space="preserve"> </w:t>
      </w:r>
      <w:r w:rsidRPr="00BF31AC">
        <w:rPr>
          <w:rFonts w:eastAsia="Arial"/>
          <w:b/>
          <w:bCs/>
          <w:sz w:val="24"/>
          <w:lang w:eastAsia="en-US"/>
        </w:rPr>
        <w:t>и</w:t>
      </w:r>
      <w:r w:rsidRPr="00BF31AC">
        <w:rPr>
          <w:rFonts w:eastAsia="Arial"/>
          <w:b/>
          <w:bCs/>
          <w:spacing w:val="-9"/>
          <w:sz w:val="24"/>
          <w:lang w:eastAsia="en-US"/>
        </w:rPr>
        <w:t xml:space="preserve"> </w:t>
      </w:r>
      <w:r w:rsidRPr="00BF31AC">
        <w:rPr>
          <w:rFonts w:eastAsia="Arial"/>
          <w:b/>
          <w:bCs/>
          <w:sz w:val="24"/>
          <w:lang w:eastAsia="en-US"/>
        </w:rPr>
        <w:t>утверждения</w:t>
      </w:r>
      <w:r w:rsidRPr="00BF31AC">
        <w:rPr>
          <w:rFonts w:eastAsia="Arial"/>
          <w:b/>
          <w:bCs/>
          <w:spacing w:val="-12"/>
          <w:sz w:val="24"/>
          <w:lang w:eastAsia="en-US"/>
        </w:rPr>
        <w:t xml:space="preserve"> </w:t>
      </w:r>
      <w:r w:rsidRPr="00BF31AC">
        <w:rPr>
          <w:rFonts w:eastAsia="Arial"/>
          <w:b/>
          <w:bCs/>
          <w:sz w:val="24"/>
          <w:lang w:eastAsia="en-US"/>
        </w:rPr>
        <w:t>схем</w:t>
      </w:r>
      <w:r w:rsidRPr="00BF31AC">
        <w:rPr>
          <w:rFonts w:eastAsia="Arial"/>
          <w:b/>
          <w:bCs/>
          <w:spacing w:val="-10"/>
          <w:sz w:val="24"/>
          <w:lang w:eastAsia="en-US"/>
        </w:rPr>
        <w:t xml:space="preserve"> </w:t>
      </w:r>
      <w:r w:rsidRPr="00BF31AC">
        <w:rPr>
          <w:rFonts w:eastAsia="Arial"/>
          <w:b/>
          <w:bCs/>
          <w:sz w:val="24"/>
          <w:lang w:eastAsia="en-US"/>
        </w:rPr>
        <w:t>теплоснабжения</w:t>
      </w:r>
    </w:p>
    <w:tbl>
      <w:tblPr>
        <w:tblStyle w:val="162"/>
        <w:tblW w:w="5000" w:type="pct"/>
        <w:jc w:val="center"/>
        <w:tblLook w:val="04A0" w:firstRow="1" w:lastRow="0" w:firstColumn="1" w:lastColumn="0" w:noHBand="0" w:noVBand="1"/>
      </w:tblPr>
      <w:tblGrid>
        <w:gridCol w:w="768"/>
        <w:gridCol w:w="2274"/>
        <w:gridCol w:w="13"/>
        <w:gridCol w:w="6516"/>
      </w:tblGrid>
      <w:tr w:rsidR="00BF31AC" w:rsidRPr="00BF31AC" w14:paraId="0952AB47" w14:textId="77777777" w:rsidTr="00BF31AC">
        <w:trPr>
          <w:tblHeader/>
          <w:jc w:val="center"/>
        </w:trPr>
        <w:tc>
          <w:tcPr>
            <w:tcW w:w="401" w:type="pct"/>
            <w:shd w:val="clear" w:color="auto" w:fill="auto"/>
            <w:vAlign w:val="center"/>
          </w:tcPr>
          <w:p w14:paraId="32618676" w14:textId="77777777" w:rsidR="00BF31AC" w:rsidRPr="00BF31AC" w:rsidRDefault="00BF31AC" w:rsidP="00BF31AC">
            <w:pPr>
              <w:spacing w:line="240" w:lineRule="auto"/>
              <w:ind w:firstLine="0"/>
              <w:jc w:val="center"/>
              <w:rPr>
                <w:b/>
                <w:sz w:val="22"/>
              </w:rPr>
            </w:pPr>
            <w:r w:rsidRPr="00BF31AC">
              <w:rPr>
                <w:b/>
                <w:sz w:val="22"/>
              </w:rPr>
              <w:t>№ п/п</w:t>
            </w:r>
          </w:p>
        </w:tc>
        <w:tc>
          <w:tcPr>
            <w:tcW w:w="1195" w:type="pct"/>
            <w:gridSpan w:val="2"/>
            <w:shd w:val="clear" w:color="auto" w:fill="auto"/>
            <w:vAlign w:val="center"/>
          </w:tcPr>
          <w:p w14:paraId="62703E0C" w14:textId="77777777" w:rsidR="00BF31AC" w:rsidRPr="00BF31AC" w:rsidRDefault="00BF31AC" w:rsidP="00BF31AC">
            <w:pPr>
              <w:spacing w:line="240" w:lineRule="auto"/>
              <w:ind w:firstLine="0"/>
              <w:jc w:val="center"/>
              <w:rPr>
                <w:b/>
                <w:sz w:val="22"/>
              </w:rPr>
            </w:pPr>
            <w:r w:rsidRPr="00BF31AC">
              <w:rPr>
                <w:b/>
                <w:sz w:val="22"/>
              </w:rPr>
              <w:t>Номер пункта обосновывающих материалов</w:t>
            </w:r>
          </w:p>
        </w:tc>
        <w:tc>
          <w:tcPr>
            <w:tcW w:w="3404" w:type="pct"/>
            <w:shd w:val="clear" w:color="auto" w:fill="auto"/>
            <w:vAlign w:val="center"/>
          </w:tcPr>
          <w:p w14:paraId="070942C1" w14:textId="77777777" w:rsidR="00BF31AC" w:rsidRPr="00BF31AC" w:rsidRDefault="00BF31AC" w:rsidP="00BF31AC">
            <w:pPr>
              <w:spacing w:line="240" w:lineRule="auto"/>
              <w:ind w:firstLine="0"/>
              <w:jc w:val="center"/>
              <w:rPr>
                <w:b/>
                <w:sz w:val="22"/>
              </w:rPr>
            </w:pPr>
            <w:r w:rsidRPr="00BF31AC">
              <w:rPr>
                <w:b/>
                <w:sz w:val="22"/>
              </w:rPr>
              <w:t>Статус, изменения, внесенные в актуализированную схему теплоснабжения</w:t>
            </w:r>
          </w:p>
        </w:tc>
      </w:tr>
      <w:tr w:rsidR="00BF31AC" w:rsidRPr="00BF31AC" w14:paraId="42972367" w14:textId="77777777" w:rsidTr="00BF31AC">
        <w:trPr>
          <w:jc w:val="center"/>
        </w:trPr>
        <w:tc>
          <w:tcPr>
            <w:tcW w:w="401" w:type="pct"/>
            <w:shd w:val="clear" w:color="auto" w:fill="auto"/>
            <w:vAlign w:val="center"/>
          </w:tcPr>
          <w:p w14:paraId="43816902" w14:textId="77777777" w:rsidR="00BF31AC" w:rsidRPr="00BF31AC" w:rsidRDefault="00BF31AC" w:rsidP="00BF31AC">
            <w:pPr>
              <w:spacing w:line="240" w:lineRule="auto"/>
              <w:ind w:firstLine="0"/>
              <w:jc w:val="center"/>
              <w:rPr>
                <w:sz w:val="22"/>
              </w:rPr>
            </w:pPr>
            <w:r w:rsidRPr="00BF31AC">
              <w:rPr>
                <w:sz w:val="22"/>
              </w:rPr>
              <w:t>1</w:t>
            </w:r>
          </w:p>
        </w:tc>
        <w:tc>
          <w:tcPr>
            <w:tcW w:w="4599" w:type="pct"/>
            <w:gridSpan w:val="3"/>
            <w:shd w:val="clear" w:color="auto" w:fill="auto"/>
            <w:vAlign w:val="center"/>
          </w:tcPr>
          <w:p w14:paraId="56A63DA1" w14:textId="77777777" w:rsidR="00BF31AC" w:rsidRPr="00BF31AC" w:rsidRDefault="00BF31AC" w:rsidP="00BF31AC">
            <w:pPr>
              <w:spacing w:line="240" w:lineRule="auto"/>
              <w:ind w:firstLine="0"/>
              <w:jc w:val="left"/>
              <w:rPr>
                <w:sz w:val="22"/>
              </w:rPr>
            </w:pPr>
            <w:r w:rsidRPr="00BF31AC">
              <w:rPr>
                <w:sz w:val="22"/>
              </w:rPr>
              <w:t>Глава 1. Существующее положение в сфере производства, передачи и потребления тепловой энергии на цели теплоснабжения</w:t>
            </w:r>
          </w:p>
        </w:tc>
      </w:tr>
      <w:tr w:rsidR="00BF31AC" w:rsidRPr="00BF31AC" w14:paraId="480FC9A5" w14:textId="77777777" w:rsidTr="00BF31AC">
        <w:trPr>
          <w:jc w:val="center"/>
        </w:trPr>
        <w:tc>
          <w:tcPr>
            <w:tcW w:w="401" w:type="pct"/>
            <w:shd w:val="clear" w:color="auto" w:fill="auto"/>
            <w:vAlign w:val="center"/>
          </w:tcPr>
          <w:p w14:paraId="3B35FF0F" w14:textId="77777777" w:rsidR="00BF31AC" w:rsidRPr="00BF31AC" w:rsidRDefault="00BF31AC" w:rsidP="00BF31AC">
            <w:pPr>
              <w:spacing w:line="240" w:lineRule="auto"/>
              <w:ind w:firstLine="0"/>
              <w:jc w:val="center"/>
              <w:rPr>
                <w:sz w:val="22"/>
              </w:rPr>
            </w:pPr>
            <w:r w:rsidRPr="00BF31AC">
              <w:rPr>
                <w:sz w:val="22"/>
              </w:rPr>
              <w:t>2</w:t>
            </w:r>
          </w:p>
        </w:tc>
        <w:tc>
          <w:tcPr>
            <w:tcW w:w="1195" w:type="pct"/>
            <w:gridSpan w:val="2"/>
            <w:shd w:val="clear" w:color="auto" w:fill="auto"/>
            <w:vAlign w:val="center"/>
          </w:tcPr>
          <w:p w14:paraId="2186B7B8" w14:textId="77777777" w:rsidR="00BF31AC" w:rsidRPr="00BF31AC" w:rsidRDefault="00BF31AC" w:rsidP="00BF31AC">
            <w:pPr>
              <w:spacing w:line="240" w:lineRule="auto"/>
              <w:ind w:firstLine="0"/>
              <w:jc w:val="center"/>
              <w:rPr>
                <w:sz w:val="22"/>
              </w:rPr>
            </w:pPr>
            <w:r w:rsidRPr="00BF31AC">
              <w:rPr>
                <w:sz w:val="22"/>
              </w:rPr>
              <w:t>1.1</w:t>
            </w:r>
          </w:p>
        </w:tc>
        <w:tc>
          <w:tcPr>
            <w:tcW w:w="3404" w:type="pct"/>
            <w:shd w:val="clear" w:color="auto" w:fill="auto"/>
            <w:vAlign w:val="center"/>
          </w:tcPr>
          <w:p w14:paraId="4842DC71" w14:textId="77777777" w:rsidR="00BF31AC" w:rsidRPr="00BF31AC" w:rsidRDefault="00BF31AC" w:rsidP="00BF31AC">
            <w:pPr>
              <w:spacing w:line="240" w:lineRule="auto"/>
              <w:ind w:firstLine="0"/>
              <w:jc w:val="left"/>
              <w:rPr>
                <w:sz w:val="22"/>
              </w:rPr>
            </w:pPr>
            <w:r w:rsidRPr="00BF31AC">
              <w:rPr>
                <w:sz w:val="22"/>
              </w:rPr>
              <w:t>Без изменений.</w:t>
            </w:r>
          </w:p>
        </w:tc>
      </w:tr>
      <w:tr w:rsidR="00BF31AC" w:rsidRPr="00BF31AC" w14:paraId="6177C20C" w14:textId="77777777" w:rsidTr="00BF31AC">
        <w:trPr>
          <w:jc w:val="center"/>
        </w:trPr>
        <w:tc>
          <w:tcPr>
            <w:tcW w:w="401" w:type="pct"/>
            <w:shd w:val="clear" w:color="auto" w:fill="auto"/>
            <w:vAlign w:val="center"/>
          </w:tcPr>
          <w:p w14:paraId="20B79CAE" w14:textId="77777777" w:rsidR="00BF31AC" w:rsidRPr="00BF31AC" w:rsidRDefault="00BF31AC" w:rsidP="00BF31AC">
            <w:pPr>
              <w:spacing w:line="240" w:lineRule="auto"/>
              <w:ind w:firstLine="0"/>
              <w:jc w:val="center"/>
              <w:rPr>
                <w:sz w:val="22"/>
              </w:rPr>
            </w:pPr>
            <w:r w:rsidRPr="00BF31AC">
              <w:rPr>
                <w:sz w:val="22"/>
              </w:rPr>
              <w:t>3</w:t>
            </w:r>
          </w:p>
        </w:tc>
        <w:tc>
          <w:tcPr>
            <w:tcW w:w="1195" w:type="pct"/>
            <w:gridSpan w:val="2"/>
            <w:shd w:val="clear" w:color="auto" w:fill="auto"/>
            <w:vAlign w:val="center"/>
          </w:tcPr>
          <w:p w14:paraId="3F027B9B" w14:textId="77777777" w:rsidR="00BF31AC" w:rsidRPr="00BF31AC" w:rsidRDefault="00BF31AC" w:rsidP="00BF31AC">
            <w:pPr>
              <w:spacing w:line="240" w:lineRule="auto"/>
              <w:ind w:firstLine="0"/>
              <w:jc w:val="center"/>
              <w:rPr>
                <w:sz w:val="22"/>
              </w:rPr>
            </w:pPr>
            <w:r w:rsidRPr="00BF31AC">
              <w:rPr>
                <w:sz w:val="22"/>
              </w:rPr>
              <w:t>1.2</w:t>
            </w:r>
          </w:p>
        </w:tc>
        <w:tc>
          <w:tcPr>
            <w:tcW w:w="3404" w:type="pct"/>
            <w:shd w:val="clear" w:color="auto" w:fill="auto"/>
            <w:vAlign w:val="center"/>
          </w:tcPr>
          <w:p w14:paraId="5D4CAC38" w14:textId="77777777" w:rsidR="00BF31AC" w:rsidRPr="00BF31AC" w:rsidRDefault="00BF31AC" w:rsidP="00BF31AC">
            <w:pPr>
              <w:spacing w:line="240" w:lineRule="auto"/>
              <w:ind w:firstLine="0"/>
              <w:jc w:val="left"/>
              <w:rPr>
                <w:sz w:val="22"/>
              </w:rPr>
            </w:pPr>
            <w:r w:rsidRPr="00BF31AC">
              <w:rPr>
                <w:sz w:val="22"/>
              </w:rPr>
              <w:t xml:space="preserve">Актуализированы значение нормативных и фактических  технологических потерь </w:t>
            </w:r>
          </w:p>
        </w:tc>
      </w:tr>
      <w:tr w:rsidR="00BF31AC" w:rsidRPr="00BF31AC" w14:paraId="5C548DD0" w14:textId="77777777" w:rsidTr="00BF31AC">
        <w:trPr>
          <w:jc w:val="center"/>
        </w:trPr>
        <w:tc>
          <w:tcPr>
            <w:tcW w:w="401" w:type="pct"/>
            <w:shd w:val="clear" w:color="auto" w:fill="auto"/>
            <w:vAlign w:val="center"/>
          </w:tcPr>
          <w:p w14:paraId="4A5C412B" w14:textId="77777777" w:rsidR="00BF31AC" w:rsidRPr="00BF31AC" w:rsidRDefault="00BF31AC" w:rsidP="00BF31AC">
            <w:pPr>
              <w:spacing w:line="240" w:lineRule="auto"/>
              <w:ind w:firstLine="0"/>
              <w:jc w:val="center"/>
              <w:rPr>
                <w:sz w:val="22"/>
              </w:rPr>
            </w:pPr>
            <w:r w:rsidRPr="00BF31AC">
              <w:rPr>
                <w:sz w:val="22"/>
              </w:rPr>
              <w:t>4</w:t>
            </w:r>
          </w:p>
        </w:tc>
        <w:tc>
          <w:tcPr>
            <w:tcW w:w="1195" w:type="pct"/>
            <w:gridSpan w:val="2"/>
            <w:shd w:val="clear" w:color="auto" w:fill="auto"/>
            <w:vAlign w:val="center"/>
          </w:tcPr>
          <w:p w14:paraId="503CDD4C" w14:textId="77777777" w:rsidR="00BF31AC" w:rsidRPr="00BF31AC" w:rsidRDefault="00BF31AC" w:rsidP="00BF31AC">
            <w:pPr>
              <w:spacing w:line="240" w:lineRule="auto"/>
              <w:ind w:firstLine="0"/>
              <w:jc w:val="center"/>
              <w:rPr>
                <w:sz w:val="22"/>
              </w:rPr>
            </w:pPr>
            <w:r w:rsidRPr="00BF31AC">
              <w:rPr>
                <w:sz w:val="22"/>
              </w:rPr>
              <w:t>1.3</w:t>
            </w:r>
          </w:p>
        </w:tc>
        <w:tc>
          <w:tcPr>
            <w:tcW w:w="3404" w:type="pct"/>
            <w:shd w:val="clear" w:color="auto" w:fill="auto"/>
            <w:vAlign w:val="center"/>
          </w:tcPr>
          <w:p w14:paraId="4A027BCF" w14:textId="77777777" w:rsidR="00BF31AC" w:rsidRPr="00BF31AC" w:rsidRDefault="00BF31AC" w:rsidP="00BF31AC">
            <w:pPr>
              <w:spacing w:line="240" w:lineRule="auto"/>
              <w:ind w:firstLine="0"/>
              <w:rPr>
                <w:sz w:val="22"/>
              </w:rPr>
            </w:pPr>
            <w:r w:rsidRPr="00BF31AC">
              <w:rPr>
                <w:sz w:val="22"/>
              </w:rPr>
              <w:t>Без изменений.</w:t>
            </w:r>
          </w:p>
        </w:tc>
      </w:tr>
      <w:tr w:rsidR="00BF31AC" w:rsidRPr="00BF31AC" w14:paraId="28DFC4C2" w14:textId="77777777" w:rsidTr="00BF31AC">
        <w:trPr>
          <w:jc w:val="center"/>
        </w:trPr>
        <w:tc>
          <w:tcPr>
            <w:tcW w:w="401" w:type="pct"/>
            <w:shd w:val="clear" w:color="auto" w:fill="auto"/>
            <w:vAlign w:val="center"/>
          </w:tcPr>
          <w:p w14:paraId="32D147B2" w14:textId="77777777" w:rsidR="00BF31AC" w:rsidRPr="00BF31AC" w:rsidRDefault="00BF31AC" w:rsidP="00BF31AC">
            <w:pPr>
              <w:spacing w:line="240" w:lineRule="auto"/>
              <w:ind w:firstLine="0"/>
              <w:jc w:val="center"/>
              <w:rPr>
                <w:sz w:val="22"/>
              </w:rPr>
            </w:pPr>
            <w:r w:rsidRPr="00BF31AC">
              <w:rPr>
                <w:sz w:val="22"/>
              </w:rPr>
              <w:t>5</w:t>
            </w:r>
          </w:p>
        </w:tc>
        <w:tc>
          <w:tcPr>
            <w:tcW w:w="1195" w:type="pct"/>
            <w:gridSpan w:val="2"/>
            <w:shd w:val="clear" w:color="auto" w:fill="auto"/>
            <w:vAlign w:val="center"/>
          </w:tcPr>
          <w:p w14:paraId="21B8370E" w14:textId="77777777" w:rsidR="00BF31AC" w:rsidRPr="00BF31AC" w:rsidRDefault="00BF31AC" w:rsidP="00BF31AC">
            <w:pPr>
              <w:spacing w:line="240" w:lineRule="auto"/>
              <w:ind w:firstLine="0"/>
              <w:jc w:val="center"/>
              <w:rPr>
                <w:sz w:val="22"/>
              </w:rPr>
            </w:pPr>
            <w:r w:rsidRPr="00BF31AC">
              <w:rPr>
                <w:sz w:val="22"/>
              </w:rPr>
              <w:t>1.4</w:t>
            </w:r>
          </w:p>
        </w:tc>
        <w:tc>
          <w:tcPr>
            <w:tcW w:w="3404" w:type="pct"/>
            <w:shd w:val="clear" w:color="auto" w:fill="auto"/>
            <w:vAlign w:val="center"/>
          </w:tcPr>
          <w:p w14:paraId="3324E130" w14:textId="77777777" w:rsidR="00BF31AC" w:rsidRPr="00BF31AC" w:rsidRDefault="00BF31AC" w:rsidP="00BF31AC">
            <w:pPr>
              <w:spacing w:line="240" w:lineRule="auto"/>
              <w:ind w:firstLine="0"/>
              <w:jc w:val="left"/>
              <w:rPr>
                <w:sz w:val="22"/>
              </w:rPr>
            </w:pPr>
            <w:r w:rsidRPr="00BF31AC">
              <w:rPr>
                <w:sz w:val="22"/>
              </w:rPr>
              <w:t>Без изменений.</w:t>
            </w:r>
          </w:p>
        </w:tc>
      </w:tr>
      <w:tr w:rsidR="00BF31AC" w:rsidRPr="00BF31AC" w14:paraId="41E34783" w14:textId="77777777" w:rsidTr="00BF31AC">
        <w:trPr>
          <w:jc w:val="center"/>
        </w:trPr>
        <w:tc>
          <w:tcPr>
            <w:tcW w:w="401" w:type="pct"/>
            <w:shd w:val="clear" w:color="auto" w:fill="auto"/>
            <w:vAlign w:val="center"/>
          </w:tcPr>
          <w:p w14:paraId="1C457EE0" w14:textId="77777777" w:rsidR="00BF31AC" w:rsidRPr="00BF31AC" w:rsidRDefault="00BF31AC" w:rsidP="00C8661E">
            <w:pPr>
              <w:spacing w:line="240" w:lineRule="auto"/>
              <w:ind w:firstLine="0"/>
              <w:jc w:val="center"/>
              <w:rPr>
                <w:sz w:val="22"/>
              </w:rPr>
            </w:pPr>
            <w:r w:rsidRPr="00BF31AC">
              <w:rPr>
                <w:sz w:val="22"/>
              </w:rPr>
              <w:t>6</w:t>
            </w:r>
          </w:p>
        </w:tc>
        <w:tc>
          <w:tcPr>
            <w:tcW w:w="1195" w:type="pct"/>
            <w:gridSpan w:val="2"/>
            <w:shd w:val="clear" w:color="auto" w:fill="auto"/>
            <w:vAlign w:val="center"/>
          </w:tcPr>
          <w:p w14:paraId="312110B2" w14:textId="77777777" w:rsidR="00BF31AC" w:rsidRPr="00BF31AC" w:rsidRDefault="00BF31AC" w:rsidP="00C8661E">
            <w:pPr>
              <w:spacing w:line="240" w:lineRule="auto"/>
              <w:ind w:firstLine="0"/>
              <w:jc w:val="center"/>
              <w:rPr>
                <w:sz w:val="22"/>
              </w:rPr>
            </w:pPr>
            <w:r w:rsidRPr="00BF31AC">
              <w:rPr>
                <w:sz w:val="22"/>
              </w:rPr>
              <w:t>1.5</w:t>
            </w:r>
          </w:p>
        </w:tc>
        <w:tc>
          <w:tcPr>
            <w:tcW w:w="3404" w:type="pct"/>
            <w:shd w:val="clear" w:color="auto" w:fill="auto"/>
            <w:vAlign w:val="center"/>
          </w:tcPr>
          <w:p w14:paraId="5C8A54C7" w14:textId="77777777" w:rsidR="00BF31AC" w:rsidRPr="00BF31AC" w:rsidRDefault="00BF31AC" w:rsidP="00C8661E">
            <w:pPr>
              <w:spacing w:line="240" w:lineRule="auto"/>
              <w:ind w:firstLine="0"/>
              <w:jc w:val="left"/>
              <w:rPr>
                <w:sz w:val="22"/>
              </w:rPr>
            </w:pPr>
            <w:r w:rsidRPr="00BF31AC">
              <w:rPr>
                <w:sz w:val="21"/>
                <w:szCs w:val="21"/>
              </w:rPr>
              <w:t>Актуализированы данные по фактическому потреблению тепловой энергии</w:t>
            </w:r>
            <w:r w:rsidRPr="00BF31AC">
              <w:rPr>
                <w:rFonts w:eastAsia="Calibri"/>
              </w:rPr>
              <w:t xml:space="preserve"> </w:t>
            </w:r>
          </w:p>
        </w:tc>
      </w:tr>
      <w:tr w:rsidR="00BF31AC" w:rsidRPr="00BF31AC" w14:paraId="2C72C395" w14:textId="77777777" w:rsidTr="00BF31AC">
        <w:trPr>
          <w:jc w:val="center"/>
        </w:trPr>
        <w:tc>
          <w:tcPr>
            <w:tcW w:w="401" w:type="pct"/>
            <w:shd w:val="clear" w:color="auto" w:fill="auto"/>
            <w:vAlign w:val="center"/>
          </w:tcPr>
          <w:p w14:paraId="473B31AC" w14:textId="77777777" w:rsidR="00BF31AC" w:rsidRPr="00BF31AC" w:rsidRDefault="00BF31AC" w:rsidP="00C8661E">
            <w:pPr>
              <w:spacing w:line="240" w:lineRule="auto"/>
              <w:ind w:firstLine="0"/>
              <w:jc w:val="center"/>
              <w:rPr>
                <w:sz w:val="22"/>
              </w:rPr>
            </w:pPr>
            <w:r w:rsidRPr="00BF31AC">
              <w:rPr>
                <w:sz w:val="22"/>
              </w:rPr>
              <w:t>7</w:t>
            </w:r>
          </w:p>
        </w:tc>
        <w:tc>
          <w:tcPr>
            <w:tcW w:w="1195" w:type="pct"/>
            <w:gridSpan w:val="2"/>
            <w:shd w:val="clear" w:color="auto" w:fill="auto"/>
            <w:vAlign w:val="center"/>
          </w:tcPr>
          <w:p w14:paraId="44ED7F75" w14:textId="77777777" w:rsidR="00BF31AC" w:rsidRPr="00BF31AC" w:rsidRDefault="00BF31AC" w:rsidP="00C8661E">
            <w:pPr>
              <w:spacing w:line="240" w:lineRule="auto"/>
              <w:ind w:firstLine="0"/>
              <w:jc w:val="center"/>
              <w:rPr>
                <w:sz w:val="22"/>
              </w:rPr>
            </w:pPr>
            <w:r w:rsidRPr="00BF31AC">
              <w:rPr>
                <w:sz w:val="22"/>
              </w:rPr>
              <w:t>1.6</w:t>
            </w:r>
          </w:p>
        </w:tc>
        <w:tc>
          <w:tcPr>
            <w:tcW w:w="3404" w:type="pct"/>
            <w:shd w:val="clear" w:color="auto" w:fill="auto"/>
            <w:vAlign w:val="center"/>
          </w:tcPr>
          <w:p w14:paraId="663F7B8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1992CABB" w14:textId="77777777" w:rsidTr="00BF31AC">
        <w:trPr>
          <w:jc w:val="center"/>
        </w:trPr>
        <w:tc>
          <w:tcPr>
            <w:tcW w:w="401" w:type="pct"/>
            <w:shd w:val="clear" w:color="auto" w:fill="auto"/>
            <w:vAlign w:val="center"/>
          </w:tcPr>
          <w:p w14:paraId="49C6074A" w14:textId="77777777" w:rsidR="00BF31AC" w:rsidRPr="00BF31AC" w:rsidRDefault="00BF31AC" w:rsidP="00C8661E">
            <w:pPr>
              <w:spacing w:line="240" w:lineRule="auto"/>
              <w:ind w:firstLine="0"/>
              <w:jc w:val="center"/>
              <w:rPr>
                <w:sz w:val="22"/>
              </w:rPr>
            </w:pPr>
            <w:r w:rsidRPr="00BF31AC">
              <w:rPr>
                <w:sz w:val="22"/>
              </w:rPr>
              <w:t>8</w:t>
            </w:r>
          </w:p>
        </w:tc>
        <w:tc>
          <w:tcPr>
            <w:tcW w:w="1195" w:type="pct"/>
            <w:gridSpan w:val="2"/>
            <w:shd w:val="clear" w:color="auto" w:fill="auto"/>
            <w:vAlign w:val="center"/>
          </w:tcPr>
          <w:p w14:paraId="4D128BC2" w14:textId="77777777" w:rsidR="00BF31AC" w:rsidRPr="00BF31AC" w:rsidRDefault="00BF31AC" w:rsidP="00C8661E">
            <w:pPr>
              <w:spacing w:line="240" w:lineRule="auto"/>
              <w:ind w:firstLine="0"/>
              <w:jc w:val="center"/>
              <w:rPr>
                <w:sz w:val="22"/>
              </w:rPr>
            </w:pPr>
            <w:r w:rsidRPr="00BF31AC">
              <w:rPr>
                <w:sz w:val="22"/>
              </w:rPr>
              <w:t>1.7</w:t>
            </w:r>
          </w:p>
        </w:tc>
        <w:tc>
          <w:tcPr>
            <w:tcW w:w="3404" w:type="pct"/>
            <w:shd w:val="clear" w:color="auto" w:fill="auto"/>
            <w:vAlign w:val="center"/>
          </w:tcPr>
          <w:p w14:paraId="5B885E34"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4D9D0E5E" w14:textId="77777777" w:rsidTr="00BF31AC">
        <w:trPr>
          <w:jc w:val="center"/>
        </w:trPr>
        <w:tc>
          <w:tcPr>
            <w:tcW w:w="401" w:type="pct"/>
            <w:shd w:val="clear" w:color="auto" w:fill="auto"/>
            <w:vAlign w:val="center"/>
          </w:tcPr>
          <w:p w14:paraId="2F78399B" w14:textId="77777777" w:rsidR="00BF31AC" w:rsidRPr="00BF31AC" w:rsidRDefault="00BF31AC" w:rsidP="00C8661E">
            <w:pPr>
              <w:spacing w:line="240" w:lineRule="auto"/>
              <w:ind w:firstLine="0"/>
              <w:jc w:val="center"/>
              <w:rPr>
                <w:sz w:val="22"/>
              </w:rPr>
            </w:pPr>
            <w:r w:rsidRPr="00BF31AC">
              <w:rPr>
                <w:sz w:val="22"/>
              </w:rPr>
              <w:t>9</w:t>
            </w:r>
          </w:p>
        </w:tc>
        <w:tc>
          <w:tcPr>
            <w:tcW w:w="1195" w:type="pct"/>
            <w:gridSpan w:val="2"/>
            <w:shd w:val="clear" w:color="auto" w:fill="auto"/>
            <w:vAlign w:val="center"/>
          </w:tcPr>
          <w:p w14:paraId="3246C8B3" w14:textId="77777777" w:rsidR="00BF31AC" w:rsidRPr="00BF31AC" w:rsidRDefault="00BF31AC" w:rsidP="00C8661E">
            <w:pPr>
              <w:spacing w:line="240" w:lineRule="auto"/>
              <w:ind w:firstLine="0"/>
              <w:jc w:val="center"/>
              <w:rPr>
                <w:sz w:val="22"/>
              </w:rPr>
            </w:pPr>
            <w:r w:rsidRPr="00BF31AC">
              <w:rPr>
                <w:sz w:val="22"/>
              </w:rPr>
              <w:t>1.8</w:t>
            </w:r>
          </w:p>
        </w:tc>
        <w:tc>
          <w:tcPr>
            <w:tcW w:w="3404" w:type="pct"/>
            <w:shd w:val="clear" w:color="auto" w:fill="auto"/>
            <w:vAlign w:val="center"/>
          </w:tcPr>
          <w:p w14:paraId="608E4940" w14:textId="77777777" w:rsidR="00BF31AC" w:rsidRPr="00BF31AC" w:rsidRDefault="00BF31AC" w:rsidP="00C8661E">
            <w:pPr>
              <w:spacing w:line="240" w:lineRule="auto"/>
              <w:ind w:firstLine="0"/>
              <w:jc w:val="left"/>
              <w:rPr>
                <w:sz w:val="22"/>
              </w:rPr>
            </w:pPr>
            <w:r w:rsidRPr="00BF31AC">
              <w:rPr>
                <w:sz w:val="22"/>
              </w:rPr>
              <w:t>Актуализирован топливный баланс источника тепловой энергии.</w:t>
            </w:r>
          </w:p>
        </w:tc>
      </w:tr>
      <w:tr w:rsidR="00BF31AC" w:rsidRPr="00BF31AC" w14:paraId="7E6D0C07" w14:textId="77777777" w:rsidTr="00BF31AC">
        <w:trPr>
          <w:jc w:val="center"/>
        </w:trPr>
        <w:tc>
          <w:tcPr>
            <w:tcW w:w="401" w:type="pct"/>
            <w:shd w:val="clear" w:color="auto" w:fill="auto"/>
            <w:vAlign w:val="center"/>
          </w:tcPr>
          <w:p w14:paraId="1D3CF821" w14:textId="77777777" w:rsidR="00BF31AC" w:rsidRPr="00BF31AC" w:rsidRDefault="00BF31AC" w:rsidP="00C8661E">
            <w:pPr>
              <w:spacing w:line="240" w:lineRule="auto"/>
              <w:ind w:firstLine="0"/>
              <w:jc w:val="center"/>
              <w:rPr>
                <w:sz w:val="22"/>
              </w:rPr>
            </w:pPr>
            <w:r w:rsidRPr="00BF31AC">
              <w:rPr>
                <w:sz w:val="22"/>
              </w:rPr>
              <w:t>10</w:t>
            </w:r>
          </w:p>
        </w:tc>
        <w:tc>
          <w:tcPr>
            <w:tcW w:w="1195" w:type="pct"/>
            <w:gridSpan w:val="2"/>
            <w:shd w:val="clear" w:color="auto" w:fill="auto"/>
            <w:vAlign w:val="center"/>
          </w:tcPr>
          <w:p w14:paraId="4707C482" w14:textId="77777777" w:rsidR="00BF31AC" w:rsidRPr="00BF31AC" w:rsidRDefault="00BF31AC" w:rsidP="00C8661E">
            <w:pPr>
              <w:spacing w:line="240" w:lineRule="auto"/>
              <w:ind w:firstLine="0"/>
              <w:jc w:val="center"/>
              <w:rPr>
                <w:sz w:val="22"/>
              </w:rPr>
            </w:pPr>
            <w:r w:rsidRPr="00BF31AC">
              <w:rPr>
                <w:sz w:val="22"/>
              </w:rPr>
              <w:t>1.9</w:t>
            </w:r>
          </w:p>
        </w:tc>
        <w:tc>
          <w:tcPr>
            <w:tcW w:w="3404" w:type="pct"/>
            <w:shd w:val="clear" w:color="auto" w:fill="auto"/>
            <w:vAlign w:val="center"/>
          </w:tcPr>
          <w:p w14:paraId="100A83C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6839B2B" w14:textId="77777777" w:rsidTr="00BF31AC">
        <w:trPr>
          <w:jc w:val="center"/>
        </w:trPr>
        <w:tc>
          <w:tcPr>
            <w:tcW w:w="401" w:type="pct"/>
            <w:shd w:val="clear" w:color="auto" w:fill="auto"/>
            <w:vAlign w:val="center"/>
          </w:tcPr>
          <w:p w14:paraId="387359FC" w14:textId="77777777" w:rsidR="00BF31AC" w:rsidRPr="00BF31AC" w:rsidRDefault="00BF31AC" w:rsidP="00C8661E">
            <w:pPr>
              <w:spacing w:line="240" w:lineRule="auto"/>
              <w:ind w:firstLine="0"/>
              <w:jc w:val="center"/>
              <w:rPr>
                <w:sz w:val="22"/>
              </w:rPr>
            </w:pPr>
            <w:r w:rsidRPr="00BF31AC">
              <w:rPr>
                <w:sz w:val="22"/>
              </w:rPr>
              <w:t>11</w:t>
            </w:r>
          </w:p>
        </w:tc>
        <w:tc>
          <w:tcPr>
            <w:tcW w:w="1195" w:type="pct"/>
            <w:gridSpan w:val="2"/>
            <w:shd w:val="clear" w:color="auto" w:fill="auto"/>
            <w:vAlign w:val="center"/>
          </w:tcPr>
          <w:p w14:paraId="3C4FF2B0" w14:textId="77777777" w:rsidR="00BF31AC" w:rsidRPr="00BF31AC" w:rsidRDefault="00BF31AC" w:rsidP="00C8661E">
            <w:pPr>
              <w:spacing w:line="240" w:lineRule="auto"/>
              <w:ind w:firstLine="0"/>
              <w:jc w:val="center"/>
              <w:rPr>
                <w:sz w:val="22"/>
              </w:rPr>
            </w:pPr>
            <w:r w:rsidRPr="00BF31AC">
              <w:rPr>
                <w:sz w:val="22"/>
              </w:rPr>
              <w:t>1.10</w:t>
            </w:r>
          </w:p>
        </w:tc>
        <w:tc>
          <w:tcPr>
            <w:tcW w:w="3404" w:type="pct"/>
            <w:shd w:val="clear" w:color="auto" w:fill="auto"/>
            <w:vAlign w:val="center"/>
          </w:tcPr>
          <w:p w14:paraId="621E111E"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42570467" w14:textId="77777777" w:rsidTr="00BF31AC">
        <w:trPr>
          <w:jc w:val="center"/>
        </w:trPr>
        <w:tc>
          <w:tcPr>
            <w:tcW w:w="401" w:type="pct"/>
            <w:shd w:val="clear" w:color="auto" w:fill="auto"/>
            <w:vAlign w:val="center"/>
          </w:tcPr>
          <w:p w14:paraId="71E49058" w14:textId="77777777" w:rsidR="00BF31AC" w:rsidRPr="00BF31AC" w:rsidRDefault="00BF31AC" w:rsidP="00C8661E">
            <w:pPr>
              <w:spacing w:line="240" w:lineRule="auto"/>
              <w:ind w:firstLine="0"/>
              <w:jc w:val="center"/>
              <w:rPr>
                <w:sz w:val="22"/>
              </w:rPr>
            </w:pPr>
            <w:r w:rsidRPr="00BF31AC">
              <w:rPr>
                <w:sz w:val="22"/>
              </w:rPr>
              <w:t>12</w:t>
            </w:r>
          </w:p>
        </w:tc>
        <w:tc>
          <w:tcPr>
            <w:tcW w:w="1195" w:type="pct"/>
            <w:gridSpan w:val="2"/>
            <w:shd w:val="clear" w:color="auto" w:fill="auto"/>
            <w:vAlign w:val="center"/>
          </w:tcPr>
          <w:p w14:paraId="688263FF" w14:textId="77777777" w:rsidR="00BF31AC" w:rsidRPr="00BF31AC" w:rsidRDefault="00BF31AC" w:rsidP="00C8661E">
            <w:pPr>
              <w:spacing w:line="240" w:lineRule="auto"/>
              <w:ind w:firstLine="0"/>
              <w:jc w:val="center"/>
              <w:rPr>
                <w:sz w:val="22"/>
              </w:rPr>
            </w:pPr>
            <w:r w:rsidRPr="00BF31AC">
              <w:rPr>
                <w:sz w:val="22"/>
              </w:rPr>
              <w:t>1.11</w:t>
            </w:r>
          </w:p>
        </w:tc>
        <w:tc>
          <w:tcPr>
            <w:tcW w:w="3404" w:type="pct"/>
            <w:shd w:val="clear" w:color="auto" w:fill="auto"/>
            <w:vAlign w:val="center"/>
          </w:tcPr>
          <w:p w14:paraId="6D431A5B" w14:textId="77777777" w:rsidR="00BF31AC" w:rsidRPr="00BF31AC" w:rsidRDefault="00BF31AC" w:rsidP="00C8661E">
            <w:pPr>
              <w:spacing w:line="240" w:lineRule="auto"/>
              <w:ind w:firstLine="0"/>
              <w:jc w:val="left"/>
              <w:rPr>
                <w:sz w:val="22"/>
              </w:rPr>
            </w:pPr>
            <w:r w:rsidRPr="00BF31AC">
              <w:rPr>
                <w:sz w:val="22"/>
              </w:rPr>
              <w:t xml:space="preserve">Актуализирован. </w:t>
            </w:r>
          </w:p>
        </w:tc>
      </w:tr>
      <w:tr w:rsidR="00BF31AC" w:rsidRPr="00BF31AC" w14:paraId="1815F5DB" w14:textId="77777777" w:rsidTr="00BF31AC">
        <w:trPr>
          <w:jc w:val="center"/>
        </w:trPr>
        <w:tc>
          <w:tcPr>
            <w:tcW w:w="401" w:type="pct"/>
            <w:shd w:val="clear" w:color="auto" w:fill="auto"/>
            <w:vAlign w:val="center"/>
          </w:tcPr>
          <w:p w14:paraId="1F50BA43" w14:textId="77777777" w:rsidR="00BF31AC" w:rsidRPr="00BF31AC" w:rsidRDefault="00BF31AC" w:rsidP="00C8661E">
            <w:pPr>
              <w:spacing w:line="240" w:lineRule="auto"/>
              <w:ind w:firstLine="0"/>
              <w:jc w:val="center"/>
              <w:rPr>
                <w:sz w:val="22"/>
              </w:rPr>
            </w:pPr>
            <w:r w:rsidRPr="00BF31AC">
              <w:rPr>
                <w:sz w:val="22"/>
              </w:rPr>
              <w:t>13</w:t>
            </w:r>
          </w:p>
        </w:tc>
        <w:tc>
          <w:tcPr>
            <w:tcW w:w="1195" w:type="pct"/>
            <w:gridSpan w:val="2"/>
            <w:shd w:val="clear" w:color="auto" w:fill="auto"/>
            <w:vAlign w:val="center"/>
          </w:tcPr>
          <w:p w14:paraId="770663D2" w14:textId="77777777" w:rsidR="00BF31AC" w:rsidRPr="00BF31AC" w:rsidRDefault="00BF31AC" w:rsidP="00C8661E">
            <w:pPr>
              <w:spacing w:line="240" w:lineRule="auto"/>
              <w:ind w:firstLine="0"/>
              <w:jc w:val="center"/>
              <w:rPr>
                <w:sz w:val="22"/>
              </w:rPr>
            </w:pPr>
            <w:r w:rsidRPr="00BF31AC">
              <w:rPr>
                <w:sz w:val="22"/>
              </w:rPr>
              <w:t>1.12</w:t>
            </w:r>
          </w:p>
        </w:tc>
        <w:tc>
          <w:tcPr>
            <w:tcW w:w="3404" w:type="pct"/>
            <w:shd w:val="clear" w:color="auto" w:fill="auto"/>
            <w:vAlign w:val="center"/>
          </w:tcPr>
          <w:p w14:paraId="4B305411"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7D36DB8" w14:textId="77777777" w:rsidTr="00BF31AC">
        <w:trPr>
          <w:jc w:val="center"/>
        </w:trPr>
        <w:tc>
          <w:tcPr>
            <w:tcW w:w="401" w:type="pct"/>
            <w:shd w:val="clear" w:color="auto" w:fill="auto"/>
            <w:vAlign w:val="center"/>
          </w:tcPr>
          <w:p w14:paraId="1D8598B2" w14:textId="77777777" w:rsidR="00BF31AC" w:rsidRPr="00BF31AC" w:rsidRDefault="00BF31AC" w:rsidP="00C8661E">
            <w:pPr>
              <w:spacing w:line="240" w:lineRule="auto"/>
              <w:ind w:firstLine="0"/>
              <w:jc w:val="center"/>
              <w:rPr>
                <w:sz w:val="22"/>
              </w:rPr>
            </w:pPr>
            <w:r w:rsidRPr="00BF31AC">
              <w:rPr>
                <w:sz w:val="22"/>
              </w:rPr>
              <w:t>14</w:t>
            </w:r>
          </w:p>
        </w:tc>
        <w:tc>
          <w:tcPr>
            <w:tcW w:w="4599" w:type="pct"/>
            <w:gridSpan w:val="3"/>
            <w:shd w:val="clear" w:color="auto" w:fill="auto"/>
            <w:vAlign w:val="center"/>
          </w:tcPr>
          <w:p w14:paraId="293F98BE" w14:textId="77777777" w:rsidR="00BF31AC" w:rsidRPr="00BF31AC" w:rsidRDefault="00BF31AC" w:rsidP="00C8661E">
            <w:pPr>
              <w:spacing w:line="240" w:lineRule="auto"/>
              <w:ind w:firstLine="0"/>
              <w:jc w:val="left"/>
              <w:rPr>
                <w:sz w:val="22"/>
              </w:rPr>
            </w:pPr>
            <w:r w:rsidRPr="00BF31AC">
              <w:rPr>
                <w:sz w:val="22"/>
              </w:rPr>
              <w:t>Глава 2. Существующее и перспективное потребление тепловой энергии на цели теплоснабжения</w:t>
            </w:r>
          </w:p>
        </w:tc>
      </w:tr>
      <w:tr w:rsidR="00BF31AC" w:rsidRPr="00BF31AC" w14:paraId="10A05596" w14:textId="77777777" w:rsidTr="00BF31AC">
        <w:trPr>
          <w:jc w:val="center"/>
        </w:trPr>
        <w:tc>
          <w:tcPr>
            <w:tcW w:w="401" w:type="pct"/>
            <w:shd w:val="clear" w:color="auto" w:fill="auto"/>
            <w:vAlign w:val="center"/>
          </w:tcPr>
          <w:p w14:paraId="5524E444" w14:textId="77777777" w:rsidR="00BF31AC" w:rsidRPr="00BF31AC" w:rsidRDefault="00BF31AC" w:rsidP="00C8661E">
            <w:pPr>
              <w:spacing w:line="240" w:lineRule="auto"/>
              <w:ind w:firstLine="0"/>
              <w:jc w:val="center"/>
              <w:rPr>
                <w:sz w:val="22"/>
              </w:rPr>
            </w:pPr>
            <w:r w:rsidRPr="00BF31AC">
              <w:rPr>
                <w:sz w:val="22"/>
              </w:rPr>
              <w:t>15</w:t>
            </w:r>
          </w:p>
        </w:tc>
        <w:tc>
          <w:tcPr>
            <w:tcW w:w="1195" w:type="pct"/>
            <w:gridSpan w:val="2"/>
            <w:shd w:val="clear" w:color="auto" w:fill="auto"/>
            <w:vAlign w:val="center"/>
          </w:tcPr>
          <w:p w14:paraId="0355D5EE" w14:textId="77777777" w:rsidR="00BF31AC" w:rsidRPr="00BF31AC" w:rsidRDefault="00BF31AC" w:rsidP="00C8661E">
            <w:pPr>
              <w:spacing w:line="240" w:lineRule="auto"/>
              <w:ind w:firstLine="0"/>
              <w:jc w:val="center"/>
              <w:rPr>
                <w:sz w:val="22"/>
              </w:rPr>
            </w:pPr>
            <w:r w:rsidRPr="00BF31AC">
              <w:rPr>
                <w:sz w:val="22"/>
              </w:rPr>
              <w:t>2.1</w:t>
            </w:r>
          </w:p>
        </w:tc>
        <w:tc>
          <w:tcPr>
            <w:tcW w:w="3404" w:type="pct"/>
            <w:shd w:val="clear" w:color="auto" w:fill="auto"/>
            <w:vAlign w:val="center"/>
          </w:tcPr>
          <w:p w14:paraId="0EFCBB0B" w14:textId="77777777" w:rsidR="00BF31AC" w:rsidRPr="00BF31AC" w:rsidRDefault="00BF31AC" w:rsidP="00C8661E">
            <w:pPr>
              <w:spacing w:line="240" w:lineRule="auto"/>
              <w:ind w:firstLine="0"/>
              <w:jc w:val="left"/>
              <w:rPr>
                <w:sz w:val="22"/>
              </w:rPr>
            </w:pPr>
            <w:r w:rsidRPr="00BF31AC">
              <w:rPr>
                <w:sz w:val="22"/>
              </w:rPr>
              <w:t>Актуализирован по данным 2022 года.</w:t>
            </w:r>
          </w:p>
        </w:tc>
      </w:tr>
      <w:tr w:rsidR="00BF31AC" w:rsidRPr="00BF31AC" w14:paraId="5BEB620E" w14:textId="77777777" w:rsidTr="00BF31AC">
        <w:trPr>
          <w:jc w:val="center"/>
        </w:trPr>
        <w:tc>
          <w:tcPr>
            <w:tcW w:w="401" w:type="pct"/>
            <w:shd w:val="clear" w:color="auto" w:fill="auto"/>
            <w:vAlign w:val="center"/>
          </w:tcPr>
          <w:p w14:paraId="720024FE" w14:textId="77777777" w:rsidR="00BF31AC" w:rsidRPr="00BF31AC" w:rsidRDefault="00BF31AC" w:rsidP="00C8661E">
            <w:pPr>
              <w:spacing w:line="240" w:lineRule="auto"/>
              <w:ind w:firstLine="0"/>
              <w:jc w:val="center"/>
              <w:rPr>
                <w:sz w:val="22"/>
              </w:rPr>
            </w:pPr>
            <w:r w:rsidRPr="00BF31AC">
              <w:rPr>
                <w:sz w:val="22"/>
              </w:rPr>
              <w:t>16</w:t>
            </w:r>
          </w:p>
        </w:tc>
        <w:tc>
          <w:tcPr>
            <w:tcW w:w="1195" w:type="pct"/>
            <w:gridSpan w:val="2"/>
            <w:shd w:val="clear" w:color="auto" w:fill="auto"/>
            <w:vAlign w:val="center"/>
          </w:tcPr>
          <w:p w14:paraId="0A982BBF" w14:textId="77777777" w:rsidR="00BF31AC" w:rsidRPr="00BF31AC" w:rsidRDefault="00BF31AC" w:rsidP="00C8661E">
            <w:pPr>
              <w:spacing w:line="240" w:lineRule="auto"/>
              <w:ind w:firstLine="0"/>
              <w:jc w:val="center"/>
              <w:rPr>
                <w:sz w:val="22"/>
              </w:rPr>
            </w:pPr>
            <w:r w:rsidRPr="00BF31AC">
              <w:rPr>
                <w:sz w:val="22"/>
              </w:rPr>
              <w:t>2.2</w:t>
            </w:r>
          </w:p>
        </w:tc>
        <w:tc>
          <w:tcPr>
            <w:tcW w:w="3404" w:type="pct"/>
            <w:shd w:val="clear" w:color="auto" w:fill="auto"/>
            <w:vAlign w:val="center"/>
          </w:tcPr>
          <w:p w14:paraId="0AD30173"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0908725" w14:textId="77777777" w:rsidTr="00BF31AC">
        <w:trPr>
          <w:jc w:val="center"/>
        </w:trPr>
        <w:tc>
          <w:tcPr>
            <w:tcW w:w="401" w:type="pct"/>
            <w:shd w:val="clear" w:color="auto" w:fill="auto"/>
            <w:vAlign w:val="center"/>
          </w:tcPr>
          <w:p w14:paraId="701DA5A6" w14:textId="77777777" w:rsidR="00BF31AC" w:rsidRPr="00BF31AC" w:rsidRDefault="00BF31AC" w:rsidP="00C8661E">
            <w:pPr>
              <w:spacing w:line="240" w:lineRule="auto"/>
              <w:ind w:firstLine="0"/>
              <w:jc w:val="center"/>
              <w:rPr>
                <w:sz w:val="22"/>
              </w:rPr>
            </w:pPr>
            <w:r w:rsidRPr="00BF31AC">
              <w:rPr>
                <w:sz w:val="22"/>
              </w:rPr>
              <w:t>17</w:t>
            </w:r>
          </w:p>
        </w:tc>
        <w:tc>
          <w:tcPr>
            <w:tcW w:w="1195" w:type="pct"/>
            <w:gridSpan w:val="2"/>
            <w:shd w:val="clear" w:color="auto" w:fill="auto"/>
            <w:vAlign w:val="center"/>
          </w:tcPr>
          <w:p w14:paraId="3C68C718" w14:textId="77777777" w:rsidR="00BF31AC" w:rsidRPr="00BF31AC" w:rsidRDefault="00BF31AC" w:rsidP="00C8661E">
            <w:pPr>
              <w:spacing w:line="240" w:lineRule="auto"/>
              <w:ind w:firstLine="0"/>
              <w:jc w:val="center"/>
              <w:rPr>
                <w:sz w:val="22"/>
              </w:rPr>
            </w:pPr>
            <w:r w:rsidRPr="00BF31AC">
              <w:rPr>
                <w:sz w:val="22"/>
              </w:rPr>
              <w:t>2.3</w:t>
            </w:r>
          </w:p>
        </w:tc>
        <w:tc>
          <w:tcPr>
            <w:tcW w:w="3404" w:type="pct"/>
            <w:shd w:val="clear" w:color="auto" w:fill="auto"/>
            <w:vAlign w:val="center"/>
          </w:tcPr>
          <w:p w14:paraId="1AAAABE1"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88EC878" w14:textId="77777777" w:rsidTr="00BF31AC">
        <w:trPr>
          <w:jc w:val="center"/>
        </w:trPr>
        <w:tc>
          <w:tcPr>
            <w:tcW w:w="401" w:type="pct"/>
            <w:shd w:val="clear" w:color="auto" w:fill="auto"/>
            <w:vAlign w:val="center"/>
          </w:tcPr>
          <w:p w14:paraId="639D56F4" w14:textId="77777777" w:rsidR="00BF31AC" w:rsidRPr="00BF31AC" w:rsidRDefault="00BF31AC" w:rsidP="00C8661E">
            <w:pPr>
              <w:spacing w:line="240" w:lineRule="auto"/>
              <w:ind w:firstLine="0"/>
              <w:jc w:val="center"/>
              <w:rPr>
                <w:sz w:val="22"/>
              </w:rPr>
            </w:pPr>
            <w:r w:rsidRPr="00BF31AC">
              <w:rPr>
                <w:sz w:val="22"/>
              </w:rPr>
              <w:t>18</w:t>
            </w:r>
          </w:p>
        </w:tc>
        <w:tc>
          <w:tcPr>
            <w:tcW w:w="1195" w:type="pct"/>
            <w:gridSpan w:val="2"/>
            <w:shd w:val="clear" w:color="auto" w:fill="auto"/>
            <w:vAlign w:val="center"/>
          </w:tcPr>
          <w:p w14:paraId="261DB78B" w14:textId="77777777" w:rsidR="00BF31AC" w:rsidRPr="00BF31AC" w:rsidRDefault="00BF31AC" w:rsidP="00C8661E">
            <w:pPr>
              <w:spacing w:line="240" w:lineRule="auto"/>
              <w:ind w:firstLine="0"/>
              <w:jc w:val="center"/>
              <w:rPr>
                <w:sz w:val="22"/>
              </w:rPr>
            </w:pPr>
            <w:r w:rsidRPr="00BF31AC">
              <w:rPr>
                <w:sz w:val="22"/>
              </w:rPr>
              <w:t>2.4</w:t>
            </w:r>
          </w:p>
        </w:tc>
        <w:tc>
          <w:tcPr>
            <w:tcW w:w="3404" w:type="pct"/>
            <w:shd w:val="clear" w:color="auto" w:fill="auto"/>
            <w:vAlign w:val="center"/>
          </w:tcPr>
          <w:p w14:paraId="5D170E5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CCE4B4E" w14:textId="77777777" w:rsidTr="00BF31AC">
        <w:trPr>
          <w:jc w:val="center"/>
        </w:trPr>
        <w:tc>
          <w:tcPr>
            <w:tcW w:w="401" w:type="pct"/>
            <w:shd w:val="clear" w:color="auto" w:fill="auto"/>
            <w:vAlign w:val="center"/>
          </w:tcPr>
          <w:p w14:paraId="78AD96C1" w14:textId="77777777" w:rsidR="00BF31AC" w:rsidRPr="00BF31AC" w:rsidRDefault="00BF31AC" w:rsidP="00C8661E">
            <w:pPr>
              <w:spacing w:line="240" w:lineRule="auto"/>
              <w:ind w:firstLine="0"/>
              <w:jc w:val="center"/>
              <w:rPr>
                <w:sz w:val="22"/>
              </w:rPr>
            </w:pPr>
            <w:r w:rsidRPr="00BF31AC">
              <w:rPr>
                <w:sz w:val="22"/>
              </w:rPr>
              <w:t>19</w:t>
            </w:r>
          </w:p>
        </w:tc>
        <w:tc>
          <w:tcPr>
            <w:tcW w:w="1195" w:type="pct"/>
            <w:gridSpan w:val="2"/>
            <w:shd w:val="clear" w:color="auto" w:fill="auto"/>
            <w:vAlign w:val="center"/>
          </w:tcPr>
          <w:p w14:paraId="367D7149" w14:textId="77777777" w:rsidR="00BF31AC" w:rsidRPr="00BF31AC" w:rsidRDefault="00BF31AC" w:rsidP="00C8661E">
            <w:pPr>
              <w:spacing w:line="240" w:lineRule="auto"/>
              <w:ind w:firstLine="0"/>
              <w:jc w:val="center"/>
              <w:rPr>
                <w:sz w:val="22"/>
              </w:rPr>
            </w:pPr>
            <w:r w:rsidRPr="00BF31AC">
              <w:rPr>
                <w:sz w:val="22"/>
              </w:rPr>
              <w:t>2.5</w:t>
            </w:r>
          </w:p>
        </w:tc>
        <w:tc>
          <w:tcPr>
            <w:tcW w:w="3404" w:type="pct"/>
            <w:shd w:val="clear" w:color="auto" w:fill="auto"/>
            <w:vAlign w:val="center"/>
          </w:tcPr>
          <w:p w14:paraId="056FCB13"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3131404" w14:textId="77777777" w:rsidTr="00BF31AC">
        <w:trPr>
          <w:jc w:val="center"/>
        </w:trPr>
        <w:tc>
          <w:tcPr>
            <w:tcW w:w="401" w:type="pct"/>
            <w:shd w:val="clear" w:color="auto" w:fill="auto"/>
            <w:vAlign w:val="center"/>
          </w:tcPr>
          <w:p w14:paraId="012BBA0B" w14:textId="77777777" w:rsidR="00BF31AC" w:rsidRPr="00BF31AC" w:rsidRDefault="00BF31AC" w:rsidP="00C8661E">
            <w:pPr>
              <w:spacing w:line="240" w:lineRule="auto"/>
              <w:ind w:firstLine="0"/>
              <w:jc w:val="center"/>
              <w:rPr>
                <w:sz w:val="22"/>
              </w:rPr>
            </w:pPr>
            <w:r w:rsidRPr="00BF31AC">
              <w:rPr>
                <w:sz w:val="22"/>
              </w:rPr>
              <w:t>20</w:t>
            </w:r>
          </w:p>
        </w:tc>
        <w:tc>
          <w:tcPr>
            <w:tcW w:w="1195" w:type="pct"/>
            <w:gridSpan w:val="2"/>
            <w:shd w:val="clear" w:color="auto" w:fill="auto"/>
            <w:vAlign w:val="center"/>
          </w:tcPr>
          <w:p w14:paraId="058CEF26" w14:textId="77777777" w:rsidR="00BF31AC" w:rsidRPr="00BF31AC" w:rsidRDefault="00BF31AC" w:rsidP="00C8661E">
            <w:pPr>
              <w:spacing w:line="240" w:lineRule="auto"/>
              <w:ind w:firstLine="0"/>
              <w:jc w:val="center"/>
              <w:rPr>
                <w:sz w:val="22"/>
              </w:rPr>
            </w:pPr>
            <w:r w:rsidRPr="00BF31AC">
              <w:rPr>
                <w:sz w:val="22"/>
              </w:rPr>
              <w:t>2.6</w:t>
            </w:r>
          </w:p>
        </w:tc>
        <w:tc>
          <w:tcPr>
            <w:tcW w:w="3404" w:type="pct"/>
            <w:shd w:val="clear" w:color="auto" w:fill="auto"/>
            <w:vAlign w:val="center"/>
          </w:tcPr>
          <w:p w14:paraId="0ABF2C4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38E73AA" w14:textId="77777777" w:rsidTr="00BF31AC">
        <w:trPr>
          <w:jc w:val="center"/>
        </w:trPr>
        <w:tc>
          <w:tcPr>
            <w:tcW w:w="401" w:type="pct"/>
            <w:shd w:val="clear" w:color="auto" w:fill="auto"/>
            <w:vAlign w:val="center"/>
          </w:tcPr>
          <w:p w14:paraId="6DF3C50F" w14:textId="77777777" w:rsidR="00BF31AC" w:rsidRPr="00BF31AC" w:rsidRDefault="00BF31AC" w:rsidP="00C8661E">
            <w:pPr>
              <w:spacing w:line="240" w:lineRule="auto"/>
              <w:ind w:firstLine="0"/>
              <w:jc w:val="center"/>
              <w:rPr>
                <w:sz w:val="22"/>
              </w:rPr>
            </w:pPr>
            <w:r w:rsidRPr="00BF31AC">
              <w:rPr>
                <w:sz w:val="22"/>
              </w:rPr>
              <w:t>21</w:t>
            </w:r>
          </w:p>
        </w:tc>
        <w:tc>
          <w:tcPr>
            <w:tcW w:w="1195" w:type="pct"/>
            <w:gridSpan w:val="2"/>
            <w:shd w:val="clear" w:color="auto" w:fill="auto"/>
            <w:vAlign w:val="center"/>
          </w:tcPr>
          <w:p w14:paraId="3BDBBA2C" w14:textId="77777777" w:rsidR="00BF31AC" w:rsidRPr="00BF31AC" w:rsidRDefault="00BF31AC" w:rsidP="00C8661E">
            <w:pPr>
              <w:spacing w:line="240" w:lineRule="auto"/>
              <w:ind w:firstLine="0"/>
              <w:jc w:val="center"/>
              <w:rPr>
                <w:sz w:val="22"/>
              </w:rPr>
            </w:pPr>
            <w:r w:rsidRPr="00BF31AC">
              <w:rPr>
                <w:sz w:val="22"/>
              </w:rPr>
              <w:t>2.7</w:t>
            </w:r>
          </w:p>
        </w:tc>
        <w:tc>
          <w:tcPr>
            <w:tcW w:w="3404" w:type="pct"/>
            <w:shd w:val="clear" w:color="auto" w:fill="auto"/>
            <w:vAlign w:val="center"/>
          </w:tcPr>
          <w:p w14:paraId="77820F3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8F006D3" w14:textId="77777777" w:rsidTr="00BF31AC">
        <w:trPr>
          <w:jc w:val="center"/>
        </w:trPr>
        <w:tc>
          <w:tcPr>
            <w:tcW w:w="401" w:type="pct"/>
            <w:shd w:val="clear" w:color="auto" w:fill="auto"/>
            <w:vAlign w:val="center"/>
          </w:tcPr>
          <w:p w14:paraId="1AF83413" w14:textId="77777777" w:rsidR="00BF31AC" w:rsidRPr="00BF31AC" w:rsidRDefault="00BF31AC" w:rsidP="00C8661E">
            <w:pPr>
              <w:spacing w:line="240" w:lineRule="auto"/>
              <w:ind w:firstLine="0"/>
              <w:jc w:val="center"/>
              <w:rPr>
                <w:sz w:val="22"/>
              </w:rPr>
            </w:pPr>
            <w:r w:rsidRPr="00BF31AC">
              <w:rPr>
                <w:sz w:val="22"/>
              </w:rPr>
              <w:t>22</w:t>
            </w:r>
          </w:p>
        </w:tc>
        <w:tc>
          <w:tcPr>
            <w:tcW w:w="4599" w:type="pct"/>
            <w:gridSpan w:val="3"/>
            <w:shd w:val="clear" w:color="auto" w:fill="auto"/>
            <w:vAlign w:val="center"/>
          </w:tcPr>
          <w:p w14:paraId="3EF28549" w14:textId="77777777" w:rsidR="00BF31AC" w:rsidRPr="00BF31AC" w:rsidRDefault="00BF31AC" w:rsidP="00C8661E">
            <w:pPr>
              <w:spacing w:line="240" w:lineRule="auto"/>
              <w:ind w:firstLine="0"/>
              <w:jc w:val="left"/>
              <w:rPr>
                <w:sz w:val="22"/>
              </w:rPr>
            </w:pPr>
            <w:r w:rsidRPr="00BF31AC">
              <w:rPr>
                <w:sz w:val="22"/>
              </w:rPr>
              <w:t>Глава 3. Электронная модель системы теплоснабжения поселения</w:t>
            </w:r>
          </w:p>
        </w:tc>
      </w:tr>
      <w:tr w:rsidR="00BF31AC" w:rsidRPr="00BF31AC" w14:paraId="18B625B5" w14:textId="77777777" w:rsidTr="00BF31AC">
        <w:trPr>
          <w:jc w:val="center"/>
        </w:trPr>
        <w:tc>
          <w:tcPr>
            <w:tcW w:w="401" w:type="pct"/>
            <w:shd w:val="clear" w:color="auto" w:fill="auto"/>
            <w:vAlign w:val="center"/>
          </w:tcPr>
          <w:p w14:paraId="2B42CD88" w14:textId="77777777" w:rsidR="00BF31AC" w:rsidRPr="00BF31AC" w:rsidRDefault="00BF31AC" w:rsidP="00C8661E">
            <w:pPr>
              <w:spacing w:line="240" w:lineRule="auto"/>
              <w:ind w:firstLine="0"/>
              <w:jc w:val="center"/>
              <w:rPr>
                <w:sz w:val="22"/>
              </w:rPr>
            </w:pPr>
            <w:r w:rsidRPr="00BF31AC">
              <w:rPr>
                <w:sz w:val="22"/>
              </w:rPr>
              <w:t>23</w:t>
            </w:r>
          </w:p>
        </w:tc>
        <w:tc>
          <w:tcPr>
            <w:tcW w:w="1195" w:type="pct"/>
            <w:gridSpan w:val="2"/>
            <w:shd w:val="clear" w:color="auto" w:fill="auto"/>
            <w:vAlign w:val="center"/>
          </w:tcPr>
          <w:p w14:paraId="3CD39E11" w14:textId="77777777" w:rsidR="00BF31AC" w:rsidRPr="00BF31AC" w:rsidRDefault="00BF31AC" w:rsidP="00C8661E">
            <w:pPr>
              <w:spacing w:line="240" w:lineRule="auto"/>
              <w:ind w:firstLine="0"/>
              <w:jc w:val="center"/>
              <w:rPr>
                <w:sz w:val="22"/>
              </w:rPr>
            </w:pPr>
            <w:r w:rsidRPr="00BF31AC">
              <w:rPr>
                <w:sz w:val="22"/>
              </w:rPr>
              <w:t>3.1</w:t>
            </w:r>
          </w:p>
        </w:tc>
        <w:tc>
          <w:tcPr>
            <w:tcW w:w="3404" w:type="pct"/>
            <w:vMerge w:val="restart"/>
            <w:shd w:val="clear" w:color="auto" w:fill="auto"/>
            <w:vAlign w:val="center"/>
          </w:tcPr>
          <w:p w14:paraId="1D63CCD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7AFA4AE" w14:textId="77777777" w:rsidTr="00BF31AC">
        <w:trPr>
          <w:jc w:val="center"/>
        </w:trPr>
        <w:tc>
          <w:tcPr>
            <w:tcW w:w="401" w:type="pct"/>
            <w:shd w:val="clear" w:color="auto" w:fill="auto"/>
            <w:vAlign w:val="center"/>
          </w:tcPr>
          <w:p w14:paraId="1ED13CD0" w14:textId="77777777" w:rsidR="00BF31AC" w:rsidRPr="00BF31AC" w:rsidRDefault="00BF31AC" w:rsidP="00C8661E">
            <w:pPr>
              <w:spacing w:line="240" w:lineRule="auto"/>
              <w:ind w:firstLine="0"/>
              <w:jc w:val="center"/>
              <w:rPr>
                <w:sz w:val="22"/>
              </w:rPr>
            </w:pPr>
            <w:r w:rsidRPr="00BF31AC">
              <w:rPr>
                <w:sz w:val="22"/>
              </w:rPr>
              <w:t>24</w:t>
            </w:r>
          </w:p>
        </w:tc>
        <w:tc>
          <w:tcPr>
            <w:tcW w:w="1195" w:type="pct"/>
            <w:gridSpan w:val="2"/>
            <w:shd w:val="clear" w:color="auto" w:fill="auto"/>
            <w:vAlign w:val="center"/>
          </w:tcPr>
          <w:p w14:paraId="5C16C9E8" w14:textId="77777777" w:rsidR="00BF31AC" w:rsidRPr="00BF31AC" w:rsidRDefault="00BF31AC" w:rsidP="00C8661E">
            <w:pPr>
              <w:spacing w:line="240" w:lineRule="auto"/>
              <w:ind w:firstLine="0"/>
              <w:jc w:val="center"/>
              <w:rPr>
                <w:sz w:val="22"/>
              </w:rPr>
            </w:pPr>
            <w:r w:rsidRPr="00BF31AC">
              <w:rPr>
                <w:sz w:val="22"/>
              </w:rPr>
              <w:t>3.2</w:t>
            </w:r>
          </w:p>
        </w:tc>
        <w:tc>
          <w:tcPr>
            <w:tcW w:w="3404" w:type="pct"/>
            <w:vMerge/>
            <w:shd w:val="clear" w:color="auto" w:fill="auto"/>
            <w:vAlign w:val="center"/>
          </w:tcPr>
          <w:p w14:paraId="714CBB05" w14:textId="77777777" w:rsidR="00BF31AC" w:rsidRPr="00BF31AC" w:rsidRDefault="00BF31AC" w:rsidP="00C8661E">
            <w:pPr>
              <w:spacing w:line="240" w:lineRule="auto"/>
              <w:ind w:firstLine="0"/>
              <w:jc w:val="left"/>
              <w:rPr>
                <w:sz w:val="22"/>
              </w:rPr>
            </w:pPr>
          </w:p>
        </w:tc>
      </w:tr>
      <w:tr w:rsidR="00BF31AC" w:rsidRPr="00BF31AC" w14:paraId="01E56C24" w14:textId="77777777" w:rsidTr="00BF31AC">
        <w:trPr>
          <w:jc w:val="center"/>
        </w:trPr>
        <w:tc>
          <w:tcPr>
            <w:tcW w:w="401" w:type="pct"/>
            <w:shd w:val="clear" w:color="auto" w:fill="auto"/>
            <w:vAlign w:val="center"/>
          </w:tcPr>
          <w:p w14:paraId="184D766A" w14:textId="77777777" w:rsidR="00BF31AC" w:rsidRPr="00BF31AC" w:rsidRDefault="00BF31AC" w:rsidP="00C8661E">
            <w:pPr>
              <w:spacing w:line="240" w:lineRule="auto"/>
              <w:ind w:firstLine="0"/>
              <w:jc w:val="center"/>
              <w:rPr>
                <w:sz w:val="22"/>
              </w:rPr>
            </w:pPr>
            <w:r w:rsidRPr="00BF31AC">
              <w:rPr>
                <w:sz w:val="22"/>
              </w:rPr>
              <w:t>25</w:t>
            </w:r>
          </w:p>
        </w:tc>
        <w:tc>
          <w:tcPr>
            <w:tcW w:w="1195" w:type="pct"/>
            <w:gridSpan w:val="2"/>
            <w:shd w:val="clear" w:color="auto" w:fill="auto"/>
            <w:vAlign w:val="center"/>
          </w:tcPr>
          <w:p w14:paraId="6EC473C2" w14:textId="77777777" w:rsidR="00BF31AC" w:rsidRPr="00BF31AC" w:rsidRDefault="00BF31AC" w:rsidP="00C8661E">
            <w:pPr>
              <w:spacing w:line="240" w:lineRule="auto"/>
              <w:ind w:firstLine="0"/>
              <w:jc w:val="center"/>
              <w:rPr>
                <w:sz w:val="22"/>
              </w:rPr>
            </w:pPr>
            <w:r w:rsidRPr="00BF31AC">
              <w:rPr>
                <w:sz w:val="22"/>
              </w:rPr>
              <w:t>3.3</w:t>
            </w:r>
          </w:p>
        </w:tc>
        <w:tc>
          <w:tcPr>
            <w:tcW w:w="3404" w:type="pct"/>
            <w:vMerge/>
            <w:shd w:val="clear" w:color="auto" w:fill="auto"/>
            <w:vAlign w:val="center"/>
          </w:tcPr>
          <w:p w14:paraId="0199BC9C" w14:textId="77777777" w:rsidR="00BF31AC" w:rsidRPr="00BF31AC" w:rsidRDefault="00BF31AC" w:rsidP="00C8661E">
            <w:pPr>
              <w:spacing w:line="240" w:lineRule="auto"/>
              <w:ind w:firstLine="0"/>
              <w:jc w:val="left"/>
              <w:rPr>
                <w:sz w:val="22"/>
              </w:rPr>
            </w:pPr>
          </w:p>
        </w:tc>
      </w:tr>
      <w:tr w:rsidR="00BF31AC" w:rsidRPr="00BF31AC" w14:paraId="5E55289D" w14:textId="77777777" w:rsidTr="00BF31AC">
        <w:trPr>
          <w:jc w:val="center"/>
        </w:trPr>
        <w:tc>
          <w:tcPr>
            <w:tcW w:w="401" w:type="pct"/>
            <w:shd w:val="clear" w:color="auto" w:fill="auto"/>
            <w:vAlign w:val="center"/>
          </w:tcPr>
          <w:p w14:paraId="59724EC9" w14:textId="77777777" w:rsidR="00BF31AC" w:rsidRPr="00BF31AC" w:rsidRDefault="00BF31AC" w:rsidP="00C8661E">
            <w:pPr>
              <w:spacing w:line="240" w:lineRule="auto"/>
              <w:ind w:firstLine="0"/>
              <w:jc w:val="center"/>
              <w:rPr>
                <w:sz w:val="22"/>
              </w:rPr>
            </w:pPr>
            <w:r w:rsidRPr="00BF31AC">
              <w:rPr>
                <w:sz w:val="22"/>
              </w:rPr>
              <w:t>26</w:t>
            </w:r>
          </w:p>
        </w:tc>
        <w:tc>
          <w:tcPr>
            <w:tcW w:w="1195" w:type="pct"/>
            <w:gridSpan w:val="2"/>
            <w:shd w:val="clear" w:color="auto" w:fill="auto"/>
            <w:vAlign w:val="center"/>
          </w:tcPr>
          <w:p w14:paraId="114552B8" w14:textId="77777777" w:rsidR="00BF31AC" w:rsidRPr="00BF31AC" w:rsidRDefault="00BF31AC" w:rsidP="00C8661E">
            <w:pPr>
              <w:spacing w:line="240" w:lineRule="auto"/>
              <w:ind w:firstLine="0"/>
              <w:jc w:val="center"/>
              <w:rPr>
                <w:sz w:val="22"/>
              </w:rPr>
            </w:pPr>
            <w:r w:rsidRPr="00BF31AC">
              <w:rPr>
                <w:sz w:val="22"/>
              </w:rPr>
              <w:t>3.4</w:t>
            </w:r>
          </w:p>
        </w:tc>
        <w:tc>
          <w:tcPr>
            <w:tcW w:w="3404" w:type="pct"/>
            <w:vMerge/>
            <w:shd w:val="clear" w:color="auto" w:fill="auto"/>
            <w:vAlign w:val="center"/>
          </w:tcPr>
          <w:p w14:paraId="2B8311F8" w14:textId="77777777" w:rsidR="00BF31AC" w:rsidRPr="00BF31AC" w:rsidRDefault="00BF31AC" w:rsidP="00C8661E">
            <w:pPr>
              <w:spacing w:line="240" w:lineRule="auto"/>
              <w:ind w:firstLine="0"/>
              <w:jc w:val="left"/>
              <w:rPr>
                <w:sz w:val="22"/>
              </w:rPr>
            </w:pPr>
          </w:p>
        </w:tc>
      </w:tr>
      <w:tr w:rsidR="00BF31AC" w:rsidRPr="00BF31AC" w14:paraId="083408DD" w14:textId="77777777" w:rsidTr="00BF31AC">
        <w:trPr>
          <w:jc w:val="center"/>
        </w:trPr>
        <w:tc>
          <w:tcPr>
            <w:tcW w:w="401" w:type="pct"/>
            <w:shd w:val="clear" w:color="auto" w:fill="auto"/>
            <w:vAlign w:val="center"/>
          </w:tcPr>
          <w:p w14:paraId="040400DB" w14:textId="77777777" w:rsidR="00BF31AC" w:rsidRPr="00BF31AC" w:rsidRDefault="00BF31AC" w:rsidP="00C8661E">
            <w:pPr>
              <w:spacing w:line="240" w:lineRule="auto"/>
              <w:ind w:firstLine="0"/>
              <w:jc w:val="center"/>
              <w:rPr>
                <w:sz w:val="22"/>
              </w:rPr>
            </w:pPr>
            <w:r w:rsidRPr="00BF31AC">
              <w:rPr>
                <w:sz w:val="22"/>
              </w:rPr>
              <w:t>27</w:t>
            </w:r>
          </w:p>
        </w:tc>
        <w:tc>
          <w:tcPr>
            <w:tcW w:w="1195" w:type="pct"/>
            <w:gridSpan w:val="2"/>
            <w:shd w:val="clear" w:color="auto" w:fill="auto"/>
            <w:vAlign w:val="center"/>
          </w:tcPr>
          <w:p w14:paraId="28A181AA" w14:textId="77777777" w:rsidR="00BF31AC" w:rsidRPr="00BF31AC" w:rsidRDefault="00BF31AC" w:rsidP="00C8661E">
            <w:pPr>
              <w:spacing w:line="240" w:lineRule="auto"/>
              <w:ind w:firstLine="0"/>
              <w:jc w:val="center"/>
              <w:rPr>
                <w:sz w:val="22"/>
              </w:rPr>
            </w:pPr>
            <w:r w:rsidRPr="00BF31AC">
              <w:rPr>
                <w:sz w:val="22"/>
              </w:rPr>
              <w:t>3.5</w:t>
            </w:r>
          </w:p>
        </w:tc>
        <w:tc>
          <w:tcPr>
            <w:tcW w:w="3404" w:type="pct"/>
            <w:vMerge/>
            <w:shd w:val="clear" w:color="auto" w:fill="auto"/>
            <w:vAlign w:val="center"/>
          </w:tcPr>
          <w:p w14:paraId="56F821C3" w14:textId="77777777" w:rsidR="00BF31AC" w:rsidRPr="00BF31AC" w:rsidRDefault="00BF31AC" w:rsidP="00C8661E">
            <w:pPr>
              <w:spacing w:line="240" w:lineRule="auto"/>
              <w:ind w:firstLine="0"/>
              <w:jc w:val="left"/>
              <w:rPr>
                <w:sz w:val="22"/>
              </w:rPr>
            </w:pPr>
          </w:p>
        </w:tc>
      </w:tr>
      <w:tr w:rsidR="00BF31AC" w:rsidRPr="00BF31AC" w14:paraId="06B78F2D" w14:textId="77777777" w:rsidTr="00BF31AC">
        <w:trPr>
          <w:jc w:val="center"/>
        </w:trPr>
        <w:tc>
          <w:tcPr>
            <w:tcW w:w="401" w:type="pct"/>
            <w:shd w:val="clear" w:color="auto" w:fill="auto"/>
            <w:vAlign w:val="center"/>
          </w:tcPr>
          <w:p w14:paraId="4F44C3A7" w14:textId="77777777" w:rsidR="00BF31AC" w:rsidRPr="00BF31AC" w:rsidRDefault="00BF31AC" w:rsidP="00C8661E">
            <w:pPr>
              <w:spacing w:line="240" w:lineRule="auto"/>
              <w:ind w:firstLine="0"/>
              <w:jc w:val="center"/>
              <w:rPr>
                <w:sz w:val="22"/>
              </w:rPr>
            </w:pPr>
            <w:r w:rsidRPr="00BF31AC">
              <w:rPr>
                <w:sz w:val="22"/>
              </w:rPr>
              <w:t>28</w:t>
            </w:r>
          </w:p>
        </w:tc>
        <w:tc>
          <w:tcPr>
            <w:tcW w:w="1195" w:type="pct"/>
            <w:gridSpan w:val="2"/>
            <w:shd w:val="clear" w:color="auto" w:fill="auto"/>
            <w:vAlign w:val="center"/>
          </w:tcPr>
          <w:p w14:paraId="1C12AE71" w14:textId="77777777" w:rsidR="00BF31AC" w:rsidRPr="00BF31AC" w:rsidRDefault="00BF31AC" w:rsidP="00C8661E">
            <w:pPr>
              <w:spacing w:line="240" w:lineRule="auto"/>
              <w:ind w:firstLine="0"/>
              <w:jc w:val="center"/>
              <w:rPr>
                <w:sz w:val="22"/>
              </w:rPr>
            </w:pPr>
            <w:r w:rsidRPr="00BF31AC">
              <w:rPr>
                <w:sz w:val="22"/>
              </w:rPr>
              <w:t>3.6</w:t>
            </w:r>
          </w:p>
        </w:tc>
        <w:tc>
          <w:tcPr>
            <w:tcW w:w="3404" w:type="pct"/>
            <w:vMerge/>
            <w:shd w:val="clear" w:color="auto" w:fill="auto"/>
            <w:vAlign w:val="center"/>
          </w:tcPr>
          <w:p w14:paraId="13BAF78D" w14:textId="77777777" w:rsidR="00BF31AC" w:rsidRPr="00BF31AC" w:rsidRDefault="00BF31AC" w:rsidP="00C8661E">
            <w:pPr>
              <w:spacing w:line="240" w:lineRule="auto"/>
              <w:ind w:firstLine="0"/>
              <w:jc w:val="left"/>
              <w:rPr>
                <w:sz w:val="22"/>
              </w:rPr>
            </w:pPr>
          </w:p>
        </w:tc>
      </w:tr>
      <w:tr w:rsidR="00BF31AC" w:rsidRPr="00BF31AC" w14:paraId="607BC140" w14:textId="77777777" w:rsidTr="00BF31AC">
        <w:trPr>
          <w:jc w:val="center"/>
        </w:trPr>
        <w:tc>
          <w:tcPr>
            <w:tcW w:w="401" w:type="pct"/>
            <w:shd w:val="clear" w:color="auto" w:fill="auto"/>
            <w:vAlign w:val="center"/>
          </w:tcPr>
          <w:p w14:paraId="4AFC789B" w14:textId="77777777" w:rsidR="00BF31AC" w:rsidRPr="00BF31AC" w:rsidRDefault="00BF31AC" w:rsidP="00C8661E">
            <w:pPr>
              <w:spacing w:line="240" w:lineRule="auto"/>
              <w:ind w:firstLine="0"/>
              <w:jc w:val="center"/>
              <w:rPr>
                <w:sz w:val="22"/>
              </w:rPr>
            </w:pPr>
            <w:r w:rsidRPr="00BF31AC">
              <w:rPr>
                <w:sz w:val="22"/>
              </w:rPr>
              <w:t>29</w:t>
            </w:r>
          </w:p>
        </w:tc>
        <w:tc>
          <w:tcPr>
            <w:tcW w:w="1195" w:type="pct"/>
            <w:gridSpan w:val="2"/>
            <w:shd w:val="clear" w:color="auto" w:fill="auto"/>
            <w:vAlign w:val="center"/>
          </w:tcPr>
          <w:p w14:paraId="52ABA22E" w14:textId="77777777" w:rsidR="00BF31AC" w:rsidRPr="00BF31AC" w:rsidRDefault="00BF31AC" w:rsidP="00C8661E">
            <w:pPr>
              <w:spacing w:line="240" w:lineRule="auto"/>
              <w:ind w:firstLine="0"/>
              <w:jc w:val="center"/>
              <w:rPr>
                <w:sz w:val="22"/>
              </w:rPr>
            </w:pPr>
            <w:r w:rsidRPr="00BF31AC">
              <w:rPr>
                <w:sz w:val="22"/>
              </w:rPr>
              <w:t>3.7</w:t>
            </w:r>
          </w:p>
        </w:tc>
        <w:tc>
          <w:tcPr>
            <w:tcW w:w="3404" w:type="pct"/>
            <w:vMerge/>
            <w:shd w:val="clear" w:color="auto" w:fill="auto"/>
            <w:vAlign w:val="center"/>
          </w:tcPr>
          <w:p w14:paraId="1D79B0AE" w14:textId="77777777" w:rsidR="00BF31AC" w:rsidRPr="00BF31AC" w:rsidRDefault="00BF31AC" w:rsidP="00C8661E">
            <w:pPr>
              <w:spacing w:line="240" w:lineRule="auto"/>
              <w:ind w:firstLine="0"/>
              <w:jc w:val="left"/>
              <w:rPr>
                <w:sz w:val="22"/>
              </w:rPr>
            </w:pPr>
          </w:p>
        </w:tc>
      </w:tr>
      <w:tr w:rsidR="00BF31AC" w:rsidRPr="00BF31AC" w14:paraId="006BE36B" w14:textId="77777777" w:rsidTr="00BF31AC">
        <w:trPr>
          <w:jc w:val="center"/>
        </w:trPr>
        <w:tc>
          <w:tcPr>
            <w:tcW w:w="401" w:type="pct"/>
            <w:shd w:val="clear" w:color="auto" w:fill="auto"/>
            <w:vAlign w:val="center"/>
          </w:tcPr>
          <w:p w14:paraId="06B19D61" w14:textId="77777777" w:rsidR="00BF31AC" w:rsidRPr="00BF31AC" w:rsidRDefault="00BF31AC" w:rsidP="00C8661E">
            <w:pPr>
              <w:spacing w:line="240" w:lineRule="auto"/>
              <w:ind w:firstLine="0"/>
              <w:jc w:val="center"/>
              <w:rPr>
                <w:sz w:val="22"/>
              </w:rPr>
            </w:pPr>
            <w:r w:rsidRPr="00BF31AC">
              <w:rPr>
                <w:sz w:val="22"/>
              </w:rPr>
              <w:t>30</w:t>
            </w:r>
          </w:p>
        </w:tc>
        <w:tc>
          <w:tcPr>
            <w:tcW w:w="1195" w:type="pct"/>
            <w:gridSpan w:val="2"/>
            <w:shd w:val="clear" w:color="auto" w:fill="auto"/>
            <w:vAlign w:val="center"/>
          </w:tcPr>
          <w:p w14:paraId="66EF3FA5" w14:textId="77777777" w:rsidR="00BF31AC" w:rsidRPr="00BF31AC" w:rsidRDefault="00BF31AC" w:rsidP="00C8661E">
            <w:pPr>
              <w:spacing w:line="240" w:lineRule="auto"/>
              <w:ind w:firstLine="0"/>
              <w:jc w:val="center"/>
              <w:rPr>
                <w:sz w:val="22"/>
              </w:rPr>
            </w:pPr>
            <w:r w:rsidRPr="00BF31AC">
              <w:rPr>
                <w:sz w:val="22"/>
              </w:rPr>
              <w:t>3.8</w:t>
            </w:r>
          </w:p>
        </w:tc>
        <w:tc>
          <w:tcPr>
            <w:tcW w:w="3404" w:type="pct"/>
            <w:vMerge/>
            <w:shd w:val="clear" w:color="auto" w:fill="auto"/>
            <w:vAlign w:val="center"/>
          </w:tcPr>
          <w:p w14:paraId="036979A2" w14:textId="77777777" w:rsidR="00BF31AC" w:rsidRPr="00BF31AC" w:rsidRDefault="00BF31AC" w:rsidP="00C8661E">
            <w:pPr>
              <w:spacing w:line="240" w:lineRule="auto"/>
              <w:ind w:firstLine="0"/>
              <w:jc w:val="left"/>
              <w:rPr>
                <w:sz w:val="22"/>
              </w:rPr>
            </w:pPr>
          </w:p>
        </w:tc>
      </w:tr>
      <w:tr w:rsidR="00BF31AC" w:rsidRPr="00BF31AC" w14:paraId="3E0F86D2" w14:textId="77777777" w:rsidTr="00BF31AC">
        <w:trPr>
          <w:jc w:val="center"/>
        </w:trPr>
        <w:tc>
          <w:tcPr>
            <w:tcW w:w="401" w:type="pct"/>
            <w:shd w:val="clear" w:color="auto" w:fill="auto"/>
            <w:vAlign w:val="center"/>
          </w:tcPr>
          <w:p w14:paraId="46002FC0" w14:textId="77777777" w:rsidR="00BF31AC" w:rsidRPr="00BF31AC" w:rsidRDefault="00BF31AC" w:rsidP="00C8661E">
            <w:pPr>
              <w:spacing w:line="240" w:lineRule="auto"/>
              <w:ind w:firstLine="0"/>
              <w:jc w:val="center"/>
              <w:rPr>
                <w:sz w:val="22"/>
              </w:rPr>
            </w:pPr>
            <w:r w:rsidRPr="00BF31AC">
              <w:rPr>
                <w:sz w:val="22"/>
              </w:rPr>
              <w:t>31</w:t>
            </w:r>
          </w:p>
        </w:tc>
        <w:tc>
          <w:tcPr>
            <w:tcW w:w="1195" w:type="pct"/>
            <w:gridSpan w:val="2"/>
            <w:shd w:val="clear" w:color="auto" w:fill="auto"/>
            <w:vAlign w:val="center"/>
          </w:tcPr>
          <w:p w14:paraId="1034B537" w14:textId="77777777" w:rsidR="00BF31AC" w:rsidRPr="00BF31AC" w:rsidRDefault="00BF31AC" w:rsidP="00C8661E">
            <w:pPr>
              <w:spacing w:line="240" w:lineRule="auto"/>
              <w:ind w:firstLine="0"/>
              <w:jc w:val="center"/>
              <w:rPr>
                <w:sz w:val="22"/>
              </w:rPr>
            </w:pPr>
            <w:r w:rsidRPr="00BF31AC">
              <w:rPr>
                <w:sz w:val="22"/>
              </w:rPr>
              <w:t>3.9</w:t>
            </w:r>
          </w:p>
        </w:tc>
        <w:tc>
          <w:tcPr>
            <w:tcW w:w="3404" w:type="pct"/>
            <w:vMerge/>
            <w:shd w:val="clear" w:color="auto" w:fill="auto"/>
            <w:vAlign w:val="center"/>
          </w:tcPr>
          <w:p w14:paraId="5118C377" w14:textId="77777777" w:rsidR="00BF31AC" w:rsidRPr="00BF31AC" w:rsidRDefault="00BF31AC" w:rsidP="00C8661E">
            <w:pPr>
              <w:spacing w:line="240" w:lineRule="auto"/>
              <w:ind w:firstLine="0"/>
              <w:jc w:val="left"/>
              <w:rPr>
                <w:sz w:val="22"/>
              </w:rPr>
            </w:pPr>
          </w:p>
        </w:tc>
      </w:tr>
      <w:tr w:rsidR="00BF31AC" w:rsidRPr="00BF31AC" w14:paraId="477D4AF4" w14:textId="77777777" w:rsidTr="00BF31AC">
        <w:trPr>
          <w:jc w:val="center"/>
        </w:trPr>
        <w:tc>
          <w:tcPr>
            <w:tcW w:w="401" w:type="pct"/>
            <w:shd w:val="clear" w:color="auto" w:fill="auto"/>
            <w:vAlign w:val="center"/>
          </w:tcPr>
          <w:p w14:paraId="74B3F0EA" w14:textId="77777777" w:rsidR="00BF31AC" w:rsidRPr="00BF31AC" w:rsidRDefault="00BF31AC" w:rsidP="00C8661E">
            <w:pPr>
              <w:spacing w:line="240" w:lineRule="auto"/>
              <w:ind w:firstLine="0"/>
              <w:jc w:val="center"/>
              <w:rPr>
                <w:sz w:val="22"/>
              </w:rPr>
            </w:pPr>
            <w:r w:rsidRPr="00BF31AC">
              <w:rPr>
                <w:sz w:val="22"/>
              </w:rPr>
              <w:t>32</w:t>
            </w:r>
          </w:p>
        </w:tc>
        <w:tc>
          <w:tcPr>
            <w:tcW w:w="1195" w:type="pct"/>
            <w:gridSpan w:val="2"/>
            <w:shd w:val="clear" w:color="auto" w:fill="auto"/>
            <w:vAlign w:val="center"/>
          </w:tcPr>
          <w:p w14:paraId="362E3DEA" w14:textId="77777777" w:rsidR="00BF31AC" w:rsidRPr="00BF31AC" w:rsidRDefault="00BF31AC" w:rsidP="00C8661E">
            <w:pPr>
              <w:spacing w:line="240" w:lineRule="auto"/>
              <w:ind w:firstLine="0"/>
              <w:jc w:val="center"/>
              <w:rPr>
                <w:sz w:val="22"/>
              </w:rPr>
            </w:pPr>
            <w:r w:rsidRPr="00BF31AC">
              <w:rPr>
                <w:sz w:val="22"/>
              </w:rPr>
              <w:t>3.10</w:t>
            </w:r>
          </w:p>
        </w:tc>
        <w:tc>
          <w:tcPr>
            <w:tcW w:w="3404" w:type="pct"/>
            <w:vMerge/>
            <w:shd w:val="clear" w:color="auto" w:fill="auto"/>
            <w:vAlign w:val="center"/>
          </w:tcPr>
          <w:p w14:paraId="270A0C0E" w14:textId="77777777" w:rsidR="00BF31AC" w:rsidRPr="00BF31AC" w:rsidRDefault="00BF31AC" w:rsidP="00C8661E">
            <w:pPr>
              <w:spacing w:line="240" w:lineRule="auto"/>
              <w:ind w:firstLine="0"/>
              <w:jc w:val="left"/>
              <w:rPr>
                <w:sz w:val="22"/>
              </w:rPr>
            </w:pPr>
          </w:p>
        </w:tc>
      </w:tr>
      <w:tr w:rsidR="00BF31AC" w:rsidRPr="00BF31AC" w14:paraId="153682A2" w14:textId="77777777" w:rsidTr="00BF31AC">
        <w:trPr>
          <w:jc w:val="center"/>
        </w:trPr>
        <w:tc>
          <w:tcPr>
            <w:tcW w:w="401" w:type="pct"/>
            <w:shd w:val="clear" w:color="auto" w:fill="auto"/>
            <w:vAlign w:val="center"/>
          </w:tcPr>
          <w:p w14:paraId="2CB152A0" w14:textId="77777777" w:rsidR="00BF31AC" w:rsidRPr="00BF31AC" w:rsidRDefault="00BF31AC" w:rsidP="00C8661E">
            <w:pPr>
              <w:spacing w:line="240" w:lineRule="auto"/>
              <w:ind w:firstLine="0"/>
              <w:jc w:val="center"/>
              <w:rPr>
                <w:sz w:val="22"/>
              </w:rPr>
            </w:pPr>
            <w:r w:rsidRPr="00BF31AC">
              <w:rPr>
                <w:sz w:val="22"/>
              </w:rPr>
              <w:t>33</w:t>
            </w:r>
          </w:p>
        </w:tc>
        <w:tc>
          <w:tcPr>
            <w:tcW w:w="1195" w:type="pct"/>
            <w:gridSpan w:val="2"/>
            <w:shd w:val="clear" w:color="auto" w:fill="auto"/>
            <w:vAlign w:val="center"/>
          </w:tcPr>
          <w:p w14:paraId="29BB91C1" w14:textId="77777777" w:rsidR="00BF31AC" w:rsidRPr="00BF31AC" w:rsidRDefault="00BF31AC" w:rsidP="00C8661E">
            <w:pPr>
              <w:spacing w:line="240" w:lineRule="auto"/>
              <w:ind w:firstLine="0"/>
              <w:jc w:val="center"/>
              <w:rPr>
                <w:sz w:val="22"/>
              </w:rPr>
            </w:pPr>
            <w:r w:rsidRPr="00BF31AC">
              <w:rPr>
                <w:sz w:val="22"/>
              </w:rPr>
              <w:t>3.11</w:t>
            </w:r>
          </w:p>
        </w:tc>
        <w:tc>
          <w:tcPr>
            <w:tcW w:w="3404" w:type="pct"/>
            <w:vMerge/>
            <w:shd w:val="clear" w:color="auto" w:fill="auto"/>
            <w:vAlign w:val="center"/>
          </w:tcPr>
          <w:p w14:paraId="1BD3537C" w14:textId="77777777" w:rsidR="00BF31AC" w:rsidRPr="00BF31AC" w:rsidRDefault="00BF31AC" w:rsidP="00C8661E">
            <w:pPr>
              <w:spacing w:line="240" w:lineRule="auto"/>
              <w:ind w:firstLine="0"/>
              <w:jc w:val="left"/>
              <w:rPr>
                <w:sz w:val="22"/>
              </w:rPr>
            </w:pPr>
          </w:p>
        </w:tc>
      </w:tr>
      <w:tr w:rsidR="00BF31AC" w:rsidRPr="00BF31AC" w14:paraId="43D3FCEC" w14:textId="77777777" w:rsidTr="00BF31AC">
        <w:trPr>
          <w:jc w:val="center"/>
        </w:trPr>
        <w:tc>
          <w:tcPr>
            <w:tcW w:w="401" w:type="pct"/>
            <w:shd w:val="clear" w:color="auto" w:fill="auto"/>
            <w:vAlign w:val="center"/>
          </w:tcPr>
          <w:p w14:paraId="673E385F" w14:textId="77777777" w:rsidR="00BF31AC" w:rsidRPr="00BF31AC" w:rsidRDefault="00BF31AC" w:rsidP="00C8661E">
            <w:pPr>
              <w:spacing w:line="240" w:lineRule="auto"/>
              <w:ind w:firstLine="0"/>
              <w:jc w:val="center"/>
              <w:rPr>
                <w:sz w:val="22"/>
              </w:rPr>
            </w:pPr>
            <w:r w:rsidRPr="00BF31AC">
              <w:rPr>
                <w:sz w:val="22"/>
              </w:rPr>
              <w:t>34</w:t>
            </w:r>
          </w:p>
        </w:tc>
        <w:tc>
          <w:tcPr>
            <w:tcW w:w="4599" w:type="pct"/>
            <w:gridSpan w:val="3"/>
            <w:shd w:val="clear" w:color="auto" w:fill="auto"/>
            <w:vAlign w:val="center"/>
          </w:tcPr>
          <w:p w14:paraId="59058534" w14:textId="77777777" w:rsidR="00BF31AC" w:rsidRPr="00BF31AC" w:rsidRDefault="00BF31AC" w:rsidP="00C8661E">
            <w:pPr>
              <w:spacing w:line="240" w:lineRule="auto"/>
              <w:ind w:firstLine="0"/>
              <w:jc w:val="left"/>
              <w:rPr>
                <w:sz w:val="22"/>
              </w:rPr>
            </w:pPr>
            <w:r w:rsidRPr="00BF31AC">
              <w:rPr>
                <w:sz w:val="22"/>
              </w:rPr>
              <w:t>Глава 4. Существующие и перспективные балансы тепловой мощности источников тепловой энергии и тепловой нагрузки потребителей</w:t>
            </w:r>
          </w:p>
        </w:tc>
      </w:tr>
      <w:tr w:rsidR="00BF31AC" w:rsidRPr="00BF31AC" w14:paraId="616EECCA" w14:textId="77777777" w:rsidTr="00BF31AC">
        <w:trPr>
          <w:jc w:val="center"/>
        </w:trPr>
        <w:tc>
          <w:tcPr>
            <w:tcW w:w="401" w:type="pct"/>
            <w:shd w:val="clear" w:color="auto" w:fill="auto"/>
            <w:vAlign w:val="center"/>
          </w:tcPr>
          <w:p w14:paraId="369ACC31" w14:textId="77777777" w:rsidR="00BF31AC" w:rsidRPr="00BF31AC" w:rsidRDefault="00BF31AC" w:rsidP="00C8661E">
            <w:pPr>
              <w:spacing w:line="240" w:lineRule="auto"/>
              <w:ind w:firstLine="0"/>
              <w:jc w:val="center"/>
              <w:rPr>
                <w:sz w:val="22"/>
              </w:rPr>
            </w:pPr>
            <w:r w:rsidRPr="00BF31AC">
              <w:rPr>
                <w:sz w:val="22"/>
              </w:rPr>
              <w:t>35</w:t>
            </w:r>
          </w:p>
        </w:tc>
        <w:tc>
          <w:tcPr>
            <w:tcW w:w="1195" w:type="pct"/>
            <w:gridSpan w:val="2"/>
            <w:shd w:val="clear" w:color="auto" w:fill="auto"/>
            <w:vAlign w:val="center"/>
          </w:tcPr>
          <w:p w14:paraId="6B984133" w14:textId="77777777" w:rsidR="00BF31AC" w:rsidRPr="00BF31AC" w:rsidRDefault="00BF31AC" w:rsidP="00C8661E">
            <w:pPr>
              <w:spacing w:line="240" w:lineRule="auto"/>
              <w:ind w:firstLine="0"/>
              <w:jc w:val="center"/>
              <w:rPr>
                <w:sz w:val="22"/>
              </w:rPr>
            </w:pPr>
            <w:r w:rsidRPr="00BF31AC">
              <w:rPr>
                <w:sz w:val="22"/>
              </w:rPr>
              <w:t>4.1</w:t>
            </w:r>
          </w:p>
        </w:tc>
        <w:tc>
          <w:tcPr>
            <w:tcW w:w="3404" w:type="pct"/>
            <w:shd w:val="clear" w:color="auto" w:fill="auto"/>
            <w:vAlign w:val="center"/>
          </w:tcPr>
          <w:p w14:paraId="4B0A33B8" w14:textId="77777777" w:rsidR="00BF31AC" w:rsidRPr="00BF31AC" w:rsidRDefault="00BF31AC" w:rsidP="00C8661E">
            <w:pPr>
              <w:spacing w:line="240" w:lineRule="auto"/>
              <w:ind w:firstLine="0"/>
              <w:jc w:val="left"/>
              <w:rPr>
                <w:sz w:val="22"/>
              </w:rPr>
            </w:pPr>
            <w:r w:rsidRPr="00BF31AC">
              <w:rPr>
                <w:sz w:val="21"/>
                <w:szCs w:val="21"/>
              </w:rPr>
              <w:t>Актуализированы существующий и перспективный балансы тепловой мощности и тепловой нагрузки потребителей.</w:t>
            </w:r>
          </w:p>
        </w:tc>
      </w:tr>
      <w:tr w:rsidR="00BF31AC" w:rsidRPr="00BF31AC" w14:paraId="238A237E" w14:textId="77777777" w:rsidTr="00BF31AC">
        <w:trPr>
          <w:jc w:val="center"/>
        </w:trPr>
        <w:tc>
          <w:tcPr>
            <w:tcW w:w="401" w:type="pct"/>
            <w:shd w:val="clear" w:color="auto" w:fill="auto"/>
            <w:vAlign w:val="center"/>
          </w:tcPr>
          <w:p w14:paraId="777EDE24" w14:textId="77777777" w:rsidR="00BF31AC" w:rsidRPr="00BF31AC" w:rsidRDefault="00BF31AC" w:rsidP="00C8661E">
            <w:pPr>
              <w:spacing w:line="240" w:lineRule="auto"/>
              <w:ind w:firstLine="0"/>
              <w:jc w:val="center"/>
              <w:rPr>
                <w:sz w:val="22"/>
              </w:rPr>
            </w:pPr>
            <w:r w:rsidRPr="00BF31AC">
              <w:rPr>
                <w:sz w:val="22"/>
              </w:rPr>
              <w:t>36</w:t>
            </w:r>
          </w:p>
        </w:tc>
        <w:tc>
          <w:tcPr>
            <w:tcW w:w="1195" w:type="pct"/>
            <w:gridSpan w:val="2"/>
            <w:shd w:val="clear" w:color="auto" w:fill="auto"/>
            <w:vAlign w:val="center"/>
          </w:tcPr>
          <w:p w14:paraId="591D0655" w14:textId="77777777" w:rsidR="00BF31AC" w:rsidRPr="00BF31AC" w:rsidRDefault="00BF31AC" w:rsidP="00C8661E">
            <w:pPr>
              <w:spacing w:line="240" w:lineRule="auto"/>
              <w:ind w:firstLine="0"/>
              <w:jc w:val="center"/>
              <w:rPr>
                <w:sz w:val="22"/>
              </w:rPr>
            </w:pPr>
            <w:r w:rsidRPr="00BF31AC">
              <w:rPr>
                <w:sz w:val="22"/>
              </w:rPr>
              <w:t>4.2</w:t>
            </w:r>
          </w:p>
        </w:tc>
        <w:tc>
          <w:tcPr>
            <w:tcW w:w="3404" w:type="pct"/>
            <w:shd w:val="clear" w:color="auto" w:fill="auto"/>
            <w:vAlign w:val="center"/>
          </w:tcPr>
          <w:p w14:paraId="4988E37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42485AFD" w14:textId="77777777" w:rsidTr="00BF31AC">
        <w:trPr>
          <w:jc w:val="center"/>
        </w:trPr>
        <w:tc>
          <w:tcPr>
            <w:tcW w:w="401" w:type="pct"/>
            <w:shd w:val="clear" w:color="auto" w:fill="auto"/>
            <w:vAlign w:val="center"/>
          </w:tcPr>
          <w:p w14:paraId="05807085" w14:textId="77777777" w:rsidR="00BF31AC" w:rsidRPr="00BF31AC" w:rsidRDefault="00BF31AC" w:rsidP="00C8661E">
            <w:pPr>
              <w:spacing w:line="240" w:lineRule="auto"/>
              <w:ind w:firstLine="0"/>
              <w:jc w:val="center"/>
              <w:rPr>
                <w:sz w:val="22"/>
              </w:rPr>
            </w:pPr>
            <w:r w:rsidRPr="00BF31AC">
              <w:rPr>
                <w:sz w:val="22"/>
              </w:rPr>
              <w:t>37</w:t>
            </w:r>
          </w:p>
        </w:tc>
        <w:tc>
          <w:tcPr>
            <w:tcW w:w="1195" w:type="pct"/>
            <w:gridSpan w:val="2"/>
            <w:shd w:val="clear" w:color="auto" w:fill="auto"/>
            <w:vAlign w:val="center"/>
          </w:tcPr>
          <w:p w14:paraId="2B694654" w14:textId="77777777" w:rsidR="00BF31AC" w:rsidRPr="00BF31AC" w:rsidRDefault="00BF31AC" w:rsidP="00C8661E">
            <w:pPr>
              <w:spacing w:line="240" w:lineRule="auto"/>
              <w:ind w:firstLine="0"/>
              <w:jc w:val="center"/>
              <w:rPr>
                <w:sz w:val="22"/>
              </w:rPr>
            </w:pPr>
            <w:r w:rsidRPr="00BF31AC">
              <w:rPr>
                <w:sz w:val="22"/>
              </w:rPr>
              <w:t>4.3</w:t>
            </w:r>
          </w:p>
        </w:tc>
        <w:tc>
          <w:tcPr>
            <w:tcW w:w="3404" w:type="pct"/>
            <w:shd w:val="clear" w:color="auto" w:fill="auto"/>
            <w:vAlign w:val="center"/>
          </w:tcPr>
          <w:p w14:paraId="00BBDE35" w14:textId="77777777" w:rsidR="00BF31AC" w:rsidRPr="00BF31AC" w:rsidRDefault="00BF31AC" w:rsidP="00C8661E">
            <w:pPr>
              <w:spacing w:line="240" w:lineRule="auto"/>
              <w:ind w:firstLine="0"/>
              <w:jc w:val="left"/>
              <w:rPr>
                <w:sz w:val="22"/>
              </w:rPr>
            </w:pPr>
            <w:r w:rsidRPr="00BF31AC">
              <w:rPr>
                <w:sz w:val="21"/>
                <w:szCs w:val="21"/>
              </w:rPr>
              <w:t>Без изменений.</w:t>
            </w:r>
          </w:p>
        </w:tc>
      </w:tr>
      <w:tr w:rsidR="00BF31AC" w:rsidRPr="00BF31AC" w14:paraId="16B94695" w14:textId="77777777" w:rsidTr="00BF31AC">
        <w:trPr>
          <w:jc w:val="center"/>
        </w:trPr>
        <w:tc>
          <w:tcPr>
            <w:tcW w:w="401" w:type="pct"/>
            <w:shd w:val="clear" w:color="auto" w:fill="auto"/>
            <w:vAlign w:val="center"/>
          </w:tcPr>
          <w:p w14:paraId="6CD77D8A" w14:textId="77777777" w:rsidR="00BF31AC" w:rsidRPr="00BF31AC" w:rsidRDefault="00BF31AC" w:rsidP="00C8661E">
            <w:pPr>
              <w:spacing w:line="240" w:lineRule="auto"/>
              <w:ind w:firstLine="0"/>
              <w:jc w:val="center"/>
              <w:rPr>
                <w:sz w:val="22"/>
              </w:rPr>
            </w:pPr>
            <w:r w:rsidRPr="00BF31AC">
              <w:rPr>
                <w:sz w:val="22"/>
              </w:rPr>
              <w:t>38</w:t>
            </w:r>
          </w:p>
        </w:tc>
        <w:tc>
          <w:tcPr>
            <w:tcW w:w="1195" w:type="pct"/>
            <w:gridSpan w:val="2"/>
            <w:shd w:val="clear" w:color="auto" w:fill="auto"/>
            <w:vAlign w:val="center"/>
          </w:tcPr>
          <w:p w14:paraId="21F81670" w14:textId="77777777" w:rsidR="00BF31AC" w:rsidRPr="00BF31AC" w:rsidRDefault="00BF31AC" w:rsidP="00C8661E">
            <w:pPr>
              <w:spacing w:line="240" w:lineRule="auto"/>
              <w:ind w:firstLine="0"/>
              <w:jc w:val="center"/>
              <w:rPr>
                <w:sz w:val="22"/>
              </w:rPr>
            </w:pPr>
            <w:r w:rsidRPr="00BF31AC">
              <w:rPr>
                <w:sz w:val="22"/>
              </w:rPr>
              <w:t>4.4</w:t>
            </w:r>
          </w:p>
        </w:tc>
        <w:tc>
          <w:tcPr>
            <w:tcW w:w="3404" w:type="pct"/>
            <w:shd w:val="clear" w:color="auto" w:fill="auto"/>
            <w:vAlign w:val="center"/>
          </w:tcPr>
          <w:p w14:paraId="4581918A"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5766C1D" w14:textId="77777777" w:rsidTr="00BF31AC">
        <w:trPr>
          <w:jc w:val="center"/>
        </w:trPr>
        <w:tc>
          <w:tcPr>
            <w:tcW w:w="401" w:type="pct"/>
            <w:shd w:val="clear" w:color="auto" w:fill="auto"/>
            <w:vAlign w:val="center"/>
          </w:tcPr>
          <w:p w14:paraId="5CD587BC" w14:textId="77777777" w:rsidR="00BF31AC" w:rsidRPr="00BF31AC" w:rsidRDefault="00BF31AC" w:rsidP="00C8661E">
            <w:pPr>
              <w:spacing w:line="240" w:lineRule="auto"/>
              <w:ind w:firstLine="0"/>
              <w:jc w:val="center"/>
              <w:rPr>
                <w:sz w:val="22"/>
              </w:rPr>
            </w:pPr>
            <w:r w:rsidRPr="00BF31AC">
              <w:rPr>
                <w:sz w:val="22"/>
              </w:rPr>
              <w:t>39</w:t>
            </w:r>
          </w:p>
        </w:tc>
        <w:tc>
          <w:tcPr>
            <w:tcW w:w="4599" w:type="pct"/>
            <w:gridSpan w:val="3"/>
            <w:shd w:val="clear" w:color="auto" w:fill="auto"/>
            <w:vAlign w:val="center"/>
          </w:tcPr>
          <w:p w14:paraId="06C52DB0" w14:textId="77777777" w:rsidR="00BF31AC" w:rsidRPr="00BF31AC" w:rsidRDefault="00BF31AC" w:rsidP="00C8661E">
            <w:pPr>
              <w:spacing w:line="240" w:lineRule="auto"/>
              <w:ind w:firstLine="0"/>
              <w:jc w:val="left"/>
              <w:rPr>
                <w:sz w:val="22"/>
              </w:rPr>
            </w:pPr>
            <w:r w:rsidRPr="00BF31AC">
              <w:rPr>
                <w:sz w:val="22"/>
              </w:rPr>
              <w:t>Глава 5. Мастер-план развития систем теплоснабжения поселения</w:t>
            </w:r>
          </w:p>
        </w:tc>
      </w:tr>
      <w:tr w:rsidR="00BF31AC" w:rsidRPr="00BF31AC" w14:paraId="235E19C3" w14:textId="77777777" w:rsidTr="00BF31AC">
        <w:trPr>
          <w:jc w:val="center"/>
        </w:trPr>
        <w:tc>
          <w:tcPr>
            <w:tcW w:w="401" w:type="pct"/>
            <w:shd w:val="clear" w:color="auto" w:fill="auto"/>
            <w:vAlign w:val="center"/>
          </w:tcPr>
          <w:p w14:paraId="3B1E70B3" w14:textId="77777777" w:rsidR="00BF31AC" w:rsidRPr="00BF31AC" w:rsidRDefault="00BF31AC" w:rsidP="00C8661E">
            <w:pPr>
              <w:spacing w:line="240" w:lineRule="auto"/>
              <w:ind w:firstLine="0"/>
              <w:jc w:val="center"/>
              <w:rPr>
                <w:sz w:val="22"/>
              </w:rPr>
            </w:pPr>
            <w:r w:rsidRPr="00BF31AC">
              <w:rPr>
                <w:sz w:val="22"/>
              </w:rPr>
              <w:t>40</w:t>
            </w:r>
          </w:p>
        </w:tc>
        <w:tc>
          <w:tcPr>
            <w:tcW w:w="1195" w:type="pct"/>
            <w:gridSpan w:val="2"/>
            <w:shd w:val="clear" w:color="auto" w:fill="auto"/>
            <w:vAlign w:val="center"/>
          </w:tcPr>
          <w:p w14:paraId="19D6468A" w14:textId="77777777" w:rsidR="00BF31AC" w:rsidRPr="00BF31AC" w:rsidRDefault="00BF31AC" w:rsidP="00C8661E">
            <w:pPr>
              <w:spacing w:line="240" w:lineRule="auto"/>
              <w:ind w:firstLine="0"/>
              <w:jc w:val="center"/>
              <w:rPr>
                <w:sz w:val="22"/>
              </w:rPr>
            </w:pPr>
            <w:r w:rsidRPr="00BF31AC">
              <w:rPr>
                <w:sz w:val="22"/>
              </w:rPr>
              <w:t>5.1</w:t>
            </w:r>
          </w:p>
        </w:tc>
        <w:tc>
          <w:tcPr>
            <w:tcW w:w="3404" w:type="pct"/>
            <w:shd w:val="clear" w:color="auto" w:fill="auto"/>
            <w:vAlign w:val="center"/>
          </w:tcPr>
          <w:p w14:paraId="4C5CE8DC" w14:textId="77777777" w:rsidR="00BF31AC" w:rsidRPr="00BF31AC" w:rsidRDefault="00BF31AC" w:rsidP="00C8661E">
            <w:pPr>
              <w:spacing w:line="240" w:lineRule="auto"/>
              <w:ind w:firstLine="0"/>
              <w:jc w:val="left"/>
              <w:rPr>
                <w:sz w:val="22"/>
              </w:rPr>
            </w:pPr>
            <w:r w:rsidRPr="00BF31AC">
              <w:rPr>
                <w:sz w:val="21"/>
                <w:szCs w:val="21"/>
              </w:rPr>
              <w:t>Актуализирован.</w:t>
            </w:r>
          </w:p>
        </w:tc>
      </w:tr>
      <w:tr w:rsidR="00BF31AC" w:rsidRPr="00BF31AC" w14:paraId="1390E4F1" w14:textId="77777777" w:rsidTr="00BF31AC">
        <w:trPr>
          <w:trHeight w:val="20"/>
          <w:jc w:val="center"/>
        </w:trPr>
        <w:tc>
          <w:tcPr>
            <w:tcW w:w="401" w:type="pct"/>
            <w:shd w:val="clear" w:color="auto" w:fill="auto"/>
            <w:vAlign w:val="center"/>
          </w:tcPr>
          <w:p w14:paraId="47EFA85F" w14:textId="77777777" w:rsidR="00BF31AC" w:rsidRPr="00BF31AC" w:rsidRDefault="00BF31AC" w:rsidP="00C8661E">
            <w:pPr>
              <w:spacing w:line="240" w:lineRule="auto"/>
              <w:ind w:firstLine="0"/>
              <w:jc w:val="center"/>
              <w:rPr>
                <w:sz w:val="22"/>
              </w:rPr>
            </w:pPr>
            <w:r w:rsidRPr="00BF31AC">
              <w:rPr>
                <w:sz w:val="22"/>
              </w:rPr>
              <w:t>41</w:t>
            </w:r>
          </w:p>
        </w:tc>
        <w:tc>
          <w:tcPr>
            <w:tcW w:w="1188" w:type="pct"/>
            <w:shd w:val="clear" w:color="auto" w:fill="auto"/>
            <w:vAlign w:val="center"/>
          </w:tcPr>
          <w:p w14:paraId="501B2F35" w14:textId="77777777" w:rsidR="00BF31AC" w:rsidRPr="00BF31AC" w:rsidRDefault="00BF31AC" w:rsidP="00C8661E">
            <w:pPr>
              <w:spacing w:line="240" w:lineRule="auto"/>
              <w:ind w:firstLine="0"/>
              <w:jc w:val="center"/>
              <w:rPr>
                <w:sz w:val="22"/>
              </w:rPr>
            </w:pPr>
            <w:r w:rsidRPr="00BF31AC">
              <w:rPr>
                <w:sz w:val="22"/>
              </w:rPr>
              <w:t>5.2</w:t>
            </w:r>
          </w:p>
        </w:tc>
        <w:tc>
          <w:tcPr>
            <w:tcW w:w="3411" w:type="pct"/>
            <w:gridSpan w:val="2"/>
            <w:shd w:val="clear" w:color="auto" w:fill="auto"/>
            <w:vAlign w:val="center"/>
          </w:tcPr>
          <w:p w14:paraId="3DEEF745" w14:textId="77777777" w:rsidR="00BF31AC" w:rsidRPr="00BF31AC" w:rsidRDefault="00BF31AC" w:rsidP="00C8661E">
            <w:pPr>
              <w:spacing w:line="240" w:lineRule="auto"/>
              <w:ind w:firstLine="0"/>
              <w:jc w:val="left"/>
              <w:rPr>
                <w:sz w:val="22"/>
              </w:rPr>
            </w:pPr>
            <w:r w:rsidRPr="00BF31AC">
              <w:rPr>
                <w:sz w:val="21"/>
                <w:szCs w:val="21"/>
              </w:rPr>
              <w:t>Актуализирован</w:t>
            </w:r>
          </w:p>
        </w:tc>
      </w:tr>
      <w:tr w:rsidR="00BF31AC" w:rsidRPr="00BF31AC" w14:paraId="312101CA" w14:textId="77777777" w:rsidTr="00BF31AC">
        <w:trPr>
          <w:trHeight w:val="20"/>
          <w:jc w:val="center"/>
        </w:trPr>
        <w:tc>
          <w:tcPr>
            <w:tcW w:w="401" w:type="pct"/>
            <w:shd w:val="clear" w:color="auto" w:fill="auto"/>
            <w:vAlign w:val="center"/>
          </w:tcPr>
          <w:p w14:paraId="38ABA0FB" w14:textId="77777777" w:rsidR="00BF31AC" w:rsidRPr="00BF31AC" w:rsidRDefault="00BF31AC" w:rsidP="00C8661E">
            <w:pPr>
              <w:spacing w:line="240" w:lineRule="auto"/>
              <w:ind w:firstLine="0"/>
              <w:jc w:val="center"/>
              <w:rPr>
                <w:sz w:val="22"/>
              </w:rPr>
            </w:pPr>
            <w:r w:rsidRPr="00BF31AC">
              <w:rPr>
                <w:sz w:val="22"/>
              </w:rPr>
              <w:t>42</w:t>
            </w:r>
          </w:p>
        </w:tc>
        <w:tc>
          <w:tcPr>
            <w:tcW w:w="1188" w:type="pct"/>
            <w:shd w:val="clear" w:color="auto" w:fill="auto"/>
            <w:vAlign w:val="center"/>
          </w:tcPr>
          <w:p w14:paraId="2B4B9633" w14:textId="77777777" w:rsidR="00BF31AC" w:rsidRPr="00BF31AC" w:rsidRDefault="00BF31AC" w:rsidP="00C8661E">
            <w:pPr>
              <w:spacing w:line="240" w:lineRule="auto"/>
              <w:ind w:firstLine="0"/>
              <w:jc w:val="center"/>
              <w:rPr>
                <w:sz w:val="22"/>
              </w:rPr>
            </w:pPr>
            <w:r w:rsidRPr="00BF31AC">
              <w:rPr>
                <w:sz w:val="22"/>
              </w:rPr>
              <w:t>5.3 – 5.5</w:t>
            </w:r>
          </w:p>
        </w:tc>
        <w:tc>
          <w:tcPr>
            <w:tcW w:w="3411" w:type="pct"/>
            <w:gridSpan w:val="2"/>
            <w:shd w:val="clear" w:color="auto" w:fill="auto"/>
            <w:vAlign w:val="center"/>
          </w:tcPr>
          <w:p w14:paraId="0DCDF447" w14:textId="77777777" w:rsidR="00BF31AC" w:rsidRPr="00BF31AC" w:rsidRDefault="00BF31AC" w:rsidP="00C8661E">
            <w:pPr>
              <w:spacing w:line="240" w:lineRule="auto"/>
              <w:ind w:firstLine="0"/>
              <w:jc w:val="left"/>
              <w:rPr>
                <w:sz w:val="22"/>
              </w:rPr>
            </w:pPr>
            <w:r w:rsidRPr="00BF31AC">
              <w:rPr>
                <w:sz w:val="21"/>
                <w:szCs w:val="21"/>
              </w:rPr>
              <w:t>Актуализирован</w:t>
            </w:r>
          </w:p>
        </w:tc>
      </w:tr>
      <w:tr w:rsidR="00BF31AC" w:rsidRPr="00BF31AC" w14:paraId="04EE4D98" w14:textId="77777777" w:rsidTr="00BF31AC">
        <w:trPr>
          <w:trHeight w:val="20"/>
          <w:jc w:val="center"/>
        </w:trPr>
        <w:tc>
          <w:tcPr>
            <w:tcW w:w="401" w:type="pct"/>
            <w:shd w:val="clear" w:color="auto" w:fill="auto"/>
            <w:vAlign w:val="center"/>
          </w:tcPr>
          <w:p w14:paraId="5A4E6C7C" w14:textId="77777777" w:rsidR="00BF31AC" w:rsidRPr="00BF31AC" w:rsidRDefault="00BF31AC" w:rsidP="00C8661E">
            <w:pPr>
              <w:spacing w:line="240" w:lineRule="auto"/>
              <w:ind w:firstLine="0"/>
              <w:jc w:val="center"/>
              <w:rPr>
                <w:sz w:val="22"/>
              </w:rPr>
            </w:pPr>
            <w:r w:rsidRPr="00BF31AC">
              <w:rPr>
                <w:sz w:val="22"/>
              </w:rPr>
              <w:t>43</w:t>
            </w:r>
          </w:p>
        </w:tc>
        <w:tc>
          <w:tcPr>
            <w:tcW w:w="4599" w:type="pct"/>
            <w:gridSpan w:val="3"/>
            <w:shd w:val="clear" w:color="auto" w:fill="auto"/>
            <w:vAlign w:val="center"/>
          </w:tcPr>
          <w:p w14:paraId="0DA4C38A" w14:textId="77777777" w:rsidR="00BF31AC" w:rsidRPr="00BF31AC" w:rsidRDefault="00BF31AC" w:rsidP="00C8661E">
            <w:pPr>
              <w:spacing w:line="240" w:lineRule="auto"/>
              <w:ind w:firstLine="0"/>
              <w:jc w:val="left"/>
              <w:rPr>
                <w:sz w:val="22"/>
              </w:rPr>
            </w:pPr>
            <w:r w:rsidRPr="00BF31AC">
              <w:rPr>
                <w:sz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BF31AC" w:rsidRPr="00BF31AC" w14:paraId="4102D960" w14:textId="77777777" w:rsidTr="00BF31AC">
        <w:trPr>
          <w:trHeight w:val="20"/>
          <w:jc w:val="center"/>
        </w:trPr>
        <w:tc>
          <w:tcPr>
            <w:tcW w:w="401" w:type="pct"/>
            <w:shd w:val="clear" w:color="auto" w:fill="auto"/>
            <w:vAlign w:val="center"/>
          </w:tcPr>
          <w:p w14:paraId="45236622" w14:textId="77777777" w:rsidR="00BF31AC" w:rsidRPr="00BF31AC" w:rsidRDefault="00BF31AC" w:rsidP="00C8661E">
            <w:pPr>
              <w:spacing w:line="240" w:lineRule="auto"/>
              <w:ind w:firstLine="0"/>
              <w:jc w:val="center"/>
              <w:rPr>
                <w:sz w:val="22"/>
              </w:rPr>
            </w:pPr>
            <w:r w:rsidRPr="00BF31AC">
              <w:rPr>
                <w:sz w:val="22"/>
              </w:rPr>
              <w:t>44</w:t>
            </w:r>
          </w:p>
        </w:tc>
        <w:tc>
          <w:tcPr>
            <w:tcW w:w="1188" w:type="pct"/>
            <w:shd w:val="clear" w:color="auto" w:fill="auto"/>
            <w:vAlign w:val="center"/>
          </w:tcPr>
          <w:p w14:paraId="7A11FCBE" w14:textId="77777777" w:rsidR="00BF31AC" w:rsidRPr="00BF31AC" w:rsidRDefault="00BF31AC" w:rsidP="00C8661E">
            <w:pPr>
              <w:spacing w:line="240" w:lineRule="auto"/>
              <w:ind w:firstLine="0"/>
              <w:jc w:val="center"/>
              <w:rPr>
                <w:sz w:val="22"/>
              </w:rPr>
            </w:pPr>
            <w:r w:rsidRPr="00BF31AC">
              <w:rPr>
                <w:sz w:val="22"/>
              </w:rPr>
              <w:t>6.1</w:t>
            </w:r>
          </w:p>
        </w:tc>
        <w:tc>
          <w:tcPr>
            <w:tcW w:w="3411" w:type="pct"/>
            <w:gridSpan w:val="2"/>
            <w:shd w:val="clear" w:color="auto" w:fill="auto"/>
            <w:vAlign w:val="center"/>
          </w:tcPr>
          <w:p w14:paraId="1F19EF6D"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3F7755ED" w14:textId="77777777" w:rsidTr="00BF31AC">
        <w:trPr>
          <w:trHeight w:val="20"/>
          <w:jc w:val="center"/>
        </w:trPr>
        <w:tc>
          <w:tcPr>
            <w:tcW w:w="401" w:type="pct"/>
            <w:shd w:val="clear" w:color="auto" w:fill="auto"/>
            <w:vAlign w:val="center"/>
          </w:tcPr>
          <w:p w14:paraId="255A1B3B" w14:textId="77777777" w:rsidR="00BF31AC" w:rsidRPr="00BF31AC" w:rsidRDefault="00BF31AC" w:rsidP="00C8661E">
            <w:pPr>
              <w:spacing w:line="240" w:lineRule="auto"/>
              <w:ind w:firstLine="0"/>
              <w:jc w:val="center"/>
              <w:rPr>
                <w:sz w:val="22"/>
              </w:rPr>
            </w:pPr>
            <w:r w:rsidRPr="00BF31AC">
              <w:rPr>
                <w:sz w:val="22"/>
              </w:rPr>
              <w:t>45</w:t>
            </w:r>
          </w:p>
        </w:tc>
        <w:tc>
          <w:tcPr>
            <w:tcW w:w="1188" w:type="pct"/>
            <w:shd w:val="clear" w:color="auto" w:fill="auto"/>
            <w:vAlign w:val="center"/>
          </w:tcPr>
          <w:p w14:paraId="0CD37ABB" w14:textId="77777777" w:rsidR="00BF31AC" w:rsidRPr="00BF31AC" w:rsidRDefault="00BF31AC" w:rsidP="00C8661E">
            <w:pPr>
              <w:spacing w:line="240" w:lineRule="auto"/>
              <w:ind w:firstLine="0"/>
              <w:jc w:val="center"/>
              <w:rPr>
                <w:sz w:val="22"/>
              </w:rPr>
            </w:pPr>
            <w:r w:rsidRPr="00BF31AC">
              <w:rPr>
                <w:sz w:val="22"/>
              </w:rPr>
              <w:t>6.2</w:t>
            </w:r>
          </w:p>
        </w:tc>
        <w:tc>
          <w:tcPr>
            <w:tcW w:w="3411" w:type="pct"/>
            <w:gridSpan w:val="2"/>
            <w:shd w:val="clear" w:color="auto" w:fill="auto"/>
            <w:vAlign w:val="center"/>
          </w:tcPr>
          <w:p w14:paraId="281818A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1D11E3A8" w14:textId="77777777" w:rsidTr="00BF31AC">
        <w:trPr>
          <w:trHeight w:val="20"/>
          <w:jc w:val="center"/>
        </w:trPr>
        <w:tc>
          <w:tcPr>
            <w:tcW w:w="401" w:type="pct"/>
            <w:shd w:val="clear" w:color="auto" w:fill="auto"/>
            <w:vAlign w:val="center"/>
          </w:tcPr>
          <w:p w14:paraId="60283DF6" w14:textId="77777777" w:rsidR="00BF31AC" w:rsidRPr="00BF31AC" w:rsidRDefault="00BF31AC" w:rsidP="00C8661E">
            <w:pPr>
              <w:spacing w:line="240" w:lineRule="auto"/>
              <w:ind w:firstLine="0"/>
              <w:jc w:val="center"/>
              <w:rPr>
                <w:sz w:val="22"/>
              </w:rPr>
            </w:pPr>
            <w:r w:rsidRPr="00BF31AC">
              <w:rPr>
                <w:sz w:val="22"/>
              </w:rPr>
              <w:t>46</w:t>
            </w:r>
          </w:p>
        </w:tc>
        <w:tc>
          <w:tcPr>
            <w:tcW w:w="1188" w:type="pct"/>
            <w:shd w:val="clear" w:color="auto" w:fill="auto"/>
            <w:vAlign w:val="center"/>
          </w:tcPr>
          <w:p w14:paraId="02DDF08B" w14:textId="77777777" w:rsidR="00BF31AC" w:rsidRPr="00BF31AC" w:rsidRDefault="00BF31AC" w:rsidP="00C8661E">
            <w:pPr>
              <w:spacing w:line="240" w:lineRule="auto"/>
              <w:ind w:firstLine="0"/>
              <w:jc w:val="center"/>
              <w:rPr>
                <w:sz w:val="22"/>
              </w:rPr>
            </w:pPr>
            <w:r w:rsidRPr="00BF31AC">
              <w:rPr>
                <w:sz w:val="22"/>
              </w:rPr>
              <w:t>6.3</w:t>
            </w:r>
          </w:p>
        </w:tc>
        <w:tc>
          <w:tcPr>
            <w:tcW w:w="3411" w:type="pct"/>
            <w:gridSpan w:val="2"/>
            <w:shd w:val="clear" w:color="auto" w:fill="auto"/>
            <w:vAlign w:val="center"/>
          </w:tcPr>
          <w:p w14:paraId="1761C6B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561CD6B" w14:textId="77777777" w:rsidTr="00BF31AC">
        <w:trPr>
          <w:trHeight w:val="20"/>
          <w:jc w:val="center"/>
        </w:trPr>
        <w:tc>
          <w:tcPr>
            <w:tcW w:w="401" w:type="pct"/>
            <w:shd w:val="clear" w:color="auto" w:fill="auto"/>
            <w:vAlign w:val="center"/>
          </w:tcPr>
          <w:p w14:paraId="525767D7" w14:textId="77777777" w:rsidR="00BF31AC" w:rsidRPr="00BF31AC" w:rsidRDefault="00BF31AC" w:rsidP="00C8661E">
            <w:pPr>
              <w:spacing w:line="240" w:lineRule="auto"/>
              <w:ind w:firstLine="0"/>
              <w:jc w:val="center"/>
              <w:rPr>
                <w:sz w:val="22"/>
              </w:rPr>
            </w:pPr>
            <w:r w:rsidRPr="00BF31AC">
              <w:rPr>
                <w:sz w:val="22"/>
              </w:rPr>
              <w:t>47</w:t>
            </w:r>
          </w:p>
        </w:tc>
        <w:tc>
          <w:tcPr>
            <w:tcW w:w="1188" w:type="pct"/>
            <w:shd w:val="clear" w:color="auto" w:fill="auto"/>
            <w:vAlign w:val="center"/>
          </w:tcPr>
          <w:p w14:paraId="7E378BB4" w14:textId="77777777" w:rsidR="00BF31AC" w:rsidRPr="00BF31AC" w:rsidRDefault="00BF31AC" w:rsidP="00C8661E">
            <w:pPr>
              <w:spacing w:line="240" w:lineRule="auto"/>
              <w:ind w:firstLine="0"/>
              <w:jc w:val="center"/>
              <w:rPr>
                <w:sz w:val="22"/>
              </w:rPr>
            </w:pPr>
            <w:r w:rsidRPr="00BF31AC">
              <w:rPr>
                <w:sz w:val="22"/>
              </w:rPr>
              <w:t>6.4</w:t>
            </w:r>
          </w:p>
        </w:tc>
        <w:tc>
          <w:tcPr>
            <w:tcW w:w="3411" w:type="pct"/>
            <w:gridSpan w:val="2"/>
            <w:shd w:val="clear" w:color="auto" w:fill="auto"/>
            <w:vAlign w:val="center"/>
          </w:tcPr>
          <w:p w14:paraId="33F7681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141591AE" w14:textId="77777777" w:rsidTr="00BF31AC">
        <w:trPr>
          <w:trHeight w:val="20"/>
          <w:jc w:val="center"/>
        </w:trPr>
        <w:tc>
          <w:tcPr>
            <w:tcW w:w="401" w:type="pct"/>
            <w:shd w:val="clear" w:color="auto" w:fill="auto"/>
            <w:vAlign w:val="center"/>
          </w:tcPr>
          <w:p w14:paraId="04125425" w14:textId="77777777" w:rsidR="00BF31AC" w:rsidRPr="00BF31AC" w:rsidRDefault="00BF31AC" w:rsidP="00C8661E">
            <w:pPr>
              <w:spacing w:line="240" w:lineRule="auto"/>
              <w:ind w:firstLine="0"/>
              <w:jc w:val="center"/>
              <w:rPr>
                <w:sz w:val="22"/>
              </w:rPr>
            </w:pPr>
            <w:r w:rsidRPr="00BF31AC">
              <w:rPr>
                <w:sz w:val="22"/>
              </w:rPr>
              <w:t>48</w:t>
            </w:r>
          </w:p>
        </w:tc>
        <w:tc>
          <w:tcPr>
            <w:tcW w:w="1188" w:type="pct"/>
            <w:shd w:val="clear" w:color="auto" w:fill="auto"/>
            <w:vAlign w:val="center"/>
          </w:tcPr>
          <w:p w14:paraId="4E32D3DA" w14:textId="77777777" w:rsidR="00BF31AC" w:rsidRPr="00BF31AC" w:rsidRDefault="00BF31AC" w:rsidP="00C8661E">
            <w:pPr>
              <w:spacing w:line="240" w:lineRule="auto"/>
              <w:ind w:firstLine="0"/>
              <w:jc w:val="center"/>
              <w:rPr>
                <w:sz w:val="22"/>
              </w:rPr>
            </w:pPr>
            <w:r w:rsidRPr="00BF31AC">
              <w:rPr>
                <w:sz w:val="22"/>
              </w:rPr>
              <w:t>6.5</w:t>
            </w:r>
          </w:p>
        </w:tc>
        <w:tc>
          <w:tcPr>
            <w:tcW w:w="3411" w:type="pct"/>
            <w:gridSpan w:val="2"/>
            <w:shd w:val="clear" w:color="auto" w:fill="auto"/>
            <w:vAlign w:val="center"/>
          </w:tcPr>
          <w:p w14:paraId="0EF625D2"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3D8FA41A" w14:textId="77777777" w:rsidTr="00BF31AC">
        <w:trPr>
          <w:trHeight w:val="20"/>
          <w:jc w:val="center"/>
        </w:trPr>
        <w:tc>
          <w:tcPr>
            <w:tcW w:w="401" w:type="pct"/>
            <w:shd w:val="clear" w:color="auto" w:fill="auto"/>
            <w:vAlign w:val="center"/>
          </w:tcPr>
          <w:p w14:paraId="1A827005" w14:textId="77777777" w:rsidR="00BF31AC" w:rsidRPr="00BF31AC" w:rsidRDefault="00BF31AC" w:rsidP="00C8661E">
            <w:pPr>
              <w:spacing w:line="240" w:lineRule="auto"/>
              <w:ind w:firstLine="0"/>
              <w:jc w:val="center"/>
              <w:rPr>
                <w:sz w:val="22"/>
              </w:rPr>
            </w:pPr>
            <w:r w:rsidRPr="00BF31AC">
              <w:rPr>
                <w:sz w:val="22"/>
              </w:rPr>
              <w:t>49</w:t>
            </w:r>
          </w:p>
        </w:tc>
        <w:tc>
          <w:tcPr>
            <w:tcW w:w="1188" w:type="pct"/>
            <w:shd w:val="clear" w:color="auto" w:fill="auto"/>
            <w:vAlign w:val="center"/>
          </w:tcPr>
          <w:p w14:paraId="19101EF3" w14:textId="77777777" w:rsidR="00BF31AC" w:rsidRPr="00BF31AC" w:rsidRDefault="00BF31AC" w:rsidP="00C8661E">
            <w:pPr>
              <w:spacing w:line="240" w:lineRule="auto"/>
              <w:ind w:firstLine="0"/>
              <w:jc w:val="center"/>
              <w:rPr>
                <w:sz w:val="22"/>
              </w:rPr>
            </w:pPr>
            <w:r w:rsidRPr="00BF31AC">
              <w:rPr>
                <w:sz w:val="22"/>
              </w:rPr>
              <w:t>6.6</w:t>
            </w:r>
          </w:p>
        </w:tc>
        <w:tc>
          <w:tcPr>
            <w:tcW w:w="3411" w:type="pct"/>
            <w:gridSpan w:val="2"/>
            <w:shd w:val="clear" w:color="auto" w:fill="auto"/>
            <w:vAlign w:val="center"/>
          </w:tcPr>
          <w:p w14:paraId="1A800D6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256E19C" w14:textId="77777777" w:rsidTr="00BF31AC">
        <w:trPr>
          <w:trHeight w:val="20"/>
          <w:jc w:val="center"/>
        </w:trPr>
        <w:tc>
          <w:tcPr>
            <w:tcW w:w="401" w:type="pct"/>
            <w:shd w:val="clear" w:color="auto" w:fill="auto"/>
            <w:vAlign w:val="center"/>
          </w:tcPr>
          <w:p w14:paraId="4A97584E" w14:textId="77777777" w:rsidR="00BF31AC" w:rsidRPr="00BF31AC" w:rsidRDefault="00BF31AC" w:rsidP="00C8661E">
            <w:pPr>
              <w:spacing w:line="240" w:lineRule="auto"/>
              <w:ind w:firstLine="0"/>
              <w:jc w:val="center"/>
              <w:rPr>
                <w:sz w:val="22"/>
              </w:rPr>
            </w:pPr>
            <w:r w:rsidRPr="00BF31AC">
              <w:rPr>
                <w:sz w:val="22"/>
              </w:rPr>
              <w:t>50</w:t>
            </w:r>
          </w:p>
        </w:tc>
        <w:tc>
          <w:tcPr>
            <w:tcW w:w="1188" w:type="pct"/>
            <w:shd w:val="clear" w:color="auto" w:fill="auto"/>
            <w:vAlign w:val="center"/>
          </w:tcPr>
          <w:p w14:paraId="2B238087" w14:textId="77777777" w:rsidR="00BF31AC" w:rsidRPr="00BF31AC" w:rsidRDefault="00BF31AC" w:rsidP="00C8661E">
            <w:pPr>
              <w:spacing w:line="240" w:lineRule="auto"/>
              <w:ind w:firstLine="0"/>
              <w:jc w:val="center"/>
              <w:rPr>
                <w:sz w:val="22"/>
              </w:rPr>
            </w:pPr>
            <w:r w:rsidRPr="00BF31AC">
              <w:rPr>
                <w:sz w:val="22"/>
              </w:rPr>
              <w:t>6.7</w:t>
            </w:r>
          </w:p>
        </w:tc>
        <w:tc>
          <w:tcPr>
            <w:tcW w:w="3411" w:type="pct"/>
            <w:gridSpan w:val="2"/>
            <w:shd w:val="clear" w:color="auto" w:fill="auto"/>
            <w:vAlign w:val="center"/>
          </w:tcPr>
          <w:p w14:paraId="0C068CDE"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FA68478" w14:textId="77777777" w:rsidTr="00BF31AC">
        <w:trPr>
          <w:trHeight w:val="20"/>
          <w:jc w:val="center"/>
        </w:trPr>
        <w:tc>
          <w:tcPr>
            <w:tcW w:w="401" w:type="pct"/>
            <w:shd w:val="clear" w:color="auto" w:fill="auto"/>
            <w:vAlign w:val="center"/>
          </w:tcPr>
          <w:p w14:paraId="0A1A0A06" w14:textId="77777777" w:rsidR="00BF31AC" w:rsidRPr="00BF31AC" w:rsidRDefault="00BF31AC" w:rsidP="00C8661E">
            <w:pPr>
              <w:spacing w:line="240" w:lineRule="auto"/>
              <w:ind w:firstLine="0"/>
              <w:jc w:val="center"/>
              <w:rPr>
                <w:sz w:val="22"/>
              </w:rPr>
            </w:pPr>
            <w:r w:rsidRPr="00BF31AC">
              <w:rPr>
                <w:sz w:val="22"/>
              </w:rPr>
              <w:t>51</w:t>
            </w:r>
          </w:p>
        </w:tc>
        <w:tc>
          <w:tcPr>
            <w:tcW w:w="4599" w:type="pct"/>
            <w:gridSpan w:val="3"/>
            <w:shd w:val="clear" w:color="auto" w:fill="auto"/>
            <w:vAlign w:val="center"/>
          </w:tcPr>
          <w:p w14:paraId="23FF2E78" w14:textId="77777777" w:rsidR="00BF31AC" w:rsidRPr="00BF31AC" w:rsidRDefault="00BF31AC" w:rsidP="00C8661E">
            <w:pPr>
              <w:spacing w:line="240" w:lineRule="auto"/>
              <w:ind w:firstLine="0"/>
              <w:jc w:val="left"/>
              <w:rPr>
                <w:sz w:val="22"/>
              </w:rPr>
            </w:pPr>
            <w:r w:rsidRPr="00BF31AC">
              <w:rPr>
                <w:sz w:val="22"/>
              </w:rPr>
              <w:t>Глава 7. Предложения по строительству, реконструкции, техническому перевооружению и (или) модернизации источников тепловой энергии</w:t>
            </w:r>
          </w:p>
        </w:tc>
      </w:tr>
      <w:tr w:rsidR="00BF31AC" w:rsidRPr="00BF31AC" w14:paraId="0E57A702" w14:textId="77777777" w:rsidTr="00BF31AC">
        <w:trPr>
          <w:trHeight w:val="20"/>
          <w:jc w:val="center"/>
        </w:trPr>
        <w:tc>
          <w:tcPr>
            <w:tcW w:w="401" w:type="pct"/>
            <w:shd w:val="clear" w:color="auto" w:fill="auto"/>
            <w:vAlign w:val="center"/>
          </w:tcPr>
          <w:p w14:paraId="02349F07" w14:textId="77777777" w:rsidR="00BF31AC" w:rsidRPr="00BF31AC" w:rsidRDefault="00BF31AC" w:rsidP="00C8661E">
            <w:pPr>
              <w:spacing w:line="240" w:lineRule="auto"/>
              <w:ind w:firstLine="0"/>
              <w:jc w:val="center"/>
              <w:rPr>
                <w:sz w:val="22"/>
              </w:rPr>
            </w:pPr>
            <w:r w:rsidRPr="00BF31AC">
              <w:rPr>
                <w:sz w:val="22"/>
              </w:rPr>
              <w:t>52</w:t>
            </w:r>
          </w:p>
        </w:tc>
        <w:tc>
          <w:tcPr>
            <w:tcW w:w="1188" w:type="pct"/>
            <w:shd w:val="clear" w:color="auto" w:fill="auto"/>
            <w:vAlign w:val="center"/>
          </w:tcPr>
          <w:p w14:paraId="37C58232" w14:textId="77777777" w:rsidR="00BF31AC" w:rsidRPr="00BF31AC" w:rsidRDefault="00BF31AC" w:rsidP="00C8661E">
            <w:pPr>
              <w:spacing w:line="240" w:lineRule="auto"/>
              <w:ind w:firstLine="0"/>
              <w:jc w:val="center"/>
              <w:rPr>
                <w:sz w:val="22"/>
              </w:rPr>
            </w:pPr>
            <w:r w:rsidRPr="00BF31AC">
              <w:rPr>
                <w:sz w:val="22"/>
              </w:rPr>
              <w:t>7.1</w:t>
            </w:r>
          </w:p>
        </w:tc>
        <w:tc>
          <w:tcPr>
            <w:tcW w:w="3411" w:type="pct"/>
            <w:gridSpan w:val="2"/>
            <w:shd w:val="clear" w:color="auto" w:fill="auto"/>
            <w:vAlign w:val="center"/>
          </w:tcPr>
          <w:p w14:paraId="2F2089EA"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4F27E877" w14:textId="77777777" w:rsidTr="00BF31AC">
        <w:trPr>
          <w:trHeight w:val="20"/>
          <w:jc w:val="center"/>
        </w:trPr>
        <w:tc>
          <w:tcPr>
            <w:tcW w:w="401" w:type="pct"/>
            <w:shd w:val="clear" w:color="auto" w:fill="auto"/>
            <w:vAlign w:val="center"/>
          </w:tcPr>
          <w:p w14:paraId="53AEB8C3" w14:textId="77777777" w:rsidR="00BF31AC" w:rsidRPr="00BF31AC" w:rsidRDefault="00BF31AC" w:rsidP="00C8661E">
            <w:pPr>
              <w:spacing w:line="240" w:lineRule="auto"/>
              <w:ind w:firstLine="0"/>
              <w:jc w:val="center"/>
              <w:rPr>
                <w:sz w:val="22"/>
              </w:rPr>
            </w:pPr>
            <w:r w:rsidRPr="00BF31AC">
              <w:rPr>
                <w:sz w:val="22"/>
              </w:rPr>
              <w:t>53</w:t>
            </w:r>
          </w:p>
        </w:tc>
        <w:tc>
          <w:tcPr>
            <w:tcW w:w="1188" w:type="pct"/>
            <w:shd w:val="clear" w:color="auto" w:fill="auto"/>
            <w:vAlign w:val="center"/>
          </w:tcPr>
          <w:p w14:paraId="70F30427" w14:textId="77777777" w:rsidR="00BF31AC" w:rsidRPr="00BF31AC" w:rsidRDefault="00BF31AC" w:rsidP="00C8661E">
            <w:pPr>
              <w:spacing w:line="240" w:lineRule="auto"/>
              <w:ind w:firstLine="0"/>
              <w:jc w:val="center"/>
              <w:rPr>
                <w:sz w:val="22"/>
              </w:rPr>
            </w:pPr>
            <w:r w:rsidRPr="00BF31AC">
              <w:rPr>
                <w:sz w:val="22"/>
              </w:rPr>
              <w:t>7.2</w:t>
            </w:r>
          </w:p>
        </w:tc>
        <w:tc>
          <w:tcPr>
            <w:tcW w:w="3411" w:type="pct"/>
            <w:gridSpan w:val="2"/>
            <w:shd w:val="clear" w:color="auto" w:fill="auto"/>
            <w:vAlign w:val="center"/>
          </w:tcPr>
          <w:p w14:paraId="35F33AEA"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B70367E" w14:textId="77777777" w:rsidTr="00BF31AC">
        <w:trPr>
          <w:trHeight w:val="257"/>
          <w:jc w:val="center"/>
        </w:trPr>
        <w:tc>
          <w:tcPr>
            <w:tcW w:w="401" w:type="pct"/>
            <w:shd w:val="clear" w:color="auto" w:fill="auto"/>
            <w:vAlign w:val="center"/>
          </w:tcPr>
          <w:p w14:paraId="490E05AE" w14:textId="77777777" w:rsidR="00BF31AC" w:rsidRPr="00BF31AC" w:rsidRDefault="00BF31AC" w:rsidP="00C8661E">
            <w:pPr>
              <w:spacing w:line="240" w:lineRule="auto"/>
              <w:ind w:firstLine="0"/>
              <w:jc w:val="center"/>
              <w:rPr>
                <w:sz w:val="22"/>
              </w:rPr>
            </w:pPr>
            <w:r w:rsidRPr="00BF31AC">
              <w:rPr>
                <w:sz w:val="22"/>
              </w:rPr>
              <w:t>54</w:t>
            </w:r>
          </w:p>
        </w:tc>
        <w:tc>
          <w:tcPr>
            <w:tcW w:w="1188" w:type="pct"/>
            <w:shd w:val="clear" w:color="auto" w:fill="auto"/>
            <w:vAlign w:val="center"/>
          </w:tcPr>
          <w:p w14:paraId="39FCC5FE" w14:textId="77777777" w:rsidR="00BF31AC" w:rsidRPr="00BF31AC" w:rsidRDefault="00BF31AC" w:rsidP="00C8661E">
            <w:pPr>
              <w:spacing w:line="240" w:lineRule="auto"/>
              <w:ind w:firstLine="0"/>
              <w:jc w:val="center"/>
              <w:rPr>
                <w:sz w:val="22"/>
              </w:rPr>
            </w:pPr>
            <w:r w:rsidRPr="00BF31AC">
              <w:rPr>
                <w:sz w:val="22"/>
              </w:rPr>
              <w:t>7.3</w:t>
            </w:r>
          </w:p>
        </w:tc>
        <w:tc>
          <w:tcPr>
            <w:tcW w:w="3411" w:type="pct"/>
            <w:gridSpan w:val="2"/>
            <w:shd w:val="clear" w:color="auto" w:fill="auto"/>
            <w:vAlign w:val="center"/>
          </w:tcPr>
          <w:p w14:paraId="31447CB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F44B7E3" w14:textId="77777777" w:rsidTr="00BF31AC">
        <w:trPr>
          <w:trHeight w:val="20"/>
          <w:jc w:val="center"/>
        </w:trPr>
        <w:tc>
          <w:tcPr>
            <w:tcW w:w="401" w:type="pct"/>
            <w:shd w:val="clear" w:color="auto" w:fill="auto"/>
            <w:vAlign w:val="center"/>
          </w:tcPr>
          <w:p w14:paraId="0AE74F5A" w14:textId="77777777" w:rsidR="00BF31AC" w:rsidRPr="00BF31AC" w:rsidRDefault="00BF31AC" w:rsidP="00C8661E">
            <w:pPr>
              <w:spacing w:line="240" w:lineRule="auto"/>
              <w:ind w:firstLine="0"/>
              <w:jc w:val="center"/>
              <w:rPr>
                <w:sz w:val="22"/>
              </w:rPr>
            </w:pPr>
            <w:r w:rsidRPr="00BF31AC">
              <w:rPr>
                <w:sz w:val="22"/>
              </w:rPr>
              <w:t>55</w:t>
            </w:r>
          </w:p>
        </w:tc>
        <w:tc>
          <w:tcPr>
            <w:tcW w:w="1188" w:type="pct"/>
            <w:shd w:val="clear" w:color="auto" w:fill="auto"/>
            <w:vAlign w:val="center"/>
          </w:tcPr>
          <w:p w14:paraId="66DBDF6C" w14:textId="77777777" w:rsidR="00BF31AC" w:rsidRPr="00BF31AC" w:rsidRDefault="00BF31AC" w:rsidP="00C8661E">
            <w:pPr>
              <w:spacing w:line="240" w:lineRule="auto"/>
              <w:ind w:firstLine="0"/>
              <w:jc w:val="center"/>
              <w:rPr>
                <w:sz w:val="22"/>
              </w:rPr>
            </w:pPr>
            <w:r w:rsidRPr="00BF31AC">
              <w:rPr>
                <w:sz w:val="22"/>
              </w:rPr>
              <w:t>7.4</w:t>
            </w:r>
          </w:p>
        </w:tc>
        <w:tc>
          <w:tcPr>
            <w:tcW w:w="3411" w:type="pct"/>
            <w:gridSpan w:val="2"/>
            <w:shd w:val="clear" w:color="auto" w:fill="auto"/>
            <w:vAlign w:val="center"/>
          </w:tcPr>
          <w:p w14:paraId="1C172720"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6BAE6FD1" w14:textId="77777777" w:rsidTr="00BF31AC">
        <w:trPr>
          <w:trHeight w:val="20"/>
          <w:jc w:val="center"/>
        </w:trPr>
        <w:tc>
          <w:tcPr>
            <w:tcW w:w="401" w:type="pct"/>
            <w:shd w:val="clear" w:color="auto" w:fill="auto"/>
            <w:vAlign w:val="center"/>
          </w:tcPr>
          <w:p w14:paraId="4A4F6152" w14:textId="77777777" w:rsidR="00BF31AC" w:rsidRPr="00BF31AC" w:rsidRDefault="00BF31AC" w:rsidP="00C8661E">
            <w:pPr>
              <w:spacing w:line="240" w:lineRule="auto"/>
              <w:ind w:firstLine="0"/>
              <w:jc w:val="center"/>
              <w:rPr>
                <w:sz w:val="22"/>
              </w:rPr>
            </w:pPr>
            <w:r w:rsidRPr="00BF31AC">
              <w:rPr>
                <w:sz w:val="22"/>
              </w:rPr>
              <w:t>56</w:t>
            </w:r>
          </w:p>
        </w:tc>
        <w:tc>
          <w:tcPr>
            <w:tcW w:w="1188" w:type="pct"/>
            <w:shd w:val="clear" w:color="auto" w:fill="auto"/>
            <w:vAlign w:val="center"/>
          </w:tcPr>
          <w:p w14:paraId="6255692B" w14:textId="77777777" w:rsidR="00BF31AC" w:rsidRPr="00BF31AC" w:rsidRDefault="00BF31AC" w:rsidP="00C8661E">
            <w:pPr>
              <w:spacing w:line="240" w:lineRule="auto"/>
              <w:ind w:firstLine="0"/>
              <w:jc w:val="center"/>
              <w:rPr>
                <w:sz w:val="22"/>
              </w:rPr>
            </w:pPr>
            <w:r w:rsidRPr="00BF31AC">
              <w:rPr>
                <w:sz w:val="22"/>
              </w:rPr>
              <w:t>7.5</w:t>
            </w:r>
          </w:p>
        </w:tc>
        <w:tc>
          <w:tcPr>
            <w:tcW w:w="3411" w:type="pct"/>
            <w:gridSpan w:val="2"/>
            <w:shd w:val="clear" w:color="auto" w:fill="auto"/>
            <w:vAlign w:val="center"/>
          </w:tcPr>
          <w:p w14:paraId="01B0836C" w14:textId="77777777" w:rsidR="00BF31AC" w:rsidRPr="00BF31AC" w:rsidRDefault="00BF31AC" w:rsidP="00C8661E">
            <w:pPr>
              <w:spacing w:line="240" w:lineRule="auto"/>
              <w:ind w:firstLine="0"/>
              <w:jc w:val="left"/>
              <w:rPr>
                <w:sz w:val="22"/>
              </w:rPr>
            </w:pPr>
            <w:r w:rsidRPr="00BF31AC">
              <w:rPr>
                <w:sz w:val="22"/>
              </w:rPr>
              <w:t xml:space="preserve">Без изменений. </w:t>
            </w:r>
          </w:p>
        </w:tc>
      </w:tr>
      <w:tr w:rsidR="00BF31AC" w:rsidRPr="00BF31AC" w14:paraId="20463FE7" w14:textId="77777777" w:rsidTr="00BF31AC">
        <w:trPr>
          <w:trHeight w:val="20"/>
          <w:jc w:val="center"/>
        </w:trPr>
        <w:tc>
          <w:tcPr>
            <w:tcW w:w="401" w:type="pct"/>
            <w:shd w:val="clear" w:color="auto" w:fill="auto"/>
            <w:vAlign w:val="center"/>
          </w:tcPr>
          <w:p w14:paraId="1E049DDD" w14:textId="77777777" w:rsidR="00BF31AC" w:rsidRPr="00BF31AC" w:rsidRDefault="00BF31AC" w:rsidP="00C8661E">
            <w:pPr>
              <w:spacing w:line="240" w:lineRule="auto"/>
              <w:ind w:firstLine="0"/>
              <w:jc w:val="center"/>
              <w:rPr>
                <w:sz w:val="22"/>
              </w:rPr>
            </w:pPr>
            <w:r w:rsidRPr="00BF31AC">
              <w:rPr>
                <w:sz w:val="22"/>
              </w:rPr>
              <w:t>57</w:t>
            </w:r>
          </w:p>
        </w:tc>
        <w:tc>
          <w:tcPr>
            <w:tcW w:w="1188" w:type="pct"/>
            <w:shd w:val="clear" w:color="auto" w:fill="auto"/>
            <w:vAlign w:val="center"/>
          </w:tcPr>
          <w:p w14:paraId="3228F849" w14:textId="77777777" w:rsidR="00BF31AC" w:rsidRPr="00BF31AC" w:rsidRDefault="00BF31AC" w:rsidP="00C8661E">
            <w:pPr>
              <w:spacing w:line="240" w:lineRule="auto"/>
              <w:ind w:firstLine="0"/>
              <w:jc w:val="center"/>
              <w:rPr>
                <w:sz w:val="22"/>
              </w:rPr>
            </w:pPr>
            <w:r w:rsidRPr="00BF31AC">
              <w:rPr>
                <w:sz w:val="22"/>
              </w:rPr>
              <w:t>7.6</w:t>
            </w:r>
          </w:p>
        </w:tc>
        <w:tc>
          <w:tcPr>
            <w:tcW w:w="3411" w:type="pct"/>
            <w:gridSpan w:val="2"/>
            <w:shd w:val="clear" w:color="auto" w:fill="auto"/>
            <w:vAlign w:val="center"/>
          </w:tcPr>
          <w:p w14:paraId="68C9C98E"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CCD9225" w14:textId="77777777" w:rsidTr="00BF31AC">
        <w:trPr>
          <w:trHeight w:val="20"/>
          <w:jc w:val="center"/>
        </w:trPr>
        <w:tc>
          <w:tcPr>
            <w:tcW w:w="401" w:type="pct"/>
            <w:shd w:val="clear" w:color="auto" w:fill="auto"/>
            <w:vAlign w:val="center"/>
          </w:tcPr>
          <w:p w14:paraId="420E494D" w14:textId="77777777" w:rsidR="00BF31AC" w:rsidRPr="00BF31AC" w:rsidRDefault="00BF31AC" w:rsidP="00C8661E">
            <w:pPr>
              <w:spacing w:line="240" w:lineRule="auto"/>
              <w:ind w:firstLine="0"/>
              <w:jc w:val="center"/>
              <w:rPr>
                <w:sz w:val="22"/>
              </w:rPr>
            </w:pPr>
            <w:r w:rsidRPr="00BF31AC">
              <w:rPr>
                <w:sz w:val="22"/>
              </w:rPr>
              <w:t>58</w:t>
            </w:r>
          </w:p>
        </w:tc>
        <w:tc>
          <w:tcPr>
            <w:tcW w:w="1188" w:type="pct"/>
            <w:shd w:val="clear" w:color="auto" w:fill="auto"/>
            <w:vAlign w:val="center"/>
          </w:tcPr>
          <w:p w14:paraId="391ED448" w14:textId="77777777" w:rsidR="00BF31AC" w:rsidRPr="00BF31AC" w:rsidRDefault="00BF31AC" w:rsidP="00C8661E">
            <w:pPr>
              <w:spacing w:line="240" w:lineRule="auto"/>
              <w:ind w:firstLine="0"/>
              <w:jc w:val="center"/>
              <w:rPr>
                <w:sz w:val="22"/>
              </w:rPr>
            </w:pPr>
            <w:r w:rsidRPr="00BF31AC">
              <w:rPr>
                <w:sz w:val="22"/>
              </w:rPr>
              <w:t>7.7</w:t>
            </w:r>
          </w:p>
        </w:tc>
        <w:tc>
          <w:tcPr>
            <w:tcW w:w="3411" w:type="pct"/>
            <w:gridSpan w:val="2"/>
            <w:shd w:val="clear" w:color="auto" w:fill="auto"/>
            <w:vAlign w:val="center"/>
          </w:tcPr>
          <w:p w14:paraId="6EC2A8AB"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8276A70" w14:textId="77777777" w:rsidTr="00BF31AC">
        <w:trPr>
          <w:trHeight w:val="20"/>
          <w:jc w:val="center"/>
        </w:trPr>
        <w:tc>
          <w:tcPr>
            <w:tcW w:w="401" w:type="pct"/>
            <w:shd w:val="clear" w:color="auto" w:fill="auto"/>
            <w:vAlign w:val="center"/>
          </w:tcPr>
          <w:p w14:paraId="356C702E" w14:textId="77777777" w:rsidR="00BF31AC" w:rsidRPr="00BF31AC" w:rsidRDefault="00BF31AC" w:rsidP="00C8661E">
            <w:pPr>
              <w:spacing w:line="240" w:lineRule="auto"/>
              <w:ind w:firstLine="0"/>
              <w:jc w:val="center"/>
              <w:rPr>
                <w:sz w:val="22"/>
              </w:rPr>
            </w:pPr>
            <w:r w:rsidRPr="00BF31AC">
              <w:rPr>
                <w:sz w:val="22"/>
              </w:rPr>
              <w:t>59</w:t>
            </w:r>
          </w:p>
        </w:tc>
        <w:tc>
          <w:tcPr>
            <w:tcW w:w="1188" w:type="pct"/>
            <w:shd w:val="clear" w:color="auto" w:fill="auto"/>
            <w:vAlign w:val="center"/>
          </w:tcPr>
          <w:p w14:paraId="1C186D47" w14:textId="77777777" w:rsidR="00BF31AC" w:rsidRPr="00BF31AC" w:rsidRDefault="00BF31AC" w:rsidP="00C8661E">
            <w:pPr>
              <w:spacing w:line="240" w:lineRule="auto"/>
              <w:ind w:firstLine="0"/>
              <w:jc w:val="center"/>
              <w:rPr>
                <w:sz w:val="22"/>
              </w:rPr>
            </w:pPr>
            <w:r w:rsidRPr="00BF31AC">
              <w:rPr>
                <w:sz w:val="22"/>
              </w:rPr>
              <w:t>7.8</w:t>
            </w:r>
          </w:p>
        </w:tc>
        <w:tc>
          <w:tcPr>
            <w:tcW w:w="3411" w:type="pct"/>
            <w:gridSpan w:val="2"/>
            <w:shd w:val="clear" w:color="auto" w:fill="auto"/>
            <w:vAlign w:val="center"/>
          </w:tcPr>
          <w:p w14:paraId="70250B1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2EE6121" w14:textId="77777777" w:rsidTr="00BF31AC">
        <w:trPr>
          <w:trHeight w:val="20"/>
          <w:jc w:val="center"/>
        </w:trPr>
        <w:tc>
          <w:tcPr>
            <w:tcW w:w="401" w:type="pct"/>
            <w:shd w:val="clear" w:color="auto" w:fill="auto"/>
            <w:vAlign w:val="center"/>
          </w:tcPr>
          <w:p w14:paraId="7B2B38E7" w14:textId="77777777" w:rsidR="00BF31AC" w:rsidRPr="00BF31AC" w:rsidRDefault="00BF31AC" w:rsidP="00C8661E">
            <w:pPr>
              <w:spacing w:line="240" w:lineRule="auto"/>
              <w:ind w:firstLine="0"/>
              <w:jc w:val="center"/>
              <w:rPr>
                <w:sz w:val="22"/>
              </w:rPr>
            </w:pPr>
            <w:r w:rsidRPr="00BF31AC">
              <w:rPr>
                <w:sz w:val="22"/>
              </w:rPr>
              <w:t>60</w:t>
            </w:r>
          </w:p>
        </w:tc>
        <w:tc>
          <w:tcPr>
            <w:tcW w:w="1188" w:type="pct"/>
            <w:shd w:val="clear" w:color="auto" w:fill="auto"/>
            <w:vAlign w:val="center"/>
          </w:tcPr>
          <w:p w14:paraId="4432FD8A" w14:textId="77777777" w:rsidR="00BF31AC" w:rsidRPr="00BF31AC" w:rsidRDefault="00BF31AC" w:rsidP="00C8661E">
            <w:pPr>
              <w:spacing w:line="240" w:lineRule="auto"/>
              <w:ind w:firstLine="0"/>
              <w:jc w:val="center"/>
              <w:rPr>
                <w:sz w:val="22"/>
              </w:rPr>
            </w:pPr>
            <w:r w:rsidRPr="00BF31AC">
              <w:rPr>
                <w:sz w:val="22"/>
              </w:rPr>
              <w:t>7.9</w:t>
            </w:r>
          </w:p>
        </w:tc>
        <w:tc>
          <w:tcPr>
            <w:tcW w:w="3411" w:type="pct"/>
            <w:gridSpan w:val="2"/>
            <w:shd w:val="clear" w:color="auto" w:fill="auto"/>
            <w:vAlign w:val="center"/>
          </w:tcPr>
          <w:p w14:paraId="7335684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F527685" w14:textId="77777777" w:rsidTr="00BF31AC">
        <w:trPr>
          <w:trHeight w:val="20"/>
          <w:jc w:val="center"/>
        </w:trPr>
        <w:tc>
          <w:tcPr>
            <w:tcW w:w="401" w:type="pct"/>
            <w:shd w:val="clear" w:color="auto" w:fill="auto"/>
            <w:vAlign w:val="center"/>
          </w:tcPr>
          <w:p w14:paraId="6E111A35" w14:textId="77777777" w:rsidR="00BF31AC" w:rsidRPr="00BF31AC" w:rsidRDefault="00BF31AC" w:rsidP="00C8661E">
            <w:pPr>
              <w:spacing w:line="240" w:lineRule="auto"/>
              <w:ind w:firstLine="0"/>
              <w:jc w:val="center"/>
              <w:rPr>
                <w:sz w:val="22"/>
              </w:rPr>
            </w:pPr>
            <w:r w:rsidRPr="00BF31AC">
              <w:rPr>
                <w:sz w:val="22"/>
              </w:rPr>
              <w:t>61</w:t>
            </w:r>
          </w:p>
        </w:tc>
        <w:tc>
          <w:tcPr>
            <w:tcW w:w="1188" w:type="pct"/>
            <w:shd w:val="clear" w:color="auto" w:fill="auto"/>
            <w:vAlign w:val="center"/>
          </w:tcPr>
          <w:p w14:paraId="212760B0" w14:textId="77777777" w:rsidR="00BF31AC" w:rsidRPr="00BF31AC" w:rsidRDefault="00BF31AC" w:rsidP="00C8661E">
            <w:pPr>
              <w:spacing w:line="240" w:lineRule="auto"/>
              <w:ind w:firstLine="0"/>
              <w:jc w:val="center"/>
              <w:rPr>
                <w:sz w:val="22"/>
              </w:rPr>
            </w:pPr>
            <w:r w:rsidRPr="00BF31AC">
              <w:rPr>
                <w:sz w:val="22"/>
              </w:rPr>
              <w:t>7.10</w:t>
            </w:r>
          </w:p>
        </w:tc>
        <w:tc>
          <w:tcPr>
            <w:tcW w:w="3411" w:type="pct"/>
            <w:gridSpan w:val="2"/>
            <w:shd w:val="clear" w:color="auto" w:fill="auto"/>
            <w:vAlign w:val="center"/>
          </w:tcPr>
          <w:p w14:paraId="7EB4F61B"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CEF9912" w14:textId="77777777" w:rsidTr="00BF31AC">
        <w:trPr>
          <w:trHeight w:val="20"/>
          <w:jc w:val="center"/>
        </w:trPr>
        <w:tc>
          <w:tcPr>
            <w:tcW w:w="401" w:type="pct"/>
            <w:shd w:val="clear" w:color="auto" w:fill="auto"/>
            <w:vAlign w:val="center"/>
          </w:tcPr>
          <w:p w14:paraId="1999D151" w14:textId="77777777" w:rsidR="00BF31AC" w:rsidRPr="00BF31AC" w:rsidRDefault="00BF31AC" w:rsidP="00C8661E">
            <w:pPr>
              <w:spacing w:line="240" w:lineRule="auto"/>
              <w:ind w:firstLine="0"/>
              <w:jc w:val="center"/>
              <w:rPr>
                <w:sz w:val="22"/>
              </w:rPr>
            </w:pPr>
            <w:r w:rsidRPr="00BF31AC">
              <w:rPr>
                <w:sz w:val="22"/>
              </w:rPr>
              <w:t>62</w:t>
            </w:r>
          </w:p>
        </w:tc>
        <w:tc>
          <w:tcPr>
            <w:tcW w:w="1188" w:type="pct"/>
            <w:shd w:val="clear" w:color="auto" w:fill="auto"/>
            <w:vAlign w:val="center"/>
          </w:tcPr>
          <w:p w14:paraId="3CFFD3C9" w14:textId="77777777" w:rsidR="00BF31AC" w:rsidRPr="00BF31AC" w:rsidRDefault="00BF31AC" w:rsidP="00C8661E">
            <w:pPr>
              <w:spacing w:line="240" w:lineRule="auto"/>
              <w:ind w:firstLine="0"/>
              <w:jc w:val="center"/>
              <w:rPr>
                <w:sz w:val="22"/>
              </w:rPr>
            </w:pPr>
            <w:r w:rsidRPr="00BF31AC">
              <w:rPr>
                <w:sz w:val="22"/>
              </w:rPr>
              <w:t>7.11</w:t>
            </w:r>
          </w:p>
        </w:tc>
        <w:tc>
          <w:tcPr>
            <w:tcW w:w="3411" w:type="pct"/>
            <w:gridSpan w:val="2"/>
            <w:shd w:val="clear" w:color="auto" w:fill="auto"/>
            <w:vAlign w:val="center"/>
          </w:tcPr>
          <w:p w14:paraId="3D6CAB2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82AFA8D" w14:textId="77777777" w:rsidTr="00BF31AC">
        <w:trPr>
          <w:trHeight w:val="20"/>
          <w:jc w:val="center"/>
        </w:trPr>
        <w:tc>
          <w:tcPr>
            <w:tcW w:w="401" w:type="pct"/>
            <w:shd w:val="clear" w:color="auto" w:fill="auto"/>
            <w:vAlign w:val="center"/>
          </w:tcPr>
          <w:p w14:paraId="5ECFF219" w14:textId="77777777" w:rsidR="00BF31AC" w:rsidRPr="00BF31AC" w:rsidRDefault="00BF31AC" w:rsidP="00C8661E">
            <w:pPr>
              <w:spacing w:line="240" w:lineRule="auto"/>
              <w:ind w:firstLine="0"/>
              <w:jc w:val="center"/>
              <w:rPr>
                <w:sz w:val="22"/>
              </w:rPr>
            </w:pPr>
            <w:r w:rsidRPr="00BF31AC">
              <w:rPr>
                <w:sz w:val="22"/>
              </w:rPr>
              <w:t>63</w:t>
            </w:r>
          </w:p>
        </w:tc>
        <w:tc>
          <w:tcPr>
            <w:tcW w:w="1188" w:type="pct"/>
            <w:shd w:val="clear" w:color="auto" w:fill="auto"/>
            <w:vAlign w:val="center"/>
          </w:tcPr>
          <w:p w14:paraId="6A878983" w14:textId="77777777" w:rsidR="00BF31AC" w:rsidRPr="00BF31AC" w:rsidRDefault="00BF31AC" w:rsidP="00C8661E">
            <w:pPr>
              <w:spacing w:line="240" w:lineRule="auto"/>
              <w:ind w:firstLine="0"/>
              <w:jc w:val="center"/>
              <w:rPr>
                <w:sz w:val="22"/>
              </w:rPr>
            </w:pPr>
            <w:r w:rsidRPr="00BF31AC">
              <w:rPr>
                <w:sz w:val="22"/>
              </w:rPr>
              <w:t>7.12</w:t>
            </w:r>
          </w:p>
        </w:tc>
        <w:tc>
          <w:tcPr>
            <w:tcW w:w="3411" w:type="pct"/>
            <w:gridSpan w:val="2"/>
            <w:shd w:val="clear" w:color="auto" w:fill="auto"/>
            <w:vAlign w:val="center"/>
          </w:tcPr>
          <w:p w14:paraId="6CB35E0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1478EF17" w14:textId="77777777" w:rsidTr="00BF31AC">
        <w:trPr>
          <w:trHeight w:val="20"/>
          <w:jc w:val="center"/>
        </w:trPr>
        <w:tc>
          <w:tcPr>
            <w:tcW w:w="401" w:type="pct"/>
            <w:shd w:val="clear" w:color="auto" w:fill="auto"/>
            <w:vAlign w:val="center"/>
          </w:tcPr>
          <w:p w14:paraId="63DABC20" w14:textId="77777777" w:rsidR="00BF31AC" w:rsidRPr="00BF31AC" w:rsidRDefault="00BF31AC" w:rsidP="00C8661E">
            <w:pPr>
              <w:spacing w:line="240" w:lineRule="auto"/>
              <w:ind w:firstLine="0"/>
              <w:jc w:val="center"/>
              <w:rPr>
                <w:sz w:val="22"/>
              </w:rPr>
            </w:pPr>
            <w:r w:rsidRPr="00BF31AC">
              <w:rPr>
                <w:sz w:val="22"/>
              </w:rPr>
              <w:t>64</w:t>
            </w:r>
          </w:p>
        </w:tc>
        <w:tc>
          <w:tcPr>
            <w:tcW w:w="1188" w:type="pct"/>
            <w:shd w:val="clear" w:color="auto" w:fill="auto"/>
            <w:vAlign w:val="center"/>
          </w:tcPr>
          <w:p w14:paraId="59700DB6" w14:textId="77777777" w:rsidR="00BF31AC" w:rsidRPr="00BF31AC" w:rsidRDefault="00BF31AC" w:rsidP="00C8661E">
            <w:pPr>
              <w:spacing w:line="240" w:lineRule="auto"/>
              <w:ind w:firstLine="0"/>
              <w:jc w:val="center"/>
              <w:rPr>
                <w:sz w:val="22"/>
              </w:rPr>
            </w:pPr>
            <w:r w:rsidRPr="00BF31AC">
              <w:rPr>
                <w:sz w:val="22"/>
              </w:rPr>
              <w:t>7.13</w:t>
            </w:r>
          </w:p>
        </w:tc>
        <w:tc>
          <w:tcPr>
            <w:tcW w:w="3411" w:type="pct"/>
            <w:gridSpan w:val="2"/>
            <w:shd w:val="clear" w:color="auto" w:fill="auto"/>
            <w:vAlign w:val="center"/>
          </w:tcPr>
          <w:p w14:paraId="3ACAE32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4544718" w14:textId="77777777" w:rsidTr="00BF31AC">
        <w:trPr>
          <w:trHeight w:val="20"/>
          <w:jc w:val="center"/>
        </w:trPr>
        <w:tc>
          <w:tcPr>
            <w:tcW w:w="401" w:type="pct"/>
            <w:shd w:val="clear" w:color="auto" w:fill="auto"/>
            <w:vAlign w:val="center"/>
          </w:tcPr>
          <w:p w14:paraId="7E79075D" w14:textId="77777777" w:rsidR="00BF31AC" w:rsidRPr="00BF31AC" w:rsidRDefault="00BF31AC" w:rsidP="00C8661E">
            <w:pPr>
              <w:spacing w:line="240" w:lineRule="auto"/>
              <w:ind w:firstLine="0"/>
              <w:jc w:val="center"/>
              <w:rPr>
                <w:sz w:val="22"/>
              </w:rPr>
            </w:pPr>
            <w:r w:rsidRPr="00BF31AC">
              <w:rPr>
                <w:sz w:val="22"/>
              </w:rPr>
              <w:t>65</w:t>
            </w:r>
          </w:p>
        </w:tc>
        <w:tc>
          <w:tcPr>
            <w:tcW w:w="1188" w:type="pct"/>
            <w:shd w:val="clear" w:color="auto" w:fill="auto"/>
            <w:vAlign w:val="center"/>
          </w:tcPr>
          <w:p w14:paraId="041C7BF7" w14:textId="77777777" w:rsidR="00BF31AC" w:rsidRPr="00BF31AC" w:rsidRDefault="00BF31AC" w:rsidP="00C8661E">
            <w:pPr>
              <w:spacing w:line="240" w:lineRule="auto"/>
              <w:ind w:firstLine="0"/>
              <w:jc w:val="center"/>
              <w:rPr>
                <w:sz w:val="22"/>
              </w:rPr>
            </w:pPr>
            <w:r w:rsidRPr="00BF31AC">
              <w:rPr>
                <w:sz w:val="22"/>
              </w:rPr>
              <w:t>7.14</w:t>
            </w:r>
          </w:p>
        </w:tc>
        <w:tc>
          <w:tcPr>
            <w:tcW w:w="3411" w:type="pct"/>
            <w:gridSpan w:val="2"/>
            <w:shd w:val="clear" w:color="auto" w:fill="auto"/>
            <w:vAlign w:val="center"/>
          </w:tcPr>
          <w:p w14:paraId="53CC6BE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8075CF5" w14:textId="77777777" w:rsidTr="00BF31AC">
        <w:trPr>
          <w:trHeight w:val="20"/>
          <w:jc w:val="center"/>
        </w:trPr>
        <w:tc>
          <w:tcPr>
            <w:tcW w:w="401" w:type="pct"/>
            <w:shd w:val="clear" w:color="auto" w:fill="auto"/>
            <w:vAlign w:val="center"/>
          </w:tcPr>
          <w:p w14:paraId="10385D2E" w14:textId="77777777" w:rsidR="00BF31AC" w:rsidRPr="00BF31AC" w:rsidRDefault="00BF31AC" w:rsidP="00C8661E">
            <w:pPr>
              <w:spacing w:line="240" w:lineRule="auto"/>
              <w:ind w:firstLine="0"/>
              <w:jc w:val="center"/>
              <w:rPr>
                <w:sz w:val="22"/>
              </w:rPr>
            </w:pPr>
            <w:r w:rsidRPr="00BF31AC">
              <w:rPr>
                <w:sz w:val="22"/>
              </w:rPr>
              <w:t>66</w:t>
            </w:r>
          </w:p>
        </w:tc>
        <w:tc>
          <w:tcPr>
            <w:tcW w:w="1188" w:type="pct"/>
            <w:shd w:val="clear" w:color="auto" w:fill="auto"/>
            <w:vAlign w:val="center"/>
          </w:tcPr>
          <w:p w14:paraId="5D5B720B" w14:textId="77777777" w:rsidR="00BF31AC" w:rsidRPr="00BF31AC" w:rsidRDefault="00BF31AC" w:rsidP="00C8661E">
            <w:pPr>
              <w:spacing w:line="240" w:lineRule="auto"/>
              <w:ind w:firstLine="0"/>
              <w:jc w:val="center"/>
              <w:rPr>
                <w:sz w:val="22"/>
              </w:rPr>
            </w:pPr>
            <w:r w:rsidRPr="00BF31AC">
              <w:rPr>
                <w:sz w:val="22"/>
              </w:rPr>
              <w:t>7.15</w:t>
            </w:r>
          </w:p>
        </w:tc>
        <w:tc>
          <w:tcPr>
            <w:tcW w:w="3411" w:type="pct"/>
            <w:gridSpan w:val="2"/>
            <w:shd w:val="clear" w:color="auto" w:fill="auto"/>
            <w:vAlign w:val="center"/>
          </w:tcPr>
          <w:p w14:paraId="18330304"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229D293" w14:textId="77777777" w:rsidTr="00BF31AC">
        <w:trPr>
          <w:trHeight w:val="20"/>
          <w:jc w:val="center"/>
        </w:trPr>
        <w:tc>
          <w:tcPr>
            <w:tcW w:w="401" w:type="pct"/>
            <w:shd w:val="clear" w:color="auto" w:fill="auto"/>
            <w:vAlign w:val="center"/>
          </w:tcPr>
          <w:p w14:paraId="4D861F29" w14:textId="77777777" w:rsidR="00BF31AC" w:rsidRPr="00BF31AC" w:rsidRDefault="00BF31AC" w:rsidP="00C8661E">
            <w:pPr>
              <w:spacing w:line="240" w:lineRule="auto"/>
              <w:ind w:firstLine="0"/>
              <w:jc w:val="center"/>
              <w:rPr>
                <w:sz w:val="22"/>
              </w:rPr>
            </w:pPr>
            <w:r w:rsidRPr="00BF31AC">
              <w:rPr>
                <w:sz w:val="22"/>
              </w:rPr>
              <w:t>67</w:t>
            </w:r>
          </w:p>
        </w:tc>
        <w:tc>
          <w:tcPr>
            <w:tcW w:w="1188" w:type="pct"/>
            <w:shd w:val="clear" w:color="auto" w:fill="auto"/>
            <w:vAlign w:val="center"/>
          </w:tcPr>
          <w:p w14:paraId="2D6640FC" w14:textId="77777777" w:rsidR="00BF31AC" w:rsidRPr="00BF31AC" w:rsidRDefault="00BF31AC" w:rsidP="00C8661E">
            <w:pPr>
              <w:spacing w:line="240" w:lineRule="auto"/>
              <w:ind w:firstLine="0"/>
              <w:jc w:val="center"/>
              <w:rPr>
                <w:sz w:val="22"/>
              </w:rPr>
            </w:pPr>
            <w:r w:rsidRPr="00BF31AC">
              <w:rPr>
                <w:sz w:val="22"/>
              </w:rPr>
              <w:t>7.16</w:t>
            </w:r>
          </w:p>
        </w:tc>
        <w:tc>
          <w:tcPr>
            <w:tcW w:w="3411" w:type="pct"/>
            <w:gridSpan w:val="2"/>
            <w:shd w:val="clear" w:color="auto" w:fill="auto"/>
            <w:vAlign w:val="center"/>
          </w:tcPr>
          <w:p w14:paraId="46D7DC43"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13164311" w14:textId="77777777" w:rsidTr="00BF31AC">
        <w:trPr>
          <w:trHeight w:val="20"/>
          <w:jc w:val="center"/>
        </w:trPr>
        <w:tc>
          <w:tcPr>
            <w:tcW w:w="401" w:type="pct"/>
            <w:shd w:val="clear" w:color="auto" w:fill="auto"/>
            <w:vAlign w:val="center"/>
          </w:tcPr>
          <w:p w14:paraId="7980423E" w14:textId="77777777" w:rsidR="00BF31AC" w:rsidRPr="00BF31AC" w:rsidRDefault="00BF31AC" w:rsidP="00C8661E">
            <w:pPr>
              <w:spacing w:line="240" w:lineRule="auto"/>
              <w:ind w:firstLine="0"/>
              <w:jc w:val="center"/>
              <w:rPr>
                <w:sz w:val="22"/>
              </w:rPr>
            </w:pPr>
            <w:r w:rsidRPr="00BF31AC">
              <w:rPr>
                <w:sz w:val="22"/>
              </w:rPr>
              <w:t>68</w:t>
            </w:r>
          </w:p>
        </w:tc>
        <w:tc>
          <w:tcPr>
            <w:tcW w:w="4599" w:type="pct"/>
            <w:gridSpan w:val="3"/>
            <w:shd w:val="clear" w:color="auto" w:fill="auto"/>
            <w:vAlign w:val="center"/>
          </w:tcPr>
          <w:p w14:paraId="487A337E" w14:textId="77777777" w:rsidR="00BF31AC" w:rsidRPr="00BF31AC" w:rsidRDefault="00BF31AC" w:rsidP="00C8661E">
            <w:pPr>
              <w:spacing w:line="240" w:lineRule="auto"/>
              <w:ind w:firstLine="0"/>
              <w:jc w:val="left"/>
              <w:rPr>
                <w:sz w:val="22"/>
              </w:rPr>
            </w:pPr>
            <w:r w:rsidRPr="00BF31AC">
              <w:rPr>
                <w:sz w:val="22"/>
              </w:rPr>
              <w:t>Глава 8. Предложения по строительству, реконструкции и (или) модернизации тепловых сетей</w:t>
            </w:r>
          </w:p>
        </w:tc>
      </w:tr>
      <w:tr w:rsidR="00BF31AC" w:rsidRPr="00BF31AC" w14:paraId="2C32E817" w14:textId="77777777" w:rsidTr="00BF31AC">
        <w:trPr>
          <w:trHeight w:val="20"/>
          <w:jc w:val="center"/>
        </w:trPr>
        <w:tc>
          <w:tcPr>
            <w:tcW w:w="401" w:type="pct"/>
            <w:shd w:val="clear" w:color="auto" w:fill="auto"/>
            <w:vAlign w:val="center"/>
          </w:tcPr>
          <w:p w14:paraId="581791EE" w14:textId="77777777" w:rsidR="00BF31AC" w:rsidRPr="00BF31AC" w:rsidRDefault="00BF31AC" w:rsidP="00C8661E">
            <w:pPr>
              <w:spacing w:line="240" w:lineRule="auto"/>
              <w:ind w:firstLine="0"/>
              <w:jc w:val="center"/>
              <w:rPr>
                <w:sz w:val="22"/>
              </w:rPr>
            </w:pPr>
            <w:r w:rsidRPr="00BF31AC">
              <w:rPr>
                <w:sz w:val="22"/>
              </w:rPr>
              <w:t>69</w:t>
            </w:r>
          </w:p>
        </w:tc>
        <w:tc>
          <w:tcPr>
            <w:tcW w:w="1188" w:type="pct"/>
            <w:shd w:val="clear" w:color="auto" w:fill="auto"/>
            <w:vAlign w:val="center"/>
          </w:tcPr>
          <w:p w14:paraId="1B463E7D" w14:textId="77777777" w:rsidR="00BF31AC" w:rsidRPr="00BF31AC" w:rsidRDefault="00BF31AC" w:rsidP="00C8661E">
            <w:pPr>
              <w:spacing w:line="240" w:lineRule="auto"/>
              <w:ind w:firstLine="0"/>
              <w:jc w:val="center"/>
              <w:rPr>
                <w:sz w:val="22"/>
              </w:rPr>
            </w:pPr>
            <w:r w:rsidRPr="00BF31AC">
              <w:rPr>
                <w:sz w:val="22"/>
              </w:rPr>
              <w:t>8.1</w:t>
            </w:r>
          </w:p>
        </w:tc>
        <w:tc>
          <w:tcPr>
            <w:tcW w:w="3411" w:type="pct"/>
            <w:gridSpan w:val="2"/>
            <w:shd w:val="clear" w:color="auto" w:fill="auto"/>
            <w:vAlign w:val="center"/>
          </w:tcPr>
          <w:p w14:paraId="70D811E1"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84DD426" w14:textId="77777777" w:rsidTr="00BF31AC">
        <w:trPr>
          <w:trHeight w:val="20"/>
          <w:jc w:val="center"/>
        </w:trPr>
        <w:tc>
          <w:tcPr>
            <w:tcW w:w="401" w:type="pct"/>
            <w:shd w:val="clear" w:color="auto" w:fill="auto"/>
            <w:vAlign w:val="center"/>
          </w:tcPr>
          <w:p w14:paraId="37FE7DDE" w14:textId="77777777" w:rsidR="00BF31AC" w:rsidRPr="00BF31AC" w:rsidRDefault="00BF31AC" w:rsidP="00C8661E">
            <w:pPr>
              <w:spacing w:line="240" w:lineRule="auto"/>
              <w:ind w:firstLine="0"/>
              <w:jc w:val="center"/>
              <w:rPr>
                <w:sz w:val="22"/>
              </w:rPr>
            </w:pPr>
            <w:r w:rsidRPr="00BF31AC">
              <w:rPr>
                <w:sz w:val="22"/>
              </w:rPr>
              <w:t>70</w:t>
            </w:r>
          </w:p>
        </w:tc>
        <w:tc>
          <w:tcPr>
            <w:tcW w:w="1188" w:type="pct"/>
            <w:shd w:val="clear" w:color="auto" w:fill="auto"/>
            <w:vAlign w:val="center"/>
          </w:tcPr>
          <w:p w14:paraId="392F7A60" w14:textId="77777777" w:rsidR="00BF31AC" w:rsidRPr="00BF31AC" w:rsidRDefault="00BF31AC" w:rsidP="00C8661E">
            <w:pPr>
              <w:spacing w:line="240" w:lineRule="auto"/>
              <w:ind w:firstLine="0"/>
              <w:jc w:val="center"/>
              <w:rPr>
                <w:sz w:val="22"/>
              </w:rPr>
            </w:pPr>
            <w:r w:rsidRPr="00BF31AC">
              <w:rPr>
                <w:sz w:val="22"/>
              </w:rPr>
              <w:t>8.2</w:t>
            </w:r>
          </w:p>
        </w:tc>
        <w:tc>
          <w:tcPr>
            <w:tcW w:w="3411" w:type="pct"/>
            <w:gridSpan w:val="2"/>
            <w:shd w:val="clear" w:color="auto" w:fill="auto"/>
            <w:vAlign w:val="center"/>
          </w:tcPr>
          <w:p w14:paraId="6D768EB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12D82B8" w14:textId="77777777" w:rsidTr="00BF31AC">
        <w:trPr>
          <w:trHeight w:val="20"/>
          <w:jc w:val="center"/>
        </w:trPr>
        <w:tc>
          <w:tcPr>
            <w:tcW w:w="401" w:type="pct"/>
            <w:shd w:val="clear" w:color="auto" w:fill="auto"/>
            <w:vAlign w:val="center"/>
          </w:tcPr>
          <w:p w14:paraId="5CD0B5B5" w14:textId="77777777" w:rsidR="00BF31AC" w:rsidRPr="00BF31AC" w:rsidRDefault="00BF31AC" w:rsidP="00C8661E">
            <w:pPr>
              <w:spacing w:line="240" w:lineRule="auto"/>
              <w:ind w:firstLine="0"/>
              <w:jc w:val="center"/>
              <w:rPr>
                <w:sz w:val="22"/>
              </w:rPr>
            </w:pPr>
            <w:r w:rsidRPr="00BF31AC">
              <w:rPr>
                <w:sz w:val="22"/>
              </w:rPr>
              <w:t>71</w:t>
            </w:r>
          </w:p>
        </w:tc>
        <w:tc>
          <w:tcPr>
            <w:tcW w:w="1188" w:type="pct"/>
            <w:shd w:val="clear" w:color="auto" w:fill="auto"/>
            <w:vAlign w:val="center"/>
          </w:tcPr>
          <w:p w14:paraId="4DD7BCFD" w14:textId="77777777" w:rsidR="00BF31AC" w:rsidRPr="00BF31AC" w:rsidRDefault="00BF31AC" w:rsidP="00C8661E">
            <w:pPr>
              <w:spacing w:line="240" w:lineRule="auto"/>
              <w:ind w:firstLine="0"/>
              <w:jc w:val="center"/>
              <w:rPr>
                <w:sz w:val="22"/>
              </w:rPr>
            </w:pPr>
            <w:r w:rsidRPr="00BF31AC">
              <w:rPr>
                <w:sz w:val="22"/>
              </w:rPr>
              <w:t>8.3</w:t>
            </w:r>
          </w:p>
        </w:tc>
        <w:tc>
          <w:tcPr>
            <w:tcW w:w="3411" w:type="pct"/>
            <w:gridSpan w:val="2"/>
            <w:shd w:val="clear" w:color="auto" w:fill="auto"/>
            <w:vAlign w:val="center"/>
          </w:tcPr>
          <w:p w14:paraId="687A26C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10FC609" w14:textId="77777777" w:rsidTr="00BF31AC">
        <w:trPr>
          <w:trHeight w:val="20"/>
          <w:jc w:val="center"/>
        </w:trPr>
        <w:tc>
          <w:tcPr>
            <w:tcW w:w="401" w:type="pct"/>
            <w:shd w:val="clear" w:color="auto" w:fill="auto"/>
            <w:vAlign w:val="center"/>
          </w:tcPr>
          <w:p w14:paraId="39FCA70F" w14:textId="77777777" w:rsidR="00BF31AC" w:rsidRPr="00BF31AC" w:rsidRDefault="00BF31AC" w:rsidP="00C8661E">
            <w:pPr>
              <w:spacing w:line="240" w:lineRule="auto"/>
              <w:ind w:firstLine="0"/>
              <w:jc w:val="center"/>
              <w:rPr>
                <w:sz w:val="22"/>
              </w:rPr>
            </w:pPr>
            <w:r w:rsidRPr="00BF31AC">
              <w:rPr>
                <w:sz w:val="22"/>
                <w:lang w:eastAsia="x-none"/>
              </w:rPr>
              <w:t>72</w:t>
            </w:r>
          </w:p>
        </w:tc>
        <w:tc>
          <w:tcPr>
            <w:tcW w:w="1188" w:type="pct"/>
            <w:shd w:val="clear" w:color="auto" w:fill="auto"/>
            <w:vAlign w:val="center"/>
          </w:tcPr>
          <w:p w14:paraId="2CA1B89A" w14:textId="77777777" w:rsidR="00BF31AC" w:rsidRPr="00BF31AC" w:rsidRDefault="00BF31AC" w:rsidP="00C8661E">
            <w:pPr>
              <w:spacing w:line="240" w:lineRule="auto"/>
              <w:ind w:firstLine="0"/>
              <w:jc w:val="center"/>
              <w:rPr>
                <w:sz w:val="22"/>
              </w:rPr>
            </w:pPr>
            <w:r w:rsidRPr="00BF31AC">
              <w:rPr>
                <w:sz w:val="22"/>
              </w:rPr>
              <w:t>8.4</w:t>
            </w:r>
          </w:p>
        </w:tc>
        <w:tc>
          <w:tcPr>
            <w:tcW w:w="3411" w:type="pct"/>
            <w:gridSpan w:val="2"/>
            <w:shd w:val="clear" w:color="auto" w:fill="auto"/>
            <w:vAlign w:val="center"/>
          </w:tcPr>
          <w:p w14:paraId="5333B0BB"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AA00796" w14:textId="77777777" w:rsidTr="00BF31AC">
        <w:trPr>
          <w:trHeight w:val="20"/>
          <w:jc w:val="center"/>
        </w:trPr>
        <w:tc>
          <w:tcPr>
            <w:tcW w:w="401" w:type="pct"/>
            <w:shd w:val="clear" w:color="auto" w:fill="auto"/>
            <w:vAlign w:val="center"/>
          </w:tcPr>
          <w:p w14:paraId="552D016A" w14:textId="77777777" w:rsidR="00BF31AC" w:rsidRPr="00BF31AC" w:rsidRDefault="00BF31AC" w:rsidP="00C8661E">
            <w:pPr>
              <w:spacing w:line="240" w:lineRule="auto"/>
              <w:ind w:firstLine="0"/>
              <w:jc w:val="center"/>
              <w:rPr>
                <w:sz w:val="22"/>
              </w:rPr>
            </w:pPr>
            <w:r w:rsidRPr="00BF31AC">
              <w:rPr>
                <w:sz w:val="22"/>
              </w:rPr>
              <w:t>73</w:t>
            </w:r>
          </w:p>
        </w:tc>
        <w:tc>
          <w:tcPr>
            <w:tcW w:w="1188" w:type="pct"/>
            <w:shd w:val="clear" w:color="auto" w:fill="auto"/>
            <w:vAlign w:val="center"/>
          </w:tcPr>
          <w:p w14:paraId="3A9C178D" w14:textId="77777777" w:rsidR="00BF31AC" w:rsidRPr="00BF31AC" w:rsidRDefault="00BF31AC" w:rsidP="00C8661E">
            <w:pPr>
              <w:spacing w:line="240" w:lineRule="auto"/>
              <w:ind w:firstLine="0"/>
              <w:jc w:val="center"/>
              <w:rPr>
                <w:sz w:val="22"/>
              </w:rPr>
            </w:pPr>
            <w:r w:rsidRPr="00BF31AC">
              <w:rPr>
                <w:sz w:val="22"/>
              </w:rPr>
              <w:t>8.5</w:t>
            </w:r>
          </w:p>
        </w:tc>
        <w:tc>
          <w:tcPr>
            <w:tcW w:w="3411" w:type="pct"/>
            <w:gridSpan w:val="2"/>
            <w:shd w:val="clear" w:color="auto" w:fill="auto"/>
            <w:vAlign w:val="center"/>
          </w:tcPr>
          <w:p w14:paraId="11404B93"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0C12CAEB" w14:textId="77777777" w:rsidTr="00BF31AC">
        <w:trPr>
          <w:trHeight w:val="20"/>
          <w:jc w:val="center"/>
        </w:trPr>
        <w:tc>
          <w:tcPr>
            <w:tcW w:w="401" w:type="pct"/>
            <w:shd w:val="clear" w:color="auto" w:fill="auto"/>
            <w:vAlign w:val="center"/>
          </w:tcPr>
          <w:p w14:paraId="185006BF" w14:textId="77777777" w:rsidR="00BF31AC" w:rsidRPr="00BF31AC" w:rsidRDefault="00BF31AC" w:rsidP="00C8661E">
            <w:pPr>
              <w:spacing w:line="240" w:lineRule="auto"/>
              <w:ind w:firstLine="0"/>
              <w:jc w:val="center"/>
              <w:rPr>
                <w:sz w:val="22"/>
              </w:rPr>
            </w:pPr>
            <w:r w:rsidRPr="00BF31AC">
              <w:rPr>
                <w:sz w:val="22"/>
              </w:rPr>
              <w:t>74</w:t>
            </w:r>
          </w:p>
        </w:tc>
        <w:tc>
          <w:tcPr>
            <w:tcW w:w="1188" w:type="pct"/>
            <w:shd w:val="clear" w:color="auto" w:fill="auto"/>
            <w:vAlign w:val="center"/>
          </w:tcPr>
          <w:p w14:paraId="511F8D86" w14:textId="77777777" w:rsidR="00BF31AC" w:rsidRPr="00BF31AC" w:rsidRDefault="00BF31AC" w:rsidP="00C8661E">
            <w:pPr>
              <w:spacing w:line="240" w:lineRule="auto"/>
              <w:ind w:firstLine="0"/>
              <w:jc w:val="center"/>
              <w:rPr>
                <w:sz w:val="22"/>
              </w:rPr>
            </w:pPr>
            <w:r w:rsidRPr="00BF31AC">
              <w:rPr>
                <w:sz w:val="22"/>
              </w:rPr>
              <w:t>8.6</w:t>
            </w:r>
          </w:p>
        </w:tc>
        <w:tc>
          <w:tcPr>
            <w:tcW w:w="3411" w:type="pct"/>
            <w:gridSpan w:val="2"/>
            <w:shd w:val="clear" w:color="auto" w:fill="auto"/>
            <w:vAlign w:val="center"/>
          </w:tcPr>
          <w:p w14:paraId="42853A1A"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01E07EF" w14:textId="77777777" w:rsidTr="00BF31AC">
        <w:trPr>
          <w:trHeight w:val="20"/>
          <w:jc w:val="center"/>
        </w:trPr>
        <w:tc>
          <w:tcPr>
            <w:tcW w:w="401" w:type="pct"/>
            <w:shd w:val="clear" w:color="auto" w:fill="auto"/>
            <w:vAlign w:val="center"/>
          </w:tcPr>
          <w:p w14:paraId="47FF5A2F" w14:textId="77777777" w:rsidR="00BF31AC" w:rsidRPr="00BF31AC" w:rsidRDefault="00BF31AC" w:rsidP="00C8661E">
            <w:pPr>
              <w:spacing w:line="240" w:lineRule="auto"/>
              <w:ind w:firstLine="0"/>
              <w:jc w:val="center"/>
              <w:rPr>
                <w:sz w:val="22"/>
              </w:rPr>
            </w:pPr>
            <w:r w:rsidRPr="00BF31AC">
              <w:rPr>
                <w:sz w:val="22"/>
              </w:rPr>
              <w:t>75</w:t>
            </w:r>
          </w:p>
        </w:tc>
        <w:tc>
          <w:tcPr>
            <w:tcW w:w="1188" w:type="pct"/>
            <w:shd w:val="clear" w:color="auto" w:fill="auto"/>
            <w:vAlign w:val="center"/>
          </w:tcPr>
          <w:p w14:paraId="2A339B7C" w14:textId="77777777" w:rsidR="00BF31AC" w:rsidRPr="00BF31AC" w:rsidRDefault="00BF31AC" w:rsidP="00C8661E">
            <w:pPr>
              <w:spacing w:line="240" w:lineRule="auto"/>
              <w:ind w:firstLine="0"/>
              <w:jc w:val="center"/>
              <w:rPr>
                <w:sz w:val="22"/>
              </w:rPr>
            </w:pPr>
            <w:r w:rsidRPr="00BF31AC">
              <w:rPr>
                <w:sz w:val="22"/>
              </w:rPr>
              <w:t>8.7</w:t>
            </w:r>
          </w:p>
        </w:tc>
        <w:tc>
          <w:tcPr>
            <w:tcW w:w="3411" w:type="pct"/>
            <w:gridSpan w:val="2"/>
            <w:shd w:val="clear" w:color="auto" w:fill="auto"/>
            <w:vAlign w:val="center"/>
          </w:tcPr>
          <w:p w14:paraId="18E0B8CB"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6B2695B0" w14:textId="77777777" w:rsidTr="00BF31AC">
        <w:trPr>
          <w:trHeight w:val="20"/>
          <w:jc w:val="center"/>
        </w:trPr>
        <w:tc>
          <w:tcPr>
            <w:tcW w:w="401" w:type="pct"/>
            <w:shd w:val="clear" w:color="auto" w:fill="auto"/>
            <w:vAlign w:val="center"/>
          </w:tcPr>
          <w:p w14:paraId="1B231A8B" w14:textId="77777777" w:rsidR="00BF31AC" w:rsidRPr="00BF31AC" w:rsidRDefault="00BF31AC" w:rsidP="00C8661E">
            <w:pPr>
              <w:spacing w:line="240" w:lineRule="auto"/>
              <w:ind w:firstLine="0"/>
              <w:jc w:val="center"/>
              <w:rPr>
                <w:sz w:val="22"/>
              </w:rPr>
            </w:pPr>
            <w:r w:rsidRPr="00BF31AC">
              <w:rPr>
                <w:sz w:val="22"/>
              </w:rPr>
              <w:t>76</w:t>
            </w:r>
          </w:p>
        </w:tc>
        <w:tc>
          <w:tcPr>
            <w:tcW w:w="1188" w:type="pct"/>
            <w:shd w:val="clear" w:color="auto" w:fill="auto"/>
            <w:vAlign w:val="center"/>
          </w:tcPr>
          <w:p w14:paraId="2CBDFB40" w14:textId="77777777" w:rsidR="00BF31AC" w:rsidRPr="00BF31AC" w:rsidRDefault="00BF31AC" w:rsidP="00C8661E">
            <w:pPr>
              <w:spacing w:line="240" w:lineRule="auto"/>
              <w:ind w:firstLine="0"/>
              <w:jc w:val="center"/>
              <w:rPr>
                <w:sz w:val="22"/>
              </w:rPr>
            </w:pPr>
            <w:r w:rsidRPr="00BF31AC">
              <w:rPr>
                <w:sz w:val="22"/>
              </w:rPr>
              <w:t>8.8</w:t>
            </w:r>
          </w:p>
        </w:tc>
        <w:tc>
          <w:tcPr>
            <w:tcW w:w="3411" w:type="pct"/>
            <w:gridSpan w:val="2"/>
            <w:shd w:val="clear" w:color="auto" w:fill="auto"/>
            <w:vAlign w:val="center"/>
          </w:tcPr>
          <w:p w14:paraId="0F5C8352"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17311C1E" w14:textId="77777777" w:rsidTr="00BF31AC">
        <w:trPr>
          <w:trHeight w:val="20"/>
          <w:jc w:val="center"/>
        </w:trPr>
        <w:tc>
          <w:tcPr>
            <w:tcW w:w="401" w:type="pct"/>
            <w:shd w:val="clear" w:color="auto" w:fill="auto"/>
            <w:vAlign w:val="center"/>
          </w:tcPr>
          <w:p w14:paraId="424963EB" w14:textId="77777777" w:rsidR="00BF31AC" w:rsidRPr="00BF31AC" w:rsidRDefault="00BF31AC" w:rsidP="00C8661E">
            <w:pPr>
              <w:spacing w:line="240" w:lineRule="auto"/>
              <w:ind w:firstLine="0"/>
              <w:jc w:val="center"/>
              <w:rPr>
                <w:sz w:val="22"/>
              </w:rPr>
            </w:pPr>
            <w:r w:rsidRPr="00BF31AC">
              <w:rPr>
                <w:sz w:val="22"/>
              </w:rPr>
              <w:t>77</w:t>
            </w:r>
          </w:p>
        </w:tc>
        <w:tc>
          <w:tcPr>
            <w:tcW w:w="1188" w:type="pct"/>
            <w:shd w:val="clear" w:color="auto" w:fill="auto"/>
            <w:vAlign w:val="center"/>
          </w:tcPr>
          <w:p w14:paraId="148B0644" w14:textId="77777777" w:rsidR="00BF31AC" w:rsidRPr="00BF31AC" w:rsidRDefault="00BF31AC" w:rsidP="00C8661E">
            <w:pPr>
              <w:spacing w:line="240" w:lineRule="auto"/>
              <w:ind w:firstLine="0"/>
              <w:jc w:val="center"/>
              <w:rPr>
                <w:sz w:val="22"/>
              </w:rPr>
            </w:pPr>
            <w:r w:rsidRPr="00BF31AC">
              <w:rPr>
                <w:sz w:val="22"/>
              </w:rPr>
              <w:t>8.9</w:t>
            </w:r>
          </w:p>
        </w:tc>
        <w:tc>
          <w:tcPr>
            <w:tcW w:w="3411" w:type="pct"/>
            <w:gridSpan w:val="2"/>
            <w:shd w:val="clear" w:color="auto" w:fill="auto"/>
            <w:vAlign w:val="center"/>
          </w:tcPr>
          <w:p w14:paraId="347C14A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C6B6B6D" w14:textId="77777777" w:rsidTr="00BF31AC">
        <w:trPr>
          <w:trHeight w:val="20"/>
          <w:jc w:val="center"/>
        </w:trPr>
        <w:tc>
          <w:tcPr>
            <w:tcW w:w="401" w:type="pct"/>
            <w:shd w:val="clear" w:color="auto" w:fill="auto"/>
            <w:vAlign w:val="center"/>
          </w:tcPr>
          <w:p w14:paraId="52106F62" w14:textId="77777777" w:rsidR="00BF31AC" w:rsidRPr="00BF31AC" w:rsidRDefault="00BF31AC" w:rsidP="00C8661E">
            <w:pPr>
              <w:spacing w:line="240" w:lineRule="auto"/>
              <w:ind w:firstLine="0"/>
              <w:jc w:val="center"/>
              <w:rPr>
                <w:sz w:val="22"/>
              </w:rPr>
            </w:pPr>
            <w:r w:rsidRPr="00BF31AC">
              <w:rPr>
                <w:sz w:val="22"/>
              </w:rPr>
              <w:t>78</w:t>
            </w:r>
          </w:p>
        </w:tc>
        <w:tc>
          <w:tcPr>
            <w:tcW w:w="4599" w:type="pct"/>
            <w:gridSpan w:val="3"/>
            <w:shd w:val="clear" w:color="auto" w:fill="auto"/>
            <w:vAlign w:val="center"/>
          </w:tcPr>
          <w:p w14:paraId="5B8DDD30" w14:textId="77777777" w:rsidR="00BF31AC" w:rsidRPr="00BF31AC" w:rsidRDefault="00BF31AC" w:rsidP="00C8661E">
            <w:pPr>
              <w:spacing w:line="240" w:lineRule="auto"/>
              <w:ind w:firstLine="0"/>
              <w:jc w:val="left"/>
              <w:rPr>
                <w:sz w:val="22"/>
              </w:rPr>
            </w:pPr>
            <w:r w:rsidRPr="00BF31AC">
              <w:rPr>
                <w:sz w:val="22"/>
              </w:rPr>
              <w:t>Глава 9. Предложения по переводу открытых систем теплоснабжения (горячего водоснабжения) в закрытые системы горячего водоснабжения</w:t>
            </w:r>
          </w:p>
        </w:tc>
      </w:tr>
      <w:tr w:rsidR="00BF31AC" w:rsidRPr="00BF31AC" w14:paraId="15A9EC72" w14:textId="77777777" w:rsidTr="00BF31AC">
        <w:trPr>
          <w:trHeight w:val="20"/>
          <w:jc w:val="center"/>
        </w:trPr>
        <w:tc>
          <w:tcPr>
            <w:tcW w:w="401" w:type="pct"/>
            <w:shd w:val="clear" w:color="auto" w:fill="auto"/>
            <w:vAlign w:val="center"/>
          </w:tcPr>
          <w:p w14:paraId="70053180" w14:textId="77777777" w:rsidR="00BF31AC" w:rsidRPr="00BF31AC" w:rsidRDefault="00BF31AC" w:rsidP="00C8661E">
            <w:pPr>
              <w:spacing w:line="240" w:lineRule="auto"/>
              <w:ind w:firstLine="0"/>
              <w:jc w:val="center"/>
              <w:rPr>
                <w:sz w:val="22"/>
              </w:rPr>
            </w:pPr>
            <w:r w:rsidRPr="00BF31AC">
              <w:rPr>
                <w:sz w:val="22"/>
              </w:rPr>
              <w:t>79</w:t>
            </w:r>
          </w:p>
        </w:tc>
        <w:tc>
          <w:tcPr>
            <w:tcW w:w="1188" w:type="pct"/>
            <w:shd w:val="clear" w:color="auto" w:fill="auto"/>
            <w:vAlign w:val="center"/>
          </w:tcPr>
          <w:p w14:paraId="1248F3EA" w14:textId="77777777" w:rsidR="00BF31AC" w:rsidRPr="00BF31AC" w:rsidRDefault="00BF31AC" w:rsidP="00C8661E">
            <w:pPr>
              <w:spacing w:line="240" w:lineRule="auto"/>
              <w:ind w:firstLine="0"/>
              <w:jc w:val="center"/>
              <w:rPr>
                <w:sz w:val="22"/>
              </w:rPr>
            </w:pPr>
            <w:r w:rsidRPr="00BF31AC">
              <w:rPr>
                <w:sz w:val="22"/>
              </w:rPr>
              <w:t>9.1</w:t>
            </w:r>
          </w:p>
        </w:tc>
        <w:tc>
          <w:tcPr>
            <w:tcW w:w="3411" w:type="pct"/>
            <w:gridSpan w:val="2"/>
            <w:shd w:val="clear" w:color="auto" w:fill="auto"/>
            <w:vAlign w:val="center"/>
          </w:tcPr>
          <w:p w14:paraId="13C2079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DF20FBE" w14:textId="77777777" w:rsidTr="00BF31AC">
        <w:trPr>
          <w:trHeight w:val="20"/>
          <w:jc w:val="center"/>
        </w:trPr>
        <w:tc>
          <w:tcPr>
            <w:tcW w:w="401" w:type="pct"/>
            <w:shd w:val="clear" w:color="auto" w:fill="auto"/>
            <w:vAlign w:val="center"/>
          </w:tcPr>
          <w:p w14:paraId="32E09AEB" w14:textId="77777777" w:rsidR="00BF31AC" w:rsidRPr="00BF31AC" w:rsidRDefault="00BF31AC" w:rsidP="00C8661E">
            <w:pPr>
              <w:spacing w:line="240" w:lineRule="auto"/>
              <w:ind w:firstLine="0"/>
              <w:jc w:val="center"/>
              <w:rPr>
                <w:sz w:val="22"/>
              </w:rPr>
            </w:pPr>
            <w:r w:rsidRPr="00BF31AC">
              <w:rPr>
                <w:sz w:val="22"/>
              </w:rPr>
              <w:t>80</w:t>
            </w:r>
          </w:p>
        </w:tc>
        <w:tc>
          <w:tcPr>
            <w:tcW w:w="1188" w:type="pct"/>
            <w:shd w:val="clear" w:color="auto" w:fill="auto"/>
            <w:vAlign w:val="center"/>
          </w:tcPr>
          <w:p w14:paraId="6DA40A7A" w14:textId="77777777" w:rsidR="00BF31AC" w:rsidRPr="00BF31AC" w:rsidRDefault="00BF31AC" w:rsidP="00C8661E">
            <w:pPr>
              <w:spacing w:line="240" w:lineRule="auto"/>
              <w:ind w:firstLine="0"/>
              <w:jc w:val="center"/>
              <w:rPr>
                <w:sz w:val="22"/>
              </w:rPr>
            </w:pPr>
            <w:r w:rsidRPr="00BF31AC">
              <w:rPr>
                <w:sz w:val="22"/>
              </w:rPr>
              <w:t>9.2</w:t>
            </w:r>
          </w:p>
        </w:tc>
        <w:tc>
          <w:tcPr>
            <w:tcW w:w="3411" w:type="pct"/>
            <w:gridSpan w:val="2"/>
            <w:shd w:val="clear" w:color="auto" w:fill="auto"/>
            <w:vAlign w:val="center"/>
          </w:tcPr>
          <w:p w14:paraId="4932D3BF"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FFEDEDE" w14:textId="77777777" w:rsidTr="00BF31AC">
        <w:trPr>
          <w:trHeight w:val="20"/>
          <w:jc w:val="center"/>
        </w:trPr>
        <w:tc>
          <w:tcPr>
            <w:tcW w:w="401" w:type="pct"/>
            <w:shd w:val="clear" w:color="auto" w:fill="auto"/>
            <w:vAlign w:val="center"/>
          </w:tcPr>
          <w:p w14:paraId="0A52BF33" w14:textId="77777777" w:rsidR="00BF31AC" w:rsidRPr="00BF31AC" w:rsidRDefault="00BF31AC" w:rsidP="00C8661E">
            <w:pPr>
              <w:spacing w:line="240" w:lineRule="auto"/>
              <w:ind w:firstLine="0"/>
              <w:jc w:val="center"/>
              <w:rPr>
                <w:sz w:val="22"/>
              </w:rPr>
            </w:pPr>
            <w:r w:rsidRPr="00BF31AC">
              <w:rPr>
                <w:sz w:val="22"/>
              </w:rPr>
              <w:t>81</w:t>
            </w:r>
          </w:p>
        </w:tc>
        <w:tc>
          <w:tcPr>
            <w:tcW w:w="1188" w:type="pct"/>
            <w:shd w:val="clear" w:color="auto" w:fill="auto"/>
            <w:vAlign w:val="center"/>
          </w:tcPr>
          <w:p w14:paraId="237DAC78" w14:textId="77777777" w:rsidR="00BF31AC" w:rsidRPr="00BF31AC" w:rsidRDefault="00BF31AC" w:rsidP="00C8661E">
            <w:pPr>
              <w:spacing w:line="240" w:lineRule="auto"/>
              <w:ind w:firstLine="0"/>
              <w:jc w:val="center"/>
              <w:rPr>
                <w:sz w:val="22"/>
              </w:rPr>
            </w:pPr>
            <w:r w:rsidRPr="00BF31AC">
              <w:rPr>
                <w:sz w:val="22"/>
              </w:rPr>
              <w:t>9.3</w:t>
            </w:r>
          </w:p>
        </w:tc>
        <w:tc>
          <w:tcPr>
            <w:tcW w:w="3411" w:type="pct"/>
            <w:gridSpan w:val="2"/>
            <w:shd w:val="clear" w:color="auto" w:fill="auto"/>
            <w:vAlign w:val="center"/>
          </w:tcPr>
          <w:p w14:paraId="274E402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5663108" w14:textId="77777777" w:rsidTr="00BF31AC">
        <w:trPr>
          <w:trHeight w:val="20"/>
          <w:jc w:val="center"/>
        </w:trPr>
        <w:tc>
          <w:tcPr>
            <w:tcW w:w="401" w:type="pct"/>
            <w:shd w:val="clear" w:color="auto" w:fill="auto"/>
            <w:vAlign w:val="center"/>
          </w:tcPr>
          <w:p w14:paraId="6FB8E348" w14:textId="77777777" w:rsidR="00BF31AC" w:rsidRPr="00BF31AC" w:rsidRDefault="00BF31AC" w:rsidP="00C8661E">
            <w:pPr>
              <w:spacing w:line="240" w:lineRule="auto"/>
              <w:ind w:firstLine="0"/>
              <w:jc w:val="center"/>
              <w:rPr>
                <w:sz w:val="22"/>
              </w:rPr>
            </w:pPr>
            <w:r w:rsidRPr="00BF31AC">
              <w:rPr>
                <w:sz w:val="22"/>
              </w:rPr>
              <w:t>82</w:t>
            </w:r>
          </w:p>
        </w:tc>
        <w:tc>
          <w:tcPr>
            <w:tcW w:w="1188" w:type="pct"/>
            <w:shd w:val="clear" w:color="auto" w:fill="auto"/>
            <w:vAlign w:val="center"/>
          </w:tcPr>
          <w:p w14:paraId="22F42C15" w14:textId="77777777" w:rsidR="00BF31AC" w:rsidRPr="00BF31AC" w:rsidRDefault="00BF31AC" w:rsidP="00C8661E">
            <w:pPr>
              <w:spacing w:line="240" w:lineRule="auto"/>
              <w:ind w:firstLine="0"/>
              <w:jc w:val="center"/>
              <w:rPr>
                <w:sz w:val="22"/>
              </w:rPr>
            </w:pPr>
            <w:r w:rsidRPr="00BF31AC">
              <w:rPr>
                <w:sz w:val="22"/>
              </w:rPr>
              <w:t>9.4</w:t>
            </w:r>
          </w:p>
        </w:tc>
        <w:tc>
          <w:tcPr>
            <w:tcW w:w="3411" w:type="pct"/>
            <w:gridSpan w:val="2"/>
            <w:shd w:val="clear" w:color="auto" w:fill="auto"/>
            <w:vAlign w:val="center"/>
          </w:tcPr>
          <w:p w14:paraId="0C4BDCE7"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CF54146" w14:textId="77777777" w:rsidTr="00BF31AC">
        <w:trPr>
          <w:trHeight w:val="20"/>
          <w:jc w:val="center"/>
        </w:trPr>
        <w:tc>
          <w:tcPr>
            <w:tcW w:w="401" w:type="pct"/>
            <w:shd w:val="clear" w:color="auto" w:fill="auto"/>
            <w:vAlign w:val="center"/>
          </w:tcPr>
          <w:p w14:paraId="4C73D2B4" w14:textId="77777777" w:rsidR="00BF31AC" w:rsidRPr="00BF31AC" w:rsidRDefault="00BF31AC" w:rsidP="00C8661E">
            <w:pPr>
              <w:spacing w:line="240" w:lineRule="auto"/>
              <w:ind w:firstLine="0"/>
              <w:jc w:val="center"/>
              <w:rPr>
                <w:sz w:val="22"/>
              </w:rPr>
            </w:pPr>
            <w:r w:rsidRPr="00BF31AC">
              <w:rPr>
                <w:sz w:val="22"/>
              </w:rPr>
              <w:t>83</w:t>
            </w:r>
          </w:p>
        </w:tc>
        <w:tc>
          <w:tcPr>
            <w:tcW w:w="1188" w:type="pct"/>
            <w:shd w:val="clear" w:color="auto" w:fill="auto"/>
            <w:vAlign w:val="center"/>
          </w:tcPr>
          <w:p w14:paraId="12671238" w14:textId="77777777" w:rsidR="00BF31AC" w:rsidRPr="00BF31AC" w:rsidRDefault="00BF31AC" w:rsidP="00C8661E">
            <w:pPr>
              <w:spacing w:line="240" w:lineRule="auto"/>
              <w:ind w:firstLine="0"/>
              <w:jc w:val="center"/>
              <w:rPr>
                <w:sz w:val="22"/>
              </w:rPr>
            </w:pPr>
            <w:r w:rsidRPr="00BF31AC">
              <w:rPr>
                <w:sz w:val="22"/>
              </w:rPr>
              <w:t>9.5</w:t>
            </w:r>
          </w:p>
        </w:tc>
        <w:tc>
          <w:tcPr>
            <w:tcW w:w="3411" w:type="pct"/>
            <w:gridSpan w:val="2"/>
            <w:shd w:val="clear" w:color="auto" w:fill="auto"/>
            <w:vAlign w:val="center"/>
          </w:tcPr>
          <w:p w14:paraId="1732A51F"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9DB5137" w14:textId="77777777" w:rsidTr="00BF31AC">
        <w:trPr>
          <w:trHeight w:val="20"/>
          <w:jc w:val="center"/>
        </w:trPr>
        <w:tc>
          <w:tcPr>
            <w:tcW w:w="401" w:type="pct"/>
            <w:shd w:val="clear" w:color="auto" w:fill="auto"/>
            <w:vAlign w:val="center"/>
          </w:tcPr>
          <w:p w14:paraId="0ED1F0A4" w14:textId="77777777" w:rsidR="00BF31AC" w:rsidRPr="00BF31AC" w:rsidRDefault="00BF31AC" w:rsidP="00C8661E">
            <w:pPr>
              <w:spacing w:line="240" w:lineRule="auto"/>
              <w:ind w:firstLine="0"/>
              <w:jc w:val="center"/>
              <w:rPr>
                <w:sz w:val="22"/>
              </w:rPr>
            </w:pPr>
            <w:r w:rsidRPr="00BF31AC">
              <w:rPr>
                <w:sz w:val="22"/>
              </w:rPr>
              <w:t>84</w:t>
            </w:r>
          </w:p>
        </w:tc>
        <w:tc>
          <w:tcPr>
            <w:tcW w:w="1188" w:type="pct"/>
            <w:shd w:val="clear" w:color="auto" w:fill="auto"/>
            <w:vAlign w:val="center"/>
          </w:tcPr>
          <w:p w14:paraId="27097C4D" w14:textId="77777777" w:rsidR="00BF31AC" w:rsidRPr="00BF31AC" w:rsidRDefault="00BF31AC" w:rsidP="00C8661E">
            <w:pPr>
              <w:spacing w:line="240" w:lineRule="auto"/>
              <w:ind w:firstLine="0"/>
              <w:jc w:val="center"/>
              <w:rPr>
                <w:sz w:val="22"/>
              </w:rPr>
            </w:pPr>
            <w:r w:rsidRPr="00BF31AC">
              <w:rPr>
                <w:sz w:val="22"/>
              </w:rPr>
              <w:t>9.6</w:t>
            </w:r>
          </w:p>
        </w:tc>
        <w:tc>
          <w:tcPr>
            <w:tcW w:w="3411" w:type="pct"/>
            <w:gridSpan w:val="2"/>
            <w:shd w:val="clear" w:color="auto" w:fill="auto"/>
            <w:vAlign w:val="center"/>
          </w:tcPr>
          <w:p w14:paraId="31F25CB5"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66D936C" w14:textId="77777777" w:rsidTr="00BF31AC">
        <w:trPr>
          <w:trHeight w:val="20"/>
          <w:jc w:val="center"/>
        </w:trPr>
        <w:tc>
          <w:tcPr>
            <w:tcW w:w="401" w:type="pct"/>
            <w:shd w:val="clear" w:color="auto" w:fill="auto"/>
            <w:vAlign w:val="center"/>
          </w:tcPr>
          <w:p w14:paraId="2DC76D12" w14:textId="77777777" w:rsidR="00BF31AC" w:rsidRPr="00BF31AC" w:rsidRDefault="00BF31AC" w:rsidP="00C8661E">
            <w:pPr>
              <w:spacing w:line="240" w:lineRule="auto"/>
              <w:ind w:firstLine="0"/>
              <w:jc w:val="center"/>
              <w:rPr>
                <w:sz w:val="22"/>
              </w:rPr>
            </w:pPr>
            <w:r w:rsidRPr="00BF31AC">
              <w:rPr>
                <w:sz w:val="22"/>
              </w:rPr>
              <w:t>85</w:t>
            </w:r>
          </w:p>
        </w:tc>
        <w:tc>
          <w:tcPr>
            <w:tcW w:w="1188" w:type="pct"/>
            <w:shd w:val="clear" w:color="auto" w:fill="auto"/>
            <w:vAlign w:val="center"/>
          </w:tcPr>
          <w:p w14:paraId="56B006F5" w14:textId="77777777" w:rsidR="00BF31AC" w:rsidRPr="00BF31AC" w:rsidRDefault="00BF31AC" w:rsidP="00C8661E">
            <w:pPr>
              <w:spacing w:line="240" w:lineRule="auto"/>
              <w:ind w:firstLine="0"/>
              <w:jc w:val="center"/>
              <w:rPr>
                <w:sz w:val="22"/>
              </w:rPr>
            </w:pPr>
            <w:r w:rsidRPr="00BF31AC">
              <w:rPr>
                <w:sz w:val="22"/>
              </w:rPr>
              <w:t>9.7</w:t>
            </w:r>
          </w:p>
        </w:tc>
        <w:tc>
          <w:tcPr>
            <w:tcW w:w="3411" w:type="pct"/>
            <w:gridSpan w:val="2"/>
            <w:shd w:val="clear" w:color="auto" w:fill="auto"/>
            <w:vAlign w:val="center"/>
          </w:tcPr>
          <w:p w14:paraId="3A07C06B"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0A1AFCB" w14:textId="77777777" w:rsidTr="00BF31AC">
        <w:trPr>
          <w:trHeight w:val="20"/>
          <w:jc w:val="center"/>
        </w:trPr>
        <w:tc>
          <w:tcPr>
            <w:tcW w:w="401" w:type="pct"/>
            <w:shd w:val="clear" w:color="auto" w:fill="auto"/>
            <w:vAlign w:val="center"/>
          </w:tcPr>
          <w:p w14:paraId="44BD8C2C" w14:textId="77777777" w:rsidR="00BF31AC" w:rsidRPr="00BF31AC" w:rsidRDefault="00BF31AC" w:rsidP="00C8661E">
            <w:pPr>
              <w:spacing w:line="240" w:lineRule="auto"/>
              <w:ind w:firstLine="0"/>
              <w:jc w:val="center"/>
              <w:rPr>
                <w:sz w:val="22"/>
                <w:lang w:eastAsia="x-none"/>
              </w:rPr>
            </w:pPr>
            <w:r w:rsidRPr="00BF31AC">
              <w:rPr>
                <w:sz w:val="22"/>
                <w:lang w:eastAsia="x-none"/>
              </w:rPr>
              <w:t>86</w:t>
            </w:r>
          </w:p>
        </w:tc>
        <w:tc>
          <w:tcPr>
            <w:tcW w:w="4599" w:type="pct"/>
            <w:gridSpan w:val="3"/>
            <w:shd w:val="clear" w:color="auto" w:fill="auto"/>
            <w:vAlign w:val="center"/>
          </w:tcPr>
          <w:p w14:paraId="36B74A14" w14:textId="77777777" w:rsidR="00BF31AC" w:rsidRPr="00BF31AC" w:rsidRDefault="00BF31AC" w:rsidP="00C8661E">
            <w:pPr>
              <w:spacing w:line="240" w:lineRule="auto"/>
              <w:ind w:firstLine="0"/>
              <w:jc w:val="left"/>
              <w:rPr>
                <w:lang w:eastAsia="x-none"/>
              </w:rPr>
            </w:pPr>
            <w:r w:rsidRPr="00BF31AC">
              <w:rPr>
                <w:sz w:val="22"/>
              </w:rPr>
              <w:t>Глава 10. Перспективные топливные балансы</w:t>
            </w:r>
          </w:p>
        </w:tc>
      </w:tr>
      <w:tr w:rsidR="00BF31AC" w:rsidRPr="00BF31AC" w14:paraId="76A6E405" w14:textId="77777777" w:rsidTr="00BF31AC">
        <w:trPr>
          <w:trHeight w:val="20"/>
          <w:jc w:val="center"/>
        </w:trPr>
        <w:tc>
          <w:tcPr>
            <w:tcW w:w="401" w:type="pct"/>
            <w:shd w:val="clear" w:color="auto" w:fill="auto"/>
            <w:vAlign w:val="center"/>
          </w:tcPr>
          <w:p w14:paraId="45E1C002" w14:textId="77777777" w:rsidR="00BF31AC" w:rsidRPr="00BF31AC" w:rsidRDefault="00BF31AC" w:rsidP="00C8661E">
            <w:pPr>
              <w:spacing w:line="240" w:lineRule="auto"/>
              <w:ind w:firstLine="0"/>
              <w:jc w:val="center"/>
              <w:rPr>
                <w:sz w:val="22"/>
              </w:rPr>
            </w:pPr>
            <w:r w:rsidRPr="00BF31AC">
              <w:rPr>
                <w:sz w:val="22"/>
              </w:rPr>
              <w:t>87</w:t>
            </w:r>
          </w:p>
        </w:tc>
        <w:tc>
          <w:tcPr>
            <w:tcW w:w="1188" w:type="pct"/>
            <w:shd w:val="clear" w:color="auto" w:fill="auto"/>
            <w:vAlign w:val="center"/>
          </w:tcPr>
          <w:p w14:paraId="008FEE96" w14:textId="77777777" w:rsidR="00BF31AC" w:rsidRPr="00BF31AC" w:rsidRDefault="00BF31AC" w:rsidP="00C8661E">
            <w:pPr>
              <w:spacing w:line="240" w:lineRule="auto"/>
              <w:ind w:firstLine="0"/>
              <w:jc w:val="center"/>
              <w:rPr>
                <w:sz w:val="22"/>
              </w:rPr>
            </w:pPr>
            <w:r w:rsidRPr="00BF31AC">
              <w:rPr>
                <w:sz w:val="22"/>
              </w:rPr>
              <w:t>10.1</w:t>
            </w:r>
          </w:p>
        </w:tc>
        <w:tc>
          <w:tcPr>
            <w:tcW w:w="3411" w:type="pct"/>
            <w:gridSpan w:val="2"/>
            <w:shd w:val="clear" w:color="auto" w:fill="auto"/>
            <w:vAlign w:val="center"/>
          </w:tcPr>
          <w:p w14:paraId="2CC0AC83" w14:textId="77777777" w:rsidR="00BF31AC" w:rsidRPr="00BF31AC" w:rsidRDefault="00BF31AC" w:rsidP="00C8661E">
            <w:pPr>
              <w:spacing w:line="240" w:lineRule="auto"/>
              <w:ind w:firstLine="0"/>
              <w:jc w:val="left"/>
              <w:rPr>
                <w:sz w:val="22"/>
              </w:rPr>
            </w:pPr>
            <w:r w:rsidRPr="00BF31AC">
              <w:rPr>
                <w:sz w:val="22"/>
              </w:rPr>
              <w:t>Актуализирован с учетом данных 2022 г.</w:t>
            </w:r>
          </w:p>
        </w:tc>
      </w:tr>
      <w:tr w:rsidR="00BF31AC" w:rsidRPr="00BF31AC" w14:paraId="4BE642D7" w14:textId="77777777" w:rsidTr="00BF31AC">
        <w:trPr>
          <w:trHeight w:val="20"/>
          <w:jc w:val="center"/>
        </w:trPr>
        <w:tc>
          <w:tcPr>
            <w:tcW w:w="401" w:type="pct"/>
            <w:shd w:val="clear" w:color="auto" w:fill="auto"/>
            <w:vAlign w:val="center"/>
          </w:tcPr>
          <w:p w14:paraId="7B8695A0" w14:textId="77777777" w:rsidR="00BF31AC" w:rsidRPr="00BF31AC" w:rsidRDefault="00BF31AC" w:rsidP="00C8661E">
            <w:pPr>
              <w:spacing w:line="240" w:lineRule="auto"/>
              <w:ind w:firstLine="0"/>
              <w:jc w:val="center"/>
              <w:rPr>
                <w:sz w:val="22"/>
              </w:rPr>
            </w:pPr>
            <w:r w:rsidRPr="00BF31AC">
              <w:rPr>
                <w:sz w:val="22"/>
              </w:rPr>
              <w:t>88</w:t>
            </w:r>
          </w:p>
        </w:tc>
        <w:tc>
          <w:tcPr>
            <w:tcW w:w="1188" w:type="pct"/>
            <w:shd w:val="clear" w:color="auto" w:fill="auto"/>
            <w:vAlign w:val="center"/>
          </w:tcPr>
          <w:p w14:paraId="752722D1" w14:textId="77777777" w:rsidR="00BF31AC" w:rsidRPr="00BF31AC" w:rsidRDefault="00BF31AC" w:rsidP="00C8661E">
            <w:pPr>
              <w:spacing w:line="240" w:lineRule="auto"/>
              <w:ind w:firstLine="0"/>
              <w:jc w:val="center"/>
              <w:rPr>
                <w:sz w:val="22"/>
              </w:rPr>
            </w:pPr>
            <w:r w:rsidRPr="00BF31AC">
              <w:rPr>
                <w:sz w:val="22"/>
              </w:rPr>
              <w:t>10.2</w:t>
            </w:r>
          </w:p>
        </w:tc>
        <w:tc>
          <w:tcPr>
            <w:tcW w:w="3411" w:type="pct"/>
            <w:gridSpan w:val="2"/>
            <w:shd w:val="clear" w:color="auto" w:fill="auto"/>
            <w:vAlign w:val="center"/>
          </w:tcPr>
          <w:p w14:paraId="796FAA54" w14:textId="77777777" w:rsidR="00BF31AC" w:rsidRPr="00BF31AC" w:rsidRDefault="00BF31AC" w:rsidP="00C8661E">
            <w:pPr>
              <w:spacing w:line="240" w:lineRule="auto"/>
              <w:ind w:firstLine="0"/>
              <w:jc w:val="left"/>
              <w:rPr>
                <w:sz w:val="22"/>
              </w:rPr>
            </w:pPr>
            <w:r w:rsidRPr="00BF31AC">
              <w:rPr>
                <w:sz w:val="22"/>
              </w:rPr>
              <w:t>Актуализирован с учетом данных 2022 г</w:t>
            </w:r>
          </w:p>
        </w:tc>
      </w:tr>
      <w:tr w:rsidR="00BF31AC" w:rsidRPr="00BF31AC" w14:paraId="6BEB6D72" w14:textId="77777777" w:rsidTr="00BF31AC">
        <w:trPr>
          <w:trHeight w:val="20"/>
          <w:jc w:val="center"/>
        </w:trPr>
        <w:tc>
          <w:tcPr>
            <w:tcW w:w="401" w:type="pct"/>
            <w:shd w:val="clear" w:color="auto" w:fill="auto"/>
            <w:vAlign w:val="center"/>
          </w:tcPr>
          <w:p w14:paraId="5B9F025A" w14:textId="77777777" w:rsidR="00BF31AC" w:rsidRPr="00BF31AC" w:rsidRDefault="00BF31AC" w:rsidP="00C8661E">
            <w:pPr>
              <w:spacing w:line="240" w:lineRule="auto"/>
              <w:ind w:firstLine="0"/>
              <w:jc w:val="center"/>
              <w:rPr>
                <w:sz w:val="22"/>
              </w:rPr>
            </w:pPr>
            <w:r w:rsidRPr="00BF31AC">
              <w:rPr>
                <w:sz w:val="22"/>
              </w:rPr>
              <w:t>89</w:t>
            </w:r>
          </w:p>
        </w:tc>
        <w:tc>
          <w:tcPr>
            <w:tcW w:w="1188" w:type="pct"/>
            <w:shd w:val="clear" w:color="auto" w:fill="auto"/>
            <w:vAlign w:val="center"/>
          </w:tcPr>
          <w:p w14:paraId="7E2A2523" w14:textId="77777777" w:rsidR="00BF31AC" w:rsidRPr="00BF31AC" w:rsidRDefault="00BF31AC" w:rsidP="00C8661E">
            <w:pPr>
              <w:spacing w:line="240" w:lineRule="auto"/>
              <w:ind w:firstLine="0"/>
              <w:jc w:val="center"/>
              <w:rPr>
                <w:sz w:val="22"/>
              </w:rPr>
            </w:pPr>
            <w:r w:rsidRPr="00BF31AC">
              <w:rPr>
                <w:sz w:val="22"/>
              </w:rPr>
              <w:t>10.3</w:t>
            </w:r>
          </w:p>
        </w:tc>
        <w:tc>
          <w:tcPr>
            <w:tcW w:w="3411" w:type="pct"/>
            <w:gridSpan w:val="2"/>
            <w:shd w:val="clear" w:color="auto" w:fill="auto"/>
            <w:vAlign w:val="center"/>
          </w:tcPr>
          <w:p w14:paraId="31DFA5E1"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C763778" w14:textId="77777777" w:rsidTr="00BF31AC">
        <w:trPr>
          <w:trHeight w:val="20"/>
          <w:jc w:val="center"/>
        </w:trPr>
        <w:tc>
          <w:tcPr>
            <w:tcW w:w="401" w:type="pct"/>
            <w:shd w:val="clear" w:color="auto" w:fill="auto"/>
            <w:vAlign w:val="center"/>
          </w:tcPr>
          <w:p w14:paraId="41D29DE8" w14:textId="77777777" w:rsidR="00BF31AC" w:rsidRPr="00BF31AC" w:rsidRDefault="00BF31AC" w:rsidP="00C8661E">
            <w:pPr>
              <w:spacing w:line="240" w:lineRule="auto"/>
              <w:ind w:firstLine="0"/>
              <w:jc w:val="center"/>
              <w:rPr>
                <w:sz w:val="22"/>
              </w:rPr>
            </w:pPr>
            <w:r w:rsidRPr="00BF31AC">
              <w:rPr>
                <w:sz w:val="22"/>
              </w:rPr>
              <w:t>90</w:t>
            </w:r>
          </w:p>
        </w:tc>
        <w:tc>
          <w:tcPr>
            <w:tcW w:w="1188" w:type="pct"/>
            <w:shd w:val="clear" w:color="auto" w:fill="auto"/>
            <w:vAlign w:val="center"/>
          </w:tcPr>
          <w:p w14:paraId="4800B1E9" w14:textId="77777777" w:rsidR="00BF31AC" w:rsidRPr="00BF31AC" w:rsidRDefault="00BF31AC" w:rsidP="00C8661E">
            <w:pPr>
              <w:spacing w:line="240" w:lineRule="auto"/>
              <w:ind w:firstLine="0"/>
              <w:jc w:val="center"/>
              <w:rPr>
                <w:sz w:val="22"/>
              </w:rPr>
            </w:pPr>
            <w:r w:rsidRPr="00BF31AC">
              <w:rPr>
                <w:sz w:val="22"/>
              </w:rPr>
              <w:t>10.4</w:t>
            </w:r>
          </w:p>
        </w:tc>
        <w:tc>
          <w:tcPr>
            <w:tcW w:w="3411" w:type="pct"/>
            <w:gridSpan w:val="2"/>
            <w:shd w:val="clear" w:color="auto" w:fill="auto"/>
            <w:vAlign w:val="center"/>
          </w:tcPr>
          <w:p w14:paraId="5DB60F4F"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E73A083" w14:textId="77777777" w:rsidTr="00BF31AC">
        <w:trPr>
          <w:trHeight w:val="20"/>
          <w:jc w:val="center"/>
        </w:trPr>
        <w:tc>
          <w:tcPr>
            <w:tcW w:w="401" w:type="pct"/>
            <w:shd w:val="clear" w:color="auto" w:fill="auto"/>
            <w:vAlign w:val="center"/>
          </w:tcPr>
          <w:p w14:paraId="4E3AD467" w14:textId="77777777" w:rsidR="00BF31AC" w:rsidRPr="00BF31AC" w:rsidRDefault="00BF31AC" w:rsidP="00C8661E">
            <w:pPr>
              <w:spacing w:line="240" w:lineRule="auto"/>
              <w:ind w:firstLine="0"/>
              <w:jc w:val="center"/>
              <w:rPr>
                <w:sz w:val="22"/>
              </w:rPr>
            </w:pPr>
            <w:r w:rsidRPr="00BF31AC">
              <w:rPr>
                <w:sz w:val="22"/>
              </w:rPr>
              <w:t>91</w:t>
            </w:r>
          </w:p>
        </w:tc>
        <w:tc>
          <w:tcPr>
            <w:tcW w:w="1188" w:type="pct"/>
            <w:shd w:val="clear" w:color="auto" w:fill="auto"/>
            <w:vAlign w:val="center"/>
          </w:tcPr>
          <w:p w14:paraId="41F35D24" w14:textId="77777777" w:rsidR="00BF31AC" w:rsidRPr="00BF31AC" w:rsidRDefault="00BF31AC" w:rsidP="00C8661E">
            <w:pPr>
              <w:spacing w:line="240" w:lineRule="auto"/>
              <w:ind w:firstLine="0"/>
              <w:jc w:val="center"/>
              <w:rPr>
                <w:sz w:val="22"/>
              </w:rPr>
            </w:pPr>
            <w:r w:rsidRPr="00BF31AC">
              <w:rPr>
                <w:sz w:val="22"/>
              </w:rPr>
              <w:t>10.5</w:t>
            </w:r>
          </w:p>
        </w:tc>
        <w:tc>
          <w:tcPr>
            <w:tcW w:w="3411" w:type="pct"/>
            <w:gridSpan w:val="2"/>
            <w:shd w:val="clear" w:color="auto" w:fill="auto"/>
            <w:vAlign w:val="center"/>
          </w:tcPr>
          <w:p w14:paraId="3049133C"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3D4546F" w14:textId="77777777" w:rsidTr="00BF31AC">
        <w:trPr>
          <w:trHeight w:val="20"/>
          <w:jc w:val="center"/>
        </w:trPr>
        <w:tc>
          <w:tcPr>
            <w:tcW w:w="401" w:type="pct"/>
            <w:shd w:val="clear" w:color="auto" w:fill="auto"/>
            <w:vAlign w:val="center"/>
          </w:tcPr>
          <w:p w14:paraId="34E1B8E0" w14:textId="77777777" w:rsidR="00BF31AC" w:rsidRPr="00BF31AC" w:rsidRDefault="00BF31AC" w:rsidP="00C8661E">
            <w:pPr>
              <w:spacing w:line="240" w:lineRule="auto"/>
              <w:ind w:firstLine="0"/>
              <w:jc w:val="center"/>
              <w:rPr>
                <w:sz w:val="22"/>
              </w:rPr>
            </w:pPr>
            <w:r w:rsidRPr="00BF31AC">
              <w:rPr>
                <w:sz w:val="22"/>
              </w:rPr>
              <w:t>92</w:t>
            </w:r>
          </w:p>
        </w:tc>
        <w:tc>
          <w:tcPr>
            <w:tcW w:w="1188" w:type="pct"/>
            <w:shd w:val="clear" w:color="auto" w:fill="auto"/>
            <w:vAlign w:val="center"/>
          </w:tcPr>
          <w:p w14:paraId="527E49CF" w14:textId="77777777" w:rsidR="00BF31AC" w:rsidRPr="00BF31AC" w:rsidRDefault="00BF31AC" w:rsidP="00C8661E">
            <w:pPr>
              <w:spacing w:line="240" w:lineRule="auto"/>
              <w:ind w:firstLine="0"/>
              <w:jc w:val="center"/>
              <w:rPr>
                <w:sz w:val="22"/>
              </w:rPr>
            </w:pPr>
            <w:r w:rsidRPr="00BF31AC">
              <w:rPr>
                <w:sz w:val="22"/>
              </w:rPr>
              <w:t>10.6</w:t>
            </w:r>
          </w:p>
        </w:tc>
        <w:tc>
          <w:tcPr>
            <w:tcW w:w="3411" w:type="pct"/>
            <w:gridSpan w:val="2"/>
            <w:shd w:val="clear" w:color="auto" w:fill="auto"/>
            <w:vAlign w:val="center"/>
          </w:tcPr>
          <w:p w14:paraId="51E25B45"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5F795635" w14:textId="77777777" w:rsidTr="00BF31AC">
        <w:trPr>
          <w:trHeight w:val="20"/>
          <w:jc w:val="center"/>
        </w:trPr>
        <w:tc>
          <w:tcPr>
            <w:tcW w:w="401" w:type="pct"/>
            <w:shd w:val="clear" w:color="auto" w:fill="auto"/>
            <w:vAlign w:val="center"/>
          </w:tcPr>
          <w:p w14:paraId="33B81585" w14:textId="77777777" w:rsidR="00BF31AC" w:rsidRPr="00BF31AC" w:rsidRDefault="00BF31AC" w:rsidP="00C8661E">
            <w:pPr>
              <w:spacing w:line="240" w:lineRule="auto"/>
              <w:ind w:firstLine="0"/>
              <w:jc w:val="center"/>
              <w:rPr>
                <w:sz w:val="22"/>
              </w:rPr>
            </w:pPr>
            <w:r w:rsidRPr="00BF31AC">
              <w:rPr>
                <w:sz w:val="22"/>
              </w:rPr>
              <w:t>93</w:t>
            </w:r>
          </w:p>
        </w:tc>
        <w:tc>
          <w:tcPr>
            <w:tcW w:w="1188" w:type="pct"/>
            <w:shd w:val="clear" w:color="auto" w:fill="auto"/>
            <w:vAlign w:val="center"/>
          </w:tcPr>
          <w:p w14:paraId="381E5813" w14:textId="77777777" w:rsidR="00BF31AC" w:rsidRPr="00BF31AC" w:rsidRDefault="00BF31AC" w:rsidP="00C8661E">
            <w:pPr>
              <w:spacing w:line="240" w:lineRule="auto"/>
              <w:ind w:firstLine="0"/>
              <w:jc w:val="center"/>
              <w:rPr>
                <w:sz w:val="22"/>
              </w:rPr>
            </w:pPr>
            <w:r w:rsidRPr="00BF31AC">
              <w:rPr>
                <w:sz w:val="22"/>
              </w:rPr>
              <w:t>10.7</w:t>
            </w:r>
          </w:p>
        </w:tc>
        <w:tc>
          <w:tcPr>
            <w:tcW w:w="3411" w:type="pct"/>
            <w:gridSpan w:val="2"/>
            <w:shd w:val="clear" w:color="auto" w:fill="auto"/>
            <w:vAlign w:val="center"/>
          </w:tcPr>
          <w:p w14:paraId="7F2592B0"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B1F8242" w14:textId="77777777" w:rsidTr="00BF31AC">
        <w:trPr>
          <w:trHeight w:val="20"/>
          <w:jc w:val="center"/>
        </w:trPr>
        <w:tc>
          <w:tcPr>
            <w:tcW w:w="401" w:type="pct"/>
            <w:shd w:val="clear" w:color="auto" w:fill="auto"/>
            <w:vAlign w:val="center"/>
          </w:tcPr>
          <w:p w14:paraId="4CED1B3A" w14:textId="77777777" w:rsidR="00BF31AC" w:rsidRPr="00BF31AC" w:rsidRDefault="00BF31AC" w:rsidP="00C8661E">
            <w:pPr>
              <w:spacing w:line="240" w:lineRule="auto"/>
              <w:ind w:firstLine="0"/>
              <w:jc w:val="center"/>
              <w:rPr>
                <w:sz w:val="22"/>
                <w:lang w:eastAsia="x-none"/>
              </w:rPr>
            </w:pPr>
            <w:r w:rsidRPr="00BF31AC">
              <w:rPr>
                <w:sz w:val="22"/>
                <w:lang w:eastAsia="x-none"/>
              </w:rPr>
              <w:t>94</w:t>
            </w:r>
          </w:p>
        </w:tc>
        <w:tc>
          <w:tcPr>
            <w:tcW w:w="4599" w:type="pct"/>
            <w:gridSpan w:val="3"/>
            <w:shd w:val="clear" w:color="auto" w:fill="auto"/>
            <w:vAlign w:val="center"/>
          </w:tcPr>
          <w:p w14:paraId="3F3A5018" w14:textId="77777777" w:rsidR="00BF31AC" w:rsidRPr="00BF31AC" w:rsidRDefault="00BF31AC" w:rsidP="00C8661E">
            <w:pPr>
              <w:spacing w:line="240" w:lineRule="auto"/>
              <w:ind w:firstLine="0"/>
              <w:jc w:val="left"/>
              <w:rPr>
                <w:lang w:eastAsia="x-none"/>
              </w:rPr>
            </w:pPr>
            <w:r w:rsidRPr="00BF31AC">
              <w:rPr>
                <w:sz w:val="22"/>
              </w:rPr>
              <w:t>Глава 11. Оценка надежности теплоснабжения</w:t>
            </w:r>
          </w:p>
        </w:tc>
      </w:tr>
      <w:tr w:rsidR="00BF31AC" w:rsidRPr="00BF31AC" w14:paraId="797210F7" w14:textId="77777777" w:rsidTr="00BF31AC">
        <w:trPr>
          <w:trHeight w:val="20"/>
          <w:jc w:val="center"/>
        </w:trPr>
        <w:tc>
          <w:tcPr>
            <w:tcW w:w="401" w:type="pct"/>
            <w:shd w:val="clear" w:color="auto" w:fill="auto"/>
            <w:vAlign w:val="center"/>
          </w:tcPr>
          <w:p w14:paraId="42D4FA23" w14:textId="77777777" w:rsidR="00BF31AC" w:rsidRPr="00BF31AC" w:rsidRDefault="00BF31AC" w:rsidP="00C8661E">
            <w:pPr>
              <w:spacing w:line="240" w:lineRule="auto"/>
              <w:ind w:firstLine="0"/>
              <w:jc w:val="center"/>
              <w:rPr>
                <w:sz w:val="22"/>
              </w:rPr>
            </w:pPr>
            <w:r w:rsidRPr="00BF31AC">
              <w:rPr>
                <w:sz w:val="22"/>
              </w:rPr>
              <w:t>95</w:t>
            </w:r>
          </w:p>
        </w:tc>
        <w:tc>
          <w:tcPr>
            <w:tcW w:w="1188" w:type="pct"/>
            <w:shd w:val="clear" w:color="auto" w:fill="auto"/>
            <w:vAlign w:val="center"/>
          </w:tcPr>
          <w:p w14:paraId="7F8CFA96" w14:textId="77777777" w:rsidR="00BF31AC" w:rsidRPr="00BF31AC" w:rsidRDefault="00BF31AC" w:rsidP="00C8661E">
            <w:pPr>
              <w:spacing w:line="240" w:lineRule="auto"/>
              <w:ind w:firstLine="0"/>
              <w:jc w:val="center"/>
              <w:rPr>
                <w:sz w:val="22"/>
              </w:rPr>
            </w:pPr>
            <w:r w:rsidRPr="00BF31AC">
              <w:rPr>
                <w:sz w:val="22"/>
              </w:rPr>
              <w:t>11.1 – 11.7</w:t>
            </w:r>
          </w:p>
        </w:tc>
        <w:tc>
          <w:tcPr>
            <w:tcW w:w="3411" w:type="pct"/>
            <w:gridSpan w:val="2"/>
            <w:shd w:val="clear" w:color="auto" w:fill="auto"/>
            <w:vAlign w:val="center"/>
          </w:tcPr>
          <w:p w14:paraId="5E763F95"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F17102F" w14:textId="77777777" w:rsidTr="00BF31AC">
        <w:trPr>
          <w:trHeight w:val="20"/>
          <w:jc w:val="center"/>
        </w:trPr>
        <w:tc>
          <w:tcPr>
            <w:tcW w:w="401" w:type="pct"/>
            <w:shd w:val="clear" w:color="auto" w:fill="auto"/>
            <w:vAlign w:val="center"/>
          </w:tcPr>
          <w:p w14:paraId="2801CBC4" w14:textId="77777777" w:rsidR="00BF31AC" w:rsidRPr="00BF31AC" w:rsidRDefault="00BF31AC" w:rsidP="00C8661E">
            <w:pPr>
              <w:spacing w:line="240" w:lineRule="auto"/>
              <w:ind w:firstLine="0"/>
              <w:jc w:val="center"/>
              <w:rPr>
                <w:sz w:val="22"/>
              </w:rPr>
            </w:pPr>
            <w:r w:rsidRPr="00BF31AC">
              <w:rPr>
                <w:sz w:val="22"/>
              </w:rPr>
              <w:t>96</w:t>
            </w:r>
          </w:p>
        </w:tc>
        <w:tc>
          <w:tcPr>
            <w:tcW w:w="4599" w:type="pct"/>
            <w:gridSpan w:val="3"/>
            <w:shd w:val="clear" w:color="auto" w:fill="auto"/>
            <w:vAlign w:val="center"/>
          </w:tcPr>
          <w:p w14:paraId="67F2F7BE" w14:textId="77777777" w:rsidR="00BF31AC" w:rsidRPr="00BF31AC" w:rsidRDefault="00BF31AC" w:rsidP="00C8661E">
            <w:pPr>
              <w:spacing w:line="240" w:lineRule="auto"/>
              <w:ind w:firstLine="0"/>
              <w:jc w:val="left"/>
              <w:rPr>
                <w:sz w:val="22"/>
              </w:rPr>
            </w:pPr>
            <w:r w:rsidRPr="00BF31AC">
              <w:rPr>
                <w:sz w:val="22"/>
              </w:rPr>
              <w:t>Глава 12. Обоснование инвестиций в строительство, реконструкцию, техническое перевооружение и (или) модернизацию</w:t>
            </w:r>
          </w:p>
        </w:tc>
      </w:tr>
      <w:tr w:rsidR="00BF31AC" w:rsidRPr="00BF31AC" w14:paraId="369B0974" w14:textId="77777777" w:rsidTr="00BF31AC">
        <w:trPr>
          <w:trHeight w:val="20"/>
          <w:jc w:val="center"/>
        </w:trPr>
        <w:tc>
          <w:tcPr>
            <w:tcW w:w="401" w:type="pct"/>
            <w:shd w:val="clear" w:color="auto" w:fill="auto"/>
            <w:vAlign w:val="center"/>
          </w:tcPr>
          <w:p w14:paraId="62D4C4F2" w14:textId="77777777" w:rsidR="00BF31AC" w:rsidRPr="00BF31AC" w:rsidRDefault="00BF31AC" w:rsidP="00C8661E">
            <w:pPr>
              <w:spacing w:line="240" w:lineRule="auto"/>
              <w:ind w:firstLine="0"/>
              <w:jc w:val="center"/>
              <w:rPr>
                <w:sz w:val="22"/>
              </w:rPr>
            </w:pPr>
            <w:r w:rsidRPr="00BF31AC">
              <w:rPr>
                <w:sz w:val="22"/>
              </w:rPr>
              <w:t>97</w:t>
            </w:r>
          </w:p>
        </w:tc>
        <w:tc>
          <w:tcPr>
            <w:tcW w:w="1188" w:type="pct"/>
            <w:shd w:val="clear" w:color="auto" w:fill="auto"/>
            <w:vAlign w:val="center"/>
          </w:tcPr>
          <w:p w14:paraId="17946B15" w14:textId="77777777" w:rsidR="00BF31AC" w:rsidRPr="00BF31AC" w:rsidRDefault="00BF31AC" w:rsidP="00C8661E">
            <w:pPr>
              <w:spacing w:line="240" w:lineRule="auto"/>
              <w:ind w:firstLine="0"/>
              <w:jc w:val="center"/>
              <w:rPr>
                <w:sz w:val="22"/>
              </w:rPr>
            </w:pPr>
            <w:r w:rsidRPr="00BF31AC">
              <w:rPr>
                <w:sz w:val="22"/>
              </w:rPr>
              <w:t>12.1</w:t>
            </w:r>
          </w:p>
        </w:tc>
        <w:tc>
          <w:tcPr>
            <w:tcW w:w="3411" w:type="pct"/>
            <w:gridSpan w:val="2"/>
            <w:shd w:val="clear" w:color="auto" w:fill="auto"/>
            <w:vAlign w:val="center"/>
          </w:tcPr>
          <w:p w14:paraId="33DCBF13"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4269683F" w14:textId="77777777" w:rsidTr="00BF31AC">
        <w:trPr>
          <w:trHeight w:val="20"/>
          <w:jc w:val="center"/>
        </w:trPr>
        <w:tc>
          <w:tcPr>
            <w:tcW w:w="401" w:type="pct"/>
            <w:shd w:val="clear" w:color="auto" w:fill="auto"/>
            <w:vAlign w:val="center"/>
          </w:tcPr>
          <w:p w14:paraId="74C680E7" w14:textId="77777777" w:rsidR="00BF31AC" w:rsidRPr="00BF31AC" w:rsidRDefault="00BF31AC" w:rsidP="00C8661E">
            <w:pPr>
              <w:spacing w:line="240" w:lineRule="auto"/>
              <w:ind w:firstLine="0"/>
              <w:jc w:val="center"/>
              <w:rPr>
                <w:sz w:val="22"/>
              </w:rPr>
            </w:pPr>
            <w:r w:rsidRPr="00BF31AC">
              <w:rPr>
                <w:sz w:val="22"/>
              </w:rPr>
              <w:t>98</w:t>
            </w:r>
          </w:p>
        </w:tc>
        <w:tc>
          <w:tcPr>
            <w:tcW w:w="1188" w:type="pct"/>
            <w:shd w:val="clear" w:color="auto" w:fill="auto"/>
            <w:vAlign w:val="center"/>
          </w:tcPr>
          <w:p w14:paraId="7E4C0EFB" w14:textId="77777777" w:rsidR="00BF31AC" w:rsidRPr="00BF31AC" w:rsidRDefault="00BF31AC" w:rsidP="00C8661E">
            <w:pPr>
              <w:spacing w:line="240" w:lineRule="auto"/>
              <w:ind w:firstLine="0"/>
              <w:jc w:val="center"/>
              <w:rPr>
                <w:sz w:val="22"/>
              </w:rPr>
            </w:pPr>
            <w:r w:rsidRPr="00BF31AC">
              <w:rPr>
                <w:sz w:val="22"/>
              </w:rPr>
              <w:t>12.2</w:t>
            </w:r>
          </w:p>
        </w:tc>
        <w:tc>
          <w:tcPr>
            <w:tcW w:w="3411" w:type="pct"/>
            <w:gridSpan w:val="2"/>
            <w:shd w:val="clear" w:color="auto" w:fill="auto"/>
            <w:vAlign w:val="center"/>
          </w:tcPr>
          <w:p w14:paraId="46E7B722"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647DA459" w14:textId="77777777" w:rsidTr="00BF31AC">
        <w:trPr>
          <w:trHeight w:val="20"/>
          <w:jc w:val="center"/>
        </w:trPr>
        <w:tc>
          <w:tcPr>
            <w:tcW w:w="401" w:type="pct"/>
            <w:shd w:val="clear" w:color="auto" w:fill="auto"/>
            <w:vAlign w:val="center"/>
          </w:tcPr>
          <w:p w14:paraId="60D10B02" w14:textId="77777777" w:rsidR="00BF31AC" w:rsidRPr="00BF31AC" w:rsidRDefault="00BF31AC" w:rsidP="00C8661E">
            <w:pPr>
              <w:spacing w:line="240" w:lineRule="auto"/>
              <w:ind w:firstLine="0"/>
              <w:jc w:val="center"/>
              <w:rPr>
                <w:sz w:val="22"/>
              </w:rPr>
            </w:pPr>
            <w:r w:rsidRPr="00BF31AC">
              <w:rPr>
                <w:sz w:val="22"/>
                <w:lang w:eastAsia="x-none"/>
              </w:rPr>
              <w:t>99</w:t>
            </w:r>
          </w:p>
        </w:tc>
        <w:tc>
          <w:tcPr>
            <w:tcW w:w="1188" w:type="pct"/>
            <w:shd w:val="clear" w:color="auto" w:fill="auto"/>
            <w:vAlign w:val="center"/>
          </w:tcPr>
          <w:p w14:paraId="4EA02890" w14:textId="77777777" w:rsidR="00BF31AC" w:rsidRPr="00BF31AC" w:rsidRDefault="00BF31AC" w:rsidP="00C8661E">
            <w:pPr>
              <w:spacing w:line="240" w:lineRule="auto"/>
              <w:ind w:firstLine="0"/>
              <w:jc w:val="center"/>
              <w:rPr>
                <w:sz w:val="22"/>
              </w:rPr>
            </w:pPr>
            <w:r w:rsidRPr="00BF31AC">
              <w:rPr>
                <w:sz w:val="22"/>
              </w:rPr>
              <w:t>12.3</w:t>
            </w:r>
          </w:p>
        </w:tc>
        <w:tc>
          <w:tcPr>
            <w:tcW w:w="3411" w:type="pct"/>
            <w:gridSpan w:val="2"/>
            <w:shd w:val="clear" w:color="auto" w:fill="auto"/>
            <w:vAlign w:val="center"/>
          </w:tcPr>
          <w:p w14:paraId="7140F82C"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46DBD9C9" w14:textId="77777777" w:rsidTr="00BF31AC">
        <w:trPr>
          <w:trHeight w:val="20"/>
          <w:jc w:val="center"/>
        </w:trPr>
        <w:tc>
          <w:tcPr>
            <w:tcW w:w="401" w:type="pct"/>
            <w:shd w:val="clear" w:color="auto" w:fill="auto"/>
            <w:vAlign w:val="center"/>
          </w:tcPr>
          <w:p w14:paraId="4316C79E" w14:textId="77777777" w:rsidR="00BF31AC" w:rsidRPr="00BF31AC" w:rsidRDefault="00BF31AC" w:rsidP="00C8661E">
            <w:pPr>
              <w:spacing w:line="240" w:lineRule="auto"/>
              <w:ind w:firstLine="0"/>
              <w:jc w:val="center"/>
              <w:rPr>
                <w:sz w:val="22"/>
              </w:rPr>
            </w:pPr>
            <w:r w:rsidRPr="00BF31AC">
              <w:rPr>
                <w:sz w:val="22"/>
              </w:rPr>
              <w:t>100</w:t>
            </w:r>
          </w:p>
        </w:tc>
        <w:tc>
          <w:tcPr>
            <w:tcW w:w="1188" w:type="pct"/>
            <w:shd w:val="clear" w:color="auto" w:fill="auto"/>
            <w:vAlign w:val="center"/>
          </w:tcPr>
          <w:p w14:paraId="5BF4D7B5" w14:textId="77777777" w:rsidR="00BF31AC" w:rsidRPr="00BF31AC" w:rsidRDefault="00BF31AC" w:rsidP="00C8661E">
            <w:pPr>
              <w:spacing w:line="240" w:lineRule="auto"/>
              <w:ind w:firstLine="0"/>
              <w:jc w:val="center"/>
              <w:rPr>
                <w:sz w:val="22"/>
              </w:rPr>
            </w:pPr>
            <w:r w:rsidRPr="00BF31AC">
              <w:rPr>
                <w:sz w:val="22"/>
              </w:rPr>
              <w:t>12.4</w:t>
            </w:r>
          </w:p>
        </w:tc>
        <w:tc>
          <w:tcPr>
            <w:tcW w:w="3411" w:type="pct"/>
            <w:gridSpan w:val="2"/>
            <w:shd w:val="clear" w:color="auto" w:fill="auto"/>
            <w:vAlign w:val="center"/>
          </w:tcPr>
          <w:p w14:paraId="5B041664"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0028EB7B" w14:textId="77777777" w:rsidTr="00BF31AC">
        <w:trPr>
          <w:trHeight w:val="20"/>
          <w:jc w:val="center"/>
        </w:trPr>
        <w:tc>
          <w:tcPr>
            <w:tcW w:w="401" w:type="pct"/>
            <w:shd w:val="clear" w:color="auto" w:fill="auto"/>
            <w:vAlign w:val="center"/>
          </w:tcPr>
          <w:p w14:paraId="7B3EDD97" w14:textId="77777777" w:rsidR="00BF31AC" w:rsidRPr="00BF31AC" w:rsidRDefault="00BF31AC" w:rsidP="00C8661E">
            <w:pPr>
              <w:spacing w:line="240" w:lineRule="auto"/>
              <w:ind w:firstLine="0"/>
              <w:jc w:val="center"/>
              <w:rPr>
                <w:sz w:val="22"/>
              </w:rPr>
            </w:pPr>
            <w:r w:rsidRPr="00BF31AC">
              <w:rPr>
                <w:sz w:val="22"/>
              </w:rPr>
              <w:t>101</w:t>
            </w:r>
          </w:p>
        </w:tc>
        <w:tc>
          <w:tcPr>
            <w:tcW w:w="1188" w:type="pct"/>
            <w:shd w:val="clear" w:color="auto" w:fill="auto"/>
            <w:vAlign w:val="center"/>
          </w:tcPr>
          <w:p w14:paraId="35C7E770" w14:textId="77777777" w:rsidR="00BF31AC" w:rsidRPr="00BF31AC" w:rsidRDefault="00BF31AC" w:rsidP="00C8661E">
            <w:pPr>
              <w:spacing w:line="240" w:lineRule="auto"/>
              <w:ind w:firstLine="0"/>
              <w:jc w:val="center"/>
              <w:rPr>
                <w:sz w:val="22"/>
              </w:rPr>
            </w:pPr>
            <w:r w:rsidRPr="00BF31AC">
              <w:rPr>
                <w:sz w:val="22"/>
              </w:rPr>
              <w:t>12.5</w:t>
            </w:r>
          </w:p>
        </w:tc>
        <w:tc>
          <w:tcPr>
            <w:tcW w:w="3411" w:type="pct"/>
            <w:gridSpan w:val="2"/>
            <w:shd w:val="clear" w:color="auto" w:fill="auto"/>
            <w:vAlign w:val="center"/>
          </w:tcPr>
          <w:p w14:paraId="510677A6"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7689918D" w14:textId="77777777" w:rsidTr="00BF31AC">
        <w:trPr>
          <w:trHeight w:val="20"/>
          <w:jc w:val="center"/>
        </w:trPr>
        <w:tc>
          <w:tcPr>
            <w:tcW w:w="401" w:type="pct"/>
            <w:shd w:val="clear" w:color="auto" w:fill="auto"/>
            <w:vAlign w:val="center"/>
          </w:tcPr>
          <w:p w14:paraId="3CDE8ECC" w14:textId="77777777" w:rsidR="00BF31AC" w:rsidRPr="00BF31AC" w:rsidRDefault="00BF31AC" w:rsidP="00C8661E">
            <w:pPr>
              <w:spacing w:line="240" w:lineRule="auto"/>
              <w:ind w:firstLine="0"/>
              <w:jc w:val="center"/>
              <w:rPr>
                <w:sz w:val="22"/>
                <w:lang w:eastAsia="x-none"/>
              </w:rPr>
            </w:pPr>
            <w:r w:rsidRPr="00BF31AC">
              <w:rPr>
                <w:sz w:val="22"/>
              </w:rPr>
              <w:t>101</w:t>
            </w:r>
          </w:p>
        </w:tc>
        <w:tc>
          <w:tcPr>
            <w:tcW w:w="4599" w:type="pct"/>
            <w:gridSpan w:val="3"/>
            <w:shd w:val="clear" w:color="auto" w:fill="auto"/>
            <w:vAlign w:val="center"/>
          </w:tcPr>
          <w:p w14:paraId="4118FC08" w14:textId="77777777" w:rsidR="00BF31AC" w:rsidRPr="00BF31AC" w:rsidRDefault="00BF31AC" w:rsidP="00C8661E">
            <w:pPr>
              <w:spacing w:line="240" w:lineRule="auto"/>
              <w:ind w:firstLine="0"/>
              <w:jc w:val="left"/>
              <w:rPr>
                <w:lang w:val="x-none" w:eastAsia="x-none"/>
              </w:rPr>
            </w:pPr>
            <w:r w:rsidRPr="00BF31AC">
              <w:rPr>
                <w:sz w:val="22"/>
              </w:rPr>
              <w:t>Глава 13. Индикаторы развития систем теплоснабжения поселения</w:t>
            </w:r>
          </w:p>
        </w:tc>
      </w:tr>
      <w:tr w:rsidR="00BF31AC" w:rsidRPr="00BF31AC" w14:paraId="02BAEBFE" w14:textId="77777777" w:rsidTr="00BF31AC">
        <w:trPr>
          <w:trHeight w:val="20"/>
          <w:jc w:val="center"/>
        </w:trPr>
        <w:tc>
          <w:tcPr>
            <w:tcW w:w="401" w:type="pct"/>
            <w:shd w:val="clear" w:color="auto" w:fill="auto"/>
            <w:vAlign w:val="center"/>
          </w:tcPr>
          <w:p w14:paraId="16A1B57A" w14:textId="77777777" w:rsidR="00BF31AC" w:rsidRPr="00BF31AC" w:rsidRDefault="00BF31AC" w:rsidP="00C8661E">
            <w:pPr>
              <w:spacing w:line="240" w:lineRule="auto"/>
              <w:ind w:firstLine="0"/>
              <w:jc w:val="center"/>
              <w:rPr>
                <w:sz w:val="22"/>
              </w:rPr>
            </w:pPr>
            <w:r w:rsidRPr="00BF31AC">
              <w:rPr>
                <w:sz w:val="22"/>
              </w:rPr>
              <w:t>102</w:t>
            </w:r>
          </w:p>
        </w:tc>
        <w:tc>
          <w:tcPr>
            <w:tcW w:w="1188" w:type="pct"/>
            <w:shd w:val="clear" w:color="auto" w:fill="auto"/>
            <w:vAlign w:val="center"/>
          </w:tcPr>
          <w:p w14:paraId="54BBC87C" w14:textId="77777777" w:rsidR="00BF31AC" w:rsidRPr="00BF31AC" w:rsidRDefault="00BF31AC" w:rsidP="00C8661E">
            <w:pPr>
              <w:spacing w:line="240" w:lineRule="auto"/>
              <w:ind w:firstLine="0"/>
              <w:jc w:val="center"/>
              <w:rPr>
                <w:sz w:val="22"/>
              </w:rPr>
            </w:pPr>
            <w:r w:rsidRPr="00BF31AC">
              <w:rPr>
                <w:sz w:val="22"/>
              </w:rPr>
              <w:t>13.1</w:t>
            </w:r>
          </w:p>
        </w:tc>
        <w:tc>
          <w:tcPr>
            <w:tcW w:w="3411" w:type="pct"/>
            <w:gridSpan w:val="2"/>
            <w:shd w:val="clear" w:color="auto" w:fill="auto"/>
            <w:vAlign w:val="center"/>
          </w:tcPr>
          <w:p w14:paraId="43071B9B"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25A1C890" w14:textId="77777777" w:rsidTr="00BF31AC">
        <w:trPr>
          <w:trHeight w:val="20"/>
          <w:jc w:val="center"/>
        </w:trPr>
        <w:tc>
          <w:tcPr>
            <w:tcW w:w="401" w:type="pct"/>
            <w:shd w:val="clear" w:color="auto" w:fill="auto"/>
            <w:vAlign w:val="center"/>
          </w:tcPr>
          <w:p w14:paraId="57FC2B37" w14:textId="77777777" w:rsidR="00BF31AC" w:rsidRPr="00BF31AC" w:rsidRDefault="00BF31AC" w:rsidP="00C8661E">
            <w:pPr>
              <w:spacing w:line="240" w:lineRule="auto"/>
              <w:ind w:firstLine="0"/>
              <w:jc w:val="center"/>
              <w:rPr>
                <w:sz w:val="22"/>
              </w:rPr>
            </w:pPr>
            <w:r w:rsidRPr="00BF31AC">
              <w:rPr>
                <w:sz w:val="22"/>
              </w:rPr>
              <w:t>103</w:t>
            </w:r>
          </w:p>
        </w:tc>
        <w:tc>
          <w:tcPr>
            <w:tcW w:w="1188" w:type="pct"/>
            <w:shd w:val="clear" w:color="auto" w:fill="auto"/>
            <w:vAlign w:val="center"/>
          </w:tcPr>
          <w:p w14:paraId="0012C2D1" w14:textId="77777777" w:rsidR="00BF31AC" w:rsidRPr="00BF31AC" w:rsidRDefault="00BF31AC" w:rsidP="00C8661E">
            <w:pPr>
              <w:spacing w:line="240" w:lineRule="auto"/>
              <w:ind w:firstLine="0"/>
              <w:jc w:val="center"/>
              <w:rPr>
                <w:sz w:val="22"/>
              </w:rPr>
            </w:pPr>
            <w:r w:rsidRPr="00BF31AC">
              <w:rPr>
                <w:sz w:val="22"/>
              </w:rPr>
              <w:t>13.2</w:t>
            </w:r>
          </w:p>
        </w:tc>
        <w:tc>
          <w:tcPr>
            <w:tcW w:w="3411" w:type="pct"/>
            <w:gridSpan w:val="2"/>
            <w:shd w:val="clear" w:color="auto" w:fill="auto"/>
            <w:vAlign w:val="center"/>
          </w:tcPr>
          <w:p w14:paraId="6AC86A45"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715A09D" w14:textId="77777777" w:rsidTr="00BF31AC">
        <w:trPr>
          <w:trHeight w:val="20"/>
          <w:jc w:val="center"/>
        </w:trPr>
        <w:tc>
          <w:tcPr>
            <w:tcW w:w="401" w:type="pct"/>
            <w:shd w:val="clear" w:color="auto" w:fill="auto"/>
            <w:vAlign w:val="center"/>
          </w:tcPr>
          <w:p w14:paraId="4A98085D" w14:textId="77777777" w:rsidR="00BF31AC" w:rsidRPr="00BF31AC" w:rsidRDefault="00BF31AC" w:rsidP="00C8661E">
            <w:pPr>
              <w:spacing w:line="240" w:lineRule="auto"/>
              <w:ind w:firstLine="0"/>
              <w:jc w:val="center"/>
              <w:rPr>
                <w:sz w:val="22"/>
              </w:rPr>
            </w:pPr>
            <w:r w:rsidRPr="00BF31AC">
              <w:rPr>
                <w:sz w:val="22"/>
              </w:rPr>
              <w:t>104</w:t>
            </w:r>
          </w:p>
        </w:tc>
        <w:tc>
          <w:tcPr>
            <w:tcW w:w="4599" w:type="pct"/>
            <w:gridSpan w:val="3"/>
            <w:shd w:val="clear" w:color="auto" w:fill="auto"/>
            <w:vAlign w:val="center"/>
          </w:tcPr>
          <w:p w14:paraId="4585BFA3" w14:textId="77777777" w:rsidR="00BF31AC" w:rsidRPr="00BF31AC" w:rsidRDefault="00BF31AC" w:rsidP="00C8661E">
            <w:pPr>
              <w:spacing w:line="240" w:lineRule="auto"/>
              <w:ind w:firstLine="0"/>
              <w:jc w:val="left"/>
              <w:rPr>
                <w:sz w:val="22"/>
              </w:rPr>
            </w:pPr>
            <w:r w:rsidRPr="00BF31AC">
              <w:rPr>
                <w:sz w:val="22"/>
              </w:rPr>
              <w:t>Глава 14. Ценовые (тарифные) последствия</w:t>
            </w:r>
          </w:p>
        </w:tc>
      </w:tr>
      <w:tr w:rsidR="00BF31AC" w:rsidRPr="00BF31AC" w14:paraId="2605C5C9" w14:textId="77777777" w:rsidTr="00BF31AC">
        <w:trPr>
          <w:trHeight w:val="20"/>
          <w:jc w:val="center"/>
        </w:trPr>
        <w:tc>
          <w:tcPr>
            <w:tcW w:w="401" w:type="pct"/>
            <w:shd w:val="clear" w:color="auto" w:fill="auto"/>
            <w:vAlign w:val="center"/>
          </w:tcPr>
          <w:p w14:paraId="53BF7D0D" w14:textId="77777777" w:rsidR="00BF31AC" w:rsidRPr="00BF31AC" w:rsidRDefault="00BF31AC" w:rsidP="00C8661E">
            <w:pPr>
              <w:spacing w:line="240" w:lineRule="auto"/>
              <w:ind w:firstLine="0"/>
              <w:jc w:val="center"/>
              <w:rPr>
                <w:sz w:val="22"/>
              </w:rPr>
            </w:pPr>
            <w:r w:rsidRPr="00BF31AC">
              <w:rPr>
                <w:sz w:val="22"/>
              </w:rPr>
              <w:t>105</w:t>
            </w:r>
          </w:p>
        </w:tc>
        <w:tc>
          <w:tcPr>
            <w:tcW w:w="1188" w:type="pct"/>
            <w:shd w:val="clear" w:color="auto" w:fill="auto"/>
            <w:vAlign w:val="center"/>
          </w:tcPr>
          <w:p w14:paraId="742D49A4" w14:textId="77777777" w:rsidR="00BF31AC" w:rsidRPr="00BF31AC" w:rsidRDefault="00BF31AC" w:rsidP="00C8661E">
            <w:pPr>
              <w:spacing w:line="240" w:lineRule="auto"/>
              <w:ind w:firstLine="0"/>
              <w:jc w:val="center"/>
              <w:rPr>
                <w:sz w:val="22"/>
              </w:rPr>
            </w:pPr>
            <w:r w:rsidRPr="00BF31AC">
              <w:rPr>
                <w:sz w:val="22"/>
              </w:rPr>
              <w:t>14.1</w:t>
            </w:r>
          </w:p>
        </w:tc>
        <w:tc>
          <w:tcPr>
            <w:tcW w:w="3411" w:type="pct"/>
            <w:gridSpan w:val="2"/>
            <w:shd w:val="clear" w:color="auto" w:fill="auto"/>
            <w:vAlign w:val="center"/>
          </w:tcPr>
          <w:p w14:paraId="086F0454"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3A8D1B71" w14:textId="77777777" w:rsidTr="00BF31AC">
        <w:trPr>
          <w:trHeight w:val="20"/>
          <w:jc w:val="center"/>
        </w:trPr>
        <w:tc>
          <w:tcPr>
            <w:tcW w:w="401" w:type="pct"/>
            <w:shd w:val="clear" w:color="auto" w:fill="auto"/>
            <w:vAlign w:val="center"/>
          </w:tcPr>
          <w:p w14:paraId="46817D7F" w14:textId="77777777" w:rsidR="00BF31AC" w:rsidRPr="00BF31AC" w:rsidRDefault="00BF31AC" w:rsidP="00C8661E">
            <w:pPr>
              <w:spacing w:line="240" w:lineRule="auto"/>
              <w:ind w:firstLine="0"/>
              <w:jc w:val="center"/>
              <w:rPr>
                <w:sz w:val="22"/>
              </w:rPr>
            </w:pPr>
            <w:r w:rsidRPr="00BF31AC">
              <w:rPr>
                <w:sz w:val="22"/>
              </w:rPr>
              <w:t>106</w:t>
            </w:r>
          </w:p>
        </w:tc>
        <w:tc>
          <w:tcPr>
            <w:tcW w:w="1188" w:type="pct"/>
            <w:shd w:val="clear" w:color="auto" w:fill="auto"/>
            <w:vAlign w:val="center"/>
          </w:tcPr>
          <w:p w14:paraId="70B843EE" w14:textId="77777777" w:rsidR="00BF31AC" w:rsidRPr="00BF31AC" w:rsidRDefault="00BF31AC" w:rsidP="00C8661E">
            <w:pPr>
              <w:spacing w:line="240" w:lineRule="auto"/>
              <w:ind w:firstLine="0"/>
              <w:jc w:val="center"/>
              <w:rPr>
                <w:sz w:val="22"/>
              </w:rPr>
            </w:pPr>
            <w:r w:rsidRPr="00BF31AC">
              <w:rPr>
                <w:sz w:val="22"/>
              </w:rPr>
              <w:t>14.2</w:t>
            </w:r>
          </w:p>
        </w:tc>
        <w:tc>
          <w:tcPr>
            <w:tcW w:w="3411" w:type="pct"/>
            <w:gridSpan w:val="2"/>
            <w:shd w:val="clear" w:color="auto" w:fill="auto"/>
            <w:vAlign w:val="center"/>
          </w:tcPr>
          <w:p w14:paraId="6812F6A6"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6500EC24" w14:textId="77777777" w:rsidTr="00BF31AC">
        <w:trPr>
          <w:trHeight w:val="20"/>
          <w:jc w:val="center"/>
        </w:trPr>
        <w:tc>
          <w:tcPr>
            <w:tcW w:w="401" w:type="pct"/>
            <w:shd w:val="clear" w:color="auto" w:fill="auto"/>
            <w:vAlign w:val="center"/>
          </w:tcPr>
          <w:p w14:paraId="52628F6C" w14:textId="77777777" w:rsidR="00BF31AC" w:rsidRPr="00BF31AC" w:rsidRDefault="00BF31AC" w:rsidP="00C8661E">
            <w:pPr>
              <w:spacing w:line="240" w:lineRule="auto"/>
              <w:ind w:firstLine="0"/>
              <w:jc w:val="center"/>
              <w:rPr>
                <w:sz w:val="22"/>
              </w:rPr>
            </w:pPr>
            <w:r w:rsidRPr="00BF31AC">
              <w:rPr>
                <w:sz w:val="22"/>
              </w:rPr>
              <w:t>107</w:t>
            </w:r>
          </w:p>
        </w:tc>
        <w:tc>
          <w:tcPr>
            <w:tcW w:w="1188" w:type="pct"/>
            <w:shd w:val="clear" w:color="auto" w:fill="auto"/>
            <w:vAlign w:val="center"/>
          </w:tcPr>
          <w:p w14:paraId="2A25061E" w14:textId="77777777" w:rsidR="00BF31AC" w:rsidRPr="00BF31AC" w:rsidRDefault="00BF31AC" w:rsidP="00C8661E">
            <w:pPr>
              <w:spacing w:line="240" w:lineRule="auto"/>
              <w:ind w:firstLine="0"/>
              <w:jc w:val="center"/>
              <w:rPr>
                <w:sz w:val="22"/>
              </w:rPr>
            </w:pPr>
            <w:r w:rsidRPr="00BF31AC">
              <w:rPr>
                <w:sz w:val="22"/>
              </w:rPr>
              <w:t>14.3</w:t>
            </w:r>
          </w:p>
        </w:tc>
        <w:tc>
          <w:tcPr>
            <w:tcW w:w="3411" w:type="pct"/>
            <w:gridSpan w:val="2"/>
            <w:shd w:val="clear" w:color="auto" w:fill="auto"/>
            <w:vAlign w:val="center"/>
          </w:tcPr>
          <w:p w14:paraId="6968653E"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5CFD8AAB" w14:textId="77777777" w:rsidTr="00BF31AC">
        <w:trPr>
          <w:trHeight w:val="20"/>
          <w:jc w:val="center"/>
        </w:trPr>
        <w:tc>
          <w:tcPr>
            <w:tcW w:w="401" w:type="pct"/>
            <w:shd w:val="clear" w:color="auto" w:fill="auto"/>
            <w:vAlign w:val="center"/>
          </w:tcPr>
          <w:p w14:paraId="6F6FFB24" w14:textId="77777777" w:rsidR="00BF31AC" w:rsidRPr="00BF31AC" w:rsidRDefault="00BF31AC" w:rsidP="00C8661E">
            <w:pPr>
              <w:spacing w:line="240" w:lineRule="auto"/>
              <w:ind w:firstLine="0"/>
              <w:jc w:val="center"/>
              <w:rPr>
                <w:sz w:val="22"/>
              </w:rPr>
            </w:pPr>
            <w:r w:rsidRPr="00BF31AC">
              <w:rPr>
                <w:sz w:val="22"/>
              </w:rPr>
              <w:t>108</w:t>
            </w:r>
          </w:p>
        </w:tc>
        <w:tc>
          <w:tcPr>
            <w:tcW w:w="1188" w:type="pct"/>
            <w:shd w:val="clear" w:color="auto" w:fill="auto"/>
            <w:vAlign w:val="center"/>
          </w:tcPr>
          <w:p w14:paraId="36027AA8" w14:textId="77777777" w:rsidR="00BF31AC" w:rsidRPr="00BF31AC" w:rsidRDefault="00BF31AC" w:rsidP="00C8661E">
            <w:pPr>
              <w:spacing w:line="240" w:lineRule="auto"/>
              <w:ind w:firstLine="0"/>
              <w:jc w:val="center"/>
              <w:rPr>
                <w:sz w:val="22"/>
              </w:rPr>
            </w:pPr>
            <w:r w:rsidRPr="00BF31AC">
              <w:rPr>
                <w:sz w:val="22"/>
              </w:rPr>
              <w:t>14.4</w:t>
            </w:r>
          </w:p>
        </w:tc>
        <w:tc>
          <w:tcPr>
            <w:tcW w:w="3411" w:type="pct"/>
            <w:gridSpan w:val="2"/>
            <w:shd w:val="clear" w:color="auto" w:fill="auto"/>
            <w:vAlign w:val="center"/>
          </w:tcPr>
          <w:p w14:paraId="18284C23"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21979108" w14:textId="77777777" w:rsidTr="00BF31AC">
        <w:trPr>
          <w:trHeight w:val="20"/>
          <w:jc w:val="center"/>
        </w:trPr>
        <w:tc>
          <w:tcPr>
            <w:tcW w:w="401" w:type="pct"/>
            <w:shd w:val="clear" w:color="auto" w:fill="auto"/>
            <w:vAlign w:val="center"/>
          </w:tcPr>
          <w:p w14:paraId="05BDA58E" w14:textId="77777777" w:rsidR="00BF31AC" w:rsidRPr="00BF31AC" w:rsidRDefault="00BF31AC" w:rsidP="00C8661E">
            <w:pPr>
              <w:spacing w:line="240" w:lineRule="auto"/>
              <w:ind w:firstLine="0"/>
              <w:jc w:val="center"/>
              <w:rPr>
                <w:sz w:val="22"/>
              </w:rPr>
            </w:pPr>
            <w:r w:rsidRPr="00BF31AC">
              <w:rPr>
                <w:sz w:val="22"/>
              </w:rPr>
              <w:t>109</w:t>
            </w:r>
          </w:p>
        </w:tc>
        <w:tc>
          <w:tcPr>
            <w:tcW w:w="4599" w:type="pct"/>
            <w:gridSpan w:val="3"/>
            <w:shd w:val="clear" w:color="auto" w:fill="auto"/>
            <w:vAlign w:val="center"/>
          </w:tcPr>
          <w:p w14:paraId="5784ED7C" w14:textId="77777777" w:rsidR="00BF31AC" w:rsidRPr="00BF31AC" w:rsidRDefault="00BF31AC" w:rsidP="00C8661E">
            <w:pPr>
              <w:spacing w:line="240" w:lineRule="auto"/>
              <w:ind w:firstLine="0"/>
              <w:jc w:val="left"/>
              <w:rPr>
                <w:sz w:val="22"/>
              </w:rPr>
            </w:pPr>
            <w:r w:rsidRPr="00BF31AC">
              <w:rPr>
                <w:sz w:val="22"/>
              </w:rPr>
              <w:t>Глава 15. Реестр единых теплоснабжающих организаций</w:t>
            </w:r>
          </w:p>
        </w:tc>
      </w:tr>
      <w:tr w:rsidR="00BF31AC" w:rsidRPr="00BF31AC" w14:paraId="633D3730" w14:textId="77777777" w:rsidTr="00BF31AC">
        <w:trPr>
          <w:trHeight w:val="20"/>
          <w:jc w:val="center"/>
        </w:trPr>
        <w:tc>
          <w:tcPr>
            <w:tcW w:w="401" w:type="pct"/>
            <w:shd w:val="clear" w:color="auto" w:fill="auto"/>
            <w:vAlign w:val="center"/>
          </w:tcPr>
          <w:p w14:paraId="4EA3915C" w14:textId="77777777" w:rsidR="00BF31AC" w:rsidRPr="00BF31AC" w:rsidRDefault="00BF31AC" w:rsidP="00C8661E">
            <w:pPr>
              <w:spacing w:line="240" w:lineRule="auto"/>
              <w:ind w:firstLine="0"/>
              <w:jc w:val="center"/>
              <w:rPr>
                <w:sz w:val="22"/>
              </w:rPr>
            </w:pPr>
            <w:r w:rsidRPr="00BF31AC">
              <w:rPr>
                <w:sz w:val="22"/>
              </w:rPr>
              <w:t>110</w:t>
            </w:r>
          </w:p>
        </w:tc>
        <w:tc>
          <w:tcPr>
            <w:tcW w:w="1188" w:type="pct"/>
            <w:shd w:val="clear" w:color="auto" w:fill="auto"/>
            <w:vAlign w:val="center"/>
          </w:tcPr>
          <w:p w14:paraId="740C4BC3" w14:textId="77777777" w:rsidR="00BF31AC" w:rsidRPr="00BF31AC" w:rsidRDefault="00BF31AC" w:rsidP="00C8661E">
            <w:pPr>
              <w:spacing w:line="240" w:lineRule="auto"/>
              <w:ind w:firstLine="0"/>
              <w:jc w:val="center"/>
              <w:rPr>
                <w:sz w:val="22"/>
              </w:rPr>
            </w:pPr>
            <w:r w:rsidRPr="00BF31AC">
              <w:rPr>
                <w:sz w:val="22"/>
              </w:rPr>
              <w:t>15.1 – 15.6</w:t>
            </w:r>
          </w:p>
        </w:tc>
        <w:tc>
          <w:tcPr>
            <w:tcW w:w="3411" w:type="pct"/>
            <w:gridSpan w:val="2"/>
            <w:shd w:val="clear" w:color="auto" w:fill="auto"/>
            <w:vAlign w:val="center"/>
          </w:tcPr>
          <w:p w14:paraId="16C373C6"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76DE690C" w14:textId="77777777" w:rsidTr="00BF31AC">
        <w:trPr>
          <w:trHeight w:val="20"/>
          <w:jc w:val="center"/>
        </w:trPr>
        <w:tc>
          <w:tcPr>
            <w:tcW w:w="401" w:type="pct"/>
            <w:shd w:val="clear" w:color="auto" w:fill="auto"/>
            <w:vAlign w:val="center"/>
          </w:tcPr>
          <w:p w14:paraId="3E7B187C" w14:textId="77777777" w:rsidR="00BF31AC" w:rsidRPr="00BF31AC" w:rsidRDefault="00BF31AC" w:rsidP="00C8661E">
            <w:pPr>
              <w:spacing w:line="240" w:lineRule="auto"/>
              <w:ind w:firstLine="0"/>
              <w:jc w:val="center"/>
              <w:rPr>
                <w:sz w:val="22"/>
                <w:lang w:eastAsia="x-none"/>
              </w:rPr>
            </w:pPr>
            <w:r w:rsidRPr="00BF31AC">
              <w:rPr>
                <w:sz w:val="22"/>
                <w:lang w:eastAsia="x-none"/>
              </w:rPr>
              <w:t>111</w:t>
            </w:r>
          </w:p>
        </w:tc>
        <w:tc>
          <w:tcPr>
            <w:tcW w:w="4599" w:type="pct"/>
            <w:gridSpan w:val="3"/>
            <w:shd w:val="clear" w:color="auto" w:fill="auto"/>
            <w:vAlign w:val="center"/>
          </w:tcPr>
          <w:p w14:paraId="1367240B" w14:textId="77777777" w:rsidR="00BF31AC" w:rsidRPr="00BF31AC" w:rsidRDefault="00BF31AC" w:rsidP="00C8661E">
            <w:pPr>
              <w:spacing w:line="240" w:lineRule="auto"/>
              <w:ind w:firstLine="0"/>
              <w:jc w:val="left"/>
              <w:rPr>
                <w:lang w:eastAsia="x-none"/>
              </w:rPr>
            </w:pPr>
            <w:r w:rsidRPr="00BF31AC">
              <w:rPr>
                <w:sz w:val="22"/>
              </w:rPr>
              <w:t>Глава 16. Реестр мероприятий схемы теплоснабжения</w:t>
            </w:r>
          </w:p>
        </w:tc>
      </w:tr>
      <w:tr w:rsidR="00BF31AC" w:rsidRPr="00BF31AC" w14:paraId="54CC249A" w14:textId="77777777" w:rsidTr="00BF31AC">
        <w:trPr>
          <w:trHeight w:val="20"/>
          <w:jc w:val="center"/>
        </w:trPr>
        <w:tc>
          <w:tcPr>
            <w:tcW w:w="401" w:type="pct"/>
            <w:shd w:val="clear" w:color="auto" w:fill="auto"/>
            <w:vAlign w:val="center"/>
          </w:tcPr>
          <w:p w14:paraId="4D70F442" w14:textId="77777777" w:rsidR="00BF31AC" w:rsidRPr="00BF31AC" w:rsidRDefault="00BF31AC" w:rsidP="00C8661E">
            <w:pPr>
              <w:spacing w:line="240" w:lineRule="auto"/>
              <w:ind w:firstLine="0"/>
              <w:jc w:val="center"/>
              <w:rPr>
                <w:sz w:val="22"/>
              </w:rPr>
            </w:pPr>
            <w:r w:rsidRPr="00BF31AC">
              <w:rPr>
                <w:sz w:val="22"/>
              </w:rPr>
              <w:t>112</w:t>
            </w:r>
          </w:p>
        </w:tc>
        <w:tc>
          <w:tcPr>
            <w:tcW w:w="1188" w:type="pct"/>
            <w:shd w:val="clear" w:color="auto" w:fill="auto"/>
            <w:vAlign w:val="center"/>
          </w:tcPr>
          <w:p w14:paraId="01576E68" w14:textId="77777777" w:rsidR="00BF31AC" w:rsidRPr="00BF31AC" w:rsidRDefault="00BF31AC" w:rsidP="00C8661E">
            <w:pPr>
              <w:spacing w:line="240" w:lineRule="auto"/>
              <w:ind w:firstLine="0"/>
              <w:jc w:val="center"/>
              <w:rPr>
                <w:sz w:val="22"/>
              </w:rPr>
            </w:pPr>
            <w:r w:rsidRPr="00BF31AC">
              <w:rPr>
                <w:sz w:val="22"/>
              </w:rPr>
              <w:t>16.1 – 16.4</w:t>
            </w:r>
          </w:p>
        </w:tc>
        <w:tc>
          <w:tcPr>
            <w:tcW w:w="3411" w:type="pct"/>
            <w:gridSpan w:val="2"/>
            <w:shd w:val="clear" w:color="auto" w:fill="auto"/>
            <w:vAlign w:val="center"/>
          </w:tcPr>
          <w:p w14:paraId="12334AE0"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7677F60E" w14:textId="77777777" w:rsidTr="00BF31AC">
        <w:trPr>
          <w:trHeight w:val="20"/>
          <w:jc w:val="center"/>
        </w:trPr>
        <w:tc>
          <w:tcPr>
            <w:tcW w:w="401" w:type="pct"/>
            <w:shd w:val="clear" w:color="auto" w:fill="auto"/>
            <w:vAlign w:val="center"/>
          </w:tcPr>
          <w:p w14:paraId="36A51A40" w14:textId="77777777" w:rsidR="00BF31AC" w:rsidRPr="00BF31AC" w:rsidRDefault="00BF31AC" w:rsidP="00C8661E">
            <w:pPr>
              <w:spacing w:line="240" w:lineRule="auto"/>
              <w:ind w:firstLine="0"/>
              <w:jc w:val="center"/>
              <w:rPr>
                <w:sz w:val="22"/>
              </w:rPr>
            </w:pPr>
            <w:r w:rsidRPr="00BF31AC">
              <w:rPr>
                <w:sz w:val="22"/>
              </w:rPr>
              <w:t>113</w:t>
            </w:r>
          </w:p>
        </w:tc>
        <w:tc>
          <w:tcPr>
            <w:tcW w:w="4599" w:type="pct"/>
            <w:gridSpan w:val="3"/>
            <w:shd w:val="clear" w:color="auto" w:fill="auto"/>
            <w:vAlign w:val="center"/>
          </w:tcPr>
          <w:p w14:paraId="76ECD36D" w14:textId="77777777" w:rsidR="00BF31AC" w:rsidRPr="00BF31AC" w:rsidRDefault="00BF31AC" w:rsidP="00C8661E">
            <w:pPr>
              <w:spacing w:line="240" w:lineRule="auto"/>
              <w:ind w:firstLine="0"/>
              <w:jc w:val="left"/>
              <w:rPr>
                <w:sz w:val="22"/>
              </w:rPr>
            </w:pPr>
            <w:r w:rsidRPr="00BF31AC">
              <w:rPr>
                <w:sz w:val="22"/>
              </w:rPr>
              <w:t>Глава 17. Замечания и предложения к проекту актуализации схемы теплоснабжения</w:t>
            </w:r>
          </w:p>
        </w:tc>
      </w:tr>
      <w:tr w:rsidR="00BF31AC" w:rsidRPr="00BF31AC" w14:paraId="742A0FD0" w14:textId="77777777" w:rsidTr="00BF31AC">
        <w:trPr>
          <w:trHeight w:val="20"/>
          <w:jc w:val="center"/>
        </w:trPr>
        <w:tc>
          <w:tcPr>
            <w:tcW w:w="401" w:type="pct"/>
            <w:shd w:val="clear" w:color="auto" w:fill="auto"/>
            <w:vAlign w:val="center"/>
          </w:tcPr>
          <w:p w14:paraId="732761DB" w14:textId="77777777" w:rsidR="00BF31AC" w:rsidRPr="00BF31AC" w:rsidRDefault="00BF31AC" w:rsidP="00C8661E">
            <w:pPr>
              <w:spacing w:line="240" w:lineRule="auto"/>
              <w:ind w:firstLine="0"/>
              <w:jc w:val="center"/>
              <w:rPr>
                <w:sz w:val="22"/>
              </w:rPr>
            </w:pPr>
            <w:r w:rsidRPr="00BF31AC">
              <w:rPr>
                <w:sz w:val="22"/>
              </w:rPr>
              <w:t>114</w:t>
            </w:r>
          </w:p>
        </w:tc>
        <w:tc>
          <w:tcPr>
            <w:tcW w:w="1188" w:type="pct"/>
            <w:shd w:val="clear" w:color="auto" w:fill="auto"/>
            <w:vAlign w:val="center"/>
          </w:tcPr>
          <w:p w14:paraId="48E2089E" w14:textId="77777777" w:rsidR="00BF31AC" w:rsidRPr="00BF31AC" w:rsidRDefault="00BF31AC" w:rsidP="00C8661E">
            <w:pPr>
              <w:spacing w:line="240" w:lineRule="auto"/>
              <w:ind w:firstLine="0"/>
              <w:jc w:val="center"/>
              <w:rPr>
                <w:sz w:val="22"/>
              </w:rPr>
            </w:pPr>
            <w:r w:rsidRPr="00BF31AC">
              <w:rPr>
                <w:sz w:val="22"/>
              </w:rPr>
              <w:t>17.1 – 17.3</w:t>
            </w:r>
          </w:p>
        </w:tc>
        <w:tc>
          <w:tcPr>
            <w:tcW w:w="3411" w:type="pct"/>
            <w:gridSpan w:val="2"/>
            <w:shd w:val="clear" w:color="auto" w:fill="auto"/>
            <w:vAlign w:val="center"/>
          </w:tcPr>
          <w:p w14:paraId="22716B32" w14:textId="77777777" w:rsidR="00BF31AC" w:rsidRPr="00BF31AC" w:rsidRDefault="00BF31AC" w:rsidP="00C8661E">
            <w:pPr>
              <w:spacing w:line="240" w:lineRule="auto"/>
              <w:ind w:firstLine="0"/>
              <w:jc w:val="left"/>
              <w:rPr>
                <w:sz w:val="22"/>
              </w:rPr>
            </w:pPr>
            <w:r w:rsidRPr="00BF31AC">
              <w:rPr>
                <w:sz w:val="22"/>
              </w:rPr>
              <w:t>Без изменений.</w:t>
            </w:r>
          </w:p>
        </w:tc>
      </w:tr>
      <w:tr w:rsidR="00BF31AC" w:rsidRPr="00BF31AC" w14:paraId="3AE71C72" w14:textId="77777777" w:rsidTr="00BF31AC">
        <w:trPr>
          <w:trHeight w:val="20"/>
          <w:jc w:val="center"/>
        </w:trPr>
        <w:tc>
          <w:tcPr>
            <w:tcW w:w="401" w:type="pct"/>
            <w:shd w:val="clear" w:color="auto" w:fill="auto"/>
            <w:vAlign w:val="center"/>
          </w:tcPr>
          <w:p w14:paraId="0CAD96AD" w14:textId="77777777" w:rsidR="00BF31AC" w:rsidRPr="00BF31AC" w:rsidRDefault="00BF31AC" w:rsidP="00C8661E">
            <w:pPr>
              <w:spacing w:line="240" w:lineRule="auto"/>
              <w:ind w:firstLine="0"/>
              <w:jc w:val="center"/>
              <w:rPr>
                <w:sz w:val="22"/>
                <w:lang w:eastAsia="x-none"/>
              </w:rPr>
            </w:pPr>
            <w:r w:rsidRPr="00BF31AC">
              <w:rPr>
                <w:sz w:val="22"/>
                <w:lang w:eastAsia="x-none"/>
              </w:rPr>
              <w:t>115</w:t>
            </w:r>
          </w:p>
        </w:tc>
        <w:tc>
          <w:tcPr>
            <w:tcW w:w="4599" w:type="pct"/>
            <w:gridSpan w:val="3"/>
            <w:shd w:val="clear" w:color="auto" w:fill="auto"/>
            <w:vAlign w:val="center"/>
          </w:tcPr>
          <w:p w14:paraId="7A7A24EA" w14:textId="77777777" w:rsidR="00BF31AC" w:rsidRPr="00BF31AC" w:rsidRDefault="00BF31AC" w:rsidP="00C8661E">
            <w:pPr>
              <w:spacing w:line="240" w:lineRule="auto"/>
              <w:ind w:firstLine="0"/>
              <w:jc w:val="left"/>
              <w:rPr>
                <w:lang w:eastAsia="x-none"/>
              </w:rPr>
            </w:pPr>
            <w:r w:rsidRPr="00BF31AC">
              <w:rPr>
                <w:sz w:val="22"/>
              </w:rPr>
              <w:t>Глава 18. Сводный том изменений, выполненный в актуализированной схеме теплоснабжения</w:t>
            </w:r>
          </w:p>
        </w:tc>
      </w:tr>
      <w:tr w:rsidR="00BF31AC" w:rsidRPr="00BF31AC" w14:paraId="07D89C05" w14:textId="77777777" w:rsidTr="00BF31AC">
        <w:trPr>
          <w:trHeight w:val="20"/>
          <w:jc w:val="center"/>
        </w:trPr>
        <w:tc>
          <w:tcPr>
            <w:tcW w:w="401" w:type="pct"/>
            <w:shd w:val="clear" w:color="auto" w:fill="auto"/>
            <w:vAlign w:val="center"/>
          </w:tcPr>
          <w:p w14:paraId="4F3B0992" w14:textId="77777777" w:rsidR="00BF31AC" w:rsidRPr="00BF31AC" w:rsidRDefault="00BF31AC" w:rsidP="00C8661E">
            <w:pPr>
              <w:spacing w:line="240" w:lineRule="auto"/>
              <w:ind w:firstLine="0"/>
              <w:jc w:val="center"/>
              <w:rPr>
                <w:sz w:val="22"/>
              </w:rPr>
            </w:pPr>
            <w:r w:rsidRPr="00BF31AC">
              <w:rPr>
                <w:sz w:val="22"/>
              </w:rPr>
              <w:t>116</w:t>
            </w:r>
          </w:p>
        </w:tc>
        <w:tc>
          <w:tcPr>
            <w:tcW w:w="1188" w:type="pct"/>
            <w:shd w:val="clear" w:color="auto" w:fill="auto"/>
            <w:vAlign w:val="center"/>
          </w:tcPr>
          <w:p w14:paraId="26EAFCCF" w14:textId="77777777" w:rsidR="00BF31AC" w:rsidRPr="00BF31AC" w:rsidRDefault="00BF31AC" w:rsidP="00C8661E">
            <w:pPr>
              <w:spacing w:line="240" w:lineRule="auto"/>
              <w:ind w:firstLine="0"/>
              <w:jc w:val="center"/>
              <w:rPr>
                <w:sz w:val="22"/>
              </w:rPr>
            </w:pPr>
            <w:r w:rsidRPr="00BF31AC">
              <w:rPr>
                <w:sz w:val="22"/>
              </w:rPr>
              <w:t>18.1</w:t>
            </w:r>
          </w:p>
        </w:tc>
        <w:tc>
          <w:tcPr>
            <w:tcW w:w="3411" w:type="pct"/>
            <w:gridSpan w:val="2"/>
            <w:shd w:val="clear" w:color="auto" w:fill="auto"/>
            <w:vAlign w:val="center"/>
          </w:tcPr>
          <w:p w14:paraId="1FF151B7" w14:textId="77777777" w:rsidR="00BF31AC" w:rsidRPr="00BF31AC" w:rsidRDefault="00BF31AC" w:rsidP="00C8661E">
            <w:pPr>
              <w:spacing w:line="240" w:lineRule="auto"/>
              <w:ind w:firstLine="0"/>
              <w:jc w:val="left"/>
              <w:rPr>
                <w:sz w:val="22"/>
              </w:rPr>
            </w:pPr>
            <w:r w:rsidRPr="00BF31AC">
              <w:rPr>
                <w:sz w:val="22"/>
              </w:rPr>
              <w:t>Актуализирован.</w:t>
            </w:r>
          </w:p>
        </w:tc>
      </w:tr>
      <w:tr w:rsidR="00BF31AC" w:rsidRPr="00BF31AC" w14:paraId="6E3F0EE2" w14:textId="77777777" w:rsidTr="00BF31AC">
        <w:trPr>
          <w:trHeight w:val="20"/>
          <w:jc w:val="center"/>
        </w:trPr>
        <w:tc>
          <w:tcPr>
            <w:tcW w:w="401" w:type="pct"/>
            <w:shd w:val="clear" w:color="auto" w:fill="auto"/>
            <w:vAlign w:val="center"/>
          </w:tcPr>
          <w:p w14:paraId="1BE62AAF" w14:textId="77777777" w:rsidR="00BF31AC" w:rsidRPr="00BF31AC" w:rsidRDefault="00BF31AC" w:rsidP="00C8661E">
            <w:pPr>
              <w:spacing w:line="240" w:lineRule="auto"/>
              <w:ind w:firstLine="0"/>
              <w:jc w:val="center"/>
              <w:rPr>
                <w:sz w:val="22"/>
              </w:rPr>
            </w:pPr>
            <w:r w:rsidRPr="00BF31AC">
              <w:rPr>
                <w:sz w:val="22"/>
              </w:rPr>
              <w:t>117</w:t>
            </w:r>
          </w:p>
        </w:tc>
        <w:tc>
          <w:tcPr>
            <w:tcW w:w="1188" w:type="pct"/>
            <w:shd w:val="clear" w:color="auto" w:fill="auto"/>
            <w:vAlign w:val="center"/>
          </w:tcPr>
          <w:p w14:paraId="68003E42" w14:textId="77777777" w:rsidR="00BF31AC" w:rsidRPr="00BF31AC" w:rsidRDefault="00BF31AC" w:rsidP="00C8661E">
            <w:pPr>
              <w:spacing w:line="240" w:lineRule="auto"/>
              <w:ind w:firstLine="0"/>
              <w:jc w:val="center"/>
              <w:rPr>
                <w:sz w:val="22"/>
              </w:rPr>
            </w:pPr>
            <w:r w:rsidRPr="00BF31AC">
              <w:rPr>
                <w:sz w:val="22"/>
              </w:rPr>
              <w:t>18.2</w:t>
            </w:r>
          </w:p>
        </w:tc>
        <w:tc>
          <w:tcPr>
            <w:tcW w:w="3411" w:type="pct"/>
            <w:gridSpan w:val="2"/>
            <w:shd w:val="clear" w:color="auto" w:fill="auto"/>
            <w:vAlign w:val="center"/>
          </w:tcPr>
          <w:p w14:paraId="6C615D24" w14:textId="77777777" w:rsidR="00BF31AC" w:rsidRPr="00BF31AC" w:rsidRDefault="00BF31AC" w:rsidP="00C8661E">
            <w:pPr>
              <w:spacing w:line="240" w:lineRule="auto"/>
              <w:ind w:firstLine="0"/>
              <w:jc w:val="left"/>
              <w:rPr>
                <w:sz w:val="22"/>
              </w:rPr>
            </w:pPr>
            <w:r w:rsidRPr="00BF31AC">
              <w:rPr>
                <w:sz w:val="22"/>
              </w:rPr>
              <w:t>Без изменений.</w:t>
            </w:r>
          </w:p>
        </w:tc>
      </w:tr>
    </w:tbl>
    <w:p w14:paraId="5AD20F22" w14:textId="566F8336" w:rsidR="00B2538C" w:rsidRPr="00AD2C10" w:rsidRDefault="00B2538C" w:rsidP="00BF31AC">
      <w:pPr>
        <w:pStyle w:val="2f5"/>
      </w:pPr>
      <w:bookmarkStart w:id="808" w:name="_Toc139363069"/>
      <w:r w:rsidRPr="00AD2C10">
        <w:t>1</w:t>
      </w:r>
      <w:r>
        <w:t>8</w:t>
      </w:r>
      <w:r w:rsidRPr="00AD2C10">
        <w:t>.</w:t>
      </w:r>
      <w:r>
        <w:t>2</w:t>
      </w:r>
      <w:r w:rsidRPr="00AD2C10">
        <w:t>.</w:t>
      </w:r>
      <w:r w:rsidRPr="00AD2C10">
        <w:tab/>
      </w:r>
      <w:r w:rsidRPr="00B2538C">
        <w:t>Сведения о мероприятиях утвержденной схемы теплоснабжения, выполненных за период, прошедший с даты утверждения (актуализации) схемы теплоснабжения</w:t>
      </w:r>
      <w:bookmarkEnd w:id="808"/>
    </w:p>
    <w:p w14:paraId="5EF86BAC" w14:textId="249464BA" w:rsidR="00B2538C" w:rsidRPr="008C4B8A" w:rsidRDefault="00BF31AC" w:rsidP="008C4B8A">
      <w:pPr>
        <w:contextualSpacing/>
        <w:rPr>
          <w:rFonts w:eastAsia="Calibri"/>
          <w:szCs w:val="26"/>
          <w:lang w:eastAsia="en-US"/>
        </w:rPr>
      </w:pPr>
      <w:r w:rsidRPr="00BF31AC">
        <w:rPr>
          <w:rFonts w:eastAsia="Calibri"/>
          <w:szCs w:val="26"/>
          <w:lang w:eastAsia="en-US"/>
        </w:rPr>
        <w:t>Сведения о мероприятиях утвержденной схемы теплоснабжения, выполненных за период, прошедший с даты утверждения (актуализации) схемы теплоснабжения</w:t>
      </w:r>
      <w:r>
        <w:rPr>
          <w:rFonts w:eastAsia="Calibri"/>
          <w:szCs w:val="26"/>
          <w:lang w:eastAsia="en-US"/>
        </w:rPr>
        <w:t xml:space="preserve"> отсутствуют.</w:t>
      </w:r>
    </w:p>
    <w:sectPr w:rsidR="00B2538C" w:rsidRPr="008C4B8A" w:rsidSect="008D4480">
      <w:pgSz w:w="11906" w:h="16838"/>
      <w:pgMar w:top="1134" w:right="850" w:bottom="1134" w:left="1701" w:header="284" w:footer="2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C13726" w14:textId="77777777" w:rsidR="00901163" w:rsidRDefault="00901163" w:rsidP="00DF3183">
      <w:pPr>
        <w:spacing w:line="240" w:lineRule="auto"/>
      </w:pPr>
      <w:r>
        <w:separator/>
      </w:r>
    </w:p>
  </w:endnote>
  <w:endnote w:type="continuationSeparator" w:id="0">
    <w:p w14:paraId="6D8676A7" w14:textId="77777777" w:rsidR="00901163" w:rsidRDefault="00901163" w:rsidP="00DF318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Arial"/>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MT">
    <w:altName w:val="MS Mincho"/>
    <w:panose1 w:val="00000000000000000000"/>
    <w:charset w:val="80"/>
    <w:family w:val="auto"/>
    <w:notTrueType/>
    <w:pitch w:val="default"/>
    <w:sig w:usb0="00000203" w:usb1="08070000" w:usb2="00000010" w:usb3="00000000" w:csb0="00020005" w:csb1="00000000"/>
  </w:font>
  <w:font w:name="MS PMincho">
    <w:charset w:val="80"/>
    <w:family w:val="roman"/>
    <w:pitch w:val="variable"/>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TimesNewRoman">
    <w:altName w:val="MS Gothic"/>
    <w:panose1 w:val="00000000000000000000"/>
    <w:charset w:val="00"/>
    <w:family w:val="roman"/>
    <w:notTrueType/>
    <w:pitch w:val="default"/>
    <w:sig w:usb0="00000201" w:usb1="00000000" w:usb2="00000000" w:usb3="00000000" w:csb0="00000004" w:csb1="00000000"/>
  </w:font>
  <w:font w:name="Sylfaen">
    <w:panose1 w:val="010A0502050306030303"/>
    <w:charset w:val="CC"/>
    <w:family w:val="roman"/>
    <w:pitch w:val="variable"/>
    <w:sig w:usb0="04000687" w:usb1="00000000" w:usb2="00000000" w:usb3="00000000" w:csb0="0000009F" w:csb1="00000000"/>
  </w:font>
  <w:font w:name="PragmaticaC">
    <w:altName w:val="Yu Gothic UI"/>
    <w:panose1 w:val="00000000000000000000"/>
    <w:charset w:val="CC"/>
    <w:family w:val="modern"/>
    <w:notTrueType/>
    <w:pitch w:val="variable"/>
    <w:sig w:usb0="80000283" w:usb1="0000004A" w:usb2="00000000" w:usb3="00000000" w:csb0="00000005"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7440427"/>
      <w:docPartObj>
        <w:docPartGallery w:val="Page Numbers (Bottom of Page)"/>
        <w:docPartUnique/>
      </w:docPartObj>
    </w:sdtPr>
    <w:sdtEndPr/>
    <w:sdtContent>
      <w:p w14:paraId="7795CBF8" w14:textId="77777777" w:rsidR="00B97F89" w:rsidRDefault="00B97F89" w:rsidP="00D231A5">
        <w:pPr>
          <w:pStyle w:val="afd"/>
          <w:ind w:firstLine="0"/>
          <w:jc w:val="center"/>
        </w:pPr>
        <w:r>
          <w:fldChar w:fldCharType="begin"/>
        </w:r>
        <w:r>
          <w:instrText>PAGE   \* MERGEFORMAT</w:instrText>
        </w:r>
        <w:r>
          <w:fldChar w:fldCharType="separate"/>
        </w:r>
        <w:r>
          <w:rPr>
            <w:noProof/>
          </w:rPr>
          <w:t>1</w:t>
        </w:r>
        <w:r>
          <w:fldChar w:fldCharType="end"/>
        </w:r>
      </w:p>
    </w:sdtContent>
  </w:sdt>
  <w:p w14:paraId="48BEE254" w14:textId="77777777" w:rsidR="00B97F89" w:rsidRDefault="00B97F89" w:rsidP="007D7443">
    <w:pPr>
      <w:pStyle w:val="2f"/>
      <w:tabs>
        <w:tab w:val="clear" w:pos="4677"/>
        <w:tab w:val="clear" w:pos="9355"/>
        <w:tab w:val="left" w:pos="8505"/>
        <w:tab w:val="left" w:pos="8931"/>
        <w:tab w:val="left" w:pos="9356"/>
        <w:tab w:val="left" w:pos="9497"/>
        <w:tab w:val="left" w:pos="9639"/>
      </w:tabs>
      <w:ind w:firstLine="0"/>
      <w:jc w:val="both"/>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344353"/>
      <w:docPartObj>
        <w:docPartGallery w:val="Page Numbers (Bottom of Page)"/>
        <w:docPartUnique/>
      </w:docPartObj>
    </w:sdtPr>
    <w:sdtEndPr>
      <w:rPr>
        <w:sz w:val="20"/>
        <w:szCs w:val="20"/>
      </w:rPr>
    </w:sdtEndPr>
    <w:sdtContent>
      <w:p w14:paraId="62F0E926" w14:textId="5A42FCAB" w:rsidR="00505985" w:rsidRPr="00505985" w:rsidRDefault="00505985" w:rsidP="008A2A53">
        <w:pPr>
          <w:pStyle w:val="afd"/>
          <w:ind w:firstLine="0"/>
          <w:jc w:val="center"/>
          <w:rPr>
            <w:sz w:val="20"/>
            <w:szCs w:val="20"/>
          </w:rPr>
        </w:pPr>
        <w:r w:rsidRPr="00505985">
          <w:rPr>
            <w:sz w:val="20"/>
            <w:szCs w:val="20"/>
          </w:rPr>
          <w:fldChar w:fldCharType="begin"/>
        </w:r>
        <w:r w:rsidRPr="00505985">
          <w:rPr>
            <w:sz w:val="20"/>
            <w:szCs w:val="20"/>
          </w:rPr>
          <w:instrText>PAGE   \* MERGEFORMAT</w:instrText>
        </w:r>
        <w:r w:rsidRPr="00505985">
          <w:rPr>
            <w:sz w:val="20"/>
            <w:szCs w:val="20"/>
          </w:rPr>
          <w:fldChar w:fldCharType="separate"/>
        </w:r>
        <w:r w:rsidR="00376E02">
          <w:rPr>
            <w:noProof/>
            <w:sz w:val="20"/>
            <w:szCs w:val="20"/>
          </w:rPr>
          <w:t>2</w:t>
        </w:r>
        <w:r w:rsidRPr="00505985">
          <w:rPr>
            <w:sz w:val="20"/>
            <w:szCs w:val="20"/>
          </w:rPr>
          <w:fldChar w:fldCharType="end"/>
        </w:r>
      </w:p>
    </w:sdtContent>
  </w:sdt>
  <w:p w14:paraId="6BA2DB02" w14:textId="77777777" w:rsidR="00B97F89" w:rsidRDefault="00B97F89" w:rsidP="00AD5529">
    <w:pPr>
      <w:pStyle w:val="2f"/>
      <w:tabs>
        <w:tab w:val="clear" w:pos="4677"/>
        <w:tab w:val="left" w:pos="4125"/>
        <w:tab w:val="left" w:pos="6946"/>
        <w:tab w:val="right" w:pos="9497"/>
        <w:tab w:val="left" w:pos="9639"/>
      </w:tabs>
      <w:ind w:firstLine="0"/>
      <w:jc w:val="both"/>
      <w:rPr>
        <w:sz w:val="2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6337747"/>
      <w:docPartObj>
        <w:docPartGallery w:val="Page Numbers (Bottom of Page)"/>
        <w:docPartUnique/>
      </w:docPartObj>
    </w:sdtPr>
    <w:sdtEndPr/>
    <w:sdtContent>
      <w:p w14:paraId="073120CF" w14:textId="0F8D8447" w:rsidR="00B97F89" w:rsidRDefault="00B97F89" w:rsidP="00D231A5">
        <w:pPr>
          <w:pStyle w:val="afd"/>
          <w:ind w:firstLine="0"/>
          <w:jc w:val="center"/>
        </w:pPr>
        <w:r>
          <w:fldChar w:fldCharType="begin"/>
        </w:r>
        <w:r>
          <w:instrText>PAGE   \* MERGEFORMAT</w:instrText>
        </w:r>
        <w:r>
          <w:fldChar w:fldCharType="separate"/>
        </w:r>
        <w:r w:rsidR="00376E02">
          <w:rPr>
            <w:noProof/>
          </w:rPr>
          <w:t>12</w:t>
        </w:r>
        <w:r>
          <w:fldChar w:fldCharType="end"/>
        </w:r>
      </w:p>
    </w:sdtContent>
  </w:sdt>
  <w:p w14:paraId="02C4481F" w14:textId="77777777" w:rsidR="00B97F89" w:rsidRDefault="00B97F89" w:rsidP="007D7443">
    <w:pPr>
      <w:pStyle w:val="2f"/>
      <w:tabs>
        <w:tab w:val="clear" w:pos="4677"/>
        <w:tab w:val="clear" w:pos="9355"/>
        <w:tab w:val="left" w:pos="8505"/>
        <w:tab w:val="left" w:pos="8931"/>
        <w:tab w:val="left" w:pos="9356"/>
        <w:tab w:val="left" w:pos="9497"/>
        <w:tab w:val="left" w:pos="9639"/>
      </w:tabs>
      <w:ind w:firstLine="0"/>
      <w:jc w:val="both"/>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688254964"/>
      <w:docPartObj>
        <w:docPartGallery w:val="Page Numbers (Bottom of Page)"/>
        <w:docPartUnique/>
      </w:docPartObj>
    </w:sdtPr>
    <w:sdtEndPr/>
    <w:sdtContent>
      <w:p w14:paraId="684F7CE5" w14:textId="77777777" w:rsidR="00384849" w:rsidRPr="00F75D23" w:rsidRDefault="00384849" w:rsidP="008A2A53">
        <w:pPr>
          <w:pStyle w:val="afd"/>
          <w:widowControl w:val="0"/>
          <w:ind w:firstLine="0"/>
          <w:jc w:val="center"/>
          <w:rPr>
            <w:sz w:val="20"/>
          </w:rPr>
        </w:pPr>
        <w:r w:rsidRPr="00F75D23">
          <w:rPr>
            <w:sz w:val="20"/>
          </w:rPr>
          <w:fldChar w:fldCharType="begin"/>
        </w:r>
        <w:r w:rsidRPr="00F75D23">
          <w:rPr>
            <w:sz w:val="20"/>
          </w:rPr>
          <w:instrText>PAGE   \* MERGEFORMAT</w:instrText>
        </w:r>
        <w:r w:rsidRPr="00F75D23">
          <w:rPr>
            <w:sz w:val="20"/>
          </w:rPr>
          <w:fldChar w:fldCharType="separate"/>
        </w:r>
        <w:r w:rsidRPr="00F75D23">
          <w:rPr>
            <w:noProof/>
            <w:sz w:val="20"/>
          </w:rPr>
          <w:t>17</w:t>
        </w:r>
        <w:r w:rsidRPr="00F75D23">
          <w:rPr>
            <w:sz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9900683"/>
      <w:docPartObj>
        <w:docPartGallery w:val="Page Numbers (Bottom of Page)"/>
        <w:docPartUnique/>
      </w:docPartObj>
    </w:sdtPr>
    <w:sdtEndPr>
      <w:rPr>
        <w:sz w:val="20"/>
        <w:szCs w:val="20"/>
      </w:rPr>
    </w:sdtEndPr>
    <w:sdtContent>
      <w:p w14:paraId="40D9D435" w14:textId="27CB45E7" w:rsidR="008A2A53" w:rsidRPr="008A2A53" w:rsidRDefault="008A2A53" w:rsidP="008A2A53">
        <w:pPr>
          <w:pStyle w:val="afd"/>
          <w:ind w:firstLine="0"/>
          <w:jc w:val="center"/>
          <w:rPr>
            <w:sz w:val="20"/>
            <w:szCs w:val="20"/>
          </w:rPr>
        </w:pPr>
        <w:r w:rsidRPr="00505985">
          <w:rPr>
            <w:sz w:val="20"/>
            <w:szCs w:val="20"/>
          </w:rPr>
          <w:fldChar w:fldCharType="begin"/>
        </w:r>
        <w:r w:rsidRPr="00505985">
          <w:rPr>
            <w:sz w:val="20"/>
            <w:szCs w:val="20"/>
          </w:rPr>
          <w:instrText>PAGE   \* MERGEFORMAT</w:instrText>
        </w:r>
        <w:r w:rsidRPr="00505985">
          <w:rPr>
            <w:sz w:val="20"/>
            <w:szCs w:val="20"/>
          </w:rPr>
          <w:fldChar w:fldCharType="separate"/>
        </w:r>
        <w:r w:rsidRPr="00505985">
          <w:rPr>
            <w:sz w:val="20"/>
            <w:szCs w:val="20"/>
          </w:rPr>
          <w:t>2</w:t>
        </w:r>
        <w:r w:rsidRPr="00505985">
          <w:rPr>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EB374" w14:textId="77777777" w:rsidR="00B97F89" w:rsidRPr="008A2A53" w:rsidRDefault="00B97F89" w:rsidP="00097727">
    <w:pPr>
      <w:pStyle w:val="2f"/>
      <w:tabs>
        <w:tab w:val="clear" w:pos="4677"/>
        <w:tab w:val="left" w:pos="6946"/>
        <w:tab w:val="left" w:pos="9639"/>
      </w:tabs>
      <w:ind w:firstLine="0"/>
      <w:rPr>
        <w:sz w:val="20"/>
        <w:szCs w:val="20"/>
      </w:rPr>
    </w:pPr>
    <w:r w:rsidRPr="008A2A53">
      <w:rPr>
        <w:sz w:val="20"/>
        <w:szCs w:val="20"/>
      </w:rPr>
      <w:fldChar w:fldCharType="begin"/>
    </w:r>
    <w:r w:rsidRPr="008A2A53">
      <w:rPr>
        <w:sz w:val="20"/>
        <w:szCs w:val="20"/>
      </w:rPr>
      <w:instrText>PAGE   \* MERGEFORMAT</w:instrText>
    </w:r>
    <w:r w:rsidRPr="008A2A53">
      <w:rPr>
        <w:sz w:val="20"/>
        <w:szCs w:val="20"/>
      </w:rPr>
      <w:fldChar w:fldCharType="separate"/>
    </w:r>
    <w:r w:rsidR="00215688" w:rsidRPr="008A2A53">
      <w:rPr>
        <w:sz w:val="20"/>
        <w:szCs w:val="20"/>
      </w:rPr>
      <w:t>270</w:t>
    </w:r>
    <w:r w:rsidRPr="008A2A53">
      <w:rPr>
        <w:sz w:val="20"/>
        <w:szCs w:val="20"/>
      </w:rPr>
      <w:fldChar w:fldCharType="end"/>
    </w:r>
  </w:p>
  <w:p w14:paraId="47271D5E" w14:textId="77777777" w:rsidR="00B97F89" w:rsidRPr="007423B9" w:rsidRDefault="00B97F89" w:rsidP="007423B9">
    <w:pPr>
      <w:pStyle w:val="af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AC8500" w14:textId="77777777" w:rsidR="00901163" w:rsidRDefault="00901163" w:rsidP="00DF3183">
      <w:pPr>
        <w:spacing w:line="240" w:lineRule="auto"/>
      </w:pPr>
      <w:r>
        <w:separator/>
      </w:r>
    </w:p>
  </w:footnote>
  <w:footnote w:type="continuationSeparator" w:id="0">
    <w:p w14:paraId="03AAD7AE" w14:textId="77777777" w:rsidR="00901163" w:rsidRDefault="00901163" w:rsidP="00DF318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82173" w14:textId="77777777" w:rsidR="00B97F89" w:rsidRPr="00425CCA" w:rsidRDefault="00B97F89" w:rsidP="00425CCA">
    <w:pPr>
      <w:ind w:firstLine="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F7BDF" w14:textId="77777777" w:rsidR="00B97F89" w:rsidRDefault="00B97F89" w:rsidP="007D566B">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end"/>
    </w:r>
  </w:p>
  <w:p w14:paraId="22FFF92C" w14:textId="77777777" w:rsidR="00B97F89" w:rsidRDefault="00B97F89" w:rsidP="007D566B">
    <w:pPr>
      <w:pStyle w:val="afb"/>
      <w:ind w:right="360"/>
    </w:pPr>
  </w:p>
  <w:p w14:paraId="5106DAAF" w14:textId="77777777" w:rsidR="00B97F89" w:rsidRDefault="00B97F89"/>
  <w:p w14:paraId="0F005347" w14:textId="77777777" w:rsidR="00B97F89" w:rsidRDefault="00B97F89"/>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42D4DF" w14:textId="77777777" w:rsidR="00B97F89" w:rsidRDefault="00B97F89" w:rsidP="00DB7047">
    <w:pPr>
      <w:ind w:firstLin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E4BD5" w14:textId="77777777" w:rsidR="008A699E" w:rsidRPr="00414227" w:rsidRDefault="008A699E" w:rsidP="00414227">
    <w:pPr>
      <w:pStyle w:val="afb"/>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64381" w14:textId="77777777" w:rsidR="00B97F89" w:rsidRDefault="00B97F89" w:rsidP="0068642A">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separate"/>
    </w:r>
    <w:r>
      <w:rPr>
        <w:rStyle w:val="afffff"/>
        <w:noProof/>
      </w:rPr>
      <w:t>83</w:t>
    </w:r>
    <w:r>
      <w:rPr>
        <w:rStyle w:val="afffff"/>
      </w:rPr>
      <w:fldChar w:fldCharType="end"/>
    </w:r>
  </w:p>
  <w:p w14:paraId="5D8869D4" w14:textId="77777777" w:rsidR="00B97F89" w:rsidRDefault="00B97F89" w:rsidP="0068642A">
    <w:pPr>
      <w:pStyle w:val="afb"/>
      <w:ind w:right="360"/>
    </w:pPr>
  </w:p>
  <w:p w14:paraId="5550CC2C" w14:textId="77777777" w:rsidR="00B97F89" w:rsidRDefault="00B97F89"/>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3ECB0" w14:textId="77777777" w:rsidR="00B97F89" w:rsidRPr="00097727" w:rsidRDefault="00B97F89" w:rsidP="00097727">
    <w:pPr>
      <w:pStyle w:val="afb"/>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684C8162"/>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0377604"/>
    <w:multiLevelType w:val="hybridMultilevel"/>
    <w:tmpl w:val="39748C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16E0382"/>
    <w:multiLevelType w:val="hybridMultilevel"/>
    <w:tmpl w:val="25FA2D2C"/>
    <w:lvl w:ilvl="0" w:tplc="69EE3C82">
      <w:start w:val="1"/>
      <w:numFmt w:val="decimal"/>
      <w:pStyle w:val="a1"/>
      <w:lvlText w:val="Рисунок %1."/>
      <w:lvlJc w:val="center"/>
      <w:pPr>
        <w:ind w:left="3196" w:hanging="360"/>
      </w:pPr>
      <w:rPr>
        <w:rFonts w:ascii="Times New Roman" w:hAnsi="Times New Roman" w:cs="Times New Roman" w:hint="default"/>
        <w:b/>
        <w:bCs/>
        <w:i w:val="0"/>
        <w:iCs w:val="0"/>
        <w:sz w:val="26"/>
        <w:szCs w:val="26"/>
      </w:rPr>
    </w:lvl>
    <w:lvl w:ilvl="1" w:tplc="04190019">
      <w:start w:val="1"/>
      <w:numFmt w:val="lowerLetter"/>
      <w:lvlText w:val="%2."/>
      <w:lvlJc w:val="left"/>
      <w:pPr>
        <w:ind w:left="3916" w:hanging="360"/>
      </w:pPr>
    </w:lvl>
    <w:lvl w:ilvl="2" w:tplc="0419001B">
      <w:start w:val="1"/>
      <w:numFmt w:val="lowerRoman"/>
      <w:lvlText w:val="%3."/>
      <w:lvlJc w:val="right"/>
      <w:pPr>
        <w:ind w:left="4636" w:hanging="180"/>
      </w:pPr>
    </w:lvl>
    <w:lvl w:ilvl="3" w:tplc="0419000F">
      <w:start w:val="1"/>
      <w:numFmt w:val="decimal"/>
      <w:lvlText w:val="%4."/>
      <w:lvlJc w:val="left"/>
      <w:pPr>
        <w:ind w:left="5356" w:hanging="360"/>
      </w:pPr>
    </w:lvl>
    <w:lvl w:ilvl="4" w:tplc="04190019">
      <w:start w:val="1"/>
      <w:numFmt w:val="lowerLetter"/>
      <w:lvlText w:val="%5."/>
      <w:lvlJc w:val="left"/>
      <w:pPr>
        <w:ind w:left="6076" w:hanging="360"/>
      </w:pPr>
    </w:lvl>
    <w:lvl w:ilvl="5" w:tplc="0419001B">
      <w:start w:val="1"/>
      <w:numFmt w:val="lowerRoman"/>
      <w:lvlText w:val="%6."/>
      <w:lvlJc w:val="right"/>
      <w:pPr>
        <w:ind w:left="6796" w:hanging="180"/>
      </w:pPr>
    </w:lvl>
    <w:lvl w:ilvl="6" w:tplc="0419000F">
      <w:start w:val="1"/>
      <w:numFmt w:val="decimal"/>
      <w:lvlText w:val="%7."/>
      <w:lvlJc w:val="left"/>
      <w:pPr>
        <w:ind w:left="7516" w:hanging="360"/>
      </w:pPr>
    </w:lvl>
    <w:lvl w:ilvl="7" w:tplc="04190019">
      <w:start w:val="1"/>
      <w:numFmt w:val="lowerLetter"/>
      <w:lvlText w:val="%8."/>
      <w:lvlJc w:val="left"/>
      <w:pPr>
        <w:ind w:left="8236" w:hanging="360"/>
      </w:pPr>
    </w:lvl>
    <w:lvl w:ilvl="8" w:tplc="0419001B">
      <w:start w:val="1"/>
      <w:numFmt w:val="lowerRoman"/>
      <w:lvlText w:val="%9."/>
      <w:lvlJc w:val="right"/>
      <w:pPr>
        <w:ind w:left="8956" w:hanging="180"/>
      </w:pPr>
    </w:lvl>
  </w:abstractNum>
  <w:abstractNum w:abstractNumId="6" w15:restartNumberingAfterBreak="0">
    <w:nsid w:val="03F03C7A"/>
    <w:multiLevelType w:val="hybridMultilevel"/>
    <w:tmpl w:val="860E2EDE"/>
    <w:lvl w:ilvl="0" w:tplc="FFFFFFFF">
      <w:start w:val="1"/>
      <w:numFmt w:val="decimal"/>
      <w:pStyle w:val="a2"/>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7" w15:restartNumberingAfterBreak="0">
    <w:nsid w:val="06004D24"/>
    <w:multiLevelType w:val="multilevel"/>
    <w:tmpl w:val="939E96F0"/>
    <w:styleLink w:val="a3"/>
    <w:lvl w:ilvl="0">
      <w:start w:val="1"/>
      <w:numFmt w:val="decimal"/>
      <w:suff w:val="space"/>
      <w:lvlText w:val="Глава %1."/>
      <w:lvlJc w:val="left"/>
      <w:pPr>
        <w:ind w:left="0" w:firstLine="0"/>
      </w:pPr>
    </w:lvl>
    <w:lvl w:ilvl="1">
      <w:start w:val="1"/>
      <w:numFmt w:val="decimal"/>
      <w:suff w:val="space"/>
      <w:lvlText w:val="Часть %2."/>
      <w:lvlJc w:val="left"/>
      <w:pPr>
        <w:ind w:left="0" w:firstLine="0"/>
      </w:pPr>
    </w:lvl>
    <w:lvl w:ilvl="2">
      <w:start w:val="1"/>
      <w:numFmt w:val="decimal"/>
      <w:suff w:val="space"/>
      <w:lvlText w:val="%1.%2.%3"/>
      <w:lvlJc w:val="left"/>
      <w:pPr>
        <w:ind w:left="0" w:firstLine="0"/>
      </w:pPr>
    </w:lvl>
    <w:lvl w:ilvl="3">
      <w:start w:val="1"/>
      <w:numFmt w:val="decimal"/>
      <w:lvlRestart w:val="0"/>
      <w:suff w:val="space"/>
      <w:lvlText w:val="Рисунок %4."/>
      <w:lvlJc w:val="left"/>
      <w:pPr>
        <w:ind w:left="0" w:firstLine="0"/>
      </w:pPr>
    </w:lvl>
    <w:lvl w:ilvl="4">
      <w:start w:val="1"/>
      <w:numFmt w:val="decimal"/>
      <w:lvlRestart w:val="0"/>
      <w:suff w:val="space"/>
      <w:lvlText w:val="Таблица %5."/>
      <w:lvlJc w:val="left"/>
      <w:pPr>
        <w:ind w:left="0" w:firstLine="0"/>
      </w:pPr>
    </w:lvl>
    <w:lvl w:ilvl="5">
      <w:start w:val="1"/>
      <w:numFmt w:val="decimal"/>
      <w:lvlRestart w:val="1"/>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69D7172"/>
    <w:multiLevelType w:val="hybridMultilevel"/>
    <w:tmpl w:val="33AA5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A34B43"/>
    <w:multiLevelType w:val="multilevel"/>
    <w:tmpl w:val="2C10B4D6"/>
    <w:lvl w:ilvl="0">
      <w:start w:val="1"/>
      <w:numFmt w:val="decimal"/>
      <w:lvlText w:val="%1."/>
      <w:lvlJc w:val="left"/>
      <w:pPr>
        <w:ind w:left="780" w:hanging="780"/>
      </w:pPr>
      <w:rPr>
        <w:rFonts w:hint="default"/>
      </w:rPr>
    </w:lvl>
    <w:lvl w:ilvl="1">
      <w:start w:val="2"/>
      <w:numFmt w:val="decimal"/>
      <w:lvlText w:val="%1.%2."/>
      <w:lvlJc w:val="left"/>
      <w:pPr>
        <w:ind w:left="1016" w:hanging="780"/>
      </w:pPr>
      <w:rPr>
        <w:rFonts w:hint="default"/>
      </w:rPr>
    </w:lvl>
    <w:lvl w:ilvl="2">
      <w:start w:val="2"/>
      <w:numFmt w:val="decimal"/>
      <w:lvlText w:val="%1.%2.%3."/>
      <w:lvlJc w:val="left"/>
      <w:pPr>
        <w:ind w:left="1252" w:hanging="78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3688" w:hanging="1800"/>
      </w:pPr>
      <w:rPr>
        <w:rFonts w:hint="default"/>
      </w:rPr>
    </w:lvl>
  </w:abstractNum>
  <w:abstractNum w:abstractNumId="10" w15:restartNumberingAfterBreak="0">
    <w:nsid w:val="071A1F5B"/>
    <w:multiLevelType w:val="hybridMultilevel"/>
    <w:tmpl w:val="3F2033F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79A4BA4"/>
    <w:multiLevelType w:val="hybridMultilevel"/>
    <w:tmpl w:val="1C1CA43C"/>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7C134A9"/>
    <w:multiLevelType w:val="hybridMultilevel"/>
    <w:tmpl w:val="0420ABDE"/>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8571F64"/>
    <w:multiLevelType w:val="hybridMultilevel"/>
    <w:tmpl w:val="D3EEF6F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8C9302A"/>
    <w:multiLevelType w:val="hybridMultilevel"/>
    <w:tmpl w:val="96A602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AAA51FF"/>
    <w:multiLevelType w:val="hybridMultilevel"/>
    <w:tmpl w:val="79FC53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B64291B"/>
    <w:multiLevelType w:val="hybridMultilevel"/>
    <w:tmpl w:val="647C55F4"/>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BD80B23"/>
    <w:multiLevelType w:val="hybridMultilevel"/>
    <w:tmpl w:val="6BFC2FD2"/>
    <w:lvl w:ilvl="0" w:tplc="16FE6D24">
      <w:start w:val="1"/>
      <w:numFmt w:val="bullet"/>
      <w:pStyle w:val="a4"/>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0DEB2BCD"/>
    <w:multiLevelType w:val="hybridMultilevel"/>
    <w:tmpl w:val="0D9C7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F3773E6"/>
    <w:multiLevelType w:val="hybridMultilevel"/>
    <w:tmpl w:val="2C9E2C1A"/>
    <w:lvl w:ilvl="0" w:tplc="2BA81C0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0F6D78D6"/>
    <w:multiLevelType w:val="hybridMultilevel"/>
    <w:tmpl w:val="CBCE41A4"/>
    <w:lvl w:ilvl="0" w:tplc="A9B04082">
      <w:start w:val="1"/>
      <w:numFmt w:val="decimal"/>
      <w:pStyle w:val="a5"/>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0F876AF2"/>
    <w:multiLevelType w:val="multilevel"/>
    <w:tmpl w:val="54B65F54"/>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22"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102C1B0C"/>
    <w:multiLevelType w:val="hybridMultilevel"/>
    <w:tmpl w:val="99BC3D26"/>
    <w:lvl w:ilvl="0" w:tplc="638ED910">
      <w:start w:val="1"/>
      <w:numFmt w:val="bullet"/>
      <w:lvlText w:val=""/>
      <w:lvlJc w:val="left"/>
      <w:pPr>
        <w:ind w:left="1818" w:hanging="708"/>
      </w:pPr>
      <w:rPr>
        <w:rFonts w:ascii="Symbol" w:hAnsi="Symbol" w:hint="default"/>
        <w:w w:val="99"/>
        <w:sz w:val="26"/>
        <w:szCs w:val="26"/>
        <w:lang w:val="ru-RU" w:eastAsia="ru-RU" w:bidi="ru-RU"/>
      </w:rPr>
    </w:lvl>
    <w:lvl w:ilvl="1" w:tplc="FBC8E1EA">
      <w:numFmt w:val="bullet"/>
      <w:lvlText w:val="•"/>
      <w:lvlJc w:val="left"/>
      <w:pPr>
        <w:ind w:left="2654" w:hanging="708"/>
      </w:pPr>
      <w:rPr>
        <w:rFonts w:hint="default"/>
        <w:lang w:val="ru-RU" w:eastAsia="ru-RU" w:bidi="ru-RU"/>
      </w:rPr>
    </w:lvl>
    <w:lvl w:ilvl="2" w:tplc="6610FE26">
      <w:numFmt w:val="bullet"/>
      <w:lvlText w:val="•"/>
      <w:lvlJc w:val="left"/>
      <w:pPr>
        <w:ind w:left="3489" w:hanging="708"/>
      </w:pPr>
      <w:rPr>
        <w:rFonts w:hint="default"/>
        <w:lang w:val="ru-RU" w:eastAsia="ru-RU" w:bidi="ru-RU"/>
      </w:rPr>
    </w:lvl>
    <w:lvl w:ilvl="3" w:tplc="AF7812B2">
      <w:numFmt w:val="bullet"/>
      <w:lvlText w:val="•"/>
      <w:lvlJc w:val="left"/>
      <w:pPr>
        <w:ind w:left="4323" w:hanging="708"/>
      </w:pPr>
      <w:rPr>
        <w:rFonts w:hint="default"/>
        <w:lang w:val="ru-RU" w:eastAsia="ru-RU" w:bidi="ru-RU"/>
      </w:rPr>
    </w:lvl>
    <w:lvl w:ilvl="4" w:tplc="99106CAE">
      <w:numFmt w:val="bullet"/>
      <w:lvlText w:val="•"/>
      <w:lvlJc w:val="left"/>
      <w:pPr>
        <w:ind w:left="5158" w:hanging="708"/>
      </w:pPr>
      <w:rPr>
        <w:rFonts w:hint="default"/>
        <w:lang w:val="ru-RU" w:eastAsia="ru-RU" w:bidi="ru-RU"/>
      </w:rPr>
    </w:lvl>
    <w:lvl w:ilvl="5" w:tplc="D2047B38">
      <w:numFmt w:val="bullet"/>
      <w:lvlText w:val="•"/>
      <w:lvlJc w:val="left"/>
      <w:pPr>
        <w:ind w:left="5993" w:hanging="708"/>
      </w:pPr>
      <w:rPr>
        <w:rFonts w:hint="default"/>
        <w:lang w:val="ru-RU" w:eastAsia="ru-RU" w:bidi="ru-RU"/>
      </w:rPr>
    </w:lvl>
    <w:lvl w:ilvl="6" w:tplc="BA1EB338">
      <w:numFmt w:val="bullet"/>
      <w:lvlText w:val="•"/>
      <w:lvlJc w:val="left"/>
      <w:pPr>
        <w:ind w:left="6827" w:hanging="708"/>
      </w:pPr>
      <w:rPr>
        <w:rFonts w:hint="default"/>
        <w:lang w:val="ru-RU" w:eastAsia="ru-RU" w:bidi="ru-RU"/>
      </w:rPr>
    </w:lvl>
    <w:lvl w:ilvl="7" w:tplc="147058F4">
      <w:numFmt w:val="bullet"/>
      <w:lvlText w:val="•"/>
      <w:lvlJc w:val="left"/>
      <w:pPr>
        <w:ind w:left="7662" w:hanging="708"/>
      </w:pPr>
      <w:rPr>
        <w:rFonts w:hint="default"/>
        <w:lang w:val="ru-RU" w:eastAsia="ru-RU" w:bidi="ru-RU"/>
      </w:rPr>
    </w:lvl>
    <w:lvl w:ilvl="8" w:tplc="EA0443E8">
      <w:numFmt w:val="bullet"/>
      <w:lvlText w:val="•"/>
      <w:lvlJc w:val="left"/>
      <w:pPr>
        <w:ind w:left="8497" w:hanging="708"/>
      </w:pPr>
      <w:rPr>
        <w:rFonts w:hint="default"/>
        <w:lang w:val="ru-RU" w:eastAsia="ru-RU" w:bidi="ru-RU"/>
      </w:rPr>
    </w:lvl>
  </w:abstractNum>
  <w:abstractNum w:abstractNumId="24" w15:restartNumberingAfterBreak="0">
    <w:nsid w:val="10833582"/>
    <w:multiLevelType w:val="multilevel"/>
    <w:tmpl w:val="E020CBF2"/>
    <w:lvl w:ilvl="0">
      <w:start w:val="1"/>
      <w:numFmt w:val="decimal"/>
      <w:lvlText w:val="%1."/>
      <w:lvlJc w:val="left"/>
      <w:pPr>
        <w:ind w:left="612" w:hanging="61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13005B9"/>
    <w:multiLevelType w:val="multilevel"/>
    <w:tmpl w:val="6ADAC868"/>
    <w:lvl w:ilvl="0">
      <w:start w:val="1"/>
      <w:numFmt w:val="decimal"/>
      <w:lvlText w:val="%1."/>
      <w:lvlJc w:val="left"/>
      <w:pPr>
        <w:ind w:left="645" w:hanging="645"/>
      </w:pPr>
      <w:rPr>
        <w:rFonts w:hint="default"/>
      </w:rPr>
    </w:lvl>
    <w:lvl w:ilvl="1">
      <w:start w:val="9"/>
      <w:numFmt w:val="decimal"/>
      <w:lvlText w:val="%1.%2."/>
      <w:lvlJc w:val="left"/>
      <w:pPr>
        <w:ind w:left="1570" w:hanging="72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26" w15:restartNumberingAfterBreak="0">
    <w:nsid w:val="12E645C5"/>
    <w:multiLevelType w:val="hybridMultilevel"/>
    <w:tmpl w:val="A278640C"/>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5051434"/>
    <w:multiLevelType w:val="multilevel"/>
    <w:tmpl w:val="8DC2B572"/>
    <w:styleLink w:val="a6"/>
    <w:lvl w:ilvl="0">
      <w:start w:val="1"/>
      <w:numFmt w:val="decimal"/>
      <w:lvlText w:val="%1."/>
      <w:lvlJc w:val="left"/>
      <w:pPr>
        <w:ind w:left="0" w:firstLine="0"/>
      </w:p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lvl>
    <w:lvl w:ilvl="3">
      <w:start w:val="1"/>
      <w:numFmt w:val="decimal"/>
      <w:lvlText w:val="%1.%2.%3.%4."/>
      <w:lvlJc w:val="left"/>
      <w:pPr>
        <w:ind w:left="0" w:firstLine="0"/>
      </w:pPr>
    </w:lvl>
    <w:lvl w:ilvl="4">
      <w:start w:val="1"/>
      <w:numFmt w:val="decimal"/>
      <w:lvlRestart w:val="2"/>
      <w:pStyle w:val="-"/>
      <w:lvlText w:val="Рисунок %1.%2.%5."/>
      <w:lvlJc w:val="left"/>
      <w:pPr>
        <w:ind w:left="2232" w:hanging="792"/>
      </w:pPr>
    </w:lvl>
    <w:lvl w:ilvl="5">
      <w:start w:val="1"/>
      <w:numFmt w:val="decimal"/>
      <w:lvlRestart w:val="2"/>
      <w:pStyle w:val="a7"/>
      <w:lvlText w:val="Таблица %1.%2.%6."/>
      <w:lvlJc w:val="left"/>
      <w:pPr>
        <w:ind w:left="2778"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51D290A"/>
    <w:multiLevelType w:val="hybridMultilevel"/>
    <w:tmpl w:val="18802EB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16707D1B"/>
    <w:multiLevelType w:val="hybridMultilevel"/>
    <w:tmpl w:val="A34C404E"/>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15:restartNumberingAfterBreak="0">
    <w:nsid w:val="170F5390"/>
    <w:multiLevelType w:val="hybridMultilevel"/>
    <w:tmpl w:val="CAC8F254"/>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7C359C7"/>
    <w:multiLevelType w:val="hybridMultilevel"/>
    <w:tmpl w:val="151AE658"/>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8FD6402"/>
    <w:multiLevelType w:val="hybridMultilevel"/>
    <w:tmpl w:val="DF1CB6C4"/>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1AC1090D"/>
    <w:multiLevelType w:val="hybridMultilevel"/>
    <w:tmpl w:val="F678195C"/>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AC76F98"/>
    <w:multiLevelType w:val="hybridMultilevel"/>
    <w:tmpl w:val="ECEA95F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5" w15:restartNumberingAfterBreak="0">
    <w:nsid w:val="1D975CB7"/>
    <w:multiLevelType w:val="multilevel"/>
    <w:tmpl w:val="37447DF8"/>
    <w:lvl w:ilvl="0">
      <w:start w:val="1"/>
      <w:numFmt w:val="decimal"/>
      <w:lvlText w:val="%1."/>
      <w:lvlJc w:val="left"/>
      <w:pPr>
        <w:ind w:left="630" w:hanging="630"/>
      </w:pPr>
      <w:rPr>
        <w:rFonts w:hint="default"/>
      </w:rPr>
    </w:lvl>
    <w:lvl w:ilvl="1">
      <w:start w:val="3"/>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36" w15:restartNumberingAfterBreak="0">
    <w:nsid w:val="1E01557C"/>
    <w:multiLevelType w:val="hybridMultilevel"/>
    <w:tmpl w:val="593011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E7A5C2B"/>
    <w:multiLevelType w:val="hybridMultilevel"/>
    <w:tmpl w:val="6F28B514"/>
    <w:lvl w:ilvl="0" w:tplc="76724F40">
      <w:start w:val="1"/>
      <w:numFmt w:val="decimal"/>
      <w:pStyle w:val="a8"/>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38" w15:restartNumberingAfterBreak="0">
    <w:nsid w:val="1E9458F6"/>
    <w:multiLevelType w:val="hybridMultilevel"/>
    <w:tmpl w:val="2DC8A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06E5E4B"/>
    <w:multiLevelType w:val="hybridMultilevel"/>
    <w:tmpl w:val="673A8A2E"/>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15:restartNumberingAfterBreak="0">
    <w:nsid w:val="20F878CB"/>
    <w:multiLevelType w:val="hybridMultilevel"/>
    <w:tmpl w:val="CB38BA2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14D468E"/>
    <w:multiLevelType w:val="hybridMultilevel"/>
    <w:tmpl w:val="E3A02C7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15:restartNumberingAfterBreak="0">
    <w:nsid w:val="2456370D"/>
    <w:multiLevelType w:val="multilevel"/>
    <w:tmpl w:val="70C4907A"/>
    <w:lvl w:ilvl="0">
      <w:start w:val="7"/>
      <w:numFmt w:val="decimal"/>
      <w:lvlText w:val="%1."/>
      <w:lvlJc w:val="left"/>
      <w:pPr>
        <w:ind w:left="435" w:hanging="435"/>
      </w:pPr>
      <w:rPr>
        <w:rFonts w:eastAsiaTheme="majorEastAsia" w:cstheme="majorBidi" w:hint="default"/>
        <w:b/>
        <w:color w:val="auto"/>
        <w:sz w:val="28"/>
      </w:rPr>
    </w:lvl>
    <w:lvl w:ilvl="1">
      <w:start w:val="5"/>
      <w:numFmt w:val="decimal"/>
      <w:lvlText w:val="%1.%2."/>
      <w:lvlJc w:val="left"/>
      <w:pPr>
        <w:ind w:left="1429" w:hanging="720"/>
      </w:pPr>
      <w:rPr>
        <w:rFonts w:eastAsiaTheme="majorEastAsia" w:cstheme="majorBidi" w:hint="default"/>
        <w:b/>
        <w:color w:val="auto"/>
        <w:sz w:val="28"/>
      </w:rPr>
    </w:lvl>
    <w:lvl w:ilvl="2">
      <w:start w:val="1"/>
      <w:numFmt w:val="decimal"/>
      <w:lvlText w:val="%1.%2.%3."/>
      <w:lvlJc w:val="left"/>
      <w:pPr>
        <w:ind w:left="2138" w:hanging="720"/>
      </w:pPr>
      <w:rPr>
        <w:rFonts w:eastAsiaTheme="majorEastAsia" w:cstheme="majorBidi" w:hint="default"/>
        <w:b/>
        <w:color w:val="auto"/>
        <w:sz w:val="28"/>
      </w:rPr>
    </w:lvl>
    <w:lvl w:ilvl="3">
      <w:start w:val="1"/>
      <w:numFmt w:val="decimal"/>
      <w:lvlText w:val="%1.%2.%3.%4."/>
      <w:lvlJc w:val="left"/>
      <w:pPr>
        <w:ind w:left="3207" w:hanging="1080"/>
      </w:pPr>
      <w:rPr>
        <w:rFonts w:eastAsiaTheme="majorEastAsia" w:cstheme="majorBidi" w:hint="default"/>
        <w:b/>
        <w:color w:val="auto"/>
        <w:sz w:val="28"/>
      </w:rPr>
    </w:lvl>
    <w:lvl w:ilvl="4">
      <w:start w:val="1"/>
      <w:numFmt w:val="decimal"/>
      <w:lvlText w:val="%1.%2.%3.%4.%5."/>
      <w:lvlJc w:val="left"/>
      <w:pPr>
        <w:ind w:left="3916" w:hanging="1080"/>
      </w:pPr>
      <w:rPr>
        <w:rFonts w:eastAsiaTheme="majorEastAsia" w:cstheme="majorBidi" w:hint="default"/>
        <w:b/>
        <w:color w:val="auto"/>
        <w:sz w:val="28"/>
      </w:rPr>
    </w:lvl>
    <w:lvl w:ilvl="5">
      <w:start w:val="1"/>
      <w:numFmt w:val="decimal"/>
      <w:lvlText w:val="%1.%2.%3.%4.%5.%6."/>
      <w:lvlJc w:val="left"/>
      <w:pPr>
        <w:ind w:left="4985" w:hanging="1440"/>
      </w:pPr>
      <w:rPr>
        <w:rFonts w:eastAsiaTheme="majorEastAsia" w:cstheme="majorBidi" w:hint="default"/>
        <w:b/>
        <w:color w:val="auto"/>
        <w:sz w:val="28"/>
      </w:rPr>
    </w:lvl>
    <w:lvl w:ilvl="6">
      <w:start w:val="1"/>
      <w:numFmt w:val="decimal"/>
      <w:lvlText w:val="%1.%2.%3.%4.%5.%6.%7."/>
      <w:lvlJc w:val="left"/>
      <w:pPr>
        <w:ind w:left="5694" w:hanging="1440"/>
      </w:pPr>
      <w:rPr>
        <w:rFonts w:eastAsiaTheme="majorEastAsia" w:cstheme="majorBidi" w:hint="default"/>
        <w:b/>
        <w:color w:val="auto"/>
        <w:sz w:val="28"/>
      </w:rPr>
    </w:lvl>
    <w:lvl w:ilvl="7">
      <w:start w:val="1"/>
      <w:numFmt w:val="decimal"/>
      <w:lvlText w:val="%1.%2.%3.%4.%5.%6.%7.%8."/>
      <w:lvlJc w:val="left"/>
      <w:pPr>
        <w:ind w:left="6763" w:hanging="1800"/>
      </w:pPr>
      <w:rPr>
        <w:rFonts w:eastAsiaTheme="majorEastAsia" w:cstheme="majorBidi" w:hint="default"/>
        <w:b/>
        <w:color w:val="auto"/>
        <w:sz w:val="28"/>
      </w:rPr>
    </w:lvl>
    <w:lvl w:ilvl="8">
      <w:start w:val="1"/>
      <w:numFmt w:val="decimal"/>
      <w:lvlText w:val="%1.%2.%3.%4.%5.%6.%7.%8.%9."/>
      <w:lvlJc w:val="left"/>
      <w:pPr>
        <w:ind w:left="7472" w:hanging="1800"/>
      </w:pPr>
      <w:rPr>
        <w:rFonts w:eastAsiaTheme="majorEastAsia" w:cstheme="majorBidi" w:hint="default"/>
        <w:b/>
        <w:color w:val="auto"/>
        <w:sz w:val="28"/>
      </w:rPr>
    </w:lvl>
  </w:abstractNum>
  <w:abstractNum w:abstractNumId="43" w15:restartNumberingAfterBreak="0">
    <w:nsid w:val="24C54669"/>
    <w:multiLevelType w:val="hybridMultilevel"/>
    <w:tmpl w:val="D6DEBD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4F514C9"/>
    <w:multiLevelType w:val="hybridMultilevel"/>
    <w:tmpl w:val="335A6322"/>
    <w:lvl w:ilvl="0" w:tplc="04190001">
      <w:start w:val="1"/>
      <w:numFmt w:val="bullet"/>
      <w:lvlText w:val=""/>
      <w:lvlJc w:val="left"/>
      <w:pPr>
        <w:ind w:left="1169" w:hanging="360"/>
      </w:pPr>
      <w:rPr>
        <w:rFonts w:ascii="Symbol" w:hAnsi="Symbol" w:hint="default"/>
      </w:rPr>
    </w:lvl>
    <w:lvl w:ilvl="1" w:tplc="04190003" w:tentative="1">
      <w:start w:val="1"/>
      <w:numFmt w:val="bullet"/>
      <w:lvlText w:val="o"/>
      <w:lvlJc w:val="left"/>
      <w:pPr>
        <w:ind w:left="1889" w:hanging="360"/>
      </w:pPr>
      <w:rPr>
        <w:rFonts w:ascii="Courier New" w:hAnsi="Courier New" w:cs="Courier New" w:hint="default"/>
      </w:rPr>
    </w:lvl>
    <w:lvl w:ilvl="2" w:tplc="04190005" w:tentative="1">
      <w:start w:val="1"/>
      <w:numFmt w:val="bullet"/>
      <w:lvlText w:val=""/>
      <w:lvlJc w:val="left"/>
      <w:pPr>
        <w:ind w:left="2609" w:hanging="360"/>
      </w:pPr>
      <w:rPr>
        <w:rFonts w:ascii="Wingdings" w:hAnsi="Wingdings" w:hint="default"/>
      </w:rPr>
    </w:lvl>
    <w:lvl w:ilvl="3" w:tplc="04190001" w:tentative="1">
      <w:start w:val="1"/>
      <w:numFmt w:val="bullet"/>
      <w:lvlText w:val=""/>
      <w:lvlJc w:val="left"/>
      <w:pPr>
        <w:ind w:left="3329" w:hanging="360"/>
      </w:pPr>
      <w:rPr>
        <w:rFonts w:ascii="Symbol" w:hAnsi="Symbol" w:hint="default"/>
      </w:rPr>
    </w:lvl>
    <w:lvl w:ilvl="4" w:tplc="04190003" w:tentative="1">
      <w:start w:val="1"/>
      <w:numFmt w:val="bullet"/>
      <w:lvlText w:val="o"/>
      <w:lvlJc w:val="left"/>
      <w:pPr>
        <w:ind w:left="4049" w:hanging="360"/>
      </w:pPr>
      <w:rPr>
        <w:rFonts w:ascii="Courier New" w:hAnsi="Courier New" w:cs="Courier New" w:hint="default"/>
      </w:rPr>
    </w:lvl>
    <w:lvl w:ilvl="5" w:tplc="04190005" w:tentative="1">
      <w:start w:val="1"/>
      <w:numFmt w:val="bullet"/>
      <w:lvlText w:val=""/>
      <w:lvlJc w:val="left"/>
      <w:pPr>
        <w:ind w:left="4769" w:hanging="360"/>
      </w:pPr>
      <w:rPr>
        <w:rFonts w:ascii="Wingdings" w:hAnsi="Wingdings" w:hint="default"/>
      </w:rPr>
    </w:lvl>
    <w:lvl w:ilvl="6" w:tplc="04190001" w:tentative="1">
      <w:start w:val="1"/>
      <w:numFmt w:val="bullet"/>
      <w:lvlText w:val=""/>
      <w:lvlJc w:val="left"/>
      <w:pPr>
        <w:ind w:left="5489" w:hanging="360"/>
      </w:pPr>
      <w:rPr>
        <w:rFonts w:ascii="Symbol" w:hAnsi="Symbol" w:hint="default"/>
      </w:rPr>
    </w:lvl>
    <w:lvl w:ilvl="7" w:tplc="04190003" w:tentative="1">
      <w:start w:val="1"/>
      <w:numFmt w:val="bullet"/>
      <w:lvlText w:val="o"/>
      <w:lvlJc w:val="left"/>
      <w:pPr>
        <w:ind w:left="6209" w:hanging="360"/>
      </w:pPr>
      <w:rPr>
        <w:rFonts w:ascii="Courier New" w:hAnsi="Courier New" w:cs="Courier New" w:hint="default"/>
      </w:rPr>
    </w:lvl>
    <w:lvl w:ilvl="8" w:tplc="04190005" w:tentative="1">
      <w:start w:val="1"/>
      <w:numFmt w:val="bullet"/>
      <w:lvlText w:val=""/>
      <w:lvlJc w:val="left"/>
      <w:pPr>
        <w:ind w:left="6929" w:hanging="360"/>
      </w:pPr>
      <w:rPr>
        <w:rFonts w:ascii="Wingdings" w:hAnsi="Wingdings" w:hint="default"/>
      </w:rPr>
    </w:lvl>
  </w:abstractNum>
  <w:abstractNum w:abstractNumId="45" w15:restartNumberingAfterBreak="0">
    <w:nsid w:val="26512F02"/>
    <w:multiLevelType w:val="multilevel"/>
    <w:tmpl w:val="2B98D3D4"/>
    <w:lvl w:ilvl="0">
      <w:start w:val="1"/>
      <w:numFmt w:val="bullet"/>
      <w:lvlText w:val=""/>
      <w:lvlJc w:val="left"/>
      <w:pPr>
        <w:ind w:left="360" w:hanging="360"/>
      </w:pPr>
      <w:rPr>
        <w:rFonts w:ascii="Symbol" w:hAnsi="Symbol" w:cs="Times New Roman" w:hint="default"/>
        <w:b w:val="0"/>
        <w:i w:val="0"/>
        <w:spacing w:val="0"/>
        <w:w w:val="100"/>
        <w:position w:val="0"/>
        <w:sz w:val="26"/>
        <w14:cntxtAlts w14: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26664D0B"/>
    <w:multiLevelType w:val="hybridMultilevel"/>
    <w:tmpl w:val="B30681E8"/>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6B518F7"/>
    <w:multiLevelType w:val="singleLevel"/>
    <w:tmpl w:val="6F30EF10"/>
    <w:lvl w:ilvl="0">
      <w:start w:val="1"/>
      <w:numFmt w:val="decimal"/>
      <w:pStyle w:val="a9"/>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48"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0"/>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9" w15:restartNumberingAfterBreak="0">
    <w:nsid w:val="27A34E45"/>
    <w:multiLevelType w:val="hybridMultilevel"/>
    <w:tmpl w:val="03A06AA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8475CAD"/>
    <w:multiLevelType w:val="hybridMultilevel"/>
    <w:tmpl w:val="859423DE"/>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8C07669"/>
    <w:multiLevelType w:val="multilevel"/>
    <w:tmpl w:val="FD18137E"/>
    <w:lvl w:ilvl="0">
      <w:start w:val="1"/>
      <w:numFmt w:val="decimal"/>
      <w:lvlText w:val="%1."/>
      <w:lvlJc w:val="left"/>
      <w:pPr>
        <w:ind w:left="645" w:hanging="645"/>
      </w:pPr>
      <w:rPr>
        <w:rFonts w:hint="default"/>
      </w:rPr>
    </w:lvl>
    <w:lvl w:ilvl="1">
      <w:start w:val="5"/>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2" w15:restartNumberingAfterBreak="0">
    <w:nsid w:val="2A54220F"/>
    <w:multiLevelType w:val="hybridMultilevel"/>
    <w:tmpl w:val="E460B40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C1739A4"/>
    <w:multiLevelType w:val="hybridMultilevel"/>
    <w:tmpl w:val="4FCC9658"/>
    <w:lvl w:ilvl="0" w:tplc="4038201E">
      <w:start w:val="1"/>
      <w:numFmt w:val="decimal"/>
      <w:pStyle w:val="aa"/>
      <w:lvlText w:val="Таблица %1."/>
      <w:lvlJc w:val="left"/>
      <w:pPr>
        <w:ind w:left="5180" w:hanging="360"/>
      </w:pPr>
      <w:rPr>
        <w:rFonts w:hint="default"/>
      </w:rPr>
    </w:lvl>
    <w:lvl w:ilvl="1" w:tplc="04190019">
      <w:start w:val="1"/>
      <w:numFmt w:val="lowerLetter"/>
      <w:lvlText w:val="%2."/>
      <w:lvlJc w:val="left"/>
      <w:pPr>
        <w:ind w:left="2999" w:hanging="360"/>
      </w:pPr>
    </w:lvl>
    <w:lvl w:ilvl="2" w:tplc="0419001B">
      <w:start w:val="1"/>
      <w:numFmt w:val="lowerRoman"/>
      <w:lvlText w:val="%3."/>
      <w:lvlJc w:val="right"/>
      <w:pPr>
        <w:ind w:left="3719" w:hanging="180"/>
      </w:pPr>
    </w:lvl>
    <w:lvl w:ilvl="3" w:tplc="0419000F">
      <w:start w:val="1"/>
      <w:numFmt w:val="decimal"/>
      <w:lvlText w:val="%4."/>
      <w:lvlJc w:val="left"/>
      <w:pPr>
        <w:ind w:left="4439" w:hanging="360"/>
      </w:pPr>
    </w:lvl>
    <w:lvl w:ilvl="4" w:tplc="04190019">
      <w:start w:val="1"/>
      <w:numFmt w:val="lowerLetter"/>
      <w:lvlText w:val="%5."/>
      <w:lvlJc w:val="left"/>
      <w:pPr>
        <w:ind w:left="5159" w:hanging="360"/>
      </w:pPr>
    </w:lvl>
    <w:lvl w:ilvl="5" w:tplc="0419001B">
      <w:start w:val="1"/>
      <w:numFmt w:val="lowerRoman"/>
      <w:lvlText w:val="%6."/>
      <w:lvlJc w:val="right"/>
      <w:pPr>
        <w:ind w:left="5879" w:hanging="180"/>
      </w:pPr>
    </w:lvl>
    <w:lvl w:ilvl="6" w:tplc="0419000F">
      <w:start w:val="1"/>
      <w:numFmt w:val="decimal"/>
      <w:lvlText w:val="%7."/>
      <w:lvlJc w:val="left"/>
      <w:pPr>
        <w:ind w:left="6599" w:hanging="360"/>
      </w:pPr>
    </w:lvl>
    <w:lvl w:ilvl="7" w:tplc="04190019">
      <w:start w:val="1"/>
      <w:numFmt w:val="lowerLetter"/>
      <w:lvlText w:val="%8."/>
      <w:lvlJc w:val="left"/>
      <w:pPr>
        <w:ind w:left="7319" w:hanging="360"/>
      </w:pPr>
    </w:lvl>
    <w:lvl w:ilvl="8" w:tplc="0419001B">
      <w:start w:val="1"/>
      <w:numFmt w:val="lowerRoman"/>
      <w:lvlText w:val="%9."/>
      <w:lvlJc w:val="right"/>
      <w:pPr>
        <w:ind w:left="8039" w:hanging="180"/>
      </w:pPr>
    </w:lvl>
  </w:abstractNum>
  <w:abstractNum w:abstractNumId="54" w15:restartNumberingAfterBreak="0">
    <w:nsid w:val="2C282923"/>
    <w:multiLevelType w:val="hybridMultilevel"/>
    <w:tmpl w:val="A726D2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2E1E77DB"/>
    <w:multiLevelType w:val="hybridMultilevel"/>
    <w:tmpl w:val="6316A88E"/>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6" w15:restartNumberingAfterBreak="0">
    <w:nsid w:val="2F1D331F"/>
    <w:multiLevelType w:val="hybridMultilevel"/>
    <w:tmpl w:val="AF060A4C"/>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187573A"/>
    <w:multiLevelType w:val="multilevel"/>
    <w:tmpl w:val="2CAC39AA"/>
    <w:lvl w:ilvl="0">
      <w:start w:val="1"/>
      <w:numFmt w:val="decimal"/>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19F697C"/>
    <w:multiLevelType w:val="hybridMultilevel"/>
    <w:tmpl w:val="3508BF48"/>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1AD7D67"/>
    <w:multiLevelType w:val="multilevel"/>
    <w:tmpl w:val="56F8CA3E"/>
    <w:lvl w:ilvl="0">
      <w:start w:val="1"/>
      <w:numFmt w:val="decimal"/>
      <w:pStyle w:val="ab"/>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60" w15:restartNumberingAfterBreak="0">
    <w:nsid w:val="31C75D7B"/>
    <w:multiLevelType w:val="hybridMultilevel"/>
    <w:tmpl w:val="E05A82D2"/>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31ED1D43"/>
    <w:multiLevelType w:val="multilevel"/>
    <w:tmpl w:val="740C91E2"/>
    <w:lvl w:ilvl="0">
      <w:start w:val="1"/>
      <w:numFmt w:val="decimal"/>
      <w:lvlText w:val="%1."/>
      <w:lvlJc w:val="left"/>
      <w:pPr>
        <w:ind w:left="645" w:hanging="645"/>
      </w:pPr>
      <w:rPr>
        <w:rFonts w:hint="default"/>
      </w:rPr>
    </w:lvl>
    <w:lvl w:ilvl="1">
      <w:start w:val="8"/>
      <w:numFmt w:val="decimal"/>
      <w:lvlText w:val="%1.%2."/>
      <w:lvlJc w:val="left"/>
      <w:pPr>
        <w:ind w:left="1570"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62" w15:restartNumberingAfterBreak="0">
    <w:nsid w:val="32D31706"/>
    <w:multiLevelType w:val="hybridMultilevel"/>
    <w:tmpl w:val="3B0ED910"/>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4" w15:restartNumberingAfterBreak="0">
    <w:nsid w:val="36D5576D"/>
    <w:multiLevelType w:val="hybridMultilevel"/>
    <w:tmpl w:val="51C2E7C4"/>
    <w:lvl w:ilvl="0" w:tplc="7FD0C61E">
      <w:start w:val="1"/>
      <w:numFmt w:val="decimal"/>
      <w:pStyle w:val="ac"/>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8543850"/>
    <w:multiLevelType w:val="hybridMultilevel"/>
    <w:tmpl w:val="2212875A"/>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6" w15:restartNumberingAfterBreak="0">
    <w:nsid w:val="389E35DE"/>
    <w:multiLevelType w:val="hybridMultilevel"/>
    <w:tmpl w:val="74B4AE6C"/>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AD65CEA"/>
    <w:multiLevelType w:val="hybridMultilevel"/>
    <w:tmpl w:val="90488404"/>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3D0B7FE9"/>
    <w:multiLevelType w:val="hybridMultilevel"/>
    <w:tmpl w:val="5A6E966A"/>
    <w:lvl w:ilvl="0" w:tplc="FFFFFFFF">
      <w:start w:val="1"/>
      <w:numFmt w:val="decimal"/>
      <w:pStyle w:val="ad"/>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69" w15:restartNumberingAfterBreak="0">
    <w:nsid w:val="3D9E1480"/>
    <w:multiLevelType w:val="hybridMultilevel"/>
    <w:tmpl w:val="6A4C4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EFB642A"/>
    <w:multiLevelType w:val="hybridMultilevel"/>
    <w:tmpl w:val="B9FC85F0"/>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1" w15:restartNumberingAfterBreak="0">
    <w:nsid w:val="418373D8"/>
    <w:multiLevelType w:val="hybridMultilevel"/>
    <w:tmpl w:val="05303B7E"/>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2" w15:restartNumberingAfterBreak="0">
    <w:nsid w:val="4267291A"/>
    <w:multiLevelType w:val="hybridMultilevel"/>
    <w:tmpl w:val="2E7CB9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27C5C76"/>
    <w:multiLevelType w:val="hybridMultilevel"/>
    <w:tmpl w:val="E2B28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43A850A3"/>
    <w:multiLevelType w:val="hybridMultilevel"/>
    <w:tmpl w:val="89783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43E6050A"/>
    <w:multiLevelType w:val="hybridMultilevel"/>
    <w:tmpl w:val="B7641EB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48278CC"/>
    <w:multiLevelType w:val="hybridMultilevel"/>
    <w:tmpl w:val="07B87D44"/>
    <w:lvl w:ilvl="0" w:tplc="2BA81C0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462C3DBF"/>
    <w:multiLevelType w:val="hybridMultilevel"/>
    <w:tmpl w:val="067E822A"/>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470E2423"/>
    <w:multiLevelType w:val="hybridMultilevel"/>
    <w:tmpl w:val="0DA8379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47525CAA"/>
    <w:multiLevelType w:val="hybridMultilevel"/>
    <w:tmpl w:val="8EF4882C"/>
    <w:styleLink w:val="21"/>
    <w:lvl w:ilvl="0" w:tplc="99304F0C">
      <w:start w:val="1"/>
      <w:numFmt w:val="bullet"/>
      <w:pStyle w:val="ae"/>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80" w15:restartNumberingAfterBreak="0">
    <w:nsid w:val="487572C9"/>
    <w:multiLevelType w:val="hybridMultilevel"/>
    <w:tmpl w:val="CFB03D76"/>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15:restartNumberingAfterBreak="0">
    <w:nsid w:val="4B610006"/>
    <w:multiLevelType w:val="hybridMultilevel"/>
    <w:tmpl w:val="0F50D8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BE2618E"/>
    <w:multiLevelType w:val="hybridMultilevel"/>
    <w:tmpl w:val="C6564A7C"/>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3" w15:restartNumberingAfterBreak="0">
    <w:nsid w:val="4C313832"/>
    <w:multiLevelType w:val="hybridMultilevel"/>
    <w:tmpl w:val="626425D0"/>
    <w:lvl w:ilvl="0" w:tplc="5B14A2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4" w15:restartNumberingAfterBreak="0">
    <w:nsid w:val="4C337871"/>
    <w:multiLevelType w:val="hybridMultilevel"/>
    <w:tmpl w:val="BAE474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C657E76"/>
    <w:multiLevelType w:val="hybridMultilevel"/>
    <w:tmpl w:val="64CA252A"/>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C941177"/>
    <w:multiLevelType w:val="multilevel"/>
    <w:tmpl w:val="0FE8BC22"/>
    <w:lvl w:ilvl="0">
      <w:start w:val="1"/>
      <w:numFmt w:val="decimal"/>
      <w:pStyle w:val="12"/>
      <w:lvlText w:val="Глава %1."/>
      <w:lvlJc w:val="left"/>
      <w:pPr>
        <w:ind w:left="1495"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7" w15:restartNumberingAfterBreak="0">
    <w:nsid w:val="4E833DE3"/>
    <w:multiLevelType w:val="hybridMultilevel"/>
    <w:tmpl w:val="F04ADB04"/>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4E902F9E"/>
    <w:multiLevelType w:val="hybridMultilevel"/>
    <w:tmpl w:val="06402A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89" w15:restartNumberingAfterBreak="0">
    <w:nsid w:val="4F7B5750"/>
    <w:multiLevelType w:val="hybridMultilevel"/>
    <w:tmpl w:val="E006C53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0" w15:restartNumberingAfterBreak="0">
    <w:nsid w:val="5067334C"/>
    <w:multiLevelType w:val="hybridMultilevel"/>
    <w:tmpl w:val="6102F07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1" w15:restartNumberingAfterBreak="0">
    <w:nsid w:val="50A62A33"/>
    <w:multiLevelType w:val="hybridMultilevel"/>
    <w:tmpl w:val="2BD60246"/>
    <w:lvl w:ilvl="0" w:tplc="D79062E8">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2" w15:restartNumberingAfterBreak="0">
    <w:nsid w:val="50CD0F20"/>
    <w:multiLevelType w:val="hybridMultilevel"/>
    <w:tmpl w:val="AAFE5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1932F77"/>
    <w:multiLevelType w:val="hybridMultilevel"/>
    <w:tmpl w:val="2DC8A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2FA7532"/>
    <w:multiLevelType w:val="hybridMultilevel"/>
    <w:tmpl w:val="C26E857E"/>
    <w:lvl w:ilvl="0" w:tplc="04190001">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95" w15:restartNumberingAfterBreak="0">
    <w:nsid w:val="531E7C32"/>
    <w:multiLevelType w:val="hybridMultilevel"/>
    <w:tmpl w:val="9676D346"/>
    <w:lvl w:ilvl="0" w:tplc="0A7485AA">
      <w:start w:val="1"/>
      <w:numFmt w:val="decimal"/>
      <w:pStyle w:val="af"/>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96" w15:restartNumberingAfterBreak="0">
    <w:nsid w:val="550853CF"/>
    <w:multiLevelType w:val="multilevel"/>
    <w:tmpl w:val="CBC0334E"/>
    <w:lvl w:ilvl="0">
      <w:start w:val="15"/>
      <w:numFmt w:val="decimal"/>
      <w:lvlText w:val="%1."/>
      <w:lvlJc w:val="left"/>
      <w:pPr>
        <w:ind w:left="525" w:hanging="525"/>
      </w:pPr>
      <w:rPr>
        <w:rFonts w:hint="default"/>
      </w:rPr>
    </w:lvl>
    <w:lvl w:ilvl="1">
      <w:start w:val="6"/>
      <w:numFmt w:val="decimal"/>
      <w:lvlText w:val="%1.%2."/>
      <w:lvlJc w:val="left"/>
      <w:pPr>
        <w:ind w:left="1185" w:hanging="720"/>
      </w:pPr>
      <w:rPr>
        <w:rFonts w:hint="default"/>
      </w:rPr>
    </w:lvl>
    <w:lvl w:ilvl="2">
      <w:start w:val="1"/>
      <w:numFmt w:val="decimal"/>
      <w:lvlText w:val="%1.%2.%3."/>
      <w:lvlJc w:val="left"/>
      <w:pPr>
        <w:ind w:left="1650" w:hanging="720"/>
      </w:pPr>
      <w:rPr>
        <w:rFonts w:hint="default"/>
      </w:rPr>
    </w:lvl>
    <w:lvl w:ilvl="3">
      <w:start w:val="1"/>
      <w:numFmt w:val="decimal"/>
      <w:lvlText w:val="%1.%2.%3.%4."/>
      <w:lvlJc w:val="left"/>
      <w:pPr>
        <w:ind w:left="2475" w:hanging="1080"/>
      </w:pPr>
      <w:rPr>
        <w:rFonts w:hint="default"/>
      </w:rPr>
    </w:lvl>
    <w:lvl w:ilvl="4">
      <w:start w:val="1"/>
      <w:numFmt w:val="decimal"/>
      <w:lvlText w:val="%1.%2.%3.%4.%5."/>
      <w:lvlJc w:val="left"/>
      <w:pPr>
        <w:ind w:left="2940" w:hanging="1080"/>
      </w:pPr>
      <w:rPr>
        <w:rFonts w:hint="default"/>
      </w:rPr>
    </w:lvl>
    <w:lvl w:ilvl="5">
      <w:start w:val="1"/>
      <w:numFmt w:val="decimal"/>
      <w:lvlText w:val="%1.%2.%3.%4.%5.%6."/>
      <w:lvlJc w:val="left"/>
      <w:pPr>
        <w:ind w:left="3765" w:hanging="1440"/>
      </w:pPr>
      <w:rPr>
        <w:rFonts w:hint="default"/>
      </w:rPr>
    </w:lvl>
    <w:lvl w:ilvl="6">
      <w:start w:val="1"/>
      <w:numFmt w:val="decimal"/>
      <w:lvlText w:val="%1.%2.%3.%4.%5.%6.%7."/>
      <w:lvlJc w:val="left"/>
      <w:pPr>
        <w:ind w:left="4230" w:hanging="1440"/>
      </w:pPr>
      <w:rPr>
        <w:rFonts w:hint="default"/>
      </w:rPr>
    </w:lvl>
    <w:lvl w:ilvl="7">
      <w:start w:val="1"/>
      <w:numFmt w:val="decimal"/>
      <w:lvlText w:val="%1.%2.%3.%4.%5.%6.%7.%8."/>
      <w:lvlJc w:val="left"/>
      <w:pPr>
        <w:ind w:left="5055" w:hanging="1800"/>
      </w:pPr>
      <w:rPr>
        <w:rFonts w:hint="default"/>
      </w:rPr>
    </w:lvl>
    <w:lvl w:ilvl="8">
      <w:start w:val="1"/>
      <w:numFmt w:val="decimal"/>
      <w:lvlText w:val="%1.%2.%3.%4.%5.%6.%7.%8.%9."/>
      <w:lvlJc w:val="left"/>
      <w:pPr>
        <w:ind w:left="5520" w:hanging="1800"/>
      </w:pPr>
      <w:rPr>
        <w:rFonts w:hint="default"/>
      </w:rPr>
    </w:lvl>
  </w:abstractNum>
  <w:abstractNum w:abstractNumId="97" w15:restartNumberingAfterBreak="0">
    <w:nsid w:val="55CF3893"/>
    <w:multiLevelType w:val="hybridMultilevel"/>
    <w:tmpl w:val="4DECA6D2"/>
    <w:lvl w:ilvl="0" w:tplc="638ED9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56AB2207"/>
    <w:multiLevelType w:val="hybridMultilevel"/>
    <w:tmpl w:val="415CBB88"/>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9" w15:restartNumberingAfterBreak="0">
    <w:nsid w:val="56B80C5F"/>
    <w:multiLevelType w:val="hybridMultilevel"/>
    <w:tmpl w:val="70C2564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56DF5E71"/>
    <w:multiLevelType w:val="hybridMultilevel"/>
    <w:tmpl w:val="A6406944"/>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78D0BBF"/>
    <w:multiLevelType w:val="hybridMultilevel"/>
    <w:tmpl w:val="9B28EFEA"/>
    <w:lvl w:ilvl="0" w:tplc="2BA81C0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58917DDE"/>
    <w:multiLevelType w:val="hybridMultilevel"/>
    <w:tmpl w:val="E704259C"/>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58DF3BA8"/>
    <w:multiLevelType w:val="hybridMultilevel"/>
    <w:tmpl w:val="E3F0F3D6"/>
    <w:lvl w:ilvl="0" w:tplc="6D0C078E">
      <w:start w:val="1"/>
      <w:numFmt w:val="decimal"/>
      <w:pStyle w:val="13"/>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4" w15:restartNumberingAfterBreak="0">
    <w:nsid w:val="5B7608E2"/>
    <w:multiLevelType w:val="multilevel"/>
    <w:tmpl w:val="E206B512"/>
    <w:lvl w:ilvl="0">
      <w:start w:val="1"/>
      <w:numFmt w:val="decimal"/>
      <w:lvlText w:val="%1."/>
      <w:lvlJc w:val="left"/>
      <w:pPr>
        <w:ind w:left="645" w:hanging="645"/>
      </w:pPr>
      <w:rPr>
        <w:rFonts w:hint="default"/>
      </w:rPr>
    </w:lvl>
    <w:lvl w:ilvl="1">
      <w:start w:val="7"/>
      <w:numFmt w:val="decimal"/>
      <w:lvlText w:val="%1.%2."/>
      <w:lvlJc w:val="left"/>
      <w:pPr>
        <w:ind w:left="1692" w:hanging="720"/>
      </w:pPr>
      <w:rPr>
        <w:rFonts w:hint="default"/>
      </w:rPr>
    </w:lvl>
    <w:lvl w:ilvl="2">
      <w:start w:val="1"/>
      <w:numFmt w:val="decimal"/>
      <w:lvlText w:val="%1.%2.%3."/>
      <w:lvlJc w:val="left"/>
      <w:pPr>
        <w:ind w:left="2664" w:hanging="720"/>
      </w:pPr>
      <w:rPr>
        <w:rFonts w:hint="default"/>
      </w:rPr>
    </w:lvl>
    <w:lvl w:ilvl="3">
      <w:start w:val="1"/>
      <w:numFmt w:val="decimal"/>
      <w:lvlText w:val="%1.%2.%3.%4."/>
      <w:lvlJc w:val="left"/>
      <w:pPr>
        <w:ind w:left="3996" w:hanging="1080"/>
      </w:pPr>
      <w:rPr>
        <w:rFonts w:hint="default"/>
      </w:rPr>
    </w:lvl>
    <w:lvl w:ilvl="4">
      <w:start w:val="1"/>
      <w:numFmt w:val="decimal"/>
      <w:lvlText w:val="%1.%2.%3.%4.%5."/>
      <w:lvlJc w:val="left"/>
      <w:pPr>
        <w:ind w:left="4968" w:hanging="1080"/>
      </w:pPr>
      <w:rPr>
        <w:rFonts w:hint="default"/>
      </w:rPr>
    </w:lvl>
    <w:lvl w:ilvl="5">
      <w:start w:val="1"/>
      <w:numFmt w:val="decimal"/>
      <w:lvlText w:val="%1.%2.%3.%4.%5.%6."/>
      <w:lvlJc w:val="left"/>
      <w:pPr>
        <w:ind w:left="6300" w:hanging="1440"/>
      </w:pPr>
      <w:rPr>
        <w:rFonts w:hint="default"/>
      </w:rPr>
    </w:lvl>
    <w:lvl w:ilvl="6">
      <w:start w:val="1"/>
      <w:numFmt w:val="decimal"/>
      <w:lvlText w:val="%1.%2.%3.%4.%5.%6.%7."/>
      <w:lvlJc w:val="left"/>
      <w:pPr>
        <w:ind w:left="7632" w:hanging="1800"/>
      </w:pPr>
      <w:rPr>
        <w:rFonts w:hint="default"/>
      </w:rPr>
    </w:lvl>
    <w:lvl w:ilvl="7">
      <w:start w:val="1"/>
      <w:numFmt w:val="decimal"/>
      <w:lvlText w:val="%1.%2.%3.%4.%5.%6.%7.%8."/>
      <w:lvlJc w:val="left"/>
      <w:pPr>
        <w:ind w:left="8604" w:hanging="1800"/>
      </w:pPr>
      <w:rPr>
        <w:rFonts w:hint="default"/>
      </w:rPr>
    </w:lvl>
    <w:lvl w:ilvl="8">
      <w:start w:val="1"/>
      <w:numFmt w:val="decimal"/>
      <w:lvlText w:val="%1.%2.%3.%4.%5.%6.%7.%8.%9."/>
      <w:lvlJc w:val="left"/>
      <w:pPr>
        <w:ind w:left="9936" w:hanging="2160"/>
      </w:pPr>
      <w:rPr>
        <w:rFonts w:hint="default"/>
      </w:rPr>
    </w:lvl>
  </w:abstractNum>
  <w:abstractNum w:abstractNumId="105" w15:restartNumberingAfterBreak="0">
    <w:nsid w:val="5DDC7BC1"/>
    <w:multiLevelType w:val="hybridMultilevel"/>
    <w:tmpl w:val="DB841088"/>
    <w:lvl w:ilvl="0" w:tplc="2BA81C0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E0D662E"/>
    <w:multiLevelType w:val="hybridMultilevel"/>
    <w:tmpl w:val="912492DA"/>
    <w:lvl w:ilvl="0" w:tplc="EE62C604">
      <w:start w:val="1"/>
      <w:numFmt w:val="bullet"/>
      <w:lvlText w:val=""/>
      <w:lvlJc w:val="left"/>
      <w:pPr>
        <w:ind w:left="1429" w:hanging="360"/>
      </w:pPr>
      <w:rPr>
        <w:rFonts w:ascii="Symbol" w:hAnsi="Symbol" w:hint="default"/>
      </w:rPr>
    </w:lvl>
    <w:lvl w:ilvl="1" w:tplc="1D8C0C8E" w:tentative="1">
      <w:start w:val="1"/>
      <w:numFmt w:val="bullet"/>
      <w:lvlText w:val="o"/>
      <w:lvlJc w:val="left"/>
      <w:pPr>
        <w:ind w:left="2149" w:hanging="360"/>
      </w:pPr>
      <w:rPr>
        <w:rFonts w:ascii="Courier New" w:hAnsi="Courier New" w:cs="Courier New" w:hint="default"/>
      </w:rPr>
    </w:lvl>
    <w:lvl w:ilvl="2" w:tplc="FC586DA2" w:tentative="1">
      <w:start w:val="1"/>
      <w:numFmt w:val="bullet"/>
      <w:lvlText w:val=""/>
      <w:lvlJc w:val="left"/>
      <w:pPr>
        <w:ind w:left="2869" w:hanging="360"/>
      </w:pPr>
      <w:rPr>
        <w:rFonts w:ascii="Wingdings" w:hAnsi="Wingdings" w:hint="default"/>
      </w:rPr>
    </w:lvl>
    <w:lvl w:ilvl="3" w:tplc="5E4CDDEA" w:tentative="1">
      <w:start w:val="1"/>
      <w:numFmt w:val="bullet"/>
      <w:lvlText w:val=""/>
      <w:lvlJc w:val="left"/>
      <w:pPr>
        <w:ind w:left="3589" w:hanging="360"/>
      </w:pPr>
      <w:rPr>
        <w:rFonts w:ascii="Symbol" w:hAnsi="Symbol" w:hint="default"/>
      </w:rPr>
    </w:lvl>
    <w:lvl w:ilvl="4" w:tplc="00A290CC" w:tentative="1">
      <w:start w:val="1"/>
      <w:numFmt w:val="bullet"/>
      <w:lvlText w:val="o"/>
      <w:lvlJc w:val="left"/>
      <w:pPr>
        <w:ind w:left="4309" w:hanging="360"/>
      </w:pPr>
      <w:rPr>
        <w:rFonts w:ascii="Courier New" w:hAnsi="Courier New" w:cs="Courier New" w:hint="default"/>
      </w:rPr>
    </w:lvl>
    <w:lvl w:ilvl="5" w:tplc="4A8C5C06" w:tentative="1">
      <w:start w:val="1"/>
      <w:numFmt w:val="bullet"/>
      <w:lvlText w:val=""/>
      <w:lvlJc w:val="left"/>
      <w:pPr>
        <w:ind w:left="5029" w:hanging="360"/>
      </w:pPr>
      <w:rPr>
        <w:rFonts w:ascii="Wingdings" w:hAnsi="Wingdings" w:hint="default"/>
      </w:rPr>
    </w:lvl>
    <w:lvl w:ilvl="6" w:tplc="B3706FF2" w:tentative="1">
      <w:start w:val="1"/>
      <w:numFmt w:val="bullet"/>
      <w:lvlText w:val=""/>
      <w:lvlJc w:val="left"/>
      <w:pPr>
        <w:ind w:left="5749" w:hanging="360"/>
      </w:pPr>
      <w:rPr>
        <w:rFonts w:ascii="Symbol" w:hAnsi="Symbol" w:hint="default"/>
      </w:rPr>
    </w:lvl>
    <w:lvl w:ilvl="7" w:tplc="02D87AE0" w:tentative="1">
      <w:start w:val="1"/>
      <w:numFmt w:val="bullet"/>
      <w:lvlText w:val="o"/>
      <w:lvlJc w:val="left"/>
      <w:pPr>
        <w:ind w:left="6469" w:hanging="360"/>
      </w:pPr>
      <w:rPr>
        <w:rFonts w:ascii="Courier New" w:hAnsi="Courier New" w:cs="Courier New" w:hint="default"/>
      </w:rPr>
    </w:lvl>
    <w:lvl w:ilvl="8" w:tplc="706C781A" w:tentative="1">
      <w:start w:val="1"/>
      <w:numFmt w:val="bullet"/>
      <w:lvlText w:val=""/>
      <w:lvlJc w:val="left"/>
      <w:pPr>
        <w:ind w:left="7189" w:hanging="360"/>
      </w:pPr>
      <w:rPr>
        <w:rFonts w:ascii="Wingdings" w:hAnsi="Wingdings" w:hint="default"/>
      </w:rPr>
    </w:lvl>
  </w:abstractNum>
  <w:abstractNum w:abstractNumId="107" w15:restartNumberingAfterBreak="0">
    <w:nsid w:val="5E727367"/>
    <w:multiLevelType w:val="multilevel"/>
    <w:tmpl w:val="2C10B4D6"/>
    <w:lvl w:ilvl="0">
      <w:start w:val="1"/>
      <w:numFmt w:val="decimal"/>
      <w:lvlText w:val="%1."/>
      <w:lvlJc w:val="left"/>
      <w:pPr>
        <w:ind w:left="780" w:hanging="780"/>
      </w:pPr>
      <w:rPr>
        <w:rFonts w:hint="default"/>
      </w:rPr>
    </w:lvl>
    <w:lvl w:ilvl="1">
      <w:start w:val="2"/>
      <w:numFmt w:val="decimal"/>
      <w:lvlText w:val="%1.%2."/>
      <w:lvlJc w:val="left"/>
      <w:pPr>
        <w:ind w:left="1016" w:hanging="780"/>
      </w:pPr>
      <w:rPr>
        <w:rFonts w:hint="default"/>
      </w:rPr>
    </w:lvl>
    <w:lvl w:ilvl="2">
      <w:start w:val="1"/>
      <w:numFmt w:val="decimal"/>
      <w:lvlText w:val="%1.%2.%3."/>
      <w:lvlJc w:val="left"/>
      <w:pPr>
        <w:ind w:left="1252" w:hanging="78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3688" w:hanging="1800"/>
      </w:pPr>
      <w:rPr>
        <w:rFonts w:hint="default"/>
      </w:rPr>
    </w:lvl>
  </w:abstractNum>
  <w:abstractNum w:abstractNumId="108" w15:restartNumberingAfterBreak="0">
    <w:nsid w:val="5EAE103F"/>
    <w:multiLevelType w:val="hybridMultilevel"/>
    <w:tmpl w:val="CE900BC8"/>
    <w:lvl w:ilvl="0" w:tplc="2BA81C0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5F43628A"/>
    <w:multiLevelType w:val="hybridMultilevel"/>
    <w:tmpl w:val="771CE1DC"/>
    <w:lvl w:ilvl="0" w:tplc="A09A9B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0" w15:restartNumberingAfterBreak="0">
    <w:nsid w:val="5FF055B8"/>
    <w:multiLevelType w:val="hybridMultilevel"/>
    <w:tmpl w:val="956CFC9E"/>
    <w:lvl w:ilvl="0" w:tplc="EE62C604">
      <w:start w:val="1"/>
      <w:numFmt w:val="bullet"/>
      <w:lvlText w:val=""/>
      <w:lvlJc w:val="left"/>
      <w:pPr>
        <w:ind w:left="1429" w:hanging="360"/>
      </w:pPr>
      <w:rPr>
        <w:rFonts w:ascii="Symbol" w:hAnsi="Symbol" w:hint="default"/>
      </w:rPr>
    </w:lvl>
    <w:lvl w:ilvl="1" w:tplc="2A3C983E" w:tentative="1">
      <w:start w:val="1"/>
      <w:numFmt w:val="bullet"/>
      <w:lvlText w:val="o"/>
      <w:lvlJc w:val="left"/>
      <w:pPr>
        <w:ind w:left="2149" w:hanging="360"/>
      </w:pPr>
      <w:rPr>
        <w:rFonts w:ascii="Courier New" w:hAnsi="Courier New" w:cs="Courier New" w:hint="default"/>
      </w:rPr>
    </w:lvl>
    <w:lvl w:ilvl="2" w:tplc="197E3CDC" w:tentative="1">
      <w:start w:val="1"/>
      <w:numFmt w:val="bullet"/>
      <w:lvlText w:val=""/>
      <w:lvlJc w:val="left"/>
      <w:pPr>
        <w:ind w:left="2869" w:hanging="360"/>
      </w:pPr>
      <w:rPr>
        <w:rFonts w:ascii="Wingdings" w:hAnsi="Wingdings" w:hint="default"/>
      </w:rPr>
    </w:lvl>
    <w:lvl w:ilvl="3" w:tplc="2154E3DE" w:tentative="1">
      <w:start w:val="1"/>
      <w:numFmt w:val="bullet"/>
      <w:lvlText w:val=""/>
      <w:lvlJc w:val="left"/>
      <w:pPr>
        <w:ind w:left="3589" w:hanging="360"/>
      </w:pPr>
      <w:rPr>
        <w:rFonts w:ascii="Symbol" w:hAnsi="Symbol" w:hint="default"/>
      </w:rPr>
    </w:lvl>
    <w:lvl w:ilvl="4" w:tplc="4B1CF4A0" w:tentative="1">
      <w:start w:val="1"/>
      <w:numFmt w:val="bullet"/>
      <w:lvlText w:val="o"/>
      <w:lvlJc w:val="left"/>
      <w:pPr>
        <w:ind w:left="4309" w:hanging="360"/>
      </w:pPr>
      <w:rPr>
        <w:rFonts w:ascii="Courier New" w:hAnsi="Courier New" w:cs="Courier New" w:hint="default"/>
      </w:rPr>
    </w:lvl>
    <w:lvl w:ilvl="5" w:tplc="38FA3FBE" w:tentative="1">
      <w:start w:val="1"/>
      <w:numFmt w:val="bullet"/>
      <w:lvlText w:val=""/>
      <w:lvlJc w:val="left"/>
      <w:pPr>
        <w:ind w:left="5029" w:hanging="360"/>
      </w:pPr>
      <w:rPr>
        <w:rFonts w:ascii="Wingdings" w:hAnsi="Wingdings" w:hint="default"/>
      </w:rPr>
    </w:lvl>
    <w:lvl w:ilvl="6" w:tplc="DD4641DA" w:tentative="1">
      <w:start w:val="1"/>
      <w:numFmt w:val="bullet"/>
      <w:lvlText w:val=""/>
      <w:lvlJc w:val="left"/>
      <w:pPr>
        <w:ind w:left="5749" w:hanging="360"/>
      </w:pPr>
      <w:rPr>
        <w:rFonts w:ascii="Symbol" w:hAnsi="Symbol" w:hint="default"/>
      </w:rPr>
    </w:lvl>
    <w:lvl w:ilvl="7" w:tplc="979241C8" w:tentative="1">
      <w:start w:val="1"/>
      <w:numFmt w:val="bullet"/>
      <w:lvlText w:val="o"/>
      <w:lvlJc w:val="left"/>
      <w:pPr>
        <w:ind w:left="6469" w:hanging="360"/>
      </w:pPr>
      <w:rPr>
        <w:rFonts w:ascii="Courier New" w:hAnsi="Courier New" w:cs="Courier New" w:hint="default"/>
      </w:rPr>
    </w:lvl>
    <w:lvl w:ilvl="8" w:tplc="F04C5922" w:tentative="1">
      <w:start w:val="1"/>
      <w:numFmt w:val="bullet"/>
      <w:lvlText w:val=""/>
      <w:lvlJc w:val="left"/>
      <w:pPr>
        <w:ind w:left="7189" w:hanging="360"/>
      </w:pPr>
      <w:rPr>
        <w:rFonts w:ascii="Wingdings" w:hAnsi="Wingdings" w:hint="default"/>
      </w:rPr>
    </w:lvl>
  </w:abstractNum>
  <w:abstractNum w:abstractNumId="111" w15:restartNumberingAfterBreak="0">
    <w:nsid w:val="61AB35D7"/>
    <w:multiLevelType w:val="multilevel"/>
    <w:tmpl w:val="69685C88"/>
    <w:lvl w:ilvl="0">
      <w:start w:val="7"/>
      <w:numFmt w:val="decimal"/>
      <w:lvlText w:val="%1."/>
      <w:lvlJc w:val="left"/>
      <w:pPr>
        <w:ind w:left="0" w:firstLine="0"/>
      </w:pPr>
      <w:rPr>
        <w:rFonts w:hint="default"/>
        <w:b/>
        <w:i w:val="0"/>
        <w:caps w:val="0"/>
        <w:strike w:val="0"/>
        <w:dstrike w:val="0"/>
        <w:vanish w:val="0"/>
        <w:webHidden w:val="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vanish w:val="0"/>
        <w:webHidden w:val="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vanish w:val="0"/>
        <w:webHidden w:val="0"/>
        <w:spacing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lvlRestart w:val="1"/>
      <w:pStyle w:val="14"/>
      <w:lvlText w:val="Рисунок %1.%6"/>
      <w:lvlJc w:val="left"/>
      <w:pPr>
        <w:ind w:left="0" w:firstLine="0"/>
      </w:pPr>
      <w:rPr>
        <w:rFonts w:ascii="Times New Roman" w:hAnsi="Times New Roman" w:cs="Times New Roman" w:hint="default"/>
        <w:b/>
        <w:i w:val="0"/>
        <w:caps w:val="0"/>
        <w:strike w:val="0"/>
        <w:dstrike w:val="0"/>
        <w:vanish w:val="0"/>
        <w:webHidden w:val="0"/>
        <w:spacing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112" w15:restartNumberingAfterBreak="0">
    <w:nsid w:val="63C42FA8"/>
    <w:multiLevelType w:val="hybridMultilevel"/>
    <w:tmpl w:val="F85C7EFA"/>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63F61BB5"/>
    <w:multiLevelType w:val="hybridMultilevel"/>
    <w:tmpl w:val="7026C3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4A31DAA"/>
    <w:multiLevelType w:val="multilevel"/>
    <w:tmpl w:val="8D92959E"/>
    <w:styleLink w:val="15"/>
    <w:lvl w:ilvl="0">
      <w:start w:val="1"/>
      <w:numFmt w:val="decimal"/>
      <w:lvlText w:val="%1."/>
      <w:lvlJc w:val="left"/>
      <w:pPr>
        <w:ind w:left="585" w:hanging="58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15" w15:restartNumberingAfterBreak="0">
    <w:nsid w:val="64C34787"/>
    <w:multiLevelType w:val="hybridMultilevel"/>
    <w:tmpl w:val="1450975E"/>
    <w:lvl w:ilvl="0" w:tplc="344E07F4">
      <w:start w:val="1"/>
      <w:numFmt w:val="decimal"/>
      <w:pStyle w:val="af0"/>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67B55D86"/>
    <w:multiLevelType w:val="hybridMultilevel"/>
    <w:tmpl w:val="60FC0A20"/>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15:restartNumberingAfterBreak="0">
    <w:nsid w:val="69424D85"/>
    <w:multiLevelType w:val="hybridMultilevel"/>
    <w:tmpl w:val="78943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698F63D0"/>
    <w:multiLevelType w:val="hybridMultilevel"/>
    <w:tmpl w:val="44FA9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9C90727"/>
    <w:multiLevelType w:val="multilevel"/>
    <w:tmpl w:val="F2309E50"/>
    <w:styleLink w:val="112"/>
    <w:lvl w:ilvl="0">
      <w:start w:val="1"/>
      <w:numFmt w:val="bullet"/>
      <w:pStyle w:val="16"/>
      <w:suff w:val="space"/>
      <w:lvlText w:val=""/>
      <w:lvlJc w:val="left"/>
      <w:pPr>
        <w:ind w:left="426" w:firstLine="0"/>
      </w:pPr>
      <w:rPr>
        <w:rFonts w:ascii="Wingdings" w:hAnsi="Wingdings" w:hint="default"/>
      </w:rPr>
    </w:lvl>
    <w:lvl w:ilvl="1">
      <w:start w:val="1"/>
      <w:numFmt w:val="bullet"/>
      <w:pStyle w:val="2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20" w15:restartNumberingAfterBreak="0">
    <w:nsid w:val="69F650C4"/>
    <w:multiLevelType w:val="hybridMultilevel"/>
    <w:tmpl w:val="7E0C3444"/>
    <w:lvl w:ilvl="0" w:tplc="D79062E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1" w15:restartNumberingAfterBreak="0">
    <w:nsid w:val="6CBF2EF9"/>
    <w:multiLevelType w:val="hybridMultilevel"/>
    <w:tmpl w:val="6C8CD46A"/>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6FD461F5"/>
    <w:multiLevelType w:val="hybridMultilevel"/>
    <w:tmpl w:val="9E521780"/>
    <w:lvl w:ilvl="0" w:tplc="0220CCA0">
      <w:start w:val="1"/>
      <w:numFmt w:val="bullet"/>
      <w:lvlText w:val=""/>
      <w:lvlJc w:val="left"/>
      <w:pPr>
        <w:ind w:left="927" w:hanging="360"/>
      </w:pPr>
      <w:rPr>
        <w:rFonts w:ascii="Symbol" w:hAnsi="Symbol" w:hint="default"/>
        <w:color w:val="auto"/>
      </w:rPr>
    </w:lvl>
    <w:lvl w:ilvl="1" w:tplc="04190001">
      <w:start w:val="1"/>
      <w:numFmt w:val="bullet"/>
      <w:lvlText w:val=""/>
      <w:lvlJc w:val="left"/>
      <w:pPr>
        <w:ind w:left="2291" w:hanging="360"/>
      </w:pPr>
      <w:rPr>
        <w:rFonts w:ascii="Symbol" w:hAnsi="Symbol"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3" w15:restartNumberingAfterBreak="0">
    <w:nsid w:val="701221FF"/>
    <w:multiLevelType w:val="hybridMultilevel"/>
    <w:tmpl w:val="B7BE6CC8"/>
    <w:lvl w:ilvl="0" w:tplc="D4C2C9F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15:restartNumberingAfterBreak="0">
    <w:nsid w:val="704C6D2D"/>
    <w:multiLevelType w:val="multilevel"/>
    <w:tmpl w:val="69C64D74"/>
    <w:lvl w:ilvl="0">
      <w:start w:val="12"/>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5" w15:restartNumberingAfterBreak="0">
    <w:nsid w:val="75644565"/>
    <w:multiLevelType w:val="hybridMultilevel"/>
    <w:tmpl w:val="05D88D84"/>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76E9179B"/>
    <w:multiLevelType w:val="hybridMultilevel"/>
    <w:tmpl w:val="3E26AB3A"/>
    <w:lvl w:ilvl="0" w:tplc="51BA9BAC">
      <w:start w:val="1"/>
      <w:numFmt w:val="decimal"/>
      <w:pStyle w:val="af1"/>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7" w15:restartNumberingAfterBreak="0">
    <w:nsid w:val="779F559B"/>
    <w:multiLevelType w:val="hybridMultilevel"/>
    <w:tmpl w:val="AA3EBD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8965262"/>
    <w:multiLevelType w:val="hybridMultilevel"/>
    <w:tmpl w:val="A672E154"/>
    <w:lvl w:ilvl="0" w:tplc="2BA81C0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15:restartNumberingAfterBreak="0">
    <w:nsid w:val="793C45FE"/>
    <w:multiLevelType w:val="multilevel"/>
    <w:tmpl w:val="D3804BF0"/>
    <w:lvl w:ilvl="0">
      <w:start w:val="1"/>
      <w:numFmt w:val="decimal"/>
      <w:lvlText w:val="%1."/>
      <w:lvlJc w:val="left"/>
      <w:pPr>
        <w:ind w:left="675" w:hanging="675"/>
      </w:pPr>
      <w:rPr>
        <w:rFonts w:hint="default"/>
      </w:rPr>
    </w:lvl>
    <w:lvl w:ilvl="1">
      <w:start w:val="6"/>
      <w:numFmt w:val="decimal"/>
      <w:lvlText w:val="%1.%2."/>
      <w:lvlJc w:val="left"/>
      <w:pPr>
        <w:ind w:left="1332" w:hanging="720"/>
      </w:pPr>
      <w:rPr>
        <w:rFonts w:hint="default"/>
      </w:rPr>
    </w:lvl>
    <w:lvl w:ilvl="2">
      <w:start w:val="1"/>
      <w:numFmt w:val="decimal"/>
      <w:lvlText w:val="%1.%2.%3."/>
      <w:lvlJc w:val="left"/>
      <w:pPr>
        <w:ind w:left="1944" w:hanging="720"/>
      </w:pPr>
      <w:rPr>
        <w:rFonts w:hint="default"/>
      </w:rPr>
    </w:lvl>
    <w:lvl w:ilvl="3">
      <w:start w:val="1"/>
      <w:numFmt w:val="decimal"/>
      <w:lvlText w:val="%1.%2.%3.%4."/>
      <w:lvlJc w:val="left"/>
      <w:pPr>
        <w:ind w:left="2916" w:hanging="1080"/>
      </w:pPr>
      <w:rPr>
        <w:rFonts w:hint="default"/>
      </w:rPr>
    </w:lvl>
    <w:lvl w:ilvl="4">
      <w:start w:val="1"/>
      <w:numFmt w:val="decimal"/>
      <w:lvlText w:val="%1.%2.%3.%4.%5."/>
      <w:lvlJc w:val="left"/>
      <w:pPr>
        <w:ind w:left="3528" w:hanging="1080"/>
      </w:pPr>
      <w:rPr>
        <w:rFonts w:hint="default"/>
      </w:rPr>
    </w:lvl>
    <w:lvl w:ilvl="5">
      <w:start w:val="1"/>
      <w:numFmt w:val="decimal"/>
      <w:lvlText w:val="%1.%2.%3.%4.%5.%6."/>
      <w:lvlJc w:val="left"/>
      <w:pPr>
        <w:ind w:left="4500" w:hanging="1440"/>
      </w:pPr>
      <w:rPr>
        <w:rFonts w:hint="default"/>
      </w:rPr>
    </w:lvl>
    <w:lvl w:ilvl="6">
      <w:start w:val="1"/>
      <w:numFmt w:val="decimal"/>
      <w:lvlText w:val="%1.%2.%3.%4.%5.%6.%7."/>
      <w:lvlJc w:val="left"/>
      <w:pPr>
        <w:ind w:left="5472" w:hanging="1800"/>
      </w:pPr>
      <w:rPr>
        <w:rFonts w:hint="default"/>
      </w:rPr>
    </w:lvl>
    <w:lvl w:ilvl="7">
      <w:start w:val="1"/>
      <w:numFmt w:val="decimal"/>
      <w:lvlText w:val="%1.%2.%3.%4.%5.%6.%7.%8."/>
      <w:lvlJc w:val="left"/>
      <w:pPr>
        <w:ind w:left="6084" w:hanging="1800"/>
      </w:pPr>
      <w:rPr>
        <w:rFonts w:hint="default"/>
      </w:rPr>
    </w:lvl>
    <w:lvl w:ilvl="8">
      <w:start w:val="1"/>
      <w:numFmt w:val="decimal"/>
      <w:lvlText w:val="%1.%2.%3.%4.%5.%6.%7.%8.%9."/>
      <w:lvlJc w:val="left"/>
      <w:pPr>
        <w:ind w:left="7056" w:hanging="2160"/>
      </w:pPr>
      <w:rPr>
        <w:rFonts w:hint="default"/>
      </w:rPr>
    </w:lvl>
  </w:abstractNum>
  <w:abstractNum w:abstractNumId="130" w15:restartNumberingAfterBreak="0">
    <w:nsid w:val="7A433320"/>
    <w:multiLevelType w:val="multilevel"/>
    <w:tmpl w:val="2C10B4D6"/>
    <w:lvl w:ilvl="0">
      <w:start w:val="1"/>
      <w:numFmt w:val="decimal"/>
      <w:lvlText w:val="%1."/>
      <w:lvlJc w:val="left"/>
      <w:pPr>
        <w:ind w:left="780" w:hanging="780"/>
      </w:pPr>
      <w:rPr>
        <w:rFonts w:hint="default"/>
      </w:rPr>
    </w:lvl>
    <w:lvl w:ilvl="1">
      <w:start w:val="2"/>
      <w:numFmt w:val="decimal"/>
      <w:lvlText w:val="%1.%2."/>
      <w:lvlJc w:val="left"/>
      <w:pPr>
        <w:ind w:left="1016" w:hanging="780"/>
      </w:pPr>
      <w:rPr>
        <w:rFonts w:hint="default"/>
      </w:rPr>
    </w:lvl>
    <w:lvl w:ilvl="2">
      <w:start w:val="1"/>
      <w:numFmt w:val="decimal"/>
      <w:lvlText w:val="%1.%2.%3."/>
      <w:lvlJc w:val="left"/>
      <w:pPr>
        <w:ind w:left="1252" w:hanging="78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3688" w:hanging="1800"/>
      </w:pPr>
      <w:rPr>
        <w:rFonts w:hint="default"/>
      </w:rPr>
    </w:lvl>
  </w:abstractNum>
  <w:abstractNum w:abstractNumId="131" w15:restartNumberingAfterBreak="0">
    <w:nsid w:val="7AAF6F89"/>
    <w:multiLevelType w:val="hybridMultilevel"/>
    <w:tmpl w:val="75C0B0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2" w15:restartNumberingAfterBreak="0">
    <w:nsid w:val="7B8E58F2"/>
    <w:multiLevelType w:val="hybridMultilevel"/>
    <w:tmpl w:val="EC2E26D2"/>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3" w15:restartNumberingAfterBreak="0">
    <w:nsid w:val="7C46645E"/>
    <w:multiLevelType w:val="hybridMultilevel"/>
    <w:tmpl w:val="5DFACFC2"/>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9"/>
  </w:num>
  <w:num w:numId="2">
    <w:abstractNumId w:val="114"/>
  </w:num>
  <w:num w:numId="3">
    <w:abstractNumId w:val="79"/>
  </w:num>
  <w:num w:numId="4">
    <w:abstractNumId w:val="5"/>
  </w:num>
  <w:num w:numId="5">
    <w:abstractNumId w:val="53"/>
  </w:num>
  <w:num w:numId="6">
    <w:abstractNumId w:val="48"/>
  </w:num>
  <w:num w:numId="7">
    <w:abstractNumId w:val="57"/>
  </w:num>
  <w:num w:numId="8">
    <w:abstractNumId w:val="35"/>
  </w:num>
  <w:num w:numId="9">
    <w:abstractNumId w:val="51"/>
  </w:num>
  <w:num w:numId="10">
    <w:abstractNumId w:val="129"/>
  </w:num>
  <w:num w:numId="11">
    <w:abstractNumId w:val="104"/>
  </w:num>
  <w:num w:numId="12">
    <w:abstractNumId w:val="61"/>
  </w:num>
  <w:num w:numId="13">
    <w:abstractNumId w:val="25"/>
  </w:num>
  <w:num w:numId="14">
    <w:abstractNumId w:val="86"/>
  </w:num>
  <w:num w:numId="15">
    <w:abstractNumId w:val="1"/>
  </w:num>
  <w:num w:numId="16">
    <w:abstractNumId w:val="37"/>
  </w:num>
  <w:num w:numId="17">
    <w:abstractNumId w:val="95"/>
  </w:num>
  <w:num w:numId="18">
    <w:abstractNumId w:val="47"/>
  </w:num>
  <w:num w:numId="19">
    <w:abstractNumId w:val="0"/>
  </w:num>
  <w:num w:numId="20">
    <w:abstractNumId w:val="63"/>
  </w:num>
  <w:num w:numId="21">
    <w:abstractNumId w:val="22"/>
  </w:num>
  <w:num w:numId="22">
    <w:abstractNumId w:val="2"/>
  </w:num>
  <w:num w:numId="23">
    <w:abstractNumId w:val="103"/>
  </w:num>
  <w:num w:numId="24">
    <w:abstractNumId w:val="68"/>
  </w:num>
  <w:num w:numId="25">
    <w:abstractNumId w:val="6"/>
  </w:num>
  <w:num w:numId="26">
    <w:abstractNumId w:val="3"/>
  </w:num>
  <w:num w:numId="27">
    <w:abstractNumId w:val="115"/>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4"/>
  </w:num>
  <w:num w:numId="30">
    <w:abstractNumId w:val="88"/>
  </w:num>
  <w:num w:numId="31">
    <w:abstractNumId w:val="34"/>
  </w:num>
  <w:num w:numId="32">
    <w:abstractNumId w:val="21"/>
  </w:num>
  <w:num w:numId="33">
    <w:abstractNumId w:val="17"/>
  </w:num>
  <w:num w:numId="34">
    <w:abstractNumId w:val="59"/>
  </w:num>
  <w:num w:numId="35">
    <w:abstractNumId w:val="44"/>
  </w:num>
  <w:num w:numId="36">
    <w:abstractNumId w:val="81"/>
  </w:num>
  <w:num w:numId="37">
    <w:abstractNumId w:val="38"/>
  </w:num>
  <w:num w:numId="38">
    <w:abstractNumId w:val="69"/>
  </w:num>
  <w:num w:numId="39">
    <w:abstractNumId w:val="18"/>
  </w:num>
  <w:num w:numId="40">
    <w:abstractNumId w:val="84"/>
  </w:num>
  <w:num w:numId="41">
    <w:abstractNumId w:val="66"/>
  </w:num>
  <w:num w:numId="42">
    <w:abstractNumId w:val="16"/>
  </w:num>
  <w:num w:numId="43">
    <w:abstractNumId w:val="121"/>
  </w:num>
  <w:num w:numId="44">
    <w:abstractNumId w:val="49"/>
  </w:num>
  <w:num w:numId="45">
    <w:abstractNumId w:val="10"/>
  </w:num>
  <w:num w:numId="46">
    <w:abstractNumId w:val="102"/>
  </w:num>
  <w:num w:numId="47">
    <w:abstractNumId w:val="93"/>
  </w:num>
  <w:num w:numId="48">
    <w:abstractNumId w:val="31"/>
  </w:num>
  <w:num w:numId="49">
    <w:abstractNumId w:val="43"/>
  </w:num>
  <w:num w:numId="50">
    <w:abstractNumId w:val="73"/>
  </w:num>
  <w:num w:numId="51">
    <w:abstractNumId w:val="52"/>
  </w:num>
  <w:num w:numId="52">
    <w:abstractNumId w:val="99"/>
  </w:num>
  <w:num w:numId="53">
    <w:abstractNumId w:val="4"/>
  </w:num>
  <w:num w:numId="54">
    <w:abstractNumId w:val="127"/>
  </w:num>
  <w:num w:numId="55">
    <w:abstractNumId w:val="13"/>
  </w:num>
  <w:num w:numId="56">
    <w:abstractNumId w:val="23"/>
  </w:num>
  <w:num w:numId="57">
    <w:abstractNumId w:val="8"/>
  </w:num>
  <w:num w:numId="58">
    <w:abstractNumId w:val="12"/>
  </w:num>
  <w:num w:numId="59">
    <w:abstractNumId w:val="75"/>
  </w:num>
  <w:num w:numId="60">
    <w:abstractNumId w:val="15"/>
  </w:num>
  <w:num w:numId="61">
    <w:abstractNumId w:val="54"/>
  </w:num>
  <w:num w:numId="62">
    <w:abstractNumId w:val="113"/>
  </w:num>
  <w:num w:numId="63">
    <w:abstractNumId w:val="56"/>
  </w:num>
  <w:num w:numId="64">
    <w:abstractNumId w:val="80"/>
  </w:num>
  <w:num w:numId="65">
    <w:abstractNumId w:val="46"/>
  </w:num>
  <w:num w:numId="66">
    <w:abstractNumId w:val="112"/>
  </w:num>
  <w:num w:numId="67">
    <w:abstractNumId w:val="14"/>
  </w:num>
  <w:num w:numId="68">
    <w:abstractNumId w:val="74"/>
  </w:num>
  <w:num w:numId="69">
    <w:abstractNumId w:val="36"/>
  </w:num>
  <w:num w:numId="70">
    <w:abstractNumId w:val="133"/>
  </w:num>
  <w:num w:numId="71">
    <w:abstractNumId w:val="85"/>
  </w:num>
  <w:num w:numId="72">
    <w:abstractNumId w:val="30"/>
  </w:num>
  <w:num w:numId="73">
    <w:abstractNumId w:val="117"/>
  </w:num>
  <w:num w:numId="74">
    <w:abstractNumId w:val="72"/>
  </w:num>
  <w:num w:numId="75">
    <w:abstractNumId w:val="40"/>
  </w:num>
  <w:num w:numId="76">
    <w:abstractNumId w:val="110"/>
  </w:num>
  <w:num w:numId="77">
    <w:abstractNumId w:val="97"/>
  </w:num>
  <w:num w:numId="78">
    <w:abstractNumId w:val="106"/>
  </w:num>
  <w:num w:numId="79">
    <w:abstractNumId w:val="50"/>
  </w:num>
  <w:num w:numId="80">
    <w:abstractNumId w:val="125"/>
  </w:num>
  <w:num w:numId="81">
    <w:abstractNumId w:val="111"/>
  </w:num>
  <w:num w:numId="82">
    <w:abstractNumId w:val="42"/>
  </w:num>
  <w:num w:numId="83">
    <w:abstractNumId w:val="124"/>
  </w:num>
  <w:num w:numId="84">
    <w:abstractNumId w:val="96"/>
  </w:num>
  <w:num w:numId="85">
    <w:abstractNumId w:val="105"/>
  </w:num>
  <w:num w:numId="86">
    <w:abstractNumId w:val="87"/>
  </w:num>
  <w:num w:numId="87">
    <w:abstractNumId w:val="76"/>
  </w:num>
  <w:num w:numId="88">
    <w:abstractNumId w:val="108"/>
  </w:num>
  <w:num w:numId="89">
    <w:abstractNumId w:val="128"/>
  </w:num>
  <w:num w:numId="90">
    <w:abstractNumId w:val="19"/>
  </w:num>
  <w:num w:numId="91">
    <w:abstractNumId w:val="101"/>
  </w:num>
  <w:num w:numId="92">
    <w:abstractNumId w:val="118"/>
  </w:num>
  <w:num w:numId="93">
    <w:abstractNumId w:val="130"/>
  </w:num>
  <w:num w:numId="94">
    <w:abstractNumId w:val="107"/>
  </w:num>
  <w:num w:numId="95">
    <w:abstractNumId w:val="9"/>
  </w:num>
  <w:num w:numId="96">
    <w:abstractNumId w:val="123"/>
  </w:num>
  <w:num w:numId="97">
    <w:abstractNumId w:val="26"/>
  </w:num>
  <w:num w:numId="98">
    <w:abstractNumId w:val="78"/>
  </w:num>
  <w:num w:numId="99">
    <w:abstractNumId w:val="77"/>
  </w:num>
  <w:num w:numId="100">
    <w:abstractNumId w:val="62"/>
  </w:num>
  <w:num w:numId="101">
    <w:abstractNumId w:val="100"/>
  </w:num>
  <w:num w:numId="102">
    <w:abstractNumId w:val="33"/>
  </w:num>
  <w:num w:numId="103">
    <w:abstractNumId w:val="39"/>
  </w:num>
  <w:num w:numId="104">
    <w:abstractNumId w:val="7"/>
  </w:num>
  <w:num w:numId="105">
    <w:abstractNumId w:val="109"/>
  </w:num>
  <w:num w:numId="106">
    <w:abstractNumId w:val="92"/>
  </w:num>
  <w:num w:numId="107">
    <w:abstractNumId w:val="83"/>
  </w:num>
  <w:num w:numId="108">
    <w:abstractNumId w:val="45"/>
  </w:num>
  <w:num w:numId="109">
    <w:abstractNumId w:val="94"/>
  </w:num>
  <w:num w:numId="110">
    <w:abstractNumId w:val="91"/>
  </w:num>
  <w:num w:numId="111">
    <w:abstractNumId w:val="65"/>
  </w:num>
  <w:num w:numId="112">
    <w:abstractNumId w:val="11"/>
  </w:num>
  <w:num w:numId="113">
    <w:abstractNumId w:val="120"/>
  </w:num>
  <w:num w:numId="114">
    <w:abstractNumId w:val="122"/>
  </w:num>
  <w:num w:numId="115">
    <w:abstractNumId w:val="32"/>
  </w:num>
  <w:num w:numId="116">
    <w:abstractNumId w:val="60"/>
  </w:num>
  <w:num w:numId="117">
    <w:abstractNumId w:val="58"/>
  </w:num>
  <w:num w:numId="118">
    <w:abstractNumId w:val="126"/>
  </w:num>
  <w:num w:numId="119">
    <w:abstractNumId w:val="126"/>
    <w:lvlOverride w:ilvl="0">
      <w:startOverride w:val="1"/>
    </w:lvlOverride>
  </w:num>
  <w:num w:numId="120">
    <w:abstractNumId w:val="70"/>
  </w:num>
  <w:num w:numId="121">
    <w:abstractNumId w:val="98"/>
  </w:num>
  <w:num w:numId="122">
    <w:abstractNumId w:val="55"/>
  </w:num>
  <w:num w:numId="123">
    <w:abstractNumId w:val="29"/>
  </w:num>
  <w:num w:numId="124">
    <w:abstractNumId w:val="82"/>
  </w:num>
  <w:num w:numId="125">
    <w:abstractNumId w:val="71"/>
  </w:num>
  <w:num w:numId="126">
    <w:abstractNumId w:val="89"/>
  </w:num>
  <w:num w:numId="127">
    <w:abstractNumId w:val="90"/>
  </w:num>
  <w:num w:numId="128">
    <w:abstractNumId w:val="27"/>
  </w:num>
  <w:num w:numId="129">
    <w:abstractNumId w:val="131"/>
  </w:num>
  <w:num w:numId="130">
    <w:abstractNumId w:val="41"/>
  </w:num>
  <w:num w:numId="131">
    <w:abstractNumId w:val="28"/>
  </w:num>
  <w:num w:numId="132">
    <w:abstractNumId w:val="67"/>
  </w:num>
  <w:num w:numId="133">
    <w:abstractNumId w:val="132"/>
  </w:num>
  <w:num w:numId="134">
    <w:abstractNumId w:val="116"/>
  </w:num>
  <w:num w:numId="135">
    <w:abstractNumId w:val="24"/>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357"/>
  <w:doNotHyphenateCap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4E4"/>
    <w:rsid w:val="00000975"/>
    <w:rsid w:val="000009CE"/>
    <w:rsid w:val="00001E3E"/>
    <w:rsid w:val="000020FC"/>
    <w:rsid w:val="0000298D"/>
    <w:rsid w:val="0000363D"/>
    <w:rsid w:val="00003AF9"/>
    <w:rsid w:val="00004109"/>
    <w:rsid w:val="000041C8"/>
    <w:rsid w:val="000048F5"/>
    <w:rsid w:val="0000490C"/>
    <w:rsid w:val="000049C4"/>
    <w:rsid w:val="00005462"/>
    <w:rsid w:val="00005729"/>
    <w:rsid w:val="00007499"/>
    <w:rsid w:val="00007CBA"/>
    <w:rsid w:val="00007EF3"/>
    <w:rsid w:val="0001008F"/>
    <w:rsid w:val="00010428"/>
    <w:rsid w:val="00010576"/>
    <w:rsid w:val="0001066A"/>
    <w:rsid w:val="000106EC"/>
    <w:rsid w:val="000119B8"/>
    <w:rsid w:val="00012E66"/>
    <w:rsid w:val="00013AA8"/>
    <w:rsid w:val="000141CC"/>
    <w:rsid w:val="000143BB"/>
    <w:rsid w:val="000144A8"/>
    <w:rsid w:val="00015234"/>
    <w:rsid w:val="000152CD"/>
    <w:rsid w:val="000153D8"/>
    <w:rsid w:val="00015445"/>
    <w:rsid w:val="00015671"/>
    <w:rsid w:val="0001598C"/>
    <w:rsid w:val="00015A98"/>
    <w:rsid w:val="00016AAB"/>
    <w:rsid w:val="00017497"/>
    <w:rsid w:val="00017F36"/>
    <w:rsid w:val="000204E9"/>
    <w:rsid w:val="0002052F"/>
    <w:rsid w:val="00021DE6"/>
    <w:rsid w:val="00021F94"/>
    <w:rsid w:val="00021FFB"/>
    <w:rsid w:val="00022338"/>
    <w:rsid w:val="0002241C"/>
    <w:rsid w:val="00022FEB"/>
    <w:rsid w:val="0002325D"/>
    <w:rsid w:val="00024271"/>
    <w:rsid w:val="00024432"/>
    <w:rsid w:val="0002487F"/>
    <w:rsid w:val="00025444"/>
    <w:rsid w:val="00025E2E"/>
    <w:rsid w:val="00025F61"/>
    <w:rsid w:val="00025FD1"/>
    <w:rsid w:val="00026B8D"/>
    <w:rsid w:val="00027D9E"/>
    <w:rsid w:val="00027FFD"/>
    <w:rsid w:val="000306F3"/>
    <w:rsid w:val="00031176"/>
    <w:rsid w:val="000311C3"/>
    <w:rsid w:val="00031613"/>
    <w:rsid w:val="00031948"/>
    <w:rsid w:val="0003396B"/>
    <w:rsid w:val="00033B35"/>
    <w:rsid w:val="00034FC9"/>
    <w:rsid w:val="000353AD"/>
    <w:rsid w:val="00035A11"/>
    <w:rsid w:val="00036376"/>
    <w:rsid w:val="000363AB"/>
    <w:rsid w:val="000375C5"/>
    <w:rsid w:val="00037A3E"/>
    <w:rsid w:val="00040373"/>
    <w:rsid w:val="00040C6D"/>
    <w:rsid w:val="000411E7"/>
    <w:rsid w:val="00041A37"/>
    <w:rsid w:val="0004206E"/>
    <w:rsid w:val="000423A7"/>
    <w:rsid w:val="00042933"/>
    <w:rsid w:val="00043127"/>
    <w:rsid w:val="00044625"/>
    <w:rsid w:val="00044983"/>
    <w:rsid w:val="0004660A"/>
    <w:rsid w:val="00046ADF"/>
    <w:rsid w:val="000473B4"/>
    <w:rsid w:val="000476CF"/>
    <w:rsid w:val="000478F8"/>
    <w:rsid w:val="00050126"/>
    <w:rsid w:val="00050161"/>
    <w:rsid w:val="00050254"/>
    <w:rsid w:val="0005054F"/>
    <w:rsid w:val="0005248E"/>
    <w:rsid w:val="000556C1"/>
    <w:rsid w:val="000564F1"/>
    <w:rsid w:val="00057C8A"/>
    <w:rsid w:val="00060464"/>
    <w:rsid w:val="00061118"/>
    <w:rsid w:val="000634D9"/>
    <w:rsid w:val="0006383E"/>
    <w:rsid w:val="00063870"/>
    <w:rsid w:val="00064957"/>
    <w:rsid w:val="00066138"/>
    <w:rsid w:val="00066E23"/>
    <w:rsid w:val="000675E2"/>
    <w:rsid w:val="0007037D"/>
    <w:rsid w:val="000703EB"/>
    <w:rsid w:val="0007079A"/>
    <w:rsid w:val="00070B94"/>
    <w:rsid w:val="000719EB"/>
    <w:rsid w:val="00072D95"/>
    <w:rsid w:val="00073392"/>
    <w:rsid w:val="00073513"/>
    <w:rsid w:val="000745A3"/>
    <w:rsid w:val="000745CD"/>
    <w:rsid w:val="00074695"/>
    <w:rsid w:val="00074745"/>
    <w:rsid w:val="0007484B"/>
    <w:rsid w:val="000749EC"/>
    <w:rsid w:val="0007531D"/>
    <w:rsid w:val="00075490"/>
    <w:rsid w:val="00075B2A"/>
    <w:rsid w:val="00077BB5"/>
    <w:rsid w:val="00080371"/>
    <w:rsid w:val="00081118"/>
    <w:rsid w:val="00081784"/>
    <w:rsid w:val="000821F1"/>
    <w:rsid w:val="00082546"/>
    <w:rsid w:val="00083382"/>
    <w:rsid w:val="00083D89"/>
    <w:rsid w:val="00084CFD"/>
    <w:rsid w:val="00085128"/>
    <w:rsid w:val="0008525C"/>
    <w:rsid w:val="00085413"/>
    <w:rsid w:val="000855FB"/>
    <w:rsid w:val="00086ABB"/>
    <w:rsid w:val="00086FA5"/>
    <w:rsid w:val="00086FAD"/>
    <w:rsid w:val="000870A0"/>
    <w:rsid w:val="00087B48"/>
    <w:rsid w:val="00091376"/>
    <w:rsid w:val="00091582"/>
    <w:rsid w:val="00091D44"/>
    <w:rsid w:val="00091D83"/>
    <w:rsid w:val="00092515"/>
    <w:rsid w:val="00092926"/>
    <w:rsid w:val="00092E99"/>
    <w:rsid w:val="000933F7"/>
    <w:rsid w:val="00093F7C"/>
    <w:rsid w:val="00094391"/>
    <w:rsid w:val="00094AE3"/>
    <w:rsid w:val="00094D9A"/>
    <w:rsid w:val="000950E4"/>
    <w:rsid w:val="0009593D"/>
    <w:rsid w:val="00095C9C"/>
    <w:rsid w:val="00095CA2"/>
    <w:rsid w:val="000970BD"/>
    <w:rsid w:val="00097727"/>
    <w:rsid w:val="00097EB7"/>
    <w:rsid w:val="00097F39"/>
    <w:rsid w:val="000A04BB"/>
    <w:rsid w:val="000A05F2"/>
    <w:rsid w:val="000A09E9"/>
    <w:rsid w:val="000A0D31"/>
    <w:rsid w:val="000A170D"/>
    <w:rsid w:val="000A1809"/>
    <w:rsid w:val="000A1CCD"/>
    <w:rsid w:val="000A1DDF"/>
    <w:rsid w:val="000A27F2"/>
    <w:rsid w:val="000A2CA6"/>
    <w:rsid w:val="000A3354"/>
    <w:rsid w:val="000A3DED"/>
    <w:rsid w:val="000A493B"/>
    <w:rsid w:val="000A5137"/>
    <w:rsid w:val="000A5E1C"/>
    <w:rsid w:val="000A64C3"/>
    <w:rsid w:val="000A7A45"/>
    <w:rsid w:val="000B02F6"/>
    <w:rsid w:val="000B0501"/>
    <w:rsid w:val="000B0596"/>
    <w:rsid w:val="000B1205"/>
    <w:rsid w:val="000B1988"/>
    <w:rsid w:val="000B1B5F"/>
    <w:rsid w:val="000B21B5"/>
    <w:rsid w:val="000B27ED"/>
    <w:rsid w:val="000B301F"/>
    <w:rsid w:val="000B35D8"/>
    <w:rsid w:val="000B36A9"/>
    <w:rsid w:val="000B3B73"/>
    <w:rsid w:val="000B4419"/>
    <w:rsid w:val="000B4428"/>
    <w:rsid w:val="000B4E6C"/>
    <w:rsid w:val="000B52E2"/>
    <w:rsid w:val="000B5623"/>
    <w:rsid w:val="000B62A5"/>
    <w:rsid w:val="000B6B1F"/>
    <w:rsid w:val="000B7288"/>
    <w:rsid w:val="000B7375"/>
    <w:rsid w:val="000B77FC"/>
    <w:rsid w:val="000B7B66"/>
    <w:rsid w:val="000C0428"/>
    <w:rsid w:val="000C0822"/>
    <w:rsid w:val="000C0CED"/>
    <w:rsid w:val="000C0D4D"/>
    <w:rsid w:val="000C0F2C"/>
    <w:rsid w:val="000C10AE"/>
    <w:rsid w:val="000C1FA5"/>
    <w:rsid w:val="000C2277"/>
    <w:rsid w:val="000C26A6"/>
    <w:rsid w:val="000C2CCA"/>
    <w:rsid w:val="000C387D"/>
    <w:rsid w:val="000C491B"/>
    <w:rsid w:val="000C4B10"/>
    <w:rsid w:val="000C4BDE"/>
    <w:rsid w:val="000C5B45"/>
    <w:rsid w:val="000C64E4"/>
    <w:rsid w:val="000C67DC"/>
    <w:rsid w:val="000C6972"/>
    <w:rsid w:val="000C765C"/>
    <w:rsid w:val="000D05DB"/>
    <w:rsid w:val="000D0FDD"/>
    <w:rsid w:val="000D147D"/>
    <w:rsid w:val="000D2244"/>
    <w:rsid w:val="000D241E"/>
    <w:rsid w:val="000D2768"/>
    <w:rsid w:val="000D34F4"/>
    <w:rsid w:val="000D3A1C"/>
    <w:rsid w:val="000D495B"/>
    <w:rsid w:val="000D4CCC"/>
    <w:rsid w:val="000D5464"/>
    <w:rsid w:val="000D56EE"/>
    <w:rsid w:val="000D5B0E"/>
    <w:rsid w:val="000D5C17"/>
    <w:rsid w:val="000D66AF"/>
    <w:rsid w:val="000D6947"/>
    <w:rsid w:val="000D6EE4"/>
    <w:rsid w:val="000D73E3"/>
    <w:rsid w:val="000D77F5"/>
    <w:rsid w:val="000E05F1"/>
    <w:rsid w:val="000E09E1"/>
    <w:rsid w:val="000E12EC"/>
    <w:rsid w:val="000E14B6"/>
    <w:rsid w:val="000E1968"/>
    <w:rsid w:val="000E1EB6"/>
    <w:rsid w:val="000E2C96"/>
    <w:rsid w:val="000E43D3"/>
    <w:rsid w:val="000E51D9"/>
    <w:rsid w:val="000E55C4"/>
    <w:rsid w:val="000E6147"/>
    <w:rsid w:val="000E67BF"/>
    <w:rsid w:val="000E6B22"/>
    <w:rsid w:val="000E7030"/>
    <w:rsid w:val="000E71CC"/>
    <w:rsid w:val="000E775A"/>
    <w:rsid w:val="000E79C4"/>
    <w:rsid w:val="000E7A02"/>
    <w:rsid w:val="000E7AE8"/>
    <w:rsid w:val="000E7BEF"/>
    <w:rsid w:val="000E7CC9"/>
    <w:rsid w:val="000F00F1"/>
    <w:rsid w:val="000F086A"/>
    <w:rsid w:val="000F0975"/>
    <w:rsid w:val="000F20DE"/>
    <w:rsid w:val="000F2E52"/>
    <w:rsid w:val="000F398D"/>
    <w:rsid w:val="000F3AE6"/>
    <w:rsid w:val="000F51AA"/>
    <w:rsid w:val="000F55CC"/>
    <w:rsid w:val="000F5ADA"/>
    <w:rsid w:val="000F5E7B"/>
    <w:rsid w:val="000F619A"/>
    <w:rsid w:val="000F6C61"/>
    <w:rsid w:val="000F6DCC"/>
    <w:rsid w:val="000F747E"/>
    <w:rsid w:val="000F7903"/>
    <w:rsid w:val="000F7DB1"/>
    <w:rsid w:val="001003DD"/>
    <w:rsid w:val="00100B2A"/>
    <w:rsid w:val="00100D1B"/>
    <w:rsid w:val="00101009"/>
    <w:rsid w:val="00101E56"/>
    <w:rsid w:val="001026A4"/>
    <w:rsid w:val="0010287B"/>
    <w:rsid w:val="00102A97"/>
    <w:rsid w:val="00103640"/>
    <w:rsid w:val="0010437F"/>
    <w:rsid w:val="001047D9"/>
    <w:rsid w:val="00104F5C"/>
    <w:rsid w:val="0010548B"/>
    <w:rsid w:val="00105549"/>
    <w:rsid w:val="00106032"/>
    <w:rsid w:val="00106781"/>
    <w:rsid w:val="0010685A"/>
    <w:rsid w:val="00106C0D"/>
    <w:rsid w:val="001072D5"/>
    <w:rsid w:val="0011044E"/>
    <w:rsid w:val="00111043"/>
    <w:rsid w:val="00111590"/>
    <w:rsid w:val="00112173"/>
    <w:rsid w:val="001124F1"/>
    <w:rsid w:val="0011265A"/>
    <w:rsid w:val="00112C0E"/>
    <w:rsid w:val="0011362D"/>
    <w:rsid w:val="00113A10"/>
    <w:rsid w:val="00114087"/>
    <w:rsid w:val="0011473D"/>
    <w:rsid w:val="00114FB6"/>
    <w:rsid w:val="001156D7"/>
    <w:rsid w:val="001160C5"/>
    <w:rsid w:val="00116149"/>
    <w:rsid w:val="001165B4"/>
    <w:rsid w:val="00116FD3"/>
    <w:rsid w:val="00117B45"/>
    <w:rsid w:val="00120D23"/>
    <w:rsid w:val="00121537"/>
    <w:rsid w:val="00121E7A"/>
    <w:rsid w:val="00122035"/>
    <w:rsid w:val="00123F4B"/>
    <w:rsid w:val="00124520"/>
    <w:rsid w:val="00124671"/>
    <w:rsid w:val="00124ABE"/>
    <w:rsid w:val="00124B1C"/>
    <w:rsid w:val="00125011"/>
    <w:rsid w:val="0012535A"/>
    <w:rsid w:val="0012535C"/>
    <w:rsid w:val="00125483"/>
    <w:rsid w:val="0012559E"/>
    <w:rsid w:val="00125F70"/>
    <w:rsid w:val="001264BE"/>
    <w:rsid w:val="00127906"/>
    <w:rsid w:val="00127B78"/>
    <w:rsid w:val="001311E3"/>
    <w:rsid w:val="00131D77"/>
    <w:rsid w:val="00132E09"/>
    <w:rsid w:val="00135412"/>
    <w:rsid w:val="001357E5"/>
    <w:rsid w:val="001359FD"/>
    <w:rsid w:val="00135B5D"/>
    <w:rsid w:val="00135E7A"/>
    <w:rsid w:val="00135ECE"/>
    <w:rsid w:val="0013692F"/>
    <w:rsid w:val="00136CCD"/>
    <w:rsid w:val="00136FD5"/>
    <w:rsid w:val="00140AB5"/>
    <w:rsid w:val="00140E34"/>
    <w:rsid w:val="00141E0D"/>
    <w:rsid w:val="001424DE"/>
    <w:rsid w:val="00142A87"/>
    <w:rsid w:val="0014391A"/>
    <w:rsid w:val="00143F76"/>
    <w:rsid w:val="001443FA"/>
    <w:rsid w:val="0014514B"/>
    <w:rsid w:val="001453B6"/>
    <w:rsid w:val="00145F3A"/>
    <w:rsid w:val="00146811"/>
    <w:rsid w:val="001470B4"/>
    <w:rsid w:val="001478CA"/>
    <w:rsid w:val="00147C01"/>
    <w:rsid w:val="00147D7B"/>
    <w:rsid w:val="00150522"/>
    <w:rsid w:val="00150A26"/>
    <w:rsid w:val="00150B85"/>
    <w:rsid w:val="00150BDB"/>
    <w:rsid w:val="001512BC"/>
    <w:rsid w:val="00151517"/>
    <w:rsid w:val="001516D1"/>
    <w:rsid w:val="00151C85"/>
    <w:rsid w:val="00152116"/>
    <w:rsid w:val="00152BD9"/>
    <w:rsid w:val="001533FD"/>
    <w:rsid w:val="0015379E"/>
    <w:rsid w:val="00153CB4"/>
    <w:rsid w:val="00154EF8"/>
    <w:rsid w:val="001550A5"/>
    <w:rsid w:val="00155271"/>
    <w:rsid w:val="0015587E"/>
    <w:rsid w:val="0015602F"/>
    <w:rsid w:val="00156501"/>
    <w:rsid w:val="001566EB"/>
    <w:rsid w:val="00156795"/>
    <w:rsid w:val="001606E2"/>
    <w:rsid w:val="00160765"/>
    <w:rsid w:val="00160B2C"/>
    <w:rsid w:val="00160E1D"/>
    <w:rsid w:val="00160F58"/>
    <w:rsid w:val="001617E0"/>
    <w:rsid w:val="00161B43"/>
    <w:rsid w:val="00163BB2"/>
    <w:rsid w:val="00164EB3"/>
    <w:rsid w:val="00165198"/>
    <w:rsid w:val="00165275"/>
    <w:rsid w:val="0016529F"/>
    <w:rsid w:val="00165AE3"/>
    <w:rsid w:val="0016683F"/>
    <w:rsid w:val="00166D24"/>
    <w:rsid w:val="0017015C"/>
    <w:rsid w:val="00170F62"/>
    <w:rsid w:val="001710CA"/>
    <w:rsid w:val="00171BAA"/>
    <w:rsid w:val="00171EC2"/>
    <w:rsid w:val="001739AC"/>
    <w:rsid w:val="001739E1"/>
    <w:rsid w:val="00173AA0"/>
    <w:rsid w:val="00173F50"/>
    <w:rsid w:val="00174D21"/>
    <w:rsid w:val="001751C8"/>
    <w:rsid w:val="00175BFA"/>
    <w:rsid w:val="00176279"/>
    <w:rsid w:val="00177210"/>
    <w:rsid w:val="0017727D"/>
    <w:rsid w:val="001773C0"/>
    <w:rsid w:val="00177D6F"/>
    <w:rsid w:val="001801AE"/>
    <w:rsid w:val="0018024D"/>
    <w:rsid w:val="00180C88"/>
    <w:rsid w:val="00180DBF"/>
    <w:rsid w:val="001811B6"/>
    <w:rsid w:val="00181391"/>
    <w:rsid w:val="0018177B"/>
    <w:rsid w:val="001823D0"/>
    <w:rsid w:val="00182809"/>
    <w:rsid w:val="0018318C"/>
    <w:rsid w:val="00183475"/>
    <w:rsid w:val="00183DFB"/>
    <w:rsid w:val="00184806"/>
    <w:rsid w:val="0018489D"/>
    <w:rsid w:val="001862E4"/>
    <w:rsid w:val="00186A74"/>
    <w:rsid w:val="001874A6"/>
    <w:rsid w:val="0019001B"/>
    <w:rsid w:val="001902B6"/>
    <w:rsid w:val="0019046E"/>
    <w:rsid w:val="001912BB"/>
    <w:rsid w:val="00191A29"/>
    <w:rsid w:val="00192BE8"/>
    <w:rsid w:val="00193C6C"/>
    <w:rsid w:val="00193DE2"/>
    <w:rsid w:val="00194095"/>
    <w:rsid w:val="00194129"/>
    <w:rsid w:val="00194F30"/>
    <w:rsid w:val="00196167"/>
    <w:rsid w:val="001A0344"/>
    <w:rsid w:val="001A15D6"/>
    <w:rsid w:val="001A1A3F"/>
    <w:rsid w:val="001A2A29"/>
    <w:rsid w:val="001A2EAE"/>
    <w:rsid w:val="001A30B4"/>
    <w:rsid w:val="001A37B2"/>
    <w:rsid w:val="001A3BAE"/>
    <w:rsid w:val="001A3DC7"/>
    <w:rsid w:val="001A4644"/>
    <w:rsid w:val="001A4ADB"/>
    <w:rsid w:val="001A50EA"/>
    <w:rsid w:val="001A5C16"/>
    <w:rsid w:val="001A6041"/>
    <w:rsid w:val="001A6237"/>
    <w:rsid w:val="001A66F7"/>
    <w:rsid w:val="001A72D5"/>
    <w:rsid w:val="001A7EDC"/>
    <w:rsid w:val="001B0162"/>
    <w:rsid w:val="001B05C3"/>
    <w:rsid w:val="001B0AD1"/>
    <w:rsid w:val="001B125A"/>
    <w:rsid w:val="001B3454"/>
    <w:rsid w:val="001B5138"/>
    <w:rsid w:val="001B56F5"/>
    <w:rsid w:val="001B59DC"/>
    <w:rsid w:val="001B5A2D"/>
    <w:rsid w:val="001B5B39"/>
    <w:rsid w:val="001B5F00"/>
    <w:rsid w:val="001B67CD"/>
    <w:rsid w:val="001B7117"/>
    <w:rsid w:val="001B77D7"/>
    <w:rsid w:val="001B7A38"/>
    <w:rsid w:val="001C0FFD"/>
    <w:rsid w:val="001C10CD"/>
    <w:rsid w:val="001C1318"/>
    <w:rsid w:val="001C1A62"/>
    <w:rsid w:val="001C1ED6"/>
    <w:rsid w:val="001C2014"/>
    <w:rsid w:val="001C2625"/>
    <w:rsid w:val="001C3167"/>
    <w:rsid w:val="001C32B8"/>
    <w:rsid w:val="001C3482"/>
    <w:rsid w:val="001C3BC6"/>
    <w:rsid w:val="001C3D52"/>
    <w:rsid w:val="001C40F8"/>
    <w:rsid w:val="001C4DD9"/>
    <w:rsid w:val="001C698C"/>
    <w:rsid w:val="001C70B8"/>
    <w:rsid w:val="001C7167"/>
    <w:rsid w:val="001C71E7"/>
    <w:rsid w:val="001D0092"/>
    <w:rsid w:val="001D1B40"/>
    <w:rsid w:val="001D1D35"/>
    <w:rsid w:val="001D2CF4"/>
    <w:rsid w:val="001D323F"/>
    <w:rsid w:val="001D3A26"/>
    <w:rsid w:val="001D3EC3"/>
    <w:rsid w:val="001D60DA"/>
    <w:rsid w:val="001D67EF"/>
    <w:rsid w:val="001D6B27"/>
    <w:rsid w:val="001D6E0F"/>
    <w:rsid w:val="001D7736"/>
    <w:rsid w:val="001D7DCE"/>
    <w:rsid w:val="001E1288"/>
    <w:rsid w:val="001E12AB"/>
    <w:rsid w:val="001E13D8"/>
    <w:rsid w:val="001E1572"/>
    <w:rsid w:val="001E16EB"/>
    <w:rsid w:val="001E1886"/>
    <w:rsid w:val="001E2F38"/>
    <w:rsid w:val="001E345D"/>
    <w:rsid w:val="001E3878"/>
    <w:rsid w:val="001E3C18"/>
    <w:rsid w:val="001E4183"/>
    <w:rsid w:val="001E41EF"/>
    <w:rsid w:val="001E457D"/>
    <w:rsid w:val="001E4613"/>
    <w:rsid w:val="001E52F5"/>
    <w:rsid w:val="001E576C"/>
    <w:rsid w:val="001E5EED"/>
    <w:rsid w:val="001E60C0"/>
    <w:rsid w:val="001E6126"/>
    <w:rsid w:val="001E699F"/>
    <w:rsid w:val="001E6CF7"/>
    <w:rsid w:val="001E7604"/>
    <w:rsid w:val="001E7D4F"/>
    <w:rsid w:val="001F001F"/>
    <w:rsid w:val="001F0401"/>
    <w:rsid w:val="001F0FF7"/>
    <w:rsid w:val="001F21BB"/>
    <w:rsid w:val="001F2417"/>
    <w:rsid w:val="001F2635"/>
    <w:rsid w:val="001F2A30"/>
    <w:rsid w:val="001F34E0"/>
    <w:rsid w:val="001F3723"/>
    <w:rsid w:val="001F40BC"/>
    <w:rsid w:val="001F49DB"/>
    <w:rsid w:val="001F4CFF"/>
    <w:rsid w:val="001F5E7B"/>
    <w:rsid w:val="001F5FCE"/>
    <w:rsid w:val="001F619B"/>
    <w:rsid w:val="001F6DE0"/>
    <w:rsid w:val="001F794C"/>
    <w:rsid w:val="001F7D00"/>
    <w:rsid w:val="002003B3"/>
    <w:rsid w:val="002006FA"/>
    <w:rsid w:val="00200F20"/>
    <w:rsid w:val="002014AF"/>
    <w:rsid w:val="00201A53"/>
    <w:rsid w:val="002029CC"/>
    <w:rsid w:val="00203443"/>
    <w:rsid w:val="002048D4"/>
    <w:rsid w:val="00204CFB"/>
    <w:rsid w:val="00204DB8"/>
    <w:rsid w:val="00205460"/>
    <w:rsid w:val="002059EA"/>
    <w:rsid w:val="002059F2"/>
    <w:rsid w:val="002060DE"/>
    <w:rsid w:val="00206170"/>
    <w:rsid w:val="002063F7"/>
    <w:rsid w:val="002065B9"/>
    <w:rsid w:val="0020749F"/>
    <w:rsid w:val="0020774B"/>
    <w:rsid w:val="002077E3"/>
    <w:rsid w:val="00210085"/>
    <w:rsid w:val="00210723"/>
    <w:rsid w:val="0021099E"/>
    <w:rsid w:val="00210C33"/>
    <w:rsid w:val="00210C48"/>
    <w:rsid w:val="00210DBE"/>
    <w:rsid w:val="002115E3"/>
    <w:rsid w:val="002116C4"/>
    <w:rsid w:val="00211D98"/>
    <w:rsid w:val="00212FC5"/>
    <w:rsid w:val="0021354C"/>
    <w:rsid w:val="00214126"/>
    <w:rsid w:val="002146AA"/>
    <w:rsid w:val="0021479D"/>
    <w:rsid w:val="00214DF7"/>
    <w:rsid w:val="0021514B"/>
    <w:rsid w:val="002153E9"/>
    <w:rsid w:val="00215688"/>
    <w:rsid w:val="00216AE9"/>
    <w:rsid w:val="00217825"/>
    <w:rsid w:val="0021794E"/>
    <w:rsid w:val="00217B4A"/>
    <w:rsid w:val="00220349"/>
    <w:rsid w:val="00220C61"/>
    <w:rsid w:val="00220DE8"/>
    <w:rsid w:val="002210B1"/>
    <w:rsid w:val="00221130"/>
    <w:rsid w:val="00221401"/>
    <w:rsid w:val="00221B8F"/>
    <w:rsid w:val="00221F45"/>
    <w:rsid w:val="00222ACF"/>
    <w:rsid w:val="00222BF9"/>
    <w:rsid w:val="00222F20"/>
    <w:rsid w:val="00223A45"/>
    <w:rsid w:val="00223E68"/>
    <w:rsid w:val="00224D9D"/>
    <w:rsid w:val="002259B5"/>
    <w:rsid w:val="00226FD0"/>
    <w:rsid w:val="0022712A"/>
    <w:rsid w:val="002276BB"/>
    <w:rsid w:val="00227CDA"/>
    <w:rsid w:val="00231907"/>
    <w:rsid w:val="0023201D"/>
    <w:rsid w:val="002326CB"/>
    <w:rsid w:val="00232832"/>
    <w:rsid w:val="0023299B"/>
    <w:rsid w:val="00233F02"/>
    <w:rsid w:val="00233F5B"/>
    <w:rsid w:val="00234490"/>
    <w:rsid w:val="00234A93"/>
    <w:rsid w:val="00234BB1"/>
    <w:rsid w:val="00234BBB"/>
    <w:rsid w:val="00234DF2"/>
    <w:rsid w:val="00234E69"/>
    <w:rsid w:val="0023576A"/>
    <w:rsid w:val="002359D3"/>
    <w:rsid w:val="00235E4A"/>
    <w:rsid w:val="0023600F"/>
    <w:rsid w:val="00236412"/>
    <w:rsid w:val="00237F44"/>
    <w:rsid w:val="00240085"/>
    <w:rsid w:val="002400AC"/>
    <w:rsid w:val="00240242"/>
    <w:rsid w:val="0024032F"/>
    <w:rsid w:val="00241F3F"/>
    <w:rsid w:val="00242080"/>
    <w:rsid w:val="0024299C"/>
    <w:rsid w:val="00242A2D"/>
    <w:rsid w:val="002430FC"/>
    <w:rsid w:val="002433B1"/>
    <w:rsid w:val="0024399A"/>
    <w:rsid w:val="00243D9A"/>
    <w:rsid w:val="0024422B"/>
    <w:rsid w:val="00244C52"/>
    <w:rsid w:val="0024542E"/>
    <w:rsid w:val="00246775"/>
    <w:rsid w:val="00247508"/>
    <w:rsid w:val="002477B6"/>
    <w:rsid w:val="00247976"/>
    <w:rsid w:val="00250832"/>
    <w:rsid w:val="00251375"/>
    <w:rsid w:val="002514FB"/>
    <w:rsid w:val="002526B0"/>
    <w:rsid w:val="00252A29"/>
    <w:rsid w:val="002531E8"/>
    <w:rsid w:val="002537FD"/>
    <w:rsid w:val="00253A08"/>
    <w:rsid w:val="00253BD2"/>
    <w:rsid w:val="00254AE0"/>
    <w:rsid w:val="002555ED"/>
    <w:rsid w:val="00255895"/>
    <w:rsid w:val="00255F5C"/>
    <w:rsid w:val="0025676B"/>
    <w:rsid w:val="002579C8"/>
    <w:rsid w:val="00257E15"/>
    <w:rsid w:val="0026025D"/>
    <w:rsid w:val="0026035A"/>
    <w:rsid w:val="00260429"/>
    <w:rsid w:val="00260441"/>
    <w:rsid w:val="0026090A"/>
    <w:rsid w:val="00260A28"/>
    <w:rsid w:val="00262A1C"/>
    <w:rsid w:val="00262B0D"/>
    <w:rsid w:val="00262B5C"/>
    <w:rsid w:val="00262ED0"/>
    <w:rsid w:val="00262FC2"/>
    <w:rsid w:val="0026368E"/>
    <w:rsid w:val="00263A49"/>
    <w:rsid w:val="00264064"/>
    <w:rsid w:val="002641A8"/>
    <w:rsid w:val="00264720"/>
    <w:rsid w:val="002647AE"/>
    <w:rsid w:val="00264C32"/>
    <w:rsid w:val="00265163"/>
    <w:rsid w:val="0026530B"/>
    <w:rsid w:val="002653F9"/>
    <w:rsid w:val="00265DBC"/>
    <w:rsid w:val="00267433"/>
    <w:rsid w:val="00267470"/>
    <w:rsid w:val="00267DD0"/>
    <w:rsid w:val="00267EE0"/>
    <w:rsid w:val="0027021D"/>
    <w:rsid w:val="00270221"/>
    <w:rsid w:val="00270BCD"/>
    <w:rsid w:val="00270D04"/>
    <w:rsid w:val="00270E18"/>
    <w:rsid w:val="00271440"/>
    <w:rsid w:val="00271B6F"/>
    <w:rsid w:val="00271E5E"/>
    <w:rsid w:val="002734E4"/>
    <w:rsid w:val="00273EC4"/>
    <w:rsid w:val="002741F2"/>
    <w:rsid w:val="002744B8"/>
    <w:rsid w:val="0027479D"/>
    <w:rsid w:val="002748B7"/>
    <w:rsid w:val="00276109"/>
    <w:rsid w:val="0027610B"/>
    <w:rsid w:val="0027620F"/>
    <w:rsid w:val="0027623C"/>
    <w:rsid w:val="002774F7"/>
    <w:rsid w:val="00277F2F"/>
    <w:rsid w:val="00280910"/>
    <w:rsid w:val="002809B4"/>
    <w:rsid w:val="00281B83"/>
    <w:rsid w:val="00281B89"/>
    <w:rsid w:val="00281C5D"/>
    <w:rsid w:val="00282BC5"/>
    <w:rsid w:val="00282F74"/>
    <w:rsid w:val="00283385"/>
    <w:rsid w:val="00283D64"/>
    <w:rsid w:val="00284428"/>
    <w:rsid w:val="00284F94"/>
    <w:rsid w:val="00285533"/>
    <w:rsid w:val="002857DE"/>
    <w:rsid w:val="00285E70"/>
    <w:rsid w:val="00285FEE"/>
    <w:rsid w:val="00286190"/>
    <w:rsid w:val="002868DD"/>
    <w:rsid w:val="0028733E"/>
    <w:rsid w:val="002878C6"/>
    <w:rsid w:val="00287B5E"/>
    <w:rsid w:val="00287D1E"/>
    <w:rsid w:val="0029123D"/>
    <w:rsid w:val="00291504"/>
    <w:rsid w:val="002915E7"/>
    <w:rsid w:val="00292309"/>
    <w:rsid w:val="0029244C"/>
    <w:rsid w:val="002936FA"/>
    <w:rsid w:val="00293E39"/>
    <w:rsid w:val="00294D81"/>
    <w:rsid w:val="00294FE9"/>
    <w:rsid w:val="00295E2C"/>
    <w:rsid w:val="00296487"/>
    <w:rsid w:val="00296731"/>
    <w:rsid w:val="00296C0E"/>
    <w:rsid w:val="00296C31"/>
    <w:rsid w:val="00296E85"/>
    <w:rsid w:val="00297086"/>
    <w:rsid w:val="002974C4"/>
    <w:rsid w:val="0029755D"/>
    <w:rsid w:val="002A0BD9"/>
    <w:rsid w:val="002A1946"/>
    <w:rsid w:val="002A197A"/>
    <w:rsid w:val="002A1AC4"/>
    <w:rsid w:val="002A2194"/>
    <w:rsid w:val="002A2379"/>
    <w:rsid w:val="002A3141"/>
    <w:rsid w:val="002A4053"/>
    <w:rsid w:val="002A4377"/>
    <w:rsid w:val="002A4B92"/>
    <w:rsid w:val="002A4BFE"/>
    <w:rsid w:val="002A4E0B"/>
    <w:rsid w:val="002A5B1B"/>
    <w:rsid w:val="002A6F04"/>
    <w:rsid w:val="002A7157"/>
    <w:rsid w:val="002B0275"/>
    <w:rsid w:val="002B093F"/>
    <w:rsid w:val="002B0EDA"/>
    <w:rsid w:val="002B169C"/>
    <w:rsid w:val="002B1E9F"/>
    <w:rsid w:val="002B21C4"/>
    <w:rsid w:val="002B2E38"/>
    <w:rsid w:val="002B3E3E"/>
    <w:rsid w:val="002B46F7"/>
    <w:rsid w:val="002B4A20"/>
    <w:rsid w:val="002B529A"/>
    <w:rsid w:val="002B551C"/>
    <w:rsid w:val="002B5A5B"/>
    <w:rsid w:val="002B5A9F"/>
    <w:rsid w:val="002B631E"/>
    <w:rsid w:val="002B6322"/>
    <w:rsid w:val="002B77B7"/>
    <w:rsid w:val="002B7D9E"/>
    <w:rsid w:val="002B7DB4"/>
    <w:rsid w:val="002C013C"/>
    <w:rsid w:val="002C18EC"/>
    <w:rsid w:val="002C26BB"/>
    <w:rsid w:val="002C2BF0"/>
    <w:rsid w:val="002C2C19"/>
    <w:rsid w:val="002C2C90"/>
    <w:rsid w:val="002C3D5F"/>
    <w:rsid w:val="002C3DAA"/>
    <w:rsid w:val="002C40EC"/>
    <w:rsid w:val="002C5BE9"/>
    <w:rsid w:val="002C7015"/>
    <w:rsid w:val="002C73B3"/>
    <w:rsid w:val="002C79B6"/>
    <w:rsid w:val="002D06A4"/>
    <w:rsid w:val="002D0AAA"/>
    <w:rsid w:val="002D0B0A"/>
    <w:rsid w:val="002D105C"/>
    <w:rsid w:val="002D1348"/>
    <w:rsid w:val="002D13A3"/>
    <w:rsid w:val="002D1EEB"/>
    <w:rsid w:val="002D27AC"/>
    <w:rsid w:val="002D2857"/>
    <w:rsid w:val="002D2E0D"/>
    <w:rsid w:val="002D3DD6"/>
    <w:rsid w:val="002D401F"/>
    <w:rsid w:val="002D46CD"/>
    <w:rsid w:val="002D5630"/>
    <w:rsid w:val="002D58D7"/>
    <w:rsid w:val="002D5E3D"/>
    <w:rsid w:val="002D6089"/>
    <w:rsid w:val="002D6838"/>
    <w:rsid w:val="002D68AD"/>
    <w:rsid w:val="002D6A63"/>
    <w:rsid w:val="002D6BFF"/>
    <w:rsid w:val="002D7821"/>
    <w:rsid w:val="002E0063"/>
    <w:rsid w:val="002E01E0"/>
    <w:rsid w:val="002E0752"/>
    <w:rsid w:val="002E0A40"/>
    <w:rsid w:val="002E0AE5"/>
    <w:rsid w:val="002E16A2"/>
    <w:rsid w:val="002E1A8D"/>
    <w:rsid w:val="002E1AE5"/>
    <w:rsid w:val="002E1AFB"/>
    <w:rsid w:val="002E2208"/>
    <w:rsid w:val="002E3A5B"/>
    <w:rsid w:val="002E3BB6"/>
    <w:rsid w:val="002E3EB3"/>
    <w:rsid w:val="002E45FF"/>
    <w:rsid w:val="002E4B0A"/>
    <w:rsid w:val="002E56B5"/>
    <w:rsid w:val="002E59D2"/>
    <w:rsid w:val="002E6A74"/>
    <w:rsid w:val="002E6C95"/>
    <w:rsid w:val="002E7B63"/>
    <w:rsid w:val="002F0FDB"/>
    <w:rsid w:val="002F10B2"/>
    <w:rsid w:val="002F1F60"/>
    <w:rsid w:val="002F20F4"/>
    <w:rsid w:val="002F2365"/>
    <w:rsid w:val="002F386C"/>
    <w:rsid w:val="002F4B6B"/>
    <w:rsid w:val="002F51CE"/>
    <w:rsid w:val="002F54C3"/>
    <w:rsid w:val="002F58C5"/>
    <w:rsid w:val="002F6C5C"/>
    <w:rsid w:val="00300104"/>
    <w:rsid w:val="003003FE"/>
    <w:rsid w:val="0030055C"/>
    <w:rsid w:val="003008A1"/>
    <w:rsid w:val="00301471"/>
    <w:rsid w:val="00304194"/>
    <w:rsid w:val="00304577"/>
    <w:rsid w:val="0030564F"/>
    <w:rsid w:val="003056EC"/>
    <w:rsid w:val="00305D4C"/>
    <w:rsid w:val="00306705"/>
    <w:rsid w:val="003069AE"/>
    <w:rsid w:val="00306F36"/>
    <w:rsid w:val="00306F9D"/>
    <w:rsid w:val="00307461"/>
    <w:rsid w:val="0031038E"/>
    <w:rsid w:val="00310673"/>
    <w:rsid w:val="00310E26"/>
    <w:rsid w:val="003114FB"/>
    <w:rsid w:val="0031194C"/>
    <w:rsid w:val="0031263A"/>
    <w:rsid w:val="003130B9"/>
    <w:rsid w:val="0031388B"/>
    <w:rsid w:val="003139F4"/>
    <w:rsid w:val="003140A0"/>
    <w:rsid w:val="00314684"/>
    <w:rsid w:val="00314719"/>
    <w:rsid w:val="00314E3B"/>
    <w:rsid w:val="00316050"/>
    <w:rsid w:val="00316168"/>
    <w:rsid w:val="00317212"/>
    <w:rsid w:val="00317D33"/>
    <w:rsid w:val="0032013B"/>
    <w:rsid w:val="003206A4"/>
    <w:rsid w:val="0032104B"/>
    <w:rsid w:val="0032121C"/>
    <w:rsid w:val="00321D54"/>
    <w:rsid w:val="00321F51"/>
    <w:rsid w:val="003220D1"/>
    <w:rsid w:val="0032226E"/>
    <w:rsid w:val="003235F5"/>
    <w:rsid w:val="00323840"/>
    <w:rsid w:val="0032392C"/>
    <w:rsid w:val="00323BE8"/>
    <w:rsid w:val="00324A59"/>
    <w:rsid w:val="00324E12"/>
    <w:rsid w:val="00325A0E"/>
    <w:rsid w:val="00325FF8"/>
    <w:rsid w:val="00327351"/>
    <w:rsid w:val="00327F1E"/>
    <w:rsid w:val="00327FEB"/>
    <w:rsid w:val="003300E9"/>
    <w:rsid w:val="003309D8"/>
    <w:rsid w:val="003310BF"/>
    <w:rsid w:val="003322A3"/>
    <w:rsid w:val="003333B3"/>
    <w:rsid w:val="00333A98"/>
    <w:rsid w:val="003348CD"/>
    <w:rsid w:val="00335398"/>
    <w:rsid w:val="00335F4E"/>
    <w:rsid w:val="00336C12"/>
    <w:rsid w:val="00336D2E"/>
    <w:rsid w:val="00336D40"/>
    <w:rsid w:val="0033712A"/>
    <w:rsid w:val="00337B4D"/>
    <w:rsid w:val="00337C98"/>
    <w:rsid w:val="00340044"/>
    <w:rsid w:val="003401C7"/>
    <w:rsid w:val="00340238"/>
    <w:rsid w:val="003408E1"/>
    <w:rsid w:val="00340ACD"/>
    <w:rsid w:val="00341534"/>
    <w:rsid w:val="00341C14"/>
    <w:rsid w:val="00341E3A"/>
    <w:rsid w:val="00342020"/>
    <w:rsid w:val="00342A78"/>
    <w:rsid w:val="00342C32"/>
    <w:rsid w:val="00342E21"/>
    <w:rsid w:val="003438AD"/>
    <w:rsid w:val="003440E5"/>
    <w:rsid w:val="00344664"/>
    <w:rsid w:val="00345AAC"/>
    <w:rsid w:val="00345C2B"/>
    <w:rsid w:val="00345CD4"/>
    <w:rsid w:val="003461BE"/>
    <w:rsid w:val="00346D85"/>
    <w:rsid w:val="00346E56"/>
    <w:rsid w:val="00350332"/>
    <w:rsid w:val="003503A0"/>
    <w:rsid w:val="00350923"/>
    <w:rsid w:val="00350CA7"/>
    <w:rsid w:val="00350D7C"/>
    <w:rsid w:val="00352BBA"/>
    <w:rsid w:val="0035469C"/>
    <w:rsid w:val="003557EA"/>
    <w:rsid w:val="00355A4E"/>
    <w:rsid w:val="00355BC4"/>
    <w:rsid w:val="003560B9"/>
    <w:rsid w:val="00356368"/>
    <w:rsid w:val="003563FC"/>
    <w:rsid w:val="00356570"/>
    <w:rsid w:val="0035681A"/>
    <w:rsid w:val="00356BD9"/>
    <w:rsid w:val="00356E5D"/>
    <w:rsid w:val="0035724F"/>
    <w:rsid w:val="003577F8"/>
    <w:rsid w:val="003600C3"/>
    <w:rsid w:val="0036057E"/>
    <w:rsid w:val="0036077A"/>
    <w:rsid w:val="00360B88"/>
    <w:rsid w:val="0036102C"/>
    <w:rsid w:val="003618C7"/>
    <w:rsid w:val="003627F4"/>
    <w:rsid w:val="00362C0C"/>
    <w:rsid w:val="0036305F"/>
    <w:rsid w:val="00363444"/>
    <w:rsid w:val="00363748"/>
    <w:rsid w:val="00363A0D"/>
    <w:rsid w:val="00363C4C"/>
    <w:rsid w:val="00363EC5"/>
    <w:rsid w:val="003640F4"/>
    <w:rsid w:val="003643AC"/>
    <w:rsid w:val="0036495E"/>
    <w:rsid w:val="00364FD7"/>
    <w:rsid w:val="0036535D"/>
    <w:rsid w:val="0036549A"/>
    <w:rsid w:val="00365728"/>
    <w:rsid w:val="00365FDD"/>
    <w:rsid w:val="003661B8"/>
    <w:rsid w:val="003662E4"/>
    <w:rsid w:val="003707F9"/>
    <w:rsid w:val="00370D50"/>
    <w:rsid w:val="0037120B"/>
    <w:rsid w:val="00371891"/>
    <w:rsid w:val="0037214F"/>
    <w:rsid w:val="0037227D"/>
    <w:rsid w:val="00372667"/>
    <w:rsid w:val="00372D4D"/>
    <w:rsid w:val="00373210"/>
    <w:rsid w:val="00373CDF"/>
    <w:rsid w:val="003745CF"/>
    <w:rsid w:val="0037482C"/>
    <w:rsid w:val="00374986"/>
    <w:rsid w:val="003753B7"/>
    <w:rsid w:val="003769AC"/>
    <w:rsid w:val="00376C43"/>
    <w:rsid w:val="00376E02"/>
    <w:rsid w:val="00380293"/>
    <w:rsid w:val="003805DE"/>
    <w:rsid w:val="00380A10"/>
    <w:rsid w:val="00381F4D"/>
    <w:rsid w:val="003822BD"/>
    <w:rsid w:val="003831B6"/>
    <w:rsid w:val="0038359D"/>
    <w:rsid w:val="003837B5"/>
    <w:rsid w:val="00383997"/>
    <w:rsid w:val="00383CAA"/>
    <w:rsid w:val="003842A8"/>
    <w:rsid w:val="00384849"/>
    <w:rsid w:val="00384E2A"/>
    <w:rsid w:val="00384F14"/>
    <w:rsid w:val="00385D26"/>
    <w:rsid w:val="00386CC2"/>
    <w:rsid w:val="00386CED"/>
    <w:rsid w:val="003872DB"/>
    <w:rsid w:val="00387A8A"/>
    <w:rsid w:val="00390193"/>
    <w:rsid w:val="00390766"/>
    <w:rsid w:val="00391232"/>
    <w:rsid w:val="00391264"/>
    <w:rsid w:val="00392B61"/>
    <w:rsid w:val="0039363B"/>
    <w:rsid w:val="00393CE5"/>
    <w:rsid w:val="00394152"/>
    <w:rsid w:val="00395518"/>
    <w:rsid w:val="00395636"/>
    <w:rsid w:val="00395AE4"/>
    <w:rsid w:val="00395D2C"/>
    <w:rsid w:val="00396937"/>
    <w:rsid w:val="003A0281"/>
    <w:rsid w:val="003A0876"/>
    <w:rsid w:val="003A0E51"/>
    <w:rsid w:val="003A11C4"/>
    <w:rsid w:val="003A1C31"/>
    <w:rsid w:val="003A25A3"/>
    <w:rsid w:val="003A29F1"/>
    <w:rsid w:val="003A2FAA"/>
    <w:rsid w:val="003A3F56"/>
    <w:rsid w:val="003A40EE"/>
    <w:rsid w:val="003A485C"/>
    <w:rsid w:val="003A4AA5"/>
    <w:rsid w:val="003A4BB4"/>
    <w:rsid w:val="003A59FB"/>
    <w:rsid w:val="003A6E51"/>
    <w:rsid w:val="003A6FE5"/>
    <w:rsid w:val="003A7172"/>
    <w:rsid w:val="003A7DEC"/>
    <w:rsid w:val="003A7E68"/>
    <w:rsid w:val="003B02C4"/>
    <w:rsid w:val="003B0634"/>
    <w:rsid w:val="003B1ADE"/>
    <w:rsid w:val="003B1EB9"/>
    <w:rsid w:val="003B24D8"/>
    <w:rsid w:val="003B2720"/>
    <w:rsid w:val="003B2C06"/>
    <w:rsid w:val="003B3377"/>
    <w:rsid w:val="003B3847"/>
    <w:rsid w:val="003B3AA2"/>
    <w:rsid w:val="003B3CD3"/>
    <w:rsid w:val="003B456E"/>
    <w:rsid w:val="003B4606"/>
    <w:rsid w:val="003B49AE"/>
    <w:rsid w:val="003B4B49"/>
    <w:rsid w:val="003B4CB1"/>
    <w:rsid w:val="003B5527"/>
    <w:rsid w:val="003B59BA"/>
    <w:rsid w:val="003B5B44"/>
    <w:rsid w:val="003B68DA"/>
    <w:rsid w:val="003B71BF"/>
    <w:rsid w:val="003B7294"/>
    <w:rsid w:val="003B73C2"/>
    <w:rsid w:val="003C00B4"/>
    <w:rsid w:val="003C02D3"/>
    <w:rsid w:val="003C0424"/>
    <w:rsid w:val="003C048D"/>
    <w:rsid w:val="003C4181"/>
    <w:rsid w:val="003C421F"/>
    <w:rsid w:val="003C467D"/>
    <w:rsid w:val="003C5384"/>
    <w:rsid w:val="003C5F78"/>
    <w:rsid w:val="003D05AC"/>
    <w:rsid w:val="003D0650"/>
    <w:rsid w:val="003D116D"/>
    <w:rsid w:val="003D1207"/>
    <w:rsid w:val="003D1966"/>
    <w:rsid w:val="003D1DB2"/>
    <w:rsid w:val="003D2419"/>
    <w:rsid w:val="003D249D"/>
    <w:rsid w:val="003D2935"/>
    <w:rsid w:val="003D354C"/>
    <w:rsid w:val="003D3A5C"/>
    <w:rsid w:val="003D3E72"/>
    <w:rsid w:val="003D43B6"/>
    <w:rsid w:val="003D442B"/>
    <w:rsid w:val="003D50AD"/>
    <w:rsid w:val="003D58D5"/>
    <w:rsid w:val="003D70A1"/>
    <w:rsid w:val="003E0409"/>
    <w:rsid w:val="003E07EE"/>
    <w:rsid w:val="003E166C"/>
    <w:rsid w:val="003E25B2"/>
    <w:rsid w:val="003E2F09"/>
    <w:rsid w:val="003E3236"/>
    <w:rsid w:val="003E33C2"/>
    <w:rsid w:val="003E357C"/>
    <w:rsid w:val="003E3BC7"/>
    <w:rsid w:val="003E476E"/>
    <w:rsid w:val="003E4CA2"/>
    <w:rsid w:val="003E5573"/>
    <w:rsid w:val="003E6B10"/>
    <w:rsid w:val="003E7014"/>
    <w:rsid w:val="003F0BB7"/>
    <w:rsid w:val="003F0CFD"/>
    <w:rsid w:val="003F0FFD"/>
    <w:rsid w:val="003F14DC"/>
    <w:rsid w:val="003F264E"/>
    <w:rsid w:val="003F2FC9"/>
    <w:rsid w:val="003F300E"/>
    <w:rsid w:val="003F41BA"/>
    <w:rsid w:val="003F42F2"/>
    <w:rsid w:val="003F4495"/>
    <w:rsid w:val="003F4698"/>
    <w:rsid w:val="003F4AA7"/>
    <w:rsid w:val="003F4AFF"/>
    <w:rsid w:val="003F4B06"/>
    <w:rsid w:val="003F6A2A"/>
    <w:rsid w:val="003F6DA7"/>
    <w:rsid w:val="003F7E03"/>
    <w:rsid w:val="004006B5"/>
    <w:rsid w:val="00400749"/>
    <w:rsid w:val="0040085C"/>
    <w:rsid w:val="00401266"/>
    <w:rsid w:val="004019BB"/>
    <w:rsid w:val="00401C47"/>
    <w:rsid w:val="00401F1E"/>
    <w:rsid w:val="004024AA"/>
    <w:rsid w:val="0040288A"/>
    <w:rsid w:val="00403A6A"/>
    <w:rsid w:val="00403E39"/>
    <w:rsid w:val="004048B6"/>
    <w:rsid w:val="00404B28"/>
    <w:rsid w:val="00405668"/>
    <w:rsid w:val="00405900"/>
    <w:rsid w:val="00405F9B"/>
    <w:rsid w:val="00406668"/>
    <w:rsid w:val="0040743E"/>
    <w:rsid w:val="00410167"/>
    <w:rsid w:val="00411194"/>
    <w:rsid w:val="00412137"/>
    <w:rsid w:val="004132D4"/>
    <w:rsid w:val="00413906"/>
    <w:rsid w:val="00413BF9"/>
    <w:rsid w:val="00413F5B"/>
    <w:rsid w:val="00414EDB"/>
    <w:rsid w:val="0041547F"/>
    <w:rsid w:val="0041574B"/>
    <w:rsid w:val="00415A8B"/>
    <w:rsid w:val="00416072"/>
    <w:rsid w:val="0041613D"/>
    <w:rsid w:val="00416B60"/>
    <w:rsid w:val="00417344"/>
    <w:rsid w:val="00420841"/>
    <w:rsid w:val="0042086F"/>
    <w:rsid w:val="00420B86"/>
    <w:rsid w:val="00421006"/>
    <w:rsid w:val="004218A9"/>
    <w:rsid w:val="00421968"/>
    <w:rsid w:val="004221BF"/>
    <w:rsid w:val="0042237F"/>
    <w:rsid w:val="004228F8"/>
    <w:rsid w:val="00422B91"/>
    <w:rsid w:val="00423044"/>
    <w:rsid w:val="0042304B"/>
    <w:rsid w:val="004231EF"/>
    <w:rsid w:val="004235F8"/>
    <w:rsid w:val="00423F4E"/>
    <w:rsid w:val="00424A10"/>
    <w:rsid w:val="0042515C"/>
    <w:rsid w:val="00425347"/>
    <w:rsid w:val="004257AC"/>
    <w:rsid w:val="0042582E"/>
    <w:rsid w:val="00425CCA"/>
    <w:rsid w:val="00426748"/>
    <w:rsid w:val="0042688E"/>
    <w:rsid w:val="004271CD"/>
    <w:rsid w:val="00427CEA"/>
    <w:rsid w:val="004302D6"/>
    <w:rsid w:val="004306E5"/>
    <w:rsid w:val="00430913"/>
    <w:rsid w:val="0043092D"/>
    <w:rsid w:val="004309E1"/>
    <w:rsid w:val="00431297"/>
    <w:rsid w:val="00431BE6"/>
    <w:rsid w:val="00431BEC"/>
    <w:rsid w:val="00431EFA"/>
    <w:rsid w:val="004337E8"/>
    <w:rsid w:val="004349CA"/>
    <w:rsid w:val="0043558C"/>
    <w:rsid w:val="00435604"/>
    <w:rsid w:val="004358D6"/>
    <w:rsid w:val="00436C48"/>
    <w:rsid w:val="00441308"/>
    <w:rsid w:val="0044142E"/>
    <w:rsid w:val="0044157C"/>
    <w:rsid w:val="00441B73"/>
    <w:rsid w:val="00441E89"/>
    <w:rsid w:val="00441F75"/>
    <w:rsid w:val="00442299"/>
    <w:rsid w:val="00442ABE"/>
    <w:rsid w:val="00443823"/>
    <w:rsid w:val="00443A33"/>
    <w:rsid w:val="00444A30"/>
    <w:rsid w:val="00444A65"/>
    <w:rsid w:val="00444B0B"/>
    <w:rsid w:val="0044520F"/>
    <w:rsid w:val="004465AF"/>
    <w:rsid w:val="004469A0"/>
    <w:rsid w:val="004477C4"/>
    <w:rsid w:val="0045097D"/>
    <w:rsid w:val="004510F1"/>
    <w:rsid w:val="00454925"/>
    <w:rsid w:val="0045506D"/>
    <w:rsid w:val="0045564C"/>
    <w:rsid w:val="00456C9C"/>
    <w:rsid w:val="00457912"/>
    <w:rsid w:val="00457CD4"/>
    <w:rsid w:val="00457D74"/>
    <w:rsid w:val="004614F7"/>
    <w:rsid w:val="00461AB7"/>
    <w:rsid w:val="00461FBF"/>
    <w:rsid w:val="00462E4D"/>
    <w:rsid w:val="00463037"/>
    <w:rsid w:val="0046372A"/>
    <w:rsid w:val="00463A8B"/>
    <w:rsid w:val="00463B9C"/>
    <w:rsid w:val="00464D94"/>
    <w:rsid w:val="004650BA"/>
    <w:rsid w:val="00465952"/>
    <w:rsid w:val="00465D87"/>
    <w:rsid w:val="00466357"/>
    <w:rsid w:val="004671E7"/>
    <w:rsid w:val="00467C7B"/>
    <w:rsid w:val="0047152A"/>
    <w:rsid w:val="00471C29"/>
    <w:rsid w:val="00471DB4"/>
    <w:rsid w:val="004720DB"/>
    <w:rsid w:val="004721C5"/>
    <w:rsid w:val="00472C17"/>
    <w:rsid w:val="004732E4"/>
    <w:rsid w:val="00473784"/>
    <w:rsid w:val="00473C67"/>
    <w:rsid w:val="004746FE"/>
    <w:rsid w:val="004749D9"/>
    <w:rsid w:val="00474A49"/>
    <w:rsid w:val="004763F6"/>
    <w:rsid w:val="004773FF"/>
    <w:rsid w:val="004776BA"/>
    <w:rsid w:val="00480C4E"/>
    <w:rsid w:val="00481368"/>
    <w:rsid w:val="00481C3D"/>
    <w:rsid w:val="0048211C"/>
    <w:rsid w:val="00482437"/>
    <w:rsid w:val="00482CA0"/>
    <w:rsid w:val="004830E4"/>
    <w:rsid w:val="0048357F"/>
    <w:rsid w:val="0048428F"/>
    <w:rsid w:val="004846FC"/>
    <w:rsid w:val="00484B45"/>
    <w:rsid w:val="00485FBE"/>
    <w:rsid w:val="00486459"/>
    <w:rsid w:val="00486495"/>
    <w:rsid w:val="0048672C"/>
    <w:rsid w:val="00487EB3"/>
    <w:rsid w:val="00487FFD"/>
    <w:rsid w:val="0049167A"/>
    <w:rsid w:val="00491817"/>
    <w:rsid w:val="00492218"/>
    <w:rsid w:val="00492D82"/>
    <w:rsid w:val="00493AD5"/>
    <w:rsid w:val="00494448"/>
    <w:rsid w:val="0049465A"/>
    <w:rsid w:val="00495425"/>
    <w:rsid w:val="00496104"/>
    <w:rsid w:val="00496450"/>
    <w:rsid w:val="00496A9B"/>
    <w:rsid w:val="00497306"/>
    <w:rsid w:val="004974F5"/>
    <w:rsid w:val="004A074D"/>
    <w:rsid w:val="004A0800"/>
    <w:rsid w:val="004A3841"/>
    <w:rsid w:val="004A3AAF"/>
    <w:rsid w:val="004A41BC"/>
    <w:rsid w:val="004A4347"/>
    <w:rsid w:val="004A4563"/>
    <w:rsid w:val="004A5273"/>
    <w:rsid w:val="004A6354"/>
    <w:rsid w:val="004A683A"/>
    <w:rsid w:val="004A7676"/>
    <w:rsid w:val="004B0A71"/>
    <w:rsid w:val="004B0CC5"/>
    <w:rsid w:val="004B1158"/>
    <w:rsid w:val="004B1432"/>
    <w:rsid w:val="004B1DB5"/>
    <w:rsid w:val="004B2313"/>
    <w:rsid w:val="004B2AFF"/>
    <w:rsid w:val="004B3B99"/>
    <w:rsid w:val="004B3DAE"/>
    <w:rsid w:val="004B3DEB"/>
    <w:rsid w:val="004B4550"/>
    <w:rsid w:val="004B4860"/>
    <w:rsid w:val="004B4B7E"/>
    <w:rsid w:val="004B4CD6"/>
    <w:rsid w:val="004B4E81"/>
    <w:rsid w:val="004B623B"/>
    <w:rsid w:val="004B6563"/>
    <w:rsid w:val="004B6756"/>
    <w:rsid w:val="004B69C5"/>
    <w:rsid w:val="004B7725"/>
    <w:rsid w:val="004B79CA"/>
    <w:rsid w:val="004B7AB6"/>
    <w:rsid w:val="004C05FC"/>
    <w:rsid w:val="004C06C0"/>
    <w:rsid w:val="004C18E2"/>
    <w:rsid w:val="004C1C0D"/>
    <w:rsid w:val="004C1DF7"/>
    <w:rsid w:val="004C2002"/>
    <w:rsid w:val="004C29A7"/>
    <w:rsid w:val="004C5034"/>
    <w:rsid w:val="004C57EC"/>
    <w:rsid w:val="004C59BF"/>
    <w:rsid w:val="004C6A62"/>
    <w:rsid w:val="004C725F"/>
    <w:rsid w:val="004C7E8C"/>
    <w:rsid w:val="004D06E0"/>
    <w:rsid w:val="004D0705"/>
    <w:rsid w:val="004D1D55"/>
    <w:rsid w:val="004D2B46"/>
    <w:rsid w:val="004D2E02"/>
    <w:rsid w:val="004D32E8"/>
    <w:rsid w:val="004D3BC1"/>
    <w:rsid w:val="004D3C0E"/>
    <w:rsid w:val="004D4787"/>
    <w:rsid w:val="004D497B"/>
    <w:rsid w:val="004D5662"/>
    <w:rsid w:val="004D58EE"/>
    <w:rsid w:val="004D5913"/>
    <w:rsid w:val="004D61BE"/>
    <w:rsid w:val="004D6261"/>
    <w:rsid w:val="004D6705"/>
    <w:rsid w:val="004D6EF8"/>
    <w:rsid w:val="004D773E"/>
    <w:rsid w:val="004E023F"/>
    <w:rsid w:val="004E056E"/>
    <w:rsid w:val="004E05A7"/>
    <w:rsid w:val="004E05EB"/>
    <w:rsid w:val="004E0733"/>
    <w:rsid w:val="004E18D1"/>
    <w:rsid w:val="004E23AF"/>
    <w:rsid w:val="004E27A9"/>
    <w:rsid w:val="004E3C1B"/>
    <w:rsid w:val="004E40A8"/>
    <w:rsid w:val="004E4456"/>
    <w:rsid w:val="004E48EE"/>
    <w:rsid w:val="004E4B65"/>
    <w:rsid w:val="004E4B9C"/>
    <w:rsid w:val="004E574E"/>
    <w:rsid w:val="004E5BC1"/>
    <w:rsid w:val="004E5C78"/>
    <w:rsid w:val="004E5C83"/>
    <w:rsid w:val="004E5F0E"/>
    <w:rsid w:val="004E615E"/>
    <w:rsid w:val="004E64E5"/>
    <w:rsid w:val="004E6BDA"/>
    <w:rsid w:val="004E7768"/>
    <w:rsid w:val="004F0103"/>
    <w:rsid w:val="004F07EF"/>
    <w:rsid w:val="004F08B4"/>
    <w:rsid w:val="004F0F40"/>
    <w:rsid w:val="004F0FD4"/>
    <w:rsid w:val="004F165D"/>
    <w:rsid w:val="004F1A15"/>
    <w:rsid w:val="004F1ADA"/>
    <w:rsid w:val="004F1CE8"/>
    <w:rsid w:val="004F2390"/>
    <w:rsid w:val="004F254D"/>
    <w:rsid w:val="004F2CE5"/>
    <w:rsid w:val="004F36F3"/>
    <w:rsid w:val="004F3FA9"/>
    <w:rsid w:val="004F41FB"/>
    <w:rsid w:val="004F47FF"/>
    <w:rsid w:val="004F4BA5"/>
    <w:rsid w:val="004F4D47"/>
    <w:rsid w:val="004F5A19"/>
    <w:rsid w:val="004F731C"/>
    <w:rsid w:val="004F73F8"/>
    <w:rsid w:val="004F7906"/>
    <w:rsid w:val="00500A4D"/>
    <w:rsid w:val="0050110B"/>
    <w:rsid w:val="005020E5"/>
    <w:rsid w:val="00502142"/>
    <w:rsid w:val="0050285D"/>
    <w:rsid w:val="00502AE9"/>
    <w:rsid w:val="00502CC9"/>
    <w:rsid w:val="00502CF3"/>
    <w:rsid w:val="00503E75"/>
    <w:rsid w:val="0050464B"/>
    <w:rsid w:val="00505985"/>
    <w:rsid w:val="00505FD8"/>
    <w:rsid w:val="00506145"/>
    <w:rsid w:val="005062FA"/>
    <w:rsid w:val="005074BC"/>
    <w:rsid w:val="005078F9"/>
    <w:rsid w:val="00507BBE"/>
    <w:rsid w:val="0051022D"/>
    <w:rsid w:val="005106CE"/>
    <w:rsid w:val="00510825"/>
    <w:rsid w:val="00511B5A"/>
    <w:rsid w:val="005126D1"/>
    <w:rsid w:val="0051319E"/>
    <w:rsid w:val="00513949"/>
    <w:rsid w:val="005140A6"/>
    <w:rsid w:val="005146DC"/>
    <w:rsid w:val="00514A46"/>
    <w:rsid w:val="00514AC6"/>
    <w:rsid w:val="00514C6B"/>
    <w:rsid w:val="00514C98"/>
    <w:rsid w:val="00514F49"/>
    <w:rsid w:val="00515479"/>
    <w:rsid w:val="005157AE"/>
    <w:rsid w:val="005159E3"/>
    <w:rsid w:val="00515ED6"/>
    <w:rsid w:val="005164B9"/>
    <w:rsid w:val="005165B8"/>
    <w:rsid w:val="005167E6"/>
    <w:rsid w:val="00516C27"/>
    <w:rsid w:val="00517124"/>
    <w:rsid w:val="0051739B"/>
    <w:rsid w:val="00517B09"/>
    <w:rsid w:val="00517B3D"/>
    <w:rsid w:val="005200B4"/>
    <w:rsid w:val="0052050E"/>
    <w:rsid w:val="00520996"/>
    <w:rsid w:val="00521718"/>
    <w:rsid w:val="00521F62"/>
    <w:rsid w:val="005224D2"/>
    <w:rsid w:val="00522670"/>
    <w:rsid w:val="00522C73"/>
    <w:rsid w:val="00522E28"/>
    <w:rsid w:val="0052320C"/>
    <w:rsid w:val="00523354"/>
    <w:rsid w:val="005234F7"/>
    <w:rsid w:val="005237F8"/>
    <w:rsid w:val="0052390E"/>
    <w:rsid w:val="00524AB7"/>
    <w:rsid w:val="005260E6"/>
    <w:rsid w:val="00526A1A"/>
    <w:rsid w:val="00526C7E"/>
    <w:rsid w:val="005272D7"/>
    <w:rsid w:val="00527405"/>
    <w:rsid w:val="00527C29"/>
    <w:rsid w:val="00527E53"/>
    <w:rsid w:val="005306DB"/>
    <w:rsid w:val="0053091F"/>
    <w:rsid w:val="00531376"/>
    <w:rsid w:val="00531A71"/>
    <w:rsid w:val="00531B61"/>
    <w:rsid w:val="005330A0"/>
    <w:rsid w:val="00534322"/>
    <w:rsid w:val="00534902"/>
    <w:rsid w:val="00535153"/>
    <w:rsid w:val="00535E5E"/>
    <w:rsid w:val="00536480"/>
    <w:rsid w:val="0053745F"/>
    <w:rsid w:val="00537BBA"/>
    <w:rsid w:val="005403A4"/>
    <w:rsid w:val="00540780"/>
    <w:rsid w:val="00540EE7"/>
    <w:rsid w:val="00541459"/>
    <w:rsid w:val="005415FE"/>
    <w:rsid w:val="0054191E"/>
    <w:rsid w:val="005426A3"/>
    <w:rsid w:val="00542813"/>
    <w:rsid w:val="005442A9"/>
    <w:rsid w:val="0054482E"/>
    <w:rsid w:val="00544DAC"/>
    <w:rsid w:val="00545B9E"/>
    <w:rsid w:val="005461CC"/>
    <w:rsid w:val="00546584"/>
    <w:rsid w:val="005475D2"/>
    <w:rsid w:val="005479EB"/>
    <w:rsid w:val="00547A27"/>
    <w:rsid w:val="00547DD2"/>
    <w:rsid w:val="00547F50"/>
    <w:rsid w:val="00550426"/>
    <w:rsid w:val="00550690"/>
    <w:rsid w:val="00550744"/>
    <w:rsid w:val="005522B7"/>
    <w:rsid w:val="00552D29"/>
    <w:rsid w:val="005546CB"/>
    <w:rsid w:val="00554CE3"/>
    <w:rsid w:val="005550DE"/>
    <w:rsid w:val="0055549E"/>
    <w:rsid w:val="00555D4D"/>
    <w:rsid w:val="00555F63"/>
    <w:rsid w:val="00556E5C"/>
    <w:rsid w:val="00557A30"/>
    <w:rsid w:val="0056132C"/>
    <w:rsid w:val="005615FC"/>
    <w:rsid w:val="005618F1"/>
    <w:rsid w:val="00563159"/>
    <w:rsid w:val="00563463"/>
    <w:rsid w:val="005637C8"/>
    <w:rsid w:val="00563A12"/>
    <w:rsid w:val="005649E7"/>
    <w:rsid w:val="0056558E"/>
    <w:rsid w:val="0056562B"/>
    <w:rsid w:val="005656F2"/>
    <w:rsid w:val="00565C6A"/>
    <w:rsid w:val="00565F49"/>
    <w:rsid w:val="00566925"/>
    <w:rsid w:val="005669A1"/>
    <w:rsid w:val="00567093"/>
    <w:rsid w:val="0056795A"/>
    <w:rsid w:val="00567C92"/>
    <w:rsid w:val="0057027C"/>
    <w:rsid w:val="005705E3"/>
    <w:rsid w:val="00570C26"/>
    <w:rsid w:val="00570D8A"/>
    <w:rsid w:val="00570E19"/>
    <w:rsid w:val="00570E56"/>
    <w:rsid w:val="00571FA3"/>
    <w:rsid w:val="005723C7"/>
    <w:rsid w:val="00572D5E"/>
    <w:rsid w:val="00573CFD"/>
    <w:rsid w:val="00574858"/>
    <w:rsid w:val="00574930"/>
    <w:rsid w:val="00575469"/>
    <w:rsid w:val="00575849"/>
    <w:rsid w:val="00575D37"/>
    <w:rsid w:val="00575EA2"/>
    <w:rsid w:val="0057604C"/>
    <w:rsid w:val="0057671D"/>
    <w:rsid w:val="00576F8E"/>
    <w:rsid w:val="00577485"/>
    <w:rsid w:val="005777CE"/>
    <w:rsid w:val="00577F4A"/>
    <w:rsid w:val="005802B0"/>
    <w:rsid w:val="005807F4"/>
    <w:rsid w:val="00580B9E"/>
    <w:rsid w:val="0058115B"/>
    <w:rsid w:val="00581E93"/>
    <w:rsid w:val="005821AE"/>
    <w:rsid w:val="00583672"/>
    <w:rsid w:val="00583F21"/>
    <w:rsid w:val="005841A8"/>
    <w:rsid w:val="0058479E"/>
    <w:rsid w:val="00584F7F"/>
    <w:rsid w:val="00585592"/>
    <w:rsid w:val="005855D4"/>
    <w:rsid w:val="00585648"/>
    <w:rsid w:val="00586142"/>
    <w:rsid w:val="00586655"/>
    <w:rsid w:val="0058682C"/>
    <w:rsid w:val="00586A78"/>
    <w:rsid w:val="00587C5D"/>
    <w:rsid w:val="0059058A"/>
    <w:rsid w:val="00590EEB"/>
    <w:rsid w:val="00591C67"/>
    <w:rsid w:val="00591D65"/>
    <w:rsid w:val="00592380"/>
    <w:rsid w:val="00592524"/>
    <w:rsid w:val="00592BCB"/>
    <w:rsid w:val="00593657"/>
    <w:rsid w:val="0059395E"/>
    <w:rsid w:val="00593A76"/>
    <w:rsid w:val="00593E9B"/>
    <w:rsid w:val="00593EDD"/>
    <w:rsid w:val="00593F67"/>
    <w:rsid w:val="005942D8"/>
    <w:rsid w:val="00594C7A"/>
    <w:rsid w:val="00594E21"/>
    <w:rsid w:val="00595321"/>
    <w:rsid w:val="00595875"/>
    <w:rsid w:val="005958F8"/>
    <w:rsid w:val="0059650C"/>
    <w:rsid w:val="0059679B"/>
    <w:rsid w:val="005969EC"/>
    <w:rsid w:val="00597CF0"/>
    <w:rsid w:val="005A038A"/>
    <w:rsid w:val="005A0DAC"/>
    <w:rsid w:val="005A0E67"/>
    <w:rsid w:val="005A2025"/>
    <w:rsid w:val="005A3D1A"/>
    <w:rsid w:val="005A3E77"/>
    <w:rsid w:val="005A71FB"/>
    <w:rsid w:val="005A731D"/>
    <w:rsid w:val="005A7CF0"/>
    <w:rsid w:val="005A7EC0"/>
    <w:rsid w:val="005A7F67"/>
    <w:rsid w:val="005B0431"/>
    <w:rsid w:val="005B0968"/>
    <w:rsid w:val="005B0BC3"/>
    <w:rsid w:val="005B1069"/>
    <w:rsid w:val="005B171D"/>
    <w:rsid w:val="005B2560"/>
    <w:rsid w:val="005B26B5"/>
    <w:rsid w:val="005B281E"/>
    <w:rsid w:val="005B3088"/>
    <w:rsid w:val="005B3291"/>
    <w:rsid w:val="005B4F3C"/>
    <w:rsid w:val="005B5055"/>
    <w:rsid w:val="005B5D72"/>
    <w:rsid w:val="005B6DC1"/>
    <w:rsid w:val="005B7B41"/>
    <w:rsid w:val="005C00A2"/>
    <w:rsid w:val="005C12F6"/>
    <w:rsid w:val="005C1E24"/>
    <w:rsid w:val="005C25A0"/>
    <w:rsid w:val="005C3677"/>
    <w:rsid w:val="005C4485"/>
    <w:rsid w:val="005C4BA3"/>
    <w:rsid w:val="005C6626"/>
    <w:rsid w:val="005C6CC8"/>
    <w:rsid w:val="005C7209"/>
    <w:rsid w:val="005C7921"/>
    <w:rsid w:val="005C7C36"/>
    <w:rsid w:val="005D012F"/>
    <w:rsid w:val="005D0179"/>
    <w:rsid w:val="005D027D"/>
    <w:rsid w:val="005D06E7"/>
    <w:rsid w:val="005D0C09"/>
    <w:rsid w:val="005D16A3"/>
    <w:rsid w:val="005D2281"/>
    <w:rsid w:val="005D321F"/>
    <w:rsid w:val="005D3708"/>
    <w:rsid w:val="005D4681"/>
    <w:rsid w:val="005D49B8"/>
    <w:rsid w:val="005D5C26"/>
    <w:rsid w:val="005D5E02"/>
    <w:rsid w:val="005D6A93"/>
    <w:rsid w:val="005D7A1E"/>
    <w:rsid w:val="005D7F26"/>
    <w:rsid w:val="005E04C0"/>
    <w:rsid w:val="005E0567"/>
    <w:rsid w:val="005E1AFC"/>
    <w:rsid w:val="005E1E3C"/>
    <w:rsid w:val="005E22D7"/>
    <w:rsid w:val="005E2DF3"/>
    <w:rsid w:val="005E2EA6"/>
    <w:rsid w:val="005E338B"/>
    <w:rsid w:val="005E347A"/>
    <w:rsid w:val="005E42A0"/>
    <w:rsid w:val="005E44F6"/>
    <w:rsid w:val="005E4575"/>
    <w:rsid w:val="005E5463"/>
    <w:rsid w:val="005E5558"/>
    <w:rsid w:val="005E57E7"/>
    <w:rsid w:val="005E77EA"/>
    <w:rsid w:val="005E7EDA"/>
    <w:rsid w:val="005F0AF3"/>
    <w:rsid w:val="005F1257"/>
    <w:rsid w:val="005F1258"/>
    <w:rsid w:val="005F152D"/>
    <w:rsid w:val="005F1710"/>
    <w:rsid w:val="005F1CF3"/>
    <w:rsid w:val="005F2FE1"/>
    <w:rsid w:val="005F3873"/>
    <w:rsid w:val="005F3A6A"/>
    <w:rsid w:val="005F3C27"/>
    <w:rsid w:val="005F3E1B"/>
    <w:rsid w:val="005F41DC"/>
    <w:rsid w:val="005F59CA"/>
    <w:rsid w:val="005F5F76"/>
    <w:rsid w:val="005F60C6"/>
    <w:rsid w:val="005F6944"/>
    <w:rsid w:val="005F79EE"/>
    <w:rsid w:val="005F7C8E"/>
    <w:rsid w:val="006004EF"/>
    <w:rsid w:val="00600542"/>
    <w:rsid w:val="00600567"/>
    <w:rsid w:val="00600673"/>
    <w:rsid w:val="00601226"/>
    <w:rsid w:val="006016BB"/>
    <w:rsid w:val="006017E4"/>
    <w:rsid w:val="0060194E"/>
    <w:rsid w:val="00601C0A"/>
    <w:rsid w:val="00602605"/>
    <w:rsid w:val="00602AF5"/>
    <w:rsid w:val="0060349A"/>
    <w:rsid w:val="006038A2"/>
    <w:rsid w:val="006044C2"/>
    <w:rsid w:val="00604D4A"/>
    <w:rsid w:val="00605175"/>
    <w:rsid w:val="00606548"/>
    <w:rsid w:val="006074D4"/>
    <w:rsid w:val="0060759C"/>
    <w:rsid w:val="00607FF1"/>
    <w:rsid w:val="0061106B"/>
    <w:rsid w:val="006115D7"/>
    <w:rsid w:val="006120F9"/>
    <w:rsid w:val="00612DC4"/>
    <w:rsid w:val="0061325B"/>
    <w:rsid w:val="006133C6"/>
    <w:rsid w:val="006135A0"/>
    <w:rsid w:val="00613E1D"/>
    <w:rsid w:val="00614015"/>
    <w:rsid w:val="006147A5"/>
    <w:rsid w:val="00614FFB"/>
    <w:rsid w:val="00615C91"/>
    <w:rsid w:val="0061609A"/>
    <w:rsid w:val="006161A5"/>
    <w:rsid w:val="00616320"/>
    <w:rsid w:val="006164B7"/>
    <w:rsid w:val="00616774"/>
    <w:rsid w:val="00616F25"/>
    <w:rsid w:val="0061790B"/>
    <w:rsid w:val="00617A48"/>
    <w:rsid w:val="00617D93"/>
    <w:rsid w:val="00620432"/>
    <w:rsid w:val="006214E3"/>
    <w:rsid w:val="00621720"/>
    <w:rsid w:val="00621AB6"/>
    <w:rsid w:val="00622185"/>
    <w:rsid w:val="006223EA"/>
    <w:rsid w:val="0062242C"/>
    <w:rsid w:val="00622A1A"/>
    <w:rsid w:val="00623784"/>
    <w:rsid w:val="00623A47"/>
    <w:rsid w:val="006247F7"/>
    <w:rsid w:val="00624D41"/>
    <w:rsid w:val="006255E2"/>
    <w:rsid w:val="0062562E"/>
    <w:rsid w:val="00626F9B"/>
    <w:rsid w:val="00627CBD"/>
    <w:rsid w:val="0063104B"/>
    <w:rsid w:val="00631E5F"/>
    <w:rsid w:val="0063299C"/>
    <w:rsid w:val="00633429"/>
    <w:rsid w:val="00633A49"/>
    <w:rsid w:val="0063415B"/>
    <w:rsid w:val="006341E2"/>
    <w:rsid w:val="00634681"/>
    <w:rsid w:val="006348AB"/>
    <w:rsid w:val="00634EEF"/>
    <w:rsid w:val="006354D9"/>
    <w:rsid w:val="0063593B"/>
    <w:rsid w:val="00635A1A"/>
    <w:rsid w:val="00635EEB"/>
    <w:rsid w:val="006365C9"/>
    <w:rsid w:val="00636AD9"/>
    <w:rsid w:val="00637326"/>
    <w:rsid w:val="006406CC"/>
    <w:rsid w:val="00640730"/>
    <w:rsid w:val="006409F8"/>
    <w:rsid w:val="00641435"/>
    <w:rsid w:val="006415DA"/>
    <w:rsid w:val="00641A17"/>
    <w:rsid w:val="00641ABD"/>
    <w:rsid w:val="00642166"/>
    <w:rsid w:val="0064256B"/>
    <w:rsid w:val="00642838"/>
    <w:rsid w:val="00642899"/>
    <w:rsid w:val="00642B73"/>
    <w:rsid w:val="00642D01"/>
    <w:rsid w:val="00643238"/>
    <w:rsid w:val="00643583"/>
    <w:rsid w:val="006436F5"/>
    <w:rsid w:val="00643E74"/>
    <w:rsid w:val="006448AB"/>
    <w:rsid w:val="00644BF9"/>
    <w:rsid w:val="00644DBF"/>
    <w:rsid w:val="0064621B"/>
    <w:rsid w:val="00646642"/>
    <w:rsid w:val="00646DE2"/>
    <w:rsid w:val="00646DFA"/>
    <w:rsid w:val="006474A4"/>
    <w:rsid w:val="00647FF9"/>
    <w:rsid w:val="0065000A"/>
    <w:rsid w:val="00650C01"/>
    <w:rsid w:val="00652016"/>
    <w:rsid w:val="0065334A"/>
    <w:rsid w:val="0065361F"/>
    <w:rsid w:val="0065393F"/>
    <w:rsid w:val="00654BC4"/>
    <w:rsid w:val="00654C21"/>
    <w:rsid w:val="00655485"/>
    <w:rsid w:val="00655EFB"/>
    <w:rsid w:val="00656985"/>
    <w:rsid w:val="0065713C"/>
    <w:rsid w:val="00657870"/>
    <w:rsid w:val="00657FBD"/>
    <w:rsid w:val="006602F0"/>
    <w:rsid w:val="006603AB"/>
    <w:rsid w:val="0066044B"/>
    <w:rsid w:val="00660E3A"/>
    <w:rsid w:val="0066110A"/>
    <w:rsid w:val="006613E4"/>
    <w:rsid w:val="00661BCC"/>
    <w:rsid w:val="006656D3"/>
    <w:rsid w:val="00665F64"/>
    <w:rsid w:val="00666AA4"/>
    <w:rsid w:val="00666DA3"/>
    <w:rsid w:val="00667597"/>
    <w:rsid w:val="00667E09"/>
    <w:rsid w:val="006700A9"/>
    <w:rsid w:val="00670862"/>
    <w:rsid w:val="006717F2"/>
    <w:rsid w:val="00671DD9"/>
    <w:rsid w:val="00671F69"/>
    <w:rsid w:val="00672132"/>
    <w:rsid w:val="006731A1"/>
    <w:rsid w:val="006733BF"/>
    <w:rsid w:val="00673D63"/>
    <w:rsid w:val="0067478B"/>
    <w:rsid w:val="0067479B"/>
    <w:rsid w:val="006749A8"/>
    <w:rsid w:val="0067610C"/>
    <w:rsid w:val="006763E6"/>
    <w:rsid w:val="00676B8A"/>
    <w:rsid w:val="00676F24"/>
    <w:rsid w:val="00677196"/>
    <w:rsid w:val="00677373"/>
    <w:rsid w:val="00677875"/>
    <w:rsid w:val="00680071"/>
    <w:rsid w:val="00680B3E"/>
    <w:rsid w:val="00680F10"/>
    <w:rsid w:val="00680FC2"/>
    <w:rsid w:val="00681C49"/>
    <w:rsid w:val="006823B3"/>
    <w:rsid w:val="00682507"/>
    <w:rsid w:val="00682909"/>
    <w:rsid w:val="0068387D"/>
    <w:rsid w:val="006838CD"/>
    <w:rsid w:val="006839FA"/>
    <w:rsid w:val="006840D3"/>
    <w:rsid w:val="0068433C"/>
    <w:rsid w:val="006844BC"/>
    <w:rsid w:val="00684CB0"/>
    <w:rsid w:val="006859DD"/>
    <w:rsid w:val="0068642A"/>
    <w:rsid w:val="00686755"/>
    <w:rsid w:val="00686CE5"/>
    <w:rsid w:val="00687D85"/>
    <w:rsid w:val="00691A3A"/>
    <w:rsid w:val="00691BEF"/>
    <w:rsid w:val="00692241"/>
    <w:rsid w:val="00692A1C"/>
    <w:rsid w:val="00692EE0"/>
    <w:rsid w:val="00693D85"/>
    <w:rsid w:val="00693E88"/>
    <w:rsid w:val="0069431F"/>
    <w:rsid w:val="00695EED"/>
    <w:rsid w:val="00695F11"/>
    <w:rsid w:val="0069654A"/>
    <w:rsid w:val="00696766"/>
    <w:rsid w:val="006973A5"/>
    <w:rsid w:val="00697BFE"/>
    <w:rsid w:val="006A1512"/>
    <w:rsid w:val="006A20D6"/>
    <w:rsid w:val="006A2BB5"/>
    <w:rsid w:val="006A2F9B"/>
    <w:rsid w:val="006A3F05"/>
    <w:rsid w:val="006A5420"/>
    <w:rsid w:val="006A55B6"/>
    <w:rsid w:val="006A5968"/>
    <w:rsid w:val="006A625A"/>
    <w:rsid w:val="006A6C82"/>
    <w:rsid w:val="006A74B0"/>
    <w:rsid w:val="006B00A1"/>
    <w:rsid w:val="006B0473"/>
    <w:rsid w:val="006B050F"/>
    <w:rsid w:val="006B0D92"/>
    <w:rsid w:val="006B1494"/>
    <w:rsid w:val="006B194E"/>
    <w:rsid w:val="006B264E"/>
    <w:rsid w:val="006B3280"/>
    <w:rsid w:val="006B349F"/>
    <w:rsid w:val="006B47BC"/>
    <w:rsid w:val="006B50FC"/>
    <w:rsid w:val="006B52E1"/>
    <w:rsid w:val="006B5806"/>
    <w:rsid w:val="006B5CFC"/>
    <w:rsid w:val="006B5F85"/>
    <w:rsid w:val="006B6062"/>
    <w:rsid w:val="006B6CC9"/>
    <w:rsid w:val="006B791E"/>
    <w:rsid w:val="006B79F1"/>
    <w:rsid w:val="006C1198"/>
    <w:rsid w:val="006C1C3D"/>
    <w:rsid w:val="006C24EA"/>
    <w:rsid w:val="006C27A6"/>
    <w:rsid w:val="006C3409"/>
    <w:rsid w:val="006C4104"/>
    <w:rsid w:val="006C47E8"/>
    <w:rsid w:val="006C50A8"/>
    <w:rsid w:val="006C572D"/>
    <w:rsid w:val="006C5C5E"/>
    <w:rsid w:val="006C61BC"/>
    <w:rsid w:val="006C6F76"/>
    <w:rsid w:val="006C6FA6"/>
    <w:rsid w:val="006C736D"/>
    <w:rsid w:val="006D008A"/>
    <w:rsid w:val="006D055B"/>
    <w:rsid w:val="006D07D5"/>
    <w:rsid w:val="006D0F0B"/>
    <w:rsid w:val="006D0F86"/>
    <w:rsid w:val="006D163D"/>
    <w:rsid w:val="006D1827"/>
    <w:rsid w:val="006D392F"/>
    <w:rsid w:val="006D4477"/>
    <w:rsid w:val="006D5B2A"/>
    <w:rsid w:val="006D723A"/>
    <w:rsid w:val="006D7455"/>
    <w:rsid w:val="006D7E30"/>
    <w:rsid w:val="006E12C6"/>
    <w:rsid w:val="006E2E81"/>
    <w:rsid w:val="006E3960"/>
    <w:rsid w:val="006E4547"/>
    <w:rsid w:val="006E4CFD"/>
    <w:rsid w:val="006E506C"/>
    <w:rsid w:val="006E5173"/>
    <w:rsid w:val="006E5889"/>
    <w:rsid w:val="006E5E05"/>
    <w:rsid w:val="006E662A"/>
    <w:rsid w:val="006E6A36"/>
    <w:rsid w:val="006E6EC9"/>
    <w:rsid w:val="006F061D"/>
    <w:rsid w:val="006F0BD8"/>
    <w:rsid w:val="006F12B8"/>
    <w:rsid w:val="006F15BE"/>
    <w:rsid w:val="006F1688"/>
    <w:rsid w:val="006F1C44"/>
    <w:rsid w:val="006F22B2"/>
    <w:rsid w:val="006F2713"/>
    <w:rsid w:val="006F2C11"/>
    <w:rsid w:val="006F2C39"/>
    <w:rsid w:val="006F3B07"/>
    <w:rsid w:val="006F3B72"/>
    <w:rsid w:val="006F3F0B"/>
    <w:rsid w:val="006F490E"/>
    <w:rsid w:val="006F57E2"/>
    <w:rsid w:val="006F644C"/>
    <w:rsid w:val="006F68B9"/>
    <w:rsid w:val="006F7688"/>
    <w:rsid w:val="006F7F33"/>
    <w:rsid w:val="007010A1"/>
    <w:rsid w:val="0070113F"/>
    <w:rsid w:val="0070186D"/>
    <w:rsid w:val="00703365"/>
    <w:rsid w:val="0070393B"/>
    <w:rsid w:val="007042FC"/>
    <w:rsid w:val="00705343"/>
    <w:rsid w:val="007054FB"/>
    <w:rsid w:val="00705D8D"/>
    <w:rsid w:val="00706473"/>
    <w:rsid w:val="00706C9B"/>
    <w:rsid w:val="00706D1F"/>
    <w:rsid w:val="0070736F"/>
    <w:rsid w:val="007073F2"/>
    <w:rsid w:val="00710D7A"/>
    <w:rsid w:val="00711267"/>
    <w:rsid w:val="0071246A"/>
    <w:rsid w:val="007124C0"/>
    <w:rsid w:val="00712C02"/>
    <w:rsid w:val="00713CF6"/>
    <w:rsid w:val="0071403F"/>
    <w:rsid w:val="00714BBE"/>
    <w:rsid w:val="00714BE6"/>
    <w:rsid w:val="00715A50"/>
    <w:rsid w:val="00715CCE"/>
    <w:rsid w:val="0071721C"/>
    <w:rsid w:val="007203A1"/>
    <w:rsid w:val="00720D70"/>
    <w:rsid w:val="00720F61"/>
    <w:rsid w:val="0072152C"/>
    <w:rsid w:val="00721D61"/>
    <w:rsid w:val="00722025"/>
    <w:rsid w:val="00722494"/>
    <w:rsid w:val="007231EA"/>
    <w:rsid w:val="00723CC4"/>
    <w:rsid w:val="00724369"/>
    <w:rsid w:val="00724729"/>
    <w:rsid w:val="00724799"/>
    <w:rsid w:val="007262CE"/>
    <w:rsid w:val="00726EDF"/>
    <w:rsid w:val="007270AB"/>
    <w:rsid w:val="007274BF"/>
    <w:rsid w:val="00730058"/>
    <w:rsid w:val="0073010C"/>
    <w:rsid w:val="0073040B"/>
    <w:rsid w:val="0073124B"/>
    <w:rsid w:val="007316B3"/>
    <w:rsid w:val="007324A6"/>
    <w:rsid w:val="00732C29"/>
    <w:rsid w:val="00733356"/>
    <w:rsid w:val="00734139"/>
    <w:rsid w:val="00734811"/>
    <w:rsid w:val="00734E0E"/>
    <w:rsid w:val="007359CF"/>
    <w:rsid w:val="007360FB"/>
    <w:rsid w:val="00736A96"/>
    <w:rsid w:val="00737022"/>
    <w:rsid w:val="0073781A"/>
    <w:rsid w:val="00737ADF"/>
    <w:rsid w:val="00737E44"/>
    <w:rsid w:val="007403DE"/>
    <w:rsid w:val="00740414"/>
    <w:rsid w:val="00740656"/>
    <w:rsid w:val="00740D36"/>
    <w:rsid w:val="0074137E"/>
    <w:rsid w:val="007416E7"/>
    <w:rsid w:val="00741B69"/>
    <w:rsid w:val="00741E9E"/>
    <w:rsid w:val="00741F2F"/>
    <w:rsid w:val="00742046"/>
    <w:rsid w:val="007423B9"/>
    <w:rsid w:val="007428AD"/>
    <w:rsid w:val="00742DF9"/>
    <w:rsid w:val="0074340C"/>
    <w:rsid w:val="007444DD"/>
    <w:rsid w:val="00744A8C"/>
    <w:rsid w:val="007452A0"/>
    <w:rsid w:val="00745E99"/>
    <w:rsid w:val="007467FE"/>
    <w:rsid w:val="0074706C"/>
    <w:rsid w:val="00747642"/>
    <w:rsid w:val="0074796F"/>
    <w:rsid w:val="007479CD"/>
    <w:rsid w:val="00747AE4"/>
    <w:rsid w:val="00747D63"/>
    <w:rsid w:val="00751767"/>
    <w:rsid w:val="00751F60"/>
    <w:rsid w:val="0075283A"/>
    <w:rsid w:val="00754876"/>
    <w:rsid w:val="00754A07"/>
    <w:rsid w:val="00754E83"/>
    <w:rsid w:val="00755369"/>
    <w:rsid w:val="007553BF"/>
    <w:rsid w:val="007554D9"/>
    <w:rsid w:val="007564E6"/>
    <w:rsid w:val="00756F41"/>
    <w:rsid w:val="0075756E"/>
    <w:rsid w:val="00760E17"/>
    <w:rsid w:val="00760F29"/>
    <w:rsid w:val="0076164D"/>
    <w:rsid w:val="00762C86"/>
    <w:rsid w:val="0076346B"/>
    <w:rsid w:val="007636F5"/>
    <w:rsid w:val="00763ABC"/>
    <w:rsid w:val="007640A2"/>
    <w:rsid w:val="0076457B"/>
    <w:rsid w:val="00764ABB"/>
    <w:rsid w:val="00765159"/>
    <w:rsid w:val="0076575A"/>
    <w:rsid w:val="00765803"/>
    <w:rsid w:val="00765E2D"/>
    <w:rsid w:val="00766265"/>
    <w:rsid w:val="00766BC3"/>
    <w:rsid w:val="0076765F"/>
    <w:rsid w:val="007676FA"/>
    <w:rsid w:val="00767889"/>
    <w:rsid w:val="00767E10"/>
    <w:rsid w:val="00770BE4"/>
    <w:rsid w:val="00771426"/>
    <w:rsid w:val="00771B60"/>
    <w:rsid w:val="00771D06"/>
    <w:rsid w:val="00772716"/>
    <w:rsid w:val="00773479"/>
    <w:rsid w:val="00773537"/>
    <w:rsid w:val="007737FC"/>
    <w:rsid w:val="00773985"/>
    <w:rsid w:val="00773DEC"/>
    <w:rsid w:val="00775017"/>
    <w:rsid w:val="007752C8"/>
    <w:rsid w:val="007756D1"/>
    <w:rsid w:val="00775B90"/>
    <w:rsid w:val="00775F74"/>
    <w:rsid w:val="007773AB"/>
    <w:rsid w:val="00780142"/>
    <w:rsid w:val="00780890"/>
    <w:rsid w:val="00780BDF"/>
    <w:rsid w:val="00780E35"/>
    <w:rsid w:val="0078112F"/>
    <w:rsid w:val="007818D5"/>
    <w:rsid w:val="00782029"/>
    <w:rsid w:val="007820A3"/>
    <w:rsid w:val="00782429"/>
    <w:rsid w:val="007827BC"/>
    <w:rsid w:val="00782A71"/>
    <w:rsid w:val="00782D48"/>
    <w:rsid w:val="007840DE"/>
    <w:rsid w:val="00784110"/>
    <w:rsid w:val="0078440D"/>
    <w:rsid w:val="007846D3"/>
    <w:rsid w:val="00784EA8"/>
    <w:rsid w:val="00785090"/>
    <w:rsid w:val="00785F2F"/>
    <w:rsid w:val="00785F90"/>
    <w:rsid w:val="007860A7"/>
    <w:rsid w:val="00786A99"/>
    <w:rsid w:val="00786B87"/>
    <w:rsid w:val="00787276"/>
    <w:rsid w:val="007903E2"/>
    <w:rsid w:val="00790820"/>
    <w:rsid w:val="00790C49"/>
    <w:rsid w:val="007910D1"/>
    <w:rsid w:val="00791198"/>
    <w:rsid w:val="0079238C"/>
    <w:rsid w:val="00792618"/>
    <w:rsid w:val="007929AA"/>
    <w:rsid w:val="00792AD3"/>
    <w:rsid w:val="007932C8"/>
    <w:rsid w:val="007938C7"/>
    <w:rsid w:val="0079456D"/>
    <w:rsid w:val="0079473D"/>
    <w:rsid w:val="00794A2E"/>
    <w:rsid w:val="00795618"/>
    <w:rsid w:val="007957B3"/>
    <w:rsid w:val="007958E6"/>
    <w:rsid w:val="00795EC4"/>
    <w:rsid w:val="00795FEA"/>
    <w:rsid w:val="0079606B"/>
    <w:rsid w:val="00797F55"/>
    <w:rsid w:val="007A1644"/>
    <w:rsid w:val="007A2039"/>
    <w:rsid w:val="007A3216"/>
    <w:rsid w:val="007A35F0"/>
    <w:rsid w:val="007A4162"/>
    <w:rsid w:val="007A41BA"/>
    <w:rsid w:val="007A42B0"/>
    <w:rsid w:val="007A4C5F"/>
    <w:rsid w:val="007A4CD2"/>
    <w:rsid w:val="007A4F0C"/>
    <w:rsid w:val="007A732F"/>
    <w:rsid w:val="007A78B3"/>
    <w:rsid w:val="007A7F92"/>
    <w:rsid w:val="007B04F8"/>
    <w:rsid w:val="007B26EB"/>
    <w:rsid w:val="007B2C72"/>
    <w:rsid w:val="007B36B4"/>
    <w:rsid w:val="007B3D6A"/>
    <w:rsid w:val="007B3E3A"/>
    <w:rsid w:val="007B439C"/>
    <w:rsid w:val="007B45A3"/>
    <w:rsid w:val="007B463A"/>
    <w:rsid w:val="007B4763"/>
    <w:rsid w:val="007B4E68"/>
    <w:rsid w:val="007B59A9"/>
    <w:rsid w:val="007B65FD"/>
    <w:rsid w:val="007B6A31"/>
    <w:rsid w:val="007B7BDF"/>
    <w:rsid w:val="007C2198"/>
    <w:rsid w:val="007C2517"/>
    <w:rsid w:val="007C2CA4"/>
    <w:rsid w:val="007C31BC"/>
    <w:rsid w:val="007C321E"/>
    <w:rsid w:val="007C36FA"/>
    <w:rsid w:val="007C3ED9"/>
    <w:rsid w:val="007C426F"/>
    <w:rsid w:val="007C4677"/>
    <w:rsid w:val="007C5367"/>
    <w:rsid w:val="007C5385"/>
    <w:rsid w:val="007C5BE1"/>
    <w:rsid w:val="007C5F74"/>
    <w:rsid w:val="007C76BD"/>
    <w:rsid w:val="007D1598"/>
    <w:rsid w:val="007D19A9"/>
    <w:rsid w:val="007D21B5"/>
    <w:rsid w:val="007D45E2"/>
    <w:rsid w:val="007D566B"/>
    <w:rsid w:val="007D617E"/>
    <w:rsid w:val="007D7138"/>
    <w:rsid w:val="007D7443"/>
    <w:rsid w:val="007D74DF"/>
    <w:rsid w:val="007D75D4"/>
    <w:rsid w:val="007D7E26"/>
    <w:rsid w:val="007E0EE2"/>
    <w:rsid w:val="007E1178"/>
    <w:rsid w:val="007E18C8"/>
    <w:rsid w:val="007E1C02"/>
    <w:rsid w:val="007E2158"/>
    <w:rsid w:val="007E255D"/>
    <w:rsid w:val="007E2AEC"/>
    <w:rsid w:val="007E2C95"/>
    <w:rsid w:val="007E31A5"/>
    <w:rsid w:val="007E3309"/>
    <w:rsid w:val="007E37DE"/>
    <w:rsid w:val="007E3A18"/>
    <w:rsid w:val="007E3F2B"/>
    <w:rsid w:val="007E4166"/>
    <w:rsid w:val="007E4C39"/>
    <w:rsid w:val="007E5933"/>
    <w:rsid w:val="007E60B3"/>
    <w:rsid w:val="007E6661"/>
    <w:rsid w:val="007E6AA7"/>
    <w:rsid w:val="007E756C"/>
    <w:rsid w:val="007E7EB5"/>
    <w:rsid w:val="007F0D1F"/>
    <w:rsid w:val="007F1DE5"/>
    <w:rsid w:val="007F1F48"/>
    <w:rsid w:val="007F281F"/>
    <w:rsid w:val="007F4FA0"/>
    <w:rsid w:val="007F5CCE"/>
    <w:rsid w:val="007F6CF4"/>
    <w:rsid w:val="007F7C51"/>
    <w:rsid w:val="007F7F50"/>
    <w:rsid w:val="00800566"/>
    <w:rsid w:val="008007A7"/>
    <w:rsid w:val="00800C63"/>
    <w:rsid w:val="00801D2F"/>
    <w:rsid w:val="008021DC"/>
    <w:rsid w:val="008030B0"/>
    <w:rsid w:val="00804119"/>
    <w:rsid w:val="008041A8"/>
    <w:rsid w:val="0080425D"/>
    <w:rsid w:val="00804D0B"/>
    <w:rsid w:val="00805542"/>
    <w:rsid w:val="00805990"/>
    <w:rsid w:val="00805BAD"/>
    <w:rsid w:val="00805D99"/>
    <w:rsid w:val="00805DFB"/>
    <w:rsid w:val="00806414"/>
    <w:rsid w:val="008079F6"/>
    <w:rsid w:val="00807A53"/>
    <w:rsid w:val="00807E9E"/>
    <w:rsid w:val="00810B90"/>
    <w:rsid w:val="008111E9"/>
    <w:rsid w:val="00811FA9"/>
    <w:rsid w:val="00812028"/>
    <w:rsid w:val="00812173"/>
    <w:rsid w:val="008122EC"/>
    <w:rsid w:val="00812736"/>
    <w:rsid w:val="0081280C"/>
    <w:rsid w:val="00813117"/>
    <w:rsid w:val="00813A51"/>
    <w:rsid w:val="008157A1"/>
    <w:rsid w:val="00815802"/>
    <w:rsid w:val="00815D22"/>
    <w:rsid w:val="008161D0"/>
    <w:rsid w:val="008164DF"/>
    <w:rsid w:val="008201EF"/>
    <w:rsid w:val="008209A4"/>
    <w:rsid w:val="00821528"/>
    <w:rsid w:val="008215F3"/>
    <w:rsid w:val="00822398"/>
    <w:rsid w:val="00822707"/>
    <w:rsid w:val="00824B36"/>
    <w:rsid w:val="00825290"/>
    <w:rsid w:val="00825740"/>
    <w:rsid w:val="00825F3C"/>
    <w:rsid w:val="0082679A"/>
    <w:rsid w:val="00826FF8"/>
    <w:rsid w:val="00827070"/>
    <w:rsid w:val="008270AA"/>
    <w:rsid w:val="00827879"/>
    <w:rsid w:val="00827DED"/>
    <w:rsid w:val="008313A9"/>
    <w:rsid w:val="00832C60"/>
    <w:rsid w:val="008339F2"/>
    <w:rsid w:val="00833EC3"/>
    <w:rsid w:val="00833F67"/>
    <w:rsid w:val="008346EB"/>
    <w:rsid w:val="0083485E"/>
    <w:rsid w:val="00834C3C"/>
    <w:rsid w:val="008358DA"/>
    <w:rsid w:val="00835921"/>
    <w:rsid w:val="00835F6B"/>
    <w:rsid w:val="00836366"/>
    <w:rsid w:val="0083651C"/>
    <w:rsid w:val="00840ABA"/>
    <w:rsid w:val="00840B5A"/>
    <w:rsid w:val="008414C3"/>
    <w:rsid w:val="0084160B"/>
    <w:rsid w:val="008423C4"/>
    <w:rsid w:val="008429CA"/>
    <w:rsid w:val="00842E2E"/>
    <w:rsid w:val="008443FD"/>
    <w:rsid w:val="0084515B"/>
    <w:rsid w:val="00845E70"/>
    <w:rsid w:val="00846946"/>
    <w:rsid w:val="00847563"/>
    <w:rsid w:val="00847CFF"/>
    <w:rsid w:val="00850B9D"/>
    <w:rsid w:val="00851045"/>
    <w:rsid w:val="008513DE"/>
    <w:rsid w:val="00851D17"/>
    <w:rsid w:val="00851F46"/>
    <w:rsid w:val="008522CA"/>
    <w:rsid w:val="0085393E"/>
    <w:rsid w:val="00853F3A"/>
    <w:rsid w:val="008551B9"/>
    <w:rsid w:val="00855336"/>
    <w:rsid w:val="008553DE"/>
    <w:rsid w:val="0085540E"/>
    <w:rsid w:val="008557A4"/>
    <w:rsid w:val="00855919"/>
    <w:rsid w:val="00855931"/>
    <w:rsid w:val="00855C49"/>
    <w:rsid w:val="00855C9E"/>
    <w:rsid w:val="00856036"/>
    <w:rsid w:val="00856094"/>
    <w:rsid w:val="00856ED0"/>
    <w:rsid w:val="00857369"/>
    <w:rsid w:val="00857736"/>
    <w:rsid w:val="00857E84"/>
    <w:rsid w:val="0086037F"/>
    <w:rsid w:val="008608AB"/>
    <w:rsid w:val="00860D0E"/>
    <w:rsid w:val="00860E26"/>
    <w:rsid w:val="00861147"/>
    <w:rsid w:val="00861630"/>
    <w:rsid w:val="00861CE7"/>
    <w:rsid w:val="00862572"/>
    <w:rsid w:val="00862586"/>
    <w:rsid w:val="00862F6C"/>
    <w:rsid w:val="00863782"/>
    <w:rsid w:val="00863A32"/>
    <w:rsid w:val="00864919"/>
    <w:rsid w:val="008655AF"/>
    <w:rsid w:val="00866626"/>
    <w:rsid w:val="00866AE4"/>
    <w:rsid w:val="00867642"/>
    <w:rsid w:val="00867951"/>
    <w:rsid w:val="00867C5D"/>
    <w:rsid w:val="00867ED3"/>
    <w:rsid w:val="008701A6"/>
    <w:rsid w:val="00871C29"/>
    <w:rsid w:val="0087229A"/>
    <w:rsid w:val="0087252C"/>
    <w:rsid w:val="00873342"/>
    <w:rsid w:val="008738C9"/>
    <w:rsid w:val="0087461A"/>
    <w:rsid w:val="00874E8E"/>
    <w:rsid w:val="00874EB3"/>
    <w:rsid w:val="0087504F"/>
    <w:rsid w:val="0087611D"/>
    <w:rsid w:val="00876478"/>
    <w:rsid w:val="00876709"/>
    <w:rsid w:val="0087736C"/>
    <w:rsid w:val="00877DF6"/>
    <w:rsid w:val="008801FD"/>
    <w:rsid w:val="008809B1"/>
    <w:rsid w:val="00881729"/>
    <w:rsid w:val="00881DF6"/>
    <w:rsid w:val="008820E2"/>
    <w:rsid w:val="00882274"/>
    <w:rsid w:val="00882F39"/>
    <w:rsid w:val="00883E8E"/>
    <w:rsid w:val="0088426B"/>
    <w:rsid w:val="00884AE0"/>
    <w:rsid w:val="0088661F"/>
    <w:rsid w:val="008878AC"/>
    <w:rsid w:val="00887C61"/>
    <w:rsid w:val="0089005E"/>
    <w:rsid w:val="0089180E"/>
    <w:rsid w:val="00891F49"/>
    <w:rsid w:val="0089310C"/>
    <w:rsid w:val="0089385C"/>
    <w:rsid w:val="0089393B"/>
    <w:rsid w:val="00894CC5"/>
    <w:rsid w:val="00894EBE"/>
    <w:rsid w:val="008951A0"/>
    <w:rsid w:val="008952F7"/>
    <w:rsid w:val="00895E98"/>
    <w:rsid w:val="00896409"/>
    <w:rsid w:val="00896FA9"/>
    <w:rsid w:val="00897895"/>
    <w:rsid w:val="008A0B9B"/>
    <w:rsid w:val="008A0E13"/>
    <w:rsid w:val="008A0FA7"/>
    <w:rsid w:val="008A13D0"/>
    <w:rsid w:val="008A17FE"/>
    <w:rsid w:val="008A20F0"/>
    <w:rsid w:val="008A2119"/>
    <w:rsid w:val="008A2A53"/>
    <w:rsid w:val="008A34C8"/>
    <w:rsid w:val="008A386A"/>
    <w:rsid w:val="008A3B75"/>
    <w:rsid w:val="008A3EA4"/>
    <w:rsid w:val="008A4F78"/>
    <w:rsid w:val="008A567B"/>
    <w:rsid w:val="008A58DA"/>
    <w:rsid w:val="008A59CD"/>
    <w:rsid w:val="008A5A43"/>
    <w:rsid w:val="008A62AC"/>
    <w:rsid w:val="008A62EA"/>
    <w:rsid w:val="008A667D"/>
    <w:rsid w:val="008A67FE"/>
    <w:rsid w:val="008A699E"/>
    <w:rsid w:val="008A7879"/>
    <w:rsid w:val="008B0A8B"/>
    <w:rsid w:val="008B28BC"/>
    <w:rsid w:val="008B2D38"/>
    <w:rsid w:val="008B34B7"/>
    <w:rsid w:val="008B39EF"/>
    <w:rsid w:val="008B42CF"/>
    <w:rsid w:val="008B5044"/>
    <w:rsid w:val="008B56A8"/>
    <w:rsid w:val="008B68C0"/>
    <w:rsid w:val="008B6D61"/>
    <w:rsid w:val="008B6E5D"/>
    <w:rsid w:val="008B766E"/>
    <w:rsid w:val="008B7C0E"/>
    <w:rsid w:val="008C020C"/>
    <w:rsid w:val="008C04EE"/>
    <w:rsid w:val="008C0ABA"/>
    <w:rsid w:val="008C14A5"/>
    <w:rsid w:val="008C28D5"/>
    <w:rsid w:val="008C2D8E"/>
    <w:rsid w:val="008C2F2F"/>
    <w:rsid w:val="008C31D3"/>
    <w:rsid w:val="008C4354"/>
    <w:rsid w:val="008C4B8A"/>
    <w:rsid w:val="008C4D7D"/>
    <w:rsid w:val="008C4EF6"/>
    <w:rsid w:val="008C5234"/>
    <w:rsid w:val="008C5720"/>
    <w:rsid w:val="008C616F"/>
    <w:rsid w:val="008C707C"/>
    <w:rsid w:val="008C7535"/>
    <w:rsid w:val="008C7838"/>
    <w:rsid w:val="008C7DBD"/>
    <w:rsid w:val="008D0496"/>
    <w:rsid w:val="008D0575"/>
    <w:rsid w:val="008D072B"/>
    <w:rsid w:val="008D0D41"/>
    <w:rsid w:val="008D153D"/>
    <w:rsid w:val="008D1AB7"/>
    <w:rsid w:val="008D2283"/>
    <w:rsid w:val="008D23F8"/>
    <w:rsid w:val="008D2543"/>
    <w:rsid w:val="008D27F0"/>
    <w:rsid w:val="008D2D0F"/>
    <w:rsid w:val="008D33C3"/>
    <w:rsid w:val="008D3713"/>
    <w:rsid w:val="008D4480"/>
    <w:rsid w:val="008D46C5"/>
    <w:rsid w:val="008D4B82"/>
    <w:rsid w:val="008D4BAC"/>
    <w:rsid w:val="008D5331"/>
    <w:rsid w:val="008D6419"/>
    <w:rsid w:val="008D7696"/>
    <w:rsid w:val="008D7A9C"/>
    <w:rsid w:val="008D7DEA"/>
    <w:rsid w:val="008E0AB8"/>
    <w:rsid w:val="008E0E18"/>
    <w:rsid w:val="008E1731"/>
    <w:rsid w:val="008E1FFB"/>
    <w:rsid w:val="008E2370"/>
    <w:rsid w:val="008E293D"/>
    <w:rsid w:val="008E367C"/>
    <w:rsid w:val="008E3EDF"/>
    <w:rsid w:val="008E3F6D"/>
    <w:rsid w:val="008E4795"/>
    <w:rsid w:val="008E6B37"/>
    <w:rsid w:val="008E6C1E"/>
    <w:rsid w:val="008E6D77"/>
    <w:rsid w:val="008E70C5"/>
    <w:rsid w:val="008E7712"/>
    <w:rsid w:val="008F0BF2"/>
    <w:rsid w:val="008F109B"/>
    <w:rsid w:val="008F122C"/>
    <w:rsid w:val="008F1B44"/>
    <w:rsid w:val="008F211C"/>
    <w:rsid w:val="008F2230"/>
    <w:rsid w:val="008F265B"/>
    <w:rsid w:val="008F2AF4"/>
    <w:rsid w:val="008F2C62"/>
    <w:rsid w:val="008F2F92"/>
    <w:rsid w:val="008F30B0"/>
    <w:rsid w:val="008F3174"/>
    <w:rsid w:val="008F3519"/>
    <w:rsid w:val="008F3B7C"/>
    <w:rsid w:val="008F3D52"/>
    <w:rsid w:val="008F49CC"/>
    <w:rsid w:val="008F49FC"/>
    <w:rsid w:val="008F4ACB"/>
    <w:rsid w:val="008F5073"/>
    <w:rsid w:val="008F51D9"/>
    <w:rsid w:val="008F5AA2"/>
    <w:rsid w:val="008F5B04"/>
    <w:rsid w:val="008F5E51"/>
    <w:rsid w:val="008F600D"/>
    <w:rsid w:val="008F633E"/>
    <w:rsid w:val="008F6688"/>
    <w:rsid w:val="008F67EB"/>
    <w:rsid w:val="008F6CC5"/>
    <w:rsid w:val="008F6F47"/>
    <w:rsid w:val="009008CA"/>
    <w:rsid w:val="009009F4"/>
    <w:rsid w:val="00900EB5"/>
    <w:rsid w:val="00901163"/>
    <w:rsid w:val="009014AE"/>
    <w:rsid w:val="00901885"/>
    <w:rsid w:val="00901D7E"/>
    <w:rsid w:val="00902142"/>
    <w:rsid w:val="0090348D"/>
    <w:rsid w:val="009036B3"/>
    <w:rsid w:val="009039F0"/>
    <w:rsid w:val="00903BE3"/>
    <w:rsid w:val="00903E6B"/>
    <w:rsid w:val="00903F00"/>
    <w:rsid w:val="00904187"/>
    <w:rsid w:val="00904487"/>
    <w:rsid w:val="00905568"/>
    <w:rsid w:val="00905EB6"/>
    <w:rsid w:val="00906BE3"/>
    <w:rsid w:val="00906F05"/>
    <w:rsid w:val="00906FF9"/>
    <w:rsid w:val="00907112"/>
    <w:rsid w:val="0090720B"/>
    <w:rsid w:val="00907917"/>
    <w:rsid w:val="009102B6"/>
    <w:rsid w:val="00910B51"/>
    <w:rsid w:val="0091198C"/>
    <w:rsid w:val="0091217D"/>
    <w:rsid w:val="0091244F"/>
    <w:rsid w:val="009126FB"/>
    <w:rsid w:val="00912E89"/>
    <w:rsid w:val="0091305D"/>
    <w:rsid w:val="009136CD"/>
    <w:rsid w:val="00913C4C"/>
    <w:rsid w:val="00914FF0"/>
    <w:rsid w:val="00915219"/>
    <w:rsid w:val="00915972"/>
    <w:rsid w:val="00915AD7"/>
    <w:rsid w:val="00915EC1"/>
    <w:rsid w:val="009164A1"/>
    <w:rsid w:val="0091699D"/>
    <w:rsid w:val="00916D92"/>
    <w:rsid w:val="00917094"/>
    <w:rsid w:val="00917CF3"/>
    <w:rsid w:val="00917DED"/>
    <w:rsid w:val="00920614"/>
    <w:rsid w:val="009209CD"/>
    <w:rsid w:val="00920CB3"/>
    <w:rsid w:val="0092288C"/>
    <w:rsid w:val="0092330C"/>
    <w:rsid w:val="00923C25"/>
    <w:rsid w:val="0092446C"/>
    <w:rsid w:val="00924EF6"/>
    <w:rsid w:val="00925647"/>
    <w:rsid w:val="00925B43"/>
    <w:rsid w:val="00925C39"/>
    <w:rsid w:val="00926601"/>
    <w:rsid w:val="00926751"/>
    <w:rsid w:val="0092695A"/>
    <w:rsid w:val="00926CD8"/>
    <w:rsid w:val="00927215"/>
    <w:rsid w:val="0092797F"/>
    <w:rsid w:val="00927BDD"/>
    <w:rsid w:val="00930ABD"/>
    <w:rsid w:val="00930CB8"/>
    <w:rsid w:val="00931106"/>
    <w:rsid w:val="009312C7"/>
    <w:rsid w:val="009320B8"/>
    <w:rsid w:val="00932113"/>
    <w:rsid w:val="00932320"/>
    <w:rsid w:val="00932877"/>
    <w:rsid w:val="00932EF7"/>
    <w:rsid w:val="00933528"/>
    <w:rsid w:val="00933758"/>
    <w:rsid w:val="00933CBD"/>
    <w:rsid w:val="00933FFE"/>
    <w:rsid w:val="00934BBD"/>
    <w:rsid w:val="00934F15"/>
    <w:rsid w:val="00936636"/>
    <w:rsid w:val="00936E61"/>
    <w:rsid w:val="009376DB"/>
    <w:rsid w:val="00940C48"/>
    <w:rsid w:val="00940FBD"/>
    <w:rsid w:val="00941319"/>
    <w:rsid w:val="00941CAF"/>
    <w:rsid w:val="00941E9A"/>
    <w:rsid w:val="00942829"/>
    <w:rsid w:val="00942EAD"/>
    <w:rsid w:val="009431A4"/>
    <w:rsid w:val="00944542"/>
    <w:rsid w:val="009450C3"/>
    <w:rsid w:val="009456FF"/>
    <w:rsid w:val="00946CF6"/>
    <w:rsid w:val="00946F6A"/>
    <w:rsid w:val="009479F5"/>
    <w:rsid w:val="009506B0"/>
    <w:rsid w:val="00950B92"/>
    <w:rsid w:val="00950DD7"/>
    <w:rsid w:val="00950F9A"/>
    <w:rsid w:val="00951C47"/>
    <w:rsid w:val="00952E3B"/>
    <w:rsid w:val="00953A02"/>
    <w:rsid w:val="00953B99"/>
    <w:rsid w:val="00953C3E"/>
    <w:rsid w:val="00953C92"/>
    <w:rsid w:val="009540DC"/>
    <w:rsid w:val="009542FA"/>
    <w:rsid w:val="00954F89"/>
    <w:rsid w:val="00955222"/>
    <w:rsid w:val="009552F8"/>
    <w:rsid w:val="00955724"/>
    <w:rsid w:val="00956D3A"/>
    <w:rsid w:val="00957CA9"/>
    <w:rsid w:val="009607A7"/>
    <w:rsid w:val="00960A30"/>
    <w:rsid w:val="009615BD"/>
    <w:rsid w:val="00961940"/>
    <w:rsid w:val="009630AC"/>
    <w:rsid w:val="00964185"/>
    <w:rsid w:val="009651F5"/>
    <w:rsid w:val="00966273"/>
    <w:rsid w:val="009663AB"/>
    <w:rsid w:val="009670FB"/>
    <w:rsid w:val="009701BD"/>
    <w:rsid w:val="0097045F"/>
    <w:rsid w:val="00971599"/>
    <w:rsid w:val="009718E6"/>
    <w:rsid w:val="00972905"/>
    <w:rsid w:val="0097379D"/>
    <w:rsid w:val="00973918"/>
    <w:rsid w:val="00974DB5"/>
    <w:rsid w:val="0097501C"/>
    <w:rsid w:val="009757EB"/>
    <w:rsid w:val="009776BC"/>
    <w:rsid w:val="009808F3"/>
    <w:rsid w:val="00980B06"/>
    <w:rsid w:val="00980C8F"/>
    <w:rsid w:val="00980D2B"/>
    <w:rsid w:val="00980D7D"/>
    <w:rsid w:val="00982BE4"/>
    <w:rsid w:val="00984DF8"/>
    <w:rsid w:val="00985700"/>
    <w:rsid w:val="00985B94"/>
    <w:rsid w:val="00986F42"/>
    <w:rsid w:val="00990096"/>
    <w:rsid w:val="00990381"/>
    <w:rsid w:val="00990AA6"/>
    <w:rsid w:val="00990F10"/>
    <w:rsid w:val="00991251"/>
    <w:rsid w:val="0099191A"/>
    <w:rsid w:val="00992866"/>
    <w:rsid w:val="00992BCE"/>
    <w:rsid w:val="00992ECD"/>
    <w:rsid w:val="00992F57"/>
    <w:rsid w:val="00994CF1"/>
    <w:rsid w:val="00994E44"/>
    <w:rsid w:val="0099561E"/>
    <w:rsid w:val="00995880"/>
    <w:rsid w:val="009958E8"/>
    <w:rsid w:val="00995BC9"/>
    <w:rsid w:val="00995CAB"/>
    <w:rsid w:val="009976E2"/>
    <w:rsid w:val="00997BE6"/>
    <w:rsid w:val="00997C5E"/>
    <w:rsid w:val="009A057C"/>
    <w:rsid w:val="009A2435"/>
    <w:rsid w:val="009A2AD4"/>
    <w:rsid w:val="009A2B6B"/>
    <w:rsid w:val="009A4750"/>
    <w:rsid w:val="009A4CB3"/>
    <w:rsid w:val="009A4E72"/>
    <w:rsid w:val="009A5E47"/>
    <w:rsid w:val="009A6049"/>
    <w:rsid w:val="009A62B0"/>
    <w:rsid w:val="009A6B83"/>
    <w:rsid w:val="009A70F0"/>
    <w:rsid w:val="009A740F"/>
    <w:rsid w:val="009A771A"/>
    <w:rsid w:val="009A7C82"/>
    <w:rsid w:val="009A7D48"/>
    <w:rsid w:val="009B071E"/>
    <w:rsid w:val="009B071F"/>
    <w:rsid w:val="009B0905"/>
    <w:rsid w:val="009B1271"/>
    <w:rsid w:val="009B147A"/>
    <w:rsid w:val="009B158F"/>
    <w:rsid w:val="009B2193"/>
    <w:rsid w:val="009B2464"/>
    <w:rsid w:val="009B3981"/>
    <w:rsid w:val="009B39D4"/>
    <w:rsid w:val="009B3C97"/>
    <w:rsid w:val="009B3E6C"/>
    <w:rsid w:val="009B4755"/>
    <w:rsid w:val="009B590E"/>
    <w:rsid w:val="009B5F35"/>
    <w:rsid w:val="009B6893"/>
    <w:rsid w:val="009B733F"/>
    <w:rsid w:val="009B7BA2"/>
    <w:rsid w:val="009C0236"/>
    <w:rsid w:val="009C0CA3"/>
    <w:rsid w:val="009C1805"/>
    <w:rsid w:val="009C366B"/>
    <w:rsid w:val="009C3DE9"/>
    <w:rsid w:val="009C46DF"/>
    <w:rsid w:val="009C49DC"/>
    <w:rsid w:val="009C56C6"/>
    <w:rsid w:val="009C599E"/>
    <w:rsid w:val="009C5F01"/>
    <w:rsid w:val="009C62BE"/>
    <w:rsid w:val="009C6A82"/>
    <w:rsid w:val="009C70BE"/>
    <w:rsid w:val="009C7CD0"/>
    <w:rsid w:val="009C7E74"/>
    <w:rsid w:val="009D0A7D"/>
    <w:rsid w:val="009D0EC5"/>
    <w:rsid w:val="009D140F"/>
    <w:rsid w:val="009D1421"/>
    <w:rsid w:val="009D21EA"/>
    <w:rsid w:val="009D2883"/>
    <w:rsid w:val="009D33E3"/>
    <w:rsid w:val="009D349C"/>
    <w:rsid w:val="009D37A7"/>
    <w:rsid w:val="009D3F7B"/>
    <w:rsid w:val="009D4159"/>
    <w:rsid w:val="009D44C0"/>
    <w:rsid w:val="009D492D"/>
    <w:rsid w:val="009D51FB"/>
    <w:rsid w:val="009D588A"/>
    <w:rsid w:val="009D6082"/>
    <w:rsid w:val="009D6F3B"/>
    <w:rsid w:val="009D7FC1"/>
    <w:rsid w:val="009E1104"/>
    <w:rsid w:val="009E13DB"/>
    <w:rsid w:val="009E1C2A"/>
    <w:rsid w:val="009E21A3"/>
    <w:rsid w:val="009E22DF"/>
    <w:rsid w:val="009E2860"/>
    <w:rsid w:val="009E2D26"/>
    <w:rsid w:val="009E3533"/>
    <w:rsid w:val="009E369F"/>
    <w:rsid w:val="009E4048"/>
    <w:rsid w:val="009E5856"/>
    <w:rsid w:val="009E5A00"/>
    <w:rsid w:val="009E6099"/>
    <w:rsid w:val="009E6A68"/>
    <w:rsid w:val="009F06E5"/>
    <w:rsid w:val="009F0780"/>
    <w:rsid w:val="009F090B"/>
    <w:rsid w:val="009F0D32"/>
    <w:rsid w:val="009F27BD"/>
    <w:rsid w:val="009F2927"/>
    <w:rsid w:val="009F2991"/>
    <w:rsid w:val="009F2E06"/>
    <w:rsid w:val="009F2E6C"/>
    <w:rsid w:val="009F3DD3"/>
    <w:rsid w:val="009F3F61"/>
    <w:rsid w:val="009F4232"/>
    <w:rsid w:val="009F52CB"/>
    <w:rsid w:val="009F6143"/>
    <w:rsid w:val="009F6911"/>
    <w:rsid w:val="009F6EEF"/>
    <w:rsid w:val="009F71BF"/>
    <w:rsid w:val="00A00327"/>
    <w:rsid w:val="00A009EB"/>
    <w:rsid w:val="00A00B6B"/>
    <w:rsid w:val="00A00D32"/>
    <w:rsid w:val="00A00E51"/>
    <w:rsid w:val="00A017F3"/>
    <w:rsid w:val="00A01DC2"/>
    <w:rsid w:val="00A027BE"/>
    <w:rsid w:val="00A030EC"/>
    <w:rsid w:val="00A030F6"/>
    <w:rsid w:val="00A04D8C"/>
    <w:rsid w:val="00A04DAB"/>
    <w:rsid w:val="00A06C19"/>
    <w:rsid w:val="00A06F2B"/>
    <w:rsid w:val="00A06FC2"/>
    <w:rsid w:val="00A07A8A"/>
    <w:rsid w:val="00A07B0C"/>
    <w:rsid w:val="00A101F4"/>
    <w:rsid w:val="00A1158F"/>
    <w:rsid w:val="00A121F5"/>
    <w:rsid w:val="00A122E2"/>
    <w:rsid w:val="00A13920"/>
    <w:rsid w:val="00A13CB0"/>
    <w:rsid w:val="00A13E31"/>
    <w:rsid w:val="00A14283"/>
    <w:rsid w:val="00A145AE"/>
    <w:rsid w:val="00A14820"/>
    <w:rsid w:val="00A1535A"/>
    <w:rsid w:val="00A15BB9"/>
    <w:rsid w:val="00A161E4"/>
    <w:rsid w:val="00A1641F"/>
    <w:rsid w:val="00A16B7C"/>
    <w:rsid w:val="00A17532"/>
    <w:rsid w:val="00A17EA4"/>
    <w:rsid w:val="00A20321"/>
    <w:rsid w:val="00A2065E"/>
    <w:rsid w:val="00A20AC0"/>
    <w:rsid w:val="00A20B5C"/>
    <w:rsid w:val="00A210AB"/>
    <w:rsid w:val="00A21471"/>
    <w:rsid w:val="00A2194B"/>
    <w:rsid w:val="00A22E65"/>
    <w:rsid w:val="00A23824"/>
    <w:rsid w:val="00A25510"/>
    <w:rsid w:val="00A25A0B"/>
    <w:rsid w:val="00A25C19"/>
    <w:rsid w:val="00A25EAF"/>
    <w:rsid w:val="00A26073"/>
    <w:rsid w:val="00A26931"/>
    <w:rsid w:val="00A27590"/>
    <w:rsid w:val="00A30086"/>
    <w:rsid w:val="00A302BC"/>
    <w:rsid w:val="00A30CB7"/>
    <w:rsid w:val="00A3150A"/>
    <w:rsid w:val="00A31A57"/>
    <w:rsid w:val="00A32145"/>
    <w:rsid w:val="00A32635"/>
    <w:rsid w:val="00A3317C"/>
    <w:rsid w:val="00A34C87"/>
    <w:rsid w:val="00A35848"/>
    <w:rsid w:val="00A362F0"/>
    <w:rsid w:val="00A37FE1"/>
    <w:rsid w:val="00A402FD"/>
    <w:rsid w:val="00A409B8"/>
    <w:rsid w:val="00A41281"/>
    <w:rsid w:val="00A417A0"/>
    <w:rsid w:val="00A41EE1"/>
    <w:rsid w:val="00A42182"/>
    <w:rsid w:val="00A421CF"/>
    <w:rsid w:val="00A428AB"/>
    <w:rsid w:val="00A429D9"/>
    <w:rsid w:val="00A42E9B"/>
    <w:rsid w:val="00A43132"/>
    <w:rsid w:val="00A439F1"/>
    <w:rsid w:val="00A44290"/>
    <w:rsid w:val="00A44530"/>
    <w:rsid w:val="00A44616"/>
    <w:rsid w:val="00A44662"/>
    <w:rsid w:val="00A446D3"/>
    <w:rsid w:val="00A44763"/>
    <w:rsid w:val="00A44EE6"/>
    <w:rsid w:val="00A4527E"/>
    <w:rsid w:val="00A45978"/>
    <w:rsid w:val="00A46191"/>
    <w:rsid w:val="00A474A6"/>
    <w:rsid w:val="00A47D15"/>
    <w:rsid w:val="00A50BE5"/>
    <w:rsid w:val="00A52528"/>
    <w:rsid w:val="00A52D16"/>
    <w:rsid w:val="00A54A58"/>
    <w:rsid w:val="00A54E54"/>
    <w:rsid w:val="00A5563E"/>
    <w:rsid w:val="00A560D4"/>
    <w:rsid w:val="00A567ED"/>
    <w:rsid w:val="00A56AE7"/>
    <w:rsid w:val="00A56CE4"/>
    <w:rsid w:val="00A56F57"/>
    <w:rsid w:val="00A57752"/>
    <w:rsid w:val="00A57D15"/>
    <w:rsid w:val="00A60503"/>
    <w:rsid w:val="00A61392"/>
    <w:rsid w:val="00A62945"/>
    <w:rsid w:val="00A634F3"/>
    <w:rsid w:val="00A63BC7"/>
    <w:rsid w:val="00A64314"/>
    <w:rsid w:val="00A643E3"/>
    <w:rsid w:val="00A64652"/>
    <w:rsid w:val="00A646E1"/>
    <w:rsid w:val="00A64D5A"/>
    <w:rsid w:val="00A65195"/>
    <w:rsid w:val="00A66874"/>
    <w:rsid w:val="00A707BB"/>
    <w:rsid w:val="00A70B51"/>
    <w:rsid w:val="00A70DCD"/>
    <w:rsid w:val="00A7128E"/>
    <w:rsid w:val="00A71349"/>
    <w:rsid w:val="00A71AE5"/>
    <w:rsid w:val="00A71FD7"/>
    <w:rsid w:val="00A72353"/>
    <w:rsid w:val="00A72B61"/>
    <w:rsid w:val="00A72C26"/>
    <w:rsid w:val="00A73171"/>
    <w:rsid w:val="00A74EB4"/>
    <w:rsid w:val="00A75456"/>
    <w:rsid w:val="00A75B9E"/>
    <w:rsid w:val="00A7626F"/>
    <w:rsid w:val="00A76527"/>
    <w:rsid w:val="00A76EA7"/>
    <w:rsid w:val="00A77052"/>
    <w:rsid w:val="00A77626"/>
    <w:rsid w:val="00A77794"/>
    <w:rsid w:val="00A77B53"/>
    <w:rsid w:val="00A80134"/>
    <w:rsid w:val="00A8096F"/>
    <w:rsid w:val="00A81A93"/>
    <w:rsid w:val="00A820E5"/>
    <w:rsid w:val="00A83034"/>
    <w:rsid w:val="00A830DC"/>
    <w:rsid w:val="00A836A1"/>
    <w:rsid w:val="00A83EA1"/>
    <w:rsid w:val="00A844F3"/>
    <w:rsid w:val="00A84F6B"/>
    <w:rsid w:val="00A85A2C"/>
    <w:rsid w:val="00A86183"/>
    <w:rsid w:val="00A86B87"/>
    <w:rsid w:val="00A86C75"/>
    <w:rsid w:val="00A86C7E"/>
    <w:rsid w:val="00A872EF"/>
    <w:rsid w:val="00A8750D"/>
    <w:rsid w:val="00A878A8"/>
    <w:rsid w:val="00A87D04"/>
    <w:rsid w:val="00A87F24"/>
    <w:rsid w:val="00A914B6"/>
    <w:rsid w:val="00A918C1"/>
    <w:rsid w:val="00A918D0"/>
    <w:rsid w:val="00A9222D"/>
    <w:rsid w:val="00A92368"/>
    <w:rsid w:val="00A92C86"/>
    <w:rsid w:val="00A92F86"/>
    <w:rsid w:val="00A92F93"/>
    <w:rsid w:val="00A93948"/>
    <w:rsid w:val="00A95B9B"/>
    <w:rsid w:val="00A95CEC"/>
    <w:rsid w:val="00A95CF1"/>
    <w:rsid w:val="00A95F5B"/>
    <w:rsid w:val="00A96027"/>
    <w:rsid w:val="00A963A7"/>
    <w:rsid w:val="00A970E9"/>
    <w:rsid w:val="00A972BC"/>
    <w:rsid w:val="00A9736E"/>
    <w:rsid w:val="00A97493"/>
    <w:rsid w:val="00A97B9C"/>
    <w:rsid w:val="00AA0743"/>
    <w:rsid w:val="00AA0D40"/>
    <w:rsid w:val="00AA14AD"/>
    <w:rsid w:val="00AA16B7"/>
    <w:rsid w:val="00AA1B50"/>
    <w:rsid w:val="00AA21DC"/>
    <w:rsid w:val="00AA28C7"/>
    <w:rsid w:val="00AA2BB9"/>
    <w:rsid w:val="00AA33E9"/>
    <w:rsid w:val="00AA341F"/>
    <w:rsid w:val="00AA3CAE"/>
    <w:rsid w:val="00AA3D22"/>
    <w:rsid w:val="00AA3EF8"/>
    <w:rsid w:val="00AA4BCC"/>
    <w:rsid w:val="00AA4C98"/>
    <w:rsid w:val="00AA5960"/>
    <w:rsid w:val="00AA59FD"/>
    <w:rsid w:val="00AA6633"/>
    <w:rsid w:val="00AA6CCC"/>
    <w:rsid w:val="00AA71AD"/>
    <w:rsid w:val="00AA79E4"/>
    <w:rsid w:val="00AB037B"/>
    <w:rsid w:val="00AB05C5"/>
    <w:rsid w:val="00AB1272"/>
    <w:rsid w:val="00AB1A49"/>
    <w:rsid w:val="00AB310B"/>
    <w:rsid w:val="00AB3F7A"/>
    <w:rsid w:val="00AB4C46"/>
    <w:rsid w:val="00AB5116"/>
    <w:rsid w:val="00AB5494"/>
    <w:rsid w:val="00AB56FA"/>
    <w:rsid w:val="00AB5DBE"/>
    <w:rsid w:val="00AB5E94"/>
    <w:rsid w:val="00AB62FC"/>
    <w:rsid w:val="00AB6481"/>
    <w:rsid w:val="00AB7645"/>
    <w:rsid w:val="00AC04E2"/>
    <w:rsid w:val="00AC06C0"/>
    <w:rsid w:val="00AC0829"/>
    <w:rsid w:val="00AC189F"/>
    <w:rsid w:val="00AC1CF7"/>
    <w:rsid w:val="00AC1E6E"/>
    <w:rsid w:val="00AC1EB9"/>
    <w:rsid w:val="00AC2739"/>
    <w:rsid w:val="00AC27DF"/>
    <w:rsid w:val="00AC2BD5"/>
    <w:rsid w:val="00AC30AA"/>
    <w:rsid w:val="00AC3972"/>
    <w:rsid w:val="00AC3E28"/>
    <w:rsid w:val="00AC43A4"/>
    <w:rsid w:val="00AC4D1C"/>
    <w:rsid w:val="00AC4F0E"/>
    <w:rsid w:val="00AC52A3"/>
    <w:rsid w:val="00AC5413"/>
    <w:rsid w:val="00AC5F4D"/>
    <w:rsid w:val="00AC60A1"/>
    <w:rsid w:val="00AC6B17"/>
    <w:rsid w:val="00AC7B07"/>
    <w:rsid w:val="00AC7CC7"/>
    <w:rsid w:val="00AC7DE3"/>
    <w:rsid w:val="00AD02C7"/>
    <w:rsid w:val="00AD0632"/>
    <w:rsid w:val="00AD122B"/>
    <w:rsid w:val="00AD123E"/>
    <w:rsid w:val="00AD2425"/>
    <w:rsid w:val="00AD2A58"/>
    <w:rsid w:val="00AD2C10"/>
    <w:rsid w:val="00AD3759"/>
    <w:rsid w:val="00AD3DDC"/>
    <w:rsid w:val="00AD3EA0"/>
    <w:rsid w:val="00AD409B"/>
    <w:rsid w:val="00AD40CB"/>
    <w:rsid w:val="00AD4387"/>
    <w:rsid w:val="00AD4B1C"/>
    <w:rsid w:val="00AD5529"/>
    <w:rsid w:val="00AD5B0E"/>
    <w:rsid w:val="00AD6BFA"/>
    <w:rsid w:val="00AD6C90"/>
    <w:rsid w:val="00AD7B8E"/>
    <w:rsid w:val="00AD7EF0"/>
    <w:rsid w:val="00AE0372"/>
    <w:rsid w:val="00AE082B"/>
    <w:rsid w:val="00AE178E"/>
    <w:rsid w:val="00AE17C6"/>
    <w:rsid w:val="00AE1B51"/>
    <w:rsid w:val="00AE26E5"/>
    <w:rsid w:val="00AE2714"/>
    <w:rsid w:val="00AE27E4"/>
    <w:rsid w:val="00AE3514"/>
    <w:rsid w:val="00AE404E"/>
    <w:rsid w:val="00AE42D3"/>
    <w:rsid w:val="00AE4755"/>
    <w:rsid w:val="00AE4857"/>
    <w:rsid w:val="00AE5065"/>
    <w:rsid w:val="00AE67F0"/>
    <w:rsid w:val="00AE70C9"/>
    <w:rsid w:val="00AE71F8"/>
    <w:rsid w:val="00AE73A9"/>
    <w:rsid w:val="00AE75C5"/>
    <w:rsid w:val="00AE76FA"/>
    <w:rsid w:val="00AE7FE4"/>
    <w:rsid w:val="00AF05E3"/>
    <w:rsid w:val="00AF0A67"/>
    <w:rsid w:val="00AF1293"/>
    <w:rsid w:val="00AF2B4A"/>
    <w:rsid w:val="00AF31DF"/>
    <w:rsid w:val="00AF414E"/>
    <w:rsid w:val="00AF5045"/>
    <w:rsid w:val="00AF5094"/>
    <w:rsid w:val="00AF602A"/>
    <w:rsid w:val="00AF663C"/>
    <w:rsid w:val="00AF676F"/>
    <w:rsid w:val="00AF6DA0"/>
    <w:rsid w:val="00B01029"/>
    <w:rsid w:val="00B01320"/>
    <w:rsid w:val="00B01C69"/>
    <w:rsid w:val="00B02766"/>
    <w:rsid w:val="00B0305E"/>
    <w:rsid w:val="00B03353"/>
    <w:rsid w:val="00B03462"/>
    <w:rsid w:val="00B036F0"/>
    <w:rsid w:val="00B03831"/>
    <w:rsid w:val="00B03E5A"/>
    <w:rsid w:val="00B04061"/>
    <w:rsid w:val="00B041D2"/>
    <w:rsid w:val="00B04C00"/>
    <w:rsid w:val="00B0585A"/>
    <w:rsid w:val="00B05A0F"/>
    <w:rsid w:val="00B05B12"/>
    <w:rsid w:val="00B0750E"/>
    <w:rsid w:val="00B0788D"/>
    <w:rsid w:val="00B102F9"/>
    <w:rsid w:val="00B10693"/>
    <w:rsid w:val="00B10766"/>
    <w:rsid w:val="00B10EC8"/>
    <w:rsid w:val="00B13065"/>
    <w:rsid w:val="00B138F1"/>
    <w:rsid w:val="00B139D0"/>
    <w:rsid w:val="00B13A41"/>
    <w:rsid w:val="00B140E1"/>
    <w:rsid w:val="00B14E6D"/>
    <w:rsid w:val="00B1524C"/>
    <w:rsid w:val="00B15454"/>
    <w:rsid w:val="00B154E0"/>
    <w:rsid w:val="00B15731"/>
    <w:rsid w:val="00B15A85"/>
    <w:rsid w:val="00B15CD6"/>
    <w:rsid w:val="00B15D95"/>
    <w:rsid w:val="00B16E7B"/>
    <w:rsid w:val="00B17165"/>
    <w:rsid w:val="00B1733C"/>
    <w:rsid w:val="00B174FB"/>
    <w:rsid w:val="00B17DD2"/>
    <w:rsid w:val="00B206EF"/>
    <w:rsid w:val="00B208F6"/>
    <w:rsid w:val="00B20C5C"/>
    <w:rsid w:val="00B20CAC"/>
    <w:rsid w:val="00B221AE"/>
    <w:rsid w:val="00B223AE"/>
    <w:rsid w:val="00B22809"/>
    <w:rsid w:val="00B22940"/>
    <w:rsid w:val="00B22C26"/>
    <w:rsid w:val="00B230B4"/>
    <w:rsid w:val="00B23560"/>
    <w:rsid w:val="00B235E3"/>
    <w:rsid w:val="00B246EF"/>
    <w:rsid w:val="00B250A5"/>
    <w:rsid w:val="00B2520A"/>
    <w:rsid w:val="00B25281"/>
    <w:rsid w:val="00B2538C"/>
    <w:rsid w:val="00B25B95"/>
    <w:rsid w:val="00B27571"/>
    <w:rsid w:val="00B2765E"/>
    <w:rsid w:val="00B27AED"/>
    <w:rsid w:val="00B31A39"/>
    <w:rsid w:val="00B32E25"/>
    <w:rsid w:val="00B33E32"/>
    <w:rsid w:val="00B33E73"/>
    <w:rsid w:val="00B34658"/>
    <w:rsid w:val="00B349F4"/>
    <w:rsid w:val="00B34B1A"/>
    <w:rsid w:val="00B35716"/>
    <w:rsid w:val="00B3575C"/>
    <w:rsid w:val="00B357D9"/>
    <w:rsid w:val="00B35A55"/>
    <w:rsid w:val="00B36801"/>
    <w:rsid w:val="00B37C85"/>
    <w:rsid w:val="00B4054D"/>
    <w:rsid w:val="00B409C5"/>
    <w:rsid w:val="00B40C0D"/>
    <w:rsid w:val="00B40D3F"/>
    <w:rsid w:val="00B41282"/>
    <w:rsid w:val="00B4260E"/>
    <w:rsid w:val="00B42C2C"/>
    <w:rsid w:val="00B4376E"/>
    <w:rsid w:val="00B43811"/>
    <w:rsid w:val="00B441AF"/>
    <w:rsid w:val="00B44A09"/>
    <w:rsid w:val="00B44F84"/>
    <w:rsid w:val="00B450F8"/>
    <w:rsid w:val="00B45F01"/>
    <w:rsid w:val="00B46239"/>
    <w:rsid w:val="00B467E5"/>
    <w:rsid w:val="00B4688A"/>
    <w:rsid w:val="00B46BC5"/>
    <w:rsid w:val="00B46FB1"/>
    <w:rsid w:val="00B4718C"/>
    <w:rsid w:val="00B47452"/>
    <w:rsid w:val="00B475FB"/>
    <w:rsid w:val="00B476F6"/>
    <w:rsid w:val="00B52116"/>
    <w:rsid w:val="00B5288F"/>
    <w:rsid w:val="00B52B75"/>
    <w:rsid w:val="00B5385F"/>
    <w:rsid w:val="00B53B95"/>
    <w:rsid w:val="00B5441B"/>
    <w:rsid w:val="00B54C06"/>
    <w:rsid w:val="00B5528A"/>
    <w:rsid w:val="00B55895"/>
    <w:rsid w:val="00B561B5"/>
    <w:rsid w:val="00B563D0"/>
    <w:rsid w:val="00B56606"/>
    <w:rsid w:val="00B56871"/>
    <w:rsid w:val="00B60710"/>
    <w:rsid w:val="00B60F5E"/>
    <w:rsid w:val="00B621FB"/>
    <w:rsid w:val="00B6375C"/>
    <w:rsid w:val="00B641F3"/>
    <w:rsid w:val="00B64DEE"/>
    <w:rsid w:val="00B64F0E"/>
    <w:rsid w:val="00B6510E"/>
    <w:rsid w:val="00B652EC"/>
    <w:rsid w:val="00B6552B"/>
    <w:rsid w:val="00B65636"/>
    <w:rsid w:val="00B657E1"/>
    <w:rsid w:val="00B658DF"/>
    <w:rsid w:val="00B6605F"/>
    <w:rsid w:val="00B66D54"/>
    <w:rsid w:val="00B67324"/>
    <w:rsid w:val="00B673E3"/>
    <w:rsid w:val="00B6791F"/>
    <w:rsid w:val="00B6796F"/>
    <w:rsid w:val="00B679ED"/>
    <w:rsid w:val="00B67D6E"/>
    <w:rsid w:val="00B709F4"/>
    <w:rsid w:val="00B70EFE"/>
    <w:rsid w:val="00B715C0"/>
    <w:rsid w:val="00B726D3"/>
    <w:rsid w:val="00B72AAF"/>
    <w:rsid w:val="00B73085"/>
    <w:rsid w:val="00B732AC"/>
    <w:rsid w:val="00B737CB"/>
    <w:rsid w:val="00B73B62"/>
    <w:rsid w:val="00B73DDE"/>
    <w:rsid w:val="00B74051"/>
    <w:rsid w:val="00B740D4"/>
    <w:rsid w:val="00B741D7"/>
    <w:rsid w:val="00B74D1D"/>
    <w:rsid w:val="00B74D2D"/>
    <w:rsid w:val="00B757B2"/>
    <w:rsid w:val="00B75A47"/>
    <w:rsid w:val="00B76466"/>
    <w:rsid w:val="00B76654"/>
    <w:rsid w:val="00B77039"/>
    <w:rsid w:val="00B80261"/>
    <w:rsid w:val="00B80456"/>
    <w:rsid w:val="00B80A8E"/>
    <w:rsid w:val="00B8140F"/>
    <w:rsid w:val="00B822C9"/>
    <w:rsid w:val="00B825AA"/>
    <w:rsid w:val="00B829B7"/>
    <w:rsid w:val="00B8306D"/>
    <w:rsid w:val="00B84D25"/>
    <w:rsid w:val="00B85256"/>
    <w:rsid w:val="00B86EF6"/>
    <w:rsid w:val="00B86FA0"/>
    <w:rsid w:val="00B907AD"/>
    <w:rsid w:val="00B90C4E"/>
    <w:rsid w:val="00B90EDE"/>
    <w:rsid w:val="00B9172E"/>
    <w:rsid w:val="00B917B2"/>
    <w:rsid w:val="00B91C8F"/>
    <w:rsid w:val="00B921E5"/>
    <w:rsid w:val="00B92F45"/>
    <w:rsid w:val="00B932E9"/>
    <w:rsid w:val="00B94329"/>
    <w:rsid w:val="00B94697"/>
    <w:rsid w:val="00B94FBC"/>
    <w:rsid w:val="00B96805"/>
    <w:rsid w:val="00B96DEA"/>
    <w:rsid w:val="00B9724B"/>
    <w:rsid w:val="00B97F89"/>
    <w:rsid w:val="00BA0D6F"/>
    <w:rsid w:val="00BA1878"/>
    <w:rsid w:val="00BA1B52"/>
    <w:rsid w:val="00BA1E6C"/>
    <w:rsid w:val="00BA2F30"/>
    <w:rsid w:val="00BA4113"/>
    <w:rsid w:val="00BA42C5"/>
    <w:rsid w:val="00BA52DB"/>
    <w:rsid w:val="00BA56AF"/>
    <w:rsid w:val="00BA6B1C"/>
    <w:rsid w:val="00BA72F8"/>
    <w:rsid w:val="00BA7E68"/>
    <w:rsid w:val="00BB0987"/>
    <w:rsid w:val="00BB1255"/>
    <w:rsid w:val="00BB1308"/>
    <w:rsid w:val="00BB17AB"/>
    <w:rsid w:val="00BB2A4A"/>
    <w:rsid w:val="00BB2B63"/>
    <w:rsid w:val="00BB2E6A"/>
    <w:rsid w:val="00BB2F3E"/>
    <w:rsid w:val="00BB3660"/>
    <w:rsid w:val="00BB3DC1"/>
    <w:rsid w:val="00BB3E68"/>
    <w:rsid w:val="00BB4276"/>
    <w:rsid w:val="00BB46EF"/>
    <w:rsid w:val="00BB4926"/>
    <w:rsid w:val="00BB4B28"/>
    <w:rsid w:val="00BB516C"/>
    <w:rsid w:val="00BB5748"/>
    <w:rsid w:val="00BB5E8F"/>
    <w:rsid w:val="00BB63DE"/>
    <w:rsid w:val="00BB68CB"/>
    <w:rsid w:val="00BB7972"/>
    <w:rsid w:val="00BB7AC8"/>
    <w:rsid w:val="00BB7CCE"/>
    <w:rsid w:val="00BB7DF5"/>
    <w:rsid w:val="00BC022C"/>
    <w:rsid w:val="00BC03D1"/>
    <w:rsid w:val="00BC060B"/>
    <w:rsid w:val="00BC0FA6"/>
    <w:rsid w:val="00BC10F0"/>
    <w:rsid w:val="00BC1807"/>
    <w:rsid w:val="00BC2200"/>
    <w:rsid w:val="00BC25EF"/>
    <w:rsid w:val="00BC2C50"/>
    <w:rsid w:val="00BC32E6"/>
    <w:rsid w:val="00BC33DB"/>
    <w:rsid w:val="00BC367A"/>
    <w:rsid w:val="00BC3954"/>
    <w:rsid w:val="00BC3A59"/>
    <w:rsid w:val="00BC40D0"/>
    <w:rsid w:val="00BC44FD"/>
    <w:rsid w:val="00BC4D8D"/>
    <w:rsid w:val="00BC57FD"/>
    <w:rsid w:val="00BC6182"/>
    <w:rsid w:val="00BC6AC0"/>
    <w:rsid w:val="00BC7C88"/>
    <w:rsid w:val="00BD017F"/>
    <w:rsid w:val="00BD0DF3"/>
    <w:rsid w:val="00BD2163"/>
    <w:rsid w:val="00BD308C"/>
    <w:rsid w:val="00BD31DC"/>
    <w:rsid w:val="00BD3924"/>
    <w:rsid w:val="00BD3943"/>
    <w:rsid w:val="00BD4242"/>
    <w:rsid w:val="00BD4397"/>
    <w:rsid w:val="00BD4825"/>
    <w:rsid w:val="00BD53B9"/>
    <w:rsid w:val="00BD53CE"/>
    <w:rsid w:val="00BD55A2"/>
    <w:rsid w:val="00BD5733"/>
    <w:rsid w:val="00BD5A1F"/>
    <w:rsid w:val="00BD6164"/>
    <w:rsid w:val="00BD6F59"/>
    <w:rsid w:val="00BD7168"/>
    <w:rsid w:val="00BD77CE"/>
    <w:rsid w:val="00BD79ED"/>
    <w:rsid w:val="00BE172A"/>
    <w:rsid w:val="00BE200E"/>
    <w:rsid w:val="00BE2511"/>
    <w:rsid w:val="00BE2BE2"/>
    <w:rsid w:val="00BE2DB7"/>
    <w:rsid w:val="00BE2E5C"/>
    <w:rsid w:val="00BE3192"/>
    <w:rsid w:val="00BE3435"/>
    <w:rsid w:val="00BE350C"/>
    <w:rsid w:val="00BE3840"/>
    <w:rsid w:val="00BE4009"/>
    <w:rsid w:val="00BE485D"/>
    <w:rsid w:val="00BE4B88"/>
    <w:rsid w:val="00BE4BEA"/>
    <w:rsid w:val="00BE4FA6"/>
    <w:rsid w:val="00BE58FF"/>
    <w:rsid w:val="00BE60CD"/>
    <w:rsid w:val="00BE6301"/>
    <w:rsid w:val="00BE6460"/>
    <w:rsid w:val="00BE7008"/>
    <w:rsid w:val="00BE71DB"/>
    <w:rsid w:val="00BE790C"/>
    <w:rsid w:val="00BE7C44"/>
    <w:rsid w:val="00BF0B2B"/>
    <w:rsid w:val="00BF1385"/>
    <w:rsid w:val="00BF13A7"/>
    <w:rsid w:val="00BF2581"/>
    <w:rsid w:val="00BF2808"/>
    <w:rsid w:val="00BF290E"/>
    <w:rsid w:val="00BF29FA"/>
    <w:rsid w:val="00BF31AC"/>
    <w:rsid w:val="00BF366E"/>
    <w:rsid w:val="00BF3F7E"/>
    <w:rsid w:val="00BF4FC3"/>
    <w:rsid w:val="00BF547F"/>
    <w:rsid w:val="00BF58DD"/>
    <w:rsid w:val="00BF5AB0"/>
    <w:rsid w:val="00BF5AFF"/>
    <w:rsid w:val="00BF5BB9"/>
    <w:rsid w:val="00BF6882"/>
    <w:rsid w:val="00BF6D79"/>
    <w:rsid w:val="00BF6FB7"/>
    <w:rsid w:val="00BF7164"/>
    <w:rsid w:val="00BF74FB"/>
    <w:rsid w:val="00BF7EA9"/>
    <w:rsid w:val="00BF7F4B"/>
    <w:rsid w:val="00C00516"/>
    <w:rsid w:val="00C0067F"/>
    <w:rsid w:val="00C01BC0"/>
    <w:rsid w:val="00C01DB0"/>
    <w:rsid w:val="00C0239C"/>
    <w:rsid w:val="00C02D4C"/>
    <w:rsid w:val="00C0326F"/>
    <w:rsid w:val="00C03598"/>
    <w:rsid w:val="00C04001"/>
    <w:rsid w:val="00C0426B"/>
    <w:rsid w:val="00C05BED"/>
    <w:rsid w:val="00C062DF"/>
    <w:rsid w:val="00C07154"/>
    <w:rsid w:val="00C0717F"/>
    <w:rsid w:val="00C07314"/>
    <w:rsid w:val="00C103E5"/>
    <w:rsid w:val="00C10588"/>
    <w:rsid w:val="00C10DB6"/>
    <w:rsid w:val="00C1156C"/>
    <w:rsid w:val="00C123F4"/>
    <w:rsid w:val="00C14657"/>
    <w:rsid w:val="00C149BA"/>
    <w:rsid w:val="00C156CC"/>
    <w:rsid w:val="00C161EB"/>
    <w:rsid w:val="00C1635E"/>
    <w:rsid w:val="00C166E2"/>
    <w:rsid w:val="00C17D3F"/>
    <w:rsid w:val="00C17E30"/>
    <w:rsid w:val="00C2041F"/>
    <w:rsid w:val="00C205E4"/>
    <w:rsid w:val="00C20AF9"/>
    <w:rsid w:val="00C2221F"/>
    <w:rsid w:val="00C2345C"/>
    <w:rsid w:val="00C236E7"/>
    <w:rsid w:val="00C23D78"/>
    <w:rsid w:val="00C24814"/>
    <w:rsid w:val="00C25A01"/>
    <w:rsid w:val="00C26265"/>
    <w:rsid w:val="00C26279"/>
    <w:rsid w:val="00C26851"/>
    <w:rsid w:val="00C27FE5"/>
    <w:rsid w:val="00C30140"/>
    <w:rsid w:val="00C30DC3"/>
    <w:rsid w:val="00C3128C"/>
    <w:rsid w:val="00C31879"/>
    <w:rsid w:val="00C31F18"/>
    <w:rsid w:val="00C31F44"/>
    <w:rsid w:val="00C3223A"/>
    <w:rsid w:val="00C327C2"/>
    <w:rsid w:val="00C32A30"/>
    <w:rsid w:val="00C340B1"/>
    <w:rsid w:val="00C34617"/>
    <w:rsid w:val="00C34815"/>
    <w:rsid w:val="00C34966"/>
    <w:rsid w:val="00C35900"/>
    <w:rsid w:val="00C36121"/>
    <w:rsid w:val="00C37B8A"/>
    <w:rsid w:val="00C4061F"/>
    <w:rsid w:val="00C41904"/>
    <w:rsid w:val="00C41DD7"/>
    <w:rsid w:val="00C41F8A"/>
    <w:rsid w:val="00C4245B"/>
    <w:rsid w:val="00C42B5B"/>
    <w:rsid w:val="00C4323F"/>
    <w:rsid w:val="00C44A53"/>
    <w:rsid w:val="00C44F67"/>
    <w:rsid w:val="00C45614"/>
    <w:rsid w:val="00C45B7E"/>
    <w:rsid w:val="00C46E6B"/>
    <w:rsid w:val="00C471C0"/>
    <w:rsid w:val="00C47D78"/>
    <w:rsid w:val="00C521D0"/>
    <w:rsid w:val="00C5238E"/>
    <w:rsid w:val="00C52DFB"/>
    <w:rsid w:val="00C52F51"/>
    <w:rsid w:val="00C53612"/>
    <w:rsid w:val="00C53C1F"/>
    <w:rsid w:val="00C53E36"/>
    <w:rsid w:val="00C549D8"/>
    <w:rsid w:val="00C55B37"/>
    <w:rsid w:val="00C56170"/>
    <w:rsid w:val="00C5692C"/>
    <w:rsid w:val="00C57D8F"/>
    <w:rsid w:val="00C61DF3"/>
    <w:rsid w:val="00C635D4"/>
    <w:rsid w:val="00C646B4"/>
    <w:rsid w:val="00C64DAE"/>
    <w:rsid w:val="00C66265"/>
    <w:rsid w:val="00C66FF1"/>
    <w:rsid w:val="00C676A3"/>
    <w:rsid w:val="00C700D1"/>
    <w:rsid w:val="00C704DF"/>
    <w:rsid w:val="00C70A48"/>
    <w:rsid w:val="00C70FD5"/>
    <w:rsid w:val="00C714A8"/>
    <w:rsid w:val="00C71589"/>
    <w:rsid w:val="00C717CD"/>
    <w:rsid w:val="00C71AB1"/>
    <w:rsid w:val="00C71DBB"/>
    <w:rsid w:val="00C72A8F"/>
    <w:rsid w:val="00C72D45"/>
    <w:rsid w:val="00C73281"/>
    <w:rsid w:val="00C73315"/>
    <w:rsid w:val="00C7366F"/>
    <w:rsid w:val="00C73D8C"/>
    <w:rsid w:val="00C740E8"/>
    <w:rsid w:val="00C74F9A"/>
    <w:rsid w:val="00C756D1"/>
    <w:rsid w:val="00C757F8"/>
    <w:rsid w:val="00C7588C"/>
    <w:rsid w:val="00C7624A"/>
    <w:rsid w:val="00C763DB"/>
    <w:rsid w:val="00C7671E"/>
    <w:rsid w:val="00C76D62"/>
    <w:rsid w:val="00C77273"/>
    <w:rsid w:val="00C77841"/>
    <w:rsid w:val="00C80077"/>
    <w:rsid w:val="00C80FB9"/>
    <w:rsid w:val="00C813FB"/>
    <w:rsid w:val="00C82425"/>
    <w:rsid w:val="00C83069"/>
    <w:rsid w:val="00C83102"/>
    <w:rsid w:val="00C83885"/>
    <w:rsid w:val="00C83D71"/>
    <w:rsid w:val="00C83F9E"/>
    <w:rsid w:val="00C84B38"/>
    <w:rsid w:val="00C84FDF"/>
    <w:rsid w:val="00C8546E"/>
    <w:rsid w:val="00C85A0D"/>
    <w:rsid w:val="00C8659C"/>
    <w:rsid w:val="00C86822"/>
    <w:rsid w:val="00C868B9"/>
    <w:rsid w:val="00C86C0D"/>
    <w:rsid w:val="00C87ED2"/>
    <w:rsid w:val="00C904EA"/>
    <w:rsid w:val="00C905C5"/>
    <w:rsid w:val="00C907F8"/>
    <w:rsid w:val="00C90F73"/>
    <w:rsid w:val="00C916F3"/>
    <w:rsid w:val="00C917B6"/>
    <w:rsid w:val="00C92C78"/>
    <w:rsid w:val="00C92CA0"/>
    <w:rsid w:val="00C93011"/>
    <w:rsid w:val="00C93302"/>
    <w:rsid w:val="00C94780"/>
    <w:rsid w:val="00C949CF"/>
    <w:rsid w:val="00C94ABC"/>
    <w:rsid w:val="00C94C6B"/>
    <w:rsid w:val="00C9588F"/>
    <w:rsid w:val="00C959AC"/>
    <w:rsid w:val="00C96854"/>
    <w:rsid w:val="00C96857"/>
    <w:rsid w:val="00C96E16"/>
    <w:rsid w:val="00C97536"/>
    <w:rsid w:val="00C9775E"/>
    <w:rsid w:val="00CA02EF"/>
    <w:rsid w:val="00CA0576"/>
    <w:rsid w:val="00CA0888"/>
    <w:rsid w:val="00CA18F9"/>
    <w:rsid w:val="00CA2172"/>
    <w:rsid w:val="00CA352F"/>
    <w:rsid w:val="00CA3B02"/>
    <w:rsid w:val="00CA414D"/>
    <w:rsid w:val="00CA4345"/>
    <w:rsid w:val="00CA4EFF"/>
    <w:rsid w:val="00CA699E"/>
    <w:rsid w:val="00CA6A8D"/>
    <w:rsid w:val="00CA7045"/>
    <w:rsid w:val="00CA723E"/>
    <w:rsid w:val="00CA760E"/>
    <w:rsid w:val="00CA7A88"/>
    <w:rsid w:val="00CA7AE8"/>
    <w:rsid w:val="00CA7F5D"/>
    <w:rsid w:val="00CB0E91"/>
    <w:rsid w:val="00CB1391"/>
    <w:rsid w:val="00CB25B4"/>
    <w:rsid w:val="00CB25DA"/>
    <w:rsid w:val="00CB25F3"/>
    <w:rsid w:val="00CB2E86"/>
    <w:rsid w:val="00CB3C38"/>
    <w:rsid w:val="00CB3CF0"/>
    <w:rsid w:val="00CB418E"/>
    <w:rsid w:val="00CB4932"/>
    <w:rsid w:val="00CB5002"/>
    <w:rsid w:val="00CB6ECE"/>
    <w:rsid w:val="00CB7A8F"/>
    <w:rsid w:val="00CB7F01"/>
    <w:rsid w:val="00CC0CD2"/>
    <w:rsid w:val="00CC1BF0"/>
    <w:rsid w:val="00CC1FEA"/>
    <w:rsid w:val="00CC2B63"/>
    <w:rsid w:val="00CC37EA"/>
    <w:rsid w:val="00CC4031"/>
    <w:rsid w:val="00CC4A1A"/>
    <w:rsid w:val="00CC55B4"/>
    <w:rsid w:val="00CC5FD2"/>
    <w:rsid w:val="00CC71AD"/>
    <w:rsid w:val="00CC7271"/>
    <w:rsid w:val="00CC7340"/>
    <w:rsid w:val="00CC7634"/>
    <w:rsid w:val="00CC7744"/>
    <w:rsid w:val="00CD0100"/>
    <w:rsid w:val="00CD0407"/>
    <w:rsid w:val="00CD042E"/>
    <w:rsid w:val="00CD078A"/>
    <w:rsid w:val="00CD1050"/>
    <w:rsid w:val="00CD135C"/>
    <w:rsid w:val="00CD2710"/>
    <w:rsid w:val="00CD2ADD"/>
    <w:rsid w:val="00CD30CC"/>
    <w:rsid w:val="00CD368C"/>
    <w:rsid w:val="00CD3FEE"/>
    <w:rsid w:val="00CD460E"/>
    <w:rsid w:val="00CD4806"/>
    <w:rsid w:val="00CD4C5F"/>
    <w:rsid w:val="00CD5994"/>
    <w:rsid w:val="00CD59A9"/>
    <w:rsid w:val="00CD5E51"/>
    <w:rsid w:val="00CD5EF2"/>
    <w:rsid w:val="00CD607A"/>
    <w:rsid w:val="00CD6600"/>
    <w:rsid w:val="00CD683B"/>
    <w:rsid w:val="00CD6EE8"/>
    <w:rsid w:val="00CD7705"/>
    <w:rsid w:val="00CD792B"/>
    <w:rsid w:val="00CD7F89"/>
    <w:rsid w:val="00CE0418"/>
    <w:rsid w:val="00CE0711"/>
    <w:rsid w:val="00CE2C78"/>
    <w:rsid w:val="00CE2D77"/>
    <w:rsid w:val="00CE2F66"/>
    <w:rsid w:val="00CE3D3B"/>
    <w:rsid w:val="00CE4F28"/>
    <w:rsid w:val="00CE4FFA"/>
    <w:rsid w:val="00CE5671"/>
    <w:rsid w:val="00CE57C4"/>
    <w:rsid w:val="00CE5E73"/>
    <w:rsid w:val="00CE6AB7"/>
    <w:rsid w:val="00CE6C0E"/>
    <w:rsid w:val="00CE7DB4"/>
    <w:rsid w:val="00CE7F0E"/>
    <w:rsid w:val="00CF01C5"/>
    <w:rsid w:val="00CF0A5F"/>
    <w:rsid w:val="00CF0DED"/>
    <w:rsid w:val="00CF108B"/>
    <w:rsid w:val="00CF13F4"/>
    <w:rsid w:val="00CF1EE8"/>
    <w:rsid w:val="00CF2B27"/>
    <w:rsid w:val="00CF2D2F"/>
    <w:rsid w:val="00CF3C71"/>
    <w:rsid w:val="00CF5517"/>
    <w:rsid w:val="00CF66E7"/>
    <w:rsid w:val="00CF77BF"/>
    <w:rsid w:val="00CF7F32"/>
    <w:rsid w:val="00D000C0"/>
    <w:rsid w:val="00D0060E"/>
    <w:rsid w:val="00D006CF"/>
    <w:rsid w:val="00D00942"/>
    <w:rsid w:val="00D01213"/>
    <w:rsid w:val="00D01369"/>
    <w:rsid w:val="00D02024"/>
    <w:rsid w:val="00D02F27"/>
    <w:rsid w:val="00D03712"/>
    <w:rsid w:val="00D03739"/>
    <w:rsid w:val="00D0384F"/>
    <w:rsid w:val="00D04B87"/>
    <w:rsid w:val="00D05125"/>
    <w:rsid w:val="00D05845"/>
    <w:rsid w:val="00D068B4"/>
    <w:rsid w:val="00D1025D"/>
    <w:rsid w:val="00D1097D"/>
    <w:rsid w:val="00D109A4"/>
    <w:rsid w:val="00D10A18"/>
    <w:rsid w:val="00D10B1D"/>
    <w:rsid w:val="00D10E8E"/>
    <w:rsid w:val="00D119D7"/>
    <w:rsid w:val="00D11FDD"/>
    <w:rsid w:val="00D12A3F"/>
    <w:rsid w:val="00D12A76"/>
    <w:rsid w:val="00D132E9"/>
    <w:rsid w:val="00D146EF"/>
    <w:rsid w:val="00D1494F"/>
    <w:rsid w:val="00D15640"/>
    <w:rsid w:val="00D159F3"/>
    <w:rsid w:val="00D15AFA"/>
    <w:rsid w:val="00D1655E"/>
    <w:rsid w:val="00D168EC"/>
    <w:rsid w:val="00D17914"/>
    <w:rsid w:val="00D17A41"/>
    <w:rsid w:val="00D20B75"/>
    <w:rsid w:val="00D21390"/>
    <w:rsid w:val="00D214DD"/>
    <w:rsid w:val="00D22343"/>
    <w:rsid w:val="00D2258F"/>
    <w:rsid w:val="00D231A5"/>
    <w:rsid w:val="00D2392A"/>
    <w:rsid w:val="00D24190"/>
    <w:rsid w:val="00D242FF"/>
    <w:rsid w:val="00D24A8A"/>
    <w:rsid w:val="00D24BD7"/>
    <w:rsid w:val="00D25090"/>
    <w:rsid w:val="00D250D4"/>
    <w:rsid w:val="00D25144"/>
    <w:rsid w:val="00D25288"/>
    <w:rsid w:val="00D254D2"/>
    <w:rsid w:val="00D265E2"/>
    <w:rsid w:val="00D30603"/>
    <w:rsid w:val="00D30E90"/>
    <w:rsid w:val="00D32CB1"/>
    <w:rsid w:val="00D332CA"/>
    <w:rsid w:val="00D34025"/>
    <w:rsid w:val="00D341BB"/>
    <w:rsid w:val="00D342F4"/>
    <w:rsid w:val="00D347CB"/>
    <w:rsid w:val="00D35D2B"/>
    <w:rsid w:val="00D36395"/>
    <w:rsid w:val="00D36FA2"/>
    <w:rsid w:val="00D4074A"/>
    <w:rsid w:val="00D41F00"/>
    <w:rsid w:val="00D42274"/>
    <w:rsid w:val="00D42A4E"/>
    <w:rsid w:val="00D44FB4"/>
    <w:rsid w:val="00D45A7B"/>
    <w:rsid w:val="00D46123"/>
    <w:rsid w:val="00D4616E"/>
    <w:rsid w:val="00D462D0"/>
    <w:rsid w:val="00D47C99"/>
    <w:rsid w:val="00D50741"/>
    <w:rsid w:val="00D50E29"/>
    <w:rsid w:val="00D519AC"/>
    <w:rsid w:val="00D52464"/>
    <w:rsid w:val="00D52713"/>
    <w:rsid w:val="00D53E50"/>
    <w:rsid w:val="00D546E9"/>
    <w:rsid w:val="00D54A06"/>
    <w:rsid w:val="00D551F5"/>
    <w:rsid w:val="00D55D46"/>
    <w:rsid w:val="00D55EDF"/>
    <w:rsid w:val="00D574B6"/>
    <w:rsid w:val="00D57B75"/>
    <w:rsid w:val="00D604C3"/>
    <w:rsid w:val="00D60A51"/>
    <w:rsid w:val="00D60B58"/>
    <w:rsid w:val="00D60F61"/>
    <w:rsid w:val="00D60F96"/>
    <w:rsid w:val="00D62278"/>
    <w:rsid w:val="00D624C5"/>
    <w:rsid w:val="00D62A9B"/>
    <w:rsid w:val="00D6328D"/>
    <w:rsid w:val="00D63727"/>
    <w:rsid w:val="00D6395E"/>
    <w:rsid w:val="00D64664"/>
    <w:rsid w:val="00D64A35"/>
    <w:rsid w:val="00D65405"/>
    <w:rsid w:val="00D660E6"/>
    <w:rsid w:val="00D668BB"/>
    <w:rsid w:val="00D66952"/>
    <w:rsid w:val="00D67E00"/>
    <w:rsid w:val="00D67F81"/>
    <w:rsid w:val="00D70989"/>
    <w:rsid w:val="00D70D3D"/>
    <w:rsid w:val="00D71A1B"/>
    <w:rsid w:val="00D728BC"/>
    <w:rsid w:val="00D730FD"/>
    <w:rsid w:val="00D732BB"/>
    <w:rsid w:val="00D73391"/>
    <w:rsid w:val="00D73627"/>
    <w:rsid w:val="00D74D6A"/>
    <w:rsid w:val="00D74E01"/>
    <w:rsid w:val="00D7562B"/>
    <w:rsid w:val="00D75B1C"/>
    <w:rsid w:val="00D75C9F"/>
    <w:rsid w:val="00D75E07"/>
    <w:rsid w:val="00D75E87"/>
    <w:rsid w:val="00D76579"/>
    <w:rsid w:val="00D76C86"/>
    <w:rsid w:val="00D7700B"/>
    <w:rsid w:val="00D772EB"/>
    <w:rsid w:val="00D77963"/>
    <w:rsid w:val="00D8062D"/>
    <w:rsid w:val="00D80797"/>
    <w:rsid w:val="00D813C7"/>
    <w:rsid w:val="00D816FD"/>
    <w:rsid w:val="00D81A54"/>
    <w:rsid w:val="00D81E02"/>
    <w:rsid w:val="00D83037"/>
    <w:rsid w:val="00D83398"/>
    <w:rsid w:val="00D84653"/>
    <w:rsid w:val="00D84AA1"/>
    <w:rsid w:val="00D85308"/>
    <w:rsid w:val="00D85384"/>
    <w:rsid w:val="00D868CD"/>
    <w:rsid w:val="00D878FB"/>
    <w:rsid w:val="00D90C1C"/>
    <w:rsid w:val="00D90E45"/>
    <w:rsid w:val="00D90EDE"/>
    <w:rsid w:val="00D9136E"/>
    <w:rsid w:val="00D913B2"/>
    <w:rsid w:val="00D918D2"/>
    <w:rsid w:val="00D919CC"/>
    <w:rsid w:val="00D92CAD"/>
    <w:rsid w:val="00D92F8E"/>
    <w:rsid w:val="00D932B1"/>
    <w:rsid w:val="00D93909"/>
    <w:rsid w:val="00D940F4"/>
    <w:rsid w:val="00D941F2"/>
    <w:rsid w:val="00D94B70"/>
    <w:rsid w:val="00D95028"/>
    <w:rsid w:val="00D9658F"/>
    <w:rsid w:val="00D96C11"/>
    <w:rsid w:val="00D97772"/>
    <w:rsid w:val="00D97CBA"/>
    <w:rsid w:val="00DA031F"/>
    <w:rsid w:val="00DA0A2F"/>
    <w:rsid w:val="00DA0A3D"/>
    <w:rsid w:val="00DA0ED2"/>
    <w:rsid w:val="00DA1961"/>
    <w:rsid w:val="00DA1F89"/>
    <w:rsid w:val="00DA24DD"/>
    <w:rsid w:val="00DA3B2D"/>
    <w:rsid w:val="00DA4710"/>
    <w:rsid w:val="00DA4CDF"/>
    <w:rsid w:val="00DA5970"/>
    <w:rsid w:val="00DA5B03"/>
    <w:rsid w:val="00DA61D0"/>
    <w:rsid w:val="00DA68E8"/>
    <w:rsid w:val="00DA6C98"/>
    <w:rsid w:val="00DA7FBB"/>
    <w:rsid w:val="00DB159A"/>
    <w:rsid w:val="00DB1FAB"/>
    <w:rsid w:val="00DB371E"/>
    <w:rsid w:val="00DB3B70"/>
    <w:rsid w:val="00DB3FCA"/>
    <w:rsid w:val="00DB41B7"/>
    <w:rsid w:val="00DB4819"/>
    <w:rsid w:val="00DB4A8F"/>
    <w:rsid w:val="00DB4EF7"/>
    <w:rsid w:val="00DB54FA"/>
    <w:rsid w:val="00DB6115"/>
    <w:rsid w:val="00DB6B41"/>
    <w:rsid w:val="00DB7047"/>
    <w:rsid w:val="00DB71BA"/>
    <w:rsid w:val="00DC0989"/>
    <w:rsid w:val="00DC129D"/>
    <w:rsid w:val="00DC1353"/>
    <w:rsid w:val="00DC1946"/>
    <w:rsid w:val="00DC2A6B"/>
    <w:rsid w:val="00DC32E3"/>
    <w:rsid w:val="00DC3683"/>
    <w:rsid w:val="00DC3967"/>
    <w:rsid w:val="00DC3B4C"/>
    <w:rsid w:val="00DC52B2"/>
    <w:rsid w:val="00DC56B7"/>
    <w:rsid w:val="00DC593C"/>
    <w:rsid w:val="00DC5BF4"/>
    <w:rsid w:val="00DC5E74"/>
    <w:rsid w:val="00DC6386"/>
    <w:rsid w:val="00DC65AE"/>
    <w:rsid w:val="00DC718F"/>
    <w:rsid w:val="00DC76BB"/>
    <w:rsid w:val="00DC7D5F"/>
    <w:rsid w:val="00DD05D9"/>
    <w:rsid w:val="00DD07F5"/>
    <w:rsid w:val="00DD0A2D"/>
    <w:rsid w:val="00DD0AE9"/>
    <w:rsid w:val="00DD0BC0"/>
    <w:rsid w:val="00DD0E65"/>
    <w:rsid w:val="00DD10B5"/>
    <w:rsid w:val="00DD1391"/>
    <w:rsid w:val="00DD142F"/>
    <w:rsid w:val="00DD147D"/>
    <w:rsid w:val="00DD1D3B"/>
    <w:rsid w:val="00DD1E9B"/>
    <w:rsid w:val="00DD2AD5"/>
    <w:rsid w:val="00DD371A"/>
    <w:rsid w:val="00DD403E"/>
    <w:rsid w:val="00DD4059"/>
    <w:rsid w:val="00DD65AB"/>
    <w:rsid w:val="00DD6608"/>
    <w:rsid w:val="00DD6CD1"/>
    <w:rsid w:val="00DD70BC"/>
    <w:rsid w:val="00DD7766"/>
    <w:rsid w:val="00DD7892"/>
    <w:rsid w:val="00DD79AA"/>
    <w:rsid w:val="00DE0050"/>
    <w:rsid w:val="00DE12FB"/>
    <w:rsid w:val="00DE2683"/>
    <w:rsid w:val="00DE2C66"/>
    <w:rsid w:val="00DE2E8D"/>
    <w:rsid w:val="00DE371F"/>
    <w:rsid w:val="00DE3BB5"/>
    <w:rsid w:val="00DE4338"/>
    <w:rsid w:val="00DE4543"/>
    <w:rsid w:val="00DE4807"/>
    <w:rsid w:val="00DE4B57"/>
    <w:rsid w:val="00DE4BB1"/>
    <w:rsid w:val="00DE6103"/>
    <w:rsid w:val="00DE69DC"/>
    <w:rsid w:val="00DE6B1D"/>
    <w:rsid w:val="00DE6EF2"/>
    <w:rsid w:val="00DE76E3"/>
    <w:rsid w:val="00DE790E"/>
    <w:rsid w:val="00DE796D"/>
    <w:rsid w:val="00DE7B0D"/>
    <w:rsid w:val="00DF000F"/>
    <w:rsid w:val="00DF0C37"/>
    <w:rsid w:val="00DF0E00"/>
    <w:rsid w:val="00DF17D6"/>
    <w:rsid w:val="00DF2481"/>
    <w:rsid w:val="00DF2539"/>
    <w:rsid w:val="00DF2A3C"/>
    <w:rsid w:val="00DF3183"/>
    <w:rsid w:val="00DF3680"/>
    <w:rsid w:val="00DF381A"/>
    <w:rsid w:val="00DF3FA5"/>
    <w:rsid w:val="00DF4DC0"/>
    <w:rsid w:val="00DF59C5"/>
    <w:rsid w:val="00DF66C3"/>
    <w:rsid w:val="00DF6B36"/>
    <w:rsid w:val="00DF7A78"/>
    <w:rsid w:val="00E00299"/>
    <w:rsid w:val="00E011B5"/>
    <w:rsid w:val="00E02B08"/>
    <w:rsid w:val="00E0310F"/>
    <w:rsid w:val="00E03D80"/>
    <w:rsid w:val="00E03EAA"/>
    <w:rsid w:val="00E041DF"/>
    <w:rsid w:val="00E04B11"/>
    <w:rsid w:val="00E053EB"/>
    <w:rsid w:val="00E0569E"/>
    <w:rsid w:val="00E05FBF"/>
    <w:rsid w:val="00E069EE"/>
    <w:rsid w:val="00E07A49"/>
    <w:rsid w:val="00E10445"/>
    <w:rsid w:val="00E1065D"/>
    <w:rsid w:val="00E106FA"/>
    <w:rsid w:val="00E10C98"/>
    <w:rsid w:val="00E10FB9"/>
    <w:rsid w:val="00E114C4"/>
    <w:rsid w:val="00E115A4"/>
    <w:rsid w:val="00E118E6"/>
    <w:rsid w:val="00E12D65"/>
    <w:rsid w:val="00E13345"/>
    <w:rsid w:val="00E13A18"/>
    <w:rsid w:val="00E1499A"/>
    <w:rsid w:val="00E14F76"/>
    <w:rsid w:val="00E1615F"/>
    <w:rsid w:val="00E1679F"/>
    <w:rsid w:val="00E17323"/>
    <w:rsid w:val="00E175D9"/>
    <w:rsid w:val="00E179C9"/>
    <w:rsid w:val="00E203EE"/>
    <w:rsid w:val="00E2072D"/>
    <w:rsid w:val="00E20BC4"/>
    <w:rsid w:val="00E21048"/>
    <w:rsid w:val="00E211B9"/>
    <w:rsid w:val="00E2137F"/>
    <w:rsid w:val="00E214AD"/>
    <w:rsid w:val="00E218F9"/>
    <w:rsid w:val="00E21A6D"/>
    <w:rsid w:val="00E21F38"/>
    <w:rsid w:val="00E23179"/>
    <w:rsid w:val="00E232B5"/>
    <w:rsid w:val="00E236D8"/>
    <w:rsid w:val="00E237A2"/>
    <w:rsid w:val="00E2391C"/>
    <w:rsid w:val="00E23F83"/>
    <w:rsid w:val="00E2414F"/>
    <w:rsid w:val="00E24366"/>
    <w:rsid w:val="00E24B3C"/>
    <w:rsid w:val="00E2517D"/>
    <w:rsid w:val="00E25318"/>
    <w:rsid w:val="00E25C46"/>
    <w:rsid w:val="00E25E4E"/>
    <w:rsid w:val="00E25EE9"/>
    <w:rsid w:val="00E261D8"/>
    <w:rsid w:val="00E26393"/>
    <w:rsid w:val="00E2682A"/>
    <w:rsid w:val="00E26870"/>
    <w:rsid w:val="00E269AB"/>
    <w:rsid w:val="00E26A98"/>
    <w:rsid w:val="00E26E6A"/>
    <w:rsid w:val="00E26EFD"/>
    <w:rsid w:val="00E26F7E"/>
    <w:rsid w:val="00E27182"/>
    <w:rsid w:val="00E27E50"/>
    <w:rsid w:val="00E30452"/>
    <w:rsid w:val="00E309F5"/>
    <w:rsid w:val="00E30A8F"/>
    <w:rsid w:val="00E31BD8"/>
    <w:rsid w:val="00E320FA"/>
    <w:rsid w:val="00E32348"/>
    <w:rsid w:val="00E3262E"/>
    <w:rsid w:val="00E32D08"/>
    <w:rsid w:val="00E32FEA"/>
    <w:rsid w:val="00E349D0"/>
    <w:rsid w:val="00E3502E"/>
    <w:rsid w:val="00E350C5"/>
    <w:rsid w:val="00E353C8"/>
    <w:rsid w:val="00E35A93"/>
    <w:rsid w:val="00E36C49"/>
    <w:rsid w:val="00E377F6"/>
    <w:rsid w:val="00E41EA2"/>
    <w:rsid w:val="00E420A3"/>
    <w:rsid w:val="00E42260"/>
    <w:rsid w:val="00E42F1B"/>
    <w:rsid w:val="00E434E7"/>
    <w:rsid w:val="00E43FCB"/>
    <w:rsid w:val="00E44496"/>
    <w:rsid w:val="00E44712"/>
    <w:rsid w:val="00E45628"/>
    <w:rsid w:val="00E467CE"/>
    <w:rsid w:val="00E46A1A"/>
    <w:rsid w:val="00E46D24"/>
    <w:rsid w:val="00E4749B"/>
    <w:rsid w:val="00E47708"/>
    <w:rsid w:val="00E47908"/>
    <w:rsid w:val="00E47A6C"/>
    <w:rsid w:val="00E50492"/>
    <w:rsid w:val="00E50C24"/>
    <w:rsid w:val="00E51632"/>
    <w:rsid w:val="00E51BA9"/>
    <w:rsid w:val="00E52073"/>
    <w:rsid w:val="00E52B3B"/>
    <w:rsid w:val="00E52C80"/>
    <w:rsid w:val="00E52D7D"/>
    <w:rsid w:val="00E54DC2"/>
    <w:rsid w:val="00E5524A"/>
    <w:rsid w:val="00E564A7"/>
    <w:rsid w:val="00E56AFD"/>
    <w:rsid w:val="00E56B75"/>
    <w:rsid w:val="00E56C02"/>
    <w:rsid w:val="00E57D2E"/>
    <w:rsid w:val="00E61117"/>
    <w:rsid w:val="00E61986"/>
    <w:rsid w:val="00E61D5C"/>
    <w:rsid w:val="00E63643"/>
    <w:rsid w:val="00E638FC"/>
    <w:rsid w:val="00E642AA"/>
    <w:rsid w:val="00E6493B"/>
    <w:rsid w:val="00E649BE"/>
    <w:rsid w:val="00E6534D"/>
    <w:rsid w:val="00E65FB2"/>
    <w:rsid w:val="00E66A5D"/>
    <w:rsid w:val="00E66B28"/>
    <w:rsid w:val="00E66D1A"/>
    <w:rsid w:val="00E66F18"/>
    <w:rsid w:val="00E66F5E"/>
    <w:rsid w:val="00E70EBD"/>
    <w:rsid w:val="00E711B7"/>
    <w:rsid w:val="00E713A1"/>
    <w:rsid w:val="00E71832"/>
    <w:rsid w:val="00E71FE2"/>
    <w:rsid w:val="00E72120"/>
    <w:rsid w:val="00E722F6"/>
    <w:rsid w:val="00E72340"/>
    <w:rsid w:val="00E72395"/>
    <w:rsid w:val="00E72761"/>
    <w:rsid w:val="00E72A1D"/>
    <w:rsid w:val="00E72BA1"/>
    <w:rsid w:val="00E73199"/>
    <w:rsid w:val="00E73693"/>
    <w:rsid w:val="00E7372F"/>
    <w:rsid w:val="00E74555"/>
    <w:rsid w:val="00E74DA9"/>
    <w:rsid w:val="00E757C0"/>
    <w:rsid w:val="00E75CB8"/>
    <w:rsid w:val="00E767B6"/>
    <w:rsid w:val="00E76A0B"/>
    <w:rsid w:val="00E77B2E"/>
    <w:rsid w:val="00E804A8"/>
    <w:rsid w:val="00E80F28"/>
    <w:rsid w:val="00E81176"/>
    <w:rsid w:val="00E815DD"/>
    <w:rsid w:val="00E81A05"/>
    <w:rsid w:val="00E82937"/>
    <w:rsid w:val="00E8379A"/>
    <w:rsid w:val="00E837A6"/>
    <w:rsid w:val="00E83B1E"/>
    <w:rsid w:val="00E83EB9"/>
    <w:rsid w:val="00E840AC"/>
    <w:rsid w:val="00E85764"/>
    <w:rsid w:val="00E86AC1"/>
    <w:rsid w:val="00E86AFD"/>
    <w:rsid w:val="00E87671"/>
    <w:rsid w:val="00E87A06"/>
    <w:rsid w:val="00E87AEE"/>
    <w:rsid w:val="00E90582"/>
    <w:rsid w:val="00E9148E"/>
    <w:rsid w:val="00E9157B"/>
    <w:rsid w:val="00E92028"/>
    <w:rsid w:val="00E9319C"/>
    <w:rsid w:val="00E944C9"/>
    <w:rsid w:val="00E947C8"/>
    <w:rsid w:val="00E947CB"/>
    <w:rsid w:val="00E94C0B"/>
    <w:rsid w:val="00E959BE"/>
    <w:rsid w:val="00E96011"/>
    <w:rsid w:val="00E96730"/>
    <w:rsid w:val="00E968ED"/>
    <w:rsid w:val="00E97E9B"/>
    <w:rsid w:val="00EA00AF"/>
    <w:rsid w:val="00EA025A"/>
    <w:rsid w:val="00EA16DC"/>
    <w:rsid w:val="00EA1721"/>
    <w:rsid w:val="00EA1974"/>
    <w:rsid w:val="00EA1C13"/>
    <w:rsid w:val="00EA2F44"/>
    <w:rsid w:val="00EA3137"/>
    <w:rsid w:val="00EA54F5"/>
    <w:rsid w:val="00EA5FB4"/>
    <w:rsid w:val="00EA6955"/>
    <w:rsid w:val="00EA7271"/>
    <w:rsid w:val="00EA76C7"/>
    <w:rsid w:val="00EA7F02"/>
    <w:rsid w:val="00EB1219"/>
    <w:rsid w:val="00EB12D2"/>
    <w:rsid w:val="00EB2140"/>
    <w:rsid w:val="00EB2167"/>
    <w:rsid w:val="00EB2283"/>
    <w:rsid w:val="00EB3F3F"/>
    <w:rsid w:val="00EB4D68"/>
    <w:rsid w:val="00EB4DB5"/>
    <w:rsid w:val="00EB609E"/>
    <w:rsid w:val="00EB63D0"/>
    <w:rsid w:val="00EB72DB"/>
    <w:rsid w:val="00EB7412"/>
    <w:rsid w:val="00EB7C50"/>
    <w:rsid w:val="00EC00A8"/>
    <w:rsid w:val="00EC01BC"/>
    <w:rsid w:val="00EC0496"/>
    <w:rsid w:val="00EC07B1"/>
    <w:rsid w:val="00EC19B8"/>
    <w:rsid w:val="00EC19EF"/>
    <w:rsid w:val="00EC26E4"/>
    <w:rsid w:val="00EC3713"/>
    <w:rsid w:val="00EC6092"/>
    <w:rsid w:val="00EC60F2"/>
    <w:rsid w:val="00EC70BF"/>
    <w:rsid w:val="00EC71A8"/>
    <w:rsid w:val="00EC79F1"/>
    <w:rsid w:val="00ED12C2"/>
    <w:rsid w:val="00ED14BD"/>
    <w:rsid w:val="00ED16F3"/>
    <w:rsid w:val="00ED18AA"/>
    <w:rsid w:val="00ED22BE"/>
    <w:rsid w:val="00ED2647"/>
    <w:rsid w:val="00ED2A0E"/>
    <w:rsid w:val="00ED2CA0"/>
    <w:rsid w:val="00ED34A6"/>
    <w:rsid w:val="00ED367B"/>
    <w:rsid w:val="00ED47BA"/>
    <w:rsid w:val="00ED559D"/>
    <w:rsid w:val="00ED5C8C"/>
    <w:rsid w:val="00EE0714"/>
    <w:rsid w:val="00EE0ACF"/>
    <w:rsid w:val="00EE2B6D"/>
    <w:rsid w:val="00EE2E87"/>
    <w:rsid w:val="00EE3088"/>
    <w:rsid w:val="00EE3B06"/>
    <w:rsid w:val="00EE3CC1"/>
    <w:rsid w:val="00EE5639"/>
    <w:rsid w:val="00EE58C1"/>
    <w:rsid w:val="00EE5B16"/>
    <w:rsid w:val="00EE6A36"/>
    <w:rsid w:val="00EE6EE4"/>
    <w:rsid w:val="00EE7475"/>
    <w:rsid w:val="00EE7B81"/>
    <w:rsid w:val="00EE7D13"/>
    <w:rsid w:val="00EE7D9B"/>
    <w:rsid w:val="00EF0098"/>
    <w:rsid w:val="00EF10C8"/>
    <w:rsid w:val="00EF194B"/>
    <w:rsid w:val="00EF1BB2"/>
    <w:rsid w:val="00EF2AAE"/>
    <w:rsid w:val="00EF3310"/>
    <w:rsid w:val="00EF46EB"/>
    <w:rsid w:val="00EF653A"/>
    <w:rsid w:val="00EF6741"/>
    <w:rsid w:val="00EF721E"/>
    <w:rsid w:val="00EF7B78"/>
    <w:rsid w:val="00F0048F"/>
    <w:rsid w:val="00F00F95"/>
    <w:rsid w:val="00F011F2"/>
    <w:rsid w:val="00F02122"/>
    <w:rsid w:val="00F03BA9"/>
    <w:rsid w:val="00F04126"/>
    <w:rsid w:val="00F044AB"/>
    <w:rsid w:val="00F04843"/>
    <w:rsid w:val="00F04C48"/>
    <w:rsid w:val="00F04C65"/>
    <w:rsid w:val="00F0668F"/>
    <w:rsid w:val="00F066C6"/>
    <w:rsid w:val="00F07B38"/>
    <w:rsid w:val="00F07D05"/>
    <w:rsid w:val="00F10195"/>
    <w:rsid w:val="00F10338"/>
    <w:rsid w:val="00F10F5A"/>
    <w:rsid w:val="00F11E60"/>
    <w:rsid w:val="00F11E9B"/>
    <w:rsid w:val="00F11F39"/>
    <w:rsid w:val="00F1382C"/>
    <w:rsid w:val="00F13F0B"/>
    <w:rsid w:val="00F141C3"/>
    <w:rsid w:val="00F15A00"/>
    <w:rsid w:val="00F162FF"/>
    <w:rsid w:val="00F16E61"/>
    <w:rsid w:val="00F1782A"/>
    <w:rsid w:val="00F20ABC"/>
    <w:rsid w:val="00F2126A"/>
    <w:rsid w:val="00F21B8B"/>
    <w:rsid w:val="00F21D3A"/>
    <w:rsid w:val="00F228F5"/>
    <w:rsid w:val="00F23023"/>
    <w:rsid w:val="00F230C2"/>
    <w:rsid w:val="00F232BB"/>
    <w:rsid w:val="00F23B42"/>
    <w:rsid w:val="00F23FF0"/>
    <w:rsid w:val="00F244F0"/>
    <w:rsid w:val="00F24876"/>
    <w:rsid w:val="00F24FB3"/>
    <w:rsid w:val="00F25731"/>
    <w:rsid w:val="00F257AF"/>
    <w:rsid w:val="00F26595"/>
    <w:rsid w:val="00F26780"/>
    <w:rsid w:val="00F301B6"/>
    <w:rsid w:val="00F30608"/>
    <w:rsid w:val="00F31102"/>
    <w:rsid w:val="00F312B4"/>
    <w:rsid w:val="00F32875"/>
    <w:rsid w:val="00F32F4A"/>
    <w:rsid w:val="00F330E7"/>
    <w:rsid w:val="00F3398F"/>
    <w:rsid w:val="00F3449D"/>
    <w:rsid w:val="00F34CA8"/>
    <w:rsid w:val="00F351FE"/>
    <w:rsid w:val="00F353A6"/>
    <w:rsid w:val="00F35BF5"/>
    <w:rsid w:val="00F35DAD"/>
    <w:rsid w:val="00F363AF"/>
    <w:rsid w:val="00F37305"/>
    <w:rsid w:val="00F375CB"/>
    <w:rsid w:val="00F37854"/>
    <w:rsid w:val="00F37ACD"/>
    <w:rsid w:val="00F403F0"/>
    <w:rsid w:val="00F40959"/>
    <w:rsid w:val="00F40F4E"/>
    <w:rsid w:val="00F41146"/>
    <w:rsid w:val="00F411BC"/>
    <w:rsid w:val="00F41FC1"/>
    <w:rsid w:val="00F42C55"/>
    <w:rsid w:val="00F43159"/>
    <w:rsid w:val="00F43160"/>
    <w:rsid w:val="00F440E7"/>
    <w:rsid w:val="00F4516F"/>
    <w:rsid w:val="00F4524B"/>
    <w:rsid w:val="00F4535E"/>
    <w:rsid w:val="00F4574C"/>
    <w:rsid w:val="00F4640D"/>
    <w:rsid w:val="00F47865"/>
    <w:rsid w:val="00F4799F"/>
    <w:rsid w:val="00F47E34"/>
    <w:rsid w:val="00F502A1"/>
    <w:rsid w:val="00F5198C"/>
    <w:rsid w:val="00F51C14"/>
    <w:rsid w:val="00F53549"/>
    <w:rsid w:val="00F541A6"/>
    <w:rsid w:val="00F56176"/>
    <w:rsid w:val="00F56185"/>
    <w:rsid w:val="00F5685B"/>
    <w:rsid w:val="00F56A3B"/>
    <w:rsid w:val="00F56C63"/>
    <w:rsid w:val="00F57383"/>
    <w:rsid w:val="00F57475"/>
    <w:rsid w:val="00F57806"/>
    <w:rsid w:val="00F579EA"/>
    <w:rsid w:val="00F61C33"/>
    <w:rsid w:val="00F61E3E"/>
    <w:rsid w:val="00F62537"/>
    <w:rsid w:val="00F639F1"/>
    <w:rsid w:val="00F64472"/>
    <w:rsid w:val="00F64552"/>
    <w:rsid w:val="00F65752"/>
    <w:rsid w:val="00F65A9E"/>
    <w:rsid w:val="00F665A4"/>
    <w:rsid w:val="00F666B2"/>
    <w:rsid w:val="00F668C5"/>
    <w:rsid w:val="00F66CDF"/>
    <w:rsid w:val="00F670F8"/>
    <w:rsid w:val="00F671D9"/>
    <w:rsid w:val="00F714D3"/>
    <w:rsid w:val="00F71877"/>
    <w:rsid w:val="00F71A4E"/>
    <w:rsid w:val="00F73450"/>
    <w:rsid w:val="00F73EBC"/>
    <w:rsid w:val="00F7484A"/>
    <w:rsid w:val="00F750BB"/>
    <w:rsid w:val="00F75171"/>
    <w:rsid w:val="00F7546D"/>
    <w:rsid w:val="00F7583A"/>
    <w:rsid w:val="00F768FE"/>
    <w:rsid w:val="00F76E63"/>
    <w:rsid w:val="00F772AE"/>
    <w:rsid w:val="00F7735D"/>
    <w:rsid w:val="00F800FF"/>
    <w:rsid w:val="00F80943"/>
    <w:rsid w:val="00F80FC6"/>
    <w:rsid w:val="00F816BF"/>
    <w:rsid w:val="00F8188C"/>
    <w:rsid w:val="00F81B23"/>
    <w:rsid w:val="00F83056"/>
    <w:rsid w:val="00F84311"/>
    <w:rsid w:val="00F843A9"/>
    <w:rsid w:val="00F84886"/>
    <w:rsid w:val="00F85831"/>
    <w:rsid w:val="00F85903"/>
    <w:rsid w:val="00F85AC5"/>
    <w:rsid w:val="00F8691B"/>
    <w:rsid w:val="00F8749A"/>
    <w:rsid w:val="00F875AE"/>
    <w:rsid w:val="00F877F2"/>
    <w:rsid w:val="00F9004F"/>
    <w:rsid w:val="00F901CE"/>
    <w:rsid w:val="00F90A67"/>
    <w:rsid w:val="00F90AC4"/>
    <w:rsid w:val="00F91400"/>
    <w:rsid w:val="00F919FB"/>
    <w:rsid w:val="00F91FC5"/>
    <w:rsid w:val="00F92912"/>
    <w:rsid w:val="00F92DC3"/>
    <w:rsid w:val="00F92DE0"/>
    <w:rsid w:val="00F932C7"/>
    <w:rsid w:val="00F9398D"/>
    <w:rsid w:val="00F93AE7"/>
    <w:rsid w:val="00F9433B"/>
    <w:rsid w:val="00F94A4C"/>
    <w:rsid w:val="00F94B4C"/>
    <w:rsid w:val="00F95A06"/>
    <w:rsid w:val="00F95B97"/>
    <w:rsid w:val="00F95FAF"/>
    <w:rsid w:val="00F95FDD"/>
    <w:rsid w:val="00F96493"/>
    <w:rsid w:val="00F97273"/>
    <w:rsid w:val="00F97AE6"/>
    <w:rsid w:val="00F97DD1"/>
    <w:rsid w:val="00FA11D3"/>
    <w:rsid w:val="00FA1697"/>
    <w:rsid w:val="00FA18A5"/>
    <w:rsid w:val="00FA225C"/>
    <w:rsid w:val="00FA2BD8"/>
    <w:rsid w:val="00FA3531"/>
    <w:rsid w:val="00FA35D1"/>
    <w:rsid w:val="00FA389A"/>
    <w:rsid w:val="00FA460A"/>
    <w:rsid w:val="00FB0199"/>
    <w:rsid w:val="00FB03FC"/>
    <w:rsid w:val="00FB2C4D"/>
    <w:rsid w:val="00FB321D"/>
    <w:rsid w:val="00FB432D"/>
    <w:rsid w:val="00FB523A"/>
    <w:rsid w:val="00FB5860"/>
    <w:rsid w:val="00FB63F9"/>
    <w:rsid w:val="00FB65BF"/>
    <w:rsid w:val="00FB677E"/>
    <w:rsid w:val="00FB6E21"/>
    <w:rsid w:val="00FB74F6"/>
    <w:rsid w:val="00FB7D06"/>
    <w:rsid w:val="00FB7E09"/>
    <w:rsid w:val="00FC1152"/>
    <w:rsid w:val="00FC1190"/>
    <w:rsid w:val="00FC1686"/>
    <w:rsid w:val="00FC19B0"/>
    <w:rsid w:val="00FC25CE"/>
    <w:rsid w:val="00FC3E3A"/>
    <w:rsid w:val="00FC3EA3"/>
    <w:rsid w:val="00FC427D"/>
    <w:rsid w:val="00FC4D9F"/>
    <w:rsid w:val="00FC51E6"/>
    <w:rsid w:val="00FC6AA1"/>
    <w:rsid w:val="00FC7A77"/>
    <w:rsid w:val="00FC7FFA"/>
    <w:rsid w:val="00FD07F3"/>
    <w:rsid w:val="00FD1E11"/>
    <w:rsid w:val="00FD2273"/>
    <w:rsid w:val="00FD28F4"/>
    <w:rsid w:val="00FD3765"/>
    <w:rsid w:val="00FD3839"/>
    <w:rsid w:val="00FD4596"/>
    <w:rsid w:val="00FD4657"/>
    <w:rsid w:val="00FD4BA7"/>
    <w:rsid w:val="00FD57E0"/>
    <w:rsid w:val="00FD57FB"/>
    <w:rsid w:val="00FD677C"/>
    <w:rsid w:val="00FD6978"/>
    <w:rsid w:val="00FD6B5A"/>
    <w:rsid w:val="00FD7628"/>
    <w:rsid w:val="00FD7898"/>
    <w:rsid w:val="00FD7CE9"/>
    <w:rsid w:val="00FE0D73"/>
    <w:rsid w:val="00FE118D"/>
    <w:rsid w:val="00FE1521"/>
    <w:rsid w:val="00FE1CE8"/>
    <w:rsid w:val="00FE2E7A"/>
    <w:rsid w:val="00FE3371"/>
    <w:rsid w:val="00FE38BC"/>
    <w:rsid w:val="00FE3AC5"/>
    <w:rsid w:val="00FE41B0"/>
    <w:rsid w:val="00FE4AAB"/>
    <w:rsid w:val="00FE5835"/>
    <w:rsid w:val="00FE593E"/>
    <w:rsid w:val="00FE61BB"/>
    <w:rsid w:val="00FE694E"/>
    <w:rsid w:val="00FE6B75"/>
    <w:rsid w:val="00FE6C3C"/>
    <w:rsid w:val="00FE7783"/>
    <w:rsid w:val="00FF0322"/>
    <w:rsid w:val="00FF0842"/>
    <w:rsid w:val="00FF0E49"/>
    <w:rsid w:val="00FF1A85"/>
    <w:rsid w:val="00FF2117"/>
    <w:rsid w:val="00FF22F3"/>
    <w:rsid w:val="00FF3A40"/>
    <w:rsid w:val="00FF3B44"/>
    <w:rsid w:val="00FF3DDF"/>
    <w:rsid w:val="00FF4252"/>
    <w:rsid w:val="00FF428A"/>
    <w:rsid w:val="00FF4311"/>
    <w:rsid w:val="00FF4B2F"/>
    <w:rsid w:val="00FF4CDB"/>
    <w:rsid w:val="00FF5562"/>
    <w:rsid w:val="00FF5BF0"/>
    <w:rsid w:val="00FF6259"/>
    <w:rsid w:val="00FF67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68CEA761"/>
  <w15:docId w15:val="{9773E3DD-BCE5-48DC-A246-B728FB774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2">
    <w:name w:val="Normal"/>
    <w:qFormat/>
    <w:rsid w:val="00BF31AC"/>
    <w:pPr>
      <w:spacing w:after="0" w:line="360" w:lineRule="auto"/>
      <w:ind w:firstLine="709"/>
      <w:jc w:val="both"/>
    </w:pPr>
    <w:rPr>
      <w:rFonts w:ascii="Times New Roman" w:eastAsia="Times New Roman" w:hAnsi="Times New Roman" w:cs="Times New Roman"/>
      <w:sz w:val="26"/>
      <w:szCs w:val="24"/>
    </w:rPr>
  </w:style>
  <w:style w:type="paragraph" w:styleId="17">
    <w:name w:val="heading 1"/>
    <w:aliases w:val="Заголовок 1 Знак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Слева:  0..."/>
    <w:basedOn w:val="af2"/>
    <w:next w:val="af2"/>
    <w:link w:val="18"/>
    <w:uiPriority w:val="9"/>
    <w:qFormat/>
    <w:rsid w:val="002734E4"/>
    <w:pPr>
      <w:keepNext/>
      <w:keepLines/>
      <w:spacing w:before="120" w:after="120" w:line="240" w:lineRule="auto"/>
      <w:outlineLvl w:val="0"/>
    </w:pPr>
    <w:rPr>
      <w:rFonts w:eastAsiaTheme="majorEastAsia" w:cstheme="majorBidi"/>
      <w:b/>
      <w:bCs/>
      <w:szCs w:val="28"/>
    </w:rPr>
  </w:style>
  <w:style w:type="paragraph" w:styleId="23">
    <w:name w:val="heading 2"/>
    <w:aliases w:val="Заголовок 2 Знак1,Заголовок 2 Знак Знак, Знак1 Знак Знак, Знак1 Знак1, Знак1,Знак1,Знак1 Знак1,Заголовок 2 Знак2 Знак,Заголовок 2 Знак1 Знак Знак Знак,Заголовок 2 Знак Знак Знак Знак Знак"/>
    <w:basedOn w:val="af2"/>
    <w:next w:val="af2"/>
    <w:link w:val="24"/>
    <w:uiPriority w:val="9"/>
    <w:unhideWhenUsed/>
    <w:qFormat/>
    <w:rsid w:val="00466357"/>
    <w:pPr>
      <w:keepNext/>
      <w:keepLines/>
      <w:spacing w:before="40"/>
      <w:outlineLvl w:val="1"/>
    </w:pPr>
    <w:rPr>
      <w:rFonts w:asciiTheme="majorHAnsi" w:eastAsiaTheme="majorEastAsia" w:hAnsiTheme="majorHAnsi" w:cstheme="majorBidi"/>
      <w:color w:val="365F91" w:themeColor="accent1" w:themeShade="BF"/>
      <w:szCs w:val="26"/>
    </w:rPr>
  </w:style>
  <w:style w:type="paragraph" w:styleId="30">
    <w:name w:val="heading 3"/>
    <w:aliases w:val="Знак2,Заголовок 3 Знак + 12 pt,не полужирный,влево,Перед:  0 пт,Пос...,Заголовок 3 Знак +,Пер...,Заголовок 3 Знак Знак Знак"/>
    <w:basedOn w:val="af2"/>
    <w:next w:val="af2"/>
    <w:link w:val="31"/>
    <w:uiPriority w:val="9"/>
    <w:unhideWhenUsed/>
    <w:qFormat/>
    <w:rsid w:val="00DF3183"/>
    <w:pPr>
      <w:keepNext/>
      <w:keepLines/>
      <w:spacing w:before="40"/>
      <w:outlineLvl w:val="2"/>
    </w:pPr>
    <w:rPr>
      <w:rFonts w:asciiTheme="majorHAnsi" w:eastAsiaTheme="majorEastAsia" w:hAnsiTheme="majorHAnsi" w:cstheme="majorBidi"/>
      <w:color w:val="243F60" w:themeColor="accent1" w:themeShade="7F"/>
      <w:sz w:val="24"/>
    </w:rPr>
  </w:style>
  <w:style w:type="paragraph" w:styleId="40">
    <w:name w:val="heading 4"/>
    <w:basedOn w:val="af2"/>
    <w:next w:val="af2"/>
    <w:link w:val="41"/>
    <w:uiPriority w:val="9"/>
    <w:unhideWhenUsed/>
    <w:qFormat/>
    <w:rsid w:val="005E7EDA"/>
    <w:pPr>
      <w:keepNext/>
      <w:keepLines/>
      <w:spacing w:before="40" w:after="120" w:line="240" w:lineRule="auto"/>
      <w:outlineLvl w:val="3"/>
    </w:pPr>
    <w:rPr>
      <w:rFonts w:eastAsiaTheme="majorEastAsia" w:cstheme="majorBidi"/>
      <w:b/>
      <w:iCs/>
    </w:rPr>
  </w:style>
  <w:style w:type="paragraph" w:styleId="5">
    <w:name w:val="heading 5"/>
    <w:basedOn w:val="af2"/>
    <w:next w:val="af2"/>
    <w:link w:val="50"/>
    <w:uiPriority w:val="9"/>
    <w:unhideWhenUsed/>
    <w:qFormat/>
    <w:rsid w:val="004720DB"/>
    <w:pPr>
      <w:keepNext/>
      <w:keepLines/>
      <w:spacing w:before="120" w:after="120"/>
      <w:outlineLvl w:val="4"/>
    </w:pPr>
    <w:rPr>
      <w:rFonts w:eastAsiaTheme="majorEastAsia" w:cstheme="majorBidi"/>
      <w:b/>
    </w:rPr>
  </w:style>
  <w:style w:type="paragraph" w:styleId="6">
    <w:name w:val="heading 6"/>
    <w:basedOn w:val="af2"/>
    <w:next w:val="af2"/>
    <w:link w:val="60"/>
    <w:uiPriority w:val="9"/>
    <w:unhideWhenUsed/>
    <w:qFormat/>
    <w:rsid w:val="00035A11"/>
    <w:pPr>
      <w:spacing w:before="240" w:after="60" w:line="240" w:lineRule="auto"/>
      <w:ind w:firstLine="0"/>
      <w:jc w:val="left"/>
      <w:outlineLvl w:val="5"/>
    </w:pPr>
    <w:rPr>
      <w:b/>
      <w:bCs/>
      <w:sz w:val="22"/>
    </w:rPr>
  </w:style>
  <w:style w:type="paragraph" w:styleId="7">
    <w:name w:val="heading 7"/>
    <w:basedOn w:val="af2"/>
    <w:next w:val="af2"/>
    <w:link w:val="70"/>
    <w:uiPriority w:val="9"/>
    <w:unhideWhenUsed/>
    <w:qFormat/>
    <w:rsid w:val="00035A11"/>
    <w:pPr>
      <w:spacing w:before="240" w:after="60"/>
      <w:ind w:firstLine="720"/>
      <w:outlineLvl w:val="6"/>
    </w:pPr>
    <w:rPr>
      <w:sz w:val="24"/>
    </w:rPr>
  </w:style>
  <w:style w:type="paragraph" w:styleId="8">
    <w:name w:val="heading 8"/>
    <w:basedOn w:val="af2"/>
    <w:next w:val="af2"/>
    <w:link w:val="80"/>
    <w:uiPriority w:val="9"/>
    <w:unhideWhenUsed/>
    <w:qFormat/>
    <w:rsid w:val="00035A11"/>
    <w:pPr>
      <w:spacing w:before="240" w:after="60"/>
      <w:ind w:firstLine="720"/>
      <w:outlineLvl w:val="7"/>
    </w:pPr>
    <w:rPr>
      <w:i/>
      <w:iCs/>
      <w:sz w:val="24"/>
    </w:rPr>
  </w:style>
  <w:style w:type="paragraph" w:styleId="9">
    <w:name w:val="heading 9"/>
    <w:basedOn w:val="af2"/>
    <w:next w:val="af2"/>
    <w:link w:val="90"/>
    <w:uiPriority w:val="9"/>
    <w:qFormat/>
    <w:rsid w:val="00066E23"/>
    <w:pPr>
      <w:tabs>
        <w:tab w:val="num" w:pos="1304"/>
      </w:tabs>
      <w:spacing w:before="240" w:after="60" w:line="240" w:lineRule="auto"/>
      <w:ind w:left="1304" w:hanging="1304"/>
      <w:jc w:val="left"/>
      <w:outlineLvl w:val="8"/>
    </w:pPr>
    <w:rPr>
      <w:rFonts w:ascii="Arial" w:hAnsi="Arial" w:cs="Arial"/>
      <w:sz w:val="22"/>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customStyle="1" w:styleId="18">
    <w:name w:val="Заголовок 1 Знак"/>
    <w:aliases w:val="Заголовок 1 Знак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
    <w:basedOn w:val="af3"/>
    <w:link w:val="17"/>
    <w:uiPriority w:val="9"/>
    <w:rsid w:val="002734E4"/>
    <w:rPr>
      <w:rFonts w:ascii="Times New Roman" w:eastAsiaTheme="majorEastAsia" w:hAnsi="Times New Roman" w:cstheme="majorBidi"/>
      <w:b/>
      <w:bCs/>
      <w:sz w:val="26"/>
      <w:szCs w:val="28"/>
    </w:rPr>
  </w:style>
  <w:style w:type="character" w:customStyle="1" w:styleId="24">
    <w:name w:val="Заголовок 2 Знак"/>
    <w:aliases w:val="Заголовок 2 Знак1 Знак,Заголовок 2 Знак Знак Знак, Знак1 Знак Знак Знак, Знак1 Знак1 Знак, Знак1 Знак,Знак1 Знак,Знак1 Знак1 Знак,Заголовок 2 Знак2 Знак Знак,Заголовок 2 Знак1 Знак Знак Знак Знак"/>
    <w:basedOn w:val="af3"/>
    <w:link w:val="23"/>
    <w:uiPriority w:val="9"/>
    <w:rsid w:val="00466357"/>
    <w:rPr>
      <w:rFonts w:asciiTheme="majorHAnsi" w:eastAsiaTheme="majorEastAsia" w:hAnsiTheme="majorHAnsi" w:cstheme="majorBidi"/>
      <w:color w:val="365F91" w:themeColor="accent1" w:themeShade="BF"/>
      <w:sz w:val="26"/>
      <w:szCs w:val="26"/>
    </w:rPr>
  </w:style>
  <w:style w:type="character" w:customStyle="1" w:styleId="31">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3"/>
    <w:link w:val="30"/>
    <w:uiPriority w:val="9"/>
    <w:rsid w:val="00DF3183"/>
    <w:rPr>
      <w:rFonts w:asciiTheme="majorHAnsi" w:eastAsiaTheme="majorEastAsia" w:hAnsiTheme="majorHAnsi" w:cstheme="majorBidi"/>
      <w:color w:val="243F60" w:themeColor="accent1" w:themeShade="7F"/>
      <w:sz w:val="24"/>
      <w:szCs w:val="24"/>
    </w:rPr>
  </w:style>
  <w:style w:type="character" w:customStyle="1" w:styleId="41">
    <w:name w:val="Заголовок 4 Знак"/>
    <w:basedOn w:val="af3"/>
    <w:link w:val="40"/>
    <w:uiPriority w:val="9"/>
    <w:rsid w:val="005E7EDA"/>
    <w:rPr>
      <w:rFonts w:ascii="Times New Roman" w:eastAsiaTheme="majorEastAsia" w:hAnsi="Times New Roman" w:cstheme="majorBidi"/>
      <w:b/>
      <w:iCs/>
      <w:sz w:val="26"/>
      <w:szCs w:val="24"/>
    </w:rPr>
  </w:style>
  <w:style w:type="character" w:customStyle="1" w:styleId="50">
    <w:name w:val="Заголовок 5 Знак"/>
    <w:basedOn w:val="af3"/>
    <w:link w:val="5"/>
    <w:uiPriority w:val="9"/>
    <w:rsid w:val="004720DB"/>
    <w:rPr>
      <w:rFonts w:ascii="Times New Roman" w:eastAsiaTheme="majorEastAsia" w:hAnsi="Times New Roman" w:cstheme="majorBidi"/>
      <w:b/>
      <w:sz w:val="26"/>
      <w:szCs w:val="24"/>
    </w:rPr>
  </w:style>
  <w:style w:type="character" w:customStyle="1" w:styleId="60">
    <w:name w:val="Заголовок 6 Знак"/>
    <w:basedOn w:val="af3"/>
    <w:link w:val="6"/>
    <w:uiPriority w:val="9"/>
    <w:rsid w:val="00035A11"/>
    <w:rPr>
      <w:rFonts w:ascii="Times New Roman" w:eastAsia="Times New Roman" w:hAnsi="Times New Roman" w:cs="Times New Roman"/>
      <w:b/>
      <w:bCs/>
    </w:rPr>
  </w:style>
  <w:style w:type="character" w:customStyle="1" w:styleId="70">
    <w:name w:val="Заголовок 7 Знак"/>
    <w:basedOn w:val="af3"/>
    <w:link w:val="7"/>
    <w:uiPriority w:val="9"/>
    <w:rsid w:val="00035A11"/>
    <w:rPr>
      <w:rFonts w:ascii="Times New Roman" w:eastAsia="Times New Roman" w:hAnsi="Times New Roman" w:cs="Times New Roman"/>
      <w:sz w:val="24"/>
      <w:szCs w:val="24"/>
    </w:rPr>
  </w:style>
  <w:style w:type="character" w:customStyle="1" w:styleId="80">
    <w:name w:val="Заголовок 8 Знак"/>
    <w:basedOn w:val="af3"/>
    <w:link w:val="8"/>
    <w:uiPriority w:val="9"/>
    <w:rsid w:val="00035A11"/>
    <w:rPr>
      <w:rFonts w:ascii="Times New Roman" w:eastAsia="Times New Roman" w:hAnsi="Times New Roman" w:cs="Times New Roman"/>
      <w:i/>
      <w:iCs/>
      <w:sz w:val="24"/>
      <w:szCs w:val="24"/>
    </w:rPr>
  </w:style>
  <w:style w:type="paragraph" w:styleId="af6">
    <w:name w:val="No Spacing"/>
    <w:aliases w:val="Title"/>
    <w:link w:val="af7"/>
    <w:uiPriority w:val="1"/>
    <w:qFormat/>
    <w:rsid w:val="002734E4"/>
    <w:pPr>
      <w:spacing w:after="0" w:line="240" w:lineRule="auto"/>
      <w:ind w:firstLine="709"/>
      <w:jc w:val="center"/>
    </w:pPr>
    <w:rPr>
      <w:rFonts w:ascii="Times New Roman" w:hAnsi="Times New Roman"/>
      <w:b/>
      <w:sz w:val="28"/>
    </w:rPr>
  </w:style>
  <w:style w:type="character" w:styleId="af8">
    <w:name w:val="Strong"/>
    <w:basedOn w:val="af3"/>
    <w:uiPriority w:val="22"/>
    <w:qFormat/>
    <w:rsid w:val="002E0063"/>
    <w:rPr>
      <w:b/>
      <w:bCs/>
    </w:rPr>
  </w:style>
  <w:style w:type="paragraph" w:styleId="af9">
    <w:name w:val="Body Text Indent"/>
    <w:basedOn w:val="af2"/>
    <w:link w:val="afa"/>
    <w:rsid w:val="00127B78"/>
    <w:pPr>
      <w:spacing w:line="240" w:lineRule="auto"/>
      <w:ind w:firstLine="720"/>
      <w:jc w:val="left"/>
    </w:pPr>
    <w:rPr>
      <w:sz w:val="24"/>
      <w:szCs w:val="20"/>
    </w:rPr>
  </w:style>
  <w:style w:type="character" w:customStyle="1" w:styleId="afa">
    <w:name w:val="Основной текст с отступом Знак"/>
    <w:basedOn w:val="af3"/>
    <w:link w:val="af9"/>
    <w:rsid w:val="00127B78"/>
    <w:rPr>
      <w:rFonts w:ascii="Times New Roman" w:eastAsia="Times New Roman" w:hAnsi="Times New Roman" w:cs="Times New Roman"/>
      <w:sz w:val="24"/>
      <w:szCs w:val="20"/>
    </w:rPr>
  </w:style>
  <w:style w:type="paragraph" w:customStyle="1" w:styleId="Default">
    <w:name w:val="Default"/>
    <w:rsid w:val="00F750BB"/>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2"/>
    <w:link w:val="afc"/>
    <w:uiPriority w:val="99"/>
    <w:unhideWhenUsed/>
    <w:rsid w:val="00DF3183"/>
    <w:pPr>
      <w:tabs>
        <w:tab w:val="center" w:pos="4677"/>
        <w:tab w:val="right" w:pos="9355"/>
      </w:tabs>
      <w:spacing w:line="240" w:lineRule="auto"/>
    </w:pPr>
  </w:style>
  <w:style w:type="character" w:customStyle="1" w:styleId="af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3"/>
    <w:link w:val="afb"/>
    <w:uiPriority w:val="99"/>
    <w:rsid w:val="00DF3183"/>
    <w:rPr>
      <w:rFonts w:ascii="Times New Roman" w:hAnsi="Times New Roman"/>
      <w:sz w:val="26"/>
    </w:rPr>
  </w:style>
  <w:style w:type="paragraph" w:styleId="afd">
    <w:name w:val="footer"/>
    <w:basedOn w:val="af2"/>
    <w:link w:val="afe"/>
    <w:uiPriority w:val="99"/>
    <w:unhideWhenUsed/>
    <w:qFormat/>
    <w:rsid w:val="00DF3183"/>
    <w:pPr>
      <w:tabs>
        <w:tab w:val="center" w:pos="4677"/>
        <w:tab w:val="right" w:pos="9355"/>
      </w:tabs>
      <w:spacing w:line="240" w:lineRule="auto"/>
    </w:pPr>
  </w:style>
  <w:style w:type="character" w:customStyle="1" w:styleId="afe">
    <w:name w:val="Нижний колонтитул Знак"/>
    <w:basedOn w:val="af3"/>
    <w:link w:val="afd"/>
    <w:uiPriority w:val="99"/>
    <w:rsid w:val="00DF3183"/>
    <w:rPr>
      <w:rFonts w:ascii="Times New Roman" w:hAnsi="Times New Roman"/>
      <w:sz w:val="26"/>
    </w:rPr>
  </w:style>
  <w:style w:type="paragraph" w:styleId="aff">
    <w:name w:val="Balloon Text"/>
    <w:basedOn w:val="af2"/>
    <w:link w:val="aff0"/>
    <w:uiPriority w:val="99"/>
    <w:unhideWhenUsed/>
    <w:rsid w:val="00DF3183"/>
    <w:pPr>
      <w:spacing w:line="240" w:lineRule="auto"/>
    </w:pPr>
    <w:rPr>
      <w:rFonts w:ascii="Tahoma" w:hAnsi="Tahoma" w:cs="Tahoma"/>
      <w:sz w:val="16"/>
      <w:szCs w:val="16"/>
    </w:rPr>
  </w:style>
  <w:style w:type="character" w:customStyle="1" w:styleId="aff0">
    <w:name w:val="Текст выноски Знак"/>
    <w:basedOn w:val="af3"/>
    <w:link w:val="aff"/>
    <w:uiPriority w:val="99"/>
    <w:rsid w:val="00DF3183"/>
    <w:rPr>
      <w:rFonts w:ascii="Tahoma" w:hAnsi="Tahoma" w:cs="Tahoma"/>
      <w:sz w:val="16"/>
      <w:szCs w:val="16"/>
    </w:rPr>
  </w:style>
  <w:style w:type="paragraph" w:styleId="aff1">
    <w:name w:val="Body Text"/>
    <w:basedOn w:val="af2"/>
    <w:link w:val="aff2"/>
    <w:uiPriority w:val="1"/>
    <w:unhideWhenUsed/>
    <w:qFormat/>
    <w:rsid w:val="00DF3183"/>
    <w:pPr>
      <w:spacing w:before="120" w:after="120"/>
      <w:ind w:firstLine="425"/>
    </w:pPr>
    <w:rPr>
      <w:szCs w:val="26"/>
    </w:rPr>
  </w:style>
  <w:style w:type="character" w:customStyle="1" w:styleId="aff2">
    <w:name w:val="Основной текст Знак"/>
    <w:basedOn w:val="af3"/>
    <w:link w:val="aff1"/>
    <w:uiPriority w:val="1"/>
    <w:rsid w:val="00DF3183"/>
    <w:rPr>
      <w:rFonts w:ascii="Times New Roman" w:eastAsia="Times New Roman" w:hAnsi="Times New Roman" w:cs="Times New Roman"/>
      <w:sz w:val="26"/>
      <w:szCs w:val="26"/>
    </w:rPr>
  </w:style>
  <w:style w:type="paragraph" w:styleId="aff3">
    <w:name w:val="Normal (Web)"/>
    <w:basedOn w:val="af2"/>
    <w:uiPriority w:val="99"/>
    <w:unhideWhenUsed/>
    <w:rsid w:val="00DF3183"/>
    <w:pPr>
      <w:spacing w:before="100" w:beforeAutospacing="1" w:after="100" w:afterAutospacing="1" w:line="240" w:lineRule="auto"/>
      <w:ind w:firstLine="0"/>
      <w:jc w:val="left"/>
    </w:pPr>
    <w:rPr>
      <w:sz w:val="24"/>
    </w:rPr>
  </w:style>
  <w:style w:type="table" w:styleId="aff4">
    <w:name w:val="Table Grid"/>
    <w:aliases w:val="Table Grid Report"/>
    <w:basedOn w:val="af4"/>
    <w:uiPriority w:val="39"/>
    <w:rsid w:val="00DF318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f2"/>
    <w:link w:val="26"/>
    <w:rsid w:val="00D01213"/>
    <w:pPr>
      <w:spacing w:before="60" w:line="240" w:lineRule="auto"/>
    </w:pPr>
    <w:rPr>
      <w:szCs w:val="21"/>
    </w:rPr>
  </w:style>
  <w:style w:type="character" w:customStyle="1" w:styleId="26">
    <w:name w:val="Основной текст 2 Знак"/>
    <w:basedOn w:val="af3"/>
    <w:link w:val="25"/>
    <w:rsid w:val="00D01213"/>
    <w:rPr>
      <w:rFonts w:ascii="Times New Roman" w:eastAsia="Times New Roman" w:hAnsi="Times New Roman" w:cs="Times New Roman"/>
      <w:sz w:val="26"/>
      <w:szCs w:val="21"/>
    </w:rPr>
  </w:style>
  <w:style w:type="paragraph" w:styleId="aff5">
    <w:name w:val="Document Map"/>
    <w:basedOn w:val="af2"/>
    <w:link w:val="aff6"/>
    <w:rsid w:val="00D01213"/>
    <w:pPr>
      <w:spacing w:line="240" w:lineRule="auto"/>
      <w:ind w:firstLine="0"/>
      <w:jc w:val="left"/>
    </w:pPr>
    <w:rPr>
      <w:rFonts w:ascii="Tahoma" w:eastAsia="Calibri" w:hAnsi="Tahoma" w:cs="Tahoma"/>
      <w:sz w:val="16"/>
      <w:szCs w:val="16"/>
    </w:rPr>
  </w:style>
  <w:style w:type="character" w:customStyle="1" w:styleId="aff6">
    <w:name w:val="Схема документа Знак"/>
    <w:basedOn w:val="af3"/>
    <w:link w:val="aff5"/>
    <w:rsid w:val="00D01213"/>
    <w:rPr>
      <w:rFonts w:ascii="Tahoma" w:eastAsia="Calibri" w:hAnsi="Tahoma" w:cs="Tahoma"/>
      <w:sz w:val="16"/>
      <w:szCs w:val="16"/>
    </w:rPr>
  </w:style>
  <w:style w:type="paragraph" w:styleId="27">
    <w:name w:val="Body Text Indent 2"/>
    <w:basedOn w:val="af2"/>
    <w:link w:val="28"/>
    <w:rsid w:val="00D01213"/>
    <w:pPr>
      <w:widowControl w:val="0"/>
      <w:autoSpaceDE w:val="0"/>
      <w:autoSpaceDN w:val="0"/>
      <w:adjustRightInd w:val="0"/>
      <w:spacing w:after="120" w:line="480" w:lineRule="auto"/>
      <w:ind w:left="283" w:firstLine="0"/>
      <w:jc w:val="left"/>
    </w:pPr>
    <w:rPr>
      <w:rFonts w:ascii="Arial" w:hAnsi="Arial" w:cs="Arial"/>
      <w:sz w:val="20"/>
      <w:szCs w:val="20"/>
    </w:rPr>
  </w:style>
  <w:style w:type="character" w:customStyle="1" w:styleId="28">
    <w:name w:val="Основной текст с отступом 2 Знак"/>
    <w:basedOn w:val="af3"/>
    <w:link w:val="27"/>
    <w:rsid w:val="00D01213"/>
    <w:rPr>
      <w:rFonts w:ascii="Arial" w:eastAsia="Times New Roman" w:hAnsi="Arial" w:cs="Arial"/>
      <w:sz w:val="20"/>
      <w:szCs w:val="20"/>
    </w:rPr>
  </w:style>
  <w:style w:type="paragraph" w:customStyle="1" w:styleId="font5">
    <w:name w:val="font5"/>
    <w:basedOn w:val="af2"/>
    <w:rsid w:val="00D01213"/>
    <w:pPr>
      <w:spacing w:before="100" w:beforeAutospacing="1" w:after="100" w:afterAutospacing="1" w:line="240" w:lineRule="auto"/>
      <w:ind w:firstLine="0"/>
      <w:jc w:val="left"/>
    </w:pPr>
    <w:rPr>
      <w:rFonts w:ascii="Calibri" w:hAnsi="Calibri" w:cs="Calibri"/>
      <w:i/>
      <w:iCs/>
      <w:color w:val="000000"/>
      <w:sz w:val="18"/>
      <w:szCs w:val="18"/>
    </w:rPr>
  </w:style>
  <w:style w:type="paragraph" w:customStyle="1" w:styleId="xl77">
    <w:name w:val="xl77"/>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78">
    <w:name w:val="xl78"/>
    <w:basedOn w:val="af2"/>
    <w:rsid w:val="00D01213"/>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f2"/>
    <w:rsid w:val="00D01213"/>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2">
    <w:name w:val="xl9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3">
    <w:name w:val="xl93"/>
    <w:basedOn w:val="af2"/>
    <w:rsid w:val="00D01213"/>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4">
    <w:name w:val="xl9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5">
    <w:name w:val="xl95"/>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6">
    <w:name w:val="xl96"/>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8">
    <w:name w:val="xl98"/>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9">
    <w:name w:val="xl99"/>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0">
    <w:name w:val="xl10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1">
    <w:name w:val="xl101"/>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2">
    <w:name w:val="xl102"/>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3">
    <w:name w:val="xl10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4">
    <w:name w:val="xl10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5">
    <w:name w:val="xl105"/>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6">
    <w:name w:val="xl106"/>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7">
    <w:name w:val="xl10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8">
    <w:name w:val="xl108"/>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109">
    <w:name w:val="xl109"/>
    <w:basedOn w:val="af2"/>
    <w:rsid w:val="00D01213"/>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f2"/>
    <w:rsid w:val="00D0121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f2"/>
    <w:rsid w:val="00D0121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ConsPlusNonformat">
    <w:name w:val="ConsPlusNonformat"/>
    <w:uiPriority w:val="99"/>
    <w:rsid w:val="00EC01BC"/>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ff7">
    <w:name w:val="Hyperlink"/>
    <w:basedOn w:val="af3"/>
    <w:uiPriority w:val="99"/>
    <w:unhideWhenUsed/>
    <w:rsid w:val="00EC01BC"/>
    <w:rPr>
      <w:color w:val="0000FF"/>
      <w:u w:val="single"/>
    </w:rPr>
  </w:style>
  <w:style w:type="paragraph" w:customStyle="1" w:styleId="19">
    <w:name w:val="Абзац списка1"/>
    <w:basedOn w:val="af2"/>
    <w:rsid w:val="00EC01BC"/>
    <w:pPr>
      <w:spacing w:before="120"/>
      <w:ind w:left="720" w:firstLine="425"/>
      <w:contextualSpacing/>
    </w:pPr>
    <w:rPr>
      <w:rFonts w:ascii="Calibri" w:hAnsi="Calibri"/>
      <w:sz w:val="22"/>
    </w:rPr>
  </w:style>
  <w:style w:type="character" w:customStyle="1" w:styleId="Bodytext">
    <w:name w:val="Body text_"/>
    <w:link w:val="91"/>
    <w:rsid w:val="00DC3967"/>
    <w:rPr>
      <w:shd w:val="clear" w:color="auto" w:fill="FFFFFF"/>
    </w:rPr>
  </w:style>
  <w:style w:type="paragraph" w:customStyle="1" w:styleId="91">
    <w:name w:val="Основной текст9"/>
    <w:basedOn w:val="af2"/>
    <w:link w:val="Bodytext"/>
    <w:rsid w:val="00DC3967"/>
    <w:pPr>
      <w:shd w:val="clear" w:color="auto" w:fill="FFFFFF"/>
      <w:spacing w:line="480" w:lineRule="exact"/>
      <w:ind w:hanging="380"/>
      <w:jc w:val="left"/>
    </w:pPr>
    <w:rPr>
      <w:rFonts w:asciiTheme="minorHAnsi" w:hAnsiTheme="minorHAnsi"/>
      <w:sz w:val="22"/>
    </w:rPr>
  </w:style>
  <w:style w:type="character" w:customStyle="1" w:styleId="BodytextBold">
    <w:name w:val="Body text + Bold"/>
    <w:rsid w:val="00DC3967"/>
    <w:rPr>
      <w:rFonts w:ascii="Times New Roman" w:eastAsia="Times New Roman" w:hAnsi="Times New Roman" w:cs="Times New Roman"/>
      <w:b/>
      <w:bCs/>
      <w:i w:val="0"/>
      <w:iCs w:val="0"/>
      <w:smallCaps w:val="0"/>
      <w:strike w:val="0"/>
      <w:spacing w:val="0"/>
      <w:sz w:val="22"/>
      <w:szCs w:val="22"/>
    </w:rPr>
  </w:style>
  <w:style w:type="character" w:customStyle="1" w:styleId="aff8">
    <w:name w:val="Основной текст_"/>
    <w:link w:val="71"/>
    <w:uiPriority w:val="99"/>
    <w:locked/>
    <w:rsid w:val="00D730FD"/>
    <w:rPr>
      <w:rFonts w:ascii="Arial" w:eastAsia="Times New Roman" w:hAnsi="Arial" w:cs="Arial"/>
      <w:shd w:val="clear" w:color="auto" w:fill="FFFFFF"/>
    </w:rPr>
  </w:style>
  <w:style w:type="paragraph" w:customStyle="1" w:styleId="71">
    <w:name w:val="Основной текст7"/>
    <w:basedOn w:val="af2"/>
    <w:link w:val="aff8"/>
    <w:uiPriority w:val="99"/>
    <w:rsid w:val="00D730FD"/>
    <w:pPr>
      <w:widowControl w:val="0"/>
      <w:shd w:val="clear" w:color="auto" w:fill="FFFFFF"/>
      <w:spacing w:before="4380" w:line="240" w:lineRule="atLeast"/>
      <w:ind w:firstLine="0"/>
      <w:jc w:val="center"/>
    </w:pPr>
    <w:rPr>
      <w:rFonts w:ascii="Arial" w:hAnsi="Arial" w:cs="Arial"/>
      <w:sz w:val="22"/>
    </w:rPr>
  </w:style>
  <w:style w:type="paragraph" w:customStyle="1" w:styleId="ConsPlusNormal">
    <w:name w:val="ConsPlusNormal"/>
    <w:rsid w:val="00210C48"/>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Bodytext3">
    <w:name w:val="Body text (3)_"/>
    <w:link w:val="Bodytext30"/>
    <w:rsid w:val="00210C48"/>
    <w:rPr>
      <w:sz w:val="27"/>
      <w:szCs w:val="27"/>
      <w:shd w:val="clear" w:color="auto" w:fill="FFFFFF"/>
    </w:rPr>
  </w:style>
  <w:style w:type="paragraph" w:customStyle="1" w:styleId="Bodytext30">
    <w:name w:val="Body text (3)"/>
    <w:basedOn w:val="af2"/>
    <w:link w:val="Bodytext3"/>
    <w:rsid w:val="00210C48"/>
    <w:pPr>
      <w:shd w:val="clear" w:color="auto" w:fill="FFFFFF"/>
      <w:spacing w:after="2160" w:line="0" w:lineRule="atLeast"/>
      <w:ind w:hanging="2100"/>
      <w:jc w:val="center"/>
    </w:pPr>
    <w:rPr>
      <w:rFonts w:asciiTheme="minorHAnsi" w:hAnsiTheme="minorHAnsi"/>
      <w:sz w:val="27"/>
      <w:szCs w:val="27"/>
    </w:rPr>
  </w:style>
  <w:style w:type="character" w:customStyle="1" w:styleId="Heading22">
    <w:name w:val="Heading #2 (2)"/>
    <w:rsid w:val="00210C48"/>
    <w:rPr>
      <w:rFonts w:ascii="Times New Roman" w:eastAsia="Times New Roman" w:hAnsi="Times New Roman" w:cs="Times New Roman"/>
      <w:b w:val="0"/>
      <w:bCs w:val="0"/>
      <w:i w:val="0"/>
      <w:iCs w:val="0"/>
      <w:smallCaps w:val="0"/>
      <w:strike w:val="0"/>
      <w:spacing w:val="0"/>
      <w:sz w:val="27"/>
      <w:szCs w:val="27"/>
    </w:rPr>
  </w:style>
  <w:style w:type="paragraph" w:styleId="aff9">
    <w:name w:val="List Paragraph"/>
    <w:aliases w:val="Введение,СТ,Абзац списка ВК,Ненумерованный список,List Paragraph,Маркер,ПАРАГРАФ,Подпись рисунка,Заголовок мой1,СписокСТПр,Таблицы,СПИСКИ,3_Абзац списка"/>
    <w:basedOn w:val="af2"/>
    <w:link w:val="affa"/>
    <w:uiPriority w:val="34"/>
    <w:qFormat/>
    <w:rsid w:val="00E6493B"/>
    <w:pPr>
      <w:spacing w:line="240" w:lineRule="auto"/>
      <w:ind w:left="720" w:firstLine="0"/>
      <w:contextualSpacing/>
      <w:jc w:val="left"/>
    </w:pPr>
    <w:rPr>
      <w:sz w:val="24"/>
    </w:rPr>
  </w:style>
  <w:style w:type="character" w:styleId="affb">
    <w:name w:val="FollowedHyperlink"/>
    <w:basedOn w:val="af3"/>
    <w:uiPriority w:val="99"/>
    <w:semiHidden/>
    <w:unhideWhenUsed/>
    <w:rsid w:val="008C0ABA"/>
    <w:rPr>
      <w:color w:val="800080"/>
      <w:u w:val="single"/>
    </w:rPr>
  </w:style>
  <w:style w:type="paragraph" w:customStyle="1" w:styleId="font6">
    <w:name w:val="font6"/>
    <w:basedOn w:val="af2"/>
    <w:rsid w:val="008C0ABA"/>
    <w:pPr>
      <w:spacing w:before="100" w:beforeAutospacing="1" w:after="100" w:afterAutospacing="1" w:line="240" w:lineRule="auto"/>
      <w:ind w:firstLine="0"/>
      <w:jc w:val="left"/>
    </w:pPr>
    <w:rPr>
      <w:rFonts w:ascii="Calibri" w:hAnsi="Calibri" w:cs="Calibri"/>
      <w:sz w:val="16"/>
      <w:szCs w:val="16"/>
    </w:rPr>
  </w:style>
  <w:style w:type="paragraph" w:customStyle="1" w:styleId="xl114">
    <w:name w:val="xl114"/>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styleId="affc">
    <w:name w:val="TOC Heading"/>
    <w:basedOn w:val="17"/>
    <w:next w:val="af2"/>
    <w:uiPriority w:val="39"/>
    <w:unhideWhenUsed/>
    <w:qFormat/>
    <w:rsid w:val="00995880"/>
    <w:pPr>
      <w:spacing w:before="480" w:after="0" w:line="276" w:lineRule="auto"/>
      <w:ind w:firstLine="0"/>
      <w:jc w:val="left"/>
      <w:outlineLvl w:val="9"/>
    </w:pPr>
    <w:rPr>
      <w:rFonts w:asciiTheme="majorHAnsi" w:hAnsiTheme="majorHAnsi"/>
      <w:color w:val="365F91" w:themeColor="accent1" w:themeShade="BF"/>
      <w:sz w:val="28"/>
      <w:lang w:eastAsia="en-US"/>
    </w:rPr>
  </w:style>
  <w:style w:type="paragraph" w:styleId="1a">
    <w:name w:val="toc 1"/>
    <w:basedOn w:val="af2"/>
    <w:next w:val="af2"/>
    <w:link w:val="1b"/>
    <w:autoRedefine/>
    <w:uiPriority w:val="39"/>
    <w:unhideWhenUsed/>
    <w:qFormat/>
    <w:rsid w:val="008D4480"/>
    <w:pPr>
      <w:tabs>
        <w:tab w:val="left" w:pos="880"/>
        <w:tab w:val="right" w:leader="dot" w:pos="9214"/>
      </w:tabs>
      <w:spacing w:after="100"/>
      <w:ind w:right="-1" w:firstLine="0"/>
    </w:pPr>
  </w:style>
  <w:style w:type="paragraph" w:styleId="29">
    <w:name w:val="toc 2"/>
    <w:basedOn w:val="af2"/>
    <w:next w:val="af2"/>
    <w:link w:val="2a"/>
    <w:autoRedefine/>
    <w:uiPriority w:val="39"/>
    <w:unhideWhenUsed/>
    <w:qFormat/>
    <w:rsid w:val="00D36FA2"/>
    <w:pPr>
      <w:tabs>
        <w:tab w:val="left" w:pos="1100"/>
        <w:tab w:val="right" w:leader="dot" w:pos="9345"/>
      </w:tabs>
      <w:spacing w:after="100"/>
      <w:ind w:left="220" w:firstLine="64"/>
    </w:pPr>
    <w:rPr>
      <w:rFonts w:asciiTheme="minorHAnsi" w:hAnsiTheme="minorHAnsi"/>
      <w:sz w:val="22"/>
    </w:rPr>
  </w:style>
  <w:style w:type="paragraph" w:styleId="32">
    <w:name w:val="toc 3"/>
    <w:basedOn w:val="af2"/>
    <w:next w:val="af2"/>
    <w:link w:val="33"/>
    <w:autoRedefine/>
    <w:uiPriority w:val="39"/>
    <w:unhideWhenUsed/>
    <w:qFormat/>
    <w:rsid w:val="00995880"/>
    <w:pPr>
      <w:spacing w:after="100"/>
      <w:ind w:left="440" w:firstLine="0"/>
      <w:jc w:val="left"/>
    </w:pPr>
    <w:rPr>
      <w:rFonts w:asciiTheme="minorHAnsi" w:hAnsiTheme="minorHAnsi"/>
      <w:sz w:val="22"/>
    </w:rPr>
  </w:style>
  <w:style w:type="paragraph" w:styleId="42">
    <w:name w:val="toc 4"/>
    <w:basedOn w:val="af2"/>
    <w:next w:val="af2"/>
    <w:autoRedefine/>
    <w:uiPriority w:val="39"/>
    <w:unhideWhenUsed/>
    <w:rsid w:val="00995880"/>
    <w:pPr>
      <w:spacing w:after="100"/>
      <w:ind w:left="660" w:firstLine="0"/>
      <w:jc w:val="left"/>
    </w:pPr>
    <w:rPr>
      <w:rFonts w:asciiTheme="minorHAnsi" w:hAnsiTheme="minorHAnsi"/>
      <w:sz w:val="22"/>
    </w:rPr>
  </w:style>
  <w:style w:type="paragraph" w:styleId="51">
    <w:name w:val="toc 5"/>
    <w:basedOn w:val="af2"/>
    <w:next w:val="af2"/>
    <w:autoRedefine/>
    <w:uiPriority w:val="39"/>
    <w:unhideWhenUsed/>
    <w:rsid w:val="00995880"/>
    <w:pPr>
      <w:spacing w:after="100"/>
      <w:ind w:left="880" w:firstLine="0"/>
      <w:jc w:val="left"/>
    </w:pPr>
    <w:rPr>
      <w:rFonts w:asciiTheme="minorHAnsi" w:hAnsiTheme="minorHAnsi"/>
      <w:sz w:val="22"/>
    </w:rPr>
  </w:style>
  <w:style w:type="paragraph" w:styleId="61">
    <w:name w:val="toc 6"/>
    <w:basedOn w:val="af2"/>
    <w:next w:val="af2"/>
    <w:autoRedefine/>
    <w:uiPriority w:val="39"/>
    <w:unhideWhenUsed/>
    <w:rsid w:val="00995880"/>
    <w:pPr>
      <w:spacing w:after="100"/>
      <w:ind w:left="1100" w:firstLine="0"/>
      <w:jc w:val="left"/>
    </w:pPr>
    <w:rPr>
      <w:rFonts w:asciiTheme="minorHAnsi" w:hAnsiTheme="minorHAnsi"/>
      <w:sz w:val="22"/>
    </w:rPr>
  </w:style>
  <w:style w:type="paragraph" w:styleId="72">
    <w:name w:val="toc 7"/>
    <w:basedOn w:val="af2"/>
    <w:next w:val="af2"/>
    <w:autoRedefine/>
    <w:uiPriority w:val="39"/>
    <w:unhideWhenUsed/>
    <w:rsid w:val="00995880"/>
    <w:pPr>
      <w:spacing w:after="100"/>
      <w:ind w:left="1320" w:firstLine="0"/>
      <w:jc w:val="left"/>
    </w:pPr>
    <w:rPr>
      <w:rFonts w:asciiTheme="minorHAnsi" w:hAnsiTheme="minorHAnsi"/>
      <w:sz w:val="22"/>
    </w:rPr>
  </w:style>
  <w:style w:type="paragraph" w:styleId="81">
    <w:name w:val="toc 8"/>
    <w:basedOn w:val="af2"/>
    <w:next w:val="af2"/>
    <w:autoRedefine/>
    <w:uiPriority w:val="39"/>
    <w:unhideWhenUsed/>
    <w:rsid w:val="00995880"/>
    <w:pPr>
      <w:spacing w:after="100"/>
      <w:ind w:left="1540" w:firstLine="0"/>
      <w:jc w:val="left"/>
    </w:pPr>
    <w:rPr>
      <w:rFonts w:asciiTheme="minorHAnsi" w:hAnsiTheme="minorHAnsi"/>
      <w:sz w:val="22"/>
    </w:rPr>
  </w:style>
  <w:style w:type="paragraph" w:styleId="92">
    <w:name w:val="toc 9"/>
    <w:basedOn w:val="af2"/>
    <w:next w:val="af2"/>
    <w:autoRedefine/>
    <w:uiPriority w:val="39"/>
    <w:unhideWhenUsed/>
    <w:rsid w:val="00995880"/>
    <w:pPr>
      <w:spacing w:after="100"/>
      <w:ind w:left="1760" w:firstLine="0"/>
      <w:jc w:val="left"/>
    </w:pPr>
    <w:rPr>
      <w:rFonts w:asciiTheme="minorHAnsi" w:hAnsiTheme="minorHAnsi"/>
      <w:sz w:val="22"/>
    </w:rPr>
  </w:style>
  <w:style w:type="character" w:customStyle="1" w:styleId="affd">
    <w:name w:val="Текст сноски Знак"/>
    <w:aliases w:val="Table_Footnote_last Знак Знак1,Table_Footnote_last Знак Знак Знак,Table_Footnote_last Знак1"/>
    <w:basedOn w:val="af3"/>
    <w:link w:val="affe"/>
    <w:semiHidden/>
    <w:locked/>
    <w:rsid w:val="00035A11"/>
    <w:rPr>
      <w:rFonts w:ascii="TimesET" w:hAnsi="TimesET" w:cs="TimesET"/>
      <w:kern w:val="24"/>
    </w:rPr>
  </w:style>
  <w:style w:type="paragraph" w:styleId="affe">
    <w:name w:val="footnote text"/>
    <w:aliases w:val="Table_Footnote_last Знак,Table_Footnote_last Знак Знак,Table_Footnote_last"/>
    <w:basedOn w:val="af2"/>
    <w:link w:val="affd"/>
    <w:semiHidden/>
    <w:unhideWhenUsed/>
    <w:rsid w:val="00035A11"/>
    <w:pPr>
      <w:keepLines/>
      <w:spacing w:before="120" w:after="120" w:line="240" w:lineRule="auto"/>
      <w:ind w:firstLine="567"/>
    </w:pPr>
    <w:rPr>
      <w:rFonts w:ascii="TimesET" w:hAnsi="TimesET" w:cs="TimesET"/>
      <w:kern w:val="24"/>
      <w:sz w:val="22"/>
    </w:rPr>
  </w:style>
  <w:style w:type="character" w:customStyle="1" w:styleId="1c">
    <w:name w:val="Текст сноски Знак1"/>
    <w:aliases w:val="Table_Footnote_last Знак Знак2,Table_Footnote_last Знак Знак Знак1,Table_Footnote_last Знак2"/>
    <w:basedOn w:val="af3"/>
    <w:semiHidden/>
    <w:rsid w:val="00035A11"/>
    <w:rPr>
      <w:rFonts w:ascii="Times New Roman" w:hAnsi="Times New Roman"/>
      <w:sz w:val="20"/>
      <w:szCs w:val="20"/>
    </w:rPr>
  </w:style>
  <w:style w:type="character" w:customStyle="1" w:styleId="afff">
    <w:name w:val="Название объекта Знак"/>
    <w:aliases w:val="Знак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ff0"/>
    <w:uiPriority w:val="35"/>
    <w:locked/>
    <w:rsid w:val="00035A11"/>
    <w:rPr>
      <w:b/>
      <w:bCs/>
    </w:rPr>
  </w:style>
  <w:style w:type="paragraph" w:styleId="afff0">
    <w:name w:val="caption"/>
    <w:aliases w:val="Знак,Знак1 Знак Знак Знак,Знак1 Знак Знак,Таблица - Название объекта,!! Object Novogor !!,Caption Char,Caption Char1 Char1 Char Char,Caption Char Char2 Char1 Char Char,Caption Char Char Char1 Char Char Char,Знак13, Знак13"/>
    <w:basedOn w:val="af2"/>
    <w:next w:val="af2"/>
    <w:link w:val="afff"/>
    <w:uiPriority w:val="35"/>
    <w:unhideWhenUsed/>
    <w:qFormat/>
    <w:rsid w:val="00035A11"/>
    <w:pPr>
      <w:spacing w:before="120" w:after="120"/>
      <w:ind w:firstLine="720"/>
    </w:pPr>
    <w:rPr>
      <w:rFonts w:asciiTheme="minorHAnsi" w:hAnsiTheme="minorHAnsi"/>
      <w:b/>
      <w:bCs/>
      <w:sz w:val="22"/>
    </w:rPr>
  </w:style>
  <w:style w:type="paragraph" w:styleId="afff1">
    <w:name w:val="Title"/>
    <w:aliases w:val="Заголовок1"/>
    <w:basedOn w:val="af2"/>
    <w:link w:val="afff2"/>
    <w:uiPriority w:val="10"/>
    <w:qFormat/>
    <w:rsid w:val="00035A11"/>
    <w:pPr>
      <w:spacing w:line="240" w:lineRule="auto"/>
      <w:ind w:firstLine="0"/>
      <w:jc w:val="center"/>
    </w:pPr>
    <w:rPr>
      <w:sz w:val="24"/>
      <w:szCs w:val="20"/>
    </w:rPr>
  </w:style>
  <w:style w:type="character" w:customStyle="1" w:styleId="afff2">
    <w:name w:val="Заголовок Знак"/>
    <w:aliases w:val="Заголовок1 Знак"/>
    <w:basedOn w:val="af3"/>
    <w:link w:val="afff1"/>
    <w:uiPriority w:val="10"/>
    <w:rsid w:val="00035A11"/>
    <w:rPr>
      <w:rFonts w:ascii="Times New Roman" w:eastAsia="Times New Roman" w:hAnsi="Times New Roman" w:cs="Times New Roman"/>
      <w:sz w:val="24"/>
      <w:szCs w:val="20"/>
    </w:rPr>
  </w:style>
  <w:style w:type="character" w:customStyle="1" w:styleId="afff3">
    <w:name w:val="Текст Знак"/>
    <w:aliases w:val="Знак7 Знак"/>
    <w:basedOn w:val="af3"/>
    <w:link w:val="afff4"/>
    <w:locked/>
    <w:rsid w:val="00035A11"/>
    <w:rPr>
      <w:rFonts w:ascii="Courier New" w:hAnsi="Courier New" w:cs="Courier New"/>
    </w:rPr>
  </w:style>
  <w:style w:type="paragraph" w:styleId="afff4">
    <w:name w:val="Plain Text"/>
    <w:aliases w:val="Знак7"/>
    <w:basedOn w:val="af2"/>
    <w:link w:val="afff3"/>
    <w:unhideWhenUsed/>
    <w:rsid w:val="00035A11"/>
    <w:pPr>
      <w:spacing w:line="240" w:lineRule="auto"/>
      <w:ind w:firstLine="0"/>
      <w:jc w:val="left"/>
    </w:pPr>
    <w:rPr>
      <w:rFonts w:ascii="Courier New" w:hAnsi="Courier New" w:cs="Courier New"/>
      <w:sz w:val="22"/>
    </w:rPr>
  </w:style>
  <w:style w:type="character" w:customStyle="1" w:styleId="1d">
    <w:name w:val="Текст Знак1"/>
    <w:aliases w:val="Знак7 Знак1"/>
    <w:basedOn w:val="af3"/>
    <w:semiHidden/>
    <w:rsid w:val="00035A11"/>
    <w:rPr>
      <w:rFonts w:ascii="Consolas" w:hAnsi="Consolas"/>
      <w:sz w:val="21"/>
      <w:szCs w:val="21"/>
    </w:rPr>
  </w:style>
  <w:style w:type="paragraph" w:customStyle="1" w:styleId="ConsPlusTitle">
    <w:name w:val="ConsPlusTitle"/>
    <w:rsid w:val="00035A11"/>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ConsPlusCell">
    <w:name w:val="ConsPlusCell"/>
    <w:rsid w:val="00035A11"/>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5">
    <w:name w:val="Обычный текст"/>
    <w:basedOn w:val="af2"/>
    <w:uiPriority w:val="99"/>
    <w:rsid w:val="00035A11"/>
    <w:pPr>
      <w:spacing w:line="240" w:lineRule="auto"/>
      <w:ind w:left="397" w:hanging="397"/>
    </w:pPr>
    <w:rPr>
      <w:rFonts w:cs="Arial"/>
      <w:sz w:val="24"/>
      <w:szCs w:val="20"/>
      <w:lang w:eastAsia="en-US"/>
    </w:rPr>
  </w:style>
  <w:style w:type="character" w:customStyle="1" w:styleId="afff6">
    <w:name w:val="Название таблицы Знак"/>
    <w:link w:val="afff7"/>
    <w:locked/>
    <w:rsid w:val="00035A11"/>
    <w:rPr>
      <w:b/>
      <w:bCs/>
      <w:sz w:val="24"/>
      <w:szCs w:val="24"/>
    </w:rPr>
  </w:style>
  <w:style w:type="paragraph" w:customStyle="1" w:styleId="afff7">
    <w:name w:val="Название таблицы"/>
    <w:basedOn w:val="af2"/>
    <w:link w:val="afff6"/>
    <w:rsid w:val="00035A11"/>
    <w:pPr>
      <w:tabs>
        <w:tab w:val="num" w:pos="360"/>
      </w:tabs>
      <w:spacing w:after="160" w:line="240" w:lineRule="exact"/>
      <w:ind w:firstLine="0"/>
      <w:jc w:val="left"/>
    </w:pPr>
    <w:rPr>
      <w:rFonts w:asciiTheme="minorHAnsi" w:hAnsiTheme="minorHAnsi"/>
      <w:b/>
      <w:bCs/>
      <w:sz w:val="24"/>
    </w:rPr>
  </w:style>
  <w:style w:type="paragraph" w:customStyle="1" w:styleId="afff8">
    <w:name w:val="Название рисунка"/>
    <w:basedOn w:val="afff0"/>
    <w:uiPriority w:val="99"/>
    <w:rsid w:val="00035A11"/>
    <w:pPr>
      <w:ind w:left="180" w:firstLine="0"/>
      <w:jc w:val="center"/>
    </w:pPr>
    <w:rPr>
      <w:sz w:val="24"/>
    </w:rPr>
  </w:style>
  <w:style w:type="character" w:customStyle="1" w:styleId="afff9">
    <w:name w:val="Обычный ТКП Знак"/>
    <w:link w:val="afffa"/>
    <w:locked/>
    <w:rsid w:val="00035A11"/>
    <w:rPr>
      <w:sz w:val="24"/>
    </w:rPr>
  </w:style>
  <w:style w:type="paragraph" w:customStyle="1" w:styleId="afffa">
    <w:name w:val="Обычный ТКП"/>
    <w:basedOn w:val="af2"/>
    <w:link w:val="afff9"/>
    <w:rsid w:val="00035A11"/>
    <w:pPr>
      <w:suppressAutoHyphens/>
      <w:ind w:left="57" w:right="-2"/>
    </w:pPr>
    <w:rPr>
      <w:rFonts w:asciiTheme="minorHAnsi" w:hAnsiTheme="minorHAnsi"/>
      <w:sz w:val="24"/>
    </w:rPr>
  </w:style>
  <w:style w:type="paragraph" w:customStyle="1" w:styleId="afffb">
    <w:name w:val="Табл крупная по центру"/>
    <w:basedOn w:val="afffa"/>
    <w:uiPriority w:val="99"/>
    <w:rsid w:val="00035A11"/>
    <w:pPr>
      <w:snapToGrid w:val="0"/>
      <w:spacing w:line="240" w:lineRule="exact"/>
      <w:ind w:left="0" w:right="0" w:firstLine="0"/>
      <w:jc w:val="center"/>
    </w:pPr>
    <w:rPr>
      <w:color w:val="000000"/>
      <w:sz w:val="22"/>
    </w:rPr>
  </w:style>
  <w:style w:type="paragraph" w:customStyle="1" w:styleId="xl63">
    <w:name w:val="xl63"/>
    <w:basedOn w:val="af2"/>
    <w:rsid w:val="00035A11"/>
    <w:pPr>
      <w:spacing w:before="100" w:beforeAutospacing="1" w:after="100" w:afterAutospacing="1" w:line="240" w:lineRule="auto"/>
      <w:ind w:firstLine="0"/>
      <w:jc w:val="left"/>
    </w:pPr>
    <w:rPr>
      <w:sz w:val="24"/>
    </w:rPr>
  </w:style>
  <w:style w:type="paragraph" w:customStyle="1" w:styleId="xl64">
    <w:name w:val="xl64"/>
    <w:basedOn w:val="af2"/>
    <w:rsid w:val="00035A11"/>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68">
    <w:name w:val="xl68"/>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rPr>
  </w:style>
  <w:style w:type="paragraph" w:customStyle="1" w:styleId="xl69">
    <w:name w:val="xl69"/>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0">
    <w:name w:val="xl70"/>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1">
    <w:name w:val="xl71"/>
    <w:basedOn w:val="af2"/>
    <w:rsid w:val="00035A11"/>
    <w:pPr>
      <w:spacing w:before="100" w:beforeAutospacing="1" w:after="100" w:afterAutospacing="1" w:line="240" w:lineRule="auto"/>
      <w:ind w:firstLine="0"/>
      <w:jc w:val="center"/>
    </w:pPr>
    <w:rPr>
      <w:sz w:val="24"/>
    </w:rPr>
  </w:style>
  <w:style w:type="paragraph" w:customStyle="1" w:styleId="xl72">
    <w:name w:val="xl72"/>
    <w:basedOn w:val="af2"/>
    <w:rsid w:val="00035A1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rPr>
  </w:style>
  <w:style w:type="paragraph" w:customStyle="1" w:styleId="xl73">
    <w:name w:val="xl73"/>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4">
    <w:name w:val="xl74"/>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5">
    <w:name w:val="xl75"/>
    <w:basedOn w:val="af2"/>
    <w:rsid w:val="00035A11"/>
    <w:pPr>
      <w:shd w:val="clear" w:color="auto" w:fill="FFCC99"/>
      <w:spacing w:before="100" w:beforeAutospacing="1" w:after="100" w:afterAutospacing="1" w:line="240" w:lineRule="auto"/>
      <w:ind w:firstLine="0"/>
      <w:jc w:val="center"/>
    </w:pPr>
    <w:rPr>
      <w:sz w:val="24"/>
    </w:rPr>
  </w:style>
  <w:style w:type="paragraph" w:customStyle="1" w:styleId="xl76">
    <w:name w:val="xl76"/>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rPr>
  </w:style>
  <w:style w:type="character" w:customStyle="1" w:styleId="afffc">
    <w:name w:val="Просто текст Знак"/>
    <w:link w:val="afffd"/>
    <w:locked/>
    <w:rsid w:val="00035A11"/>
    <w:rPr>
      <w:rFonts w:ascii="Arial" w:hAnsi="Arial" w:cs="Arial"/>
      <w:szCs w:val="24"/>
    </w:rPr>
  </w:style>
  <w:style w:type="paragraph" w:customStyle="1" w:styleId="afffd">
    <w:name w:val="Просто текст"/>
    <w:basedOn w:val="aff1"/>
    <w:link w:val="afffc"/>
    <w:qFormat/>
    <w:rsid w:val="00035A11"/>
    <w:pPr>
      <w:spacing w:before="60" w:after="60" w:line="260" w:lineRule="atLeast"/>
      <w:ind w:firstLine="0"/>
    </w:pPr>
    <w:rPr>
      <w:rFonts w:ascii="Arial" w:eastAsiaTheme="minorEastAsia" w:hAnsi="Arial" w:cs="Arial"/>
      <w:sz w:val="22"/>
      <w:szCs w:val="24"/>
    </w:rPr>
  </w:style>
  <w:style w:type="paragraph" w:customStyle="1" w:styleId="CharChar">
    <w:name w:val="Char Char Знак Знак Знак Знак Знак Знак"/>
    <w:basedOn w:val="af2"/>
    <w:uiPriority w:val="99"/>
    <w:rsid w:val="00035A11"/>
    <w:pPr>
      <w:spacing w:after="160" w:line="240" w:lineRule="exact"/>
      <w:ind w:firstLine="0"/>
      <w:jc w:val="left"/>
    </w:pPr>
    <w:rPr>
      <w:rFonts w:ascii="Verdana" w:hAnsi="Verdana" w:cs="Verdana"/>
      <w:sz w:val="20"/>
      <w:szCs w:val="20"/>
      <w:lang w:val="en-US" w:eastAsia="en-US"/>
    </w:rPr>
  </w:style>
  <w:style w:type="paragraph" w:customStyle="1" w:styleId="afffe">
    <w:name w:val="Для таблицы"/>
    <w:basedOn w:val="af2"/>
    <w:next w:val="af2"/>
    <w:qFormat/>
    <w:rsid w:val="00035A11"/>
    <w:pPr>
      <w:spacing w:line="240" w:lineRule="auto"/>
      <w:ind w:firstLine="0"/>
      <w:jc w:val="center"/>
    </w:pPr>
    <w:rPr>
      <w:rFonts w:eastAsia="Calibri"/>
      <w:sz w:val="20"/>
      <w:lang w:eastAsia="en-US"/>
    </w:rPr>
  </w:style>
  <w:style w:type="paragraph" w:customStyle="1" w:styleId="affff">
    <w:name w:val="для таблицы шапка"/>
    <w:basedOn w:val="afffe"/>
    <w:qFormat/>
    <w:rsid w:val="00035A11"/>
    <w:rPr>
      <w:b/>
      <w:lang w:eastAsia="ru-RU"/>
    </w:rPr>
  </w:style>
  <w:style w:type="paragraph" w:customStyle="1" w:styleId="1e">
    <w:name w:val="1 подзаголовки таблиц"/>
    <w:basedOn w:val="af2"/>
    <w:uiPriority w:val="99"/>
    <w:rsid w:val="00035A11"/>
    <w:pPr>
      <w:spacing w:line="240" w:lineRule="auto"/>
      <w:ind w:firstLine="0"/>
      <w:jc w:val="center"/>
    </w:pPr>
    <w:rPr>
      <w:rFonts w:ascii="Calibri" w:hAnsi="Calibri" w:cs="Calibri"/>
      <w:b/>
      <w:bCs/>
      <w:sz w:val="24"/>
      <w:lang w:eastAsia="ar-SA"/>
    </w:rPr>
  </w:style>
  <w:style w:type="paragraph" w:customStyle="1" w:styleId="1f">
    <w:name w:val="1 стиль таблицы"/>
    <w:basedOn w:val="af2"/>
    <w:uiPriority w:val="99"/>
    <w:rsid w:val="00035A11"/>
    <w:pPr>
      <w:spacing w:line="240" w:lineRule="auto"/>
      <w:ind w:firstLine="0"/>
      <w:jc w:val="center"/>
    </w:pPr>
    <w:rPr>
      <w:rFonts w:ascii="Calibri" w:hAnsi="Calibri" w:cs="Calibri"/>
      <w:sz w:val="24"/>
      <w:lang w:eastAsia="ar-SA"/>
    </w:rPr>
  </w:style>
  <w:style w:type="paragraph" w:customStyle="1" w:styleId="1f0">
    <w:name w:val="1 стиль таблицы по левому краю"/>
    <w:basedOn w:val="1f"/>
    <w:uiPriority w:val="99"/>
    <w:rsid w:val="00035A11"/>
    <w:pPr>
      <w:jc w:val="left"/>
    </w:pPr>
  </w:style>
  <w:style w:type="paragraph" w:customStyle="1" w:styleId="1f1">
    <w:name w:val="1 Основной текст"/>
    <w:basedOn w:val="af2"/>
    <w:uiPriority w:val="99"/>
    <w:rsid w:val="00035A11"/>
    <w:rPr>
      <w:rFonts w:ascii="Calibri" w:hAnsi="Calibri" w:cs="Calibri"/>
      <w:sz w:val="24"/>
      <w:lang w:eastAsia="ar-SA"/>
    </w:rPr>
  </w:style>
  <w:style w:type="paragraph" w:customStyle="1" w:styleId="1f2">
    <w:name w:val="1 жирный текст"/>
    <w:basedOn w:val="af2"/>
    <w:uiPriority w:val="99"/>
    <w:rsid w:val="00035A11"/>
    <w:pPr>
      <w:spacing w:line="312" w:lineRule="auto"/>
      <w:jc w:val="left"/>
    </w:pPr>
    <w:rPr>
      <w:rFonts w:ascii="Calibri" w:hAnsi="Calibri" w:cs="Calibri"/>
      <w:b/>
      <w:bCs/>
      <w:sz w:val="24"/>
    </w:rPr>
  </w:style>
  <w:style w:type="paragraph" w:customStyle="1" w:styleId="textn">
    <w:name w:val="textn"/>
    <w:basedOn w:val="af2"/>
    <w:uiPriority w:val="99"/>
    <w:rsid w:val="00035A11"/>
    <w:pPr>
      <w:spacing w:before="100" w:beforeAutospacing="1" w:after="100" w:afterAutospacing="1" w:line="240" w:lineRule="auto"/>
      <w:ind w:firstLine="0"/>
      <w:jc w:val="left"/>
    </w:pPr>
    <w:rPr>
      <w:sz w:val="24"/>
    </w:rPr>
  </w:style>
  <w:style w:type="paragraph" w:customStyle="1" w:styleId="font7">
    <w:name w:val="font7"/>
    <w:basedOn w:val="af2"/>
    <w:rsid w:val="00035A11"/>
    <w:pPr>
      <w:spacing w:before="100" w:beforeAutospacing="1" w:after="100" w:afterAutospacing="1" w:line="240" w:lineRule="auto"/>
      <w:ind w:firstLine="0"/>
      <w:jc w:val="left"/>
    </w:pPr>
    <w:rPr>
      <w:sz w:val="16"/>
      <w:szCs w:val="16"/>
    </w:rPr>
  </w:style>
  <w:style w:type="paragraph" w:customStyle="1" w:styleId="font8">
    <w:name w:val="font8"/>
    <w:basedOn w:val="af2"/>
    <w:rsid w:val="00035A11"/>
    <w:pPr>
      <w:spacing w:before="100" w:beforeAutospacing="1" w:after="100" w:afterAutospacing="1" w:line="240" w:lineRule="auto"/>
      <w:ind w:firstLine="0"/>
      <w:jc w:val="left"/>
    </w:pPr>
    <w:rPr>
      <w:sz w:val="28"/>
      <w:szCs w:val="28"/>
    </w:rPr>
  </w:style>
  <w:style w:type="paragraph" w:customStyle="1" w:styleId="font9">
    <w:name w:val="font9"/>
    <w:basedOn w:val="af2"/>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0">
    <w:name w:val="font10"/>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af2"/>
    <w:uiPriority w:val="99"/>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6">
    <w:name w:val="font16"/>
    <w:basedOn w:val="af2"/>
    <w:uiPriority w:val="99"/>
    <w:rsid w:val="00035A11"/>
    <w:pPr>
      <w:spacing w:before="100" w:beforeAutospacing="1" w:after="100" w:afterAutospacing="1" w:line="240" w:lineRule="auto"/>
      <w:ind w:firstLine="0"/>
      <w:jc w:val="left"/>
    </w:pPr>
    <w:rPr>
      <w:b/>
      <w:bCs/>
      <w:sz w:val="22"/>
    </w:rPr>
  </w:style>
  <w:style w:type="paragraph" w:customStyle="1" w:styleId="font17">
    <w:name w:val="font17"/>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8">
    <w:name w:val="font18"/>
    <w:basedOn w:val="af2"/>
    <w:uiPriority w:val="99"/>
    <w:rsid w:val="00035A11"/>
    <w:pPr>
      <w:spacing w:before="100" w:beforeAutospacing="1" w:after="100" w:afterAutospacing="1" w:line="240" w:lineRule="auto"/>
      <w:ind w:firstLine="0"/>
      <w:jc w:val="left"/>
    </w:pPr>
    <w:rPr>
      <w:b/>
      <w:bCs/>
      <w:sz w:val="22"/>
    </w:rPr>
  </w:style>
  <w:style w:type="paragraph" w:customStyle="1" w:styleId="font19">
    <w:name w:val="font19"/>
    <w:basedOn w:val="af2"/>
    <w:uiPriority w:val="99"/>
    <w:rsid w:val="00035A11"/>
    <w:pPr>
      <w:spacing w:before="100" w:beforeAutospacing="1" w:after="100" w:afterAutospacing="1" w:line="240" w:lineRule="auto"/>
      <w:ind w:firstLine="0"/>
      <w:jc w:val="left"/>
    </w:pPr>
    <w:rPr>
      <w:b/>
      <w:bCs/>
      <w:sz w:val="22"/>
    </w:rPr>
  </w:style>
  <w:style w:type="paragraph" w:customStyle="1" w:styleId="font20">
    <w:name w:val="font20"/>
    <w:basedOn w:val="af2"/>
    <w:uiPriority w:val="99"/>
    <w:rsid w:val="00035A11"/>
    <w:pPr>
      <w:spacing w:before="100" w:beforeAutospacing="1" w:after="100" w:afterAutospacing="1" w:line="240" w:lineRule="auto"/>
      <w:ind w:firstLine="0"/>
      <w:jc w:val="left"/>
    </w:pPr>
    <w:rPr>
      <w:sz w:val="22"/>
    </w:rPr>
  </w:style>
  <w:style w:type="paragraph" w:customStyle="1" w:styleId="font21">
    <w:name w:val="font21"/>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24">
    <w:name w:val="font24"/>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af2"/>
    <w:uiPriority w:val="99"/>
    <w:rsid w:val="00035A11"/>
    <w:pPr>
      <w:spacing w:before="100" w:beforeAutospacing="1" w:after="100" w:afterAutospacing="1" w:line="240" w:lineRule="auto"/>
      <w:ind w:firstLine="0"/>
      <w:jc w:val="left"/>
    </w:pPr>
    <w:rPr>
      <w:sz w:val="28"/>
      <w:szCs w:val="28"/>
    </w:rPr>
  </w:style>
  <w:style w:type="paragraph" w:customStyle="1" w:styleId="font26">
    <w:name w:val="font26"/>
    <w:basedOn w:val="af2"/>
    <w:uiPriority w:val="99"/>
    <w:rsid w:val="00035A11"/>
    <w:pPr>
      <w:spacing w:before="100" w:beforeAutospacing="1" w:after="100" w:afterAutospacing="1" w:line="240" w:lineRule="auto"/>
      <w:ind w:firstLine="0"/>
      <w:jc w:val="left"/>
    </w:pPr>
    <w:rPr>
      <w:b/>
      <w:bCs/>
      <w:color w:val="FF0000"/>
      <w:sz w:val="20"/>
      <w:szCs w:val="20"/>
    </w:rPr>
  </w:style>
  <w:style w:type="paragraph" w:customStyle="1" w:styleId="xl118">
    <w:name w:val="xl118"/>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f2"/>
    <w:rsid w:val="00035A11"/>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f2"/>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0">
    <w:name w:val="xl13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rPr>
  </w:style>
  <w:style w:type="paragraph" w:customStyle="1" w:styleId="xl131">
    <w:name w:val="xl131"/>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2">
    <w:name w:val="xl132"/>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f2"/>
    <w:rsid w:val="00035A11"/>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f2"/>
    <w:rsid w:val="00035A11"/>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3">
    <w:name w:val="xl143"/>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4">
    <w:name w:val="xl144"/>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46">
    <w:name w:val="xl146"/>
    <w:basedOn w:val="af2"/>
    <w:rsid w:val="00035A11"/>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47">
    <w:name w:val="xl147"/>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8">
    <w:name w:val="xl148"/>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9">
    <w:name w:val="xl149"/>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0">
    <w:name w:val="xl150"/>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1">
    <w:name w:val="xl151"/>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2">
    <w:name w:val="xl152"/>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3">
    <w:name w:val="xl153"/>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af2"/>
    <w:rsid w:val="00035A11"/>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3">
    <w:name w:val="xl163"/>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64">
    <w:name w:val="xl164"/>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5">
    <w:name w:val="xl165"/>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6">
    <w:name w:val="xl166"/>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67">
    <w:name w:val="xl167"/>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8">
    <w:name w:val="xl168"/>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left"/>
    </w:pPr>
    <w:rPr>
      <w:sz w:val="24"/>
    </w:rPr>
  </w:style>
  <w:style w:type="paragraph" w:customStyle="1" w:styleId="xl172">
    <w:name w:val="xl172"/>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rPr>
      <w:sz w:val="24"/>
    </w:rPr>
  </w:style>
  <w:style w:type="paragraph" w:customStyle="1" w:styleId="xl173">
    <w:name w:val="xl173"/>
    <w:basedOn w:val="af2"/>
    <w:rsid w:val="00035A11"/>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f2"/>
    <w:rsid w:val="00035A11"/>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5">
    <w:name w:val="xl175"/>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7">
    <w:name w:val="xl177"/>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9">
    <w:name w:val="xl179"/>
    <w:basedOn w:val="af2"/>
    <w:rsid w:val="00035A11"/>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0">
    <w:name w:val="xl180"/>
    <w:basedOn w:val="af2"/>
    <w:rsid w:val="00035A11"/>
    <w:pPr>
      <w:pBdr>
        <w:top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1">
    <w:name w:val="xl181"/>
    <w:basedOn w:val="af2"/>
    <w:rsid w:val="00035A11"/>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82">
    <w:name w:val="xl182"/>
    <w:basedOn w:val="af2"/>
    <w:rsid w:val="00035A11"/>
    <w:pPr>
      <w:pBdr>
        <w:lef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83">
    <w:name w:val="xl183"/>
    <w:basedOn w:val="af2"/>
    <w:rsid w:val="00035A11"/>
    <w:pPr>
      <w:shd w:val="clear" w:color="auto" w:fill="FFFFFF"/>
      <w:spacing w:before="100" w:beforeAutospacing="1" w:after="100" w:afterAutospacing="1" w:line="240" w:lineRule="auto"/>
      <w:ind w:firstLine="0"/>
      <w:jc w:val="center"/>
    </w:pPr>
    <w:rPr>
      <w:sz w:val="24"/>
    </w:rPr>
  </w:style>
  <w:style w:type="paragraph" w:customStyle="1" w:styleId="xl184">
    <w:name w:val="xl184"/>
    <w:basedOn w:val="af2"/>
    <w:rsid w:val="00035A11"/>
    <w:pPr>
      <w:pBdr>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85">
    <w:name w:val="xl185"/>
    <w:basedOn w:val="af2"/>
    <w:rsid w:val="00035A11"/>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f2"/>
    <w:rsid w:val="00035A11"/>
    <w:pPr>
      <w:pBdr>
        <w:bottom w:val="single" w:sz="4" w:space="0" w:color="808080"/>
      </w:pBdr>
      <w:spacing w:before="100" w:beforeAutospacing="1" w:after="100" w:afterAutospacing="1" w:line="240" w:lineRule="auto"/>
      <w:ind w:firstLine="0"/>
      <w:jc w:val="center"/>
    </w:pPr>
    <w:rPr>
      <w:sz w:val="24"/>
    </w:rPr>
  </w:style>
  <w:style w:type="paragraph" w:customStyle="1" w:styleId="xl187">
    <w:name w:val="xl187"/>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89">
    <w:name w:val="xl189"/>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0">
    <w:name w:val="xl190"/>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91">
    <w:name w:val="xl191"/>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2">
    <w:name w:val="xl192"/>
    <w:basedOn w:val="af2"/>
    <w:rsid w:val="00035A11"/>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94">
    <w:name w:val="xl194"/>
    <w:basedOn w:val="af2"/>
    <w:uiPriority w:val="99"/>
    <w:rsid w:val="00035A11"/>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f2"/>
    <w:uiPriority w:val="99"/>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96">
    <w:name w:val="xl196"/>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f2"/>
    <w:uiPriority w:val="99"/>
    <w:rsid w:val="00035A11"/>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f2"/>
    <w:uiPriority w:val="99"/>
    <w:rsid w:val="00035A11"/>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rPr>
  </w:style>
  <w:style w:type="paragraph" w:customStyle="1" w:styleId="xl204">
    <w:name w:val="xl204"/>
    <w:basedOn w:val="af2"/>
    <w:uiPriority w:val="99"/>
    <w:rsid w:val="00035A11"/>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f2"/>
    <w:uiPriority w:val="99"/>
    <w:rsid w:val="00035A11"/>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f2"/>
    <w:uiPriority w:val="99"/>
    <w:rsid w:val="00035A11"/>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f2"/>
    <w:uiPriority w:val="99"/>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f2"/>
    <w:uiPriority w:val="99"/>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209">
    <w:name w:val="xl209"/>
    <w:basedOn w:val="af2"/>
    <w:uiPriority w:val="99"/>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character" w:styleId="affff0">
    <w:name w:val="footnote reference"/>
    <w:uiPriority w:val="99"/>
    <w:semiHidden/>
    <w:unhideWhenUsed/>
    <w:rsid w:val="00035A11"/>
    <w:rPr>
      <w:vertAlign w:val="superscript"/>
    </w:rPr>
  </w:style>
  <w:style w:type="character" w:customStyle="1" w:styleId="2b">
    <w:name w:val="Знак Знак2"/>
    <w:locked/>
    <w:rsid w:val="00035A11"/>
    <w:rPr>
      <w:sz w:val="24"/>
      <w:szCs w:val="24"/>
      <w:lang w:val="ru-RU" w:eastAsia="ru-RU" w:bidi="ar-SA"/>
    </w:rPr>
  </w:style>
  <w:style w:type="character" w:customStyle="1" w:styleId="2c">
    <w:name w:val="Основной текст2"/>
    <w:rsid w:val="00035A11"/>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035A11"/>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035A11"/>
  </w:style>
  <w:style w:type="table" w:styleId="affff1">
    <w:name w:val="Table Elegant"/>
    <w:basedOn w:val="af4"/>
    <w:semiHidden/>
    <w:unhideWhenUsed/>
    <w:rsid w:val="00035A11"/>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f2">
    <w:name w:val="Абзац"/>
    <w:link w:val="affff3"/>
    <w:rsid w:val="00F403F0"/>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f3">
    <w:name w:val="Абзац Знак"/>
    <w:basedOn w:val="af3"/>
    <w:link w:val="affff2"/>
    <w:rsid w:val="00F403F0"/>
    <w:rPr>
      <w:rFonts w:ascii="Times New Roman" w:eastAsia="Times New Roman" w:hAnsi="Times New Roman" w:cs="Times New Roman"/>
      <w:sz w:val="24"/>
      <w:szCs w:val="24"/>
    </w:rPr>
  </w:style>
  <w:style w:type="paragraph" w:customStyle="1" w:styleId="34">
    <w:name w:val="Пункт 3"/>
    <w:basedOn w:val="30"/>
    <w:locked/>
    <w:rsid w:val="00F403F0"/>
    <w:pPr>
      <w:keepNext w:val="0"/>
      <w:keepLines w:val="0"/>
      <w:tabs>
        <w:tab w:val="left" w:pos="1276"/>
      </w:tabs>
      <w:spacing w:before="120" w:after="60" w:line="240" w:lineRule="auto"/>
      <w:ind w:left="567" w:firstLine="0"/>
    </w:pPr>
    <w:rPr>
      <w:rFonts w:ascii="Times New Roman" w:eastAsia="Times New Roman" w:hAnsi="Times New Roman" w:cs="Times New Roman"/>
      <w:bCs/>
      <w:color w:val="auto"/>
      <w:sz w:val="26"/>
    </w:rPr>
  </w:style>
  <w:style w:type="paragraph" w:customStyle="1" w:styleId="2d">
    <w:name w:val="Заголовок_подзаголовок_2"/>
    <w:next w:val="affff2"/>
    <w:link w:val="2e"/>
    <w:rsid w:val="00F403F0"/>
    <w:pPr>
      <w:keepNext/>
      <w:spacing w:before="120" w:after="60" w:line="240" w:lineRule="auto"/>
      <w:ind w:left="567"/>
      <w:jc w:val="both"/>
    </w:pPr>
    <w:rPr>
      <w:rFonts w:ascii="Times New Roman" w:eastAsia="Times New Roman" w:hAnsi="Times New Roman" w:cs="Times New Roman"/>
      <w:b/>
      <w:bCs/>
      <w:sz w:val="24"/>
      <w:szCs w:val="24"/>
    </w:rPr>
  </w:style>
  <w:style w:type="character" w:customStyle="1" w:styleId="2e">
    <w:name w:val="Заголовок_подзаголовок_2 Знак"/>
    <w:basedOn w:val="af3"/>
    <w:link w:val="2d"/>
    <w:rsid w:val="00F403F0"/>
    <w:rPr>
      <w:rFonts w:ascii="Times New Roman" w:eastAsia="Times New Roman" w:hAnsi="Times New Roman" w:cs="Times New Roman"/>
      <w:b/>
      <w:bCs/>
      <w:sz w:val="24"/>
      <w:szCs w:val="24"/>
    </w:rPr>
  </w:style>
  <w:style w:type="paragraph" w:customStyle="1" w:styleId="22">
    <w:name w:val="Список_маркерный_2_уровень"/>
    <w:basedOn w:val="16"/>
    <w:rsid w:val="00F403F0"/>
    <w:pPr>
      <w:numPr>
        <w:ilvl w:val="1"/>
      </w:numPr>
      <w:ind w:left="1789" w:hanging="360"/>
    </w:pPr>
  </w:style>
  <w:style w:type="paragraph" w:customStyle="1" w:styleId="16">
    <w:name w:val="Список_маркерный_1_уровень"/>
    <w:link w:val="1f3"/>
    <w:qFormat/>
    <w:rsid w:val="00F403F0"/>
    <w:pPr>
      <w:numPr>
        <w:numId w:val="1"/>
      </w:numPr>
      <w:spacing w:before="60" w:after="100" w:line="240" w:lineRule="auto"/>
      <w:jc w:val="both"/>
    </w:pPr>
    <w:rPr>
      <w:rFonts w:ascii="Times New Roman" w:eastAsia="Times New Roman" w:hAnsi="Times New Roman" w:cs="Times New Roman"/>
      <w:snapToGrid w:val="0"/>
      <w:sz w:val="24"/>
      <w:szCs w:val="24"/>
    </w:rPr>
  </w:style>
  <w:style w:type="character" w:customStyle="1" w:styleId="1f3">
    <w:name w:val="Список_маркерный_1_уровень Знак"/>
    <w:basedOn w:val="af3"/>
    <w:link w:val="16"/>
    <w:rsid w:val="00F403F0"/>
    <w:rPr>
      <w:rFonts w:ascii="Times New Roman" w:eastAsia="Times New Roman" w:hAnsi="Times New Roman" w:cs="Times New Roman"/>
      <w:snapToGrid w:val="0"/>
      <w:sz w:val="24"/>
      <w:szCs w:val="24"/>
    </w:rPr>
  </w:style>
  <w:style w:type="paragraph" w:customStyle="1" w:styleId="1f4">
    <w:name w:val="Заголовок_подзаголовок_1"/>
    <w:next w:val="affff2"/>
    <w:link w:val="1f5"/>
    <w:qFormat/>
    <w:rsid w:val="00F403F0"/>
    <w:pPr>
      <w:keepNext/>
      <w:spacing w:before="120" w:after="60" w:line="240" w:lineRule="auto"/>
      <w:ind w:left="567"/>
      <w:jc w:val="both"/>
    </w:pPr>
    <w:rPr>
      <w:rFonts w:ascii="Times New Roman" w:eastAsia="Times New Roman" w:hAnsi="Times New Roman" w:cs="Times New Roman"/>
      <w:b/>
      <w:bCs/>
      <w:sz w:val="24"/>
      <w:szCs w:val="24"/>
      <w:u w:val="single"/>
    </w:rPr>
  </w:style>
  <w:style w:type="character" w:customStyle="1" w:styleId="1f5">
    <w:name w:val="Заголовок_подзаголовок_1 Знак"/>
    <w:basedOn w:val="af3"/>
    <w:link w:val="1f4"/>
    <w:rsid w:val="00F403F0"/>
    <w:rPr>
      <w:rFonts w:ascii="Times New Roman" w:eastAsia="Times New Roman" w:hAnsi="Times New Roman" w:cs="Times New Roman"/>
      <w:b/>
      <w:bCs/>
      <w:sz w:val="24"/>
      <w:szCs w:val="24"/>
      <w:u w:val="single"/>
    </w:rPr>
  </w:style>
  <w:style w:type="character" w:customStyle="1" w:styleId="affff4">
    <w:name w:val="Текст_Красный"/>
    <w:basedOn w:val="af3"/>
    <w:uiPriority w:val="1"/>
    <w:qFormat/>
    <w:rsid w:val="00F403F0"/>
    <w:rPr>
      <w:color w:val="FF0000"/>
    </w:rPr>
  </w:style>
  <w:style w:type="paragraph" w:customStyle="1" w:styleId="affff5">
    <w:name w:val="Таблица_номер_таблицы"/>
    <w:link w:val="affff6"/>
    <w:rsid w:val="005E57E7"/>
    <w:pPr>
      <w:keepNext/>
      <w:spacing w:after="0" w:line="240" w:lineRule="auto"/>
      <w:jc w:val="right"/>
    </w:pPr>
    <w:rPr>
      <w:rFonts w:ascii="Times New Roman" w:eastAsia="Times New Roman" w:hAnsi="Times New Roman" w:cs="Times New Roman"/>
      <w:bCs/>
      <w:sz w:val="24"/>
    </w:rPr>
  </w:style>
  <w:style w:type="character" w:customStyle="1" w:styleId="affff6">
    <w:name w:val="Таблица_номер_таблицы Знак"/>
    <w:basedOn w:val="af3"/>
    <w:link w:val="affff5"/>
    <w:rsid w:val="005E57E7"/>
    <w:rPr>
      <w:rFonts w:ascii="Times New Roman" w:eastAsia="Times New Roman" w:hAnsi="Times New Roman" w:cs="Times New Roman"/>
      <w:bCs/>
      <w:sz w:val="24"/>
    </w:rPr>
  </w:style>
  <w:style w:type="paragraph" w:customStyle="1" w:styleId="affff7">
    <w:name w:val="Таблица_название_таблицы"/>
    <w:next w:val="affff2"/>
    <w:link w:val="affff8"/>
    <w:qFormat/>
    <w:rsid w:val="005E57E7"/>
    <w:pPr>
      <w:keepNext/>
      <w:spacing w:after="120" w:line="240" w:lineRule="auto"/>
      <w:jc w:val="center"/>
    </w:pPr>
    <w:rPr>
      <w:rFonts w:ascii="Times New Roman" w:eastAsia="Times New Roman" w:hAnsi="Times New Roman" w:cs="Times New Roman"/>
      <w:bCs/>
      <w:sz w:val="24"/>
    </w:rPr>
  </w:style>
  <w:style w:type="character" w:customStyle="1" w:styleId="affff8">
    <w:name w:val="Таблица_название_таблицы Знак"/>
    <w:basedOn w:val="af3"/>
    <w:link w:val="affff7"/>
    <w:rsid w:val="005E57E7"/>
    <w:rPr>
      <w:rFonts w:ascii="Times New Roman" w:eastAsia="Times New Roman" w:hAnsi="Times New Roman" w:cs="Times New Roman"/>
      <w:bCs/>
      <w:sz w:val="24"/>
    </w:rPr>
  </w:style>
  <w:style w:type="paragraph" w:customStyle="1" w:styleId="113">
    <w:name w:val="Табличный_таблица_11"/>
    <w:link w:val="114"/>
    <w:qFormat/>
    <w:rsid w:val="005E57E7"/>
    <w:pPr>
      <w:spacing w:after="0" w:line="240" w:lineRule="auto"/>
      <w:jc w:val="center"/>
    </w:pPr>
    <w:rPr>
      <w:rFonts w:ascii="Times New Roman" w:eastAsia="Times New Roman" w:hAnsi="Times New Roman" w:cs="Times New Roman"/>
    </w:rPr>
  </w:style>
  <w:style w:type="character" w:customStyle="1" w:styleId="114">
    <w:name w:val="Табличный_таблица_11 Знак"/>
    <w:basedOn w:val="af3"/>
    <w:link w:val="113"/>
    <w:rsid w:val="005E57E7"/>
    <w:rPr>
      <w:rFonts w:ascii="Times New Roman" w:eastAsia="Times New Roman" w:hAnsi="Times New Roman" w:cs="Times New Roman"/>
    </w:rPr>
  </w:style>
  <w:style w:type="paragraph" w:customStyle="1" w:styleId="115">
    <w:name w:val="Табличный_боковик_11"/>
    <w:link w:val="116"/>
    <w:qFormat/>
    <w:rsid w:val="005E57E7"/>
    <w:pPr>
      <w:spacing w:after="0" w:line="240" w:lineRule="auto"/>
    </w:pPr>
    <w:rPr>
      <w:rFonts w:ascii="Times New Roman" w:eastAsia="Times New Roman" w:hAnsi="Times New Roman" w:cs="Times New Roman"/>
      <w:szCs w:val="24"/>
    </w:rPr>
  </w:style>
  <w:style w:type="character" w:customStyle="1" w:styleId="116">
    <w:name w:val="Табличный_боковик_11 Знак"/>
    <w:basedOn w:val="af3"/>
    <w:link w:val="115"/>
    <w:rsid w:val="005E57E7"/>
    <w:rPr>
      <w:rFonts w:ascii="Times New Roman" w:eastAsia="Times New Roman" w:hAnsi="Times New Roman" w:cs="Times New Roman"/>
      <w:szCs w:val="24"/>
    </w:rPr>
  </w:style>
  <w:style w:type="character" w:customStyle="1" w:styleId="affff9">
    <w:name w:val="Текст_Обычный"/>
    <w:basedOn w:val="af3"/>
    <w:qFormat/>
    <w:rsid w:val="005E57E7"/>
    <w:rPr>
      <w:b w:val="0"/>
    </w:rPr>
  </w:style>
  <w:style w:type="character" w:styleId="affffa">
    <w:name w:val="annotation reference"/>
    <w:basedOn w:val="af3"/>
    <w:uiPriority w:val="99"/>
    <w:semiHidden/>
    <w:unhideWhenUsed/>
    <w:rsid w:val="000D495B"/>
    <w:rPr>
      <w:sz w:val="16"/>
      <w:szCs w:val="16"/>
    </w:rPr>
  </w:style>
  <w:style w:type="paragraph" w:styleId="affffb">
    <w:name w:val="annotation text"/>
    <w:basedOn w:val="af2"/>
    <w:link w:val="affffc"/>
    <w:uiPriority w:val="99"/>
    <w:unhideWhenUsed/>
    <w:rsid w:val="000D495B"/>
    <w:pPr>
      <w:spacing w:line="240" w:lineRule="auto"/>
    </w:pPr>
    <w:rPr>
      <w:sz w:val="20"/>
      <w:szCs w:val="20"/>
    </w:rPr>
  </w:style>
  <w:style w:type="character" w:customStyle="1" w:styleId="affffc">
    <w:name w:val="Текст примечания Знак"/>
    <w:basedOn w:val="af3"/>
    <w:link w:val="affffb"/>
    <w:uiPriority w:val="99"/>
    <w:rsid w:val="000D495B"/>
    <w:rPr>
      <w:rFonts w:ascii="Times New Roman" w:hAnsi="Times New Roman"/>
      <w:sz w:val="20"/>
      <w:szCs w:val="20"/>
    </w:rPr>
  </w:style>
  <w:style w:type="paragraph" w:styleId="affffd">
    <w:name w:val="annotation subject"/>
    <w:basedOn w:val="affffb"/>
    <w:next w:val="affffb"/>
    <w:link w:val="affffe"/>
    <w:uiPriority w:val="99"/>
    <w:semiHidden/>
    <w:unhideWhenUsed/>
    <w:rsid w:val="000D495B"/>
    <w:rPr>
      <w:b/>
      <w:bCs/>
    </w:rPr>
  </w:style>
  <w:style w:type="character" w:customStyle="1" w:styleId="affffe">
    <w:name w:val="Тема примечания Знак"/>
    <w:basedOn w:val="affffc"/>
    <w:link w:val="affffd"/>
    <w:uiPriority w:val="99"/>
    <w:semiHidden/>
    <w:rsid w:val="000D495B"/>
    <w:rPr>
      <w:rFonts w:ascii="Times New Roman" w:hAnsi="Times New Roman"/>
      <w:b/>
      <w:bCs/>
      <w:sz w:val="20"/>
      <w:szCs w:val="20"/>
    </w:rPr>
  </w:style>
  <w:style w:type="paragraph" w:customStyle="1" w:styleId="textindent">
    <w:name w:val="textindent"/>
    <w:basedOn w:val="af2"/>
    <w:rsid w:val="00473C67"/>
    <w:pPr>
      <w:spacing w:before="100" w:beforeAutospacing="1" w:after="100" w:afterAutospacing="1" w:line="240" w:lineRule="auto"/>
      <w:ind w:firstLine="0"/>
      <w:jc w:val="left"/>
    </w:pPr>
    <w:rPr>
      <w:sz w:val="24"/>
    </w:rPr>
  </w:style>
  <w:style w:type="paragraph" w:customStyle="1" w:styleId="conspluscell0">
    <w:name w:val="conspluscell"/>
    <w:basedOn w:val="af2"/>
    <w:rsid w:val="00CF2D2F"/>
    <w:pPr>
      <w:spacing w:before="100" w:beforeAutospacing="1" w:after="100" w:afterAutospacing="1" w:line="240" w:lineRule="auto"/>
      <w:ind w:firstLine="0"/>
      <w:jc w:val="left"/>
    </w:pPr>
    <w:rPr>
      <w:sz w:val="24"/>
    </w:rPr>
  </w:style>
  <w:style w:type="character" w:styleId="afffff">
    <w:name w:val="page number"/>
    <w:rsid w:val="00FE593E"/>
    <w:rPr>
      <w:rFonts w:ascii="Arial" w:hAnsi="Arial"/>
      <w:dstrike w:val="0"/>
      <w:sz w:val="24"/>
      <w:szCs w:val="24"/>
      <w:vertAlign w:val="baseline"/>
    </w:rPr>
  </w:style>
  <w:style w:type="paragraph" w:customStyle="1" w:styleId="2f">
    <w:name w:val="2 Глава раздела"/>
    <w:basedOn w:val="afb"/>
    <w:link w:val="2f0"/>
    <w:rsid w:val="006A20D6"/>
    <w:pPr>
      <w:spacing w:before="120" w:after="120" w:line="360" w:lineRule="auto"/>
      <w:ind w:firstLine="425"/>
      <w:jc w:val="center"/>
    </w:pPr>
    <w:rPr>
      <w:bCs/>
      <w:noProof/>
      <w:sz w:val="28"/>
      <w:szCs w:val="26"/>
    </w:rPr>
  </w:style>
  <w:style w:type="character" w:customStyle="1" w:styleId="2f0">
    <w:name w:val="2 Глава раздела Знак"/>
    <w:link w:val="2f"/>
    <w:rsid w:val="006A20D6"/>
    <w:rPr>
      <w:rFonts w:ascii="Times New Roman" w:eastAsia="Times New Roman" w:hAnsi="Times New Roman" w:cs="Times New Roman"/>
      <w:bCs/>
      <w:noProof/>
      <w:sz w:val="28"/>
      <w:szCs w:val="26"/>
    </w:rPr>
  </w:style>
  <w:style w:type="table" w:customStyle="1" w:styleId="1f6">
    <w:name w:val="Сетка таблицы1"/>
    <w:basedOn w:val="af4"/>
    <w:next w:val="aff4"/>
    <w:uiPriority w:val="59"/>
    <w:rsid w:val="007F5CC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normal">
    <w:name w:val="consnormal"/>
    <w:basedOn w:val="af2"/>
    <w:rsid w:val="004F5A19"/>
    <w:pPr>
      <w:spacing w:before="61" w:after="61" w:line="240" w:lineRule="auto"/>
      <w:ind w:left="122" w:right="122" w:firstLine="0"/>
    </w:pPr>
    <w:rPr>
      <w:color w:val="000000"/>
      <w:sz w:val="15"/>
      <w:szCs w:val="15"/>
    </w:rPr>
  </w:style>
  <w:style w:type="table" w:customStyle="1" w:styleId="TableNormal">
    <w:name w:val="Table Normal"/>
    <w:uiPriority w:val="2"/>
    <w:semiHidden/>
    <w:unhideWhenUsed/>
    <w:qFormat/>
    <w:rsid w:val="00372667"/>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f2"/>
    <w:uiPriority w:val="1"/>
    <w:qFormat/>
    <w:rsid w:val="00372667"/>
    <w:pPr>
      <w:widowControl w:val="0"/>
      <w:spacing w:line="240" w:lineRule="auto"/>
      <w:ind w:firstLine="0"/>
      <w:jc w:val="left"/>
    </w:pPr>
    <w:rPr>
      <w:rFonts w:asciiTheme="minorHAnsi" w:eastAsiaTheme="minorHAnsi" w:hAnsiTheme="minorHAnsi"/>
      <w:sz w:val="22"/>
      <w:lang w:val="en-US" w:eastAsia="en-US"/>
    </w:rPr>
  </w:style>
  <w:style w:type="paragraph" w:customStyle="1" w:styleId="afffff0">
    <w:name w:val="_Обычный"/>
    <w:basedOn w:val="aff9"/>
    <w:link w:val="afffff1"/>
    <w:qFormat/>
    <w:rsid w:val="00C1635E"/>
    <w:pPr>
      <w:spacing w:line="360" w:lineRule="auto"/>
      <w:ind w:left="0" w:firstLine="567"/>
      <w:contextualSpacing w:val="0"/>
      <w:jc w:val="both"/>
    </w:pPr>
    <w:rPr>
      <w:rFonts w:eastAsia="Calibri"/>
      <w:sz w:val="26"/>
      <w:szCs w:val="26"/>
      <w:lang w:eastAsia="en-US"/>
    </w:rPr>
  </w:style>
  <w:style w:type="character" w:customStyle="1" w:styleId="afffff1">
    <w:name w:val="_Обычный Знак"/>
    <w:link w:val="afffff0"/>
    <w:locked/>
    <w:rsid w:val="00C1635E"/>
    <w:rPr>
      <w:rFonts w:ascii="Times New Roman" w:eastAsia="Calibri" w:hAnsi="Times New Roman" w:cs="Times New Roman"/>
      <w:sz w:val="26"/>
      <w:szCs w:val="26"/>
      <w:lang w:eastAsia="en-US"/>
    </w:rPr>
  </w:style>
  <w:style w:type="paragraph" w:customStyle="1" w:styleId="ae">
    <w:name w:val="_Обычный список точка"/>
    <w:basedOn w:val="aff9"/>
    <w:link w:val="afffff2"/>
    <w:qFormat/>
    <w:rsid w:val="00862572"/>
    <w:pPr>
      <w:numPr>
        <w:numId w:val="3"/>
      </w:numPr>
      <w:spacing w:line="360" w:lineRule="auto"/>
      <w:ind w:left="0" w:firstLine="567"/>
      <w:contextualSpacing w:val="0"/>
      <w:jc w:val="both"/>
    </w:pPr>
    <w:rPr>
      <w:rFonts w:eastAsia="Calibri"/>
      <w:sz w:val="26"/>
      <w:szCs w:val="26"/>
      <w:lang w:eastAsia="en-US"/>
    </w:rPr>
  </w:style>
  <w:style w:type="character" w:customStyle="1" w:styleId="affa">
    <w:name w:val="Абзац списка Знак"/>
    <w:aliases w:val="Введение Знак,СТ Знак,Абзац списка ВК Знак,Ненумерованный список Знак,List Paragraph Знак,Маркер Знак,ПАРАГРАФ Знак,Подпись рисунка Знак,Заголовок мой1 Знак,СписокСТПр Знак,Таблицы Знак,СПИСКИ Знак,3_Абзац списка Знак"/>
    <w:link w:val="aff9"/>
    <w:uiPriority w:val="34"/>
    <w:locked/>
    <w:rsid w:val="00862572"/>
    <w:rPr>
      <w:rFonts w:ascii="Times New Roman" w:eastAsia="Times New Roman" w:hAnsi="Times New Roman" w:cs="Times New Roman"/>
      <w:sz w:val="24"/>
      <w:szCs w:val="24"/>
    </w:rPr>
  </w:style>
  <w:style w:type="paragraph" w:customStyle="1" w:styleId="afffff3">
    <w:name w:val="_Выделение"/>
    <w:basedOn w:val="aff9"/>
    <w:link w:val="afffff4"/>
    <w:qFormat/>
    <w:rsid w:val="00862572"/>
    <w:pPr>
      <w:keepNext/>
      <w:spacing w:line="360" w:lineRule="auto"/>
      <w:ind w:left="0" w:firstLine="567"/>
      <w:contextualSpacing w:val="0"/>
      <w:jc w:val="both"/>
    </w:pPr>
    <w:rPr>
      <w:rFonts w:eastAsia="Calibri"/>
      <w:b/>
      <w:bCs/>
      <w:sz w:val="26"/>
      <w:szCs w:val="26"/>
      <w:lang w:eastAsia="en-US"/>
    </w:rPr>
  </w:style>
  <w:style w:type="character" w:customStyle="1" w:styleId="afffff2">
    <w:name w:val="_Обычный список точка Знак"/>
    <w:link w:val="ae"/>
    <w:locked/>
    <w:rsid w:val="00862572"/>
    <w:rPr>
      <w:rFonts w:ascii="Times New Roman" w:eastAsia="Calibri" w:hAnsi="Times New Roman" w:cs="Times New Roman"/>
      <w:sz w:val="26"/>
      <w:szCs w:val="26"/>
      <w:lang w:eastAsia="en-US"/>
    </w:rPr>
  </w:style>
  <w:style w:type="character" w:customStyle="1" w:styleId="afffff4">
    <w:name w:val="_Выделение Знак"/>
    <w:link w:val="afffff3"/>
    <w:locked/>
    <w:rsid w:val="00862572"/>
    <w:rPr>
      <w:rFonts w:ascii="Times New Roman" w:eastAsia="Calibri" w:hAnsi="Times New Roman" w:cs="Times New Roman"/>
      <w:b/>
      <w:bCs/>
      <w:sz w:val="26"/>
      <w:szCs w:val="26"/>
      <w:lang w:eastAsia="en-US"/>
    </w:rPr>
  </w:style>
  <w:style w:type="paragraph" w:customStyle="1" w:styleId="a1">
    <w:name w:val="_Рисунок"/>
    <w:basedOn w:val="aff9"/>
    <w:link w:val="afffff5"/>
    <w:qFormat/>
    <w:rsid w:val="00862572"/>
    <w:pPr>
      <w:numPr>
        <w:numId w:val="4"/>
      </w:numPr>
      <w:spacing w:after="240"/>
      <w:contextualSpacing w:val="0"/>
      <w:jc w:val="center"/>
    </w:pPr>
    <w:rPr>
      <w:rFonts w:eastAsia="Calibri"/>
      <w:sz w:val="26"/>
      <w:szCs w:val="26"/>
      <w:lang w:eastAsia="en-US"/>
    </w:rPr>
  </w:style>
  <w:style w:type="character" w:customStyle="1" w:styleId="afffff5">
    <w:name w:val="_Рисунок Знак"/>
    <w:link w:val="a1"/>
    <w:locked/>
    <w:rsid w:val="00862572"/>
    <w:rPr>
      <w:rFonts w:ascii="Times New Roman" w:eastAsia="Calibri" w:hAnsi="Times New Roman" w:cs="Times New Roman"/>
      <w:sz w:val="26"/>
      <w:szCs w:val="26"/>
      <w:lang w:eastAsia="en-US"/>
    </w:rPr>
  </w:style>
  <w:style w:type="paragraph" w:customStyle="1" w:styleId="aa">
    <w:name w:val="_Таблица"/>
    <w:basedOn w:val="aff9"/>
    <w:link w:val="afffff6"/>
    <w:qFormat/>
    <w:rsid w:val="002F6C5C"/>
    <w:pPr>
      <w:keepNext/>
      <w:numPr>
        <w:numId w:val="5"/>
      </w:numPr>
      <w:contextualSpacing w:val="0"/>
    </w:pPr>
    <w:rPr>
      <w:rFonts w:eastAsia="Calibri"/>
      <w:b/>
      <w:bCs/>
      <w:sz w:val="26"/>
      <w:szCs w:val="26"/>
      <w:lang w:eastAsia="en-US"/>
    </w:rPr>
  </w:style>
  <w:style w:type="character" w:customStyle="1" w:styleId="afffff6">
    <w:name w:val="_Таблица Знак"/>
    <w:link w:val="aa"/>
    <w:locked/>
    <w:rsid w:val="002F6C5C"/>
    <w:rPr>
      <w:rFonts w:ascii="Times New Roman" w:eastAsia="Calibri" w:hAnsi="Times New Roman" w:cs="Times New Roman"/>
      <w:b/>
      <w:bCs/>
      <w:sz w:val="26"/>
      <w:szCs w:val="26"/>
      <w:lang w:eastAsia="en-US"/>
    </w:rPr>
  </w:style>
  <w:style w:type="character" w:styleId="HTML">
    <w:name w:val="HTML Cite"/>
    <w:uiPriority w:val="99"/>
    <w:semiHidden/>
    <w:rsid w:val="00276109"/>
    <w:rPr>
      <w:i/>
      <w:iCs/>
    </w:rPr>
  </w:style>
  <w:style w:type="paragraph" w:customStyle="1" w:styleId="110">
    <w:name w:val="_1.1"/>
    <w:basedOn w:val="23"/>
    <w:link w:val="117"/>
    <w:qFormat/>
    <w:rsid w:val="00D75E87"/>
    <w:pPr>
      <w:numPr>
        <w:ilvl w:val="1"/>
        <w:numId w:val="6"/>
      </w:numPr>
      <w:spacing w:before="200" w:after="240"/>
      <w:ind w:left="0" w:firstLine="567"/>
      <w:jc w:val="left"/>
    </w:pPr>
    <w:rPr>
      <w:rFonts w:ascii="Times New Roman" w:eastAsia="Times New Roman" w:hAnsi="Times New Roman" w:cs="Times New Roman"/>
      <w:b/>
      <w:bCs/>
      <w:i/>
      <w:iCs/>
      <w:color w:val="000000"/>
      <w:sz w:val="28"/>
      <w:szCs w:val="28"/>
      <w:lang w:eastAsia="en-US"/>
    </w:rPr>
  </w:style>
  <w:style w:type="character" w:customStyle="1" w:styleId="117">
    <w:name w:val="_1.1 Знак"/>
    <w:link w:val="110"/>
    <w:locked/>
    <w:rsid w:val="00D75E87"/>
    <w:rPr>
      <w:rFonts w:ascii="Times New Roman" w:eastAsia="Times New Roman" w:hAnsi="Times New Roman" w:cs="Times New Roman"/>
      <w:b/>
      <w:bCs/>
      <w:i/>
      <w:iCs/>
      <w:color w:val="000000"/>
      <w:sz w:val="28"/>
      <w:szCs w:val="28"/>
      <w:lang w:eastAsia="en-US"/>
    </w:rPr>
  </w:style>
  <w:style w:type="paragraph" w:styleId="afffff7">
    <w:name w:val="Revision"/>
    <w:hidden/>
    <w:uiPriority w:val="99"/>
    <w:semiHidden/>
    <w:rsid w:val="0010685A"/>
    <w:pPr>
      <w:spacing w:after="0" w:line="240" w:lineRule="auto"/>
    </w:pPr>
    <w:rPr>
      <w:rFonts w:ascii="Times New Roman" w:hAnsi="Times New Roman"/>
      <w:sz w:val="26"/>
    </w:rPr>
  </w:style>
  <w:style w:type="character" w:customStyle="1" w:styleId="af7">
    <w:name w:val="Без интервала Знак"/>
    <w:aliases w:val="Title Знак"/>
    <w:link w:val="af6"/>
    <w:uiPriority w:val="1"/>
    <w:rsid w:val="00AE7FE4"/>
    <w:rPr>
      <w:rFonts w:ascii="Times New Roman" w:hAnsi="Times New Roman"/>
      <w:b/>
      <w:sz w:val="28"/>
    </w:rPr>
  </w:style>
  <w:style w:type="paragraph" w:customStyle="1" w:styleId="1f7">
    <w:name w:val="Обычный1"/>
    <w:rsid w:val="00AE7FE4"/>
    <w:pPr>
      <w:spacing w:after="0" w:line="240" w:lineRule="auto"/>
    </w:pPr>
    <w:rPr>
      <w:rFonts w:ascii="Times New Roman" w:eastAsia="Times New Roman" w:hAnsi="Times New Roman" w:cs="Times New Roman"/>
      <w:snapToGrid w:val="0"/>
      <w:sz w:val="20"/>
      <w:szCs w:val="20"/>
    </w:rPr>
  </w:style>
  <w:style w:type="paragraph" w:styleId="35">
    <w:name w:val="Body Text 3"/>
    <w:basedOn w:val="af2"/>
    <w:link w:val="36"/>
    <w:unhideWhenUsed/>
    <w:rsid w:val="00425CCA"/>
    <w:pPr>
      <w:spacing w:after="120"/>
    </w:pPr>
    <w:rPr>
      <w:sz w:val="16"/>
      <w:szCs w:val="16"/>
    </w:rPr>
  </w:style>
  <w:style w:type="character" w:customStyle="1" w:styleId="36">
    <w:name w:val="Основной текст 3 Знак"/>
    <w:basedOn w:val="af3"/>
    <w:link w:val="35"/>
    <w:rsid w:val="00425CCA"/>
    <w:rPr>
      <w:rFonts w:ascii="Times New Roman" w:hAnsi="Times New Roman"/>
      <w:sz w:val="16"/>
      <w:szCs w:val="16"/>
    </w:rPr>
  </w:style>
  <w:style w:type="paragraph" w:customStyle="1" w:styleId="afffff8">
    <w:name w:val="Содержимое таблицы"/>
    <w:basedOn w:val="af2"/>
    <w:rsid w:val="00A560D4"/>
    <w:pPr>
      <w:suppressLineNumbers/>
      <w:suppressAutoHyphens/>
      <w:spacing w:line="240" w:lineRule="auto"/>
      <w:ind w:firstLine="0"/>
      <w:jc w:val="left"/>
    </w:pPr>
    <w:rPr>
      <w:sz w:val="24"/>
      <w:lang w:eastAsia="ar-SA"/>
    </w:rPr>
  </w:style>
  <w:style w:type="paragraph" w:customStyle="1" w:styleId="20">
    <w:name w:val="Стиль2_Часть"/>
    <w:basedOn w:val="23"/>
    <w:link w:val="2f1"/>
    <w:qFormat/>
    <w:rsid w:val="003A0E51"/>
    <w:pPr>
      <w:keepNext w:val="0"/>
      <w:keepLines w:val="0"/>
      <w:numPr>
        <w:ilvl w:val="1"/>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paragraph" w:customStyle="1" w:styleId="3">
    <w:name w:val="Стиль3_Подпункты"/>
    <w:basedOn w:val="23"/>
    <w:link w:val="37"/>
    <w:qFormat/>
    <w:rsid w:val="003A0E51"/>
    <w:pPr>
      <w:keepNext w:val="0"/>
      <w:keepLines w:val="0"/>
      <w:numPr>
        <w:ilvl w:val="2"/>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character" w:customStyle="1" w:styleId="37">
    <w:name w:val="Стиль3_Подпункты Знак"/>
    <w:basedOn w:val="af3"/>
    <w:link w:val="3"/>
    <w:rsid w:val="003A0E51"/>
    <w:rPr>
      <w:rFonts w:ascii="Times New Roman" w:eastAsia="Times New Roman" w:hAnsi="Times New Roman" w:cs="Times New Roman"/>
      <w:b/>
      <w:bCs/>
      <w:kern w:val="28"/>
      <w:sz w:val="24"/>
      <w:szCs w:val="26"/>
      <w:lang w:eastAsia="en-US"/>
    </w:rPr>
  </w:style>
  <w:style w:type="paragraph" w:customStyle="1" w:styleId="-2">
    <w:name w:val="Текст-2"/>
    <w:basedOn w:val="af2"/>
    <w:link w:val="-20"/>
    <w:qFormat/>
    <w:rsid w:val="003A0E51"/>
    <w:pPr>
      <w:suppressLineNumbers/>
      <w:tabs>
        <w:tab w:val="left" w:leader="dot" w:pos="540"/>
      </w:tabs>
      <w:suppressAutoHyphens/>
      <w:spacing w:before="120" w:line="240" w:lineRule="auto"/>
      <w:ind w:firstLine="539"/>
    </w:pPr>
    <w:rPr>
      <w:rFonts w:ascii="Times New Roman CYR" w:hAnsi="Times New Roman CYR" w:cs="Times New Roman CYR"/>
      <w:szCs w:val="26"/>
    </w:rPr>
  </w:style>
  <w:style w:type="character" w:customStyle="1" w:styleId="-20">
    <w:name w:val="Текст-2 Знак"/>
    <w:link w:val="-2"/>
    <w:rsid w:val="003A0E51"/>
    <w:rPr>
      <w:rFonts w:ascii="Times New Roman CYR" w:eastAsia="Times New Roman" w:hAnsi="Times New Roman CYR" w:cs="Times New Roman CYR"/>
      <w:sz w:val="26"/>
      <w:szCs w:val="26"/>
    </w:rPr>
  </w:style>
  <w:style w:type="paragraph" w:customStyle="1" w:styleId="12">
    <w:name w:val="Стиль1_ГЛАВА"/>
    <w:basedOn w:val="17"/>
    <w:link w:val="1f8"/>
    <w:qFormat/>
    <w:rsid w:val="00BE4009"/>
    <w:pPr>
      <w:keepNext w:val="0"/>
      <w:keepLines w:val="0"/>
      <w:pageBreakBefore/>
      <w:numPr>
        <w:numId w:val="14"/>
      </w:numPr>
      <w:tabs>
        <w:tab w:val="left" w:pos="1560"/>
      </w:tabs>
      <w:suppressAutoHyphens/>
      <w:spacing w:after="240"/>
      <w:jc w:val="left"/>
    </w:pPr>
    <w:rPr>
      <w:rFonts w:eastAsia="Times New Roman" w:cs="Times New Roman"/>
      <w:caps/>
      <w:kern w:val="28"/>
      <w:sz w:val="28"/>
      <w:lang w:eastAsia="en-US"/>
    </w:rPr>
  </w:style>
  <w:style w:type="character" w:customStyle="1" w:styleId="90">
    <w:name w:val="Заголовок 9 Знак"/>
    <w:basedOn w:val="af3"/>
    <w:link w:val="9"/>
    <w:uiPriority w:val="9"/>
    <w:rsid w:val="00066E23"/>
    <w:rPr>
      <w:rFonts w:ascii="Arial" w:eastAsia="Times New Roman" w:hAnsi="Arial" w:cs="Arial"/>
    </w:r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qFormat/>
    <w:rsid w:val="00066E23"/>
    <w:rPr>
      <w:rFonts w:ascii="Times New Roman" w:eastAsia="Times New Roman" w:hAnsi="Times New Roman"/>
      <w:b/>
      <w:bCs/>
      <w:caps/>
      <w:kern w:val="28"/>
      <w:sz w:val="26"/>
      <w:szCs w:val="26"/>
      <w:lang w:eastAsia="en-US"/>
    </w:rPr>
  </w:style>
  <w:style w:type="paragraph" w:styleId="2">
    <w:name w:val="List Bullet 2"/>
    <w:basedOn w:val="af2"/>
    <w:autoRedefine/>
    <w:rsid w:val="00066E23"/>
    <w:pPr>
      <w:keepNext/>
      <w:numPr>
        <w:numId w:val="15"/>
      </w:numPr>
      <w:suppressLineNumbers/>
      <w:tabs>
        <w:tab w:val="left" w:pos="851"/>
        <w:tab w:val="left" w:leader="dot" w:pos="9356"/>
      </w:tabs>
      <w:suppressAutoHyphens/>
      <w:spacing w:line="240" w:lineRule="auto"/>
    </w:pPr>
    <w:rPr>
      <w:szCs w:val="26"/>
    </w:rPr>
  </w:style>
  <w:style w:type="paragraph" w:customStyle="1" w:styleId="a8">
    <w:name w:val="заголовок таблицы"/>
    <w:basedOn w:val="af2"/>
    <w:link w:val="afffff9"/>
    <w:autoRedefine/>
    <w:rsid w:val="00066E23"/>
    <w:pPr>
      <w:keepNext/>
      <w:keepLines/>
      <w:widowControl w:val="0"/>
      <w:numPr>
        <w:numId w:val="16"/>
      </w:numPr>
      <w:tabs>
        <w:tab w:val="left" w:pos="1560"/>
      </w:tabs>
      <w:suppressAutoHyphens/>
      <w:spacing w:before="120" w:after="120" w:line="240" w:lineRule="auto"/>
      <w:ind w:hanging="1843"/>
      <w:contextualSpacing/>
    </w:pPr>
    <w:rPr>
      <w:b/>
      <w:sz w:val="24"/>
      <w:lang w:eastAsia="en-US"/>
    </w:rPr>
  </w:style>
  <w:style w:type="character" w:customStyle="1" w:styleId="afffff9">
    <w:name w:val="заголовок таблицы Знак Знак"/>
    <w:link w:val="a8"/>
    <w:rsid w:val="00066E23"/>
    <w:rPr>
      <w:rFonts w:ascii="Times New Roman" w:eastAsia="Times New Roman" w:hAnsi="Times New Roman" w:cs="Times New Roman"/>
      <w:b/>
      <w:sz w:val="24"/>
      <w:szCs w:val="24"/>
      <w:lang w:eastAsia="en-US"/>
    </w:rPr>
  </w:style>
  <w:style w:type="paragraph" w:customStyle="1" w:styleId="130">
    <w:name w:val="Обычный 13"/>
    <w:basedOn w:val="af2"/>
    <w:link w:val="135"/>
    <w:qFormat/>
    <w:rsid w:val="00066E23"/>
    <w:pPr>
      <w:keepNext/>
      <w:suppressLineNumbers/>
      <w:tabs>
        <w:tab w:val="left" w:pos="6804"/>
        <w:tab w:val="left" w:pos="6946"/>
        <w:tab w:val="left" w:leader="dot" w:pos="9356"/>
      </w:tabs>
      <w:suppressAutoHyphens/>
      <w:spacing w:before="60" w:line="240" w:lineRule="auto"/>
      <w:ind w:firstLine="567"/>
    </w:pPr>
    <w:rPr>
      <w:szCs w:val="26"/>
    </w:rPr>
  </w:style>
  <w:style w:type="character" w:customStyle="1" w:styleId="135">
    <w:name w:val="Обычный 13 Знак5"/>
    <w:link w:val="130"/>
    <w:rsid w:val="00066E23"/>
    <w:rPr>
      <w:rFonts w:ascii="Times New Roman" w:eastAsia="Times New Roman" w:hAnsi="Times New Roman" w:cs="Times New Roman"/>
      <w:sz w:val="26"/>
      <w:szCs w:val="26"/>
    </w:rPr>
  </w:style>
  <w:style w:type="paragraph" w:customStyle="1" w:styleId="af">
    <w:name w:val="заголовок табл"/>
    <w:basedOn w:val="af2"/>
    <w:link w:val="1f9"/>
    <w:qFormat/>
    <w:rsid w:val="00066E23"/>
    <w:pPr>
      <w:keepNext/>
      <w:numPr>
        <w:numId w:val="17"/>
      </w:numPr>
      <w:suppressLineNumbers/>
      <w:tabs>
        <w:tab w:val="left" w:leader="dot" w:pos="9356"/>
      </w:tabs>
      <w:suppressAutoHyphens/>
      <w:spacing w:before="120" w:after="120" w:line="240" w:lineRule="auto"/>
      <w:jc w:val="center"/>
    </w:pPr>
    <w:rPr>
      <w:b/>
      <w:bCs/>
      <w:sz w:val="24"/>
    </w:rPr>
  </w:style>
  <w:style w:type="character" w:customStyle="1" w:styleId="1f9">
    <w:name w:val="заголовок табл Знак1"/>
    <w:link w:val="af"/>
    <w:rsid w:val="00066E23"/>
    <w:rPr>
      <w:rFonts w:ascii="Times New Roman" w:eastAsia="Times New Roman" w:hAnsi="Times New Roman" w:cs="Times New Roman"/>
      <w:b/>
      <w:bCs/>
      <w:sz w:val="24"/>
      <w:szCs w:val="24"/>
    </w:rPr>
  </w:style>
  <w:style w:type="paragraph" w:customStyle="1" w:styleId="afffffa">
    <w:name w:val="Заголовок табл."/>
    <w:basedOn w:val="af"/>
    <w:link w:val="afffffb"/>
    <w:qFormat/>
    <w:rsid w:val="00066E23"/>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b">
    <w:name w:val="Заголовок табл. Знак"/>
    <w:link w:val="afffffa"/>
    <w:rsid w:val="00066E23"/>
    <w:rPr>
      <w:rFonts w:ascii="Times New Roman" w:eastAsia="Times New Roman" w:hAnsi="Times New Roman" w:cs="Times New Roman"/>
      <w:b/>
      <w:sz w:val="24"/>
      <w:szCs w:val="20"/>
    </w:rPr>
  </w:style>
  <w:style w:type="paragraph" w:customStyle="1" w:styleId="a9">
    <w:name w:val="Подрисуночная надпись"/>
    <w:basedOn w:val="af2"/>
    <w:link w:val="afffffc"/>
    <w:autoRedefine/>
    <w:rsid w:val="00066E23"/>
    <w:pPr>
      <w:numPr>
        <w:numId w:val="18"/>
      </w:numPr>
      <w:suppressLineNumbers/>
      <w:suppressAutoHyphens/>
      <w:spacing w:before="120" w:after="240" w:line="240" w:lineRule="auto"/>
    </w:pPr>
    <w:rPr>
      <w:b/>
      <w:bCs/>
      <w:sz w:val="24"/>
    </w:rPr>
  </w:style>
  <w:style w:type="character" w:customStyle="1" w:styleId="afffffc">
    <w:name w:val="Подрисуночная надпись Знак Знак"/>
    <w:link w:val="a9"/>
    <w:rsid w:val="00066E23"/>
    <w:rPr>
      <w:rFonts w:ascii="Times New Roman" w:eastAsia="Times New Roman" w:hAnsi="Times New Roman" w:cs="Times New Roman"/>
      <w:b/>
      <w:bCs/>
      <w:sz w:val="24"/>
      <w:szCs w:val="24"/>
    </w:rPr>
  </w:style>
  <w:style w:type="paragraph" w:customStyle="1" w:styleId="afffffd">
    <w:name w:val="Заголовок рис."/>
    <w:basedOn w:val="a9"/>
    <w:link w:val="afffffe"/>
    <w:qFormat/>
    <w:rsid w:val="00066E23"/>
    <w:pPr>
      <w:tabs>
        <w:tab w:val="left" w:pos="709"/>
        <w:tab w:val="left" w:pos="1134"/>
      </w:tabs>
      <w:suppressAutoHyphens w:val="0"/>
      <w:spacing w:before="60"/>
    </w:pPr>
    <w:rPr>
      <w:bCs w:val="0"/>
      <w:szCs w:val="20"/>
    </w:rPr>
  </w:style>
  <w:style w:type="character" w:customStyle="1" w:styleId="afffffe">
    <w:name w:val="Заголовок рис. Знак"/>
    <w:link w:val="afffffd"/>
    <w:rsid w:val="00066E23"/>
    <w:rPr>
      <w:rFonts w:ascii="Times New Roman" w:eastAsia="Times New Roman" w:hAnsi="Times New Roman" w:cs="Times New Roman"/>
      <w:b/>
      <w:sz w:val="24"/>
      <w:szCs w:val="20"/>
    </w:rPr>
  </w:style>
  <w:style w:type="paragraph" w:customStyle="1" w:styleId="133">
    <w:name w:val="Обычный 13 Знак3"/>
    <w:basedOn w:val="af2"/>
    <w:autoRedefine/>
    <w:rsid w:val="00066E23"/>
    <w:pPr>
      <w:keepNext/>
      <w:keepLines/>
      <w:suppressLineNumbers/>
      <w:tabs>
        <w:tab w:val="left" w:leader="dot" w:pos="9356"/>
      </w:tabs>
      <w:suppressAutoHyphens/>
      <w:spacing w:before="60"/>
      <w:ind w:firstLine="0"/>
    </w:pPr>
    <w:rPr>
      <w:szCs w:val="26"/>
    </w:rPr>
  </w:style>
  <w:style w:type="paragraph" w:customStyle="1" w:styleId="131">
    <w:name w:val="Обычный 13 Знак"/>
    <w:basedOn w:val="af2"/>
    <w:link w:val="1330"/>
    <w:rsid w:val="00066E23"/>
    <w:pPr>
      <w:keepNext/>
      <w:keepLines/>
      <w:suppressLineNumbers/>
      <w:tabs>
        <w:tab w:val="left" w:leader="dot" w:pos="9356"/>
      </w:tabs>
      <w:suppressAutoHyphens/>
      <w:spacing w:before="60" w:after="40" w:line="240" w:lineRule="auto"/>
      <w:ind w:left="245" w:firstLine="567"/>
    </w:pPr>
    <w:rPr>
      <w:szCs w:val="20"/>
    </w:rPr>
  </w:style>
  <w:style w:type="character" w:customStyle="1" w:styleId="1330">
    <w:name w:val="Обычный 13 Знак Знак3"/>
    <w:link w:val="131"/>
    <w:rsid w:val="00066E23"/>
    <w:rPr>
      <w:rFonts w:ascii="Times New Roman" w:eastAsia="Times New Roman" w:hAnsi="Times New Roman" w:cs="Times New Roman"/>
      <w:sz w:val="26"/>
      <w:szCs w:val="20"/>
    </w:rPr>
  </w:style>
  <w:style w:type="paragraph" w:customStyle="1" w:styleId="SmartView">
    <w:name w:val="Smart View"/>
    <w:basedOn w:val="af2"/>
    <w:uiPriority w:val="99"/>
    <w:qFormat/>
    <w:rsid w:val="00066E23"/>
    <w:pPr>
      <w:spacing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f2"/>
    <w:uiPriority w:val="99"/>
    <w:qFormat/>
    <w:rsid w:val="00066E23"/>
    <w:pPr>
      <w:keepNext/>
      <w:keepLines/>
      <w:spacing w:line="240" w:lineRule="auto"/>
      <w:ind w:firstLine="0"/>
      <w:contextualSpacing/>
      <w:jc w:val="left"/>
    </w:pPr>
    <w:rPr>
      <w:rFonts w:ascii="Arial" w:hAnsi="Arial"/>
      <w:b/>
      <w:bCs/>
      <w:sz w:val="24"/>
      <w:szCs w:val="28"/>
      <w:lang w:val="en-US" w:eastAsia="en-US"/>
    </w:rPr>
  </w:style>
  <w:style w:type="paragraph" w:styleId="4">
    <w:name w:val="List Number 4"/>
    <w:basedOn w:val="af2"/>
    <w:rsid w:val="00066E23"/>
    <w:pPr>
      <w:keepNext/>
      <w:numPr>
        <w:numId w:val="19"/>
      </w:numPr>
      <w:suppressLineNumbers/>
      <w:tabs>
        <w:tab w:val="left" w:leader="dot" w:pos="9356"/>
      </w:tabs>
      <w:suppressAutoHyphens/>
      <w:spacing w:before="240" w:after="60" w:line="288" w:lineRule="auto"/>
    </w:pPr>
    <w:rPr>
      <w:sz w:val="24"/>
      <w:szCs w:val="20"/>
    </w:rPr>
  </w:style>
  <w:style w:type="paragraph" w:styleId="affffff">
    <w:name w:val="endnote text"/>
    <w:basedOn w:val="af2"/>
    <w:link w:val="affffff0"/>
    <w:uiPriority w:val="99"/>
    <w:semiHidden/>
    <w:unhideWhenUsed/>
    <w:rsid w:val="00066E23"/>
    <w:pPr>
      <w:spacing w:line="240" w:lineRule="auto"/>
      <w:ind w:firstLine="0"/>
      <w:jc w:val="left"/>
    </w:pPr>
    <w:rPr>
      <w:rFonts w:ascii="Calibri" w:eastAsia="Calibri" w:hAnsi="Calibri"/>
      <w:sz w:val="20"/>
      <w:szCs w:val="20"/>
      <w:lang w:eastAsia="en-US"/>
    </w:rPr>
  </w:style>
  <w:style w:type="character" w:customStyle="1" w:styleId="affffff0">
    <w:name w:val="Текст концевой сноски Знак"/>
    <w:basedOn w:val="af3"/>
    <w:link w:val="affffff"/>
    <w:uiPriority w:val="99"/>
    <w:semiHidden/>
    <w:rsid w:val="00066E23"/>
    <w:rPr>
      <w:rFonts w:ascii="Calibri" w:eastAsia="Calibri" w:hAnsi="Calibri" w:cs="Times New Roman"/>
      <w:sz w:val="20"/>
      <w:szCs w:val="20"/>
      <w:lang w:eastAsia="en-US"/>
    </w:rPr>
  </w:style>
  <w:style w:type="character" w:styleId="affffff1">
    <w:name w:val="endnote reference"/>
    <w:uiPriority w:val="99"/>
    <w:semiHidden/>
    <w:unhideWhenUsed/>
    <w:rsid w:val="00066E23"/>
    <w:rPr>
      <w:vertAlign w:val="superscript"/>
    </w:rPr>
  </w:style>
  <w:style w:type="paragraph" w:customStyle="1" w:styleId="txt1">
    <w:name w:val="txt1"/>
    <w:basedOn w:val="af2"/>
    <w:rsid w:val="00066E23"/>
    <w:pPr>
      <w:spacing w:before="45" w:after="45" w:line="240" w:lineRule="auto"/>
      <w:ind w:left="20" w:right="20" w:firstLine="400"/>
    </w:pPr>
    <w:rPr>
      <w:rFonts w:ascii="Arial" w:hAnsi="Arial" w:cs="Arial"/>
      <w:color w:val="000000"/>
      <w:sz w:val="18"/>
      <w:szCs w:val="18"/>
    </w:rPr>
  </w:style>
  <w:style w:type="paragraph" w:customStyle="1" w:styleId="1fa">
    <w:name w:val="1. Заголовок"/>
    <w:basedOn w:val="17"/>
    <w:link w:val="1fb"/>
    <w:qFormat/>
    <w:rsid w:val="00066E23"/>
    <w:pPr>
      <w:suppressLineNumbers/>
      <w:tabs>
        <w:tab w:val="num" w:pos="643"/>
        <w:tab w:val="left" w:leader="dot" w:pos="9356"/>
      </w:tabs>
      <w:suppressAutoHyphens/>
      <w:ind w:left="643" w:hanging="360"/>
      <w:jc w:val="left"/>
    </w:pPr>
    <w:rPr>
      <w:rFonts w:eastAsia="Times New Roman" w:cs="Times New Roman"/>
      <w:bCs w:val="0"/>
      <w:caps/>
      <w:kern w:val="28"/>
      <w:sz w:val="28"/>
      <w:szCs w:val="20"/>
    </w:rPr>
  </w:style>
  <w:style w:type="character" w:customStyle="1" w:styleId="1fb">
    <w:name w:val="1. Заголовок Знак"/>
    <w:link w:val="1fa"/>
    <w:rsid w:val="00066E23"/>
    <w:rPr>
      <w:rFonts w:ascii="Times New Roman" w:eastAsia="Times New Roman" w:hAnsi="Times New Roman" w:cs="Times New Roman"/>
      <w:b/>
      <w:caps/>
      <w:kern w:val="28"/>
      <w:sz w:val="28"/>
      <w:szCs w:val="20"/>
    </w:rPr>
  </w:style>
  <w:style w:type="character" w:customStyle="1" w:styleId="affffff2">
    <w:name w:val="заголовок табл Знак Знак"/>
    <w:uiPriority w:val="99"/>
    <w:rsid w:val="00066E23"/>
    <w:rPr>
      <w:rFonts w:ascii="Times New Roman" w:eastAsia="Times New Roman" w:hAnsi="Times New Roman" w:cs="Times New Roman"/>
      <w:b/>
      <w:bCs/>
      <w:sz w:val="24"/>
      <w:szCs w:val="24"/>
    </w:rPr>
  </w:style>
  <w:style w:type="paragraph" w:customStyle="1" w:styleId="-1">
    <w:name w:val="Рис-1"/>
    <w:basedOn w:val="a9"/>
    <w:qFormat/>
    <w:rsid w:val="00066E23"/>
    <w:pPr>
      <w:keepNext/>
      <w:keepLines/>
      <w:numPr>
        <w:numId w:val="20"/>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3">
    <w:name w:val="отчетный"/>
    <w:basedOn w:val="af2"/>
    <w:link w:val="affffff4"/>
    <w:qFormat/>
    <w:rsid w:val="00066E23"/>
    <w:pPr>
      <w:suppressLineNumbers/>
      <w:tabs>
        <w:tab w:val="left" w:leader="dot" w:pos="540"/>
      </w:tabs>
      <w:suppressAutoHyphens/>
      <w:spacing w:before="120" w:line="240" w:lineRule="auto"/>
      <w:ind w:firstLine="539"/>
    </w:pPr>
    <w:rPr>
      <w:rFonts w:ascii="Times New Roman CYR" w:hAnsi="Times New Roman CYR"/>
      <w:szCs w:val="26"/>
    </w:rPr>
  </w:style>
  <w:style w:type="character" w:customStyle="1" w:styleId="affffff4">
    <w:name w:val="отчетный Знак"/>
    <w:link w:val="affffff3"/>
    <w:rsid w:val="00066E23"/>
    <w:rPr>
      <w:rFonts w:ascii="Times New Roman CYR" w:eastAsia="Times New Roman" w:hAnsi="Times New Roman CYR" w:cs="Times New Roman"/>
      <w:sz w:val="26"/>
      <w:szCs w:val="26"/>
    </w:rPr>
  </w:style>
  <w:style w:type="paragraph" w:customStyle="1" w:styleId="affffff5">
    <w:name w:val="ТЕКСТ"/>
    <w:basedOn w:val="af2"/>
    <w:link w:val="affffff6"/>
    <w:qFormat/>
    <w:rsid w:val="00066E23"/>
    <w:pPr>
      <w:keepNext/>
      <w:widowControl w:val="0"/>
      <w:suppressAutoHyphens/>
      <w:spacing w:before="120" w:after="120"/>
      <w:ind w:right="-108" w:firstLine="720"/>
    </w:pPr>
    <w:rPr>
      <w:szCs w:val="20"/>
    </w:rPr>
  </w:style>
  <w:style w:type="character" w:customStyle="1" w:styleId="affffff6">
    <w:name w:val="ТЕКСТ Знак"/>
    <w:link w:val="affffff5"/>
    <w:rsid w:val="00066E23"/>
    <w:rPr>
      <w:rFonts w:ascii="Times New Roman" w:eastAsia="Times New Roman" w:hAnsi="Times New Roman" w:cs="Times New Roman"/>
      <w:sz w:val="26"/>
      <w:szCs w:val="20"/>
    </w:rPr>
  </w:style>
  <w:style w:type="paragraph" w:customStyle="1" w:styleId="10">
    <w:name w:val="Рис.1. Подрисуночная надпись"/>
    <w:basedOn w:val="af2"/>
    <w:autoRedefine/>
    <w:rsid w:val="00066E23"/>
    <w:pPr>
      <w:keepNext/>
      <w:numPr>
        <w:numId w:val="21"/>
      </w:numPr>
      <w:suppressLineNumbers/>
      <w:tabs>
        <w:tab w:val="left" w:pos="851"/>
        <w:tab w:val="left" w:leader="dot" w:pos="9356"/>
      </w:tabs>
      <w:suppressAutoHyphens/>
      <w:spacing w:line="240" w:lineRule="auto"/>
      <w:jc w:val="center"/>
    </w:pPr>
    <w:rPr>
      <w:b/>
      <w:bCs/>
      <w:sz w:val="24"/>
    </w:rPr>
  </w:style>
  <w:style w:type="paragraph" w:styleId="a">
    <w:name w:val="List Number"/>
    <w:basedOn w:val="af2"/>
    <w:unhideWhenUsed/>
    <w:rsid w:val="00066E23"/>
    <w:pPr>
      <w:numPr>
        <w:numId w:val="22"/>
      </w:numPr>
      <w:contextualSpacing/>
      <w:jc w:val="left"/>
    </w:pPr>
    <w:rPr>
      <w:rFonts w:ascii="Calibri" w:eastAsia="Calibri" w:hAnsi="Calibri"/>
      <w:sz w:val="22"/>
      <w:lang w:eastAsia="en-US"/>
    </w:rPr>
  </w:style>
  <w:style w:type="character" w:styleId="affffff7">
    <w:name w:val="Placeholder Text"/>
    <w:basedOn w:val="af3"/>
    <w:uiPriority w:val="99"/>
    <w:semiHidden/>
    <w:rsid w:val="00066E23"/>
    <w:rPr>
      <w:color w:val="808080"/>
    </w:rPr>
  </w:style>
  <w:style w:type="paragraph" w:customStyle="1" w:styleId="13">
    <w:name w:val="Стиль Рис.1. Подрисуночная надпись + полужирный"/>
    <w:basedOn w:val="af2"/>
    <w:autoRedefine/>
    <w:rsid w:val="00066E23"/>
    <w:pPr>
      <w:keepNext/>
      <w:numPr>
        <w:numId w:val="23"/>
      </w:numPr>
      <w:suppressLineNumbers/>
      <w:tabs>
        <w:tab w:val="left" w:pos="851"/>
        <w:tab w:val="left" w:leader="dot" w:pos="9356"/>
      </w:tabs>
      <w:suppressAutoHyphens/>
      <w:spacing w:line="240" w:lineRule="auto"/>
      <w:jc w:val="center"/>
    </w:pPr>
    <w:rPr>
      <w:b/>
      <w:bCs/>
      <w:sz w:val="24"/>
    </w:rPr>
  </w:style>
  <w:style w:type="paragraph" w:customStyle="1" w:styleId="-10">
    <w:name w:val="Текст-1"/>
    <w:basedOn w:val="affffff5"/>
    <w:link w:val="-11"/>
    <w:rsid w:val="00066E23"/>
    <w:pPr>
      <w:keepNext w:val="0"/>
    </w:pPr>
  </w:style>
  <w:style w:type="character" w:customStyle="1" w:styleId="-11">
    <w:name w:val="Текст-1 Знак1"/>
    <w:basedOn w:val="affffff6"/>
    <w:link w:val="-10"/>
    <w:locked/>
    <w:rsid w:val="00066E23"/>
    <w:rPr>
      <w:rFonts w:ascii="Times New Roman" w:eastAsia="Times New Roman" w:hAnsi="Times New Roman" w:cs="Times New Roman"/>
      <w:sz w:val="26"/>
      <w:szCs w:val="20"/>
    </w:rPr>
  </w:style>
  <w:style w:type="paragraph" w:customStyle="1" w:styleId="ad">
    <w:name w:val="ТАБЛ."/>
    <w:basedOn w:val="-10"/>
    <w:next w:val="-10"/>
    <w:link w:val="affffff8"/>
    <w:rsid w:val="00066E23"/>
    <w:pPr>
      <w:numPr>
        <w:numId w:val="24"/>
      </w:numPr>
      <w:jc w:val="left"/>
    </w:pPr>
    <w:rPr>
      <w:b/>
    </w:rPr>
  </w:style>
  <w:style w:type="character" w:customStyle="1" w:styleId="affffff8">
    <w:name w:val="ТАБЛ. Знак"/>
    <w:link w:val="ad"/>
    <w:locked/>
    <w:rsid w:val="00066E23"/>
    <w:rPr>
      <w:rFonts w:ascii="Times New Roman" w:eastAsia="Times New Roman" w:hAnsi="Times New Roman" w:cs="Times New Roman"/>
      <w:b/>
      <w:sz w:val="26"/>
      <w:szCs w:val="20"/>
    </w:rPr>
  </w:style>
  <w:style w:type="paragraph" w:customStyle="1" w:styleId="12-">
    <w:name w:val="ТАБ 12-Заг."/>
    <w:basedOn w:val="af2"/>
    <w:qFormat/>
    <w:rsid w:val="00066E23"/>
    <w:pPr>
      <w:widowControl w:val="0"/>
      <w:spacing w:line="240" w:lineRule="auto"/>
      <w:ind w:left="-57" w:right="-57" w:firstLine="0"/>
      <w:jc w:val="center"/>
    </w:pPr>
    <w:rPr>
      <w:b/>
      <w:sz w:val="24"/>
      <w:szCs w:val="26"/>
    </w:rPr>
  </w:style>
  <w:style w:type="paragraph" w:customStyle="1" w:styleId="a2">
    <w:name w:val="Рис."/>
    <w:basedOn w:val="ad"/>
    <w:next w:val="-10"/>
    <w:link w:val="affffff9"/>
    <w:qFormat/>
    <w:rsid w:val="00066E23"/>
    <w:pPr>
      <w:numPr>
        <w:numId w:val="25"/>
      </w:numPr>
      <w:spacing w:before="0" w:after="0" w:line="240" w:lineRule="auto"/>
    </w:pPr>
  </w:style>
  <w:style w:type="character" w:customStyle="1" w:styleId="affffff9">
    <w:name w:val="Рис. Знак"/>
    <w:link w:val="a2"/>
    <w:locked/>
    <w:rsid w:val="00066E23"/>
    <w:rPr>
      <w:rFonts w:ascii="Times New Roman" w:eastAsia="Times New Roman" w:hAnsi="Times New Roman" w:cs="Times New Roman"/>
      <w:b/>
      <w:sz w:val="26"/>
      <w:szCs w:val="20"/>
    </w:rPr>
  </w:style>
  <w:style w:type="paragraph" w:customStyle="1" w:styleId="affffffa">
    <w:name w:val="Базовый"/>
    <w:rsid w:val="00066E23"/>
    <w:pPr>
      <w:tabs>
        <w:tab w:val="left" w:pos="708"/>
      </w:tabs>
      <w:suppressAutoHyphens/>
    </w:pPr>
    <w:rPr>
      <w:rFonts w:ascii="Times New Roman" w:eastAsia="Calibri" w:hAnsi="Times New Roman" w:cs="Times New Roman"/>
      <w:sz w:val="24"/>
      <w:szCs w:val="20"/>
    </w:rPr>
  </w:style>
  <w:style w:type="paragraph" w:customStyle="1" w:styleId="10-">
    <w:name w:val="ТАБ 10-Заг."/>
    <w:basedOn w:val="12-"/>
    <w:qFormat/>
    <w:rsid w:val="00066E23"/>
    <w:rPr>
      <w:sz w:val="20"/>
    </w:rPr>
  </w:style>
  <w:style w:type="paragraph" w:styleId="a0">
    <w:name w:val="List Bullet"/>
    <w:basedOn w:val="af2"/>
    <w:link w:val="affffffb"/>
    <w:uiPriority w:val="99"/>
    <w:unhideWhenUsed/>
    <w:rsid w:val="00066E23"/>
    <w:pPr>
      <w:numPr>
        <w:numId w:val="26"/>
      </w:numPr>
      <w:contextualSpacing/>
      <w:jc w:val="left"/>
    </w:pPr>
    <w:rPr>
      <w:rFonts w:ascii="Calibri" w:eastAsia="Calibri" w:hAnsi="Calibri"/>
      <w:sz w:val="22"/>
      <w:lang w:eastAsia="en-US"/>
    </w:rPr>
  </w:style>
  <w:style w:type="character" w:customStyle="1" w:styleId="affffffb">
    <w:name w:val="Маркированный список Знак"/>
    <w:basedOn w:val="af3"/>
    <w:link w:val="a0"/>
    <w:uiPriority w:val="99"/>
    <w:locked/>
    <w:rsid w:val="00066E23"/>
    <w:rPr>
      <w:rFonts w:ascii="Calibri" w:eastAsia="Calibri" w:hAnsi="Calibri" w:cs="Times New Roman"/>
      <w:lang w:eastAsia="en-US"/>
    </w:rPr>
  </w:style>
  <w:style w:type="paragraph" w:customStyle="1" w:styleId="1fc">
    <w:name w:val="Текст1"/>
    <w:basedOn w:val="af2"/>
    <w:rsid w:val="00066E23"/>
    <w:pPr>
      <w:tabs>
        <w:tab w:val="left" w:pos="1701"/>
      </w:tabs>
      <w:suppressAutoHyphens/>
      <w:spacing w:before="80" w:line="252" w:lineRule="auto"/>
      <w:ind w:firstLine="852"/>
    </w:pPr>
    <w:rPr>
      <w:rFonts w:eastAsia="SimSun"/>
      <w:sz w:val="28"/>
      <w:szCs w:val="28"/>
      <w:lang w:eastAsia="ar-SA"/>
    </w:rPr>
  </w:style>
  <w:style w:type="character" w:customStyle="1" w:styleId="43">
    <w:name w:val="заголовок 4 Знак"/>
    <w:rsid w:val="00066E23"/>
    <w:rPr>
      <w:rFonts w:ascii="Arial" w:hAnsi="Arial"/>
      <w:i/>
      <w:sz w:val="24"/>
      <w:szCs w:val="24"/>
      <w:lang w:val="ru-RU" w:eastAsia="ru-RU" w:bidi="ar-SA"/>
    </w:rPr>
  </w:style>
  <w:style w:type="paragraph" w:customStyle="1" w:styleId="affffffc">
    <w:name w:val="основной"/>
    <w:basedOn w:val="af2"/>
    <w:rsid w:val="00066E23"/>
    <w:pPr>
      <w:spacing w:line="240" w:lineRule="auto"/>
      <w:ind w:firstLine="720"/>
    </w:pPr>
    <w:rPr>
      <w:sz w:val="24"/>
      <w:szCs w:val="20"/>
    </w:rPr>
  </w:style>
  <w:style w:type="character" w:customStyle="1" w:styleId="FontStyle23">
    <w:name w:val="Font Style23"/>
    <w:rsid w:val="00066E23"/>
    <w:rPr>
      <w:rFonts w:ascii="Times New Roman" w:hAnsi="Times New Roman" w:cs="Times New Roman"/>
      <w:sz w:val="18"/>
      <w:szCs w:val="18"/>
    </w:rPr>
  </w:style>
  <w:style w:type="character" w:styleId="affffffd">
    <w:name w:val="Emphasis"/>
    <w:basedOn w:val="af3"/>
    <w:uiPriority w:val="20"/>
    <w:qFormat/>
    <w:rsid w:val="00066E23"/>
    <w:rPr>
      <w:i/>
      <w:iCs/>
    </w:rPr>
  </w:style>
  <w:style w:type="paragraph" w:customStyle="1" w:styleId="1fd">
    <w:name w:val="Для таблицы (приложения 1)"/>
    <w:basedOn w:val="af2"/>
    <w:uiPriority w:val="99"/>
    <w:rsid w:val="00066E23"/>
    <w:pPr>
      <w:widowControl w:val="0"/>
      <w:adjustRightInd w:val="0"/>
      <w:spacing w:line="240" w:lineRule="atLeast"/>
      <w:ind w:firstLine="0"/>
      <w:jc w:val="left"/>
      <w:textAlignment w:val="baseline"/>
    </w:pPr>
    <w:rPr>
      <w:rFonts w:ascii="Arial" w:hAnsi="Arial"/>
      <w:bCs/>
      <w:color w:val="000000"/>
      <w:spacing w:val="-5"/>
      <w:sz w:val="18"/>
      <w:lang w:eastAsia="en-US"/>
    </w:rPr>
  </w:style>
  <w:style w:type="paragraph" w:styleId="affffffe">
    <w:name w:val="List"/>
    <w:basedOn w:val="af2"/>
    <w:uiPriority w:val="99"/>
    <w:semiHidden/>
    <w:unhideWhenUsed/>
    <w:rsid w:val="00066E23"/>
    <w:pPr>
      <w:spacing w:line="240" w:lineRule="auto"/>
      <w:ind w:left="283" w:hanging="283"/>
      <w:contextualSpacing/>
      <w:jc w:val="center"/>
    </w:pPr>
    <w:rPr>
      <w:rFonts w:asciiTheme="minorHAnsi" w:eastAsiaTheme="minorHAnsi" w:hAnsiTheme="minorHAnsi"/>
      <w:sz w:val="22"/>
      <w:lang w:eastAsia="en-US"/>
    </w:rPr>
  </w:style>
  <w:style w:type="numbering" w:customStyle="1" w:styleId="1fe">
    <w:name w:val="Нет списка1"/>
    <w:next w:val="af5"/>
    <w:uiPriority w:val="99"/>
    <w:semiHidden/>
    <w:unhideWhenUsed/>
    <w:rsid w:val="00066E23"/>
  </w:style>
  <w:style w:type="character" w:styleId="afffffff">
    <w:name w:val="line number"/>
    <w:basedOn w:val="af3"/>
    <w:uiPriority w:val="99"/>
    <w:semiHidden/>
    <w:unhideWhenUsed/>
    <w:rsid w:val="00066E23"/>
  </w:style>
  <w:style w:type="paragraph" w:customStyle="1" w:styleId="af0">
    <w:name w:val="_таблица"/>
    <w:basedOn w:val="af2"/>
    <w:link w:val="afffffff0"/>
    <w:qFormat/>
    <w:rsid w:val="00066E23"/>
    <w:pPr>
      <w:keepNext/>
      <w:keepLines/>
      <w:numPr>
        <w:numId w:val="27"/>
      </w:numPr>
      <w:autoSpaceDE w:val="0"/>
      <w:autoSpaceDN w:val="0"/>
      <w:adjustRightInd w:val="0"/>
      <w:jc w:val="right"/>
    </w:pPr>
    <w:rPr>
      <w:rFonts w:eastAsia="Calibri"/>
      <w:b/>
      <w:szCs w:val="26"/>
      <w:lang w:eastAsia="en-US"/>
    </w:rPr>
  </w:style>
  <w:style w:type="character" w:customStyle="1" w:styleId="afffffff0">
    <w:name w:val="_таблица Знак"/>
    <w:link w:val="af0"/>
    <w:rsid w:val="00066E23"/>
    <w:rPr>
      <w:rFonts w:ascii="Times New Roman" w:eastAsia="Calibri" w:hAnsi="Times New Roman" w:cs="Times New Roman"/>
      <w:b/>
      <w:sz w:val="26"/>
      <w:szCs w:val="26"/>
      <w:lang w:eastAsia="en-US"/>
    </w:rPr>
  </w:style>
  <w:style w:type="paragraph" w:customStyle="1" w:styleId="afffffff1">
    <w:name w:val="_прилож_"/>
    <w:basedOn w:val="23"/>
    <w:link w:val="afffffff2"/>
    <w:qFormat/>
    <w:rsid w:val="00066E23"/>
    <w:pPr>
      <w:keepLines w:val="0"/>
      <w:spacing w:before="240" w:after="60"/>
      <w:jc w:val="center"/>
    </w:pPr>
    <w:rPr>
      <w:rFonts w:ascii="Times New Roman" w:eastAsia="Times New Roman" w:hAnsi="Times New Roman" w:cs="Times New Roman"/>
      <w:b/>
      <w:bCs/>
      <w:iCs/>
      <w:color w:val="000000"/>
      <w:sz w:val="48"/>
      <w:szCs w:val="28"/>
      <w:lang w:eastAsia="en-US"/>
    </w:rPr>
  </w:style>
  <w:style w:type="character" w:customStyle="1" w:styleId="afffffff2">
    <w:name w:val="_прилож_ Знак"/>
    <w:link w:val="afffffff1"/>
    <w:rsid w:val="00066E23"/>
    <w:rPr>
      <w:rFonts w:ascii="Times New Roman" w:eastAsia="Times New Roman" w:hAnsi="Times New Roman" w:cs="Times New Roman"/>
      <w:b/>
      <w:bCs/>
      <w:iCs/>
      <w:color w:val="000000"/>
      <w:sz w:val="48"/>
      <w:szCs w:val="28"/>
      <w:lang w:eastAsia="en-US"/>
    </w:rPr>
  </w:style>
  <w:style w:type="character" w:customStyle="1" w:styleId="afffffff3">
    <w:name w:val="_рисунок Знак"/>
    <w:link w:val="a5"/>
    <w:locked/>
    <w:rsid w:val="00066E23"/>
    <w:rPr>
      <w:rFonts w:ascii="Times New Roman" w:hAnsi="Times New Roman"/>
      <w:b/>
      <w:sz w:val="24"/>
      <w:szCs w:val="24"/>
      <w:lang w:eastAsia="en-US"/>
    </w:rPr>
  </w:style>
  <w:style w:type="paragraph" w:customStyle="1" w:styleId="a5">
    <w:name w:val="_рисунок"/>
    <w:basedOn w:val="af2"/>
    <w:link w:val="afffffff3"/>
    <w:qFormat/>
    <w:rsid w:val="00066E23"/>
    <w:pPr>
      <w:numPr>
        <w:numId w:val="28"/>
      </w:numPr>
      <w:autoSpaceDE w:val="0"/>
      <w:autoSpaceDN w:val="0"/>
      <w:adjustRightInd w:val="0"/>
      <w:spacing w:line="240" w:lineRule="auto"/>
      <w:jc w:val="center"/>
    </w:pPr>
    <w:rPr>
      <w:b/>
      <w:sz w:val="24"/>
      <w:lang w:eastAsia="en-US"/>
    </w:rPr>
  </w:style>
  <w:style w:type="numbering" w:customStyle="1" w:styleId="2f2">
    <w:name w:val="Нет списка2"/>
    <w:next w:val="af5"/>
    <w:uiPriority w:val="99"/>
    <w:semiHidden/>
    <w:unhideWhenUsed/>
    <w:rsid w:val="00066E23"/>
  </w:style>
  <w:style w:type="paragraph" w:styleId="38">
    <w:name w:val="Body Text Indent 3"/>
    <w:basedOn w:val="af2"/>
    <w:link w:val="39"/>
    <w:semiHidden/>
    <w:unhideWhenUsed/>
    <w:rsid w:val="00066E23"/>
    <w:pPr>
      <w:spacing w:after="120"/>
      <w:ind w:left="283"/>
      <w:jc w:val="left"/>
    </w:pPr>
    <w:rPr>
      <w:rFonts w:eastAsia="Calibri"/>
      <w:color w:val="000000"/>
      <w:sz w:val="16"/>
      <w:szCs w:val="16"/>
      <w:lang w:eastAsia="en-US"/>
    </w:rPr>
  </w:style>
  <w:style w:type="character" w:customStyle="1" w:styleId="39">
    <w:name w:val="Основной текст с отступом 3 Знак"/>
    <w:basedOn w:val="af3"/>
    <w:link w:val="38"/>
    <w:semiHidden/>
    <w:rsid w:val="00066E23"/>
    <w:rPr>
      <w:rFonts w:ascii="Times New Roman" w:eastAsia="Calibri" w:hAnsi="Times New Roman" w:cs="Times New Roman"/>
      <w:color w:val="000000"/>
      <w:sz w:val="16"/>
      <w:szCs w:val="16"/>
      <w:lang w:eastAsia="en-US"/>
    </w:rPr>
  </w:style>
  <w:style w:type="paragraph" w:customStyle="1" w:styleId="1ff">
    <w:name w:val="1"/>
    <w:basedOn w:val="23"/>
    <w:link w:val="1ff0"/>
    <w:rsid w:val="00066E23"/>
    <w:pPr>
      <w:spacing w:before="200"/>
      <w:ind w:firstLine="0"/>
      <w:jc w:val="left"/>
    </w:pPr>
    <w:rPr>
      <w:rFonts w:ascii="Times New Roman" w:eastAsia="Times New Roman" w:hAnsi="Times New Roman" w:cs="Times New Roman"/>
      <w:color w:val="000000"/>
      <w:lang w:eastAsia="en-US"/>
    </w:rPr>
  </w:style>
  <w:style w:type="character" w:customStyle="1" w:styleId="1ff0">
    <w:name w:val="1 Знак"/>
    <w:link w:val="1ff"/>
    <w:locked/>
    <w:rsid w:val="00066E23"/>
    <w:rPr>
      <w:rFonts w:ascii="Times New Roman" w:eastAsia="Times New Roman" w:hAnsi="Times New Roman" w:cs="Times New Roman"/>
      <w:color w:val="000000"/>
      <w:sz w:val="26"/>
      <w:szCs w:val="26"/>
      <w:lang w:eastAsia="en-US"/>
    </w:rPr>
  </w:style>
  <w:style w:type="character" w:customStyle="1" w:styleId="afffffff4">
    <w:name w:val="заголовок табл Знак"/>
    <w:locked/>
    <w:rsid w:val="00066E23"/>
    <w:rPr>
      <w:rFonts w:ascii="Times New Roman" w:hAnsi="Times New Roman"/>
      <w:b/>
      <w:sz w:val="24"/>
    </w:rPr>
  </w:style>
  <w:style w:type="paragraph" w:customStyle="1" w:styleId="2f3">
    <w:name w:val="Абзац списка2"/>
    <w:basedOn w:val="af2"/>
    <w:rsid w:val="00066E23"/>
    <w:pPr>
      <w:widowControl w:val="0"/>
      <w:adjustRightInd w:val="0"/>
      <w:spacing w:before="120" w:after="120" w:line="240" w:lineRule="auto"/>
      <w:ind w:firstLine="0"/>
      <w:textAlignment w:val="baseline"/>
    </w:pPr>
    <w:rPr>
      <w:rFonts w:eastAsia="Calibri"/>
      <w:spacing w:val="-5"/>
      <w:sz w:val="28"/>
      <w:lang w:eastAsia="en-US"/>
    </w:rPr>
  </w:style>
  <w:style w:type="paragraph" w:customStyle="1" w:styleId="ac">
    <w:name w:val="_прилож"/>
    <w:basedOn w:val="30"/>
    <w:link w:val="afffffff5"/>
    <w:qFormat/>
    <w:rsid w:val="00066E23"/>
    <w:pPr>
      <w:numPr>
        <w:numId w:val="29"/>
      </w:numPr>
      <w:spacing w:before="200" w:line="240" w:lineRule="auto"/>
      <w:jc w:val="center"/>
    </w:pPr>
    <w:rPr>
      <w:rFonts w:ascii="Times New Roman" w:eastAsia="Times New Roman" w:hAnsi="Times New Roman" w:cs="Times New Roman"/>
      <w:b/>
      <w:bCs/>
      <w:color w:val="auto"/>
      <w:sz w:val="48"/>
      <w:szCs w:val="22"/>
      <w:lang w:eastAsia="en-US"/>
    </w:rPr>
  </w:style>
  <w:style w:type="character" w:customStyle="1" w:styleId="afffffff5">
    <w:name w:val="_прилож Знак"/>
    <w:link w:val="ac"/>
    <w:rsid w:val="00066E23"/>
    <w:rPr>
      <w:rFonts w:ascii="Times New Roman" w:eastAsia="Times New Roman" w:hAnsi="Times New Roman" w:cs="Times New Roman"/>
      <w:b/>
      <w:bCs/>
      <w:sz w:val="48"/>
      <w:lang w:eastAsia="en-US"/>
    </w:rPr>
  </w:style>
  <w:style w:type="character" w:customStyle="1" w:styleId="1f8">
    <w:name w:val="Стиль1_ГЛАВА Знак"/>
    <w:basedOn w:val="118"/>
    <w:link w:val="12"/>
    <w:rsid w:val="00066E23"/>
    <w:rPr>
      <w:rFonts w:ascii="Times New Roman" w:eastAsia="Times New Roman" w:hAnsi="Times New Roman" w:cs="Times New Roman"/>
      <w:b/>
      <w:bCs/>
      <w:caps/>
      <w:kern w:val="28"/>
      <w:sz w:val="28"/>
      <w:szCs w:val="28"/>
      <w:lang w:eastAsia="en-US"/>
    </w:rPr>
  </w:style>
  <w:style w:type="character" w:customStyle="1" w:styleId="2f1">
    <w:name w:val="Стиль2_Часть Знак"/>
    <w:basedOn w:val="af3"/>
    <w:link w:val="20"/>
    <w:rsid w:val="00066E23"/>
    <w:rPr>
      <w:rFonts w:ascii="Times New Roman" w:eastAsia="Times New Roman" w:hAnsi="Times New Roman" w:cs="Times New Roman"/>
      <w:b/>
      <w:bCs/>
      <w:kern w:val="28"/>
      <w:sz w:val="24"/>
      <w:szCs w:val="26"/>
      <w:lang w:eastAsia="en-US"/>
    </w:rPr>
  </w:style>
  <w:style w:type="paragraph" w:customStyle="1" w:styleId="Style150">
    <w:name w:val="Style150"/>
    <w:basedOn w:val="af2"/>
    <w:rsid w:val="00066E23"/>
    <w:pPr>
      <w:spacing w:line="353" w:lineRule="exact"/>
      <w:ind w:firstLine="585"/>
    </w:pPr>
    <w:rPr>
      <w:rFonts w:ascii="Arial" w:eastAsia="Arial" w:hAnsi="Arial" w:cs="Arial"/>
      <w:sz w:val="20"/>
      <w:szCs w:val="20"/>
    </w:rPr>
  </w:style>
  <w:style w:type="paragraph" w:customStyle="1" w:styleId="Style202">
    <w:name w:val="Style202"/>
    <w:basedOn w:val="af2"/>
    <w:rsid w:val="00066E23"/>
    <w:pPr>
      <w:spacing w:line="355" w:lineRule="exact"/>
      <w:ind w:firstLine="615"/>
    </w:pPr>
    <w:rPr>
      <w:rFonts w:ascii="Arial" w:eastAsia="Arial" w:hAnsi="Arial" w:cs="Arial"/>
      <w:sz w:val="20"/>
      <w:szCs w:val="20"/>
    </w:rPr>
  </w:style>
  <w:style w:type="paragraph" w:customStyle="1" w:styleId="Style172">
    <w:name w:val="Style172"/>
    <w:basedOn w:val="af2"/>
    <w:rsid w:val="00066E23"/>
    <w:pPr>
      <w:spacing w:line="345" w:lineRule="exact"/>
      <w:ind w:firstLine="600"/>
    </w:pPr>
    <w:rPr>
      <w:rFonts w:ascii="Arial" w:eastAsia="Arial" w:hAnsi="Arial" w:cs="Arial"/>
      <w:sz w:val="20"/>
      <w:szCs w:val="20"/>
    </w:rPr>
  </w:style>
  <w:style w:type="character" w:customStyle="1" w:styleId="CharStyle47">
    <w:name w:val="CharStyle47"/>
    <w:basedOn w:val="af3"/>
    <w:rsid w:val="00066E23"/>
    <w:rPr>
      <w:rFonts w:ascii="Arial" w:eastAsia="Arial" w:hAnsi="Arial" w:cs="Arial"/>
      <w:b w:val="0"/>
      <w:bCs w:val="0"/>
      <w:i w:val="0"/>
      <w:iCs w:val="0"/>
      <w:smallCaps w:val="0"/>
      <w:spacing w:val="-10"/>
      <w:sz w:val="18"/>
      <w:szCs w:val="18"/>
    </w:rPr>
  </w:style>
  <w:style w:type="character" w:customStyle="1" w:styleId="CharStyle76">
    <w:name w:val="CharStyle76"/>
    <w:basedOn w:val="af3"/>
    <w:rsid w:val="00066E23"/>
    <w:rPr>
      <w:rFonts w:ascii="Arial" w:eastAsia="Arial" w:hAnsi="Arial" w:cs="Arial"/>
      <w:b w:val="0"/>
      <w:bCs w:val="0"/>
      <w:i/>
      <w:iCs/>
      <w:smallCaps w:val="0"/>
      <w:spacing w:val="-10"/>
      <w:sz w:val="18"/>
      <w:szCs w:val="18"/>
    </w:rPr>
  </w:style>
  <w:style w:type="character" w:customStyle="1" w:styleId="CharStyle63">
    <w:name w:val="CharStyle63"/>
    <w:basedOn w:val="af3"/>
    <w:rsid w:val="00066E23"/>
    <w:rPr>
      <w:rFonts w:ascii="Georgia" w:eastAsia="Georgia" w:hAnsi="Georgia" w:cs="Georgia"/>
      <w:b w:val="0"/>
      <w:bCs w:val="0"/>
      <w:i w:val="0"/>
      <w:iCs w:val="0"/>
      <w:smallCaps w:val="0"/>
      <w:sz w:val="20"/>
      <w:szCs w:val="20"/>
    </w:rPr>
  </w:style>
  <w:style w:type="character" w:customStyle="1" w:styleId="CharStyle113">
    <w:name w:val="CharStyle113"/>
    <w:basedOn w:val="af3"/>
    <w:rsid w:val="00066E23"/>
    <w:rPr>
      <w:rFonts w:ascii="Arial" w:eastAsia="Arial" w:hAnsi="Arial" w:cs="Arial"/>
      <w:b/>
      <w:bCs/>
      <w:i w:val="0"/>
      <w:iCs w:val="0"/>
      <w:smallCaps w:val="0"/>
      <w:sz w:val="20"/>
      <w:szCs w:val="20"/>
    </w:rPr>
  </w:style>
  <w:style w:type="paragraph" w:customStyle="1" w:styleId="Style148">
    <w:name w:val="Style148"/>
    <w:basedOn w:val="af2"/>
    <w:rsid w:val="00066E23"/>
    <w:pPr>
      <w:spacing w:line="240" w:lineRule="auto"/>
      <w:ind w:firstLine="0"/>
      <w:jc w:val="left"/>
    </w:pPr>
    <w:rPr>
      <w:rFonts w:ascii="Arial" w:eastAsia="Arial" w:hAnsi="Arial" w:cs="Arial"/>
      <w:sz w:val="20"/>
      <w:szCs w:val="20"/>
    </w:rPr>
  </w:style>
  <w:style w:type="paragraph" w:customStyle="1" w:styleId="Style299">
    <w:name w:val="Style299"/>
    <w:basedOn w:val="af2"/>
    <w:rsid w:val="00066E23"/>
    <w:pPr>
      <w:spacing w:line="360" w:lineRule="exact"/>
      <w:ind w:firstLine="0"/>
    </w:pPr>
    <w:rPr>
      <w:rFonts w:ascii="Arial" w:eastAsia="Arial" w:hAnsi="Arial" w:cs="Arial"/>
      <w:sz w:val="20"/>
      <w:szCs w:val="20"/>
    </w:rPr>
  </w:style>
  <w:style w:type="character" w:customStyle="1" w:styleId="FontStyle139">
    <w:name w:val="Font Style139"/>
    <w:basedOn w:val="af3"/>
    <w:uiPriority w:val="99"/>
    <w:rsid w:val="00066E23"/>
    <w:rPr>
      <w:rFonts w:ascii="Arial" w:hAnsi="Arial" w:cs="Arial" w:hint="default"/>
      <w:sz w:val="22"/>
      <w:szCs w:val="22"/>
    </w:rPr>
  </w:style>
  <w:style w:type="paragraph" w:customStyle="1" w:styleId="Style8">
    <w:name w:val="Style8"/>
    <w:basedOn w:val="af2"/>
    <w:uiPriority w:val="99"/>
    <w:rsid w:val="00066E23"/>
    <w:pPr>
      <w:widowControl w:val="0"/>
      <w:autoSpaceDE w:val="0"/>
      <w:autoSpaceDN w:val="0"/>
      <w:adjustRightInd w:val="0"/>
      <w:spacing w:line="414" w:lineRule="exact"/>
      <w:ind w:firstLine="0"/>
      <w:jc w:val="left"/>
    </w:pPr>
    <w:rPr>
      <w:rFonts w:ascii="Arial" w:hAnsi="Arial" w:cs="Arial"/>
      <w:sz w:val="24"/>
    </w:rPr>
  </w:style>
  <w:style w:type="paragraph" w:customStyle="1" w:styleId="Style15">
    <w:name w:val="Style15"/>
    <w:basedOn w:val="af2"/>
    <w:uiPriority w:val="99"/>
    <w:rsid w:val="00066E23"/>
    <w:pPr>
      <w:widowControl w:val="0"/>
      <w:autoSpaceDE w:val="0"/>
      <w:autoSpaceDN w:val="0"/>
      <w:adjustRightInd w:val="0"/>
      <w:spacing w:line="240" w:lineRule="auto"/>
      <w:ind w:firstLine="0"/>
    </w:pPr>
    <w:rPr>
      <w:rFonts w:ascii="Arial" w:hAnsi="Arial" w:cs="Arial"/>
      <w:sz w:val="24"/>
    </w:rPr>
  </w:style>
  <w:style w:type="paragraph" w:customStyle="1" w:styleId="Style30">
    <w:name w:val="Style3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0">
    <w:name w:val="Style5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1">
    <w:name w:val="Style51"/>
    <w:basedOn w:val="af2"/>
    <w:uiPriority w:val="99"/>
    <w:rsid w:val="00066E23"/>
    <w:pPr>
      <w:widowControl w:val="0"/>
      <w:autoSpaceDE w:val="0"/>
      <w:autoSpaceDN w:val="0"/>
      <w:adjustRightInd w:val="0"/>
      <w:spacing w:line="230" w:lineRule="exact"/>
      <w:ind w:firstLine="0"/>
      <w:jc w:val="left"/>
    </w:pPr>
    <w:rPr>
      <w:rFonts w:ascii="Arial" w:hAnsi="Arial" w:cs="Arial"/>
      <w:sz w:val="24"/>
    </w:rPr>
  </w:style>
  <w:style w:type="character" w:customStyle="1" w:styleId="FontStyle137">
    <w:name w:val="Font Style137"/>
    <w:basedOn w:val="af3"/>
    <w:uiPriority w:val="99"/>
    <w:rsid w:val="00066E23"/>
    <w:rPr>
      <w:rFonts w:ascii="Arial" w:hAnsi="Arial" w:cs="Arial"/>
      <w:sz w:val="18"/>
      <w:szCs w:val="18"/>
    </w:rPr>
  </w:style>
  <w:style w:type="paragraph" w:customStyle="1" w:styleId="Style4">
    <w:name w:val="Style4"/>
    <w:basedOn w:val="af2"/>
    <w:uiPriority w:val="99"/>
    <w:rsid w:val="00066E23"/>
    <w:pPr>
      <w:widowControl w:val="0"/>
      <w:autoSpaceDE w:val="0"/>
      <w:autoSpaceDN w:val="0"/>
      <w:adjustRightInd w:val="0"/>
      <w:spacing w:line="106" w:lineRule="exact"/>
      <w:ind w:firstLine="67"/>
      <w:jc w:val="left"/>
    </w:pPr>
    <w:rPr>
      <w:sz w:val="24"/>
    </w:rPr>
  </w:style>
  <w:style w:type="paragraph" w:customStyle="1" w:styleId="Style5">
    <w:name w:val="Style5"/>
    <w:basedOn w:val="af2"/>
    <w:uiPriority w:val="99"/>
    <w:rsid w:val="00066E23"/>
    <w:pPr>
      <w:widowControl w:val="0"/>
      <w:autoSpaceDE w:val="0"/>
      <w:autoSpaceDN w:val="0"/>
      <w:adjustRightInd w:val="0"/>
      <w:spacing w:line="240" w:lineRule="auto"/>
      <w:ind w:firstLine="0"/>
      <w:jc w:val="left"/>
    </w:pPr>
    <w:rPr>
      <w:sz w:val="24"/>
    </w:rPr>
  </w:style>
  <w:style w:type="paragraph" w:customStyle="1" w:styleId="Style6">
    <w:name w:val="Style6"/>
    <w:basedOn w:val="af2"/>
    <w:uiPriority w:val="99"/>
    <w:rsid w:val="00066E23"/>
    <w:pPr>
      <w:widowControl w:val="0"/>
      <w:autoSpaceDE w:val="0"/>
      <w:autoSpaceDN w:val="0"/>
      <w:adjustRightInd w:val="0"/>
      <w:spacing w:line="192" w:lineRule="exact"/>
      <w:ind w:firstLine="0"/>
      <w:jc w:val="left"/>
    </w:pPr>
    <w:rPr>
      <w:sz w:val="24"/>
    </w:rPr>
  </w:style>
  <w:style w:type="paragraph" w:customStyle="1" w:styleId="Style7">
    <w:name w:val="Style7"/>
    <w:basedOn w:val="af2"/>
    <w:uiPriority w:val="99"/>
    <w:rsid w:val="00066E23"/>
    <w:pPr>
      <w:widowControl w:val="0"/>
      <w:autoSpaceDE w:val="0"/>
      <w:autoSpaceDN w:val="0"/>
      <w:adjustRightInd w:val="0"/>
      <w:spacing w:line="184" w:lineRule="exact"/>
      <w:ind w:firstLine="82"/>
      <w:jc w:val="left"/>
    </w:pPr>
    <w:rPr>
      <w:sz w:val="24"/>
    </w:rPr>
  </w:style>
  <w:style w:type="character" w:customStyle="1" w:styleId="FontStyle12">
    <w:name w:val="Font Style12"/>
    <w:basedOn w:val="af3"/>
    <w:uiPriority w:val="99"/>
    <w:rsid w:val="00066E23"/>
    <w:rPr>
      <w:rFonts w:ascii="Times New Roman" w:hAnsi="Times New Roman" w:cs="Times New Roman"/>
      <w:sz w:val="16"/>
      <w:szCs w:val="16"/>
    </w:rPr>
  </w:style>
  <w:style w:type="character" w:customStyle="1" w:styleId="FontStyle11">
    <w:name w:val="Font Style11"/>
    <w:basedOn w:val="af3"/>
    <w:uiPriority w:val="99"/>
    <w:rsid w:val="00066E23"/>
    <w:rPr>
      <w:rFonts w:ascii="Times New Roman" w:hAnsi="Times New Roman" w:cs="Times New Roman"/>
      <w:b/>
      <w:bCs/>
      <w:spacing w:val="-10"/>
      <w:sz w:val="18"/>
      <w:szCs w:val="18"/>
    </w:rPr>
  </w:style>
  <w:style w:type="character" w:customStyle="1" w:styleId="FontStyle14">
    <w:name w:val="Font Style14"/>
    <w:basedOn w:val="af3"/>
    <w:uiPriority w:val="99"/>
    <w:rsid w:val="00066E23"/>
    <w:rPr>
      <w:rFonts w:ascii="Times New Roman" w:hAnsi="Times New Roman" w:cs="Times New Roman"/>
      <w:sz w:val="18"/>
      <w:szCs w:val="18"/>
    </w:rPr>
  </w:style>
  <w:style w:type="paragraph" w:customStyle="1" w:styleId="Style2">
    <w:name w:val="Style2"/>
    <w:basedOn w:val="af2"/>
    <w:uiPriority w:val="99"/>
    <w:rsid w:val="00066E23"/>
    <w:pPr>
      <w:widowControl w:val="0"/>
      <w:autoSpaceDE w:val="0"/>
      <w:autoSpaceDN w:val="0"/>
      <w:adjustRightInd w:val="0"/>
      <w:spacing w:line="238" w:lineRule="exact"/>
      <w:ind w:firstLine="0"/>
      <w:jc w:val="center"/>
    </w:pPr>
    <w:rPr>
      <w:sz w:val="24"/>
    </w:rPr>
  </w:style>
  <w:style w:type="paragraph" w:customStyle="1" w:styleId="Style3">
    <w:name w:val="Style3"/>
    <w:basedOn w:val="af2"/>
    <w:uiPriority w:val="99"/>
    <w:rsid w:val="00066E23"/>
    <w:pPr>
      <w:widowControl w:val="0"/>
      <w:autoSpaceDE w:val="0"/>
      <w:autoSpaceDN w:val="0"/>
      <w:adjustRightInd w:val="0"/>
      <w:spacing w:line="214" w:lineRule="exact"/>
      <w:ind w:firstLine="0"/>
    </w:pPr>
    <w:rPr>
      <w:sz w:val="24"/>
    </w:rPr>
  </w:style>
  <w:style w:type="character" w:customStyle="1" w:styleId="FontStyle16">
    <w:name w:val="Font Style16"/>
    <w:basedOn w:val="af3"/>
    <w:uiPriority w:val="99"/>
    <w:rsid w:val="00066E23"/>
    <w:rPr>
      <w:rFonts w:ascii="Garamond" w:hAnsi="Garamond" w:cs="Garamond"/>
      <w:sz w:val="22"/>
      <w:szCs w:val="22"/>
    </w:rPr>
  </w:style>
  <w:style w:type="paragraph" w:customStyle="1" w:styleId="1ff1">
    <w:name w:val="таблица 1"/>
    <w:basedOn w:val="af2"/>
    <w:rsid w:val="00066E23"/>
    <w:pPr>
      <w:spacing w:line="240" w:lineRule="auto"/>
      <w:ind w:firstLine="0"/>
      <w:jc w:val="left"/>
    </w:pPr>
    <w:rPr>
      <w:sz w:val="24"/>
    </w:rPr>
  </w:style>
  <w:style w:type="paragraph" w:customStyle="1" w:styleId="afffffff6">
    <w:name w:val="мой текст"/>
    <w:basedOn w:val="af2"/>
    <w:link w:val="afffffff7"/>
    <w:uiPriority w:val="99"/>
    <w:qFormat/>
    <w:rsid w:val="00066E23"/>
    <w:rPr>
      <w:rFonts w:ascii="Arial" w:hAnsi="Arial" w:cs="Arial"/>
      <w:sz w:val="24"/>
      <w:lang w:eastAsia="ar-SA"/>
    </w:rPr>
  </w:style>
  <w:style w:type="character" w:customStyle="1" w:styleId="afffffff7">
    <w:name w:val="мой текст Знак"/>
    <w:basedOn w:val="af3"/>
    <w:link w:val="afffffff6"/>
    <w:uiPriority w:val="99"/>
    <w:rsid w:val="00066E23"/>
    <w:rPr>
      <w:rFonts w:ascii="Arial" w:eastAsia="Times New Roman" w:hAnsi="Arial" w:cs="Arial"/>
      <w:sz w:val="24"/>
      <w:lang w:eastAsia="ar-SA"/>
    </w:rPr>
  </w:style>
  <w:style w:type="table" w:customStyle="1" w:styleId="TableGrid">
    <w:name w:val="TableGrid"/>
    <w:rsid w:val="00066E23"/>
    <w:pPr>
      <w:spacing w:after="0" w:line="240" w:lineRule="auto"/>
    </w:pPr>
    <w:rPr>
      <w:rFonts w:cs="Times New Roman"/>
    </w:rPr>
    <w:tblPr>
      <w:tblCellMar>
        <w:top w:w="0" w:type="dxa"/>
        <w:left w:w="0" w:type="dxa"/>
        <w:bottom w:w="0" w:type="dxa"/>
        <w:right w:w="0" w:type="dxa"/>
      </w:tblCellMar>
    </w:tblPr>
  </w:style>
  <w:style w:type="paragraph" w:customStyle="1" w:styleId="1">
    <w:name w:val="_1."/>
    <w:basedOn w:val="17"/>
    <w:next w:val="afffff0"/>
    <w:link w:val="1ff2"/>
    <w:qFormat/>
    <w:rsid w:val="00066E23"/>
    <w:pPr>
      <w:pageBreakBefore/>
      <w:numPr>
        <w:numId w:val="32"/>
      </w:numPr>
      <w:suppressAutoHyphens/>
      <w:spacing w:before="0" w:after="240" w:line="360" w:lineRule="auto"/>
    </w:pPr>
    <w:rPr>
      <w:rFonts w:ascii="Arial" w:hAnsi="Arial" w:cs="Times New Roman"/>
      <w:iCs/>
      <w:snapToGrid w:val="0"/>
      <w:sz w:val="28"/>
      <w:szCs w:val="26"/>
      <w:lang w:eastAsia="en-US"/>
    </w:rPr>
  </w:style>
  <w:style w:type="paragraph" w:customStyle="1" w:styleId="11">
    <w:name w:val="_1.1."/>
    <w:basedOn w:val="111"/>
    <w:next w:val="afffff0"/>
    <w:link w:val="119"/>
    <w:qFormat/>
    <w:rsid w:val="00066E23"/>
    <w:pPr>
      <w:numPr>
        <w:ilvl w:val="1"/>
      </w:numPr>
    </w:pPr>
    <w:rPr>
      <w:b/>
    </w:rPr>
  </w:style>
  <w:style w:type="paragraph" w:customStyle="1" w:styleId="111">
    <w:name w:val="_1.1.1."/>
    <w:basedOn w:val="30"/>
    <w:next w:val="afffff0"/>
    <w:link w:val="1110"/>
    <w:qFormat/>
    <w:rsid w:val="00066E23"/>
    <w:pPr>
      <w:numPr>
        <w:ilvl w:val="2"/>
        <w:numId w:val="32"/>
      </w:numPr>
      <w:suppressAutoHyphens/>
      <w:spacing w:before="0" w:after="240"/>
    </w:pPr>
    <w:rPr>
      <w:rFonts w:ascii="Arial" w:hAnsi="Arial" w:cs="Times New Roman"/>
      <w:bCs/>
      <w:iCs/>
      <w:color w:val="auto"/>
      <w:szCs w:val="26"/>
      <w:lang w:eastAsia="en-US"/>
    </w:rPr>
  </w:style>
  <w:style w:type="character" w:customStyle="1" w:styleId="1110">
    <w:name w:val="_1.1.1. Знак"/>
    <w:basedOn w:val="af3"/>
    <w:link w:val="111"/>
    <w:rsid w:val="00066E23"/>
    <w:rPr>
      <w:rFonts w:ascii="Arial" w:eastAsiaTheme="majorEastAsia" w:hAnsi="Arial" w:cs="Times New Roman"/>
      <w:bCs/>
      <w:iCs/>
      <w:sz w:val="24"/>
      <w:szCs w:val="26"/>
      <w:lang w:eastAsia="en-US"/>
    </w:rPr>
  </w:style>
  <w:style w:type="paragraph" w:customStyle="1" w:styleId="1111">
    <w:name w:val="_1.1.1.1."/>
    <w:basedOn w:val="11"/>
    <w:next w:val="afffff0"/>
    <w:link w:val="11110"/>
    <w:qFormat/>
    <w:rsid w:val="00066E23"/>
    <w:pPr>
      <w:numPr>
        <w:ilvl w:val="3"/>
      </w:numPr>
      <w:tabs>
        <w:tab w:val="clear" w:pos="567"/>
        <w:tab w:val="num" w:pos="360"/>
      </w:tabs>
    </w:pPr>
    <w:rPr>
      <w:b w:val="0"/>
      <w:i/>
    </w:rPr>
  </w:style>
  <w:style w:type="character" w:customStyle="1" w:styleId="120">
    <w:name w:val="_Выделение красным_12пт"/>
    <w:basedOn w:val="afffff1"/>
    <w:uiPriority w:val="1"/>
    <w:rsid w:val="00066E23"/>
    <w:rPr>
      <w:rFonts w:ascii="Arial" w:eastAsia="Calibri" w:hAnsi="Arial" w:cs="Times New Roman"/>
      <w:b w:val="0"/>
      <w:i w:val="0"/>
      <w:iCs/>
      <w:color w:val="FF0000"/>
      <w:sz w:val="24"/>
      <w:szCs w:val="26"/>
      <w:u w:val="none"/>
      <w:lang w:eastAsia="en-US"/>
    </w:rPr>
  </w:style>
  <w:style w:type="paragraph" w:customStyle="1" w:styleId="a4">
    <w:name w:val="_Список маркерованный"/>
    <w:basedOn w:val="afffff0"/>
    <w:link w:val="afffffff8"/>
    <w:qFormat/>
    <w:rsid w:val="00066E23"/>
    <w:pPr>
      <w:numPr>
        <w:numId w:val="33"/>
      </w:numPr>
      <w:tabs>
        <w:tab w:val="left" w:pos="284"/>
      </w:tabs>
      <w:suppressAutoHyphens/>
    </w:pPr>
    <w:rPr>
      <w:rFonts w:ascii="Arial" w:eastAsiaTheme="minorHAnsi" w:hAnsi="Arial"/>
      <w:iCs/>
      <w:sz w:val="24"/>
    </w:rPr>
  </w:style>
  <w:style w:type="character" w:customStyle="1" w:styleId="afffffff8">
    <w:name w:val="_Список маркерованный Знак"/>
    <w:basedOn w:val="afffff1"/>
    <w:link w:val="a4"/>
    <w:rsid w:val="00066E23"/>
    <w:rPr>
      <w:rFonts w:ascii="Arial" w:eastAsiaTheme="minorHAnsi" w:hAnsi="Arial" w:cs="Times New Roman"/>
      <w:iCs/>
      <w:sz w:val="24"/>
      <w:szCs w:val="26"/>
      <w:lang w:eastAsia="en-US"/>
    </w:rPr>
  </w:style>
  <w:style w:type="character" w:customStyle="1" w:styleId="119">
    <w:name w:val="_1.1. Знак"/>
    <w:basedOn w:val="af3"/>
    <w:link w:val="11"/>
    <w:rsid w:val="00066E23"/>
    <w:rPr>
      <w:rFonts w:ascii="Arial" w:eastAsiaTheme="majorEastAsia" w:hAnsi="Arial" w:cs="Times New Roman"/>
      <w:b/>
      <w:bCs/>
      <w:iCs/>
      <w:sz w:val="24"/>
      <w:szCs w:val="26"/>
      <w:lang w:eastAsia="en-US"/>
    </w:rPr>
  </w:style>
  <w:style w:type="character" w:customStyle="1" w:styleId="1ff2">
    <w:name w:val="_1. Знак"/>
    <w:basedOn w:val="af3"/>
    <w:link w:val="1"/>
    <w:rsid w:val="00066E23"/>
    <w:rPr>
      <w:rFonts w:ascii="Arial" w:eastAsiaTheme="majorEastAsia" w:hAnsi="Arial" w:cs="Times New Roman"/>
      <w:b/>
      <w:bCs/>
      <w:iCs/>
      <w:snapToGrid w:val="0"/>
      <w:sz w:val="28"/>
      <w:szCs w:val="26"/>
      <w:lang w:eastAsia="en-US"/>
    </w:rPr>
  </w:style>
  <w:style w:type="character" w:customStyle="1" w:styleId="11110">
    <w:name w:val="_1.1.1.1. Знак"/>
    <w:basedOn w:val="af3"/>
    <w:link w:val="1111"/>
    <w:rsid w:val="00066E23"/>
    <w:rPr>
      <w:rFonts w:ascii="Arial" w:eastAsiaTheme="majorEastAsia" w:hAnsi="Arial" w:cs="Times New Roman"/>
      <w:bCs/>
      <w:i/>
      <w:iCs/>
      <w:sz w:val="24"/>
      <w:szCs w:val="26"/>
      <w:lang w:eastAsia="en-US"/>
    </w:rPr>
  </w:style>
  <w:style w:type="paragraph" w:customStyle="1" w:styleId="afffffff9">
    <w:name w:val="_Верхний колонтитул"/>
    <w:qFormat/>
    <w:rsid w:val="00066E23"/>
    <w:pPr>
      <w:tabs>
        <w:tab w:val="center" w:pos="4677"/>
        <w:tab w:val="right" w:pos="9355"/>
      </w:tabs>
      <w:spacing w:after="0" w:line="240" w:lineRule="auto"/>
      <w:jc w:val="center"/>
    </w:pPr>
    <w:rPr>
      <w:rFonts w:ascii="Arial" w:eastAsiaTheme="minorHAnsi" w:hAnsi="Arial"/>
      <w:i/>
      <w:noProof/>
      <w:sz w:val="20"/>
      <w:szCs w:val="24"/>
    </w:rPr>
  </w:style>
  <w:style w:type="paragraph" w:customStyle="1" w:styleId="afffffffa">
    <w:name w:val="_Нижний колонтитул"/>
    <w:basedOn w:val="afffffff9"/>
    <w:qFormat/>
    <w:rsid w:val="00066E23"/>
    <w:rPr>
      <w:i w:val="0"/>
      <w:sz w:val="22"/>
    </w:rPr>
  </w:style>
  <w:style w:type="paragraph" w:customStyle="1" w:styleId="afffffffb">
    <w:name w:val="_Оглавление"/>
    <w:basedOn w:val="af2"/>
    <w:next w:val="afffff0"/>
    <w:rsid w:val="00066E23"/>
    <w:pPr>
      <w:tabs>
        <w:tab w:val="left" w:pos="709"/>
        <w:tab w:val="right" w:leader="dot" w:pos="9498"/>
      </w:tabs>
      <w:ind w:right="567" w:firstLine="0"/>
    </w:pPr>
    <w:rPr>
      <w:rFonts w:ascii="Arial" w:eastAsiaTheme="minorHAnsi" w:hAnsi="Arial"/>
      <w:iCs/>
      <w:noProof/>
      <w:sz w:val="24"/>
      <w:szCs w:val="26"/>
      <w:lang w:eastAsia="en-US"/>
    </w:rPr>
  </w:style>
  <w:style w:type="paragraph" w:customStyle="1" w:styleId="afffffffc">
    <w:name w:val="_Рисунок и его подпись"/>
    <w:basedOn w:val="afffff0"/>
    <w:next w:val="afffff0"/>
    <w:link w:val="afffffffd"/>
    <w:qFormat/>
    <w:rsid w:val="00066E23"/>
    <w:pPr>
      <w:suppressAutoHyphens/>
      <w:spacing w:line="276" w:lineRule="auto"/>
      <w:ind w:firstLine="0"/>
      <w:jc w:val="center"/>
    </w:pPr>
    <w:rPr>
      <w:rFonts w:ascii="Arial" w:eastAsiaTheme="minorHAnsi" w:hAnsi="Arial"/>
      <w:iCs/>
      <w:sz w:val="24"/>
    </w:rPr>
  </w:style>
  <w:style w:type="character" w:customStyle="1" w:styleId="afffffffd">
    <w:name w:val="_Рисунок и его подпись Знак"/>
    <w:basedOn w:val="afffff1"/>
    <w:link w:val="afffffffc"/>
    <w:rsid w:val="00066E23"/>
    <w:rPr>
      <w:rFonts w:ascii="Arial" w:eastAsiaTheme="minorHAnsi" w:hAnsi="Arial" w:cs="Times New Roman"/>
      <w:iCs/>
      <w:sz w:val="24"/>
      <w:szCs w:val="26"/>
      <w:lang w:eastAsia="en-US"/>
    </w:rPr>
  </w:style>
  <w:style w:type="paragraph" w:customStyle="1" w:styleId="afffffffe">
    <w:name w:val="_Подразделение"/>
    <w:basedOn w:val="afffff0"/>
    <w:next w:val="afffff0"/>
    <w:link w:val="affffffff"/>
    <w:qFormat/>
    <w:rsid w:val="00066E23"/>
    <w:pPr>
      <w:keepNext/>
      <w:keepLines/>
      <w:suppressAutoHyphens/>
      <w:ind w:firstLine="709"/>
    </w:pPr>
    <w:rPr>
      <w:rFonts w:ascii="Arial" w:eastAsiaTheme="minorHAnsi" w:hAnsi="Arial"/>
      <w:b/>
      <w:iCs/>
      <w:sz w:val="24"/>
    </w:rPr>
  </w:style>
  <w:style w:type="character" w:customStyle="1" w:styleId="affffffff">
    <w:name w:val="_Подразделение Знак"/>
    <w:basedOn w:val="afffff1"/>
    <w:link w:val="afffffffe"/>
    <w:rsid w:val="00066E23"/>
    <w:rPr>
      <w:rFonts w:ascii="Arial" w:eastAsiaTheme="minorHAnsi" w:hAnsi="Arial" w:cs="Times New Roman"/>
      <w:b/>
      <w:iCs/>
      <w:sz w:val="24"/>
      <w:szCs w:val="26"/>
      <w:lang w:eastAsia="en-US"/>
    </w:rPr>
  </w:style>
  <w:style w:type="character" w:customStyle="1" w:styleId="100">
    <w:name w:val="_Выделение красным_10пт"/>
    <w:basedOn w:val="afffff1"/>
    <w:uiPriority w:val="1"/>
    <w:rsid w:val="00066E23"/>
    <w:rPr>
      <w:rFonts w:ascii="Arial" w:eastAsia="Calibri" w:hAnsi="Arial" w:cs="Times New Roman"/>
      <w:iCs/>
      <w:color w:val="FF0000"/>
      <w:sz w:val="20"/>
      <w:szCs w:val="26"/>
      <w:u w:val="none"/>
      <w:lang w:eastAsia="en-US"/>
    </w:rPr>
  </w:style>
  <w:style w:type="paragraph" w:customStyle="1" w:styleId="ab">
    <w:name w:val="_Список нумерованный"/>
    <w:basedOn w:val="afffff0"/>
    <w:link w:val="affffffff0"/>
    <w:qFormat/>
    <w:rsid w:val="00066E23"/>
    <w:pPr>
      <w:numPr>
        <w:numId w:val="34"/>
      </w:numPr>
      <w:tabs>
        <w:tab w:val="left" w:pos="284"/>
      </w:tabs>
      <w:suppressAutoHyphens/>
    </w:pPr>
    <w:rPr>
      <w:rFonts w:ascii="Arial" w:eastAsiaTheme="minorHAnsi" w:hAnsi="Arial"/>
      <w:sz w:val="24"/>
    </w:rPr>
  </w:style>
  <w:style w:type="character" w:customStyle="1" w:styleId="affffffff0">
    <w:name w:val="_Список нумерованный Знак"/>
    <w:basedOn w:val="af3"/>
    <w:link w:val="ab"/>
    <w:rsid w:val="00066E23"/>
    <w:rPr>
      <w:rFonts w:ascii="Arial" w:eastAsiaTheme="minorHAnsi" w:hAnsi="Arial" w:cs="Times New Roman"/>
      <w:sz w:val="24"/>
      <w:szCs w:val="26"/>
      <w:lang w:eastAsia="en-US"/>
    </w:rPr>
  </w:style>
  <w:style w:type="paragraph" w:customStyle="1" w:styleId="0">
    <w:name w:val="_0."/>
    <w:next w:val="afffff0"/>
    <w:qFormat/>
    <w:rsid w:val="006B47BC"/>
    <w:pPr>
      <w:suppressAutoHyphens/>
      <w:spacing w:before="100" w:after="100"/>
      <w:jc w:val="center"/>
    </w:pPr>
    <w:rPr>
      <w:rFonts w:ascii="Times New Roman" w:eastAsiaTheme="minorHAnsi" w:hAnsi="Times New Roman" w:cs="Times New Roman"/>
      <w:b/>
      <w:iCs/>
      <w:sz w:val="24"/>
      <w:szCs w:val="26"/>
      <w:lang w:eastAsia="en-US"/>
    </w:rPr>
  </w:style>
  <w:style w:type="paragraph" w:customStyle="1" w:styleId="101">
    <w:name w:val="_Обычный_табл_10пт"/>
    <w:basedOn w:val="afffff0"/>
    <w:link w:val="102"/>
    <w:rsid w:val="00066E23"/>
    <w:pPr>
      <w:spacing w:line="276" w:lineRule="auto"/>
      <w:ind w:firstLine="0"/>
      <w:jc w:val="left"/>
    </w:pPr>
    <w:rPr>
      <w:rFonts w:ascii="Arial" w:eastAsiaTheme="minorHAnsi" w:hAnsi="Arial"/>
      <w:iCs/>
    </w:rPr>
  </w:style>
  <w:style w:type="character" w:customStyle="1" w:styleId="102">
    <w:name w:val="_Обычный_табл_10пт Знак"/>
    <w:basedOn w:val="afffff1"/>
    <w:link w:val="101"/>
    <w:rsid w:val="00066E23"/>
    <w:rPr>
      <w:rFonts w:ascii="Arial" w:eastAsiaTheme="minorHAnsi" w:hAnsi="Arial" w:cs="Times New Roman"/>
      <w:iCs/>
      <w:sz w:val="26"/>
      <w:szCs w:val="26"/>
      <w:lang w:eastAsia="en-US"/>
    </w:rPr>
  </w:style>
  <w:style w:type="paragraph" w:customStyle="1" w:styleId="121">
    <w:name w:val="_Обычный_табл_12пт"/>
    <w:basedOn w:val="afffff0"/>
    <w:link w:val="122"/>
    <w:rsid w:val="00066E23"/>
    <w:pPr>
      <w:spacing w:line="276" w:lineRule="auto"/>
      <w:ind w:firstLine="0"/>
      <w:jc w:val="left"/>
    </w:pPr>
    <w:rPr>
      <w:rFonts w:ascii="Arial" w:eastAsia="Times New Roman" w:hAnsi="Arial" w:cs="Arial"/>
      <w:iCs/>
      <w:sz w:val="24"/>
    </w:rPr>
  </w:style>
  <w:style w:type="paragraph" w:customStyle="1" w:styleId="103">
    <w:name w:val="_Обычный_табл_10пт_по центу"/>
    <w:basedOn w:val="101"/>
    <w:link w:val="104"/>
    <w:qFormat/>
    <w:rsid w:val="00066E23"/>
  </w:style>
  <w:style w:type="character" w:customStyle="1" w:styleId="104">
    <w:name w:val="_Обычный_табл_10пт_по центу Знак"/>
    <w:basedOn w:val="102"/>
    <w:link w:val="103"/>
    <w:rsid w:val="00066E23"/>
    <w:rPr>
      <w:rFonts w:ascii="Arial" w:eastAsiaTheme="minorHAnsi" w:hAnsi="Arial" w:cs="Times New Roman"/>
      <w:iCs/>
      <w:sz w:val="26"/>
      <w:szCs w:val="26"/>
      <w:lang w:eastAsia="en-US"/>
    </w:rPr>
  </w:style>
  <w:style w:type="character" w:customStyle="1" w:styleId="122">
    <w:name w:val="_Обычный_табл_12пт Знак"/>
    <w:basedOn w:val="afffff1"/>
    <w:link w:val="121"/>
    <w:rsid w:val="00066E23"/>
    <w:rPr>
      <w:rFonts w:ascii="Arial" w:eastAsia="Times New Roman" w:hAnsi="Arial" w:cs="Arial"/>
      <w:iCs/>
      <w:sz w:val="24"/>
      <w:szCs w:val="26"/>
      <w:lang w:eastAsia="en-US"/>
    </w:rPr>
  </w:style>
  <w:style w:type="paragraph" w:customStyle="1" w:styleId="123">
    <w:name w:val="_Обычный_табл_12пт_по центу"/>
    <w:basedOn w:val="121"/>
    <w:link w:val="124"/>
    <w:qFormat/>
    <w:rsid w:val="00066E23"/>
    <w:pPr>
      <w:jc w:val="center"/>
    </w:pPr>
  </w:style>
  <w:style w:type="character" w:customStyle="1" w:styleId="124">
    <w:name w:val="_Обычный_табл_12пт_по центу Знак"/>
    <w:basedOn w:val="122"/>
    <w:link w:val="123"/>
    <w:rsid w:val="00066E23"/>
    <w:rPr>
      <w:rFonts w:ascii="Arial" w:eastAsia="Times New Roman" w:hAnsi="Arial" w:cs="Arial"/>
      <w:iCs/>
      <w:sz w:val="24"/>
      <w:szCs w:val="26"/>
      <w:lang w:eastAsia="en-US"/>
    </w:rPr>
  </w:style>
  <w:style w:type="character" w:customStyle="1" w:styleId="2a">
    <w:name w:val="Оглавление 2 Знак"/>
    <w:basedOn w:val="afffff1"/>
    <w:link w:val="29"/>
    <w:uiPriority w:val="39"/>
    <w:rsid w:val="00D36FA2"/>
    <w:rPr>
      <w:rFonts w:ascii="Times New Roman" w:eastAsia="Times New Roman" w:hAnsi="Times New Roman" w:cs="Times New Roman"/>
      <w:sz w:val="26"/>
      <w:szCs w:val="24"/>
      <w:lang w:eastAsia="en-US"/>
    </w:rPr>
  </w:style>
  <w:style w:type="character" w:customStyle="1" w:styleId="33">
    <w:name w:val="Оглавление 3 Знак"/>
    <w:basedOn w:val="afffff1"/>
    <w:link w:val="32"/>
    <w:uiPriority w:val="39"/>
    <w:rsid w:val="00066E23"/>
    <w:rPr>
      <w:rFonts w:ascii="Times New Roman" w:eastAsia="Calibri" w:hAnsi="Times New Roman" w:cs="Times New Roman"/>
      <w:sz w:val="26"/>
      <w:szCs w:val="26"/>
      <w:lang w:eastAsia="en-US"/>
    </w:rPr>
  </w:style>
  <w:style w:type="character" w:customStyle="1" w:styleId="1b">
    <w:name w:val="Оглавление 1 Знак"/>
    <w:basedOn w:val="afffff1"/>
    <w:link w:val="1a"/>
    <w:uiPriority w:val="39"/>
    <w:rsid w:val="008D4480"/>
    <w:rPr>
      <w:rFonts w:ascii="Times New Roman" w:eastAsia="Times New Roman" w:hAnsi="Times New Roman" w:cs="Times New Roman"/>
      <w:sz w:val="26"/>
      <w:szCs w:val="24"/>
      <w:lang w:eastAsia="en-US"/>
    </w:rPr>
  </w:style>
  <w:style w:type="paragraph" w:customStyle="1" w:styleId="affffffff1">
    <w:name w:val="_Подпись таблицы"/>
    <w:basedOn w:val="afffff0"/>
    <w:next w:val="afffff0"/>
    <w:link w:val="affffffff2"/>
    <w:qFormat/>
    <w:rsid w:val="00066E23"/>
    <w:pPr>
      <w:keepNext/>
      <w:suppressAutoHyphens/>
      <w:ind w:firstLine="0"/>
    </w:pPr>
    <w:rPr>
      <w:rFonts w:ascii="Arial" w:eastAsiaTheme="minorHAnsi" w:hAnsi="Arial"/>
      <w:iCs/>
      <w:sz w:val="24"/>
    </w:rPr>
  </w:style>
  <w:style w:type="character" w:customStyle="1" w:styleId="affffffff2">
    <w:name w:val="_Подпись таблицы Знак"/>
    <w:basedOn w:val="afffff1"/>
    <w:link w:val="affffffff1"/>
    <w:rsid w:val="00066E23"/>
    <w:rPr>
      <w:rFonts w:ascii="Arial" w:eastAsiaTheme="minorHAnsi" w:hAnsi="Arial" w:cs="Times New Roman"/>
      <w:iCs/>
      <w:sz w:val="24"/>
      <w:szCs w:val="26"/>
      <w:lang w:eastAsia="en-US"/>
    </w:rPr>
  </w:style>
  <w:style w:type="table" w:customStyle="1" w:styleId="1ff3">
    <w:name w:val="Сетка таблицы светлая1"/>
    <w:basedOn w:val="af4"/>
    <w:uiPriority w:val="40"/>
    <w:rsid w:val="00066E23"/>
    <w:pPr>
      <w:spacing w:after="0" w:line="240" w:lineRule="auto"/>
      <w:ind w:firstLine="709"/>
      <w:jc w:val="both"/>
    </w:pPr>
    <w:rPr>
      <w:rFonts w:ascii="Arial" w:eastAsiaTheme="minorHAnsi" w:hAnsi="Arial"/>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a">
    <w:name w:val="Таблица простая 11"/>
    <w:basedOn w:val="af4"/>
    <w:uiPriority w:val="41"/>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f4"/>
    <w:uiPriority w:val="42"/>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0">
    <w:name w:val="Таблица простая 31"/>
    <w:basedOn w:val="af4"/>
    <w:uiPriority w:val="43"/>
    <w:rsid w:val="00066E23"/>
    <w:pPr>
      <w:spacing w:after="0" w:line="240" w:lineRule="auto"/>
      <w:ind w:firstLine="709"/>
      <w:jc w:val="both"/>
    </w:pPr>
    <w:rPr>
      <w:rFonts w:ascii="Arial" w:eastAsiaTheme="minorHAnsi" w:hAnsi="Arial"/>
      <w:sz w:val="24"/>
      <w:szCs w:val="24"/>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fffff3">
    <w:name w:val="_Надстрочный знак"/>
    <w:uiPriority w:val="1"/>
    <w:rsid w:val="00066E23"/>
    <w:rPr>
      <w:rFonts w:ascii="Arial" w:hAnsi="Arial"/>
      <w:b w:val="0"/>
      <w:i w:val="0"/>
      <w:caps w:val="0"/>
      <w:smallCaps w:val="0"/>
      <w:strike w:val="0"/>
      <w:dstrike w:val="0"/>
      <w:vanish w:val="0"/>
      <w:color w:val="auto"/>
      <w:sz w:val="24"/>
      <w:vertAlign w:val="superscript"/>
    </w:rPr>
  </w:style>
  <w:style w:type="character" w:customStyle="1" w:styleId="affffffff4">
    <w:name w:val="_Подстрочный знак"/>
    <w:basedOn w:val="afffff1"/>
    <w:uiPriority w:val="1"/>
    <w:rsid w:val="00066E23"/>
    <w:rPr>
      <w:rFonts w:ascii="Arial" w:eastAsia="Calibri" w:hAnsi="Arial" w:cs="Times New Roman"/>
      <w:iCs/>
      <w:caps w:val="0"/>
      <w:smallCaps w:val="0"/>
      <w:strike w:val="0"/>
      <w:dstrike w:val="0"/>
      <w:vanish w:val="0"/>
      <w:sz w:val="24"/>
      <w:szCs w:val="26"/>
      <w:vertAlign w:val="subscript"/>
      <w:lang w:eastAsia="en-US"/>
    </w:rPr>
  </w:style>
  <w:style w:type="character" w:customStyle="1" w:styleId="affffffff5">
    <w:name w:val="_Скрытый знак"/>
    <w:basedOn w:val="afffff1"/>
    <w:uiPriority w:val="1"/>
    <w:rsid w:val="00066E23"/>
    <w:rPr>
      <w:rFonts w:ascii="Arial" w:eastAsia="Calibri" w:hAnsi="Arial" w:cs="Times New Roman"/>
      <w:b w:val="0"/>
      <w:i w:val="0"/>
      <w:iCs/>
      <w:caps w:val="0"/>
      <w:smallCaps w:val="0"/>
      <w:strike/>
      <w:dstrike w:val="0"/>
      <w:vanish/>
      <w:color w:val="FF0000"/>
      <w:sz w:val="24"/>
      <w:szCs w:val="26"/>
      <w:u w:val="none"/>
      <w:vertAlign w:val="baseline"/>
      <w:lang w:eastAsia="en-US"/>
    </w:rPr>
  </w:style>
  <w:style w:type="paragraph" w:customStyle="1" w:styleId="105">
    <w:name w:val="_Список нумерованный_10пт_для табл"/>
    <w:basedOn w:val="ab"/>
    <w:next w:val="103"/>
    <w:locked/>
    <w:rsid w:val="00066E23"/>
    <w:pPr>
      <w:suppressAutoHyphens w:val="0"/>
      <w:spacing w:line="240" w:lineRule="auto"/>
      <w:ind w:left="113" w:firstLine="0"/>
      <w:jc w:val="center"/>
    </w:pPr>
    <w:rPr>
      <w:sz w:val="20"/>
    </w:rPr>
  </w:style>
  <w:style w:type="table" w:customStyle="1" w:styleId="TableGridReport1">
    <w:name w:val="Table Grid Report1"/>
    <w:basedOn w:val="af4"/>
    <w:next w:val="aff4"/>
    <w:rsid w:val="00066E23"/>
    <w:pPr>
      <w:spacing w:after="0" w:line="240" w:lineRule="auto"/>
    </w:pPr>
    <w:rPr>
      <w:rFonts w:ascii="Arial" w:eastAsiaTheme="minorHAns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6">
    <w:name w:val="Block Text"/>
    <w:basedOn w:val="af2"/>
    <w:semiHidden/>
    <w:rsid w:val="00066E23"/>
    <w:pPr>
      <w:spacing w:line="260" w:lineRule="exact"/>
      <w:ind w:left="-851" w:right="-766" w:firstLine="567"/>
    </w:pPr>
    <w:rPr>
      <w:rFonts w:ascii="Arial" w:eastAsia="Calibri" w:hAnsi="Arial"/>
      <w:iCs/>
      <w:szCs w:val="26"/>
      <w:lang w:eastAsia="en-US"/>
    </w:rPr>
  </w:style>
  <w:style w:type="table" w:customStyle="1" w:styleId="TableGridReport11">
    <w:name w:val="Table Grid Report11"/>
    <w:basedOn w:val="af4"/>
    <w:next w:val="aff4"/>
    <w:rsid w:val="00066E23"/>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1">
    <w:name w:val="Table Grid Report111"/>
    <w:basedOn w:val="af4"/>
    <w:next w:val="aff4"/>
    <w:rsid w:val="00EF10C8"/>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customStyle="1" w:styleId="211">
    <w:name w:val="Основной текст с отступом 21"/>
    <w:basedOn w:val="af2"/>
    <w:rsid w:val="00017F36"/>
    <w:pPr>
      <w:suppressAutoHyphens/>
      <w:spacing w:after="120" w:line="480" w:lineRule="auto"/>
      <w:ind w:left="283" w:firstLine="0"/>
      <w:jc w:val="left"/>
    </w:pPr>
    <w:rPr>
      <w:sz w:val="24"/>
      <w:lang w:eastAsia="ar-SA"/>
    </w:rPr>
  </w:style>
  <w:style w:type="table" w:customStyle="1" w:styleId="TableGridReport12">
    <w:name w:val="Table Grid Report12"/>
    <w:basedOn w:val="af4"/>
    <w:next w:val="aff4"/>
    <w:uiPriority w:val="39"/>
    <w:rsid w:val="000F086A"/>
    <w:pPr>
      <w:spacing w:after="0" w:line="240" w:lineRule="auto"/>
    </w:pPr>
    <w:rPr>
      <w:rFonts w:ascii="Times New Roman" w:eastAsia="Times New Roman" w:hAnsi="Times New Roman"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0A1DDF"/>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1220">
    <w:name w:val="122"/>
    <w:basedOn w:val="af4"/>
    <w:next w:val="aff4"/>
    <w:uiPriority w:val="59"/>
    <w:rsid w:val="00B1524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128"/>
    <w:basedOn w:val="af4"/>
    <w:next w:val="aff4"/>
    <w:uiPriority w:val="59"/>
    <w:rsid w:val="004776BA"/>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125"/>
    <w:basedOn w:val="af4"/>
    <w:next w:val="aff4"/>
    <w:uiPriority w:val="59"/>
    <w:rsid w:val="00AB62F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1212"/>
    <w:basedOn w:val="af4"/>
    <w:next w:val="aff4"/>
    <w:uiPriority w:val="59"/>
    <w:rsid w:val="00862F6C"/>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1251"/>
    <w:basedOn w:val="af4"/>
    <w:next w:val="aff4"/>
    <w:uiPriority w:val="59"/>
    <w:rsid w:val="00350D7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92BE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D9136E"/>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8A34C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36395"/>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AE71F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7124C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2f4">
    <w:name w:val="Сетка таблицы2"/>
    <w:basedOn w:val="af4"/>
    <w:next w:val="aff4"/>
    <w:uiPriority w:val="39"/>
    <w:rsid w:val="00570E56"/>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f4"/>
    <w:next w:val="aff4"/>
    <w:uiPriority w:val="39"/>
    <w:rsid w:val="008D1AB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f4"/>
    <w:next w:val="aff4"/>
    <w:uiPriority w:val="39"/>
    <w:rsid w:val="00281C5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121"/>
    <w:basedOn w:val="af4"/>
    <w:next w:val="aff4"/>
    <w:uiPriority w:val="59"/>
    <w:rsid w:val="00754A0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Exact">
    <w:name w:val="Основной текст (81) Exact"/>
    <w:basedOn w:val="af3"/>
    <w:link w:val="810"/>
    <w:locked/>
    <w:rsid w:val="00376C43"/>
    <w:rPr>
      <w:rFonts w:ascii="Arial" w:eastAsia="Arial" w:hAnsi="Arial" w:cs="Arial"/>
      <w:i/>
      <w:iCs/>
      <w:shd w:val="clear" w:color="auto" w:fill="FFFFFF"/>
    </w:rPr>
  </w:style>
  <w:style w:type="paragraph" w:customStyle="1" w:styleId="810">
    <w:name w:val="Основной текст (81)"/>
    <w:basedOn w:val="af2"/>
    <w:link w:val="81Exact"/>
    <w:rsid w:val="00376C43"/>
    <w:pPr>
      <w:widowControl w:val="0"/>
      <w:shd w:val="clear" w:color="auto" w:fill="FFFFFF"/>
      <w:spacing w:line="0" w:lineRule="atLeast"/>
      <w:ind w:firstLine="0"/>
      <w:jc w:val="left"/>
    </w:pPr>
    <w:rPr>
      <w:rFonts w:ascii="Arial" w:eastAsia="Arial" w:hAnsi="Arial" w:cs="Arial"/>
      <w:i/>
      <w:iCs/>
      <w:sz w:val="22"/>
    </w:rPr>
  </w:style>
  <w:style w:type="paragraph" w:customStyle="1" w:styleId="14">
    <w:name w:val="Стиль1ЛИ"/>
    <w:basedOn w:val="5"/>
    <w:qFormat/>
    <w:rsid w:val="00695EED"/>
    <w:pPr>
      <w:keepNext w:val="0"/>
      <w:keepLines w:val="0"/>
      <w:numPr>
        <w:ilvl w:val="5"/>
        <w:numId w:val="81"/>
      </w:numPr>
      <w:spacing w:before="0" w:line="300" w:lineRule="auto"/>
    </w:pPr>
    <w:rPr>
      <w:rFonts w:eastAsiaTheme="minorEastAsia" w:cs="Times New Roman"/>
      <w:b w:val="0"/>
      <w:spacing w:val="20"/>
      <w:sz w:val="24"/>
      <w:lang w:eastAsia="en-US"/>
    </w:rPr>
  </w:style>
  <w:style w:type="character" w:customStyle="1" w:styleId="ed">
    <w:name w:val="ed"/>
    <w:basedOn w:val="af3"/>
    <w:rsid w:val="00695EED"/>
  </w:style>
  <w:style w:type="numbering" w:customStyle="1" w:styleId="3b">
    <w:name w:val="Нет списка3"/>
    <w:next w:val="af5"/>
    <w:uiPriority w:val="99"/>
    <w:semiHidden/>
    <w:unhideWhenUsed/>
    <w:rsid w:val="0079606B"/>
  </w:style>
  <w:style w:type="paragraph" w:customStyle="1" w:styleId="-0">
    <w:name w:val="(Схема ТС) Подпись - #Таблица"/>
    <w:basedOn w:val="af2"/>
    <w:next w:val="af2"/>
    <w:qFormat/>
    <w:rsid w:val="0079606B"/>
    <w:pPr>
      <w:keepNext/>
      <w:keepLines/>
      <w:tabs>
        <w:tab w:val="num" w:pos="1701"/>
      </w:tabs>
      <w:spacing w:before="120" w:after="120" w:line="259" w:lineRule="auto"/>
      <w:ind w:firstLine="0"/>
      <w:jc w:val="left"/>
    </w:pPr>
    <w:rPr>
      <w:rFonts w:eastAsia="Calibri"/>
      <w:b/>
      <w:lang w:eastAsia="en-US"/>
    </w:rPr>
  </w:style>
  <w:style w:type="paragraph" w:styleId="affffffff7">
    <w:name w:val="table of figures"/>
    <w:basedOn w:val="af2"/>
    <w:next w:val="af2"/>
    <w:uiPriority w:val="99"/>
    <w:unhideWhenUsed/>
    <w:rsid w:val="0079606B"/>
    <w:pPr>
      <w:widowControl w:val="0"/>
      <w:autoSpaceDE w:val="0"/>
      <w:autoSpaceDN w:val="0"/>
      <w:spacing w:line="240" w:lineRule="auto"/>
      <w:ind w:firstLine="0"/>
      <w:jc w:val="left"/>
    </w:pPr>
    <w:rPr>
      <w:sz w:val="22"/>
      <w:lang w:bidi="ru-RU"/>
    </w:rPr>
  </w:style>
  <w:style w:type="paragraph" w:customStyle="1" w:styleId="2f5">
    <w:name w:val="(Схема ТС) Заголовок 2 уровня"/>
    <w:basedOn w:val="af2"/>
    <w:uiPriority w:val="4"/>
    <w:qFormat/>
    <w:rsid w:val="005E7EDA"/>
    <w:pPr>
      <w:suppressAutoHyphens/>
      <w:spacing w:before="120" w:after="240" w:line="240" w:lineRule="auto"/>
      <w:ind w:firstLine="737"/>
      <w:outlineLvl w:val="1"/>
    </w:pPr>
    <w:rPr>
      <w:b/>
      <w:bCs/>
      <w:kern w:val="28"/>
      <w:sz w:val="28"/>
      <w:szCs w:val="28"/>
      <w:lang w:val="x-none"/>
    </w:rPr>
  </w:style>
  <w:style w:type="paragraph" w:customStyle="1" w:styleId="-02">
    <w:name w:val="(Схема ТС) Заголовок - #02Часть"/>
    <w:basedOn w:val="2f5"/>
    <w:next w:val="-03"/>
    <w:qFormat/>
    <w:rsid w:val="0079606B"/>
    <w:pPr>
      <w:pageBreakBefore/>
    </w:pPr>
  </w:style>
  <w:style w:type="paragraph" w:customStyle="1" w:styleId="-01">
    <w:name w:val="(Схема ТС) Заголовок - #01Глава"/>
    <w:basedOn w:val="af2"/>
    <w:next w:val="-02"/>
    <w:qFormat/>
    <w:rsid w:val="0079606B"/>
    <w:pPr>
      <w:pageBreakBefore/>
      <w:suppressAutoHyphens/>
      <w:spacing w:line="240" w:lineRule="auto"/>
      <w:ind w:firstLine="0"/>
      <w:jc w:val="center"/>
      <w:outlineLvl w:val="0"/>
    </w:pPr>
    <w:rPr>
      <w:b/>
      <w:bCs/>
      <w:caps/>
      <w:sz w:val="28"/>
      <w:szCs w:val="28"/>
    </w:rPr>
  </w:style>
  <w:style w:type="paragraph" w:customStyle="1" w:styleId="-03">
    <w:name w:val="(Схема ТС) Заголовок - #03Подпункт"/>
    <w:basedOn w:val="af2"/>
    <w:next w:val="af2"/>
    <w:qFormat/>
    <w:rsid w:val="0079606B"/>
    <w:pPr>
      <w:keepNext/>
      <w:keepLines/>
      <w:suppressAutoHyphens/>
      <w:spacing w:before="360" w:after="240" w:line="240" w:lineRule="auto"/>
      <w:ind w:firstLine="0"/>
      <w:jc w:val="center"/>
      <w:outlineLvl w:val="2"/>
    </w:pPr>
    <w:rPr>
      <w:b/>
      <w:bCs/>
      <w:kern w:val="28"/>
      <w:sz w:val="24"/>
      <w:szCs w:val="26"/>
    </w:rPr>
  </w:style>
  <w:style w:type="paragraph" w:customStyle="1" w:styleId="-3">
    <w:name w:val="(Схема ТС) Подпись - #Рисунок"/>
    <w:basedOn w:val="af2"/>
    <w:next w:val="af2"/>
    <w:qFormat/>
    <w:rsid w:val="0079606B"/>
    <w:pPr>
      <w:spacing w:before="120" w:after="360" w:line="240" w:lineRule="auto"/>
      <w:ind w:firstLine="0"/>
      <w:jc w:val="center"/>
    </w:pPr>
    <w:rPr>
      <w:b/>
      <w:sz w:val="24"/>
    </w:rPr>
  </w:style>
  <w:style w:type="numbering" w:customStyle="1" w:styleId="a3">
    <w:name w:val="(Схема ТС) Структура документа"/>
    <w:uiPriority w:val="99"/>
    <w:rsid w:val="0079606B"/>
    <w:pPr>
      <w:numPr>
        <w:numId w:val="104"/>
      </w:numPr>
    </w:pPr>
  </w:style>
  <w:style w:type="table" w:customStyle="1" w:styleId="TableNormal3">
    <w:name w:val="Table Normal3"/>
    <w:uiPriority w:val="2"/>
    <w:semiHidden/>
    <w:unhideWhenUsed/>
    <w:qFormat/>
    <w:rsid w:val="00E649BE"/>
    <w:pPr>
      <w:widowControl w:val="0"/>
      <w:autoSpaceDE w:val="0"/>
      <w:autoSpaceDN w:val="0"/>
      <w:spacing w:after="0" w:line="240" w:lineRule="auto"/>
    </w:pPr>
    <w:rPr>
      <w:rFonts w:eastAsia="Garamond"/>
      <w:lang w:val="en-US" w:eastAsia="en-US"/>
    </w:rPr>
    <w:tblPr>
      <w:tblInd w:w="0" w:type="dxa"/>
      <w:tblCellMar>
        <w:top w:w="0" w:type="dxa"/>
        <w:left w:w="0" w:type="dxa"/>
        <w:bottom w:w="0" w:type="dxa"/>
        <w:right w:w="0" w:type="dxa"/>
      </w:tblCellMar>
    </w:tblPr>
  </w:style>
  <w:style w:type="table" w:customStyle="1" w:styleId="52">
    <w:name w:val="Сетка таблицы5"/>
    <w:basedOn w:val="af4"/>
    <w:next w:val="aff4"/>
    <w:uiPriority w:val="39"/>
    <w:rsid w:val="00563463"/>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Схема ТС) Нумерованный список"/>
    <w:basedOn w:val="af2"/>
    <w:next w:val="af2"/>
    <w:qFormat/>
    <w:rsid w:val="00305D4C"/>
    <w:pPr>
      <w:numPr>
        <w:numId w:val="118"/>
      </w:numPr>
      <w:suppressAutoHyphens/>
      <w:spacing w:before="120" w:after="120"/>
      <w:ind w:left="709" w:hanging="425"/>
      <w:contextualSpacing/>
    </w:pPr>
    <w:rPr>
      <w:rFonts w:eastAsia="Calibri"/>
      <w:lang w:eastAsia="en-US"/>
    </w:rPr>
  </w:style>
  <w:style w:type="paragraph" w:customStyle="1" w:styleId="msonormal0">
    <w:name w:val="msonormal"/>
    <w:basedOn w:val="af2"/>
    <w:rsid w:val="00A7626F"/>
    <w:pPr>
      <w:spacing w:before="100" w:beforeAutospacing="1" w:after="100" w:afterAutospacing="1" w:line="240" w:lineRule="auto"/>
      <w:ind w:firstLine="0"/>
      <w:jc w:val="left"/>
    </w:pPr>
    <w:rPr>
      <w:sz w:val="24"/>
    </w:rPr>
  </w:style>
  <w:style w:type="table" w:customStyle="1" w:styleId="TableGridReport8">
    <w:name w:val="Table Grid Report8"/>
    <w:basedOn w:val="af4"/>
    <w:next w:val="aff4"/>
    <w:uiPriority w:val="39"/>
    <w:qFormat/>
    <w:rsid w:val="00AE42D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f3"/>
    <w:uiPriority w:val="99"/>
    <w:semiHidden/>
    <w:unhideWhenUsed/>
    <w:rsid w:val="00B2538C"/>
    <w:rPr>
      <w:color w:val="605E5C"/>
      <w:shd w:val="clear" w:color="auto" w:fill="E1DFDD"/>
    </w:rPr>
  </w:style>
  <w:style w:type="numbering" w:customStyle="1" w:styleId="1ff4">
    <w:name w:val="(Схема ТС) Структура документа1"/>
    <w:uiPriority w:val="99"/>
    <w:rsid w:val="006A2F9B"/>
  </w:style>
  <w:style w:type="paragraph" w:customStyle="1" w:styleId="-">
    <w:name w:val="(Текущий документ) Подпись - рисунок"/>
    <w:basedOn w:val="af2"/>
    <w:qFormat/>
    <w:rsid w:val="00304194"/>
    <w:pPr>
      <w:keepLines/>
      <w:numPr>
        <w:ilvl w:val="4"/>
        <w:numId w:val="128"/>
      </w:numPr>
      <w:tabs>
        <w:tab w:val="left" w:pos="0"/>
      </w:tabs>
      <w:spacing w:before="60" w:after="120" w:line="240" w:lineRule="auto"/>
      <w:ind w:left="0" w:firstLine="0"/>
      <w:jc w:val="center"/>
    </w:pPr>
    <w:rPr>
      <w:b/>
      <w:bCs/>
      <w:sz w:val="24"/>
      <w:lang w:eastAsia="x-none"/>
    </w:rPr>
  </w:style>
  <w:style w:type="paragraph" w:customStyle="1" w:styleId="a7">
    <w:name w:val="(Текущий документ) Подпись таблица"/>
    <w:basedOn w:val="af2"/>
    <w:qFormat/>
    <w:rsid w:val="00304194"/>
    <w:pPr>
      <w:keepNext/>
      <w:widowControl w:val="0"/>
      <w:numPr>
        <w:ilvl w:val="5"/>
        <w:numId w:val="128"/>
      </w:numPr>
      <w:tabs>
        <w:tab w:val="left" w:pos="1701"/>
        <w:tab w:val="left" w:pos="2410"/>
      </w:tabs>
      <w:spacing w:before="120" w:after="120" w:line="240" w:lineRule="auto"/>
      <w:ind w:left="0" w:firstLine="0"/>
      <w:contextualSpacing/>
    </w:pPr>
    <w:rPr>
      <w:b/>
      <w:sz w:val="24"/>
      <w:szCs w:val="26"/>
      <w:lang w:eastAsia="en-US"/>
    </w:rPr>
  </w:style>
  <w:style w:type="table" w:customStyle="1" w:styleId="1211">
    <w:name w:val="1211"/>
    <w:basedOn w:val="af4"/>
    <w:uiPriority w:val="59"/>
    <w:rsid w:val="00304194"/>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6">
    <w:name w:val="(Схема ТС) Структура документа2"/>
    <w:uiPriority w:val="99"/>
    <w:rsid w:val="00304194"/>
  </w:style>
  <w:style w:type="numbering" w:customStyle="1" w:styleId="a6">
    <w:name w:val="Структура документа"/>
    <w:uiPriority w:val="99"/>
    <w:rsid w:val="00304194"/>
    <w:pPr>
      <w:numPr>
        <w:numId w:val="128"/>
      </w:numPr>
    </w:pPr>
  </w:style>
  <w:style w:type="numbering" w:customStyle="1" w:styleId="3c">
    <w:name w:val="(Схема ТС) Структура документа3"/>
    <w:uiPriority w:val="99"/>
    <w:rsid w:val="00304194"/>
  </w:style>
  <w:style w:type="numbering" w:customStyle="1" w:styleId="45">
    <w:name w:val="(Схема ТС) Структура документа4"/>
    <w:uiPriority w:val="99"/>
    <w:rsid w:val="00304194"/>
  </w:style>
  <w:style w:type="numbering" w:customStyle="1" w:styleId="53">
    <w:name w:val="(Схема ТС) Структура документа5"/>
    <w:uiPriority w:val="99"/>
    <w:rsid w:val="00143F76"/>
  </w:style>
  <w:style w:type="numbering" w:customStyle="1" w:styleId="62">
    <w:name w:val="(Схема ТС) Структура документа6"/>
    <w:uiPriority w:val="99"/>
    <w:rsid w:val="00A60503"/>
  </w:style>
  <w:style w:type="numbering" w:customStyle="1" w:styleId="73">
    <w:name w:val="(Схема ТС) Структура документа7"/>
    <w:uiPriority w:val="99"/>
    <w:rsid w:val="000745CD"/>
  </w:style>
  <w:style w:type="table" w:customStyle="1" w:styleId="12111">
    <w:name w:val="12111"/>
    <w:basedOn w:val="af4"/>
    <w:uiPriority w:val="59"/>
    <w:rsid w:val="000745CD"/>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Структура документа1"/>
    <w:uiPriority w:val="99"/>
    <w:rsid w:val="000745CD"/>
    <w:pPr>
      <w:numPr>
        <w:numId w:val="2"/>
      </w:numPr>
    </w:pPr>
  </w:style>
  <w:style w:type="numbering" w:customStyle="1" w:styleId="82">
    <w:name w:val="(Схема ТС) Структура документа8"/>
    <w:uiPriority w:val="99"/>
    <w:rsid w:val="000745CD"/>
  </w:style>
  <w:style w:type="numbering" w:customStyle="1" w:styleId="93">
    <w:name w:val="(Схема ТС) Структура документа9"/>
    <w:uiPriority w:val="99"/>
    <w:rsid w:val="000745CD"/>
  </w:style>
  <w:style w:type="numbering" w:customStyle="1" w:styleId="106">
    <w:name w:val="(Схема ТС) Структура документа10"/>
    <w:uiPriority w:val="99"/>
    <w:rsid w:val="00C86C0D"/>
  </w:style>
  <w:style w:type="numbering" w:customStyle="1" w:styleId="112">
    <w:name w:val="(Схема ТС) Структура документа11"/>
    <w:uiPriority w:val="99"/>
    <w:rsid w:val="00C86C0D"/>
    <w:pPr>
      <w:numPr>
        <w:numId w:val="1"/>
      </w:numPr>
    </w:pPr>
  </w:style>
  <w:style w:type="table" w:customStyle="1" w:styleId="12112">
    <w:name w:val="12112"/>
    <w:basedOn w:val="af4"/>
    <w:next w:val="aff4"/>
    <w:uiPriority w:val="59"/>
    <w:rsid w:val="00850B9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4"/>
    <w:uiPriority w:val="39"/>
    <w:rsid w:val="003E4CA2"/>
    <w:pPr>
      <w:spacing w:after="0" w:line="240" w:lineRule="auto"/>
    </w:pPr>
    <w:rPr>
      <w:rFonts w:ascii="Times New Roman" w:eastAsia="Times New Roman" w:hAnsi="Times New Roman" w:cs="Times New Roman"/>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Структура документа2"/>
    <w:uiPriority w:val="99"/>
    <w:rsid w:val="002E3A5B"/>
    <w:pPr>
      <w:numPr>
        <w:numId w:val="3"/>
      </w:numPr>
    </w:pPr>
  </w:style>
  <w:style w:type="table" w:customStyle="1" w:styleId="TableGridReport2">
    <w:name w:val="Table Grid Report2"/>
    <w:basedOn w:val="af4"/>
    <w:next w:val="aff4"/>
    <w:uiPriority w:val="39"/>
    <w:qFormat/>
    <w:rsid w:val="002A4B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af4"/>
    <w:next w:val="aff4"/>
    <w:uiPriority w:val="39"/>
    <w:rsid w:val="00BF31A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4"/>
    <w:next w:val="aff4"/>
    <w:uiPriority w:val="39"/>
    <w:qFormat/>
    <w:rsid w:val="005E1A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
    <w:name w:val="Table Grid Report51"/>
    <w:basedOn w:val="af4"/>
    <w:next w:val="aff4"/>
    <w:uiPriority w:val="59"/>
    <w:rsid w:val="00194F30"/>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3667">
      <w:bodyDiv w:val="1"/>
      <w:marLeft w:val="0"/>
      <w:marRight w:val="0"/>
      <w:marTop w:val="0"/>
      <w:marBottom w:val="0"/>
      <w:divBdr>
        <w:top w:val="none" w:sz="0" w:space="0" w:color="auto"/>
        <w:left w:val="none" w:sz="0" w:space="0" w:color="auto"/>
        <w:bottom w:val="none" w:sz="0" w:space="0" w:color="auto"/>
        <w:right w:val="none" w:sz="0" w:space="0" w:color="auto"/>
      </w:divBdr>
    </w:div>
    <w:div w:id="15276990">
      <w:bodyDiv w:val="1"/>
      <w:marLeft w:val="0"/>
      <w:marRight w:val="0"/>
      <w:marTop w:val="0"/>
      <w:marBottom w:val="0"/>
      <w:divBdr>
        <w:top w:val="none" w:sz="0" w:space="0" w:color="auto"/>
        <w:left w:val="none" w:sz="0" w:space="0" w:color="auto"/>
        <w:bottom w:val="none" w:sz="0" w:space="0" w:color="auto"/>
        <w:right w:val="none" w:sz="0" w:space="0" w:color="auto"/>
      </w:divBdr>
    </w:div>
    <w:div w:id="26639670">
      <w:bodyDiv w:val="1"/>
      <w:marLeft w:val="0"/>
      <w:marRight w:val="0"/>
      <w:marTop w:val="0"/>
      <w:marBottom w:val="0"/>
      <w:divBdr>
        <w:top w:val="none" w:sz="0" w:space="0" w:color="auto"/>
        <w:left w:val="none" w:sz="0" w:space="0" w:color="auto"/>
        <w:bottom w:val="none" w:sz="0" w:space="0" w:color="auto"/>
        <w:right w:val="none" w:sz="0" w:space="0" w:color="auto"/>
      </w:divBdr>
    </w:div>
    <w:div w:id="36979074">
      <w:bodyDiv w:val="1"/>
      <w:marLeft w:val="0"/>
      <w:marRight w:val="0"/>
      <w:marTop w:val="0"/>
      <w:marBottom w:val="0"/>
      <w:divBdr>
        <w:top w:val="none" w:sz="0" w:space="0" w:color="auto"/>
        <w:left w:val="none" w:sz="0" w:space="0" w:color="auto"/>
        <w:bottom w:val="none" w:sz="0" w:space="0" w:color="auto"/>
        <w:right w:val="none" w:sz="0" w:space="0" w:color="auto"/>
      </w:divBdr>
    </w:div>
    <w:div w:id="42140988">
      <w:bodyDiv w:val="1"/>
      <w:marLeft w:val="0"/>
      <w:marRight w:val="0"/>
      <w:marTop w:val="0"/>
      <w:marBottom w:val="0"/>
      <w:divBdr>
        <w:top w:val="none" w:sz="0" w:space="0" w:color="auto"/>
        <w:left w:val="none" w:sz="0" w:space="0" w:color="auto"/>
        <w:bottom w:val="none" w:sz="0" w:space="0" w:color="auto"/>
        <w:right w:val="none" w:sz="0" w:space="0" w:color="auto"/>
      </w:divBdr>
    </w:div>
    <w:div w:id="43139227">
      <w:bodyDiv w:val="1"/>
      <w:marLeft w:val="0"/>
      <w:marRight w:val="0"/>
      <w:marTop w:val="0"/>
      <w:marBottom w:val="0"/>
      <w:divBdr>
        <w:top w:val="none" w:sz="0" w:space="0" w:color="auto"/>
        <w:left w:val="none" w:sz="0" w:space="0" w:color="auto"/>
        <w:bottom w:val="none" w:sz="0" w:space="0" w:color="auto"/>
        <w:right w:val="none" w:sz="0" w:space="0" w:color="auto"/>
      </w:divBdr>
    </w:div>
    <w:div w:id="46490781">
      <w:bodyDiv w:val="1"/>
      <w:marLeft w:val="0"/>
      <w:marRight w:val="0"/>
      <w:marTop w:val="0"/>
      <w:marBottom w:val="0"/>
      <w:divBdr>
        <w:top w:val="none" w:sz="0" w:space="0" w:color="auto"/>
        <w:left w:val="none" w:sz="0" w:space="0" w:color="auto"/>
        <w:bottom w:val="none" w:sz="0" w:space="0" w:color="auto"/>
        <w:right w:val="none" w:sz="0" w:space="0" w:color="auto"/>
      </w:divBdr>
    </w:div>
    <w:div w:id="49696565">
      <w:bodyDiv w:val="1"/>
      <w:marLeft w:val="0"/>
      <w:marRight w:val="0"/>
      <w:marTop w:val="0"/>
      <w:marBottom w:val="0"/>
      <w:divBdr>
        <w:top w:val="none" w:sz="0" w:space="0" w:color="auto"/>
        <w:left w:val="none" w:sz="0" w:space="0" w:color="auto"/>
        <w:bottom w:val="none" w:sz="0" w:space="0" w:color="auto"/>
        <w:right w:val="none" w:sz="0" w:space="0" w:color="auto"/>
      </w:divBdr>
    </w:div>
    <w:div w:id="58672231">
      <w:bodyDiv w:val="1"/>
      <w:marLeft w:val="0"/>
      <w:marRight w:val="0"/>
      <w:marTop w:val="0"/>
      <w:marBottom w:val="0"/>
      <w:divBdr>
        <w:top w:val="none" w:sz="0" w:space="0" w:color="auto"/>
        <w:left w:val="none" w:sz="0" w:space="0" w:color="auto"/>
        <w:bottom w:val="none" w:sz="0" w:space="0" w:color="auto"/>
        <w:right w:val="none" w:sz="0" w:space="0" w:color="auto"/>
      </w:divBdr>
    </w:div>
    <w:div w:id="61491633">
      <w:bodyDiv w:val="1"/>
      <w:marLeft w:val="0"/>
      <w:marRight w:val="0"/>
      <w:marTop w:val="0"/>
      <w:marBottom w:val="0"/>
      <w:divBdr>
        <w:top w:val="none" w:sz="0" w:space="0" w:color="auto"/>
        <w:left w:val="none" w:sz="0" w:space="0" w:color="auto"/>
        <w:bottom w:val="none" w:sz="0" w:space="0" w:color="auto"/>
        <w:right w:val="none" w:sz="0" w:space="0" w:color="auto"/>
      </w:divBdr>
    </w:div>
    <w:div w:id="62216032">
      <w:bodyDiv w:val="1"/>
      <w:marLeft w:val="0"/>
      <w:marRight w:val="0"/>
      <w:marTop w:val="0"/>
      <w:marBottom w:val="0"/>
      <w:divBdr>
        <w:top w:val="none" w:sz="0" w:space="0" w:color="auto"/>
        <w:left w:val="none" w:sz="0" w:space="0" w:color="auto"/>
        <w:bottom w:val="none" w:sz="0" w:space="0" w:color="auto"/>
        <w:right w:val="none" w:sz="0" w:space="0" w:color="auto"/>
      </w:divBdr>
    </w:div>
    <w:div w:id="64422641">
      <w:bodyDiv w:val="1"/>
      <w:marLeft w:val="0"/>
      <w:marRight w:val="0"/>
      <w:marTop w:val="0"/>
      <w:marBottom w:val="0"/>
      <w:divBdr>
        <w:top w:val="none" w:sz="0" w:space="0" w:color="auto"/>
        <w:left w:val="none" w:sz="0" w:space="0" w:color="auto"/>
        <w:bottom w:val="none" w:sz="0" w:space="0" w:color="auto"/>
        <w:right w:val="none" w:sz="0" w:space="0" w:color="auto"/>
      </w:divBdr>
    </w:div>
    <w:div w:id="66270629">
      <w:bodyDiv w:val="1"/>
      <w:marLeft w:val="0"/>
      <w:marRight w:val="0"/>
      <w:marTop w:val="0"/>
      <w:marBottom w:val="0"/>
      <w:divBdr>
        <w:top w:val="none" w:sz="0" w:space="0" w:color="auto"/>
        <w:left w:val="none" w:sz="0" w:space="0" w:color="auto"/>
        <w:bottom w:val="none" w:sz="0" w:space="0" w:color="auto"/>
        <w:right w:val="none" w:sz="0" w:space="0" w:color="auto"/>
      </w:divBdr>
    </w:div>
    <w:div w:id="71893953">
      <w:bodyDiv w:val="1"/>
      <w:marLeft w:val="0"/>
      <w:marRight w:val="0"/>
      <w:marTop w:val="0"/>
      <w:marBottom w:val="0"/>
      <w:divBdr>
        <w:top w:val="none" w:sz="0" w:space="0" w:color="auto"/>
        <w:left w:val="none" w:sz="0" w:space="0" w:color="auto"/>
        <w:bottom w:val="none" w:sz="0" w:space="0" w:color="auto"/>
        <w:right w:val="none" w:sz="0" w:space="0" w:color="auto"/>
      </w:divBdr>
    </w:div>
    <w:div w:id="77293144">
      <w:bodyDiv w:val="1"/>
      <w:marLeft w:val="0"/>
      <w:marRight w:val="0"/>
      <w:marTop w:val="0"/>
      <w:marBottom w:val="0"/>
      <w:divBdr>
        <w:top w:val="none" w:sz="0" w:space="0" w:color="auto"/>
        <w:left w:val="none" w:sz="0" w:space="0" w:color="auto"/>
        <w:bottom w:val="none" w:sz="0" w:space="0" w:color="auto"/>
        <w:right w:val="none" w:sz="0" w:space="0" w:color="auto"/>
      </w:divBdr>
    </w:div>
    <w:div w:id="87238064">
      <w:bodyDiv w:val="1"/>
      <w:marLeft w:val="0"/>
      <w:marRight w:val="0"/>
      <w:marTop w:val="0"/>
      <w:marBottom w:val="0"/>
      <w:divBdr>
        <w:top w:val="none" w:sz="0" w:space="0" w:color="auto"/>
        <w:left w:val="none" w:sz="0" w:space="0" w:color="auto"/>
        <w:bottom w:val="none" w:sz="0" w:space="0" w:color="auto"/>
        <w:right w:val="none" w:sz="0" w:space="0" w:color="auto"/>
      </w:divBdr>
    </w:div>
    <w:div w:id="92673346">
      <w:bodyDiv w:val="1"/>
      <w:marLeft w:val="0"/>
      <w:marRight w:val="0"/>
      <w:marTop w:val="0"/>
      <w:marBottom w:val="0"/>
      <w:divBdr>
        <w:top w:val="none" w:sz="0" w:space="0" w:color="auto"/>
        <w:left w:val="none" w:sz="0" w:space="0" w:color="auto"/>
        <w:bottom w:val="none" w:sz="0" w:space="0" w:color="auto"/>
        <w:right w:val="none" w:sz="0" w:space="0" w:color="auto"/>
      </w:divBdr>
    </w:div>
    <w:div w:id="95879317">
      <w:bodyDiv w:val="1"/>
      <w:marLeft w:val="0"/>
      <w:marRight w:val="0"/>
      <w:marTop w:val="0"/>
      <w:marBottom w:val="0"/>
      <w:divBdr>
        <w:top w:val="none" w:sz="0" w:space="0" w:color="auto"/>
        <w:left w:val="none" w:sz="0" w:space="0" w:color="auto"/>
        <w:bottom w:val="none" w:sz="0" w:space="0" w:color="auto"/>
        <w:right w:val="none" w:sz="0" w:space="0" w:color="auto"/>
      </w:divBdr>
    </w:div>
    <w:div w:id="107166502">
      <w:bodyDiv w:val="1"/>
      <w:marLeft w:val="0"/>
      <w:marRight w:val="0"/>
      <w:marTop w:val="0"/>
      <w:marBottom w:val="0"/>
      <w:divBdr>
        <w:top w:val="none" w:sz="0" w:space="0" w:color="auto"/>
        <w:left w:val="none" w:sz="0" w:space="0" w:color="auto"/>
        <w:bottom w:val="none" w:sz="0" w:space="0" w:color="auto"/>
        <w:right w:val="none" w:sz="0" w:space="0" w:color="auto"/>
      </w:divBdr>
    </w:div>
    <w:div w:id="112984383">
      <w:bodyDiv w:val="1"/>
      <w:marLeft w:val="0"/>
      <w:marRight w:val="0"/>
      <w:marTop w:val="0"/>
      <w:marBottom w:val="0"/>
      <w:divBdr>
        <w:top w:val="none" w:sz="0" w:space="0" w:color="auto"/>
        <w:left w:val="none" w:sz="0" w:space="0" w:color="auto"/>
        <w:bottom w:val="none" w:sz="0" w:space="0" w:color="auto"/>
        <w:right w:val="none" w:sz="0" w:space="0" w:color="auto"/>
      </w:divBdr>
    </w:div>
    <w:div w:id="115221983">
      <w:bodyDiv w:val="1"/>
      <w:marLeft w:val="0"/>
      <w:marRight w:val="0"/>
      <w:marTop w:val="0"/>
      <w:marBottom w:val="0"/>
      <w:divBdr>
        <w:top w:val="none" w:sz="0" w:space="0" w:color="auto"/>
        <w:left w:val="none" w:sz="0" w:space="0" w:color="auto"/>
        <w:bottom w:val="none" w:sz="0" w:space="0" w:color="auto"/>
        <w:right w:val="none" w:sz="0" w:space="0" w:color="auto"/>
      </w:divBdr>
    </w:div>
    <w:div w:id="119611231">
      <w:bodyDiv w:val="1"/>
      <w:marLeft w:val="0"/>
      <w:marRight w:val="0"/>
      <w:marTop w:val="0"/>
      <w:marBottom w:val="0"/>
      <w:divBdr>
        <w:top w:val="none" w:sz="0" w:space="0" w:color="auto"/>
        <w:left w:val="none" w:sz="0" w:space="0" w:color="auto"/>
        <w:bottom w:val="none" w:sz="0" w:space="0" w:color="auto"/>
        <w:right w:val="none" w:sz="0" w:space="0" w:color="auto"/>
      </w:divBdr>
    </w:div>
    <w:div w:id="121921331">
      <w:bodyDiv w:val="1"/>
      <w:marLeft w:val="0"/>
      <w:marRight w:val="0"/>
      <w:marTop w:val="0"/>
      <w:marBottom w:val="0"/>
      <w:divBdr>
        <w:top w:val="none" w:sz="0" w:space="0" w:color="auto"/>
        <w:left w:val="none" w:sz="0" w:space="0" w:color="auto"/>
        <w:bottom w:val="none" w:sz="0" w:space="0" w:color="auto"/>
        <w:right w:val="none" w:sz="0" w:space="0" w:color="auto"/>
      </w:divBdr>
    </w:div>
    <w:div w:id="122891883">
      <w:bodyDiv w:val="1"/>
      <w:marLeft w:val="0"/>
      <w:marRight w:val="0"/>
      <w:marTop w:val="0"/>
      <w:marBottom w:val="0"/>
      <w:divBdr>
        <w:top w:val="none" w:sz="0" w:space="0" w:color="auto"/>
        <w:left w:val="none" w:sz="0" w:space="0" w:color="auto"/>
        <w:bottom w:val="none" w:sz="0" w:space="0" w:color="auto"/>
        <w:right w:val="none" w:sz="0" w:space="0" w:color="auto"/>
      </w:divBdr>
    </w:div>
    <w:div w:id="123695483">
      <w:bodyDiv w:val="1"/>
      <w:marLeft w:val="0"/>
      <w:marRight w:val="0"/>
      <w:marTop w:val="0"/>
      <w:marBottom w:val="0"/>
      <w:divBdr>
        <w:top w:val="none" w:sz="0" w:space="0" w:color="auto"/>
        <w:left w:val="none" w:sz="0" w:space="0" w:color="auto"/>
        <w:bottom w:val="none" w:sz="0" w:space="0" w:color="auto"/>
        <w:right w:val="none" w:sz="0" w:space="0" w:color="auto"/>
      </w:divBdr>
    </w:div>
    <w:div w:id="129517843">
      <w:bodyDiv w:val="1"/>
      <w:marLeft w:val="0"/>
      <w:marRight w:val="0"/>
      <w:marTop w:val="0"/>
      <w:marBottom w:val="0"/>
      <w:divBdr>
        <w:top w:val="none" w:sz="0" w:space="0" w:color="auto"/>
        <w:left w:val="none" w:sz="0" w:space="0" w:color="auto"/>
        <w:bottom w:val="none" w:sz="0" w:space="0" w:color="auto"/>
        <w:right w:val="none" w:sz="0" w:space="0" w:color="auto"/>
      </w:divBdr>
    </w:div>
    <w:div w:id="136652561">
      <w:bodyDiv w:val="1"/>
      <w:marLeft w:val="0"/>
      <w:marRight w:val="0"/>
      <w:marTop w:val="0"/>
      <w:marBottom w:val="0"/>
      <w:divBdr>
        <w:top w:val="none" w:sz="0" w:space="0" w:color="auto"/>
        <w:left w:val="none" w:sz="0" w:space="0" w:color="auto"/>
        <w:bottom w:val="none" w:sz="0" w:space="0" w:color="auto"/>
        <w:right w:val="none" w:sz="0" w:space="0" w:color="auto"/>
      </w:divBdr>
    </w:div>
    <w:div w:id="139347249">
      <w:bodyDiv w:val="1"/>
      <w:marLeft w:val="0"/>
      <w:marRight w:val="0"/>
      <w:marTop w:val="0"/>
      <w:marBottom w:val="0"/>
      <w:divBdr>
        <w:top w:val="none" w:sz="0" w:space="0" w:color="auto"/>
        <w:left w:val="none" w:sz="0" w:space="0" w:color="auto"/>
        <w:bottom w:val="none" w:sz="0" w:space="0" w:color="auto"/>
        <w:right w:val="none" w:sz="0" w:space="0" w:color="auto"/>
      </w:divBdr>
    </w:div>
    <w:div w:id="142549371">
      <w:bodyDiv w:val="1"/>
      <w:marLeft w:val="0"/>
      <w:marRight w:val="0"/>
      <w:marTop w:val="0"/>
      <w:marBottom w:val="0"/>
      <w:divBdr>
        <w:top w:val="none" w:sz="0" w:space="0" w:color="auto"/>
        <w:left w:val="none" w:sz="0" w:space="0" w:color="auto"/>
        <w:bottom w:val="none" w:sz="0" w:space="0" w:color="auto"/>
        <w:right w:val="none" w:sz="0" w:space="0" w:color="auto"/>
      </w:divBdr>
    </w:div>
    <w:div w:id="143275403">
      <w:bodyDiv w:val="1"/>
      <w:marLeft w:val="0"/>
      <w:marRight w:val="0"/>
      <w:marTop w:val="0"/>
      <w:marBottom w:val="0"/>
      <w:divBdr>
        <w:top w:val="none" w:sz="0" w:space="0" w:color="auto"/>
        <w:left w:val="none" w:sz="0" w:space="0" w:color="auto"/>
        <w:bottom w:val="none" w:sz="0" w:space="0" w:color="auto"/>
        <w:right w:val="none" w:sz="0" w:space="0" w:color="auto"/>
      </w:divBdr>
    </w:div>
    <w:div w:id="145559041">
      <w:bodyDiv w:val="1"/>
      <w:marLeft w:val="0"/>
      <w:marRight w:val="0"/>
      <w:marTop w:val="0"/>
      <w:marBottom w:val="0"/>
      <w:divBdr>
        <w:top w:val="none" w:sz="0" w:space="0" w:color="auto"/>
        <w:left w:val="none" w:sz="0" w:space="0" w:color="auto"/>
        <w:bottom w:val="none" w:sz="0" w:space="0" w:color="auto"/>
        <w:right w:val="none" w:sz="0" w:space="0" w:color="auto"/>
      </w:divBdr>
    </w:div>
    <w:div w:id="150608573">
      <w:bodyDiv w:val="1"/>
      <w:marLeft w:val="0"/>
      <w:marRight w:val="0"/>
      <w:marTop w:val="0"/>
      <w:marBottom w:val="0"/>
      <w:divBdr>
        <w:top w:val="none" w:sz="0" w:space="0" w:color="auto"/>
        <w:left w:val="none" w:sz="0" w:space="0" w:color="auto"/>
        <w:bottom w:val="none" w:sz="0" w:space="0" w:color="auto"/>
        <w:right w:val="none" w:sz="0" w:space="0" w:color="auto"/>
      </w:divBdr>
    </w:div>
    <w:div w:id="152530426">
      <w:bodyDiv w:val="1"/>
      <w:marLeft w:val="0"/>
      <w:marRight w:val="0"/>
      <w:marTop w:val="0"/>
      <w:marBottom w:val="0"/>
      <w:divBdr>
        <w:top w:val="none" w:sz="0" w:space="0" w:color="auto"/>
        <w:left w:val="none" w:sz="0" w:space="0" w:color="auto"/>
        <w:bottom w:val="none" w:sz="0" w:space="0" w:color="auto"/>
        <w:right w:val="none" w:sz="0" w:space="0" w:color="auto"/>
      </w:divBdr>
    </w:div>
    <w:div w:id="154536653">
      <w:bodyDiv w:val="1"/>
      <w:marLeft w:val="0"/>
      <w:marRight w:val="0"/>
      <w:marTop w:val="0"/>
      <w:marBottom w:val="0"/>
      <w:divBdr>
        <w:top w:val="none" w:sz="0" w:space="0" w:color="auto"/>
        <w:left w:val="none" w:sz="0" w:space="0" w:color="auto"/>
        <w:bottom w:val="none" w:sz="0" w:space="0" w:color="auto"/>
        <w:right w:val="none" w:sz="0" w:space="0" w:color="auto"/>
      </w:divBdr>
    </w:div>
    <w:div w:id="158736627">
      <w:bodyDiv w:val="1"/>
      <w:marLeft w:val="0"/>
      <w:marRight w:val="0"/>
      <w:marTop w:val="0"/>
      <w:marBottom w:val="0"/>
      <w:divBdr>
        <w:top w:val="none" w:sz="0" w:space="0" w:color="auto"/>
        <w:left w:val="none" w:sz="0" w:space="0" w:color="auto"/>
        <w:bottom w:val="none" w:sz="0" w:space="0" w:color="auto"/>
        <w:right w:val="none" w:sz="0" w:space="0" w:color="auto"/>
      </w:divBdr>
    </w:div>
    <w:div w:id="163594711">
      <w:bodyDiv w:val="1"/>
      <w:marLeft w:val="0"/>
      <w:marRight w:val="0"/>
      <w:marTop w:val="0"/>
      <w:marBottom w:val="0"/>
      <w:divBdr>
        <w:top w:val="none" w:sz="0" w:space="0" w:color="auto"/>
        <w:left w:val="none" w:sz="0" w:space="0" w:color="auto"/>
        <w:bottom w:val="none" w:sz="0" w:space="0" w:color="auto"/>
        <w:right w:val="none" w:sz="0" w:space="0" w:color="auto"/>
      </w:divBdr>
    </w:div>
    <w:div w:id="173157692">
      <w:bodyDiv w:val="1"/>
      <w:marLeft w:val="0"/>
      <w:marRight w:val="0"/>
      <w:marTop w:val="0"/>
      <w:marBottom w:val="0"/>
      <w:divBdr>
        <w:top w:val="none" w:sz="0" w:space="0" w:color="auto"/>
        <w:left w:val="none" w:sz="0" w:space="0" w:color="auto"/>
        <w:bottom w:val="none" w:sz="0" w:space="0" w:color="auto"/>
        <w:right w:val="none" w:sz="0" w:space="0" w:color="auto"/>
      </w:divBdr>
    </w:div>
    <w:div w:id="173425705">
      <w:bodyDiv w:val="1"/>
      <w:marLeft w:val="0"/>
      <w:marRight w:val="0"/>
      <w:marTop w:val="0"/>
      <w:marBottom w:val="0"/>
      <w:divBdr>
        <w:top w:val="none" w:sz="0" w:space="0" w:color="auto"/>
        <w:left w:val="none" w:sz="0" w:space="0" w:color="auto"/>
        <w:bottom w:val="none" w:sz="0" w:space="0" w:color="auto"/>
        <w:right w:val="none" w:sz="0" w:space="0" w:color="auto"/>
      </w:divBdr>
    </w:div>
    <w:div w:id="178617205">
      <w:bodyDiv w:val="1"/>
      <w:marLeft w:val="0"/>
      <w:marRight w:val="0"/>
      <w:marTop w:val="0"/>
      <w:marBottom w:val="0"/>
      <w:divBdr>
        <w:top w:val="none" w:sz="0" w:space="0" w:color="auto"/>
        <w:left w:val="none" w:sz="0" w:space="0" w:color="auto"/>
        <w:bottom w:val="none" w:sz="0" w:space="0" w:color="auto"/>
        <w:right w:val="none" w:sz="0" w:space="0" w:color="auto"/>
      </w:divBdr>
    </w:div>
    <w:div w:id="181672968">
      <w:bodyDiv w:val="1"/>
      <w:marLeft w:val="0"/>
      <w:marRight w:val="0"/>
      <w:marTop w:val="0"/>
      <w:marBottom w:val="0"/>
      <w:divBdr>
        <w:top w:val="none" w:sz="0" w:space="0" w:color="auto"/>
        <w:left w:val="none" w:sz="0" w:space="0" w:color="auto"/>
        <w:bottom w:val="none" w:sz="0" w:space="0" w:color="auto"/>
        <w:right w:val="none" w:sz="0" w:space="0" w:color="auto"/>
      </w:divBdr>
    </w:div>
    <w:div w:id="184564096">
      <w:bodyDiv w:val="1"/>
      <w:marLeft w:val="0"/>
      <w:marRight w:val="0"/>
      <w:marTop w:val="0"/>
      <w:marBottom w:val="0"/>
      <w:divBdr>
        <w:top w:val="none" w:sz="0" w:space="0" w:color="auto"/>
        <w:left w:val="none" w:sz="0" w:space="0" w:color="auto"/>
        <w:bottom w:val="none" w:sz="0" w:space="0" w:color="auto"/>
        <w:right w:val="none" w:sz="0" w:space="0" w:color="auto"/>
      </w:divBdr>
    </w:div>
    <w:div w:id="186598364">
      <w:bodyDiv w:val="1"/>
      <w:marLeft w:val="0"/>
      <w:marRight w:val="0"/>
      <w:marTop w:val="0"/>
      <w:marBottom w:val="0"/>
      <w:divBdr>
        <w:top w:val="none" w:sz="0" w:space="0" w:color="auto"/>
        <w:left w:val="none" w:sz="0" w:space="0" w:color="auto"/>
        <w:bottom w:val="none" w:sz="0" w:space="0" w:color="auto"/>
        <w:right w:val="none" w:sz="0" w:space="0" w:color="auto"/>
      </w:divBdr>
    </w:div>
    <w:div w:id="186870757">
      <w:bodyDiv w:val="1"/>
      <w:marLeft w:val="0"/>
      <w:marRight w:val="0"/>
      <w:marTop w:val="0"/>
      <w:marBottom w:val="0"/>
      <w:divBdr>
        <w:top w:val="none" w:sz="0" w:space="0" w:color="auto"/>
        <w:left w:val="none" w:sz="0" w:space="0" w:color="auto"/>
        <w:bottom w:val="none" w:sz="0" w:space="0" w:color="auto"/>
        <w:right w:val="none" w:sz="0" w:space="0" w:color="auto"/>
      </w:divBdr>
    </w:div>
    <w:div w:id="190606156">
      <w:bodyDiv w:val="1"/>
      <w:marLeft w:val="0"/>
      <w:marRight w:val="0"/>
      <w:marTop w:val="0"/>
      <w:marBottom w:val="0"/>
      <w:divBdr>
        <w:top w:val="none" w:sz="0" w:space="0" w:color="auto"/>
        <w:left w:val="none" w:sz="0" w:space="0" w:color="auto"/>
        <w:bottom w:val="none" w:sz="0" w:space="0" w:color="auto"/>
        <w:right w:val="none" w:sz="0" w:space="0" w:color="auto"/>
      </w:divBdr>
    </w:div>
    <w:div w:id="201527653">
      <w:bodyDiv w:val="1"/>
      <w:marLeft w:val="0"/>
      <w:marRight w:val="0"/>
      <w:marTop w:val="0"/>
      <w:marBottom w:val="0"/>
      <w:divBdr>
        <w:top w:val="none" w:sz="0" w:space="0" w:color="auto"/>
        <w:left w:val="none" w:sz="0" w:space="0" w:color="auto"/>
        <w:bottom w:val="none" w:sz="0" w:space="0" w:color="auto"/>
        <w:right w:val="none" w:sz="0" w:space="0" w:color="auto"/>
      </w:divBdr>
    </w:div>
    <w:div w:id="208760298">
      <w:bodyDiv w:val="1"/>
      <w:marLeft w:val="0"/>
      <w:marRight w:val="0"/>
      <w:marTop w:val="0"/>
      <w:marBottom w:val="0"/>
      <w:divBdr>
        <w:top w:val="none" w:sz="0" w:space="0" w:color="auto"/>
        <w:left w:val="none" w:sz="0" w:space="0" w:color="auto"/>
        <w:bottom w:val="none" w:sz="0" w:space="0" w:color="auto"/>
        <w:right w:val="none" w:sz="0" w:space="0" w:color="auto"/>
      </w:divBdr>
    </w:div>
    <w:div w:id="212082177">
      <w:bodyDiv w:val="1"/>
      <w:marLeft w:val="0"/>
      <w:marRight w:val="0"/>
      <w:marTop w:val="0"/>
      <w:marBottom w:val="0"/>
      <w:divBdr>
        <w:top w:val="none" w:sz="0" w:space="0" w:color="auto"/>
        <w:left w:val="none" w:sz="0" w:space="0" w:color="auto"/>
        <w:bottom w:val="none" w:sz="0" w:space="0" w:color="auto"/>
        <w:right w:val="none" w:sz="0" w:space="0" w:color="auto"/>
      </w:divBdr>
    </w:div>
    <w:div w:id="214237389">
      <w:bodyDiv w:val="1"/>
      <w:marLeft w:val="0"/>
      <w:marRight w:val="0"/>
      <w:marTop w:val="0"/>
      <w:marBottom w:val="0"/>
      <w:divBdr>
        <w:top w:val="none" w:sz="0" w:space="0" w:color="auto"/>
        <w:left w:val="none" w:sz="0" w:space="0" w:color="auto"/>
        <w:bottom w:val="none" w:sz="0" w:space="0" w:color="auto"/>
        <w:right w:val="none" w:sz="0" w:space="0" w:color="auto"/>
      </w:divBdr>
    </w:div>
    <w:div w:id="218442065">
      <w:bodyDiv w:val="1"/>
      <w:marLeft w:val="0"/>
      <w:marRight w:val="0"/>
      <w:marTop w:val="0"/>
      <w:marBottom w:val="0"/>
      <w:divBdr>
        <w:top w:val="none" w:sz="0" w:space="0" w:color="auto"/>
        <w:left w:val="none" w:sz="0" w:space="0" w:color="auto"/>
        <w:bottom w:val="none" w:sz="0" w:space="0" w:color="auto"/>
        <w:right w:val="none" w:sz="0" w:space="0" w:color="auto"/>
      </w:divBdr>
    </w:div>
    <w:div w:id="219099256">
      <w:bodyDiv w:val="1"/>
      <w:marLeft w:val="0"/>
      <w:marRight w:val="0"/>
      <w:marTop w:val="0"/>
      <w:marBottom w:val="0"/>
      <w:divBdr>
        <w:top w:val="none" w:sz="0" w:space="0" w:color="auto"/>
        <w:left w:val="none" w:sz="0" w:space="0" w:color="auto"/>
        <w:bottom w:val="none" w:sz="0" w:space="0" w:color="auto"/>
        <w:right w:val="none" w:sz="0" w:space="0" w:color="auto"/>
      </w:divBdr>
    </w:div>
    <w:div w:id="221210587">
      <w:bodyDiv w:val="1"/>
      <w:marLeft w:val="0"/>
      <w:marRight w:val="0"/>
      <w:marTop w:val="0"/>
      <w:marBottom w:val="0"/>
      <w:divBdr>
        <w:top w:val="none" w:sz="0" w:space="0" w:color="auto"/>
        <w:left w:val="none" w:sz="0" w:space="0" w:color="auto"/>
        <w:bottom w:val="none" w:sz="0" w:space="0" w:color="auto"/>
        <w:right w:val="none" w:sz="0" w:space="0" w:color="auto"/>
      </w:divBdr>
    </w:div>
    <w:div w:id="222984676">
      <w:bodyDiv w:val="1"/>
      <w:marLeft w:val="0"/>
      <w:marRight w:val="0"/>
      <w:marTop w:val="0"/>
      <w:marBottom w:val="0"/>
      <w:divBdr>
        <w:top w:val="none" w:sz="0" w:space="0" w:color="auto"/>
        <w:left w:val="none" w:sz="0" w:space="0" w:color="auto"/>
        <w:bottom w:val="none" w:sz="0" w:space="0" w:color="auto"/>
        <w:right w:val="none" w:sz="0" w:space="0" w:color="auto"/>
      </w:divBdr>
    </w:div>
    <w:div w:id="224032443">
      <w:bodyDiv w:val="1"/>
      <w:marLeft w:val="0"/>
      <w:marRight w:val="0"/>
      <w:marTop w:val="0"/>
      <w:marBottom w:val="0"/>
      <w:divBdr>
        <w:top w:val="none" w:sz="0" w:space="0" w:color="auto"/>
        <w:left w:val="none" w:sz="0" w:space="0" w:color="auto"/>
        <w:bottom w:val="none" w:sz="0" w:space="0" w:color="auto"/>
        <w:right w:val="none" w:sz="0" w:space="0" w:color="auto"/>
      </w:divBdr>
    </w:div>
    <w:div w:id="228080622">
      <w:bodyDiv w:val="1"/>
      <w:marLeft w:val="0"/>
      <w:marRight w:val="0"/>
      <w:marTop w:val="0"/>
      <w:marBottom w:val="0"/>
      <w:divBdr>
        <w:top w:val="none" w:sz="0" w:space="0" w:color="auto"/>
        <w:left w:val="none" w:sz="0" w:space="0" w:color="auto"/>
        <w:bottom w:val="none" w:sz="0" w:space="0" w:color="auto"/>
        <w:right w:val="none" w:sz="0" w:space="0" w:color="auto"/>
      </w:divBdr>
    </w:div>
    <w:div w:id="228687737">
      <w:bodyDiv w:val="1"/>
      <w:marLeft w:val="0"/>
      <w:marRight w:val="0"/>
      <w:marTop w:val="0"/>
      <w:marBottom w:val="0"/>
      <w:divBdr>
        <w:top w:val="none" w:sz="0" w:space="0" w:color="auto"/>
        <w:left w:val="none" w:sz="0" w:space="0" w:color="auto"/>
        <w:bottom w:val="none" w:sz="0" w:space="0" w:color="auto"/>
        <w:right w:val="none" w:sz="0" w:space="0" w:color="auto"/>
      </w:divBdr>
    </w:div>
    <w:div w:id="239217855">
      <w:bodyDiv w:val="1"/>
      <w:marLeft w:val="0"/>
      <w:marRight w:val="0"/>
      <w:marTop w:val="0"/>
      <w:marBottom w:val="0"/>
      <w:divBdr>
        <w:top w:val="none" w:sz="0" w:space="0" w:color="auto"/>
        <w:left w:val="none" w:sz="0" w:space="0" w:color="auto"/>
        <w:bottom w:val="none" w:sz="0" w:space="0" w:color="auto"/>
        <w:right w:val="none" w:sz="0" w:space="0" w:color="auto"/>
      </w:divBdr>
    </w:div>
    <w:div w:id="242644046">
      <w:bodyDiv w:val="1"/>
      <w:marLeft w:val="0"/>
      <w:marRight w:val="0"/>
      <w:marTop w:val="0"/>
      <w:marBottom w:val="0"/>
      <w:divBdr>
        <w:top w:val="none" w:sz="0" w:space="0" w:color="auto"/>
        <w:left w:val="none" w:sz="0" w:space="0" w:color="auto"/>
        <w:bottom w:val="none" w:sz="0" w:space="0" w:color="auto"/>
        <w:right w:val="none" w:sz="0" w:space="0" w:color="auto"/>
      </w:divBdr>
    </w:div>
    <w:div w:id="244143977">
      <w:bodyDiv w:val="1"/>
      <w:marLeft w:val="0"/>
      <w:marRight w:val="0"/>
      <w:marTop w:val="0"/>
      <w:marBottom w:val="0"/>
      <w:divBdr>
        <w:top w:val="none" w:sz="0" w:space="0" w:color="auto"/>
        <w:left w:val="none" w:sz="0" w:space="0" w:color="auto"/>
        <w:bottom w:val="none" w:sz="0" w:space="0" w:color="auto"/>
        <w:right w:val="none" w:sz="0" w:space="0" w:color="auto"/>
      </w:divBdr>
    </w:div>
    <w:div w:id="251087951">
      <w:bodyDiv w:val="1"/>
      <w:marLeft w:val="0"/>
      <w:marRight w:val="0"/>
      <w:marTop w:val="0"/>
      <w:marBottom w:val="0"/>
      <w:divBdr>
        <w:top w:val="none" w:sz="0" w:space="0" w:color="auto"/>
        <w:left w:val="none" w:sz="0" w:space="0" w:color="auto"/>
        <w:bottom w:val="none" w:sz="0" w:space="0" w:color="auto"/>
        <w:right w:val="none" w:sz="0" w:space="0" w:color="auto"/>
      </w:divBdr>
    </w:div>
    <w:div w:id="261694129">
      <w:bodyDiv w:val="1"/>
      <w:marLeft w:val="0"/>
      <w:marRight w:val="0"/>
      <w:marTop w:val="0"/>
      <w:marBottom w:val="0"/>
      <w:divBdr>
        <w:top w:val="none" w:sz="0" w:space="0" w:color="auto"/>
        <w:left w:val="none" w:sz="0" w:space="0" w:color="auto"/>
        <w:bottom w:val="none" w:sz="0" w:space="0" w:color="auto"/>
        <w:right w:val="none" w:sz="0" w:space="0" w:color="auto"/>
      </w:divBdr>
    </w:div>
    <w:div w:id="262684910">
      <w:bodyDiv w:val="1"/>
      <w:marLeft w:val="0"/>
      <w:marRight w:val="0"/>
      <w:marTop w:val="0"/>
      <w:marBottom w:val="0"/>
      <w:divBdr>
        <w:top w:val="none" w:sz="0" w:space="0" w:color="auto"/>
        <w:left w:val="none" w:sz="0" w:space="0" w:color="auto"/>
        <w:bottom w:val="none" w:sz="0" w:space="0" w:color="auto"/>
        <w:right w:val="none" w:sz="0" w:space="0" w:color="auto"/>
      </w:divBdr>
    </w:div>
    <w:div w:id="263810366">
      <w:bodyDiv w:val="1"/>
      <w:marLeft w:val="0"/>
      <w:marRight w:val="0"/>
      <w:marTop w:val="0"/>
      <w:marBottom w:val="0"/>
      <w:divBdr>
        <w:top w:val="none" w:sz="0" w:space="0" w:color="auto"/>
        <w:left w:val="none" w:sz="0" w:space="0" w:color="auto"/>
        <w:bottom w:val="none" w:sz="0" w:space="0" w:color="auto"/>
        <w:right w:val="none" w:sz="0" w:space="0" w:color="auto"/>
      </w:divBdr>
    </w:div>
    <w:div w:id="270093763">
      <w:bodyDiv w:val="1"/>
      <w:marLeft w:val="0"/>
      <w:marRight w:val="0"/>
      <w:marTop w:val="0"/>
      <w:marBottom w:val="0"/>
      <w:divBdr>
        <w:top w:val="none" w:sz="0" w:space="0" w:color="auto"/>
        <w:left w:val="none" w:sz="0" w:space="0" w:color="auto"/>
        <w:bottom w:val="none" w:sz="0" w:space="0" w:color="auto"/>
        <w:right w:val="none" w:sz="0" w:space="0" w:color="auto"/>
      </w:divBdr>
    </w:div>
    <w:div w:id="273288663">
      <w:bodyDiv w:val="1"/>
      <w:marLeft w:val="0"/>
      <w:marRight w:val="0"/>
      <w:marTop w:val="0"/>
      <w:marBottom w:val="0"/>
      <w:divBdr>
        <w:top w:val="none" w:sz="0" w:space="0" w:color="auto"/>
        <w:left w:val="none" w:sz="0" w:space="0" w:color="auto"/>
        <w:bottom w:val="none" w:sz="0" w:space="0" w:color="auto"/>
        <w:right w:val="none" w:sz="0" w:space="0" w:color="auto"/>
      </w:divBdr>
    </w:div>
    <w:div w:id="281229481">
      <w:bodyDiv w:val="1"/>
      <w:marLeft w:val="0"/>
      <w:marRight w:val="0"/>
      <w:marTop w:val="0"/>
      <w:marBottom w:val="0"/>
      <w:divBdr>
        <w:top w:val="none" w:sz="0" w:space="0" w:color="auto"/>
        <w:left w:val="none" w:sz="0" w:space="0" w:color="auto"/>
        <w:bottom w:val="none" w:sz="0" w:space="0" w:color="auto"/>
        <w:right w:val="none" w:sz="0" w:space="0" w:color="auto"/>
      </w:divBdr>
    </w:div>
    <w:div w:id="283777007">
      <w:bodyDiv w:val="1"/>
      <w:marLeft w:val="0"/>
      <w:marRight w:val="0"/>
      <w:marTop w:val="0"/>
      <w:marBottom w:val="0"/>
      <w:divBdr>
        <w:top w:val="none" w:sz="0" w:space="0" w:color="auto"/>
        <w:left w:val="none" w:sz="0" w:space="0" w:color="auto"/>
        <w:bottom w:val="none" w:sz="0" w:space="0" w:color="auto"/>
        <w:right w:val="none" w:sz="0" w:space="0" w:color="auto"/>
      </w:divBdr>
    </w:div>
    <w:div w:id="285235441">
      <w:bodyDiv w:val="1"/>
      <w:marLeft w:val="0"/>
      <w:marRight w:val="0"/>
      <w:marTop w:val="0"/>
      <w:marBottom w:val="0"/>
      <w:divBdr>
        <w:top w:val="none" w:sz="0" w:space="0" w:color="auto"/>
        <w:left w:val="none" w:sz="0" w:space="0" w:color="auto"/>
        <w:bottom w:val="none" w:sz="0" w:space="0" w:color="auto"/>
        <w:right w:val="none" w:sz="0" w:space="0" w:color="auto"/>
      </w:divBdr>
    </w:div>
    <w:div w:id="286013651">
      <w:bodyDiv w:val="1"/>
      <w:marLeft w:val="0"/>
      <w:marRight w:val="0"/>
      <w:marTop w:val="0"/>
      <w:marBottom w:val="0"/>
      <w:divBdr>
        <w:top w:val="none" w:sz="0" w:space="0" w:color="auto"/>
        <w:left w:val="none" w:sz="0" w:space="0" w:color="auto"/>
        <w:bottom w:val="none" w:sz="0" w:space="0" w:color="auto"/>
        <w:right w:val="none" w:sz="0" w:space="0" w:color="auto"/>
      </w:divBdr>
    </w:div>
    <w:div w:id="288978026">
      <w:bodyDiv w:val="1"/>
      <w:marLeft w:val="0"/>
      <w:marRight w:val="0"/>
      <w:marTop w:val="0"/>
      <w:marBottom w:val="0"/>
      <w:divBdr>
        <w:top w:val="none" w:sz="0" w:space="0" w:color="auto"/>
        <w:left w:val="none" w:sz="0" w:space="0" w:color="auto"/>
        <w:bottom w:val="none" w:sz="0" w:space="0" w:color="auto"/>
        <w:right w:val="none" w:sz="0" w:space="0" w:color="auto"/>
      </w:divBdr>
    </w:div>
    <w:div w:id="291332827">
      <w:bodyDiv w:val="1"/>
      <w:marLeft w:val="0"/>
      <w:marRight w:val="0"/>
      <w:marTop w:val="0"/>
      <w:marBottom w:val="0"/>
      <w:divBdr>
        <w:top w:val="none" w:sz="0" w:space="0" w:color="auto"/>
        <w:left w:val="none" w:sz="0" w:space="0" w:color="auto"/>
        <w:bottom w:val="none" w:sz="0" w:space="0" w:color="auto"/>
        <w:right w:val="none" w:sz="0" w:space="0" w:color="auto"/>
      </w:divBdr>
    </w:div>
    <w:div w:id="292054342">
      <w:bodyDiv w:val="1"/>
      <w:marLeft w:val="0"/>
      <w:marRight w:val="0"/>
      <w:marTop w:val="0"/>
      <w:marBottom w:val="0"/>
      <w:divBdr>
        <w:top w:val="none" w:sz="0" w:space="0" w:color="auto"/>
        <w:left w:val="none" w:sz="0" w:space="0" w:color="auto"/>
        <w:bottom w:val="none" w:sz="0" w:space="0" w:color="auto"/>
        <w:right w:val="none" w:sz="0" w:space="0" w:color="auto"/>
      </w:divBdr>
    </w:div>
    <w:div w:id="294221390">
      <w:bodyDiv w:val="1"/>
      <w:marLeft w:val="0"/>
      <w:marRight w:val="0"/>
      <w:marTop w:val="0"/>
      <w:marBottom w:val="0"/>
      <w:divBdr>
        <w:top w:val="none" w:sz="0" w:space="0" w:color="auto"/>
        <w:left w:val="none" w:sz="0" w:space="0" w:color="auto"/>
        <w:bottom w:val="none" w:sz="0" w:space="0" w:color="auto"/>
        <w:right w:val="none" w:sz="0" w:space="0" w:color="auto"/>
      </w:divBdr>
    </w:div>
    <w:div w:id="303581916">
      <w:bodyDiv w:val="1"/>
      <w:marLeft w:val="0"/>
      <w:marRight w:val="0"/>
      <w:marTop w:val="0"/>
      <w:marBottom w:val="0"/>
      <w:divBdr>
        <w:top w:val="none" w:sz="0" w:space="0" w:color="auto"/>
        <w:left w:val="none" w:sz="0" w:space="0" w:color="auto"/>
        <w:bottom w:val="none" w:sz="0" w:space="0" w:color="auto"/>
        <w:right w:val="none" w:sz="0" w:space="0" w:color="auto"/>
      </w:divBdr>
    </w:div>
    <w:div w:id="313947862">
      <w:bodyDiv w:val="1"/>
      <w:marLeft w:val="0"/>
      <w:marRight w:val="0"/>
      <w:marTop w:val="0"/>
      <w:marBottom w:val="0"/>
      <w:divBdr>
        <w:top w:val="none" w:sz="0" w:space="0" w:color="auto"/>
        <w:left w:val="none" w:sz="0" w:space="0" w:color="auto"/>
        <w:bottom w:val="none" w:sz="0" w:space="0" w:color="auto"/>
        <w:right w:val="none" w:sz="0" w:space="0" w:color="auto"/>
      </w:divBdr>
    </w:div>
    <w:div w:id="323359793">
      <w:bodyDiv w:val="1"/>
      <w:marLeft w:val="0"/>
      <w:marRight w:val="0"/>
      <w:marTop w:val="0"/>
      <w:marBottom w:val="0"/>
      <w:divBdr>
        <w:top w:val="none" w:sz="0" w:space="0" w:color="auto"/>
        <w:left w:val="none" w:sz="0" w:space="0" w:color="auto"/>
        <w:bottom w:val="none" w:sz="0" w:space="0" w:color="auto"/>
        <w:right w:val="none" w:sz="0" w:space="0" w:color="auto"/>
      </w:divBdr>
    </w:div>
    <w:div w:id="325015321">
      <w:bodyDiv w:val="1"/>
      <w:marLeft w:val="0"/>
      <w:marRight w:val="0"/>
      <w:marTop w:val="0"/>
      <w:marBottom w:val="0"/>
      <w:divBdr>
        <w:top w:val="none" w:sz="0" w:space="0" w:color="auto"/>
        <w:left w:val="none" w:sz="0" w:space="0" w:color="auto"/>
        <w:bottom w:val="none" w:sz="0" w:space="0" w:color="auto"/>
        <w:right w:val="none" w:sz="0" w:space="0" w:color="auto"/>
      </w:divBdr>
    </w:div>
    <w:div w:id="331879517">
      <w:bodyDiv w:val="1"/>
      <w:marLeft w:val="0"/>
      <w:marRight w:val="0"/>
      <w:marTop w:val="0"/>
      <w:marBottom w:val="0"/>
      <w:divBdr>
        <w:top w:val="none" w:sz="0" w:space="0" w:color="auto"/>
        <w:left w:val="none" w:sz="0" w:space="0" w:color="auto"/>
        <w:bottom w:val="none" w:sz="0" w:space="0" w:color="auto"/>
        <w:right w:val="none" w:sz="0" w:space="0" w:color="auto"/>
      </w:divBdr>
    </w:div>
    <w:div w:id="334306540">
      <w:bodyDiv w:val="1"/>
      <w:marLeft w:val="0"/>
      <w:marRight w:val="0"/>
      <w:marTop w:val="0"/>
      <w:marBottom w:val="0"/>
      <w:divBdr>
        <w:top w:val="none" w:sz="0" w:space="0" w:color="auto"/>
        <w:left w:val="none" w:sz="0" w:space="0" w:color="auto"/>
        <w:bottom w:val="none" w:sz="0" w:space="0" w:color="auto"/>
        <w:right w:val="none" w:sz="0" w:space="0" w:color="auto"/>
      </w:divBdr>
    </w:div>
    <w:div w:id="346641899">
      <w:bodyDiv w:val="1"/>
      <w:marLeft w:val="0"/>
      <w:marRight w:val="0"/>
      <w:marTop w:val="0"/>
      <w:marBottom w:val="0"/>
      <w:divBdr>
        <w:top w:val="none" w:sz="0" w:space="0" w:color="auto"/>
        <w:left w:val="none" w:sz="0" w:space="0" w:color="auto"/>
        <w:bottom w:val="none" w:sz="0" w:space="0" w:color="auto"/>
        <w:right w:val="none" w:sz="0" w:space="0" w:color="auto"/>
      </w:divBdr>
    </w:div>
    <w:div w:id="351029202">
      <w:bodyDiv w:val="1"/>
      <w:marLeft w:val="0"/>
      <w:marRight w:val="0"/>
      <w:marTop w:val="0"/>
      <w:marBottom w:val="0"/>
      <w:divBdr>
        <w:top w:val="none" w:sz="0" w:space="0" w:color="auto"/>
        <w:left w:val="none" w:sz="0" w:space="0" w:color="auto"/>
        <w:bottom w:val="none" w:sz="0" w:space="0" w:color="auto"/>
        <w:right w:val="none" w:sz="0" w:space="0" w:color="auto"/>
      </w:divBdr>
    </w:div>
    <w:div w:id="351037505">
      <w:bodyDiv w:val="1"/>
      <w:marLeft w:val="0"/>
      <w:marRight w:val="0"/>
      <w:marTop w:val="0"/>
      <w:marBottom w:val="0"/>
      <w:divBdr>
        <w:top w:val="none" w:sz="0" w:space="0" w:color="auto"/>
        <w:left w:val="none" w:sz="0" w:space="0" w:color="auto"/>
        <w:bottom w:val="none" w:sz="0" w:space="0" w:color="auto"/>
        <w:right w:val="none" w:sz="0" w:space="0" w:color="auto"/>
      </w:divBdr>
    </w:div>
    <w:div w:id="352220892">
      <w:bodyDiv w:val="1"/>
      <w:marLeft w:val="0"/>
      <w:marRight w:val="0"/>
      <w:marTop w:val="0"/>
      <w:marBottom w:val="0"/>
      <w:divBdr>
        <w:top w:val="none" w:sz="0" w:space="0" w:color="auto"/>
        <w:left w:val="none" w:sz="0" w:space="0" w:color="auto"/>
        <w:bottom w:val="none" w:sz="0" w:space="0" w:color="auto"/>
        <w:right w:val="none" w:sz="0" w:space="0" w:color="auto"/>
      </w:divBdr>
    </w:div>
    <w:div w:id="352387683">
      <w:bodyDiv w:val="1"/>
      <w:marLeft w:val="0"/>
      <w:marRight w:val="0"/>
      <w:marTop w:val="0"/>
      <w:marBottom w:val="0"/>
      <w:divBdr>
        <w:top w:val="none" w:sz="0" w:space="0" w:color="auto"/>
        <w:left w:val="none" w:sz="0" w:space="0" w:color="auto"/>
        <w:bottom w:val="none" w:sz="0" w:space="0" w:color="auto"/>
        <w:right w:val="none" w:sz="0" w:space="0" w:color="auto"/>
      </w:divBdr>
    </w:div>
    <w:div w:id="358774109">
      <w:bodyDiv w:val="1"/>
      <w:marLeft w:val="0"/>
      <w:marRight w:val="0"/>
      <w:marTop w:val="0"/>
      <w:marBottom w:val="0"/>
      <w:divBdr>
        <w:top w:val="none" w:sz="0" w:space="0" w:color="auto"/>
        <w:left w:val="none" w:sz="0" w:space="0" w:color="auto"/>
        <w:bottom w:val="none" w:sz="0" w:space="0" w:color="auto"/>
        <w:right w:val="none" w:sz="0" w:space="0" w:color="auto"/>
      </w:divBdr>
    </w:div>
    <w:div w:id="370617415">
      <w:bodyDiv w:val="1"/>
      <w:marLeft w:val="0"/>
      <w:marRight w:val="0"/>
      <w:marTop w:val="0"/>
      <w:marBottom w:val="0"/>
      <w:divBdr>
        <w:top w:val="none" w:sz="0" w:space="0" w:color="auto"/>
        <w:left w:val="none" w:sz="0" w:space="0" w:color="auto"/>
        <w:bottom w:val="none" w:sz="0" w:space="0" w:color="auto"/>
        <w:right w:val="none" w:sz="0" w:space="0" w:color="auto"/>
      </w:divBdr>
    </w:div>
    <w:div w:id="371735662">
      <w:bodyDiv w:val="1"/>
      <w:marLeft w:val="0"/>
      <w:marRight w:val="0"/>
      <w:marTop w:val="0"/>
      <w:marBottom w:val="0"/>
      <w:divBdr>
        <w:top w:val="none" w:sz="0" w:space="0" w:color="auto"/>
        <w:left w:val="none" w:sz="0" w:space="0" w:color="auto"/>
        <w:bottom w:val="none" w:sz="0" w:space="0" w:color="auto"/>
        <w:right w:val="none" w:sz="0" w:space="0" w:color="auto"/>
      </w:divBdr>
    </w:div>
    <w:div w:id="372317463">
      <w:bodyDiv w:val="1"/>
      <w:marLeft w:val="0"/>
      <w:marRight w:val="0"/>
      <w:marTop w:val="0"/>
      <w:marBottom w:val="0"/>
      <w:divBdr>
        <w:top w:val="none" w:sz="0" w:space="0" w:color="auto"/>
        <w:left w:val="none" w:sz="0" w:space="0" w:color="auto"/>
        <w:bottom w:val="none" w:sz="0" w:space="0" w:color="auto"/>
        <w:right w:val="none" w:sz="0" w:space="0" w:color="auto"/>
      </w:divBdr>
    </w:div>
    <w:div w:id="373235196">
      <w:bodyDiv w:val="1"/>
      <w:marLeft w:val="0"/>
      <w:marRight w:val="0"/>
      <w:marTop w:val="0"/>
      <w:marBottom w:val="0"/>
      <w:divBdr>
        <w:top w:val="none" w:sz="0" w:space="0" w:color="auto"/>
        <w:left w:val="none" w:sz="0" w:space="0" w:color="auto"/>
        <w:bottom w:val="none" w:sz="0" w:space="0" w:color="auto"/>
        <w:right w:val="none" w:sz="0" w:space="0" w:color="auto"/>
      </w:divBdr>
    </w:div>
    <w:div w:id="380715915">
      <w:bodyDiv w:val="1"/>
      <w:marLeft w:val="0"/>
      <w:marRight w:val="0"/>
      <w:marTop w:val="0"/>
      <w:marBottom w:val="0"/>
      <w:divBdr>
        <w:top w:val="none" w:sz="0" w:space="0" w:color="auto"/>
        <w:left w:val="none" w:sz="0" w:space="0" w:color="auto"/>
        <w:bottom w:val="none" w:sz="0" w:space="0" w:color="auto"/>
        <w:right w:val="none" w:sz="0" w:space="0" w:color="auto"/>
      </w:divBdr>
    </w:div>
    <w:div w:id="394282065">
      <w:bodyDiv w:val="1"/>
      <w:marLeft w:val="0"/>
      <w:marRight w:val="0"/>
      <w:marTop w:val="0"/>
      <w:marBottom w:val="0"/>
      <w:divBdr>
        <w:top w:val="none" w:sz="0" w:space="0" w:color="auto"/>
        <w:left w:val="none" w:sz="0" w:space="0" w:color="auto"/>
        <w:bottom w:val="none" w:sz="0" w:space="0" w:color="auto"/>
        <w:right w:val="none" w:sz="0" w:space="0" w:color="auto"/>
      </w:divBdr>
    </w:div>
    <w:div w:id="396051074">
      <w:bodyDiv w:val="1"/>
      <w:marLeft w:val="0"/>
      <w:marRight w:val="0"/>
      <w:marTop w:val="0"/>
      <w:marBottom w:val="0"/>
      <w:divBdr>
        <w:top w:val="none" w:sz="0" w:space="0" w:color="auto"/>
        <w:left w:val="none" w:sz="0" w:space="0" w:color="auto"/>
        <w:bottom w:val="none" w:sz="0" w:space="0" w:color="auto"/>
        <w:right w:val="none" w:sz="0" w:space="0" w:color="auto"/>
      </w:divBdr>
    </w:div>
    <w:div w:id="399788082">
      <w:bodyDiv w:val="1"/>
      <w:marLeft w:val="0"/>
      <w:marRight w:val="0"/>
      <w:marTop w:val="0"/>
      <w:marBottom w:val="0"/>
      <w:divBdr>
        <w:top w:val="none" w:sz="0" w:space="0" w:color="auto"/>
        <w:left w:val="none" w:sz="0" w:space="0" w:color="auto"/>
        <w:bottom w:val="none" w:sz="0" w:space="0" w:color="auto"/>
        <w:right w:val="none" w:sz="0" w:space="0" w:color="auto"/>
      </w:divBdr>
    </w:div>
    <w:div w:id="402071990">
      <w:bodyDiv w:val="1"/>
      <w:marLeft w:val="0"/>
      <w:marRight w:val="0"/>
      <w:marTop w:val="0"/>
      <w:marBottom w:val="0"/>
      <w:divBdr>
        <w:top w:val="none" w:sz="0" w:space="0" w:color="auto"/>
        <w:left w:val="none" w:sz="0" w:space="0" w:color="auto"/>
        <w:bottom w:val="none" w:sz="0" w:space="0" w:color="auto"/>
        <w:right w:val="none" w:sz="0" w:space="0" w:color="auto"/>
      </w:divBdr>
    </w:div>
    <w:div w:id="413165155">
      <w:bodyDiv w:val="1"/>
      <w:marLeft w:val="0"/>
      <w:marRight w:val="0"/>
      <w:marTop w:val="0"/>
      <w:marBottom w:val="0"/>
      <w:divBdr>
        <w:top w:val="none" w:sz="0" w:space="0" w:color="auto"/>
        <w:left w:val="none" w:sz="0" w:space="0" w:color="auto"/>
        <w:bottom w:val="none" w:sz="0" w:space="0" w:color="auto"/>
        <w:right w:val="none" w:sz="0" w:space="0" w:color="auto"/>
      </w:divBdr>
    </w:div>
    <w:div w:id="419445770">
      <w:bodyDiv w:val="1"/>
      <w:marLeft w:val="0"/>
      <w:marRight w:val="0"/>
      <w:marTop w:val="0"/>
      <w:marBottom w:val="0"/>
      <w:divBdr>
        <w:top w:val="none" w:sz="0" w:space="0" w:color="auto"/>
        <w:left w:val="none" w:sz="0" w:space="0" w:color="auto"/>
        <w:bottom w:val="none" w:sz="0" w:space="0" w:color="auto"/>
        <w:right w:val="none" w:sz="0" w:space="0" w:color="auto"/>
      </w:divBdr>
    </w:div>
    <w:div w:id="421071098">
      <w:bodyDiv w:val="1"/>
      <w:marLeft w:val="0"/>
      <w:marRight w:val="0"/>
      <w:marTop w:val="0"/>
      <w:marBottom w:val="0"/>
      <w:divBdr>
        <w:top w:val="none" w:sz="0" w:space="0" w:color="auto"/>
        <w:left w:val="none" w:sz="0" w:space="0" w:color="auto"/>
        <w:bottom w:val="none" w:sz="0" w:space="0" w:color="auto"/>
        <w:right w:val="none" w:sz="0" w:space="0" w:color="auto"/>
      </w:divBdr>
    </w:div>
    <w:div w:id="422342113">
      <w:bodyDiv w:val="1"/>
      <w:marLeft w:val="0"/>
      <w:marRight w:val="0"/>
      <w:marTop w:val="0"/>
      <w:marBottom w:val="0"/>
      <w:divBdr>
        <w:top w:val="none" w:sz="0" w:space="0" w:color="auto"/>
        <w:left w:val="none" w:sz="0" w:space="0" w:color="auto"/>
        <w:bottom w:val="none" w:sz="0" w:space="0" w:color="auto"/>
        <w:right w:val="none" w:sz="0" w:space="0" w:color="auto"/>
      </w:divBdr>
    </w:div>
    <w:div w:id="425997411">
      <w:bodyDiv w:val="1"/>
      <w:marLeft w:val="0"/>
      <w:marRight w:val="0"/>
      <w:marTop w:val="0"/>
      <w:marBottom w:val="0"/>
      <w:divBdr>
        <w:top w:val="none" w:sz="0" w:space="0" w:color="auto"/>
        <w:left w:val="none" w:sz="0" w:space="0" w:color="auto"/>
        <w:bottom w:val="none" w:sz="0" w:space="0" w:color="auto"/>
        <w:right w:val="none" w:sz="0" w:space="0" w:color="auto"/>
      </w:divBdr>
    </w:div>
    <w:div w:id="430593565">
      <w:bodyDiv w:val="1"/>
      <w:marLeft w:val="0"/>
      <w:marRight w:val="0"/>
      <w:marTop w:val="0"/>
      <w:marBottom w:val="0"/>
      <w:divBdr>
        <w:top w:val="none" w:sz="0" w:space="0" w:color="auto"/>
        <w:left w:val="none" w:sz="0" w:space="0" w:color="auto"/>
        <w:bottom w:val="none" w:sz="0" w:space="0" w:color="auto"/>
        <w:right w:val="none" w:sz="0" w:space="0" w:color="auto"/>
      </w:divBdr>
    </w:div>
    <w:div w:id="434714849">
      <w:bodyDiv w:val="1"/>
      <w:marLeft w:val="0"/>
      <w:marRight w:val="0"/>
      <w:marTop w:val="0"/>
      <w:marBottom w:val="0"/>
      <w:divBdr>
        <w:top w:val="none" w:sz="0" w:space="0" w:color="auto"/>
        <w:left w:val="none" w:sz="0" w:space="0" w:color="auto"/>
        <w:bottom w:val="none" w:sz="0" w:space="0" w:color="auto"/>
        <w:right w:val="none" w:sz="0" w:space="0" w:color="auto"/>
      </w:divBdr>
    </w:div>
    <w:div w:id="445781137">
      <w:bodyDiv w:val="1"/>
      <w:marLeft w:val="0"/>
      <w:marRight w:val="0"/>
      <w:marTop w:val="0"/>
      <w:marBottom w:val="0"/>
      <w:divBdr>
        <w:top w:val="none" w:sz="0" w:space="0" w:color="auto"/>
        <w:left w:val="none" w:sz="0" w:space="0" w:color="auto"/>
        <w:bottom w:val="none" w:sz="0" w:space="0" w:color="auto"/>
        <w:right w:val="none" w:sz="0" w:space="0" w:color="auto"/>
      </w:divBdr>
    </w:div>
    <w:div w:id="449133098">
      <w:bodyDiv w:val="1"/>
      <w:marLeft w:val="0"/>
      <w:marRight w:val="0"/>
      <w:marTop w:val="0"/>
      <w:marBottom w:val="0"/>
      <w:divBdr>
        <w:top w:val="none" w:sz="0" w:space="0" w:color="auto"/>
        <w:left w:val="none" w:sz="0" w:space="0" w:color="auto"/>
        <w:bottom w:val="none" w:sz="0" w:space="0" w:color="auto"/>
        <w:right w:val="none" w:sz="0" w:space="0" w:color="auto"/>
      </w:divBdr>
    </w:div>
    <w:div w:id="466897875">
      <w:bodyDiv w:val="1"/>
      <w:marLeft w:val="0"/>
      <w:marRight w:val="0"/>
      <w:marTop w:val="0"/>
      <w:marBottom w:val="0"/>
      <w:divBdr>
        <w:top w:val="none" w:sz="0" w:space="0" w:color="auto"/>
        <w:left w:val="none" w:sz="0" w:space="0" w:color="auto"/>
        <w:bottom w:val="none" w:sz="0" w:space="0" w:color="auto"/>
        <w:right w:val="none" w:sz="0" w:space="0" w:color="auto"/>
      </w:divBdr>
    </w:div>
    <w:div w:id="473182991">
      <w:bodyDiv w:val="1"/>
      <w:marLeft w:val="0"/>
      <w:marRight w:val="0"/>
      <w:marTop w:val="0"/>
      <w:marBottom w:val="0"/>
      <w:divBdr>
        <w:top w:val="none" w:sz="0" w:space="0" w:color="auto"/>
        <w:left w:val="none" w:sz="0" w:space="0" w:color="auto"/>
        <w:bottom w:val="none" w:sz="0" w:space="0" w:color="auto"/>
        <w:right w:val="none" w:sz="0" w:space="0" w:color="auto"/>
      </w:divBdr>
    </w:div>
    <w:div w:id="479813753">
      <w:bodyDiv w:val="1"/>
      <w:marLeft w:val="0"/>
      <w:marRight w:val="0"/>
      <w:marTop w:val="0"/>
      <w:marBottom w:val="0"/>
      <w:divBdr>
        <w:top w:val="none" w:sz="0" w:space="0" w:color="auto"/>
        <w:left w:val="none" w:sz="0" w:space="0" w:color="auto"/>
        <w:bottom w:val="none" w:sz="0" w:space="0" w:color="auto"/>
        <w:right w:val="none" w:sz="0" w:space="0" w:color="auto"/>
      </w:divBdr>
    </w:div>
    <w:div w:id="481700647">
      <w:bodyDiv w:val="1"/>
      <w:marLeft w:val="0"/>
      <w:marRight w:val="0"/>
      <w:marTop w:val="0"/>
      <w:marBottom w:val="0"/>
      <w:divBdr>
        <w:top w:val="none" w:sz="0" w:space="0" w:color="auto"/>
        <w:left w:val="none" w:sz="0" w:space="0" w:color="auto"/>
        <w:bottom w:val="none" w:sz="0" w:space="0" w:color="auto"/>
        <w:right w:val="none" w:sz="0" w:space="0" w:color="auto"/>
      </w:divBdr>
    </w:div>
    <w:div w:id="483619576">
      <w:bodyDiv w:val="1"/>
      <w:marLeft w:val="0"/>
      <w:marRight w:val="0"/>
      <w:marTop w:val="0"/>
      <w:marBottom w:val="0"/>
      <w:divBdr>
        <w:top w:val="none" w:sz="0" w:space="0" w:color="auto"/>
        <w:left w:val="none" w:sz="0" w:space="0" w:color="auto"/>
        <w:bottom w:val="none" w:sz="0" w:space="0" w:color="auto"/>
        <w:right w:val="none" w:sz="0" w:space="0" w:color="auto"/>
      </w:divBdr>
    </w:div>
    <w:div w:id="492330866">
      <w:bodyDiv w:val="1"/>
      <w:marLeft w:val="0"/>
      <w:marRight w:val="0"/>
      <w:marTop w:val="0"/>
      <w:marBottom w:val="0"/>
      <w:divBdr>
        <w:top w:val="none" w:sz="0" w:space="0" w:color="auto"/>
        <w:left w:val="none" w:sz="0" w:space="0" w:color="auto"/>
        <w:bottom w:val="none" w:sz="0" w:space="0" w:color="auto"/>
        <w:right w:val="none" w:sz="0" w:space="0" w:color="auto"/>
      </w:divBdr>
    </w:div>
    <w:div w:id="494614240">
      <w:bodyDiv w:val="1"/>
      <w:marLeft w:val="0"/>
      <w:marRight w:val="0"/>
      <w:marTop w:val="0"/>
      <w:marBottom w:val="0"/>
      <w:divBdr>
        <w:top w:val="none" w:sz="0" w:space="0" w:color="auto"/>
        <w:left w:val="none" w:sz="0" w:space="0" w:color="auto"/>
        <w:bottom w:val="none" w:sz="0" w:space="0" w:color="auto"/>
        <w:right w:val="none" w:sz="0" w:space="0" w:color="auto"/>
      </w:divBdr>
    </w:div>
    <w:div w:id="500589210">
      <w:bodyDiv w:val="1"/>
      <w:marLeft w:val="0"/>
      <w:marRight w:val="0"/>
      <w:marTop w:val="0"/>
      <w:marBottom w:val="0"/>
      <w:divBdr>
        <w:top w:val="none" w:sz="0" w:space="0" w:color="auto"/>
        <w:left w:val="none" w:sz="0" w:space="0" w:color="auto"/>
        <w:bottom w:val="none" w:sz="0" w:space="0" w:color="auto"/>
        <w:right w:val="none" w:sz="0" w:space="0" w:color="auto"/>
      </w:divBdr>
    </w:div>
    <w:div w:id="508182023">
      <w:bodyDiv w:val="1"/>
      <w:marLeft w:val="0"/>
      <w:marRight w:val="0"/>
      <w:marTop w:val="0"/>
      <w:marBottom w:val="0"/>
      <w:divBdr>
        <w:top w:val="none" w:sz="0" w:space="0" w:color="auto"/>
        <w:left w:val="none" w:sz="0" w:space="0" w:color="auto"/>
        <w:bottom w:val="none" w:sz="0" w:space="0" w:color="auto"/>
        <w:right w:val="none" w:sz="0" w:space="0" w:color="auto"/>
      </w:divBdr>
    </w:div>
    <w:div w:id="508837048">
      <w:bodyDiv w:val="1"/>
      <w:marLeft w:val="0"/>
      <w:marRight w:val="0"/>
      <w:marTop w:val="0"/>
      <w:marBottom w:val="0"/>
      <w:divBdr>
        <w:top w:val="none" w:sz="0" w:space="0" w:color="auto"/>
        <w:left w:val="none" w:sz="0" w:space="0" w:color="auto"/>
        <w:bottom w:val="none" w:sz="0" w:space="0" w:color="auto"/>
        <w:right w:val="none" w:sz="0" w:space="0" w:color="auto"/>
      </w:divBdr>
    </w:div>
    <w:div w:id="519977639">
      <w:bodyDiv w:val="1"/>
      <w:marLeft w:val="0"/>
      <w:marRight w:val="0"/>
      <w:marTop w:val="0"/>
      <w:marBottom w:val="0"/>
      <w:divBdr>
        <w:top w:val="none" w:sz="0" w:space="0" w:color="auto"/>
        <w:left w:val="none" w:sz="0" w:space="0" w:color="auto"/>
        <w:bottom w:val="none" w:sz="0" w:space="0" w:color="auto"/>
        <w:right w:val="none" w:sz="0" w:space="0" w:color="auto"/>
      </w:divBdr>
    </w:div>
    <w:div w:id="521675273">
      <w:bodyDiv w:val="1"/>
      <w:marLeft w:val="0"/>
      <w:marRight w:val="0"/>
      <w:marTop w:val="0"/>
      <w:marBottom w:val="0"/>
      <w:divBdr>
        <w:top w:val="none" w:sz="0" w:space="0" w:color="auto"/>
        <w:left w:val="none" w:sz="0" w:space="0" w:color="auto"/>
        <w:bottom w:val="none" w:sz="0" w:space="0" w:color="auto"/>
        <w:right w:val="none" w:sz="0" w:space="0" w:color="auto"/>
      </w:divBdr>
    </w:div>
    <w:div w:id="528570195">
      <w:bodyDiv w:val="1"/>
      <w:marLeft w:val="0"/>
      <w:marRight w:val="0"/>
      <w:marTop w:val="0"/>
      <w:marBottom w:val="0"/>
      <w:divBdr>
        <w:top w:val="none" w:sz="0" w:space="0" w:color="auto"/>
        <w:left w:val="none" w:sz="0" w:space="0" w:color="auto"/>
        <w:bottom w:val="none" w:sz="0" w:space="0" w:color="auto"/>
        <w:right w:val="none" w:sz="0" w:space="0" w:color="auto"/>
      </w:divBdr>
    </w:div>
    <w:div w:id="538979998">
      <w:bodyDiv w:val="1"/>
      <w:marLeft w:val="0"/>
      <w:marRight w:val="0"/>
      <w:marTop w:val="0"/>
      <w:marBottom w:val="0"/>
      <w:divBdr>
        <w:top w:val="none" w:sz="0" w:space="0" w:color="auto"/>
        <w:left w:val="none" w:sz="0" w:space="0" w:color="auto"/>
        <w:bottom w:val="none" w:sz="0" w:space="0" w:color="auto"/>
        <w:right w:val="none" w:sz="0" w:space="0" w:color="auto"/>
      </w:divBdr>
    </w:div>
    <w:div w:id="540557664">
      <w:bodyDiv w:val="1"/>
      <w:marLeft w:val="0"/>
      <w:marRight w:val="0"/>
      <w:marTop w:val="0"/>
      <w:marBottom w:val="0"/>
      <w:divBdr>
        <w:top w:val="none" w:sz="0" w:space="0" w:color="auto"/>
        <w:left w:val="none" w:sz="0" w:space="0" w:color="auto"/>
        <w:bottom w:val="none" w:sz="0" w:space="0" w:color="auto"/>
        <w:right w:val="none" w:sz="0" w:space="0" w:color="auto"/>
      </w:divBdr>
    </w:div>
    <w:div w:id="542521397">
      <w:bodyDiv w:val="1"/>
      <w:marLeft w:val="0"/>
      <w:marRight w:val="0"/>
      <w:marTop w:val="0"/>
      <w:marBottom w:val="0"/>
      <w:divBdr>
        <w:top w:val="none" w:sz="0" w:space="0" w:color="auto"/>
        <w:left w:val="none" w:sz="0" w:space="0" w:color="auto"/>
        <w:bottom w:val="none" w:sz="0" w:space="0" w:color="auto"/>
        <w:right w:val="none" w:sz="0" w:space="0" w:color="auto"/>
      </w:divBdr>
    </w:div>
    <w:div w:id="546335867">
      <w:bodyDiv w:val="1"/>
      <w:marLeft w:val="0"/>
      <w:marRight w:val="0"/>
      <w:marTop w:val="0"/>
      <w:marBottom w:val="0"/>
      <w:divBdr>
        <w:top w:val="none" w:sz="0" w:space="0" w:color="auto"/>
        <w:left w:val="none" w:sz="0" w:space="0" w:color="auto"/>
        <w:bottom w:val="none" w:sz="0" w:space="0" w:color="auto"/>
        <w:right w:val="none" w:sz="0" w:space="0" w:color="auto"/>
      </w:divBdr>
    </w:div>
    <w:div w:id="547373374">
      <w:bodyDiv w:val="1"/>
      <w:marLeft w:val="0"/>
      <w:marRight w:val="0"/>
      <w:marTop w:val="0"/>
      <w:marBottom w:val="0"/>
      <w:divBdr>
        <w:top w:val="none" w:sz="0" w:space="0" w:color="auto"/>
        <w:left w:val="none" w:sz="0" w:space="0" w:color="auto"/>
        <w:bottom w:val="none" w:sz="0" w:space="0" w:color="auto"/>
        <w:right w:val="none" w:sz="0" w:space="0" w:color="auto"/>
      </w:divBdr>
    </w:div>
    <w:div w:id="551117848">
      <w:bodyDiv w:val="1"/>
      <w:marLeft w:val="0"/>
      <w:marRight w:val="0"/>
      <w:marTop w:val="0"/>
      <w:marBottom w:val="0"/>
      <w:divBdr>
        <w:top w:val="none" w:sz="0" w:space="0" w:color="auto"/>
        <w:left w:val="none" w:sz="0" w:space="0" w:color="auto"/>
        <w:bottom w:val="none" w:sz="0" w:space="0" w:color="auto"/>
        <w:right w:val="none" w:sz="0" w:space="0" w:color="auto"/>
      </w:divBdr>
    </w:div>
    <w:div w:id="552274310">
      <w:bodyDiv w:val="1"/>
      <w:marLeft w:val="0"/>
      <w:marRight w:val="0"/>
      <w:marTop w:val="0"/>
      <w:marBottom w:val="0"/>
      <w:divBdr>
        <w:top w:val="none" w:sz="0" w:space="0" w:color="auto"/>
        <w:left w:val="none" w:sz="0" w:space="0" w:color="auto"/>
        <w:bottom w:val="none" w:sz="0" w:space="0" w:color="auto"/>
        <w:right w:val="none" w:sz="0" w:space="0" w:color="auto"/>
      </w:divBdr>
    </w:div>
    <w:div w:id="554586199">
      <w:bodyDiv w:val="1"/>
      <w:marLeft w:val="0"/>
      <w:marRight w:val="0"/>
      <w:marTop w:val="0"/>
      <w:marBottom w:val="0"/>
      <w:divBdr>
        <w:top w:val="none" w:sz="0" w:space="0" w:color="auto"/>
        <w:left w:val="none" w:sz="0" w:space="0" w:color="auto"/>
        <w:bottom w:val="none" w:sz="0" w:space="0" w:color="auto"/>
        <w:right w:val="none" w:sz="0" w:space="0" w:color="auto"/>
      </w:divBdr>
    </w:div>
    <w:div w:id="560872343">
      <w:bodyDiv w:val="1"/>
      <w:marLeft w:val="0"/>
      <w:marRight w:val="0"/>
      <w:marTop w:val="0"/>
      <w:marBottom w:val="0"/>
      <w:divBdr>
        <w:top w:val="none" w:sz="0" w:space="0" w:color="auto"/>
        <w:left w:val="none" w:sz="0" w:space="0" w:color="auto"/>
        <w:bottom w:val="none" w:sz="0" w:space="0" w:color="auto"/>
        <w:right w:val="none" w:sz="0" w:space="0" w:color="auto"/>
      </w:divBdr>
    </w:div>
    <w:div w:id="567111786">
      <w:bodyDiv w:val="1"/>
      <w:marLeft w:val="0"/>
      <w:marRight w:val="0"/>
      <w:marTop w:val="0"/>
      <w:marBottom w:val="0"/>
      <w:divBdr>
        <w:top w:val="none" w:sz="0" w:space="0" w:color="auto"/>
        <w:left w:val="none" w:sz="0" w:space="0" w:color="auto"/>
        <w:bottom w:val="none" w:sz="0" w:space="0" w:color="auto"/>
        <w:right w:val="none" w:sz="0" w:space="0" w:color="auto"/>
      </w:divBdr>
    </w:div>
    <w:div w:id="585382743">
      <w:bodyDiv w:val="1"/>
      <w:marLeft w:val="0"/>
      <w:marRight w:val="0"/>
      <w:marTop w:val="0"/>
      <w:marBottom w:val="0"/>
      <w:divBdr>
        <w:top w:val="none" w:sz="0" w:space="0" w:color="auto"/>
        <w:left w:val="none" w:sz="0" w:space="0" w:color="auto"/>
        <w:bottom w:val="none" w:sz="0" w:space="0" w:color="auto"/>
        <w:right w:val="none" w:sz="0" w:space="0" w:color="auto"/>
      </w:divBdr>
    </w:div>
    <w:div w:id="587227355">
      <w:bodyDiv w:val="1"/>
      <w:marLeft w:val="0"/>
      <w:marRight w:val="0"/>
      <w:marTop w:val="0"/>
      <w:marBottom w:val="0"/>
      <w:divBdr>
        <w:top w:val="none" w:sz="0" w:space="0" w:color="auto"/>
        <w:left w:val="none" w:sz="0" w:space="0" w:color="auto"/>
        <w:bottom w:val="none" w:sz="0" w:space="0" w:color="auto"/>
        <w:right w:val="none" w:sz="0" w:space="0" w:color="auto"/>
      </w:divBdr>
    </w:div>
    <w:div w:id="605499840">
      <w:bodyDiv w:val="1"/>
      <w:marLeft w:val="0"/>
      <w:marRight w:val="0"/>
      <w:marTop w:val="0"/>
      <w:marBottom w:val="0"/>
      <w:divBdr>
        <w:top w:val="none" w:sz="0" w:space="0" w:color="auto"/>
        <w:left w:val="none" w:sz="0" w:space="0" w:color="auto"/>
        <w:bottom w:val="none" w:sz="0" w:space="0" w:color="auto"/>
        <w:right w:val="none" w:sz="0" w:space="0" w:color="auto"/>
      </w:divBdr>
    </w:div>
    <w:div w:id="619800532">
      <w:bodyDiv w:val="1"/>
      <w:marLeft w:val="0"/>
      <w:marRight w:val="0"/>
      <w:marTop w:val="0"/>
      <w:marBottom w:val="0"/>
      <w:divBdr>
        <w:top w:val="none" w:sz="0" w:space="0" w:color="auto"/>
        <w:left w:val="none" w:sz="0" w:space="0" w:color="auto"/>
        <w:bottom w:val="none" w:sz="0" w:space="0" w:color="auto"/>
        <w:right w:val="none" w:sz="0" w:space="0" w:color="auto"/>
      </w:divBdr>
    </w:div>
    <w:div w:id="621379430">
      <w:bodyDiv w:val="1"/>
      <w:marLeft w:val="0"/>
      <w:marRight w:val="0"/>
      <w:marTop w:val="0"/>
      <w:marBottom w:val="0"/>
      <w:divBdr>
        <w:top w:val="none" w:sz="0" w:space="0" w:color="auto"/>
        <w:left w:val="none" w:sz="0" w:space="0" w:color="auto"/>
        <w:bottom w:val="none" w:sz="0" w:space="0" w:color="auto"/>
        <w:right w:val="none" w:sz="0" w:space="0" w:color="auto"/>
      </w:divBdr>
    </w:div>
    <w:div w:id="629096664">
      <w:bodyDiv w:val="1"/>
      <w:marLeft w:val="0"/>
      <w:marRight w:val="0"/>
      <w:marTop w:val="0"/>
      <w:marBottom w:val="0"/>
      <w:divBdr>
        <w:top w:val="none" w:sz="0" w:space="0" w:color="auto"/>
        <w:left w:val="none" w:sz="0" w:space="0" w:color="auto"/>
        <w:bottom w:val="none" w:sz="0" w:space="0" w:color="auto"/>
        <w:right w:val="none" w:sz="0" w:space="0" w:color="auto"/>
      </w:divBdr>
    </w:div>
    <w:div w:id="634336203">
      <w:bodyDiv w:val="1"/>
      <w:marLeft w:val="0"/>
      <w:marRight w:val="0"/>
      <w:marTop w:val="0"/>
      <w:marBottom w:val="0"/>
      <w:divBdr>
        <w:top w:val="none" w:sz="0" w:space="0" w:color="auto"/>
        <w:left w:val="none" w:sz="0" w:space="0" w:color="auto"/>
        <w:bottom w:val="none" w:sz="0" w:space="0" w:color="auto"/>
        <w:right w:val="none" w:sz="0" w:space="0" w:color="auto"/>
      </w:divBdr>
    </w:div>
    <w:div w:id="636224414">
      <w:bodyDiv w:val="1"/>
      <w:marLeft w:val="0"/>
      <w:marRight w:val="0"/>
      <w:marTop w:val="0"/>
      <w:marBottom w:val="0"/>
      <w:divBdr>
        <w:top w:val="none" w:sz="0" w:space="0" w:color="auto"/>
        <w:left w:val="none" w:sz="0" w:space="0" w:color="auto"/>
        <w:bottom w:val="none" w:sz="0" w:space="0" w:color="auto"/>
        <w:right w:val="none" w:sz="0" w:space="0" w:color="auto"/>
      </w:divBdr>
    </w:div>
    <w:div w:id="643393538">
      <w:bodyDiv w:val="1"/>
      <w:marLeft w:val="0"/>
      <w:marRight w:val="0"/>
      <w:marTop w:val="0"/>
      <w:marBottom w:val="0"/>
      <w:divBdr>
        <w:top w:val="none" w:sz="0" w:space="0" w:color="auto"/>
        <w:left w:val="none" w:sz="0" w:space="0" w:color="auto"/>
        <w:bottom w:val="none" w:sz="0" w:space="0" w:color="auto"/>
        <w:right w:val="none" w:sz="0" w:space="0" w:color="auto"/>
      </w:divBdr>
    </w:div>
    <w:div w:id="647246713">
      <w:bodyDiv w:val="1"/>
      <w:marLeft w:val="0"/>
      <w:marRight w:val="0"/>
      <w:marTop w:val="0"/>
      <w:marBottom w:val="0"/>
      <w:divBdr>
        <w:top w:val="none" w:sz="0" w:space="0" w:color="auto"/>
        <w:left w:val="none" w:sz="0" w:space="0" w:color="auto"/>
        <w:bottom w:val="none" w:sz="0" w:space="0" w:color="auto"/>
        <w:right w:val="none" w:sz="0" w:space="0" w:color="auto"/>
      </w:divBdr>
    </w:div>
    <w:div w:id="654603061">
      <w:bodyDiv w:val="1"/>
      <w:marLeft w:val="0"/>
      <w:marRight w:val="0"/>
      <w:marTop w:val="0"/>
      <w:marBottom w:val="0"/>
      <w:divBdr>
        <w:top w:val="none" w:sz="0" w:space="0" w:color="auto"/>
        <w:left w:val="none" w:sz="0" w:space="0" w:color="auto"/>
        <w:bottom w:val="none" w:sz="0" w:space="0" w:color="auto"/>
        <w:right w:val="none" w:sz="0" w:space="0" w:color="auto"/>
      </w:divBdr>
    </w:div>
    <w:div w:id="656492754">
      <w:bodyDiv w:val="1"/>
      <w:marLeft w:val="0"/>
      <w:marRight w:val="0"/>
      <w:marTop w:val="0"/>
      <w:marBottom w:val="0"/>
      <w:divBdr>
        <w:top w:val="none" w:sz="0" w:space="0" w:color="auto"/>
        <w:left w:val="none" w:sz="0" w:space="0" w:color="auto"/>
        <w:bottom w:val="none" w:sz="0" w:space="0" w:color="auto"/>
        <w:right w:val="none" w:sz="0" w:space="0" w:color="auto"/>
      </w:divBdr>
    </w:div>
    <w:div w:id="674191828">
      <w:bodyDiv w:val="1"/>
      <w:marLeft w:val="0"/>
      <w:marRight w:val="0"/>
      <w:marTop w:val="0"/>
      <w:marBottom w:val="0"/>
      <w:divBdr>
        <w:top w:val="none" w:sz="0" w:space="0" w:color="auto"/>
        <w:left w:val="none" w:sz="0" w:space="0" w:color="auto"/>
        <w:bottom w:val="none" w:sz="0" w:space="0" w:color="auto"/>
        <w:right w:val="none" w:sz="0" w:space="0" w:color="auto"/>
      </w:divBdr>
    </w:div>
    <w:div w:id="674504487">
      <w:bodyDiv w:val="1"/>
      <w:marLeft w:val="0"/>
      <w:marRight w:val="0"/>
      <w:marTop w:val="0"/>
      <w:marBottom w:val="0"/>
      <w:divBdr>
        <w:top w:val="none" w:sz="0" w:space="0" w:color="auto"/>
        <w:left w:val="none" w:sz="0" w:space="0" w:color="auto"/>
        <w:bottom w:val="none" w:sz="0" w:space="0" w:color="auto"/>
        <w:right w:val="none" w:sz="0" w:space="0" w:color="auto"/>
      </w:divBdr>
    </w:div>
    <w:div w:id="678390005">
      <w:bodyDiv w:val="1"/>
      <w:marLeft w:val="0"/>
      <w:marRight w:val="0"/>
      <w:marTop w:val="0"/>
      <w:marBottom w:val="0"/>
      <w:divBdr>
        <w:top w:val="none" w:sz="0" w:space="0" w:color="auto"/>
        <w:left w:val="none" w:sz="0" w:space="0" w:color="auto"/>
        <w:bottom w:val="none" w:sz="0" w:space="0" w:color="auto"/>
        <w:right w:val="none" w:sz="0" w:space="0" w:color="auto"/>
      </w:divBdr>
    </w:div>
    <w:div w:id="690256036">
      <w:bodyDiv w:val="1"/>
      <w:marLeft w:val="0"/>
      <w:marRight w:val="0"/>
      <w:marTop w:val="0"/>
      <w:marBottom w:val="0"/>
      <w:divBdr>
        <w:top w:val="none" w:sz="0" w:space="0" w:color="auto"/>
        <w:left w:val="none" w:sz="0" w:space="0" w:color="auto"/>
        <w:bottom w:val="none" w:sz="0" w:space="0" w:color="auto"/>
        <w:right w:val="none" w:sz="0" w:space="0" w:color="auto"/>
      </w:divBdr>
    </w:div>
    <w:div w:id="692270372">
      <w:bodyDiv w:val="1"/>
      <w:marLeft w:val="0"/>
      <w:marRight w:val="0"/>
      <w:marTop w:val="0"/>
      <w:marBottom w:val="0"/>
      <w:divBdr>
        <w:top w:val="none" w:sz="0" w:space="0" w:color="auto"/>
        <w:left w:val="none" w:sz="0" w:space="0" w:color="auto"/>
        <w:bottom w:val="none" w:sz="0" w:space="0" w:color="auto"/>
        <w:right w:val="none" w:sz="0" w:space="0" w:color="auto"/>
      </w:divBdr>
    </w:div>
    <w:div w:id="703018195">
      <w:bodyDiv w:val="1"/>
      <w:marLeft w:val="0"/>
      <w:marRight w:val="0"/>
      <w:marTop w:val="0"/>
      <w:marBottom w:val="0"/>
      <w:divBdr>
        <w:top w:val="none" w:sz="0" w:space="0" w:color="auto"/>
        <w:left w:val="none" w:sz="0" w:space="0" w:color="auto"/>
        <w:bottom w:val="none" w:sz="0" w:space="0" w:color="auto"/>
        <w:right w:val="none" w:sz="0" w:space="0" w:color="auto"/>
      </w:divBdr>
    </w:div>
    <w:div w:id="712533439">
      <w:bodyDiv w:val="1"/>
      <w:marLeft w:val="0"/>
      <w:marRight w:val="0"/>
      <w:marTop w:val="0"/>
      <w:marBottom w:val="0"/>
      <w:divBdr>
        <w:top w:val="none" w:sz="0" w:space="0" w:color="auto"/>
        <w:left w:val="none" w:sz="0" w:space="0" w:color="auto"/>
        <w:bottom w:val="none" w:sz="0" w:space="0" w:color="auto"/>
        <w:right w:val="none" w:sz="0" w:space="0" w:color="auto"/>
      </w:divBdr>
    </w:div>
    <w:div w:id="718019110">
      <w:bodyDiv w:val="1"/>
      <w:marLeft w:val="0"/>
      <w:marRight w:val="0"/>
      <w:marTop w:val="0"/>
      <w:marBottom w:val="0"/>
      <w:divBdr>
        <w:top w:val="none" w:sz="0" w:space="0" w:color="auto"/>
        <w:left w:val="none" w:sz="0" w:space="0" w:color="auto"/>
        <w:bottom w:val="none" w:sz="0" w:space="0" w:color="auto"/>
        <w:right w:val="none" w:sz="0" w:space="0" w:color="auto"/>
      </w:divBdr>
    </w:div>
    <w:div w:id="725954264">
      <w:bodyDiv w:val="1"/>
      <w:marLeft w:val="0"/>
      <w:marRight w:val="0"/>
      <w:marTop w:val="0"/>
      <w:marBottom w:val="0"/>
      <w:divBdr>
        <w:top w:val="none" w:sz="0" w:space="0" w:color="auto"/>
        <w:left w:val="none" w:sz="0" w:space="0" w:color="auto"/>
        <w:bottom w:val="none" w:sz="0" w:space="0" w:color="auto"/>
        <w:right w:val="none" w:sz="0" w:space="0" w:color="auto"/>
      </w:divBdr>
    </w:div>
    <w:div w:id="727919381">
      <w:bodyDiv w:val="1"/>
      <w:marLeft w:val="0"/>
      <w:marRight w:val="0"/>
      <w:marTop w:val="0"/>
      <w:marBottom w:val="0"/>
      <w:divBdr>
        <w:top w:val="none" w:sz="0" w:space="0" w:color="auto"/>
        <w:left w:val="none" w:sz="0" w:space="0" w:color="auto"/>
        <w:bottom w:val="none" w:sz="0" w:space="0" w:color="auto"/>
        <w:right w:val="none" w:sz="0" w:space="0" w:color="auto"/>
      </w:divBdr>
    </w:div>
    <w:div w:id="734202695">
      <w:bodyDiv w:val="1"/>
      <w:marLeft w:val="0"/>
      <w:marRight w:val="0"/>
      <w:marTop w:val="0"/>
      <w:marBottom w:val="0"/>
      <w:divBdr>
        <w:top w:val="none" w:sz="0" w:space="0" w:color="auto"/>
        <w:left w:val="none" w:sz="0" w:space="0" w:color="auto"/>
        <w:bottom w:val="none" w:sz="0" w:space="0" w:color="auto"/>
        <w:right w:val="none" w:sz="0" w:space="0" w:color="auto"/>
      </w:divBdr>
    </w:div>
    <w:div w:id="738865185">
      <w:bodyDiv w:val="1"/>
      <w:marLeft w:val="0"/>
      <w:marRight w:val="0"/>
      <w:marTop w:val="0"/>
      <w:marBottom w:val="0"/>
      <w:divBdr>
        <w:top w:val="none" w:sz="0" w:space="0" w:color="auto"/>
        <w:left w:val="none" w:sz="0" w:space="0" w:color="auto"/>
        <w:bottom w:val="none" w:sz="0" w:space="0" w:color="auto"/>
        <w:right w:val="none" w:sz="0" w:space="0" w:color="auto"/>
      </w:divBdr>
    </w:div>
    <w:div w:id="743990624">
      <w:bodyDiv w:val="1"/>
      <w:marLeft w:val="0"/>
      <w:marRight w:val="0"/>
      <w:marTop w:val="0"/>
      <w:marBottom w:val="0"/>
      <w:divBdr>
        <w:top w:val="none" w:sz="0" w:space="0" w:color="auto"/>
        <w:left w:val="none" w:sz="0" w:space="0" w:color="auto"/>
        <w:bottom w:val="none" w:sz="0" w:space="0" w:color="auto"/>
        <w:right w:val="none" w:sz="0" w:space="0" w:color="auto"/>
      </w:divBdr>
    </w:div>
    <w:div w:id="744644498">
      <w:bodyDiv w:val="1"/>
      <w:marLeft w:val="0"/>
      <w:marRight w:val="0"/>
      <w:marTop w:val="0"/>
      <w:marBottom w:val="0"/>
      <w:divBdr>
        <w:top w:val="none" w:sz="0" w:space="0" w:color="auto"/>
        <w:left w:val="none" w:sz="0" w:space="0" w:color="auto"/>
        <w:bottom w:val="none" w:sz="0" w:space="0" w:color="auto"/>
        <w:right w:val="none" w:sz="0" w:space="0" w:color="auto"/>
      </w:divBdr>
    </w:div>
    <w:div w:id="748622139">
      <w:bodyDiv w:val="1"/>
      <w:marLeft w:val="0"/>
      <w:marRight w:val="0"/>
      <w:marTop w:val="0"/>
      <w:marBottom w:val="0"/>
      <w:divBdr>
        <w:top w:val="none" w:sz="0" w:space="0" w:color="auto"/>
        <w:left w:val="none" w:sz="0" w:space="0" w:color="auto"/>
        <w:bottom w:val="none" w:sz="0" w:space="0" w:color="auto"/>
        <w:right w:val="none" w:sz="0" w:space="0" w:color="auto"/>
      </w:divBdr>
    </w:div>
    <w:div w:id="754285207">
      <w:bodyDiv w:val="1"/>
      <w:marLeft w:val="0"/>
      <w:marRight w:val="0"/>
      <w:marTop w:val="0"/>
      <w:marBottom w:val="0"/>
      <w:divBdr>
        <w:top w:val="none" w:sz="0" w:space="0" w:color="auto"/>
        <w:left w:val="none" w:sz="0" w:space="0" w:color="auto"/>
        <w:bottom w:val="none" w:sz="0" w:space="0" w:color="auto"/>
        <w:right w:val="none" w:sz="0" w:space="0" w:color="auto"/>
      </w:divBdr>
    </w:div>
    <w:div w:id="759181105">
      <w:bodyDiv w:val="1"/>
      <w:marLeft w:val="0"/>
      <w:marRight w:val="0"/>
      <w:marTop w:val="0"/>
      <w:marBottom w:val="0"/>
      <w:divBdr>
        <w:top w:val="none" w:sz="0" w:space="0" w:color="auto"/>
        <w:left w:val="none" w:sz="0" w:space="0" w:color="auto"/>
        <w:bottom w:val="none" w:sz="0" w:space="0" w:color="auto"/>
        <w:right w:val="none" w:sz="0" w:space="0" w:color="auto"/>
      </w:divBdr>
    </w:div>
    <w:div w:id="763037511">
      <w:bodyDiv w:val="1"/>
      <w:marLeft w:val="0"/>
      <w:marRight w:val="0"/>
      <w:marTop w:val="0"/>
      <w:marBottom w:val="0"/>
      <w:divBdr>
        <w:top w:val="none" w:sz="0" w:space="0" w:color="auto"/>
        <w:left w:val="none" w:sz="0" w:space="0" w:color="auto"/>
        <w:bottom w:val="none" w:sz="0" w:space="0" w:color="auto"/>
        <w:right w:val="none" w:sz="0" w:space="0" w:color="auto"/>
      </w:divBdr>
    </w:div>
    <w:div w:id="767896693">
      <w:bodyDiv w:val="1"/>
      <w:marLeft w:val="0"/>
      <w:marRight w:val="0"/>
      <w:marTop w:val="0"/>
      <w:marBottom w:val="0"/>
      <w:divBdr>
        <w:top w:val="none" w:sz="0" w:space="0" w:color="auto"/>
        <w:left w:val="none" w:sz="0" w:space="0" w:color="auto"/>
        <w:bottom w:val="none" w:sz="0" w:space="0" w:color="auto"/>
        <w:right w:val="none" w:sz="0" w:space="0" w:color="auto"/>
      </w:divBdr>
    </w:div>
    <w:div w:id="770514225">
      <w:bodyDiv w:val="1"/>
      <w:marLeft w:val="0"/>
      <w:marRight w:val="0"/>
      <w:marTop w:val="0"/>
      <w:marBottom w:val="0"/>
      <w:divBdr>
        <w:top w:val="none" w:sz="0" w:space="0" w:color="auto"/>
        <w:left w:val="none" w:sz="0" w:space="0" w:color="auto"/>
        <w:bottom w:val="none" w:sz="0" w:space="0" w:color="auto"/>
        <w:right w:val="none" w:sz="0" w:space="0" w:color="auto"/>
      </w:divBdr>
    </w:div>
    <w:div w:id="773985536">
      <w:bodyDiv w:val="1"/>
      <w:marLeft w:val="0"/>
      <w:marRight w:val="0"/>
      <w:marTop w:val="0"/>
      <w:marBottom w:val="0"/>
      <w:divBdr>
        <w:top w:val="none" w:sz="0" w:space="0" w:color="auto"/>
        <w:left w:val="none" w:sz="0" w:space="0" w:color="auto"/>
        <w:bottom w:val="none" w:sz="0" w:space="0" w:color="auto"/>
        <w:right w:val="none" w:sz="0" w:space="0" w:color="auto"/>
      </w:divBdr>
    </w:div>
    <w:div w:id="779835782">
      <w:bodyDiv w:val="1"/>
      <w:marLeft w:val="0"/>
      <w:marRight w:val="0"/>
      <w:marTop w:val="0"/>
      <w:marBottom w:val="0"/>
      <w:divBdr>
        <w:top w:val="none" w:sz="0" w:space="0" w:color="auto"/>
        <w:left w:val="none" w:sz="0" w:space="0" w:color="auto"/>
        <w:bottom w:val="none" w:sz="0" w:space="0" w:color="auto"/>
        <w:right w:val="none" w:sz="0" w:space="0" w:color="auto"/>
      </w:divBdr>
    </w:div>
    <w:div w:id="780952922">
      <w:bodyDiv w:val="1"/>
      <w:marLeft w:val="0"/>
      <w:marRight w:val="0"/>
      <w:marTop w:val="0"/>
      <w:marBottom w:val="0"/>
      <w:divBdr>
        <w:top w:val="none" w:sz="0" w:space="0" w:color="auto"/>
        <w:left w:val="none" w:sz="0" w:space="0" w:color="auto"/>
        <w:bottom w:val="none" w:sz="0" w:space="0" w:color="auto"/>
        <w:right w:val="none" w:sz="0" w:space="0" w:color="auto"/>
      </w:divBdr>
    </w:div>
    <w:div w:id="804348495">
      <w:bodyDiv w:val="1"/>
      <w:marLeft w:val="0"/>
      <w:marRight w:val="0"/>
      <w:marTop w:val="0"/>
      <w:marBottom w:val="0"/>
      <w:divBdr>
        <w:top w:val="none" w:sz="0" w:space="0" w:color="auto"/>
        <w:left w:val="none" w:sz="0" w:space="0" w:color="auto"/>
        <w:bottom w:val="none" w:sz="0" w:space="0" w:color="auto"/>
        <w:right w:val="none" w:sz="0" w:space="0" w:color="auto"/>
      </w:divBdr>
    </w:div>
    <w:div w:id="807167642">
      <w:bodyDiv w:val="1"/>
      <w:marLeft w:val="0"/>
      <w:marRight w:val="0"/>
      <w:marTop w:val="0"/>
      <w:marBottom w:val="0"/>
      <w:divBdr>
        <w:top w:val="none" w:sz="0" w:space="0" w:color="auto"/>
        <w:left w:val="none" w:sz="0" w:space="0" w:color="auto"/>
        <w:bottom w:val="none" w:sz="0" w:space="0" w:color="auto"/>
        <w:right w:val="none" w:sz="0" w:space="0" w:color="auto"/>
      </w:divBdr>
    </w:div>
    <w:div w:id="808548494">
      <w:bodyDiv w:val="1"/>
      <w:marLeft w:val="0"/>
      <w:marRight w:val="0"/>
      <w:marTop w:val="0"/>
      <w:marBottom w:val="0"/>
      <w:divBdr>
        <w:top w:val="none" w:sz="0" w:space="0" w:color="auto"/>
        <w:left w:val="none" w:sz="0" w:space="0" w:color="auto"/>
        <w:bottom w:val="none" w:sz="0" w:space="0" w:color="auto"/>
        <w:right w:val="none" w:sz="0" w:space="0" w:color="auto"/>
      </w:divBdr>
    </w:div>
    <w:div w:id="812285568">
      <w:bodyDiv w:val="1"/>
      <w:marLeft w:val="0"/>
      <w:marRight w:val="0"/>
      <w:marTop w:val="0"/>
      <w:marBottom w:val="0"/>
      <w:divBdr>
        <w:top w:val="none" w:sz="0" w:space="0" w:color="auto"/>
        <w:left w:val="none" w:sz="0" w:space="0" w:color="auto"/>
        <w:bottom w:val="none" w:sz="0" w:space="0" w:color="auto"/>
        <w:right w:val="none" w:sz="0" w:space="0" w:color="auto"/>
      </w:divBdr>
    </w:div>
    <w:div w:id="812525444">
      <w:bodyDiv w:val="1"/>
      <w:marLeft w:val="0"/>
      <w:marRight w:val="0"/>
      <w:marTop w:val="0"/>
      <w:marBottom w:val="0"/>
      <w:divBdr>
        <w:top w:val="none" w:sz="0" w:space="0" w:color="auto"/>
        <w:left w:val="none" w:sz="0" w:space="0" w:color="auto"/>
        <w:bottom w:val="none" w:sz="0" w:space="0" w:color="auto"/>
        <w:right w:val="none" w:sz="0" w:space="0" w:color="auto"/>
      </w:divBdr>
    </w:div>
    <w:div w:id="814418839">
      <w:bodyDiv w:val="1"/>
      <w:marLeft w:val="0"/>
      <w:marRight w:val="0"/>
      <w:marTop w:val="0"/>
      <w:marBottom w:val="0"/>
      <w:divBdr>
        <w:top w:val="none" w:sz="0" w:space="0" w:color="auto"/>
        <w:left w:val="none" w:sz="0" w:space="0" w:color="auto"/>
        <w:bottom w:val="none" w:sz="0" w:space="0" w:color="auto"/>
        <w:right w:val="none" w:sz="0" w:space="0" w:color="auto"/>
      </w:divBdr>
    </w:div>
    <w:div w:id="817457420">
      <w:bodyDiv w:val="1"/>
      <w:marLeft w:val="0"/>
      <w:marRight w:val="0"/>
      <w:marTop w:val="0"/>
      <w:marBottom w:val="0"/>
      <w:divBdr>
        <w:top w:val="none" w:sz="0" w:space="0" w:color="auto"/>
        <w:left w:val="none" w:sz="0" w:space="0" w:color="auto"/>
        <w:bottom w:val="none" w:sz="0" w:space="0" w:color="auto"/>
        <w:right w:val="none" w:sz="0" w:space="0" w:color="auto"/>
      </w:divBdr>
    </w:div>
    <w:div w:id="818885044">
      <w:bodyDiv w:val="1"/>
      <w:marLeft w:val="0"/>
      <w:marRight w:val="0"/>
      <w:marTop w:val="0"/>
      <w:marBottom w:val="0"/>
      <w:divBdr>
        <w:top w:val="none" w:sz="0" w:space="0" w:color="auto"/>
        <w:left w:val="none" w:sz="0" w:space="0" w:color="auto"/>
        <w:bottom w:val="none" w:sz="0" w:space="0" w:color="auto"/>
        <w:right w:val="none" w:sz="0" w:space="0" w:color="auto"/>
      </w:divBdr>
    </w:div>
    <w:div w:id="827984169">
      <w:bodyDiv w:val="1"/>
      <w:marLeft w:val="0"/>
      <w:marRight w:val="0"/>
      <w:marTop w:val="0"/>
      <w:marBottom w:val="0"/>
      <w:divBdr>
        <w:top w:val="none" w:sz="0" w:space="0" w:color="auto"/>
        <w:left w:val="none" w:sz="0" w:space="0" w:color="auto"/>
        <w:bottom w:val="none" w:sz="0" w:space="0" w:color="auto"/>
        <w:right w:val="none" w:sz="0" w:space="0" w:color="auto"/>
      </w:divBdr>
    </w:div>
    <w:div w:id="836112008">
      <w:bodyDiv w:val="1"/>
      <w:marLeft w:val="0"/>
      <w:marRight w:val="0"/>
      <w:marTop w:val="0"/>
      <w:marBottom w:val="0"/>
      <w:divBdr>
        <w:top w:val="none" w:sz="0" w:space="0" w:color="auto"/>
        <w:left w:val="none" w:sz="0" w:space="0" w:color="auto"/>
        <w:bottom w:val="none" w:sz="0" w:space="0" w:color="auto"/>
        <w:right w:val="none" w:sz="0" w:space="0" w:color="auto"/>
      </w:divBdr>
    </w:div>
    <w:div w:id="839196294">
      <w:bodyDiv w:val="1"/>
      <w:marLeft w:val="0"/>
      <w:marRight w:val="0"/>
      <w:marTop w:val="0"/>
      <w:marBottom w:val="0"/>
      <w:divBdr>
        <w:top w:val="none" w:sz="0" w:space="0" w:color="auto"/>
        <w:left w:val="none" w:sz="0" w:space="0" w:color="auto"/>
        <w:bottom w:val="none" w:sz="0" w:space="0" w:color="auto"/>
        <w:right w:val="none" w:sz="0" w:space="0" w:color="auto"/>
      </w:divBdr>
    </w:div>
    <w:div w:id="840852915">
      <w:bodyDiv w:val="1"/>
      <w:marLeft w:val="0"/>
      <w:marRight w:val="0"/>
      <w:marTop w:val="0"/>
      <w:marBottom w:val="0"/>
      <w:divBdr>
        <w:top w:val="none" w:sz="0" w:space="0" w:color="auto"/>
        <w:left w:val="none" w:sz="0" w:space="0" w:color="auto"/>
        <w:bottom w:val="none" w:sz="0" w:space="0" w:color="auto"/>
        <w:right w:val="none" w:sz="0" w:space="0" w:color="auto"/>
      </w:divBdr>
    </w:div>
    <w:div w:id="845486530">
      <w:bodyDiv w:val="1"/>
      <w:marLeft w:val="0"/>
      <w:marRight w:val="0"/>
      <w:marTop w:val="0"/>
      <w:marBottom w:val="0"/>
      <w:divBdr>
        <w:top w:val="none" w:sz="0" w:space="0" w:color="auto"/>
        <w:left w:val="none" w:sz="0" w:space="0" w:color="auto"/>
        <w:bottom w:val="none" w:sz="0" w:space="0" w:color="auto"/>
        <w:right w:val="none" w:sz="0" w:space="0" w:color="auto"/>
      </w:divBdr>
    </w:div>
    <w:div w:id="848838825">
      <w:bodyDiv w:val="1"/>
      <w:marLeft w:val="0"/>
      <w:marRight w:val="0"/>
      <w:marTop w:val="0"/>
      <w:marBottom w:val="0"/>
      <w:divBdr>
        <w:top w:val="none" w:sz="0" w:space="0" w:color="auto"/>
        <w:left w:val="none" w:sz="0" w:space="0" w:color="auto"/>
        <w:bottom w:val="none" w:sz="0" w:space="0" w:color="auto"/>
        <w:right w:val="none" w:sz="0" w:space="0" w:color="auto"/>
      </w:divBdr>
    </w:div>
    <w:div w:id="855658397">
      <w:bodyDiv w:val="1"/>
      <w:marLeft w:val="0"/>
      <w:marRight w:val="0"/>
      <w:marTop w:val="0"/>
      <w:marBottom w:val="0"/>
      <w:divBdr>
        <w:top w:val="none" w:sz="0" w:space="0" w:color="auto"/>
        <w:left w:val="none" w:sz="0" w:space="0" w:color="auto"/>
        <w:bottom w:val="none" w:sz="0" w:space="0" w:color="auto"/>
        <w:right w:val="none" w:sz="0" w:space="0" w:color="auto"/>
      </w:divBdr>
    </w:div>
    <w:div w:id="858733835">
      <w:bodyDiv w:val="1"/>
      <w:marLeft w:val="0"/>
      <w:marRight w:val="0"/>
      <w:marTop w:val="0"/>
      <w:marBottom w:val="0"/>
      <w:divBdr>
        <w:top w:val="none" w:sz="0" w:space="0" w:color="auto"/>
        <w:left w:val="none" w:sz="0" w:space="0" w:color="auto"/>
        <w:bottom w:val="none" w:sz="0" w:space="0" w:color="auto"/>
        <w:right w:val="none" w:sz="0" w:space="0" w:color="auto"/>
      </w:divBdr>
    </w:div>
    <w:div w:id="864292032">
      <w:bodyDiv w:val="1"/>
      <w:marLeft w:val="0"/>
      <w:marRight w:val="0"/>
      <w:marTop w:val="0"/>
      <w:marBottom w:val="0"/>
      <w:divBdr>
        <w:top w:val="none" w:sz="0" w:space="0" w:color="auto"/>
        <w:left w:val="none" w:sz="0" w:space="0" w:color="auto"/>
        <w:bottom w:val="none" w:sz="0" w:space="0" w:color="auto"/>
        <w:right w:val="none" w:sz="0" w:space="0" w:color="auto"/>
      </w:divBdr>
    </w:div>
    <w:div w:id="875001546">
      <w:bodyDiv w:val="1"/>
      <w:marLeft w:val="0"/>
      <w:marRight w:val="0"/>
      <w:marTop w:val="0"/>
      <w:marBottom w:val="0"/>
      <w:divBdr>
        <w:top w:val="none" w:sz="0" w:space="0" w:color="auto"/>
        <w:left w:val="none" w:sz="0" w:space="0" w:color="auto"/>
        <w:bottom w:val="none" w:sz="0" w:space="0" w:color="auto"/>
        <w:right w:val="none" w:sz="0" w:space="0" w:color="auto"/>
      </w:divBdr>
    </w:div>
    <w:div w:id="878972558">
      <w:bodyDiv w:val="1"/>
      <w:marLeft w:val="0"/>
      <w:marRight w:val="0"/>
      <w:marTop w:val="0"/>
      <w:marBottom w:val="0"/>
      <w:divBdr>
        <w:top w:val="none" w:sz="0" w:space="0" w:color="auto"/>
        <w:left w:val="none" w:sz="0" w:space="0" w:color="auto"/>
        <w:bottom w:val="none" w:sz="0" w:space="0" w:color="auto"/>
        <w:right w:val="none" w:sz="0" w:space="0" w:color="auto"/>
      </w:divBdr>
    </w:div>
    <w:div w:id="879708114">
      <w:bodyDiv w:val="1"/>
      <w:marLeft w:val="0"/>
      <w:marRight w:val="0"/>
      <w:marTop w:val="0"/>
      <w:marBottom w:val="0"/>
      <w:divBdr>
        <w:top w:val="none" w:sz="0" w:space="0" w:color="auto"/>
        <w:left w:val="none" w:sz="0" w:space="0" w:color="auto"/>
        <w:bottom w:val="none" w:sz="0" w:space="0" w:color="auto"/>
        <w:right w:val="none" w:sz="0" w:space="0" w:color="auto"/>
      </w:divBdr>
    </w:div>
    <w:div w:id="886062483">
      <w:bodyDiv w:val="1"/>
      <w:marLeft w:val="0"/>
      <w:marRight w:val="0"/>
      <w:marTop w:val="0"/>
      <w:marBottom w:val="0"/>
      <w:divBdr>
        <w:top w:val="none" w:sz="0" w:space="0" w:color="auto"/>
        <w:left w:val="none" w:sz="0" w:space="0" w:color="auto"/>
        <w:bottom w:val="none" w:sz="0" w:space="0" w:color="auto"/>
        <w:right w:val="none" w:sz="0" w:space="0" w:color="auto"/>
      </w:divBdr>
    </w:div>
    <w:div w:id="888607448">
      <w:bodyDiv w:val="1"/>
      <w:marLeft w:val="0"/>
      <w:marRight w:val="0"/>
      <w:marTop w:val="0"/>
      <w:marBottom w:val="0"/>
      <w:divBdr>
        <w:top w:val="none" w:sz="0" w:space="0" w:color="auto"/>
        <w:left w:val="none" w:sz="0" w:space="0" w:color="auto"/>
        <w:bottom w:val="none" w:sz="0" w:space="0" w:color="auto"/>
        <w:right w:val="none" w:sz="0" w:space="0" w:color="auto"/>
      </w:divBdr>
    </w:div>
    <w:div w:id="892035483">
      <w:bodyDiv w:val="1"/>
      <w:marLeft w:val="0"/>
      <w:marRight w:val="0"/>
      <w:marTop w:val="0"/>
      <w:marBottom w:val="0"/>
      <w:divBdr>
        <w:top w:val="none" w:sz="0" w:space="0" w:color="auto"/>
        <w:left w:val="none" w:sz="0" w:space="0" w:color="auto"/>
        <w:bottom w:val="none" w:sz="0" w:space="0" w:color="auto"/>
        <w:right w:val="none" w:sz="0" w:space="0" w:color="auto"/>
      </w:divBdr>
    </w:div>
    <w:div w:id="895094468">
      <w:bodyDiv w:val="1"/>
      <w:marLeft w:val="0"/>
      <w:marRight w:val="0"/>
      <w:marTop w:val="0"/>
      <w:marBottom w:val="0"/>
      <w:divBdr>
        <w:top w:val="none" w:sz="0" w:space="0" w:color="auto"/>
        <w:left w:val="none" w:sz="0" w:space="0" w:color="auto"/>
        <w:bottom w:val="none" w:sz="0" w:space="0" w:color="auto"/>
        <w:right w:val="none" w:sz="0" w:space="0" w:color="auto"/>
      </w:divBdr>
    </w:div>
    <w:div w:id="898327703">
      <w:bodyDiv w:val="1"/>
      <w:marLeft w:val="0"/>
      <w:marRight w:val="0"/>
      <w:marTop w:val="0"/>
      <w:marBottom w:val="0"/>
      <w:divBdr>
        <w:top w:val="none" w:sz="0" w:space="0" w:color="auto"/>
        <w:left w:val="none" w:sz="0" w:space="0" w:color="auto"/>
        <w:bottom w:val="none" w:sz="0" w:space="0" w:color="auto"/>
        <w:right w:val="none" w:sz="0" w:space="0" w:color="auto"/>
      </w:divBdr>
    </w:div>
    <w:div w:id="898633692">
      <w:bodyDiv w:val="1"/>
      <w:marLeft w:val="0"/>
      <w:marRight w:val="0"/>
      <w:marTop w:val="0"/>
      <w:marBottom w:val="0"/>
      <w:divBdr>
        <w:top w:val="none" w:sz="0" w:space="0" w:color="auto"/>
        <w:left w:val="none" w:sz="0" w:space="0" w:color="auto"/>
        <w:bottom w:val="none" w:sz="0" w:space="0" w:color="auto"/>
        <w:right w:val="none" w:sz="0" w:space="0" w:color="auto"/>
      </w:divBdr>
    </w:div>
    <w:div w:id="902104678">
      <w:bodyDiv w:val="1"/>
      <w:marLeft w:val="0"/>
      <w:marRight w:val="0"/>
      <w:marTop w:val="0"/>
      <w:marBottom w:val="0"/>
      <w:divBdr>
        <w:top w:val="none" w:sz="0" w:space="0" w:color="auto"/>
        <w:left w:val="none" w:sz="0" w:space="0" w:color="auto"/>
        <w:bottom w:val="none" w:sz="0" w:space="0" w:color="auto"/>
        <w:right w:val="none" w:sz="0" w:space="0" w:color="auto"/>
      </w:divBdr>
    </w:div>
    <w:div w:id="902326557">
      <w:bodyDiv w:val="1"/>
      <w:marLeft w:val="0"/>
      <w:marRight w:val="0"/>
      <w:marTop w:val="0"/>
      <w:marBottom w:val="0"/>
      <w:divBdr>
        <w:top w:val="none" w:sz="0" w:space="0" w:color="auto"/>
        <w:left w:val="none" w:sz="0" w:space="0" w:color="auto"/>
        <w:bottom w:val="none" w:sz="0" w:space="0" w:color="auto"/>
        <w:right w:val="none" w:sz="0" w:space="0" w:color="auto"/>
      </w:divBdr>
    </w:div>
    <w:div w:id="905067836">
      <w:bodyDiv w:val="1"/>
      <w:marLeft w:val="0"/>
      <w:marRight w:val="0"/>
      <w:marTop w:val="0"/>
      <w:marBottom w:val="0"/>
      <w:divBdr>
        <w:top w:val="none" w:sz="0" w:space="0" w:color="auto"/>
        <w:left w:val="none" w:sz="0" w:space="0" w:color="auto"/>
        <w:bottom w:val="none" w:sz="0" w:space="0" w:color="auto"/>
        <w:right w:val="none" w:sz="0" w:space="0" w:color="auto"/>
      </w:divBdr>
    </w:div>
    <w:div w:id="905994135">
      <w:bodyDiv w:val="1"/>
      <w:marLeft w:val="0"/>
      <w:marRight w:val="0"/>
      <w:marTop w:val="0"/>
      <w:marBottom w:val="0"/>
      <w:divBdr>
        <w:top w:val="none" w:sz="0" w:space="0" w:color="auto"/>
        <w:left w:val="none" w:sz="0" w:space="0" w:color="auto"/>
        <w:bottom w:val="none" w:sz="0" w:space="0" w:color="auto"/>
        <w:right w:val="none" w:sz="0" w:space="0" w:color="auto"/>
      </w:divBdr>
    </w:div>
    <w:div w:id="908854608">
      <w:bodyDiv w:val="1"/>
      <w:marLeft w:val="0"/>
      <w:marRight w:val="0"/>
      <w:marTop w:val="0"/>
      <w:marBottom w:val="0"/>
      <w:divBdr>
        <w:top w:val="none" w:sz="0" w:space="0" w:color="auto"/>
        <w:left w:val="none" w:sz="0" w:space="0" w:color="auto"/>
        <w:bottom w:val="none" w:sz="0" w:space="0" w:color="auto"/>
        <w:right w:val="none" w:sz="0" w:space="0" w:color="auto"/>
      </w:divBdr>
    </w:div>
    <w:div w:id="911894290">
      <w:bodyDiv w:val="1"/>
      <w:marLeft w:val="0"/>
      <w:marRight w:val="0"/>
      <w:marTop w:val="0"/>
      <w:marBottom w:val="0"/>
      <w:divBdr>
        <w:top w:val="none" w:sz="0" w:space="0" w:color="auto"/>
        <w:left w:val="none" w:sz="0" w:space="0" w:color="auto"/>
        <w:bottom w:val="none" w:sz="0" w:space="0" w:color="auto"/>
        <w:right w:val="none" w:sz="0" w:space="0" w:color="auto"/>
      </w:divBdr>
    </w:div>
    <w:div w:id="918518129">
      <w:bodyDiv w:val="1"/>
      <w:marLeft w:val="0"/>
      <w:marRight w:val="0"/>
      <w:marTop w:val="0"/>
      <w:marBottom w:val="0"/>
      <w:divBdr>
        <w:top w:val="none" w:sz="0" w:space="0" w:color="auto"/>
        <w:left w:val="none" w:sz="0" w:space="0" w:color="auto"/>
        <w:bottom w:val="none" w:sz="0" w:space="0" w:color="auto"/>
        <w:right w:val="none" w:sz="0" w:space="0" w:color="auto"/>
      </w:divBdr>
    </w:div>
    <w:div w:id="918710728">
      <w:bodyDiv w:val="1"/>
      <w:marLeft w:val="0"/>
      <w:marRight w:val="0"/>
      <w:marTop w:val="0"/>
      <w:marBottom w:val="0"/>
      <w:divBdr>
        <w:top w:val="none" w:sz="0" w:space="0" w:color="auto"/>
        <w:left w:val="none" w:sz="0" w:space="0" w:color="auto"/>
        <w:bottom w:val="none" w:sz="0" w:space="0" w:color="auto"/>
        <w:right w:val="none" w:sz="0" w:space="0" w:color="auto"/>
      </w:divBdr>
    </w:div>
    <w:div w:id="919797828">
      <w:bodyDiv w:val="1"/>
      <w:marLeft w:val="0"/>
      <w:marRight w:val="0"/>
      <w:marTop w:val="0"/>
      <w:marBottom w:val="0"/>
      <w:divBdr>
        <w:top w:val="none" w:sz="0" w:space="0" w:color="auto"/>
        <w:left w:val="none" w:sz="0" w:space="0" w:color="auto"/>
        <w:bottom w:val="none" w:sz="0" w:space="0" w:color="auto"/>
        <w:right w:val="none" w:sz="0" w:space="0" w:color="auto"/>
      </w:divBdr>
    </w:div>
    <w:div w:id="923950672">
      <w:bodyDiv w:val="1"/>
      <w:marLeft w:val="0"/>
      <w:marRight w:val="0"/>
      <w:marTop w:val="0"/>
      <w:marBottom w:val="0"/>
      <w:divBdr>
        <w:top w:val="none" w:sz="0" w:space="0" w:color="auto"/>
        <w:left w:val="none" w:sz="0" w:space="0" w:color="auto"/>
        <w:bottom w:val="none" w:sz="0" w:space="0" w:color="auto"/>
        <w:right w:val="none" w:sz="0" w:space="0" w:color="auto"/>
      </w:divBdr>
    </w:div>
    <w:div w:id="924647476">
      <w:bodyDiv w:val="1"/>
      <w:marLeft w:val="0"/>
      <w:marRight w:val="0"/>
      <w:marTop w:val="0"/>
      <w:marBottom w:val="0"/>
      <w:divBdr>
        <w:top w:val="none" w:sz="0" w:space="0" w:color="auto"/>
        <w:left w:val="none" w:sz="0" w:space="0" w:color="auto"/>
        <w:bottom w:val="none" w:sz="0" w:space="0" w:color="auto"/>
        <w:right w:val="none" w:sz="0" w:space="0" w:color="auto"/>
      </w:divBdr>
    </w:div>
    <w:div w:id="932513204">
      <w:bodyDiv w:val="1"/>
      <w:marLeft w:val="0"/>
      <w:marRight w:val="0"/>
      <w:marTop w:val="0"/>
      <w:marBottom w:val="0"/>
      <w:divBdr>
        <w:top w:val="none" w:sz="0" w:space="0" w:color="auto"/>
        <w:left w:val="none" w:sz="0" w:space="0" w:color="auto"/>
        <w:bottom w:val="none" w:sz="0" w:space="0" w:color="auto"/>
        <w:right w:val="none" w:sz="0" w:space="0" w:color="auto"/>
      </w:divBdr>
    </w:div>
    <w:div w:id="935557310">
      <w:bodyDiv w:val="1"/>
      <w:marLeft w:val="0"/>
      <w:marRight w:val="0"/>
      <w:marTop w:val="0"/>
      <w:marBottom w:val="0"/>
      <w:divBdr>
        <w:top w:val="none" w:sz="0" w:space="0" w:color="auto"/>
        <w:left w:val="none" w:sz="0" w:space="0" w:color="auto"/>
        <w:bottom w:val="none" w:sz="0" w:space="0" w:color="auto"/>
        <w:right w:val="none" w:sz="0" w:space="0" w:color="auto"/>
      </w:divBdr>
    </w:div>
    <w:div w:id="935941863">
      <w:bodyDiv w:val="1"/>
      <w:marLeft w:val="0"/>
      <w:marRight w:val="0"/>
      <w:marTop w:val="0"/>
      <w:marBottom w:val="0"/>
      <w:divBdr>
        <w:top w:val="none" w:sz="0" w:space="0" w:color="auto"/>
        <w:left w:val="none" w:sz="0" w:space="0" w:color="auto"/>
        <w:bottom w:val="none" w:sz="0" w:space="0" w:color="auto"/>
        <w:right w:val="none" w:sz="0" w:space="0" w:color="auto"/>
      </w:divBdr>
    </w:div>
    <w:div w:id="937523135">
      <w:bodyDiv w:val="1"/>
      <w:marLeft w:val="0"/>
      <w:marRight w:val="0"/>
      <w:marTop w:val="0"/>
      <w:marBottom w:val="0"/>
      <w:divBdr>
        <w:top w:val="none" w:sz="0" w:space="0" w:color="auto"/>
        <w:left w:val="none" w:sz="0" w:space="0" w:color="auto"/>
        <w:bottom w:val="none" w:sz="0" w:space="0" w:color="auto"/>
        <w:right w:val="none" w:sz="0" w:space="0" w:color="auto"/>
      </w:divBdr>
    </w:div>
    <w:div w:id="939609280">
      <w:bodyDiv w:val="1"/>
      <w:marLeft w:val="0"/>
      <w:marRight w:val="0"/>
      <w:marTop w:val="0"/>
      <w:marBottom w:val="0"/>
      <w:divBdr>
        <w:top w:val="none" w:sz="0" w:space="0" w:color="auto"/>
        <w:left w:val="none" w:sz="0" w:space="0" w:color="auto"/>
        <w:bottom w:val="none" w:sz="0" w:space="0" w:color="auto"/>
        <w:right w:val="none" w:sz="0" w:space="0" w:color="auto"/>
      </w:divBdr>
    </w:div>
    <w:div w:id="939947033">
      <w:bodyDiv w:val="1"/>
      <w:marLeft w:val="0"/>
      <w:marRight w:val="0"/>
      <w:marTop w:val="0"/>
      <w:marBottom w:val="0"/>
      <w:divBdr>
        <w:top w:val="none" w:sz="0" w:space="0" w:color="auto"/>
        <w:left w:val="none" w:sz="0" w:space="0" w:color="auto"/>
        <w:bottom w:val="none" w:sz="0" w:space="0" w:color="auto"/>
        <w:right w:val="none" w:sz="0" w:space="0" w:color="auto"/>
      </w:divBdr>
    </w:div>
    <w:div w:id="954406406">
      <w:bodyDiv w:val="1"/>
      <w:marLeft w:val="0"/>
      <w:marRight w:val="0"/>
      <w:marTop w:val="0"/>
      <w:marBottom w:val="0"/>
      <w:divBdr>
        <w:top w:val="none" w:sz="0" w:space="0" w:color="auto"/>
        <w:left w:val="none" w:sz="0" w:space="0" w:color="auto"/>
        <w:bottom w:val="none" w:sz="0" w:space="0" w:color="auto"/>
        <w:right w:val="none" w:sz="0" w:space="0" w:color="auto"/>
      </w:divBdr>
    </w:div>
    <w:div w:id="958609055">
      <w:bodyDiv w:val="1"/>
      <w:marLeft w:val="0"/>
      <w:marRight w:val="0"/>
      <w:marTop w:val="0"/>
      <w:marBottom w:val="0"/>
      <w:divBdr>
        <w:top w:val="none" w:sz="0" w:space="0" w:color="auto"/>
        <w:left w:val="none" w:sz="0" w:space="0" w:color="auto"/>
        <w:bottom w:val="none" w:sz="0" w:space="0" w:color="auto"/>
        <w:right w:val="none" w:sz="0" w:space="0" w:color="auto"/>
      </w:divBdr>
    </w:div>
    <w:div w:id="959454424">
      <w:bodyDiv w:val="1"/>
      <w:marLeft w:val="0"/>
      <w:marRight w:val="0"/>
      <w:marTop w:val="0"/>
      <w:marBottom w:val="0"/>
      <w:divBdr>
        <w:top w:val="none" w:sz="0" w:space="0" w:color="auto"/>
        <w:left w:val="none" w:sz="0" w:space="0" w:color="auto"/>
        <w:bottom w:val="none" w:sz="0" w:space="0" w:color="auto"/>
        <w:right w:val="none" w:sz="0" w:space="0" w:color="auto"/>
      </w:divBdr>
    </w:div>
    <w:div w:id="963273211">
      <w:bodyDiv w:val="1"/>
      <w:marLeft w:val="0"/>
      <w:marRight w:val="0"/>
      <w:marTop w:val="0"/>
      <w:marBottom w:val="0"/>
      <w:divBdr>
        <w:top w:val="none" w:sz="0" w:space="0" w:color="auto"/>
        <w:left w:val="none" w:sz="0" w:space="0" w:color="auto"/>
        <w:bottom w:val="none" w:sz="0" w:space="0" w:color="auto"/>
        <w:right w:val="none" w:sz="0" w:space="0" w:color="auto"/>
      </w:divBdr>
    </w:div>
    <w:div w:id="966547763">
      <w:bodyDiv w:val="1"/>
      <w:marLeft w:val="0"/>
      <w:marRight w:val="0"/>
      <w:marTop w:val="0"/>
      <w:marBottom w:val="0"/>
      <w:divBdr>
        <w:top w:val="none" w:sz="0" w:space="0" w:color="auto"/>
        <w:left w:val="none" w:sz="0" w:space="0" w:color="auto"/>
        <w:bottom w:val="none" w:sz="0" w:space="0" w:color="auto"/>
        <w:right w:val="none" w:sz="0" w:space="0" w:color="auto"/>
      </w:divBdr>
    </w:div>
    <w:div w:id="983240636">
      <w:bodyDiv w:val="1"/>
      <w:marLeft w:val="0"/>
      <w:marRight w:val="0"/>
      <w:marTop w:val="0"/>
      <w:marBottom w:val="0"/>
      <w:divBdr>
        <w:top w:val="none" w:sz="0" w:space="0" w:color="auto"/>
        <w:left w:val="none" w:sz="0" w:space="0" w:color="auto"/>
        <w:bottom w:val="none" w:sz="0" w:space="0" w:color="auto"/>
        <w:right w:val="none" w:sz="0" w:space="0" w:color="auto"/>
      </w:divBdr>
    </w:div>
    <w:div w:id="983512824">
      <w:bodyDiv w:val="1"/>
      <w:marLeft w:val="0"/>
      <w:marRight w:val="0"/>
      <w:marTop w:val="0"/>
      <w:marBottom w:val="0"/>
      <w:divBdr>
        <w:top w:val="none" w:sz="0" w:space="0" w:color="auto"/>
        <w:left w:val="none" w:sz="0" w:space="0" w:color="auto"/>
        <w:bottom w:val="none" w:sz="0" w:space="0" w:color="auto"/>
        <w:right w:val="none" w:sz="0" w:space="0" w:color="auto"/>
      </w:divBdr>
    </w:div>
    <w:div w:id="991716312">
      <w:bodyDiv w:val="1"/>
      <w:marLeft w:val="0"/>
      <w:marRight w:val="0"/>
      <w:marTop w:val="0"/>
      <w:marBottom w:val="0"/>
      <w:divBdr>
        <w:top w:val="none" w:sz="0" w:space="0" w:color="auto"/>
        <w:left w:val="none" w:sz="0" w:space="0" w:color="auto"/>
        <w:bottom w:val="none" w:sz="0" w:space="0" w:color="auto"/>
        <w:right w:val="none" w:sz="0" w:space="0" w:color="auto"/>
      </w:divBdr>
    </w:div>
    <w:div w:id="999960587">
      <w:bodyDiv w:val="1"/>
      <w:marLeft w:val="0"/>
      <w:marRight w:val="0"/>
      <w:marTop w:val="0"/>
      <w:marBottom w:val="0"/>
      <w:divBdr>
        <w:top w:val="none" w:sz="0" w:space="0" w:color="auto"/>
        <w:left w:val="none" w:sz="0" w:space="0" w:color="auto"/>
        <w:bottom w:val="none" w:sz="0" w:space="0" w:color="auto"/>
        <w:right w:val="none" w:sz="0" w:space="0" w:color="auto"/>
      </w:divBdr>
    </w:div>
    <w:div w:id="1000890120">
      <w:bodyDiv w:val="1"/>
      <w:marLeft w:val="0"/>
      <w:marRight w:val="0"/>
      <w:marTop w:val="0"/>
      <w:marBottom w:val="0"/>
      <w:divBdr>
        <w:top w:val="none" w:sz="0" w:space="0" w:color="auto"/>
        <w:left w:val="none" w:sz="0" w:space="0" w:color="auto"/>
        <w:bottom w:val="none" w:sz="0" w:space="0" w:color="auto"/>
        <w:right w:val="none" w:sz="0" w:space="0" w:color="auto"/>
      </w:divBdr>
    </w:div>
    <w:div w:id="1007174630">
      <w:bodyDiv w:val="1"/>
      <w:marLeft w:val="0"/>
      <w:marRight w:val="0"/>
      <w:marTop w:val="0"/>
      <w:marBottom w:val="0"/>
      <w:divBdr>
        <w:top w:val="none" w:sz="0" w:space="0" w:color="auto"/>
        <w:left w:val="none" w:sz="0" w:space="0" w:color="auto"/>
        <w:bottom w:val="none" w:sz="0" w:space="0" w:color="auto"/>
        <w:right w:val="none" w:sz="0" w:space="0" w:color="auto"/>
      </w:divBdr>
    </w:div>
    <w:div w:id="1007900707">
      <w:bodyDiv w:val="1"/>
      <w:marLeft w:val="0"/>
      <w:marRight w:val="0"/>
      <w:marTop w:val="0"/>
      <w:marBottom w:val="0"/>
      <w:divBdr>
        <w:top w:val="none" w:sz="0" w:space="0" w:color="auto"/>
        <w:left w:val="none" w:sz="0" w:space="0" w:color="auto"/>
        <w:bottom w:val="none" w:sz="0" w:space="0" w:color="auto"/>
        <w:right w:val="none" w:sz="0" w:space="0" w:color="auto"/>
      </w:divBdr>
    </w:div>
    <w:div w:id="1008555527">
      <w:bodyDiv w:val="1"/>
      <w:marLeft w:val="0"/>
      <w:marRight w:val="0"/>
      <w:marTop w:val="0"/>
      <w:marBottom w:val="0"/>
      <w:divBdr>
        <w:top w:val="none" w:sz="0" w:space="0" w:color="auto"/>
        <w:left w:val="none" w:sz="0" w:space="0" w:color="auto"/>
        <w:bottom w:val="none" w:sz="0" w:space="0" w:color="auto"/>
        <w:right w:val="none" w:sz="0" w:space="0" w:color="auto"/>
      </w:divBdr>
    </w:div>
    <w:div w:id="1019703507">
      <w:bodyDiv w:val="1"/>
      <w:marLeft w:val="0"/>
      <w:marRight w:val="0"/>
      <w:marTop w:val="0"/>
      <w:marBottom w:val="0"/>
      <w:divBdr>
        <w:top w:val="none" w:sz="0" w:space="0" w:color="auto"/>
        <w:left w:val="none" w:sz="0" w:space="0" w:color="auto"/>
        <w:bottom w:val="none" w:sz="0" w:space="0" w:color="auto"/>
        <w:right w:val="none" w:sz="0" w:space="0" w:color="auto"/>
      </w:divBdr>
    </w:div>
    <w:div w:id="1028262488">
      <w:bodyDiv w:val="1"/>
      <w:marLeft w:val="0"/>
      <w:marRight w:val="0"/>
      <w:marTop w:val="0"/>
      <w:marBottom w:val="0"/>
      <w:divBdr>
        <w:top w:val="none" w:sz="0" w:space="0" w:color="auto"/>
        <w:left w:val="none" w:sz="0" w:space="0" w:color="auto"/>
        <w:bottom w:val="none" w:sz="0" w:space="0" w:color="auto"/>
        <w:right w:val="none" w:sz="0" w:space="0" w:color="auto"/>
      </w:divBdr>
    </w:div>
    <w:div w:id="1033657393">
      <w:bodyDiv w:val="1"/>
      <w:marLeft w:val="0"/>
      <w:marRight w:val="0"/>
      <w:marTop w:val="0"/>
      <w:marBottom w:val="0"/>
      <w:divBdr>
        <w:top w:val="none" w:sz="0" w:space="0" w:color="auto"/>
        <w:left w:val="none" w:sz="0" w:space="0" w:color="auto"/>
        <w:bottom w:val="none" w:sz="0" w:space="0" w:color="auto"/>
        <w:right w:val="none" w:sz="0" w:space="0" w:color="auto"/>
      </w:divBdr>
    </w:div>
    <w:div w:id="1034422798">
      <w:bodyDiv w:val="1"/>
      <w:marLeft w:val="0"/>
      <w:marRight w:val="0"/>
      <w:marTop w:val="0"/>
      <w:marBottom w:val="0"/>
      <w:divBdr>
        <w:top w:val="none" w:sz="0" w:space="0" w:color="auto"/>
        <w:left w:val="none" w:sz="0" w:space="0" w:color="auto"/>
        <w:bottom w:val="none" w:sz="0" w:space="0" w:color="auto"/>
        <w:right w:val="none" w:sz="0" w:space="0" w:color="auto"/>
      </w:divBdr>
    </w:div>
    <w:div w:id="1035470642">
      <w:bodyDiv w:val="1"/>
      <w:marLeft w:val="0"/>
      <w:marRight w:val="0"/>
      <w:marTop w:val="0"/>
      <w:marBottom w:val="0"/>
      <w:divBdr>
        <w:top w:val="none" w:sz="0" w:space="0" w:color="auto"/>
        <w:left w:val="none" w:sz="0" w:space="0" w:color="auto"/>
        <w:bottom w:val="none" w:sz="0" w:space="0" w:color="auto"/>
        <w:right w:val="none" w:sz="0" w:space="0" w:color="auto"/>
      </w:divBdr>
    </w:div>
    <w:div w:id="1037853259">
      <w:bodyDiv w:val="1"/>
      <w:marLeft w:val="0"/>
      <w:marRight w:val="0"/>
      <w:marTop w:val="0"/>
      <w:marBottom w:val="0"/>
      <w:divBdr>
        <w:top w:val="none" w:sz="0" w:space="0" w:color="auto"/>
        <w:left w:val="none" w:sz="0" w:space="0" w:color="auto"/>
        <w:bottom w:val="none" w:sz="0" w:space="0" w:color="auto"/>
        <w:right w:val="none" w:sz="0" w:space="0" w:color="auto"/>
      </w:divBdr>
    </w:div>
    <w:div w:id="1040782491">
      <w:bodyDiv w:val="1"/>
      <w:marLeft w:val="0"/>
      <w:marRight w:val="0"/>
      <w:marTop w:val="0"/>
      <w:marBottom w:val="0"/>
      <w:divBdr>
        <w:top w:val="none" w:sz="0" w:space="0" w:color="auto"/>
        <w:left w:val="none" w:sz="0" w:space="0" w:color="auto"/>
        <w:bottom w:val="none" w:sz="0" w:space="0" w:color="auto"/>
        <w:right w:val="none" w:sz="0" w:space="0" w:color="auto"/>
      </w:divBdr>
    </w:div>
    <w:div w:id="1044254167">
      <w:bodyDiv w:val="1"/>
      <w:marLeft w:val="0"/>
      <w:marRight w:val="0"/>
      <w:marTop w:val="0"/>
      <w:marBottom w:val="0"/>
      <w:divBdr>
        <w:top w:val="none" w:sz="0" w:space="0" w:color="auto"/>
        <w:left w:val="none" w:sz="0" w:space="0" w:color="auto"/>
        <w:bottom w:val="none" w:sz="0" w:space="0" w:color="auto"/>
        <w:right w:val="none" w:sz="0" w:space="0" w:color="auto"/>
      </w:divBdr>
    </w:div>
    <w:div w:id="1050767187">
      <w:bodyDiv w:val="1"/>
      <w:marLeft w:val="0"/>
      <w:marRight w:val="0"/>
      <w:marTop w:val="0"/>
      <w:marBottom w:val="0"/>
      <w:divBdr>
        <w:top w:val="none" w:sz="0" w:space="0" w:color="auto"/>
        <w:left w:val="none" w:sz="0" w:space="0" w:color="auto"/>
        <w:bottom w:val="none" w:sz="0" w:space="0" w:color="auto"/>
        <w:right w:val="none" w:sz="0" w:space="0" w:color="auto"/>
      </w:divBdr>
    </w:div>
    <w:div w:id="1051415636">
      <w:bodyDiv w:val="1"/>
      <w:marLeft w:val="0"/>
      <w:marRight w:val="0"/>
      <w:marTop w:val="0"/>
      <w:marBottom w:val="0"/>
      <w:divBdr>
        <w:top w:val="none" w:sz="0" w:space="0" w:color="auto"/>
        <w:left w:val="none" w:sz="0" w:space="0" w:color="auto"/>
        <w:bottom w:val="none" w:sz="0" w:space="0" w:color="auto"/>
        <w:right w:val="none" w:sz="0" w:space="0" w:color="auto"/>
      </w:divBdr>
    </w:div>
    <w:div w:id="1056271861">
      <w:bodyDiv w:val="1"/>
      <w:marLeft w:val="0"/>
      <w:marRight w:val="0"/>
      <w:marTop w:val="0"/>
      <w:marBottom w:val="0"/>
      <w:divBdr>
        <w:top w:val="none" w:sz="0" w:space="0" w:color="auto"/>
        <w:left w:val="none" w:sz="0" w:space="0" w:color="auto"/>
        <w:bottom w:val="none" w:sz="0" w:space="0" w:color="auto"/>
        <w:right w:val="none" w:sz="0" w:space="0" w:color="auto"/>
      </w:divBdr>
    </w:div>
    <w:div w:id="1069577035">
      <w:bodyDiv w:val="1"/>
      <w:marLeft w:val="0"/>
      <w:marRight w:val="0"/>
      <w:marTop w:val="0"/>
      <w:marBottom w:val="0"/>
      <w:divBdr>
        <w:top w:val="none" w:sz="0" w:space="0" w:color="auto"/>
        <w:left w:val="none" w:sz="0" w:space="0" w:color="auto"/>
        <w:bottom w:val="none" w:sz="0" w:space="0" w:color="auto"/>
        <w:right w:val="none" w:sz="0" w:space="0" w:color="auto"/>
      </w:divBdr>
    </w:div>
    <w:div w:id="1070075069">
      <w:bodyDiv w:val="1"/>
      <w:marLeft w:val="0"/>
      <w:marRight w:val="0"/>
      <w:marTop w:val="0"/>
      <w:marBottom w:val="0"/>
      <w:divBdr>
        <w:top w:val="none" w:sz="0" w:space="0" w:color="auto"/>
        <w:left w:val="none" w:sz="0" w:space="0" w:color="auto"/>
        <w:bottom w:val="none" w:sz="0" w:space="0" w:color="auto"/>
        <w:right w:val="none" w:sz="0" w:space="0" w:color="auto"/>
      </w:divBdr>
    </w:div>
    <w:div w:id="1073965052">
      <w:bodyDiv w:val="1"/>
      <w:marLeft w:val="0"/>
      <w:marRight w:val="0"/>
      <w:marTop w:val="0"/>
      <w:marBottom w:val="0"/>
      <w:divBdr>
        <w:top w:val="none" w:sz="0" w:space="0" w:color="auto"/>
        <w:left w:val="none" w:sz="0" w:space="0" w:color="auto"/>
        <w:bottom w:val="none" w:sz="0" w:space="0" w:color="auto"/>
        <w:right w:val="none" w:sz="0" w:space="0" w:color="auto"/>
      </w:divBdr>
    </w:div>
    <w:div w:id="1079670472">
      <w:bodyDiv w:val="1"/>
      <w:marLeft w:val="0"/>
      <w:marRight w:val="0"/>
      <w:marTop w:val="0"/>
      <w:marBottom w:val="0"/>
      <w:divBdr>
        <w:top w:val="none" w:sz="0" w:space="0" w:color="auto"/>
        <w:left w:val="none" w:sz="0" w:space="0" w:color="auto"/>
        <w:bottom w:val="none" w:sz="0" w:space="0" w:color="auto"/>
        <w:right w:val="none" w:sz="0" w:space="0" w:color="auto"/>
      </w:divBdr>
    </w:div>
    <w:div w:id="1080760822">
      <w:bodyDiv w:val="1"/>
      <w:marLeft w:val="0"/>
      <w:marRight w:val="0"/>
      <w:marTop w:val="0"/>
      <w:marBottom w:val="0"/>
      <w:divBdr>
        <w:top w:val="none" w:sz="0" w:space="0" w:color="auto"/>
        <w:left w:val="none" w:sz="0" w:space="0" w:color="auto"/>
        <w:bottom w:val="none" w:sz="0" w:space="0" w:color="auto"/>
        <w:right w:val="none" w:sz="0" w:space="0" w:color="auto"/>
      </w:divBdr>
    </w:div>
    <w:div w:id="1084961282">
      <w:bodyDiv w:val="1"/>
      <w:marLeft w:val="0"/>
      <w:marRight w:val="0"/>
      <w:marTop w:val="0"/>
      <w:marBottom w:val="0"/>
      <w:divBdr>
        <w:top w:val="none" w:sz="0" w:space="0" w:color="auto"/>
        <w:left w:val="none" w:sz="0" w:space="0" w:color="auto"/>
        <w:bottom w:val="none" w:sz="0" w:space="0" w:color="auto"/>
        <w:right w:val="none" w:sz="0" w:space="0" w:color="auto"/>
      </w:divBdr>
    </w:div>
    <w:div w:id="1088039447">
      <w:bodyDiv w:val="1"/>
      <w:marLeft w:val="0"/>
      <w:marRight w:val="0"/>
      <w:marTop w:val="0"/>
      <w:marBottom w:val="0"/>
      <w:divBdr>
        <w:top w:val="none" w:sz="0" w:space="0" w:color="auto"/>
        <w:left w:val="none" w:sz="0" w:space="0" w:color="auto"/>
        <w:bottom w:val="none" w:sz="0" w:space="0" w:color="auto"/>
        <w:right w:val="none" w:sz="0" w:space="0" w:color="auto"/>
      </w:divBdr>
    </w:div>
    <w:div w:id="1091580783">
      <w:bodyDiv w:val="1"/>
      <w:marLeft w:val="0"/>
      <w:marRight w:val="0"/>
      <w:marTop w:val="0"/>
      <w:marBottom w:val="0"/>
      <w:divBdr>
        <w:top w:val="none" w:sz="0" w:space="0" w:color="auto"/>
        <w:left w:val="none" w:sz="0" w:space="0" w:color="auto"/>
        <w:bottom w:val="none" w:sz="0" w:space="0" w:color="auto"/>
        <w:right w:val="none" w:sz="0" w:space="0" w:color="auto"/>
      </w:divBdr>
    </w:div>
    <w:div w:id="1093630053">
      <w:bodyDiv w:val="1"/>
      <w:marLeft w:val="0"/>
      <w:marRight w:val="0"/>
      <w:marTop w:val="0"/>
      <w:marBottom w:val="0"/>
      <w:divBdr>
        <w:top w:val="none" w:sz="0" w:space="0" w:color="auto"/>
        <w:left w:val="none" w:sz="0" w:space="0" w:color="auto"/>
        <w:bottom w:val="none" w:sz="0" w:space="0" w:color="auto"/>
        <w:right w:val="none" w:sz="0" w:space="0" w:color="auto"/>
      </w:divBdr>
    </w:div>
    <w:div w:id="1099449244">
      <w:bodyDiv w:val="1"/>
      <w:marLeft w:val="0"/>
      <w:marRight w:val="0"/>
      <w:marTop w:val="0"/>
      <w:marBottom w:val="0"/>
      <w:divBdr>
        <w:top w:val="none" w:sz="0" w:space="0" w:color="auto"/>
        <w:left w:val="none" w:sz="0" w:space="0" w:color="auto"/>
        <w:bottom w:val="none" w:sz="0" w:space="0" w:color="auto"/>
        <w:right w:val="none" w:sz="0" w:space="0" w:color="auto"/>
      </w:divBdr>
    </w:div>
    <w:div w:id="1107695720">
      <w:bodyDiv w:val="1"/>
      <w:marLeft w:val="0"/>
      <w:marRight w:val="0"/>
      <w:marTop w:val="0"/>
      <w:marBottom w:val="0"/>
      <w:divBdr>
        <w:top w:val="none" w:sz="0" w:space="0" w:color="auto"/>
        <w:left w:val="none" w:sz="0" w:space="0" w:color="auto"/>
        <w:bottom w:val="none" w:sz="0" w:space="0" w:color="auto"/>
        <w:right w:val="none" w:sz="0" w:space="0" w:color="auto"/>
      </w:divBdr>
    </w:div>
    <w:div w:id="1108693890">
      <w:bodyDiv w:val="1"/>
      <w:marLeft w:val="0"/>
      <w:marRight w:val="0"/>
      <w:marTop w:val="0"/>
      <w:marBottom w:val="0"/>
      <w:divBdr>
        <w:top w:val="none" w:sz="0" w:space="0" w:color="auto"/>
        <w:left w:val="none" w:sz="0" w:space="0" w:color="auto"/>
        <w:bottom w:val="none" w:sz="0" w:space="0" w:color="auto"/>
        <w:right w:val="none" w:sz="0" w:space="0" w:color="auto"/>
      </w:divBdr>
    </w:div>
    <w:div w:id="1119496171">
      <w:bodyDiv w:val="1"/>
      <w:marLeft w:val="0"/>
      <w:marRight w:val="0"/>
      <w:marTop w:val="0"/>
      <w:marBottom w:val="0"/>
      <w:divBdr>
        <w:top w:val="none" w:sz="0" w:space="0" w:color="auto"/>
        <w:left w:val="none" w:sz="0" w:space="0" w:color="auto"/>
        <w:bottom w:val="none" w:sz="0" w:space="0" w:color="auto"/>
        <w:right w:val="none" w:sz="0" w:space="0" w:color="auto"/>
      </w:divBdr>
    </w:div>
    <w:div w:id="1121193704">
      <w:bodyDiv w:val="1"/>
      <w:marLeft w:val="0"/>
      <w:marRight w:val="0"/>
      <w:marTop w:val="0"/>
      <w:marBottom w:val="0"/>
      <w:divBdr>
        <w:top w:val="none" w:sz="0" w:space="0" w:color="auto"/>
        <w:left w:val="none" w:sz="0" w:space="0" w:color="auto"/>
        <w:bottom w:val="none" w:sz="0" w:space="0" w:color="auto"/>
        <w:right w:val="none" w:sz="0" w:space="0" w:color="auto"/>
      </w:divBdr>
    </w:div>
    <w:div w:id="1122462959">
      <w:bodyDiv w:val="1"/>
      <w:marLeft w:val="0"/>
      <w:marRight w:val="0"/>
      <w:marTop w:val="0"/>
      <w:marBottom w:val="0"/>
      <w:divBdr>
        <w:top w:val="none" w:sz="0" w:space="0" w:color="auto"/>
        <w:left w:val="none" w:sz="0" w:space="0" w:color="auto"/>
        <w:bottom w:val="none" w:sz="0" w:space="0" w:color="auto"/>
        <w:right w:val="none" w:sz="0" w:space="0" w:color="auto"/>
      </w:divBdr>
    </w:div>
    <w:div w:id="1127705168">
      <w:bodyDiv w:val="1"/>
      <w:marLeft w:val="0"/>
      <w:marRight w:val="0"/>
      <w:marTop w:val="0"/>
      <w:marBottom w:val="0"/>
      <w:divBdr>
        <w:top w:val="none" w:sz="0" w:space="0" w:color="auto"/>
        <w:left w:val="none" w:sz="0" w:space="0" w:color="auto"/>
        <w:bottom w:val="none" w:sz="0" w:space="0" w:color="auto"/>
        <w:right w:val="none" w:sz="0" w:space="0" w:color="auto"/>
      </w:divBdr>
    </w:div>
    <w:div w:id="1137337530">
      <w:bodyDiv w:val="1"/>
      <w:marLeft w:val="0"/>
      <w:marRight w:val="0"/>
      <w:marTop w:val="0"/>
      <w:marBottom w:val="0"/>
      <w:divBdr>
        <w:top w:val="none" w:sz="0" w:space="0" w:color="auto"/>
        <w:left w:val="none" w:sz="0" w:space="0" w:color="auto"/>
        <w:bottom w:val="none" w:sz="0" w:space="0" w:color="auto"/>
        <w:right w:val="none" w:sz="0" w:space="0" w:color="auto"/>
      </w:divBdr>
    </w:div>
    <w:div w:id="1141119878">
      <w:bodyDiv w:val="1"/>
      <w:marLeft w:val="0"/>
      <w:marRight w:val="0"/>
      <w:marTop w:val="0"/>
      <w:marBottom w:val="0"/>
      <w:divBdr>
        <w:top w:val="none" w:sz="0" w:space="0" w:color="auto"/>
        <w:left w:val="none" w:sz="0" w:space="0" w:color="auto"/>
        <w:bottom w:val="none" w:sz="0" w:space="0" w:color="auto"/>
        <w:right w:val="none" w:sz="0" w:space="0" w:color="auto"/>
      </w:divBdr>
    </w:div>
    <w:div w:id="1141506214">
      <w:bodyDiv w:val="1"/>
      <w:marLeft w:val="0"/>
      <w:marRight w:val="0"/>
      <w:marTop w:val="0"/>
      <w:marBottom w:val="0"/>
      <w:divBdr>
        <w:top w:val="none" w:sz="0" w:space="0" w:color="auto"/>
        <w:left w:val="none" w:sz="0" w:space="0" w:color="auto"/>
        <w:bottom w:val="none" w:sz="0" w:space="0" w:color="auto"/>
        <w:right w:val="none" w:sz="0" w:space="0" w:color="auto"/>
      </w:divBdr>
    </w:div>
    <w:div w:id="1150750864">
      <w:bodyDiv w:val="1"/>
      <w:marLeft w:val="0"/>
      <w:marRight w:val="0"/>
      <w:marTop w:val="0"/>
      <w:marBottom w:val="0"/>
      <w:divBdr>
        <w:top w:val="none" w:sz="0" w:space="0" w:color="auto"/>
        <w:left w:val="none" w:sz="0" w:space="0" w:color="auto"/>
        <w:bottom w:val="none" w:sz="0" w:space="0" w:color="auto"/>
        <w:right w:val="none" w:sz="0" w:space="0" w:color="auto"/>
      </w:divBdr>
    </w:div>
    <w:div w:id="1156648586">
      <w:bodyDiv w:val="1"/>
      <w:marLeft w:val="0"/>
      <w:marRight w:val="0"/>
      <w:marTop w:val="0"/>
      <w:marBottom w:val="0"/>
      <w:divBdr>
        <w:top w:val="none" w:sz="0" w:space="0" w:color="auto"/>
        <w:left w:val="none" w:sz="0" w:space="0" w:color="auto"/>
        <w:bottom w:val="none" w:sz="0" w:space="0" w:color="auto"/>
        <w:right w:val="none" w:sz="0" w:space="0" w:color="auto"/>
      </w:divBdr>
    </w:div>
    <w:div w:id="1156720904">
      <w:bodyDiv w:val="1"/>
      <w:marLeft w:val="0"/>
      <w:marRight w:val="0"/>
      <w:marTop w:val="0"/>
      <w:marBottom w:val="0"/>
      <w:divBdr>
        <w:top w:val="none" w:sz="0" w:space="0" w:color="auto"/>
        <w:left w:val="none" w:sz="0" w:space="0" w:color="auto"/>
        <w:bottom w:val="none" w:sz="0" w:space="0" w:color="auto"/>
        <w:right w:val="none" w:sz="0" w:space="0" w:color="auto"/>
      </w:divBdr>
    </w:div>
    <w:div w:id="1161002066">
      <w:bodyDiv w:val="1"/>
      <w:marLeft w:val="0"/>
      <w:marRight w:val="0"/>
      <w:marTop w:val="0"/>
      <w:marBottom w:val="0"/>
      <w:divBdr>
        <w:top w:val="none" w:sz="0" w:space="0" w:color="auto"/>
        <w:left w:val="none" w:sz="0" w:space="0" w:color="auto"/>
        <w:bottom w:val="none" w:sz="0" w:space="0" w:color="auto"/>
        <w:right w:val="none" w:sz="0" w:space="0" w:color="auto"/>
      </w:divBdr>
    </w:div>
    <w:div w:id="1167287235">
      <w:bodyDiv w:val="1"/>
      <w:marLeft w:val="0"/>
      <w:marRight w:val="0"/>
      <w:marTop w:val="0"/>
      <w:marBottom w:val="0"/>
      <w:divBdr>
        <w:top w:val="none" w:sz="0" w:space="0" w:color="auto"/>
        <w:left w:val="none" w:sz="0" w:space="0" w:color="auto"/>
        <w:bottom w:val="none" w:sz="0" w:space="0" w:color="auto"/>
        <w:right w:val="none" w:sz="0" w:space="0" w:color="auto"/>
      </w:divBdr>
    </w:div>
    <w:div w:id="1167401010">
      <w:bodyDiv w:val="1"/>
      <w:marLeft w:val="0"/>
      <w:marRight w:val="0"/>
      <w:marTop w:val="0"/>
      <w:marBottom w:val="0"/>
      <w:divBdr>
        <w:top w:val="none" w:sz="0" w:space="0" w:color="auto"/>
        <w:left w:val="none" w:sz="0" w:space="0" w:color="auto"/>
        <w:bottom w:val="none" w:sz="0" w:space="0" w:color="auto"/>
        <w:right w:val="none" w:sz="0" w:space="0" w:color="auto"/>
      </w:divBdr>
    </w:div>
    <w:div w:id="1170369179">
      <w:bodyDiv w:val="1"/>
      <w:marLeft w:val="0"/>
      <w:marRight w:val="0"/>
      <w:marTop w:val="0"/>
      <w:marBottom w:val="0"/>
      <w:divBdr>
        <w:top w:val="none" w:sz="0" w:space="0" w:color="auto"/>
        <w:left w:val="none" w:sz="0" w:space="0" w:color="auto"/>
        <w:bottom w:val="none" w:sz="0" w:space="0" w:color="auto"/>
        <w:right w:val="none" w:sz="0" w:space="0" w:color="auto"/>
      </w:divBdr>
    </w:div>
    <w:div w:id="1182089414">
      <w:bodyDiv w:val="1"/>
      <w:marLeft w:val="0"/>
      <w:marRight w:val="0"/>
      <w:marTop w:val="0"/>
      <w:marBottom w:val="0"/>
      <w:divBdr>
        <w:top w:val="none" w:sz="0" w:space="0" w:color="auto"/>
        <w:left w:val="none" w:sz="0" w:space="0" w:color="auto"/>
        <w:bottom w:val="none" w:sz="0" w:space="0" w:color="auto"/>
        <w:right w:val="none" w:sz="0" w:space="0" w:color="auto"/>
      </w:divBdr>
    </w:div>
    <w:div w:id="1191839580">
      <w:bodyDiv w:val="1"/>
      <w:marLeft w:val="0"/>
      <w:marRight w:val="0"/>
      <w:marTop w:val="0"/>
      <w:marBottom w:val="0"/>
      <w:divBdr>
        <w:top w:val="none" w:sz="0" w:space="0" w:color="auto"/>
        <w:left w:val="none" w:sz="0" w:space="0" w:color="auto"/>
        <w:bottom w:val="none" w:sz="0" w:space="0" w:color="auto"/>
        <w:right w:val="none" w:sz="0" w:space="0" w:color="auto"/>
      </w:divBdr>
    </w:div>
    <w:div w:id="1200123960">
      <w:bodyDiv w:val="1"/>
      <w:marLeft w:val="0"/>
      <w:marRight w:val="0"/>
      <w:marTop w:val="0"/>
      <w:marBottom w:val="0"/>
      <w:divBdr>
        <w:top w:val="none" w:sz="0" w:space="0" w:color="auto"/>
        <w:left w:val="none" w:sz="0" w:space="0" w:color="auto"/>
        <w:bottom w:val="none" w:sz="0" w:space="0" w:color="auto"/>
        <w:right w:val="none" w:sz="0" w:space="0" w:color="auto"/>
      </w:divBdr>
    </w:div>
    <w:div w:id="1201632338">
      <w:bodyDiv w:val="1"/>
      <w:marLeft w:val="0"/>
      <w:marRight w:val="0"/>
      <w:marTop w:val="0"/>
      <w:marBottom w:val="0"/>
      <w:divBdr>
        <w:top w:val="none" w:sz="0" w:space="0" w:color="auto"/>
        <w:left w:val="none" w:sz="0" w:space="0" w:color="auto"/>
        <w:bottom w:val="none" w:sz="0" w:space="0" w:color="auto"/>
        <w:right w:val="none" w:sz="0" w:space="0" w:color="auto"/>
      </w:divBdr>
    </w:div>
    <w:div w:id="1205410692">
      <w:bodyDiv w:val="1"/>
      <w:marLeft w:val="0"/>
      <w:marRight w:val="0"/>
      <w:marTop w:val="0"/>
      <w:marBottom w:val="0"/>
      <w:divBdr>
        <w:top w:val="none" w:sz="0" w:space="0" w:color="auto"/>
        <w:left w:val="none" w:sz="0" w:space="0" w:color="auto"/>
        <w:bottom w:val="none" w:sz="0" w:space="0" w:color="auto"/>
        <w:right w:val="none" w:sz="0" w:space="0" w:color="auto"/>
      </w:divBdr>
    </w:div>
    <w:div w:id="1213157077">
      <w:bodyDiv w:val="1"/>
      <w:marLeft w:val="0"/>
      <w:marRight w:val="0"/>
      <w:marTop w:val="0"/>
      <w:marBottom w:val="0"/>
      <w:divBdr>
        <w:top w:val="none" w:sz="0" w:space="0" w:color="auto"/>
        <w:left w:val="none" w:sz="0" w:space="0" w:color="auto"/>
        <w:bottom w:val="none" w:sz="0" w:space="0" w:color="auto"/>
        <w:right w:val="none" w:sz="0" w:space="0" w:color="auto"/>
      </w:divBdr>
    </w:div>
    <w:div w:id="1216234584">
      <w:bodyDiv w:val="1"/>
      <w:marLeft w:val="0"/>
      <w:marRight w:val="0"/>
      <w:marTop w:val="0"/>
      <w:marBottom w:val="0"/>
      <w:divBdr>
        <w:top w:val="none" w:sz="0" w:space="0" w:color="auto"/>
        <w:left w:val="none" w:sz="0" w:space="0" w:color="auto"/>
        <w:bottom w:val="none" w:sz="0" w:space="0" w:color="auto"/>
        <w:right w:val="none" w:sz="0" w:space="0" w:color="auto"/>
      </w:divBdr>
    </w:div>
    <w:div w:id="1216895443">
      <w:bodyDiv w:val="1"/>
      <w:marLeft w:val="0"/>
      <w:marRight w:val="0"/>
      <w:marTop w:val="0"/>
      <w:marBottom w:val="0"/>
      <w:divBdr>
        <w:top w:val="none" w:sz="0" w:space="0" w:color="auto"/>
        <w:left w:val="none" w:sz="0" w:space="0" w:color="auto"/>
        <w:bottom w:val="none" w:sz="0" w:space="0" w:color="auto"/>
        <w:right w:val="none" w:sz="0" w:space="0" w:color="auto"/>
      </w:divBdr>
    </w:div>
    <w:div w:id="1249340057">
      <w:bodyDiv w:val="1"/>
      <w:marLeft w:val="0"/>
      <w:marRight w:val="0"/>
      <w:marTop w:val="0"/>
      <w:marBottom w:val="0"/>
      <w:divBdr>
        <w:top w:val="none" w:sz="0" w:space="0" w:color="auto"/>
        <w:left w:val="none" w:sz="0" w:space="0" w:color="auto"/>
        <w:bottom w:val="none" w:sz="0" w:space="0" w:color="auto"/>
        <w:right w:val="none" w:sz="0" w:space="0" w:color="auto"/>
      </w:divBdr>
    </w:div>
    <w:div w:id="1254704824">
      <w:bodyDiv w:val="1"/>
      <w:marLeft w:val="0"/>
      <w:marRight w:val="0"/>
      <w:marTop w:val="0"/>
      <w:marBottom w:val="0"/>
      <w:divBdr>
        <w:top w:val="none" w:sz="0" w:space="0" w:color="auto"/>
        <w:left w:val="none" w:sz="0" w:space="0" w:color="auto"/>
        <w:bottom w:val="none" w:sz="0" w:space="0" w:color="auto"/>
        <w:right w:val="none" w:sz="0" w:space="0" w:color="auto"/>
      </w:divBdr>
    </w:div>
    <w:div w:id="1267806000">
      <w:bodyDiv w:val="1"/>
      <w:marLeft w:val="0"/>
      <w:marRight w:val="0"/>
      <w:marTop w:val="0"/>
      <w:marBottom w:val="0"/>
      <w:divBdr>
        <w:top w:val="none" w:sz="0" w:space="0" w:color="auto"/>
        <w:left w:val="none" w:sz="0" w:space="0" w:color="auto"/>
        <w:bottom w:val="none" w:sz="0" w:space="0" w:color="auto"/>
        <w:right w:val="none" w:sz="0" w:space="0" w:color="auto"/>
      </w:divBdr>
    </w:div>
    <w:div w:id="1269434051">
      <w:bodyDiv w:val="1"/>
      <w:marLeft w:val="0"/>
      <w:marRight w:val="0"/>
      <w:marTop w:val="0"/>
      <w:marBottom w:val="0"/>
      <w:divBdr>
        <w:top w:val="none" w:sz="0" w:space="0" w:color="auto"/>
        <w:left w:val="none" w:sz="0" w:space="0" w:color="auto"/>
        <w:bottom w:val="none" w:sz="0" w:space="0" w:color="auto"/>
        <w:right w:val="none" w:sz="0" w:space="0" w:color="auto"/>
      </w:divBdr>
    </w:div>
    <w:div w:id="1271163880">
      <w:bodyDiv w:val="1"/>
      <w:marLeft w:val="0"/>
      <w:marRight w:val="0"/>
      <w:marTop w:val="0"/>
      <w:marBottom w:val="0"/>
      <w:divBdr>
        <w:top w:val="none" w:sz="0" w:space="0" w:color="auto"/>
        <w:left w:val="none" w:sz="0" w:space="0" w:color="auto"/>
        <w:bottom w:val="none" w:sz="0" w:space="0" w:color="auto"/>
        <w:right w:val="none" w:sz="0" w:space="0" w:color="auto"/>
      </w:divBdr>
    </w:div>
    <w:div w:id="1274554022">
      <w:bodyDiv w:val="1"/>
      <w:marLeft w:val="0"/>
      <w:marRight w:val="0"/>
      <w:marTop w:val="0"/>
      <w:marBottom w:val="0"/>
      <w:divBdr>
        <w:top w:val="none" w:sz="0" w:space="0" w:color="auto"/>
        <w:left w:val="none" w:sz="0" w:space="0" w:color="auto"/>
        <w:bottom w:val="none" w:sz="0" w:space="0" w:color="auto"/>
        <w:right w:val="none" w:sz="0" w:space="0" w:color="auto"/>
      </w:divBdr>
    </w:div>
    <w:div w:id="1276138024">
      <w:bodyDiv w:val="1"/>
      <w:marLeft w:val="0"/>
      <w:marRight w:val="0"/>
      <w:marTop w:val="0"/>
      <w:marBottom w:val="0"/>
      <w:divBdr>
        <w:top w:val="none" w:sz="0" w:space="0" w:color="auto"/>
        <w:left w:val="none" w:sz="0" w:space="0" w:color="auto"/>
        <w:bottom w:val="none" w:sz="0" w:space="0" w:color="auto"/>
        <w:right w:val="none" w:sz="0" w:space="0" w:color="auto"/>
      </w:divBdr>
    </w:div>
    <w:div w:id="1280453411">
      <w:bodyDiv w:val="1"/>
      <w:marLeft w:val="0"/>
      <w:marRight w:val="0"/>
      <w:marTop w:val="0"/>
      <w:marBottom w:val="0"/>
      <w:divBdr>
        <w:top w:val="none" w:sz="0" w:space="0" w:color="auto"/>
        <w:left w:val="none" w:sz="0" w:space="0" w:color="auto"/>
        <w:bottom w:val="none" w:sz="0" w:space="0" w:color="auto"/>
        <w:right w:val="none" w:sz="0" w:space="0" w:color="auto"/>
      </w:divBdr>
    </w:div>
    <w:div w:id="1283994657">
      <w:bodyDiv w:val="1"/>
      <w:marLeft w:val="0"/>
      <w:marRight w:val="0"/>
      <w:marTop w:val="0"/>
      <w:marBottom w:val="0"/>
      <w:divBdr>
        <w:top w:val="none" w:sz="0" w:space="0" w:color="auto"/>
        <w:left w:val="none" w:sz="0" w:space="0" w:color="auto"/>
        <w:bottom w:val="none" w:sz="0" w:space="0" w:color="auto"/>
        <w:right w:val="none" w:sz="0" w:space="0" w:color="auto"/>
      </w:divBdr>
    </w:div>
    <w:div w:id="1285383030">
      <w:bodyDiv w:val="1"/>
      <w:marLeft w:val="0"/>
      <w:marRight w:val="0"/>
      <w:marTop w:val="0"/>
      <w:marBottom w:val="0"/>
      <w:divBdr>
        <w:top w:val="none" w:sz="0" w:space="0" w:color="auto"/>
        <w:left w:val="none" w:sz="0" w:space="0" w:color="auto"/>
        <w:bottom w:val="none" w:sz="0" w:space="0" w:color="auto"/>
        <w:right w:val="none" w:sz="0" w:space="0" w:color="auto"/>
      </w:divBdr>
    </w:div>
    <w:div w:id="1285695918">
      <w:bodyDiv w:val="1"/>
      <w:marLeft w:val="0"/>
      <w:marRight w:val="0"/>
      <w:marTop w:val="0"/>
      <w:marBottom w:val="0"/>
      <w:divBdr>
        <w:top w:val="none" w:sz="0" w:space="0" w:color="auto"/>
        <w:left w:val="none" w:sz="0" w:space="0" w:color="auto"/>
        <w:bottom w:val="none" w:sz="0" w:space="0" w:color="auto"/>
        <w:right w:val="none" w:sz="0" w:space="0" w:color="auto"/>
      </w:divBdr>
    </w:div>
    <w:div w:id="1286737863">
      <w:bodyDiv w:val="1"/>
      <w:marLeft w:val="0"/>
      <w:marRight w:val="0"/>
      <w:marTop w:val="0"/>
      <w:marBottom w:val="0"/>
      <w:divBdr>
        <w:top w:val="none" w:sz="0" w:space="0" w:color="auto"/>
        <w:left w:val="none" w:sz="0" w:space="0" w:color="auto"/>
        <w:bottom w:val="none" w:sz="0" w:space="0" w:color="auto"/>
        <w:right w:val="none" w:sz="0" w:space="0" w:color="auto"/>
      </w:divBdr>
    </w:div>
    <w:div w:id="1289822756">
      <w:bodyDiv w:val="1"/>
      <w:marLeft w:val="0"/>
      <w:marRight w:val="0"/>
      <w:marTop w:val="0"/>
      <w:marBottom w:val="0"/>
      <w:divBdr>
        <w:top w:val="none" w:sz="0" w:space="0" w:color="auto"/>
        <w:left w:val="none" w:sz="0" w:space="0" w:color="auto"/>
        <w:bottom w:val="none" w:sz="0" w:space="0" w:color="auto"/>
        <w:right w:val="none" w:sz="0" w:space="0" w:color="auto"/>
      </w:divBdr>
    </w:div>
    <w:div w:id="1290667001">
      <w:bodyDiv w:val="1"/>
      <w:marLeft w:val="0"/>
      <w:marRight w:val="0"/>
      <w:marTop w:val="0"/>
      <w:marBottom w:val="0"/>
      <w:divBdr>
        <w:top w:val="none" w:sz="0" w:space="0" w:color="auto"/>
        <w:left w:val="none" w:sz="0" w:space="0" w:color="auto"/>
        <w:bottom w:val="none" w:sz="0" w:space="0" w:color="auto"/>
        <w:right w:val="none" w:sz="0" w:space="0" w:color="auto"/>
      </w:divBdr>
    </w:div>
    <w:div w:id="1291521780">
      <w:bodyDiv w:val="1"/>
      <w:marLeft w:val="0"/>
      <w:marRight w:val="0"/>
      <w:marTop w:val="0"/>
      <w:marBottom w:val="0"/>
      <w:divBdr>
        <w:top w:val="none" w:sz="0" w:space="0" w:color="auto"/>
        <w:left w:val="none" w:sz="0" w:space="0" w:color="auto"/>
        <w:bottom w:val="none" w:sz="0" w:space="0" w:color="auto"/>
        <w:right w:val="none" w:sz="0" w:space="0" w:color="auto"/>
      </w:divBdr>
    </w:div>
    <w:div w:id="1293052260">
      <w:bodyDiv w:val="1"/>
      <w:marLeft w:val="0"/>
      <w:marRight w:val="0"/>
      <w:marTop w:val="0"/>
      <w:marBottom w:val="0"/>
      <w:divBdr>
        <w:top w:val="none" w:sz="0" w:space="0" w:color="auto"/>
        <w:left w:val="none" w:sz="0" w:space="0" w:color="auto"/>
        <w:bottom w:val="none" w:sz="0" w:space="0" w:color="auto"/>
        <w:right w:val="none" w:sz="0" w:space="0" w:color="auto"/>
      </w:divBdr>
    </w:div>
    <w:div w:id="1297488465">
      <w:bodyDiv w:val="1"/>
      <w:marLeft w:val="0"/>
      <w:marRight w:val="0"/>
      <w:marTop w:val="0"/>
      <w:marBottom w:val="0"/>
      <w:divBdr>
        <w:top w:val="none" w:sz="0" w:space="0" w:color="auto"/>
        <w:left w:val="none" w:sz="0" w:space="0" w:color="auto"/>
        <w:bottom w:val="none" w:sz="0" w:space="0" w:color="auto"/>
        <w:right w:val="none" w:sz="0" w:space="0" w:color="auto"/>
      </w:divBdr>
    </w:div>
    <w:div w:id="1300455171">
      <w:bodyDiv w:val="1"/>
      <w:marLeft w:val="0"/>
      <w:marRight w:val="0"/>
      <w:marTop w:val="0"/>
      <w:marBottom w:val="0"/>
      <w:divBdr>
        <w:top w:val="none" w:sz="0" w:space="0" w:color="auto"/>
        <w:left w:val="none" w:sz="0" w:space="0" w:color="auto"/>
        <w:bottom w:val="none" w:sz="0" w:space="0" w:color="auto"/>
        <w:right w:val="none" w:sz="0" w:space="0" w:color="auto"/>
      </w:divBdr>
    </w:div>
    <w:div w:id="1301380337">
      <w:bodyDiv w:val="1"/>
      <w:marLeft w:val="0"/>
      <w:marRight w:val="0"/>
      <w:marTop w:val="0"/>
      <w:marBottom w:val="0"/>
      <w:divBdr>
        <w:top w:val="none" w:sz="0" w:space="0" w:color="auto"/>
        <w:left w:val="none" w:sz="0" w:space="0" w:color="auto"/>
        <w:bottom w:val="none" w:sz="0" w:space="0" w:color="auto"/>
        <w:right w:val="none" w:sz="0" w:space="0" w:color="auto"/>
      </w:divBdr>
    </w:div>
    <w:div w:id="1304847179">
      <w:bodyDiv w:val="1"/>
      <w:marLeft w:val="0"/>
      <w:marRight w:val="0"/>
      <w:marTop w:val="0"/>
      <w:marBottom w:val="0"/>
      <w:divBdr>
        <w:top w:val="none" w:sz="0" w:space="0" w:color="auto"/>
        <w:left w:val="none" w:sz="0" w:space="0" w:color="auto"/>
        <w:bottom w:val="none" w:sz="0" w:space="0" w:color="auto"/>
        <w:right w:val="none" w:sz="0" w:space="0" w:color="auto"/>
      </w:divBdr>
    </w:div>
    <w:div w:id="1308821089">
      <w:bodyDiv w:val="1"/>
      <w:marLeft w:val="0"/>
      <w:marRight w:val="0"/>
      <w:marTop w:val="0"/>
      <w:marBottom w:val="0"/>
      <w:divBdr>
        <w:top w:val="none" w:sz="0" w:space="0" w:color="auto"/>
        <w:left w:val="none" w:sz="0" w:space="0" w:color="auto"/>
        <w:bottom w:val="none" w:sz="0" w:space="0" w:color="auto"/>
        <w:right w:val="none" w:sz="0" w:space="0" w:color="auto"/>
      </w:divBdr>
    </w:div>
    <w:div w:id="1309551958">
      <w:bodyDiv w:val="1"/>
      <w:marLeft w:val="0"/>
      <w:marRight w:val="0"/>
      <w:marTop w:val="0"/>
      <w:marBottom w:val="0"/>
      <w:divBdr>
        <w:top w:val="none" w:sz="0" w:space="0" w:color="auto"/>
        <w:left w:val="none" w:sz="0" w:space="0" w:color="auto"/>
        <w:bottom w:val="none" w:sz="0" w:space="0" w:color="auto"/>
        <w:right w:val="none" w:sz="0" w:space="0" w:color="auto"/>
      </w:divBdr>
    </w:div>
    <w:div w:id="1312906062">
      <w:bodyDiv w:val="1"/>
      <w:marLeft w:val="0"/>
      <w:marRight w:val="0"/>
      <w:marTop w:val="0"/>
      <w:marBottom w:val="0"/>
      <w:divBdr>
        <w:top w:val="none" w:sz="0" w:space="0" w:color="auto"/>
        <w:left w:val="none" w:sz="0" w:space="0" w:color="auto"/>
        <w:bottom w:val="none" w:sz="0" w:space="0" w:color="auto"/>
        <w:right w:val="none" w:sz="0" w:space="0" w:color="auto"/>
      </w:divBdr>
    </w:div>
    <w:div w:id="1316296018">
      <w:bodyDiv w:val="1"/>
      <w:marLeft w:val="0"/>
      <w:marRight w:val="0"/>
      <w:marTop w:val="0"/>
      <w:marBottom w:val="0"/>
      <w:divBdr>
        <w:top w:val="none" w:sz="0" w:space="0" w:color="auto"/>
        <w:left w:val="none" w:sz="0" w:space="0" w:color="auto"/>
        <w:bottom w:val="none" w:sz="0" w:space="0" w:color="auto"/>
        <w:right w:val="none" w:sz="0" w:space="0" w:color="auto"/>
      </w:divBdr>
    </w:div>
    <w:div w:id="1323045650">
      <w:bodyDiv w:val="1"/>
      <w:marLeft w:val="0"/>
      <w:marRight w:val="0"/>
      <w:marTop w:val="0"/>
      <w:marBottom w:val="0"/>
      <w:divBdr>
        <w:top w:val="none" w:sz="0" w:space="0" w:color="auto"/>
        <w:left w:val="none" w:sz="0" w:space="0" w:color="auto"/>
        <w:bottom w:val="none" w:sz="0" w:space="0" w:color="auto"/>
        <w:right w:val="none" w:sz="0" w:space="0" w:color="auto"/>
      </w:divBdr>
    </w:div>
    <w:div w:id="1325815832">
      <w:bodyDiv w:val="1"/>
      <w:marLeft w:val="0"/>
      <w:marRight w:val="0"/>
      <w:marTop w:val="0"/>
      <w:marBottom w:val="0"/>
      <w:divBdr>
        <w:top w:val="none" w:sz="0" w:space="0" w:color="auto"/>
        <w:left w:val="none" w:sz="0" w:space="0" w:color="auto"/>
        <w:bottom w:val="none" w:sz="0" w:space="0" w:color="auto"/>
        <w:right w:val="none" w:sz="0" w:space="0" w:color="auto"/>
      </w:divBdr>
    </w:div>
    <w:div w:id="1341007044">
      <w:bodyDiv w:val="1"/>
      <w:marLeft w:val="0"/>
      <w:marRight w:val="0"/>
      <w:marTop w:val="0"/>
      <w:marBottom w:val="0"/>
      <w:divBdr>
        <w:top w:val="none" w:sz="0" w:space="0" w:color="auto"/>
        <w:left w:val="none" w:sz="0" w:space="0" w:color="auto"/>
        <w:bottom w:val="none" w:sz="0" w:space="0" w:color="auto"/>
        <w:right w:val="none" w:sz="0" w:space="0" w:color="auto"/>
      </w:divBdr>
    </w:div>
    <w:div w:id="1347829875">
      <w:bodyDiv w:val="1"/>
      <w:marLeft w:val="0"/>
      <w:marRight w:val="0"/>
      <w:marTop w:val="0"/>
      <w:marBottom w:val="0"/>
      <w:divBdr>
        <w:top w:val="none" w:sz="0" w:space="0" w:color="auto"/>
        <w:left w:val="none" w:sz="0" w:space="0" w:color="auto"/>
        <w:bottom w:val="none" w:sz="0" w:space="0" w:color="auto"/>
        <w:right w:val="none" w:sz="0" w:space="0" w:color="auto"/>
      </w:divBdr>
    </w:div>
    <w:div w:id="1348674388">
      <w:bodyDiv w:val="1"/>
      <w:marLeft w:val="0"/>
      <w:marRight w:val="0"/>
      <w:marTop w:val="0"/>
      <w:marBottom w:val="0"/>
      <w:divBdr>
        <w:top w:val="none" w:sz="0" w:space="0" w:color="auto"/>
        <w:left w:val="none" w:sz="0" w:space="0" w:color="auto"/>
        <w:bottom w:val="none" w:sz="0" w:space="0" w:color="auto"/>
        <w:right w:val="none" w:sz="0" w:space="0" w:color="auto"/>
      </w:divBdr>
    </w:div>
    <w:div w:id="1352803539">
      <w:bodyDiv w:val="1"/>
      <w:marLeft w:val="0"/>
      <w:marRight w:val="0"/>
      <w:marTop w:val="0"/>
      <w:marBottom w:val="0"/>
      <w:divBdr>
        <w:top w:val="none" w:sz="0" w:space="0" w:color="auto"/>
        <w:left w:val="none" w:sz="0" w:space="0" w:color="auto"/>
        <w:bottom w:val="none" w:sz="0" w:space="0" w:color="auto"/>
        <w:right w:val="none" w:sz="0" w:space="0" w:color="auto"/>
      </w:divBdr>
    </w:div>
    <w:div w:id="1353260512">
      <w:bodyDiv w:val="1"/>
      <w:marLeft w:val="0"/>
      <w:marRight w:val="0"/>
      <w:marTop w:val="0"/>
      <w:marBottom w:val="0"/>
      <w:divBdr>
        <w:top w:val="none" w:sz="0" w:space="0" w:color="auto"/>
        <w:left w:val="none" w:sz="0" w:space="0" w:color="auto"/>
        <w:bottom w:val="none" w:sz="0" w:space="0" w:color="auto"/>
        <w:right w:val="none" w:sz="0" w:space="0" w:color="auto"/>
      </w:divBdr>
    </w:div>
    <w:div w:id="1354913747">
      <w:bodyDiv w:val="1"/>
      <w:marLeft w:val="0"/>
      <w:marRight w:val="0"/>
      <w:marTop w:val="0"/>
      <w:marBottom w:val="0"/>
      <w:divBdr>
        <w:top w:val="none" w:sz="0" w:space="0" w:color="auto"/>
        <w:left w:val="none" w:sz="0" w:space="0" w:color="auto"/>
        <w:bottom w:val="none" w:sz="0" w:space="0" w:color="auto"/>
        <w:right w:val="none" w:sz="0" w:space="0" w:color="auto"/>
      </w:divBdr>
    </w:div>
    <w:div w:id="1356998030">
      <w:bodyDiv w:val="1"/>
      <w:marLeft w:val="0"/>
      <w:marRight w:val="0"/>
      <w:marTop w:val="0"/>
      <w:marBottom w:val="0"/>
      <w:divBdr>
        <w:top w:val="none" w:sz="0" w:space="0" w:color="auto"/>
        <w:left w:val="none" w:sz="0" w:space="0" w:color="auto"/>
        <w:bottom w:val="none" w:sz="0" w:space="0" w:color="auto"/>
        <w:right w:val="none" w:sz="0" w:space="0" w:color="auto"/>
      </w:divBdr>
    </w:div>
    <w:div w:id="1358197622">
      <w:bodyDiv w:val="1"/>
      <w:marLeft w:val="0"/>
      <w:marRight w:val="0"/>
      <w:marTop w:val="0"/>
      <w:marBottom w:val="0"/>
      <w:divBdr>
        <w:top w:val="none" w:sz="0" w:space="0" w:color="auto"/>
        <w:left w:val="none" w:sz="0" w:space="0" w:color="auto"/>
        <w:bottom w:val="none" w:sz="0" w:space="0" w:color="auto"/>
        <w:right w:val="none" w:sz="0" w:space="0" w:color="auto"/>
      </w:divBdr>
    </w:div>
    <w:div w:id="1364555067">
      <w:bodyDiv w:val="1"/>
      <w:marLeft w:val="0"/>
      <w:marRight w:val="0"/>
      <w:marTop w:val="0"/>
      <w:marBottom w:val="0"/>
      <w:divBdr>
        <w:top w:val="none" w:sz="0" w:space="0" w:color="auto"/>
        <w:left w:val="none" w:sz="0" w:space="0" w:color="auto"/>
        <w:bottom w:val="none" w:sz="0" w:space="0" w:color="auto"/>
        <w:right w:val="none" w:sz="0" w:space="0" w:color="auto"/>
      </w:divBdr>
    </w:div>
    <w:div w:id="1367288864">
      <w:bodyDiv w:val="1"/>
      <w:marLeft w:val="0"/>
      <w:marRight w:val="0"/>
      <w:marTop w:val="0"/>
      <w:marBottom w:val="0"/>
      <w:divBdr>
        <w:top w:val="none" w:sz="0" w:space="0" w:color="auto"/>
        <w:left w:val="none" w:sz="0" w:space="0" w:color="auto"/>
        <w:bottom w:val="none" w:sz="0" w:space="0" w:color="auto"/>
        <w:right w:val="none" w:sz="0" w:space="0" w:color="auto"/>
      </w:divBdr>
    </w:div>
    <w:div w:id="1370300953">
      <w:bodyDiv w:val="1"/>
      <w:marLeft w:val="0"/>
      <w:marRight w:val="0"/>
      <w:marTop w:val="0"/>
      <w:marBottom w:val="0"/>
      <w:divBdr>
        <w:top w:val="none" w:sz="0" w:space="0" w:color="auto"/>
        <w:left w:val="none" w:sz="0" w:space="0" w:color="auto"/>
        <w:bottom w:val="none" w:sz="0" w:space="0" w:color="auto"/>
        <w:right w:val="none" w:sz="0" w:space="0" w:color="auto"/>
      </w:divBdr>
    </w:div>
    <w:div w:id="1373001636">
      <w:bodyDiv w:val="1"/>
      <w:marLeft w:val="0"/>
      <w:marRight w:val="0"/>
      <w:marTop w:val="0"/>
      <w:marBottom w:val="0"/>
      <w:divBdr>
        <w:top w:val="none" w:sz="0" w:space="0" w:color="auto"/>
        <w:left w:val="none" w:sz="0" w:space="0" w:color="auto"/>
        <w:bottom w:val="none" w:sz="0" w:space="0" w:color="auto"/>
        <w:right w:val="none" w:sz="0" w:space="0" w:color="auto"/>
      </w:divBdr>
    </w:div>
    <w:div w:id="1376731010">
      <w:bodyDiv w:val="1"/>
      <w:marLeft w:val="0"/>
      <w:marRight w:val="0"/>
      <w:marTop w:val="0"/>
      <w:marBottom w:val="0"/>
      <w:divBdr>
        <w:top w:val="none" w:sz="0" w:space="0" w:color="auto"/>
        <w:left w:val="none" w:sz="0" w:space="0" w:color="auto"/>
        <w:bottom w:val="none" w:sz="0" w:space="0" w:color="auto"/>
        <w:right w:val="none" w:sz="0" w:space="0" w:color="auto"/>
      </w:divBdr>
    </w:div>
    <w:div w:id="1380789456">
      <w:bodyDiv w:val="1"/>
      <w:marLeft w:val="0"/>
      <w:marRight w:val="0"/>
      <w:marTop w:val="0"/>
      <w:marBottom w:val="0"/>
      <w:divBdr>
        <w:top w:val="none" w:sz="0" w:space="0" w:color="auto"/>
        <w:left w:val="none" w:sz="0" w:space="0" w:color="auto"/>
        <w:bottom w:val="none" w:sz="0" w:space="0" w:color="auto"/>
        <w:right w:val="none" w:sz="0" w:space="0" w:color="auto"/>
      </w:divBdr>
    </w:div>
    <w:div w:id="1381325170">
      <w:bodyDiv w:val="1"/>
      <w:marLeft w:val="0"/>
      <w:marRight w:val="0"/>
      <w:marTop w:val="0"/>
      <w:marBottom w:val="0"/>
      <w:divBdr>
        <w:top w:val="none" w:sz="0" w:space="0" w:color="auto"/>
        <w:left w:val="none" w:sz="0" w:space="0" w:color="auto"/>
        <w:bottom w:val="none" w:sz="0" w:space="0" w:color="auto"/>
        <w:right w:val="none" w:sz="0" w:space="0" w:color="auto"/>
      </w:divBdr>
    </w:div>
    <w:div w:id="1383015351">
      <w:bodyDiv w:val="1"/>
      <w:marLeft w:val="0"/>
      <w:marRight w:val="0"/>
      <w:marTop w:val="0"/>
      <w:marBottom w:val="0"/>
      <w:divBdr>
        <w:top w:val="none" w:sz="0" w:space="0" w:color="auto"/>
        <w:left w:val="none" w:sz="0" w:space="0" w:color="auto"/>
        <w:bottom w:val="none" w:sz="0" w:space="0" w:color="auto"/>
        <w:right w:val="none" w:sz="0" w:space="0" w:color="auto"/>
      </w:divBdr>
    </w:div>
    <w:div w:id="1383751539">
      <w:bodyDiv w:val="1"/>
      <w:marLeft w:val="0"/>
      <w:marRight w:val="0"/>
      <w:marTop w:val="0"/>
      <w:marBottom w:val="0"/>
      <w:divBdr>
        <w:top w:val="none" w:sz="0" w:space="0" w:color="auto"/>
        <w:left w:val="none" w:sz="0" w:space="0" w:color="auto"/>
        <w:bottom w:val="none" w:sz="0" w:space="0" w:color="auto"/>
        <w:right w:val="none" w:sz="0" w:space="0" w:color="auto"/>
      </w:divBdr>
    </w:div>
    <w:div w:id="1390033954">
      <w:bodyDiv w:val="1"/>
      <w:marLeft w:val="0"/>
      <w:marRight w:val="0"/>
      <w:marTop w:val="0"/>
      <w:marBottom w:val="0"/>
      <w:divBdr>
        <w:top w:val="none" w:sz="0" w:space="0" w:color="auto"/>
        <w:left w:val="none" w:sz="0" w:space="0" w:color="auto"/>
        <w:bottom w:val="none" w:sz="0" w:space="0" w:color="auto"/>
        <w:right w:val="none" w:sz="0" w:space="0" w:color="auto"/>
      </w:divBdr>
    </w:div>
    <w:div w:id="1408042125">
      <w:bodyDiv w:val="1"/>
      <w:marLeft w:val="0"/>
      <w:marRight w:val="0"/>
      <w:marTop w:val="0"/>
      <w:marBottom w:val="0"/>
      <w:divBdr>
        <w:top w:val="none" w:sz="0" w:space="0" w:color="auto"/>
        <w:left w:val="none" w:sz="0" w:space="0" w:color="auto"/>
        <w:bottom w:val="none" w:sz="0" w:space="0" w:color="auto"/>
        <w:right w:val="none" w:sz="0" w:space="0" w:color="auto"/>
      </w:divBdr>
    </w:div>
    <w:div w:id="1416897103">
      <w:bodyDiv w:val="1"/>
      <w:marLeft w:val="0"/>
      <w:marRight w:val="0"/>
      <w:marTop w:val="0"/>
      <w:marBottom w:val="0"/>
      <w:divBdr>
        <w:top w:val="none" w:sz="0" w:space="0" w:color="auto"/>
        <w:left w:val="none" w:sz="0" w:space="0" w:color="auto"/>
        <w:bottom w:val="none" w:sz="0" w:space="0" w:color="auto"/>
        <w:right w:val="none" w:sz="0" w:space="0" w:color="auto"/>
      </w:divBdr>
    </w:div>
    <w:div w:id="1450585024">
      <w:bodyDiv w:val="1"/>
      <w:marLeft w:val="0"/>
      <w:marRight w:val="0"/>
      <w:marTop w:val="0"/>
      <w:marBottom w:val="0"/>
      <w:divBdr>
        <w:top w:val="none" w:sz="0" w:space="0" w:color="auto"/>
        <w:left w:val="none" w:sz="0" w:space="0" w:color="auto"/>
        <w:bottom w:val="none" w:sz="0" w:space="0" w:color="auto"/>
        <w:right w:val="none" w:sz="0" w:space="0" w:color="auto"/>
      </w:divBdr>
    </w:div>
    <w:div w:id="1453667539">
      <w:bodyDiv w:val="1"/>
      <w:marLeft w:val="0"/>
      <w:marRight w:val="0"/>
      <w:marTop w:val="0"/>
      <w:marBottom w:val="0"/>
      <w:divBdr>
        <w:top w:val="none" w:sz="0" w:space="0" w:color="auto"/>
        <w:left w:val="none" w:sz="0" w:space="0" w:color="auto"/>
        <w:bottom w:val="none" w:sz="0" w:space="0" w:color="auto"/>
        <w:right w:val="none" w:sz="0" w:space="0" w:color="auto"/>
      </w:divBdr>
    </w:div>
    <w:div w:id="1462268833">
      <w:bodyDiv w:val="1"/>
      <w:marLeft w:val="0"/>
      <w:marRight w:val="0"/>
      <w:marTop w:val="0"/>
      <w:marBottom w:val="0"/>
      <w:divBdr>
        <w:top w:val="none" w:sz="0" w:space="0" w:color="auto"/>
        <w:left w:val="none" w:sz="0" w:space="0" w:color="auto"/>
        <w:bottom w:val="none" w:sz="0" w:space="0" w:color="auto"/>
        <w:right w:val="none" w:sz="0" w:space="0" w:color="auto"/>
      </w:divBdr>
    </w:div>
    <w:div w:id="1464152495">
      <w:bodyDiv w:val="1"/>
      <w:marLeft w:val="0"/>
      <w:marRight w:val="0"/>
      <w:marTop w:val="0"/>
      <w:marBottom w:val="0"/>
      <w:divBdr>
        <w:top w:val="none" w:sz="0" w:space="0" w:color="auto"/>
        <w:left w:val="none" w:sz="0" w:space="0" w:color="auto"/>
        <w:bottom w:val="none" w:sz="0" w:space="0" w:color="auto"/>
        <w:right w:val="none" w:sz="0" w:space="0" w:color="auto"/>
      </w:divBdr>
    </w:div>
    <w:div w:id="1471826788">
      <w:bodyDiv w:val="1"/>
      <w:marLeft w:val="0"/>
      <w:marRight w:val="0"/>
      <w:marTop w:val="0"/>
      <w:marBottom w:val="0"/>
      <w:divBdr>
        <w:top w:val="none" w:sz="0" w:space="0" w:color="auto"/>
        <w:left w:val="none" w:sz="0" w:space="0" w:color="auto"/>
        <w:bottom w:val="none" w:sz="0" w:space="0" w:color="auto"/>
        <w:right w:val="none" w:sz="0" w:space="0" w:color="auto"/>
      </w:divBdr>
    </w:div>
    <w:div w:id="1472481191">
      <w:bodyDiv w:val="1"/>
      <w:marLeft w:val="0"/>
      <w:marRight w:val="0"/>
      <w:marTop w:val="0"/>
      <w:marBottom w:val="0"/>
      <w:divBdr>
        <w:top w:val="none" w:sz="0" w:space="0" w:color="auto"/>
        <w:left w:val="none" w:sz="0" w:space="0" w:color="auto"/>
        <w:bottom w:val="none" w:sz="0" w:space="0" w:color="auto"/>
        <w:right w:val="none" w:sz="0" w:space="0" w:color="auto"/>
      </w:divBdr>
    </w:div>
    <w:div w:id="1477721557">
      <w:bodyDiv w:val="1"/>
      <w:marLeft w:val="0"/>
      <w:marRight w:val="0"/>
      <w:marTop w:val="0"/>
      <w:marBottom w:val="0"/>
      <w:divBdr>
        <w:top w:val="none" w:sz="0" w:space="0" w:color="auto"/>
        <w:left w:val="none" w:sz="0" w:space="0" w:color="auto"/>
        <w:bottom w:val="none" w:sz="0" w:space="0" w:color="auto"/>
        <w:right w:val="none" w:sz="0" w:space="0" w:color="auto"/>
      </w:divBdr>
    </w:div>
    <w:div w:id="1487933385">
      <w:bodyDiv w:val="1"/>
      <w:marLeft w:val="0"/>
      <w:marRight w:val="0"/>
      <w:marTop w:val="0"/>
      <w:marBottom w:val="0"/>
      <w:divBdr>
        <w:top w:val="none" w:sz="0" w:space="0" w:color="auto"/>
        <w:left w:val="none" w:sz="0" w:space="0" w:color="auto"/>
        <w:bottom w:val="none" w:sz="0" w:space="0" w:color="auto"/>
        <w:right w:val="none" w:sz="0" w:space="0" w:color="auto"/>
      </w:divBdr>
    </w:div>
    <w:div w:id="1488670122">
      <w:bodyDiv w:val="1"/>
      <w:marLeft w:val="0"/>
      <w:marRight w:val="0"/>
      <w:marTop w:val="0"/>
      <w:marBottom w:val="0"/>
      <w:divBdr>
        <w:top w:val="none" w:sz="0" w:space="0" w:color="auto"/>
        <w:left w:val="none" w:sz="0" w:space="0" w:color="auto"/>
        <w:bottom w:val="none" w:sz="0" w:space="0" w:color="auto"/>
        <w:right w:val="none" w:sz="0" w:space="0" w:color="auto"/>
      </w:divBdr>
    </w:div>
    <w:div w:id="1493375051">
      <w:bodyDiv w:val="1"/>
      <w:marLeft w:val="0"/>
      <w:marRight w:val="0"/>
      <w:marTop w:val="0"/>
      <w:marBottom w:val="0"/>
      <w:divBdr>
        <w:top w:val="none" w:sz="0" w:space="0" w:color="auto"/>
        <w:left w:val="none" w:sz="0" w:space="0" w:color="auto"/>
        <w:bottom w:val="none" w:sz="0" w:space="0" w:color="auto"/>
        <w:right w:val="none" w:sz="0" w:space="0" w:color="auto"/>
      </w:divBdr>
    </w:div>
    <w:div w:id="1500656305">
      <w:bodyDiv w:val="1"/>
      <w:marLeft w:val="0"/>
      <w:marRight w:val="0"/>
      <w:marTop w:val="0"/>
      <w:marBottom w:val="0"/>
      <w:divBdr>
        <w:top w:val="none" w:sz="0" w:space="0" w:color="auto"/>
        <w:left w:val="none" w:sz="0" w:space="0" w:color="auto"/>
        <w:bottom w:val="none" w:sz="0" w:space="0" w:color="auto"/>
        <w:right w:val="none" w:sz="0" w:space="0" w:color="auto"/>
      </w:divBdr>
    </w:div>
    <w:div w:id="1507938519">
      <w:bodyDiv w:val="1"/>
      <w:marLeft w:val="0"/>
      <w:marRight w:val="0"/>
      <w:marTop w:val="0"/>
      <w:marBottom w:val="0"/>
      <w:divBdr>
        <w:top w:val="none" w:sz="0" w:space="0" w:color="auto"/>
        <w:left w:val="none" w:sz="0" w:space="0" w:color="auto"/>
        <w:bottom w:val="none" w:sz="0" w:space="0" w:color="auto"/>
        <w:right w:val="none" w:sz="0" w:space="0" w:color="auto"/>
      </w:divBdr>
    </w:div>
    <w:div w:id="1508252263">
      <w:bodyDiv w:val="1"/>
      <w:marLeft w:val="0"/>
      <w:marRight w:val="0"/>
      <w:marTop w:val="0"/>
      <w:marBottom w:val="0"/>
      <w:divBdr>
        <w:top w:val="none" w:sz="0" w:space="0" w:color="auto"/>
        <w:left w:val="none" w:sz="0" w:space="0" w:color="auto"/>
        <w:bottom w:val="none" w:sz="0" w:space="0" w:color="auto"/>
        <w:right w:val="none" w:sz="0" w:space="0" w:color="auto"/>
      </w:divBdr>
    </w:div>
    <w:div w:id="1520049121">
      <w:bodyDiv w:val="1"/>
      <w:marLeft w:val="0"/>
      <w:marRight w:val="0"/>
      <w:marTop w:val="0"/>
      <w:marBottom w:val="0"/>
      <w:divBdr>
        <w:top w:val="none" w:sz="0" w:space="0" w:color="auto"/>
        <w:left w:val="none" w:sz="0" w:space="0" w:color="auto"/>
        <w:bottom w:val="none" w:sz="0" w:space="0" w:color="auto"/>
        <w:right w:val="none" w:sz="0" w:space="0" w:color="auto"/>
      </w:divBdr>
    </w:div>
    <w:div w:id="1523321300">
      <w:bodyDiv w:val="1"/>
      <w:marLeft w:val="0"/>
      <w:marRight w:val="0"/>
      <w:marTop w:val="0"/>
      <w:marBottom w:val="0"/>
      <w:divBdr>
        <w:top w:val="none" w:sz="0" w:space="0" w:color="auto"/>
        <w:left w:val="none" w:sz="0" w:space="0" w:color="auto"/>
        <w:bottom w:val="none" w:sz="0" w:space="0" w:color="auto"/>
        <w:right w:val="none" w:sz="0" w:space="0" w:color="auto"/>
      </w:divBdr>
    </w:div>
    <w:div w:id="1526865775">
      <w:bodyDiv w:val="1"/>
      <w:marLeft w:val="0"/>
      <w:marRight w:val="0"/>
      <w:marTop w:val="0"/>
      <w:marBottom w:val="0"/>
      <w:divBdr>
        <w:top w:val="none" w:sz="0" w:space="0" w:color="auto"/>
        <w:left w:val="none" w:sz="0" w:space="0" w:color="auto"/>
        <w:bottom w:val="none" w:sz="0" w:space="0" w:color="auto"/>
        <w:right w:val="none" w:sz="0" w:space="0" w:color="auto"/>
      </w:divBdr>
    </w:div>
    <w:div w:id="1530410770">
      <w:bodyDiv w:val="1"/>
      <w:marLeft w:val="0"/>
      <w:marRight w:val="0"/>
      <w:marTop w:val="0"/>
      <w:marBottom w:val="0"/>
      <w:divBdr>
        <w:top w:val="none" w:sz="0" w:space="0" w:color="auto"/>
        <w:left w:val="none" w:sz="0" w:space="0" w:color="auto"/>
        <w:bottom w:val="none" w:sz="0" w:space="0" w:color="auto"/>
        <w:right w:val="none" w:sz="0" w:space="0" w:color="auto"/>
      </w:divBdr>
    </w:div>
    <w:div w:id="1532301551">
      <w:bodyDiv w:val="1"/>
      <w:marLeft w:val="0"/>
      <w:marRight w:val="0"/>
      <w:marTop w:val="0"/>
      <w:marBottom w:val="0"/>
      <w:divBdr>
        <w:top w:val="none" w:sz="0" w:space="0" w:color="auto"/>
        <w:left w:val="none" w:sz="0" w:space="0" w:color="auto"/>
        <w:bottom w:val="none" w:sz="0" w:space="0" w:color="auto"/>
        <w:right w:val="none" w:sz="0" w:space="0" w:color="auto"/>
      </w:divBdr>
    </w:div>
    <w:div w:id="1540556818">
      <w:bodyDiv w:val="1"/>
      <w:marLeft w:val="0"/>
      <w:marRight w:val="0"/>
      <w:marTop w:val="0"/>
      <w:marBottom w:val="0"/>
      <w:divBdr>
        <w:top w:val="none" w:sz="0" w:space="0" w:color="auto"/>
        <w:left w:val="none" w:sz="0" w:space="0" w:color="auto"/>
        <w:bottom w:val="none" w:sz="0" w:space="0" w:color="auto"/>
        <w:right w:val="none" w:sz="0" w:space="0" w:color="auto"/>
      </w:divBdr>
    </w:div>
    <w:div w:id="1545752030">
      <w:bodyDiv w:val="1"/>
      <w:marLeft w:val="0"/>
      <w:marRight w:val="0"/>
      <w:marTop w:val="0"/>
      <w:marBottom w:val="0"/>
      <w:divBdr>
        <w:top w:val="none" w:sz="0" w:space="0" w:color="auto"/>
        <w:left w:val="none" w:sz="0" w:space="0" w:color="auto"/>
        <w:bottom w:val="none" w:sz="0" w:space="0" w:color="auto"/>
        <w:right w:val="none" w:sz="0" w:space="0" w:color="auto"/>
      </w:divBdr>
    </w:div>
    <w:div w:id="1546214126">
      <w:bodyDiv w:val="1"/>
      <w:marLeft w:val="0"/>
      <w:marRight w:val="0"/>
      <w:marTop w:val="0"/>
      <w:marBottom w:val="0"/>
      <w:divBdr>
        <w:top w:val="none" w:sz="0" w:space="0" w:color="auto"/>
        <w:left w:val="none" w:sz="0" w:space="0" w:color="auto"/>
        <w:bottom w:val="none" w:sz="0" w:space="0" w:color="auto"/>
        <w:right w:val="none" w:sz="0" w:space="0" w:color="auto"/>
      </w:divBdr>
    </w:div>
    <w:div w:id="1548878653">
      <w:bodyDiv w:val="1"/>
      <w:marLeft w:val="0"/>
      <w:marRight w:val="0"/>
      <w:marTop w:val="0"/>
      <w:marBottom w:val="0"/>
      <w:divBdr>
        <w:top w:val="none" w:sz="0" w:space="0" w:color="auto"/>
        <w:left w:val="none" w:sz="0" w:space="0" w:color="auto"/>
        <w:bottom w:val="none" w:sz="0" w:space="0" w:color="auto"/>
        <w:right w:val="none" w:sz="0" w:space="0" w:color="auto"/>
      </w:divBdr>
    </w:div>
    <w:div w:id="1551335239">
      <w:bodyDiv w:val="1"/>
      <w:marLeft w:val="0"/>
      <w:marRight w:val="0"/>
      <w:marTop w:val="0"/>
      <w:marBottom w:val="0"/>
      <w:divBdr>
        <w:top w:val="none" w:sz="0" w:space="0" w:color="auto"/>
        <w:left w:val="none" w:sz="0" w:space="0" w:color="auto"/>
        <w:bottom w:val="none" w:sz="0" w:space="0" w:color="auto"/>
        <w:right w:val="none" w:sz="0" w:space="0" w:color="auto"/>
      </w:divBdr>
    </w:div>
    <w:div w:id="1558082588">
      <w:bodyDiv w:val="1"/>
      <w:marLeft w:val="0"/>
      <w:marRight w:val="0"/>
      <w:marTop w:val="0"/>
      <w:marBottom w:val="0"/>
      <w:divBdr>
        <w:top w:val="none" w:sz="0" w:space="0" w:color="auto"/>
        <w:left w:val="none" w:sz="0" w:space="0" w:color="auto"/>
        <w:bottom w:val="none" w:sz="0" w:space="0" w:color="auto"/>
        <w:right w:val="none" w:sz="0" w:space="0" w:color="auto"/>
      </w:divBdr>
    </w:div>
    <w:div w:id="1561940880">
      <w:bodyDiv w:val="1"/>
      <w:marLeft w:val="0"/>
      <w:marRight w:val="0"/>
      <w:marTop w:val="0"/>
      <w:marBottom w:val="0"/>
      <w:divBdr>
        <w:top w:val="none" w:sz="0" w:space="0" w:color="auto"/>
        <w:left w:val="none" w:sz="0" w:space="0" w:color="auto"/>
        <w:bottom w:val="none" w:sz="0" w:space="0" w:color="auto"/>
        <w:right w:val="none" w:sz="0" w:space="0" w:color="auto"/>
      </w:divBdr>
    </w:div>
    <w:div w:id="1572427709">
      <w:bodyDiv w:val="1"/>
      <w:marLeft w:val="0"/>
      <w:marRight w:val="0"/>
      <w:marTop w:val="0"/>
      <w:marBottom w:val="0"/>
      <w:divBdr>
        <w:top w:val="none" w:sz="0" w:space="0" w:color="auto"/>
        <w:left w:val="none" w:sz="0" w:space="0" w:color="auto"/>
        <w:bottom w:val="none" w:sz="0" w:space="0" w:color="auto"/>
        <w:right w:val="none" w:sz="0" w:space="0" w:color="auto"/>
      </w:divBdr>
    </w:div>
    <w:div w:id="1580099591">
      <w:bodyDiv w:val="1"/>
      <w:marLeft w:val="0"/>
      <w:marRight w:val="0"/>
      <w:marTop w:val="0"/>
      <w:marBottom w:val="0"/>
      <w:divBdr>
        <w:top w:val="none" w:sz="0" w:space="0" w:color="auto"/>
        <w:left w:val="none" w:sz="0" w:space="0" w:color="auto"/>
        <w:bottom w:val="none" w:sz="0" w:space="0" w:color="auto"/>
        <w:right w:val="none" w:sz="0" w:space="0" w:color="auto"/>
      </w:divBdr>
    </w:div>
    <w:div w:id="1581284791">
      <w:bodyDiv w:val="1"/>
      <w:marLeft w:val="0"/>
      <w:marRight w:val="0"/>
      <w:marTop w:val="0"/>
      <w:marBottom w:val="0"/>
      <w:divBdr>
        <w:top w:val="none" w:sz="0" w:space="0" w:color="auto"/>
        <w:left w:val="none" w:sz="0" w:space="0" w:color="auto"/>
        <w:bottom w:val="none" w:sz="0" w:space="0" w:color="auto"/>
        <w:right w:val="none" w:sz="0" w:space="0" w:color="auto"/>
      </w:divBdr>
    </w:div>
    <w:div w:id="1584293386">
      <w:bodyDiv w:val="1"/>
      <w:marLeft w:val="0"/>
      <w:marRight w:val="0"/>
      <w:marTop w:val="0"/>
      <w:marBottom w:val="0"/>
      <w:divBdr>
        <w:top w:val="none" w:sz="0" w:space="0" w:color="auto"/>
        <w:left w:val="none" w:sz="0" w:space="0" w:color="auto"/>
        <w:bottom w:val="none" w:sz="0" w:space="0" w:color="auto"/>
        <w:right w:val="none" w:sz="0" w:space="0" w:color="auto"/>
      </w:divBdr>
    </w:div>
    <w:div w:id="1584294059">
      <w:bodyDiv w:val="1"/>
      <w:marLeft w:val="0"/>
      <w:marRight w:val="0"/>
      <w:marTop w:val="0"/>
      <w:marBottom w:val="0"/>
      <w:divBdr>
        <w:top w:val="none" w:sz="0" w:space="0" w:color="auto"/>
        <w:left w:val="none" w:sz="0" w:space="0" w:color="auto"/>
        <w:bottom w:val="none" w:sz="0" w:space="0" w:color="auto"/>
        <w:right w:val="none" w:sz="0" w:space="0" w:color="auto"/>
      </w:divBdr>
    </w:div>
    <w:div w:id="1586188322">
      <w:bodyDiv w:val="1"/>
      <w:marLeft w:val="0"/>
      <w:marRight w:val="0"/>
      <w:marTop w:val="0"/>
      <w:marBottom w:val="0"/>
      <w:divBdr>
        <w:top w:val="none" w:sz="0" w:space="0" w:color="auto"/>
        <w:left w:val="none" w:sz="0" w:space="0" w:color="auto"/>
        <w:bottom w:val="none" w:sz="0" w:space="0" w:color="auto"/>
        <w:right w:val="none" w:sz="0" w:space="0" w:color="auto"/>
      </w:divBdr>
    </w:div>
    <w:div w:id="1599173663">
      <w:bodyDiv w:val="1"/>
      <w:marLeft w:val="0"/>
      <w:marRight w:val="0"/>
      <w:marTop w:val="0"/>
      <w:marBottom w:val="0"/>
      <w:divBdr>
        <w:top w:val="none" w:sz="0" w:space="0" w:color="auto"/>
        <w:left w:val="none" w:sz="0" w:space="0" w:color="auto"/>
        <w:bottom w:val="none" w:sz="0" w:space="0" w:color="auto"/>
        <w:right w:val="none" w:sz="0" w:space="0" w:color="auto"/>
      </w:divBdr>
    </w:div>
    <w:div w:id="1600212757">
      <w:bodyDiv w:val="1"/>
      <w:marLeft w:val="0"/>
      <w:marRight w:val="0"/>
      <w:marTop w:val="0"/>
      <w:marBottom w:val="0"/>
      <w:divBdr>
        <w:top w:val="none" w:sz="0" w:space="0" w:color="auto"/>
        <w:left w:val="none" w:sz="0" w:space="0" w:color="auto"/>
        <w:bottom w:val="none" w:sz="0" w:space="0" w:color="auto"/>
        <w:right w:val="none" w:sz="0" w:space="0" w:color="auto"/>
      </w:divBdr>
    </w:div>
    <w:div w:id="1606839381">
      <w:bodyDiv w:val="1"/>
      <w:marLeft w:val="0"/>
      <w:marRight w:val="0"/>
      <w:marTop w:val="0"/>
      <w:marBottom w:val="0"/>
      <w:divBdr>
        <w:top w:val="none" w:sz="0" w:space="0" w:color="auto"/>
        <w:left w:val="none" w:sz="0" w:space="0" w:color="auto"/>
        <w:bottom w:val="none" w:sz="0" w:space="0" w:color="auto"/>
        <w:right w:val="none" w:sz="0" w:space="0" w:color="auto"/>
      </w:divBdr>
    </w:div>
    <w:div w:id="1614438830">
      <w:bodyDiv w:val="1"/>
      <w:marLeft w:val="0"/>
      <w:marRight w:val="0"/>
      <w:marTop w:val="0"/>
      <w:marBottom w:val="0"/>
      <w:divBdr>
        <w:top w:val="none" w:sz="0" w:space="0" w:color="auto"/>
        <w:left w:val="none" w:sz="0" w:space="0" w:color="auto"/>
        <w:bottom w:val="none" w:sz="0" w:space="0" w:color="auto"/>
        <w:right w:val="none" w:sz="0" w:space="0" w:color="auto"/>
      </w:divBdr>
    </w:div>
    <w:div w:id="1614820855">
      <w:bodyDiv w:val="1"/>
      <w:marLeft w:val="0"/>
      <w:marRight w:val="0"/>
      <w:marTop w:val="0"/>
      <w:marBottom w:val="0"/>
      <w:divBdr>
        <w:top w:val="none" w:sz="0" w:space="0" w:color="auto"/>
        <w:left w:val="none" w:sz="0" w:space="0" w:color="auto"/>
        <w:bottom w:val="none" w:sz="0" w:space="0" w:color="auto"/>
        <w:right w:val="none" w:sz="0" w:space="0" w:color="auto"/>
      </w:divBdr>
    </w:div>
    <w:div w:id="1615481144">
      <w:bodyDiv w:val="1"/>
      <w:marLeft w:val="0"/>
      <w:marRight w:val="0"/>
      <w:marTop w:val="0"/>
      <w:marBottom w:val="0"/>
      <w:divBdr>
        <w:top w:val="none" w:sz="0" w:space="0" w:color="auto"/>
        <w:left w:val="none" w:sz="0" w:space="0" w:color="auto"/>
        <w:bottom w:val="none" w:sz="0" w:space="0" w:color="auto"/>
        <w:right w:val="none" w:sz="0" w:space="0" w:color="auto"/>
      </w:divBdr>
    </w:div>
    <w:div w:id="1619019621">
      <w:bodyDiv w:val="1"/>
      <w:marLeft w:val="0"/>
      <w:marRight w:val="0"/>
      <w:marTop w:val="0"/>
      <w:marBottom w:val="0"/>
      <w:divBdr>
        <w:top w:val="none" w:sz="0" w:space="0" w:color="auto"/>
        <w:left w:val="none" w:sz="0" w:space="0" w:color="auto"/>
        <w:bottom w:val="none" w:sz="0" w:space="0" w:color="auto"/>
        <w:right w:val="none" w:sz="0" w:space="0" w:color="auto"/>
      </w:divBdr>
    </w:div>
    <w:div w:id="1620528566">
      <w:bodyDiv w:val="1"/>
      <w:marLeft w:val="0"/>
      <w:marRight w:val="0"/>
      <w:marTop w:val="0"/>
      <w:marBottom w:val="0"/>
      <w:divBdr>
        <w:top w:val="none" w:sz="0" w:space="0" w:color="auto"/>
        <w:left w:val="none" w:sz="0" w:space="0" w:color="auto"/>
        <w:bottom w:val="none" w:sz="0" w:space="0" w:color="auto"/>
        <w:right w:val="none" w:sz="0" w:space="0" w:color="auto"/>
      </w:divBdr>
    </w:div>
    <w:div w:id="1624530934">
      <w:bodyDiv w:val="1"/>
      <w:marLeft w:val="0"/>
      <w:marRight w:val="0"/>
      <w:marTop w:val="0"/>
      <w:marBottom w:val="0"/>
      <w:divBdr>
        <w:top w:val="none" w:sz="0" w:space="0" w:color="auto"/>
        <w:left w:val="none" w:sz="0" w:space="0" w:color="auto"/>
        <w:bottom w:val="none" w:sz="0" w:space="0" w:color="auto"/>
        <w:right w:val="none" w:sz="0" w:space="0" w:color="auto"/>
      </w:divBdr>
    </w:div>
    <w:div w:id="1626813255">
      <w:bodyDiv w:val="1"/>
      <w:marLeft w:val="0"/>
      <w:marRight w:val="0"/>
      <w:marTop w:val="0"/>
      <w:marBottom w:val="0"/>
      <w:divBdr>
        <w:top w:val="none" w:sz="0" w:space="0" w:color="auto"/>
        <w:left w:val="none" w:sz="0" w:space="0" w:color="auto"/>
        <w:bottom w:val="none" w:sz="0" w:space="0" w:color="auto"/>
        <w:right w:val="none" w:sz="0" w:space="0" w:color="auto"/>
      </w:divBdr>
    </w:div>
    <w:div w:id="1633944121">
      <w:bodyDiv w:val="1"/>
      <w:marLeft w:val="0"/>
      <w:marRight w:val="0"/>
      <w:marTop w:val="0"/>
      <w:marBottom w:val="0"/>
      <w:divBdr>
        <w:top w:val="none" w:sz="0" w:space="0" w:color="auto"/>
        <w:left w:val="none" w:sz="0" w:space="0" w:color="auto"/>
        <w:bottom w:val="none" w:sz="0" w:space="0" w:color="auto"/>
        <w:right w:val="none" w:sz="0" w:space="0" w:color="auto"/>
      </w:divBdr>
    </w:div>
    <w:div w:id="1639797261">
      <w:bodyDiv w:val="1"/>
      <w:marLeft w:val="0"/>
      <w:marRight w:val="0"/>
      <w:marTop w:val="0"/>
      <w:marBottom w:val="0"/>
      <w:divBdr>
        <w:top w:val="none" w:sz="0" w:space="0" w:color="auto"/>
        <w:left w:val="none" w:sz="0" w:space="0" w:color="auto"/>
        <w:bottom w:val="none" w:sz="0" w:space="0" w:color="auto"/>
        <w:right w:val="none" w:sz="0" w:space="0" w:color="auto"/>
      </w:divBdr>
    </w:div>
    <w:div w:id="1641036599">
      <w:bodyDiv w:val="1"/>
      <w:marLeft w:val="0"/>
      <w:marRight w:val="0"/>
      <w:marTop w:val="0"/>
      <w:marBottom w:val="0"/>
      <w:divBdr>
        <w:top w:val="none" w:sz="0" w:space="0" w:color="auto"/>
        <w:left w:val="none" w:sz="0" w:space="0" w:color="auto"/>
        <w:bottom w:val="none" w:sz="0" w:space="0" w:color="auto"/>
        <w:right w:val="none" w:sz="0" w:space="0" w:color="auto"/>
      </w:divBdr>
    </w:div>
    <w:div w:id="1647079627">
      <w:bodyDiv w:val="1"/>
      <w:marLeft w:val="0"/>
      <w:marRight w:val="0"/>
      <w:marTop w:val="0"/>
      <w:marBottom w:val="0"/>
      <w:divBdr>
        <w:top w:val="none" w:sz="0" w:space="0" w:color="auto"/>
        <w:left w:val="none" w:sz="0" w:space="0" w:color="auto"/>
        <w:bottom w:val="none" w:sz="0" w:space="0" w:color="auto"/>
        <w:right w:val="none" w:sz="0" w:space="0" w:color="auto"/>
      </w:divBdr>
    </w:div>
    <w:div w:id="1664702093">
      <w:bodyDiv w:val="1"/>
      <w:marLeft w:val="0"/>
      <w:marRight w:val="0"/>
      <w:marTop w:val="0"/>
      <w:marBottom w:val="0"/>
      <w:divBdr>
        <w:top w:val="none" w:sz="0" w:space="0" w:color="auto"/>
        <w:left w:val="none" w:sz="0" w:space="0" w:color="auto"/>
        <w:bottom w:val="none" w:sz="0" w:space="0" w:color="auto"/>
        <w:right w:val="none" w:sz="0" w:space="0" w:color="auto"/>
      </w:divBdr>
    </w:div>
    <w:div w:id="1667900708">
      <w:bodyDiv w:val="1"/>
      <w:marLeft w:val="0"/>
      <w:marRight w:val="0"/>
      <w:marTop w:val="0"/>
      <w:marBottom w:val="0"/>
      <w:divBdr>
        <w:top w:val="none" w:sz="0" w:space="0" w:color="auto"/>
        <w:left w:val="none" w:sz="0" w:space="0" w:color="auto"/>
        <w:bottom w:val="none" w:sz="0" w:space="0" w:color="auto"/>
        <w:right w:val="none" w:sz="0" w:space="0" w:color="auto"/>
      </w:divBdr>
    </w:div>
    <w:div w:id="1681010468">
      <w:bodyDiv w:val="1"/>
      <w:marLeft w:val="0"/>
      <w:marRight w:val="0"/>
      <w:marTop w:val="0"/>
      <w:marBottom w:val="0"/>
      <w:divBdr>
        <w:top w:val="none" w:sz="0" w:space="0" w:color="auto"/>
        <w:left w:val="none" w:sz="0" w:space="0" w:color="auto"/>
        <w:bottom w:val="none" w:sz="0" w:space="0" w:color="auto"/>
        <w:right w:val="none" w:sz="0" w:space="0" w:color="auto"/>
      </w:divBdr>
    </w:div>
    <w:div w:id="1681658218">
      <w:bodyDiv w:val="1"/>
      <w:marLeft w:val="0"/>
      <w:marRight w:val="0"/>
      <w:marTop w:val="0"/>
      <w:marBottom w:val="0"/>
      <w:divBdr>
        <w:top w:val="none" w:sz="0" w:space="0" w:color="auto"/>
        <w:left w:val="none" w:sz="0" w:space="0" w:color="auto"/>
        <w:bottom w:val="none" w:sz="0" w:space="0" w:color="auto"/>
        <w:right w:val="none" w:sz="0" w:space="0" w:color="auto"/>
      </w:divBdr>
    </w:div>
    <w:div w:id="1685015741">
      <w:bodyDiv w:val="1"/>
      <w:marLeft w:val="0"/>
      <w:marRight w:val="0"/>
      <w:marTop w:val="0"/>
      <w:marBottom w:val="0"/>
      <w:divBdr>
        <w:top w:val="none" w:sz="0" w:space="0" w:color="auto"/>
        <w:left w:val="none" w:sz="0" w:space="0" w:color="auto"/>
        <w:bottom w:val="none" w:sz="0" w:space="0" w:color="auto"/>
        <w:right w:val="none" w:sz="0" w:space="0" w:color="auto"/>
      </w:divBdr>
    </w:div>
    <w:div w:id="1688485635">
      <w:bodyDiv w:val="1"/>
      <w:marLeft w:val="0"/>
      <w:marRight w:val="0"/>
      <w:marTop w:val="0"/>
      <w:marBottom w:val="0"/>
      <w:divBdr>
        <w:top w:val="none" w:sz="0" w:space="0" w:color="auto"/>
        <w:left w:val="none" w:sz="0" w:space="0" w:color="auto"/>
        <w:bottom w:val="none" w:sz="0" w:space="0" w:color="auto"/>
        <w:right w:val="none" w:sz="0" w:space="0" w:color="auto"/>
      </w:divBdr>
    </w:div>
    <w:div w:id="1695113089">
      <w:bodyDiv w:val="1"/>
      <w:marLeft w:val="0"/>
      <w:marRight w:val="0"/>
      <w:marTop w:val="0"/>
      <w:marBottom w:val="0"/>
      <w:divBdr>
        <w:top w:val="none" w:sz="0" w:space="0" w:color="auto"/>
        <w:left w:val="none" w:sz="0" w:space="0" w:color="auto"/>
        <w:bottom w:val="none" w:sz="0" w:space="0" w:color="auto"/>
        <w:right w:val="none" w:sz="0" w:space="0" w:color="auto"/>
      </w:divBdr>
    </w:div>
    <w:div w:id="1704287287">
      <w:bodyDiv w:val="1"/>
      <w:marLeft w:val="0"/>
      <w:marRight w:val="0"/>
      <w:marTop w:val="0"/>
      <w:marBottom w:val="0"/>
      <w:divBdr>
        <w:top w:val="none" w:sz="0" w:space="0" w:color="auto"/>
        <w:left w:val="none" w:sz="0" w:space="0" w:color="auto"/>
        <w:bottom w:val="none" w:sz="0" w:space="0" w:color="auto"/>
        <w:right w:val="none" w:sz="0" w:space="0" w:color="auto"/>
      </w:divBdr>
    </w:div>
    <w:div w:id="1711222097">
      <w:bodyDiv w:val="1"/>
      <w:marLeft w:val="0"/>
      <w:marRight w:val="0"/>
      <w:marTop w:val="0"/>
      <w:marBottom w:val="0"/>
      <w:divBdr>
        <w:top w:val="none" w:sz="0" w:space="0" w:color="auto"/>
        <w:left w:val="none" w:sz="0" w:space="0" w:color="auto"/>
        <w:bottom w:val="none" w:sz="0" w:space="0" w:color="auto"/>
        <w:right w:val="none" w:sz="0" w:space="0" w:color="auto"/>
      </w:divBdr>
    </w:div>
    <w:div w:id="1721244618">
      <w:bodyDiv w:val="1"/>
      <w:marLeft w:val="0"/>
      <w:marRight w:val="0"/>
      <w:marTop w:val="0"/>
      <w:marBottom w:val="0"/>
      <w:divBdr>
        <w:top w:val="none" w:sz="0" w:space="0" w:color="auto"/>
        <w:left w:val="none" w:sz="0" w:space="0" w:color="auto"/>
        <w:bottom w:val="none" w:sz="0" w:space="0" w:color="auto"/>
        <w:right w:val="none" w:sz="0" w:space="0" w:color="auto"/>
      </w:divBdr>
    </w:div>
    <w:div w:id="1724214368">
      <w:bodyDiv w:val="1"/>
      <w:marLeft w:val="0"/>
      <w:marRight w:val="0"/>
      <w:marTop w:val="0"/>
      <w:marBottom w:val="0"/>
      <w:divBdr>
        <w:top w:val="none" w:sz="0" w:space="0" w:color="auto"/>
        <w:left w:val="none" w:sz="0" w:space="0" w:color="auto"/>
        <w:bottom w:val="none" w:sz="0" w:space="0" w:color="auto"/>
        <w:right w:val="none" w:sz="0" w:space="0" w:color="auto"/>
      </w:divBdr>
    </w:div>
    <w:div w:id="1724332602">
      <w:bodyDiv w:val="1"/>
      <w:marLeft w:val="0"/>
      <w:marRight w:val="0"/>
      <w:marTop w:val="0"/>
      <w:marBottom w:val="0"/>
      <w:divBdr>
        <w:top w:val="none" w:sz="0" w:space="0" w:color="auto"/>
        <w:left w:val="none" w:sz="0" w:space="0" w:color="auto"/>
        <w:bottom w:val="none" w:sz="0" w:space="0" w:color="auto"/>
        <w:right w:val="none" w:sz="0" w:space="0" w:color="auto"/>
      </w:divBdr>
    </w:div>
    <w:div w:id="1724478143">
      <w:bodyDiv w:val="1"/>
      <w:marLeft w:val="0"/>
      <w:marRight w:val="0"/>
      <w:marTop w:val="0"/>
      <w:marBottom w:val="0"/>
      <w:divBdr>
        <w:top w:val="none" w:sz="0" w:space="0" w:color="auto"/>
        <w:left w:val="none" w:sz="0" w:space="0" w:color="auto"/>
        <w:bottom w:val="none" w:sz="0" w:space="0" w:color="auto"/>
        <w:right w:val="none" w:sz="0" w:space="0" w:color="auto"/>
      </w:divBdr>
    </w:div>
    <w:div w:id="1727757465">
      <w:bodyDiv w:val="1"/>
      <w:marLeft w:val="0"/>
      <w:marRight w:val="0"/>
      <w:marTop w:val="0"/>
      <w:marBottom w:val="0"/>
      <w:divBdr>
        <w:top w:val="none" w:sz="0" w:space="0" w:color="auto"/>
        <w:left w:val="none" w:sz="0" w:space="0" w:color="auto"/>
        <w:bottom w:val="none" w:sz="0" w:space="0" w:color="auto"/>
        <w:right w:val="none" w:sz="0" w:space="0" w:color="auto"/>
      </w:divBdr>
    </w:div>
    <w:div w:id="1738821949">
      <w:bodyDiv w:val="1"/>
      <w:marLeft w:val="0"/>
      <w:marRight w:val="0"/>
      <w:marTop w:val="0"/>
      <w:marBottom w:val="0"/>
      <w:divBdr>
        <w:top w:val="none" w:sz="0" w:space="0" w:color="auto"/>
        <w:left w:val="none" w:sz="0" w:space="0" w:color="auto"/>
        <w:bottom w:val="none" w:sz="0" w:space="0" w:color="auto"/>
        <w:right w:val="none" w:sz="0" w:space="0" w:color="auto"/>
      </w:divBdr>
    </w:div>
    <w:div w:id="1741756580">
      <w:bodyDiv w:val="1"/>
      <w:marLeft w:val="0"/>
      <w:marRight w:val="0"/>
      <w:marTop w:val="0"/>
      <w:marBottom w:val="0"/>
      <w:divBdr>
        <w:top w:val="none" w:sz="0" w:space="0" w:color="auto"/>
        <w:left w:val="none" w:sz="0" w:space="0" w:color="auto"/>
        <w:bottom w:val="none" w:sz="0" w:space="0" w:color="auto"/>
        <w:right w:val="none" w:sz="0" w:space="0" w:color="auto"/>
      </w:divBdr>
    </w:div>
    <w:div w:id="1760902881">
      <w:bodyDiv w:val="1"/>
      <w:marLeft w:val="0"/>
      <w:marRight w:val="0"/>
      <w:marTop w:val="0"/>
      <w:marBottom w:val="0"/>
      <w:divBdr>
        <w:top w:val="none" w:sz="0" w:space="0" w:color="auto"/>
        <w:left w:val="none" w:sz="0" w:space="0" w:color="auto"/>
        <w:bottom w:val="none" w:sz="0" w:space="0" w:color="auto"/>
        <w:right w:val="none" w:sz="0" w:space="0" w:color="auto"/>
      </w:divBdr>
    </w:div>
    <w:div w:id="1763144142">
      <w:bodyDiv w:val="1"/>
      <w:marLeft w:val="0"/>
      <w:marRight w:val="0"/>
      <w:marTop w:val="0"/>
      <w:marBottom w:val="0"/>
      <w:divBdr>
        <w:top w:val="none" w:sz="0" w:space="0" w:color="auto"/>
        <w:left w:val="none" w:sz="0" w:space="0" w:color="auto"/>
        <w:bottom w:val="none" w:sz="0" w:space="0" w:color="auto"/>
        <w:right w:val="none" w:sz="0" w:space="0" w:color="auto"/>
      </w:divBdr>
    </w:div>
    <w:div w:id="1765303837">
      <w:bodyDiv w:val="1"/>
      <w:marLeft w:val="0"/>
      <w:marRight w:val="0"/>
      <w:marTop w:val="0"/>
      <w:marBottom w:val="0"/>
      <w:divBdr>
        <w:top w:val="none" w:sz="0" w:space="0" w:color="auto"/>
        <w:left w:val="none" w:sz="0" w:space="0" w:color="auto"/>
        <w:bottom w:val="none" w:sz="0" w:space="0" w:color="auto"/>
        <w:right w:val="none" w:sz="0" w:space="0" w:color="auto"/>
      </w:divBdr>
    </w:div>
    <w:div w:id="1777140864">
      <w:bodyDiv w:val="1"/>
      <w:marLeft w:val="0"/>
      <w:marRight w:val="0"/>
      <w:marTop w:val="0"/>
      <w:marBottom w:val="0"/>
      <w:divBdr>
        <w:top w:val="none" w:sz="0" w:space="0" w:color="auto"/>
        <w:left w:val="none" w:sz="0" w:space="0" w:color="auto"/>
        <w:bottom w:val="none" w:sz="0" w:space="0" w:color="auto"/>
        <w:right w:val="none" w:sz="0" w:space="0" w:color="auto"/>
      </w:divBdr>
    </w:div>
    <w:div w:id="1779131605">
      <w:bodyDiv w:val="1"/>
      <w:marLeft w:val="0"/>
      <w:marRight w:val="0"/>
      <w:marTop w:val="0"/>
      <w:marBottom w:val="0"/>
      <w:divBdr>
        <w:top w:val="none" w:sz="0" w:space="0" w:color="auto"/>
        <w:left w:val="none" w:sz="0" w:space="0" w:color="auto"/>
        <w:bottom w:val="none" w:sz="0" w:space="0" w:color="auto"/>
        <w:right w:val="none" w:sz="0" w:space="0" w:color="auto"/>
      </w:divBdr>
    </w:div>
    <w:div w:id="1782869602">
      <w:bodyDiv w:val="1"/>
      <w:marLeft w:val="0"/>
      <w:marRight w:val="0"/>
      <w:marTop w:val="0"/>
      <w:marBottom w:val="0"/>
      <w:divBdr>
        <w:top w:val="none" w:sz="0" w:space="0" w:color="auto"/>
        <w:left w:val="none" w:sz="0" w:space="0" w:color="auto"/>
        <w:bottom w:val="none" w:sz="0" w:space="0" w:color="auto"/>
        <w:right w:val="none" w:sz="0" w:space="0" w:color="auto"/>
      </w:divBdr>
    </w:div>
    <w:div w:id="1786120738">
      <w:bodyDiv w:val="1"/>
      <w:marLeft w:val="0"/>
      <w:marRight w:val="0"/>
      <w:marTop w:val="0"/>
      <w:marBottom w:val="0"/>
      <w:divBdr>
        <w:top w:val="none" w:sz="0" w:space="0" w:color="auto"/>
        <w:left w:val="none" w:sz="0" w:space="0" w:color="auto"/>
        <w:bottom w:val="none" w:sz="0" w:space="0" w:color="auto"/>
        <w:right w:val="none" w:sz="0" w:space="0" w:color="auto"/>
      </w:divBdr>
    </w:div>
    <w:div w:id="1788154293">
      <w:bodyDiv w:val="1"/>
      <w:marLeft w:val="0"/>
      <w:marRight w:val="0"/>
      <w:marTop w:val="0"/>
      <w:marBottom w:val="0"/>
      <w:divBdr>
        <w:top w:val="none" w:sz="0" w:space="0" w:color="auto"/>
        <w:left w:val="none" w:sz="0" w:space="0" w:color="auto"/>
        <w:bottom w:val="none" w:sz="0" w:space="0" w:color="auto"/>
        <w:right w:val="none" w:sz="0" w:space="0" w:color="auto"/>
      </w:divBdr>
    </w:div>
    <w:div w:id="1790857869">
      <w:bodyDiv w:val="1"/>
      <w:marLeft w:val="0"/>
      <w:marRight w:val="0"/>
      <w:marTop w:val="0"/>
      <w:marBottom w:val="0"/>
      <w:divBdr>
        <w:top w:val="none" w:sz="0" w:space="0" w:color="auto"/>
        <w:left w:val="none" w:sz="0" w:space="0" w:color="auto"/>
        <w:bottom w:val="none" w:sz="0" w:space="0" w:color="auto"/>
        <w:right w:val="none" w:sz="0" w:space="0" w:color="auto"/>
      </w:divBdr>
    </w:div>
    <w:div w:id="1795445903">
      <w:bodyDiv w:val="1"/>
      <w:marLeft w:val="0"/>
      <w:marRight w:val="0"/>
      <w:marTop w:val="0"/>
      <w:marBottom w:val="0"/>
      <w:divBdr>
        <w:top w:val="none" w:sz="0" w:space="0" w:color="auto"/>
        <w:left w:val="none" w:sz="0" w:space="0" w:color="auto"/>
        <w:bottom w:val="none" w:sz="0" w:space="0" w:color="auto"/>
        <w:right w:val="none" w:sz="0" w:space="0" w:color="auto"/>
      </w:divBdr>
    </w:div>
    <w:div w:id="1803499309">
      <w:bodyDiv w:val="1"/>
      <w:marLeft w:val="0"/>
      <w:marRight w:val="0"/>
      <w:marTop w:val="0"/>
      <w:marBottom w:val="0"/>
      <w:divBdr>
        <w:top w:val="none" w:sz="0" w:space="0" w:color="auto"/>
        <w:left w:val="none" w:sz="0" w:space="0" w:color="auto"/>
        <w:bottom w:val="none" w:sz="0" w:space="0" w:color="auto"/>
        <w:right w:val="none" w:sz="0" w:space="0" w:color="auto"/>
      </w:divBdr>
    </w:div>
    <w:div w:id="1808663482">
      <w:bodyDiv w:val="1"/>
      <w:marLeft w:val="0"/>
      <w:marRight w:val="0"/>
      <w:marTop w:val="0"/>
      <w:marBottom w:val="0"/>
      <w:divBdr>
        <w:top w:val="none" w:sz="0" w:space="0" w:color="auto"/>
        <w:left w:val="none" w:sz="0" w:space="0" w:color="auto"/>
        <w:bottom w:val="none" w:sz="0" w:space="0" w:color="auto"/>
        <w:right w:val="none" w:sz="0" w:space="0" w:color="auto"/>
      </w:divBdr>
    </w:div>
    <w:div w:id="1814834530">
      <w:bodyDiv w:val="1"/>
      <w:marLeft w:val="0"/>
      <w:marRight w:val="0"/>
      <w:marTop w:val="0"/>
      <w:marBottom w:val="0"/>
      <w:divBdr>
        <w:top w:val="none" w:sz="0" w:space="0" w:color="auto"/>
        <w:left w:val="none" w:sz="0" w:space="0" w:color="auto"/>
        <w:bottom w:val="none" w:sz="0" w:space="0" w:color="auto"/>
        <w:right w:val="none" w:sz="0" w:space="0" w:color="auto"/>
      </w:divBdr>
    </w:div>
    <w:div w:id="1827941557">
      <w:bodyDiv w:val="1"/>
      <w:marLeft w:val="0"/>
      <w:marRight w:val="0"/>
      <w:marTop w:val="0"/>
      <w:marBottom w:val="0"/>
      <w:divBdr>
        <w:top w:val="none" w:sz="0" w:space="0" w:color="auto"/>
        <w:left w:val="none" w:sz="0" w:space="0" w:color="auto"/>
        <w:bottom w:val="none" w:sz="0" w:space="0" w:color="auto"/>
        <w:right w:val="none" w:sz="0" w:space="0" w:color="auto"/>
      </w:divBdr>
    </w:div>
    <w:div w:id="1830752133">
      <w:bodyDiv w:val="1"/>
      <w:marLeft w:val="0"/>
      <w:marRight w:val="0"/>
      <w:marTop w:val="0"/>
      <w:marBottom w:val="0"/>
      <w:divBdr>
        <w:top w:val="none" w:sz="0" w:space="0" w:color="auto"/>
        <w:left w:val="none" w:sz="0" w:space="0" w:color="auto"/>
        <w:bottom w:val="none" w:sz="0" w:space="0" w:color="auto"/>
        <w:right w:val="none" w:sz="0" w:space="0" w:color="auto"/>
      </w:divBdr>
    </w:div>
    <w:div w:id="1837500727">
      <w:bodyDiv w:val="1"/>
      <w:marLeft w:val="0"/>
      <w:marRight w:val="0"/>
      <w:marTop w:val="0"/>
      <w:marBottom w:val="0"/>
      <w:divBdr>
        <w:top w:val="none" w:sz="0" w:space="0" w:color="auto"/>
        <w:left w:val="none" w:sz="0" w:space="0" w:color="auto"/>
        <w:bottom w:val="none" w:sz="0" w:space="0" w:color="auto"/>
        <w:right w:val="none" w:sz="0" w:space="0" w:color="auto"/>
      </w:divBdr>
    </w:div>
    <w:div w:id="1842894530">
      <w:bodyDiv w:val="1"/>
      <w:marLeft w:val="0"/>
      <w:marRight w:val="0"/>
      <w:marTop w:val="0"/>
      <w:marBottom w:val="0"/>
      <w:divBdr>
        <w:top w:val="none" w:sz="0" w:space="0" w:color="auto"/>
        <w:left w:val="none" w:sz="0" w:space="0" w:color="auto"/>
        <w:bottom w:val="none" w:sz="0" w:space="0" w:color="auto"/>
        <w:right w:val="none" w:sz="0" w:space="0" w:color="auto"/>
      </w:divBdr>
    </w:div>
    <w:div w:id="1845626622">
      <w:bodyDiv w:val="1"/>
      <w:marLeft w:val="0"/>
      <w:marRight w:val="0"/>
      <w:marTop w:val="0"/>
      <w:marBottom w:val="0"/>
      <w:divBdr>
        <w:top w:val="none" w:sz="0" w:space="0" w:color="auto"/>
        <w:left w:val="none" w:sz="0" w:space="0" w:color="auto"/>
        <w:bottom w:val="none" w:sz="0" w:space="0" w:color="auto"/>
        <w:right w:val="none" w:sz="0" w:space="0" w:color="auto"/>
      </w:divBdr>
    </w:div>
    <w:div w:id="1852449960">
      <w:bodyDiv w:val="1"/>
      <w:marLeft w:val="0"/>
      <w:marRight w:val="0"/>
      <w:marTop w:val="0"/>
      <w:marBottom w:val="0"/>
      <w:divBdr>
        <w:top w:val="none" w:sz="0" w:space="0" w:color="auto"/>
        <w:left w:val="none" w:sz="0" w:space="0" w:color="auto"/>
        <w:bottom w:val="none" w:sz="0" w:space="0" w:color="auto"/>
        <w:right w:val="none" w:sz="0" w:space="0" w:color="auto"/>
      </w:divBdr>
    </w:div>
    <w:div w:id="1875534768">
      <w:bodyDiv w:val="1"/>
      <w:marLeft w:val="0"/>
      <w:marRight w:val="0"/>
      <w:marTop w:val="0"/>
      <w:marBottom w:val="0"/>
      <w:divBdr>
        <w:top w:val="none" w:sz="0" w:space="0" w:color="auto"/>
        <w:left w:val="none" w:sz="0" w:space="0" w:color="auto"/>
        <w:bottom w:val="none" w:sz="0" w:space="0" w:color="auto"/>
        <w:right w:val="none" w:sz="0" w:space="0" w:color="auto"/>
      </w:divBdr>
    </w:div>
    <w:div w:id="1877549168">
      <w:bodyDiv w:val="1"/>
      <w:marLeft w:val="0"/>
      <w:marRight w:val="0"/>
      <w:marTop w:val="0"/>
      <w:marBottom w:val="0"/>
      <w:divBdr>
        <w:top w:val="none" w:sz="0" w:space="0" w:color="auto"/>
        <w:left w:val="none" w:sz="0" w:space="0" w:color="auto"/>
        <w:bottom w:val="none" w:sz="0" w:space="0" w:color="auto"/>
        <w:right w:val="none" w:sz="0" w:space="0" w:color="auto"/>
      </w:divBdr>
    </w:div>
    <w:div w:id="1880042628">
      <w:bodyDiv w:val="1"/>
      <w:marLeft w:val="0"/>
      <w:marRight w:val="0"/>
      <w:marTop w:val="0"/>
      <w:marBottom w:val="0"/>
      <w:divBdr>
        <w:top w:val="none" w:sz="0" w:space="0" w:color="auto"/>
        <w:left w:val="none" w:sz="0" w:space="0" w:color="auto"/>
        <w:bottom w:val="none" w:sz="0" w:space="0" w:color="auto"/>
        <w:right w:val="none" w:sz="0" w:space="0" w:color="auto"/>
      </w:divBdr>
    </w:div>
    <w:div w:id="1888832905">
      <w:bodyDiv w:val="1"/>
      <w:marLeft w:val="0"/>
      <w:marRight w:val="0"/>
      <w:marTop w:val="0"/>
      <w:marBottom w:val="0"/>
      <w:divBdr>
        <w:top w:val="none" w:sz="0" w:space="0" w:color="auto"/>
        <w:left w:val="none" w:sz="0" w:space="0" w:color="auto"/>
        <w:bottom w:val="none" w:sz="0" w:space="0" w:color="auto"/>
        <w:right w:val="none" w:sz="0" w:space="0" w:color="auto"/>
      </w:divBdr>
    </w:div>
    <w:div w:id="1890342462">
      <w:bodyDiv w:val="1"/>
      <w:marLeft w:val="0"/>
      <w:marRight w:val="0"/>
      <w:marTop w:val="0"/>
      <w:marBottom w:val="0"/>
      <w:divBdr>
        <w:top w:val="none" w:sz="0" w:space="0" w:color="auto"/>
        <w:left w:val="none" w:sz="0" w:space="0" w:color="auto"/>
        <w:bottom w:val="none" w:sz="0" w:space="0" w:color="auto"/>
        <w:right w:val="none" w:sz="0" w:space="0" w:color="auto"/>
      </w:divBdr>
    </w:div>
    <w:div w:id="1894081011">
      <w:bodyDiv w:val="1"/>
      <w:marLeft w:val="0"/>
      <w:marRight w:val="0"/>
      <w:marTop w:val="0"/>
      <w:marBottom w:val="0"/>
      <w:divBdr>
        <w:top w:val="none" w:sz="0" w:space="0" w:color="auto"/>
        <w:left w:val="none" w:sz="0" w:space="0" w:color="auto"/>
        <w:bottom w:val="none" w:sz="0" w:space="0" w:color="auto"/>
        <w:right w:val="none" w:sz="0" w:space="0" w:color="auto"/>
      </w:divBdr>
    </w:div>
    <w:div w:id="1894148104">
      <w:bodyDiv w:val="1"/>
      <w:marLeft w:val="0"/>
      <w:marRight w:val="0"/>
      <w:marTop w:val="0"/>
      <w:marBottom w:val="0"/>
      <w:divBdr>
        <w:top w:val="none" w:sz="0" w:space="0" w:color="auto"/>
        <w:left w:val="none" w:sz="0" w:space="0" w:color="auto"/>
        <w:bottom w:val="none" w:sz="0" w:space="0" w:color="auto"/>
        <w:right w:val="none" w:sz="0" w:space="0" w:color="auto"/>
      </w:divBdr>
    </w:div>
    <w:div w:id="1895239605">
      <w:bodyDiv w:val="1"/>
      <w:marLeft w:val="0"/>
      <w:marRight w:val="0"/>
      <w:marTop w:val="0"/>
      <w:marBottom w:val="0"/>
      <w:divBdr>
        <w:top w:val="none" w:sz="0" w:space="0" w:color="auto"/>
        <w:left w:val="none" w:sz="0" w:space="0" w:color="auto"/>
        <w:bottom w:val="none" w:sz="0" w:space="0" w:color="auto"/>
        <w:right w:val="none" w:sz="0" w:space="0" w:color="auto"/>
      </w:divBdr>
    </w:div>
    <w:div w:id="1899050851">
      <w:bodyDiv w:val="1"/>
      <w:marLeft w:val="0"/>
      <w:marRight w:val="0"/>
      <w:marTop w:val="0"/>
      <w:marBottom w:val="0"/>
      <w:divBdr>
        <w:top w:val="none" w:sz="0" w:space="0" w:color="auto"/>
        <w:left w:val="none" w:sz="0" w:space="0" w:color="auto"/>
        <w:bottom w:val="none" w:sz="0" w:space="0" w:color="auto"/>
        <w:right w:val="none" w:sz="0" w:space="0" w:color="auto"/>
      </w:divBdr>
    </w:div>
    <w:div w:id="1903517197">
      <w:bodyDiv w:val="1"/>
      <w:marLeft w:val="0"/>
      <w:marRight w:val="0"/>
      <w:marTop w:val="0"/>
      <w:marBottom w:val="0"/>
      <w:divBdr>
        <w:top w:val="none" w:sz="0" w:space="0" w:color="auto"/>
        <w:left w:val="none" w:sz="0" w:space="0" w:color="auto"/>
        <w:bottom w:val="none" w:sz="0" w:space="0" w:color="auto"/>
        <w:right w:val="none" w:sz="0" w:space="0" w:color="auto"/>
      </w:divBdr>
    </w:div>
    <w:div w:id="1908762672">
      <w:bodyDiv w:val="1"/>
      <w:marLeft w:val="0"/>
      <w:marRight w:val="0"/>
      <w:marTop w:val="0"/>
      <w:marBottom w:val="0"/>
      <w:divBdr>
        <w:top w:val="none" w:sz="0" w:space="0" w:color="auto"/>
        <w:left w:val="none" w:sz="0" w:space="0" w:color="auto"/>
        <w:bottom w:val="none" w:sz="0" w:space="0" w:color="auto"/>
        <w:right w:val="none" w:sz="0" w:space="0" w:color="auto"/>
      </w:divBdr>
    </w:div>
    <w:div w:id="1913464262">
      <w:bodyDiv w:val="1"/>
      <w:marLeft w:val="0"/>
      <w:marRight w:val="0"/>
      <w:marTop w:val="0"/>
      <w:marBottom w:val="0"/>
      <w:divBdr>
        <w:top w:val="none" w:sz="0" w:space="0" w:color="auto"/>
        <w:left w:val="none" w:sz="0" w:space="0" w:color="auto"/>
        <w:bottom w:val="none" w:sz="0" w:space="0" w:color="auto"/>
        <w:right w:val="none" w:sz="0" w:space="0" w:color="auto"/>
      </w:divBdr>
    </w:div>
    <w:div w:id="1913856571">
      <w:bodyDiv w:val="1"/>
      <w:marLeft w:val="0"/>
      <w:marRight w:val="0"/>
      <w:marTop w:val="0"/>
      <w:marBottom w:val="0"/>
      <w:divBdr>
        <w:top w:val="none" w:sz="0" w:space="0" w:color="auto"/>
        <w:left w:val="none" w:sz="0" w:space="0" w:color="auto"/>
        <w:bottom w:val="none" w:sz="0" w:space="0" w:color="auto"/>
        <w:right w:val="none" w:sz="0" w:space="0" w:color="auto"/>
      </w:divBdr>
    </w:div>
    <w:div w:id="1920214697">
      <w:bodyDiv w:val="1"/>
      <w:marLeft w:val="0"/>
      <w:marRight w:val="0"/>
      <w:marTop w:val="0"/>
      <w:marBottom w:val="0"/>
      <w:divBdr>
        <w:top w:val="none" w:sz="0" w:space="0" w:color="auto"/>
        <w:left w:val="none" w:sz="0" w:space="0" w:color="auto"/>
        <w:bottom w:val="none" w:sz="0" w:space="0" w:color="auto"/>
        <w:right w:val="none" w:sz="0" w:space="0" w:color="auto"/>
      </w:divBdr>
    </w:div>
    <w:div w:id="1922323881">
      <w:bodyDiv w:val="1"/>
      <w:marLeft w:val="0"/>
      <w:marRight w:val="0"/>
      <w:marTop w:val="0"/>
      <w:marBottom w:val="0"/>
      <w:divBdr>
        <w:top w:val="none" w:sz="0" w:space="0" w:color="auto"/>
        <w:left w:val="none" w:sz="0" w:space="0" w:color="auto"/>
        <w:bottom w:val="none" w:sz="0" w:space="0" w:color="auto"/>
        <w:right w:val="none" w:sz="0" w:space="0" w:color="auto"/>
      </w:divBdr>
    </w:div>
    <w:div w:id="1922832423">
      <w:bodyDiv w:val="1"/>
      <w:marLeft w:val="0"/>
      <w:marRight w:val="0"/>
      <w:marTop w:val="0"/>
      <w:marBottom w:val="0"/>
      <w:divBdr>
        <w:top w:val="none" w:sz="0" w:space="0" w:color="auto"/>
        <w:left w:val="none" w:sz="0" w:space="0" w:color="auto"/>
        <w:bottom w:val="none" w:sz="0" w:space="0" w:color="auto"/>
        <w:right w:val="none" w:sz="0" w:space="0" w:color="auto"/>
      </w:divBdr>
    </w:div>
    <w:div w:id="1934050536">
      <w:bodyDiv w:val="1"/>
      <w:marLeft w:val="0"/>
      <w:marRight w:val="0"/>
      <w:marTop w:val="0"/>
      <w:marBottom w:val="0"/>
      <w:divBdr>
        <w:top w:val="none" w:sz="0" w:space="0" w:color="auto"/>
        <w:left w:val="none" w:sz="0" w:space="0" w:color="auto"/>
        <w:bottom w:val="none" w:sz="0" w:space="0" w:color="auto"/>
        <w:right w:val="none" w:sz="0" w:space="0" w:color="auto"/>
      </w:divBdr>
    </w:div>
    <w:div w:id="1944141801">
      <w:bodyDiv w:val="1"/>
      <w:marLeft w:val="0"/>
      <w:marRight w:val="0"/>
      <w:marTop w:val="0"/>
      <w:marBottom w:val="0"/>
      <w:divBdr>
        <w:top w:val="none" w:sz="0" w:space="0" w:color="auto"/>
        <w:left w:val="none" w:sz="0" w:space="0" w:color="auto"/>
        <w:bottom w:val="none" w:sz="0" w:space="0" w:color="auto"/>
        <w:right w:val="none" w:sz="0" w:space="0" w:color="auto"/>
      </w:divBdr>
    </w:div>
    <w:div w:id="1945725558">
      <w:bodyDiv w:val="1"/>
      <w:marLeft w:val="0"/>
      <w:marRight w:val="0"/>
      <w:marTop w:val="0"/>
      <w:marBottom w:val="0"/>
      <w:divBdr>
        <w:top w:val="none" w:sz="0" w:space="0" w:color="auto"/>
        <w:left w:val="none" w:sz="0" w:space="0" w:color="auto"/>
        <w:bottom w:val="none" w:sz="0" w:space="0" w:color="auto"/>
        <w:right w:val="none" w:sz="0" w:space="0" w:color="auto"/>
      </w:divBdr>
    </w:div>
    <w:div w:id="1948388302">
      <w:bodyDiv w:val="1"/>
      <w:marLeft w:val="0"/>
      <w:marRight w:val="0"/>
      <w:marTop w:val="0"/>
      <w:marBottom w:val="0"/>
      <w:divBdr>
        <w:top w:val="none" w:sz="0" w:space="0" w:color="auto"/>
        <w:left w:val="none" w:sz="0" w:space="0" w:color="auto"/>
        <w:bottom w:val="none" w:sz="0" w:space="0" w:color="auto"/>
        <w:right w:val="none" w:sz="0" w:space="0" w:color="auto"/>
      </w:divBdr>
    </w:div>
    <w:div w:id="1948807852">
      <w:bodyDiv w:val="1"/>
      <w:marLeft w:val="0"/>
      <w:marRight w:val="0"/>
      <w:marTop w:val="0"/>
      <w:marBottom w:val="0"/>
      <w:divBdr>
        <w:top w:val="none" w:sz="0" w:space="0" w:color="auto"/>
        <w:left w:val="none" w:sz="0" w:space="0" w:color="auto"/>
        <w:bottom w:val="none" w:sz="0" w:space="0" w:color="auto"/>
        <w:right w:val="none" w:sz="0" w:space="0" w:color="auto"/>
      </w:divBdr>
    </w:div>
    <w:div w:id="1953512694">
      <w:bodyDiv w:val="1"/>
      <w:marLeft w:val="0"/>
      <w:marRight w:val="0"/>
      <w:marTop w:val="0"/>
      <w:marBottom w:val="0"/>
      <w:divBdr>
        <w:top w:val="none" w:sz="0" w:space="0" w:color="auto"/>
        <w:left w:val="none" w:sz="0" w:space="0" w:color="auto"/>
        <w:bottom w:val="none" w:sz="0" w:space="0" w:color="auto"/>
        <w:right w:val="none" w:sz="0" w:space="0" w:color="auto"/>
      </w:divBdr>
    </w:div>
    <w:div w:id="1956478757">
      <w:bodyDiv w:val="1"/>
      <w:marLeft w:val="0"/>
      <w:marRight w:val="0"/>
      <w:marTop w:val="0"/>
      <w:marBottom w:val="0"/>
      <w:divBdr>
        <w:top w:val="none" w:sz="0" w:space="0" w:color="auto"/>
        <w:left w:val="none" w:sz="0" w:space="0" w:color="auto"/>
        <w:bottom w:val="none" w:sz="0" w:space="0" w:color="auto"/>
        <w:right w:val="none" w:sz="0" w:space="0" w:color="auto"/>
      </w:divBdr>
    </w:div>
    <w:div w:id="1968536964">
      <w:bodyDiv w:val="1"/>
      <w:marLeft w:val="0"/>
      <w:marRight w:val="0"/>
      <w:marTop w:val="0"/>
      <w:marBottom w:val="0"/>
      <w:divBdr>
        <w:top w:val="none" w:sz="0" w:space="0" w:color="auto"/>
        <w:left w:val="none" w:sz="0" w:space="0" w:color="auto"/>
        <w:bottom w:val="none" w:sz="0" w:space="0" w:color="auto"/>
        <w:right w:val="none" w:sz="0" w:space="0" w:color="auto"/>
      </w:divBdr>
    </w:div>
    <w:div w:id="1984891103">
      <w:bodyDiv w:val="1"/>
      <w:marLeft w:val="0"/>
      <w:marRight w:val="0"/>
      <w:marTop w:val="0"/>
      <w:marBottom w:val="0"/>
      <w:divBdr>
        <w:top w:val="none" w:sz="0" w:space="0" w:color="auto"/>
        <w:left w:val="none" w:sz="0" w:space="0" w:color="auto"/>
        <w:bottom w:val="none" w:sz="0" w:space="0" w:color="auto"/>
        <w:right w:val="none" w:sz="0" w:space="0" w:color="auto"/>
      </w:divBdr>
    </w:div>
    <w:div w:id="1988244700">
      <w:bodyDiv w:val="1"/>
      <w:marLeft w:val="0"/>
      <w:marRight w:val="0"/>
      <w:marTop w:val="0"/>
      <w:marBottom w:val="0"/>
      <w:divBdr>
        <w:top w:val="none" w:sz="0" w:space="0" w:color="auto"/>
        <w:left w:val="none" w:sz="0" w:space="0" w:color="auto"/>
        <w:bottom w:val="none" w:sz="0" w:space="0" w:color="auto"/>
        <w:right w:val="none" w:sz="0" w:space="0" w:color="auto"/>
      </w:divBdr>
    </w:div>
    <w:div w:id="1993487245">
      <w:bodyDiv w:val="1"/>
      <w:marLeft w:val="0"/>
      <w:marRight w:val="0"/>
      <w:marTop w:val="0"/>
      <w:marBottom w:val="0"/>
      <w:divBdr>
        <w:top w:val="none" w:sz="0" w:space="0" w:color="auto"/>
        <w:left w:val="none" w:sz="0" w:space="0" w:color="auto"/>
        <w:bottom w:val="none" w:sz="0" w:space="0" w:color="auto"/>
        <w:right w:val="none" w:sz="0" w:space="0" w:color="auto"/>
      </w:divBdr>
    </w:div>
    <w:div w:id="1993556290">
      <w:bodyDiv w:val="1"/>
      <w:marLeft w:val="0"/>
      <w:marRight w:val="0"/>
      <w:marTop w:val="0"/>
      <w:marBottom w:val="0"/>
      <w:divBdr>
        <w:top w:val="none" w:sz="0" w:space="0" w:color="auto"/>
        <w:left w:val="none" w:sz="0" w:space="0" w:color="auto"/>
        <w:bottom w:val="none" w:sz="0" w:space="0" w:color="auto"/>
        <w:right w:val="none" w:sz="0" w:space="0" w:color="auto"/>
      </w:divBdr>
    </w:div>
    <w:div w:id="2009137819">
      <w:bodyDiv w:val="1"/>
      <w:marLeft w:val="0"/>
      <w:marRight w:val="0"/>
      <w:marTop w:val="0"/>
      <w:marBottom w:val="0"/>
      <w:divBdr>
        <w:top w:val="none" w:sz="0" w:space="0" w:color="auto"/>
        <w:left w:val="none" w:sz="0" w:space="0" w:color="auto"/>
        <w:bottom w:val="none" w:sz="0" w:space="0" w:color="auto"/>
        <w:right w:val="none" w:sz="0" w:space="0" w:color="auto"/>
      </w:divBdr>
    </w:div>
    <w:div w:id="2012951505">
      <w:bodyDiv w:val="1"/>
      <w:marLeft w:val="0"/>
      <w:marRight w:val="0"/>
      <w:marTop w:val="0"/>
      <w:marBottom w:val="0"/>
      <w:divBdr>
        <w:top w:val="none" w:sz="0" w:space="0" w:color="auto"/>
        <w:left w:val="none" w:sz="0" w:space="0" w:color="auto"/>
        <w:bottom w:val="none" w:sz="0" w:space="0" w:color="auto"/>
        <w:right w:val="none" w:sz="0" w:space="0" w:color="auto"/>
      </w:divBdr>
    </w:div>
    <w:div w:id="2014607270">
      <w:bodyDiv w:val="1"/>
      <w:marLeft w:val="0"/>
      <w:marRight w:val="0"/>
      <w:marTop w:val="0"/>
      <w:marBottom w:val="0"/>
      <w:divBdr>
        <w:top w:val="none" w:sz="0" w:space="0" w:color="auto"/>
        <w:left w:val="none" w:sz="0" w:space="0" w:color="auto"/>
        <w:bottom w:val="none" w:sz="0" w:space="0" w:color="auto"/>
        <w:right w:val="none" w:sz="0" w:space="0" w:color="auto"/>
      </w:divBdr>
    </w:div>
    <w:div w:id="2014674854">
      <w:bodyDiv w:val="1"/>
      <w:marLeft w:val="0"/>
      <w:marRight w:val="0"/>
      <w:marTop w:val="0"/>
      <w:marBottom w:val="0"/>
      <w:divBdr>
        <w:top w:val="none" w:sz="0" w:space="0" w:color="auto"/>
        <w:left w:val="none" w:sz="0" w:space="0" w:color="auto"/>
        <w:bottom w:val="none" w:sz="0" w:space="0" w:color="auto"/>
        <w:right w:val="none" w:sz="0" w:space="0" w:color="auto"/>
      </w:divBdr>
    </w:div>
    <w:div w:id="2016758136">
      <w:bodyDiv w:val="1"/>
      <w:marLeft w:val="0"/>
      <w:marRight w:val="0"/>
      <w:marTop w:val="0"/>
      <w:marBottom w:val="0"/>
      <w:divBdr>
        <w:top w:val="none" w:sz="0" w:space="0" w:color="auto"/>
        <w:left w:val="none" w:sz="0" w:space="0" w:color="auto"/>
        <w:bottom w:val="none" w:sz="0" w:space="0" w:color="auto"/>
        <w:right w:val="none" w:sz="0" w:space="0" w:color="auto"/>
      </w:divBdr>
    </w:div>
    <w:div w:id="2017270466">
      <w:bodyDiv w:val="1"/>
      <w:marLeft w:val="0"/>
      <w:marRight w:val="0"/>
      <w:marTop w:val="0"/>
      <w:marBottom w:val="0"/>
      <w:divBdr>
        <w:top w:val="none" w:sz="0" w:space="0" w:color="auto"/>
        <w:left w:val="none" w:sz="0" w:space="0" w:color="auto"/>
        <w:bottom w:val="none" w:sz="0" w:space="0" w:color="auto"/>
        <w:right w:val="none" w:sz="0" w:space="0" w:color="auto"/>
      </w:divBdr>
    </w:div>
    <w:div w:id="2018077059">
      <w:bodyDiv w:val="1"/>
      <w:marLeft w:val="0"/>
      <w:marRight w:val="0"/>
      <w:marTop w:val="0"/>
      <w:marBottom w:val="0"/>
      <w:divBdr>
        <w:top w:val="none" w:sz="0" w:space="0" w:color="auto"/>
        <w:left w:val="none" w:sz="0" w:space="0" w:color="auto"/>
        <w:bottom w:val="none" w:sz="0" w:space="0" w:color="auto"/>
        <w:right w:val="none" w:sz="0" w:space="0" w:color="auto"/>
      </w:divBdr>
    </w:div>
    <w:div w:id="2026904875">
      <w:bodyDiv w:val="1"/>
      <w:marLeft w:val="0"/>
      <w:marRight w:val="0"/>
      <w:marTop w:val="0"/>
      <w:marBottom w:val="0"/>
      <w:divBdr>
        <w:top w:val="none" w:sz="0" w:space="0" w:color="auto"/>
        <w:left w:val="none" w:sz="0" w:space="0" w:color="auto"/>
        <w:bottom w:val="none" w:sz="0" w:space="0" w:color="auto"/>
        <w:right w:val="none" w:sz="0" w:space="0" w:color="auto"/>
      </w:divBdr>
    </w:div>
    <w:div w:id="2037728924">
      <w:bodyDiv w:val="1"/>
      <w:marLeft w:val="0"/>
      <w:marRight w:val="0"/>
      <w:marTop w:val="0"/>
      <w:marBottom w:val="0"/>
      <w:divBdr>
        <w:top w:val="none" w:sz="0" w:space="0" w:color="auto"/>
        <w:left w:val="none" w:sz="0" w:space="0" w:color="auto"/>
        <w:bottom w:val="none" w:sz="0" w:space="0" w:color="auto"/>
        <w:right w:val="none" w:sz="0" w:space="0" w:color="auto"/>
      </w:divBdr>
    </w:div>
    <w:div w:id="2039239902">
      <w:bodyDiv w:val="1"/>
      <w:marLeft w:val="0"/>
      <w:marRight w:val="0"/>
      <w:marTop w:val="0"/>
      <w:marBottom w:val="0"/>
      <w:divBdr>
        <w:top w:val="none" w:sz="0" w:space="0" w:color="auto"/>
        <w:left w:val="none" w:sz="0" w:space="0" w:color="auto"/>
        <w:bottom w:val="none" w:sz="0" w:space="0" w:color="auto"/>
        <w:right w:val="none" w:sz="0" w:space="0" w:color="auto"/>
      </w:divBdr>
    </w:div>
    <w:div w:id="2041976320">
      <w:bodyDiv w:val="1"/>
      <w:marLeft w:val="0"/>
      <w:marRight w:val="0"/>
      <w:marTop w:val="0"/>
      <w:marBottom w:val="0"/>
      <w:divBdr>
        <w:top w:val="none" w:sz="0" w:space="0" w:color="auto"/>
        <w:left w:val="none" w:sz="0" w:space="0" w:color="auto"/>
        <w:bottom w:val="none" w:sz="0" w:space="0" w:color="auto"/>
        <w:right w:val="none" w:sz="0" w:space="0" w:color="auto"/>
      </w:divBdr>
    </w:div>
    <w:div w:id="2044206009">
      <w:bodyDiv w:val="1"/>
      <w:marLeft w:val="0"/>
      <w:marRight w:val="0"/>
      <w:marTop w:val="0"/>
      <w:marBottom w:val="0"/>
      <w:divBdr>
        <w:top w:val="none" w:sz="0" w:space="0" w:color="auto"/>
        <w:left w:val="none" w:sz="0" w:space="0" w:color="auto"/>
        <w:bottom w:val="none" w:sz="0" w:space="0" w:color="auto"/>
        <w:right w:val="none" w:sz="0" w:space="0" w:color="auto"/>
      </w:divBdr>
    </w:div>
    <w:div w:id="2046564937">
      <w:bodyDiv w:val="1"/>
      <w:marLeft w:val="0"/>
      <w:marRight w:val="0"/>
      <w:marTop w:val="0"/>
      <w:marBottom w:val="0"/>
      <w:divBdr>
        <w:top w:val="none" w:sz="0" w:space="0" w:color="auto"/>
        <w:left w:val="none" w:sz="0" w:space="0" w:color="auto"/>
        <w:bottom w:val="none" w:sz="0" w:space="0" w:color="auto"/>
        <w:right w:val="none" w:sz="0" w:space="0" w:color="auto"/>
      </w:divBdr>
    </w:div>
    <w:div w:id="2046637222">
      <w:bodyDiv w:val="1"/>
      <w:marLeft w:val="0"/>
      <w:marRight w:val="0"/>
      <w:marTop w:val="0"/>
      <w:marBottom w:val="0"/>
      <w:divBdr>
        <w:top w:val="none" w:sz="0" w:space="0" w:color="auto"/>
        <w:left w:val="none" w:sz="0" w:space="0" w:color="auto"/>
        <w:bottom w:val="none" w:sz="0" w:space="0" w:color="auto"/>
        <w:right w:val="none" w:sz="0" w:space="0" w:color="auto"/>
      </w:divBdr>
    </w:div>
    <w:div w:id="2051610632">
      <w:bodyDiv w:val="1"/>
      <w:marLeft w:val="0"/>
      <w:marRight w:val="0"/>
      <w:marTop w:val="0"/>
      <w:marBottom w:val="0"/>
      <w:divBdr>
        <w:top w:val="none" w:sz="0" w:space="0" w:color="auto"/>
        <w:left w:val="none" w:sz="0" w:space="0" w:color="auto"/>
        <w:bottom w:val="none" w:sz="0" w:space="0" w:color="auto"/>
        <w:right w:val="none" w:sz="0" w:space="0" w:color="auto"/>
      </w:divBdr>
    </w:div>
    <w:div w:id="2061249519">
      <w:bodyDiv w:val="1"/>
      <w:marLeft w:val="0"/>
      <w:marRight w:val="0"/>
      <w:marTop w:val="0"/>
      <w:marBottom w:val="0"/>
      <w:divBdr>
        <w:top w:val="none" w:sz="0" w:space="0" w:color="auto"/>
        <w:left w:val="none" w:sz="0" w:space="0" w:color="auto"/>
        <w:bottom w:val="none" w:sz="0" w:space="0" w:color="auto"/>
        <w:right w:val="none" w:sz="0" w:space="0" w:color="auto"/>
      </w:divBdr>
    </w:div>
    <w:div w:id="2062166690">
      <w:bodyDiv w:val="1"/>
      <w:marLeft w:val="0"/>
      <w:marRight w:val="0"/>
      <w:marTop w:val="0"/>
      <w:marBottom w:val="0"/>
      <w:divBdr>
        <w:top w:val="none" w:sz="0" w:space="0" w:color="auto"/>
        <w:left w:val="none" w:sz="0" w:space="0" w:color="auto"/>
        <w:bottom w:val="none" w:sz="0" w:space="0" w:color="auto"/>
        <w:right w:val="none" w:sz="0" w:space="0" w:color="auto"/>
      </w:divBdr>
    </w:div>
    <w:div w:id="2063944282">
      <w:bodyDiv w:val="1"/>
      <w:marLeft w:val="0"/>
      <w:marRight w:val="0"/>
      <w:marTop w:val="0"/>
      <w:marBottom w:val="0"/>
      <w:divBdr>
        <w:top w:val="none" w:sz="0" w:space="0" w:color="auto"/>
        <w:left w:val="none" w:sz="0" w:space="0" w:color="auto"/>
        <w:bottom w:val="none" w:sz="0" w:space="0" w:color="auto"/>
        <w:right w:val="none" w:sz="0" w:space="0" w:color="auto"/>
      </w:divBdr>
    </w:div>
    <w:div w:id="2074353998">
      <w:bodyDiv w:val="1"/>
      <w:marLeft w:val="0"/>
      <w:marRight w:val="0"/>
      <w:marTop w:val="0"/>
      <w:marBottom w:val="0"/>
      <w:divBdr>
        <w:top w:val="none" w:sz="0" w:space="0" w:color="auto"/>
        <w:left w:val="none" w:sz="0" w:space="0" w:color="auto"/>
        <w:bottom w:val="none" w:sz="0" w:space="0" w:color="auto"/>
        <w:right w:val="none" w:sz="0" w:space="0" w:color="auto"/>
      </w:divBdr>
    </w:div>
    <w:div w:id="2074421654">
      <w:bodyDiv w:val="1"/>
      <w:marLeft w:val="0"/>
      <w:marRight w:val="0"/>
      <w:marTop w:val="0"/>
      <w:marBottom w:val="0"/>
      <w:divBdr>
        <w:top w:val="none" w:sz="0" w:space="0" w:color="auto"/>
        <w:left w:val="none" w:sz="0" w:space="0" w:color="auto"/>
        <w:bottom w:val="none" w:sz="0" w:space="0" w:color="auto"/>
        <w:right w:val="none" w:sz="0" w:space="0" w:color="auto"/>
      </w:divBdr>
    </w:div>
    <w:div w:id="2074739015">
      <w:bodyDiv w:val="1"/>
      <w:marLeft w:val="0"/>
      <w:marRight w:val="0"/>
      <w:marTop w:val="0"/>
      <w:marBottom w:val="0"/>
      <w:divBdr>
        <w:top w:val="none" w:sz="0" w:space="0" w:color="auto"/>
        <w:left w:val="none" w:sz="0" w:space="0" w:color="auto"/>
        <w:bottom w:val="none" w:sz="0" w:space="0" w:color="auto"/>
        <w:right w:val="none" w:sz="0" w:space="0" w:color="auto"/>
      </w:divBdr>
    </w:div>
    <w:div w:id="2079594499">
      <w:bodyDiv w:val="1"/>
      <w:marLeft w:val="0"/>
      <w:marRight w:val="0"/>
      <w:marTop w:val="0"/>
      <w:marBottom w:val="0"/>
      <w:divBdr>
        <w:top w:val="none" w:sz="0" w:space="0" w:color="auto"/>
        <w:left w:val="none" w:sz="0" w:space="0" w:color="auto"/>
        <w:bottom w:val="none" w:sz="0" w:space="0" w:color="auto"/>
        <w:right w:val="none" w:sz="0" w:space="0" w:color="auto"/>
      </w:divBdr>
    </w:div>
    <w:div w:id="2083526698">
      <w:bodyDiv w:val="1"/>
      <w:marLeft w:val="0"/>
      <w:marRight w:val="0"/>
      <w:marTop w:val="0"/>
      <w:marBottom w:val="0"/>
      <w:divBdr>
        <w:top w:val="none" w:sz="0" w:space="0" w:color="auto"/>
        <w:left w:val="none" w:sz="0" w:space="0" w:color="auto"/>
        <w:bottom w:val="none" w:sz="0" w:space="0" w:color="auto"/>
        <w:right w:val="none" w:sz="0" w:space="0" w:color="auto"/>
      </w:divBdr>
    </w:div>
    <w:div w:id="2083914018">
      <w:bodyDiv w:val="1"/>
      <w:marLeft w:val="0"/>
      <w:marRight w:val="0"/>
      <w:marTop w:val="0"/>
      <w:marBottom w:val="0"/>
      <w:divBdr>
        <w:top w:val="none" w:sz="0" w:space="0" w:color="auto"/>
        <w:left w:val="none" w:sz="0" w:space="0" w:color="auto"/>
        <w:bottom w:val="none" w:sz="0" w:space="0" w:color="auto"/>
        <w:right w:val="none" w:sz="0" w:space="0" w:color="auto"/>
      </w:divBdr>
    </w:div>
    <w:div w:id="2086143806">
      <w:bodyDiv w:val="1"/>
      <w:marLeft w:val="0"/>
      <w:marRight w:val="0"/>
      <w:marTop w:val="0"/>
      <w:marBottom w:val="0"/>
      <w:divBdr>
        <w:top w:val="none" w:sz="0" w:space="0" w:color="auto"/>
        <w:left w:val="none" w:sz="0" w:space="0" w:color="auto"/>
        <w:bottom w:val="none" w:sz="0" w:space="0" w:color="auto"/>
        <w:right w:val="none" w:sz="0" w:space="0" w:color="auto"/>
      </w:divBdr>
    </w:div>
    <w:div w:id="2087723652">
      <w:bodyDiv w:val="1"/>
      <w:marLeft w:val="0"/>
      <w:marRight w:val="0"/>
      <w:marTop w:val="0"/>
      <w:marBottom w:val="0"/>
      <w:divBdr>
        <w:top w:val="none" w:sz="0" w:space="0" w:color="auto"/>
        <w:left w:val="none" w:sz="0" w:space="0" w:color="auto"/>
        <w:bottom w:val="none" w:sz="0" w:space="0" w:color="auto"/>
        <w:right w:val="none" w:sz="0" w:space="0" w:color="auto"/>
      </w:divBdr>
    </w:div>
    <w:div w:id="2097509953">
      <w:bodyDiv w:val="1"/>
      <w:marLeft w:val="0"/>
      <w:marRight w:val="0"/>
      <w:marTop w:val="0"/>
      <w:marBottom w:val="0"/>
      <w:divBdr>
        <w:top w:val="none" w:sz="0" w:space="0" w:color="auto"/>
        <w:left w:val="none" w:sz="0" w:space="0" w:color="auto"/>
        <w:bottom w:val="none" w:sz="0" w:space="0" w:color="auto"/>
        <w:right w:val="none" w:sz="0" w:space="0" w:color="auto"/>
      </w:divBdr>
    </w:div>
    <w:div w:id="2097748861">
      <w:bodyDiv w:val="1"/>
      <w:marLeft w:val="0"/>
      <w:marRight w:val="0"/>
      <w:marTop w:val="0"/>
      <w:marBottom w:val="0"/>
      <w:divBdr>
        <w:top w:val="none" w:sz="0" w:space="0" w:color="auto"/>
        <w:left w:val="none" w:sz="0" w:space="0" w:color="auto"/>
        <w:bottom w:val="none" w:sz="0" w:space="0" w:color="auto"/>
        <w:right w:val="none" w:sz="0" w:space="0" w:color="auto"/>
      </w:divBdr>
    </w:div>
    <w:div w:id="2102144202">
      <w:bodyDiv w:val="1"/>
      <w:marLeft w:val="0"/>
      <w:marRight w:val="0"/>
      <w:marTop w:val="0"/>
      <w:marBottom w:val="0"/>
      <w:divBdr>
        <w:top w:val="none" w:sz="0" w:space="0" w:color="auto"/>
        <w:left w:val="none" w:sz="0" w:space="0" w:color="auto"/>
        <w:bottom w:val="none" w:sz="0" w:space="0" w:color="auto"/>
        <w:right w:val="none" w:sz="0" w:space="0" w:color="auto"/>
      </w:divBdr>
    </w:div>
    <w:div w:id="2107729814">
      <w:bodyDiv w:val="1"/>
      <w:marLeft w:val="0"/>
      <w:marRight w:val="0"/>
      <w:marTop w:val="0"/>
      <w:marBottom w:val="0"/>
      <w:divBdr>
        <w:top w:val="none" w:sz="0" w:space="0" w:color="auto"/>
        <w:left w:val="none" w:sz="0" w:space="0" w:color="auto"/>
        <w:bottom w:val="none" w:sz="0" w:space="0" w:color="auto"/>
        <w:right w:val="none" w:sz="0" w:space="0" w:color="auto"/>
      </w:divBdr>
    </w:div>
    <w:div w:id="2121799295">
      <w:bodyDiv w:val="1"/>
      <w:marLeft w:val="0"/>
      <w:marRight w:val="0"/>
      <w:marTop w:val="0"/>
      <w:marBottom w:val="0"/>
      <w:divBdr>
        <w:top w:val="none" w:sz="0" w:space="0" w:color="auto"/>
        <w:left w:val="none" w:sz="0" w:space="0" w:color="auto"/>
        <w:bottom w:val="none" w:sz="0" w:space="0" w:color="auto"/>
        <w:right w:val="none" w:sz="0" w:space="0" w:color="auto"/>
      </w:divBdr>
    </w:div>
    <w:div w:id="2122146970">
      <w:bodyDiv w:val="1"/>
      <w:marLeft w:val="0"/>
      <w:marRight w:val="0"/>
      <w:marTop w:val="0"/>
      <w:marBottom w:val="0"/>
      <w:divBdr>
        <w:top w:val="none" w:sz="0" w:space="0" w:color="auto"/>
        <w:left w:val="none" w:sz="0" w:space="0" w:color="auto"/>
        <w:bottom w:val="none" w:sz="0" w:space="0" w:color="auto"/>
        <w:right w:val="none" w:sz="0" w:space="0" w:color="auto"/>
      </w:divBdr>
    </w:div>
    <w:div w:id="2124960367">
      <w:bodyDiv w:val="1"/>
      <w:marLeft w:val="0"/>
      <w:marRight w:val="0"/>
      <w:marTop w:val="0"/>
      <w:marBottom w:val="0"/>
      <w:divBdr>
        <w:top w:val="none" w:sz="0" w:space="0" w:color="auto"/>
        <w:left w:val="none" w:sz="0" w:space="0" w:color="auto"/>
        <w:bottom w:val="none" w:sz="0" w:space="0" w:color="auto"/>
        <w:right w:val="none" w:sz="0" w:space="0" w:color="auto"/>
      </w:divBdr>
    </w:div>
    <w:div w:id="2137288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wmf"/><Relationship Id="rId21" Type="http://schemas.openxmlformats.org/officeDocument/2006/relationships/hyperlink" Target="https://ru.wikipedia.org/wiki/%D0%A0%D0%BE%D0%BC%D0%B0%D1%88%D0%BA%D0%B8%D0%BD%D1%81%D0%BA%D0%BE%D0%B5_%D1%81%D0%B5%D0%BB%D1%8C%D1%81%D0%BA%D0%BE%D0%B5_%D0%BF%D0%BE%D1%81%D0%B5%D0%BB%D0%B5%D0%BD%D0%B8%D0%B5_(%D0%9B%D0%B5%D0%BD%D0%B8%D0%BD%D0%B3%D1%80%D0%B0%D0%B4%D1%81%D0%BA%D0%B0%D1%8F_%D0%BE%D0%B1%D0%BB%D0%B0%D1%81%D1%82%D1%8C)" TargetMode="External"/><Relationship Id="rId42" Type="http://schemas.openxmlformats.org/officeDocument/2006/relationships/image" Target="media/image9.jpeg"/><Relationship Id="rId63" Type="http://schemas.openxmlformats.org/officeDocument/2006/relationships/image" Target="media/image30.jpeg"/><Relationship Id="rId84" Type="http://schemas.openxmlformats.org/officeDocument/2006/relationships/image" Target="media/image51.png"/><Relationship Id="rId138" Type="http://schemas.openxmlformats.org/officeDocument/2006/relationships/oleObject" Target="embeddings/oleObject23.bin"/><Relationship Id="rId159" Type="http://schemas.openxmlformats.org/officeDocument/2006/relationships/image" Target="media/image95.jpeg"/><Relationship Id="rId170" Type="http://schemas.openxmlformats.org/officeDocument/2006/relationships/hyperlink" Target="https://docs.cntd.ru/document/542612470" TargetMode="External"/><Relationship Id="rId191" Type="http://schemas.openxmlformats.org/officeDocument/2006/relationships/image" Target="media/image120.png"/><Relationship Id="rId205" Type="http://schemas.openxmlformats.org/officeDocument/2006/relationships/image" Target="media/image134.png"/><Relationship Id="rId107" Type="http://schemas.openxmlformats.org/officeDocument/2006/relationships/image" Target="media/image62.wmf"/><Relationship Id="rId11" Type="http://schemas.openxmlformats.org/officeDocument/2006/relationships/footer" Target="footer2.xml"/><Relationship Id="rId32" Type="http://schemas.openxmlformats.org/officeDocument/2006/relationships/hyperlink" Target="https://ru.wikipedia.org/wiki/%D0%93%D1%80%D0%BE%D0%BC%D0%BE%D0%B2%D0%BE_(%D0%9B%D0%B5%D0%BD%D0%B8%D0%BD%D0%B3%D1%80%D0%B0%D0%B4%D1%81%D0%BA%D0%B0%D1%8F_%D0%BE%D0%B1%D0%BB%D0%B0%D1%81%D1%82%D1%8C)" TargetMode="External"/><Relationship Id="rId53" Type="http://schemas.openxmlformats.org/officeDocument/2006/relationships/image" Target="media/image20.jpeg"/><Relationship Id="rId74" Type="http://schemas.openxmlformats.org/officeDocument/2006/relationships/image" Target="media/image41.png"/><Relationship Id="rId128" Type="http://schemas.openxmlformats.org/officeDocument/2006/relationships/oleObject" Target="embeddings/oleObject18.bin"/><Relationship Id="rId149"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6.wmf"/><Relationship Id="rId160" Type="http://schemas.openxmlformats.org/officeDocument/2006/relationships/image" Target="media/image96.jpeg"/><Relationship Id="rId165" Type="http://schemas.openxmlformats.org/officeDocument/2006/relationships/image" Target="media/image101.jpeg"/><Relationship Id="rId181" Type="http://schemas.openxmlformats.org/officeDocument/2006/relationships/image" Target="media/image110.png"/><Relationship Id="rId186" Type="http://schemas.openxmlformats.org/officeDocument/2006/relationships/image" Target="media/image115.png"/><Relationship Id="rId216" Type="http://schemas.openxmlformats.org/officeDocument/2006/relationships/image" Target="media/image143.png"/><Relationship Id="rId211" Type="http://schemas.openxmlformats.org/officeDocument/2006/relationships/image" Target="media/image140.png"/><Relationship Id="rId22" Type="http://schemas.openxmlformats.org/officeDocument/2006/relationships/hyperlink" Target="https://ru.wikipedia.org/wiki/%D0%9C%D0%B5%D0%BB%D1%8C%D0%BD%D0%B8%D0%BA%D0%BE%D0%B2%D1%81%D0%BA%D0%BE%D0%B5_%D1%81%D0%B5%D0%BB%D1%8C%D1%81%D0%BA%D0%BE%D0%B5_%D0%BF%D0%BE%D1%81%D0%B5%D0%BB%D0%B5%D0%BD%D0%B8%D0%B5_(%D0%9B%D0%B5%D0%BD%D0%B8%D0%BD%D0%B3%D1%80%D0%B0%D0%B4%D1%81%D0%BA%D0%B0%D1%8F_%D0%BE%D0%B1%D0%BB%D0%B0%D1%81%D1%82%D1%8C)" TargetMode="External"/><Relationship Id="rId27" Type="http://schemas.openxmlformats.org/officeDocument/2006/relationships/hyperlink" Target="https://ru.wikipedia.org/wiki/%D0%9A%D0%BE%D0%BB%D0%B0_(%D0%B0%D0%B2%D1%82%D0%BE%D0%B4%D0%BE%D1%80%D0%BE%D0%B3%D0%B0)" TargetMode="External"/><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image" Target="media/image65.wmf"/><Relationship Id="rId118" Type="http://schemas.openxmlformats.org/officeDocument/2006/relationships/oleObject" Target="embeddings/oleObject13.bin"/><Relationship Id="rId134" Type="http://schemas.openxmlformats.org/officeDocument/2006/relationships/oleObject" Target="embeddings/oleObject21.bin"/><Relationship Id="rId139" Type="http://schemas.openxmlformats.org/officeDocument/2006/relationships/image" Target="media/image78.wmf"/><Relationship Id="rId80" Type="http://schemas.openxmlformats.org/officeDocument/2006/relationships/image" Target="media/image47.jpeg"/><Relationship Id="rId85" Type="http://schemas.openxmlformats.org/officeDocument/2006/relationships/image" Target="media/image52.png"/><Relationship Id="rId150" Type="http://schemas.openxmlformats.org/officeDocument/2006/relationships/image" Target="media/image86.jpeg"/><Relationship Id="rId155" Type="http://schemas.openxmlformats.org/officeDocument/2006/relationships/image" Target="media/image91.jpeg"/><Relationship Id="rId171" Type="http://schemas.openxmlformats.org/officeDocument/2006/relationships/hyperlink" Target="https://docs.cntd.ru/document/542612470" TargetMode="External"/><Relationship Id="rId176" Type="http://schemas.openxmlformats.org/officeDocument/2006/relationships/hyperlink" Target="https://docs.cntd.ru/document/542612470" TargetMode="External"/><Relationship Id="rId192" Type="http://schemas.openxmlformats.org/officeDocument/2006/relationships/image" Target="media/image121.png"/><Relationship Id="rId197" Type="http://schemas.openxmlformats.org/officeDocument/2006/relationships/image" Target="media/image126.png"/><Relationship Id="rId206" Type="http://schemas.openxmlformats.org/officeDocument/2006/relationships/image" Target="media/image135.png"/><Relationship Id="rId201" Type="http://schemas.openxmlformats.org/officeDocument/2006/relationships/image" Target="media/image130.png"/><Relationship Id="rId12" Type="http://schemas.openxmlformats.org/officeDocument/2006/relationships/footer" Target="footer3.xml"/><Relationship Id="rId17" Type="http://schemas.openxmlformats.org/officeDocument/2006/relationships/hyperlink" Target="https://ru.wikipedia.org/wiki/%D0%9B%D0%B0%D0%B4%D0%BE%D0%B6%D1%81%D0%BA%D0%BE%D0%B5_%D0%BE%D0%B7%D0%B5%D1%80%D0%BE" TargetMode="External"/><Relationship Id="rId33" Type="http://schemas.openxmlformats.org/officeDocument/2006/relationships/hyperlink" Target="https://ru.wikipedia.org/wiki/%D0%AF%D0%B1%D0%BB%D0%BE%D0%BD%D0%BE%D0%B2%D0%BA%D0%B0_(%D0%9F%D1%80%D0%B8%D0%BE%D0%B7%D0%B5%D1%80%D1%81%D0%BA%D0%B8%D0%B9_%D1%80%D0%B0%D0%B9%D0%BE%D0%BD)" TargetMode="External"/><Relationship Id="rId38" Type="http://schemas.openxmlformats.org/officeDocument/2006/relationships/image" Target="media/image5.png"/><Relationship Id="rId59" Type="http://schemas.openxmlformats.org/officeDocument/2006/relationships/image" Target="media/image26.png"/><Relationship Id="rId103" Type="http://schemas.openxmlformats.org/officeDocument/2006/relationships/image" Target="media/image60.wmf"/><Relationship Id="rId108" Type="http://schemas.openxmlformats.org/officeDocument/2006/relationships/oleObject" Target="embeddings/oleObject8.bin"/><Relationship Id="rId124" Type="http://schemas.openxmlformats.org/officeDocument/2006/relationships/oleObject" Target="embeddings/oleObject16.bin"/><Relationship Id="rId129" Type="http://schemas.openxmlformats.org/officeDocument/2006/relationships/image" Target="media/image73.wmf"/><Relationship Id="rId54" Type="http://schemas.openxmlformats.org/officeDocument/2006/relationships/image" Target="media/image21.jpeg"/><Relationship Id="rId70" Type="http://schemas.openxmlformats.org/officeDocument/2006/relationships/image" Target="media/image37.jpeg"/><Relationship Id="rId75" Type="http://schemas.openxmlformats.org/officeDocument/2006/relationships/image" Target="media/image42.png"/><Relationship Id="rId91" Type="http://schemas.openxmlformats.org/officeDocument/2006/relationships/header" Target="header5.xml"/><Relationship Id="rId96" Type="http://schemas.openxmlformats.org/officeDocument/2006/relationships/oleObject" Target="embeddings/oleObject2.bin"/><Relationship Id="rId140" Type="http://schemas.openxmlformats.org/officeDocument/2006/relationships/oleObject" Target="embeddings/oleObject24.bin"/><Relationship Id="rId145" Type="http://schemas.openxmlformats.org/officeDocument/2006/relationships/image" Target="media/image81.png"/><Relationship Id="rId161" Type="http://schemas.openxmlformats.org/officeDocument/2006/relationships/image" Target="media/image97.jpeg"/><Relationship Id="rId166" Type="http://schemas.openxmlformats.org/officeDocument/2006/relationships/image" Target="media/image102.jpeg"/><Relationship Id="rId182" Type="http://schemas.openxmlformats.org/officeDocument/2006/relationships/image" Target="media/image111.png"/><Relationship Id="rId187" Type="http://schemas.openxmlformats.org/officeDocument/2006/relationships/image" Target="media/image116.png"/><Relationship Id="rId21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5.xml"/><Relationship Id="rId23" Type="http://schemas.openxmlformats.org/officeDocument/2006/relationships/hyperlink" Target="https://ru.wikipedia.org/wiki/%D0%9B%D0%B0%D1%80%D0%B8%D0%BE%D0%BD%D0%BE%D0%B2%D1%81%D0%BA%D0%BE%D0%B5_%D1%81%D0%B5%D0%BB%D1%8C%D1%81%D0%BA%D0%BE%D0%B5_%D0%BF%D0%BE%D1%81%D0%B5%D0%BB%D0%B5%D0%BD%D0%B8%D0%B5_(%D0%9B%D0%B5%D0%BD%D0%B8%D0%BD%D0%B3%D1%80%D0%B0%D0%B4%D1%81%D0%BA%D0%B0%D1%8F_%D0%BE%D0%B1%D0%BB%D0%B0%D1%81%D1%82%D1%8C)" TargetMode="External"/><Relationship Id="rId28" Type="http://schemas.openxmlformats.org/officeDocument/2006/relationships/hyperlink" Target="https://ru.wikipedia.org/wiki/%D0%9F%D1%80%D0%B8%D0%BE%D0%B7%D0%B5%D1%80%D1%81%D0%BA" TargetMode="External"/><Relationship Id="rId49" Type="http://schemas.openxmlformats.org/officeDocument/2006/relationships/image" Target="media/image16.jpeg"/><Relationship Id="rId114" Type="http://schemas.openxmlformats.org/officeDocument/2006/relationships/oleObject" Target="embeddings/oleObject11.bin"/><Relationship Id="rId119" Type="http://schemas.openxmlformats.org/officeDocument/2006/relationships/image" Target="media/image68.wmf"/><Relationship Id="rId44" Type="http://schemas.openxmlformats.org/officeDocument/2006/relationships/image" Target="media/image11.jpeg"/><Relationship Id="rId60" Type="http://schemas.openxmlformats.org/officeDocument/2006/relationships/image" Target="media/image27.jpeg"/><Relationship Id="rId65" Type="http://schemas.openxmlformats.org/officeDocument/2006/relationships/image" Target="media/image32.jpeg"/><Relationship Id="rId81" Type="http://schemas.openxmlformats.org/officeDocument/2006/relationships/image" Target="media/image48.jpeg"/><Relationship Id="rId86" Type="http://schemas.openxmlformats.org/officeDocument/2006/relationships/header" Target="header2.xml"/><Relationship Id="rId130" Type="http://schemas.openxmlformats.org/officeDocument/2006/relationships/oleObject" Target="embeddings/oleObject19.bin"/><Relationship Id="rId135" Type="http://schemas.openxmlformats.org/officeDocument/2006/relationships/image" Target="media/image76.wmf"/><Relationship Id="rId151" Type="http://schemas.openxmlformats.org/officeDocument/2006/relationships/image" Target="media/image87.jpeg"/><Relationship Id="rId156" Type="http://schemas.openxmlformats.org/officeDocument/2006/relationships/image" Target="media/image92.jpeg"/><Relationship Id="rId177" Type="http://schemas.openxmlformats.org/officeDocument/2006/relationships/image" Target="media/image106.png"/><Relationship Id="rId198" Type="http://schemas.openxmlformats.org/officeDocument/2006/relationships/image" Target="media/image127.png"/><Relationship Id="rId172" Type="http://schemas.openxmlformats.org/officeDocument/2006/relationships/hyperlink" Target="https://docs.cntd.ru/document/542612470" TargetMode="External"/><Relationship Id="rId193" Type="http://schemas.openxmlformats.org/officeDocument/2006/relationships/image" Target="media/image122.png"/><Relationship Id="rId202" Type="http://schemas.openxmlformats.org/officeDocument/2006/relationships/image" Target="media/image131.png"/><Relationship Id="rId207" Type="http://schemas.openxmlformats.org/officeDocument/2006/relationships/image" Target="media/image136.png"/><Relationship Id="rId13" Type="http://schemas.openxmlformats.org/officeDocument/2006/relationships/hyperlink" Target="http://ru.wikipedia.org/wiki/%D0%93%D0%BE%D1%80%D0%BE%D0%B4%D1%81%D0%BA%D0%BE%D0%B9_%D0%BE%D0%BA%D1%80%D1%83%D0%B3" TargetMode="External"/><Relationship Id="rId18" Type="http://schemas.openxmlformats.org/officeDocument/2006/relationships/hyperlink" Target="https://ru.wikipedia.org/wiki/%D0%A1%D1%83%D1%85%D0%BE%D0%B4%D0%BE%D0%BB%D1%8C%D1%81%D0%BA%D0%BE%D0%B5_%D0%BE%D0%B7%D0%B5%D1%80%D0%BE" TargetMode="External"/><Relationship Id="rId39" Type="http://schemas.openxmlformats.org/officeDocument/2006/relationships/image" Target="media/image6.png"/><Relationship Id="rId109" Type="http://schemas.openxmlformats.org/officeDocument/2006/relationships/image" Target="media/image63.wmf"/><Relationship Id="rId34" Type="http://schemas.openxmlformats.org/officeDocument/2006/relationships/image" Target="media/image2.png"/><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57.wmf"/><Relationship Id="rId104" Type="http://schemas.openxmlformats.org/officeDocument/2006/relationships/oleObject" Target="embeddings/oleObject6.bin"/><Relationship Id="rId120" Type="http://schemas.openxmlformats.org/officeDocument/2006/relationships/oleObject" Target="embeddings/oleObject14.bin"/><Relationship Id="rId125" Type="http://schemas.openxmlformats.org/officeDocument/2006/relationships/image" Target="media/image71.wmf"/><Relationship Id="rId141" Type="http://schemas.openxmlformats.org/officeDocument/2006/relationships/image" Target="media/image79.wmf"/><Relationship Id="rId146" Type="http://schemas.openxmlformats.org/officeDocument/2006/relationships/image" Target="media/image82.png"/><Relationship Id="rId167" Type="http://schemas.openxmlformats.org/officeDocument/2006/relationships/image" Target="media/image103.jpeg"/><Relationship Id="rId188"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header" Target="header6.xml"/><Relationship Id="rId162" Type="http://schemas.openxmlformats.org/officeDocument/2006/relationships/image" Target="media/image98.jpeg"/><Relationship Id="rId183" Type="http://schemas.openxmlformats.org/officeDocument/2006/relationships/image" Target="media/image112.png"/><Relationship Id="rId213" Type="http://schemas.openxmlformats.org/officeDocument/2006/relationships/footer" Target="footer6.xml"/><Relationship Id="rId218" Type="http://schemas.openxmlformats.org/officeDocument/2006/relationships/image" Target="media/image145.png"/><Relationship Id="rId2" Type="http://schemas.openxmlformats.org/officeDocument/2006/relationships/numbering" Target="numbering.xml"/><Relationship Id="rId29" Type="http://schemas.openxmlformats.org/officeDocument/2006/relationships/hyperlink" Target="https://ru.wikipedia.org/wiki/%D0%93%D1%80%D0%BE%D0%BC%D0%BE%D0%B2%D0%BE_(%D1%81%D1%82%D0%B0%D0%BD%D1%86%D0%B8%D1%8F,_%D0%9E%D0%BA%D1%82%D1%8F%D0%B1%D1%80%D1%8C%D1%81%D0%BA%D0%B0%D1%8F_%D0%B6%D0%B5%D0%BB%D0%B5%D0%B7%D0%BD%D0%B0%D1%8F_%D0%B4%D0%BE%D1%80%D0%BE%D0%B3%D0%B0)" TargetMode="External"/><Relationship Id="rId24" Type="http://schemas.openxmlformats.org/officeDocument/2006/relationships/hyperlink" Target="https://ru.wikipedia.org/wiki/%D0%9F%D0%BB%D0%BE%D0%B4%D0%BE%D0%B2%D1%81%D0%BA%D0%BE%D0%B5_%D1%81%D0%B5%D0%BB%D1%8C%D1%81%D0%BA%D0%BE%D0%B5_%D0%BF%D0%BE%D1%81%D0%B5%D0%BB%D0%B5%D0%BD%D0%B8%D0%B5_(%D0%9B%D0%B5%D0%BD%D0%B8%D0%BD%D0%B3%D1%80%D0%B0%D0%B4%D1%81%D0%BA%D0%B0%D1%8F_%D0%BE%D0%B1%D0%BB%D0%B0%D1%81%D1%82%D1%8C)" TargetMode="External"/><Relationship Id="rId40" Type="http://schemas.openxmlformats.org/officeDocument/2006/relationships/image" Target="media/image7.pn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header" Target="header3.xml"/><Relationship Id="rId110" Type="http://schemas.openxmlformats.org/officeDocument/2006/relationships/oleObject" Target="embeddings/oleObject9.bin"/><Relationship Id="rId115" Type="http://schemas.openxmlformats.org/officeDocument/2006/relationships/image" Target="media/image66.wmf"/><Relationship Id="rId131" Type="http://schemas.openxmlformats.org/officeDocument/2006/relationships/image" Target="media/image74.wmf"/><Relationship Id="rId136" Type="http://schemas.openxmlformats.org/officeDocument/2006/relationships/oleObject" Target="embeddings/oleObject22.bin"/><Relationship Id="rId157" Type="http://schemas.openxmlformats.org/officeDocument/2006/relationships/image" Target="media/image93.jpeg"/><Relationship Id="rId178" Type="http://schemas.openxmlformats.org/officeDocument/2006/relationships/image" Target="media/image107.png"/><Relationship Id="rId61" Type="http://schemas.openxmlformats.org/officeDocument/2006/relationships/image" Target="media/image28.jpeg"/><Relationship Id="rId82" Type="http://schemas.openxmlformats.org/officeDocument/2006/relationships/image" Target="media/image49.png"/><Relationship Id="rId152" Type="http://schemas.openxmlformats.org/officeDocument/2006/relationships/image" Target="media/image88.jpeg"/><Relationship Id="rId173" Type="http://schemas.openxmlformats.org/officeDocument/2006/relationships/hyperlink" Target="https://docs.cntd.ru/document/542612470" TargetMode="External"/><Relationship Id="rId194" Type="http://schemas.openxmlformats.org/officeDocument/2006/relationships/image" Target="media/image123.png"/><Relationship Id="rId199" Type="http://schemas.openxmlformats.org/officeDocument/2006/relationships/image" Target="media/image128.png"/><Relationship Id="rId203" Type="http://schemas.openxmlformats.org/officeDocument/2006/relationships/image" Target="media/image132.png"/><Relationship Id="rId208" Type="http://schemas.openxmlformats.org/officeDocument/2006/relationships/image" Target="media/image137.png"/><Relationship Id="rId19" Type="http://schemas.openxmlformats.org/officeDocument/2006/relationships/hyperlink" Target="https://ru.wikipedia.org/wiki/%D0%9A%D0%BE%D0%BD%D0%B5%D0%B2%D0%B5%D1%86" TargetMode="External"/><Relationship Id="rId14" Type="http://schemas.openxmlformats.org/officeDocument/2006/relationships/hyperlink" Target="http://ru.wikipedia.org/wiki/%D0%A2%D0%B5%D0%BF%D0%BB%D0%BE%D1%81%D0%BD%D0%B0%D0%B1%D0%B6%D0%B5%D0%BD%D0%B8%D0%B5" TargetMode="External"/><Relationship Id="rId30" Type="http://schemas.openxmlformats.org/officeDocument/2006/relationships/hyperlink" Target="https://ru.wikipedia.org/wiki/%D0%9C%D0%B5%D0%BB%D1%8C%D0%BD%D0%B8%D1%87%D0%BD%D1%8B%D0%B5_%D0%A0%D1%83%D1%87%D1%8C%D0%B8" TargetMode="External"/><Relationship Id="rId35" Type="http://schemas.openxmlformats.org/officeDocument/2006/relationships/image" Target="media/image3.png"/><Relationship Id="rId56" Type="http://schemas.openxmlformats.org/officeDocument/2006/relationships/image" Target="media/image23.jpeg"/><Relationship Id="rId77" Type="http://schemas.openxmlformats.org/officeDocument/2006/relationships/image" Target="media/image44.jpeg"/><Relationship Id="rId100" Type="http://schemas.openxmlformats.org/officeDocument/2006/relationships/oleObject" Target="embeddings/oleObject4.bin"/><Relationship Id="rId105" Type="http://schemas.openxmlformats.org/officeDocument/2006/relationships/image" Target="media/image61.wmf"/><Relationship Id="rId126" Type="http://schemas.openxmlformats.org/officeDocument/2006/relationships/oleObject" Target="embeddings/oleObject17.bin"/><Relationship Id="rId147" Type="http://schemas.openxmlformats.org/officeDocument/2006/relationships/image" Target="media/image83.png"/><Relationship Id="rId168" Type="http://schemas.openxmlformats.org/officeDocument/2006/relationships/image" Target="media/image104.jpeg"/><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image" Target="media/image39.jpeg"/><Relationship Id="rId93" Type="http://schemas.openxmlformats.org/officeDocument/2006/relationships/image" Target="media/image55.wmf"/><Relationship Id="rId98" Type="http://schemas.openxmlformats.org/officeDocument/2006/relationships/oleObject" Target="embeddings/oleObject3.bin"/><Relationship Id="rId121" Type="http://schemas.openxmlformats.org/officeDocument/2006/relationships/image" Target="media/image69.wmf"/><Relationship Id="rId142" Type="http://schemas.openxmlformats.org/officeDocument/2006/relationships/oleObject" Target="embeddings/oleObject25.bin"/><Relationship Id="rId163" Type="http://schemas.openxmlformats.org/officeDocument/2006/relationships/image" Target="media/image99.jpeg"/><Relationship Id="rId184" Type="http://schemas.openxmlformats.org/officeDocument/2006/relationships/image" Target="media/image113.png"/><Relationship Id="rId189" Type="http://schemas.openxmlformats.org/officeDocument/2006/relationships/image" Target="media/image118.png"/><Relationship Id="rId21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image" Target="media/image141.png"/><Relationship Id="rId25" Type="http://schemas.openxmlformats.org/officeDocument/2006/relationships/hyperlink" Target="https://ru.wikipedia.org/wiki/%D0%A1%D0%B0%D0%BD%D0%BA%D1%82-%D0%9F%D0%B5%D1%82%D0%B5%D1%80%D0%B1%D1%83%D1%80%D0%B3" TargetMode="External"/><Relationship Id="rId46" Type="http://schemas.openxmlformats.org/officeDocument/2006/relationships/image" Target="media/image13.jpeg"/><Relationship Id="rId67" Type="http://schemas.openxmlformats.org/officeDocument/2006/relationships/image" Target="media/image34.jpeg"/><Relationship Id="rId116" Type="http://schemas.openxmlformats.org/officeDocument/2006/relationships/oleObject" Target="embeddings/oleObject12.bin"/><Relationship Id="rId137" Type="http://schemas.openxmlformats.org/officeDocument/2006/relationships/image" Target="media/image77.wmf"/><Relationship Id="rId158" Type="http://schemas.openxmlformats.org/officeDocument/2006/relationships/image" Target="media/image94.jpeg"/><Relationship Id="rId20" Type="http://schemas.openxmlformats.org/officeDocument/2006/relationships/hyperlink" Target="https://ru.wikipedia.org/wiki/%D0%9F%D0%B5%D1%82%D1%80%D0%BE%D0%B2%D1%81%D0%BA%D0%BE%D0%B5_%D1%81%D0%B5%D0%BB%D1%8C%D1%81%D0%BA%D0%BE%D0%B5_%D0%BF%D0%BE%D1%81%D0%B5%D0%BB%D0%B5%D0%BD%D0%B8%D0%B5_(%D0%9B%D0%B5%D0%BD%D0%B8%D0%BD%D0%B3%D1%80%D0%B0%D0%B4%D1%81%D0%BA%D0%B0%D1%8F_%D0%BE%D0%B1%D0%BB%D0%B0%D1%81%D1%82%D1%8C)" TargetMode="External"/><Relationship Id="rId41" Type="http://schemas.openxmlformats.org/officeDocument/2006/relationships/image" Target="media/image8.jpeg"/><Relationship Id="rId62" Type="http://schemas.openxmlformats.org/officeDocument/2006/relationships/image" Target="media/image29.jpeg"/><Relationship Id="rId83" Type="http://schemas.openxmlformats.org/officeDocument/2006/relationships/image" Target="media/image50.png"/><Relationship Id="rId88" Type="http://schemas.openxmlformats.org/officeDocument/2006/relationships/header" Target="header4.xml"/><Relationship Id="rId111" Type="http://schemas.openxmlformats.org/officeDocument/2006/relationships/image" Target="media/image64.wmf"/><Relationship Id="rId132" Type="http://schemas.openxmlformats.org/officeDocument/2006/relationships/oleObject" Target="embeddings/oleObject20.bin"/><Relationship Id="rId153" Type="http://schemas.openxmlformats.org/officeDocument/2006/relationships/image" Target="media/image89.jpeg"/><Relationship Id="rId174" Type="http://schemas.openxmlformats.org/officeDocument/2006/relationships/hyperlink" Target="https://docs.cntd.ru/document/542612470" TargetMode="External"/><Relationship Id="rId179" Type="http://schemas.openxmlformats.org/officeDocument/2006/relationships/image" Target="media/image108.png"/><Relationship Id="rId195" Type="http://schemas.openxmlformats.org/officeDocument/2006/relationships/image" Target="media/image124.png"/><Relationship Id="rId209" Type="http://schemas.openxmlformats.org/officeDocument/2006/relationships/image" Target="media/image138.png"/><Relationship Id="rId190" Type="http://schemas.openxmlformats.org/officeDocument/2006/relationships/image" Target="media/image119.png"/><Relationship Id="rId204" Type="http://schemas.openxmlformats.org/officeDocument/2006/relationships/image" Target="media/image133.png"/><Relationship Id="rId220" Type="http://schemas.openxmlformats.org/officeDocument/2006/relationships/fontTable" Target="fontTable.xml"/><Relationship Id="rId15" Type="http://schemas.openxmlformats.org/officeDocument/2006/relationships/hyperlink" Target="http://ru.wikipedia.org/wiki/%D0%AD%D0%BD%D0%B5%D1%80%D0%B3%D0%BE%D1%81%D0%B1%D0%B5%D1%80%D0%B5%D0%B6%D0%B5%D0%BD%D0%B8%D0%B5" TargetMode="External"/><Relationship Id="rId36" Type="http://schemas.openxmlformats.org/officeDocument/2006/relationships/chart" Target="charts/chart1.xml"/><Relationship Id="rId57" Type="http://schemas.openxmlformats.org/officeDocument/2006/relationships/image" Target="media/image24.png"/><Relationship Id="rId106" Type="http://schemas.openxmlformats.org/officeDocument/2006/relationships/oleObject" Target="embeddings/oleObject7.bin"/><Relationship Id="rId127" Type="http://schemas.openxmlformats.org/officeDocument/2006/relationships/image" Target="media/image72.wmf"/><Relationship Id="rId10" Type="http://schemas.openxmlformats.org/officeDocument/2006/relationships/footer" Target="footer1.xml"/><Relationship Id="rId31" Type="http://schemas.openxmlformats.org/officeDocument/2006/relationships/hyperlink" Target="https://ru.wikipedia.org/wiki/%D0%9F%D1%80%D0%B8%D0%BB%D0%B0%D0%B4%D0%BE%D0%B6%D1%81%D0%BA%D0%BE%D0%B5" TargetMode="External"/><Relationship Id="rId52" Type="http://schemas.openxmlformats.org/officeDocument/2006/relationships/image" Target="media/image19.jpeg"/><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oleObject" Target="embeddings/oleObject1.bin"/><Relationship Id="rId99" Type="http://schemas.openxmlformats.org/officeDocument/2006/relationships/image" Target="media/image58.wmf"/><Relationship Id="rId101" Type="http://schemas.openxmlformats.org/officeDocument/2006/relationships/image" Target="media/image59.wmf"/><Relationship Id="rId122" Type="http://schemas.openxmlformats.org/officeDocument/2006/relationships/oleObject" Target="embeddings/oleObject15.bin"/><Relationship Id="rId143" Type="http://schemas.openxmlformats.org/officeDocument/2006/relationships/image" Target="media/image80.wmf"/><Relationship Id="rId148" Type="http://schemas.openxmlformats.org/officeDocument/2006/relationships/image" Target="media/image84.png"/><Relationship Id="rId164" Type="http://schemas.openxmlformats.org/officeDocument/2006/relationships/image" Target="media/image100.jpeg"/><Relationship Id="rId169" Type="http://schemas.openxmlformats.org/officeDocument/2006/relationships/image" Target="media/image105.jpeg"/><Relationship Id="rId18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9.png"/><Relationship Id="rId210" Type="http://schemas.openxmlformats.org/officeDocument/2006/relationships/image" Target="media/image139.png"/><Relationship Id="rId215" Type="http://schemas.openxmlformats.org/officeDocument/2006/relationships/image" Target="media/image142.png"/><Relationship Id="rId26" Type="http://schemas.openxmlformats.org/officeDocument/2006/relationships/hyperlink" Target="https://ru.wikipedia.org/wiki/%D0%A1%D0%BE%D1%80%D1%82%D0%B0%D0%B2%D0%B0%D0%BB%D0%B0" TargetMode="External"/><Relationship Id="rId47" Type="http://schemas.openxmlformats.org/officeDocument/2006/relationships/image" Target="media/image14.jpeg"/><Relationship Id="rId68" Type="http://schemas.openxmlformats.org/officeDocument/2006/relationships/image" Target="media/image35.jpeg"/><Relationship Id="rId89" Type="http://schemas.openxmlformats.org/officeDocument/2006/relationships/image" Target="media/image53.png"/><Relationship Id="rId112" Type="http://schemas.openxmlformats.org/officeDocument/2006/relationships/oleObject" Target="embeddings/oleObject10.bin"/><Relationship Id="rId133" Type="http://schemas.openxmlformats.org/officeDocument/2006/relationships/image" Target="media/image75.wmf"/><Relationship Id="rId154" Type="http://schemas.openxmlformats.org/officeDocument/2006/relationships/image" Target="media/image90.jpeg"/><Relationship Id="rId175" Type="http://schemas.openxmlformats.org/officeDocument/2006/relationships/hyperlink" Target="https://docs.cntd.ru/document/542612470" TargetMode="External"/><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footer" Target="footer4.xml"/><Relationship Id="rId221" Type="http://schemas.openxmlformats.org/officeDocument/2006/relationships/theme" Target="theme/theme1.xml"/><Relationship Id="rId37" Type="http://schemas.openxmlformats.org/officeDocument/2006/relationships/image" Target="media/image4.png"/><Relationship Id="rId58" Type="http://schemas.openxmlformats.org/officeDocument/2006/relationships/image" Target="media/image25.png"/><Relationship Id="rId79" Type="http://schemas.openxmlformats.org/officeDocument/2006/relationships/image" Target="media/image46.jpeg"/><Relationship Id="rId102" Type="http://schemas.openxmlformats.org/officeDocument/2006/relationships/oleObject" Target="embeddings/oleObject5.bin"/><Relationship Id="rId123" Type="http://schemas.openxmlformats.org/officeDocument/2006/relationships/image" Target="media/image70.wmf"/><Relationship Id="rId144" Type="http://schemas.openxmlformats.org/officeDocument/2006/relationships/oleObject" Target="embeddings/oleObject26.bin"/></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изменения численность населения МО Громовское сельское поселение, тыс. чел</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численность!$B$1:$M$1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численность!$B$2:$M$2</c:f>
              <c:numCache>
                <c:formatCode>General</c:formatCode>
                <c:ptCount val="12"/>
                <c:pt idx="0">
                  <c:v>2.5089999999999999</c:v>
                </c:pt>
                <c:pt idx="1">
                  <c:v>2.6019999999999999</c:v>
                </c:pt>
                <c:pt idx="2">
                  <c:v>2.657</c:v>
                </c:pt>
                <c:pt idx="3">
                  <c:v>2.5609999999999999</c:v>
                </c:pt>
                <c:pt idx="4">
                  <c:v>2.5459999999999998</c:v>
                </c:pt>
                <c:pt idx="5">
                  <c:v>2.5009999999999999</c:v>
                </c:pt>
                <c:pt idx="6">
                  <c:v>2.488</c:v>
                </c:pt>
                <c:pt idx="7">
                  <c:v>2.4500000000000002</c:v>
                </c:pt>
                <c:pt idx="8">
                  <c:v>2.4239999999999999</c:v>
                </c:pt>
                <c:pt idx="9">
                  <c:v>2.4079999999999999</c:v>
                </c:pt>
                <c:pt idx="10">
                  <c:v>2.3719999999999999</c:v>
                </c:pt>
                <c:pt idx="11">
                  <c:v>2.3410000000000002</c:v>
                </c:pt>
              </c:numCache>
            </c:numRef>
          </c:val>
          <c:extLst>
            <c:ext xmlns:c16="http://schemas.microsoft.com/office/drawing/2014/chart" uri="{C3380CC4-5D6E-409C-BE32-E72D297353CC}">
              <c16:uniqueId val="{00000000-9097-4D3F-A370-170C9D3957AC}"/>
            </c:ext>
          </c:extLst>
        </c:ser>
        <c:dLbls>
          <c:showLegendKey val="0"/>
          <c:showVal val="0"/>
          <c:showCatName val="0"/>
          <c:showSerName val="0"/>
          <c:showPercent val="0"/>
          <c:showBubbleSize val="0"/>
        </c:dLbls>
        <c:gapWidth val="219"/>
        <c:overlap val="-27"/>
        <c:axId val="441705056"/>
        <c:axId val="653641616"/>
      </c:barChart>
      <c:catAx>
        <c:axId val="44170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641616"/>
        <c:crosses val="autoZero"/>
        <c:auto val="1"/>
        <c:lblAlgn val="ctr"/>
        <c:lblOffset val="100"/>
        <c:noMultiLvlLbl val="0"/>
      </c:catAx>
      <c:valAx>
        <c:axId val="65364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05056"/>
        <c:crosses val="autoZero"/>
        <c:crossBetween val="between"/>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AE5CD1-6DC8-4A66-AC69-F82E98728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87283</Words>
  <Characters>497515</Characters>
  <Application>Microsoft Office Word</Application>
  <DocSecurity>0</DocSecurity>
  <Lines>4145</Lines>
  <Paragraphs>1167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583631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danila</dc:creator>
  <cp:keywords/>
  <dc:description/>
  <cp:lastModifiedBy>Start</cp:lastModifiedBy>
  <cp:revision>2</cp:revision>
  <cp:lastPrinted>2023-07-17T05:48:00Z</cp:lastPrinted>
  <dcterms:created xsi:type="dcterms:W3CDTF">2023-09-08T09:17:00Z</dcterms:created>
  <dcterms:modified xsi:type="dcterms:W3CDTF">2023-09-08T09:17:00Z</dcterms:modified>
</cp:coreProperties>
</file>